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pn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style3.xml" ContentType="application/vnd.ms-office.chartstyle+xml"/>
  <Override PartName="/word/media/image11.jpg" ContentType="image/jpeg"/>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media/image12.jpg" ContentType="image/jpeg"/>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71DCC" w14:textId="77777777" w:rsidR="00C07655" w:rsidRPr="0025129B" w:rsidRDefault="00C07655" w:rsidP="00612EF2">
      <w:pPr>
        <w:spacing w:line="276" w:lineRule="auto"/>
        <w:rPr>
          <w:rFonts w:cstheme="minorHAnsi"/>
        </w:rPr>
      </w:pPr>
    </w:p>
    <w:p w14:paraId="678EFC37" w14:textId="77777777" w:rsidR="00C07655" w:rsidRPr="0025129B" w:rsidRDefault="00C07655" w:rsidP="00612EF2">
      <w:pPr>
        <w:spacing w:line="276" w:lineRule="auto"/>
        <w:rPr>
          <w:rFonts w:cstheme="minorHAnsi"/>
        </w:rPr>
      </w:pPr>
    </w:p>
    <w:p w14:paraId="736EB367" w14:textId="77777777" w:rsidR="00C07655" w:rsidRPr="0025129B" w:rsidRDefault="00C07655" w:rsidP="00612EF2">
      <w:pPr>
        <w:spacing w:line="276" w:lineRule="auto"/>
        <w:rPr>
          <w:rFonts w:cstheme="minorHAnsi"/>
        </w:rPr>
      </w:pPr>
    </w:p>
    <w:p w14:paraId="78E5660F" w14:textId="77777777" w:rsidR="00C07655" w:rsidRPr="0025129B" w:rsidRDefault="00C07655" w:rsidP="00612EF2">
      <w:pPr>
        <w:spacing w:line="276" w:lineRule="auto"/>
        <w:rPr>
          <w:rFonts w:cstheme="minorHAnsi"/>
        </w:rPr>
      </w:pPr>
    </w:p>
    <w:p w14:paraId="1389402B" w14:textId="77777777" w:rsidR="00C07655" w:rsidRPr="0025129B" w:rsidRDefault="00C07655" w:rsidP="00612EF2">
      <w:pPr>
        <w:spacing w:line="276" w:lineRule="auto"/>
        <w:rPr>
          <w:rFonts w:cstheme="minorHAnsi"/>
        </w:rPr>
      </w:pPr>
    </w:p>
    <w:p w14:paraId="136F68B2" w14:textId="77777777" w:rsidR="00C07655" w:rsidRPr="0025129B" w:rsidRDefault="00C07655" w:rsidP="00612EF2">
      <w:pPr>
        <w:spacing w:line="276" w:lineRule="auto"/>
        <w:rPr>
          <w:rFonts w:cstheme="minorHAnsi"/>
        </w:rPr>
      </w:pPr>
    </w:p>
    <w:p w14:paraId="34103B8C" w14:textId="77777777" w:rsidR="00C07655" w:rsidRPr="0025129B" w:rsidRDefault="00C07655" w:rsidP="00612EF2">
      <w:pPr>
        <w:spacing w:line="276" w:lineRule="auto"/>
        <w:rPr>
          <w:rFonts w:cstheme="minorHAnsi"/>
        </w:rPr>
      </w:pPr>
    </w:p>
    <w:p w14:paraId="6DC93D41" w14:textId="77777777" w:rsidR="00C07655" w:rsidRPr="0025129B" w:rsidRDefault="00C07655" w:rsidP="00612EF2">
      <w:pPr>
        <w:spacing w:line="276" w:lineRule="auto"/>
        <w:rPr>
          <w:rFonts w:cstheme="minorHAnsi"/>
        </w:rPr>
      </w:pPr>
    </w:p>
    <w:p w14:paraId="5C3FC6D2" w14:textId="77777777" w:rsidR="00C07655" w:rsidRPr="0025129B" w:rsidRDefault="00C07655" w:rsidP="00612EF2">
      <w:pPr>
        <w:spacing w:line="276" w:lineRule="auto"/>
        <w:rPr>
          <w:rFonts w:cstheme="minorHAnsi"/>
        </w:rPr>
      </w:pPr>
    </w:p>
    <w:p w14:paraId="15BB48D3" w14:textId="77777777" w:rsidR="00C07655" w:rsidRPr="0025129B" w:rsidRDefault="00C07655" w:rsidP="00612EF2">
      <w:pPr>
        <w:spacing w:line="276" w:lineRule="auto"/>
        <w:rPr>
          <w:rFonts w:cstheme="minorHAnsi"/>
        </w:rPr>
      </w:pPr>
    </w:p>
    <w:p w14:paraId="4CE574A8" w14:textId="77777777" w:rsidR="000C128D" w:rsidRPr="0025129B" w:rsidRDefault="000C128D" w:rsidP="00612EF2">
      <w:pPr>
        <w:spacing w:line="276" w:lineRule="auto"/>
        <w:rPr>
          <w:rFonts w:cstheme="minorHAnsi"/>
        </w:rPr>
      </w:pPr>
    </w:p>
    <w:p w14:paraId="19B93F1B" w14:textId="77777777" w:rsidR="000C128D" w:rsidRPr="0025129B" w:rsidRDefault="000C128D" w:rsidP="00A4794E">
      <w:pPr>
        <w:spacing w:line="276" w:lineRule="auto"/>
        <w:rPr>
          <w:rFonts w:cstheme="minorHAnsi"/>
        </w:rPr>
      </w:pPr>
    </w:p>
    <w:p w14:paraId="72B69BC3" w14:textId="77777777" w:rsidR="00CA0510" w:rsidRPr="0025129B" w:rsidRDefault="00CA0510" w:rsidP="00A4794E">
      <w:pPr>
        <w:spacing w:line="276" w:lineRule="auto"/>
        <w:rPr>
          <w:rFonts w:cstheme="minorHAnsi"/>
        </w:rPr>
      </w:pPr>
    </w:p>
    <w:p w14:paraId="62828771" w14:textId="77777777" w:rsidR="00CA0510" w:rsidRPr="0025129B" w:rsidRDefault="00CA0510" w:rsidP="00A4794E">
      <w:pPr>
        <w:spacing w:line="276" w:lineRule="auto"/>
        <w:rPr>
          <w:rFonts w:cstheme="minorHAnsi"/>
        </w:rPr>
      </w:pPr>
    </w:p>
    <w:p w14:paraId="4492E0C7"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1C60D41" w14:textId="77777777" w:rsidR="00697654" w:rsidRPr="0025129B" w:rsidRDefault="00697654" w:rsidP="006B4FA6">
      <w:pPr>
        <w:spacing w:line="276" w:lineRule="auto"/>
        <w:jc w:val="center"/>
        <w:rPr>
          <w:rFonts w:cstheme="minorHAnsi"/>
          <w:b/>
        </w:rPr>
      </w:pPr>
    </w:p>
    <w:p w14:paraId="35F76416" w14:textId="77777777" w:rsidR="009604F6" w:rsidRPr="0025129B" w:rsidRDefault="009604F6" w:rsidP="006B4FA6">
      <w:pPr>
        <w:spacing w:line="276" w:lineRule="auto"/>
        <w:jc w:val="center"/>
        <w:rPr>
          <w:rFonts w:cstheme="minorHAnsi"/>
          <w:b/>
        </w:rPr>
      </w:pPr>
    </w:p>
    <w:p w14:paraId="6EC761ED"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204BB4E" w14:textId="77777777" w:rsidR="0066261F" w:rsidRPr="0025129B" w:rsidRDefault="0066261F" w:rsidP="006B4FA6">
      <w:pPr>
        <w:spacing w:line="276" w:lineRule="auto"/>
        <w:jc w:val="center"/>
        <w:rPr>
          <w:rFonts w:cstheme="minorHAnsi"/>
          <w:b/>
        </w:rPr>
      </w:pPr>
    </w:p>
    <w:p w14:paraId="3A928311" w14:textId="77777777" w:rsidR="006B4FA6" w:rsidRPr="0025129B" w:rsidRDefault="006B4FA6" w:rsidP="006B4FA6">
      <w:pPr>
        <w:spacing w:line="276" w:lineRule="auto"/>
        <w:jc w:val="center"/>
        <w:rPr>
          <w:rFonts w:cstheme="minorHAnsi"/>
          <w:b/>
        </w:rPr>
      </w:pPr>
    </w:p>
    <w:p w14:paraId="21BAF407" w14:textId="77777777" w:rsidR="006B4FA6" w:rsidRPr="0025129B" w:rsidRDefault="006B4FA6" w:rsidP="006B4FA6">
      <w:pPr>
        <w:spacing w:line="276" w:lineRule="auto"/>
        <w:jc w:val="center"/>
        <w:rPr>
          <w:rFonts w:cstheme="minorHAnsi"/>
          <w:b/>
        </w:rPr>
      </w:pPr>
    </w:p>
    <w:p w14:paraId="1C3063A6" w14:textId="77777777" w:rsidR="0066261F" w:rsidRPr="004E7BE0" w:rsidRDefault="004E7BE0" w:rsidP="006B4FA6">
      <w:pPr>
        <w:spacing w:line="276" w:lineRule="auto"/>
        <w:jc w:val="center"/>
        <w:rPr>
          <w:b/>
        </w:rPr>
      </w:pPr>
      <w:r w:rsidRPr="004E7BE0">
        <w:rPr>
          <w:b/>
        </w:rPr>
        <w:t>SISTEMA DE DISPOSICION FINAL DE RILES CIA. PESQUERA CAMANCHACA S.A.</w:t>
      </w:r>
    </w:p>
    <w:p w14:paraId="076B8623" w14:textId="77777777" w:rsidR="006B4FA6" w:rsidRPr="004E7BE0" w:rsidRDefault="006B4FA6" w:rsidP="006B4FA6">
      <w:pPr>
        <w:spacing w:line="276" w:lineRule="auto"/>
        <w:jc w:val="center"/>
        <w:rPr>
          <w:b/>
        </w:rPr>
      </w:pPr>
    </w:p>
    <w:p w14:paraId="4305B459" w14:textId="77777777" w:rsidR="00D879C0" w:rsidRPr="004E7BE0" w:rsidRDefault="004E7BE0" w:rsidP="00404CB8">
      <w:pPr>
        <w:jc w:val="center"/>
        <w:rPr>
          <w:b/>
        </w:rPr>
      </w:pPr>
      <w:r w:rsidRPr="004E7BE0">
        <w:rPr>
          <w:b/>
        </w:rPr>
        <w:t>DFZ-2017-3711-IV-RCA-IA</w:t>
      </w:r>
    </w:p>
    <w:p w14:paraId="4CE486AF" w14:textId="77777777" w:rsidR="00D879C0" w:rsidRPr="004E7BE0" w:rsidRDefault="00D879C0" w:rsidP="00404CB8">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879C0" w:rsidRPr="0025129B" w14:paraId="70FA6C12" w14:textId="77777777" w:rsidTr="004C01F9">
        <w:trPr>
          <w:trHeight w:val="567"/>
          <w:jc w:val="center"/>
        </w:trPr>
        <w:tc>
          <w:tcPr>
            <w:tcW w:w="1210" w:type="dxa"/>
            <w:shd w:val="clear" w:color="auto" w:fill="D9D9D9" w:themeFill="background1" w:themeFillShade="D9"/>
            <w:vAlign w:val="center"/>
          </w:tcPr>
          <w:p w14:paraId="760FC4EF" w14:textId="77777777" w:rsidR="00D879C0" w:rsidRPr="009F3293" w:rsidRDefault="00D879C0" w:rsidP="004C01F9">
            <w:pPr>
              <w:jc w:val="center"/>
              <w:rPr>
                <w:rFonts w:cstheme="minorHAnsi"/>
                <w:b/>
                <w:sz w:val="18"/>
                <w:szCs w:val="18"/>
                <w:highlight w:val="yellow"/>
              </w:rPr>
            </w:pPr>
          </w:p>
        </w:tc>
        <w:tc>
          <w:tcPr>
            <w:tcW w:w="2116" w:type="dxa"/>
            <w:shd w:val="clear" w:color="auto" w:fill="D9D9D9" w:themeFill="background1" w:themeFillShade="D9"/>
            <w:vAlign w:val="center"/>
          </w:tcPr>
          <w:p w14:paraId="5602EB1A" w14:textId="77777777" w:rsidR="00D879C0" w:rsidRPr="0025129B" w:rsidRDefault="00D879C0" w:rsidP="004C01F9">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9021C09" w14:textId="77777777" w:rsidR="00D879C0" w:rsidRPr="0025129B" w:rsidRDefault="00D879C0" w:rsidP="004C01F9">
            <w:pPr>
              <w:jc w:val="center"/>
              <w:rPr>
                <w:rFonts w:cstheme="minorHAnsi"/>
                <w:b/>
                <w:sz w:val="18"/>
                <w:szCs w:val="18"/>
                <w:highlight w:val="yellow"/>
                <w:lang w:val="es-ES_tradnl"/>
              </w:rPr>
            </w:pPr>
            <w:r w:rsidRPr="0025129B">
              <w:rPr>
                <w:rFonts w:cstheme="minorHAnsi"/>
                <w:b/>
                <w:sz w:val="18"/>
                <w:szCs w:val="18"/>
                <w:lang w:val="es-ES_tradnl"/>
              </w:rPr>
              <w:t>Firma</w:t>
            </w:r>
          </w:p>
        </w:tc>
      </w:tr>
      <w:tr w:rsidR="00D879C0" w:rsidRPr="0025129B" w14:paraId="13782D4A" w14:textId="77777777" w:rsidTr="004C01F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210D078" w14:textId="77777777" w:rsidR="00D879C0" w:rsidRPr="0025129B" w:rsidRDefault="00D879C0" w:rsidP="004C01F9">
            <w:pPr>
              <w:jc w:val="center"/>
              <w:rPr>
                <w:rFonts w:cstheme="minorHAnsi"/>
                <w:sz w:val="18"/>
                <w:szCs w:val="18"/>
                <w:lang w:val="es-ES_tradnl"/>
              </w:rPr>
            </w:pPr>
            <w:r w:rsidRPr="0025129B">
              <w:rPr>
                <w:rFonts w:cstheme="minorHAnsi"/>
                <w:sz w:val="18"/>
                <w:szCs w:val="18"/>
                <w:lang w:val="es-ES_tradnl"/>
              </w:rPr>
              <w:t>Revisado</w:t>
            </w:r>
            <w:r>
              <w:rPr>
                <w:rFonts w:cstheme="minorHAnsi"/>
                <w:sz w:val="18"/>
                <w:szCs w:val="18"/>
                <w:lang w:val="es-ES_tradnl"/>
              </w:rPr>
              <w:t xml:space="preserve"> y Aprobado</w:t>
            </w:r>
          </w:p>
        </w:tc>
        <w:tc>
          <w:tcPr>
            <w:tcW w:w="2116" w:type="dxa"/>
            <w:tcBorders>
              <w:top w:val="single" w:sz="4" w:space="0" w:color="auto"/>
              <w:left w:val="single" w:sz="4" w:space="0" w:color="auto"/>
              <w:bottom w:val="single" w:sz="4" w:space="0" w:color="auto"/>
              <w:right w:val="single" w:sz="4" w:space="0" w:color="auto"/>
            </w:tcBorders>
            <w:vAlign w:val="center"/>
          </w:tcPr>
          <w:p w14:paraId="6A1A7504" w14:textId="77777777" w:rsidR="00D879C0" w:rsidRPr="0025129B" w:rsidRDefault="00D879C0" w:rsidP="004C01F9">
            <w:pPr>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14080A19" w14:textId="77777777" w:rsidR="00D879C0" w:rsidRPr="0025129B" w:rsidRDefault="006817D1" w:rsidP="004C01F9">
            <w:pPr>
              <w:jc w:val="center"/>
              <w:rPr>
                <w:rFonts w:cs="Calibri"/>
                <w:noProof/>
                <w:sz w:val="18"/>
                <w:szCs w:val="18"/>
                <w:lang w:eastAsia="es-CL"/>
              </w:rPr>
            </w:pPr>
            <w:r>
              <w:rPr>
                <w:rFonts w:cs="Calibri"/>
                <w:sz w:val="18"/>
                <w:szCs w:val="18"/>
              </w:rPr>
              <w:pict w14:anchorId="34AB8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4.75pt" wrapcoords="-84 0 -84 21262 21600 21262 21600 0 -84 0" o:allowoverlap="f">
                  <v:imagedata r:id="rId19" o:title=""/>
                  <o:lock v:ext="edit" ungrouping="t" rotation="t" aspectratio="f" cropping="t" verticies="t" text="t" grouping="t"/>
                  <o:signatureline v:ext="edit" id="{5FE50D8B-DD46-426A-8D03-4803426C1C0C}" provid="{00000000-0000-0000-0000-000000000000}" o:suggestedsigner="Claudia Pastore Herrera" o:suggestedsigner2="Jefa de Sección de Gestión y Coordinación Operativa" o:suggestedsigneremail="Fiscalizador 1 @sma.gob.cl" issignatureline="t"/>
                </v:shape>
              </w:pict>
            </w:r>
          </w:p>
        </w:tc>
      </w:tr>
      <w:tr w:rsidR="00D879C0" w:rsidRPr="0025129B" w14:paraId="22584037" w14:textId="77777777" w:rsidTr="004C01F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46E18F3" w14:textId="77777777" w:rsidR="00D879C0" w:rsidRPr="0025129B" w:rsidRDefault="00D879C0" w:rsidP="004C01F9">
            <w:pPr>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EBFC413" w14:textId="77777777" w:rsidR="00D879C0" w:rsidRPr="0025129B" w:rsidRDefault="00D879C0" w:rsidP="004C01F9">
            <w:pPr>
              <w:jc w:val="center"/>
              <w:rPr>
                <w:rFonts w:cstheme="minorHAnsi"/>
                <w:b/>
                <w:sz w:val="18"/>
                <w:szCs w:val="18"/>
                <w:lang w:val="es-ES_tradnl"/>
              </w:rPr>
            </w:pPr>
            <w:r>
              <w:rPr>
                <w:rFonts w:cstheme="minorHAnsi"/>
                <w:b/>
                <w:sz w:val="18"/>
                <w:szCs w:val="18"/>
                <w:lang w:val="es-ES_tradnl"/>
              </w:rPr>
              <w:t>Pia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6DD1BD4E" w14:textId="77777777" w:rsidR="00D879C0" w:rsidRDefault="006817D1" w:rsidP="004C01F9">
            <w:pPr>
              <w:jc w:val="center"/>
              <w:rPr>
                <w:rFonts w:cs="Calibri"/>
                <w:sz w:val="18"/>
                <w:szCs w:val="18"/>
              </w:rPr>
            </w:pPr>
            <w:r>
              <w:rPr>
                <w:rFonts w:cs="Calibri"/>
                <w:sz w:val="18"/>
                <w:szCs w:val="18"/>
              </w:rPr>
              <w:pict w14:anchorId="3302D0B0">
                <v:shape id="_x0000_i1026" type="#_x0000_t75" alt="Línea de firma de Microsoft Office..." style="width:115.5pt;height:54.75pt" wrapcoords="-84 0 -84 21262 21600 21262 21600 0 -84 0" o:allowoverlap="f">
                  <v:imagedata r:id="rId20" o:title=""/>
                  <o:lock v:ext="edit" ungrouping="t" rotation="t" aspectratio="f" cropping="t" verticies="t" text="t" grouping="t"/>
                  <o:signatureline v:ext="edit" id="{1979FEB7-947D-4EB0-97C4-9017D42C6470}" provid="{00000000-0000-0000-0000-000000000000}" o:suggestedsigner="Pía Valenzuela Marín" o:suggestedsigner2="Fiscalizadora Región de Coquimbo" issignatureline="t"/>
                </v:shape>
              </w:pict>
            </w:r>
          </w:p>
        </w:tc>
      </w:tr>
    </w:tbl>
    <w:p w14:paraId="2EA44098" w14:textId="77777777" w:rsidR="00D879C0" w:rsidRPr="009F3293" w:rsidRDefault="00D879C0" w:rsidP="00404CB8">
      <w:pPr>
        <w:jc w:val="center"/>
        <w:rPr>
          <w:b/>
          <w:color w:val="FF0000"/>
          <w:szCs w:val="28"/>
        </w:rPr>
      </w:pPr>
    </w:p>
    <w:p w14:paraId="6E4ECD0D" w14:textId="77777777" w:rsidR="00697654" w:rsidRPr="009F3293" w:rsidRDefault="00697654" w:rsidP="006B4FA6">
      <w:pPr>
        <w:spacing w:line="276" w:lineRule="auto"/>
        <w:jc w:val="center"/>
        <w:rPr>
          <w:rFonts w:cstheme="minorHAnsi"/>
          <w:b/>
          <w:sz w:val="28"/>
          <w:szCs w:val="32"/>
        </w:rPr>
      </w:pPr>
    </w:p>
    <w:p w14:paraId="601D50A6" w14:textId="77777777" w:rsidR="001A4615" w:rsidRPr="0025129B" w:rsidRDefault="000F672C">
      <w:pPr>
        <w:jc w:val="left"/>
      </w:pPr>
      <w:bookmarkStart w:id="8" w:name="_Toc205640089"/>
      <w:r w:rsidRPr="0025129B">
        <w:br w:type="page"/>
      </w:r>
    </w:p>
    <w:p w14:paraId="5FABE3EB"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92480547"/>
      <w:bookmarkEnd w:id="8"/>
      <w:r w:rsidRPr="0025129B">
        <w:rPr>
          <w:sz w:val="20"/>
        </w:rPr>
        <w:lastRenderedPageBreak/>
        <w:t>Tabla de Contenidos</w:t>
      </w:r>
      <w:bookmarkEnd w:id="9"/>
      <w:bookmarkEnd w:id="10"/>
      <w:bookmarkEnd w:id="11"/>
    </w:p>
    <w:p w14:paraId="18C9C35E" w14:textId="77777777" w:rsidR="00AB0D2D"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92480547" w:history="1">
        <w:r w:rsidR="00AB0D2D" w:rsidRPr="000B07E2">
          <w:rPr>
            <w:rStyle w:val="Hipervnculo"/>
            <w:noProof/>
          </w:rPr>
          <w:t>Tabla de Contenidos</w:t>
        </w:r>
        <w:r w:rsidR="00AB0D2D">
          <w:rPr>
            <w:noProof/>
            <w:webHidden/>
          </w:rPr>
          <w:tab/>
        </w:r>
        <w:r w:rsidR="00AB0D2D">
          <w:rPr>
            <w:noProof/>
            <w:webHidden/>
          </w:rPr>
          <w:fldChar w:fldCharType="begin"/>
        </w:r>
        <w:r w:rsidR="00AB0D2D">
          <w:rPr>
            <w:noProof/>
            <w:webHidden/>
          </w:rPr>
          <w:instrText xml:space="preserve"> PAGEREF _Toc492480547 \h </w:instrText>
        </w:r>
        <w:r w:rsidR="00AB0D2D">
          <w:rPr>
            <w:noProof/>
            <w:webHidden/>
          </w:rPr>
        </w:r>
        <w:r w:rsidR="00AB0D2D">
          <w:rPr>
            <w:noProof/>
            <w:webHidden/>
          </w:rPr>
          <w:fldChar w:fldCharType="separate"/>
        </w:r>
        <w:r w:rsidR="00AB0D2D">
          <w:rPr>
            <w:noProof/>
            <w:webHidden/>
          </w:rPr>
          <w:t>2</w:t>
        </w:r>
        <w:r w:rsidR="00AB0D2D">
          <w:rPr>
            <w:noProof/>
            <w:webHidden/>
          </w:rPr>
          <w:fldChar w:fldCharType="end"/>
        </w:r>
      </w:hyperlink>
    </w:p>
    <w:p w14:paraId="0F58AFEA" w14:textId="77777777" w:rsidR="00AB0D2D" w:rsidRDefault="00AB0D2D">
      <w:pPr>
        <w:pStyle w:val="TDC1"/>
        <w:rPr>
          <w:rFonts w:eastAsiaTheme="minorEastAsia" w:cstheme="minorBidi"/>
          <w:b w:val="0"/>
          <w:bCs w:val="0"/>
          <w:caps w:val="0"/>
          <w:noProof/>
          <w:sz w:val="22"/>
          <w:szCs w:val="22"/>
          <w:lang w:eastAsia="es-CL"/>
        </w:rPr>
      </w:pPr>
      <w:hyperlink w:anchor="_Toc492480548" w:history="1">
        <w:r w:rsidRPr="000B07E2">
          <w:rPr>
            <w:rStyle w:val="Hipervnculo"/>
            <w:noProof/>
          </w:rPr>
          <w:t>1.</w:t>
        </w:r>
        <w:r>
          <w:rPr>
            <w:rFonts w:eastAsiaTheme="minorEastAsia" w:cstheme="minorBidi"/>
            <w:b w:val="0"/>
            <w:bCs w:val="0"/>
            <w:caps w:val="0"/>
            <w:noProof/>
            <w:sz w:val="22"/>
            <w:szCs w:val="22"/>
            <w:lang w:eastAsia="es-CL"/>
          </w:rPr>
          <w:tab/>
        </w:r>
        <w:r w:rsidRPr="000B07E2">
          <w:rPr>
            <w:rStyle w:val="Hipervnculo"/>
            <w:noProof/>
          </w:rPr>
          <w:t>RESUMEN.</w:t>
        </w:r>
        <w:r>
          <w:rPr>
            <w:noProof/>
            <w:webHidden/>
          </w:rPr>
          <w:tab/>
        </w:r>
        <w:r>
          <w:rPr>
            <w:noProof/>
            <w:webHidden/>
          </w:rPr>
          <w:fldChar w:fldCharType="begin"/>
        </w:r>
        <w:r>
          <w:rPr>
            <w:noProof/>
            <w:webHidden/>
          </w:rPr>
          <w:instrText xml:space="preserve"> PAGEREF _Toc492480548 \h </w:instrText>
        </w:r>
        <w:r>
          <w:rPr>
            <w:noProof/>
            <w:webHidden/>
          </w:rPr>
        </w:r>
        <w:r>
          <w:rPr>
            <w:noProof/>
            <w:webHidden/>
          </w:rPr>
          <w:fldChar w:fldCharType="separate"/>
        </w:r>
        <w:r>
          <w:rPr>
            <w:noProof/>
            <w:webHidden/>
          </w:rPr>
          <w:t>3</w:t>
        </w:r>
        <w:r>
          <w:rPr>
            <w:noProof/>
            <w:webHidden/>
          </w:rPr>
          <w:fldChar w:fldCharType="end"/>
        </w:r>
      </w:hyperlink>
    </w:p>
    <w:p w14:paraId="5861516A" w14:textId="77777777" w:rsidR="00AB0D2D" w:rsidRDefault="00AB0D2D">
      <w:pPr>
        <w:pStyle w:val="TDC1"/>
        <w:rPr>
          <w:rFonts w:eastAsiaTheme="minorEastAsia" w:cstheme="minorBidi"/>
          <w:b w:val="0"/>
          <w:bCs w:val="0"/>
          <w:caps w:val="0"/>
          <w:noProof/>
          <w:sz w:val="22"/>
          <w:szCs w:val="22"/>
          <w:lang w:eastAsia="es-CL"/>
        </w:rPr>
      </w:pPr>
      <w:hyperlink w:anchor="_Toc492480549" w:history="1">
        <w:r w:rsidRPr="000B07E2">
          <w:rPr>
            <w:rStyle w:val="Hipervnculo"/>
            <w:noProof/>
          </w:rPr>
          <w:t>2.</w:t>
        </w:r>
        <w:r>
          <w:rPr>
            <w:rFonts w:eastAsiaTheme="minorEastAsia" w:cstheme="minorBidi"/>
            <w:b w:val="0"/>
            <w:bCs w:val="0"/>
            <w:caps w:val="0"/>
            <w:noProof/>
            <w:sz w:val="22"/>
            <w:szCs w:val="22"/>
            <w:lang w:eastAsia="es-CL"/>
          </w:rPr>
          <w:tab/>
        </w:r>
        <w:r w:rsidRPr="000B07E2">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_Toc492480549 \h </w:instrText>
        </w:r>
        <w:r>
          <w:rPr>
            <w:noProof/>
            <w:webHidden/>
          </w:rPr>
        </w:r>
        <w:r>
          <w:rPr>
            <w:noProof/>
            <w:webHidden/>
          </w:rPr>
          <w:fldChar w:fldCharType="separate"/>
        </w:r>
        <w:r>
          <w:rPr>
            <w:noProof/>
            <w:webHidden/>
          </w:rPr>
          <w:t>4</w:t>
        </w:r>
        <w:r>
          <w:rPr>
            <w:noProof/>
            <w:webHidden/>
          </w:rPr>
          <w:fldChar w:fldCharType="end"/>
        </w:r>
      </w:hyperlink>
    </w:p>
    <w:p w14:paraId="287D2C32" w14:textId="77777777" w:rsidR="00AB0D2D" w:rsidRDefault="00AB0D2D">
      <w:pPr>
        <w:pStyle w:val="TDC2"/>
        <w:rPr>
          <w:rFonts w:eastAsiaTheme="minorEastAsia" w:cstheme="minorBidi"/>
          <w:smallCaps w:val="0"/>
          <w:noProof/>
          <w:sz w:val="22"/>
          <w:szCs w:val="22"/>
          <w:lang w:eastAsia="es-CL"/>
        </w:rPr>
      </w:pPr>
      <w:hyperlink w:anchor="_Toc492480550" w:history="1">
        <w:r w:rsidRPr="000B07E2">
          <w:rPr>
            <w:rStyle w:val="Hipervnculo"/>
            <w:noProof/>
          </w:rPr>
          <w:t>2.1.</w:t>
        </w:r>
        <w:r>
          <w:rPr>
            <w:rFonts w:eastAsiaTheme="minorEastAsia" w:cstheme="minorBidi"/>
            <w:smallCaps w:val="0"/>
            <w:noProof/>
            <w:sz w:val="22"/>
            <w:szCs w:val="22"/>
            <w:lang w:eastAsia="es-CL"/>
          </w:rPr>
          <w:tab/>
        </w:r>
        <w:r w:rsidRPr="000B07E2">
          <w:rPr>
            <w:rStyle w:val="Hipervnculo"/>
            <w:noProof/>
          </w:rPr>
          <w:t>Antecedentes Generales</w:t>
        </w:r>
        <w:r>
          <w:rPr>
            <w:noProof/>
            <w:webHidden/>
          </w:rPr>
          <w:tab/>
        </w:r>
        <w:r>
          <w:rPr>
            <w:noProof/>
            <w:webHidden/>
          </w:rPr>
          <w:fldChar w:fldCharType="begin"/>
        </w:r>
        <w:r>
          <w:rPr>
            <w:noProof/>
            <w:webHidden/>
          </w:rPr>
          <w:instrText xml:space="preserve"> PAGEREF _Toc492480550 \h </w:instrText>
        </w:r>
        <w:r>
          <w:rPr>
            <w:noProof/>
            <w:webHidden/>
          </w:rPr>
        </w:r>
        <w:r>
          <w:rPr>
            <w:noProof/>
            <w:webHidden/>
          </w:rPr>
          <w:fldChar w:fldCharType="separate"/>
        </w:r>
        <w:r>
          <w:rPr>
            <w:noProof/>
            <w:webHidden/>
          </w:rPr>
          <w:t>4</w:t>
        </w:r>
        <w:r>
          <w:rPr>
            <w:noProof/>
            <w:webHidden/>
          </w:rPr>
          <w:fldChar w:fldCharType="end"/>
        </w:r>
      </w:hyperlink>
    </w:p>
    <w:p w14:paraId="65154816" w14:textId="77777777" w:rsidR="00AB0D2D" w:rsidRDefault="00AB0D2D">
      <w:pPr>
        <w:pStyle w:val="TDC2"/>
        <w:rPr>
          <w:rFonts w:eastAsiaTheme="minorEastAsia" w:cstheme="minorBidi"/>
          <w:smallCaps w:val="0"/>
          <w:noProof/>
          <w:sz w:val="22"/>
          <w:szCs w:val="22"/>
          <w:lang w:eastAsia="es-CL"/>
        </w:rPr>
      </w:pPr>
      <w:hyperlink w:anchor="_Toc492480551" w:history="1">
        <w:r w:rsidRPr="000B07E2">
          <w:rPr>
            <w:rStyle w:val="Hipervnculo"/>
            <w:noProof/>
          </w:rPr>
          <w:t>2.2.</w:t>
        </w:r>
        <w:r>
          <w:rPr>
            <w:rFonts w:eastAsiaTheme="minorEastAsia" w:cstheme="minorBidi"/>
            <w:smallCaps w:val="0"/>
            <w:noProof/>
            <w:sz w:val="22"/>
            <w:szCs w:val="22"/>
            <w:lang w:eastAsia="es-CL"/>
          </w:rPr>
          <w:tab/>
        </w:r>
        <w:r w:rsidRPr="000B07E2">
          <w:rPr>
            <w:rStyle w:val="Hipervnculo"/>
            <w:noProof/>
          </w:rPr>
          <w:t>Ubicación y Layout</w:t>
        </w:r>
        <w:r>
          <w:rPr>
            <w:noProof/>
            <w:webHidden/>
          </w:rPr>
          <w:tab/>
        </w:r>
        <w:r>
          <w:rPr>
            <w:noProof/>
            <w:webHidden/>
          </w:rPr>
          <w:fldChar w:fldCharType="begin"/>
        </w:r>
        <w:r>
          <w:rPr>
            <w:noProof/>
            <w:webHidden/>
          </w:rPr>
          <w:instrText xml:space="preserve"> PAGEREF _Toc492480551 \h </w:instrText>
        </w:r>
        <w:r>
          <w:rPr>
            <w:noProof/>
            <w:webHidden/>
          </w:rPr>
        </w:r>
        <w:r>
          <w:rPr>
            <w:noProof/>
            <w:webHidden/>
          </w:rPr>
          <w:fldChar w:fldCharType="separate"/>
        </w:r>
        <w:r>
          <w:rPr>
            <w:noProof/>
            <w:webHidden/>
          </w:rPr>
          <w:t>5</w:t>
        </w:r>
        <w:r>
          <w:rPr>
            <w:noProof/>
            <w:webHidden/>
          </w:rPr>
          <w:fldChar w:fldCharType="end"/>
        </w:r>
      </w:hyperlink>
    </w:p>
    <w:p w14:paraId="7C7B7098" w14:textId="77777777" w:rsidR="00AB0D2D" w:rsidRDefault="00AB0D2D">
      <w:pPr>
        <w:pStyle w:val="TDC1"/>
        <w:rPr>
          <w:rFonts w:eastAsiaTheme="minorEastAsia" w:cstheme="minorBidi"/>
          <w:b w:val="0"/>
          <w:bCs w:val="0"/>
          <w:caps w:val="0"/>
          <w:noProof/>
          <w:sz w:val="22"/>
          <w:szCs w:val="22"/>
          <w:lang w:eastAsia="es-CL"/>
        </w:rPr>
      </w:pPr>
      <w:hyperlink w:anchor="_Toc492480552" w:history="1">
        <w:r w:rsidRPr="000B07E2">
          <w:rPr>
            <w:rStyle w:val="Hipervnculo"/>
            <w:noProof/>
          </w:rPr>
          <w:t>3.</w:t>
        </w:r>
        <w:r>
          <w:rPr>
            <w:rFonts w:eastAsiaTheme="minorEastAsia" w:cstheme="minorBidi"/>
            <w:b w:val="0"/>
            <w:bCs w:val="0"/>
            <w:caps w:val="0"/>
            <w:noProof/>
            <w:sz w:val="22"/>
            <w:szCs w:val="22"/>
            <w:lang w:eastAsia="es-CL"/>
          </w:rPr>
          <w:tab/>
        </w:r>
        <w:r w:rsidRPr="000B07E2">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_Toc492480552 \h </w:instrText>
        </w:r>
        <w:r>
          <w:rPr>
            <w:noProof/>
            <w:webHidden/>
          </w:rPr>
        </w:r>
        <w:r>
          <w:rPr>
            <w:noProof/>
            <w:webHidden/>
          </w:rPr>
          <w:fldChar w:fldCharType="separate"/>
        </w:r>
        <w:r>
          <w:rPr>
            <w:noProof/>
            <w:webHidden/>
          </w:rPr>
          <w:t>7</w:t>
        </w:r>
        <w:r>
          <w:rPr>
            <w:noProof/>
            <w:webHidden/>
          </w:rPr>
          <w:fldChar w:fldCharType="end"/>
        </w:r>
      </w:hyperlink>
    </w:p>
    <w:p w14:paraId="269B7A0C" w14:textId="77777777" w:rsidR="00AB0D2D" w:rsidRDefault="00AB0D2D">
      <w:pPr>
        <w:pStyle w:val="TDC1"/>
        <w:rPr>
          <w:rFonts w:eastAsiaTheme="minorEastAsia" w:cstheme="minorBidi"/>
          <w:b w:val="0"/>
          <w:bCs w:val="0"/>
          <w:caps w:val="0"/>
          <w:noProof/>
          <w:sz w:val="22"/>
          <w:szCs w:val="22"/>
          <w:lang w:eastAsia="es-CL"/>
        </w:rPr>
      </w:pPr>
      <w:hyperlink w:anchor="_Toc492480553" w:history="1">
        <w:r w:rsidRPr="000B07E2">
          <w:rPr>
            <w:rStyle w:val="Hipervnculo"/>
            <w:noProof/>
          </w:rPr>
          <w:t>4.</w:t>
        </w:r>
        <w:r>
          <w:rPr>
            <w:rFonts w:eastAsiaTheme="minorEastAsia" w:cstheme="minorBidi"/>
            <w:b w:val="0"/>
            <w:bCs w:val="0"/>
            <w:caps w:val="0"/>
            <w:noProof/>
            <w:sz w:val="22"/>
            <w:szCs w:val="22"/>
            <w:lang w:eastAsia="es-CL"/>
          </w:rPr>
          <w:tab/>
        </w:r>
        <w:r w:rsidRPr="000B07E2">
          <w:rPr>
            <w:rStyle w:val="Hipervnculo"/>
            <w:noProof/>
          </w:rPr>
          <w:t>ANTECEDENTES DE LA ACTIVIDAD DE FISCALIZACIÓN.</w:t>
        </w:r>
        <w:r>
          <w:rPr>
            <w:noProof/>
            <w:webHidden/>
          </w:rPr>
          <w:tab/>
        </w:r>
        <w:r>
          <w:rPr>
            <w:noProof/>
            <w:webHidden/>
          </w:rPr>
          <w:fldChar w:fldCharType="begin"/>
        </w:r>
        <w:r>
          <w:rPr>
            <w:noProof/>
            <w:webHidden/>
          </w:rPr>
          <w:instrText xml:space="preserve"> PAGEREF _Toc492480553 \h </w:instrText>
        </w:r>
        <w:r>
          <w:rPr>
            <w:noProof/>
            <w:webHidden/>
          </w:rPr>
        </w:r>
        <w:r>
          <w:rPr>
            <w:noProof/>
            <w:webHidden/>
          </w:rPr>
          <w:fldChar w:fldCharType="separate"/>
        </w:r>
        <w:r>
          <w:rPr>
            <w:noProof/>
            <w:webHidden/>
          </w:rPr>
          <w:t>8</w:t>
        </w:r>
        <w:r>
          <w:rPr>
            <w:noProof/>
            <w:webHidden/>
          </w:rPr>
          <w:fldChar w:fldCharType="end"/>
        </w:r>
      </w:hyperlink>
    </w:p>
    <w:p w14:paraId="35A5D788" w14:textId="77777777" w:rsidR="00AB0D2D" w:rsidRDefault="00AB0D2D">
      <w:pPr>
        <w:pStyle w:val="TDC2"/>
        <w:rPr>
          <w:rFonts w:eastAsiaTheme="minorEastAsia" w:cstheme="minorBidi"/>
          <w:smallCaps w:val="0"/>
          <w:noProof/>
          <w:sz w:val="22"/>
          <w:szCs w:val="22"/>
          <w:lang w:eastAsia="es-CL"/>
        </w:rPr>
      </w:pPr>
      <w:hyperlink w:anchor="_Toc492480554" w:history="1">
        <w:r w:rsidRPr="000B07E2">
          <w:rPr>
            <w:rStyle w:val="Hipervnculo"/>
            <w:noProof/>
          </w:rPr>
          <w:t>4.1.</w:t>
        </w:r>
        <w:r>
          <w:rPr>
            <w:rFonts w:eastAsiaTheme="minorEastAsia" w:cstheme="minorBidi"/>
            <w:smallCaps w:val="0"/>
            <w:noProof/>
            <w:sz w:val="22"/>
            <w:szCs w:val="22"/>
            <w:lang w:eastAsia="es-CL"/>
          </w:rPr>
          <w:tab/>
        </w:r>
        <w:r w:rsidRPr="000B07E2">
          <w:rPr>
            <w:rStyle w:val="Hipervnculo"/>
            <w:noProof/>
          </w:rPr>
          <w:t>Motivo de la Actividad de Fiscalización.</w:t>
        </w:r>
        <w:r>
          <w:rPr>
            <w:noProof/>
            <w:webHidden/>
          </w:rPr>
          <w:tab/>
        </w:r>
        <w:r>
          <w:rPr>
            <w:noProof/>
            <w:webHidden/>
          </w:rPr>
          <w:fldChar w:fldCharType="begin"/>
        </w:r>
        <w:r>
          <w:rPr>
            <w:noProof/>
            <w:webHidden/>
          </w:rPr>
          <w:instrText xml:space="preserve"> PAGEREF _Toc492480554 \h </w:instrText>
        </w:r>
        <w:r>
          <w:rPr>
            <w:noProof/>
            <w:webHidden/>
          </w:rPr>
        </w:r>
        <w:r>
          <w:rPr>
            <w:noProof/>
            <w:webHidden/>
          </w:rPr>
          <w:fldChar w:fldCharType="separate"/>
        </w:r>
        <w:r>
          <w:rPr>
            <w:noProof/>
            <w:webHidden/>
          </w:rPr>
          <w:t>8</w:t>
        </w:r>
        <w:r>
          <w:rPr>
            <w:noProof/>
            <w:webHidden/>
          </w:rPr>
          <w:fldChar w:fldCharType="end"/>
        </w:r>
      </w:hyperlink>
    </w:p>
    <w:p w14:paraId="364A4696" w14:textId="77777777" w:rsidR="00AB0D2D" w:rsidRDefault="00AB0D2D">
      <w:pPr>
        <w:pStyle w:val="TDC2"/>
        <w:rPr>
          <w:rFonts w:eastAsiaTheme="minorEastAsia" w:cstheme="minorBidi"/>
          <w:smallCaps w:val="0"/>
          <w:noProof/>
          <w:sz w:val="22"/>
          <w:szCs w:val="22"/>
          <w:lang w:eastAsia="es-CL"/>
        </w:rPr>
      </w:pPr>
      <w:hyperlink w:anchor="_Toc492480555" w:history="1">
        <w:r w:rsidRPr="000B07E2">
          <w:rPr>
            <w:rStyle w:val="Hipervnculo"/>
            <w:noProof/>
          </w:rPr>
          <w:t>4.2.</w:t>
        </w:r>
        <w:r>
          <w:rPr>
            <w:rFonts w:eastAsiaTheme="minorEastAsia" w:cstheme="minorBidi"/>
            <w:smallCaps w:val="0"/>
            <w:noProof/>
            <w:sz w:val="22"/>
            <w:szCs w:val="22"/>
            <w:lang w:eastAsia="es-CL"/>
          </w:rPr>
          <w:tab/>
        </w:r>
        <w:r w:rsidRPr="000B07E2">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_Toc492480555 \h </w:instrText>
        </w:r>
        <w:r>
          <w:rPr>
            <w:noProof/>
            <w:webHidden/>
          </w:rPr>
        </w:r>
        <w:r>
          <w:rPr>
            <w:noProof/>
            <w:webHidden/>
          </w:rPr>
          <w:fldChar w:fldCharType="separate"/>
        </w:r>
        <w:r>
          <w:rPr>
            <w:noProof/>
            <w:webHidden/>
          </w:rPr>
          <w:t>8</w:t>
        </w:r>
        <w:r>
          <w:rPr>
            <w:noProof/>
            <w:webHidden/>
          </w:rPr>
          <w:fldChar w:fldCharType="end"/>
        </w:r>
      </w:hyperlink>
    </w:p>
    <w:p w14:paraId="5A82BB96" w14:textId="77777777" w:rsidR="00AB0D2D" w:rsidRDefault="00AB0D2D">
      <w:pPr>
        <w:pStyle w:val="TDC2"/>
        <w:rPr>
          <w:rFonts w:eastAsiaTheme="minorEastAsia" w:cstheme="minorBidi"/>
          <w:smallCaps w:val="0"/>
          <w:noProof/>
          <w:sz w:val="22"/>
          <w:szCs w:val="22"/>
          <w:lang w:eastAsia="es-CL"/>
        </w:rPr>
      </w:pPr>
      <w:hyperlink w:anchor="_Toc492480556" w:history="1">
        <w:r w:rsidRPr="000B07E2">
          <w:rPr>
            <w:rStyle w:val="Hipervnculo"/>
            <w:noProof/>
          </w:rPr>
          <w:t>4.3.</w:t>
        </w:r>
        <w:r>
          <w:rPr>
            <w:rFonts w:eastAsiaTheme="minorEastAsia" w:cstheme="minorBidi"/>
            <w:smallCaps w:val="0"/>
            <w:noProof/>
            <w:sz w:val="22"/>
            <w:szCs w:val="22"/>
            <w:lang w:eastAsia="es-CL"/>
          </w:rPr>
          <w:tab/>
        </w:r>
        <w:r w:rsidRPr="000B07E2">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_Toc492480556 \h </w:instrText>
        </w:r>
        <w:r>
          <w:rPr>
            <w:noProof/>
            <w:webHidden/>
          </w:rPr>
        </w:r>
        <w:r>
          <w:rPr>
            <w:noProof/>
            <w:webHidden/>
          </w:rPr>
          <w:fldChar w:fldCharType="separate"/>
        </w:r>
        <w:r>
          <w:rPr>
            <w:noProof/>
            <w:webHidden/>
          </w:rPr>
          <w:t>8</w:t>
        </w:r>
        <w:r>
          <w:rPr>
            <w:noProof/>
            <w:webHidden/>
          </w:rPr>
          <w:fldChar w:fldCharType="end"/>
        </w:r>
      </w:hyperlink>
    </w:p>
    <w:p w14:paraId="64635430" w14:textId="77777777" w:rsidR="00AB0D2D" w:rsidRDefault="00AB0D2D">
      <w:pPr>
        <w:pStyle w:val="TDC3"/>
        <w:tabs>
          <w:tab w:val="left" w:pos="1320"/>
          <w:tab w:val="right" w:leader="dot" w:pos="9962"/>
        </w:tabs>
        <w:rPr>
          <w:rFonts w:eastAsiaTheme="minorEastAsia" w:cstheme="minorBidi"/>
          <w:i w:val="0"/>
          <w:iCs w:val="0"/>
          <w:noProof/>
          <w:sz w:val="22"/>
          <w:szCs w:val="22"/>
          <w:lang w:eastAsia="es-CL"/>
        </w:rPr>
      </w:pPr>
      <w:hyperlink w:anchor="_Toc492480557" w:history="1">
        <w:r w:rsidRPr="000B07E2">
          <w:rPr>
            <w:rStyle w:val="Hipervnculo"/>
            <w:noProof/>
          </w:rPr>
          <w:t>4.3.1.</w:t>
        </w:r>
        <w:r>
          <w:rPr>
            <w:rFonts w:eastAsiaTheme="minorEastAsia" w:cstheme="minorBidi"/>
            <w:i w:val="0"/>
            <w:iCs w:val="0"/>
            <w:noProof/>
            <w:sz w:val="22"/>
            <w:szCs w:val="22"/>
            <w:lang w:eastAsia="es-CL"/>
          </w:rPr>
          <w:tab/>
        </w:r>
        <w:r w:rsidRPr="000B07E2">
          <w:rPr>
            <w:rStyle w:val="Hipervnculo"/>
            <w:noProof/>
          </w:rPr>
          <w:t>Primer día de inspección</w:t>
        </w:r>
        <w:r>
          <w:rPr>
            <w:noProof/>
            <w:webHidden/>
          </w:rPr>
          <w:tab/>
        </w:r>
        <w:r>
          <w:rPr>
            <w:noProof/>
            <w:webHidden/>
          </w:rPr>
          <w:fldChar w:fldCharType="begin"/>
        </w:r>
        <w:r>
          <w:rPr>
            <w:noProof/>
            <w:webHidden/>
          </w:rPr>
          <w:instrText xml:space="preserve"> PAGEREF _Toc492480557 \h </w:instrText>
        </w:r>
        <w:r>
          <w:rPr>
            <w:noProof/>
            <w:webHidden/>
          </w:rPr>
        </w:r>
        <w:r>
          <w:rPr>
            <w:noProof/>
            <w:webHidden/>
          </w:rPr>
          <w:fldChar w:fldCharType="separate"/>
        </w:r>
        <w:r>
          <w:rPr>
            <w:noProof/>
            <w:webHidden/>
          </w:rPr>
          <w:t>8</w:t>
        </w:r>
        <w:r>
          <w:rPr>
            <w:noProof/>
            <w:webHidden/>
          </w:rPr>
          <w:fldChar w:fldCharType="end"/>
        </w:r>
      </w:hyperlink>
    </w:p>
    <w:p w14:paraId="51A1A874" w14:textId="77777777" w:rsidR="00AB0D2D" w:rsidRDefault="00AB0D2D">
      <w:pPr>
        <w:pStyle w:val="TDC3"/>
        <w:tabs>
          <w:tab w:val="left" w:pos="1320"/>
          <w:tab w:val="right" w:leader="dot" w:pos="9962"/>
        </w:tabs>
        <w:rPr>
          <w:rFonts w:eastAsiaTheme="minorEastAsia" w:cstheme="minorBidi"/>
          <w:i w:val="0"/>
          <w:iCs w:val="0"/>
          <w:noProof/>
          <w:sz w:val="22"/>
          <w:szCs w:val="22"/>
          <w:lang w:eastAsia="es-CL"/>
        </w:rPr>
      </w:pPr>
      <w:hyperlink w:anchor="_Toc492480558" w:history="1">
        <w:r w:rsidRPr="000B07E2">
          <w:rPr>
            <w:rStyle w:val="Hipervnculo"/>
            <w:noProof/>
          </w:rPr>
          <w:t>4.3.2.</w:t>
        </w:r>
        <w:r>
          <w:rPr>
            <w:rFonts w:eastAsiaTheme="minorEastAsia" w:cstheme="minorBidi"/>
            <w:i w:val="0"/>
            <w:iCs w:val="0"/>
            <w:noProof/>
            <w:sz w:val="22"/>
            <w:szCs w:val="22"/>
            <w:lang w:eastAsia="es-CL"/>
          </w:rPr>
          <w:tab/>
        </w:r>
        <w:r w:rsidRPr="000B07E2">
          <w:rPr>
            <w:rStyle w:val="Hipervnculo"/>
            <w:noProof/>
          </w:rPr>
          <w:t>Detalle del Recorrido de la Inspección.</w:t>
        </w:r>
        <w:r>
          <w:rPr>
            <w:noProof/>
            <w:webHidden/>
          </w:rPr>
          <w:tab/>
        </w:r>
        <w:r>
          <w:rPr>
            <w:noProof/>
            <w:webHidden/>
          </w:rPr>
          <w:fldChar w:fldCharType="begin"/>
        </w:r>
        <w:r>
          <w:rPr>
            <w:noProof/>
            <w:webHidden/>
          </w:rPr>
          <w:instrText xml:space="preserve"> PAGEREF _Toc492480558 \h </w:instrText>
        </w:r>
        <w:r>
          <w:rPr>
            <w:noProof/>
            <w:webHidden/>
          </w:rPr>
        </w:r>
        <w:r>
          <w:rPr>
            <w:noProof/>
            <w:webHidden/>
          </w:rPr>
          <w:fldChar w:fldCharType="separate"/>
        </w:r>
        <w:r>
          <w:rPr>
            <w:noProof/>
            <w:webHidden/>
          </w:rPr>
          <w:t>9</w:t>
        </w:r>
        <w:r>
          <w:rPr>
            <w:noProof/>
            <w:webHidden/>
          </w:rPr>
          <w:fldChar w:fldCharType="end"/>
        </w:r>
      </w:hyperlink>
    </w:p>
    <w:p w14:paraId="41C83D03" w14:textId="77777777" w:rsidR="00AB0D2D" w:rsidRDefault="00AB0D2D">
      <w:pPr>
        <w:pStyle w:val="TDC1"/>
        <w:rPr>
          <w:rFonts w:eastAsiaTheme="minorEastAsia" w:cstheme="minorBidi"/>
          <w:b w:val="0"/>
          <w:bCs w:val="0"/>
          <w:caps w:val="0"/>
          <w:noProof/>
          <w:sz w:val="22"/>
          <w:szCs w:val="22"/>
          <w:lang w:eastAsia="es-CL"/>
        </w:rPr>
      </w:pPr>
      <w:hyperlink w:anchor="_Toc492480559" w:history="1">
        <w:r w:rsidRPr="000B07E2">
          <w:rPr>
            <w:rStyle w:val="Hipervnculo"/>
            <w:noProof/>
          </w:rPr>
          <w:t>5.</w:t>
        </w:r>
        <w:r>
          <w:rPr>
            <w:rFonts w:eastAsiaTheme="minorEastAsia" w:cstheme="minorBidi"/>
            <w:b w:val="0"/>
            <w:bCs w:val="0"/>
            <w:caps w:val="0"/>
            <w:noProof/>
            <w:sz w:val="22"/>
            <w:szCs w:val="22"/>
            <w:lang w:eastAsia="es-CL"/>
          </w:rPr>
          <w:tab/>
        </w:r>
        <w:r w:rsidRPr="000B07E2">
          <w:rPr>
            <w:rStyle w:val="Hipervnculo"/>
            <w:noProof/>
          </w:rPr>
          <w:t>HECHOS CONSTATADOS.</w:t>
        </w:r>
        <w:r>
          <w:rPr>
            <w:noProof/>
            <w:webHidden/>
          </w:rPr>
          <w:tab/>
        </w:r>
        <w:r>
          <w:rPr>
            <w:noProof/>
            <w:webHidden/>
          </w:rPr>
          <w:fldChar w:fldCharType="begin"/>
        </w:r>
        <w:r>
          <w:rPr>
            <w:noProof/>
            <w:webHidden/>
          </w:rPr>
          <w:instrText xml:space="preserve"> PAGEREF _Toc492480559 \h </w:instrText>
        </w:r>
        <w:r>
          <w:rPr>
            <w:noProof/>
            <w:webHidden/>
          </w:rPr>
        </w:r>
        <w:r>
          <w:rPr>
            <w:noProof/>
            <w:webHidden/>
          </w:rPr>
          <w:fldChar w:fldCharType="separate"/>
        </w:r>
        <w:r>
          <w:rPr>
            <w:noProof/>
            <w:webHidden/>
          </w:rPr>
          <w:t>10</w:t>
        </w:r>
        <w:r>
          <w:rPr>
            <w:noProof/>
            <w:webHidden/>
          </w:rPr>
          <w:fldChar w:fldCharType="end"/>
        </w:r>
      </w:hyperlink>
    </w:p>
    <w:p w14:paraId="39D971E2" w14:textId="77777777" w:rsidR="00AB0D2D" w:rsidRDefault="00AB0D2D">
      <w:pPr>
        <w:pStyle w:val="TDC2"/>
        <w:rPr>
          <w:rFonts w:eastAsiaTheme="minorEastAsia" w:cstheme="minorBidi"/>
          <w:smallCaps w:val="0"/>
          <w:noProof/>
          <w:sz w:val="22"/>
          <w:szCs w:val="22"/>
          <w:lang w:eastAsia="es-CL"/>
        </w:rPr>
      </w:pPr>
      <w:hyperlink w:anchor="_Toc492480560" w:history="1">
        <w:r w:rsidRPr="000B07E2">
          <w:rPr>
            <w:rStyle w:val="Hipervnculo"/>
            <w:noProof/>
          </w:rPr>
          <w:t>5.1.</w:t>
        </w:r>
        <w:r>
          <w:rPr>
            <w:rFonts w:eastAsiaTheme="minorEastAsia" w:cstheme="minorBidi"/>
            <w:smallCaps w:val="0"/>
            <w:noProof/>
            <w:sz w:val="22"/>
            <w:szCs w:val="22"/>
            <w:lang w:eastAsia="es-CL"/>
          </w:rPr>
          <w:tab/>
        </w:r>
        <w:r w:rsidRPr="000B07E2">
          <w:rPr>
            <w:rStyle w:val="Hipervnculo"/>
            <w:noProof/>
          </w:rPr>
          <w:t>Manejo de Residuos sólidos y líquidos.</w:t>
        </w:r>
        <w:r>
          <w:rPr>
            <w:noProof/>
            <w:webHidden/>
          </w:rPr>
          <w:tab/>
        </w:r>
        <w:r>
          <w:rPr>
            <w:noProof/>
            <w:webHidden/>
          </w:rPr>
          <w:fldChar w:fldCharType="begin"/>
        </w:r>
        <w:r>
          <w:rPr>
            <w:noProof/>
            <w:webHidden/>
          </w:rPr>
          <w:instrText xml:space="preserve"> PAGEREF _Toc492480560 \h </w:instrText>
        </w:r>
        <w:r>
          <w:rPr>
            <w:noProof/>
            <w:webHidden/>
          </w:rPr>
        </w:r>
        <w:r>
          <w:rPr>
            <w:noProof/>
            <w:webHidden/>
          </w:rPr>
          <w:fldChar w:fldCharType="separate"/>
        </w:r>
        <w:r>
          <w:rPr>
            <w:noProof/>
            <w:webHidden/>
          </w:rPr>
          <w:t>10</w:t>
        </w:r>
        <w:r>
          <w:rPr>
            <w:noProof/>
            <w:webHidden/>
          </w:rPr>
          <w:fldChar w:fldCharType="end"/>
        </w:r>
      </w:hyperlink>
    </w:p>
    <w:p w14:paraId="6AF8620C" w14:textId="77777777" w:rsidR="00AB0D2D" w:rsidRDefault="00AB0D2D">
      <w:pPr>
        <w:pStyle w:val="TDC2"/>
        <w:rPr>
          <w:rFonts w:eastAsiaTheme="minorEastAsia" w:cstheme="minorBidi"/>
          <w:smallCaps w:val="0"/>
          <w:noProof/>
          <w:sz w:val="22"/>
          <w:szCs w:val="22"/>
          <w:lang w:eastAsia="es-CL"/>
        </w:rPr>
      </w:pPr>
      <w:hyperlink w:anchor="_Toc492480569" w:history="1">
        <w:r w:rsidRPr="000B07E2">
          <w:rPr>
            <w:rStyle w:val="Hipervnculo"/>
            <w:noProof/>
          </w:rPr>
          <w:t>5.2.</w:t>
        </w:r>
        <w:r>
          <w:rPr>
            <w:rFonts w:eastAsiaTheme="minorEastAsia" w:cstheme="minorBidi"/>
            <w:smallCaps w:val="0"/>
            <w:noProof/>
            <w:sz w:val="22"/>
            <w:szCs w:val="22"/>
            <w:lang w:eastAsia="es-CL"/>
          </w:rPr>
          <w:tab/>
        </w:r>
        <w:r w:rsidRPr="000B07E2">
          <w:rPr>
            <w:rStyle w:val="Hipervnculo"/>
            <w:noProof/>
          </w:rPr>
          <w:t>Plan de contingencia.</w:t>
        </w:r>
        <w:r>
          <w:rPr>
            <w:noProof/>
            <w:webHidden/>
          </w:rPr>
          <w:tab/>
        </w:r>
        <w:r>
          <w:rPr>
            <w:noProof/>
            <w:webHidden/>
          </w:rPr>
          <w:fldChar w:fldCharType="begin"/>
        </w:r>
        <w:r>
          <w:rPr>
            <w:noProof/>
            <w:webHidden/>
          </w:rPr>
          <w:instrText xml:space="preserve"> PAGEREF _Toc492480569 \h </w:instrText>
        </w:r>
        <w:r>
          <w:rPr>
            <w:noProof/>
            <w:webHidden/>
          </w:rPr>
        </w:r>
        <w:r>
          <w:rPr>
            <w:noProof/>
            <w:webHidden/>
          </w:rPr>
          <w:fldChar w:fldCharType="separate"/>
        </w:r>
        <w:r>
          <w:rPr>
            <w:noProof/>
            <w:webHidden/>
          </w:rPr>
          <w:t>14</w:t>
        </w:r>
        <w:r>
          <w:rPr>
            <w:noProof/>
            <w:webHidden/>
          </w:rPr>
          <w:fldChar w:fldCharType="end"/>
        </w:r>
      </w:hyperlink>
    </w:p>
    <w:p w14:paraId="4C8992EF" w14:textId="77777777" w:rsidR="00AB0D2D" w:rsidRDefault="00AB0D2D">
      <w:pPr>
        <w:pStyle w:val="TDC1"/>
        <w:rPr>
          <w:rFonts w:eastAsiaTheme="minorEastAsia" w:cstheme="minorBidi"/>
          <w:b w:val="0"/>
          <w:bCs w:val="0"/>
          <w:caps w:val="0"/>
          <w:noProof/>
          <w:sz w:val="22"/>
          <w:szCs w:val="22"/>
          <w:lang w:eastAsia="es-CL"/>
        </w:rPr>
      </w:pPr>
      <w:hyperlink w:anchor="_Toc492480572" w:history="1">
        <w:r w:rsidRPr="000B07E2">
          <w:rPr>
            <w:rStyle w:val="Hipervnculo"/>
            <w:noProof/>
          </w:rPr>
          <w:t>6.</w:t>
        </w:r>
        <w:r>
          <w:rPr>
            <w:rFonts w:eastAsiaTheme="minorEastAsia" w:cstheme="minorBidi"/>
            <w:b w:val="0"/>
            <w:bCs w:val="0"/>
            <w:caps w:val="0"/>
            <w:noProof/>
            <w:sz w:val="22"/>
            <w:szCs w:val="22"/>
            <w:lang w:eastAsia="es-CL"/>
          </w:rPr>
          <w:tab/>
        </w:r>
        <w:r w:rsidRPr="000B07E2">
          <w:rPr>
            <w:rStyle w:val="Hipervnculo"/>
            <w:noProof/>
          </w:rPr>
          <w:t>CONCLUSIONES.</w:t>
        </w:r>
        <w:r>
          <w:rPr>
            <w:noProof/>
            <w:webHidden/>
          </w:rPr>
          <w:tab/>
        </w:r>
        <w:r>
          <w:rPr>
            <w:noProof/>
            <w:webHidden/>
          </w:rPr>
          <w:fldChar w:fldCharType="begin"/>
        </w:r>
        <w:r>
          <w:rPr>
            <w:noProof/>
            <w:webHidden/>
          </w:rPr>
          <w:instrText xml:space="preserve"> PAGEREF _Toc492480572 \h </w:instrText>
        </w:r>
        <w:r>
          <w:rPr>
            <w:noProof/>
            <w:webHidden/>
          </w:rPr>
        </w:r>
        <w:r>
          <w:rPr>
            <w:noProof/>
            <w:webHidden/>
          </w:rPr>
          <w:fldChar w:fldCharType="separate"/>
        </w:r>
        <w:r>
          <w:rPr>
            <w:noProof/>
            <w:webHidden/>
          </w:rPr>
          <w:t>18</w:t>
        </w:r>
        <w:r>
          <w:rPr>
            <w:noProof/>
            <w:webHidden/>
          </w:rPr>
          <w:fldChar w:fldCharType="end"/>
        </w:r>
      </w:hyperlink>
    </w:p>
    <w:p w14:paraId="54D6A7ED" w14:textId="77777777" w:rsidR="00AB0D2D" w:rsidRDefault="00AB0D2D">
      <w:pPr>
        <w:pStyle w:val="TDC1"/>
        <w:rPr>
          <w:rFonts w:eastAsiaTheme="minorEastAsia" w:cstheme="minorBidi"/>
          <w:b w:val="0"/>
          <w:bCs w:val="0"/>
          <w:caps w:val="0"/>
          <w:noProof/>
          <w:sz w:val="22"/>
          <w:szCs w:val="22"/>
          <w:lang w:eastAsia="es-CL"/>
        </w:rPr>
      </w:pPr>
      <w:hyperlink w:anchor="_Toc492480573" w:history="1">
        <w:r w:rsidRPr="000B07E2">
          <w:rPr>
            <w:rStyle w:val="Hipervnculo"/>
            <w:noProof/>
          </w:rPr>
          <w:t>7.</w:t>
        </w:r>
        <w:r>
          <w:rPr>
            <w:rFonts w:eastAsiaTheme="minorEastAsia" w:cstheme="minorBidi"/>
            <w:b w:val="0"/>
            <w:bCs w:val="0"/>
            <w:caps w:val="0"/>
            <w:noProof/>
            <w:sz w:val="22"/>
            <w:szCs w:val="22"/>
            <w:lang w:eastAsia="es-CL"/>
          </w:rPr>
          <w:tab/>
        </w:r>
        <w:r w:rsidRPr="000B07E2">
          <w:rPr>
            <w:rStyle w:val="Hipervnculo"/>
            <w:noProof/>
          </w:rPr>
          <w:t>ANEXOS.</w:t>
        </w:r>
        <w:r>
          <w:rPr>
            <w:noProof/>
            <w:webHidden/>
          </w:rPr>
          <w:tab/>
        </w:r>
        <w:r>
          <w:rPr>
            <w:noProof/>
            <w:webHidden/>
          </w:rPr>
          <w:fldChar w:fldCharType="begin"/>
        </w:r>
        <w:r>
          <w:rPr>
            <w:noProof/>
            <w:webHidden/>
          </w:rPr>
          <w:instrText xml:space="preserve"> PAGEREF _Toc492480573 \h </w:instrText>
        </w:r>
        <w:r>
          <w:rPr>
            <w:noProof/>
            <w:webHidden/>
          </w:rPr>
        </w:r>
        <w:r>
          <w:rPr>
            <w:noProof/>
            <w:webHidden/>
          </w:rPr>
          <w:fldChar w:fldCharType="separate"/>
        </w:r>
        <w:r>
          <w:rPr>
            <w:noProof/>
            <w:webHidden/>
          </w:rPr>
          <w:t>19</w:t>
        </w:r>
        <w:r>
          <w:rPr>
            <w:noProof/>
            <w:webHidden/>
          </w:rPr>
          <w:fldChar w:fldCharType="end"/>
        </w:r>
      </w:hyperlink>
    </w:p>
    <w:p w14:paraId="08010E37" w14:textId="77777777" w:rsidR="00655D0C" w:rsidRPr="0025129B" w:rsidRDefault="003753AB" w:rsidP="00655D0C">
      <w:r w:rsidRPr="0025129B">
        <w:fldChar w:fldCharType="end"/>
      </w:r>
    </w:p>
    <w:p w14:paraId="2B8B07E8"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bookmarkStart w:id="12" w:name="_GoBack"/>
      <w:bookmarkEnd w:id="12"/>
    </w:p>
    <w:p w14:paraId="0FBB2467" w14:textId="77777777" w:rsidR="002C445A" w:rsidRPr="0025129B" w:rsidRDefault="00ED4317" w:rsidP="005749E1">
      <w:pPr>
        <w:pStyle w:val="Ttulo1"/>
      </w:pPr>
      <w:bookmarkStart w:id="13" w:name="_Toc352840376"/>
      <w:bookmarkStart w:id="14" w:name="_Toc352841436"/>
      <w:bookmarkStart w:id="15" w:name="_Toc492480548"/>
      <w:r w:rsidRPr="0025129B">
        <w:lastRenderedPageBreak/>
        <w:t>RESUMEN</w:t>
      </w:r>
      <w:r w:rsidR="00B1722C" w:rsidRPr="0025129B">
        <w:t>.</w:t>
      </w:r>
      <w:bookmarkEnd w:id="13"/>
      <w:bookmarkEnd w:id="14"/>
      <w:bookmarkEnd w:id="15"/>
    </w:p>
    <w:p w14:paraId="19704415" w14:textId="77777777" w:rsidR="00ED4317" w:rsidRPr="0025129B" w:rsidRDefault="00ED4317" w:rsidP="00ED4317">
      <w:pPr>
        <w:jc w:val="left"/>
        <w:rPr>
          <w:rFonts w:cstheme="minorHAnsi"/>
          <w:b/>
          <w:sz w:val="20"/>
          <w:szCs w:val="20"/>
        </w:rPr>
      </w:pPr>
    </w:p>
    <w:p w14:paraId="02F0AA1B" w14:textId="65848F55"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4C01F9">
        <w:rPr>
          <w:rFonts w:cstheme="minorHAnsi"/>
          <w:sz w:val="20"/>
          <w:szCs w:val="20"/>
        </w:rPr>
        <w:t>s</w:t>
      </w:r>
      <w:r w:rsidR="004041CB" w:rsidRPr="0025129B">
        <w:rPr>
          <w:rFonts w:cstheme="minorHAnsi"/>
          <w:sz w:val="20"/>
          <w:szCs w:val="20"/>
        </w:rPr>
        <w:t xml:space="preserve"> actividad</w:t>
      </w:r>
      <w:r w:rsidR="004C01F9">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4C01F9">
        <w:rPr>
          <w:rFonts w:cstheme="minorHAnsi"/>
          <w:sz w:val="20"/>
          <w:szCs w:val="20"/>
        </w:rPr>
        <w:t>la Dirección general del Territorio marítimo y Marina Mercante (DIRECTEMAR) de la Región de Coquimbo</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 xml:space="preserve">yecto </w:t>
      </w:r>
      <w:r w:rsidR="004C01F9" w:rsidRPr="0025129B">
        <w:rPr>
          <w:rFonts w:cstheme="minorHAnsi"/>
          <w:sz w:val="20"/>
          <w:szCs w:val="20"/>
        </w:rPr>
        <w:t>“</w:t>
      </w:r>
      <w:r w:rsidR="004C01F9">
        <w:rPr>
          <w:rFonts w:cstheme="minorHAnsi"/>
          <w:sz w:val="20"/>
          <w:szCs w:val="20"/>
        </w:rPr>
        <w:t>Sistema de Disposicion F</w:t>
      </w:r>
      <w:r w:rsidR="004C01F9" w:rsidRPr="004C01F9">
        <w:rPr>
          <w:rFonts w:cstheme="minorHAnsi"/>
          <w:sz w:val="20"/>
          <w:szCs w:val="20"/>
        </w:rPr>
        <w:t xml:space="preserve">inal </w:t>
      </w:r>
      <w:r w:rsidR="004C01F9">
        <w:rPr>
          <w:rFonts w:cstheme="minorHAnsi"/>
          <w:sz w:val="20"/>
          <w:szCs w:val="20"/>
        </w:rPr>
        <w:t xml:space="preserve">de Riles Cia. Pesquera Camanchaca </w:t>
      </w:r>
      <w:r w:rsidR="0052319B">
        <w:rPr>
          <w:rFonts w:cstheme="minorHAnsi"/>
          <w:sz w:val="20"/>
          <w:szCs w:val="20"/>
        </w:rPr>
        <w:t>S</w:t>
      </w:r>
      <w:r w:rsidR="004C01F9">
        <w:rPr>
          <w:rFonts w:cstheme="minorHAnsi"/>
          <w:sz w:val="20"/>
          <w:szCs w:val="20"/>
        </w:rPr>
        <w:t>.</w:t>
      </w:r>
      <w:r w:rsidR="0052319B">
        <w:rPr>
          <w:rFonts w:cstheme="minorHAnsi"/>
          <w:sz w:val="20"/>
          <w:szCs w:val="20"/>
        </w:rPr>
        <w:t>A</w:t>
      </w:r>
      <w:r w:rsidR="004C01F9">
        <w:rPr>
          <w:rFonts w:cstheme="minorHAnsi"/>
          <w:sz w:val="20"/>
          <w:szCs w:val="20"/>
        </w:rPr>
        <w:t>”</w:t>
      </w:r>
      <w:r w:rsidR="0052319B">
        <w:rPr>
          <w:rFonts w:cstheme="minorHAnsi"/>
          <w:sz w:val="20"/>
          <w:szCs w:val="20"/>
        </w:rPr>
        <w:t xml:space="preserve">, en el marco del programa de fiscalización ambiental 2017.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4C01F9">
        <w:rPr>
          <w:rFonts w:cstheme="minorHAnsi"/>
          <w:sz w:val="20"/>
          <w:szCs w:val="20"/>
        </w:rPr>
        <w:t xml:space="preserve"> durante el día</w:t>
      </w:r>
      <w:r w:rsidRPr="0025129B">
        <w:rPr>
          <w:rFonts w:cstheme="minorHAnsi"/>
          <w:sz w:val="20"/>
          <w:szCs w:val="20"/>
        </w:rPr>
        <w:t xml:space="preserve"> </w:t>
      </w:r>
      <w:r w:rsidR="00ED4797">
        <w:rPr>
          <w:rFonts w:cstheme="minorHAnsi"/>
          <w:sz w:val="20"/>
          <w:szCs w:val="20"/>
        </w:rPr>
        <w:t>28-06-2017.</w:t>
      </w:r>
    </w:p>
    <w:p w14:paraId="65BA846E" w14:textId="77777777" w:rsidR="00ED4317" w:rsidRPr="0025129B" w:rsidRDefault="00ED4317" w:rsidP="00ED4317">
      <w:pPr>
        <w:rPr>
          <w:rFonts w:cstheme="minorHAnsi"/>
          <w:sz w:val="20"/>
          <w:szCs w:val="20"/>
        </w:rPr>
      </w:pPr>
    </w:p>
    <w:p w14:paraId="3F7759C3" w14:textId="1A925EAF" w:rsidR="00ED4317" w:rsidRPr="0025129B" w:rsidRDefault="00ED4317" w:rsidP="00ED4317">
      <w:pPr>
        <w:rPr>
          <w:rFonts w:cstheme="minorHAnsi"/>
          <w:sz w:val="20"/>
          <w:szCs w:val="20"/>
        </w:rPr>
      </w:pPr>
      <w:r w:rsidRPr="0025129B">
        <w:rPr>
          <w:rFonts w:cstheme="minorHAnsi"/>
          <w:sz w:val="20"/>
          <w:szCs w:val="20"/>
        </w:rPr>
        <w:t xml:space="preserve">El proyecto consiste en </w:t>
      </w:r>
      <w:r w:rsidR="00521F29" w:rsidRPr="00521F29">
        <w:rPr>
          <w:rFonts w:cstheme="minorHAnsi"/>
          <w:sz w:val="20"/>
          <w:szCs w:val="20"/>
        </w:rPr>
        <w:t>un sistema de tratamiento de residuos líquidos del tipo físico, para su posterior disposición final al mar, vía un nuevo emisario submarino</w:t>
      </w:r>
      <w:r w:rsidR="00521F29">
        <w:rPr>
          <w:rFonts w:cstheme="minorHAnsi"/>
          <w:sz w:val="20"/>
          <w:szCs w:val="20"/>
        </w:rPr>
        <w:t>, pertenecientes a la Pesquera Camanchaca, ubicad</w:t>
      </w:r>
      <w:r w:rsidR="00343A82">
        <w:rPr>
          <w:rFonts w:cstheme="minorHAnsi"/>
          <w:sz w:val="20"/>
          <w:szCs w:val="20"/>
        </w:rPr>
        <w:t>a</w:t>
      </w:r>
      <w:r w:rsidR="00521F29">
        <w:rPr>
          <w:rFonts w:cstheme="minorHAnsi"/>
          <w:sz w:val="20"/>
          <w:szCs w:val="20"/>
        </w:rPr>
        <w:t xml:space="preserve"> en </w:t>
      </w:r>
      <w:r w:rsidR="00C47982">
        <w:rPr>
          <w:rFonts w:cstheme="minorHAnsi"/>
          <w:sz w:val="20"/>
          <w:szCs w:val="20"/>
        </w:rPr>
        <w:t>la Bahia de Guanaqueros, comuna de Coquimbo.</w:t>
      </w:r>
    </w:p>
    <w:p w14:paraId="60BB6A99" w14:textId="297B9782" w:rsidR="00ED4317" w:rsidRDefault="008F751D" w:rsidP="00C47982">
      <w:pPr>
        <w:rPr>
          <w:rFonts w:cstheme="minorHAnsi"/>
          <w:sz w:val="20"/>
          <w:szCs w:val="20"/>
        </w:rPr>
      </w:pPr>
      <w:r w:rsidRPr="0025129B">
        <w:rPr>
          <w:rFonts w:cstheme="minorHAnsi"/>
          <w:sz w:val="20"/>
          <w:szCs w:val="20"/>
        </w:rPr>
        <w:t xml:space="preserve">Las materias relevantes objeto de la fiscalización incluyeron </w:t>
      </w:r>
      <w:r w:rsidR="0052319B">
        <w:rPr>
          <w:rFonts w:cstheme="minorHAnsi"/>
          <w:sz w:val="20"/>
          <w:szCs w:val="20"/>
        </w:rPr>
        <w:t>la verificación del m</w:t>
      </w:r>
      <w:r w:rsidR="00C47982" w:rsidRPr="00C47982">
        <w:rPr>
          <w:rFonts w:cstheme="minorHAnsi"/>
          <w:sz w:val="20"/>
          <w:szCs w:val="20"/>
        </w:rPr>
        <w:t xml:space="preserve">anejo de residuos </w:t>
      </w:r>
      <w:r w:rsidR="0052319B">
        <w:rPr>
          <w:rFonts w:cstheme="minorHAnsi"/>
          <w:sz w:val="20"/>
          <w:szCs w:val="20"/>
        </w:rPr>
        <w:t xml:space="preserve">sólidos y líquidos </w:t>
      </w:r>
      <w:r w:rsidR="00C47982">
        <w:rPr>
          <w:rFonts w:cstheme="minorHAnsi"/>
          <w:sz w:val="20"/>
          <w:szCs w:val="20"/>
        </w:rPr>
        <w:t xml:space="preserve">y </w:t>
      </w:r>
      <w:r w:rsidR="0052319B">
        <w:rPr>
          <w:rFonts w:cstheme="minorHAnsi"/>
          <w:sz w:val="20"/>
          <w:szCs w:val="20"/>
        </w:rPr>
        <w:t xml:space="preserve">el </w:t>
      </w:r>
      <w:r w:rsidR="00C47982">
        <w:rPr>
          <w:rFonts w:cstheme="minorHAnsi"/>
          <w:sz w:val="20"/>
          <w:szCs w:val="20"/>
        </w:rPr>
        <w:t>Plan de contingencia.</w:t>
      </w:r>
      <w:r w:rsidRPr="0025129B">
        <w:rPr>
          <w:rFonts w:cstheme="minorHAnsi"/>
          <w:sz w:val="20"/>
          <w:szCs w:val="20"/>
        </w:rPr>
        <w:t xml:space="preserve"> </w:t>
      </w:r>
    </w:p>
    <w:p w14:paraId="10F56AD8" w14:textId="77777777" w:rsidR="00DC24AD" w:rsidRPr="0025129B" w:rsidRDefault="00DC24AD" w:rsidP="00ED4317">
      <w:pPr>
        <w:rPr>
          <w:rFonts w:cstheme="minorHAnsi"/>
          <w:color w:val="FF0000"/>
          <w:sz w:val="20"/>
          <w:szCs w:val="20"/>
        </w:rPr>
      </w:pPr>
    </w:p>
    <w:p w14:paraId="32108C3A" w14:textId="3C4B17A3" w:rsidR="00ED4317" w:rsidRPr="0025129B" w:rsidRDefault="0052319B" w:rsidP="00ED4317">
      <w:pPr>
        <w:rPr>
          <w:rFonts w:cstheme="minorHAnsi"/>
          <w:sz w:val="20"/>
          <w:szCs w:val="20"/>
        </w:rPr>
      </w:pPr>
      <w:r>
        <w:rPr>
          <w:rFonts w:cstheme="minorHAnsi"/>
          <w:sz w:val="20"/>
          <w:szCs w:val="20"/>
        </w:rPr>
        <w:t xml:space="preserve">Los hechos constatados permiten establecer el cumplimiento de las medidas verificadas asociadas al manejo de residuos sólidos y líquidos . </w:t>
      </w:r>
    </w:p>
    <w:p w14:paraId="3FE069E8" w14:textId="77777777" w:rsidR="00ED4317" w:rsidRPr="0025129B" w:rsidRDefault="00ED4317">
      <w:pPr>
        <w:jc w:val="left"/>
        <w:rPr>
          <w:rFonts w:cstheme="minorHAnsi"/>
          <w:b/>
          <w:sz w:val="20"/>
          <w:szCs w:val="20"/>
        </w:rPr>
      </w:pPr>
      <w:r w:rsidRPr="0025129B">
        <w:rPr>
          <w:rFonts w:cstheme="minorHAnsi"/>
          <w:b/>
          <w:sz w:val="20"/>
          <w:szCs w:val="20"/>
        </w:rPr>
        <w:br w:type="page"/>
      </w:r>
    </w:p>
    <w:p w14:paraId="1F4BC525" w14:textId="77777777" w:rsidR="00ED4317" w:rsidRPr="0025129B" w:rsidRDefault="009847C7" w:rsidP="009847C7">
      <w:pPr>
        <w:pStyle w:val="Ttulo1"/>
      </w:pPr>
      <w:bookmarkStart w:id="16" w:name="_Toc492480549"/>
      <w:r w:rsidRPr="0025129B">
        <w:lastRenderedPageBreak/>
        <w:t>IDENTIFICACIÓN DEL PROYECTO,</w:t>
      </w:r>
      <w:r w:rsidR="00677A75">
        <w:t xml:space="preserve"> INSTALACIÓN, </w:t>
      </w:r>
      <w:r w:rsidRPr="0025129B">
        <w:t>ACTIVIDAD O FUENTE FISCALIZADA</w:t>
      </w:r>
      <w:bookmarkEnd w:id="16"/>
    </w:p>
    <w:p w14:paraId="38D6EA71" w14:textId="77777777" w:rsidR="00ED4317" w:rsidRPr="0025129B" w:rsidRDefault="00ED4317" w:rsidP="00ED4317"/>
    <w:p w14:paraId="27ECCE43"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92480550"/>
      <w:r w:rsidRPr="0025129B">
        <w:t>Antecedentes Generales</w:t>
      </w:r>
      <w:bookmarkEnd w:id="17"/>
      <w:bookmarkEnd w:id="18"/>
      <w:bookmarkEnd w:id="19"/>
      <w:bookmarkEnd w:id="20"/>
      <w:bookmarkEnd w:id="21"/>
      <w:bookmarkEnd w:id="22"/>
      <w:bookmarkEnd w:id="23"/>
      <w:bookmarkEnd w:id="24"/>
      <w:bookmarkEnd w:id="25"/>
      <w:bookmarkEnd w:id="26"/>
    </w:p>
    <w:p w14:paraId="42B1B8AE"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D84FCE0"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06CAF8" w14:textId="77777777" w:rsidR="00004AF6" w:rsidRPr="00004AF6" w:rsidRDefault="00230321" w:rsidP="00004AF6">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004AF6" w:rsidRPr="00004AF6">
              <w:rPr>
                <w:rFonts w:cstheme="minorHAnsi"/>
                <w:sz w:val="20"/>
                <w:szCs w:val="20"/>
              </w:rPr>
              <w:t>SISTEMA DE DISPOSICIÓN FINAL DE RILES</w:t>
            </w:r>
          </w:p>
          <w:p w14:paraId="1AA56B2E" w14:textId="77777777" w:rsidR="003714C8" w:rsidRDefault="003714C8" w:rsidP="00230321">
            <w:pPr>
              <w:rPr>
                <w:rFonts w:cstheme="minorHAnsi"/>
                <w:sz w:val="20"/>
                <w:szCs w:val="20"/>
              </w:rPr>
            </w:pPr>
          </w:p>
          <w:p w14:paraId="570D8A71" w14:textId="77777777" w:rsidR="00230321" w:rsidRPr="0025129B" w:rsidRDefault="00230321" w:rsidP="00D35BE7">
            <w:pPr>
              <w:rPr>
                <w:rFonts w:cstheme="minorHAnsi"/>
                <w:sz w:val="20"/>
                <w:szCs w:val="20"/>
                <w:lang w:eastAsia="es-ES"/>
              </w:rPr>
            </w:pPr>
          </w:p>
        </w:tc>
      </w:tr>
      <w:tr w:rsidR="00230321" w:rsidRPr="0025129B" w14:paraId="58BF93A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E5DF77"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004AF6" w:rsidRPr="00004AF6">
              <w:rPr>
                <w:rFonts w:cstheme="minorHAnsi"/>
                <w:sz w:val="20"/>
                <w:szCs w:val="20"/>
              </w:rPr>
              <w:t>IV REGIÓN DE COQUIMBO</w:t>
            </w:r>
          </w:p>
          <w:p w14:paraId="5ABA93A6"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42BF22B8"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004AF6" w:rsidRPr="00004AF6">
              <w:rPr>
                <w:rFonts w:cstheme="minorHAnsi"/>
                <w:sz w:val="20"/>
                <w:szCs w:val="20"/>
              </w:rPr>
              <w:t>Bahía Guanaqueros, comuna de Coquimbo, provincia de Elqui, región de Coquimbo.</w:t>
            </w:r>
          </w:p>
          <w:p w14:paraId="39A3B766" w14:textId="77777777" w:rsidR="00230321" w:rsidRPr="0025129B" w:rsidRDefault="00230321" w:rsidP="00230321">
            <w:pPr>
              <w:ind w:left="188"/>
              <w:rPr>
                <w:rFonts w:cstheme="minorHAnsi"/>
                <w:sz w:val="20"/>
                <w:szCs w:val="20"/>
              </w:rPr>
            </w:pPr>
          </w:p>
        </w:tc>
      </w:tr>
      <w:tr w:rsidR="00230321" w:rsidRPr="0025129B" w14:paraId="485818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8F5D95"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004AF6">
              <w:rPr>
                <w:rFonts w:cstheme="minorHAnsi"/>
                <w:sz w:val="20"/>
                <w:szCs w:val="20"/>
              </w:rPr>
              <w:t>Elqui</w:t>
            </w:r>
          </w:p>
          <w:p w14:paraId="3F05EBA7"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12E4D4B" w14:textId="77777777" w:rsidR="00230321" w:rsidRPr="0025129B" w:rsidRDefault="00230321" w:rsidP="00230321">
            <w:pPr>
              <w:ind w:left="188"/>
              <w:rPr>
                <w:rFonts w:cstheme="minorHAnsi"/>
                <w:b/>
                <w:sz w:val="20"/>
                <w:szCs w:val="20"/>
              </w:rPr>
            </w:pPr>
          </w:p>
        </w:tc>
      </w:tr>
      <w:tr w:rsidR="00230321" w:rsidRPr="0025129B" w14:paraId="377E41B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A17FD3"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004AF6">
              <w:rPr>
                <w:rFonts w:cstheme="minorHAns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14:paraId="2CB1AE73" w14:textId="77777777" w:rsidR="00230321" w:rsidRPr="0025129B" w:rsidRDefault="00230321" w:rsidP="00230321">
            <w:pPr>
              <w:ind w:left="188"/>
              <w:rPr>
                <w:rFonts w:cstheme="minorHAnsi"/>
                <w:b/>
                <w:sz w:val="20"/>
                <w:szCs w:val="20"/>
              </w:rPr>
            </w:pPr>
          </w:p>
        </w:tc>
      </w:tr>
      <w:tr w:rsidR="00230321" w:rsidRPr="0025129B" w14:paraId="2EEBF6ED"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AC4F2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004AF6" w:rsidRPr="00004AF6">
              <w:rPr>
                <w:rFonts w:cstheme="minorHAnsi"/>
                <w:sz w:val="20"/>
                <w:szCs w:val="20"/>
              </w:rPr>
              <w:t>CIA. PESQUERA CAMANCHACA S.A.</w:t>
            </w:r>
          </w:p>
          <w:p w14:paraId="4A64F85C" w14:textId="77777777"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98CAE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004AF6" w:rsidRPr="00004AF6">
              <w:rPr>
                <w:rFonts w:cstheme="minorHAnsi"/>
                <w:sz w:val="20"/>
                <w:szCs w:val="20"/>
              </w:rPr>
              <w:t>93711000-6</w:t>
            </w:r>
          </w:p>
          <w:p w14:paraId="66ADA6FC" w14:textId="77777777" w:rsidR="00230321" w:rsidRPr="0025129B" w:rsidRDefault="00230321" w:rsidP="00230321">
            <w:pPr>
              <w:rPr>
                <w:rFonts w:cstheme="minorHAnsi"/>
                <w:sz w:val="20"/>
                <w:szCs w:val="20"/>
                <w:lang w:val="es-ES" w:eastAsia="es-ES"/>
              </w:rPr>
            </w:pPr>
          </w:p>
        </w:tc>
      </w:tr>
      <w:tr w:rsidR="00230321" w:rsidRPr="0025129B" w14:paraId="3C6FD34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B2B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004AF6" w:rsidRPr="00004AF6">
              <w:rPr>
                <w:rFonts w:cstheme="minorHAnsi"/>
                <w:sz w:val="20"/>
                <w:szCs w:val="20"/>
              </w:rPr>
              <w:t>AVENIDA GENERAL CARLOS PRATS 80</w:t>
            </w:r>
            <w:r w:rsidR="00004AF6">
              <w:rPr>
                <w:rFonts w:cstheme="minorHAnsi"/>
                <w:sz w:val="20"/>
                <w:szCs w:val="20"/>
              </w:rPr>
              <w:t>, Coronel Region del Bío Bío.</w:t>
            </w:r>
          </w:p>
          <w:p w14:paraId="3E1127C4"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2F6BC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004AF6" w:rsidRPr="00004AF6">
              <w:rPr>
                <w:rFonts w:cstheme="minorHAnsi"/>
                <w:sz w:val="20"/>
                <w:szCs w:val="20"/>
              </w:rPr>
              <w:t>CLAUDIA.LIZAMA@CAMANCHACA.CL</w:t>
            </w:r>
          </w:p>
          <w:p w14:paraId="3D45DE59" w14:textId="77777777" w:rsidR="00230321" w:rsidRPr="0025129B" w:rsidRDefault="00230321" w:rsidP="00230321">
            <w:pPr>
              <w:rPr>
                <w:rFonts w:cstheme="minorHAnsi"/>
                <w:sz w:val="20"/>
                <w:szCs w:val="20"/>
              </w:rPr>
            </w:pPr>
          </w:p>
        </w:tc>
      </w:tr>
      <w:tr w:rsidR="00230321" w:rsidRPr="0025129B" w14:paraId="6FCD0D3A"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9080CB4"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DC0FB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004AF6" w:rsidRPr="00004AF6">
              <w:rPr>
                <w:rFonts w:cstheme="minorHAnsi"/>
                <w:sz w:val="20"/>
                <w:szCs w:val="20"/>
              </w:rPr>
              <w:t>041-2261135</w:t>
            </w:r>
          </w:p>
          <w:p w14:paraId="7952928C" w14:textId="77777777" w:rsidR="00230321" w:rsidRPr="0025129B" w:rsidRDefault="00230321" w:rsidP="00230321">
            <w:pPr>
              <w:rPr>
                <w:rFonts w:cstheme="minorHAnsi"/>
                <w:sz w:val="20"/>
                <w:szCs w:val="20"/>
              </w:rPr>
            </w:pPr>
          </w:p>
        </w:tc>
      </w:tr>
      <w:tr w:rsidR="00230321" w:rsidRPr="0025129B" w14:paraId="459831D2"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815A64"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004AF6" w:rsidRPr="00004AF6">
              <w:rPr>
                <w:rFonts w:cstheme="minorHAnsi"/>
                <w:sz w:val="20"/>
                <w:szCs w:val="20"/>
              </w:rPr>
              <w:t>GONZALO FERNANDEZ GARCIA</w:t>
            </w:r>
          </w:p>
          <w:p w14:paraId="05756C99"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D3DAE4"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004AF6" w:rsidRPr="00004AF6">
              <w:rPr>
                <w:rFonts w:cstheme="minorHAnsi"/>
                <w:sz w:val="20"/>
                <w:szCs w:val="20"/>
              </w:rPr>
              <w:t>13441707-2</w:t>
            </w:r>
          </w:p>
          <w:p w14:paraId="4E80FDDF" w14:textId="77777777" w:rsidR="00230321" w:rsidRPr="0025129B" w:rsidRDefault="00230321" w:rsidP="00230321">
            <w:pPr>
              <w:spacing w:after="100"/>
              <w:jc w:val="left"/>
              <w:rPr>
                <w:rFonts w:cstheme="minorHAnsi"/>
                <w:sz w:val="20"/>
                <w:szCs w:val="20"/>
                <w:lang w:val="es-ES" w:eastAsia="es-ES"/>
              </w:rPr>
            </w:pPr>
          </w:p>
        </w:tc>
      </w:tr>
      <w:tr w:rsidR="00230321" w:rsidRPr="0025129B" w14:paraId="2396C9F9"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BC2F0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004AF6" w:rsidRPr="00004AF6">
              <w:rPr>
                <w:rFonts w:cstheme="minorHAnsi"/>
                <w:sz w:val="20"/>
                <w:szCs w:val="20"/>
              </w:rPr>
              <w:t>AVENIDA EL GOLF99</w:t>
            </w:r>
          </w:p>
          <w:p w14:paraId="20646B3F" w14:textId="77777777"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730BC1"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004AF6" w:rsidRPr="00004AF6">
              <w:rPr>
                <w:rFonts w:cstheme="minorHAnsi"/>
                <w:sz w:val="20"/>
                <w:szCs w:val="20"/>
              </w:rPr>
              <w:t>GFERNANDEZ@CAMANCHACA.CL </w:t>
            </w:r>
          </w:p>
        </w:tc>
      </w:tr>
      <w:tr w:rsidR="00230321" w:rsidRPr="0025129B" w14:paraId="7412B1F3"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CF2DA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170B21"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004AF6">
              <w:rPr>
                <w:rFonts w:cstheme="minorHAnsi"/>
                <w:sz w:val="20"/>
                <w:szCs w:val="20"/>
              </w:rPr>
              <w:t>41-2261135.</w:t>
            </w:r>
          </w:p>
        </w:tc>
      </w:tr>
      <w:tr w:rsidR="004E5529" w:rsidRPr="0025129B" w14:paraId="1ECA8E2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41A3A1"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004AF6">
              <w:rPr>
                <w:rFonts w:cstheme="minorHAnsi"/>
                <w:sz w:val="20"/>
                <w:szCs w:val="20"/>
              </w:rPr>
              <w:t>Operación.</w:t>
            </w:r>
          </w:p>
          <w:p w14:paraId="4D2EFDC7" w14:textId="77777777" w:rsidR="004E5529" w:rsidRPr="0025129B" w:rsidRDefault="004E5529" w:rsidP="00230321">
            <w:pPr>
              <w:rPr>
                <w:rFonts w:cstheme="minorHAnsi"/>
                <w:sz w:val="20"/>
                <w:szCs w:val="20"/>
              </w:rPr>
            </w:pPr>
          </w:p>
        </w:tc>
      </w:tr>
    </w:tbl>
    <w:p w14:paraId="5BBCB70D"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71C746BC"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92480551"/>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04F19269"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12DD418"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28A8037" w14:textId="77777777" w:rsidR="00AF4041" w:rsidRPr="007E2D5C"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1E0E95">
              <w:rPr>
                <w:sz w:val="20"/>
                <w:szCs w:val="20"/>
              </w:rPr>
              <w:t>Google Earth</w:t>
            </w:r>
            <w:r w:rsidR="00285DFE" w:rsidRPr="007E2D5C">
              <w:rPr>
                <w:sz w:val="20"/>
                <w:szCs w:val="20"/>
              </w:rPr>
              <w:t xml:space="preserve"> </w:t>
            </w:r>
            <w:bookmarkEnd w:id="39"/>
            <w:bookmarkEnd w:id="40"/>
            <w:bookmarkEnd w:id="41"/>
            <w:bookmarkEnd w:id="42"/>
            <w:bookmarkEnd w:id="43"/>
            <w:r w:rsidR="00DC24AD">
              <w:rPr>
                <w:sz w:val="20"/>
                <w:szCs w:val="20"/>
              </w:rPr>
              <w:t>)</w:t>
            </w:r>
          </w:p>
          <w:p w14:paraId="56658F0D" w14:textId="77777777" w:rsidR="006270FF" w:rsidRPr="003714C8" w:rsidRDefault="00E117FB" w:rsidP="003714C8">
            <w:pPr>
              <w:jc w:val="center"/>
              <w:rPr>
                <w:rFonts w:cstheme="minorHAnsi"/>
                <w:b/>
                <w:noProof/>
                <w:sz w:val="24"/>
                <w:szCs w:val="20"/>
                <w:lang w:eastAsia="es-CL"/>
              </w:rPr>
            </w:pPr>
            <w:r>
              <w:rPr>
                <w:rFonts w:cstheme="minorHAnsi"/>
                <w:b/>
                <w:noProof/>
                <w:sz w:val="24"/>
                <w:szCs w:val="20"/>
                <w:lang w:eastAsia="es-CL"/>
              </w:rPr>
              <w:drawing>
                <wp:anchor distT="0" distB="0" distL="114300" distR="114300" simplePos="0" relativeHeight="251658752" behindDoc="0" locked="0" layoutInCell="1" allowOverlap="1" wp14:anchorId="0E0CBA0C" wp14:editId="194A0420">
                  <wp:simplePos x="0" y="0"/>
                  <wp:positionH relativeFrom="column">
                    <wp:posOffset>1828449</wp:posOffset>
                  </wp:positionH>
                  <wp:positionV relativeFrom="paragraph">
                    <wp:posOffset>2995566</wp:posOffset>
                  </wp:positionV>
                  <wp:extent cx="1011677" cy="101167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a-de-los-vientos (2).jpg"/>
                          <pic:cNvPicPr/>
                        </pic:nvPicPr>
                        <pic:blipFill>
                          <a:blip r:embed="rId24">
                            <a:extLst>
                              <a:ext uri="{28A0092B-C50C-407E-A947-70E740481C1C}">
                                <a14:useLocalDpi xmlns:a14="http://schemas.microsoft.com/office/drawing/2010/main" val="0"/>
                              </a:ext>
                            </a:extLst>
                          </a:blip>
                          <a:stretch>
                            <a:fillRect/>
                          </a:stretch>
                        </pic:blipFill>
                        <pic:spPr>
                          <a:xfrm rot="20948539">
                            <a:off x="0" y="0"/>
                            <a:ext cx="1011677" cy="1011677"/>
                          </a:xfrm>
                          <a:prstGeom prst="rect">
                            <a:avLst/>
                          </a:prstGeom>
                        </pic:spPr>
                      </pic:pic>
                    </a:graphicData>
                  </a:graphic>
                  <wp14:sizeRelH relativeFrom="page">
                    <wp14:pctWidth>0</wp14:pctWidth>
                  </wp14:sizeRelH>
                  <wp14:sizeRelV relativeFrom="page">
                    <wp14:pctHeight>0</wp14:pctHeight>
                  </wp14:sizeRelV>
                </wp:anchor>
              </w:drawing>
            </w:r>
            <w:r w:rsidR="00004AF6">
              <w:rPr>
                <w:noProof/>
                <w:lang w:eastAsia="es-CL"/>
              </w:rPr>
              <w:drawing>
                <wp:inline distT="0" distB="0" distL="0" distR="0" wp14:anchorId="478D0815" wp14:editId="087BD9E9">
                  <wp:extent cx="5132070" cy="433733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745" t="6658" r="26288" b="3835"/>
                          <a:stretch/>
                        </pic:blipFill>
                        <pic:spPr bwMode="auto">
                          <a:xfrm>
                            <a:off x="0" y="0"/>
                            <a:ext cx="5143083" cy="4346647"/>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14:paraId="5CFA9AFA"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62E658D"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1E0E95">
              <w:rPr>
                <w:rFonts w:cstheme="minorHAnsi"/>
                <w:b/>
                <w:sz w:val="20"/>
                <w:szCs w:val="18"/>
              </w:rPr>
              <w:t>(E</w:t>
            </w:r>
            <w:r w:rsidR="003714C8">
              <w:rPr>
                <w:rFonts w:cstheme="minorHAnsi"/>
                <w:b/>
                <w:sz w:val="20"/>
                <w:szCs w:val="18"/>
              </w:rPr>
              <w:t>n DATUM WGS 84)</w:t>
            </w:r>
          </w:p>
        </w:tc>
      </w:tr>
      <w:tr w:rsidR="00285DFE" w:rsidRPr="0025129B" w14:paraId="0F956927" w14:textId="77777777" w:rsidTr="004E5529">
        <w:trPr>
          <w:trHeight w:val="229"/>
          <w:jc w:val="center"/>
        </w:trPr>
        <w:tc>
          <w:tcPr>
            <w:tcW w:w="1447" w:type="pct"/>
            <w:shd w:val="clear" w:color="auto" w:fill="FFFFFF"/>
            <w:tcMar>
              <w:top w:w="58" w:type="dxa"/>
              <w:left w:w="58" w:type="dxa"/>
              <w:bottom w:w="58" w:type="dxa"/>
              <w:right w:w="58" w:type="dxa"/>
            </w:tcMar>
            <w:hideMark/>
          </w:tcPr>
          <w:p w14:paraId="151850F9" w14:textId="77777777" w:rsidR="00285DFE" w:rsidRPr="0025129B" w:rsidRDefault="00285DFE" w:rsidP="00570BD0">
            <w:pPr>
              <w:rPr>
                <w:rFonts w:cstheme="minorHAnsi"/>
                <w:b/>
                <w:sz w:val="20"/>
                <w:szCs w:val="18"/>
              </w:rPr>
            </w:pPr>
            <w:r w:rsidRPr="0025129B">
              <w:rPr>
                <w:rFonts w:cstheme="minorHAnsi"/>
                <w:b/>
                <w:sz w:val="20"/>
                <w:szCs w:val="18"/>
              </w:rPr>
              <w:t>Datum:</w:t>
            </w:r>
            <w:r w:rsidR="001E0E95">
              <w:rPr>
                <w:rFonts w:cstheme="minorHAnsi"/>
                <w:b/>
                <w:sz w:val="20"/>
                <w:szCs w:val="18"/>
              </w:rPr>
              <w:t xml:space="preserve"> WGS 84</w:t>
            </w:r>
          </w:p>
        </w:tc>
        <w:tc>
          <w:tcPr>
            <w:tcW w:w="885" w:type="pct"/>
            <w:shd w:val="clear" w:color="auto" w:fill="FFFFFF"/>
          </w:tcPr>
          <w:p w14:paraId="60E7265D" w14:textId="77777777" w:rsidR="00285DFE" w:rsidRPr="0025129B" w:rsidRDefault="00285DFE" w:rsidP="00570BD0">
            <w:pPr>
              <w:rPr>
                <w:rFonts w:cstheme="minorHAnsi"/>
                <w:b/>
                <w:sz w:val="20"/>
                <w:szCs w:val="18"/>
              </w:rPr>
            </w:pPr>
            <w:r w:rsidRPr="0025129B">
              <w:rPr>
                <w:rFonts w:cstheme="minorHAnsi"/>
                <w:b/>
                <w:sz w:val="20"/>
                <w:szCs w:val="18"/>
              </w:rPr>
              <w:t>Huso:</w:t>
            </w:r>
            <w:r w:rsidR="001E0E95">
              <w:rPr>
                <w:rFonts w:cstheme="minorHAnsi"/>
                <w:b/>
                <w:sz w:val="20"/>
                <w:szCs w:val="18"/>
              </w:rPr>
              <w:t>19</w:t>
            </w:r>
          </w:p>
        </w:tc>
        <w:tc>
          <w:tcPr>
            <w:tcW w:w="1255" w:type="pct"/>
            <w:shd w:val="clear" w:color="auto" w:fill="FFFFFF"/>
          </w:tcPr>
          <w:p w14:paraId="1EB7A9AF" w14:textId="77777777" w:rsidR="00285DFE" w:rsidRPr="0025129B" w:rsidRDefault="00285DFE" w:rsidP="00570BD0">
            <w:pPr>
              <w:rPr>
                <w:rFonts w:cstheme="minorHAnsi"/>
                <w:b/>
                <w:sz w:val="20"/>
                <w:szCs w:val="18"/>
              </w:rPr>
            </w:pPr>
            <w:r w:rsidRPr="0025129B">
              <w:rPr>
                <w:rFonts w:cstheme="minorHAnsi"/>
                <w:b/>
                <w:sz w:val="20"/>
                <w:szCs w:val="18"/>
              </w:rPr>
              <w:t>UTM N:</w:t>
            </w:r>
            <w:r w:rsidR="001E0E95">
              <w:t xml:space="preserve"> </w:t>
            </w:r>
            <w:r w:rsidR="001E0E95" w:rsidRPr="001E0E95">
              <w:rPr>
                <w:rFonts w:cstheme="minorHAnsi"/>
                <w:b/>
                <w:sz w:val="20"/>
                <w:szCs w:val="18"/>
              </w:rPr>
              <w:t>6657356</w:t>
            </w:r>
          </w:p>
        </w:tc>
        <w:tc>
          <w:tcPr>
            <w:tcW w:w="1413" w:type="pct"/>
            <w:shd w:val="clear" w:color="auto" w:fill="FFFFFF"/>
          </w:tcPr>
          <w:p w14:paraId="06F567A2" w14:textId="77777777" w:rsidR="00285DFE" w:rsidRPr="0025129B" w:rsidRDefault="00285DFE" w:rsidP="00570BD0">
            <w:pPr>
              <w:rPr>
                <w:rFonts w:cstheme="minorHAnsi"/>
                <w:b/>
                <w:sz w:val="20"/>
                <w:szCs w:val="16"/>
              </w:rPr>
            </w:pPr>
            <w:r w:rsidRPr="0025129B">
              <w:rPr>
                <w:rFonts w:cstheme="minorHAnsi"/>
                <w:b/>
                <w:sz w:val="20"/>
                <w:szCs w:val="16"/>
              </w:rPr>
              <w:t>UTM E:</w:t>
            </w:r>
            <w:r w:rsidR="001E0E95">
              <w:t xml:space="preserve"> </w:t>
            </w:r>
            <w:r w:rsidR="001E0E95" w:rsidRPr="001E0E95">
              <w:rPr>
                <w:rFonts w:cstheme="minorHAnsi"/>
                <w:b/>
                <w:sz w:val="20"/>
                <w:szCs w:val="16"/>
              </w:rPr>
              <w:t>265877</w:t>
            </w:r>
          </w:p>
        </w:tc>
      </w:tr>
      <w:tr w:rsidR="006270FF" w:rsidRPr="0025129B" w14:paraId="13A3384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1EFB297" w14:textId="77777777" w:rsidR="006270FF" w:rsidRPr="0025129B" w:rsidRDefault="00F64DF2" w:rsidP="001E0E95">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1E0E95" w:rsidRPr="00C71749">
              <w:rPr>
                <w:rFonts w:cstheme="minorHAnsi"/>
                <w:sz w:val="20"/>
                <w:szCs w:val="18"/>
              </w:rPr>
              <w:t xml:space="preserve">Desde La Serena se debe tomar la Ruta 5 en dirección al sur aproximadamente 27.2 km hasta la salida a la ruta </w:t>
            </w:r>
            <w:r w:rsidR="00C71749" w:rsidRPr="00C71749">
              <w:rPr>
                <w:rFonts w:cstheme="minorHAnsi"/>
                <w:sz w:val="20"/>
                <w:szCs w:val="18"/>
              </w:rPr>
              <w:t>D-410 hacia Guanaqueros continua por avenida Guanaqueros aproximadamente 2.6 km y girar a la derecha para continuar aproximadamente 410 mt hasta el acceso a las instalaciones</w:t>
            </w:r>
            <w:r w:rsidR="00E117FB">
              <w:rPr>
                <w:rFonts w:cstheme="minorHAnsi"/>
                <w:sz w:val="20"/>
                <w:szCs w:val="18"/>
              </w:rPr>
              <w:t>.</w:t>
            </w:r>
          </w:p>
        </w:tc>
      </w:tr>
    </w:tbl>
    <w:p w14:paraId="77B1D094"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7B9BBC17" w14:textId="77777777"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A259007"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8BC827" w14:textId="77777777"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895B4B">
              <w:rPr>
                <w:sz w:val="20"/>
                <w:szCs w:val="20"/>
              </w:rPr>
              <w:t>D.I.A. Proyecto Sistema de disposición final de RILES</w:t>
            </w:r>
            <w:r w:rsidRPr="007E2D5C">
              <w:rPr>
                <w:sz w:val="20"/>
                <w:szCs w:val="20"/>
              </w:rPr>
              <w:t xml:space="preserve">). </w:t>
            </w:r>
          </w:p>
          <w:p w14:paraId="2D8A3525" w14:textId="77777777" w:rsidR="0099175E" w:rsidRPr="0025129B" w:rsidRDefault="009C5947" w:rsidP="00895B4B">
            <w:pPr>
              <w:jc w:val="center"/>
              <w:rPr>
                <w:rFonts w:cstheme="minorHAnsi"/>
                <w:lang w:eastAsia="es-ES"/>
              </w:rPr>
            </w:pPr>
            <w:r>
              <w:rPr>
                <w:noProof/>
                <w:lang w:eastAsia="es-CL"/>
              </w:rPr>
              <w:drawing>
                <wp:inline distT="0" distB="0" distL="0" distR="0" wp14:anchorId="12636FAD" wp14:editId="0BC003E3">
                  <wp:extent cx="6775200" cy="4127023"/>
                  <wp:effectExtent l="0" t="0" r="698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842" t="27329" r="33648" b="37466"/>
                          <a:stretch/>
                        </pic:blipFill>
                        <pic:spPr bwMode="auto">
                          <a:xfrm>
                            <a:off x="0" y="0"/>
                            <a:ext cx="6793766" cy="4138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13303C" w14:textId="77777777" w:rsidR="00BA0FDE" w:rsidRPr="0025129B" w:rsidRDefault="00BA0FDE" w:rsidP="00BA0FDE">
      <w:pPr>
        <w:rPr>
          <w:sz w:val="20"/>
        </w:rPr>
      </w:pPr>
    </w:p>
    <w:p w14:paraId="412E69E1"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CA0AEC9" w14:textId="77777777" w:rsidR="00B1722C" w:rsidRPr="0025129B" w:rsidRDefault="00B1722C" w:rsidP="00C958D0">
      <w:pPr>
        <w:pStyle w:val="Ttulo1"/>
      </w:pPr>
      <w:bookmarkStart w:id="48" w:name="_Toc492480552"/>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2B5E2AE4"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25129B" w14:paraId="04276B28" w14:textId="77777777" w:rsidTr="003714C8">
        <w:trPr>
          <w:trHeight w:val="498"/>
        </w:trPr>
        <w:tc>
          <w:tcPr>
            <w:tcW w:w="5000" w:type="pct"/>
            <w:gridSpan w:val="8"/>
            <w:shd w:val="clear" w:color="000000" w:fill="D9D9D9"/>
            <w:noWrap/>
          </w:tcPr>
          <w:p w14:paraId="56A02672" w14:textId="1E306896"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52319B">
              <w:rPr>
                <w:rFonts w:eastAsia="Times New Roman" w:cs="Calibri"/>
                <w:b/>
                <w:bCs/>
                <w:color w:val="000000"/>
                <w:sz w:val="20"/>
                <w:szCs w:val="20"/>
                <w:lang w:eastAsia="es-CL"/>
              </w:rPr>
              <w:t xml:space="preserve">carácter </w:t>
            </w:r>
            <w:r w:rsidR="0052319B" w:rsidRPr="0025129B">
              <w:rPr>
                <w:rFonts w:eastAsia="Times New Roman" w:cs="Calibri"/>
                <w:b/>
                <w:bCs/>
                <w:color w:val="000000"/>
                <w:sz w:val="20"/>
                <w:szCs w:val="20"/>
                <w:lang w:eastAsia="es-CL"/>
              </w:rPr>
              <w:t xml:space="preserve"> </w:t>
            </w:r>
            <w:r w:rsidRPr="0025129B">
              <w:rPr>
                <w:rFonts w:eastAsia="Times New Roman" w:cs="Calibri"/>
                <w:b/>
                <w:bCs/>
                <w:color w:val="000000"/>
                <w:sz w:val="20"/>
                <w:szCs w:val="20"/>
                <w:lang w:eastAsia="es-CL"/>
              </w:rPr>
              <w:t>Ambiental fiscalizad</w:t>
            </w:r>
            <w:r w:rsidR="0052319B">
              <w:rPr>
                <w:rFonts w:eastAsia="Times New Roman" w:cs="Calibri"/>
                <w:b/>
                <w:bCs/>
                <w:color w:val="000000"/>
                <w:sz w:val="20"/>
                <w:szCs w:val="20"/>
                <w:lang w:eastAsia="es-CL"/>
              </w:rPr>
              <w:t>o</w:t>
            </w:r>
            <w:r w:rsidRPr="0025129B">
              <w:rPr>
                <w:rFonts w:eastAsia="Times New Roman" w:cs="Calibri"/>
                <w:b/>
                <w:bCs/>
                <w:color w:val="000000"/>
                <w:sz w:val="20"/>
                <w:szCs w:val="20"/>
                <w:lang w:eastAsia="es-CL"/>
              </w:rPr>
              <w:t>.</w:t>
            </w:r>
          </w:p>
          <w:p w14:paraId="58EFD767"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15B47620" w14:textId="77777777" w:rsidTr="00895B4B">
        <w:trPr>
          <w:trHeight w:val="498"/>
        </w:trPr>
        <w:tc>
          <w:tcPr>
            <w:tcW w:w="323" w:type="pct"/>
            <w:shd w:val="clear" w:color="auto" w:fill="auto"/>
            <w:vAlign w:val="center"/>
            <w:hideMark/>
          </w:tcPr>
          <w:p w14:paraId="77467DBF"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66530CA2"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1B18939F"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18E3FC67"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7D56B363"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14:paraId="022CD11C"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0C5EC145"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2A2919FC" w14:textId="77777777" w:rsidR="00096213" w:rsidRPr="0025129B" w:rsidRDefault="00096213" w:rsidP="00501E8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05D69F93" w14:textId="77777777" w:rsidR="00096213" w:rsidRPr="0025129B" w:rsidRDefault="00F64DF2" w:rsidP="00501E8D">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6621AFA0" w14:textId="77777777" w:rsidTr="00895B4B">
        <w:trPr>
          <w:trHeight w:val="498"/>
        </w:trPr>
        <w:tc>
          <w:tcPr>
            <w:tcW w:w="323" w:type="pct"/>
            <w:shd w:val="clear" w:color="auto" w:fill="auto"/>
            <w:noWrap/>
            <w:vAlign w:val="center"/>
            <w:hideMark/>
          </w:tcPr>
          <w:p w14:paraId="47246FCC" w14:textId="77777777" w:rsidR="00096213" w:rsidRPr="007C60EE" w:rsidRDefault="00895B4B"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5BE1AFD9" w14:textId="77777777" w:rsidR="00096213" w:rsidRPr="007C60EE" w:rsidRDefault="00895B4B"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7C240BF8" w14:textId="77777777" w:rsidR="00096213" w:rsidRPr="007C60EE" w:rsidRDefault="00895B4B" w:rsidP="007C60EE">
            <w:pPr>
              <w:spacing w:line="0" w:lineRule="atLeast"/>
              <w:jc w:val="center"/>
              <w:rPr>
                <w:color w:val="000000"/>
                <w:sz w:val="20"/>
              </w:rPr>
            </w:pPr>
            <w:r>
              <w:rPr>
                <w:color w:val="000000"/>
                <w:sz w:val="20"/>
              </w:rPr>
              <w:t>201</w:t>
            </w:r>
          </w:p>
        </w:tc>
        <w:tc>
          <w:tcPr>
            <w:tcW w:w="560" w:type="pct"/>
          </w:tcPr>
          <w:p w14:paraId="0DEC17C4" w14:textId="77777777" w:rsidR="00096213" w:rsidRPr="007C60EE" w:rsidRDefault="00895B4B" w:rsidP="007C60EE">
            <w:pPr>
              <w:spacing w:line="0" w:lineRule="atLeast"/>
              <w:jc w:val="center"/>
              <w:rPr>
                <w:color w:val="000000"/>
                <w:sz w:val="20"/>
              </w:rPr>
            </w:pPr>
            <w:r>
              <w:rPr>
                <w:color w:val="000000"/>
                <w:sz w:val="20"/>
              </w:rPr>
              <w:t>22-12-2006</w:t>
            </w:r>
          </w:p>
        </w:tc>
        <w:tc>
          <w:tcPr>
            <w:tcW w:w="632" w:type="pct"/>
            <w:shd w:val="clear" w:color="auto" w:fill="auto"/>
            <w:noWrap/>
            <w:vAlign w:val="center"/>
          </w:tcPr>
          <w:p w14:paraId="3558789F" w14:textId="77777777" w:rsidR="00096213" w:rsidRPr="007C60EE" w:rsidRDefault="00501E8D" w:rsidP="00501E8D">
            <w:pPr>
              <w:spacing w:line="0" w:lineRule="atLeast"/>
              <w:rPr>
                <w:color w:val="000000"/>
                <w:sz w:val="20"/>
              </w:rPr>
            </w:pPr>
            <w:r>
              <w:rPr>
                <w:color w:val="000000"/>
                <w:sz w:val="20"/>
              </w:rPr>
              <w:t>Comisión Regional del Medio Ambiente Región de Coquimbo.</w:t>
            </w:r>
          </w:p>
        </w:tc>
        <w:tc>
          <w:tcPr>
            <w:tcW w:w="911" w:type="pct"/>
            <w:shd w:val="clear" w:color="auto" w:fill="auto"/>
            <w:noWrap/>
            <w:vAlign w:val="center"/>
          </w:tcPr>
          <w:p w14:paraId="1E182B01" w14:textId="77777777" w:rsidR="00096213" w:rsidRPr="007C60EE" w:rsidRDefault="00501E8D" w:rsidP="007C60EE">
            <w:pPr>
              <w:spacing w:line="0" w:lineRule="atLeast"/>
              <w:rPr>
                <w:color w:val="000000"/>
                <w:sz w:val="20"/>
              </w:rPr>
            </w:pPr>
            <w:r>
              <w:rPr>
                <w:color w:val="000000"/>
                <w:sz w:val="20"/>
              </w:rPr>
              <w:t>Sistema de disposición final de RILES</w:t>
            </w:r>
          </w:p>
        </w:tc>
        <w:tc>
          <w:tcPr>
            <w:tcW w:w="771" w:type="pct"/>
            <w:shd w:val="clear" w:color="auto" w:fill="auto"/>
            <w:noWrap/>
            <w:vAlign w:val="center"/>
          </w:tcPr>
          <w:p w14:paraId="20368488" w14:textId="77777777" w:rsidR="00096213" w:rsidRPr="0025129B" w:rsidRDefault="00501E8D" w:rsidP="005749E1">
            <w:pPr>
              <w:spacing w:line="0" w:lineRule="atLeast"/>
              <w:rPr>
                <w:rFonts w:eastAsia="Times New Roman" w:cs="Calibri"/>
                <w:color w:val="000000"/>
                <w:sz w:val="20"/>
                <w:szCs w:val="20"/>
                <w:lang w:eastAsia="es-CL"/>
              </w:rPr>
            </w:pPr>
            <w:r w:rsidRPr="00501E8D">
              <w:rPr>
                <w:rFonts w:eastAsia="Times New Roman" w:cs="Calibri"/>
                <w:color w:val="000000"/>
                <w:sz w:val="20"/>
                <w:szCs w:val="20"/>
                <w:lang w:eastAsia="es-CL"/>
              </w:rPr>
              <w:t>Sin pertinencias</w:t>
            </w:r>
          </w:p>
        </w:tc>
        <w:tc>
          <w:tcPr>
            <w:tcW w:w="619" w:type="pct"/>
          </w:tcPr>
          <w:p w14:paraId="66870D9A" w14:textId="77777777" w:rsidR="00096213" w:rsidRPr="0025129B" w:rsidRDefault="00501E8D"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bl>
    <w:p w14:paraId="4770BF0D"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4B5E327C" w14:textId="77777777" w:rsidR="00317531" w:rsidRPr="0025129B" w:rsidRDefault="00B1722C" w:rsidP="00C958D0">
      <w:pPr>
        <w:pStyle w:val="Ttulo1"/>
      </w:pPr>
      <w:bookmarkStart w:id="49" w:name="_Toc352840385"/>
      <w:bookmarkStart w:id="50" w:name="_Toc352841445"/>
      <w:bookmarkStart w:id="51" w:name="_Toc492480553"/>
      <w:r w:rsidRPr="0025129B">
        <w:lastRenderedPageBreak/>
        <w:t>ANTECEDENTES DE LA ACTIVIDAD DE FISCALIZACIÓN.</w:t>
      </w:r>
      <w:bookmarkEnd w:id="49"/>
      <w:bookmarkEnd w:id="50"/>
      <w:bookmarkEnd w:id="51"/>
    </w:p>
    <w:p w14:paraId="77C3AAF1" w14:textId="77777777" w:rsidR="00B1722C" w:rsidRPr="0025129B" w:rsidRDefault="00B1722C" w:rsidP="00B1722C"/>
    <w:p w14:paraId="2881CEF9"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92480554"/>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16EDDDD5"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47D1D267" w14:textId="77777777" w:rsidTr="00A70F8F">
        <w:trPr>
          <w:trHeight w:val="551"/>
          <w:jc w:val="center"/>
        </w:trPr>
        <w:tc>
          <w:tcPr>
            <w:tcW w:w="1142" w:type="pct"/>
            <w:shd w:val="clear" w:color="auto" w:fill="auto"/>
            <w:tcMar>
              <w:top w:w="58" w:type="dxa"/>
              <w:left w:w="58" w:type="dxa"/>
              <w:bottom w:w="58" w:type="dxa"/>
              <w:right w:w="58" w:type="dxa"/>
            </w:tcMar>
            <w:hideMark/>
          </w:tcPr>
          <w:p w14:paraId="3E63F0C6"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1B189ED8" w14:textId="77777777" w:rsidR="00B1722C" w:rsidRPr="0025129B" w:rsidRDefault="007C15CC" w:rsidP="00501E8D">
            <w:pPr>
              <w:jc w:val="left"/>
              <w:rPr>
                <w:sz w:val="20"/>
                <w:szCs w:val="20"/>
              </w:rPr>
            </w:pPr>
            <w:r w:rsidRPr="00501E8D">
              <w:rPr>
                <w:rFonts w:cstheme="minorHAnsi"/>
                <w:sz w:val="20"/>
              </w:rPr>
              <w:t xml:space="preserve">Programada </w:t>
            </w:r>
          </w:p>
        </w:tc>
        <w:tc>
          <w:tcPr>
            <w:tcW w:w="3858" w:type="pct"/>
            <w:shd w:val="clear" w:color="auto" w:fill="auto"/>
          </w:tcPr>
          <w:p w14:paraId="1A927FD1"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013E2303" w14:textId="77777777" w:rsidR="00B1722C" w:rsidRPr="0025129B" w:rsidRDefault="00AF7F96" w:rsidP="004F1B25">
            <w:pPr>
              <w:jc w:val="left"/>
              <w:rPr>
                <w:color w:val="FF0000"/>
                <w:sz w:val="20"/>
                <w:szCs w:val="20"/>
                <w:lang w:val="es-ES"/>
              </w:rPr>
            </w:pPr>
            <w:r w:rsidRPr="00AF7F96">
              <w:rPr>
                <w:sz w:val="20"/>
                <w:szCs w:val="20"/>
              </w:rPr>
              <w:t>Según Resolución Exenta N° 1210 de fecha 27 de diciembre de 2016, que fija el Programa y Subprogramas Sectoriales de Fiscalización Ambiental de Resoluciones de Calificación Ambiental para el año 2017.</w:t>
            </w:r>
          </w:p>
        </w:tc>
      </w:tr>
    </w:tbl>
    <w:p w14:paraId="5781889E" w14:textId="77777777" w:rsidR="00B1722C" w:rsidRPr="0025129B" w:rsidRDefault="00B1722C" w:rsidP="00B1722C"/>
    <w:p w14:paraId="1F62FA7B"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92480555"/>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332FF56F"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2EB95BD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1E7785E" w14:textId="77777777" w:rsidR="00DB671E" w:rsidRPr="00DB671E" w:rsidRDefault="00AF7F96" w:rsidP="00AF7F96">
            <w:pPr>
              <w:pStyle w:val="Prrafodelista"/>
              <w:numPr>
                <w:ilvl w:val="0"/>
                <w:numId w:val="7"/>
              </w:numPr>
              <w:spacing w:line="276" w:lineRule="auto"/>
              <w:rPr>
                <w:rFonts w:eastAsia="Times New Roman" w:cs="Calibri"/>
                <w:color w:val="FF0000"/>
                <w:sz w:val="16"/>
                <w:szCs w:val="16"/>
                <w:lang w:eastAsia="es-CL"/>
              </w:rPr>
            </w:pPr>
            <w:r w:rsidRPr="00AF7F96">
              <w:rPr>
                <w:rFonts w:eastAsia="Times New Roman" w:cs="Calibri"/>
                <w:sz w:val="20"/>
                <w:szCs w:val="16"/>
                <w:lang w:eastAsia="es-CL"/>
              </w:rPr>
              <w:t xml:space="preserve">Manejo de residuos </w:t>
            </w:r>
          </w:p>
          <w:p w14:paraId="38018E35" w14:textId="77777777" w:rsidR="00893A4E" w:rsidRPr="00AF7F96" w:rsidRDefault="00AF7F96" w:rsidP="00AF7F96">
            <w:pPr>
              <w:pStyle w:val="Prrafodelista"/>
              <w:numPr>
                <w:ilvl w:val="0"/>
                <w:numId w:val="7"/>
              </w:numPr>
              <w:spacing w:line="276" w:lineRule="auto"/>
              <w:rPr>
                <w:rFonts w:eastAsia="Times New Roman" w:cs="Calibri"/>
                <w:color w:val="FF0000"/>
                <w:sz w:val="16"/>
                <w:szCs w:val="16"/>
                <w:lang w:eastAsia="es-CL"/>
              </w:rPr>
            </w:pPr>
            <w:r w:rsidRPr="00AF7F96">
              <w:rPr>
                <w:rFonts w:eastAsia="Times New Roman" w:cs="Calibri"/>
                <w:sz w:val="20"/>
                <w:szCs w:val="16"/>
                <w:lang w:eastAsia="es-CL"/>
              </w:rPr>
              <w:t xml:space="preserve"> Plan de contingencia. </w:t>
            </w:r>
          </w:p>
        </w:tc>
      </w:tr>
    </w:tbl>
    <w:p w14:paraId="18057072" w14:textId="77777777" w:rsidR="00893A4E" w:rsidRPr="0025129B" w:rsidRDefault="00893A4E" w:rsidP="00893A4E"/>
    <w:p w14:paraId="23B78C60"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9248055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5390F2E0" w14:textId="77777777" w:rsidR="00893A4E" w:rsidRPr="0025129B" w:rsidRDefault="00893A4E" w:rsidP="000D703E">
      <w:pPr>
        <w:rPr>
          <w:rFonts w:cstheme="minorHAnsi"/>
          <w:sz w:val="16"/>
          <w:szCs w:val="16"/>
        </w:rPr>
      </w:pPr>
    </w:p>
    <w:p w14:paraId="7AC25775" w14:textId="77777777"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92480557"/>
      <w:r w:rsidRPr="0025129B">
        <w:t>Primer día de inspección</w:t>
      </w:r>
      <w:bookmarkEnd w:id="91"/>
      <w:r w:rsidR="009B139A">
        <w:t xml:space="preserve"> </w:t>
      </w:r>
      <w:bookmarkEnd w:id="84"/>
      <w:bookmarkEnd w:id="85"/>
      <w:bookmarkEnd w:id="86"/>
      <w:bookmarkEnd w:id="87"/>
      <w:bookmarkEnd w:id="88"/>
      <w:bookmarkEnd w:id="89"/>
      <w:bookmarkEnd w:id="90"/>
    </w:p>
    <w:p w14:paraId="0CA22CC7"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3E2AB1F3"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9C78C7"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F42789" w:rsidRPr="00F42789">
              <w:rPr>
                <w:sz w:val="20"/>
                <w:szCs w:val="20"/>
              </w:rPr>
              <w:t>28 de junio de 2017</w:t>
            </w:r>
          </w:p>
          <w:p w14:paraId="41D243C2" w14:textId="77777777"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A7E3EAC"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F42789" w:rsidRPr="00F42789">
              <w:rPr>
                <w:sz w:val="20"/>
                <w:szCs w:val="20"/>
              </w:rPr>
              <w:t>09:45 Hrs.</w:t>
            </w:r>
          </w:p>
          <w:p w14:paraId="1837141E" w14:textId="77777777"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40B8F4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F42789" w:rsidRPr="00F42789">
              <w:rPr>
                <w:sz w:val="20"/>
                <w:szCs w:val="20"/>
              </w:rPr>
              <w:t>11:15 Hrs.</w:t>
            </w:r>
          </w:p>
          <w:p w14:paraId="1A83679D" w14:textId="77777777" w:rsidR="006B4FB2" w:rsidRPr="0025129B" w:rsidRDefault="006B4FB2" w:rsidP="00893A4E">
            <w:pPr>
              <w:rPr>
                <w:sz w:val="20"/>
                <w:szCs w:val="20"/>
                <w:lang w:val="es-ES" w:eastAsia="es-ES"/>
              </w:rPr>
            </w:pPr>
          </w:p>
        </w:tc>
      </w:tr>
      <w:tr w:rsidR="00893A4E" w:rsidRPr="0025129B" w14:paraId="14FB3BAE"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F98ECC" w14:textId="77777777" w:rsidR="00893A4E"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EE7E195" w14:textId="77777777" w:rsidR="00F42789" w:rsidRPr="00F42789" w:rsidRDefault="00F42789" w:rsidP="00570BD0">
            <w:pPr>
              <w:rPr>
                <w:sz w:val="20"/>
                <w:szCs w:val="20"/>
              </w:rPr>
            </w:pPr>
            <w:r w:rsidRPr="00F42789">
              <w:rPr>
                <w:sz w:val="20"/>
                <w:szCs w:val="20"/>
              </w:rPr>
              <w:t>Claudia Galli Garrido</w:t>
            </w:r>
          </w:p>
          <w:p w14:paraId="10C5D0D2" w14:textId="77777777"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FE8CAE7" w14:textId="77777777" w:rsidR="00893A4E" w:rsidRPr="0025129B" w:rsidRDefault="00893A4E" w:rsidP="00570BD0">
            <w:pPr>
              <w:rPr>
                <w:sz w:val="20"/>
                <w:szCs w:val="20"/>
              </w:rPr>
            </w:pPr>
            <w:r w:rsidRPr="0025129B">
              <w:rPr>
                <w:b/>
                <w:sz w:val="20"/>
                <w:szCs w:val="20"/>
              </w:rPr>
              <w:t>Órgano:</w:t>
            </w:r>
          </w:p>
          <w:p w14:paraId="70BCC5C0" w14:textId="77777777" w:rsidR="00893A4E" w:rsidRPr="0025129B" w:rsidRDefault="00F42789" w:rsidP="00570BD0">
            <w:pPr>
              <w:rPr>
                <w:rFonts w:eastAsia="Times New Roman"/>
                <w:sz w:val="20"/>
                <w:szCs w:val="20"/>
              </w:rPr>
            </w:pPr>
            <w:r>
              <w:rPr>
                <w:rFonts w:eastAsia="Times New Roman"/>
                <w:sz w:val="20"/>
                <w:szCs w:val="20"/>
              </w:rPr>
              <w:t>DIRECTEMAR</w:t>
            </w:r>
          </w:p>
        </w:tc>
      </w:tr>
      <w:tr w:rsidR="009B139A" w:rsidRPr="0025129B" w14:paraId="73E4EE7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52D4F77" w14:textId="77777777" w:rsidR="009B139A" w:rsidRPr="0025129B" w:rsidRDefault="009B139A" w:rsidP="00F42789">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F42789" w:rsidRPr="00F4278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4E461F"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F42789" w:rsidRPr="00F42789">
              <w:rPr>
                <w:sz w:val="20"/>
                <w:szCs w:val="20"/>
              </w:rPr>
              <w:t>NO</w:t>
            </w:r>
          </w:p>
        </w:tc>
      </w:tr>
      <w:tr w:rsidR="009B139A" w:rsidRPr="0025129B" w14:paraId="52ADD0C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09C8DCA" w14:textId="77777777" w:rsidR="009B139A" w:rsidRPr="0025129B" w:rsidRDefault="009B139A" w:rsidP="00F42789">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F42789" w:rsidRPr="00F4278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85A53"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F42789" w:rsidRPr="00F42789">
              <w:rPr>
                <w:sz w:val="20"/>
                <w:szCs w:val="20"/>
              </w:rPr>
              <w:t>SI</w:t>
            </w:r>
          </w:p>
        </w:tc>
      </w:tr>
      <w:tr w:rsidR="009B139A" w:rsidRPr="0025129B" w14:paraId="0D829EDB"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12E7B91" w14:textId="77777777" w:rsidR="00893A4E" w:rsidRPr="0025129B" w:rsidRDefault="00893A4E" w:rsidP="00F42789">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F42789" w:rsidRPr="00F42789">
              <w:rPr>
                <w:sz w:val="20"/>
                <w:szCs w:val="20"/>
              </w:rPr>
              <w:t>No Aplica</w:t>
            </w:r>
            <w:r w:rsidR="00F42789">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474DDB" w14:textId="77777777" w:rsidR="00893A4E" w:rsidRPr="0025129B" w:rsidRDefault="00893A4E" w:rsidP="00F42789">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F42789">
              <w:rPr>
                <w:sz w:val="20"/>
                <w:szCs w:val="20"/>
              </w:rPr>
              <w:t>Sí</w:t>
            </w:r>
            <w:r w:rsidR="009B139A" w:rsidRPr="00F42789">
              <w:rPr>
                <w:sz w:val="20"/>
                <w:szCs w:val="20"/>
              </w:rPr>
              <w:t xml:space="preserve">, </w:t>
            </w:r>
            <w:r w:rsidR="00F42789" w:rsidRPr="00F42789">
              <w:rPr>
                <w:sz w:val="20"/>
                <w:szCs w:val="20"/>
              </w:rPr>
              <w:t>anexo 1</w:t>
            </w:r>
          </w:p>
        </w:tc>
      </w:tr>
      <w:tr w:rsidR="009B139A" w:rsidRPr="0025129B" w14:paraId="2A86530D"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14F84B" w14:textId="77777777" w:rsidR="009B139A" w:rsidRPr="0025129B" w:rsidRDefault="009B139A" w:rsidP="00F42789">
            <w:pPr>
              <w:spacing w:line="0" w:lineRule="atLeast"/>
              <w:jc w:val="left"/>
              <w:rPr>
                <w:b/>
                <w:sz w:val="20"/>
                <w:szCs w:val="20"/>
              </w:rPr>
            </w:pPr>
            <w:r>
              <w:rPr>
                <w:b/>
                <w:sz w:val="20"/>
                <w:szCs w:val="20"/>
              </w:rPr>
              <w:t>Observaciones:</w:t>
            </w:r>
            <w:r w:rsidR="00F42789">
              <w:rPr>
                <w:b/>
                <w:color w:val="FF0000"/>
                <w:sz w:val="20"/>
                <w:szCs w:val="20"/>
              </w:rPr>
              <w:t xml:space="preserve"> </w:t>
            </w:r>
            <w:r w:rsidR="00F42789" w:rsidRPr="00F42789">
              <w:rPr>
                <w:sz w:val="20"/>
                <w:szCs w:val="20"/>
              </w:rPr>
              <w:t>No hay.</w:t>
            </w:r>
          </w:p>
        </w:tc>
      </w:tr>
    </w:tbl>
    <w:p w14:paraId="7E2CF296" w14:textId="5541CD97" w:rsidR="00A83AC8" w:rsidRDefault="00A83AC8">
      <w:pPr>
        <w:jc w:val="left"/>
        <w:rPr>
          <w:rFonts w:cstheme="minorHAnsi"/>
          <w:b/>
          <w:color w:val="FF0000"/>
          <w:sz w:val="14"/>
          <w:szCs w:val="24"/>
        </w:rPr>
      </w:pPr>
    </w:p>
    <w:p w14:paraId="5879084C" w14:textId="77777777" w:rsidR="00A83AC8" w:rsidRDefault="00A83AC8">
      <w:pPr>
        <w:jc w:val="left"/>
        <w:rPr>
          <w:rFonts w:cstheme="minorHAnsi"/>
          <w:b/>
          <w:color w:val="FF0000"/>
          <w:sz w:val="14"/>
          <w:szCs w:val="24"/>
        </w:rPr>
      </w:pPr>
      <w:r>
        <w:rPr>
          <w:rFonts w:cstheme="minorHAnsi"/>
          <w:b/>
          <w:color w:val="FF0000"/>
          <w:sz w:val="14"/>
          <w:szCs w:val="24"/>
        </w:rPr>
        <w:br w:type="page"/>
      </w:r>
    </w:p>
    <w:p w14:paraId="4067DF1B" w14:textId="77777777" w:rsidR="00A83AC8" w:rsidRPr="000D607C" w:rsidRDefault="00A83AC8" w:rsidP="00A83AC8"/>
    <w:p w14:paraId="6BE6DADC" w14:textId="77777777" w:rsidR="00A83AC8" w:rsidRPr="000D607C" w:rsidRDefault="00A83AC8" w:rsidP="00A83AC8">
      <w:pPr>
        <w:pStyle w:val="Ttulo3"/>
        <w:rPr>
          <w:color w:val="FF0000"/>
          <w:sz w:val="20"/>
        </w:rPr>
      </w:pPr>
      <w:bookmarkStart w:id="92" w:name="_Toc390184275"/>
      <w:bookmarkStart w:id="93" w:name="_Toc390360006"/>
      <w:bookmarkStart w:id="94" w:name="_Toc390777027"/>
      <w:bookmarkStart w:id="95" w:name="_Toc492480558"/>
      <w:r w:rsidRPr="0025129B">
        <w:t>Detalle del Recorrido de la Inspección.</w:t>
      </w:r>
      <w:bookmarkEnd w:id="95"/>
      <w:r w:rsidRPr="0025129B">
        <w:t xml:space="preserve"> </w:t>
      </w:r>
      <w:bookmarkEnd w:id="92"/>
      <w:bookmarkEnd w:id="93"/>
      <w:bookmarkEnd w:id="94"/>
    </w:p>
    <w:p w14:paraId="05CDB870"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147EE6AC"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0294AA6"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B21915C"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1D21BBD"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086419D"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364131F"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13E86C6"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6C50CBC"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0B96420"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69902283" w14:textId="77777777" w:rsidR="000D607C" w:rsidRPr="0025129B" w:rsidRDefault="0049016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5988ECCE" w14:textId="77777777" w:rsidR="000D607C" w:rsidRPr="0025129B" w:rsidRDefault="00490166"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desdoble de Ostiones</w:t>
            </w:r>
          </w:p>
        </w:tc>
        <w:tc>
          <w:tcPr>
            <w:tcW w:w="2714" w:type="pct"/>
            <w:tcBorders>
              <w:top w:val="nil"/>
              <w:left w:val="nil"/>
              <w:bottom w:val="single" w:sz="4" w:space="0" w:color="auto"/>
              <w:right w:val="single" w:sz="8" w:space="0" w:color="auto"/>
            </w:tcBorders>
            <w:vAlign w:val="center"/>
          </w:tcPr>
          <w:p w14:paraId="74F18648" w14:textId="77777777" w:rsidR="000D607C" w:rsidRPr="0025129B" w:rsidRDefault="00490166"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donde se realizan cambio de linternas.</w:t>
            </w:r>
          </w:p>
        </w:tc>
      </w:tr>
    </w:tbl>
    <w:p w14:paraId="13431617" w14:textId="77777777" w:rsidR="009902C4" w:rsidRPr="0025129B" w:rsidRDefault="009902C4" w:rsidP="00FD6FC0">
      <w:pPr>
        <w:rPr>
          <w:rFonts w:cstheme="minorHAnsi"/>
          <w:sz w:val="16"/>
          <w:szCs w:val="16"/>
        </w:rPr>
      </w:pPr>
    </w:p>
    <w:p w14:paraId="0FB32A94" w14:textId="77777777" w:rsidR="009524F3" w:rsidRPr="0025129B" w:rsidRDefault="009524F3">
      <w:pPr>
        <w:jc w:val="left"/>
        <w:rPr>
          <w:rFonts w:cstheme="minorHAnsi"/>
          <w:b/>
          <w:sz w:val="14"/>
          <w:szCs w:val="24"/>
        </w:rPr>
      </w:pPr>
      <w:r w:rsidRPr="0025129B">
        <w:rPr>
          <w:rFonts w:cstheme="minorHAnsi"/>
          <w:b/>
          <w:sz w:val="14"/>
          <w:szCs w:val="24"/>
        </w:rPr>
        <w:br w:type="page"/>
      </w:r>
    </w:p>
    <w:p w14:paraId="67752869"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6" w:name="_Toc352840391"/>
      <w:bookmarkStart w:id="97" w:name="_Toc352841451"/>
    </w:p>
    <w:p w14:paraId="149C2A46" w14:textId="77777777" w:rsidR="004E583C" w:rsidRPr="0025129B" w:rsidRDefault="004E583C" w:rsidP="00C958D0">
      <w:pPr>
        <w:pStyle w:val="Ttulo1"/>
      </w:pPr>
      <w:bookmarkStart w:id="98" w:name="_Toc352840394"/>
      <w:bookmarkStart w:id="99" w:name="_Toc352841454"/>
      <w:bookmarkStart w:id="100" w:name="_Toc492480559"/>
      <w:bookmarkEnd w:id="96"/>
      <w:bookmarkEnd w:id="97"/>
      <w:r w:rsidRPr="0025129B">
        <w:lastRenderedPageBreak/>
        <w:t>H</w:t>
      </w:r>
      <w:r w:rsidR="0024720C" w:rsidRPr="0025129B">
        <w:t>ECHOS CONSTATADOS</w:t>
      </w:r>
      <w:r w:rsidRPr="0025129B">
        <w:t>.</w:t>
      </w:r>
      <w:bookmarkEnd w:id="98"/>
      <w:bookmarkEnd w:id="99"/>
      <w:bookmarkEnd w:id="100"/>
    </w:p>
    <w:p w14:paraId="460E8902" w14:textId="77777777" w:rsidR="00D17CB6" w:rsidRPr="0025129B" w:rsidRDefault="00D17CB6" w:rsidP="00D17CB6"/>
    <w:p w14:paraId="36AAF9CE" w14:textId="77777777" w:rsidR="004E583C" w:rsidRPr="0025129B" w:rsidRDefault="006B2F34" w:rsidP="00C958D0">
      <w:pPr>
        <w:pStyle w:val="Ttulo2"/>
      </w:pPr>
      <w:bookmarkStart w:id="101" w:name="_Toc492480560"/>
      <w:r>
        <w:t>Manejo de Residuos</w:t>
      </w:r>
      <w:r w:rsidR="0052319B">
        <w:t xml:space="preserve"> sólidos y líquidos</w:t>
      </w:r>
      <w:r>
        <w:t>.</w:t>
      </w:r>
      <w:bookmarkEnd w:id="101"/>
    </w:p>
    <w:p w14:paraId="583E12C6"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44A5CF30" w14:textId="77777777" w:rsidTr="005D728A">
        <w:trPr>
          <w:trHeight w:val="142"/>
        </w:trPr>
        <w:tc>
          <w:tcPr>
            <w:tcW w:w="1389" w:type="pct"/>
          </w:tcPr>
          <w:p w14:paraId="606325F2"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56B3A3F5"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90166">
              <w:rPr>
                <w:rFonts w:eastAsia="Times New Roman"/>
                <w:color w:val="000000"/>
                <w:lang w:eastAsia="es-CL"/>
              </w:rPr>
              <w:t>1</w:t>
            </w:r>
          </w:p>
        </w:tc>
      </w:tr>
      <w:tr w:rsidR="00A74310" w:rsidRPr="0025129B" w14:paraId="19ECD560" w14:textId="77777777" w:rsidTr="005D728A">
        <w:trPr>
          <w:trHeight w:val="319"/>
        </w:trPr>
        <w:tc>
          <w:tcPr>
            <w:tcW w:w="5000" w:type="pct"/>
            <w:gridSpan w:val="2"/>
            <w:tcBorders>
              <w:bottom w:val="single" w:sz="4" w:space="0" w:color="auto"/>
            </w:tcBorders>
          </w:tcPr>
          <w:p w14:paraId="4BC996B1" w14:textId="77777777" w:rsidR="000D607C" w:rsidRDefault="0033207F" w:rsidP="008F751D">
            <w:pPr>
              <w:rPr>
                <w:color w:val="FF0000"/>
              </w:rPr>
            </w:pPr>
            <w:r>
              <w:rPr>
                <w:b/>
              </w:rPr>
              <w:t>Exigencias</w:t>
            </w:r>
            <w:r w:rsidR="00A74310" w:rsidRPr="0025129B">
              <w:rPr>
                <w:b/>
              </w:rPr>
              <w:t>:</w:t>
            </w:r>
            <w:r w:rsidR="00F15F8C">
              <w:rPr>
                <w:b/>
              </w:rPr>
              <w:t xml:space="preserve"> </w:t>
            </w:r>
          </w:p>
          <w:p w14:paraId="0FA6D035" w14:textId="77777777" w:rsidR="00311183" w:rsidRPr="00490166" w:rsidRDefault="00490166" w:rsidP="008F751D">
            <w:pPr>
              <w:rPr>
                <w:b/>
              </w:rPr>
            </w:pPr>
            <w:r w:rsidRPr="00490166">
              <w:rPr>
                <w:b/>
              </w:rPr>
              <w:t xml:space="preserve">RCA N°201/2006 </w:t>
            </w:r>
            <w:r w:rsidR="006B2F34" w:rsidRPr="00490166">
              <w:rPr>
                <w:b/>
              </w:rPr>
              <w:t xml:space="preserve">Considerando </w:t>
            </w:r>
            <w:r w:rsidR="00445C8A" w:rsidRPr="00490166">
              <w:rPr>
                <w:b/>
              </w:rPr>
              <w:t>N</w:t>
            </w:r>
            <w:r w:rsidR="006B2F34" w:rsidRPr="00490166">
              <w:rPr>
                <w:b/>
              </w:rPr>
              <w:t xml:space="preserve">° 3.2 </w:t>
            </w:r>
          </w:p>
          <w:p w14:paraId="0D8E34CF" w14:textId="77777777" w:rsidR="006B2F34" w:rsidRPr="00490166" w:rsidRDefault="0033207F" w:rsidP="00445C8A">
            <w:pPr>
              <w:rPr>
                <w:i/>
              </w:rPr>
            </w:pPr>
            <w:r w:rsidRPr="00490166">
              <w:rPr>
                <w:i/>
              </w:rPr>
              <w:t>Para llevar a cabo la opera</w:t>
            </w:r>
            <w:r w:rsidR="006B2F34" w:rsidRPr="00490166">
              <w:rPr>
                <w:i/>
              </w:rPr>
              <w:t xml:space="preserve">ción antes descrita, se utiliza agua de mar, para mantener sumergidos a los ostiones durante todo el tiempo que se encuentran en tierra dentro de bateas y para mantener hidratados los mismos en el recorrido de 1 tamizadoras y durante la permanencia en los bins a la espera de ser sembrados nuevamente en el mar. La actividad de desdoble genera sistemas sucios, los que son hidrolavados en planta para retirarles el fouling y </w:t>
            </w:r>
            <w:r w:rsidR="00424214" w:rsidRPr="00490166">
              <w:rPr>
                <w:i/>
              </w:rPr>
              <w:t>d</w:t>
            </w:r>
            <w:r w:rsidR="006B2F34" w:rsidRPr="00490166">
              <w:rPr>
                <w:i/>
              </w:rPr>
              <w:t xml:space="preserve">ejarlos aptos para su reutilización. Para tal efecto se utiliza agua de mar fresca. </w:t>
            </w:r>
            <w:r w:rsidR="00445C8A" w:rsidRPr="00490166">
              <w:rPr>
                <w:i/>
              </w:rPr>
              <w:t>(…)</w:t>
            </w:r>
          </w:p>
          <w:p w14:paraId="238C9B7A" w14:textId="77777777" w:rsidR="006B2F34" w:rsidRPr="00490166" w:rsidRDefault="006B2F34" w:rsidP="006B2F34">
            <w:pPr>
              <w:rPr>
                <w:i/>
              </w:rPr>
            </w:pPr>
            <w:r w:rsidRPr="00490166">
              <w:rPr>
                <w:i/>
              </w:rPr>
              <w:t>Se contempla la instalación de un sistema de tratamiento del tipo físico, para depurar todas las aguas excedentes del proceso, consistente en un filtro rotatorio retenedor de sólidos suspendidos, de 750 micras de abertura de malla, para tratar 140 m</w:t>
            </w:r>
            <w:r w:rsidRPr="00490166">
              <w:rPr>
                <w:i/>
                <w:vertAlign w:val="superscript"/>
              </w:rPr>
              <w:t>3</w:t>
            </w:r>
            <w:r w:rsidRPr="00490166">
              <w:rPr>
                <w:i/>
              </w:rPr>
              <w:t>/h, caudal asociado al hidrolavado y al agua de desdoble. Cabe indicar que la operación del taller de redes no genera ril alguno.</w:t>
            </w:r>
          </w:p>
          <w:p w14:paraId="64356C96" w14:textId="77777777" w:rsidR="00F15F8C" w:rsidRPr="00490166" w:rsidRDefault="006B2F34" w:rsidP="006B2F34">
            <w:pPr>
              <w:rPr>
                <w:i/>
              </w:rPr>
            </w:pPr>
            <w:r w:rsidRPr="00490166">
              <w:rPr>
                <w:i/>
              </w:rPr>
              <w:t>En el contexto anterior, el proyecto contempla asimismo la instalación de un emisario submarino para disponer los riles tratados, que descargará fuera de la Zona de Protección Litoral (ZPL), establecida en 50 m mediante DGTM y MM ORDINARIO N° 12.600/280 NRS (copia adjunta en Anexo 2 de la DIA), cumpliendo los estándares de emisión establecidos en la Tabla N° 5 del D.S. N° 90/00.</w:t>
            </w:r>
          </w:p>
          <w:p w14:paraId="6C256FBB" w14:textId="1721A97B" w:rsidR="00424214" w:rsidRPr="00490166" w:rsidRDefault="00424214" w:rsidP="00535453">
            <w:pPr>
              <w:rPr>
                <w:i/>
              </w:rPr>
            </w:pPr>
            <w:r w:rsidRPr="00490166">
              <w:rPr>
                <w:i/>
              </w:rPr>
              <w:t>De acuerdo a lo descrito, todos los riles generados por la operación del proyecto serán canalizados al sistema de tratamiento de RILES, que consistirá en un equipo de retención física del tipo tambor (o tamiz) rotatorio con alimentación interna. Su elemento principal es el tambor de malla de ranura continua NAHUELCO, que es soportado horizontalmente por 4 ruedas. En el interior tiene paletas que componen un helicoide para el desplazamiento de los sólidos y una cañería de entrada con brida, al interior del tambor. El equipo contará con dos cañerías con aspersores para la auto-limpieza de la malla. El tambor de malla gira comandado por un motorreductor, piñón, corona y cadena. Cuenta con protecciones contra salpicaduras y de seguridad.Este equipamiento de acuerdo a lo indicado por el fabricante, está diseñad</w:t>
            </w:r>
            <w:r w:rsidR="0052319B">
              <w:rPr>
                <w:i/>
              </w:rPr>
              <w:t>o</w:t>
            </w:r>
            <w:r w:rsidRPr="00490166">
              <w:rPr>
                <w:i/>
              </w:rPr>
              <w:t xml:space="preserve"> y construido según las mejores tecnologías para servicio continuo en condiciones severas. Todos los materiales en contacto directo con el</w:t>
            </w:r>
            <w:r w:rsidR="0052319B">
              <w:rPr>
                <w:i/>
              </w:rPr>
              <w:t xml:space="preserve"> </w:t>
            </w:r>
            <w:r w:rsidR="00FF0949" w:rsidRPr="00490166">
              <w:rPr>
                <w:i/>
              </w:rPr>
              <w:t>Líquido</w:t>
            </w:r>
            <w:r w:rsidRPr="00490166">
              <w:rPr>
                <w:i/>
              </w:rPr>
              <w:t xml:space="preserve"> a tratar serán de acero inoxidable AISI 304.</w:t>
            </w:r>
          </w:p>
          <w:p w14:paraId="733C5D08" w14:textId="77777777" w:rsidR="00535453" w:rsidRPr="00490166" w:rsidRDefault="00535453" w:rsidP="00535453">
            <w:pPr>
              <w:rPr>
                <w:i/>
              </w:rPr>
            </w:pPr>
            <w:r w:rsidRPr="00490166">
              <w:rPr>
                <w:i/>
              </w:rPr>
              <w:t>Los sólidos generados durante el tratamiento, serán retirados desde la descarga del tambor rotatorio a partir de un tornillo prensa sin fin, que contará con un sistema ranurado en la base, a objeto de permitir el escurrimiento de agua que pudiera contener. El líquido escurrido será re-</w:t>
            </w:r>
            <w:r w:rsidR="00122E07" w:rsidRPr="00490166">
              <w:rPr>
                <w:i/>
              </w:rPr>
              <w:t>al</w:t>
            </w:r>
            <w:r w:rsidRPr="00490166">
              <w:rPr>
                <w:i/>
              </w:rPr>
              <w:t>i</w:t>
            </w:r>
            <w:r w:rsidR="00122E07" w:rsidRPr="00490166">
              <w:rPr>
                <w:i/>
              </w:rPr>
              <w:t xml:space="preserve">mentado al tambor rotatorio, en </w:t>
            </w:r>
            <w:r w:rsidRPr="00490166">
              <w:rPr>
                <w:i/>
              </w:rPr>
              <w:t xml:space="preserve">tanto que los sólidos serán recolectados en </w:t>
            </w:r>
            <w:r w:rsidR="00122E07" w:rsidRPr="00490166">
              <w:rPr>
                <w:i/>
              </w:rPr>
              <w:t>una tolva de 12 T, para su dispos</w:t>
            </w:r>
            <w:r w:rsidRPr="00490166">
              <w:rPr>
                <w:i/>
              </w:rPr>
              <w:t>ición final en sitio autorizado.</w:t>
            </w:r>
          </w:p>
          <w:p w14:paraId="6DC9DEBC" w14:textId="77777777" w:rsidR="00535453" w:rsidRDefault="00535453" w:rsidP="00535453">
            <w:pPr>
              <w:rPr>
                <w:i/>
              </w:rPr>
            </w:pPr>
            <w:r w:rsidRPr="00490166">
              <w:rPr>
                <w:i/>
              </w:rPr>
              <w:t xml:space="preserve">La tolva será retirada por un camión, el que contará con la autorización </w:t>
            </w:r>
            <w:r w:rsidR="00122E07" w:rsidRPr="00490166">
              <w:rPr>
                <w:i/>
              </w:rPr>
              <w:t>s</w:t>
            </w:r>
            <w:r w:rsidRPr="00490166">
              <w:rPr>
                <w:i/>
              </w:rPr>
              <w:t>a</w:t>
            </w:r>
            <w:r w:rsidR="00122E07" w:rsidRPr="00490166">
              <w:rPr>
                <w:i/>
              </w:rPr>
              <w:t xml:space="preserve">nitaria correspondiente. Tendrá </w:t>
            </w:r>
            <w:r w:rsidRPr="00490166">
              <w:rPr>
                <w:i/>
              </w:rPr>
              <w:t>una tolva de reemplazo de iguales caract</w:t>
            </w:r>
            <w:r w:rsidR="00122E07" w:rsidRPr="00490166">
              <w:rPr>
                <w:i/>
              </w:rPr>
              <w:t xml:space="preserve">erísticas, de manera que mientras </w:t>
            </w:r>
            <w:r w:rsidRPr="00490166">
              <w:rPr>
                <w:i/>
              </w:rPr>
              <w:t>re</w:t>
            </w:r>
            <w:r w:rsidR="00122E07" w:rsidRPr="00490166">
              <w:rPr>
                <w:i/>
              </w:rPr>
              <w:t xml:space="preserve">tire la tolva llena, dejará una </w:t>
            </w:r>
            <w:r w:rsidRPr="00490166">
              <w:rPr>
                <w:i/>
              </w:rPr>
              <w:t>tolva vacía en su reemplazo para continuar operando. El retiro se efectuará di</w:t>
            </w:r>
            <w:r w:rsidR="00FF0949">
              <w:rPr>
                <w:i/>
              </w:rPr>
              <w:t xml:space="preserve">ariamente, a objeto de prevenir </w:t>
            </w:r>
            <w:r w:rsidRPr="00490166">
              <w:rPr>
                <w:i/>
              </w:rPr>
              <w:t>la generación de olores molestos por descomposición de los sólidos.</w:t>
            </w:r>
          </w:p>
          <w:p w14:paraId="7472C29D" w14:textId="77777777" w:rsidR="00DB671E" w:rsidRDefault="00DB671E" w:rsidP="00535453">
            <w:pPr>
              <w:rPr>
                <w:i/>
              </w:rPr>
            </w:pPr>
          </w:p>
          <w:p w14:paraId="71A0E5A9" w14:textId="77777777" w:rsidR="00DB671E" w:rsidRDefault="00DB671E" w:rsidP="00535453">
            <w:pPr>
              <w:rPr>
                <w:i/>
              </w:rPr>
            </w:pPr>
          </w:p>
          <w:p w14:paraId="44978280" w14:textId="77777777" w:rsidR="00DB671E" w:rsidRDefault="00DB671E" w:rsidP="00535453">
            <w:pPr>
              <w:rPr>
                <w:i/>
              </w:rPr>
            </w:pPr>
          </w:p>
          <w:p w14:paraId="037636F4" w14:textId="77777777" w:rsidR="00DB671E" w:rsidRDefault="00DB671E" w:rsidP="00535453">
            <w:pPr>
              <w:rPr>
                <w:i/>
              </w:rPr>
            </w:pPr>
          </w:p>
          <w:p w14:paraId="6926E8EF" w14:textId="77777777" w:rsidR="00DB671E" w:rsidRDefault="00DB671E" w:rsidP="00535453">
            <w:pPr>
              <w:rPr>
                <w:i/>
              </w:rPr>
            </w:pPr>
          </w:p>
          <w:p w14:paraId="14C2FECE" w14:textId="77777777" w:rsidR="00DB671E" w:rsidRDefault="00DB671E" w:rsidP="00535453">
            <w:pPr>
              <w:rPr>
                <w:i/>
              </w:rPr>
            </w:pPr>
          </w:p>
          <w:p w14:paraId="17B5E07B" w14:textId="77777777" w:rsidR="00DB671E" w:rsidRPr="00490166" w:rsidRDefault="00DB671E" w:rsidP="00535453">
            <w:pPr>
              <w:rPr>
                <w:i/>
              </w:rPr>
            </w:pPr>
          </w:p>
          <w:p w14:paraId="377198A3" w14:textId="77777777" w:rsidR="00535453" w:rsidRDefault="00535453" w:rsidP="00535453">
            <w:pPr>
              <w:rPr>
                <w:i/>
              </w:rPr>
            </w:pPr>
            <w:r w:rsidRPr="00490166">
              <w:rPr>
                <w:i/>
              </w:rPr>
              <w:t>El RIL tratado será descargado al mar, fuera de la Zona de Protección Litoral</w:t>
            </w:r>
            <w:r w:rsidR="00122E07" w:rsidRPr="00490166">
              <w:rPr>
                <w:i/>
              </w:rPr>
              <w:t xml:space="preserve">, a través de un único emisario </w:t>
            </w:r>
            <w:r w:rsidRPr="00490166">
              <w:rPr>
                <w:i/>
              </w:rPr>
              <w:t>de las siguientes características:</w:t>
            </w:r>
          </w:p>
          <w:p w14:paraId="1BF989C5" w14:textId="77777777" w:rsidR="00DB671E" w:rsidRPr="00490166" w:rsidRDefault="00DB671E" w:rsidP="00535453">
            <w:pPr>
              <w:rPr>
                <w:i/>
              </w:rPr>
            </w:pPr>
          </w:p>
          <w:tbl>
            <w:tblPr>
              <w:tblStyle w:val="Tablaconcuadrcula"/>
              <w:tblW w:w="0" w:type="auto"/>
              <w:jc w:val="center"/>
              <w:tblLook w:val="04A0" w:firstRow="1" w:lastRow="0" w:firstColumn="1" w:lastColumn="0" w:noHBand="0" w:noVBand="1"/>
            </w:tblPr>
            <w:tblGrid>
              <w:gridCol w:w="2338"/>
              <w:gridCol w:w="2314"/>
            </w:tblGrid>
            <w:tr w:rsidR="00122E07" w14:paraId="057A73E0" w14:textId="77777777" w:rsidTr="00122E07">
              <w:trPr>
                <w:jc w:val="center"/>
              </w:trPr>
              <w:tc>
                <w:tcPr>
                  <w:tcW w:w="2338" w:type="dxa"/>
                </w:tcPr>
                <w:p w14:paraId="4F271B43" w14:textId="77777777" w:rsidR="00122E07" w:rsidRPr="00490166" w:rsidRDefault="00122E07" w:rsidP="00535453">
                  <w:pPr>
                    <w:rPr>
                      <w:i/>
                    </w:rPr>
                  </w:pPr>
                  <w:r w:rsidRPr="00490166">
                    <w:rPr>
                      <w:i/>
                    </w:rPr>
                    <w:t>Diámetro</w:t>
                  </w:r>
                </w:p>
              </w:tc>
              <w:tc>
                <w:tcPr>
                  <w:tcW w:w="2314" w:type="dxa"/>
                </w:tcPr>
                <w:p w14:paraId="2A4DCB3C" w14:textId="77777777" w:rsidR="00122E07" w:rsidRPr="00490166" w:rsidRDefault="00122E07" w:rsidP="00535453">
                  <w:pPr>
                    <w:rPr>
                      <w:i/>
                    </w:rPr>
                  </w:pPr>
                  <w:r w:rsidRPr="00490166">
                    <w:rPr>
                      <w:i/>
                    </w:rPr>
                    <w:t>200 mm</w:t>
                  </w:r>
                </w:p>
              </w:tc>
            </w:tr>
            <w:tr w:rsidR="00122E07" w14:paraId="094926B4" w14:textId="77777777" w:rsidTr="00122E07">
              <w:trPr>
                <w:jc w:val="center"/>
              </w:trPr>
              <w:tc>
                <w:tcPr>
                  <w:tcW w:w="2338" w:type="dxa"/>
                </w:tcPr>
                <w:p w14:paraId="45BBF8E5" w14:textId="77777777" w:rsidR="00122E07" w:rsidRPr="00490166" w:rsidRDefault="00122E07" w:rsidP="00535453">
                  <w:pPr>
                    <w:rPr>
                      <w:i/>
                    </w:rPr>
                  </w:pPr>
                  <w:r w:rsidRPr="00490166">
                    <w:rPr>
                      <w:i/>
                    </w:rPr>
                    <w:t>Largo</w:t>
                  </w:r>
                </w:p>
              </w:tc>
              <w:tc>
                <w:tcPr>
                  <w:tcW w:w="2314" w:type="dxa"/>
                </w:tcPr>
                <w:p w14:paraId="57483C96" w14:textId="77777777" w:rsidR="00122E07" w:rsidRPr="00490166" w:rsidRDefault="00122E07" w:rsidP="00535453">
                  <w:pPr>
                    <w:rPr>
                      <w:i/>
                    </w:rPr>
                  </w:pPr>
                  <w:r w:rsidRPr="00490166">
                    <w:rPr>
                      <w:i/>
                    </w:rPr>
                    <w:t>60m</w:t>
                  </w:r>
                </w:p>
              </w:tc>
            </w:tr>
            <w:tr w:rsidR="00122E07" w14:paraId="67BB85F9" w14:textId="77777777" w:rsidTr="00122E07">
              <w:trPr>
                <w:jc w:val="center"/>
              </w:trPr>
              <w:tc>
                <w:tcPr>
                  <w:tcW w:w="2338" w:type="dxa"/>
                </w:tcPr>
                <w:p w14:paraId="565E838F" w14:textId="77777777" w:rsidR="00122E07" w:rsidRPr="00490166" w:rsidRDefault="00122E07" w:rsidP="00535453">
                  <w:pPr>
                    <w:rPr>
                      <w:i/>
                    </w:rPr>
                  </w:pPr>
                  <w:r w:rsidRPr="00490166">
                    <w:rPr>
                      <w:i/>
                    </w:rPr>
                    <w:t xml:space="preserve">Material </w:t>
                  </w:r>
                </w:p>
                <w:p w14:paraId="02E9D953" w14:textId="77777777" w:rsidR="00122E07" w:rsidRPr="00490166" w:rsidRDefault="00122E07" w:rsidP="00122E07">
                  <w:pPr>
                    <w:pStyle w:val="Prrafodelista"/>
                    <w:numPr>
                      <w:ilvl w:val="0"/>
                      <w:numId w:val="29"/>
                    </w:numPr>
                    <w:rPr>
                      <w:i/>
                    </w:rPr>
                  </w:pPr>
                  <w:r w:rsidRPr="00490166">
                    <w:rPr>
                      <w:i/>
                    </w:rPr>
                    <w:t>Tramo terreste.</w:t>
                  </w:r>
                </w:p>
                <w:p w14:paraId="6042E67E" w14:textId="77777777" w:rsidR="00122E07" w:rsidRPr="00490166" w:rsidRDefault="00122E07" w:rsidP="00122E07">
                  <w:pPr>
                    <w:pStyle w:val="Prrafodelista"/>
                    <w:numPr>
                      <w:ilvl w:val="0"/>
                      <w:numId w:val="29"/>
                    </w:numPr>
                    <w:rPr>
                      <w:i/>
                    </w:rPr>
                  </w:pPr>
                  <w:r w:rsidRPr="00490166">
                    <w:rPr>
                      <w:i/>
                    </w:rPr>
                    <w:t>Tramo Marino.</w:t>
                  </w:r>
                </w:p>
              </w:tc>
              <w:tc>
                <w:tcPr>
                  <w:tcW w:w="2314" w:type="dxa"/>
                </w:tcPr>
                <w:p w14:paraId="01916977" w14:textId="77777777" w:rsidR="00122E07" w:rsidRPr="00490166" w:rsidRDefault="00122E07" w:rsidP="00535453">
                  <w:pPr>
                    <w:rPr>
                      <w:i/>
                    </w:rPr>
                  </w:pPr>
                  <w:r w:rsidRPr="00490166">
                    <w:rPr>
                      <w:i/>
                    </w:rPr>
                    <w:t>PVC</w:t>
                  </w:r>
                </w:p>
                <w:p w14:paraId="42879DBF" w14:textId="77777777" w:rsidR="00122E07" w:rsidRPr="00490166" w:rsidRDefault="00122E07" w:rsidP="00535453">
                  <w:pPr>
                    <w:rPr>
                      <w:i/>
                    </w:rPr>
                  </w:pPr>
                  <w:r w:rsidRPr="00490166">
                    <w:rPr>
                      <w:i/>
                    </w:rPr>
                    <w:t>HDPE</w:t>
                  </w:r>
                </w:p>
              </w:tc>
            </w:tr>
            <w:tr w:rsidR="00122E07" w14:paraId="755F0A24" w14:textId="77777777" w:rsidTr="00122E07">
              <w:trPr>
                <w:jc w:val="center"/>
              </w:trPr>
              <w:tc>
                <w:tcPr>
                  <w:tcW w:w="2338" w:type="dxa"/>
                </w:tcPr>
                <w:p w14:paraId="200F81BE" w14:textId="77777777" w:rsidR="00122E07" w:rsidRPr="00490166" w:rsidRDefault="00122E07" w:rsidP="00535453">
                  <w:pPr>
                    <w:rPr>
                      <w:i/>
                    </w:rPr>
                  </w:pPr>
                  <w:r w:rsidRPr="00490166">
                    <w:rPr>
                      <w:i/>
                    </w:rPr>
                    <w:t>Tipo de Emisario</w:t>
                  </w:r>
                </w:p>
              </w:tc>
              <w:tc>
                <w:tcPr>
                  <w:tcW w:w="2314" w:type="dxa"/>
                </w:tcPr>
                <w:p w14:paraId="0DF1192A" w14:textId="77777777" w:rsidR="00122E07" w:rsidRPr="00490166" w:rsidRDefault="00122E07" w:rsidP="00535453">
                  <w:pPr>
                    <w:rPr>
                      <w:i/>
                    </w:rPr>
                  </w:pPr>
                  <w:r w:rsidRPr="00490166">
                    <w:rPr>
                      <w:i/>
                    </w:rPr>
                    <w:t>Diámetro unico</w:t>
                  </w:r>
                </w:p>
              </w:tc>
            </w:tr>
            <w:tr w:rsidR="00122E07" w14:paraId="5645240F" w14:textId="77777777" w:rsidTr="00122E07">
              <w:trPr>
                <w:jc w:val="center"/>
              </w:trPr>
              <w:tc>
                <w:tcPr>
                  <w:tcW w:w="2338" w:type="dxa"/>
                </w:tcPr>
                <w:p w14:paraId="5A14F585" w14:textId="77777777" w:rsidR="00122E07" w:rsidRPr="00490166" w:rsidRDefault="00122E07" w:rsidP="00535453">
                  <w:pPr>
                    <w:rPr>
                      <w:i/>
                    </w:rPr>
                  </w:pPr>
                  <w:r w:rsidRPr="00490166">
                    <w:rPr>
                      <w:i/>
                    </w:rPr>
                    <w:t>Elevación del emisario en punto de descarga</w:t>
                  </w:r>
                </w:p>
              </w:tc>
              <w:tc>
                <w:tcPr>
                  <w:tcW w:w="2314" w:type="dxa"/>
                </w:tcPr>
                <w:p w14:paraId="711BE5A0" w14:textId="77777777" w:rsidR="00122E07" w:rsidRPr="00490166" w:rsidRDefault="00122E07" w:rsidP="00535453">
                  <w:pPr>
                    <w:rPr>
                      <w:i/>
                    </w:rPr>
                  </w:pPr>
                  <w:r w:rsidRPr="00490166">
                    <w:rPr>
                      <w:i/>
                    </w:rPr>
                    <w:t>0,5 m</w:t>
                  </w:r>
                </w:p>
              </w:tc>
            </w:tr>
            <w:tr w:rsidR="00122E07" w:rsidRPr="00AB0D2D" w14:paraId="5B627FE3" w14:textId="77777777" w:rsidTr="00122E07">
              <w:trPr>
                <w:jc w:val="center"/>
              </w:trPr>
              <w:tc>
                <w:tcPr>
                  <w:tcW w:w="2338" w:type="dxa"/>
                </w:tcPr>
                <w:p w14:paraId="358533E2" w14:textId="77777777" w:rsidR="00122E07" w:rsidRPr="00490166" w:rsidRDefault="00122E07" w:rsidP="00535453">
                  <w:pPr>
                    <w:rPr>
                      <w:i/>
                    </w:rPr>
                  </w:pPr>
                  <w:r w:rsidRPr="00490166">
                    <w:rPr>
                      <w:i/>
                    </w:rPr>
                    <w:t>Coordenadas de la boca del Emisario</w:t>
                  </w:r>
                </w:p>
              </w:tc>
              <w:tc>
                <w:tcPr>
                  <w:tcW w:w="2314" w:type="dxa"/>
                </w:tcPr>
                <w:p w14:paraId="5224362C" w14:textId="77777777" w:rsidR="00122E07" w:rsidRPr="00490166" w:rsidRDefault="00122E07" w:rsidP="00535453">
                  <w:pPr>
                    <w:rPr>
                      <w:i/>
                      <w:lang w:val="en-US"/>
                    </w:rPr>
                  </w:pPr>
                  <w:r w:rsidRPr="00490166">
                    <w:rPr>
                      <w:i/>
                      <w:lang w:val="en-US"/>
                    </w:rPr>
                    <w:t>Longitud: 71° 25' 51.3"W</w:t>
                  </w:r>
                </w:p>
                <w:p w14:paraId="523F245A" w14:textId="77777777" w:rsidR="00122E07" w:rsidRPr="00490166" w:rsidRDefault="00122E07" w:rsidP="00535453">
                  <w:pPr>
                    <w:rPr>
                      <w:i/>
                      <w:lang w:val="en-US"/>
                    </w:rPr>
                  </w:pPr>
                  <w:r w:rsidRPr="00490166">
                    <w:rPr>
                      <w:i/>
                      <w:lang w:val="en-US"/>
                    </w:rPr>
                    <w:t>Latitud: 30° 11' 32'64"S</w:t>
                  </w:r>
                </w:p>
              </w:tc>
            </w:tr>
            <w:tr w:rsidR="00122E07" w14:paraId="6934A236" w14:textId="77777777" w:rsidTr="00122E07">
              <w:trPr>
                <w:jc w:val="center"/>
              </w:trPr>
              <w:tc>
                <w:tcPr>
                  <w:tcW w:w="2338" w:type="dxa"/>
                </w:tcPr>
                <w:p w14:paraId="6CD11695" w14:textId="77777777" w:rsidR="00122E07" w:rsidRPr="00490166" w:rsidRDefault="00122E07" w:rsidP="00535453">
                  <w:pPr>
                    <w:rPr>
                      <w:i/>
                    </w:rPr>
                  </w:pPr>
                  <w:r w:rsidRPr="00490166">
                    <w:rPr>
                      <w:i/>
                    </w:rPr>
                    <w:t>Profundidad (al eje de la tubería)</w:t>
                  </w:r>
                </w:p>
              </w:tc>
              <w:tc>
                <w:tcPr>
                  <w:tcW w:w="2314" w:type="dxa"/>
                </w:tcPr>
                <w:p w14:paraId="2C5C3A48" w14:textId="77777777" w:rsidR="00122E07" w:rsidRPr="00490166" w:rsidRDefault="00122E07" w:rsidP="00535453">
                  <w:pPr>
                    <w:rPr>
                      <w:i/>
                    </w:rPr>
                  </w:pPr>
                  <w:r w:rsidRPr="00490166">
                    <w:rPr>
                      <w:i/>
                    </w:rPr>
                    <w:t>6,0 m</w:t>
                  </w:r>
                </w:p>
              </w:tc>
            </w:tr>
            <w:tr w:rsidR="00122E07" w14:paraId="20DE4C0D" w14:textId="77777777" w:rsidTr="00122E07">
              <w:trPr>
                <w:jc w:val="center"/>
              </w:trPr>
              <w:tc>
                <w:tcPr>
                  <w:tcW w:w="2338" w:type="dxa"/>
                </w:tcPr>
                <w:p w14:paraId="233FEB74" w14:textId="77777777" w:rsidR="00122E07" w:rsidRPr="00490166" w:rsidRDefault="00122E07" w:rsidP="00535453">
                  <w:pPr>
                    <w:rPr>
                      <w:i/>
                    </w:rPr>
                  </w:pPr>
                  <w:r w:rsidRPr="00490166">
                    <w:rPr>
                      <w:i/>
                    </w:rPr>
                    <w:t>Caudal del Afluente</w:t>
                  </w:r>
                </w:p>
              </w:tc>
              <w:tc>
                <w:tcPr>
                  <w:tcW w:w="2314" w:type="dxa"/>
                </w:tcPr>
                <w:p w14:paraId="663881F4" w14:textId="77777777" w:rsidR="00122E07" w:rsidRPr="00490166" w:rsidRDefault="00122E07" w:rsidP="00535453">
                  <w:pPr>
                    <w:rPr>
                      <w:i/>
                    </w:rPr>
                  </w:pPr>
                  <w:r w:rsidRPr="00490166">
                    <w:rPr>
                      <w:i/>
                    </w:rPr>
                    <w:t>140 m</w:t>
                  </w:r>
                  <w:r w:rsidRPr="00490166">
                    <w:rPr>
                      <w:i/>
                      <w:vertAlign w:val="superscript"/>
                    </w:rPr>
                    <w:t>3</w:t>
                  </w:r>
                  <w:r w:rsidRPr="00490166">
                    <w:rPr>
                      <w:i/>
                    </w:rPr>
                    <w:t>/h</w:t>
                  </w:r>
                </w:p>
              </w:tc>
            </w:tr>
          </w:tbl>
          <w:p w14:paraId="0B186378" w14:textId="77777777" w:rsidR="00122E07" w:rsidRDefault="00122E07" w:rsidP="00535453"/>
          <w:p w14:paraId="41ACB6C7" w14:textId="77777777" w:rsidR="00122E07" w:rsidRPr="006B2F34" w:rsidRDefault="00122E07" w:rsidP="00535453"/>
        </w:tc>
      </w:tr>
      <w:tr w:rsidR="00A74310" w:rsidRPr="0025129B" w14:paraId="384B02CF" w14:textId="77777777" w:rsidTr="005D728A">
        <w:trPr>
          <w:trHeight w:val="627"/>
        </w:trPr>
        <w:tc>
          <w:tcPr>
            <w:tcW w:w="5000" w:type="pct"/>
            <w:gridSpan w:val="2"/>
          </w:tcPr>
          <w:p w14:paraId="2DC278A0" w14:textId="77777777" w:rsidR="00A74310" w:rsidRDefault="00F15F8C" w:rsidP="003151B8">
            <w:pPr>
              <w:jc w:val="left"/>
              <w:rPr>
                <w:color w:val="FF0000"/>
              </w:rPr>
            </w:pPr>
            <w:r w:rsidRPr="00F15F8C">
              <w:rPr>
                <w:b/>
              </w:rPr>
              <w:lastRenderedPageBreak/>
              <w:t>Hecho (s):</w:t>
            </w:r>
            <w:r w:rsidRPr="007E2D5C">
              <w:t xml:space="preserve"> </w:t>
            </w:r>
          </w:p>
          <w:p w14:paraId="189A672C" w14:textId="77777777" w:rsidR="00311183" w:rsidRDefault="00311183" w:rsidP="003151B8">
            <w:pPr>
              <w:jc w:val="left"/>
              <w:rPr>
                <w:color w:val="FF0000"/>
              </w:rPr>
            </w:pPr>
          </w:p>
          <w:p w14:paraId="7674BCAD" w14:textId="77777777" w:rsidR="00311183" w:rsidRPr="00445C8A" w:rsidRDefault="005F32AE" w:rsidP="00445C8A">
            <w:pPr>
              <w:jc w:val="left"/>
              <w:rPr>
                <w:b/>
                <w:color w:val="FF0000"/>
              </w:rPr>
            </w:pPr>
            <w:r w:rsidRPr="00445C8A">
              <w:rPr>
                <w:rFonts w:ascii="Calibri" w:eastAsia="Times New Roman" w:hAnsi="Calibri"/>
                <w:color w:val="000000"/>
                <w:lang w:eastAsia="es-CL"/>
              </w:rPr>
              <w:t>Durante las actividades de inspección, se</w:t>
            </w:r>
            <w:r w:rsidR="00F42789" w:rsidRPr="00445C8A">
              <w:rPr>
                <w:rFonts w:ascii="Calibri" w:eastAsia="Times New Roman" w:hAnsi="Calibri"/>
                <w:color w:val="000000"/>
                <w:lang w:eastAsia="es-CL"/>
              </w:rPr>
              <w:t xml:space="preserve"> constató lo siguiente:</w:t>
            </w:r>
          </w:p>
          <w:p w14:paraId="777733CD" w14:textId="3025101C" w:rsidR="00F42789" w:rsidRPr="00F42789" w:rsidRDefault="0052319B" w:rsidP="00311183">
            <w:pPr>
              <w:pStyle w:val="Prrafodelista"/>
              <w:numPr>
                <w:ilvl w:val="0"/>
                <w:numId w:val="28"/>
              </w:numPr>
              <w:ind w:left="284" w:hanging="284"/>
              <w:jc w:val="left"/>
              <w:rPr>
                <w:b/>
                <w:color w:val="FF0000"/>
              </w:rPr>
            </w:pPr>
            <w:r>
              <w:rPr>
                <w:rFonts w:ascii="Calibri" w:eastAsia="Times New Roman" w:hAnsi="Calibri"/>
                <w:color w:val="000000"/>
                <w:lang w:eastAsia="es-CL"/>
              </w:rPr>
              <w:t>L</w:t>
            </w:r>
            <w:r w:rsidR="00F42789">
              <w:rPr>
                <w:rFonts w:ascii="Calibri" w:eastAsia="Times New Roman" w:hAnsi="Calibri"/>
                <w:color w:val="000000"/>
                <w:lang w:eastAsia="es-CL"/>
              </w:rPr>
              <w:t>a planta se encuentra operando en desdoble de ostiones (Cambio de linternas) y sistemas de lavado de cultivos.</w:t>
            </w:r>
          </w:p>
          <w:p w14:paraId="330B4286" w14:textId="77777777" w:rsidR="00F42789" w:rsidRPr="00F42789" w:rsidRDefault="00F42789" w:rsidP="00311183">
            <w:pPr>
              <w:pStyle w:val="Prrafodelista"/>
              <w:numPr>
                <w:ilvl w:val="0"/>
                <w:numId w:val="28"/>
              </w:numPr>
              <w:ind w:left="284" w:hanging="284"/>
              <w:jc w:val="left"/>
              <w:rPr>
                <w:b/>
                <w:color w:val="FF0000"/>
              </w:rPr>
            </w:pPr>
            <w:r>
              <w:rPr>
                <w:rFonts w:ascii="Calibri" w:eastAsia="Times New Roman" w:hAnsi="Calibri"/>
                <w:color w:val="000000"/>
                <w:lang w:eastAsia="es-CL"/>
              </w:rPr>
              <w:t>El desdoble de ostiones se realiza con agua de mar en estanques y canaletas.</w:t>
            </w:r>
          </w:p>
          <w:p w14:paraId="5203DCAE" w14:textId="280B6812" w:rsidR="00F42789" w:rsidRPr="00503374" w:rsidRDefault="00F42789" w:rsidP="00311183">
            <w:pPr>
              <w:pStyle w:val="Prrafodelista"/>
              <w:numPr>
                <w:ilvl w:val="0"/>
                <w:numId w:val="28"/>
              </w:numPr>
              <w:ind w:left="284" w:hanging="284"/>
              <w:jc w:val="left"/>
              <w:rPr>
                <w:b/>
                <w:color w:val="FF0000"/>
              </w:rPr>
            </w:pPr>
            <w:r>
              <w:rPr>
                <w:rFonts w:ascii="Calibri" w:eastAsia="Times New Roman" w:hAnsi="Calibri"/>
                <w:color w:val="000000"/>
                <w:lang w:eastAsia="es-CL"/>
              </w:rPr>
              <w:t xml:space="preserve">Se constató la realización de lavado de sistemas de cultivo con agua de mar generando residuos sólidos que salen del filtro rotatorio y son dispuestos en bins. Los residuos líquidos son </w:t>
            </w:r>
            <w:r w:rsidR="00503374">
              <w:rPr>
                <w:rFonts w:ascii="Calibri" w:eastAsia="Times New Roman" w:hAnsi="Calibri"/>
                <w:color w:val="000000"/>
                <w:lang w:eastAsia="es-CL"/>
              </w:rPr>
              <w:t>enviados al pozo de decantación mediante una tubería y de ahí es devuelto al filtro rotatorio separando solidos y enviando l</w:t>
            </w:r>
            <w:r w:rsidR="0052319B">
              <w:rPr>
                <w:rFonts w:ascii="Calibri" w:eastAsia="Times New Roman" w:hAnsi="Calibri"/>
                <w:color w:val="000000"/>
                <w:lang w:eastAsia="es-CL"/>
              </w:rPr>
              <w:t>í</w:t>
            </w:r>
            <w:r w:rsidR="00503374">
              <w:rPr>
                <w:rFonts w:ascii="Calibri" w:eastAsia="Times New Roman" w:hAnsi="Calibri"/>
                <w:color w:val="000000"/>
                <w:lang w:eastAsia="es-CL"/>
              </w:rPr>
              <w:t>quidos al mar por medio de una tubería de 60 metros de largo.</w:t>
            </w:r>
          </w:p>
          <w:p w14:paraId="7935DC6B" w14:textId="77777777" w:rsidR="00503374" w:rsidRPr="00503374" w:rsidRDefault="00503374" w:rsidP="00311183">
            <w:pPr>
              <w:pStyle w:val="Prrafodelista"/>
              <w:numPr>
                <w:ilvl w:val="0"/>
                <w:numId w:val="28"/>
              </w:numPr>
              <w:ind w:left="284" w:hanging="284"/>
              <w:jc w:val="left"/>
              <w:rPr>
                <w:b/>
                <w:color w:val="FF0000"/>
              </w:rPr>
            </w:pPr>
            <w:r>
              <w:rPr>
                <w:rFonts w:ascii="Calibri" w:eastAsia="Times New Roman" w:hAnsi="Calibri"/>
                <w:color w:val="000000"/>
                <w:lang w:eastAsia="es-CL"/>
              </w:rPr>
              <w:t>Se constató que el Hatchery no se encuentra funcionando.</w:t>
            </w:r>
          </w:p>
          <w:p w14:paraId="2255F394" w14:textId="77777777" w:rsidR="00503374" w:rsidRPr="00503374" w:rsidRDefault="00503374" w:rsidP="00311183">
            <w:pPr>
              <w:pStyle w:val="Prrafodelista"/>
              <w:numPr>
                <w:ilvl w:val="0"/>
                <w:numId w:val="28"/>
              </w:numPr>
              <w:ind w:left="284" w:hanging="284"/>
              <w:jc w:val="left"/>
              <w:rPr>
                <w:b/>
                <w:color w:val="FF0000"/>
              </w:rPr>
            </w:pPr>
            <w:r>
              <w:rPr>
                <w:rFonts w:ascii="Calibri" w:eastAsia="Times New Roman" w:hAnsi="Calibri"/>
                <w:color w:val="000000"/>
                <w:lang w:eastAsia="es-CL"/>
              </w:rPr>
              <w:t>Se constató que el agua utilizada es 100% de origen marino</w:t>
            </w:r>
          </w:p>
          <w:p w14:paraId="566E2E3C" w14:textId="77777777" w:rsidR="00503374" w:rsidRPr="00F85CFD" w:rsidRDefault="00503374" w:rsidP="00311183">
            <w:pPr>
              <w:pStyle w:val="Prrafodelista"/>
              <w:numPr>
                <w:ilvl w:val="0"/>
                <w:numId w:val="28"/>
              </w:numPr>
              <w:ind w:left="284" w:hanging="284"/>
              <w:jc w:val="left"/>
              <w:rPr>
                <w:b/>
                <w:color w:val="FF0000"/>
              </w:rPr>
            </w:pPr>
            <w:r>
              <w:rPr>
                <w:rFonts w:ascii="Calibri" w:eastAsia="Times New Roman" w:hAnsi="Calibri"/>
                <w:color w:val="000000"/>
                <w:lang w:eastAsia="es-CL"/>
              </w:rPr>
              <w:t xml:space="preserve">Se constató la existencia de registros </w:t>
            </w:r>
            <w:r w:rsidR="00DB671E">
              <w:rPr>
                <w:rFonts w:ascii="Calibri" w:eastAsia="Times New Roman" w:hAnsi="Calibri"/>
                <w:color w:val="000000"/>
                <w:lang w:eastAsia="es-CL"/>
              </w:rPr>
              <w:t>de retiro</w:t>
            </w:r>
            <w:r w:rsidR="00F85CFD">
              <w:rPr>
                <w:rFonts w:ascii="Calibri" w:eastAsia="Times New Roman" w:hAnsi="Calibri"/>
                <w:color w:val="000000"/>
                <w:lang w:eastAsia="es-CL"/>
              </w:rPr>
              <w:t xml:space="preserve"> de residuos sólidos al vertedero.</w:t>
            </w:r>
          </w:p>
          <w:p w14:paraId="5BF099D9" w14:textId="77777777" w:rsidR="005D728A" w:rsidRPr="00DB671E" w:rsidRDefault="005D728A" w:rsidP="00DB671E">
            <w:pPr>
              <w:jc w:val="left"/>
            </w:pPr>
          </w:p>
        </w:tc>
      </w:tr>
    </w:tbl>
    <w:p w14:paraId="30B78509" w14:textId="77777777" w:rsidR="0091267D" w:rsidRDefault="0091267D" w:rsidP="0091267D">
      <w:pPr>
        <w:rPr>
          <w:rFonts w:cstheme="minorHAnsi"/>
          <w:sz w:val="14"/>
          <w:szCs w:val="24"/>
        </w:rPr>
      </w:pPr>
    </w:p>
    <w:p w14:paraId="0B7768D7" w14:textId="77777777" w:rsidR="0091267D" w:rsidRDefault="0091267D" w:rsidP="0091267D">
      <w:pPr>
        <w:rPr>
          <w:rFonts w:cstheme="minorHAnsi"/>
          <w:sz w:val="14"/>
          <w:szCs w:val="24"/>
        </w:rPr>
      </w:pPr>
    </w:p>
    <w:p w14:paraId="7EFDA6EA" w14:textId="77777777" w:rsidR="0019513E" w:rsidRPr="0091267D" w:rsidRDefault="0019513E" w:rsidP="0091267D">
      <w:pPr>
        <w:rPr>
          <w:rFonts w:cstheme="minorHAnsi"/>
          <w:sz w:val="14"/>
          <w:szCs w:val="24"/>
        </w:rPr>
        <w:sectPr w:rsidR="0019513E" w:rsidRPr="0091267D"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63A6C" w:rsidRPr="0025129B" w14:paraId="57DF131D" w14:textId="77777777" w:rsidTr="0049016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4AA66A" w14:textId="77777777" w:rsidR="00663A6C" w:rsidRPr="0025129B" w:rsidRDefault="00663A6C" w:rsidP="0049016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63A6C" w:rsidRPr="0025129B" w14:paraId="02D99F11" w14:textId="77777777" w:rsidTr="0049016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3ED1AE0"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061CC3E" wp14:editId="22E549E1">
                  <wp:extent cx="2811294" cy="1750979"/>
                  <wp:effectExtent l="0" t="0" r="8255" b="1905"/>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7">
                            <a:extLst>
                              <a:ext uri="{BEBA8EAE-BF5A-486C-A8C5-ECC9F3942E4B}">
                                <a14:imgProps xmlns:a14="http://schemas.microsoft.com/office/drawing/2010/main">
                                  <a14:imgLayer r:embed="rId28">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0" y="0"/>
                            <a:ext cx="2814323" cy="175286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A2CC6F6"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1501108" wp14:editId="07AA4703">
                  <wp:extent cx="2850299" cy="1819072"/>
                  <wp:effectExtent l="0" t="0" r="7620" b="0"/>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a:extLst>
                              <a:ext uri="{BEBA8EAE-BF5A-486C-A8C5-ECC9F3942E4B}">
                                <a14:imgProps xmlns:a14="http://schemas.microsoft.com/office/drawing/2010/main">
                                  <a14:imgLayer r:embed="rId30">
                                    <a14:imgEffect>
                                      <a14:brightnessContrast bright="53000"/>
                                    </a14:imgEffect>
                                  </a14:imgLayer>
                                </a14:imgProps>
                              </a:ext>
                              <a:ext uri="{28A0092B-C50C-407E-A947-70E740481C1C}">
                                <a14:useLocalDpi xmlns:a14="http://schemas.microsoft.com/office/drawing/2010/main" val="0"/>
                              </a:ext>
                            </a:extLst>
                          </a:blip>
                          <a:stretch>
                            <a:fillRect/>
                          </a:stretch>
                        </pic:blipFill>
                        <pic:spPr>
                          <a:xfrm>
                            <a:off x="0" y="0"/>
                            <a:ext cx="2854520" cy="1821766"/>
                          </a:xfrm>
                          <a:prstGeom prst="rect">
                            <a:avLst/>
                          </a:prstGeom>
                        </pic:spPr>
                      </pic:pic>
                    </a:graphicData>
                  </a:graphic>
                </wp:inline>
              </w:drawing>
            </w:r>
          </w:p>
        </w:tc>
      </w:tr>
      <w:tr w:rsidR="00663A6C" w:rsidRPr="0025129B" w14:paraId="22E2612E" w14:textId="77777777" w:rsidTr="0049016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1B7FE87" w14:textId="77777777" w:rsidR="00663A6C" w:rsidRPr="0025129B" w:rsidRDefault="00663A6C" w:rsidP="00490166">
            <w:pPr>
              <w:pStyle w:val="Descripcin"/>
              <w:rPr>
                <w:rFonts w:eastAsia="Times New Roman"/>
                <w:color w:val="000000"/>
                <w:lang w:eastAsia="es-CL"/>
              </w:rPr>
            </w:pPr>
            <w:bookmarkStart w:id="102" w:name="_Toc489972394"/>
            <w:bookmarkStart w:id="103" w:name="_Toc492480561"/>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1</w:t>
            </w:r>
            <w:r w:rsidRPr="0025129B">
              <w:fldChar w:fldCharType="end"/>
            </w:r>
            <w:r w:rsidRPr="0025129B">
              <w:t>.</w:t>
            </w:r>
            <w:bookmarkEnd w:id="102"/>
            <w:bookmarkEnd w:id="10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C7975"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Pr>
                <w:rFonts w:eastAsia="Times New Roman"/>
                <w:color w:val="000000"/>
                <w:sz w:val="18"/>
                <w:szCs w:val="18"/>
                <w:lang w:eastAsia="es-CL"/>
              </w:rPr>
              <w:t>28-06-2017</w:t>
            </w:r>
          </w:p>
        </w:tc>
        <w:tc>
          <w:tcPr>
            <w:tcW w:w="1341" w:type="pct"/>
            <w:tcBorders>
              <w:top w:val="single" w:sz="4" w:space="0" w:color="auto"/>
              <w:left w:val="nil"/>
              <w:bottom w:val="single" w:sz="4" w:space="0" w:color="auto"/>
              <w:right w:val="nil"/>
            </w:tcBorders>
            <w:shd w:val="clear" w:color="auto" w:fill="auto"/>
            <w:noWrap/>
            <w:vAlign w:val="center"/>
            <w:hideMark/>
          </w:tcPr>
          <w:p w14:paraId="05BC4404" w14:textId="77777777" w:rsidR="00663A6C" w:rsidRPr="0025129B" w:rsidRDefault="00663A6C" w:rsidP="00490166">
            <w:pPr>
              <w:pStyle w:val="Descripcin"/>
            </w:pPr>
            <w:bookmarkStart w:id="104" w:name="_Toc489972395"/>
            <w:bookmarkStart w:id="105" w:name="_Toc492480562"/>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2</w:t>
            </w:r>
            <w:bookmarkEnd w:id="104"/>
            <w:bookmarkEnd w:id="105"/>
            <w:r w:rsidRPr="0025129B">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9FE02"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28-06-2017</w:t>
            </w:r>
          </w:p>
        </w:tc>
      </w:tr>
      <w:tr w:rsidR="00663A6C" w:rsidRPr="0025129B" w14:paraId="37FD67FD" w14:textId="77777777" w:rsidTr="00DB671E">
        <w:trPr>
          <w:trHeight w:val="59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1B6DC01" w14:textId="77777777" w:rsidR="00663A6C" w:rsidRPr="004E1505" w:rsidRDefault="00663A6C" w:rsidP="00490166">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Sector de actividades de Desdoble.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F22F857" w14:textId="77777777" w:rsidR="00663A6C" w:rsidRPr="0025129B" w:rsidRDefault="00663A6C" w:rsidP="00490166">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B9E039D" w14:textId="77777777" w:rsidR="00663A6C" w:rsidRPr="0025129B" w:rsidRDefault="00663A6C" w:rsidP="00490166">
            <w:pPr>
              <w:jc w:val="left"/>
              <w:rPr>
                <w:rFonts w:eastAsia="Times New Roman"/>
                <w:b/>
                <w:color w:val="000000"/>
                <w:sz w:val="18"/>
                <w:szCs w:val="18"/>
                <w:lang w:eastAsia="es-CL"/>
              </w:rPr>
            </w:pPr>
            <w:r>
              <w:rPr>
                <w:rFonts w:eastAsia="Times New Roman"/>
                <w:b/>
                <w:color w:val="000000"/>
                <w:sz w:val="18"/>
                <w:szCs w:val="18"/>
                <w:lang w:eastAsia="es-CL"/>
              </w:rPr>
              <w:t>Actividades de desdoble, en la que se utiliza agua de mar.</w:t>
            </w:r>
          </w:p>
        </w:tc>
      </w:tr>
      <w:tr w:rsidR="00663A6C" w:rsidRPr="0025129B" w14:paraId="063527FE" w14:textId="77777777" w:rsidTr="00490166">
        <w:trPr>
          <w:trHeight w:val="3310"/>
          <w:jc w:val="center"/>
        </w:trPr>
        <w:tc>
          <w:tcPr>
            <w:tcW w:w="2500" w:type="pct"/>
            <w:gridSpan w:val="2"/>
            <w:tcBorders>
              <w:top w:val="nil"/>
              <w:left w:val="single" w:sz="4" w:space="0" w:color="auto"/>
              <w:right w:val="single" w:sz="4" w:space="0" w:color="auto"/>
            </w:tcBorders>
            <w:shd w:val="clear" w:color="auto" w:fill="auto"/>
            <w:noWrap/>
            <w:vAlign w:val="center"/>
            <w:hideMark/>
          </w:tcPr>
          <w:p w14:paraId="0F8B3978"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A72EF2B" wp14:editId="164E1D7D">
                  <wp:extent cx="2811294" cy="1945532"/>
                  <wp:effectExtent l="0" t="0" r="8255" b="0"/>
                  <wp:docPr id="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BEBA8EAE-BF5A-486C-A8C5-ECC9F3942E4B}">
                                <a14:imgProps xmlns:a14="http://schemas.microsoft.com/office/drawing/2010/main">
                                  <a14:imgLayer r:embed="rId32">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2827267" cy="1956586"/>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B285AED"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DCE0838" wp14:editId="741E34F1">
                  <wp:extent cx="2655651" cy="1974715"/>
                  <wp:effectExtent l="0" t="0" r="0" b="6985"/>
                  <wp:docPr id="1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BEBA8EAE-BF5A-486C-A8C5-ECC9F3942E4B}">
                                <a14:imgProps xmlns:a14="http://schemas.microsoft.com/office/drawing/2010/main">
                                  <a14:imgLayer r:embed="rId34">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2670503" cy="1985759"/>
                          </a:xfrm>
                          <a:prstGeom prst="rect">
                            <a:avLst/>
                          </a:prstGeom>
                        </pic:spPr>
                      </pic:pic>
                    </a:graphicData>
                  </a:graphic>
                </wp:inline>
              </w:drawing>
            </w:r>
          </w:p>
        </w:tc>
      </w:tr>
      <w:tr w:rsidR="00663A6C" w:rsidRPr="0025129B" w14:paraId="2189DB29" w14:textId="77777777" w:rsidTr="0049016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4BF259" w14:textId="77777777" w:rsidR="00663A6C" w:rsidRPr="0025129B" w:rsidRDefault="00663A6C" w:rsidP="00490166">
            <w:pPr>
              <w:pStyle w:val="Descripcin"/>
              <w:rPr>
                <w:rFonts w:eastAsia="Times New Roman"/>
                <w:color w:val="000000"/>
                <w:lang w:eastAsia="es-CL"/>
              </w:rPr>
            </w:pPr>
            <w:bookmarkStart w:id="106" w:name="_Toc489972396"/>
            <w:bookmarkStart w:id="107" w:name="_Toc492480563"/>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3</w:t>
            </w:r>
            <w:r w:rsidRPr="0025129B">
              <w:fldChar w:fldCharType="end"/>
            </w:r>
            <w:r w:rsidRPr="0025129B">
              <w:t>.</w:t>
            </w:r>
            <w:bookmarkEnd w:id="106"/>
            <w:bookmarkEnd w:id="10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D0737"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28-06-2017</w:t>
            </w:r>
          </w:p>
        </w:tc>
        <w:tc>
          <w:tcPr>
            <w:tcW w:w="1341" w:type="pct"/>
            <w:tcBorders>
              <w:top w:val="single" w:sz="4" w:space="0" w:color="auto"/>
              <w:left w:val="nil"/>
              <w:bottom w:val="single" w:sz="4" w:space="0" w:color="auto"/>
              <w:right w:val="nil"/>
            </w:tcBorders>
            <w:shd w:val="clear" w:color="auto" w:fill="auto"/>
            <w:noWrap/>
            <w:vAlign w:val="center"/>
            <w:hideMark/>
          </w:tcPr>
          <w:p w14:paraId="6F2A9C60" w14:textId="77777777" w:rsidR="00663A6C" w:rsidRPr="0025129B" w:rsidRDefault="00663A6C" w:rsidP="00490166">
            <w:pPr>
              <w:pStyle w:val="Descripcin"/>
            </w:pPr>
            <w:bookmarkStart w:id="108" w:name="_Toc489972397"/>
            <w:bookmarkStart w:id="109" w:name="_Toc492480564"/>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4</w:t>
            </w:r>
            <w:r w:rsidRPr="0025129B">
              <w:fldChar w:fldCharType="end"/>
            </w:r>
            <w:r w:rsidRPr="0025129B">
              <w:t>.</w:t>
            </w:r>
            <w:bookmarkEnd w:id="108"/>
            <w:bookmarkEnd w:id="10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BDEF15"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28-06-2017</w:t>
            </w:r>
          </w:p>
        </w:tc>
      </w:tr>
      <w:tr w:rsidR="00663A6C" w:rsidRPr="0025129B" w14:paraId="746A3F3E" w14:textId="77777777" w:rsidTr="00490166">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0A98844" w14:textId="77777777" w:rsidR="00663A6C" w:rsidRPr="0025129B" w:rsidRDefault="00663A6C" w:rsidP="0049016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Tambor rotatorio.</w:t>
            </w:r>
          </w:p>
          <w:p w14:paraId="42DD6069" w14:textId="77777777" w:rsidR="00663A6C" w:rsidRPr="0025129B" w:rsidRDefault="00663A6C" w:rsidP="00490166">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1C86F77" w14:textId="77777777" w:rsidR="00663A6C" w:rsidRPr="0025129B" w:rsidRDefault="00663A6C" w:rsidP="00490166">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Tuberias que conducen residuos líquidos a tambor rotatorio.</w:t>
            </w:r>
          </w:p>
          <w:p w14:paraId="41690178" w14:textId="77777777" w:rsidR="00663A6C" w:rsidRPr="0025129B" w:rsidRDefault="00663A6C" w:rsidP="00490166">
            <w:pPr>
              <w:keepNext/>
              <w:rPr>
                <w:rFonts w:eastAsia="Times New Roman"/>
                <w:color w:val="000000"/>
                <w:sz w:val="18"/>
                <w:szCs w:val="18"/>
                <w:lang w:eastAsia="es-CL"/>
              </w:rPr>
            </w:pPr>
          </w:p>
        </w:tc>
      </w:tr>
    </w:tbl>
    <w:p w14:paraId="2B0927E2" w14:textId="553AC619" w:rsidR="00DD42A7" w:rsidRDefault="00DD42A7" w:rsidP="00663A6C"/>
    <w:p w14:paraId="4ACE8473" w14:textId="77777777" w:rsidR="00DD42A7" w:rsidRDefault="00DD42A7">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63A6C" w:rsidRPr="0025129B" w14:paraId="0D206251" w14:textId="77777777" w:rsidTr="0049016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4BD468" w14:textId="77777777" w:rsidR="00663A6C" w:rsidRPr="0025129B" w:rsidRDefault="00663A6C" w:rsidP="0049016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63A6C" w:rsidRPr="0025129B" w14:paraId="385456DE" w14:textId="77777777" w:rsidTr="0049016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E686A4F"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5E1F145" wp14:editId="07F1B751">
                  <wp:extent cx="2451370" cy="1857983"/>
                  <wp:effectExtent l="0" t="0" r="6350" b="9525"/>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2456005" cy="1861496"/>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6C32AF8"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F124A55" wp14:editId="5BBA89A6">
                  <wp:extent cx="2429021" cy="1821766"/>
                  <wp:effectExtent l="0" t="0" r="0" b="7620"/>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2429021" cy="1821766"/>
                          </a:xfrm>
                          <a:prstGeom prst="rect">
                            <a:avLst/>
                          </a:prstGeom>
                        </pic:spPr>
                      </pic:pic>
                    </a:graphicData>
                  </a:graphic>
                </wp:inline>
              </w:drawing>
            </w:r>
          </w:p>
        </w:tc>
      </w:tr>
      <w:tr w:rsidR="00663A6C" w:rsidRPr="0025129B" w14:paraId="0F18FF71" w14:textId="77777777" w:rsidTr="0049016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955659" w14:textId="77777777" w:rsidR="00663A6C" w:rsidRPr="0025129B" w:rsidRDefault="00663A6C" w:rsidP="00490166">
            <w:pPr>
              <w:pStyle w:val="Descripcin"/>
              <w:rPr>
                <w:rFonts w:eastAsia="Times New Roman"/>
                <w:color w:val="000000"/>
                <w:lang w:eastAsia="es-CL"/>
              </w:rPr>
            </w:pPr>
            <w:bookmarkStart w:id="110" w:name="_Toc489972398"/>
            <w:bookmarkStart w:id="111" w:name="_Toc492480565"/>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5</w:t>
            </w:r>
            <w:r w:rsidRPr="0025129B">
              <w:fldChar w:fldCharType="end"/>
            </w:r>
            <w:r w:rsidRPr="0025129B">
              <w:t>.</w:t>
            </w:r>
            <w:bookmarkEnd w:id="110"/>
            <w:bookmarkEnd w:id="11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1E43AF"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Pr>
                <w:rFonts w:eastAsia="Times New Roman"/>
                <w:color w:val="000000"/>
                <w:sz w:val="18"/>
                <w:szCs w:val="18"/>
                <w:lang w:eastAsia="es-CL"/>
              </w:rPr>
              <w:t>28-06-2017</w:t>
            </w:r>
          </w:p>
        </w:tc>
        <w:tc>
          <w:tcPr>
            <w:tcW w:w="1341" w:type="pct"/>
            <w:tcBorders>
              <w:top w:val="single" w:sz="4" w:space="0" w:color="auto"/>
              <w:left w:val="nil"/>
              <w:bottom w:val="single" w:sz="4" w:space="0" w:color="auto"/>
              <w:right w:val="nil"/>
            </w:tcBorders>
            <w:shd w:val="clear" w:color="auto" w:fill="auto"/>
            <w:noWrap/>
            <w:vAlign w:val="center"/>
            <w:hideMark/>
          </w:tcPr>
          <w:p w14:paraId="761788FB" w14:textId="77777777" w:rsidR="00663A6C" w:rsidRPr="0025129B" w:rsidRDefault="00663A6C" w:rsidP="00490166">
            <w:pPr>
              <w:pStyle w:val="Descripcin"/>
            </w:pPr>
            <w:bookmarkStart w:id="112" w:name="_Toc489972399"/>
            <w:bookmarkStart w:id="113" w:name="_Toc492480566"/>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6</w:t>
            </w:r>
            <w:bookmarkEnd w:id="112"/>
            <w:bookmarkEnd w:id="113"/>
            <w:r w:rsidRPr="0025129B">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F017C"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28-06-2017</w:t>
            </w:r>
          </w:p>
        </w:tc>
      </w:tr>
      <w:tr w:rsidR="00663A6C" w:rsidRPr="0025129B" w14:paraId="7C69846D" w14:textId="77777777" w:rsidTr="00DB671E">
        <w:trPr>
          <w:trHeight w:val="52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D0C3C3C" w14:textId="77777777" w:rsidR="00663A6C" w:rsidRPr="004E1505" w:rsidRDefault="00663A6C" w:rsidP="00490166">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Pozo de decantación.6</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6FADC0" w14:textId="77777777" w:rsidR="00663A6C" w:rsidRPr="0025129B" w:rsidRDefault="00663A6C" w:rsidP="00490166">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2A5CB2">
              <w:rPr>
                <w:rFonts w:eastAsia="Times New Roman"/>
                <w:color w:val="000000"/>
                <w:sz w:val="18"/>
                <w:szCs w:val="18"/>
                <w:lang w:eastAsia="es-CL"/>
              </w:rPr>
              <w:t>Canaletas que transportan residuos líquidos</w:t>
            </w:r>
          </w:p>
        </w:tc>
      </w:tr>
      <w:tr w:rsidR="00663A6C" w:rsidRPr="0025129B" w14:paraId="2C010EAA" w14:textId="77777777" w:rsidTr="00490166">
        <w:trPr>
          <w:trHeight w:val="3310"/>
          <w:jc w:val="center"/>
        </w:trPr>
        <w:tc>
          <w:tcPr>
            <w:tcW w:w="2500" w:type="pct"/>
            <w:gridSpan w:val="2"/>
            <w:tcBorders>
              <w:top w:val="nil"/>
              <w:left w:val="single" w:sz="4" w:space="0" w:color="auto"/>
              <w:right w:val="single" w:sz="4" w:space="0" w:color="auto"/>
            </w:tcBorders>
            <w:shd w:val="clear" w:color="auto" w:fill="auto"/>
            <w:noWrap/>
            <w:vAlign w:val="center"/>
            <w:hideMark/>
          </w:tcPr>
          <w:p w14:paraId="770A3617"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E3F9F4A" wp14:editId="09CEA8A3">
                  <wp:extent cx="2608781" cy="1956586"/>
                  <wp:effectExtent l="0" t="0" r="1270" b="5715"/>
                  <wp:docPr id="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a:extLst>
                              <a:ext uri="{BEBA8EAE-BF5A-486C-A8C5-ECC9F3942E4B}">
                                <a14:imgProps xmlns:a14="http://schemas.microsoft.com/office/drawing/2010/main">
                                  <a14:imgLayer r:embed="rId38">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2608781" cy="1956586"/>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DCA1128" w14:textId="77777777" w:rsidR="00663A6C" w:rsidRPr="0025129B" w:rsidRDefault="00663A6C" w:rsidP="0049016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8282505" wp14:editId="17210650">
                  <wp:extent cx="2647678" cy="1985759"/>
                  <wp:effectExtent l="0" t="0" r="635" b="0"/>
                  <wp:docPr id="2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47678" cy="1985759"/>
                          </a:xfrm>
                          <a:prstGeom prst="rect">
                            <a:avLst/>
                          </a:prstGeom>
                        </pic:spPr>
                      </pic:pic>
                    </a:graphicData>
                  </a:graphic>
                </wp:inline>
              </w:drawing>
            </w:r>
          </w:p>
        </w:tc>
      </w:tr>
      <w:tr w:rsidR="00663A6C" w:rsidRPr="0025129B" w14:paraId="315A1A6E" w14:textId="77777777" w:rsidTr="0049016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F9C4F26" w14:textId="77777777" w:rsidR="00663A6C" w:rsidRPr="0025129B" w:rsidRDefault="00663A6C" w:rsidP="00490166">
            <w:pPr>
              <w:pStyle w:val="Descripcin"/>
              <w:rPr>
                <w:rFonts w:eastAsia="Times New Roman"/>
                <w:color w:val="000000"/>
                <w:lang w:eastAsia="es-CL"/>
              </w:rPr>
            </w:pPr>
            <w:bookmarkStart w:id="114" w:name="_Toc489972400"/>
            <w:bookmarkStart w:id="115" w:name="_Toc492480567"/>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7</w:t>
            </w:r>
            <w:r w:rsidRPr="0025129B">
              <w:fldChar w:fldCharType="end"/>
            </w:r>
            <w:r w:rsidRPr="0025129B">
              <w:t>.</w:t>
            </w:r>
            <w:bookmarkEnd w:id="114"/>
            <w:bookmarkEnd w:id="1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9531E7"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28-06-2017</w:t>
            </w:r>
          </w:p>
        </w:tc>
        <w:tc>
          <w:tcPr>
            <w:tcW w:w="1341" w:type="pct"/>
            <w:tcBorders>
              <w:top w:val="single" w:sz="4" w:space="0" w:color="auto"/>
              <w:left w:val="nil"/>
              <w:bottom w:val="single" w:sz="4" w:space="0" w:color="auto"/>
              <w:right w:val="nil"/>
            </w:tcBorders>
            <w:shd w:val="clear" w:color="auto" w:fill="auto"/>
            <w:noWrap/>
            <w:vAlign w:val="center"/>
            <w:hideMark/>
          </w:tcPr>
          <w:p w14:paraId="78A86798" w14:textId="77777777" w:rsidR="00663A6C" w:rsidRPr="0025129B" w:rsidRDefault="00663A6C" w:rsidP="00490166">
            <w:pPr>
              <w:pStyle w:val="Descripcin"/>
            </w:pPr>
            <w:bookmarkStart w:id="116" w:name="_Toc489972401"/>
            <w:bookmarkStart w:id="117" w:name="_Toc492480568"/>
            <w:r w:rsidRPr="0025129B">
              <w:t xml:space="preserve">Fotografía </w:t>
            </w:r>
            <w:r w:rsidRPr="0025129B">
              <w:fldChar w:fldCharType="begin"/>
            </w:r>
            <w:r w:rsidRPr="0025129B">
              <w:instrText xml:space="preserve"> SEQ Fotografía \* ARABIC </w:instrText>
            </w:r>
            <w:r w:rsidRPr="0025129B">
              <w:fldChar w:fldCharType="separate"/>
            </w:r>
            <w:r w:rsidR="00490166">
              <w:rPr>
                <w:noProof/>
              </w:rPr>
              <w:t>8</w:t>
            </w:r>
            <w:r w:rsidRPr="0025129B">
              <w:fldChar w:fldCharType="end"/>
            </w:r>
            <w:r w:rsidRPr="0025129B">
              <w:t>.</w:t>
            </w:r>
            <w:bookmarkEnd w:id="116"/>
            <w:bookmarkEnd w:id="11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9B3C02" w14:textId="77777777" w:rsidR="00663A6C" w:rsidRPr="0025129B" w:rsidRDefault="00663A6C" w:rsidP="0049016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28-06-2017</w:t>
            </w:r>
          </w:p>
        </w:tc>
      </w:tr>
      <w:tr w:rsidR="00663A6C" w:rsidRPr="0025129B" w14:paraId="21D28760" w14:textId="77777777" w:rsidTr="00DB671E">
        <w:trPr>
          <w:trHeight w:val="48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B4B19E" w14:textId="77777777" w:rsidR="00663A6C" w:rsidRPr="0025129B" w:rsidRDefault="00663A6C" w:rsidP="0049016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Residuos sólidos</w:t>
            </w:r>
          </w:p>
          <w:p w14:paraId="770EFB6C" w14:textId="77777777" w:rsidR="00663A6C" w:rsidRDefault="00663A6C" w:rsidP="00490166">
            <w:pPr>
              <w:rPr>
                <w:rFonts w:eastAsia="Times New Roman"/>
                <w:color w:val="000000"/>
                <w:sz w:val="18"/>
                <w:szCs w:val="18"/>
                <w:lang w:eastAsia="es-CL"/>
              </w:rPr>
            </w:pPr>
          </w:p>
          <w:p w14:paraId="14D05633" w14:textId="77777777" w:rsidR="00663A6C" w:rsidRPr="0025129B" w:rsidRDefault="00663A6C" w:rsidP="00490166">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7878EAA" w14:textId="77777777" w:rsidR="00663A6C" w:rsidRPr="0025129B" w:rsidRDefault="00663A6C" w:rsidP="00490166">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Residuos liquidos transoprtados mediante canaleta a emisario submarino.</w:t>
            </w:r>
          </w:p>
          <w:p w14:paraId="4678C2B6" w14:textId="77777777" w:rsidR="00663A6C" w:rsidRPr="0025129B" w:rsidRDefault="00663A6C" w:rsidP="00490166">
            <w:pPr>
              <w:keepNext/>
              <w:rPr>
                <w:rFonts w:eastAsia="Times New Roman"/>
                <w:color w:val="000000"/>
                <w:sz w:val="18"/>
                <w:szCs w:val="18"/>
                <w:lang w:eastAsia="es-CL"/>
              </w:rPr>
            </w:pPr>
          </w:p>
        </w:tc>
      </w:tr>
    </w:tbl>
    <w:p w14:paraId="24A03DC0" w14:textId="77777777" w:rsidR="00663A6C" w:rsidRPr="00663A6C" w:rsidRDefault="00663A6C" w:rsidP="00663A6C"/>
    <w:p w14:paraId="326DBA5B" w14:textId="77777777" w:rsidR="0091267D" w:rsidRDefault="0091267D">
      <w:pPr>
        <w:jc w:val="left"/>
        <w:rPr>
          <w:rFonts w:cstheme="minorHAnsi"/>
          <w:b/>
          <w:sz w:val="24"/>
          <w:szCs w:val="20"/>
        </w:rPr>
      </w:pPr>
      <w:r>
        <w:br w:type="page"/>
      </w:r>
    </w:p>
    <w:p w14:paraId="3692F31A" w14:textId="77777777" w:rsidR="0019513E" w:rsidRPr="0025129B" w:rsidRDefault="0019513E" w:rsidP="0019513E">
      <w:pPr>
        <w:pStyle w:val="Ttulo2"/>
      </w:pPr>
      <w:bookmarkStart w:id="118" w:name="_Toc492480569"/>
      <w:r>
        <w:lastRenderedPageBreak/>
        <w:t>Plan de contingencia.</w:t>
      </w:r>
      <w:bookmarkEnd w:id="118"/>
    </w:p>
    <w:p w14:paraId="3E84EF35" w14:textId="77777777" w:rsidR="0019513E" w:rsidRDefault="0019513E">
      <w:pPr>
        <w:jc w:val="left"/>
      </w:pPr>
    </w:p>
    <w:tbl>
      <w:tblPr>
        <w:tblStyle w:val="Tablaconcuadrcula"/>
        <w:tblW w:w="5000" w:type="pct"/>
        <w:tblLook w:val="04A0" w:firstRow="1" w:lastRow="0" w:firstColumn="1" w:lastColumn="0" w:noHBand="0" w:noVBand="1"/>
      </w:tblPr>
      <w:tblGrid>
        <w:gridCol w:w="3830"/>
        <w:gridCol w:w="9958"/>
      </w:tblGrid>
      <w:tr w:rsidR="0019513E" w:rsidRPr="0025129B" w14:paraId="1E09E494" w14:textId="77777777" w:rsidTr="005F411F">
        <w:trPr>
          <w:trHeight w:val="280"/>
        </w:trPr>
        <w:tc>
          <w:tcPr>
            <w:tcW w:w="1389" w:type="pct"/>
          </w:tcPr>
          <w:p w14:paraId="0CD99807" w14:textId="77777777" w:rsidR="0019513E" w:rsidRPr="0025129B" w:rsidRDefault="0019513E" w:rsidP="0049016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12A9FADE" w14:textId="77777777" w:rsidR="0019513E" w:rsidRPr="0025129B" w:rsidRDefault="0019513E" w:rsidP="0049016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A5801">
              <w:rPr>
                <w:rFonts w:eastAsia="Times New Roman"/>
                <w:color w:val="000000"/>
                <w:lang w:eastAsia="es-CL"/>
              </w:rPr>
              <w:t>1</w:t>
            </w:r>
          </w:p>
        </w:tc>
      </w:tr>
      <w:tr w:rsidR="0019513E" w:rsidRPr="0025129B" w14:paraId="0D57520E" w14:textId="77777777" w:rsidTr="005F411F">
        <w:trPr>
          <w:trHeight w:val="319"/>
        </w:trPr>
        <w:tc>
          <w:tcPr>
            <w:tcW w:w="5000" w:type="pct"/>
            <w:gridSpan w:val="2"/>
            <w:tcBorders>
              <w:bottom w:val="single" w:sz="4" w:space="0" w:color="auto"/>
            </w:tcBorders>
          </w:tcPr>
          <w:p w14:paraId="0E73EBD3" w14:textId="0C3EDEE5" w:rsidR="0019513E" w:rsidRPr="0063077B" w:rsidRDefault="0019513E" w:rsidP="00490166">
            <w:pPr>
              <w:rPr>
                <w:b/>
              </w:rPr>
            </w:pPr>
            <w:r>
              <w:rPr>
                <w:b/>
              </w:rPr>
              <w:t>Exigencia (s)</w:t>
            </w:r>
            <w:r w:rsidRPr="0025129B">
              <w:rPr>
                <w:b/>
              </w:rPr>
              <w:t>:</w:t>
            </w:r>
            <w:r>
              <w:rPr>
                <w:b/>
              </w:rPr>
              <w:t xml:space="preserve"> </w:t>
            </w:r>
            <w:r w:rsidR="0063077B">
              <w:rPr>
                <w:color w:val="FF0000"/>
              </w:rPr>
              <w:t xml:space="preserve"> </w:t>
            </w:r>
            <w:r w:rsidR="0063077B" w:rsidRPr="0063077B">
              <w:rPr>
                <w:b/>
              </w:rPr>
              <w:t xml:space="preserve">RCA N°201/2006 Considerando </w:t>
            </w:r>
            <w:r w:rsidRPr="0063077B">
              <w:rPr>
                <w:b/>
              </w:rPr>
              <w:t xml:space="preserve">Considerando N° 3.4 </w:t>
            </w:r>
          </w:p>
          <w:p w14:paraId="102AAA63" w14:textId="77777777" w:rsidR="0019513E" w:rsidRPr="00DB671E" w:rsidRDefault="0019513E" w:rsidP="00490166">
            <w:pPr>
              <w:autoSpaceDE w:val="0"/>
              <w:autoSpaceDN w:val="0"/>
              <w:adjustRightInd w:val="0"/>
              <w:rPr>
                <w:i/>
              </w:rPr>
            </w:pPr>
            <w:r w:rsidRPr="00DB671E">
              <w:rPr>
                <w:i/>
              </w:rPr>
              <w:t>Que la titular del proyecto presentó un Plan de Contingencias en el cual se establecen los procedimientos a seguir en caso de eventos naturales: maremotos, tsunami, marejadas; eventos operacionales: incendio en instalación de apoyo en tierra, derrame de combustible, naufragio de una embarcación, varazón de dispositivos de cultivo en la playa, caida de sistemas al fondo del mar, control de medidas y escape de ejemplares en cultivo Ade</w:t>
            </w:r>
            <w:r w:rsidR="00DB671E">
              <w:rPr>
                <w:i/>
              </w:rPr>
              <w:t>más el plan se ha complementado</w:t>
            </w:r>
            <w:r w:rsidRPr="00DB671E">
              <w:rPr>
                <w:i/>
              </w:rPr>
              <w:t xml:space="preserve"> considerando los siguientes eventos:</w:t>
            </w:r>
          </w:p>
          <w:p w14:paraId="4FD75C4C" w14:textId="77777777" w:rsidR="0019513E" w:rsidRPr="00DB671E" w:rsidRDefault="0019513E" w:rsidP="00490166">
            <w:pPr>
              <w:autoSpaceDE w:val="0"/>
              <w:autoSpaceDN w:val="0"/>
              <w:adjustRightInd w:val="0"/>
              <w:rPr>
                <w:i/>
              </w:rPr>
            </w:pPr>
            <w:r w:rsidRPr="00DB671E">
              <w:rPr>
                <w:i/>
              </w:rPr>
              <w:t xml:space="preserve">a) Fallas de abastecimiento </w:t>
            </w:r>
            <w:r w:rsidR="00FF0949" w:rsidRPr="00DB671E">
              <w:rPr>
                <w:i/>
              </w:rPr>
              <w:t>eléctrico (</w:t>
            </w:r>
            <w:r w:rsidRPr="00DB671E">
              <w:rPr>
                <w:i/>
              </w:rPr>
              <w:t>…)</w:t>
            </w:r>
          </w:p>
          <w:p w14:paraId="13FCC2A1" w14:textId="77777777" w:rsidR="0019513E" w:rsidRPr="00DB671E" w:rsidRDefault="0019513E" w:rsidP="00490166">
            <w:pPr>
              <w:autoSpaceDE w:val="0"/>
              <w:autoSpaceDN w:val="0"/>
              <w:adjustRightInd w:val="0"/>
              <w:rPr>
                <w:rFonts w:ascii="Times New Roman" w:hAnsi="Times New Roman"/>
                <w:i/>
                <w:lang w:eastAsia="es-ES"/>
              </w:rPr>
            </w:pPr>
            <w:r w:rsidRPr="00DB671E">
              <w:rPr>
                <w:i/>
              </w:rPr>
              <w:t xml:space="preserve">b) Falla en el equipo de filtración </w:t>
            </w:r>
            <w:r w:rsidRPr="00DB671E">
              <w:rPr>
                <w:rFonts w:ascii="Times New Roman" w:hAnsi="Times New Roman"/>
                <w:i/>
                <w:lang w:eastAsia="es-ES"/>
              </w:rPr>
              <w:t>(tambor rotatorio)</w:t>
            </w:r>
          </w:p>
          <w:p w14:paraId="62C346FE" w14:textId="77777777" w:rsidR="0019513E" w:rsidRPr="00DB671E" w:rsidRDefault="0019513E" w:rsidP="00490166">
            <w:pPr>
              <w:autoSpaceDE w:val="0"/>
              <w:autoSpaceDN w:val="0"/>
              <w:adjustRightInd w:val="0"/>
              <w:rPr>
                <w:i/>
              </w:rPr>
            </w:pPr>
            <w:r w:rsidRPr="00DB671E">
              <w:rPr>
                <w:i/>
              </w:rPr>
              <w:t>i. Medidas preventivas</w:t>
            </w:r>
          </w:p>
          <w:p w14:paraId="78877A6D" w14:textId="77777777" w:rsidR="0019513E" w:rsidRPr="00DB671E" w:rsidRDefault="0019513E" w:rsidP="00490166">
            <w:pPr>
              <w:autoSpaceDE w:val="0"/>
              <w:autoSpaceDN w:val="0"/>
              <w:adjustRightInd w:val="0"/>
              <w:rPr>
                <w:i/>
              </w:rPr>
            </w:pPr>
            <w:r w:rsidRPr="00DB671E">
              <w:rPr>
                <w:i/>
              </w:rPr>
              <w:t>La titular incorporará el Sistema de tratamiento a su programa de mantención periódica, además de una inspección visual diaria, y para el caso de las partes más factibles de fallar como: motorreductor, piñón, corona y cadena mantendrá los repuestos en stock. Cabe indicar además que el sistema es de un proveedor</w:t>
            </w:r>
          </w:p>
          <w:p w14:paraId="0070A6FB" w14:textId="77777777" w:rsidR="0019513E" w:rsidRPr="00DB671E" w:rsidRDefault="00FF0949" w:rsidP="00490166">
            <w:pPr>
              <w:autoSpaceDE w:val="0"/>
              <w:autoSpaceDN w:val="0"/>
              <w:adjustRightInd w:val="0"/>
              <w:rPr>
                <w:i/>
              </w:rPr>
            </w:pPr>
            <w:r w:rsidRPr="00DB671E">
              <w:rPr>
                <w:i/>
              </w:rPr>
              <w:t>Nacional</w:t>
            </w:r>
            <w:r w:rsidR="0019513E" w:rsidRPr="00DB671E">
              <w:rPr>
                <w:i/>
              </w:rPr>
              <w:t>, lo que implica la posibilidad de reparación rápida y existencia permanente de repuestos.</w:t>
            </w:r>
          </w:p>
          <w:p w14:paraId="7CC29690" w14:textId="77777777" w:rsidR="0019513E" w:rsidRPr="00DB671E" w:rsidRDefault="0019513E" w:rsidP="00490166">
            <w:pPr>
              <w:autoSpaceDE w:val="0"/>
              <w:autoSpaceDN w:val="0"/>
              <w:adjustRightInd w:val="0"/>
              <w:rPr>
                <w:i/>
              </w:rPr>
            </w:pPr>
            <w:r w:rsidRPr="00DB671E">
              <w:rPr>
                <w:i/>
              </w:rPr>
              <w:t>ii. Acciones de emergencia</w:t>
            </w:r>
          </w:p>
          <w:p w14:paraId="50171909" w14:textId="77777777" w:rsidR="0019513E" w:rsidRPr="00DB671E" w:rsidRDefault="0019513E" w:rsidP="00490166">
            <w:pPr>
              <w:autoSpaceDE w:val="0"/>
              <w:autoSpaceDN w:val="0"/>
              <w:adjustRightInd w:val="0"/>
              <w:rPr>
                <w:i/>
              </w:rPr>
            </w:pPr>
            <w:r w:rsidRPr="00DB671E">
              <w:rPr>
                <w:i/>
              </w:rPr>
              <w:t>Una vez detectada la falla se detendrá el sistema, y se procederá al cambio de la pieza causante de la falla. Se estima que esto no debería durar más allá de 1 hr. La pieza dañada será llevada a taller mecánico para su reparación, y en caso de no ser posible su reparación se adquirirá una nueva pieza para mantenerla en stock.</w:t>
            </w:r>
          </w:p>
          <w:p w14:paraId="212843EA" w14:textId="77777777" w:rsidR="0019513E" w:rsidRPr="00DB671E" w:rsidRDefault="0019513E" w:rsidP="00490166">
            <w:pPr>
              <w:autoSpaceDE w:val="0"/>
              <w:autoSpaceDN w:val="0"/>
              <w:adjustRightInd w:val="0"/>
              <w:rPr>
                <w:i/>
              </w:rPr>
            </w:pPr>
            <w:r w:rsidRPr="00DB671E">
              <w:rPr>
                <w:i/>
              </w:rPr>
              <w:t xml:space="preserve">c. Ruptura de emisario </w:t>
            </w:r>
            <w:r w:rsidR="00FF0949" w:rsidRPr="00DB671E">
              <w:rPr>
                <w:i/>
              </w:rPr>
              <w:t>submarino (</w:t>
            </w:r>
            <w:r w:rsidRPr="00DB671E">
              <w:rPr>
                <w:i/>
              </w:rPr>
              <w:t>…)</w:t>
            </w:r>
          </w:p>
          <w:p w14:paraId="552EACFB" w14:textId="77777777" w:rsidR="0019513E" w:rsidRPr="00DB671E" w:rsidRDefault="0019513E" w:rsidP="00490166">
            <w:pPr>
              <w:autoSpaceDE w:val="0"/>
              <w:autoSpaceDN w:val="0"/>
              <w:adjustRightInd w:val="0"/>
              <w:rPr>
                <w:i/>
              </w:rPr>
            </w:pPr>
            <w:r w:rsidRPr="00DB671E">
              <w:rPr>
                <w:i/>
              </w:rPr>
              <w:t>A programas de autocontrol</w:t>
            </w:r>
          </w:p>
          <w:p w14:paraId="7AAEF8CA" w14:textId="77777777" w:rsidR="0019513E" w:rsidRPr="00DB671E" w:rsidRDefault="00DB671E" w:rsidP="00490166">
            <w:pPr>
              <w:autoSpaceDE w:val="0"/>
              <w:autoSpaceDN w:val="0"/>
              <w:adjustRightInd w:val="0"/>
              <w:rPr>
                <w:i/>
              </w:rPr>
            </w:pPr>
            <w:r w:rsidRPr="00DB671E">
              <w:rPr>
                <w:i/>
              </w:rPr>
              <w:t>De acuerdo al caudal estimado</w:t>
            </w:r>
            <w:r w:rsidR="0019513E" w:rsidRPr="00DB671E">
              <w:rPr>
                <w:i/>
              </w:rPr>
              <w:t xml:space="preserve"> a verter por </w:t>
            </w:r>
            <w:r>
              <w:rPr>
                <w:i/>
              </w:rPr>
              <w:t xml:space="preserve">la empresa, el número anual de </w:t>
            </w:r>
            <w:r w:rsidR="0019513E" w:rsidRPr="00DB671E">
              <w:rPr>
                <w:i/>
              </w:rPr>
              <w:t>muestreos de autocontrol seria de 12 muestreos al año para el RIL vertido al Mar</w:t>
            </w:r>
            <w:r w:rsidR="00FF0949" w:rsidRPr="00DB671E">
              <w:rPr>
                <w:i/>
              </w:rPr>
              <w:t>. (</w:t>
            </w:r>
            <w:r w:rsidR="0019513E" w:rsidRPr="00DB671E">
              <w:rPr>
                <w:i/>
              </w:rPr>
              <w:t>…)</w:t>
            </w:r>
          </w:p>
          <w:p w14:paraId="258B54E5" w14:textId="77777777" w:rsidR="0019513E" w:rsidRPr="00DB671E" w:rsidRDefault="00DB671E" w:rsidP="00490166">
            <w:pPr>
              <w:autoSpaceDE w:val="0"/>
              <w:autoSpaceDN w:val="0"/>
              <w:adjustRightInd w:val="0"/>
              <w:rPr>
                <w:i/>
              </w:rPr>
            </w:pPr>
            <w:r w:rsidRPr="00DB671E">
              <w:rPr>
                <w:i/>
              </w:rPr>
              <w:t xml:space="preserve">Se considera la ejecución de 1 </w:t>
            </w:r>
            <w:r w:rsidR="0019513E" w:rsidRPr="00DB671E">
              <w:rPr>
                <w:i/>
              </w:rPr>
              <w:t xml:space="preserve">muestreo mensual </w:t>
            </w:r>
          </w:p>
          <w:p w14:paraId="7D5DAA33" w14:textId="58676E6C" w:rsidR="0019513E" w:rsidRPr="005F411F" w:rsidRDefault="0019513E" w:rsidP="00490166">
            <w:pPr>
              <w:autoSpaceDE w:val="0"/>
              <w:autoSpaceDN w:val="0"/>
              <w:adjustRightInd w:val="0"/>
              <w:rPr>
                <w:i/>
              </w:rPr>
            </w:pPr>
            <w:r w:rsidRPr="00DB671E">
              <w:rPr>
                <w:i/>
              </w:rPr>
              <w:t>(…)</w:t>
            </w:r>
            <w:r w:rsidR="005F411F">
              <w:rPr>
                <w:i/>
              </w:rPr>
              <w:t xml:space="preserve"> </w:t>
            </w:r>
            <w:r w:rsidRPr="00DB671E">
              <w:rPr>
                <w:i/>
              </w:rPr>
              <w:t>Los resultados obtenidos de las campañas realizadas serán procesados, informados y enviados a la Autoridad Marítima en un plazo no superior a los 60 días, luego de finalizada la campaña respectiva, y se remitirán semestralmente copia a la COREMA Región de Coquimbo, para su distribución a otros organismos competentes.</w:t>
            </w:r>
          </w:p>
        </w:tc>
      </w:tr>
      <w:tr w:rsidR="0019513E" w:rsidRPr="0025129B" w14:paraId="1F7AD871" w14:textId="77777777" w:rsidTr="005F411F">
        <w:trPr>
          <w:trHeight w:val="627"/>
        </w:trPr>
        <w:tc>
          <w:tcPr>
            <w:tcW w:w="5000" w:type="pct"/>
            <w:gridSpan w:val="2"/>
          </w:tcPr>
          <w:p w14:paraId="69F3895F" w14:textId="46022BD0" w:rsidR="0019513E" w:rsidRDefault="0019513E" w:rsidP="00490166">
            <w:pPr>
              <w:jc w:val="left"/>
              <w:rPr>
                <w:color w:val="FF0000"/>
              </w:rPr>
            </w:pPr>
            <w:r w:rsidRPr="00F15F8C">
              <w:rPr>
                <w:b/>
              </w:rPr>
              <w:t>Hecho (s):</w:t>
            </w:r>
            <w:r w:rsidRPr="007E2D5C">
              <w:t xml:space="preserve"> </w:t>
            </w:r>
          </w:p>
          <w:p w14:paraId="3EE9FABF" w14:textId="77777777" w:rsidR="0019513E" w:rsidRDefault="0019513E" w:rsidP="00490166">
            <w:pPr>
              <w:pStyle w:val="Prrafodelista"/>
              <w:ind w:left="284"/>
              <w:jc w:val="left"/>
              <w:rPr>
                <w:rFonts w:ascii="Calibri" w:eastAsia="Times New Roman" w:hAnsi="Calibri"/>
                <w:color w:val="000000"/>
                <w:lang w:eastAsia="es-CL"/>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lo siguiente:</w:t>
            </w:r>
          </w:p>
          <w:p w14:paraId="3145472E" w14:textId="17C5346B" w:rsidR="0019513E" w:rsidRPr="00B132AF" w:rsidRDefault="0019513E" w:rsidP="00490166">
            <w:pPr>
              <w:pStyle w:val="Prrafodelista"/>
              <w:numPr>
                <w:ilvl w:val="0"/>
                <w:numId w:val="30"/>
              </w:numPr>
              <w:ind w:left="284" w:hanging="284"/>
              <w:jc w:val="left"/>
              <w:rPr>
                <w:b/>
                <w:color w:val="FF0000"/>
              </w:rPr>
            </w:pPr>
            <w:r w:rsidRPr="00B132AF">
              <w:rPr>
                <w:rFonts w:ascii="Calibri" w:eastAsia="Times New Roman" w:hAnsi="Calibri"/>
                <w:color w:val="000000"/>
                <w:lang w:eastAsia="es-CL"/>
              </w:rPr>
              <w:t xml:space="preserve">Se constató </w:t>
            </w:r>
            <w:r w:rsidR="0013682C">
              <w:rPr>
                <w:rFonts w:ascii="Calibri" w:eastAsia="Times New Roman" w:hAnsi="Calibri"/>
                <w:color w:val="000000"/>
                <w:lang w:eastAsia="es-CL"/>
              </w:rPr>
              <w:t>que en la instalación existe una copia del documento denominado</w:t>
            </w:r>
            <w:r w:rsidRPr="00B132AF">
              <w:rPr>
                <w:rFonts w:ascii="Calibri" w:eastAsia="Times New Roman" w:hAnsi="Calibri"/>
                <w:color w:val="000000"/>
                <w:lang w:eastAsia="es-CL"/>
              </w:rPr>
              <w:t xml:space="preserve"> plan de Contingencia Ambiental</w:t>
            </w:r>
            <w:r w:rsidR="0013682C">
              <w:rPr>
                <w:rFonts w:ascii="Calibri" w:eastAsia="Times New Roman" w:hAnsi="Calibri"/>
                <w:color w:val="000000"/>
                <w:lang w:eastAsia="es-CL"/>
              </w:rPr>
              <w:t>.</w:t>
            </w:r>
          </w:p>
          <w:p w14:paraId="49C888BA" w14:textId="0C10F2EC" w:rsidR="0019513E" w:rsidRPr="00F85CFD" w:rsidRDefault="0019513E" w:rsidP="00490166">
            <w:pPr>
              <w:pStyle w:val="Prrafodelista"/>
              <w:numPr>
                <w:ilvl w:val="0"/>
                <w:numId w:val="30"/>
              </w:numPr>
              <w:ind w:left="284" w:hanging="284"/>
              <w:jc w:val="left"/>
              <w:rPr>
                <w:b/>
                <w:color w:val="FF0000"/>
              </w:rPr>
            </w:pPr>
            <w:r>
              <w:rPr>
                <w:rFonts w:ascii="Calibri" w:eastAsia="Times New Roman" w:hAnsi="Calibri"/>
                <w:color w:val="000000"/>
                <w:lang w:eastAsia="es-CL"/>
              </w:rPr>
              <w:t xml:space="preserve">Se constató </w:t>
            </w:r>
            <w:r w:rsidR="0013682C">
              <w:rPr>
                <w:rFonts w:ascii="Calibri" w:eastAsia="Times New Roman" w:hAnsi="Calibri"/>
                <w:color w:val="000000"/>
                <w:lang w:eastAsia="es-CL"/>
              </w:rPr>
              <w:t>que en la instalación existe una copia del documento denominado</w:t>
            </w:r>
            <w:r w:rsidR="0013682C" w:rsidRPr="00B132AF">
              <w:rPr>
                <w:rFonts w:ascii="Calibri" w:eastAsia="Times New Roman" w:hAnsi="Calibri"/>
                <w:color w:val="000000"/>
                <w:lang w:eastAsia="es-CL"/>
              </w:rPr>
              <w:t xml:space="preserve"> </w:t>
            </w:r>
            <w:r w:rsidR="0013682C">
              <w:rPr>
                <w:rFonts w:ascii="Calibri" w:eastAsia="Times New Roman" w:hAnsi="Calibri"/>
                <w:color w:val="000000"/>
                <w:lang w:eastAsia="es-CL"/>
              </w:rPr>
              <w:t xml:space="preserve"> Plan de Vigilancia ambiental (PVA) correspondiente al</w:t>
            </w:r>
            <w:r>
              <w:rPr>
                <w:rFonts w:ascii="Calibri" w:eastAsia="Times New Roman" w:hAnsi="Calibri"/>
                <w:color w:val="000000"/>
                <w:lang w:eastAsia="es-CL"/>
              </w:rPr>
              <w:t xml:space="preserve"> mes de septiembre de 2016</w:t>
            </w:r>
          </w:p>
          <w:p w14:paraId="2D321952" w14:textId="429B808D" w:rsidR="0019513E" w:rsidRPr="00F85CFD" w:rsidRDefault="0019513E" w:rsidP="00490166">
            <w:pPr>
              <w:pStyle w:val="Prrafodelista"/>
              <w:numPr>
                <w:ilvl w:val="0"/>
                <w:numId w:val="30"/>
              </w:numPr>
              <w:ind w:left="284" w:hanging="284"/>
              <w:jc w:val="left"/>
              <w:rPr>
                <w:b/>
                <w:color w:val="FF0000"/>
              </w:rPr>
            </w:pPr>
            <w:r>
              <w:rPr>
                <w:rFonts w:ascii="Calibri" w:eastAsia="Times New Roman" w:hAnsi="Calibri"/>
                <w:color w:val="000000"/>
                <w:lang w:eastAsia="es-CL"/>
              </w:rPr>
              <w:t xml:space="preserve">Se constató la </w:t>
            </w:r>
            <w:r w:rsidR="0013682C">
              <w:rPr>
                <w:rFonts w:ascii="Calibri" w:eastAsia="Times New Roman" w:hAnsi="Calibri"/>
                <w:color w:val="000000"/>
                <w:lang w:eastAsia="es-CL"/>
              </w:rPr>
              <w:t>empresa realiza</w:t>
            </w:r>
            <w:r>
              <w:rPr>
                <w:rFonts w:ascii="Calibri" w:eastAsia="Times New Roman" w:hAnsi="Calibri"/>
                <w:color w:val="000000"/>
                <w:lang w:eastAsia="es-CL"/>
              </w:rPr>
              <w:t xml:space="preserve"> monitoreo de autocontrol D.S 90 Norma de emisión</w:t>
            </w:r>
            <w:r w:rsidR="0013682C">
              <w:rPr>
                <w:rFonts w:ascii="Calibri" w:eastAsia="Times New Roman" w:hAnsi="Calibri"/>
                <w:color w:val="000000"/>
                <w:lang w:eastAsia="es-CL"/>
              </w:rPr>
              <w:t xml:space="preserve"> con una frecuencia de 1 vez al mes.</w:t>
            </w:r>
          </w:p>
          <w:p w14:paraId="6A2D6EA8" w14:textId="77777777" w:rsidR="0063077B" w:rsidRPr="0063077B" w:rsidRDefault="006E56A7" w:rsidP="00E23543">
            <w:pPr>
              <w:pStyle w:val="Prrafodelista"/>
              <w:numPr>
                <w:ilvl w:val="0"/>
                <w:numId w:val="30"/>
              </w:numPr>
              <w:ind w:left="284" w:hanging="284"/>
              <w:jc w:val="left"/>
              <w:rPr>
                <w:b/>
                <w:color w:val="FF0000"/>
              </w:rPr>
            </w:pPr>
            <w:r w:rsidRPr="0063077B">
              <w:rPr>
                <w:rFonts w:ascii="Calibri" w:eastAsia="Times New Roman" w:hAnsi="Calibri"/>
                <w:color w:val="000000"/>
                <w:lang w:eastAsia="es-CL"/>
              </w:rPr>
              <w:t xml:space="preserve">Se verifica al momento de la inspección </w:t>
            </w:r>
            <w:r w:rsidR="0013682C" w:rsidRPr="0063077B">
              <w:rPr>
                <w:rFonts w:ascii="Calibri" w:eastAsia="Times New Roman" w:hAnsi="Calibri"/>
                <w:color w:val="000000"/>
                <w:lang w:eastAsia="es-CL"/>
              </w:rPr>
              <w:t xml:space="preserve">que la instalación no posee </w:t>
            </w:r>
            <w:r w:rsidR="0063077B" w:rsidRPr="0063077B">
              <w:rPr>
                <w:rFonts w:ascii="Calibri" w:eastAsia="Times New Roman" w:hAnsi="Calibri"/>
                <w:color w:val="000000"/>
                <w:lang w:eastAsia="es-CL"/>
              </w:rPr>
              <w:t>caudalimetro, los registros de caudal son registrados solo en las ocaciones que se realiza el monitoreo de autocontrol por parte de una empresa externa.</w:t>
            </w:r>
          </w:p>
          <w:p w14:paraId="497DA120" w14:textId="6BFB22B5" w:rsidR="0019513E" w:rsidRPr="0063077B" w:rsidRDefault="0019513E" w:rsidP="00E23543">
            <w:pPr>
              <w:pStyle w:val="Prrafodelista"/>
              <w:numPr>
                <w:ilvl w:val="0"/>
                <w:numId w:val="30"/>
              </w:numPr>
              <w:ind w:left="284" w:hanging="284"/>
              <w:jc w:val="left"/>
              <w:rPr>
                <w:b/>
                <w:color w:val="FF0000"/>
              </w:rPr>
            </w:pPr>
            <w:r w:rsidRPr="0063077B">
              <w:rPr>
                <w:rFonts w:ascii="Calibri" w:eastAsia="Times New Roman" w:hAnsi="Calibri"/>
                <w:color w:val="000000"/>
                <w:lang w:eastAsia="es-CL"/>
              </w:rPr>
              <w:t xml:space="preserve">Se constató la existencia de un sistema de panel de control de bombas para filtros que opera con respaldos </w:t>
            </w:r>
          </w:p>
          <w:p w14:paraId="30FABE41" w14:textId="1490DDE0" w:rsidR="0063077B" w:rsidRDefault="0063077B" w:rsidP="00DB671E">
            <w:pPr>
              <w:rPr>
                <w:b/>
              </w:rPr>
            </w:pPr>
            <w:r w:rsidRPr="008E34C9">
              <w:rPr>
                <w:b/>
              </w:rPr>
              <w:t>Resultado</w:t>
            </w:r>
            <w:r w:rsidR="005F411F">
              <w:rPr>
                <w:b/>
              </w:rPr>
              <w:t>s</w:t>
            </w:r>
            <w:r w:rsidRPr="008E34C9">
              <w:rPr>
                <w:b/>
              </w:rPr>
              <w:t xml:space="preserve"> examen de Información</w:t>
            </w:r>
            <w:r>
              <w:rPr>
                <w:b/>
              </w:rPr>
              <w:t>:</w:t>
            </w:r>
          </w:p>
          <w:p w14:paraId="41405D05" w14:textId="68B8B23E" w:rsidR="0063077B" w:rsidRDefault="0063077B" w:rsidP="0063077B">
            <w:pPr>
              <w:pStyle w:val="Prrafodelista"/>
              <w:numPr>
                <w:ilvl w:val="0"/>
                <w:numId w:val="31"/>
              </w:numPr>
            </w:pPr>
            <w:r w:rsidRPr="0063077B">
              <w:t xml:space="preserve">Se analizaron los </w:t>
            </w:r>
            <w:r>
              <w:t>datos reportados por el tit</w:t>
            </w:r>
            <w:r w:rsidR="00DD42A7">
              <w:t xml:space="preserve">ular, en el marco del programa </w:t>
            </w:r>
            <w:r>
              <w:t>de Monitoreo de Autocontrol del efluente, de la empresa correspondiente a la descarga de sus residuos industriales Liquidos al mar, aprobado mediante Ordinario 12.600/05/1841 VRS de fecha 27-12-2010.</w:t>
            </w:r>
          </w:p>
          <w:p w14:paraId="10A2862D" w14:textId="77777777" w:rsidR="0063077B" w:rsidRDefault="0063077B" w:rsidP="0063077B">
            <w:pPr>
              <w:pStyle w:val="Prrafodelista"/>
              <w:numPr>
                <w:ilvl w:val="0"/>
                <w:numId w:val="31"/>
              </w:numPr>
            </w:pPr>
            <w:r>
              <w:t>Se constató que en el peridodo comprendido entre enero de 2015 y junio de 2017, la fuente no presenta superación de límites establecidos en la tabla N°5 del D.S 90/00.</w:t>
            </w:r>
          </w:p>
          <w:p w14:paraId="739B14D3" w14:textId="63F4BBEC" w:rsidR="0063077B" w:rsidRPr="0063077B" w:rsidRDefault="0063077B" w:rsidP="0063077B">
            <w:pPr>
              <w:pStyle w:val="Prrafodelista"/>
              <w:numPr>
                <w:ilvl w:val="0"/>
                <w:numId w:val="31"/>
              </w:numPr>
            </w:pPr>
            <w:r>
              <w:t>En las figuras 1, 2 y 3 se presentan los parámetros monitoreados y el limite permitido por el D.S 90/00 Tabla 5 la información se presenta para cada año por separado para facilitar su comprensión.</w:t>
            </w:r>
          </w:p>
        </w:tc>
      </w:tr>
    </w:tbl>
    <w:tbl>
      <w:tblPr>
        <w:tblW w:w="13730" w:type="dxa"/>
        <w:jc w:val="center"/>
        <w:tblCellMar>
          <w:left w:w="70" w:type="dxa"/>
          <w:right w:w="70" w:type="dxa"/>
        </w:tblCellMar>
        <w:tblLook w:val="04A0" w:firstRow="1" w:lastRow="0" w:firstColumn="1" w:lastColumn="0" w:noHBand="0" w:noVBand="1"/>
      </w:tblPr>
      <w:tblGrid>
        <w:gridCol w:w="13730"/>
      </w:tblGrid>
      <w:tr w:rsidR="0063077B" w:rsidRPr="0025129B" w14:paraId="420B978C" w14:textId="77777777" w:rsidTr="00C246B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5744D" w14:textId="77777777" w:rsidR="0063077B" w:rsidRPr="0025129B" w:rsidRDefault="0063077B" w:rsidP="00C246B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3077B" w:rsidRPr="0025129B" w14:paraId="0E199C3B" w14:textId="77777777" w:rsidTr="00C246B0">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51C1AD13" w14:textId="77777777" w:rsidR="0063077B" w:rsidRPr="0025129B" w:rsidRDefault="0063077B" w:rsidP="00C246B0">
            <w:pPr>
              <w:jc w:val="center"/>
              <w:rPr>
                <w:rFonts w:eastAsia="Times New Roman"/>
                <w:color w:val="000000"/>
                <w:sz w:val="20"/>
                <w:szCs w:val="20"/>
                <w:lang w:eastAsia="es-CL"/>
              </w:rPr>
            </w:pPr>
            <w:r>
              <w:rPr>
                <w:noProof/>
                <w:lang w:eastAsia="es-CL"/>
              </w:rPr>
              <w:drawing>
                <wp:inline distT="0" distB="0" distL="0" distR="0" wp14:anchorId="601C01DE" wp14:editId="35A3B55C">
                  <wp:extent cx="8618220" cy="4820285"/>
                  <wp:effectExtent l="0" t="0" r="11430" b="18415"/>
                  <wp:docPr id="2" name="Gráfico 2" title="Monitoreo Autocontrol Año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5F411F" w:rsidRPr="0025129B" w14:paraId="7D0852EB" w14:textId="77777777" w:rsidTr="005F411F">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01538B01" w14:textId="7058F1B7" w:rsidR="005F411F" w:rsidRPr="0025129B" w:rsidRDefault="005F411F" w:rsidP="00C246B0">
            <w:pPr>
              <w:jc w:val="left"/>
              <w:rPr>
                <w:rFonts w:eastAsia="Times New Roman"/>
                <w:b/>
                <w:color w:val="000000"/>
                <w:sz w:val="18"/>
                <w:szCs w:val="18"/>
                <w:lang w:eastAsia="es-CL"/>
              </w:rPr>
            </w:pPr>
            <w:r>
              <w:t>Figura 1</w:t>
            </w:r>
          </w:p>
        </w:tc>
      </w:tr>
      <w:tr w:rsidR="0063077B" w:rsidRPr="0025129B" w14:paraId="1EA766F0" w14:textId="77777777" w:rsidTr="00C246B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361EBFF" w14:textId="50DDB70B" w:rsidR="0063077B" w:rsidRPr="00A701C0" w:rsidRDefault="0063077B" w:rsidP="005F411F">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F411F">
              <w:rPr>
                <w:rFonts w:eastAsia="Times New Roman"/>
                <w:color w:val="000000"/>
                <w:sz w:val="18"/>
                <w:szCs w:val="18"/>
                <w:lang w:eastAsia="es-CL"/>
              </w:rPr>
              <w:t>Valores reportados por el titular en el marco del Monitoreo de autocontrol D.S 90/00 para el año 2015. La línea roja representa el limite permitido por norma. Es posible observar que en este periodo la fuente emisora no presentó valores que superen los límites establecidos en la norma antes mencionada.</w:t>
            </w:r>
          </w:p>
        </w:tc>
      </w:tr>
      <w:tr w:rsidR="0063077B" w:rsidRPr="0025129B" w14:paraId="7742FE20" w14:textId="77777777" w:rsidTr="00C246B0">
        <w:trPr>
          <w:trHeight w:val="494"/>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1724BBBD" w14:textId="77777777" w:rsidR="0063077B" w:rsidRPr="0025129B" w:rsidRDefault="0063077B" w:rsidP="00C246B0">
            <w:pPr>
              <w:jc w:val="left"/>
              <w:rPr>
                <w:rFonts w:eastAsia="Times New Roman"/>
                <w:color w:val="000000"/>
                <w:lang w:eastAsia="es-CL"/>
              </w:rPr>
            </w:pPr>
          </w:p>
        </w:tc>
      </w:tr>
    </w:tbl>
    <w:p w14:paraId="475B7370" w14:textId="77777777" w:rsidR="0063077B" w:rsidRDefault="0063077B">
      <w:pPr>
        <w:jc w:val="left"/>
        <w:rPr>
          <w:rFonts w:cstheme="minorHAnsi"/>
          <w:b/>
          <w:sz w:val="14"/>
          <w:szCs w:val="24"/>
        </w:rPr>
      </w:pPr>
    </w:p>
    <w:tbl>
      <w:tblPr>
        <w:tblW w:w="13730" w:type="dxa"/>
        <w:jc w:val="center"/>
        <w:tblCellMar>
          <w:left w:w="70" w:type="dxa"/>
          <w:right w:w="70" w:type="dxa"/>
        </w:tblCellMar>
        <w:tblLook w:val="04A0" w:firstRow="1" w:lastRow="0" w:firstColumn="1" w:lastColumn="0" w:noHBand="0" w:noVBand="1"/>
      </w:tblPr>
      <w:tblGrid>
        <w:gridCol w:w="6105"/>
        <w:gridCol w:w="7625"/>
      </w:tblGrid>
      <w:tr w:rsidR="0063077B" w:rsidRPr="0025129B" w14:paraId="3AD1FA60" w14:textId="77777777" w:rsidTr="00C246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373AA8" w14:textId="77777777" w:rsidR="0063077B" w:rsidRPr="0025129B" w:rsidRDefault="0063077B" w:rsidP="00C246B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3077B" w:rsidRPr="0025129B" w14:paraId="38955D77" w14:textId="77777777" w:rsidTr="00C246B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47F0952" w14:textId="77777777" w:rsidR="0063077B" w:rsidRPr="0025129B" w:rsidRDefault="0063077B" w:rsidP="00C246B0">
            <w:pPr>
              <w:jc w:val="center"/>
              <w:rPr>
                <w:rFonts w:eastAsia="Times New Roman"/>
                <w:color w:val="000000"/>
                <w:sz w:val="20"/>
                <w:szCs w:val="20"/>
                <w:lang w:eastAsia="es-CL"/>
              </w:rPr>
            </w:pPr>
            <w:r>
              <w:rPr>
                <w:noProof/>
                <w:lang w:eastAsia="es-CL"/>
              </w:rPr>
              <w:drawing>
                <wp:inline distT="0" distB="0" distL="0" distR="0" wp14:anchorId="76EF0074" wp14:editId="49BBB9B8">
                  <wp:extent cx="8618220" cy="4670425"/>
                  <wp:effectExtent l="0" t="0" r="11430" b="15875"/>
                  <wp:docPr id="6" name="Gráfico 6" title="Monitoreo Autocontrol Año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63077B" w:rsidRPr="0025129B" w14:paraId="081E6089" w14:textId="77777777" w:rsidTr="00C246B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52F6D6E" w14:textId="77777777" w:rsidR="0063077B" w:rsidRPr="0025129B" w:rsidRDefault="0063077B" w:rsidP="00C246B0">
            <w:pPr>
              <w:pStyle w:val="Descripcin"/>
              <w:rPr>
                <w:rFonts w:eastAsia="Times New Roman"/>
                <w:color w:val="000000"/>
                <w:lang w:eastAsia="es-CL"/>
              </w:rPr>
            </w:pPr>
            <w:bookmarkStart w:id="119" w:name="_Toc492480570"/>
            <w:r>
              <w:t>Figura 2</w:t>
            </w:r>
            <w:bookmarkEnd w:id="119"/>
          </w:p>
        </w:tc>
        <w:tc>
          <w:tcPr>
            <w:tcW w:w="2777" w:type="pct"/>
            <w:tcBorders>
              <w:top w:val="single" w:sz="4" w:space="0" w:color="auto"/>
              <w:left w:val="single" w:sz="4" w:space="0" w:color="auto"/>
              <w:bottom w:val="single" w:sz="4" w:space="0" w:color="000000"/>
              <w:right w:val="single" w:sz="4" w:space="0" w:color="000000"/>
            </w:tcBorders>
            <w:noWrap/>
            <w:vAlign w:val="center"/>
          </w:tcPr>
          <w:p w14:paraId="1785EE94" w14:textId="77777777" w:rsidR="0063077B" w:rsidRPr="0025129B" w:rsidRDefault="0063077B" w:rsidP="00C246B0">
            <w:pPr>
              <w:jc w:val="left"/>
              <w:rPr>
                <w:rFonts w:eastAsia="Times New Roman"/>
                <w:b/>
                <w:color w:val="000000"/>
                <w:sz w:val="18"/>
                <w:szCs w:val="18"/>
                <w:lang w:eastAsia="es-CL"/>
              </w:rPr>
            </w:pPr>
          </w:p>
        </w:tc>
      </w:tr>
      <w:tr w:rsidR="0063077B" w:rsidRPr="0025129B" w14:paraId="1BFE38F5" w14:textId="77777777" w:rsidTr="00C246B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36D1CFF" w14:textId="34568628" w:rsidR="0063077B" w:rsidRPr="0025129B" w:rsidRDefault="0063077B" w:rsidP="005F411F">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F411F">
              <w:rPr>
                <w:rFonts w:eastAsia="Times New Roman"/>
                <w:color w:val="000000"/>
                <w:sz w:val="18"/>
                <w:szCs w:val="18"/>
                <w:lang w:eastAsia="es-CL"/>
              </w:rPr>
              <w:t>Valores reportados por el titular en el marco del Monitoreo de autocontrol D.S 90/00 para el año 2016. La línea roja representa el limite permitido por norma. Es posible observar que en este periodo la fuente emisora no presentó valores que superen los límites establecidos en la norma antes mencionada.</w:t>
            </w:r>
          </w:p>
        </w:tc>
      </w:tr>
      <w:tr w:rsidR="0063077B" w:rsidRPr="0025129B" w14:paraId="4530A9CD" w14:textId="77777777" w:rsidTr="00C246B0">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2DBCC13" w14:textId="77777777" w:rsidR="0063077B" w:rsidRPr="0025129B" w:rsidRDefault="0063077B" w:rsidP="00C246B0">
            <w:pPr>
              <w:jc w:val="left"/>
              <w:rPr>
                <w:rFonts w:eastAsia="Times New Roman"/>
                <w:color w:val="000000"/>
                <w:lang w:eastAsia="es-CL"/>
              </w:rPr>
            </w:pPr>
          </w:p>
        </w:tc>
      </w:tr>
    </w:tbl>
    <w:p w14:paraId="45DCAF7C" w14:textId="77777777" w:rsidR="0063077B" w:rsidRDefault="0063077B">
      <w:pPr>
        <w:jc w:val="left"/>
        <w:rPr>
          <w:rFonts w:cstheme="minorHAnsi"/>
          <w:b/>
          <w:sz w:val="14"/>
          <w:szCs w:val="24"/>
        </w:rPr>
      </w:pPr>
    </w:p>
    <w:tbl>
      <w:tblPr>
        <w:tblW w:w="13730" w:type="dxa"/>
        <w:jc w:val="center"/>
        <w:tblCellMar>
          <w:left w:w="70" w:type="dxa"/>
          <w:right w:w="70" w:type="dxa"/>
        </w:tblCellMar>
        <w:tblLook w:val="04A0" w:firstRow="1" w:lastRow="0" w:firstColumn="1" w:lastColumn="0" w:noHBand="0" w:noVBand="1"/>
      </w:tblPr>
      <w:tblGrid>
        <w:gridCol w:w="6105"/>
        <w:gridCol w:w="7625"/>
      </w:tblGrid>
      <w:tr w:rsidR="0063077B" w:rsidRPr="0025129B" w14:paraId="3D36DA0B" w14:textId="77777777" w:rsidTr="00C246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78613A" w14:textId="77777777" w:rsidR="0063077B" w:rsidRPr="0025129B" w:rsidRDefault="0063077B" w:rsidP="00C246B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3077B" w:rsidRPr="0025129B" w14:paraId="49D8813A" w14:textId="77777777" w:rsidTr="00C246B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C57A817" w14:textId="77777777" w:rsidR="0063077B" w:rsidRPr="0025129B" w:rsidRDefault="0063077B" w:rsidP="00C246B0">
            <w:pPr>
              <w:jc w:val="center"/>
              <w:rPr>
                <w:rFonts w:eastAsia="Times New Roman"/>
                <w:color w:val="000000"/>
                <w:sz w:val="20"/>
                <w:szCs w:val="20"/>
                <w:lang w:eastAsia="es-CL"/>
              </w:rPr>
            </w:pPr>
            <w:r>
              <w:rPr>
                <w:noProof/>
                <w:lang w:eastAsia="es-CL"/>
              </w:rPr>
              <w:drawing>
                <wp:inline distT="0" distB="0" distL="0" distR="0" wp14:anchorId="1FF2FEBF" wp14:editId="197B1EA6">
                  <wp:extent cx="8618220" cy="4723765"/>
                  <wp:effectExtent l="0" t="0" r="11430" b="635"/>
                  <wp:docPr id="7" name="Gráfico 7" title="Monitoreo Autocontrol Año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3077B" w:rsidRPr="0025129B" w14:paraId="448C3A70" w14:textId="77777777" w:rsidTr="00C246B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1E2661D" w14:textId="77777777" w:rsidR="0063077B" w:rsidRPr="0025129B" w:rsidRDefault="0063077B" w:rsidP="00C246B0">
            <w:pPr>
              <w:pStyle w:val="Descripcin"/>
              <w:rPr>
                <w:rFonts w:eastAsia="Times New Roman"/>
                <w:color w:val="000000"/>
                <w:lang w:eastAsia="es-CL"/>
              </w:rPr>
            </w:pPr>
            <w:bookmarkStart w:id="120" w:name="_Toc492480571"/>
            <w:r>
              <w:t>Figura 3</w:t>
            </w:r>
            <w:bookmarkEnd w:id="120"/>
          </w:p>
        </w:tc>
        <w:tc>
          <w:tcPr>
            <w:tcW w:w="2777" w:type="pct"/>
            <w:tcBorders>
              <w:top w:val="single" w:sz="4" w:space="0" w:color="auto"/>
              <w:left w:val="single" w:sz="4" w:space="0" w:color="auto"/>
              <w:bottom w:val="single" w:sz="4" w:space="0" w:color="000000"/>
              <w:right w:val="single" w:sz="4" w:space="0" w:color="000000"/>
            </w:tcBorders>
            <w:noWrap/>
            <w:vAlign w:val="center"/>
          </w:tcPr>
          <w:p w14:paraId="35742A6C" w14:textId="77777777" w:rsidR="0063077B" w:rsidRPr="0025129B" w:rsidRDefault="0063077B" w:rsidP="00C246B0">
            <w:pPr>
              <w:jc w:val="left"/>
              <w:rPr>
                <w:rFonts w:eastAsia="Times New Roman"/>
                <w:b/>
                <w:color w:val="000000"/>
                <w:sz w:val="18"/>
                <w:szCs w:val="18"/>
                <w:lang w:eastAsia="es-CL"/>
              </w:rPr>
            </w:pPr>
          </w:p>
        </w:tc>
      </w:tr>
      <w:tr w:rsidR="0063077B" w:rsidRPr="0025129B" w14:paraId="300CFDF5" w14:textId="77777777" w:rsidTr="00C246B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2AAC649" w14:textId="774E27FD" w:rsidR="0063077B" w:rsidRPr="008D6661" w:rsidRDefault="0063077B" w:rsidP="00C246B0">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F411F">
              <w:rPr>
                <w:rFonts w:eastAsia="Times New Roman"/>
                <w:color w:val="000000"/>
                <w:sz w:val="18"/>
                <w:szCs w:val="18"/>
                <w:lang w:eastAsia="es-CL"/>
              </w:rPr>
              <w:t>Valores reportados por el titular en el marco del Monitoreo de autocontrol D.S 90/00 para el año 2017. La línea roja representa el limite permitido por norma. Es posible observar que en este periodo la fuente emisora no presentó valores que superen los límites establecidos en la norma antes mencionada.</w:t>
            </w:r>
          </w:p>
          <w:p w14:paraId="7C85B210" w14:textId="77777777" w:rsidR="0063077B" w:rsidRPr="0025129B" w:rsidRDefault="0063077B" w:rsidP="00C246B0">
            <w:pPr>
              <w:jc w:val="left"/>
              <w:rPr>
                <w:rFonts w:eastAsia="Times New Roman"/>
                <w:color w:val="000000"/>
                <w:sz w:val="18"/>
                <w:szCs w:val="18"/>
                <w:lang w:eastAsia="es-CL"/>
              </w:rPr>
            </w:pPr>
          </w:p>
        </w:tc>
      </w:tr>
      <w:tr w:rsidR="0063077B" w:rsidRPr="0025129B" w14:paraId="6BA1241B" w14:textId="77777777" w:rsidTr="00C246B0">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D777A70" w14:textId="77777777" w:rsidR="0063077B" w:rsidRPr="0025129B" w:rsidRDefault="0063077B" w:rsidP="00C246B0">
            <w:pPr>
              <w:jc w:val="left"/>
              <w:rPr>
                <w:rFonts w:eastAsia="Times New Roman"/>
                <w:color w:val="000000"/>
                <w:lang w:eastAsia="es-CL"/>
              </w:rPr>
            </w:pPr>
          </w:p>
        </w:tc>
      </w:tr>
    </w:tbl>
    <w:p w14:paraId="3EDA2719" w14:textId="77777777" w:rsidR="0063077B" w:rsidRDefault="0063077B">
      <w:pPr>
        <w:jc w:val="left"/>
        <w:rPr>
          <w:rFonts w:cstheme="minorHAnsi"/>
          <w:b/>
          <w:sz w:val="14"/>
          <w:szCs w:val="24"/>
        </w:rPr>
      </w:pPr>
    </w:p>
    <w:p w14:paraId="521AC62B" w14:textId="77777777" w:rsidR="0063077B" w:rsidRPr="0025129B" w:rsidRDefault="0063077B">
      <w:pPr>
        <w:jc w:val="left"/>
        <w:rPr>
          <w:rFonts w:cstheme="minorHAnsi"/>
          <w:b/>
          <w:sz w:val="14"/>
          <w:szCs w:val="24"/>
        </w:rPr>
        <w:sectPr w:rsidR="0063077B" w:rsidRPr="0025129B" w:rsidSect="00A70F8F">
          <w:pgSz w:w="15840" w:h="12240" w:orient="landscape"/>
          <w:pgMar w:top="1134" w:right="1134" w:bottom="1134" w:left="1134" w:header="709" w:footer="709" w:gutter="0"/>
          <w:cols w:space="708"/>
          <w:docGrid w:linePitch="360"/>
        </w:sectPr>
      </w:pPr>
    </w:p>
    <w:p w14:paraId="6EF5DB05" w14:textId="77777777" w:rsidR="007015BE" w:rsidRPr="0025129B" w:rsidRDefault="007015BE" w:rsidP="00C958D0">
      <w:pPr>
        <w:pStyle w:val="Ttulo1"/>
      </w:pPr>
      <w:bookmarkStart w:id="121" w:name="_Toc352840404"/>
      <w:bookmarkStart w:id="122" w:name="_Toc352841464"/>
      <w:bookmarkStart w:id="123" w:name="_Toc492480572"/>
      <w:r w:rsidRPr="0025129B">
        <w:lastRenderedPageBreak/>
        <w:t>CONCLUSIONES.</w:t>
      </w:r>
      <w:bookmarkEnd w:id="121"/>
      <w:bookmarkEnd w:id="122"/>
      <w:bookmarkEnd w:id="123"/>
    </w:p>
    <w:p w14:paraId="68E035B1" w14:textId="77777777" w:rsidR="00CE010E" w:rsidRPr="0025129B" w:rsidRDefault="00CE010E" w:rsidP="00893A4E">
      <w:pPr>
        <w:pStyle w:val="Prrafodelista"/>
        <w:ind w:left="0"/>
        <w:rPr>
          <w:rFonts w:cstheme="minorHAnsi"/>
          <w:b/>
          <w:sz w:val="14"/>
          <w:szCs w:val="24"/>
        </w:rPr>
      </w:pPr>
    </w:p>
    <w:p w14:paraId="7C78B046" w14:textId="718FC773" w:rsidR="00F36F7C" w:rsidRPr="001A5801" w:rsidRDefault="008D6661" w:rsidP="001A5801">
      <w:pPr>
        <w:rPr>
          <w:rFonts w:cstheme="minorHAnsi"/>
          <w:sz w:val="20"/>
          <w:szCs w:val="20"/>
        </w:rPr>
      </w:pPr>
      <w:r w:rsidRPr="001A5801">
        <w:rPr>
          <w:rFonts w:cstheme="minorHAnsi"/>
          <w:sz w:val="20"/>
          <w:szCs w:val="20"/>
        </w:rPr>
        <w:t xml:space="preserve">De los resultados de las actividades de fiscalización, asociados </w:t>
      </w:r>
      <w:r w:rsidR="006D6ED5">
        <w:rPr>
          <w:rFonts w:cstheme="minorHAnsi"/>
          <w:sz w:val="20"/>
          <w:szCs w:val="20"/>
        </w:rPr>
        <w:t>a</w:t>
      </w:r>
      <w:r w:rsidRPr="001A5801">
        <w:rPr>
          <w:rFonts w:cstheme="minorHAnsi"/>
          <w:sz w:val="20"/>
          <w:szCs w:val="20"/>
        </w:rPr>
        <w:t xml:space="preserve">l </w:t>
      </w:r>
      <w:r w:rsidR="00F171B4">
        <w:rPr>
          <w:rFonts w:cstheme="minorHAnsi"/>
          <w:sz w:val="20"/>
          <w:szCs w:val="20"/>
        </w:rPr>
        <w:t>i</w:t>
      </w:r>
      <w:r w:rsidRPr="001A5801">
        <w:rPr>
          <w:rFonts w:cstheme="minorHAnsi"/>
          <w:sz w:val="20"/>
          <w:szCs w:val="20"/>
        </w:rPr>
        <w:t xml:space="preserve">nstrumentos de </w:t>
      </w:r>
      <w:r w:rsidR="00F171B4">
        <w:rPr>
          <w:rFonts w:cstheme="minorHAnsi"/>
          <w:sz w:val="20"/>
          <w:szCs w:val="20"/>
        </w:rPr>
        <w:t>carácter a</w:t>
      </w:r>
      <w:r w:rsidRPr="001A5801">
        <w:rPr>
          <w:rFonts w:cstheme="minorHAnsi"/>
          <w:sz w:val="20"/>
          <w:szCs w:val="20"/>
        </w:rPr>
        <w:t xml:space="preserve">mbiental indicado en el punto 3, </w:t>
      </w:r>
      <w:r w:rsidR="006D6ED5">
        <w:rPr>
          <w:rFonts w:cstheme="minorHAnsi"/>
          <w:sz w:val="20"/>
          <w:szCs w:val="20"/>
        </w:rPr>
        <w:t xml:space="preserve">es posible establecer el cumplimiento de  los aspectos asocidos al manejo y residuos sólidos y líquidos en </w:t>
      </w:r>
      <w:r w:rsidR="00D03BFB">
        <w:rPr>
          <w:rFonts w:cstheme="minorHAnsi"/>
          <w:sz w:val="20"/>
          <w:szCs w:val="20"/>
        </w:rPr>
        <w:t>el área de desdoble de la Compañía pesquera Camanchaca en la Región de Coquimbo.</w:t>
      </w:r>
    </w:p>
    <w:p w14:paraId="3D0F59A0" w14:textId="77777777" w:rsidR="00F36F7C" w:rsidRPr="0025129B" w:rsidRDefault="00F36F7C" w:rsidP="00893A4E">
      <w:pPr>
        <w:pStyle w:val="Prrafodelista"/>
        <w:ind w:left="0"/>
        <w:rPr>
          <w:rFonts w:cstheme="minorHAnsi"/>
          <w:b/>
          <w:sz w:val="14"/>
          <w:szCs w:val="24"/>
        </w:rPr>
      </w:pPr>
    </w:p>
    <w:p w14:paraId="10EE340E" w14:textId="77777777" w:rsidR="00F36F7C" w:rsidRPr="0025129B" w:rsidRDefault="00F36F7C" w:rsidP="00893A4E">
      <w:pPr>
        <w:pStyle w:val="Prrafodelista"/>
        <w:ind w:left="0"/>
        <w:rPr>
          <w:rFonts w:cstheme="minorHAnsi"/>
          <w:b/>
          <w:sz w:val="14"/>
          <w:szCs w:val="24"/>
        </w:rPr>
      </w:pPr>
    </w:p>
    <w:p w14:paraId="1D4FCA44"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90F49A1" w14:textId="77777777" w:rsidR="005B38F1" w:rsidRDefault="005B38F1">
      <w:pPr>
        <w:jc w:val="left"/>
        <w:rPr>
          <w:sz w:val="20"/>
          <w:szCs w:val="20"/>
        </w:rPr>
      </w:pPr>
    </w:p>
    <w:p w14:paraId="7A885E6E" w14:textId="77777777" w:rsidR="005B38F1" w:rsidRPr="0025129B" w:rsidRDefault="005B38F1" w:rsidP="005B38F1">
      <w:pPr>
        <w:pStyle w:val="Ttulo1"/>
      </w:pPr>
      <w:bookmarkStart w:id="124" w:name="_Toc352840405"/>
      <w:bookmarkStart w:id="125" w:name="_Toc352841465"/>
      <w:bookmarkStart w:id="126" w:name="_Toc492480573"/>
      <w:r w:rsidRPr="0025129B">
        <w:t>ANEXOS.</w:t>
      </w:r>
      <w:bookmarkEnd w:id="124"/>
      <w:bookmarkEnd w:id="125"/>
      <w:bookmarkEnd w:id="126"/>
    </w:p>
    <w:p w14:paraId="5C9BA3F6" w14:textId="77777777" w:rsidR="005B38F1" w:rsidRPr="0025129B" w:rsidRDefault="005B38F1" w:rsidP="005B38F1">
      <w:pPr>
        <w:rPr>
          <w:sz w:val="20"/>
          <w:szCs w:val="20"/>
        </w:rPr>
      </w:pPr>
    </w:p>
    <w:p w14:paraId="59EDF3E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46431A0C" w14:textId="77777777" w:rsidTr="00995411">
        <w:trPr>
          <w:trHeight w:val="286"/>
          <w:jc w:val="center"/>
        </w:trPr>
        <w:tc>
          <w:tcPr>
            <w:tcW w:w="1038" w:type="pct"/>
            <w:shd w:val="clear" w:color="auto" w:fill="D9D9D9" w:themeFill="background1" w:themeFillShade="D9"/>
          </w:tcPr>
          <w:p w14:paraId="18B2AF1A"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19F4252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D4C6729" w14:textId="77777777" w:rsidTr="00995411">
        <w:trPr>
          <w:trHeight w:val="286"/>
          <w:jc w:val="center"/>
        </w:trPr>
        <w:tc>
          <w:tcPr>
            <w:tcW w:w="1038" w:type="pct"/>
            <w:vAlign w:val="center"/>
          </w:tcPr>
          <w:p w14:paraId="174B0B04"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4F244F6" w14:textId="77777777" w:rsidR="005B38F1" w:rsidRPr="0025129B" w:rsidRDefault="00555100" w:rsidP="00995411">
            <w:pPr>
              <w:rPr>
                <w:rFonts w:cstheme="minorHAnsi"/>
              </w:rPr>
            </w:pPr>
            <w:r>
              <w:rPr>
                <w:rFonts w:cstheme="minorHAnsi"/>
              </w:rPr>
              <w:t>Acta de Inspección ambiental</w:t>
            </w:r>
          </w:p>
        </w:tc>
      </w:tr>
    </w:tbl>
    <w:p w14:paraId="071E68EA"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FA154" w14:textId="77777777" w:rsidR="006817D1" w:rsidRDefault="006817D1" w:rsidP="00870FF2">
      <w:r>
        <w:separator/>
      </w:r>
    </w:p>
    <w:p w14:paraId="68ED0AB9" w14:textId="77777777" w:rsidR="006817D1" w:rsidRDefault="006817D1" w:rsidP="00870FF2"/>
    <w:p w14:paraId="68C15B1C" w14:textId="77777777" w:rsidR="006817D1" w:rsidRDefault="006817D1"/>
  </w:endnote>
  <w:endnote w:type="continuationSeparator" w:id="0">
    <w:p w14:paraId="5D5F2FC0" w14:textId="77777777" w:rsidR="006817D1" w:rsidRDefault="006817D1" w:rsidP="00870FF2">
      <w:r>
        <w:continuationSeparator/>
      </w:r>
    </w:p>
    <w:p w14:paraId="27B7CBD7" w14:textId="77777777" w:rsidR="006817D1" w:rsidRDefault="006817D1" w:rsidP="00870FF2"/>
    <w:p w14:paraId="5113D0F2" w14:textId="77777777" w:rsidR="006817D1" w:rsidRDefault="006817D1"/>
  </w:endnote>
  <w:endnote w:type="continuationNotice" w:id="1">
    <w:p w14:paraId="3E3444E2" w14:textId="77777777" w:rsidR="006817D1" w:rsidRDefault="006817D1"/>
    <w:p w14:paraId="76436053" w14:textId="77777777" w:rsidR="006817D1" w:rsidRDefault="00681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0DB2C8DF" w14:textId="77777777" w:rsidR="00490166" w:rsidRDefault="00490166">
        <w:pPr>
          <w:pStyle w:val="Piedepgina"/>
          <w:jc w:val="right"/>
        </w:pPr>
        <w:r w:rsidRPr="004E5529">
          <w:fldChar w:fldCharType="begin"/>
        </w:r>
        <w:r w:rsidRPr="004E5529">
          <w:instrText>PAGE   \* MERGEFORMAT</w:instrText>
        </w:r>
        <w:r w:rsidRPr="004E5529">
          <w:fldChar w:fldCharType="separate"/>
        </w:r>
        <w:r w:rsidR="00AB0D2D" w:rsidRPr="00AB0D2D">
          <w:rPr>
            <w:noProof/>
            <w:lang w:val="es-ES"/>
          </w:rPr>
          <w:t>2</w:t>
        </w:r>
        <w:r w:rsidRPr="004E5529">
          <w:fldChar w:fldCharType="end"/>
        </w:r>
      </w:p>
    </w:sdtContent>
  </w:sdt>
  <w:p w14:paraId="1ED0D6FA" w14:textId="77777777" w:rsidR="00490166" w:rsidRPr="00411E4F" w:rsidRDefault="0049016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CD3F5A2" w14:textId="77777777" w:rsidR="00490166" w:rsidRPr="00411E4F" w:rsidRDefault="0049016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7A832642" w14:textId="77777777" w:rsidR="00490166" w:rsidRDefault="004901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AC29B" w14:textId="77777777" w:rsidR="00490166" w:rsidRDefault="00490166" w:rsidP="00870FF2">
    <w:pPr>
      <w:pStyle w:val="Piedepgina"/>
    </w:pPr>
  </w:p>
  <w:p w14:paraId="3078635D" w14:textId="77777777" w:rsidR="00490166" w:rsidRDefault="004901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AE796" w14:textId="77777777" w:rsidR="006817D1" w:rsidRDefault="006817D1" w:rsidP="00870FF2">
      <w:r>
        <w:separator/>
      </w:r>
    </w:p>
    <w:p w14:paraId="58633D15" w14:textId="77777777" w:rsidR="006817D1" w:rsidRDefault="006817D1" w:rsidP="00870FF2"/>
    <w:p w14:paraId="722B356E" w14:textId="77777777" w:rsidR="006817D1" w:rsidRDefault="006817D1"/>
  </w:footnote>
  <w:footnote w:type="continuationSeparator" w:id="0">
    <w:p w14:paraId="65B57A40" w14:textId="77777777" w:rsidR="006817D1" w:rsidRDefault="006817D1" w:rsidP="00870FF2">
      <w:r>
        <w:continuationSeparator/>
      </w:r>
    </w:p>
    <w:p w14:paraId="7E1FD8F7" w14:textId="77777777" w:rsidR="006817D1" w:rsidRDefault="006817D1" w:rsidP="00870FF2"/>
    <w:p w14:paraId="26D37544" w14:textId="77777777" w:rsidR="006817D1" w:rsidRDefault="006817D1"/>
  </w:footnote>
  <w:footnote w:type="continuationNotice" w:id="1">
    <w:p w14:paraId="403C3E00" w14:textId="77777777" w:rsidR="006817D1" w:rsidRDefault="006817D1"/>
    <w:p w14:paraId="62235100" w14:textId="77777777" w:rsidR="006817D1" w:rsidRDefault="006817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FE941" w14:textId="77777777" w:rsidR="00490166" w:rsidRDefault="00490166" w:rsidP="00870FF2">
    <w:pPr>
      <w:pStyle w:val="Encabezado"/>
    </w:pPr>
    <w:r>
      <w:rPr>
        <w:noProof/>
        <w:lang w:eastAsia="es-CL"/>
      </w:rPr>
      <w:drawing>
        <wp:anchor distT="0" distB="0" distL="114300" distR="114300" simplePos="0" relativeHeight="251657728" behindDoc="0" locked="0" layoutInCell="1" allowOverlap="1" wp14:anchorId="0DB0CE91" wp14:editId="52F14606">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F850C84"/>
    <w:multiLevelType w:val="hybridMultilevel"/>
    <w:tmpl w:val="BCE2E40E"/>
    <w:lvl w:ilvl="0" w:tplc="A78E7656">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7E82B41E"/>
    <w:lvl w:ilvl="0" w:tplc="827C2D1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8212A75"/>
    <w:multiLevelType w:val="hybridMultilevel"/>
    <w:tmpl w:val="913660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9E82B5D"/>
    <w:multiLevelType w:val="hybridMultilevel"/>
    <w:tmpl w:val="7166C9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6"/>
  </w:num>
  <w:num w:numId="5">
    <w:abstractNumId w:val="19"/>
  </w:num>
  <w:num w:numId="6">
    <w:abstractNumId w:val="25"/>
  </w:num>
  <w:num w:numId="7">
    <w:abstractNumId w:val="16"/>
  </w:num>
  <w:num w:numId="8">
    <w:abstractNumId w:val="4"/>
  </w:num>
  <w:num w:numId="9">
    <w:abstractNumId w:val="12"/>
  </w:num>
  <w:num w:numId="10">
    <w:abstractNumId w:val="12"/>
  </w:num>
  <w:num w:numId="11">
    <w:abstractNumId w:val="12"/>
  </w:num>
  <w:num w:numId="12">
    <w:abstractNumId w:val="10"/>
  </w:num>
  <w:num w:numId="13">
    <w:abstractNumId w:val="5"/>
  </w:num>
  <w:num w:numId="14">
    <w:abstractNumId w:val="1"/>
  </w:num>
  <w:num w:numId="15">
    <w:abstractNumId w:val="24"/>
  </w:num>
  <w:num w:numId="16">
    <w:abstractNumId w:val="11"/>
  </w:num>
  <w:num w:numId="17">
    <w:abstractNumId w:val="20"/>
  </w:num>
  <w:num w:numId="18">
    <w:abstractNumId w:val="18"/>
  </w:num>
  <w:num w:numId="19">
    <w:abstractNumId w:val="3"/>
  </w:num>
  <w:num w:numId="20">
    <w:abstractNumId w:val="0"/>
  </w:num>
  <w:num w:numId="21">
    <w:abstractNumId w:val="7"/>
  </w:num>
  <w:num w:numId="22">
    <w:abstractNumId w:val="6"/>
  </w:num>
  <w:num w:numId="23">
    <w:abstractNumId w:val="23"/>
  </w:num>
  <w:num w:numId="24">
    <w:abstractNumId w:val="9"/>
  </w:num>
  <w:num w:numId="25">
    <w:abstractNumId w:val="22"/>
  </w:num>
  <w:num w:numId="26">
    <w:abstractNumId w:val="12"/>
  </w:num>
  <w:num w:numId="27">
    <w:abstractNumId w:val="13"/>
  </w:num>
  <w:num w:numId="28">
    <w:abstractNumId w:val="2"/>
  </w:num>
  <w:num w:numId="29">
    <w:abstractNumId w:val="21"/>
  </w:num>
  <w:num w:numId="30">
    <w:abstractNumId w:val="8"/>
  </w:num>
  <w:num w:numId="31">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AF6"/>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8A7"/>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2E07"/>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82C"/>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13E"/>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01"/>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E95"/>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ED7"/>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5CB2"/>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6FE"/>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07F"/>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A82"/>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ABA"/>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18AF"/>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3E7"/>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4214"/>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C8A"/>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166"/>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1F9"/>
    <w:rsid w:val="004C0B67"/>
    <w:rsid w:val="004C0C1E"/>
    <w:rsid w:val="004C19B4"/>
    <w:rsid w:val="004C2673"/>
    <w:rsid w:val="004C2838"/>
    <w:rsid w:val="004C3272"/>
    <w:rsid w:val="004C3542"/>
    <w:rsid w:val="004C3F1D"/>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50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E7BE0"/>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1E8D"/>
    <w:rsid w:val="00502B80"/>
    <w:rsid w:val="00503112"/>
    <w:rsid w:val="00503374"/>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1F29"/>
    <w:rsid w:val="00522616"/>
    <w:rsid w:val="00522CBC"/>
    <w:rsid w:val="00522EB1"/>
    <w:rsid w:val="0052319B"/>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45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5100"/>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411F"/>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77B"/>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4C7"/>
    <w:rsid w:val="0066261F"/>
    <w:rsid w:val="006629E9"/>
    <w:rsid w:val="006631B7"/>
    <w:rsid w:val="006632E4"/>
    <w:rsid w:val="00663A6C"/>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7D1"/>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2F34"/>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6ED5"/>
    <w:rsid w:val="006D7104"/>
    <w:rsid w:val="006E02D5"/>
    <w:rsid w:val="006E145A"/>
    <w:rsid w:val="006E1660"/>
    <w:rsid w:val="006E16B8"/>
    <w:rsid w:val="006E2AF7"/>
    <w:rsid w:val="006E56A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18F6"/>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B4B"/>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D83"/>
    <w:rsid w:val="00910E39"/>
    <w:rsid w:val="00910E8A"/>
    <w:rsid w:val="0091154E"/>
    <w:rsid w:val="0091267D"/>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6A6"/>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947"/>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40F"/>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4"/>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AC8"/>
    <w:rsid w:val="00A83BB7"/>
    <w:rsid w:val="00A83D8B"/>
    <w:rsid w:val="00A84B82"/>
    <w:rsid w:val="00A86792"/>
    <w:rsid w:val="00A8710E"/>
    <w:rsid w:val="00A87C51"/>
    <w:rsid w:val="00A90028"/>
    <w:rsid w:val="00A911D3"/>
    <w:rsid w:val="00A91326"/>
    <w:rsid w:val="00A91604"/>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D2D"/>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96"/>
    <w:rsid w:val="00AF7FC5"/>
    <w:rsid w:val="00B0060D"/>
    <w:rsid w:val="00B00771"/>
    <w:rsid w:val="00B01A1B"/>
    <w:rsid w:val="00B03680"/>
    <w:rsid w:val="00B0380E"/>
    <w:rsid w:val="00B0406A"/>
    <w:rsid w:val="00B05167"/>
    <w:rsid w:val="00B05624"/>
    <w:rsid w:val="00B0594B"/>
    <w:rsid w:val="00B06300"/>
    <w:rsid w:val="00B063F2"/>
    <w:rsid w:val="00B06493"/>
    <w:rsid w:val="00B06670"/>
    <w:rsid w:val="00B10DE2"/>
    <w:rsid w:val="00B12680"/>
    <w:rsid w:val="00B132AF"/>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6BB"/>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012"/>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A1D"/>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982"/>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749"/>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32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0AEB"/>
    <w:rsid w:val="00CF1B87"/>
    <w:rsid w:val="00CF2530"/>
    <w:rsid w:val="00CF2EA6"/>
    <w:rsid w:val="00CF4394"/>
    <w:rsid w:val="00CF687F"/>
    <w:rsid w:val="00CF68E5"/>
    <w:rsid w:val="00CF6EE7"/>
    <w:rsid w:val="00CF7C2F"/>
    <w:rsid w:val="00D0095D"/>
    <w:rsid w:val="00D00F57"/>
    <w:rsid w:val="00D0121B"/>
    <w:rsid w:val="00D0182D"/>
    <w:rsid w:val="00D03836"/>
    <w:rsid w:val="00D03BFB"/>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5BE7"/>
    <w:rsid w:val="00D37352"/>
    <w:rsid w:val="00D377D7"/>
    <w:rsid w:val="00D42111"/>
    <w:rsid w:val="00D43010"/>
    <w:rsid w:val="00D4329E"/>
    <w:rsid w:val="00D433DB"/>
    <w:rsid w:val="00D4370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9C0"/>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4B3"/>
    <w:rsid w:val="00DB671E"/>
    <w:rsid w:val="00DB6E19"/>
    <w:rsid w:val="00DB74AF"/>
    <w:rsid w:val="00DC05D1"/>
    <w:rsid w:val="00DC0C01"/>
    <w:rsid w:val="00DC10C2"/>
    <w:rsid w:val="00DC1491"/>
    <w:rsid w:val="00DC1DB4"/>
    <w:rsid w:val="00DC247C"/>
    <w:rsid w:val="00DC24AD"/>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2A7"/>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39CE"/>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7FB"/>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4BD3"/>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337"/>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2EC"/>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797"/>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1B4"/>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2789"/>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CFD"/>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6B43"/>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700"/>
    <w:rsid w:val="00FE363A"/>
    <w:rsid w:val="00FE473A"/>
    <w:rsid w:val="00FE54B5"/>
    <w:rsid w:val="00FE6393"/>
    <w:rsid w:val="00FE6841"/>
    <w:rsid w:val="00FE7758"/>
    <w:rsid w:val="00FF058E"/>
    <w:rsid w:val="00FF08D8"/>
    <w:rsid w:val="00FF0949"/>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BADD6E"/>
  <w15:docId w15:val="{243DD93B-FA90-4880-91ED-5DA1ECFE9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490166"/>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490166"/>
    <w:pPr>
      <w:tabs>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259553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1.xml"/><Relationship Id="rId34" Type="http://schemas.microsoft.com/office/2007/relationships/hdphoto" Target="media/hdphoto4.wdp"/><Relationship Id="rId42" Type="http://schemas.openxmlformats.org/officeDocument/2006/relationships/chart" Target="charts/chart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0.png"/><Relationship Id="rId38" Type="http://schemas.microsoft.com/office/2007/relationships/hdphoto" Target="media/hdphoto5.wdp"/><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32" Type="http://schemas.microsoft.com/office/2007/relationships/hdphoto" Target="media/hdphoto3.wdp"/><Relationship Id="rId37" Type="http://schemas.openxmlformats.org/officeDocument/2006/relationships/image" Target="media/image13.png"/><Relationship Id="rId40" Type="http://schemas.microsoft.com/office/2007/relationships/hdphoto" Target="media/hdphoto6.wdp"/><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microsoft.com/office/2007/relationships/hdphoto" Target="media/hdphoto1.wdp"/><Relationship Id="rId36" Type="http://schemas.openxmlformats.org/officeDocument/2006/relationships/image" Target="media/image12.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microsoft.com/office/2007/relationships/hdphoto" Target="media/hdphoto2.wdp"/><Relationship Id="rId35" Type="http://schemas.openxmlformats.org/officeDocument/2006/relationships/image" Target="media/image11.jpg"/><Relationship Id="rId43"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ia.valenzuela\Documents\IV%20REGION\2017\Informes\SISTEMA%20DE%20DISPOSICION%20FINAL%20DE%20RILES%20CIA.%20PESQUERA%20CAMANCHACA%20S.A\3.%20Informe\DS90Camanchaca%20Guanaquero_2015_2016_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ia.valenzuela\Documents\IV%20REGION\2017\Informes\SISTEMA%20DE%20DISPOSICION%20FINAL%20DE%20RILES%20CIA.%20PESQUERA%20CAMANCHACA%20S.A\3.%20Informe\DS90Camanchaca%20Guanaquero_2015_2016_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ia.valenzuela\Documents\IV%20REGION\2017\Informes\SISTEMA%20DE%20DISPOSICION%20FINAL%20DE%20RILES%20CIA.%20PESQUERA%20CAMANCHACA%20S.A\3.%20Informe\DS90Camanchaca%20Guanaquero_2015_2016_2017.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Monitoreo Autocontrol</a:t>
            </a:r>
            <a:r>
              <a:rPr lang="en-US" baseline="0"/>
              <a:t> D.S 90/00</a:t>
            </a:r>
          </a:p>
          <a:p>
            <a:pPr>
              <a:defRPr/>
            </a:pPr>
            <a:r>
              <a:rPr lang="en-US" baseline="0"/>
              <a:t>Año 2015</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manualLayout>
          <c:layoutTarget val="inner"/>
          <c:xMode val="edge"/>
          <c:yMode val="edge"/>
          <c:x val="0.16625975831307666"/>
          <c:y val="0.17171299721713285"/>
          <c:w val="0.8115577427821522"/>
          <c:h val="0.61498432487605714"/>
        </c:manualLayout>
      </c:layout>
      <c:barChart>
        <c:barDir val="col"/>
        <c:grouping val="clustered"/>
        <c:varyColors val="0"/>
        <c:ser>
          <c:idx val="1"/>
          <c:order val="0"/>
          <c:tx>
            <c:v>Enero</c:v>
          </c:tx>
          <c:spPr>
            <a:solidFill>
              <a:schemeClr val="accent2"/>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reporte_calidad!$J$2:$J$6</c:f>
              <c:numCache>
                <c:formatCode>General</c:formatCode>
                <c:ptCount val="5"/>
                <c:pt idx="0">
                  <c:v>8</c:v>
                </c:pt>
                <c:pt idx="1">
                  <c:v>0.9</c:v>
                </c:pt>
                <c:pt idx="2">
                  <c:v>7.1</c:v>
                </c:pt>
                <c:pt idx="3">
                  <c:v>0.1</c:v>
                </c:pt>
                <c:pt idx="4">
                  <c:v>25</c:v>
                </c:pt>
              </c:numCache>
            </c:numRef>
          </c:val>
        </c:ser>
        <c:ser>
          <c:idx val="2"/>
          <c:order val="2"/>
          <c:tx>
            <c:v>Febrero</c:v>
          </c:tx>
          <c:spPr>
            <a:solidFill>
              <a:schemeClr val="accent3"/>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reporte_calidad!$J$6:$J$10</c:f>
              <c:numCache>
                <c:formatCode>General</c:formatCode>
                <c:ptCount val="5"/>
                <c:pt idx="0">
                  <c:v>25</c:v>
                </c:pt>
                <c:pt idx="1">
                  <c:v>5</c:v>
                </c:pt>
                <c:pt idx="2">
                  <c:v>0.94</c:v>
                </c:pt>
                <c:pt idx="3">
                  <c:v>7.3</c:v>
                </c:pt>
                <c:pt idx="4">
                  <c:v>0.1</c:v>
                </c:pt>
              </c:numCache>
            </c:numRef>
          </c:val>
        </c:ser>
        <c:ser>
          <c:idx val="4"/>
          <c:order val="3"/>
          <c:tx>
            <c:v>marzo</c:v>
          </c:tx>
          <c:spPr>
            <a:solidFill>
              <a:schemeClr val="accent5"/>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reporte_calidad!$J$12:$J$16</c:f>
              <c:numCache>
                <c:formatCode>General</c:formatCode>
                <c:ptCount val="5"/>
                <c:pt idx="0">
                  <c:v>5</c:v>
                </c:pt>
                <c:pt idx="1">
                  <c:v>0.93</c:v>
                </c:pt>
                <c:pt idx="2">
                  <c:v>7.6</c:v>
                </c:pt>
                <c:pt idx="3">
                  <c:v>0.1</c:v>
                </c:pt>
                <c:pt idx="4">
                  <c:v>10</c:v>
                </c:pt>
              </c:numCache>
            </c:numRef>
          </c:val>
        </c:ser>
        <c:ser>
          <c:idx val="3"/>
          <c:order val="4"/>
          <c:tx>
            <c:v>Abril</c:v>
          </c:tx>
          <c:spPr>
            <a:solidFill>
              <a:schemeClr val="accent4"/>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reporte_calidad!$J$16:$J$20</c:f>
              <c:numCache>
                <c:formatCode>General</c:formatCode>
                <c:ptCount val="5"/>
                <c:pt idx="0">
                  <c:v>10</c:v>
                </c:pt>
                <c:pt idx="1">
                  <c:v>5</c:v>
                </c:pt>
                <c:pt idx="2">
                  <c:v>0.2</c:v>
                </c:pt>
                <c:pt idx="3">
                  <c:v>7.7</c:v>
                </c:pt>
                <c:pt idx="4">
                  <c:v>0.1</c:v>
                </c:pt>
              </c:numCache>
            </c:numRef>
          </c:val>
        </c:ser>
        <c:ser>
          <c:idx val="5"/>
          <c:order val="5"/>
          <c:tx>
            <c:v>Mayo</c:v>
          </c:tx>
          <c:spPr>
            <a:solidFill>
              <a:schemeClr val="accent6"/>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reporte_calidad!$J$22:$J$26</c:f>
              <c:numCache>
                <c:formatCode>General</c:formatCode>
                <c:ptCount val="5"/>
                <c:pt idx="0">
                  <c:v>5</c:v>
                </c:pt>
                <c:pt idx="1">
                  <c:v>0.2</c:v>
                </c:pt>
                <c:pt idx="2">
                  <c:v>7.8</c:v>
                </c:pt>
                <c:pt idx="3">
                  <c:v>0.1</c:v>
                </c:pt>
                <c:pt idx="4">
                  <c:v>11</c:v>
                </c:pt>
              </c:numCache>
            </c:numRef>
          </c:val>
        </c:ser>
        <c:ser>
          <c:idx val="6"/>
          <c:order val="6"/>
          <c:tx>
            <c:v>Junio</c:v>
          </c:tx>
          <c:spPr>
            <a:solidFill>
              <a:schemeClr val="accent1">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reporte_calidad!$J$27:$J$31</c:f>
              <c:numCache>
                <c:formatCode>General</c:formatCode>
                <c:ptCount val="5"/>
                <c:pt idx="0">
                  <c:v>5</c:v>
                </c:pt>
                <c:pt idx="1">
                  <c:v>0.55000000000000004</c:v>
                </c:pt>
                <c:pt idx="2">
                  <c:v>7.6</c:v>
                </c:pt>
                <c:pt idx="3">
                  <c:v>0.1</c:v>
                </c:pt>
                <c:pt idx="4">
                  <c:v>8</c:v>
                </c:pt>
              </c:numCache>
            </c:numRef>
          </c:val>
        </c:ser>
        <c:ser>
          <c:idx val="7"/>
          <c:order val="7"/>
          <c:tx>
            <c:v>Julio</c:v>
          </c:tx>
          <c:spPr>
            <a:solidFill>
              <a:schemeClr val="accent2">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reporte_calidad!$J$32:$J$36</c:f>
              <c:numCache>
                <c:formatCode>General</c:formatCode>
                <c:ptCount val="5"/>
                <c:pt idx="0">
                  <c:v>5</c:v>
                </c:pt>
                <c:pt idx="1">
                  <c:v>0.72</c:v>
                </c:pt>
                <c:pt idx="2">
                  <c:v>7.7</c:v>
                </c:pt>
                <c:pt idx="3">
                  <c:v>0.1</c:v>
                </c:pt>
                <c:pt idx="4">
                  <c:v>6</c:v>
                </c:pt>
              </c:numCache>
            </c:numRef>
          </c:val>
        </c:ser>
        <c:ser>
          <c:idx val="8"/>
          <c:order val="8"/>
          <c:tx>
            <c:v>Agosto</c:v>
          </c:tx>
          <c:spPr>
            <a:solidFill>
              <a:schemeClr val="accent3">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reporte_calidad!$J$37:$J$41</c:f>
              <c:numCache>
                <c:formatCode>General</c:formatCode>
                <c:ptCount val="5"/>
                <c:pt idx="0">
                  <c:v>5</c:v>
                </c:pt>
                <c:pt idx="1">
                  <c:v>0.2</c:v>
                </c:pt>
                <c:pt idx="2">
                  <c:v>7.8</c:v>
                </c:pt>
                <c:pt idx="3">
                  <c:v>0.1</c:v>
                </c:pt>
                <c:pt idx="4">
                  <c:v>5</c:v>
                </c:pt>
              </c:numCache>
            </c:numRef>
          </c:val>
        </c:ser>
        <c:ser>
          <c:idx val="9"/>
          <c:order val="9"/>
          <c:tx>
            <c:v>Septiembre</c:v>
          </c:tx>
          <c:spPr>
            <a:solidFill>
              <a:schemeClr val="accent4">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reporte_calidad!$J$42:$J$46</c:f>
              <c:numCache>
                <c:formatCode>General</c:formatCode>
                <c:ptCount val="5"/>
                <c:pt idx="0">
                  <c:v>5</c:v>
                </c:pt>
                <c:pt idx="1">
                  <c:v>0.2</c:v>
                </c:pt>
                <c:pt idx="2">
                  <c:v>7.7</c:v>
                </c:pt>
                <c:pt idx="3">
                  <c:v>0.1</c:v>
                </c:pt>
                <c:pt idx="4">
                  <c:v>26</c:v>
                </c:pt>
              </c:numCache>
            </c:numRef>
          </c:val>
        </c:ser>
        <c:ser>
          <c:idx val="10"/>
          <c:order val="10"/>
          <c:tx>
            <c:v>Octubre</c:v>
          </c:tx>
          <c:spPr>
            <a:solidFill>
              <a:schemeClr val="accent5">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reporte_calidad!$J$47:$J$51</c:f>
              <c:numCache>
                <c:formatCode>General</c:formatCode>
                <c:ptCount val="5"/>
                <c:pt idx="0">
                  <c:v>5</c:v>
                </c:pt>
                <c:pt idx="1">
                  <c:v>0.61</c:v>
                </c:pt>
                <c:pt idx="2">
                  <c:v>7.4</c:v>
                </c:pt>
                <c:pt idx="3">
                  <c:v>0.6</c:v>
                </c:pt>
                <c:pt idx="4">
                  <c:v>5</c:v>
                </c:pt>
              </c:numCache>
            </c:numRef>
          </c:val>
        </c:ser>
        <c:ser>
          <c:idx val="11"/>
          <c:order val="11"/>
          <c:tx>
            <c:v>Noviembre</c:v>
          </c:tx>
          <c:spPr>
            <a:solidFill>
              <a:schemeClr val="accent6">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(reporte_calidad!$J$52,reporte_calidad!$J$54,reporte_calidad!$J$58,reporte_calidad!$J$59,reporte_calidad!$J$60)</c:f>
              <c:numCache>
                <c:formatCode>General</c:formatCode>
                <c:ptCount val="5"/>
                <c:pt idx="0">
                  <c:v>7</c:v>
                </c:pt>
                <c:pt idx="1">
                  <c:v>0.61</c:v>
                </c:pt>
                <c:pt idx="2">
                  <c:v>7.4</c:v>
                </c:pt>
                <c:pt idx="3">
                  <c:v>0.1</c:v>
                </c:pt>
                <c:pt idx="4">
                  <c:v>5</c:v>
                </c:pt>
              </c:numCache>
            </c:numRef>
          </c:val>
        </c:ser>
        <c:ser>
          <c:idx val="12"/>
          <c:order val="12"/>
          <c:tx>
            <c:v>Diciembre</c:v>
          </c:tx>
          <c:spPr>
            <a:solidFill>
              <a:schemeClr val="accent1">
                <a:lumMod val="80000"/>
                <a:lumOff val="2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reporte_calidad!$J$62:$J$66</c:f>
              <c:numCache>
                <c:formatCode>General</c:formatCode>
                <c:ptCount val="5"/>
                <c:pt idx="0">
                  <c:v>5</c:v>
                </c:pt>
                <c:pt idx="1">
                  <c:v>0.59</c:v>
                </c:pt>
                <c:pt idx="2">
                  <c:v>7.8</c:v>
                </c:pt>
                <c:pt idx="3">
                  <c:v>0.24</c:v>
                </c:pt>
                <c:pt idx="4">
                  <c:v>38</c:v>
                </c:pt>
              </c:numCache>
            </c:numRef>
          </c:val>
        </c:ser>
        <c:dLbls>
          <c:showLegendKey val="0"/>
          <c:showVal val="0"/>
          <c:showCatName val="0"/>
          <c:showSerName val="0"/>
          <c:showPercent val="0"/>
          <c:showBubbleSize val="0"/>
        </c:dLbls>
        <c:gapWidth val="219"/>
        <c:axId val="340683808"/>
        <c:axId val="340684200"/>
      </c:barChart>
      <c:lineChart>
        <c:grouping val="standard"/>
        <c:varyColors val="0"/>
        <c:ser>
          <c:idx val="13"/>
          <c:order val="13"/>
          <c:tx>
            <c:strRef>
              <c:f>reporte_calidad!$I$1</c:f>
              <c:strCache>
                <c:ptCount val="1"/>
                <c:pt idx="0">
                  <c:v>Límite exigido</c:v>
                </c:pt>
              </c:strCache>
            </c:strRef>
          </c:tx>
          <c:spPr>
            <a:ln w="28575" cap="rnd">
              <a:solidFill>
                <a:srgbClr val="FF0000"/>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val>
            <c:numRef>
              <c:f>reporte_calidad!$T$38:$T$46</c:f>
              <c:numCache>
                <c:formatCode>General</c:formatCode>
                <c:ptCount val="9"/>
                <c:pt idx="0">
                  <c:v>150</c:v>
                </c:pt>
                <c:pt idx="1">
                  <c:v>6</c:v>
                </c:pt>
                <c:pt idx="2">
                  <c:v>9</c:v>
                </c:pt>
                <c:pt idx="3">
                  <c:v>15</c:v>
                </c:pt>
                <c:pt idx="4">
                  <c:v>300</c:v>
                </c:pt>
              </c:numCache>
            </c:numRef>
          </c:val>
          <c:smooth val="0"/>
        </c:ser>
        <c:dLbls>
          <c:showLegendKey val="0"/>
          <c:showVal val="0"/>
          <c:showCatName val="0"/>
          <c:showSerName val="0"/>
          <c:showPercent val="0"/>
          <c:showBubbleSize val="0"/>
        </c:dLbls>
        <c:marker val="1"/>
        <c:smooth val="0"/>
        <c:axId val="340683808"/>
        <c:axId val="340684200"/>
        <c:extLst>
          <c:ext xmlns:c15="http://schemas.microsoft.com/office/drawing/2012/chart" uri="{02D57815-91ED-43cb-92C2-25804820EDAC}">
            <c15:filteredLineSeries>
              <c15:ser>
                <c:idx val="0"/>
                <c:order val="1"/>
                <c:tx>
                  <c:strRef>
                    <c:extLst>
                      <c:ext uri="{02D57815-91ED-43cb-92C2-25804820EDAC}">
                        <c15:formulaRef>
                          <c15:sqref>reporte_calidad!$R$38:$R$46</c15:sqref>
                        </c15:formulaRef>
                      </c:ext>
                    </c:extLst>
                    <c:strCache>
                      <c:ptCount val="9"/>
                      <c:pt idx="0">
                        <c:v>Aceites y Grasas</c:v>
                      </c:pt>
                      <c:pt idx="1">
                        <c:v>Fluoruro</c:v>
                      </c:pt>
                      <c:pt idx="2">
                        <c:v>pH</c:v>
                      </c:pt>
                      <c:pt idx="3">
                        <c:v>SAAM</c:v>
                      </c:pt>
                      <c:pt idx="4">
                        <c:v>Sólidos Suspendidos Totales</c:v>
                      </c:pt>
                      <c:pt idx="5">
                        <c:v>Hierro Disuelto</c:v>
                      </c:pt>
                      <c:pt idx="6">
                        <c:v>Nitrógeno Total Kjeldahl</c:v>
                      </c:pt>
                      <c:pt idx="7">
                        <c:v>DBO5</c:v>
                      </c:pt>
                      <c:pt idx="8">
                        <c:v>FÓSFORO</c:v>
                      </c:pt>
                    </c:strCache>
                  </c:strRef>
                </c:tx>
                <c:spPr>
                  <a:ln w="28575" cap="rnd">
                    <a:solidFill>
                      <a:schemeClr val="accent1"/>
                    </a:solidFill>
                    <a:round/>
                  </a:ln>
                  <a:effectLst/>
                </c:spPr>
                <c:marker>
                  <c:symbol val="none"/>
                </c:marker>
                <c:cat>
                  <c:strRef>
                    <c:extLst>
                      <c:ext uri="{02D57815-91ED-43cb-92C2-25804820EDAC}">
                        <c15:formulaRef>
                          <c15:sqref>reporte_calidad!$R$38:$R$46</c15:sqref>
                        </c15:formulaRef>
                      </c:ext>
                    </c:extLst>
                    <c:strCache>
                      <c:ptCount val="9"/>
                      <c:pt idx="0">
                        <c:v>Aceites y Grasas</c:v>
                      </c:pt>
                      <c:pt idx="1">
                        <c:v>Fluoruro</c:v>
                      </c:pt>
                      <c:pt idx="2">
                        <c:v>pH</c:v>
                      </c:pt>
                      <c:pt idx="3">
                        <c:v>SAAM</c:v>
                      </c:pt>
                      <c:pt idx="4">
                        <c:v>Sólidos Suspendidos Totales</c:v>
                      </c:pt>
                      <c:pt idx="5">
                        <c:v>Hierro Disuelto</c:v>
                      </c:pt>
                      <c:pt idx="6">
                        <c:v>Nitrógeno Total Kjeldahl</c:v>
                      </c:pt>
                      <c:pt idx="7">
                        <c:v>DBO5</c:v>
                      </c:pt>
                      <c:pt idx="8">
                        <c:v>FÓSFORO</c:v>
                      </c:pt>
                    </c:strCache>
                  </c:strRef>
                </c:cat>
                <c:val>
                  <c:numRef>
                    <c:extLst>
                      <c:ext uri="{02D57815-91ED-43cb-92C2-25804820EDAC}">
                        <c15:formulaRef>
                          <c15:sqref>reporte_calidad!$T$38:$T$46</c15:sqref>
                        </c15:formulaRef>
                      </c:ext>
                    </c:extLst>
                    <c:numCache>
                      <c:formatCode>General</c:formatCode>
                      <c:ptCount val="9"/>
                      <c:pt idx="0">
                        <c:v>150</c:v>
                      </c:pt>
                      <c:pt idx="1">
                        <c:v>6</c:v>
                      </c:pt>
                      <c:pt idx="2">
                        <c:v>9</c:v>
                      </c:pt>
                      <c:pt idx="3">
                        <c:v>15</c:v>
                      </c:pt>
                      <c:pt idx="4">
                        <c:v>300</c:v>
                      </c:pt>
                    </c:numCache>
                  </c:numRef>
                </c:val>
                <c:smooth val="0"/>
              </c15:ser>
            </c15:filteredLineSeries>
          </c:ext>
        </c:extLst>
      </c:lineChart>
      <c:catAx>
        <c:axId val="34068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0684200"/>
        <c:crosses val="autoZero"/>
        <c:auto val="1"/>
        <c:lblAlgn val="ctr"/>
        <c:lblOffset val="100"/>
        <c:noMultiLvlLbl val="0"/>
      </c:catAx>
      <c:valAx>
        <c:axId val="340684200"/>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0683808"/>
        <c:crosses val="autoZero"/>
        <c:crossBetween val="between"/>
        <c:minorUnit val="1"/>
      </c:valAx>
      <c:spPr>
        <a:noFill/>
        <a:ln>
          <a:noFill/>
        </a:ln>
        <a:effectLst/>
      </c:spPr>
    </c:plotArea>
    <c:legend>
      <c:legendPos val="tr"/>
      <c:layout>
        <c:manualLayout>
          <c:xMode val="edge"/>
          <c:yMode val="edge"/>
          <c:x val="0.2061582223847144"/>
          <c:y val="0.89911219140922383"/>
          <c:w val="0.6811423989926273"/>
          <c:h val="8.2174796897102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Monitoreo Autocontrol</a:t>
            </a:r>
            <a:r>
              <a:rPr lang="en-US" baseline="0"/>
              <a:t> D.S 90/00</a:t>
            </a:r>
          </a:p>
          <a:p>
            <a:pPr>
              <a:defRPr/>
            </a:pPr>
            <a:r>
              <a:rPr lang="en-US" baseline="0"/>
              <a:t>Año 2016</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manualLayout>
          <c:layoutTarget val="inner"/>
          <c:xMode val="edge"/>
          <c:yMode val="edge"/>
          <c:x val="0.16907724277864311"/>
          <c:y val="0.16911353998426853"/>
          <c:w val="0.8115577427821522"/>
          <c:h val="0.61498432487605714"/>
        </c:manualLayout>
      </c:layout>
      <c:barChart>
        <c:barDir val="col"/>
        <c:grouping val="clustered"/>
        <c:varyColors val="0"/>
        <c:ser>
          <c:idx val="1"/>
          <c:order val="0"/>
          <c:tx>
            <c:v>Enero</c:v>
          </c:tx>
          <c:spPr>
            <a:solidFill>
              <a:schemeClr val="accent2"/>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reporte_calidad!$J$67:$J$70</c:f>
              <c:numCache>
                <c:formatCode>General</c:formatCode>
                <c:ptCount val="4"/>
                <c:pt idx="0">
                  <c:v>5</c:v>
                </c:pt>
                <c:pt idx="1">
                  <c:v>0.2</c:v>
                </c:pt>
                <c:pt idx="2">
                  <c:v>7.3</c:v>
                </c:pt>
                <c:pt idx="3">
                  <c:v>0.1</c:v>
                </c:pt>
              </c:numCache>
            </c:numRef>
          </c:val>
        </c:ser>
        <c:ser>
          <c:idx val="0"/>
          <c:order val="1"/>
          <c:tx>
            <c:v>Febrero</c:v>
          </c:tx>
          <c:spPr>
            <a:solidFill>
              <a:schemeClr val="accent1"/>
            </a:solidFill>
            <a:ln>
              <a:noFill/>
            </a:ln>
            <a:effectLst/>
          </c:spPr>
          <c:invertIfNegative val="0"/>
          <c:val>
            <c:numRef>
              <c:f>reporte_calidad!$J$72:$J$75</c:f>
              <c:numCache>
                <c:formatCode>General</c:formatCode>
                <c:ptCount val="4"/>
                <c:pt idx="0">
                  <c:v>5</c:v>
                </c:pt>
                <c:pt idx="1">
                  <c:v>0.2</c:v>
                </c:pt>
                <c:pt idx="2">
                  <c:v>7.2</c:v>
                </c:pt>
                <c:pt idx="3">
                  <c:v>0.1</c:v>
                </c:pt>
              </c:numCache>
            </c:numRef>
          </c:val>
        </c:ser>
        <c:ser>
          <c:idx val="4"/>
          <c:order val="2"/>
          <c:tx>
            <c:v>marzo</c:v>
          </c:tx>
          <c:spPr>
            <a:solidFill>
              <a:schemeClr val="accent5"/>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reporte_calidad!$J$77:$J$81</c:f>
              <c:numCache>
                <c:formatCode>General</c:formatCode>
                <c:ptCount val="5"/>
                <c:pt idx="0">
                  <c:v>5</c:v>
                </c:pt>
                <c:pt idx="1">
                  <c:v>0.2</c:v>
                </c:pt>
                <c:pt idx="2">
                  <c:v>7.2</c:v>
                </c:pt>
                <c:pt idx="3">
                  <c:v>0.1</c:v>
                </c:pt>
                <c:pt idx="4">
                  <c:v>21</c:v>
                </c:pt>
              </c:numCache>
            </c:numRef>
          </c:val>
        </c:ser>
        <c:ser>
          <c:idx val="3"/>
          <c:order val="3"/>
          <c:tx>
            <c:v>Abril</c:v>
          </c:tx>
          <c:spPr>
            <a:solidFill>
              <a:schemeClr val="accent4"/>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reporte_calidad!$J$82:$J$86</c:f>
              <c:numCache>
                <c:formatCode>General</c:formatCode>
                <c:ptCount val="5"/>
                <c:pt idx="0">
                  <c:v>5</c:v>
                </c:pt>
                <c:pt idx="1">
                  <c:v>0.2</c:v>
                </c:pt>
                <c:pt idx="2">
                  <c:v>7.69</c:v>
                </c:pt>
                <c:pt idx="3">
                  <c:v>0.1</c:v>
                </c:pt>
                <c:pt idx="4">
                  <c:v>12</c:v>
                </c:pt>
              </c:numCache>
            </c:numRef>
          </c:val>
        </c:ser>
        <c:ser>
          <c:idx val="5"/>
          <c:order val="4"/>
          <c:tx>
            <c:v>Mayo</c:v>
          </c:tx>
          <c:spPr>
            <a:solidFill>
              <a:schemeClr val="accent6"/>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reporte_calidad!$J$87:$J$91</c:f>
              <c:numCache>
                <c:formatCode>General</c:formatCode>
                <c:ptCount val="5"/>
                <c:pt idx="0">
                  <c:v>5</c:v>
                </c:pt>
                <c:pt idx="1">
                  <c:v>0.2</c:v>
                </c:pt>
                <c:pt idx="2">
                  <c:v>7.25</c:v>
                </c:pt>
                <c:pt idx="3">
                  <c:v>0.1</c:v>
                </c:pt>
                <c:pt idx="4">
                  <c:v>31</c:v>
                </c:pt>
              </c:numCache>
            </c:numRef>
          </c:val>
        </c:ser>
        <c:ser>
          <c:idx val="6"/>
          <c:order val="5"/>
          <c:tx>
            <c:v>Junio</c:v>
          </c:tx>
          <c:spPr>
            <a:solidFill>
              <a:schemeClr val="accent1">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reporte_calidad!$J$92:$J$96</c:f>
              <c:numCache>
                <c:formatCode>General</c:formatCode>
                <c:ptCount val="5"/>
                <c:pt idx="0">
                  <c:v>5</c:v>
                </c:pt>
                <c:pt idx="1">
                  <c:v>0.2</c:v>
                </c:pt>
                <c:pt idx="2">
                  <c:v>7.7</c:v>
                </c:pt>
                <c:pt idx="3">
                  <c:v>0.1</c:v>
                </c:pt>
                <c:pt idx="4">
                  <c:v>35</c:v>
                </c:pt>
              </c:numCache>
            </c:numRef>
          </c:val>
        </c:ser>
        <c:ser>
          <c:idx val="7"/>
          <c:order val="6"/>
          <c:tx>
            <c:v>Julio</c:v>
          </c:tx>
          <c:spPr>
            <a:solidFill>
              <a:schemeClr val="accent2">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reporte_calidad!$J$97:$J$101</c:f>
              <c:numCache>
                <c:formatCode>General</c:formatCode>
                <c:ptCount val="5"/>
                <c:pt idx="0">
                  <c:v>5</c:v>
                </c:pt>
                <c:pt idx="1">
                  <c:v>0.2</c:v>
                </c:pt>
                <c:pt idx="2">
                  <c:v>7.4</c:v>
                </c:pt>
                <c:pt idx="3">
                  <c:v>0.1</c:v>
                </c:pt>
                <c:pt idx="4">
                  <c:v>6</c:v>
                </c:pt>
              </c:numCache>
            </c:numRef>
          </c:val>
        </c:ser>
        <c:ser>
          <c:idx val="8"/>
          <c:order val="7"/>
          <c:tx>
            <c:v>Agosto</c:v>
          </c:tx>
          <c:spPr>
            <a:solidFill>
              <a:schemeClr val="accent3">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reporte_calidad!$J$102:$J$106</c:f>
              <c:numCache>
                <c:formatCode>General</c:formatCode>
                <c:ptCount val="5"/>
                <c:pt idx="0">
                  <c:v>5</c:v>
                </c:pt>
                <c:pt idx="1">
                  <c:v>0.2</c:v>
                </c:pt>
                <c:pt idx="2">
                  <c:v>7.68</c:v>
                </c:pt>
                <c:pt idx="3">
                  <c:v>0.1</c:v>
                </c:pt>
                <c:pt idx="4">
                  <c:v>40</c:v>
                </c:pt>
              </c:numCache>
            </c:numRef>
          </c:val>
        </c:ser>
        <c:ser>
          <c:idx val="9"/>
          <c:order val="8"/>
          <c:tx>
            <c:v>Septiembre</c:v>
          </c:tx>
          <c:spPr>
            <a:solidFill>
              <a:schemeClr val="accent4">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reporte_calidad!$J$107:$J$111</c:f>
              <c:numCache>
                <c:formatCode>General</c:formatCode>
                <c:ptCount val="5"/>
                <c:pt idx="0">
                  <c:v>5</c:v>
                </c:pt>
                <c:pt idx="1">
                  <c:v>0.2</c:v>
                </c:pt>
                <c:pt idx="2">
                  <c:v>7</c:v>
                </c:pt>
                <c:pt idx="3">
                  <c:v>0.1</c:v>
                </c:pt>
                <c:pt idx="4">
                  <c:v>33</c:v>
                </c:pt>
              </c:numCache>
            </c:numRef>
          </c:val>
        </c:ser>
        <c:ser>
          <c:idx val="10"/>
          <c:order val="9"/>
          <c:tx>
            <c:v>Octubre</c:v>
          </c:tx>
          <c:spPr>
            <a:solidFill>
              <a:schemeClr val="accent5">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reporte_calidad!$J$112:$J$116</c:f>
              <c:numCache>
                <c:formatCode>General</c:formatCode>
                <c:ptCount val="5"/>
                <c:pt idx="0">
                  <c:v>5</c:v>
                </c:pt>
                <c:pt idx="1">
                  <c:v>0.2</c:v>
                </c:pt>
                <c:pt idx="2">
                  <c:v>7.4</c:v>
                </c:pt>
                <c:pt idx="3">
                  <c:v>0.35</c:v>
                </c:pt>
                <c:pt idx="4">
                  <c:v>22</c:v>
                </c:pt>
              </c:numCache>
            </c:numRef>
          </c:val>
        </c:ser>
        <c:ser>
          <c:idx val="11"/>
          <c:order val="10"/>
          <c:tx>
            <c:v>Noviembre</c:v>
          </c:tx>
          <c:spPr>
            <a:solidFill>
              <a:schemeClr val="accent6">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reporte_calidad!$J$117:$J$121</c:f>
              <c:numCache>
                <c:formatCode>General</c:formatCode>
                <c:ptCount val="5"/>
                <c:pt idx="0">
                  <c:v>5</c:v>
                </c:pt>
                <c:pt idx="1">
                  <c:v>0.2</c:v>
                </c:pt>
                <c:pt idx="2">
                  <c:v>7.6</c:v>
                </c:pt>
                <c:pt idx="3">
                  <c:v>0.1</c:v>
                </c:pt>
                <c:pt idx="4">
                  <c:v>14</c:v>
                </c:pt>
              </c:numCache>
            </c:numRef>
          </c:val>
        </c:ser>
        <c:ser>
          <c:idx val="12"/>
          <c:order val="11"/>
          <c:spPr>
            <a:solidFill>
              <a:schemeClr val="accent1">
                <a:lumMod val="80000"/>
                <a:lumOff val="2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reporte_calidad!$J$122</c:f>
              <c:numCache>
                <c:formatCode>General</c:formatCode>
                <c:ptCount val="1"/>
                <c:pt idx="0">
                  <c:v>5</c:v>
                </c:pt>
              </c:numCache>
            </c:numRef>
          </c:val>
        </c:ser>
        <c:dLbls>
          <c:showLegendKey val="0"/>
          <c:showVal val="0"/>
          <c:showCatName val="0"/>
          <c:showSerName val="0"/>
          <c:showPercent val="0"/>
          <c:showBubbleSize val="0"/>
        </c:dLbls>
        <c:gapWidth val="150"/>
        <c:axId val="340684984"/>
        <c:axId val="340972296"/>
      </c:barChart>
      <c:lineChart>
        <c:grouping val="standard"/>
        <c:varyColors val="0"/>
        <c:ser>
          <c:idx val="13"/>
          <c:order val="12"/>
          <c:tx>
            <c:strRef>
              <c:f>reporte_calidad!$I$1</c:f>
              <c:strCache>
                <c:ptCount val="1"/>
                <c:pt idx="0">
                  <c:v>Límite exigido</c:v>
                </c:pt>
              </c:strCache>
            </c:strRef>
          </c:tx>
          <c:spPr>
            <a:ln w="28575" cap="rnd">
              <a:solidFill>
                <a:srgbClr val="FF0000"/>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val>
            <c:numRef>
              <c:f>reporte_calidad!$T$38:$T$46</c:f>
              <c:numCache>
                <c:formatCode>General</c:formatCode>
                <c:ptCount val="9"/>
                <c:pt idx="0">
                  <c:v>150</c:v>
                </c:pt>
                <c:pt idx="1">
                  <c:v>6</c:v>
                </c:pt>
                <c:pt idx="2">
                  <c:v>9</c:v>
                </c:pt>
                <c:pt idx="3">
                  <c:v>15</c:v>
                </c:pt>
                <c:pt idx="4">
                  <c:v>300</c:v>
                </c:pt>
              </c:numCache>
            </c:numRef>
          </c:val>
          <c:smooth val="0"/>
        </c:ser>
        <c:dLbls>
          <c:showLegendKey val="0"/>
          <c:showVal val="0"/>
          <c:showCatName val="0"/>
          <c:showSerName val="0"/>
          <c:showPercent val="0"/>
          <c:showBubbleSize val="0"/>
        </c:dLbls>
        <c:marker val="1"/>
        <c:smooth val="0"/>
        <c:axId val="340684984"/>
        <c:axId val="340972296"/>
        <c:extLst/>
      </c:lineChart>
      <c:catAx>
        <c:axId val="34068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0972296"/>
        <c:crosses val="autoZero"/>
        <c:auto val="1"/>
        <c:lblAlgn val="ctr"/>
        <c:lblOffset val="100"/>
        <c:noMultiLvlLbl val="0"/>
      </c:catAx>
      <c:valAx>
        <c:axId val="340972296"/>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0684984"/>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Monitoreo Autocontrol</a:t>
            </a:r>
            <a:r>
              <a:rPr lang="en-US" baseline="0"/>
              <a:t> D.S 90/00</a:t>
            </a:r>
          </a:p>
          <a:p>
            <a:pPr>
              <a:defRPr/>
            </a:pPr>
            <a:r>
              <a:rPr lang="en-US" baseline="0"/>
              <a:t>Año 2017</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manualLayout>
          <c:layoutTarget val="inner"/>
          <c:xMode val="edge"/>
          <c:yMode val="edge"/>
          <c:x val="0.16907724277864311"/>
          <c:y val="0.16911353998426853"/>
          <c:w val="0.8115577427821522"/>
          <c:h val="0.61498432487605714"/>
        </c:manualLayout>
      </c:layout>
      <c:barChart>
        <c:barDir val="col"/>
        <c:grouping val="clustered"/>
        <c:varyColors val="0"/>
        <c:ser>
          <c:idx val="1"/>
          <c:order val="0"/>
          <c:tx>
            <c:v>Enero</c:v>
          </c:tx>
          <c:spPr>
            <a:solidFill>
              <a:schemeClr val="accent2"/>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reporte_calidad!$J$132:$J$136</c:f>
              <c:numCache>
                <c:formatCode>General</c:formatCode>
                <c:ptCount val="5"/>
                <c:pt idx="0">
                  <c:v>5</c:v>
                </c:pt>
                <c:pt idx="1">
                  <c:v>0.2</c:v>
                </c:pt>
                <c:pt idx="2">
                  <c:v>7.4</c:v>
                </c:pt>
                <c:pt idx="3">
                  <c:v>0.27</c:v>
                </c:pt>
                <c:pt idx="4">
                  <c:v>20</c:v>
                </c:pt>
              </c:numCache>
            </c:numRef>
          </c:val>
        </c:ser>
        <c:ser>
          <c:idx val="0"/>
          <c:order val="1"/>
          <c:tx>
            <c:v>Febrero</c:v>
          </c:tx>
          <c:spPr>
            <a:solidFill>
              <a:schemeClr val="accent1"/>
            </a:solidFill>
            <a:ln>
              <a:noFill/>
            </a:ln>
            <a:effectLst/>
          </c:spPr>
          <c:invertIfNegative val="0"/>
          <c:val>
            <c:numRef>
              <c:f>reporte_calidad!$J$137:$J$141</c:f>
              <c:numCache>
                <c:formatCode>General</c:formatCode>
                <c:ptCount val="5"/>
                <c:pt idx="0">
                  <c:v>5</c:v>
                </c:pt>
                <c:pt idx="1">
                  <c:v>0.75</c:v>
                </c:pt>
                <c:pt idx="2">
                  <c:v>7.5</c:v>
                </c:pt>
                <c:pt idx="3">
                  <c:v>0.48</c:v>
                </c:pt>
                <c:pt idx="4">
                  <c:v>11</c:v>
                </c:pt>
              </c:numCache>
            </c:numRef>
          </c:val>
        </c:ser>
        <c:ser>
          <c:idx val="4"/>
          <c:order val="2"/>
          <c:tx>
            <c:v>marzo</c:v>
          </c:tx>
          <c:spPr>
            <a:solidFill>
              <a:schemeClr val="accent5"/>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reporte_calidad!$J$142:$J$146</c:f>
              <c:numCache>
                <c:formatCode>General</c:formatCode>
                <c:ptCount val="5"/>
                <c:pt idx="0">
                  <c:v>5</c:v>
                </c:pt>
                <c:pt idx="1">
                  <c:v>0.96</c:v>
                </c:pt>
                <c:pt idx="2">
                  <c:v>7.4</c:v>
                </c:pt>
                <c:pt idx="3">
                  <c:v>0.18</c:v>
                </c:pt>
                <c:pt idx="4">
                  <c:v>29</c:v>
                </c:pt>
              </c:numCache>
            </c:numRef>
          </c:val>
        </c:ser>
        <c:ser>
          <c:idx val="3"/>
          <c:order val="3"/>
          <c:tx>
            <c:v>Abril</c:v>
          </c:tx>
          <c:spPr>
            <a:solidFill>
              <a:schemeClr val="accent4"/>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reporte_calidad!$J$147:$J$151</c:f>
              <c:numCache>
                <c:formatCode>General</c:formatCode>
                <c:ptCount val="5"/>
                <c:pt idx="0">
                  <c:v>7</c:v>
                </c:pt>
                <c:pt idx="1">
                  <c:v>1.06</c:v>
                </c:pt>
                <c:pt idx="2">
                  <c:v>7.5</c:v>
                </c:pt>
                <c:pt idx="3">
                  <c:v>0.28000000000000003</c:v>
                </c:pt>
                <c:pt idx="4">
                  <c:v>10</c:v>
                </c:pt>
              </c:numCache>
            </c:numRef>
          </c:val>
        </c:ser>
        <c:ser>
          <c:idx val="5"/>
          <c:order val="4"/>
          <c:tx>
            <c:v>Mayo</c:v>
          </c:tx>
          <c:spPr>
            <a:solidFill>
              <a:schemeClr val="accent6"/>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reporte_calidad!$J$152:$J$156</c:f>
              <c:numCache>
                <c:formatCode>General</c:formatCode>
                <c:ptCount val="5"/>
                <c:pt idx="0">
                  <c:v>5</c:v>
                </c:pt>
                <c:pt idx="1">
                  <c:v>1.05</c:v>
                </c:pt>
                <c:pt idx="2">
                  <c:v>7.8</c:v>
                </c:pt>
                <c:pt idx="3">
                  <c:v>0.1</c:v>
                </c:pt>
                <c:pt idx="4">
                  <c:v>9</c:v>
                </c:pt>
              </c:numCache>
            </c:numRef>
          </c:val>
        </c:ser>
        <c:ser>
          <c:idx val="6"/>
          <c:order val="5"/>
          <c:tx>
            <c:v>Junio</c:v>
          </c:tx>
          <c:spPr>
            <a:solidFill>
              <a:schemeClr val="accent1">
                <a:lumMod val="60000"/>
              </a:schemeClr>
            </a:solidFill>
            <a:ln>
              <a:noFill/>
            </a:ln>
            <a:effectLst/>
          </c:spPr>
          <c:invertIfNegative val="0"/>
          <c:cat>
            <c:strRef>
              <c:f>reporte_calidad!$G$2:$G$6</c:f>
              <c:strCache>
                <c:ptCount val="5"/>
                <c:pt idx="0">
                  <c:v>Aceites y Grasas</c:v>
                </c:pt>
                <c:pt idx="1">
                  <c:v>Fluoruro</c:v>
                </c:pt>
                <c:pt idx="2">
                  <c:v>pH</c:v>
                </c:pt>
                <c:pt idx="3">
                  <c:v>SAAM</c:v>
                </c:pt>
                <c:pt idx="4">
                  <c:v>Sólidos Suspendidos Totales</c:v>
                </c:pt>
              </c:strCache>
            </c:strRef>
          </c:cat>
          <c:val>
            <c:numRef>
              <c:f>reporte_calidad!$J$157:$J$161</c:f>
              <c:numCache>
                <c:formatCode>General</c:formatCode>
                <c:ptCount val="5"/>
                <c:pt idx="0">
                  <c:v>5</c:v>
                </c:pt>
                <c:pt idx="1">
                  <c:v>0.92</c:v>
                </c:pt>
                <c:pt idx="2">
                  <c:v>7.8</c:v>
                </c:pt>
                <c:pt idx="3">
                  <c:v>0.28999999999999998</c:v>
                </c:pt>
                <c:pt idx="4">
                  <c:v>40</c:v>
                </c:pt>
              </c:numCache>
            </c:numRef>
          </c:val>
        </c:ser>
        <c:dLbls>
          <c:showLegendKey val="0"/>
          <c:showVal val="0"/>
          <c:showCatName val="0"/>
          <c:showSerName val="0"/>
          <c:showPercent val="0"/>
          <c:showBubbleSize val="0"/>
        </c:dLbls>
        <c:gapWidth val="150"/>
        <c:axId val="340973080"/>
        <c:axId val="340973472"/>
      </c:barChart>
      <c:lineChart>
        <c:grouping val="standard"/>
        <c:varyColors val="0"/>
        <c:ser>
          <c:idx val="13"/>
          <c:order val="6"/>
          <c:tx>
            <c:strRef>
              <c:f>reporte_calidad!$I$1</c:f>
              <c:strCache>
                <c:ptCount val="1"/>
                <c:pt idx="0">
                  <c:v>Límite exigido</c:v>
                </c:pt>
              </c:strCache>
            </c:strRef>
          </c:tx>
          <c:spPr>
            <a:ln w="28575" cap="rnd">
              <a:solidFill>
                <a:srgbClr val="FF0000"/>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val>
            <c:numRef>
              <c:f>reporte_calidad!$T$38:$T$46</c:f>
              <c:numCache>
                <c:formatCode>General</c:formatCode>
                <c:ptCount val="9"/>
                <c:pt idx="0">
                  <c:v>150</c:v>
                </c:pt>
                <c:pt idx="1">
                  <c:v>6</c:v>
                </c:pt>
                <c:pt idx="2">
                  <c:v>9</c:v>
                </c:pt>
                <c:pt idx="3">
                  <c:v>15</c:v>
                </c:pt>
                <c:pt idx="4">
                  <c:v>300</c:v>
                </c:pt>
              </c:numCache>
            </c:numRef>
          </c:val>
          <c:smooth val="0"/>
        </c:ser>
        <c:dLbls>
          <c:showLegendKey val="0"/>
          <c:showVal val="0"/>
          <c:showCatName val="0"/>
          <c:showSerName val="0"/>
          <c:showPercent val="0"/>
          <c:showBubbleSize val="0"/>
        </c:dLbls>
        <c:marker val="1"/>
        <c:smooth val="0"/>
        <c:axId val="340973080"/>
        <c:axId val="340973472"/>
        <c:extLst/>
      </c:lineChart>
      <c:catAx>
        <c:axId val="34097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0973472"/>
        <c:crosses val="autoZero"/>
        <c:auto val="1"/>
        <c:lblAlgn val="ctr"/>
        <c:lblOffset val="100"/>
        <c:noMultiLvlLbl val="0"/>
      </c:catAx>
      <c:valAx>
        <c:axId val="340973472"/>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0973080"/>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FMB3Ly7WIE7+o3b9VAslOJTiCrE=</DigestValue>
    </Reference>
    <Reference Type="http://www.w3.org/2000/09/xmldsig#Object" URI="#idOfficeObject">
      <DigestMethod Algorithm="http://www.w3.org/2000/09/xmldsig#sha1"/>
      <DigestValue>rpe0Y2WdB/w8vSgQoxFmF+JeIvQ=</DigestValue>
    </Reference>
    <Reference Type="http://uri.etsi.org/01903#SignedProperties" URI="#idSignedProperties">
      <Transforms>
        <Transform Algorithm="http://www.w3.org/TR/2001/REC-xml-c14n-20010315"/>
      </Transforms>
      <DigestMethod Algorithm="http://www.w3.org/2000/09/xmldsig#sha1"/>
      <DigestValue>N3hWh/Ma0KLI4IrUBzW4MAHiURw=</DigestValue>
    </Reference>
    <Reference Type="http://www.w3.org/2000/09/xmldsig#Object" URI="#idValidSigLnImg">
      <DigestMethod Algorithm="http://www.w3.org/2000/09/xmldsig#sha1"/>
      <DigestValue>1Hyuc6E4hrtcG3aTEpcpAQlt6Qw=</DigestValue>
    </Reference>
    <Reference Type="http://www.w3.org/2000/09/xmldsig#Object" URI="#idInvalidSigLnImg">
      <DigestMethod Algorithm="http://www.w3.org/2000/09/xmldsig#sha1"/>
      <DigestValue>44c8V0WHq2W/mNfDqPhZcIZPvHQ=</DigestValue>
    </Reference>
  </SignedInfo>
  <SignatureValue>ZGMloo2F6pnfRdzLwBPDG3inU6DP+G9AD/GdvP84QFnuQFqG8lBOi6UWkgClMf3S1D11cBptzdtk
DLcK+Zc4FQglxMw/Q4+DQVeEu8PiKbUDPoLerpLGaw1QP/kX4fRdI5KtrnMGh49Im6e6ME93XB96
zwHrmu+XUyowi2WlqIM9WtQXbvJg81dlGmQkhQ0GG0xdLf8TeAX4DTiMLeCBs2Yf/H2ILCjhRgXw
fK9vz70/9THqtCvknTarijL14cTkKKkosblTgNp/PRRbbwbaIQT8H0FgO3i2K7B8NJ8VaspGOfW/
Bgkt3J3ma7vWb/ltUesCAB58MwjVdffdv4mZCw==</SignatureValue>
  <KeyInfo>
    <X509Data>
      <X509Certificate>MIIDgTCCAmmgAwIBAgIKGIx9eHvBwExM+jANBgkqhkiG9w0BAQUFADAgMR4wHAYDVQQDExVDb21tdW5pY2F0aW9ucyBTZXJ2ZXIwHhcNMTcwNDI0MTYwMTM4WhcNMTcxMDIxMTYwMTM4WjAkMSIwIAYDVQQDExlwaWEudmFsZW56dWVsYUBzbWEuZ29iLmNsMIIBIjANBgkqhkiG9w0BAQEFAAOCAQ8AMIIBCgKCAQEAmVwPhub7EKLmnZNAD3QcnvzyCCXj7xS/FMQfee5VUaQWv7OYlRfnXWpRkZywAYS+vZwuKeAekT5Otx07JCeAk6JuQlAxX6KDfZK7VpRJIwJ9LlB+enwn9L/PRwBGOtLqn6IUR0AJ40j7kjq44tbdmaG7cTOv/zNaqoo/E2VnlUthMhaCFjT1J62HPHCVidpDUvGr3mdskGQgGg3IAVWRZgp3FOLkX7izxi073uI0wttcsp6fw8gOffrkTK0zhimpAS1uRKBxr+HgdNyy952brlALScHfRIDKf4I4GjK4yQIbkJD2+LzsDWm6wKDKsWgZ8xHpk/yGEHhx1+6Fy/SEgwIDAQABo4G4MIG1MBMGA1UdJQQMMAoGCCsGAQUFBwMCMC0GA1UdDgQmBCRDNzNFRTM1NC1GMkYzLTVBOEEtODU1Qy1GQjAxNURDMUM0MEEwLQYDVR0jBCYwJIAPbHluYy5zbWEuZ29iLmNsoRGCD2x5bmMuc21hLmdvYi5jbDAaBgNVHRIEEzARgg9seW5jLnNtYS5nb2IuY2wwJAYDVR0RBB0wG4EZcGlhLnZhbGVuenVlbGFAc21hLmdvYi5jbDANBgkqhkiG9w0BAQUFAAOCAQEAkKYOAWRuxPRH8DiNRUzRhqaQ9pOvx/2KeN6NiKK9sVCZ4ZAqZ6iRxCZzFzNG9J48ctRqa8DaAjgBCYocpot6BWuY3uWzuWWm4kSIPvHOSE5zOFoQj8xK9RBpbYYUkOMZzKDheN4QP3HvX5dkTaZYvtOJQuEQulQjPQ5f+3suRywz1+aeTRd9z0o6ViDWoKXLm/noLuM937WM/VCOX8ruwwj2RWzgy1KX5yzgIEYMVQ/LbMqdV/xhfkhKz58//s0ApGV26ql3bz9ZJJOAIUtxvWU2sREuGPjwf/Tn7nLsKRUdLUUWP/JnsUHUX+EFSCQ1rgvvWBFCmPu8DOd5NgyfS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0/09/xmldsig#sha1"/>
        <DigestValue>52KmbCk+Z8Io7I3RAWXCD2luuhg=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0/09/xmldsig#sha1"/>
        <DigestValue>wn35fTwE+6E/k9o3uXJSo4AU/kA=</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tY7qmYxpctHGdsK38q8KkLE/67Y=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dgmEV+AQEy+zdW10S2sX9uN0saw=</DigestValue>
      </Reference>
      <Reference URI="/word/charts/chart1.xml?ContentType=application/vnd.openxmlformats-officedocument.drawingml.chart+xml">
        <DigestMethod Algorithm="http://www.w3.org/2000/09/xmldsig#sha1"/>
        <DigestValue>qIm+Zxc0/8nKewH2sdsibsHqTrg=</DigestValue>
      </Reference>
      <Reference URI="/word/charts/chart2.xml?ContentType=application/vnd.openxmlformats-officedocument.drawingml.chart+xml">
        <DigestMethod Algorithm="http://www.w3.org/2000/09/xmldsig#sha1"/>
        <DigestValue>eF4QridgSG6QFEMeww1Rb0eDpuI=</DigestValue>
      </Reference>
      <Reference URI="/word/charts/chart3.xml?ContentType=application/vnd.openxmlformats-officedocument.drawingml.chart+xml">
        <DigestMethod Algorithm="http://www.w3.org/2000/09/xmldsig#sha1"/>
        <DigestValue>f2Ca7czo8THIOgy4pjzpiBEY45Y=</DigestValue>
      </Reference>
      <Reference URI="/word/charts/colors1.xml?ContentType=application/vnd.ms-office.chartcolorstyle+xml">
        <DigestMethod Algorithm="http://www.w3.org/2000/09/xmldsig#sha1"/>
        <DigestValue>KG64DhNhfcPCW2uvEjeUT2BFWQ4=</DigestValue>
      </Reference>
      <Reference URI="/word/charts/colors2.xml?ContentType=application/vnd.ms-office.chartcolorstyle+xml">
        <DigestMethod Algorithm="http://www.w3.org/2000/09/xmldsig#sha1"/>
        <DigestValue>KG64DhNhfcPCW2uvEjeUT2BFWQ4=</DigestValue>
      </Reference>
      <Reference URI="/word/charts/colors3.xml?ContentType=application/vnd.ms-office.chartcolorstyle+xml">
        <DigestMethod Algorithm="http://www.w3.org/2000/09/xmldsig#sha1"/>
        <DigestValue>KG64DhNhfcPCW2uvEjeUT2BFWQ4=</DigestValue>
      </Reference>
      <Reference URI="/word/charts/style1.xml?ContentType=application/vnd.ms-office.chartstyle+xml">
        <DigestMethod Algorithm="http://www.w3.org/2000/09/xmldsig#sha1"/>
        <DigestValue>GMPFjqV1Ydwn5g5aJ/eGJRcpzzE=</DigestValue>
      </Reference>
      <Reference URI="/word/charts/style2.xml?ContentType=application/vnd.ms-office.chartstyle+xml">
        <DigestMethod Algorithm="http://www.w3.org/2000/09/xmldsig#sha1"/>
        <DigestValue>GMPFjqV1Ydwn5g5aJ/eGJRcpzzE=</DigestValue>
      </Reference>
      <Reference URI="/word/charts/style3.xml?ContentType=application/vnd.ms-office.chartstyle+xml">
        <DigestMethod Algorithm="http://www.w3.org/2000/09/xmldsig#sha1"/>
        <DigestValue>GMPFjqV1Ydwn5g5aJ/eGJRcpzzE=</DigestValue>
      </Reference>
      <Reference URI="/word/document.xml?ContentType=application/vnd.openxmlformats-officedocument.wordprocessingml.document.main+xml">
        <DigestMethod Algorithm="http://www.w3.org/2000/09/xmldsig#sha1"/>
        <DigestValue>gX0OXA05fPN1pgT5hO4HmZuzNr4=</DigestValue>
      </Reference>
      <Reference URI="/word/endnotes.xml?ContentType=application/vnd.openxmlformats-officedocument.wordprocessingml.endnotes+xml">
        <DigestMethod Algorithm="http://www.w3.org/2000/09/xmldsig#sha1"/>
        <DigestValue>9IujU9q9c3VfRMex3UG47/VBQe0=</DigestValue>
      </Reference>
      <Reference URI="/word/fontTable.xml?ContentType=application/vnd.openxmlformats-officedocument.wordprocessingml.fontTable+xml">
        <DigestMethod Algorithm="http://www.w3.org/2000/09/xmldsig#sha1"/>
        <DigestValue>azv2JnEAg6xKmrDytpHffvoOOAk=</DigestValue>
      </Reference>
      <Reference URI="/word/footer1.xml?ContentType=application/vnd.openxmlformats-officedocument.wordprocessingml.footer+xml">
        <DigestMethod Algorithm="http://www.w3.org/2000/09/xmldsig#sha1"/>
        <DigestValue>v002B2YC20OfkBL4SURu1ZE1ISY=</DigestValue>
      </Reference>
      <Reference URI="/word/footer2.xml?ContentType=application/vnd.openxmlformats-officedocument.wordprocessingml.footer+xml">
        <DigestMethod Algorithm="http://www.w3.org/2000/09/xmldsig#sha1"/>
        <DigestValue>MWfP3D1BPdQwG8KlZbtTvIbKfqg=</DigestValue>
      </Reference>
      <Reference URI="/word/footnotes.xml?ContentType=application/vnd.openxmlformats-officedocument.wordprocessingml.footnotes+xml">
        <DigestMethod Algorithm="http://www.w3.org/2000/09/xmldsig#sha1"/>
        <DigestValue>4YcRhF5b8LrqEKJSwX00Fd+Fggw=</DigestValue>
      </Reference>
      <Reference URI="/word/header1.xml?ContentType=application/vnd.openxmlformats-officedocument.wordprocessingml.header+xml">
        <DigestMethod Algorithm="http://www.w3.org/2000/09/xmldsig#sha1"/>
        <DigestValue>X3uouuM/jqF60AR/QSVMkt/eV60=</DigestValue>
      </Reference>
      <Reference URI="/word/media/hdphoto1.wdp?ContentType=image/vnd.ms-photo">
        <DigestMethod Algorithm="http://www.w3.org/2000/09/xmldsig#sha1"/>
        <DigestValue>oGBq7pcYjKZWvp1KoAXSG0xzotQ=</DigestValue>
      </Reference>
      <Reference URI="/word/media/hdphoto2.wdp?ContentType=image/vnd.ms-photo">
        <DigestMethod Algorithm="http://www.w3.org/2000/09/xmldsig#sha1"/>
        <DigestValue>sLAza2IWw+BXJJ7jD/Xt0Ah68/M=</DigestValue>
      </Reference>
      <Reference URI="/word/media/hdphoto3.wdp?ContentType=image/vnd.ms-photo">
        <DigestMethod Algorithm="http://www.w3.org/2000/09/xmldsig#sha1"/>
        <DigestValue>8wmE9Q9VvZ/BetcygQOtu3QzEHE=</DigestValue>
      </Reference>
      <Reference URI="/word/media/hdphoto4.wdp?ContentType=image/vnd.ms-photo">
        <DigestMethod Algorithm="http://www.w3.org/2000/09/xmldsig#sha1"/>
        <DigestValue>+bxmd8W0e/4CP6FjFw+FrGCLUS4=</DigestValue>
      </Reference>
      <Reference URI="/word/media/hdphoto5.wdp?ContentType=image/vnd.ms-photo">
        <DigestMethod Algorithm="http://www.w3.org/2000/09/xmldsig#sha1"/>
        <DigestValue>ZZccI2DwZKo6bNyYjEMQHOkstdQ=</DigestValue>
      </Reference>
      <Reference URI="/word/media/hdphoto6.wdp?ContentType=image/vnd.ms-photo">
        <DigestMethod Algorithm="http://www.w3.org/2000/09/xmldsig#sha1"/>
        <DigestValue>/ln/JBeabklg6wS0n9OX47ZI8SE=</DigestValue>
      </Reference>
      <Reference URI="/word/media/image1.emf?ContentType=image/x-emf">
        <DigestMethod Algorithm="http://www.w3.org/2000/09/xmldsig#sha1"/>
        <DigestValue>wGBQoztykGwmJc4oeFvJggOOWH8=</DigestValue>
      </Reference>
      <Reference URI="/word/media/image10.png?ContentType=image/png">
        <DigestMethod Algorithm="http://www.w3.org/2000/09/xmldsig#sha1"/>
        <DigestValue>OIYzwtZlNU3CmW3j3mcYd8Uz/QM=</DigestValue>
      </Reference>
      <Reference URI="/word/media/image11.jpg?ContentType=image/jpeg">
        <DigestMethod Algorithm="http://www.w3.org/2000/09/xmldsig#sha1"/>
        <DigestValue>wkVAt0DloVOv2bMoHZMfNS+92pc=</DigestValue>
      </Reference>
      <Reference URI="/word/media/image12.jpg?ContentType=image/jpeg">
        <DigestMethod Algorithm="http://www.w3.org/2000/09/xmldsig#sha1"/>
        <DigestValue>BvYlgczmQytdHup3N6/iK4oCDlQ=</DigestValue>
      </Reference>
      <Reference URI="/word/media/image13.png?ContentType=image/png">
        <DigestMethod Algorithm="http://www.w3.org/2000/09/xmldsig#sha1"/>
        <DigestValue>lovz0Oq7AM1Z/29fH29YrRhAEwE=</DigestValue>
      </Reference>
      <Reference URI="/word/media/image14.png?ContentType=image/png">
        <DigestMethod Algorithm="http://www.w3.org/2000/09/xmldsig#sha1"/>
        <DigestValue>9uhE26Kz65AU6p2NkZLGHPYhRwM=</DigestValue>
      </Reference>
      <Reference URI="/word/media/image2.emf?ContentType=image/x-emf">
        <DigestMethod Algorithm="http://www.w3.org/2000/09/xmldsig#sha1"/>
        <DigestValue>rOk7Hg/3smnPRmdYkUofowwiDWk=</DigestValue>
      </Reference>
      <Reference URI="/word/media/image3.png?ContentType=image/png">
        <DigestMethod Algorithm="http://www.w3.org/2000/09/xmldsig#sha1"/>
        <DigestValue>gDxdZRcGH7kAh72hSVKw2AKg6y4=</DigestValue>
      </Reference>
      <Reference URI="/word/media/image4.jpg?ContentType=image/png">
        <DigestMethod Algorithm="http://www.w3.org/2000/09/xmldsig#sha1"/>
        <DigestValue>FpdzzUQqzqHGnzK2CWmH43j+RnA=</DigestValue>
      </Reference>
      <Reference URI="/word/media/image5.png?ContentType=image/png">
        <DigestMethod Algorithm="http://www.w3.org/2000/09/xmldsig#sha1"/>
        <DigestValue>br+aXv1L54XQNT462loV/pe0EKU=</DigestValue>
      </Reference>
      <Reference URI="/word/media/image6.png?ContentType=image/png">
        <DigestMethod Algorithm="http://www.w3.org/2000/09/xmldsig#sha1"/>
        <DigestValue>dL2wmMfIiA+C1borAA8VJSNl1uY=</DigestValue>
      </Reference>
      <Reference URI="/word/media/image7.png?ContentType=image/png">
        <DigestMethod Algorithm="http://www.w3.org/2000/09/xmldsig#sha1"/>
        <DigestValue>9o5XPHHCumveJEUfd99Q1n+DXTA=</DigestValue>
      </Reference>
      <Reference URI="/word/media/image8.png?ContentType=image/png">
        <DigestMethod Algorithm="http://www.w3.org/2000/09/xmldsig#sha1"/>
        <DigestValue>o9cmCUA+MQ+tNdDAoJsXx8XdzBU=</DigestValue>
      </Reference>
      <Reference URI="/word/media/image9.png?ContentType=image/png">
        <DigestMethod Algorithm="http://www.w3.org/2000/09/xmldsig#sha1"/>
        <DigestValue>iWKgR3nlHFNW7cSA94/6V7f4fsc=</DigestValue>
      </Reference>
      <Reference URI="/word/numbering.xml?ContentType=application/vnd.openxmlformats-officedocument.wordprocessingml.numbering+xml">
        <DigestMethod Algorithm="http://www.w3.org/2000/09/xmldsig#sha1"/>
        <DigestValue>hGkTQn1ymo9aPRcR3eLlCyOdEKs=</DigestValue>
      </Reference>
      <Reference URI="/word/settings.xml?ContentType=application/vnd.openxmlformats-officedocument.wordprocessingml.settings+xml">
        <DigestMethod Algorithm="http://www.w3.org/2000/09/xmldsig#sha1"/>
        <DigestValue>wyeRpBMKuOMa+/wfkFq2TLQYX0E=</DigestValue>
      </Reference>
      <Reference URI="/word/styles.xml?ContentType=application/vnd.openxmlformats-officedocument.wordprocessingml.styles+xml">
        <DigestMethod Algorithm="http://www.w3.org/2000/09/xmldsig#sha1"/>
        <DigestValue>bBukVMKpBe8vfLrGEpt+IppP+Sk=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m8n8cYkm2WHz09zDa0iT+XgL+WQ=</DigestValue>
      </Reference>
    </Manifest>
    <SignatureProperties>
      <SignatureProperty Id="idSignatureTime" Target="#idPackageSignature">
        <mdssi:SignatureTime xmlns:mdssi="http://schemas.openxmlformats.org/package/2006/digital-signature">
          <mdssi:Format>YYYY-MM-DDThh:mm:ssTZD</mdssi:Format>
          <mdssi:Value>2017-09-06T20:02:02Z</mdssi:Value>
        </mdssi:SignatureTime>
      </SignatureProperty>
    </SignatureProperties>
  </Object>
  <Object Id="idOfficeObject">
    <SignatureProperties>
      <SignatureProperty Id="idOfficeV1Details" Target="#idPackageSignature">
        <SignatureInfoV1 xmlns="http://schemas.microsoft.com/office/2006/digsig">
          <SetupID>{1979FEB7-947D-4EB0-97C4-9017D42C6470}</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2017-09-06T20:02:02Z</xd:SigningTime>
          <xd:SigningCertificate>
            <xd:Cert>
              <xd:CertDigest>
                <DigestMethod Algorithm="http://www.w3.org/2000/09/xmldsig#sha1"/>
                <DigestValue>lhS2XmYmawnjs/NKxK8f7jK+u5c=</DigestValue>
              </xd:CertDigest>
              <xd:IssuerSerial>
                <X509IssuerName>CN=Communications Server</X509IssuerName>
                <X509SerialNumber>115928380871514853756154</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sBc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d3Ggnwd0i5Vmh0XVZo//8AAAAAiXV+WgAAhJpGAAwAAAAAAAAAkHkeANiZRgBQ84p1AAAAAAAAQ2hhclVwcGVyVwCOHAA4kBwA8D5XB8iXHAAwmkYAgAHHdg5cwnbgW8J2MJpGAGQBAACBYqx1gWKsdeAr/QIACAAAAAIAAAAAAABQmkYAFmqsdQAAAAAAAAAAiptGAAkAAAB4m0YACQAAAAAAAAAAAAAAeJtGAIiaRgDi6qt1AAAAAAACAAAAAEYACQAAAHibRgAJAAAATBKtdQAAAAAAAAAAeJtGAAkAAAAAAAAAtJpGAIouq3UAAAAAAAIAAHibRgAJAAAAZHYACAAAAAAlAAAADAAAAAEAAAAYAAAADAAAAAAAAAISAAAADAAAAAEAAAAeAAAAGAAAAL0AAAAEAAAA9wAAABEAAAAlAAAADAAAAAEAAABUAAAAiAAAAL4AAAAEAAAA9QAAABAAAAABAAAAqwoNQnIcDUK+AAAABAAAAAoAAABMAAAAAAAAAAAAAAAAAAAA//////////9gAAAAMAA2AC0AMAA5AC0AMgAwADEANwAGAAAABgAAAAQAAAAGAAAABgAAAAQAAAAGAAAABgAAAAYAAAAGAAAASwAAAEAAAAAwAAAABQAAACAAAAABAAAAAQAAABAAAAAAAAAAAAAAAAABAACAAAAAAAAAAAAAAAAAAQAAgAAAAFIAAABwAQAAAgAAABAAAAAHAAAAAAAAAAAAAAC8AgAAAAAAAAECAiJTAHkAcwB0AGUAbQAAABMAoPj///IBAAAAAAAA/EuzC4D4//8IAFh++/b//wAAAAAAAAAA4EuzC4D4/////wAAAABGAPVx23eQYEYA9XHbd1ZBYAD+////jOPWd/Lg1ncUfzUJGAMfAFh9NQkgWkYAFmqsdQAAAAAAAAAAVFtGAAYAAABIW0YABgAAAAIAAAAAAAAAbH01CfAX4A1sfTUJAAAAAPAX4A1wWkYAgWKsdYFirHUAAAAAAAgAAAACAAAAAAAAeFpGABZqrHUAAAAAAAAAAK5bRgAHAAAAoFtGAAcAAAAAAAAAAAAAAKBbRgCwWkYA4uqrdQAAAAAAAgAAAABGAAcAAACgW0YABwAAAEwSrXUAAAAAAAAAAKBbRgAHAAAAAAAAANxaRgCKLqt1AAAAAAACAACgW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3esnwdwAAAABQRuwN0FEcAAEAAACARCYJAAAAAJi46Q0DAAAA0FEcAOi/6Q0AAAAAmLjpDTda/GYDAAAAQFr8ZgEAAACwA+UNQDEyZ7mP92YAWkYAgAHHdg5cwnbgW8J2AFpGAGQBAACBYqx1gWKsdYg73g0ACAAAAAIAAAAAAAAgWkYAFmqsdQAAAAAAAAAAVFtGAAYAAABIW0YABgAAAAAAAAAAAAAASFtGAFhaRgDi6qt1AAAAAAACAAAAAEYABgAAAEhbRgAGAAAATBKtdQAAAAAAAAAASFtGAAYAAAAAAAAAhFpGAIouq3UAAAAAAAIAAEhbRgAGAAAAZHYACAAAAAAlAAAADAAAAAMAAAAYAAAADAAAAAAAAAISAAAADAAAAAEAAAAWAAAADAAAAAgAAABUAAAAVAAAAAoAAAAnAAAAHgAAAEoAAAABAAAAqwoNQnIcDUIKAAAASwAAAAEAAABMAAAABAAAAAkAAAAnAAAAIAAAAEsAAABQAAAAWAAn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xLswuA+P//CABYfvv2//8AAAAAAAAAAOBLswuA+P////8AAAAARgAGtvJ25/dICIv3SAiXvgpnYF5WBwiBnyRsw+sNwB0hFyIAigE8cUYAEHFGAKi96Q0gDQCE1HNGAGa/CmcgDQCEAAAAAGBeVge4bjwHwHJGABB8Mmduw+sNAAAAABB8MmcgDQAAbMPrDQEAAAAAAAAABwAAAGzD6w0AAAAAAAAAAERxRgBFK/xmIAAAAP////8AAAAAAAAAABUAAAAAAAAAcAAAAAEAAAABAAAAJAAAACQAAAAQAAAAAAAAAAAAVge4bjwHARwBAAAAAACiFQoEBHJGAARyRgAwhQpnAAAAAAAAAACojdQjAAAAAAEAAAAAAAAAxHFGAC8ww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DAEAAAoAAABgAAAAvAAAAGwAAAABAAAAqwoNQnIcDUIKAAAAYAAAACAAAABMAAAAAAAAAAAAAAAAAAAA//////////+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MAEAAAoAAABwAAAA2QAAAHwAAAABAAAAqwoNQnIcDUIKAAAAcAAAACYAAABMAAAABAAAAAkAAABwAAAA2wAAAH0AAACYAAAARgBpAHIAbQBhAGQAbwAgAHAAbwByADoAIABwAGkAYQAuAHYAYQBsAGUAbgB6AHUAZQBsAGEAQABzAG0AYQAuAGcAbwBiAC4AYwBsAAYAAAADAAAABAAAAAkAAAAGAAAABwAAAAcAAAADAAAABwAAAAcAAAAEAAAAAwAAAAMAAAAHAAAAAwAAAAYAAAADAAAABQAAAAYAAAADAAAABgAAAAcAAAAFAAAABwAAAAYAAAADAAAABgAAAAsAAAAFAAAACQAAAAYAAAADAAAABwAAAAcAAAAHAAAAAwAAAAUAAAADAAAAFgAAAAwAAAAAAAAAJQAAAAwAAAACAAAADgAAABQAAAAAAAAAEAAAABQAAAA=</Object>
  <Object Id="idInvalidSigLnImg">AQAAAGwAAAAAAAAAAAAAAP8AAAB/AAAAAAAAAAAAAABDIwAApBEAACBFTUYAAAEATBs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sM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XdxoJ8HdIuVZodF1WaP//AAAAAIl1floAAISaRgAMAAAAAAAAAJB5HgDYmUYAUPOKdQAAAAAAAENoYXJVcHBlclcAjhwAOJAcAPA+VwfIlxwAMJpGAIABx3YOXMJ24FvCdjCaRgBkAQAAgWKsdYFirHXgK/0CAAgAAAACAAAAAAAAUJpGABZqrHUAAAAAAAAAAIqbRgAJAAAAeJtGAAkAAAAAAAAAAAAAAHibRgCImkYA4uqrdQAAAAAAAgAAAABGAAkAAAB4m0YACQAAAEwSrXUAAAAAAAAAAHibRgAJAAAAAAAAALSaRgCKLqt1AAAAAAACAAB4m0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EuzC4D4//8IAFh++/b//wAAAAAAAAAA4EuzC4D4/////wAAAABGAPVx23eQYEYA9XHbd1ZBYAD+////jOPWd/Lg1ncUfzUJGAMfAFh9NQkgWkYAFmqsdQAAAAAAAAAAVFtGAAYAAABIW0YABgAAAAIAAAAAAAAAbH01CfAX4A1sfTUJAAAAAPAX4A1wWkYAgWKsdYFirHUAAAAAAAgAAAACAAAAAAAAeFpGABZqrHUAAAAAAAAAAK5bRgAHAAAAoFtGAAcAAAAAAAAAAAAAAKBbRgCwWkYA4uqrdQAAAAAAAgAAAABGAAcAAACgW0YABwAAAEwSrXUAAAAAAAAAAKBbRgAHAAAAAAAAANxaRgCKLqt1AAAAAAACAACgW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3esnwdwAAAABQRuwN0FEcAAEAAACARCYJAAAAAJi46Q0DAAAA0FEcAOi/6Q0AAAAAmLjpDTda/GYDAAAAQFr8ZgEAAACwA+UNQDEyZ7mP92YAWkYAgAHHdg5cwnbgW8J2AFpGAGQBAACBYqx1gWKsdYg73g0ACAAAAAIAAAAAAAAgWkYAFmqsdQAAAAAAAAAAVFtGAAYAAABIW0YABgAAAAAAAAAAAAAASFtGAFhaRgDi6qt1AAAAAAACAAAAAEYABgAAAEhbRgAGAAAATBKtdQAAAAAAAAAASFtGAAYAAAAAAAAAhFpGAIouq3UAAAAAAAIAAEhbR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xLswuA+P//CABYfvv2//8AAAAAAAAAAOBLswuA+P////8AAAAAVgdQJEYO/p3Cdn8mVGcHIAECAAAAAAiBnySockYAKhIhWyIAigFZKVRnaHFGAAAAAABgXlYHqHJGACSIgBKwcUYA6ShUZ1MAZQBnAG8AZQAgAFUASQAAAAAABSlUZ4ByRgDhAAAAKHFGADtcC2cgiw4J4QAAAAEAAABuJEYOAABGANpbC2cEAAAABQAAAAAAAAAAAAAAAAAAAG4kRg40c0YANShUZ7AeAAkEAAAAYF5WBwAAAABZKFRnAAAAAAAAZQBnAG8AZQAgAFUASQAAAApfBHJGAARyRgDhAAAAoHFGAAAAAABQJEYOAAAAAAEAAAAAAAAAxHFGAC8ww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DAEAAAoAAABgAAAAvAAAAGwAAAABAAAAqwoNQnIcDUIKAAAAYAAAACAAAABMAAAAAAAAAAAAAAAAAAAA//////////+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MAEAAAoAAABwAAAA2QAAAHwAAAABAAAAqwoNQnIcDUIKAAAAcAAAACYAAABMAAAABAAAAAkAAABwAAAA2wAAAH0AAACYAAAARgBpAHIAbQBhAGQAbwAgAHAAbwByADoAIABwAGkAYQAuAHYAYQBsAGUAbgB6AHUAZQBsAGEAQABzAG0AYQAuAGcAbwBiAC4AYwBsAAYAAAADAAAABAAAAAkAAAAGAAAABwAAAAcAAAADAAAABwAAAAcAAAAEAAAAAwAAAAMAAAAHAAAAAwAAAAYAAAADAAAABQAAAAYAAAADAAAABgAAAAcAAAAFAAAABwAAAAYAAAADAAAABg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/VTl8w6hVFWZp2NxG9qrd6N9PBmZWefVUDKuvpkv5Qc=</DigestValue>
    </Reference>
    <Reference Type="http://www.w3.org/2000/09/xmldsig#Object" URI="#idOfficeObject">
      <DigestMethod Algorithm="http://www.w3.org/2001/04/xmlenc#sha256"/>
      <DigestValue>ljX6JmJtqOFrMKa7YnrLOG9qoivRdjirq+9BM9DhZpw=</DigestValue>
    </Reference>
    <Reference Type="http://uri.etsi.org/01903#SignedProperties" URI="#idSignedProperties">
      <Transforms>
        <Transform Algorithm="http://www.w3.org/TR/2001/REC-xml-c14n-20010315"/>
      </Transforms>
      <DigestMethod Algorithm="http://www.w3.org/2001/04/xmlenc#sha256"/>
      <DigestValue>cKMzmOtVGGm5GtQ06X11aUcmlYMA0MqcwuQuiqdob6I=</DigestValue>
    </Reference>
    <Reference Type="http://www.w3.org/2000/09/xmldsig#Object" URI="#idValidSigLnImg">
      <DigestMethod Algorithm="http://www.w3.org/2001/04/xmlenc#sha256"/>
      <DigestValue>2t88V4cJGfjwP3r61QLgq2K+btUmF1wAZ+5z9UGJrxA=</DigestValue>
    </Reference>
    <Reference Type="http://www.w3.org/2000/09/xmldsig#Object" URI="#idInvalidSigLnImg">
      <DigestMethod Algorithm="http://www.w3.org/2001/04/xmlenc#sha256"/>
      <DigestValue>0nCQxnQqcmp8MRsItMNbWoAMiyBwa5sqG+TPy4RxfX0=</DigestValue>
    </Reference>
  </SignedInfo>
  <SignatureValue>rynxfBoQgRUTSXMRa2bFhpFQIJSHXRZ7U3xPJNi3+TZOY6C4mJGCdyrgKg6YzJORfj5YRnMAlnDB
0Mk7ID335210bEYKAzbEHryRzYqhG0b19PFfvB6hXwnqAQE2JRAR6ggIt/sT2un7WhOP1mgHggRo
wXIYqFT90KlYMe/jhKSS0I6l2JejEosTZnxwDK5+h0LASDfRMur11F1DzKthFUCHOvlpETnBooT/
arlPlEgYiNMkamKdjvC9lpHLXTfQZsnem0xc9tkiyX7uWYXS2aLSqYNkzqNPUYi0hij6xgv5zRrN
gYzpSFjXJ5XfFaQSMnJnj8b8SsOx60nZP1/Jig==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KIW+ahNi855OfKESASo8YszgvFzaW6Gq10Boc8EYnKA=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J74xdIXCgOlTSD89KUX8rCV4M3x1c9+0FDH4Smoh9fg=</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3fdRdDfeR/dEycucUzYzetf/adGZZwiYn1RonW4vphY=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8IROqmg0e5wMNd2qMPl2nz1oksy/DsJG4rJ+rBHSxN8=</DigestValue>
      </Reference>
      <Reference URI="/word/charts/chart1.xml?ContentType=application/vnd.openxmlformats-officedocument.drawingml.chart+xml">
        <DigestMethod Algorithm="http://www.w3.org/2001/04/xmlenc#sha256"/>
        <DigestValue>A0LRFXhcLO+yns6+BTjnapIO8eNEDk0V2SLAicz9y2s=</DigestValue>
      </Reference>
      <Reference URI="/word/charts/chart2.xml?ContentType=application/vnd.openxmlformats-officedocument.drawingml.chart+xml">
        <DigestMethod Algorithm="http://www.w3.org/2001/04/xmlenc#sha256"/>
        <DigestValue>Gz6eJWBu+OcL35Jt83J2/0M71U6AJV4K9e7ykHTX9yM=</DigestValue>
      </Reference>
      <Reference URI="/word/charts/chart3.xml?ContentType=application/vnd.openxmlformats-officedocument.drawingml.chart+xml">
        <DigestMethod Algorithm="http://www.w3.org/2001/04/xmlenc#sha256"/>
        <DigestValue>5YSV41A0nsuSHzwDzPu0pWYsNH/WGysC40Tucti1wg4=</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24E1vVLFmxMV3DtfCb1AmFRn8EwaB3VOfSklxhdWLYc=</DigestValue>
      </Reference>
      <Reference URI="/word/charts/style2.xml?ContentType=application/vnd.ms-office.chartstyle+xml">
        <DigestMethod Algorithm="http://www.w3.org/2001/04/xmlenc#sha256"/>
        <DigestValue>24E1vVLFmxMV3DtfCb1AmFRn8EwaB3VOfSklxhdWLYc=</DigestValue>
      </Reference>
      <Reference URI="/word/charts/style3.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kfbEZBdv2S4WcpWsbmk0n3Hjgv8vOgbQMcpR4IClZFk=</DigestValue>
      </Reference>
      <Reference URI="/word/endnotes.xml?ContentType=application/vnd.openxmlformats-officedocument.wordprocessingml.endnotes+xml">
        <DigestMethod Algorithm="http://www.w3.org/2001/04/xmlenc#sha256"/>
        <DigestValue>n6Uem7J9b2UNklFiOfJJ7iFLWNWyAa4dPQPbR5A9o6Y=</DigestValue>
      </Reference>
      <Reference URI="/word/fontTable.xml?ContentType=application/vnd.openxmlformats-officedocument.wordprocessingml.fontTable+xml">
        <DigestMethod Algorithm="http://www.w3.org/2001/04/xmlenc#sha256"/>
        <DigestValue>iZlQmrKaQC82kwdslUIO+bPagG+OvpbC35vXMJ+oZIM=</DigestValue>
      </Reference>
      <Reference URI="/word/footer1.xml?ContentType=application/vnd.openxmlformats-officedocument.wordprocessingml.footer+xml">
        <DigestMethod Algorithm="http://www.w3.org/2001/04/xmlenc#sha256"/>
        <DigestValue>pSwr+aZ+T4iMR4k5A1eiWiqDNZtqz8sPJnE4RWF+FL0=</DigestValue>
      </Reference>
      <Reference URI="/word/footer2.xml?ContentType=application/vnd.openxmlformats-officedocument.wordprocessingml.footer+xml">
        <DigestMethod Algorithm="http://www.w3.org/2001/04/xmlenc#sha256"/>
        <DigestValue>22Rdu1UJt03OQxUBc5KyqIiUFMaZc+CpTNfhL8foMC8=</DigestValue>
      </Reference>
      <Reference URI="/word/footnotes.xml?ContentType=application/vnd.openxmlformats-officedocument.wordprocessingml.footnotes+xml">
        <DigestMethod Algorithm="http://www.w3.org/2001/04/xmlenc#sha256"/>
        <DigestValue>q6OAuYp1XhM2WBMsh3xRrWkiHgUaXhiEpuBLpmgq3CY=</DigestValue>
      </Reference>
      <Reference URI="/word/header1.xml?ContentType=application/vnd.openxmlformats-officedocument.wordprocessingml.header+xml">
        <DigestMethod Algorithm="http://www.w3.org/2001/04/xmlenc#sha256"/>
        <DigestValue>kBd0O4/HLsxw0j8rSdcIAHBDDV8qw/GBjL8Sd14Xums=</DigestValue>
      </Reference>
      <Reference URI="/word/media/hdphoto1.wdp?ContentType=image/vnd.ms-photo">
        <DigestMethod Algorithm="http://www.w3.org/2001/04/xmlenc#sha256"/>
        <DigestValue>mtmOw8hexrU74OtARgokDmrelFsNGaMHKkY2gNbVp6E=</DigestValue>
      </Reference>
      <Reference URI="/word/media/hdphoto2.wdp?ContentType=image/vnd.ms-photo">
        <DigestMethod Algorithm="http://www.w3.org/2001/04/xmlenc#sha256"/>
        <DigestValue>2QQ/0QQIoz7xGA4nMwnlNK21OBvG9jEmqFQZKN7k+JE=</DigestValue>
      </Reference>
      <Reference URI="/word/media/hdphoto3.wdp?ContentType=image/vnd.ms-photo">
        <DigestMethod Algorithm="http://www.w3.org/2001/04/xmlenc#sha256"/>
        <DigestValue>UH7vWz0xNfd4BtKgvTlCr++K8vcRGbq/hmpP8DAfkPg=</DigestValue>
      </Reference>
      <Reference URI="/word/media/hdphoto4.wdp?ContentType=image/vnd.ms-photo">
        <DigestMethod Algorithm="http://www.w3.org/2001/04/xmlenc#sha256"/>
        <DigestValue>6DX0/rrbXuQmMv5DozkSFNgzeya92WglcSEjHPv12No=</DigestValue>
      </Reference>
      <Reference URI="/word/media/hdphoto5.wdp?ContentType=image/vnd.ms-photo">
        <DigestMethod Algorithm="http://www.w3.org/2001/04/xmlenc#sha256"/>
        <DigestValue>6bY/f9Nh/iXa0YSi5UoFelH/91KG/d3GiQ1WuBONCrk=</DigestValue>
      </Reference>
      <Reference URI="/word/media/hdphoto6.wdp?ContentType=image/vnd.ms-photo">
        <DigestMethod Algorithm="http://www.w3.org/2001/04/xmlenc#sha256"/>
        <DigestValue>J78GuzUMJH+SQYFZ5wIao3mzQnTnCSOsRAhjTd0bfns=</DigestValue>
      </Reference>
      <Reference URI="/word/media/image1.emf?ContentType=image/x-emf">
        <DigestMethod Algorithm="http://www.w3.org/2001/04/xmlenc#sha256"/>
        <DigestValue>5oeRAUHB/K7A5eUb21GjBHFRzPuB0r8+bgzs37Htvug=</DigestValue>
      </Reference>
      <Reference URI="/word/media/image10.png?ContentType=image/png">
        <DigestMethod Algorithm="http://www.w3.org/2001/04/xmlenc#sha256"/>
        <DigestValue>1sZULV1YPYIl+69vqHsNvrpO7T847cRNMu8s8OcerMA=</DigestValue>
      </Reference>
      <Reference URI="/word/media/image11.jpg?ContentType=image/jpeg">
        <DigestMethod Algorithm="http://www.w3.org/2001/04/xmlenc#sha256"/>
        <DigestValue>8glPBpf3PgvnFZjR119DZyhXWJuwkqMgv0SvtK8fJaM=</DigestValue>
      </Reference>
      <Reference URI="/word/media/image12.jpg?ContentType=image/jpeg">
        <DigestMethod Algorithm="http://www.w3.org/2001/04/xmlenc#sha256"/>
        <DigestValue>31z5HX5ywNvrGr9QxczvX7si8cRo5wsSmCWyGMEqJJo=</DigestValue>
      </Reference>
      <Reference URI="/word/media/image13.png?ContentType=image/png">
        <DigestMethod Algorithm="http://www.w3.org/2001/04/xmlenc#sha256"/>
        <DigestValue>byw+lkxXfQZCDZXcmNx5w4ZFTi2yFn+1OaKfG87IQ/8=</DigestValue>
      </Reference>
      <Reference URI="/word/media/image14.png?ContentType=image/png">
        <DigestMethod Algorithm="http://www.w3.org/2001/04/xmlenc#sha256"/>
        <DigestValue>mJiIYKyGHGytGO3+JSAQxUW3OTLMg5LrJ8vR13yvCIc=</DigestValue>
      </Reference>
      <Reference URI="/word/media/image2.emf?ContentType=image/x-emf">
        <DigestMethod Algorithm="http://www.w3.org/2001/04/xmlenc#sha256"/>
        <DigestValue>vAiLoUb7fSlKnlAZCnED47TQ7b3bGI4JbL/EjnOHG3M=</DigestValue>
      </Reference>
      <Reference URI="/word/media/image3.png?ContentType=image/png">
        <DigestMethod Algorithm="http://www.w3.org/2001/04/xmlenc#sha256"/>
        <DigestValue>014rDYpMntf/FAchJksO66Ry/FgMOUt05wbVvHssX2s=</DigestValue>
      </Reference>
      <Reference URI="/word/media/image4.jpg?ContentType=image/png">
        <DigestMethod Algorithm="http://www.w3.org/2001/04/xmlenc#sha256"/>
        <DigestValue>coBpJGCSdtugNsCbBH86XkUfs4yhuBktbUi7okTmxXk=</DigestValue>
      </Reference>
      <Reference URI="/word/media/image5.png?ContentType=image/png">
        <DigestMethod Algorithm="http://www.w3.org/2001/04/xmlenc#sha256"/>
        <DigestValue>1AsygunlkUL9u6E/81Digf6cRIBU7AZcfDMYoai4Djo=</DigestValue>
      </Reference>
      <Reference URI="/word/media/image6.png?ContentType=image/png">
        <DigestMethod Algorithm="http://www.w3.org/2001/04/xmlenc#sha256"/>
        <DigestValue>INfB4BxoTehOaBEMQJCb5pL1frkl9bBEZNHtA5UExu4=</DigestValue>
      </Reference>
      <Reference URI="/word/media/image7.png?ContentType=image/png">
        <DigestMethod Algorithm="http://www.w3.org/2001/04/xmlenc#sha256"/>
        <DigestValue>YIuW9Rg15qG/RGf5Xe4iZPxDvQzUKYvEFfPq2hGM2dY=</DigestValue>
      </Reference>
      <Reference URI="/word/media/image8.png?ContentType=image/png">
        <DigestMethod Algorithm="http://www.w3.org/2001/04/xmlenc#sha256"/>
        <DigestValue>93GqGWd0HsSq8ColrMeFHMyq02iqY0PJ4Pf6umG8txI=</DigestValue>
      </Reference>
      <Reference URI="/word/media/image9.png?ContentType=image/png">
        <DigestMethod Algorithm="http://www.w3.org/2001/04/xmlenc#sha256"/>
        <DigestValue>QsEh1B0Qb7auL9iiZRvd5GS+gcDk4p6VK718jkNrKpY=</DigestValue>
      </Reference>
      <Reference URI="/word/numbering.xml?ContentType=application/vnd.openxmlformats-officedocument.wordprocessingml.numbering+xml">
        <DigestMethod Algorithm="http://www.w3.org/2001/04/xmlenc#sha256"/>
        <DigestValue>Q0jdxtGfAr1D13qFuoXcVpNt+r6WIHbeYlHHvdPyj3U=</DigestValue>
      </Reference>
      <Reference URI="/word/settings.xml?ContentType=application/vnd.openxmlformats-officedocument.wordprocessingml.settings+xml">
        <DigestMethod Algorithm="http://www.w3.org/2001/04/xmlenc#sha256"/>
        <DigestValue>+ntUaVVaojUu+fnwgkj29eINPfOohWee4jhGQkD4BJA=</DigestValue>
      </Reference>
      <Reference URI="/word/styles.xml?ContentType=application/vnd.openxmlformats-officedocument.wordprocessingml.styles+xml">
        <DigestMethod Algorithm="http://www.w3.org/2001/04/xmlenc#sha256"/>
        <DigestValue>ZaZIVQDyOr//rQP73PaIshXKwXLwvtgEbCI0BV7O3qQ=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eQvW+Rs7r4e5lH86QmP4RL8P21GA2GGS4pJkVP6Bhe4=</DigestValue>
      </Reference>
    </Manifest>
    <SignatureProperties>
      <SignatureProperty Id="idSignatureTime" Target="#idPackageSignature">
        <mdssi:SignatureTime xmlns:mdssi="http://schemas.openxmlformats.org/package/2006/digital-signature">
          <mdssi:Format>YYYY-MM-DDThh:mm:ssTZD</mdssi:Format>
          <mdssi:Value>2017-09-07T20:43:44Z</mdssi:Value>
        </mdssi:SignatureTime>
      </SignatureProperty>
    </SignatureProperties>
  </Object>
  <Object Id="idOfficeObject">
    <SignatureProperties>
      <SignatureProperty Id="idOfficeV1Details" Target="#idPackageSignature">
        <SignatureInfoV1 xmlns="http://schemas.microsoft.com/office/2006/digsig">
          <SetupID>{5FE50D8B-DD46-426A-8D03-4803426C1C0C}</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2017-09-07T20:43:44Z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u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d3FXWycliIgmUoLIJl//8AAAAAiHV+WgAA8JoXAIMAOgAAAAAAAJVOAESaFwBQ84l1AAAAAAAAQ2hhclVwcGVyVwCTTACglEwAENX1BjCcTACcmhcAgAGFdQ5cgHXgW4B1nJoXAGQBAACNYld1jWJXdRAD2gYACAAAAAIAAAAAAAC8mhcAImpXdQAAAAAAAAAA9psXAAkAAADkmxcACQAAAAAAAAAAAAAA5JsXAPSaFwDu6lZ1AAAAAAACAAAAABcACQAAAOSbFwAJAAAATBJYdQAAAAAAAAAA5JsXAAkAAAAAAAAAIJsXAJUuVnUAAAAAAAIAAOSbFwAJAAAAZHYACAAAAAAlAAAADAAAAAEAAAAYAAAADAAAAAAAAAISAAAADAAAAAEAAAAeAAAAGAAAAL0AAAAEAAAA9wAAABEAAAAlAAAADAAAAAEAAABUAAAAiAAAAL4AAAAEAAAA9QAAABAAAAABAAAAqwoNQnIcDUK+AAAABAAAAAoAAABMAAAAAAAAAAAAAAAAAAAA//////////9gAAAAMAA3AC0AMAA5AC0AMgAwADEANwAGAAAABgAAAAQAAAAGAAAABgAAAAQAAAAGAAAABgAAAAYAAAAGAAAASwAAAEAAAAAwAAAABQAAACAAAAABAAAAAQAAABAAAAAAAAAAAAAAAAABAACAAAAAAAAAAAAAAAAAAQAAgAAAAFIAAABwAQAAAgAAABAAAAAHAAAAAAAAAAAAAAC8AgAAAAAAAAECAiJTAHkAcwB0AGUAbQAAAGgBoPj///IBAAAAAAAA/EsCBID4//8IAFh++/b//wAAAAAAAAAA4EsCBID4/////wAAAAAXAPVxK3fISBcA9XErd809gwX+////jOMmd/LgJnecIEIMiMJOAOAeQgyAQRcAImpXdQAAAAAAAAAAtEIXAAYAAACoQhcABgAAAAAAAAAAAAAA9B5CDLibUAj0HkIMAAAAALibUAjQQRcAjWJXdY1iV3UAAAAAAAgAAAACAAAAAAAA2EEXACJqV3UAAAAAAAAAAA5DFwAHAAAAAEMXAAcAAAAAAAAAAAAAAABDFwAQQhcA7upWdQAAAAAAAgAAAAAXAAcAAAAAQxcABwAAAEwSWHUAAAAAAAAAAABDFwAHAAAAAAAAADxCFwCVLlZ1AAAAAAACAAAAQx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4MgIVVAAAAAABEg+YGgIVVACRBFwCVuCZkJEEXACRBFwCcnSZkAAAAAPm3JmSMBGBkuDxSZLg8UmSAQlJk8N0+DAAAAAD/////AAAAAJ2QJgBgQRcAgAGFdQ5cgHXgW4B1YEEXAGQBAACNYld1jWJXdRAQ+AYACAAAAAIAAAAAAACAQRcAImpXdQAAAAAAAAAAtEIXAAYAAACoQhcABgAAAAAAAAAAAAAAqEIXALhBFwDu6lZ1AAAAAAACAAAAABcABgAAAKhCFwAGAAAATBJYdQAAAAAAAAAAqEIXAAYAAAAAAAAA5EEXAJUuVnUAAAAAAAIAAKhCF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oAaD4///yAQAAAAAAAPxLAgSA+P//CABYfvv2//8AAAAAAAAAAOBLAgSA+P////8AAAAAAACwCFkIMwAAAJ9EkC/i4DZk4OfuBpjfbBiwCFkIaRshaCIAigGocRcAfHEXAGDdPgwgDQSEQHQXALHhNmQgDQSEAAAAAODn7gYo3yQELHMXANCxX2QWCVkIAAAAANCxX2QgDQAAsAhZCDMAAAAAAAAABwAAALAIWQgAAAAAAAAAALBxFwBkzihkIAAAAP////8AAAAAAAAAAA0AAAAAAAAAMAAAAAEAAAABAAAADQAAAA0AAAAQAAAAAAAAAAAA7gYo3yQEAB0BAAAAAACQGAp3cHIXAHByFwB6sTZkAAAAAAAAAABQV/oQAAAAAAEAAAAAAAAAMHIXAC8wg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XAEAAAoAAABgAAAA7wAAAGwAAAABAAAAqwoNQnIcDUIKAAAAYAAAAC0AAABMAAAAAAAAAAAAAAAAAAAA//////////+oAAAASgBlAGYAYQAgAGQAZQAgAFMAZQBjAGMAaQDzAG4AIABkAGUAIABHAGUAcwB0AGkA8wBuACAAeQAgAEMAbwBvAHIAZABpAG4AYQBjAGkA8wBuACAALgAuAC4AAAAEAAAABgAAAAQAAAAGAAAAAwAAAAcAAAAGAAAAAwAAAAYAAAAGAAAABQAAAAUAAAADAAAABwAAAAcAAAADAAAABwAAAAYAAAADAAAACAAAAAYAAAAFAAAABAAAAAMAAAAHAAAABwAAAAMAAAAFAAAAAwAAAAcAAAAHAAAABwAAAAQAAAAHAAAAAwAAAAcAAAAGAAAABQAAAAMAAAAHAAAABwAAAAMAAAADAAAAAwAAAAM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V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CM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ndxV1snJYiIJlKCyCZf//AAAAAIh1floAAPCaFwCDADoAAAAAAACVTgBEmhcAUPOJdQAAAAAAAENoYXJVcHBlclcAk0wAoJRMABDV9QYwnEwAnJoXAIABhXUOXIB14FuAdZyaFwBkAQAAjWJXdY1iV3UQA9oGAAgAAAACAAAAAAAAvJoXACJqV3UAAAAAAAAAAPabFwAJAAAA5JsXAAkAAAAAAAAAAAAAAOSbFwD0mhcA7upWdQAAAAAAAgAAAAAXAAkAAADkmxcACQAAAEwSWHUAAAAAAAAAAOSbFwAJAAAAAAAAACCbFwCVLlZ1AAAAAAACAADkmx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gBoPj///IBAAAAAAAA/EsCBID4//8IAFh++/b//wAAAAAAAAAA4EsCBID4/////wAAAAAXAPVxK3fISBcA9XErd809gwX+////jOMmd/LgJnecIEIMiMJOAOAeQgyAQRcAImpXdQAAAAAAAAAAtEIXAAYAAACoQhcABgAAAAAAAAAAAAAA9B5CDLibUAj0HkIMAAAAALibUAjQQRcAjWJXdY1iV3UAAAAAAAgAAAACAAAAAAAA2EEXACJqV3UAAAAAAAAAAA5DFwAHAAAAAEMXAAcAAAAAAAAAAAAAAABDFwAQQhcA7upWdQAAAAAAAgAAAAAXAAcAAAAAQxcABwAAAEwSWHUAAAAAAAAAAABDFwAHAAAAAAAAADxCFwCVLlZ1AAAAAAACAAAAQx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4MgIVVAAAAAABEg+YGgIVVACRBFwCVuCZkJEEXACRBFwCcnSZkAAAAAPm3JmSMBGBkuDxSZLg8UmSAQlJk8N0+DAAAAAD/////AAAAAJ2QJgBgQRcAgAGFdQ5cgHXgW4B1YEEXAGQBAACNYld1jWJXdRAQ+AYACAAAAAIAAAAAAACAQRcAImpXdQAAAAAAAAAAtEIXAAYAAACoQhcABgAAAAAAAAAAAAAAqEIXALhBFwDu6lZ1AAAAAAACAAAAABcABgAAAKhCFwAGAAAATBJYdQAAAAAAAAAAqEIXAAYAAAAAAAAA5EEXAJUuVnUAAAAAAAIAAKhCF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oAaD4///yAQAAAAAAAPxLAgSA+P//CABYfvv2//8AAAAAAAAAAOBLAgSA+P////8AAAAA7gbotBsQ/p2AdW+Jh2SgEAHKAAAAAJjfbBgUcxcAyhchVSIAigFJjIdk1HEXAAAAAADg5+4GFHMXACSIgBIcchcA2YuHZFMAZQBnAG8AZQAgAFUASQAAAAAA9YuHZOxyFwDhAAAAlHEXAEvkN2Qg7zAI4QAAAAEAAAAGtRsQAAAXAOrjN2QEAAAABQAAAAAAAAAAAAAAAAAAAAa1GxCgcxcAJYuHZCiFJwgEAAAA4OfuBgAAAABJi4dkAAAAAAAAZQBnAG8AZQAgAFUASQAAAAp3cHIXAHByFwDhAAAADHIXAAAAAADotBsQAAAAAAEAAAAAAAAAMHIXAC8wg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XAEAAAoAAABgAAAA7wAAAGwAAAABAAAAqwoNQnIcDUIKAAAAYAAAAC0AAABMAAAAAAAAAAAAAAAAAAAA//////////+oAAAASgBlAGYAYQAgAGQAZQAgAFMAZQBjAGMAaQDzAG4AIABkAGUAIABHAGUAcwB0AGkA8wBuACAAeQAgAEMAbwBvAHIAZABpAG4AYQBjAGkA8wBuACAALgAuAC4AAAAEAAAABgAAAAQAAAAGAAAAAwAAAAcAAAAGAAAAAwAAAAYAAAAGAAAABQAAAAUAAAADAAAABwAAAAcAAAADAAAABwAAAAYAAAADAAAACAAAAAYAAAAFAAAABAAAAAMAAAAHAAAABwAAAAMAAAAFAAAAAwAAAAcAAAAHAAAABwAAAAQAAAAHAAAAAwAAAAcAAAAGAAAABQAAAAMAAAAHAAAABwAAAAMAAAADAAAAAwAAAAM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C5443DB-19B0-41C5-A2C1-1657A15DB865}">
  <ds:schemaRefs>
    <ds:schemaRef ds:uri="http://schemas.openxmlformats.org/officeDocument/2006/bibliography"/>
  </ds:schemaRefs>
</ds:datastoreItem>
</file>

<file path=customXml/itemProps11.xml><?xml version="1.0" encoding="utf-8"?>
<ds:datastoreItem xmlns:ds="http://schemas.openxmlformats.org/officeDocument/2006/customXml" ds:itemID="{13699537-5812-435F-A844-81FE00A808C8}">
  <ds:schemaRefs>
    <ds:schemaRef ds:uri="http://schemas.openxmlformats.org/officeDocument/2006/bibliography"/>
  </ds:schemaRefs>
</ds:datastoreItem>
</file>

<file path=customXml/itemProps12.xml><?xml version="1.0" encoding="utf-8"?>
<ds:datastoreItem xmlns:ds="http://schemas.openxmlformats.org/officeDocument/2006/customXml" ds:itemID="{C671DFCF-03A8-443C-A64E-AF3CA3C02DD0}">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BC6DA125-F1EF-407B-8B21-3DD4E3C3FF6A}">
  <ds:schemaRefs>
    <ds:schemaRef ds:uri="http://schemas.openxmlformats.org/officeDocument/2006/bibliography"/>
  </ds:schemaRefs>
</ds:datastoreItem>
</file>

<file path=customXml/itemProps5.xml><?xml version="1.0" encoding="utf-8"?>
<ds:datastoreItem xmlns:ds="http://schemas.openxmlformats.org/officeDocument/2006/customXml" ds:itemID="{80AE3E64-CA69-4435-B1C5-4B3B025D21CB}">
  <ds:schemaRefs>
    <ds:schemaRef ds:uri="http://schemas.openxmlformats.org/officeDocument/2006/bibliography"/>
  </ds:schemaRefs>
</ds:datastoreItem>
</file>

<file path=customXml/itemProps6.xml><?xml version="1.0" encoding="utf-8"?>
<ds:datastoreItem xmlns:ds="http://schemas.openxmlformats.org/officeDocument/2006/customXml" ds:itemID="{FF234B5B-FE03-4513-970C-FB898FE14A0E}">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757E2F6-13FA-4725-850A-7D0D4BF49FF1}">
  <ds:schemaRefs>
    <ds:schemaRef ds:uri="http://schemas.openxmlformats.org/officeDocument/2006/bibliography"/>
  </ds:schemaRefs>
</ds:datastoreItem>
</file>

<file path=customXml/itemProps9.xml><?xml version="1.0" encoding="utf-8"?>
<ds:datastoreItem xmlns:ds="http://schemas.openxmlformats.org/officeDocument/2006/customXml" ds:itemID="{EBABE18E-249D-4332-88F1-36A4DFF40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2630</Words>
  <Characters>14470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2</cp:revision>
  <cp:lastPrinted>2013-04-08T12:43:00Z</cp:lastPrinted>
  <dcterms:created xsi:type="dcterms:W3CDTF">2017-09-06T20:01:00Z</dcterms:created>
  <dcterms:modified xsi:type="dcterms:W3CDTF">2017-09-06T20:01:00Z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