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theme/theme1.xml" ContentType="application/vnd.openxmlformats-officedocument.theme+xml"/>
  <Override PartName="/word/charts/colors1.xml" ContentType="application/vnd.ms-office.chartcolorstyl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EB59E3" w14:textId="77777777" w:rsidR="00C07655" w:rsidRPr="00FB0CA6" w:rsidRDefault="00C07655" w:rsidP="00612EF2">
      <w:pPr>
        <w:spacing w:line="276" w:lineRule="auto"/>
        <w:rPr>
          <w:rFonts w:asciiTheme="minorHAnsi" w:hAnsiTheme="minorHAnsi" w:cstheme="minorHAnsi"/>
        </w:rPr>
      </w:pPr>
    </w:p>
    <w:p w14:paraId="1FE42B24" w14:textId="77777777" w:rsidR="00C07655" w:rsidRPr="00FB0CA6" w:rsidRDefault="00C07655" w:rsidP="00612EF2">
      <w:pPr>
        <w:spacing w:line="276" w:lineRule="auto"/>
        <w:rPr>
          <w:rFonts w:asciiTheme="minorHAnsi" w:hAnsiTheme="minorHAnsi" w:cstheme="minorHAnsi"/>
        </w:rPr>
      </w:pPr>
    </w:p>
    <w:p w14:paraId="0F57B71C" w14:textId="77777777" w:rsidR="00C07655" w:rsidRPr="00FB0CA6" w:rsidRDefault="00C07655" w:rsidP="00612EF2">
      <w:pPr>
        <w:spacing w:line="276" w:lineRule="auto"/>
        <w:rPr>
          <w:rFonts w:asciiTheme="minorHAnsi" w:hAnsiTheme="minorHAnsi" w:cstheme="minorHAnsi"/>
        </w:rPr>
      </w:pPr>
    </w:p>
    <w:p w14:paraId="33185509" w14:textId="77777777" w:rsidR="00C07655" w:rsidRPr="00FB0CA6" w:rsidRDefault="00C07655" w:rsidP="00612EF2">
      <w:pPr>
        <w:spacing w:line="276" w:lineRule="auto"/>
        <w:rPr>
          <w:rFonts w:asciiTheme="minorHAnsi" w:hAnsiTheme="minorHAnsi" w:cstheme="minorHAnsi"/>
        </w:rPr>
      </w:pPr>
    </w:p>
    <w:p w14:paraId="47830606" w14:textId="77777777" w:rsidR="00C07655" w:rsidRPr="00FB0CA6" w:rsidRDefault="00C07655" w:rsidP="00612EF2">
      <w:pPr>
        <w:spacing w:line="276" w:lineRule="auto"/>
        <w:rPr>
          <w:rFonts w:asciiTheme="minorHAnsi" w:hAnsiTheme="minorHAnsi" w:cstheme="minorHAnsi"/>
        </w:rPr>
      </w:pPr>
    </w:p>
    <w:p w14:paraId="088AE029" w14:textId="77777777" w:rsidR="00C07655" w:rsidRPr="00FB0CA6" w:rsidRDefault="00C07655" w:rsidP="00612EF2">
      <w:pPr>
        <w:spacing w:line="276" w:lineRule="auto"/>
        <w:rPr>
          <w:rFonts w:asciiTheme="minorHAnsi" w:hAnsiTheme="minorHAnsi" w:cstheme="minorHAnsi"/>
        </w:rPr>
      </w:pPr>
    </w:p>
    <w:p w14:paraId="52C63F6A" w14:textId="77777777" w:rsidR="00C07655" w:rsidRPr="00FB0CA6" w:rsidRDefault="00C07655" w:rsidP="00612EF2">
      <w:pPr>
        <w:spacing w:line="276" w:lineRule="auto"/>
        <w:rPr>
          <w:rFonts w:asciiTheme="minorHAnsi" w:hAnsiTheme="minorHAnsi" w:cstheme="minorHAnsi"/>
        </w:rPr>
      </w:pPr>
    </w:p>
    <w:p w14:paraId="1A7B9A08" w14:textId="77777777" w:rsidR="00C07655" w:rsidRPr="00FB0CA6" w:rsidRDefault="00C07655" w:rsidP="00612EF2">
      <w:pPr>
        <w:spacing w:line="276" w:lineRule="auto"/>
        <w:rPr>
          <w:rFonts w:asciiTheme="minorHAnsi" w:hAnsiTheme="minorHAnsi" w:cstheme="minorHAnsi"/>
        </w:rPr>
      </w:pPr>
    </w:p>
    <w:p w14:paraId="12D0D430" w14:textId="77777777" w:rsidR="00C07655" w:rsidRPr="00DA6132" w:rsidRDefault="00C07655" w:rsidP="00612EF2">
      <w:pPr>
        <w:spacing w:line="276" w:lineRule="auto"/>
        <w:rPr>
          <w:rFonts w:ascii="Calibri" w:hAnsi="Calibri" w:cstheme="minorHAnsi"/>
        </w:rPr>
      </w:pPr>
    </w:p>
    <w:p w14:paraId="70690083" w14:textId="77777777" w:rsidR="00C07655" w:rsidRPr="00DA6132" w:rsidRDefault="00C07655" w:rsidP="00612EF2">
      <w:pPr>
        <w:spacing w:line="276" w:lineRule="auto"/>
        <w:rPr>
          <w:rFonts w:ascii="Calibri" w:hAnsi="Calibri" w:cstheme="minorHAnsi"/>
        </w:rPr>
      </w:pPr>
    </w:p>
    <w:p w14:paraId="0745A1F2" w14:textId="77777777" w:rsidR="009604F6" w:rsidRPr="009A1A28" w:rsidRDefault="009604F6" w:rsidP="006D6BD2">
      <w:pPr>
        <w:spacing w:line="276" w:lineRule="auto"/>
        <w:jc w:val="center"/>
        <w:rPr>
          <w:rFonts w:ascii="Calibri" w:hAnsi="Calibri" w:cstheme="minorHAnsi"/>
          <w:b/>
          <w:sz w:val="32"/>
          <w:szCs w:val="32"/>
        </w:rPr>
      </w:pPr>
      <w:r w:rsidRPr="009A1A28">
        <w:rPr>
          <w:rFonts w:ascii="Calibri" w:hAnsi="Calibri" w:cstheme="minorHAnsi"/>
          <w:b/>
          <w:sz w:val="32"/>
          <w:szCs w:val="32"/>
        </w:rPr>
        <w:t xml:space="preserve">INFORME </w:t>
      </w:r>
      <w:r w:rsidR="00FB3BD0" w:rsidRPr="009A1A28">
        <w:rPr>
          <w:rFonts w:ascii="Calibri" w:hAnsi="Calibri" w:cstheme="minorHAnsi"/>
          <w:b/>
          <w:sz w:val="32"/>
          <w:szCs w:val="32"/>
        </w:rPr>
        <w:t>FI</w:t>
      </w:r>
      <w:r w:rsidR="005C5CC5" w:rsidRPr="009A1A28">
        <w:rPr>
          <w:rFonts w:ascii="Calibri" w:hAnsi="Calibri" w:cstheme="minorHAnsi"/>
          <w:b/>
          <w:sz w:val="32"/>
          <w:szCs w:val="32"/>
        </w:rPr>
        <w:t>S</w:t>
      </w:r>
      <w:r w:rsidR="00FB3BD0" w:rsidRPr="009A1A28">
        <w:rPr>
          <w:rFonts w:ascii="Calibri" w:hAnsi="Calibri" w:cstheme="minorHAnsi"/>
          <w:b/>
          <w:sz w:val="32"/>
          <w:szCs w:val="32"/>
        </w:rPr>
        <w:t>CALIZACIÓN AMBIENTAL</w:t>
      </w:r>
    </w:p>
    <w:p w14:paraId="15627A3D" w14:textId="77777777" w:rsidR="00845749" w:rsidRPr="009A1A28" w:rsidRDefault="00845749" w:rsidP="00B07C77">
      <w:pPr>
        <w:spacing w:line="276" w:lineRule="auto"/>
        <w:jc w:val="center"/>
        <w:rPr>
          <w:rFonts w:ascii="Calibri" w:hAnsi="Calibri" w:cstheme="minorHAnsi"/>
          <w:b/>
        </w:rPr>
      </w:pPr>
    </w:p>
    <w:p w14:paraId="7DF827E9" w14:textId="77777777" w:rsidR="0001781A" w:rsidRPr="009A1A28" w:rsidRDefault="0001781A" w:rsidP="00B07C77">
      <w:pPr>
        <w:spacing w:line="276" w:lineRule="auto"/>
        <w:jc w:val="center"/>
        <w:rPr>
          <w:rFonts w:ascii="Calibri" w:hAnsi="Calibri" w:cstheme="minorHAnsi"/>
          <w:b/>
        </w:rPr>
      </w:pPr>
    </w:p>
    <w:p w14:paraId="342006DD" w14:textId="42D1BCD9" w:rsidR="006D6BD2" w:rsidRPr="00DE5138" w:rsidRDefault="00DE5138" w:rsidP="006D6BD2">
      <w:pPr>
        <w:spacing w:line="276" w:lineRule="auto"/>
        <w:jc w:val="center"/>
        <w:rPr>
          <w:rFonts w:ascii="Calibri" w:hAnsi="Calibri" w:cstheme="minorHAnsi"/>
          <w:b/>
          <w:color w:val="000000" w:themeColor="text1"/>
          <w:sz w:val="24"/>
          <w:szCs w:val="24"/>
        </w:rPr>
      </w:pPr>
      <w:r w:rsidRPr="00DE5138">
        <w:rPr>
          <w:rFonts w:ascii="Calibri" w:hAnsi="Calibri" w:cstheme="minorHAnsi"/>
          <w:b/>
          <w:color w:val="000000" w:themeColor="text1"/>
          <w:sz w:val="24"/>
          <w:szCs w:val="24"/>
        </w:rPr>
        <w:t>INSPECCIÓN AMBIENTAL</w:t>
      </w:r>
    </w:p>
    <w:p w14:paraId="4BB41172" w14:textId="77777777" w:rsidR="009604F6" w:rsidRPr="009A1A28" w:rsidRDefault="009604F6" w:rsidP="00B07C77">
      <w:pPr>
        <w:spacing w:line="276" w:lineRule="auto"/>
        <w:jc w:val="center"/>
        <w:rPr>
          <w:rFonts w:ascii="Calibri" w:hAnsi="Calibri" w:cstheme="minorHAnsi"/>
          <w:b/>
        </w:rPr>
      </w:pPr>
    </w:p>
    <w:p w14:paraId="560E0EFD" w14:textId="77777777" w:rsidR="00AB39F6" w:rsidRPr="009A1A28" w:rsidRDefault="00AB39F6" w:rsidP="00B07C77">
      <w:pPr>
        <w:spacing w:line="276" w:lineRule="auto"/>
        <w:jc w:val="center"/>
        <w:rPr>
          <w:rFonts w:ascii="Calibri" w:hAnsi="Calibri" w:cstheme="minorHAnsi"/>
          <w:b/>
        </w:rPr>
      </w:pPr>
    </w:p>
    <w:p w14:paraId="6C948242" w14:textId="047116C0" w:rsidR="00E414E8" w:rsidRPr="009A1A28" w:rsidRDefault="00F05C4A" w:rsidP="00E414E8">
      <w:pPr>
        <w:spacing w:line="276" w:lineRule="auto"/>
        <w:jc w:val="center"/>
        <w:rPr>
          <w:rFonts w:ascii="Calibri" w:hAnsi="Calibri" w:cstheme="minorHAnsi"/>
          <w:b/>
          <w:sz w:val="24"/>
          <w:szCs w:val="24"/>
        </w:rPr>
      </w:pPr>
      <w:r w:rsidRPr="009A1A28">
        <w:rPr>
          <w:rFonts w:ascii="Calibri" w:hAnsi="Calibri" w:cstheme="minorHAnsi"/>
          <w:b/>
          <w:sz w:val="24"/>
          <w:szCs w:val="24"/>
        </w:rPr>
        <w:t>PLAN</w:t>
      </w:r>
      <w:r w:rsidR="00410816" w:rsidRPr="009A1A28">
        <w:rPr>
          <w:rFonts w:ascii="Calibri" w:hAnsi="Calibri" w:cstheme="minorHAnsi"/>
          <w:b/>
          <w:sz w:val="24"/>
          <w:szCs w:val="24"/>
        </w:rPr>
        <w:t xml:space="preserve"> DE DE</w:t>
      </w:r>
      <w:r w:rsidR="00AE5808">
        <w:rPr>
          <w:rFonts w:ascii="Calibri" w:hAnsi="Calibri" w:cstheme="minorHAnsi"/>
          <w:b/>
          <w:sz w:val="24"/>
          <w:szCs w:val="24"/>
        </w:rPr>
        <w:t>S</w:t>
      </w:r>
      <w:r w:rsidR="00410816" w:rsidRPr="009A1A28">
        <w:rPr>
          <w:rFonts w:ascii="Calibri" w:hAnsi="Calibri" w:cstheme="minorHAnsi"/>
          <w:b/>
          <w:sz w:val="24"/>
          <w:szCs w:val="24"/>
        </w:rPr>
        <w:t>CONTAMINACIÓN PARA L</w:t>
      </w:r>
      <w:r w:rsidR="00EB210C">
        <w:rPr>
          <w:rFonts w:ascii="Calibri" w:hAnsi="Calibri" w:cstheme="minorHAnsi"/>
          <w:b/>
          <w:sz w:val="24"/>
          <w:szCs w:val="24"/>
        </w:rPr>
        <w:t>A ZONA CIRCUNDANTE A LA FUNDICIÓN CHUQUICAMATA DE LA DIVISIÓN CHUQUICAMATA DE CODELCO CHILE</w:t>
      </w:r>
    </w:p>
    <w:p w14:paraId="18561CFC" w14:textId="77777777" w:rsidR="00F05C4A" w:rsidRPr="009A1A28" w:rsidRDefault="00F05C4A" w:rsidP="00E414E8">
      <w:pPr>
        <w:spacing w:line="276" w:lineRule="auto"/>
        <w:jc w:val="center"/>
        <w:rPr>
          <w:rFonts w:ascii="Calibri" w:hAnsi="Calibri" w:cstheme="minorHAnsi"/>
          <w:b/>
          <w:sz w:val="32"/>
          <w:szCs w:val="32"/>
        </w:rPr>
      </w:pPr>
    </w:p>
    <w:p w14:paraId="5D5393DD" w14:textId="1A39434A" w:rsidR="00AE461E" w:rsidRPr="00E400E9" w:rsidRDefault="00E400E9" w:rsidP="00641D34">
      <w:pPr>
        <w:spacing w:line="276" w:lineRule="auto"/>
        <w:jc w:val="center"/>
        <w:rPr>
          <w:rFonts w:ascii="Calibri" w:hAnsi="Calibri" w:cstheme="minorHAnsi"/>
          <w:b/>
          <w:sz w:val="24"/>
          <w:szCs w:val="28"/>
        </w:rPr>
      </w:pPr>
      <w:r w:rsidRPr="00E400E9">
        <w:rPr>
          <w:rFonts w:ascii="Calibri" w:hAnsi="Calibri" w:cstheme="minorHAnsi"/>
          <w:b/>
          <w:sz w:val="24"/>
          <w:szCs w:val="32"/>
        </w:rPr>
        <w:t>DFZ-2017-5543-II-PPDA-IA</w:t>
      </w: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E400E9" w:rsidRPr="0025129B" w14:paraId="576D20BA" w14:textId="77777777" w:rsidTr="00E400E9">
        <w:trPr>
          <w:trHeight w:val="567"/>
          <w:jc w:val="center"/>
        </w:trPr>
        <w:tc>
          <w:tcPr>
            <w:tcW w:w="1210" w:type="dxa"/>
            <w:shd w:val="clear" w:color="auto" w:fill="D9D9D9" w:themeFill="background1" w:themeFillShade="D9"/>
            <w:vAlign w:val="center"/>
          </w:tcPr>
          <w:p w14:paraId="7394D2AD" w14:textId="77777777" w:rsidR="00E400E9" w:rsidRPr="009A5934" w:rsidRDefault="00E400E9" w:rsidP="00E400E9">
            <w:pPr>
              <w:spacing w:line="276" w:lineRule="auto"/>
              <w:jc w:val="center"/>
              <w:rPr>
                <w:rFonts w:cstheme="minorHAnsi"/>
                <w:b/>
                <w:sz w:val="18"/>
                <w:szCs w:val="18"/>
                <w:highlight w:val="yellow"/>
              </w:rPr>
            </w:pPr>
            <w:bookmarkStart w:id="0" w:name="_Hlk492305405"/>
          </w:p>
        </w:tc>
        <w:tc>
          <w:tcPr>
            <w:tcW w:w="2116" w:type="dxa"/>
            <w:shd w:val="clear" w:color="auto" w:fill="D9D9D9" w:themeFill="background1" w:themeFillShade="D9"/>
            <w:vAlign w:val="center"/>
          </w:tcPr>
          <w:p w14:paraId="2F632D9C" w14:textId="77777777" w:rsidR="00E400E9" w:rsidRPr="0025129B" w:rsidRDefault="00E400E9" w:rsidP="00E400E9">
            <w:pPr>
              <w:spacing w:line="276" w:lineRule="auto"/>
              <w:jc w:val="center"/>
              <w:rPr>
                <w:rFonts w:cstheme="minorHAnsi"/>
                <w:b/>
                <w:sz w:val="18"/>
                <w:szCs w:val="18"/>
                <w:highlight w:val="yellow"/>
                <w:lang w:val="es-ES_tradnl"/>
              </w:rPr>
            </w:pPr>
            <w:r w:rsidRPr="0025129B">
              <w:rPr>
                <w:rFonts w:cstheme="minorHAnsi"/>
                <w:b/>
                <w:sz w:val="18"/>
                <w:szCs w:val="18"/>
                <w:lang w:val="es-ES_tradnl"/>
              </w:rPr>
              <w:t>Nombre</w:t>
            </w:r>
          </w:p>
        </w:tc>
        <w:tc>
          <w:tcPr>
            <w:tcW w:w="2662" w:type="dxa"/>
            <w:shd w:val="clear" w:color="auto" w:fill="D9D9D9" w:themeFill="background1" w:themeFillShade="D9"/>
            <w:vAlign w:val="center"/>
          </w:tcPr>
          <w:p w14:paraId="0AD98FC5" w14:textId="77777777" w:rsidR="00E400E9" w:rsidRPr="0025129B" w:rsidRDefault="00E400E9" w:rsidP="00E400E9">
            <w:pPr>
              <w:spacing w:line="276" w:lineRule="auto"/>
              <w:jc w:val="center"/>
              <w:rPr>
                <w:rFonts w:cstheme="minorHAnsi"/>
                <w:b/>
                <w:sz w:val="18"/>
                <w:szCs w:val="18"/>
                <w:highlight w:val="yellow"/>
                <w:lang w:val="es-ES_tradnl"/>
              </w:rPr>
            </w:pPr>
            <w:r w:rsidRPr="0025129B">
              <w:rPr>
                <w:rFonts w:cstheme="minorHAnsi"/>
                <w:b/>
                <w:sz w:val="18"/>
                <w:szCs w:val="18"/>
                <w:lang w:val="es-ES_tradnl"/>
              </w:rPr>
              <w:t>Firma</w:t>
            </w:r>
          </w:p>
        </w:tc>
      </w:tr>
      <w:tr w:rsidR="00E400E9" w:rsidRPr="0025129B" w14:paraId="132EA7F7" w14:textId="77777777" w:rsidTr="00E400E9">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108D6733" w14:textId="77777777" w:rsidR="00E400E9" w:rsidRPr="00741C1C" w:rsidRDefault="00E400E9" w:rsidP="00E400E9">
            <w:pPr>
              <w:spacing w:line="276" w:lineRule="auto"/>
              <w:jc w:val="center"/>
              <w:rPr>
                <w:rFonts w:asciiTheme="minorHAnsi" w:hAnsiTheme="minorHAnsi" w:cstheme="minorHAnsi"/>
                <w:sz w:val="18"/>
                <w:szCs w:val="18"/>
                <w:lang w:val="es-ES_tradnl"/>
              </w:rPr>
            </w:pPr>
            <w:r w:rsidRPr="00741C1C">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1BBCCB06" w14:textId="77777777" w:rsidR="00E400E9" w:rsidRPr="00741C1C" w:rsidRDefault="00E400E9" w:rsidP="00E400E9">
            <w:pPr>
              <w:spacing w:line="276" w:lineRule="auto"/>
              <w:jc w:val="center"/>
              <w:rPr>
                <w:rFonts w:asciiTheme="minorHAnsi" w:hAnsiTheme="minorHAnsi" w:cstheme="minorHAnsi"/>
                <w:b/>
                <w:sz w:val="18"/>
                <w:szCs w:val="18"/>
                <w:lang w:val="es-ES_tradnl"/>
              </w:rPr>
            </w:pPr>
            <w:r w:rsidRPr="00741C1C">
              <w:rPr>
                <w:rFonts w:asciiTheme="minorHAnsi" w:hAnsiTheme="minorHAnsi" w:cstheme="minorHAnsi"/>
                <w:b/>
                <w:sz w:val="18"/>
                <w:szCs w:val="18"/>
                <w:lang w:val="es-ES_tradnl"/>
              </w:rPr>
              <w:t>Claudia Pastore H.</w:t>
            </w:r>
          </w:p>
        </w:tc>
        <w:tc>
          <w:tcPr>
            <w:tcW w:w="2662" w:type="dxa"/>
            <w:tcBorders>
              <w:top w:val="single" w:sz="4" w:space="0" w:color="auto"/>
              <w:left w:val="single" w:sz="4" w:space="0" w:color="auto"/>
              <w:bottom w:val="single" w:sz="4" w:space="0" w:color="auto"/>
              <w:right w:val="single" w:sz="4" w:space="0" w:color="auto"/>
            </w:tcBorders>
            <w:vAlign w:val="center"/>
          </w:tcPr>
          <w:p w14:paraId="34C56133" w14:textId="77777777" w:rsidR="00E400E9" w:rsidRPr="0025129B" w:rsidRDefault="00E400E9" w:rsidP="00E400E9">
            <w:pPr>
              <w:spacing w:line="276" w:lineRule="auto"/>
              <w:jc w:val="center"/>
              <w:rPr>
                <w:rFonts w:cs="Calibri"/>
                <w:sz w:val="18"/>
                <w:szCs w:val="18"/>
                <w:lang w:val="es-ES_tradnl"/>
              </w:rPr>
            </w:pPr>
            <w:r>
              <w:rPr>
                <w:rFonts w:cs="Calibri"/>
                <w:sz w:val="16"/>
                <w:szCs w:val="16"/>
              </w:rPr>
              <w:pict w14:anchorId="4C6DEC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55.5pt">
                  <v:imagedata r:id="rId12" o:title=""/>
                  <o:lock v:ext="edit" ungrouping="t" rotation="t" aspectratio="f" cropping="t" verticies="t" text="t" grouping="t"/>
                  <o:signatureline v:ext="edit" id="{4617164B-0E03-45F4-87AA-F1F547CC8B2B}" provid="{00000000-0000-0000-0000-000000000000}" o:suggestedsigner="Claudia Pastore H." o:suggestedsigner2="Jefa Sección Operativa - DFZ" o:suggestedsigneremail="cpastore@sma.gob.cl" issignatureline="t"/>
                </v:shape>
              </w:pict>
            </w:r>
          </w:p>
        </w:tc>
      </w:tr>
      <w:tr w:rsidR="00E400E9" w:rsidRPr="0025129B" w14:paraId="4CE9F3B0" w14:textId="77777777" w:rsidTr="00E400E9">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7FEE5850" w14:textId="77777777" w:rsidR="00E400E9" w:rsidRPr="00741C1C" w:rsidRDefault="00E400E9" w:rsidP="00E400E9">
            <w:pPr>
              <w:spacing w:line="276" w:lineRule="auto"/>
              <w:jc w:val="center"/>
              <w:rPr>
                <w:rFonts w:asciiTheme="minorHAnsi" w:hAnsiTheme="minorHAnsi" w:cstheme="minorHAnsi"/>
                <w:sz w:val="18"/>
                <w:szCs w:val="18"/>
                <w:lang w:val="es-ES_tradnl"/>
              </w:rPr>
            </w:pPr>
            <w:r w:rsidRPr="00741C1C">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75BEEDFE" w14:textId="77777777" w:rsidR="00E400E9" w:rsidRPr="00741C1C" w:rsidRDefault="00E400E9" w:rsidP="00E400E9">
            <w:pPr>
              <w:spacing w:line="276" w:lineRule="auto"/>
              <w:jc w:val="center"/>
              <w:rPr>
                <w:rFonts w:asciiTheme="minorHAnsi" w:hAnsiTheme="minorHAnsi" w:cstheme="minorHAnsi"/>
                <w:b/>
                <w:sz w:val="18"/>
                <w:szCs w:val="18"/>
                <w:lang w:val="es-ES_tradnl"/>
              </w:rPr>
            </w:pPr>
            <w:r w:rsidRPr="00741C1C">
              <w:rPr>
                <w:rFonts w:asciiTheme="minorHAnsi" w:hAnsiTheme="minorHAnsi" w:cstheme="minorHAnsi"/>
                <w:b/>
                <w:sz w:val="18"/>
                <w:szCs w:val="18"/>
                <w:lang w:val="es-ES_tradnl"/>
              </w:rPr>
              <w:t>María Alicia Cavieres P.</w:t>
            </w:r>
          </w:p>
        </w:tc>
        <w:tc>
          <w:tcPr>
            <w:tcW w:w="2662" w:type="dxa"/>
            <w:tcBorders>
              <w:top w:val="single" w:sz="4" w:space="0" w:color="auto"/>
              <w:left w:val="single" w:sz="4" w:space="0" w:color="auto"/>
              <w:bottom w:val="single" w:sz="4" w:space="0" w:color="auto"/>
              <w:right w:val="single" w:sz="4" w:space="0" w:color="auto"/>
            </w:tcBorders>
            <w:vAlign w:val="center"/>
          </w:tcPr>
          <w:p w14:paraId="38BD3012" w14:textId="77777777" w:rsidR="00E400E9" w:rsidRDefault="00E400E9" w:rsidP="00E400E9">
            <w:pPr>
              <w:spacing w:line="276" w:lineRule="auto"/>
              <w:jc w:val="center"/>
              <w:rPr>
                <w:rFonts w:cs="Calibri"/>
                <w:sz w:val="18"/>
                <w:szCs w:val="18"/>
              </w:rPr>
            </w:pPr>
            <w:r>
              <w:rPr>
                <w:rFonts w:cs="Calibri"/>
                <w:sz w:val="18"/>
                <w:szCs w:val="18"/>
              </w:rPr>
              <w:pict w14:anchorId="3020C0E5">
                <v:shape id="_x0000_i1026" type="#_x0000_t75" alt="Línea de firma de Microsoft Office..." style="width:114pt;height:55.5pt" wrapcoords="-84 0 -84 21262 21600 21262 21600 0 -84 0" o:allowoverlap="f">
                  <v:imagedata r:id="rId13" o:title=""/>
                  <o:lock v:ext="edit" ungrouping="t" rotation="t" aspectratio="f" cropping="t" verticies="t" text="t" grouping="t"/>
                  <o:signatureline v:ext="edit" id="{0F1A3D1F-F7BD-4B17-A2DC-1439CE1878DD}" provid="{00000000-0000-0000-0000-000000000000}" o:suggestedsigner="María Alicia Cavieres P." o:suggestedsigner2="Fiscalizadora DFZ" issignatureline="t"/>
                </v:shape>
              </w:pict>
            </w:r>
          </w:p>
        </w:tc>
      </w:tr>
    </w:tbl>
    <w:bookmarkEnd w:id="0"/>
    <w:p w14:paraId="1FB96DFE" w14:textId="4941FDB9" w:rsidR="005861F3" w:rsidRPr="00EA2E2D" w:rsidRDefault="00E400E9" w:rsidP="00EA2E2D">
      <w:pPr>
        <w:spacing w:line="276" w:lineRule="auto"/>
        <w:jc w:val="center"/>
        <w:rPr>
          <w:rFonts w:ascii="Calibri" w:hAnsi="Calibri" w:cstheme="minorHAnsi"/>
          <w:b/>
          <w:color w:val="000000" w:themeColor="text1"/>
          <w:sz w:val="24"/>
          <w:szCs w:val="24"/>
        </w:rPr>
      </w:pPr>
      <w:r>
        <w:rPr>
          <w:rFonts w:ascii="Calibri" w:hAnsi="Calibri" w:cstheme="minorHAnsi"/>
          <w:b/>
          <w:color w:val="000000" w:themeColor="text1"/>
          <w:sz w:val="24"/>
          <w:szCs w:val="24"/>
        </w:rPr>
        <w:t xml:space="preserve">Fecha Elaboración: </w:t>
      </w:r>
      <w:proofErr w:type="gramStart"/>
      <w:r>
        <w:rPr>
          <w:rFonts w:ascii="Calibri" w:hAnsi="Calibri" w:cstheme="minorHAnsi"/>
          <w:b/>
          <w:color w:val="000000" w:themeColor="text1"/>
          <w:sz w:val="24"/>
          <w:szCs w:val="24"/>
        </w:rPr>
        <w:t>Septiembre</w:t>
      </w:r>
      <w:proofErr w:type="gramEnd"/>
      <w:r>
        <w:rPr>
          <w:rFonts w:ascii="Calibri" w:hAnsi="Calibri" w:cstheme="minorHAnsi"/>
          <w:b/>
          <w:color w:val="000000" w:themeColor="text1"/>
          <w:sz w:val="24"/>
          <w:szCs w:val="24"/>
        </w:rPr>
        <w:t xml:space="preserve"> 2017</w:t>
      </w:r>
    </w:p>
    <w:p w14:paraId="27BD7EEB" w14:textId="77777777" w:rsidR="009A0E9C" w:rsidRPr="009A1A28" w:rsidRDefault="009A0E9C" w:rsidP="00612EF2">
      <w:pPr>
        <w:spacing w:line="276" w:lineRule="auto"/>
        <w:ind w:left="2268"/>
        <w:rPr>
          <w:rFonts w:ascii="Calibri" w:hAnsi="Calibri" w:cstheme="minorHAnsi"/>
          <w:sz w:val="24"/>
          <w:szCs w:val="28"/>
        </w:rPr>
      </w:pPr>
    </w:p>
    <w:p w14:paraId="2BBAC873" w14:textId="77777777" w:rsidR="009A0E9C" w:rsidRPr="009A1A28" w:rsidRDefault="009A0E9C" w:rsidP="00612EF2">
      <w:pPr>
        <w:spacing w:line="276" w:lineRule="auto"/>
        <w:ind w:left="2268"/>
        <w:rPr>
          <w:rFonts w:ascii="Calibri" w:hAnsi="Calibri" w:cstheme="minorHAnsi"/>
          <w:sz w:val="24"/>
          <w:szCs w:val="28"/>
        </w:rPr>
      </w:pPr>
    </w:p>
    <w:p w14:paraId="37A8BDC4" w14:textId="77777777" w:rsidR="009A0E9C" w:rsidRPr="009A1A28" w:rsidRDefault="009A0E9C" w:rsidP="00612EF2">
      <w:pPr>
        <w:spacing w:line="276" w:lineRule="auto"/>
        <w:ind w:left="2268"/>
        <w:rPr>
          <w:rFonts w:ascii="Calibri" w:hAnsi="Calibri" w:cstheme="minorHAnsi"/>
          <w:sz w:val="24"/>
          <w:szCs w:val="28"/>
        </w:rPr>
      </w:pPr>
    </w:p>
    <w:p w14:paraId="5F84E7CF" w14:textId="77777777" w:rsidR="00C07655" w:rsidRPr="00EA2E2D" w:rsidRDefault="00C07655" w:rsidP="00612EF2">
      <w:pPr>
        <w:pStyle w:val="Sangradetextonormal"/>
        <w:spacing w:line="276" w:lineRule="auto"/>
        <w:ind w:left="0" w:firstLine="0"/>
        <w:rPr>
          <w:rFonts w:ascii="Calibri" w:hAnsi="Calibri" w:cstheme="minorHAnsi"/>
          <w:b w:val="0"/>
          <w:i w:val="0"/>
        </w:rPr>
        <w:sectPr w:rsidR="00C07655" w:rsidRPr="00EA2E2D" w:rsidSect="00794FE7">
          <w:headerReference w:type="default" r:id="rId14"/>
          <w:footerReference w:type="default" r:id="rId15"/>
          <w:headerReference w:type="first" r:id="rId16"/>
          <w:footerReference w:type="first" r:id="rId17"/>
          <w:pgSz w:w="12240" w:h="15840" w:code="1"/>
          <w:pgMar w:top="1701" w:right="1701" w:bottom="851" w:left="1701" w:header="454" w:footer="567" w:gutter="0"/>
          <w:cols w:space="720"/>
          <w:noEndnote/>
          <w:titlePg/>
          <w:docGrid w:linePitch="299"/>
        </w:sectPr>
      </w:pPr>
      <w:bookmarkStart w:id="1" w:name="_Toc205640089"/>
    </w:p>
    <w:p w14:paraId="08BDE7B7" w14:textId="77777777" w:rsidR="00C07655" w:rsidRPr="009A1A28" w:rsidRDefault="00C07655" w:rsidP="008B3F20">
      <w:pPr>
        <w:spacing w:line="276" w:lineRule="auto"/>
        <w:jc w:val="center"/>
        <w:rPr>
          <w:rFonts w:ascii="Calibri" w:hAnsi="Calibri" w:cstheme="minorHAnsi"/>
          <w:b/>
          <w:sz w:val="28"/>
          <w:szCs w:val="28"/>
        </w:rPr>
      </w:pPr>
      <w:r w:rsidRPr="009A1A28">
        <w:rPr>
          <w:rFonts w:ascii="Calibri" w:hAnsi="Calibri" w:cstheme="minorHAnsi"/>
          <w:b/>
          <w:sz w:val="28"/>
          <w:szCs w:val="28"/>
        </w:rPr>
        <w:lastRenderedPageBreak/>
        <w:t>Tabla de Contenidos</w:t>
      </w:r>
    </w:p>
    <w:p w14:paraId="786F0017" w14:textId="77777777" w:rsidR="00C07655" w:rsidRPr="009A1A28" w:rsidRDefault="00C07655" w:rsidP="00612EF2">
      <w:pPr>
        <w:spacing w:line="276" w:lineRule="auto"/>
        <w:rPr>
          <w:rFonts w:ascii="Calibri" w:hAnsi="Calibri" w:cstheme="minorHAnsi"/>
          <w:sz w:val="20"/>
          <w:szCs w:val="20"/>
        </w:rPr>
      </w:pPr>
    </w:p>
    <w:tbl>
      <w:tblPr>
        <w:tblW w:w="5167" w:type="pct"/>
        <w:tblBorders>
          <w:top w:val="single" w:sz="18" w:space="0" w:color="auto"/>
          <w:bottom w:val="single" w:sz="18" w:space="0" w:color="auto"/>
        </w:tblBorders>
        <w:tblLook w:val="00A0" w:firstRow="1" w:lastRow="0" w:firstColumn="1" w:lastColumn="0" w:noHBand="0" w:noVBand="0"/>
      </w:tblPr>
      <w:tblGrid>
        <w:gridCol w:w="4798"/>
        <w:gridCol w:w="4798"/>
      </w:tblGrid>
      <w:tr w:rsidR="00C07655" w:rsidRPr="009A1A28" w14:paraId="16A04CDC" w14:textId="77777777" w:rsidTr="0088222D">
        <w:trPr>
          <w:trHeight w:val="312"/>
        </w:trPr>
        <w:tc>
          <w:tcPr>
            <w:tcW w:w="2500" w:type="pct"/>
            <w:tcBorders>
              <w:top w:val="single" w:sz="18" w:space="0" w:color="auto"/>
              <w:bottom w:val="single" w:sz="18" w:space="0" w:color="auto"/>
            </w:tcBorders>
            <w:vAlign w:val="center"/>
          </w:tcPr>
          <w:p w14:paraId="55635D6D" w14:textId="77777777" w:rsidR="00C07655" w:rsidRPr="009A1A28" w:rsidRDefault="00C07655" w:rsidP="00A94F46">
            <w:pPr>
              <w:spacing w:line="276" w:lineRule="auto"/>
              <w:rPr>
                <w:rFonts w:ascii="Calibri" w:hAnsi="Calibri" w:cstheme="minorHAnsi"/>
                <w:b/>
                <w:i/>
                <w:sz w:val="20"/>
                <w:szCs w:val="20"/>
              </w:rPr>
            </w:pPr>
            <w:r w:rsidRPr="009A1A28">
              <w:rPr>
                <w:rFonts w:ascii="Calibri" w:hAnsi="Calibri" w:cstheme="minorHAnsi"/>
                <w:b/>
                <w:i/>
                <w:sz w:val="20"/>
                <w:szCs w:val="20"/>
              </w:rPr>
              <w:t>Tema</w:t>
            </w:r>
          </w:p>
        </w:tc>
        <w:tc>
          <w:tcPr>
            <w:tcW w:w="2500" w:type="pct"/>
            <w:tcBorders>
              <w:top w:val="single" w:sz="18" w:space="0" w:color="auto"/>
              <w:bottom w:val="single" w:sz="18" w:space="0" w:color="auto"/>
            </w:tcBorders>
            <w:vAlign w:val="center"/>
          </w:tcPr>
          <w:p w14:paraId="60040E2A" w14:textId="4293D5DA" w:rsidR="00F52607" w:rsidRPr="009A1A28" w:rsidRDefault="00322674" w:rsidP="00A94F46">
            <w:pPr>
              <w:spacing w:line="276" w:lineRule="auto"/>
              <w:rPr>
                <w:rFonts w:ascii="Calibri" w:hAnsi="Calibri" w:cstheme="minorHAnsi"/>
                <w:b/>
                <w:i/>
                <w:sz w:val="20"/>
                <w:szCs w:val="20"/>
              </w:rPr>
            </w:pPr>
            <w:r>
              <w:rPr>
                <w:rFonts w:ascii="Calibri" w:hAnsi="Calibri" w:cstheme="minorHAnsi"/>
                <w:b/>
                <w:i/>
                <w:sz w:val="20"/>
                <w:szCs w:val="20"/>
              </w:rPr>
              <w:tab/>
            </w:r>
            <w:r>
              <w:rPr>
                <w:rFonts w:ascii="Calibri" w:hAnsi="Calibri" w:cstheme="minorHAnsi"/>
                <w:b/>
                <w:i/>
                <w:sz w:val="20"/>
                <w:szCs w:val="20"/>
              </w:rPr>
              <w:tab/>
            </w:r>
            <w:r>
              <w:rPr>
                <w:rFonts w:ascii="Calibri" w:hAnsi="Calibri" w:cstheme="minorHAnsi"/>
                <w:b/>
                <w:i/>
                <w:sz w:val="20"/>
                <w:szCs w:val="20"/>
              </w:rPr>
              <w:tab/>
            </w:r>
            <w:r>
              <w:rPr>
                <w:rFonts w:ascii="Calibri" w:hAnsi="Calibri" w:cstheme="minorHAnsi"/>
                <w:b/>
                <w:i/>
                <w:sz w:val="20"/>
                <w:szCs w:val="20"/>
              </w:rPr>
              <w:tab/>
            </w:r>
            <w:r>
              <w:rPr>
                <w:rFonts w:ascii="Calibri" w:hAnsi="Calibri" w:cstheme="minorHAnsi"/>
                <w:b/>
                <w:i/>
                <w:sz w:val="20"/>
                <w:szCs w:val="20"/>
              </w:rPr>
              <w:tab/>
            </w:r>
            <w:r>
              <w:rPr>
                <w:rFonts w:ascii="Calibri" w:hAnsi="Calibri" w:cstheme="minorHAnsi"/>
                <w:b/>
                <w:i/>
                <w:sz w:val="20"/>
                <w:szCs w:val="20"/>
              </w:rPr>
              <w:tab/>
            </w:r>
            <w:r>
              <w:rPr>
                <w:rFonts w:ascii="Calibri" w:hAnsi="Calibri" w:cstheme="minorHAnsi"/>
                <w:b/>
                <w:i/>
                <w:sz w:val="20"/>
                <w:szCs w:val="20"/>
              </w:rPr>
              <w:tab/>
            </w:r>
            <w:r>
              <w:rPr>
                <w:rFonts w:ascii="Calibri" w:hAnsi="Calibri" w:cstheme="minorHAnsi"/>
                <w:b/>
                <w:i/>
                <w:sz w:val="20"/>
                <w:szCs w:val="20"/>
              </w:rPr>
              <w:tab/>
            </w:r>
            <w:r w:rsidR="00C07655" w:rsidRPr="009A1A28">
              <w:rPr>
                <w:rFonts w:ascii="Calibri" w:hAnsi="Calibri" w:cstheme="minorHAnsi"/>
                <w:b/>
                <w:i/>
                <w:sz w:val="20"/>
                <w:szCs w:val="20"/>
              </w:rPr>
              <w:t>Página</w:t>
            </w:r>
          </w:p>
        </w:tc>
      </w:tr>
    </w:tbl>
    <w:p w14:paraId="1EB1411B" w14:textId="77777777" w:rsidR="004F284D" w:rsidRPr="009A1A28" w:rsidRDefault="004F284D" w:rsidP="008B3F20">
      <w:pPr>
        <w:pStyle w:val="TDC1"/>
      </w:pPr>
    </w:p>
    <w:bookmarkEnd w:id="1"/>
    <w:p w14:paraId="0C03FD6A" w14:textId="00D8056A" w:rsidR="00514760" w:rsidRDefault="00514760">
      <w:pPr>
        <w:pStyle w:val="TDC2"/>
        <w:tabs>
          <w:tab w:val="left" w:pos="660"/>
          <w:tab w:val="right" w:leader="underscore" w:pos="9060"/>
        </w:tabs>
        <w:rPr>
          <w:rFonts w:eastAsiaTheme="minorEastAsia" w:cstheme="minorBidi"/>
          <w:b w:val="0"/>
          <w:bCs w:val="0"/>
          <w:noProof/>
          <w:lang w:eastAsia="es-CL"/>
        </w:rPr>
      </w:pPr>
      <w:r>
        <w:rPr>
          <w:rStyle w:val="Hipervnculo"/>
          <w:rFonts w:ascii="Calibri" w:hAnsi="Calibri" w:cstheme="minorHAnsi"/>
          <w:b w:val="0"/>
          <w:noProof/>
        </w:rPr>
        <w:fldChar w:fldCharType="begin"/>
      </w:r>
      <w:r>
        <w:rPr>
          <w:rStyle w:val="Hipervnculo"/>
          <w:rFonts w:ascii="Calibri" w:hAnsi="Calibri" w:cstheme="minorHAnsi"/>
          <w:b w:val="0"/>
          <w:noProof/>
        </w:rPr>
        <w:instrText xml:space="preserve"> TOC \o "1-3" \h \z \u </w:instrText>
      </w:r>
      <w:r>
        <w:rPr>
          <w:rStyle w:val="Hipervnculo"/>
          <w:rFonts w:ascii="Calibri" w:hAnsi="Calibri" w:cstheme="minorHAnsi"/>
          <w:b w:val="0"/>
          <w:noProof/>
        </w:rPr>
        <w:fldChar w:fldCharType="separate"/>
      </w:r>
      <w:hyperlink w:anchor="_Toc492395476" w:history="1">
        <w:r w:rsidRPr="009342A2">
          <w:rPr>
            <w:rStyle w:val="Hipervnculo"/>
            <w:rFonts w:ascii="Calibri" w:hAnsi="Calibri" w:cstheme="minorHAnsi"/>
            <w:noProof/>
          </w:rPr>
          <w:t>1.</w:t>
        </w:r>
        <w:r>
          <w:rPr>
            <w:rFonts w:eastAsiaTheme="minorEastAsia" w:cstheme="minorBidi"/>
            <w:b w:val="0"/>
            <w:bCs w:val="0"/>
            <w:noProof/>
            <w:lang w:eastAsia="es-CL"/>
          </w:rPr>
          <w:tab/>
        </w:r>
        <w:r w:rsidRPr="009342A2">
          <w:rPr>
            <w:rStyle w:val="Hipervnculo"/>
            <w:rFonts w:ascii="Calibri" w:hAnsi="Calibri" w:cstheme="minorHAnsi"/>
            <w:noProof/>
          </w:rPr>
          <w:t>RESUMEN</w:t>
        </w:r>
        <w:r>
          <w:rPr>
            <w:noProof/>
            <w:webHidden/>
          </w:rPr>
          <w:tab/>
        </w:r>
        <w:r>
          <w:rPr>
            <w:noProof/>
            <w:webHidden/>
          </w:rPr>
          <w:fldChar w:fldCharType="begin"/>
        </w:r>
        <w:r>
          <w:rPr>
            <w:noProof/>
            <w:webHidden/>
          </w:rPr>
          <w:instrText xml:space="preserve"> PAGEREF _Toc492395476 \h </w:instrText>
        </w:r>
        <w:r>
          <w:rPr>
            <w:noProof/>
            <w:webHidden/>
          </w:rPr>
        </w:r>
        <w:r>
          <w:rPr>
            <w:noProof/>
            <w:webHidden/>
          </w:rPr>
          <w:fldChar w:fldCharType="separate"/>
        </w:r>
        <w:r>
          <w:rPr>
            <w:noProof/>
            <w:webHidden/>
          </w:rPr>
          <w:t>3</w:t>
        </w:r>
        <w:r>
          <w:rPr>
            <w:noProof/>
            <w:webHidden/>
          </w:rPr>
          <w:fldChar w:fldCharType="end"/>
        </w:r>
      </w:hyperlink>
    </w:p>
    <w:p w14:paraId="101D7EC3" w14:textId="2EE5B2EC" w:rsidR="00514760" w:rsidRDefault="00514760">
      <w:pPr>
        <w:pStyle w:val="TDC2"/>
        <w:tabs>
          <w:tab w:val="left" w:pos="660"/>
          <w:tab w:val="right" w:leader="underscore" w:pos="9060"/>
        </w:tabs>
        <w:rPr>
          <w:rFonts w:eastAsiaTheme="minorEastAsia" w:cstheme="minorBidi"/>
          <w:b w:val="0"/>
          <w:bCs w:val="0"/>
          <w:noProof/>
          <w:lang w:eastAsia="es-CL"/>
        </w:rPr>
      </w:pPr>
      <w:hyperlink w:anchor="_Toc492395477" w:history="1">
        <w:r w:rsidRPr="009342A2">
          <w:rPr>
            <w:rStyle w:val="Hipervnculo"/>
            <w:rFonts w:ascii="Calibri" w:hAnsi="Calibri" w:cstheme="minorHAnsi"/>
            <w:noProof/>
          </w:rPr>
          <w:t>2.</w:t>
        </w:r>
        <w:r>
          <w:rPr>
            <w:rFonts w:eastAsiaTheme="minorEastAsia" w:cstheme="minorBidi"/>
            <w:b w:val="0"/>
            <w:bCs w:val="0"/>
            <w:noProof/>
            <w:lang w:eastAsia="es-CL"/>
          </w:rPr>
          <w:tab/>
        </w:r>
        <w:r w:rsidRPr="009342A2">
          <w:rPr>
            <w:rStyle w:val="Hipervnculo"/>
            <w:rFonts w:ascii="Calibri" w:hAnsi="Calibri" w:cstheme="minorHAnsi"/>
            <w:noProof/>
          </w:rPr>
          <w:t>ANTECEDENTES DE LA ACTIVIDAD O FUENTE FISCALIZADA</w:t>
        </w:r>
        <w:r>
          <w:rPr>
            <w:noProof/>
            <w:webHidden/>
          </w:rPr>
          <w:tab/>
        </w:r>
        <w:r>
          <w:rPr>
            <w:noProof/>
            <w:webHidden/>
          </w:rPr>
          <w:fldChar w:fldCharType="begin"/>
        </w:r>
        <w:r>
          <w:rPr>
            <w:noProof/>
            <w:webHidden/>
          </w:rPr>
          <w:instrText xml:space="preserve"> PAGEREF _Toc492395477 \h </w:instrText>
        </w:r>
        <w:r>
          <w:rPr>
            <w:noProof/>
            <w:webHidden/>
          </w:rPr>
        </w:r>
        <w:r>
          <w:rPr>
            <w:noProof/>
            <w:webHidden/>
          </w:rPr>
          <w:fldChar w:fldCharType="separate"/>
        </w:r>
        <w:r>
          <w:rPr>
            <w:noProof/>
            <w:webHidden/>
          </w:rPr>
          <w:t>4</w:t>
        </w:r>
        <w:r>
          <w:rPr>
            <w:noProof/>
            <w:webHidden/>
          </w:rPr>
          <w:fldChar w:fldCharType="end"/>
        </w:r>
      </w:hyperlink>
    </w:p>
    <w:p w14:paraId="5694BB9B" w14:textId="23E5B921" w:rsidR="00514760" w:rsidRDefault="00514760">
      <w:pPr>
        <w:pStyle w:val="TDC2"/>
        <w:tabs>
          <w:tab w:val="left" w:pos="660"/>
          <w:tab w:val="right" w:leader="underscore" w:pos="9060"/>
        </w:tabs>
        <w:rPr>
          <w:rFonts w:eastAsiaTheme="minorEastAsia" w:cstheme="minorBidi"/>
          <w:b w:val="0"/>
          <w:bCs w:val="0"/>
          <w:noProof/>
          <w:lang w:eastAsia="es-CL"/>
        </w:rPr>
      </w:pPr>
      <w:hyperlink w:anchor="_Toc492395478" w:history="1">
        <w:r w:rsidRPr="009342A2">
          <w:rPr>
            <w:rStyle w:val="Hipervnculo"/>
            <w:rFonts w:ascii="Calibri" w:hAnsi="Calibri" w:cstheme="minorHAnsi"/>
            <w:noProof/>
          </w:rPr>
          <w:t>3.</w:t>
        </w:r>
        <w:r>
          <w:rPr>
            <w:rFonts w:eastAsiaTheme="minorEastAsia" w:cstheme="minorBidi"/>
            <w:b w:val="0"/>
            <w:bCs w:val="0"/>
            <w:noProof/>
            <w:lang w:eastAsia="es-CL"/>
          </w:rPr>
          <w:tab/>
        </w:r>
        <w:r w:rsidRPr="009342A2">
          <w:rPr>
            <w:rStyle w:val="Hipervnculo"/>
            <w:rFonts w:ascii="Calibri" w:hAnsi="Calibri" w:cstheme="minorHAnsi"/>
            <w:noProof/>
          </w:rPr>
          <w:t>MOTIVO DE LA ACTIVIDAD DE FISCALIZACIÓN</w:t>
        </w:r>
        <w:r>
          <w:rPr>
            <w:noProof/>
            <w:webHidden/>
          </w:rPr>
          <w:tab/>
        </w:r>
        <w:r>
          <w:rPr>
            <w:noProof/>
            <w:webHidden/>
          </w:rPr>
          <w:fldChar w:fldCharType="begin"/>
        </w:r>
        <w:r>
          <w:rPr>
            <w:noProof/>
            <w:webHidden/>
          </w:rPr>
          <w:instrText xml:space="preserve"> PAGEREF _Toc492395478 \h </w:instrText>
        </w:r>
        <w:r>
          <w:rPr>
            <w:noProof/>
            <w:webHidden/>
          </w:rPr>
        </w:r>
        <w:r>
          <w:rPr>
            <w:noProof/>
            <w:webHidden/>
          </w:rPr>
          <w:fldChar w:fldCharType="separate"/>
        </w:r>
        <w:r>
          <w:rPr>
            <w:noProof/>
            <w:webHidden/>
          </w:rPr>
          <w:t>5</w:t>
        </w:r>
        <w:r>
          <w:rPr>
            <w:noProof/>
            <w:webHidden/>
          </w:rPr>
          <w:fldChar w:fldCharType="end"/>
        </w:r>
      </w:hyperlink>
    </w:p>
    <w:p w14:paraId="22EE0F10" w14:textId="5B632A20" w:rsidR="00514760" w:rsidRDefault="00514760">
      <w:pPr>
        <w:pStyle w:val="TDC2"/>
        <w:tabs>
          <w:tab w:val="left" w:pos="660"/>
          <w:tab w:val="right" w:leader="underscore" w:pos="9060"/>
        </w:tabs>
        <w:rPr>
          <w:rFonts w:eastAsiaTheme="minorEastAsia" w:cstheme="minorBidi"/>
          <w:b w:val="0"/>
          <w:bCs w:val="0"/>
          <w:noProof/>
          <w:lang w:eastAsia="es-CL"/>
        </w:rPr>
      </w:pPr>
      <w:hyperlink w:anchor="_Toc492395479" w:history="1">
        <w:r w:rsidRPr="009342A2">
          <w:rPr>
            <w:rStyle w:val="Hipervnculo"/>
            <w:rFonts w:ascii="Calibri" w:hAnsi="Calibri" w:cstheme="minorHAnsi"/>
            <w:noProof/>
          </w:rPr>
          <w:t>4.</w:t>
        </w:r>
        <w:r>
          <w:rPr>
            <w:rFonts w:eastAsiaTheme="minorEastAsia" w:cstheme="minorBidi"/>
            <w:b w:val="0"/>
            <w:bCs w:val="0"/>
            <w:noProof/>
            <w:lang w:eastAsia="es-CL"/>
          </w:rPr>
          <w:tab/>
        </w:r>
        <w:r w:rsidRPr="009342A2">
          <w:rPr>
            <w:rStyle w:val="Hipervnculo"/>
            <w:rFonts w:ascii="Calibri" w:hAnsi="Calibri" w:cstheme="minorHAnsi"/>
            <w:noProof/>
          </w:rPr>
          <w:t>ANTECEDENTES DE LA ACTIVIDAD DE FISCALIZACIÓN</w:t>
        </w:r>
        <w:r>
          <w:rPr>
            <w:noProof/>
            <w:webHidden/>
          </w:rPr>
          <w:tab/>
        </w:r>
        <w:r>
          <w:rPr>
            <w:noProof/>
            <w:webHidden/>
          </w:rPr>
          <w:fldChar w:fldCharType="begin"/>
        </w:r>
        <w:r>
          <w:rPr>
            <w:noProof/>
            <w:webHidden/>
          </w:rPr>
          <w:instrText xml:space="preserve"> PAGEREF _Toc492395479 \h </w:instrText>
        </w:r>
        <w:r>
          <w:rPr>
            <w:noProof/>
            <w:webHidden/>
          </w:rPr>
        </w:r>
        <w:r>
          <w:rPr>
            <w:noProof/>
            <w:webHidden/>
          </w:rPr>
          <w:fldChar w:fldCharType="separate"/>
        </w:r>
        <w:r>
          <w:rPr>
            <w:noProof/>
            <w:webHidden/>
          </w:rPr>
          <w:t>5</w:t>
        </w:r>
        <w:r>
          <w:rPr>
            <w:noProof/>
            <w:webHidden/>
          </w:rPr>
          <w:fldChar w:fldCharType="end"/>
        </w:r>
      </w:hyperlink>
    </w:p>
    <w:p w14:paraId="21C4A5EA" w14:textId="475299C4" w:rsidR="00514760" w:rsidRDefault="00514760">
      <w:pPr>
        <w:pStyle w:val="TDC2"/>
        <w:tabs>
          <w:tab w:val="left" w:pos="660"/>
          <w:tab w:val="right" w:leader="underscore" w:pos="9060"/>
        </w:tabs>
        <w:rPr>
          <w:rFonts w:eastAsiaTheme="minorEastAsia" w:cstheme="minorBidi"/>
          <w:b w:val="0"/>
          <w:bCs w:val="0"/>
          <w:noProof/>
          <w:lang w:eastAsia="es-CL"/>
        </w:rPr>
      </w:pPr>
      <w:hyperlink w:anchor="_Toc492395480" w:history="1">
        <w:r w:rsidRPr="009342A2">
          <w:rPr>
            <w:rStyle w:val="Hipervnculo"/>
            <w:rFonts w:ascii="Calibri" w:hAnsi="Calibri" w:cstheme="minorHAnsi"/>
            <w:noProof/>
          </w:rPr>
          <w:t>5.</w:t>
        </w:r>
        <w:r>
          <w:rPr>
            <w:rFonts w:eastAsiaTheme="minorEastAsia" w:cstheme="minorBidi"/>
            <w:b w:val="0"/>
            <w:bCs w:val="0"/>
            <w:noProof/>
            <w:lang w:eastAsia="es-CL"/>
          </w:rPr>
          <w:tab/>
        </w:r>
        <w:r w:rsidRPr="009342A2">
          <w:rPr>
            <w:rStyle w:val="Hipervnculo"/>
            <w:rFonts w:ascii="Calibri" w:hAnsi="Calibri" w:cstheme="minorHAnsi"/>
            <w:noProof/>
          </w:rPr>
          <w:t>ASPECTOS RELATIVOS A LA EJECUCIÓN DE LA INSPECCIÓN AMBIENTAL.</w:t>
        </w:r>
        <w:r>
          <w:rPr>
            <w:noProof/>
            <w:webHidden/>
          </w:rPr>
          <w:tab/>
        </w:r>
        <w:r>
          <w:rPr>
            <w:noProof/>
            <w:webHidden/>
          </w:rPr>
          <w:fldChar w:fldCharType="begin"/>
        </w:r>
        <w:r>
          <w:rPr>
            <w:noProof/>
            <w:webHidden/>
          </w:rPr>
          <w:instrText xml:space="preserve"> PAGEREF _Toc492395480 \h </w:instrText>
        </w:r>
        <w:r>
          <w:rPr>
            <w:noProof/>
            <w:webHidden/>
          </w:rPr>
        </w:r>
        <w:r>
          <w:rPr>
            <w:noProof/>
            <w:webHidden/>
          </w:rPr>
          <w:fldChar w:fldCharType="separate"/>
        </w:r>
        <w:r>
          <w:rPr>
            <w:noProof/>
            <w:webHidden/>
          </w:rPr>
          <w:t>6</w:t>
        </w:r>
        <w:r>
          <w:rPr>
            <w:noProof/>
            <w:webHidden/>
          </w:rPr>
          <w:fldChar w:fldCharType="end"/>
        </w:r>
      </w:hyperlink>
    </w:p>
    <w:p w14:paraId="101DD854" w14:textId="07EEF66D" w:rsidR="00514760" w:rsidRDefault="00514760">
      <w:pPr>
        <w:pStyle w:val="TDC3"/>
        <w:tabs>
          <w:tab w:val="right" w:leader="underscore" w:pos="9060"/>
        </w:tabs>
        <w:rPr>
          <w:rFonts w:eastAsiaTheme="minorEastAsia" w:cstheme="minorBidi"/>
          <w:noProof/>
          <w:sz w:val="22"/>
          <w:szCs w:val="22"/>
          <w:lang w:eastAsia="es-CL"/>
        </w:rPr>
      </w:pPr>
      <w:hyperlink w:anchor="_Toc492395481" w:history="1">
        <w:r w:rsidRPr="009342A2">
          <w:rPr>
            <w:rStyle w:val="Hipervnculo"/>
            <w:rFonts w:ascii="Calibri" w:eastAsia="Times New Roman" w:hAnsi="Calibri"/>
            <w:noProof/>
          </w:rPr>
          <w:t xml:space="preserve">5.1. </w:t>
        </w:r>
        <w:r w:rsidRPr="009342A2">
          <w:rPr>
            <w:rStyle w:val="Hipervnculo"/>
            <w:rFonts w:ascii="Calibri" w:eastAsia="Times New Roman" w:hAnsi="Calibri"/>
            <w:noProof/>
            <w:lang w:val="x-none"/>
          </w:rPr>
          <w:t>Primer día de inspección</w:t>
        </w:r>
        <w:r>
          <w:rPr>
            <w:noProof/>
            <w:webHidden/>
          </w:rPr>
          <w:tab/>
        </w:r>
        <w:r>
          <w:rPr>
            <w:noProof/>
            <w:webHidden/>
          </w:rPr>
          <w:fldChar w:fldCharType="begin"/>
        </w:r>
        <w:r>
          <w:rPr>
            <w:noProof/>
            <w:webHidden/>
          </w:rPr>
          <w:instrText xml:space="preserve"> PAGEREF _Toc492395481 \h </w:instrText>
        </w:r>
        <w:r>
          <w:rPr>
            <w:noProof/>
            <w:webHidden/>
          </w:rPr>
        </w:r>
        <w:r>
          <w:rPr>
            <w:noProof/>
            <w:webHidden/>
          </w:rPr>
          <w:fldChar w:fldCharType="separate"/>
        </w:r>
        <w:r>
          <w:rPr>
            <w:noProof/>
            <w:webHidden/>
          </w:rPr>
          <w:t>6</w:t>
        </w:r>
        <w:r>
          <w:rPr>
            <w:noProof/>
            <w:webHidden/>
          </w:rPr>
          <w:fldChar w:fldCharType="end"/>
        </w:r>
      </w:hyperlink>
    </w:p>
    <w:p w14:paraId="6400CB95" w14:textId="245142D4" w:rsidR="00514760" w:rsidRDefault="00514760">
      <w:pPr>
        <w:pStyle w:val="TDC2"/>
        <w:tabs>
          <w:tab w:val="left" w:pos="660"/>
          <w:tab w:val="right" w:leader="underscore" w:pos="9060"/>
        </w:tabs>
        <w:rPr>
          <w:rFonts w:eastAsiaTheme="minorEastAsia" w:cstheme="minorBidi"/>
          <w:b w:val="0"/>
          <w:bCs w:val="0"/>
          <w:noProof/>
          <w:lang w:eastAsia="es-CL"/>
        </w:rPr>
      </w:pPr>
      <w:hyperlink w:anchor="_Toc492395482" w:history="1">
        <w:r w:rsidRPr="009342A2">
          <w:rPr>
            <w:rStyle w:val="Hipervnculo"/>
            <w:rFonts w:ascii="Calibri" w:hAnsi="Calibri" w:cstheme="minorHAnsi"/>
            <w:noProof/>
          </w:rPr>
          <w:t>6.</w:t>
        </w:r>
        <w:r>
          <w:rPr>
            <w:rFonts w:eastAsiaTheme="minorEastAsia" w:cstheme="minorBidi"/>
            <w:b w:val="0"/>
            <w:bCs w:val="0"/>
            <w:noProof/>
            <w:lang w:eastAsia="es-CL"/>
          </w:rPr>
          <w:tab/>
        </w:r>
        <w:r w:rsidRPr="009342A2">
          <w:rPr>
            <w:rStyle w:val="Hipervnculo"/>
            <w:rFonts w:ascii="Calibri" w:hAnsi="Calibri" w:cstheme="minorHAnsi"/>
            <w:noProof/>
          </w:rPr>
          <w:t>DOCUMENTOS REVISADOS</w:t>
        </w:r>
        <w:r>
          <w:rPr>
            <w:noProof/>
            <w:webHidden/>
          </w:rPr>
          <w:tab/>
        </w:r>
        <w:r>
          <w:rPr>
            <w:noProof/>
            <w:webHidden/>
          </w:rPr>
          <w:fldChar w:fldCharType="begin"/>
        </w:r>
        <w:r>
          <w:rPr>
            <w:noProof/>
            <w:webHidden/>
          </w:rPr>
          <w:instrText xml:space="preserve"> PAGEREF _Toc492395482 \h </w:instrText>
        </w:r>
        <w:r>
          <w:rPr>
            <w:noProof/>
            <w:webHidden/>
          </w:rPr>
        </w:r>
        <w:r>
          <w:rPr>
            <w:noProof/>
            <w:webHidden/>
          </w:rPr>
          <w:fldChar w:fldCharType="separate"/>
        </w:r>
        <w:r>
          <w:rPr>
            <w:noProof/>
            <w:webHidden/>
          </w:rPr>
          <w:t>7</w:t>
        </w:r>
        <w:r>
          <w:rPr>
            <w:noProof/>
            <w:webHidden/>
          </w:rPr>
          <w:fldChar w:fldCharType="end"/>
        </w:r>
      </w:hyperlink>
    </w:p>
    <w:p w14:paraId="0D8EEE65" w14:textId="2B762C8A" w:rsidR="00514760" w:rsidRDefault="00514760">
      <w:pPr>
        <w:pStyle w:val="TDC2"/>
        <w:tabs>
          <w:tab w:val="left" w:pos="660"/>
          <w:tab w:val="right" w:leader="underscore" w:pos="9060"/>
        </w:tabs>
        <w:rPr>
          <w:rFonts w:eastAsiaTheme="minorEastAsia" w:cstheme="minorBidi"/>
          <w:b w:val="0"/>
          <w:bCs w:val="0"/>
          <w:noProof/>
          <w:lang w:eastAsia="es-CL"/>
        </w:rPr>
      </w:pPr>
      <w:hyperlink w:anchor="_Toc492395483" w:history="1">
        <w:r w:rsidRPr="009342A2">
          <w:rPr>
            <w:rStyle w:val="Hipervnculo"/>
            <w:rFonts w:ascii="Calibri" w:hAnsi="Calibri" w:cstheme="minorHAnsi"/>
            <w:noProof/>
          </w:rPr>
          <w:t>7.</w:t>
        </w:r>
        <w:r>
          <w:rPr>
            <w:rFonts w:eastAsiaTheme="minorEastAsia" w:cstheme="minorBidi"/>
            <w:b w:val="0"/>
            <w:bCs w:val="0"/>
            <w:noProof/>
            <w:lang w:eastAsia="es-CL"/>
          </w:rPr>
          <w:tab/>
        </w:r>
        <w:r w:rsidRPr="009342A2">
          <w:rPr>
            <w:rStyle w:val="Hipervnculo"/>
            <w:rFonts w:ascii="Calibri" w:hAnsi="Calibri" w:cstheme="minorHAnsi"/>
            <w:noProof/>
          </w:rPr>
          <w:t>RESUMEN DE ACTIVIDADES DE FISCALIZACIÓN REALIZADAS Y RESULTADOS</w:t>
        </w:r>
        <w:r>
          <w:rPr>
            <w:noProof/>
            <w:webHidden/>
          </w:rPr>
          <w:tab/>
        </w:r>
        <w:r>
          <w:rPr>
            <w:noProof/>
            <w:webHidden/>
          </w:rPr>
          <w:fldChar w:fldCharType="begin"/>
        </w:r>
        <w:r>
          <w:rPr>
            <w:noProof/>
            <w:webHidden/>
          </w:rPr>
          <w:instrText xml:space="preserve"> PAGEREF _Toc492395483 \h </w:instrText>
        </w:r>
        <w:r>
          <w:rPr>
            <w:noProof/>
            <w:webHidden/>
          </w:rPr>
        </w:r>
        <w:r>
          <w:rPr>
            <w:noProof/>
            <w:webHidden/>
          </w:rPr>
          <w:fldChar w:fldCharType="separate"/>
        </w:r>
        <w:r>
          <w:rPr>
            <w:noProof/>
            <w:webHidden/>
          </w:rPr>
          <w:t>8</w:t>
        </w:r>
        <w:r>
          <w:rPr>
            <w:noProof/>
            <w:webHidden/>
          </w:rPr>
          <w:fldChar w:fldCharType="end"/>
        </w:r>
      </w:hyperlink>
    </w:p>
    <w:p w14:paraId="3F5C554F" w14:textId="0B0933F6" w:rsidR="00514760" w:rsidRDefault="00514760">
      <w:pPr>
        <w:pStyle w:val="TDC3"/>
        <w:tabs>
          <w:tab w:val="right" w:leader="underscore" w:pos="9060"/>
        </w:tabs>
        <w:rPr>
          <w:rFonts w:eastAsiaTheme="minorEastAsia" w:cstheme="minorBidi"/>
          <w:noProof/>
          <w:sz w:val="22"/>
          <w:szCs w:val="22"/>
          <w:lang w:eastAsia="es-CL"/>
        </w:rPr>
      </w:pPr>
      <w:hyperlink w:anchor="_Toc492395484" w:history="1">
        <w:r w:rsidRPr="009342A2">
          <w:rPr>
            <w:rStyle w:val="Hipervnculo"/>
            <w:rFonts w:ascii="Calibri" w:eastAsia="Times New Roman" w:hAnsi="Calibri"/>
            <w:noProof/>
          </w:rPr>
          <w:t>7.1. Manejo de emisiones atmosféricas</w:t>
        </w:r>
        <w:r>
          <w:rPr>
            <w:noProof/>
            <w:webHidden/>
          </w:rPr>
          <w:tab/>
        </w:r>
        <w:r>
          <w:rPr>
            <w:noProof/>
            <w:webHidden/>
          </w:rPr>
          <w:fldChar w:fldCharType="begin"/>
        </w:r>
        <w:r>
          <w:rPr>
            <w:noProof/>
            <w:webHidden/>
          </w:rPr>
          <w:instrText xml:space="preserve"> PAGEREF _Toc492395484 \h </w:instrText>
        </w:r>
        <w:r>
          <w:rPr>
            <w:noProof/>
            <w:webHidden/>
          </w:rPr>
        </w:r>
        <w:r>
          <w:rPr>
            <w:noProof/>
            <w:webHidden/>
          </w:rPr>
          <w:fldChar w:fldCharType="separate"/>
        </w:r>
        <w:r>
          <w:rPr>
            <w:noProof/>
            <w:webHidden/>
          </w:rPr>
          <w:t>8</w:t>
        </w:r>
        <w:r>
          <w:rPr>
            <w:noProof/>
            <w:webHidden/>
          </w:rPr>
          <w:fldChar w:fldCharType="end"/>
        </w:r>
      </w:hyperlink>
    </w:p>
    <w:p w14:paraId="54418F84" w14:textId="0B31BF70" w:rsidR="00514760" w:rsidRDefault="00514760">
      <w:pPr>
        <w:pStyle w:val="TDC3"/>
        <w:tabs>
          <w:tab w:val="right" w:leader="underscore" w:pos="9060"/>
        </w:tabs>
        <w:rPr>
          <w:rFonts w:eastAsiaTheme="minorEastAsia" w:cstheme="minorBidi"/>
          <w:noProof/>
          <w:sz w:val="22"/>
          <w:szCs w:val="22"/>
          <w:lang w:eastAsia="es-CL"/>
        </w:rPr>
      </w:pPr>
      <w:hyperlink w:anchor="_Toc492395485" w:history="1">
        <w:r w:rsidRPr="009342A2">
          <w:rPr>
            <w:rStyle w:val="Hipervnculo"/>
            <w:rFonts w:ascii="Calibri" w:eastAsia="Times New Roman" w:hAnsi="Calibri"/>
            <w:noProof/>
          </w:rPr>
          <w:t>7.2. Monitoreo de calidad del aire</w:t>
        </w:r>
        <w:r>
          <w:rPr>
            <w:noProof/>
            <w:webHidden/>
          </w:rPr>
          <w:tab/>
        </w:r>
        <w:r>
          <w:rPr>
            <w:noProof/>
            <w:webHidden/>
          </w:rPr>
          <w:fldChar w:fldCharType="begin"/>
        </w:r>
        <w:r>
          <w:rPr>
            <w:noProof/>
            <w:webHidden/>
          </w:rPr>
          <w:instrText xml:space="preserve"> PAGEREF _Toc492395485 \h </w:instrText>
        </w:r>
        <w:r>
          <w:rPr>
            <w:noProof/>
            <w:webHidden/>
          </w:rPr>
        </w:r>
        <w:r>
          <w:rPr>
            <w:noProof/>
            <w:webHidden/>
          </w:rPr>
          <w:fldChar w:fldCharType="separate"/>
        </w:r>
        <w:r>
          <w:rPr>
            <w:noProof/>
            <w:webHidden/>
          </w:rPr>
          <w:t>11</w:t>
        </w:r>
        <w:r>
          <w:rPr>
            <w:noProof/>
            <w:webHidden/>
          </w:rPr>
          <w:fldChar w:fldCharType="end"/>
        </w:r>
      </w:hyperlink>
    </w:p>
    <w:p w14:paraId="722B904B" w14:textId="3F76CEF0" w:rsidR="00514760" w:rsidRDefault="00514760">
      <w:pPr>
        <w:pStyle w:val="TDC2"/>
        <w:tabs>
          <w:tab w:val="left" w:pos="660"/>
          <w:tab w:val="right" w:leader="underscore" w:pos="9060"/>
        </w:tabs>
        <w:rPr>
          <w:rFonts w:eastAsiaTheme="minorEastAsia" w:cstheme="minorBidi"/>
          <w:b w:val="0"/>
          <w:bCs w:val="0"/>
          <w:noProof/>
          <w:lang w:eastAsia="es-CL"/>
        </w:rPr>
      </w:pPr>
      <w:hyperlink w:anchor="_Toc492395486" w:history="1">
        <w:r w:rsidRPr="009342A2">
          <w:rPr>
            <w:rStyle w:val="Hipervnculo"/>
            <w:rFonts w:ascii="Calibri" w:hAnsi="Calibri" w:cstheme="minorHAnsi"/>
            <w:noProof/>
          </w:rPr>
          <w:t>8.</w:t>
        </w:r>
        <w:r>
          <w:rPr>
            <w:rFonts w:eastAsiaTheme="minorEastAsia" w:cstheme="minorBidi"/>
            <w:b w:val="0"/>
            <w:bCs w:val="0"/>
            <w:noProof/>
            <w:lang w:eastAsia="es-CL"/>
          </w:rPr>
          <w:tab/>
        </w:r>
        <w:r w:rsidRPr="009342A2">
          <w:rPr>
            <w:rStyle w:val="Hipervnculo"/>
            <w:rFonts w:ascii="Calibri" w:hAnsi="Calibri" w:cstheme="minorHAnsi"/>
            <w:noProof/>
          </w:rPr>
          <w:t>CONCLUSIÓN</w:t>
        </w:r>
        <w:r>
          <w:rPr>
            <w:noProof/>
            <w:webHidden/>
          </w:rPr>
          <w:tab/>
        </w:r>
        <w:r>
          <w:rPr>
            <w:noProof/>
            <w:webHidden/>
          </w:rPr>
          <w:fldChar w:fldCharType="begin"/>
        </w:r>
        <w:r>
          <w:rPr>
            <w:noProof/>
            <w:webHidden/>
          </w:rPr>
          <w:instrText xml:space="preserve"> PAGEREF _Toc492395486 \h </w:instrText>
        </w:r>
        <w:r>
          <w:rPr>
            <w:noProof/>
            <w:webHidden/>
          </w:rPr>
        </w:r>
        <w:r>
          <w:rPr>
            <w:noProof/>
            <w:webHidden/>
          </w:rPr>
          <w:fldChar w:fldCharType="separate"/>
        </w:r>
        <w:r>
          <w:rPr>
            <w:noProof/>
            <w:webHidden/>
          </w:rPr>
          <w:t>14</w:t>
        </w:r>
        <w:r>
          <w:rPr>
            <w:noProof/>
            <w:webHidden/>
          </w:rPr>
          <w:fldChar w:fldCharType="end"/>
        </w:r>
      </w:hyperlink>
    </w:p>
    <w:p w14:paraId="0C4B892E" w14:textId="619222F4" w:rsidR="00514760" w:rsidRDefault="00514760">
      <w:pPr>
        <w:pStyle w:val="TDC2"/>
        <w:tabs>
          <w:tab w:val="left" w:pos="660"/>
          <w:tab w:val="right" w:leader="underscore" w:pos="9060"/>
        </w:tabs>
        <w:rPr>
          <w:rFonts w:eastAsiaTheme="minorEastAsia" w:cstheme="minorBidi"/>
          <w:b w:val="0"/>
          <w:bCs w:val="0"/>
          <w:noProof/>
          <w:lang w:eastAsia="es-CL"/>
        </w:rPr>
      </w:pPr>
      <w:hyperlink w:anchor="_Toc492395487" w:history="1">
        <w:r w:rsidRPr="009342A2">
          <w:rPr>
            <w:rStyle w:val="Hipervnculo"/>
            <w:rFonts w:ascii="Calibri" w:hAnsi="Calibri" w:cstheme="minorHAnsi"/>
            <w:noProof/>
          </w:rPr>
          <w:t>9.</w:t>
        </w:r>
        <w:r>
          <w:rPr>
            <w:rFonts w:eastAsiaTheme="minorEastAsia" w:cstheme="minorBidi"/>
            <w:b w:val="0"/>
            <w:bCs w:val="0"/>
            <w:noProof/>
            <w:lang w:eastAsia="es-CL"/>
          </w:rPr>
          <w:tab/>
        </w:r>
        <w:r w:rsidRPr="009342A2">
          <w:rPr>
            <w:rStyle w:val="Hipervnculo"/>
            <w:rFonts w:ascii="Calibri" w:hAnsi="Calibri" w:cstheme="minorHAnsi"/>
            <w:noProof/>
          </w:rPr>
          <w:t>ANEXOS</w:t>
        </w:r>
        <w:r>
          <w:rPr>
            <w:noProof/>
            <w:webHidden/>
          </w:rPr>
          <w:tab/>
        </w:r>
        <w:r>
          <w:rPr>
            <w:noProof/>
            <w:webHidden/>
          </w:rPr>
          <w:fldChar w:fldCharType="begin"/>
        </w:r>
        <w:r>
          <w:rPr>
            <w:noProof/>
            <w:webHidden/>
          </w:rPr>
          <w:instrText xml:space="preserve"> PAGEREF _Toc492395487 \h </w:instrText>
        </w:r>
        <w:r>
          <w:rPr>
            <w:noProof/>
            <w:webHidden/>
          </w:rPr>
        </w:r>
        <w:r>
          <w:rPr>
            <w:noProof/>
            <w:webHidden/>
          </w:rPr>
          <w:fldChar w:fldCharType="separate"/>
        </w:r>
        <w:r>
          <w:rPr>
            <w:noProof/>
            <w:webHidden/>
          </w:rPr>
          <w:t>14</w:t>
        </w:r>
        <w:r>
          <w:rPr>
            <w:noProof/>
            <w:webHidden/>
          </w:rPr>
          <w:fldChar w:fldCharType="end"/>
        </w:r>
      </w:hyperlink>
    </w:p>
    <w:p w14:paraId="3BBCEF11" w14:textId="01169F86" w:rsidR="009F3CF6" w:rsidRPr="009A1A28" w:rsidRDefault="00514760" w:rsidP="00486DB0">
      <w:pPr>
        <w:pStyle w:val="TDC2"/>
        <w:tabs>
          <w:tab w:val="left" w:pos="9072"/>
        </w:tabs>
        <w:ind w:left="709"/>
        <w:rPr>
          <w:rFonts w:eastAsiaTheme="minorEastAsia"/>
          <w:noProof/>
          <w:lang w:eastAsia="es-CL"/>
        </w:rPr>
      </w:pPr>
      <w:r>
        <w:rPr>
          <w:rStyle w:val="Hipervnculo"/>
          <w:rFonts w:ascii="Calibri" w:hAnsi="Calibri" w:cstheme="minorHAnsi"/>
          <w:b w:val="0"/>
          <w:noProof/>
        </w:rPr>
        <w:fldChar w:fldCharType="end"/>
      </w:r>
    </w:p>
    <w:p w14:paraId="5A2C2143" w14:textId="77777777" w:rsidR="009F3CF6" w:rsidRDefault="009F3CF6">
      <w:pPr>
        <w:jc w:val="left"/>
        <w:rPr>
          <w:rFonts w:ascii="Calibri" w:hAnsi="Calibri" w:cstheme="minorHAnsi"/>
          <w:sz w:val="20"/>
          <w:szCs w:val="20"/>
        </w:rPr>
      </w:pPr>
      <w:r w:rsidRPr="009A1A28">
        <w:rPr>
          <w:rFonts w:ascii="Calibri" w:hAnsi="Calibri" w:cstheme="minorHAnsi"/>
          <w:sz w:val="20"/>
          <w:szCs w:val="20"/>
        </w:rPr>
        <w:br w:type="page"/>
      </w:r>
    </w:p>
    <w:p w14:paraId="6A04E91E" w14:textId="77777777" w:rsidR="00EE4BAC" w:rsidRPr="009A1A28" w:rsidRDefault="00892E24" w:rsidP="00EB2F59">
      <w:pPr>
        <w:pStyle w:val="Ttulo2"/>
        <w:numPr>
          <w:ilvl w:val="0"/>
          <w:numId w:val="2"/>
        </w:numPr>
        <w:spacing w:line="276" w:lineRule="auto"/>
        <w:ind w:left="567" w:hanging="567"/>
        <w:jc w:val="both"/>
        <w:rPr>
          <w:rFonts w:ascii="Calibri" w:hAnsi="Calibri" w:cstheme="minorHAnsi"/>
          <w:sz w:val="22"/>
          <w:szCs w:val="20"/>
        </w:rPr>
      </w:pPr>
      <w:bookmarkStart w:id="2" w:name="_Toc332188171"/>
      <w:bookmarkStart w:id="3" w:name="_Toc331065402"/>
      <w:bookmarkStart w:id="4" w:name="_Toc331066971"/>
      <w:bookmarkStart w:id="5" w:name="_Toc330881156"/>
      <w:bookmarkStart w:id="6" w:name="_Toc330826930"/>
      <w:bookmarkStart w:id="7" w:name="_Toc330826993"/>
      <w:bookmarkStart w:id="8" w:name="_Toc332376826"/>
      <w:bookmarkStart w:id="9" w:name="_Toc492395476"/>
      <w:r w:rsidRPr="009A1A28">
        <w:rPr>
          <w:rFonts w:ascii="Calibri" w:hAnsi="Calibri" w:cstheme="minorHAnsi"/>
          <w:sz w:val="22"/>
          <w:szCs w:val="20"/>
        </w:rPr>
        <w:lastRenderedPageBreak/>
        <w:t>RESUMEN</w:t>
      </w:r>
      <w:bookmarkEnd w:id="9"/>
    </w:p>
    <w:p w14:paraId="597025AC" w14:textId="77777777" w:rsidR="00892E24" w:rsidRPr="009A1A28" w:rsidRDefault="00892E24">
      <w:pPr>
        <w:jc w:val="left"/>
        <w:rPr>
          <w:rFonts w:ascii="Calibri" w:hAnsi="Calibri" w:cstheme="minorHAnsi"/>
        </w:rPr>
      </w:pPr>
    </w:p>
    <w:p w14:paraId="56B4C6FE" w14:textId="72C997BB" w:rsidR="0086704E" w:rsidRDefault="001C45D6" w:rsidP="001C45D6">
      <w:pPr>
        <w:rPr>
          <w:rFonts w:ascii="Calibri" w:hAnsi="Calibri" w:cstheme="minorHAnsi"/>
          <w:lang w:val="es-ES"/>
        </w:rPr>
      </w:pPr>
      <w:r w:rsidRPr="003D610B">
        <w:rPr>
          <w:rFonts w:ascii="Calibri" w:hAnsi="Calibri" w:cstheme="minorHAnsi"/>
        </w:rPr>
        <w:t>El presente documento da cuenta de la</w:t>
      </w:r>
      <w:r w:rsidR="00564DDF" w:rsidRPr="003D610B">
        <w:rPr>
          <w:rFonts w:ascii="Calibri" w:hAnsi="Calibri" w:cstheme="minorHAnsi"/>
        </w:rPr>
        <w:t>s</w:t>
      </w:r>
      <w:r w:rsidRPr="003D610B">
        <w:rPr>
          <w:rFonts w:ascii="Calibri" w:hAnsi="Calibri" w:cstheme="minorHAnsi"/>
        </w:rPr>
        <w:t xml:space="preserve"> actividad</w:t>
      </w:r>
      <w:r w:rsidR="00564DDF" w:rsidRPr="003D610B">
        <w:rPr>
          <w:rFonts w:ascii="Calibri" w:hAnsi="Calibri" w:cstheme="minorHAnsi"/>
        </w:rPr>
        <w:t>es</w:t>
      </w:r>
      <w:r w:rsidRPr="003D610B">
        <w:rPr>
          <w:rFonts w:ascii="Calibri" w:hAnsi="Calibri" w:cstheme="minorHAnsi"/>
        </w:rPr>
        <w:t xml:space="preserve"> </w:t>
      </w:r>
      <w:r w:rsidR="00F44211">
        <w:rPr>
          <w:rFonts w:ascii="Calibri" w:hAnsi="Calibri" w:cstheme="minorHAnsi"/>
        </w:rPr>
        <w:t xml:space="preserve">de fiscalización </w:t>
      </w:r>
      <w:r w:rsidRPr="003D610B">
        <w:rPr>
          <w:rFonts w:ascii="Calibri" w:hAnsi="Calibri" w:cstheme="minorHAnsi"/>
        </w:rPr>
        <w:t>realizada</w:t>
      </w:r>
      <w:r w:rsidR="00F502ED" w:rsidRPr="003D610B">
        <w:rPr>
          <w:rFonts w:ascii="Calibri" w:hAnsi="Calibri" w:cstheme="minorHAnsi"/>
        </w:rPr>
        <w:t>s</w:t>
      </w:r>
      <w:r w:rsidRPr="003D610B">
        <w:rPr>
          <w:rFonts w:ascii="Calibri" w:hAnsi="Calibri" w:cstheme="minorHAnsi"/>
        </w:rPr>
        <w:t xml:space="preserve"> </w:t>
      </w:r>
      <w:r w:rsidR="008811D4">
        <w:rPr>
          <w:rFonts w:ascii="Calibri" w:hAnsi="Calibri" w:cstheme="minorHAnsi"/>
        </w:rPr>
        <w:t xml:space="preserve">durante el año 2016, </w:t>
      </w:r>
      <w:r w:rsidRPr="003D610B">
        <w:rPr>
          <w:rFonts w:ascii="Calibri" w:hAnsi="Calibri" w:cstheme="minorHAnsi"/>
        </w:rPr>
        <w:t xml:space="preserve">en el marco del programa y subprograma de fiscalización del </w:t>
      </w:r>
      <w:r w:rsidR="00C9745B" w:rsidRPr="003D610B">
        <w:rPr>
          <w:rFonts w:ascii="Calibri" w:hAnsi="Calibri" w:cstheme="minorHAnsi"/>
        </w:rPr>
        <w:t>“</w:t>
      </w:r>
      <w:r w:rsidR="000A10FA" w:rsidRPr="003D610B">
        <w:rPr>
          <w:rFonts w:ascii="Calibri" w:hAnsi="Calibri" w:cstheme="minorHAnsi"/>
        </w:rPr>
        <w:t>Nuevo Plan de Descontaminación para la</w:t>
      </w:r>
      <w:r w:rsidRPr="003D610B">
        <w:rPr>
          <w:rFonts w:ascii="Calibri" w:hAnsi="Calibri" w:cstheme="minorHAnsi"/>
        </w:rPr>
        <w:t xml:space="preserve"> </w:t>
      </w:r>
      <w:r w:rsidR="000A10FA" w:rsidRPr="003D610B">
        <w:rPr>
          <w:rFonts w:ascii="Calibri" w:hAnsi="Calibri" w:cstheme="minorHAnsi"/>
        </w:rPr>
        <w:t>zona circundante a la Fundición Chuquicamata de la División Chuq</w:t>
      </w:r>
      <w:bookmarkStart w:id="10" w:name="_GoBack"/>
      <w:bookmarkEnd w:id="10"/>
      <w:r w:rsidR="000A10FA" w:rsidRPr="003D610B">
        <w:rPr>
          <w:rFonts w:ascii="Calibri" w:hAnsi="Calibri" w:cstheme="minorHAnsi"/>
        </w:rPr>
        <w:t>uicamata de Codelco Chile</w:t>
      </w:r>
      <w:r w:rsidR="00C9745B" w:rsidRPr="003D610B">
        <w:rPr>
          <w:rFonts w:ascii="Calibri" w:hAnsi="Calibri" w:cstheme="minorHAnsi"/>
        </w:rPr>
        <w:t>”</w:t>
      </w:r>
      <w:r w:rsidRPr="003D610B">
        <w:rPr>
          <w:rFonts w:ascii="Calibri" w:hAnsi="Calibri" w:cstheme="minorHAnsi"/>
        </w:rPr>
        <w:t xml:space="preserve">, </w:t>
      </w:r>
      <w:r w:rsidR="00F76664">
        <w:rPr>
          <w:rFonts w:ascii="Calibri" w:hAnsi="Calibri" w:cstheme="minorHAnsi"/>
        </w:rPr>
        <w:t xml:space="preserve">establecido </w:t>
      </w:r>
      <w:r w:rsidR="00132B83">
        <w:rPr>
          <w:rFonts w:ascii="Calibri" w:hAnsi="Calibri" w:cstheme="minorHAnsi"/>
        </w:rPr>
        <w:t>mediante</w:t>
      </w:r>
      <w:r w:rsidRPr="003D610B">
        <w:rPr>
          <w:rFonts w:ascii="Calibri" w:hAnsi="Calibri" w:cstheme="minorHAnsi"/>
        </w:rPr>
        <w:t xml:space="preserve"> D</w:t>
      </w:r>
      <w:r w:rsidR="00564DDF" w:rsidRPr="003D610B">
        <w:rPr>
          <w:rFonts w:ascii="Calibri" w:hAnsi="Calibri" w:cstheme="minorHAnsi"/>
        </w:rPr>
        <w:t>.</w:t>
      </w:r>
      <w:r w:rsidRPr="003D610B">
        <w:rPr>
          <w:rFonts w:ascii="Calibri" w:hAnsi="Calibri" w:cstheme="minorHAnsi"/>
        </w:rPr>
        <w:t>S</w:t>
      </w:r>
      <w:r w:rsidR="00564DDF" w:rsidRPr="003D610B">
        <w:rPr>
          <w:rFonts w:ascii="Calibri" w:hAnsi="Calibri" w:cstheme="minorHAnsi"/>
        </w:rPr>
        <w:t>.</w:t>
      </w:r>
      <w:r w:rsidRPr="003D610B">
        <w:rPr>
          <w:rFonts w:ascii="Calibri" w:hAnsi="Calibri" w:cstheme="minorHAnsi"/>
        </w:rPr>
        <w:t xml:space="preserve"> </w:t>
      </w:r>
      <w:r w:rsidR="006834EC">
        <w:rPr>
          <w:rFonts w:ascii="Calibri" w:hAnsi="Calibri" w:cstheme="minorHAnsi"/>
        </w:rPr>
        <w:t>N°</w:t>
      </w:r>
      <w:r w:rsidR="000A10FA" w:rsidRPr="003D610B">
        <w:rPr>
          <w:rFonts w:ascii="Calibri" w:hAnsi="Calibri" w:cstheme="minorHAnsi"/>
        </w:rPr>
        <w:t>206/200</w:t>
      </w:r>
      <w:r w:rsidR="00A62217" w:rsidRPr="003D610B">
        <w:rPr>
          <w:rFonts w:ascii="Calibri" w:hAnsi="Calibri" w:cstheme="minorHAnsi"/>
        </w:rPr>
        <w:t>1</w:t>
      </w:r>
      <w:r w:rsidRPr="003D610B">
        <w:rPr>
          <w:rFonts w:ascii="Calibri" w:hAnsi="Calibri" w:cstheme="minorHAnsi"/>
        </w:rPr>
        <w:t xml:space="preserve"> del Ministerio Secretaría General de la Presidencia de la República (MINSEGPRES). </w:t>
      </w:r>
      <w:r w:rsidR="005860A3" w:rsidRPr="003D610B">
        <w:rPr>
          <w:rFonts w:ascii="Calibri" w:hAnsi="Calibri" w:cstheme="minorHAnsi"/>
        </w:rPr>
        <w:t>E</w:t>
      </w:r>
      <w:r w:rsidRPr="003D610B">
        <w:rPr>
          <w:rFonts w:ascii="Calibri" w:hAnsi="Calibri" w:cstheme="minorHAnsi"/>
        </w:rPr>
        <w:t xml:space="preserve">specíficamente </w:t>
      </w:r>
      <w:r w:rsidR="005860A3" w:rsidRPr="003D610B">
        <w:rPr>
          <w:rFonts w:ascii="Calibri" w:hAnsi="Calibri" w:cstheme="minorHAnsi"/>
        </w:rPr>
        <w:t xml:space="preserve">el presente informe </w:t>
      </w:r>
      <w:r w:rsidR="00564DDF" w:rsidRPr="003D610B">
        <w:rPr>
          <w:rFonts w:ascii="Calibri" w:hAnsi="Calibri" w:cstheme="minorHAnsi"/>
        </w:rPr>
        <w:t xml:space="preserve">consolida </w:t>
      </w:r>
      <w:r w:rsidR="00641D34">
        <w:rPr>
          <w:rFonts w:ascii="Calibri" w:hAnsi="Calibri" w:cstheme="minorHAnsi"/>
        </w:rPr>
        <w:t>una actividad</w:t>
      </w:r>
      <w:r w:rsidR="005860A3" w:rsidRPr="003D610B">
        <w:rPr>
          <w:rFonts w:ascii="Calibri" w:hAnsi="Calibri" w:cstheme="minorHAnsi"/>
        </w:rPr>
        <w:t xml:space="preserve"> de</w:t>
      </w:r>
      <w:r w:rsidRPr="003D610B">
        <w:rPr>
          <w:rFonts w:ascii="Calibri" w:hAnsi="Calibri" w:cstheme="minorHAnsi"/>
        </w:rPr>
        <w:t xml:space="preserve"> inspección ambiental </w:t>
      </w:r>
      <w:r w:rsidR="00641D34">
        <w:rPr>
          <w:rFonts w:ascii="Calibri" w:hAnsi="Calibri" w:cstheme="minorHAnsi"/>
        </w:rPr>
        <w:t xml:space="preserve">realizada por la SEREMI de Salud de Antofagasta y </w:t>
      </w:r>
      <w:r w:rsidR="00884DB3">
        <w:rPr>
          <w:rFonts w:ascii="Calibri" w:hAnsi="Calibri" w:cstheme="minorHAnsi"/>
        </w:rPr>
        <w:t>un exam</w:t>
      </w:r>
      <w:r w:rsidR="00641D34">
        <w:rPr>
          <w:rFonts w:ascii="Calibri" w:hAnsi="Calibri" w:cstheme="minorHAnsi"/>
        </w:rPr>
        <w:t>e</w:t>
      </w:r>
      <w:r w:rsidR="00884DB3">
        <w:rPr>
          <w:rFonts w:ascii="Calibri" w:hAnsi="Calibri" w:cstheme="minorHAnsi"/>
        </w:rPr>
        <w:t>n</w:t>
      </w:r>
      <w:r w:rsidR="00641D34">
        <w:rPr>
          <w:rFonts w:ascii="Calibri" w:hAnsi="Calibri" w:cstheme="minorHAnsi"/>
        </w:rPr>
        <w:t xml:space="preserve"> de información realizado por personal de </w:t>
      </w:r>
      <w:r w:rsidR="0011246D">
        <w:rPr>
          <w:rFonts w:ascii="Calibri" w:hAnsi="Calibri" w:cstheme="minorHAnsi"/>
        </w:rPr>
        <w:t>esta Superintendencia</w:t>
      </w:r>
      <w:r w:rsidR="00884DB3">
        <w:rPr>
          <w:rFonts w:ascii="Calibri" w:hAnsi="Calibri" w:cstheme="minorHAnsi"/>
        </w:rPr>
        <w:t>,</w:t>
      </w:r>
      <w:r w:rsidR="00641D34">
        <w:rPr>
          <w:rFonts w:ascii="Calibri" w:hAnsi="Calibri" w:cstheme="minorHAnsi"/>
        </w:rPr>
        <w:t xml:space="preserve"> a los antecedentes reportados por el titular, a través del sistema de la ventanilla única del RETC, para el período comprendido en</w:t>
      </w:r>
      <w:r w:rsidR="003B2D89">
        <w:rPr>
          <w:rFonts w:ascii="Calibri" w:hAnsi="Calibri" w:cstheme="minorHAnsi"/>
        </w:rPr>
        <w:t xml:space="preserve">tre enero </w:t>
      </w:r>
      <w:r w:rsidR="00F44211">
        <w:rPr>
          <w:rFonts w:ascii="Calibri" w:hAnsi="Calibri" w:cstheme="minorHAnsi"/>
        </w:rPr>
        <w:t>y</w:t>
      </w:r>
      <w:r w:rsidR="003B2D89">
        <w:rPr>
          <w:rFonts w:ascii="Calibri" w:hAnsi="Calibri" w:cstheme="minorHAnsi"/>
        </w:rPr>
        <w:t xml:space="preserve"> diciembre</w:t>
      </w:r>
      <w:r w:rsidR="005E189B">
        <w:rPr>
          <w:rFonts w:ascii="Calibri" w:hAnsi="Calibri" w:cstheme="minorHAnsi"/>
        </w:rPr>
        <w:t xml:space="preserve"> de 2016, </w:t>
      </w:r>
      <w:r w:rsidR="005E189B" w:rsidRPr="00554ADF">
        <w:rPr>
          <w:rFonts w:ascii="Calibri" w:hAnsi="Calibri" w:cstheme="minorHAnsi"/>
        </w:rPr>
        <w:t>de acuerdo a establecido en la Resolución Exenta N° 1.227 de 29 de diciembre de 2015, la cual dicta Instrucción de Carácter General sobre Debe</w:t>
      </w:r>
      <w:r w:rsidR="00AA18DF">
        <w:rPr>
          <w:rFonts w:ascii="Calibri" w:hAnsi="Calibri" w:cstheme="minorHAnsi"/>
        </w:rPr>
        <w:t>res de Remisión de Información p</w:t>
      </w:r>
      <w:r w:rsidR="005E189B" w:rsidRPr="00554ADF">
        <w:rPr>
          <w:rFonts w:ascii="Calibri" w:hAnsi="Calibri" w:cstheme="minorHAnsi"/>
        </w:rPr>
        <w:t>ara Fuentes Estacionarias R</w:t>
      </w:r>
      <w:r w:rsidR="00AA18DF">
        <w:rPr>
          <w:rFonts w:ascii="Calibri" w:hAnsi="Calibri" w:cstheme="minorHAnsi"/>
        </w:rPr>
        <w:t>eguladas por Normas de Emisión de Contaminantes a l</w:t>
      </w:r>
      <w:r w:rsidR="005E189B" w:rsidRPr="00554ADF">
        <w:rPr>
          <w:rFonts w:ascii="Calibri" w:hAnsi="Calibri" w:cstheme="minorHAnsi"/>
        </w:rPr>
        <w:t>a Atmósfera y por Planes de Prevención y/o Descontaminación Atmosférica.</w:t>
      </w:r>
    </w:p>
    <w:p w14:paraId="159973F8" w14:textId="77777777" w:rsidR="005E189B" w:rsidRPr="005E189B" w:rsidRDefault="005E189B" w:rsidP="001C45D6">
      <w:pPr>
        <w:rPr>
          <w:rFonts w:ascii="Calibri" w:hAnsi="Calibri" w:cstheme="minorHAnsi"/>
          <w:lang w:val="es-ES"/>
        </w:rPr>
      </w:pPr>
    </w:p>
    <w:p w14:paraId="291DE6D7" w14:textId="2DBCE810" w:rsidR="00A63A60" w:rsidRDefault="00BC1E87" w:rsidP="001C45D6">
      <w:pPr>
        <w:rPr>
          <w:rFonts w:ascii="Calibri" w:hAnsi="Calibri" w:cstheme="minorHAnsi"/>
        </w:rPr>
      </w:pPr>
      <w:r w:rsidRPr="003D610B">
        <w:rPr>
          <w:rFonts w:ascii="Calibri" w:hAnsi="Calibri" w:cstheme="minorHAnsi"/>
        </w:rPr>
        <w:t xml:space="preserve">La instalación fiscalizada, </w:t>
      </w:r>
      <w:r w:rsidR="005860A3" w:rsidRPr="003D610B">
        <w:rPr>
          <w:rFonts w:ascii="Calibri" w:hAnsi="Calibri" w:cstheme="minorHAnsi"/>
        </w:rPr>
        <w:t>corresponde a la</w:t>
      </w:r>
      <w:r w:rsidR="001C45D6" w:rsidRPr="003D610B">
        <w:rPr>
          <w:rFonts w:ascii="Calibri" w:hAnsi="Calibri" w:cstheme="minorHAnsi"/>
        </w:rPr>
        <w:t xml:space="preserve"> </w:t>
      </w:r>
      <w:r w:rsidR="005B0484" w:rsidRPr="003D610B">
        <w:rPr>
          <w:rFonts w:ascii="Calibri" w:hAnsi="Calibri" w:cstheme="minorHAnsi"/>
        </w:rPr>
        <w:t>Fundición de Chuquicamata</w:t>
      </w:r>
      <w:r w:rsidR="00A63A60" w:rsidRPr="003D610B">
        <w:rPr>
          <w:rFonts w:ascii="Calibri" w:hAnsi="Calibri" w:cstheme="minorHAnsi"/>
        </w:rPr>
        <w:t xml:space="preserve"> la cual opera desde el año 1952</w:t>
      </w:r>
      <w:r w:rsidR="008E7FF1" w:rsidRPr="003D610B">
        <w:rPr>
          <w:rFonts w:ascii="Calibri" w:hAnsi="Calibri" w:cstheme="minorHAnsi"/>
        </w:rPr>
        <w:t xml:space="preserve">, </w:t>
      </w:r>
      <w:r w:rsidR="00A63A60" w:rsidRPr="003D610B">
        <w:rPr>
          <w:rFonts w:ascii="Calibri" w:hAnsi="Calibri" w:cstheme="minorHAnsi"/>
        </w:rPr>
        <w:t>con una capacidad de tratamiento de concentrados de cobre de alrededor de 1.750.000 ton/año, lo que significa una producción del orden de 530.000 ton/año de cobre nuevo. Los concentrados procesados</w:t>
      </w:r>
      <w:r w:rsidR="00A01168" w:rsidRPr="003D610B">
        <w:rPr>
          <w:rFonts w:ascii="Calibri" w:hAnsi="Calibri" w:cstheme="minorHAnsi"/>
        </w:rPr>
        <w:t xml:space="preserve"> de cobre</w:t>
      </w:r>
      <w:r w:rsidR="00A63A60" w:rsidRPr="003D610B">
        <w:rPr>
          <w:rFonts w:ascii="Calibri" w:hAnsi="Calibri" w:cstheme="minorHAnsi"/>
        </w:rPr>
        <w:t xml:space="preserve"> son</w:t>
      </w:r>
      <w:r w:rsidR="00A01168" w:rsidRPr="003D610B">
        <w:rPr>
          <w:rFonts w:ascii="Calibri" w:hAnsi="Calibri" w:cstheme="minorHAnsi"/>
        </w:rPr>
        <w:t xml:space="preserve"> propio</w:t>
      </w:r>
      <w:r w:rsidR="00A63A60" w:rsidRPr="003D610B">
        <w:rPr>
          <w:rFonts w:ascii="Calibri" w:hAnsi="Calibri" w:cstheme="minorHAnsi"/>
        </w:rPr>
        <w:t>s</w:t>
      </w:r>
      <w:r w:rsidR="00A01168" w:rsidRPr="003D610B">
        <w:rPr>
          <w:rFonts w:ascii="Calibri" w:hAnsi="Calibri" w:cstheme="minorHAnsi"/>
        </w:rPr>
        <w:t xml:space="preserve"> y externo</w:t>
      </w:r>
      <w:r w:rsidR="00A63A60" w:rsidRPr="003D610B">
        <w:rPr>
          <w:rFonts w:ascii="Calibri" w:hAnsi="Calibri" w:cstheme="minorHAnsi"/>
        </w:rPr>
        <w:t>s</w:t>
      </w:r>
      <w:r w:rsidR="00A01168" w:rsidRPr="003D610B">
        <w:rPr>
          <w:rFonts w:ascii="Calibri" w:hAnsi="Calibri" w:cstheme="minorHAnsi"/>
        </w:rPr>
        <w:t>, produciendo ánodos de cobre que se entregan par</w:t>
      </w:r>
      <w:r w:rsidR="00C9745B" w:rsidRPr="003D610B">
        <w:rPr>
          <w:rFonts w:ascii="Calibri" w:hAnsi="Calibri" w:cstheme="minorHAnsi"/>
        </w:rPr>
        <w:t>a su procesamiento posterior a r</w:t>
      </w:r>
      <w:r w:rsidR="00A01168" w:rsidRPr="003D610B">
        <w:rPr>
          <w:rFonts w:ascii="Calibri" w:hAnsi="Calibri" w:cstheme="minorHAnsi"/>
        </w:rPr>
        <w:t>efinería, perteneciente a la misma División.</w:t>
      </w:r>
    </w:p>
    <w:p w14:paraId="096D89C0" w14:textId="77777777" w:rsidR="00657AE7" w:rsidRPr="003D610B" w:rsidRDefault="00657AE7" w:rsidP="001C45D6">
      <w:pPr>
        <w:rPr>
          <w:rFonts w:ascii="Calibri" w:hAnsi="Calibri" w:cstheme="minorHAnsi"/>
        </w:rPr>
      </w:pPr>
    </w:p>
    <w:p w14:paraId="7042D45D" w14:textId="02A1B0E5" w:rsidR="001C45D6" w:rsidRPr="00497CA5" w:rsidRDefault="001C45D6" w:rsidP="00363384">
      <w:pPr>
        <w:rPr>
          <w:rFonts w:ascii="Calibri" w:hAnsi="Calibri" w:cstheme="minorHAnsi"/>
        </w:rPr>
      </w:pPr>
      <w:r w:rsidRPr="003D610B">
        <w:rPr>
          <w:rFonts w:ascii="Calibri" w:hAnsi="Calibri" w:cstheme="minorHAnsi"/>
        </w:rPr>
        <w:t xml:space="preserve">La zona donde se ubica la instalación fue declarada Zona Saturada por </w:t>
      </w:r>
      <w:r w:rsidR="00A01168" w:rsidRPr="003D610B">
        <w:rPr>
          <w:rFonts w:ascii="Calibri" w:hAnsi="Calibri" w:cstheme="minorHAnsi"/>
        </w:rPr>
        <w:t>anhídrido sulfuroso y mate</w:t>
      </w:r>
      <w:r w:rsidR="00885537" w:rsidRPr="003D610B">
        <w:rPr>
          <w:rFonts w:ascii="Calibri" w:hAnsi="Calibri" w:cstheme="minorHAnsi"/>
        </w:rPr>
        <w:t>rial particulado respirable,</w:t>
      </w:r>
      <w:r w:rsidR="00A01168" w:rsidRPr="003D610B">
        <w:rPr>
          <w:rFonts w:ascii="Calibri" w:hAnsi="Calibri" w:cstheme="minorHAnsi"/>
        </w:rPr>
        <w:t xml:space="preserve"> por medio del D.S. </w:t>
      </w:r>
      <w:r w:rsidR="006834EC">
        <w:rPr>
          <w:rFonts w:ascii="Calibri" w:hAnsi="Calibri" w:cstheme="minorHAnsi"/>
        </w:rPr>
        <w:t>N°</w:t>
      </w:r>
      <w:r w:rsidR="00A01168" w:rsidRPr="003D610B">
        <w:rPr>
          <w:rFonts w:ascii="Calibri" w:hAnsi="Calibri" w:cstheme="minorHAnsi"/>
        </w:rPr>
        <w:t>185/1992 del Ministerio de Miner</w:t>
      </w:r>
      <w:r w:rsidR="00EA1D2D" w:rsidRPr="003D610B">
        <w:rPr>
          <w:rFonts w:ascii="Calibri" w:hAnsi="Calibri" w:cstheme="minorHAnsi"/>
        </w:rPr>
        <w:t>í</w:t>
      </w:r>
      <w:r w:rsidR="00A01168" w:rsidRPr="003D610B">
        <w:rPr>
          <w:rFonts w:ascii="Calibri" w:hAnsi="Calibri" w:cstheme="minorHAnsi"/>
        </w:rPr>
        <w:t>a.</w:t>
      </w:r>
      <w:r w:rsidR="00EA1D2D" w:rsidRPr="003D610B">
        <w:rPr>
          <w:rFonts w:ascii="Calibri" w:hAnsi="Calibri" w:cstheme="minorHAnsi"/>
        </w:rPr>
        <w:t xml:space="preserve"> </w:t>
      </w:r>
      <w:r w:rsidRPr="003D610B">
        <w:rPr>
          <w:rFonts w:ascii="Calibri" w:hAnsi="Calibri" w:cstheme="minorHAnsi"/>
        </w:rPr>
        <w:t xml:space="preserve">A partir de esta declaración se establece el Plan de Descontaminación </w:t>
      </w:r>
      <w:r w:rsidR="00EA1D2D" w:rsidRPr="003D610B">
        <w:rPr>
          <w:rFonts w:ascii="Calibri" w:hAnsi="Calibri" w:cstheme="minorHAnsi"/>
        </w:rPr>
        <w:t>de la División de Chuquicamata de Codelco Chile, mediante el D</w:t>
      </w:r>
      <w:r w:rsidR="00A62217" w:rsidRPr="003D610B">
        <w:rPr>
          <w:rFonts w:ascii="Calibri" w:hAnsi="Calibri" w:cstheme="minorHAnsi"/>
        </w:rPr>
        <w:t>.</w:t>
      </w:r>
      <w:r w:rsidR="00EA1D2D" w:rsidRPr="003D610B">
        <w:rPr>
          <w:rFonts w:ascii="Calibri" w:hAnsi="Calibri" w:cstheme="minorHAnsi"/>
        </w:rPr>
        <w:t>S</w:t>
      </w:r>
      <w:r w:rsidR="00A62217" w:rsidRPr="003D610B">
        <w:rPr>
          <w:rFonts w:ascii="Calibri" w:hAnsi="Calibri" w:cstheme="minorHAnsi"/>
        </w:rPr>
        <w:t>.</w:t>
      </w:r>
      <w:r w:rsidR="00EA1D2D" w:rsidRPr="003D610B">
        <w:rPr>
          <w:rFonts w:ascii="Calibri" w:hAnsi="Calibri" w:cstheme="minorHAnsi"/>
        </w:rPr>
        <w:t xml:space="preserve"> </w:t>
      </w:r>
      <w:r w:rsidR="006834EC">
        <w:rPr>
          <w:rFonts w:ascii="Calibri" w:hAnsi="Calibri" w:cstheme="minorHAnsi"/>
        </w:rPr>
        <w:t>N°</w:t>
      </w:r>
      <w:r w:rsidR="00EA1D2D" w:rsidRPr="003D610B">
        <w:rPr>
          <w:rFonts w:ascii="Calibri" w:hAnsi="Calibri" w:cstheme="minorHAnsi"/>
        </w:rPr>
        <w:t>132</w:t>
      </w:r>
      <w:r w:rsidR="00A63A60" w:rsidRPr="003D610B">
        <w:rPr>
          <w:rFonts w:ascii="Calibri" w:hAnsi="Calibri" w:cstheme="minorHAnsi"/>
        </w:rPr>
        <w:t>/1993 del Ministerio de Minería, el cual fue modificado mediante el D</w:t>
      </w:r>
      <w:r w:rsidR="00A62217" w:rsidRPr="003D610B">
        <w:rPr>
          <w:rFonts w:ascii="Calibri" w:hAnsi="Calibri" w:cstheme="minorHAnsi"/>
        </w:rPr>
        <w:t xml:space="preserve">.S. </w:t>
      </w:r>
      <w:r w:rsidR="006834EC">
        <w:rPr>
          <w:rFonts w:ascii="Calibri" w:hAnsi="Calibri" w:cstheme="minorHAnsi"/>
        </w:rPr>
        <w:t>N°</w:t>
      </w:r>
      <w:r w:rsidR="00A63A60" w:rsidRPr="003D610B">
        <w:rPr>
          <w:rFonts w:ascii="Calibri" w:hAnsi="Calibri" w:cstheme="minorHAnsi"/>
        </w:rPr>
        <w:t>206</w:t>
      </w:r>
      <w:r w:rsidR="00C9745B" w:rsidRPr="003D610B">
        <w:rPr>
          <w:rFonts w:ascii="Calibri" w:hAnsi="Calibri" w:cstheme="minorHAnsi"/>
        </w:rPr>
        <w:t>/2001</w:t>
      </w:r>
      <w:r w:rsidR="00CC75B9" w:rsidRPr="003D610B">
        <w:rPr>
          <w:rFonts w:ascii="Calibri" w:hAnsi="Calibri" w:cstheme="minorHAnsi"/>
        </w:rPr>
        <w:t>.</w:t>
      </w:r>
      <w:r w:rsidR="00DD7448">
        <w:rPr>
          <w:rFonts w:ascii="Calibri" w:hAnsi="Calibri" w:cstheme="minorHAnsi"/>
        </w:rPr>
        <w:t xml:space="preserve"> </w:t>
      </w:r>
      <w:r w:rsidR="00885537" w:rsidRPr="00E03D96">
        <w:rPr>
          <w:rFonts w:ascii="Calibri" w:hAnsi="Calibri" w:cstheme="minorHAnsi"/>
        </w:rPr>
        <w:t>La</w:t>
      </w:r>
      <w:r w:rsidR="00EA1D2D" w:rsidRPr="00E03D96">
        <w:rPr>
          <w:rFonts w:ascii="Calibri" w:hAnsi="Calibri" w:cstheme="minorHAnsi"/>
        </w:rPr>
        <w:t xml:space="preserve"> aprobación del D</w:t>
      </w:r>
      <w:r w:rsidR="00A62217" w:rsidRPr="00E03D96">
        <w:rPr>
          <w:rFonts w:ascii="Calibri" w:hAnsi="Calibri" w:cstheme="minorHAnsi"/>
        </w:rPr>
        <w:t>.</w:t>
      </w:r>
      <w:r w:rsidR="00EA1D2D" w:rsidRPr="00E03D96">
        <w:rPr>
          <w:rFonts w:ascii="Calibri" w:hAnsi="Calibri" w:cstheme="minorHAnsi"/>
        </w:rPr>
        <w:t>S</w:t>
      </w:r>
      <w:r w:rsidR="00A62217" w:rsidRPr="00E03D96">
        <w:rPr>
          <w:rFonts w:ascii="Calibri" w:hAnsi="Calibri" w:cstheme="minorHAnsi"/>
        </w:rPr>
        <w:t xml:space="preserve">. </w:t>
      </w:r>
      <w:r w:rsidR="006834EC" w:rsidRPr="00E03D96">
        <w:rPr>
          <w:rFonts w:ascii="Calibri" w:hAnsi="Calibri" w:cstheme="minorHAnsi"/>
        </w:rPr>
        <w:t>N°</w:t>
      </w:r>
      <w:r w:rsidR="00885537" w:rsidRPr="00E03D96">
        <w:rPr>
          <w:rFonts w:ascii="Calibri" w:hAnsi="Calibri" w:cstheme="minorHAnsi"/>
        </w:rPr>
        <w:t>59/1998, del MINSEGPRES, con l</w:t>
      </w:r>
      <w:r w:rsidR="00A63A60" w:rsidRPr="00E03D96">
        <w:rPr>
          <w:rFonts w:ascii="Calibri" w:hAnsi="Calibri" w:cstheme="minorHAnsi"/>
        </w:rPr>
        <w:t xml:space="preserve">a </w:t>
      </w:r>
      <w:r w:rsidR="003D610B" w:rsidRPr="00E03D96">
        <w:rPr>
          <w:rFonts w:ascii="Calibri" w:hAnsi="Calibri" w:cstheme="minorHAnsi"/>
        </w:rPr>
        <w:t>que</w:t>
      </w:r>
      <w:r w:rsidR="00A63A60" w:rsidRPr="00E03D96">
        <w:rPr>
          <w:rFonts w:ascii="Calibri" w:hAnsi="Calibri" w:cstheme="minorHAnsi"/>
        </w:rPr>
        <w:t xml:space="preserve"> se</w:t>
      </w:r>
      <w:r w:rsidR="00EA1D2D" w:rsidRPr="00E03D96">
        <w:rPr>
          <w:rFonts w:ascii="Calibri" w:hAnsi="Calibri" w:cstheme="minorHAnsi"/>
        </w:rPr>
        <w:t xml:space="preserve"> establece</w:t>
      </w:r>
      <w:r w:rsidR="00885537" w:rsidRPr="00E03D96">
        <w:rPr>
          <w:rFonts w:ascii="Calibri" w:hAnsi="Calibri" w:cstheme="minorHAnsi"/>
        </w:rPr>
        <w:t xml:space="preserve"> la</w:t>
      </w:r>
      <w:r w:rsidR="00EA1D2D" w:rsidRPr="00E03D96">
        <w:rPr>
          <w:rFonts w:ascii="Calibri" w:hAnsi="Calibri" w:cstheme="minorHAnsi"/>
        </w:rPr>
        <w:t xml:space="preserve"> Norma de calidad primaria para material particulado respirable MP10, implicó modificar el D</w:t>
      </w:r>
      <w:r w:rsidR="00A62217" w:rsidRPr="00E03D96">
        <w:rPr>
          <w:rFonts w:ascii="Calibri" w:hAnsi="Calibri" w:cstheme="minorHAnsi"/>
        </w:rPr>
        <w:t>.</w:t>
      </w:r>
      <w:r w:rsidR="00EA1D2D" w:rsidRPr="00E03D96">
        <w:rPr>
          <w:rFonts w:ascii="Calibri" w:hAnsi="Calibri" w:cstheme="minorHAnsi"/>
        </w:rPr>
        <w:t>S</w:t>
      </w:r>
      <w:r w:rsidR="00A62217" w:rsidRPr="00E03D96">
        <w:rPr>
          <w:rFonts w:ascii="Calibri" w:hAnsi="Calibri" w:cstheme="minorHAnsi"/>
        </w:rPr>
        <w:t>.</w:t>
      </w:r>
      <w:r w:rsidR="00EA1D2D" w:rsidRPr="00E03D96">
        <w:rPr>
          <w:rFonts w:ascii="Calibri" w:hAnsi="Calibri" w:cstheme="minorHAnsi"/>
        </w:rPr>
        <w:t xml:space="preserve"> </w:t>
      </w:r>
      <w:r w:rsidR="006834EC" w:rsidRPr="00E03D96">
        <w:rPr>
          <w:rFonts w:ascii="Calibri" w:hAnsi="Calibri" w:cstheme="minorHAnsi"/>
        </w:rPr>
        <w:t>N°</w:t>
      </w:r>
      <w:r w:rsidR="00EA1D2D" w:rsidRPr="00E03D96">
        <w:rPr>
          <w:rFonts w:ascii="Calibri" w:hAnsi="Calibri" w:cstheme="minorHAnsi"/>
        </w:rPr>
        <w:t>185/1992</w:t>
      </w:r>
      <w:r w:rsidR="00A63A60" w:rsidRPr="00E03D96">
        <w:rPr>
          <w:rFonts w:ascii="Calibri" w:hAnsi="Calibri" w:cstheme="minorHAnsi"/>
        </w:rPr>
        <w:t xml:space="preserve">, declarándose finalmente </w:t>
      </w:r>
      <w:r w:rsidR="00EA1D2D" w:rsidRPr="00E03D96">
        <w:rPr>
          <w:rFonts w:ascii="Calibri" w:hAnsi="Calibri" w:cstheme="minorHAnsi"/>
        </w:rPr>
        <w:t xml:space="preserve">la zona donde se ubica la instalación </w:t>
      </w:r>
      <w:r w:rsidR="00A63A60" w:rsidRPr="00E03D96">
        <w:rPr>
          <w:rFonts w:ascii="Calibri" w:hAnsi="Calibri" w:cstheme="minorHAnsi"/>
        </w:rPr>
        <w:t>como</w:t>
      </w:r>
      <w:r w:rsidR="00EA1D2D" w:rsidRPr="00E03D96">
        <w:rPr>
          <w:rFonts w:ascii="Calibri" w:hAnsi="Calibri" w:cstheme="minorHAnsi"/>
        </w:rPr>
        <w:t xml:space="preserve"> zona latente por anhídrido sulfuroso como concentración de 24 horas y deja sin efecto como zona saturada</w:t>
      </w:r>
      <w:r w:rsidR="00363384">
        <w:rPr>
          <w:rFonts w:ascii="Calibri" w:hAnsi="Calibri" w:cstheme="minorHAnsi"/>
        </w:rPr>
        <w:t xml:space="preserve"> </w:t>
      </w:r>
      <w:r w:rsidR="00363384" w:rsidRPr="00363384">
        <w:rPr>
          <w:rFonts w:ascii="Calibri" w:hAnsi="Calibri" w:cstheme="minorHAnsi"/>
        </w:rPr>
        <w:t>por anhídrido sulfuroso</w:t>
      </w:r>
      <w:r w:rsidR="00363384">
        <w:rPr>
          <w:rFonts w:ascii="Calibri" w:hAnsi="Calibri" w:cstheme="minorHAnsi"/>
        </w:rPr>
        <w:t xml:space="preserve"> </w:t>
      </w:r>
      <w:r w:rsidR="00363384" w:rsidRPr="00363384">
        <w:rPr>
          <w:rFonts w:ascii="Calibri" w:hAnsi="Calibri" w:cstheme="minorHAnsi"/>
        </w:rPr>
        <w:t>como concentración de 24 horas y como concentración anual</w:t>
      </w:r>
      <w:r w:rsidR="00EA1D2D" w:rsidRPr="00E03D96">
        <w:rPr>
          <w:rFonts w:ascii="Calibri" w:hAnsi="Calibri" w:cstheme="minorHAnsi"/>
        </w:rPr>
        <w:t>, por medio del D</w:t>
      </w:r>
      <w:r w:rsidR="00A62217" w:rsidRPr="00E03D96">
        <w:rPr>
          <w:rFonts w:ascii="Calibri" w:hAnsi="Calibri" w:cstheme="minorHAnsi"/>
        </w:rPr>
        <w:t>.</w:t>
      </w:r>
      <w:r w:rsidR="00203C54" w:rsidRPr="00E03D96">
        <w:rPr>
          <w:rFonts w:ascii="Calibri" w:hAnsi="Calibri" w:cstheme="minorHAnsi"/>
        </w:rPr>
        <w:t>S</w:t>
      </w:r>
      <w:r w:rsidR="00A62217" w:rsidRPr="00E03D96">
        <w:rPr>
          <w:rFonts w:ascii="Calibri" w:hAnsi="Calibri" w:cstheme="minorHAnsi"/>
        </w:rPr>
        <w:t>.</w:t>
      </w:r>
      <w:r w:rsidR="00EA1D2D" w:rsidRPr="00E03D96">
        <w:rPr>
          <w:rFonts w:ascii="Calibri" w:hAnsi="Calibri" w:cstheme="minorHAnsi"/>
        </w:rPr>
        <w:t xml:space="preserve"> </w:t>
      </w:r>
      <w:r w:rsidR="006834EC" w:rsidRPr="00E03D96">
        <w:rPr>
          <w:rFonts w:ascii="Calibri" w:hAnsi="Calibri" w:cstheme="minorHAnsi"/>
        </w:rPr>
        <w:t>N°</w:t>
      </w:r>
      <w:r w:rsidR="00EA1D2D" w:rsidRPr="00E03D96">
        <w:rPr>
          <w:rFonts w:ascii="Calibri" w:hAnsi="Calibri" w:cstheme="minorHAnsi"/>
        </w:rPr>
        <w:t>55/2005 del MINSEGPRES.</w:t>
      </w:r>
    </w:p>
    <w:p w14:paraId="4ED9E8AC" w14:textId="77777777" w:rsidR="0086704E" w:rsidRPr="00497CA5" w:rsidRDefault="0086704E" w:rsidP="001C45D6">
      <w:pPr>
        <w:rPr>
          <w:rFonts w:ascii="Calibri" w:hAnsi="Calibri" w:cstheme="minorHAnsi"/>
        </w:rPr>
      </w:pPr>
    </w:p>
    <w:p w14:paraId="787F0FE4" w14:textId="6FE41B4F" w:rsidR="005E189B" w:rsidRPr="00497CA5" w:rsidRDefault="005E189B" w:rsidP="005E189B">
      <w:pPr>
        <w:rPr>
          <w:rFonts w:ascii="Calibri" w:hAnsi="Calibri" w:cstheme="minorHAnsi"/>
        </w:rPr>
      </w:pPr>
      <w:r w:rsidRPr="005B65D0">
        <w:rPr>
          <w:rFonts w:ascii="Calibri" w:hAnsi="Calibri" w:cstheme="minorHAnsi"/>
        </w:rPr>
        <w:t xml:space="preserve">La actividad de inspección se realizó </w:t>
      </w:r>
      <w:r>
        <w:rPr>
          <w:rFonts w:ascii="Calibri" w:hAnsi="Calibri" w:cstheme="minorHAnsi"/>
        </w:rPr>
        <w:t xml:space="preserve">el día </w:t>
      </w:r>
      <w:r w:rsidR="00981AB0">
        <w:rPr>
          <w:rFonts w:ascii="Calibri" w:hAnsi="Calibri" w:cstheme="minorHAnsi"/>
        </w:rPr>
        <w:t>23 de agosto de 2016</w:t>
      </w:r>
      <w:r>
        <w:rPr>
          <w:rFonts w:ascii="Calibri" w:hAnsi="Calibri" w:cstheme="minorHAnsi"/>
        </w:rPr>
        <w:t xml:space="preserve"> por parte de Seremi de Salud de la región de Antofagasta,</w:t>
      </w:r>
      <w:r w:rsidRPr="00900F73">
        <w:rPr>
          <w:rFonts w:ascii="Calibri" w:hAnsi="Calibri" w:cstheme="minorHAnsi"/>
        </w:rPr>
        <w:t xml:space="preserve"> </w:t>
      </w:r>
      <w:r w:rsidRPr="00497CA5">
        <w:rPr>
          <w:rFonts w:ascii="Calibri" w:hAnsi="Calibri" w:cstheme="minorHAnsi"/>
        </w:rPr>
        <w:t>derivándose</w:t>
      </w:r>
      <w:r>
        <w:rPr>
          <w:rFonts w:ascii="Calibri" w:hAnsi="Calibri" w:cstheme="minorHAnsi"/>
        </w:rPr>
        <w:t xml:space="preserve"> a esta Superintendencia el acta de fiscalización</w:t>
      </w:r>
      <w:r w:rsidR="00046C21">
        <w:rPr>
          <w:rFonts w:ascii="Calibri" w:hAnsi="Calibri" w:cstheme="minorHAnsi"/>
        </w:rPr>
        <w:t xml:space="preserve"> correspondiente</w:t>
      </w:r>
      <w:r>
        <w:rPr>
          <w:rFonts w:ascii="Calibri" w:hAnsi="Calibri" w:cstheme="minorHAnsi"/>
        </w:rPr>
        <w:t xml:space="preserve">, </w:t>
      </w:r>
      <w:r w:rsidR="00330485">
        <w:rPr>
          <w:rFonts w:ascii="Calibri" w:hAnsi="Calibri" w:cstheme="minorHAnsi"/>
        </w:rPr>
        <w:t xml:space="preserve">mediante ORD </w:t>
      </w:r>
      <w:proofErr w:type="spellStart"/>
      <w:r w:rsidR="00330485">
        <w:rPr>
          <w:rFonts w:ascii="Calibri" w:hAnsi="Calibri" w:cstheme="minorHAnsi"/>
        </w:rPr>
        <w:t>N°</w:t>
      </w:r>
      <w:proofErr w:type="spellEnd"/>
      <w:r w:rsidR="00981AB0">
        <w:rPr>
          <w:rFonts w:ascii="Calibri" w:hAnsi="Calibri" w:cstheme="minorHAnsi"/>
        </w:rPr>
        <w:t xml:space="preserve"> 1704</w:t>
      </w:r>
      <w:r w:rsidR="00330485">
        <w:rPr>
          <w:rFonts w:ascii="Calibri" w:hAnsi="Calibri" w:cstheme="minorHAnsi"/>
        </w:rPr>
        <w:t xml:space="preserve"> de fecha</w:t>
      </w:r>
      <w:r w:rsidR="00363384">
        <w:rPr>
          <w:rFonts w:ascii="Calibri" w:hAnsi="Calibri" w:cstheme="minorHAnsi"/>
        </w:rPr>
        <w:t xml:space="preserve"> </w:t>
      </w:r>
      <w:r w:rsidR="00981AB0">
        <w:rPr>
          <w:rFonts w:ascii="Calibri" w:hAnsi="Calibri" w:cstheme="minorHAnsi"/>
        </w:rPr>
        <w:t>27 de diciembre de 2016</w:t>
      </w:r>
      <w:r w:rsidR="00330485">
        <w:rPr>
          <w:rFonts w:ascii="Calibri" w:hAnsi="Calibri" w:cstheme="minorHAnsi"/>
        </w:rPr>
        <w:t>.</w:t>
      </w:r>
    </w:p>
    <w:p w14:paraId="2A9058ED" w14:textId="77777777" w:rsidR="008E7FF1" w:rsidRPr="00DC7474" w:rsidRDefault="008E7FF1" w:rsidP="00B21FB6">
      <w:pPr>
        <w:rPr>
          <w:rFonts w:ascii="Calibri" w:hAnsi="Calibri" w:cstheme="minorHAnsi"/>
          <w:highlight w:val="yellow"/>
        </w:rPr>
      </w:pPr>
    </w:p>
    <w:p w14:paraId="7EB04287" w14:textId="53B3E9ED" w:rsidR="002C450B" w:rsidRPr="002F0C53" w:rsidRDefault="00564DDF" w:rsidP="008412A7">
      <w:pPr>
        <w:rPr>
          <w:rFonts w:ascii="Calibri" w:hAnsi="Calibri" w:cstheme="minorHAnsi"/>
        </w:rPr>
      </w:pPr>
      <w:r w:rsidRPr="002F0C53">
        <w:rPr>
          <w:rFonts w:ascii="Calibri" w:hAnsi="Calibri" w:cstheme="minorHAnsi"/>
        </w:rPr>
        <w:t>De la revisión de los antece</w:t>
      </w:r>
      <w:r w:rsidR="004816D8" w:rsidRPr="002F0C53">
        <w:rPr>
          <w:rFonts w:ascii="Calibri" w:hAnsi="Calibri" w:cstheme="minorHAnsi"/>
        </w:rPr>
        <w:t>dentes es posible concluir que</w:t>
      </w:r>
      <w:r w:rsidR="00884DB3">
        <w:rPr>
          <w:rFonts w:ascii="Calibri" w:hAnsi="Calibri" w:cstheme="minorHAnsi"/>
        </w:rPr>
        <w:t xml:space="preserve"> las emisiones anuales de material particulado y de </w:t>
      </w:r>
      <w:r w:rsidR="00132B83">
        <w:rPr>
          <w:rFonts w:ascii="Calibri" w:hAnsi="Calibri" w:cstheme="minorHAnsi"/>
        </w:rPr>
        <w:t>anhídrido</w:t>
      </w:r>
      <w:r w:rsidR="00884DB3">
        <w:rPr>
          <w:rFonts w:ascii="Calibri" w:hAnsi="Calibri" w:cstheme="minorHAnsi"/>
        </w:rPr>
        <w:t xml:space="preserve"> sulfuroso se</w:t>
      </w:r>
      <w:r w:rsidR="0058275F">
        <w:rPr>
          <w:rFonts w:ascii="Calibri" w:hAnsi="Calibri" w:cstheme="minorHAnsi"/>
        </w:rPr>
        <w:t xml:space="preserve"> encuentra</w:t>
      </w:r>
      <w:r w:rsidR="00884DB3">
        <w:rPr>
          <w:rFonts w:ascii="Calibri" w:hAnsi="Calibri" w:cstheme="minorHAnsi"/>
        </w:rPr>
        <w:t>n</w:t>
      </w:r>
      <w:r w:rsidR="0058275F">
        <w:rPr>
          <w:rFonts w:ascii="Calibri" w:hAnsi="Calibri" w:cstheme="minorHAnsi"/>
        </w:rPr>
        <w:t xml:space="preserve"> bajo el límite </w:t>
      </w:r>
      <w:r w:rsidR="002F0C53" w:rsidRPr="002F0C53">
        <w:rPr>
          <w:rFonts w:ascii="Calibri" w:hAnsi="Calibri" w:cstheme="minorHAnsi"/>
        </w:rPr>
        <w:t>establecido por el D.S. 206/2001</w:t>
      </w:r>
      <w:r w:rsidR="004963A4">
        <w:rPr>
          <w:rFonts w:ascii="Calibri" w:hAnsi="Calibri" w:cstheme="minorHAnsi"/>
        </w:rPr>
        <w:t>, para el año 2016</w:t>
      </w:r>
      <w:r w:rsidR="002F0C53" w:rsidRPr="002F0C53">
        <w:rPr>
          <w:rFonts w:ascii="Calibri" w:hAnsi="Calibri" w:cstheme="minorHAnsi"/>
        </w:rPr>
        <w:t>.</w:t>
      </w:r>
      <w:r w:rsidR="007D368B">
        <w:rPr>
          <w:rFonts w:ascii="Calibri" w:hAnsi="Calibri" w:cstheme="minorHAnsi"/>
        </w:rPr>
        <w:t xml:space="preserve"> Adicionalmente, </w:t>
      </w:r>
      <w:r w:rsidR="007D368B" w:rsidRPr="008F425B">
        <w:rPr>
          <w:rFonts w:ascii="Calibri" w:hAnsi="Calibri" w:cstheme="minorHAnsi"/>
        </w:rPr>
        <w:t>es posible indicar que las estaciones de monitoreo se encuentran operando en condicion</w:t>
      </w:r>
      <w:r w:rsidR="007D368B">
        <w:rPr>
          <w:rFonts w:ascii="Calibri" w:hAnsi="Calibri" w:cstheme="minorHAnsi"/>
        </w:rPr>
        <w:t xml:space="preserve">es normales y </w:t>
      </w:r>
      <w:r w:rsidR="007D368B" w:rsidRPr="008F425B">
        <w:rPr>
          <w:rFonts w:ascii="Calibri" w:hAnsi="Calibri" w:cstheme="minorHAnsi"/>
        </w:rPr>
        <w:t xml:space="preserve">acorde a lo establecido en el Plan de Descontaminación para </w:t>
      </w:r>
      <w:r w:rsidR="007D368B">
        <w:rPr>
          <w:rFonts w:ascii="Calibri" w:hAnsi="Calibri" w:cstheme="minorHAnsi"/>
        </w:rPr>
        <w:t>la Zona Circundante a la Fundición Chuquicamata de Codelco Chile</w:t>
      </w:r>
      <w:r w:rsidR="004963A4">
        <w:rPr>
          <w:rFonts w:ascii="Calibri" w:hAnsi="Calibri" w:cstheme="minorHAnsi"/>
        </w:rPr>
        <w:t>, para el mismo año</w:t>
      </w:r>
      <w:r w:rsidR="007D368B">
        <w:rPr>
          <w:rFonts w:ascii="Calibri" w:hAnsi="Calibri" w:cstheme="minorHAnsi"/>
        </w:rPr>
        <w:t>.</w:t>
      </w:r>
    </w:p>
    <w:p w14:paraId="04EF5155" w14:textId="3E4AE141" w:rsidR="007605F4" w:rsidRDefault="007605F4">
      <w:pPr>
        <w:jc w:val="left"/>
        <w:rPr>
          <w:rFonts w:ascii="Calibri" w:hAnsi="Calibri" w:cstheme="minorHAnsi"/>
        </w:rPr>
      </w:pPr>
      <w:r>
        <w:rPr>
          <w:rFonts w:ascii="Calibri" w:hAnsi="Calibri" w:cstheme="minorHAnsi"/>
        </w:rPr>
        <w:br w:type="page"/>
      </w:r>
    </w:p>
    <w:p w14:paraId="03316CAA" w14:textId="77777777" w:rsidR="008A60CD" w:rsidRDefault="008B5520" w:rsidP="00E92F83">
      <w:pPr>
        <w:pStyle w:val="Ttulo2"/>
        <w:numPr>
          <w:ilvl w:val="0"/>
          <w:numId w:val="2"/>
        </w:numPr>
        <w:spacing w:line="276" w:lineRule="auto"/>
        <w:ind w:left="567" w:hanging="567"/>
        <w:jc w:val="both"/>
        <w:rPr>
          <w:rFonts w:ascii="Calibri" w:hAnsi="Calibri" w:cstheme="minorHAnsi"/>
          <w:sz w:val="22"/>
          <w:szCs w:val="22"/>
        </w:rPr>
      </w:pPr>
      <w:bookmarkStart w:id="11" w:name="_Toc492395477"/>
      <w:r w:rsidRPr="009A1A28">
        <w:rPr>
          <w:rFonts w:ascii="Calibri" w:hAnsi="Calibri" w:cstheme="minorHAnsi"/>
          <w:sz w:val="22"/>
          <w:szCs w:val="22"/>
        </w:rPr>
        <w:lastRenderedPageBreak/>
        <w:t>ANTECEDENTES</w:t>
      </w:r>
      <w:bookmarkEnd w:id="2"/>
      <w:bookmarkEnd w:id="3"/>
      <w:bookmarkEnd w:id="4"/>
      <w:bookmarkEnd w:id="5"/>
      <w:bookmarkEnd w:id="6"/>
      <w:bookmarkEnd w:id="7"/>
      <w:bookmarkEnd w:id="8"/>
      <w:r w:rsidRPr="009A1A28">
        <w:rPr>
          <w:rFonts w:ascii="Calibri" w:hAnsi="Calibri" w:cstheme="minorHAnsi"/>
          <w:sz w:val="22"/>
          <w:szCs w:val="22"/>
        </w:rPr>
        <w:t xml:space="preserve"> DE LA ACTIVIDAD O FUENTE FISCALIZADA</w:t>
      </w:r>
      <w:bookmarkEnd w:id="11"/>
    </w:p>
    <w:p w14:paraId="1A226710" w14:textId="77777777" w:rsidR="002C450B" w:rsidRPr="002C450B" w:rsidRDefault="002C450B" w:rsidP="002C450B"/>
    <w:tbl>
      <w:tblPr>
        <w:tblW w:w="10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27"/>
        <w:gridCol w:w="4609"/>
      </w:tblGrid>
      <w:tr w:rsidR="00EC2D98" w:rsidRPr="009A1A28" w14:paraId="6B518C30" w14:textId="77777777" w:rsidTr="00E92F83">
        <w:trPr>
          <w:trHeight w:val="482"/>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4D89839" w14:textId="77777777" w:rsidR="00EC2D98" w:rsidRPr="009A1A28" w:rsidRDefault="00EC2D98" w:rsidP="00981AB0">
            <w:pPr>
              <w:rPr>
                <w:rFonts w:ascii="Calibri" w:hAnsi="Calibri" w:cstheme="minorHAnsi"/>
              </w:rPr>
            </w:pPr>
            <w:r w:rsidRPr="009A1A28">
              <w:rPr>
                <w:rFonts w:ascii="Calibri" w:hAnsi="Calibri" w:cstheme="minorHAnsi"/>
                <w:b/>
              </w:rPr>
              <w:t>Identificación de la actividad, instalación, proyecto o fuente fiscalizada:</w:t>
            </w:r>
            <w:r w:rsidRPr="009A1A28">
              <w:rPr>
                <w:rFonts w:ascii="Calibri" w:hAnsi="Calibri" w:cstheme="minorHAnsi"/>
              </w:rPr>
              <w:t xml:space="preserve"> </w:t>
            </w:r>
          </w:p>
          <w:p w14:paraId="74549127" w14:textId="02041013" w:rsidR="00EC2D98" w:rsidRPr="009A1A28" w:rsidRDefault="00981AB0" w:rsidP="00981AB0">
            <w:pPr>
              <w:pStyle w:val="Default"/>
              <w:jc w:val="both"/>
              <w:rPr>
                <w:rFonts w:ascii="Calibri" w:hAnsi="Calibri"/>
                <w:sz w:val="22"/>
                <w:szCs w:val="22"/>
              </w:rPr>
            </w:pPr>
            <w:r>
              <w:rPr>
                <w:rFonts w:ascii="Calibri" w:hAnsi="Calibri"/>
                <w:sz w:val="22"/>
                <w:szCs w:val="22"/>
              </w:rPr>
              <w:t>Fundición Chuquicamata</w:t>
            </w:r>
            <w:r w:rsidR="00DC7474" w:rsidRPr="009A1A28">
              <w:rPr>
                <w:rFonts w:ascii="Calibri" w:hAnsi="Calibri"/>
                <w:sz w:val="22"/>
                <w:szCs w:val="22"/>
              </w:rPr>
              <w:t xml:space="preserve"> </w:t>
            </w:r>
          </w:p>
        </w:tc>
      </w:tr>
      <w:tr w:rsidR="00EC2D98" w:rsidRPr="009A1A28" w14:paraId="283FF962" w14:textId="77777777" w:rsidTr="00E92F83">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27BF391" w14:textId="77777777" w:rsidR="00EC2D98" w:rsidRPr="009A1A28" w:rsidRDefault="00EC2D98" w:rsidP="00981AB0">
            <w:pPr>
              <w:rPr>
                <w:rFonts w:ascii="Calibri" w:hAnsi="Calibri" w:cstheme="minorHAnsi"/>
                <w:b/>
              </w:rPr>
            </w:pPr>
            <w:r w:rsidRPr="009A1A28">
              <w:rPr>
                <w:rFonts w:ascii="Calibri" w:hAnsi="Calibri" w:cstheme="minorHAnsi"/>
                <w:b/>
              </w:rPr>
              <w:t>Región:</w:t>
            </w:r>
            <w:r w:rsidRPr="009A1A28">
              <w:rPr>
                <w:rFonts w:ascii="Calibri" w:hAnsi="Calibri" w:cstheme="minorHAnsi"/>
              </w:rPr>
              <w:t xml:space="preserve"> </w:t>
            </w:r>
          </w:p>
          <w:p w14:paraId="583BCB54" w14:textId="5A62AD99" w:rsidR="00EC2D98" w:rsidRPr="009A1A28" w:rsidRDefault="00981AB0" w:rsidP="00981AB0">
            <w:pPr>
              <w:rPr>
                <w:rFonts w:ascii="Calibri" w:hAnsi="Calibri" w:cstheme="minorHAnsi"/>
                <w:b/>
              </w:rPr>
            </w:pPr>
            <w:r>
              <w:rPr>
                <w:rFonts w:ascii="Calibri" w:hAnsi="Calibri" w:cstheme="minorHAnsi"/>
              </w:rPr>
              <w:t>De Antofagasta</w:t>
            </w:r>
          </w:p>
        </w:tc>
        <w:tc>
          <w:tcPr>
            <w:tcW w:w="2296" w:type="pct"/>
            <w:vMerge w:val="restart"/>
            <w:tcBorders>
              <w:top w:val="single" w:sz="4" w:space="0" w:color="auto"/>
              <w:left w:val="single" w:sz="4" w:space="0" w:color="auto"/>
              <w:right w:val="single" w:sz="4" w:space="0" w:color="auto"/>
            </w:tcBorders>
            <w:shd w:val="clear" w:color="auto" w:fill="FFFFFF"/>
            <w:hideMark/>
          </w:tcPr>
          <w:p w14:paraId="08F44490" w14:textId="77777777" w:rsidR="00EC2D98" w:rsidRPr="009A1A28" w:rsidRDefault="00EC2D98" w:rsidP="00981AB0">
            <w:pPr>
              <w:spacing w:line="276" w:lineRule="auto"/>
              <w:ind w:left="46"/>
              <w:rPr>
                <w:rFonts w:ascii="Calibri" w:hAnsi="Calibri" w:cstheme="minorHAnsi"/>
              </w:rPr>
            </w:pPr>
            <w:r w:rsidRPr="009A1A28">
              <w:rPr>
                <w:rFonts w:ascii="Calibri" w:hAnsi="Calibri" w:cstheme="minorHAnsi"/>
                <w:b/>
              </w:rPr>
              <w:t>Ubicación específica de la actividad, proyecto o fuente fiscalizada:</w:t>
            </w:r>
            <w:r w:rsidRPr="009A1A28">
              <w:rPr>
                <w:rFonts w:ascii="Calibri" w:hAnsi="Calibri" w:cstheme="minorHAnsi"/>
              </w:rPr>
              <w:t xml:space="preserve"> </w:t>
            </w:r>
          </w:p>
          <w:p w14:paraId="1DF70322" w14:textId="2C54D7F6" w:rsidR="00EC2D98" w:rsidRPr="009A1A28" w:rsidRDefault="00981AB0" w:rsidP="00981AB0">
            <w:pPr>
              <w:spacing w:line="276" w:lineRule="auto"/>
              <w:ind w:left="46"/>
              <w:rPr>
                <w:rFonts w:ascii="Calibri" w:hAnsi="Calibri" w:cstheme="minorHAnsi"/>
              </w:rPr>
            </w:pPr>
            <w:r>
              <w:rPr>
                <w:rFonts w:ascii="Calibri" w:hAnsi="Calibri"/>
                <w:color w:val="000000"/>
                <w:shd w:val="clear" w:color="auto" w:fill="FFFFFF"/>
              </w:rPr>
              <w:t>Sector Minero, División Chuquicamata, Comuna de Calama, Región de Antofagasta.</w:t>
            </w:r>
          </w:p>
        </w:tc>
      </w:tr>
      <w:tr w:rsidR="00EC2D98" w:rsidRPr="009A1A28" w14:paraId="205D03D9" w14:textId="77777777" w:rsidTr="00E92F83">
        <w:trPr>
          <w:trHeight w:val="467"/>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94EE9C3" w14:textId="77777777" w:rsidR="00EC2D98" w:rsidRPr="009A1A28" w:rsidRDefault="00EC2D98" w:rsidP="00981AB0">
            <w:pPr>
              <w:rPr>
                <w:rFonts w:ascii="Calibri" w:hAnsi="Calibri" w:cstheme="minorHAnsi"/>
                <w:b/>
              </w:rPr>
            </w:pPr>
            <w:r w:rsidRPr="009A1A28">
              <w:rPr>
                <w:rFonts w:ascii="Calibri" w:hAnsi="Calibri" w:cstheme="minorHAnsi"/>
                <w:b/>
              </w:rPr>
              <w:t>Provincia:</w:t>
            </w:r>
            <w:r w:rsidRPr="009A1A28">
              <w:rPr>
                <w:rFonts w:ascii="Calibri" w:hAnsi="Calibri" w:cstheme="minorHAnsi"/>
              </w:rPr>
              <w:t xml:space="preserve"> </w:t>
            </w:r>
          </w:p>
          <w:p w14:paraId="236AAA6B" w14:textId="268AD2E2" w:rsidR="00EC2D98" w:rsidRPr="009A1A28" w:rsidRDefault="00981AB0" w:rsidP="00981AB0">
            <w:pPr>
              <w:rPr>
                <w:rFonts w:ascii="Calibri" w:hAnsi="Calibri" w:cstheme="minorHAnsi"/>
              </w:rPr>
            </w:pPr>
            <w:r>
              <w:rPr>
                <w:rFonts w:ascii="Calibri" w:hAnsi="Calibri" w:cstheme="minorHAnsi"/>
              </w:rPr>
              <w:t>El Loa</w:t>
            </w:r>
          </w:p>
        </w:tc>
        <w:tc>
          <w:tcPr>
            <w:tcW w:w="2296" w:type="pct"/>
            <w:vMerge/>
            <w:tcBorders>
              <w:left w:val="single" w:sz="4" w:space="0" w:color="auto"/>
              <w:right w:val="single" w:sz="4" w:space="0" w:color="auto"/>
            </w:tcBorders>
            <w:shd w:val="clear" w:color="auto" w:fill="FFFFFF"/>
          </w:tcPr>
          <w:p w14:paraId="4E1896C6" w14:textId="77777777" w:rsidR="00EC2D98" w:rsidRPr="009A1A28" w:rsidRDefault="00EC2D98" w:rsidP="00981AB0">
            <w:pPr>
              <w:ind w:left="188"/>
              <w:rPr>
                <w:rFonts w:ascii="Calibri" w:hAnsi="Calibri" w:cstheme="minorHAnsi"/>
                <w:b/>
              </w:rPr>
            </w:pPr>
          </w:p>
        </w:tc>
      </w:tr>
      <w:tr w:rsidR="00EC2D98" w:rsidRPr="009A1A28" w14:paraId="52897CE6" w14:textId="77777777" w:rsidTr="00981AB0">
        <w:trPr>
          <w:trHeight w:val="625"/>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B694E1C" w14:textId="77777777" w:rsidR="00EC2D98" w:rsidRPr="009A1A28" w:rsidRDefault="00EC2D98" w:rsidP="00981AB0">
            <w:pPr>
              <w:spacing w:line="276" w:lineRule="auto"/>
              <w:rPr>
                <w:rFonts w:ascii="Calibri" w:hAnsi="Calibri" w:cstheme="minorHAnsi"/>
                <w:b/>
              </w:rPr>
            </w:pPr>
            <w:r w:rsidRPr="009A1A28">
              <w:rPr>
                <w:rFonts w:ascii="Calibri" w:hAnsi="Calibri" w:cstheme="minorHAnsi"/>
                <w:b/>
              </w:rPr>
              <w:t>Comuna:</w:t>
            </w:r>
          </w:p>
          <w:p w14:paraId="01E65D72" w14:textId="5D202811" w:rsidR="00EC2D98" w:rsidRPr="009A1A28" w:rsidRDefault="00981AB0" w:rsidP="00981AB0">
            <w:pPr>
              <w:spacing w:line="276" w:lineRule="auto"/>
              <w:rPr>
                <w:rFonts w:ascii="Calibri" w:hAnsi="Calibri" w:cstheme="minorHAnsi"/>
              </w:rPr>
            </w:pPr>
            <w:r>
              <w:rPr>
                <w:rFonts w:ascii="Calibri" w:hAnsi="Calibri" w:cstheme="minorHAnsi"/>
              </w:rPr>
              <w:t>Calama</w:t>
            </w:r>
          </w:p>
        </w:tc>
        <w:tc>
          <w:tcPr>
            <w:tcW w:w="2296" w:type="pct"/>
            <w:vMerge/>
            <w:tcBorders>
              <w:left w:val="single" w:sz="4" w:space="0" w:color="auto"/>
              <w:bottom w:val="single" w:sz="4" w:space="0" w:color="auto"/>
              <w:right w:val="single" w:sz="4" w:space="0" w:color="auto"/>
            </w:tcBorders>
            <w:shd w:val="clear" w:color="auto" w:fill="FFFFFF"/>
          </w:tcPr>
          <w:p w14:paraId="7D9B86A6" w14:textId="77777777" w:rsidR="00EC2D98" w:rsidRPr="009A1A28" w:rsidRDefault="00EC2D98" w:rsidP="00981AB0">
            <w:pPr>
              <w:ind w:left="188"/>
              <w:rPr>
                <w:rFonts w:ascii="Calibri" w:hAnsi="Calibri" w:cstheme="minorHAnsi"/>
                <w:b/>
              </w:rPr>
            </w:pPr>
          </w:p>
        </w:tc>
      </w:tr>
      <w:tr w:rsidR="00EC2D98" w:rsidRPr="009A1A28" w14:paraId="09E8E1C7" w14:textId="77777777" w:rsidTr="00E92F83">
        <w:trPr>
          <w:trHeight w:val="571"/>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7F89785D" w14:textId="77777777" w:rsidR="00EC2D98" w:rsidRPr="009A1A28" w:rsidRDefault="00EC2D98" w:rsidP="00981AB0">
            <w:pPr>
              <w:spacing w:line="276" w:lineRule="auto"/>
              <w:rPr>
                <w:rFonts w:ascii="Calibri" w:hAnsi="Calibri" w:cstheme="minorHAnsi"/>
                <w:b/>
              </w:rPr>
            </w:pPr>
            <w:r w:rsidRPr="009A1A28">
              <w:rPr>
                <w:rFonts w:ascii="Calibri" w:hAnsi="Calibri" w:cstheme="minorHAnsi"/>
                <w:b/>
              </w:rPr>
              <w:t>Titular de la actividad, instalación, proyecto o fuente fiscalizada:</w:t>
            </w:r>
            <w:r w:rsidRPr="009A1A28">
              <w:rPr>
                <w:rFonts w:ascii="Calibri" w:hAnsi="Calibri" w:cstheme="minorHAnsi"/>
              </w:rPr>
              <w:t xml:space="preserve"> </w:t>
            </w:r>
          </w:p>
          <w:p w14:paraId="57DB8ECE" w14:textId="223F6200" w:rsidR="00EC2D98" w:rsidRPr="009A1A28" w:rsidRDefault="00981AB0" w:rsidP="00981AB0">
            <w:pPr>
              <w:rPr>
                <w:rFonts w:ascii="Calibri" w:hAnsi="Calibri" w:cstheme="minorHAnsi"/>
                <w:lang w:eastAsia="es-ES"/>
              </w:rPr>
            </w:pPr>
            <w:r>
              <w:rPr>
                <w:rFonts w:ascii="Calibri" w:hAnsi="Calibri"/>
                <w:color w:val="000000"/>
                <w:shd w:val="clear" w:color="auto" w:fill="FFFFFF"/>
              </w:rPr>
              <w:t>CODELCO</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D025AF7" w14:textId="77777777" w:rsidR="00EC2D98" w:rsidRPr="009A1A28" w:rsidRDefault="00EC2D98" w:rsidP="00981AB0">
            <w:pPr>
              <w:spacing w:line="276" w:lineRule="auto"/>
              <w:rPr>
                <w:rFonts w:ascii="Calibri" w:hAnsi="Calibri" w:cstheme="minorHAnsi"/>
                <w:b/>
              </w:rPr>
            </w:pPr>
            <w:r w:rsidRPr="009A1A28">
              <w:rPr>
                <w:rFonts w:ascii="Calibri" w:hAnsi="Calibri" w:cstheme="minorHAnsi"/>
                <w:b/>
              </w:rPr>
              <w:t>RUT o RUN:</w:t>
            </w:r>
            <w:r w:rsidRPr="009A1A28">
              <w:rPr>
                <w:rFonts w:ascii="Calibri" w:hAnsi="Calibri" w:cstheme="minorHAnsi"/>
              </w:rPr>
              <w:t xml:space="preserve"> </w:t>
            </w:r>
          </w:p>
          <w:p w14:paraId="7E687F4E" w14:textId="16135881" w:rsidR="00EC2D98" w:rsidRPr="009A1A28" w:rsidRDefault="00BC47C3" w:rsidP="00981AB0">
            <w:pPr>
              <w:rPr>
                <w:rFonts w:ascii="Calibri" w:hAnsi="Calibri" w:cstheme="minorHAnsi"/>
                <w:lang w:val="es-ES" w:eastAsia="es-ES"/>
              </w:rPr>
            </w:pPr>
            <w:r w:rsidRPr="00BC47C3">
              <w:rPr>
                <w:rFonts w:ascii="Calibri" w:hAnsi="Calibri"/>
                <w:color w:val="000000"/>
                <w:shd w:val="clear" w:color="auto" w:fill="FFFFFF"/>
              </w:rPr>
              <w:t>61</w:t>
            </w:r>
            <w:r>
              <w:rPr>
                <w:rFonts w:ascii="Calibri" w:hAnsi="Calibri"/>
                <w:color w:val="000000"/>
                <w:shd w:val="clear" w:color="auto" w:fill="FFFFFF"/>
              </w:rPr>
              <w:t>.</w:t>
            </w:r>
            <w:r w:rsidRPr="00BC47C3">
              <w:rPr>
                <w:rFonts w:ascii="Calibri" w:hAnsi="Calibri"/>
                <w:color w:val="000000"/>
                <w:shd w:val="clear" w:color="auto" w:fill="FFFFFF"/>
              </w:rPr>
              <w:t>704</w:t>
            </w:r>
            <w:r>
              <w:rPr>
                <w:rFonts w:ascii="Calibri" w:hAnsi="Calibri"/>
                <w:color w:val="000000"/>
                <w:shd w:val="clear" w:color="auto" w:fill="FFFFFF"/>
              </w:rPr>
              <w:t>.</w:t>
            </w:r>
            <w:r w:rsidRPr="00BC47C3">
              <w:rPr>
                <w:rFonts w:ascii="Calibri" w:hAnsi="Calibri"/>
                <w:color w:val="000000"/>
                <w:shd w:val="clear" w:color="auto" w:fill="FFFFFF"/>
              </w:rPr>
              <w:t>000-K</w:t>
            </w:r>
          </w:p>
        </w:tc>
      </w:tr>
      <w:tr w:rsidR="00EC2D98" w:rsidRPr="009A1A28" w14:paraId="1993A35C" w14:textId="77777777" w:rsidTr="00E92F83">
        <w:trPr>
          <w:trHeight w:val="425"/>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62A4E4F" w14:textId="77777777" w:rsidR="00EC2D98" w:rsidRPr="009A1A28" w:rsidRDefault="00EC2D98" w:rsidP="00981AB0">
            <w:pPr>
              <w:spacing w:line="276" w:lineRule="auto"/>
              <w:rPr>
                <w:rFonts w:ascii="Calibri" w:hAnsi="Calibri" w:cstheme="minorHAnsi"/>
                <w:b/>
              </w:rPr>
            </w:pPr>
            <w:r w:rsidRPr="009A1A28">
              <w:rPr>
                <w:rFonts w:ascii="Calibri" w:hAnsi="Calibri" w:cstheme="minorHAnsi"/>
                <w:b/>
              </w:rPr>
              <w:t>Domicilio titular:</w:t>
            </w:r>
            <w:r w:rsidRPr="009A1A28">
              <w:rPr>
                <w:rFonts w:ascii="Calibri" w:hAnsi="Calibri" w:cstheme="minorHAnsi"/>
              </w:rPr>
              <w:t xml:space="preserve"> </w:t>
            </w:r>
          </w:p>
          <w:p w14:paraId="600AFD52" w14:textId="7A2CD384" w:rsidR="00EC2D98" w:rsidRPr="009A1A28" w:rsidRDefault="00DC7474" w:rsidP="00981AB0">
            <w:pPr>
              <w:rPr>
                <w:rFonts w:ascii="Calibri" w:hAnsi="Calibri" w:cstheme="minorHAnsi"/>
              </w:rPr>
            </w:pPr>
            <w:r w:rsidRPr="00BC47C3">
              <w:rPr>
                <w:rFonts w:ascii="Calibri" w:hAnsi="Calibri"/>
                <w:color w:val="000000"/>
                <w:shd w:val="clear" w:color="auto" w:fill="FFFFFF"/>
              </w:rPr>
              <w:t>H</w:t>
            </w:r>
            <w:r w:rsidR="00981AB0">
              <w:rPr>
                <w:rFonts w:ascii="Calibri" w:hAnsi="Calibri"/>
                <w:color w:val="000000"/>
                <w:shd w:val="clear" w:color="auto" w:fill="FFFFFF"/>
              </w:rPr>
              <w:t>uérfanos</w:t>
            </w:r>
            <w:r>
              <w:rPr>
                <w:rFonts w:ascii="Calibri" w:hAnsi="Calibri"/>
                <w:color w:val="000000"/>
                <w:shd w:val="clear" w:color="auto" w:fill="FFFFFF"/>
              </w:rPr>
              <w:t xml:space="preserve"> N° </w:t>
            </w:r>
            <w:r w:rsidRPr="00BC47C3">
              <w:rPr>
                <w:rFonts w:ascii="Calibri" w:hAnsi="Calibri"/>
                <w:color w:val="000000"/>
                <w:shd w:val="clear" w:color="auto" w:fill="FFFFFF"/>
              </w:rPr>
              <w:t>1270</w:t>
            </w:r>
            <w:r>
              <w:rPr>
                <w:rFonts w:ascii="Calibri" w:hAnsi="Calibri"/>
                <w:color w:val="000000"/>
                <w:shd w:val="clear" w:color="auto" w:fill="FFFFFF"/>
              </w:rPr>
              <w:t>, P</w:t>
            </w:r>
            <w:r w:rsidR="00981AB0">
              <w:rPr>
                <w:rFonts w:ascii="Calibri" w:hAnsi="Calibri"/>
                <w:color w:val="000000"/>
                <w:shd w:val="clear" w:color="auto" w:fill="FFFFFF"/>
              </w:rPr>
              <w:t>iso</w:t>
            </w:r>
            <w:r w:rsidRPr="00BC47C3">
              <w:rPr>
                <w:rFonts w:ascii="Calibri" w:hAnsi="Calibri"/>
                <w:color w:val="000000"/>
                <w:shd w:val="clear" w:color="auto" w:fill="FFFFFF"/>
              </w:rPr>
              <w:t xml:space="preserve"> 5</w:t>
            </w:r>
            <w:r>
              <w:rPr>
                <w:rFonts w:ascii="Calibri" w:hAnsi="Calibri"/>
                <w:color w:val="000000"/>
                <w:shd w:val="clear" w:color="auto" w:fill="FFFFFF"/>
              </w:rPr>
              <w:t xml:space="preserve">, </w:t>
            </w:r>
            <w:r w:rsidR="00981AB0">
              <w:rPr>
                <w:rFonts w:ascii="Calibri" w:hAnsi="Calibri"/>
                <w:color w:val="000000"/>
                <w:shd w:val="clear" w:color="auto" w:fill="FFFFFF"/>
              </w:rPr>
              <w:t>Comuna de Santiago</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0A51DB7" w14:textId="77777777" w:rsidR="00EC2D98" w:rsidRPr="009A1A28" w:rsidRDefault="00EC2D98" w:rsidP="00981AB0">
            <w:pPr>
              <w:spacing w:line="276" w:lineRule="auto"/>
              <w:rPr>
                <w:rFonts w:ascii="Calibri" w:hAnsi="Calibri" w:cstheme="minorHAnsi"/>
                <w:b/>
              </w:rPr>
            </w:pPr>
            <w:r w:rsidRPr="009A1A28">
              <w:rPr>
                <w:rFonts w:ascii="Calibri" w:hAnsi="Calibri" w:cstheme="minorHAnsi"/>
                <w:b/>
              </w:rPr>
              <w:t>Correo electrónico:</w:t>
            </w:r>
            <w:r w:rsidRPr="009A1A28">
              <w:rPr>
                <w:rFonts w:ascii="Calibri" w:hAnsi="Calibri" w:cstheme="minorHAnsi"/>
              </w:rPr>
              <w:t xml:space="preserve"> </w:t>
            </w:r>
          </w:p>
          <w:p w14:paraId="7971B0AC" w14:textId="79661EE0" w:rsidR="00EC2D98" w:rsidRPr="009A1A28" w:rsidRDefault="00E400E9" w:rsidP="00981AB0">
            <w:pPr>
              <w:rPr>
                <w:rFonts w:ascii="Calibri" w:hAnsi="Calibri" w:cstheme="minorHAnsi"/>
              </w:rPr>
            </w:pPr>
            <w:hyperlink r:id="rId18" w:history="1">
              <w:r w:rsidR="00981AB0" w:rsidRPr="00CB4F7B">
                <w:rPr>
                  <w:rStyle w:val="Hipervnculo"/>
                  <w:rFonts w:ascii="Calibri" w:hAnsi="Calibri" w:cstheme="minorHAnsi"/>
                </w:rPr>
                <w:t>pgutierr@codelco.cl</w:t>
              </w:r>
            </w:hyperlink>
          </w:p>
        </w:tc>
      </w:tr>
      <w:tr w:rsidR="00EC2D98" w:rsidRPr="009A1A28" w14:paraId="73A08762" w14:textId="77777777" w:rsidTr="00E92F83">
        <w:trPr>
          <w:trHeight w:val="589"/>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14:paraId="4FEEB10D" w14:textId="77777777" w:rsidR="00EC2D98" w:rsidRPr="009A1A28" w:rsidRDefault="00EC2D98" w:rsidP="00981AB0">
            <w:pPr>
              <w:jc w:val="left"/>
              <w:rPr>
                <w:rFonts w:ascii="Calibri" w:hAnsi="Calibri" w:cstheme="minorHAnsi"/>
                <w:b/>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130B1525" w14:textId="77777777" w:rsidR="00EC2D98" w:rsidRPr="009A1A28" w:rsidRDefault="00EC2D98" w:rsidP="00981AB0">
            <w:pPr>
              <w:spacing w:line="276" w:lineRule="auto"/>
              <w:rPr>
                <w:rFonts w:ascii="Calibri" w:hAnsi="Calibri" w:cstheme="minorHAnsi"/>
                <w:b/>
              </w:rPr>
            </w:pPr>
            <w:r w:rsidRPr="009A1A28">
              <w:rPr>
                <w:rFonts w:ascii="Calibri" w:hAnsi="Calibri" w:cstheme="minorHAnsi"/>
                <w:b/>
              </w:rPr>
              <w:t>Teléfono:</w:t>
            </w:r>
            <w:r w:rsidRPr="009A1A28">
              <w:rPr>
                <w:rFonts w:ascii="Calibri" w:hAnsi="Calibri" w:cstheme="minorHAnsi"/>
              </w:rPr>
              <w:t xml:space="preserve"> </w:t>
            </w:r>
          </w:p>
          <w:p w14:paraId="2B36E29E" w14:textId="2DA8DFA8" w:rsidR="00EC2D98" w:rsidRPr="009A1A28" w:rsidRDefault="00BC47C3" w:rsidP="00981AB0">
            <w:pPr>
              <w:rPr>
                <w:rFonts w:ascii="Calibri" w:hAnsi="Calibri" w:cstheme="minorHAnsi"/>
              </w:rPr>
            </w:pPr>
            <w:r w:rsidRPr="00BC47C3">
              <w:rPr>
                <w:rFonts w:ascii="Calibri" w:hAnsi="Calibri" w:cstheme="minorHAnsi"/>
              </w:rPr>
              <w:t>26903945</w:t>
            </w:r>
          </w:p>
        </w:tc>
      </w:tr>
      <w:tr w:rsidR="00EC2D98" w:rsidRPr="009A1A28" w14:paraId="052B897E" w14:textId="77777777" w:rsidTr="00E92F83">
        <w:trPr>
          <w:trHeight w:val="515"/>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076BF72" w14:textId="77777777" w:rsidR="00EC2D98" w:rsidRPr="009A1A28" w:rsidRDefault="00EC2D98" w:rsidP="00981AB0">
            <w:pPr>
              <w:spacing w:line="276" w:lineRule="auto"/>
              <w:rPr>
                <w:rFonts w:ascii="Calibri" w:hAnsi="Calibri" w:cstheme="minorHAnsi"/>
                <w:b/>
                <w:lang w:val="es-ES" w:eastAsia="es-ES"/>
              </w:rPr>
            </w:pPr>
            <w:r w:rsidRPr="009A1A28">
              <w:rPr>
                <w:rFonts w:ascii="Calibri" w:hAnsi="Calibri" w:cstheme="minorHAnsi"/>
                <w:b/>
              </w:rPr>
              <w:t>Identificación del representante legal:</w:t>
            </w:r>
            <w:r w:rsidRPr="009A1A28">
              <w:rPr>
                <w:rFonts w:ascii="Calibri" w:hAnsi="Calibri" w:cstheme="minorHAnsi"/>
              </w:rPr>
              <w:t xml:space="preserve"> </w:t>
            </w:r>
          </w:p>
          <w:p w14:paraId="65B9D3C8" w14:textId="2CBE236F" w:rsidR="00EC2D98" w:rsidRPr="009A1A28" w:rsidRDefault="00981AB0" w:rsidP="00981AB0">
            <w:pPr>
              <w:rPr>
                <w:rFonts w:ascii="Calibri" w:hAnsi="Calibri" w:cstheme="minorHAnsi"/>
                <w:lang w:val="es-ES"/>
              </w:rPr>
            </w:pPr>
            <w:r>
              <w:rPr>
                <w:rFonts w:ascii="Calibri" w:hAnsi="Calibri" w:cs="JEIFPN+TimesNewRoman"/>
                <w:color w:val="000000"/>
                <w:lang w:eastAsia="es-ES"/>
              </w:rPr>
              <w:t>Jorge Lagos Rodriguez</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4FE87F5" w14:textId="77777777" w:rsidR="00EC2D98" w:rsidRPr="009A1A28" w:rsidRDefault="00EC2D98" w:rsidP="00981AB0">
            <w:pPr>
              <w:spacing w:line="276" w:lineRule="auto"/>
              <w:rPr>
                <w:rFonts w:ascii="Calibri" w:hAnsi="Calibri" w:cstheme="minorHAnsi"/>
                <w:b/>
                <w:lang w:val="es-ES" w:eastAsia="es-ES"/>
              </w:rPr>
            </w:pPr>
            <w:r w:rsidRPr="009A1A28">
              <w:rPr>
                <w:rFonts w:ascii="Calibri" w:hAnsi="Calibri" w:cstheme="minorHAnsi"/>
                <w:b/>
              </w:rPr>
              <w:t>RUT o RUN:</w:t>
            </w:r>
            <w:r w:rsidRPr="009A1A28">
              <w:rPr>
                <w:rFonts w:ascii="Calibri" w:hAnsi="Calibri" w:cstheme="minorHAnsi"/>
              </w:rPr>
              <w:t xml:space="preserve"> </w:t>
            </w:r>
          </w:p>
          <w:p w14:paraId="53B295D9" w14:textId="10329E50" w:rsidR="00EC2D98" w:rsidRPr="009A1A28" w:rsidRDefault="00BC47C3" w:rsidP="00981AB0">
            <w:pPr>
              <w:jc w:val="left"/>
              <w:rPr>
                <w:rFonts w:ascii="Calibri" w:hAnsi="Calibri" w:cstheme="minorHAnsi"/>
                <w:lang w:val="es-ES" w:eastAsia="es-ES"/>
              </w:rPr>
            </w:pPr>
            <w:r w:rsidRPr="00BC47C3">
              <w:rPr>
                <w:rFonts w:ascii="Calibri" w:hAnsi="Calibri" w:cstheme="minorHAnsi"/>
                <w:lang w:val="es-ES" w:eastAsia="es-ES"/>
              </w:rPr>
              <w:t>10.502.232-8</w:t>
            </w:r>
          </w:p>
        </w:tc>
      </w:tr>
      <w:tr w:rsidR="00EC2D98" w:rsidRPr="009A1A28" w14:paraId="179FB3FC" w14:textId="77777777" w:rsidTr="00981AB0">
        <w:trPr>
          <w:trHeight w:val="567"/>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2464A36" w14:textId="77777777" w:rsidR="00EC2D98" w:rsidRPr="009A1A28" w:rsidRDefault="00EC2D98" w:rsidP="00981AB0">
            <w:pPr>
              <w:spacing w:line="276" w:lineRule="auto"/>
              <w:rPr>
                <w:rFonts w:ascii="Calibri" w:hAnsi="Calibri" w:cstheme="minorHAnsi"/>
                <w:b/>
              </w:rPr>
            </w:pPr>
            <w:r w:rsidRPr="009A1A28">
              <w:rPr>
                <w:rFonts w:ascii="Calibri" w:hAnsi="Calibri" w:cstheme="minorHAnsi"/>
                <w:b/>
              </w:rPr>
              <w:t>Domicilio representante legal:</w:t>
            </w:r>
            <w:r w:rsidRPr="009A1A28">
              <w:rPr>
                <w:rFonts w:ascii="Calibri" w:hAnsi="Calibri" w:cstheme="minorHAnsi"/>
              </w:rPr>
              <w:t xml:space="preserve"> </w:t>
            </w:r>
          </w:p>
          <w:p w14:paraId="0D99F69A" w14:textId="37FED875" w:rsidR="00EC2D98" w:rsidRPr="009A1A28" w:rsidRDefault="00981AB0" w:rsidP="00981AB0">
            <w:pPr>
              <w:rPr>
                <w:rFonts w:ascii="Calibri" w:hAnsi="Calibri" w:cstheme="minorHAnsi"/>
                <w:lang w:val="es-ES" w:eastAsia="es-ES"/>
              </w:rPr>
            </w:pPr>
            <w:r w:rsidRPr="00BC47C3">
              <w:rPr>
                <w:rFonts w:ascii="Calibri" w:hAnsi="Calibri"/>
                <w:color w:val="000000"/>
                <w:shd w:val="clear" w:color="auto" w:fill="FFFFFF"/>
              </w:rPr>
              <w:t>H</w:t>
            </w:r>
            <w:r>
              <w:rPr>
                <w:rFonts w:ascii="Calibri" w:hAnsi="Calibri"/>
                <w:color w:val="000000"/>
                <w:shd w:val="clear" w:color="auto" w:fill="FFFFFF"/>
              </w:rPr>
              <w:t xml:space="preserve">uérfanos </w:t>
            </w:r>
            <w:proofErr w:type="spellStart"/>
            <w:r>
              <w:rPr>
                <w:rFonts w:ascii="Calibri" w:hAnsi="Calibri"/>
                <w:color w:val="000000"/>
                <w:shd w:val="clear" w:color="auto" w:fill="FFFFFF"/>
              </w:rPr>
              <w:t>N°</w:t>
            </w:r>
            <w:proofErr w:type="spellEnd"/>
            <w:r>
              <w:rPr>
                <w:rFonts w:ascii="Calibri" w:hAnsi="Calibri"/>
                <w:color w:val="000000"/>
                <w:shd w:val="clear" w:color="auto" w:fill="FFFFFF"/>
              </w:rPr>
              <w:t xml:space="preserve"> </w:t>
            </w:r>
            <w:r w:rsidRPr="00BC47C3">
              <w:rPr>
                <w:rFonts w:ascii="Calibri" w:hAnsi="Calibri"/>
                <w:color w:val="000000"/>
                <w:shd w:val="clear" w:color="auto" w:fill="FFFFFF"/>
              </w:rPr>
              <w:t>1270</w:t>
            </w:r>
            <w:r>
              <w:rPr>
                <w:rFonts w:ascii="Calibri" w:hAnsi="Calibri"/>
                <w:color w:val="000000"/>
                <w:shd w:val="clear" w:color="auto" w:fill="FFFFFF"/>
              </w:rPr>
              <w:t>, Piso</w:t>
            </w:r>
            <w:r w:rsidRPr="00BC47C3">
              <w:rPr>
                <w:rFonts w:ascii="Calibri" w:hAnsi="Calibri"/>
                <w:color w:val="000000"/>
                <w:shd w:val="clear" w:color="auto" w:fill="FFFFFF"/>
              </w:rPr>
              <w:t xml:space="preserve"> 5</w:t>
            </w:r>
            <w:r>
              <w:rPr>
                <w:rFonts w:ascii="Calibri" w:hAnsi="Calibri"/>
                <w:color w:val="000000"/>
                <w:shd w:val="clear" w:color="auto" w:fill="FFFFFF"/>
              </w:rPr>
              <w:t>, Comuna de Santiago</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6962485" w14:textId="77777777" w:rsidR="00EC2D98" w:rsidRPr="009A1A28" w:rsidRDefault="00EC2D98" w:rsidP="00981AB0">
            <w:pPr>
              <w:spacing w:line="276" w:lineRule="auto"/>
              <w:rPr>
                <w:rFonts w:ascii="Calibri" w:hAnsi="Calibri" w:cstheme="minorHAnsi"/>
              </w:rPr>
            </w:pPr>
            <w:r w:rsidRPr="009A1A28">
              <w:rPr>
                <w:rFonts w:ascii="Calibri" w:hAnsi="Calibri" w:cstheme="minorHAnsi"/>
                <w:b/>
              </w:rPr>
              <w:t>Correo electrónico:</w:t>
            </w:r>
            <w:r w:rsidRPr="009A1A28">
              <w:rPr>
                <w:rFonts w:ascii="Calibri" w:hAnsi="Calibri" w:cstheme="minorHAnsi"/>
              </w:rPr>
              <w:t xml:space="preserve"> </w:t>
            </w:r>
          </w:p>
          <w:p w14:paraId="2903F376" w14:textId="492E1949" w:rsidR="00EC2D98" w:rsidRPr="009A1A28" w:rsidRDefault="00E400E9" w:rsidP="00981AB0">
            <w:pPr>
              <w:spacing w:line="276" w:lineRule="auto"/>
              <w:rPr>
                <w:rFonts w:ascii="Calibri" w:hAnsi="Calibri" w:cstheme="minorHAnsi"/>
                <w:lang w:val="es-ES" w:eastAsia="es-ES"/>
              </w:rPr>
            </w:pPr>
            <w:hyperlink r:id="rId19" w:history="1">
              <w:r w:rsidR="00981AB0" w:rsidRPr="00CB4F7B">
                <w:rPr>
                  <w:rStyle w:val="Hipervnculo"/>
                  <w:rFonts w:ascii="Calibri" w:hAnsi="Calibri" w:cstheme="minorHAnsi"/>
                </w:rPr>
                <w:t>pgutierr@codelco.cl</w:t>
              </w:r>
            </w:hyperlink>
            <w:r w:rsidR="00981AB0">
              <w:rPr>
                <w:rFonts w:ascii="Calibri" w:hAnsi="Calibri" w:cstheme="minorHAnsi"/>
              </w:rPr>
              <w:t xml:space="preserve"> </w:t>
            </w:r>
          </w:p>
        </w:tc>
      </w:tr>
      <w:tr w:rsidR="00EC2D98" w:rsidRPr="009A1A28" w14:paraId="6B076E16" w14:textId="77777777" w:rsidTr="00E92F83">
        <w:trPr>
          <w:trHeight w:val="507"/>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14:paraId="64C89446" w14:textId="77777777" w:rsidR="00EC2D98" w:rsidRPr="009A1A28" w:rsidRDefault="00EC2D98" w:rsidP="00981AB0">
            <w:pPr>
              <w:jc w:val="left"/>
              <w:rPr>
                <w:rFonts w:ascii="Calibri" w:hAnsi="Calibri" w:cstheme="minorHAnsi"/>
                <w:b/>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7DED3770" w14:textId="77777777" w:rsidR="00EC2D98" w:rsidRPr="009A1A28" w:rsidRDefault="00EC2D98" w:rsidP="00981AB0">
            <w:pPr>
              <w:spacing w:line="276" w:lineRule="auto"/>
              <w:rPr>
                <w:rFonts w:ascii="Calibri" w:hAnsi="Calibri" w:cstheme="minorHAnsi"/>
              </w:rPr>
            </w:pPr>
            <w:r w:rsidRPr="009A1A28">
              <w:rPr>
                <w:rFonts w:ascii="Calibri" w:hAnsi="Calibri" w:cstheme="minorHAnsi"/>
                <w:b/>
              </w:rPr>
              <w:t>Teléfono:</w:t>
            </w:r>
            <w:r w:rsidRPr="009A1A28">
              <w:rPr>
                <w:rFonts w:ascii="Calibri" w:hAnsi="Calibri" w:cstheme="minorHAnsi"/>
              </w:rPr>
              <w:t xml:space="preserve"> </w:t>
            </w:r>
          </w:p>
          <w:p w14:paraId="1074C71D" w14:textId="4585F21B" w:rsidR="00EC2D98" w:rsidRPr="009A1A28" w:rsidRDefault="00BC47C3" w:rsidP="00981AB0">
            <w:pPr>
              <w:spacing w:line="276" w:lineRule="auto"/>
              <w:rPr>
                <w:rFonts w:ascii="Calibri" w:hAnsi="Calibri" w:cstheme="minorHAnsi"/>
                <w:lang w:val="es-ES" w:eastAsia="es-ES"/>
              </w:rPr>
            </w:pPr>
            <w:r w:rsidRPr="00BC47C3">
              <w:rPr>
                <w:rFonts w:ascii="Calibri" w:hAnsi="Calibri" w:cstheme="minorHAnsi"/>
                <w:lang w:val="es-ES" w:eastAsia="es-ES"/>
              </w:rPr>
              <w:t>26903945</w:t>
            </w:r>
          </w:p>
        </w:tc>
      </w:tr>
      <w:tr w:rsidR="00EC2D98" w:rsidRPr="009A1A28" w14:paraId="7C9B84D9" w14:textId="77777777" w:rsidTr="00E92F83">
        <w:trPr>
          <w:trHeight w:val="417"/>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71737EF" w14:textId="77777777" w:rsidR="00EC2D98" w:rsidRPr="009A1A28" w:rsidRDefault="00EC2D98" w:rsidP="00981AB0">
            <w:pPr>
              <w:spacing w:line="276" w:lineRule="auto"/>
              <w:ind w:left="425" w:hanging="425"/>
              <w:rPr>
                <w:rFonts w:ascii="Calibri" w:hAnsi="Calibri" w:cstheme="minorHAnsi"/>
              </w:rPr>
            </w:pPr>
            <w:r w:rsidRPr="009A1A28">
              <w:rPr>
                <w:rFonts w:ascii="Calibri" w:hAnsi="Calibri" w:cstheme="minorHAnsi"/>
                <w:b/>
              </w:rPr>
              <w:t>Fase de la actividad, proyecto o fuente fiscalizada:</w:t>
            </w:r>
            <w:r w:rsidRPr="009A1A28">
              <w:rPr>
                <w:rFonts w:ascii="Calibri" w:hAnsi="Calibri" w:cstheme="minorHAnsi"/>
              </w:rPr>
              <w:t xml:space="preserve"> </w:t>
            </w:r>
          </w:p>
          <w:p w14:paraId="70C97BB3" w14:textId="57B9D37B" w:rsidR="00EC2D98" w:rsidRPr="003F35BF" w:rsidRDefault="006F38B8" w:rsidP="00981AB0">
            <w:pPr>
              <w:rPr>
                <w:rFonts w:ascii="Calibri" w:hAnsi="Calibri" w:cstheme="minorHAnsi"/>
              </w:rPr>
            </w:pPr>
            <w:r>
              <w:rPr>
                <w:rFonts w:ascii="Calibri" w:hAnsi="Calibri"/>
                <w:color w:val="000000"/>
                <w:shd w:val="clear" w:color="auto" w:fill="FFFFFF"/>
              </w:rPr>
              <w:t>En operación.</w:t>
            </w:r>
          </w:p>
        </w:tc>
      </w:tr>
    </w:tbl>
    <w:p w14:paraId="75447EBA" w14:textId="77777777" w:rsidR="004C7F84" w:rsidRPr="009A1A28" w:rsidRDefault="004C7F84" w:rsidP="000B3038">
      <w:pPr>
        <w:rPr>
          <w:rFonts w:ascii="Calibri" w:hAnsi="Calibri" w:cstheme="minorHAnsi"/>
        </w:rPr>
        <w:sectPr w:rsidR="004C7F84" w:rsidRPr="009A1A28" w:rsidSect="00DE1230">
          <w:headerReference w:type="even" r:id="rId20"/>
          <w:headerReference w:type="default" r:id="rId21"/>
          <w:headerReference w:type="first" r:id="rId22"/>
          <w:footerReference w:type="first" r:id="rId23"/>
          <w:pgSz w:w="12240" w:h="15840"/>
          <w:pgMar w:top="1673" w:right="1469" w:bottom="1418" w:left="1701" w:header="709" w:footer="709" w:gutter="0"/>
          <w:cols w:space="708"/>
          <w:docGrid w:linePitch="360"/>
        </w:sectPr>
      </w:pPr>
    </w:p>
    <w:p w14:paraId="5FBE9630" w14:textId="77777777" w:rsidR="00EC2D98" w:rsidRPr="009A1A28" w:rsidRDefault="00EC2D98" w:rsidP="00E92F83">
      <w:pPr>
        <w:pStyle w:val="Ttulo2"/>
        <w:numPr>
          <w:ilvl w:val="0"/>
          <w:numId w:val="2"/>
        </w:numPr>
        <w:spacing w:line="276" w:lineRule="auto"/>
        <w:ind w:left="567" w:hanging="567"/>
        <w:jc w:val="both"/>
        <w:rPr>
          <w:rFonts w:ascii="Calibri" w:hAnsi="Calibri" w:cstheme="minorHAnsi"/>
          <w:sz w:val="22"/>
          <w:szCs w:val="20"/>
        </w:rPr>
      </w:pPr>
      <w:bookmarkStart w:id="12" w:name="_Toc492395478"/>
      <w:r w:rsidRPr="009A1A28">
        <w:rPr>
          <w:rFonts w:ascii="Calibri" w:hAnsi="Calibri" w:cstheme="minorHAnsi"/>
          <w:sz w:val="22"/>
          <w:szCs w:val="20"/>
        </w:rPr>
        <w:lastRenderedPageBreak/>
        <w:t>MOTIVO DE LA ACTIVIDAD DE FISCALIZACIÓN</w:t>
      </w:r>
      <w:bookmarkEnd w:id="12"/>
    </w:p>
    <w:p w14:paraId="2D948994" w14:textId="77777777" w:rsidR="00865EBB" w:rsidRPr="009A1A28" w:rsidRDefault="00865EBB" w:rsidP="00865EBB">
      <w:pPr>
        <w:rPr>
          <w:rFonts w:ascii="Calibri" w:hAnsi="Calibri"/>
        </w:rPr>
      </w:pPr>
    </w:p>
    <w:p w14:paraId="366EB9F3" w14:textId="77777777" w:rsidR="00EC2D98" w:rsidRPr="009A1A28" w:rsidRDefault="00EC2D98" w:rsidP="00EC2D98">
      <w:pPr>
        <w:rPr>
          <w:rFonts w:ascii="Calibri" w:hAnsi="Calibri"/>
        </w:rPr>
      </w:pPr>
    </w:p>
    <w:p w14:paraId="50E0682F" w14:textId="77777777" w:rsidR="00EC2D98" w:rsidRPr="009A1A28" w:rsidRDefault="00EC2D98" w:rsidP="00EC2D98">
      <w:pPr>
        <w:rPr>
          <w:rFonts w:ascii="Calibri" w:hAnsi="Calibri"/>
        </w:rPr>
      </w:pPr>
    </w:p>
    <w:tbl>
      <w:tblPr>
        <w:tblpPr w:leftFromText="141" w:rightFromText="141" w:vertAnchor="text" w:horzAnchor="margin" w:tblpY="-531"/>
        <w:tblOverlap w:val="never"/>
        <w:tblW w:w="12925" w:type="dxa"/>
        <w:tblLayout w:type="fixed"/>
        <w:tblCellMar>
          <w:left w:w="70" w:type="dxa"/>
          <w:right w:w="70" w:type="dxa"/>
        </w:tblCellMar>
        <w:tblLook w:val="04A0" w:firstRow="1" w:lastRow="0" w:firstColumn="1" w:lastColumn="0" w:noHBand="0" w:noVBand="1"/>
      </w:tblPr>
      <w:tblGrid>
        <w:gridCol w:w="497"/>
        <w:gridCol w:w="1843"/>
        <w:gridCol w:w="566"/>
        <w:gridCol w:w="1419"/>
        <w:gridCol w:w="1768"/>
        <w:gridCol w:w="6832"/>
      </w:tblGrid>
      <w:tr w:rsidR="00EC2D98" w:rsidRPr="009A1A28" w14:paraId="28B75024" w14:textId="77777777" w:rsidTr="00E92F83">
        <w:trPr>
          <w:trHeight w:val="283"/>
        </w:trPr>
        <w:tc>
          <w:tcPr>
            <w:tcW w:w="5000" w:type="pct"/>
            <w:gridSpan w:val="6"/>
            <w:vMerge w:val="restart"/>
            <w:tcBorders>
              <w:top w:val="single" w:sz="4" w:space="0" w:color="auto"/>
              <w:left w:val="single" w:sz="4" w:space="0" w:color="auto"/>
              <w:bottom w:val="single" w:sz="4" w:space="0" w:color="000000"/>
              <w:right w:val="single" w:sz="4" w:space="0" w:color="000000"/>
            </w:tcBorders>
            <w:shd w:val="clear" w:color="000000" w:fill="D9D9D9"/>
            <w:noWrap/>
            <w:vAlign w:val="center"/>
            <w:hideMark/>
          </w:tcPr>
          <w:p w14:paraId="4C09A2CC" w14:textId="77777777" w:rsidR="00EC2D98" w:rsidRPr="009A1A28" w:rsidRDefault="00EC2D98" w:rsidP="00E92F83">
            <w:pPr>
              <w:rPr>
                <w:rFonts w:ascii="Calibri" w:hAnsi="Calibri"/>
                <w:b/>
                <w:bCs/>
              </w:rPr>
            </w:pPr>
            <w:bookmarkStart w:id="13" w:name="_Toc372877121"/>
            <w:r w:rsidRPr="009A1A28">
              <w:rPr>
                <w:rFonts w:ascii="Calibri" w:hAnsi="Calibri"/>
                <w:b/>
                <w:bCs/>
              </w:rPr>
              <w:t>Identificación de Instrumentos de Gestión Ambiental que Regulan actividad, proyecto o fuente fiscalizada.</w:t>
            </w:r>
          </w:p>
        </w:tc>
      </w:tr>
      <w:tr w:rsidR="00EC2D98" w:rsidRPr="009A1A28" w14:paraId="211420CD" w14:textId="77777777" w:rsidTr="00E92F83">
        <w:trPr>
          <w:trHeight w:val="283"/>
        </w:trPr>
        <w:tc>
          <w:tcPr>
            <w:tcW w:w="5000" w:type="pct"/>
            <w:gridSpan w:val="6"/>
            <w:vMerge/>
            <w:tcBorders>
              <w:top w:val="single" w:sz="4" w:space="0" w:color="auto"/>
              <w:left w:val="single" w:sz="4" w:space="0" w:color="auto"/>
              <w:bottom w:val="single" w:sz="4" w:space="0" w:color="000000"/>
              <w:right w:val="single" w:sz="4" w:space="0" w:color="000000"/>
            </w:tcBorders>
            <w:vAlign w:val="center"/>
            <w:hideMark/>
          </w:tcPr>
          <w:p w14:paraId="1B8A3B5D" w14:textId="77777777" w:rsidR="00EC2D98" w:rsidRPr="009A1A28" w:rsidRDefault="00EC2D98" w:rsidP="00E92F83">
            <w:pPr>
              <w:rPr>
                <w:rFonts w:ascii="Calibri" w:hAnsi="Calibri"/>
                <w:b/>
                <w:bCs/>
              </w:rPr>
            </w:pPr>
          </w:p>
        </w:tc>
      </w:tr>
      <w:tr w:rsidR="00EC2D98" w:rsidRPr="009A1A28" w14:paraId="009964FD" w14:textId="77777777" w:rsidTr="00BC47C3">
        <w:trPr>
          <w:trHeight w:val="283"/>
        </w:trPr>
        <w:tc>
          <w:tcPr>
            <w:tcW w:w="192" w:type="pct"/>
            <w:tcBorders>
              <w:top w:val="nil"/>
              <w:left w:val="single" w:sz="4" w:space="0" w:color="auto"/>
              <w:bottom w:val="single" w:sz="4" w:space="0" w:color="auto"/>
              <w:right w:val="single" w:sz="4" w:space="0" w:color="auto"/>
            </w:tcBorders>
            <w:shd w:val="clear" w:color="auto" w:fill="auto"/>
            <w:vAlign w:val="center"/>
            <w:hideMark/>
          </w:tcPr>
          <w:p w14:paraId="1C3B0CED" w14:textId="77777777" w:rsidR="00EC2D98" w:rsidRPr="009A1A28" w:rsidRDefault="00EC2D98" w:rsidP="00E92F83">
            <w:pPr>
              <w:jc w:val="center"/>
              <w:rPr>
                <w:rFonts w:ascii="Calibri" w:hAnsi="Calibri"/>
                <w:b/>
                <w:bCs/>
              </w:rPr>
            </w:pPr>
            <w:r w:rsidRPr="009A1A28">
              <w:rPr>
                <w:rFonts w:ascii="Calibri" w:hAnsi="Calibri"/>
                <w:b/>
                <w:bCs/>
              </w:rPr>
              <w:t>N°</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6B9945" w14:textId="77777777" w:rsidR="00EC2D98" w:rsidRPr="009A1A28" w:rsidRDefault="00EC2D98" w:rsidP="00E92F83">
            <w:pPr>
              <w:jc w:val="center"/>
              <w:rPr>
                <w:rFonts w:ascii="Calibri" w:hAnsi="Calibri"/>
                <w:b/>
                <w:bCs/>
              </w:rPr>
            </w:pPr>
            <w:r w:rsidRPr="009A1A28">
              <w:rPr>
                <w:rFonts w:ascii="Calibri" w:hAnsi="Calibri"/>
                <w:b/>
                <w:bCs/>
              </w:rPr>
              <w:t>Tipo de Documento</w:t>
            </w:r>
          </w:p>
        </w:tc>
        <w:tc>
          <w:tcPr>
            <w:tcW w:w="219" w:type="pct"/>
            <w:tcBorders>
              <w:top w:val="nil"/>
              <w:left w:val="single" w:sz="4" w:space="0" w:color="auto"/>
              <w:bottom w:val="single" w:sz="4" w:space="0" w:color="auto"/>
              <w:right w:val="single" w:sz="4" w:space="0" w:color="auto"/>
            </w:tcBorders>
            <w:shd w:val="clear" w:color="auto" w:fill="auto"/>
            <w:vAlign w:val="center"/>
            <w:hideMark/>
          </w:tcPr>
          <w:p w14:paraId="5AE3B63E" w14:textId="77777777" w:rsidR="00EC2D98" w:rsidRPr="009A1A28" w:rsidRDefault="00EC2D98" w:rsidP="00E92F83">
            <w:pPr>
              <w:jc w:val="center"/>
              <w:rPr>
                <w:rFonts w:ascii="Calibri" w:hAnsi="Calibri"/>
                <w:b/>
                <w:bCs/>
              </w:rPr>
            </w:pPr>
            <w:r w:rsidRPr="009A1A28">
              <w:rPr>
                <w:rFonts w:ascii="Calibri" w:hAnsi="Calibri"/>
                <w:b/>
                <w:bCs/>
              </w:rPr>
              <w:t>N°</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D361FB" w14:textId="77777777" w:rsidR="00EC2D98" w:rsidRPr="009A1A28" w:rsidRDefault="00EC2D98" w:rsidP="00E92F83">
            <w:pPr>
              <w:jc w:val="center"/>
              <w:rPr>
                <w:rFonts w:ascii="Calibri" w:hAnsi="Calibri"/>
                <w:b/>
                <w:bCs/>
              </w:rPr>
            </w:pPr>
            <w:r w:rsidRPr="009A1A28">
              <w:rPr>
                <w:rFonts w:ascii="Calibri" w:hAnsi="Calibri"/>
                <w:b/>
                <w:bCs/>
              </w:rPr>
              <w:t>Fecha promulgación</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62C4E3" w14:textId="77777777" w:rsidR="00EC2D98" w:rsidRPr="009A1A28" w:rsidRDefault="00EC2D98" w:rsidP="00E92F83">
            <w:pPr>
              <w:jc w:val="center"/>
              <w:rPr>
                <w:rFonts w:ascii="Calibri" w:hAnsi="Calibri"/>
                <w:b/>
                <w:bCs/>
              </w:rPr>
            </w:pPr>
            <w:r w:rsidRPr="009A1A28">
              <w:rPr>
                <w:rFonts w:ascii="Calibri" w:hAnsi="Calibri"/>
                <w:b/>
                <w:bCs/>
              </w:rPr>
              <w:t>Comisión / Institución</w:t>
            </w:r>
          </w:p>
        </w:tc>
        <w:tc>
          <w:tcPr>
            <w:tcW w:w="2644" w:type="pct"/>
            <w:tcBorders>
              <w:top w:val="single" w:sz="4" w:space="0" w:color="auto"/>
              <w:left w:val="single" w:sz="4" w:space="0" w:color="auto"/>
              <w:right w:val="single" w:sz="4" w:space="0" w:color="auto"/>
            </w:tcBorders>
            <w:shd w:val="clear" w:color="auto" w:fill="auto"/>
            <w:vAlign w:val="center"/>
            <w:hideMark/>
          </w:tcPr>
          <w:p w14:paraId="5C27DEC0" w14:textId="77777777" w:rsidR="00EC2D98" w:rsidRPr="009A1A28" w:rsidRDefault="00EC2D98" w:rsidP="00E92F83">
            <w:pPr>
              <w:jc w:val="center"/>
              <w:rPr>
                <w:rFonts w:ascii="Calibri" w:hAnsi="Calibri"/>
                <w:b/>
                <w:bCs/>
              </w:rPr>
            </w:pPr>
            <w:r w:rsidRPr="009A1A28">
              <w:rPr>
                <w:rFonts w:ascii="Calibri" w:hAnsi="Calibri"/>
                <w:b/>
                <w:bCs/>
              </w:rPr>
              <w:t>Nombre y/o Descripción</w:t>
            </w:r>
          </w:p>
        </w:tc>
      </w:tr>
      <w:tr w:rsidR="00EC2D98" w:rsidRPr="009A1A28" w14:paraId="1FC8A199" w14:textId="77777777" w:rsidTr="00BC47C3">
        <w:trPr>
          <w:trHeight w:val="283"/>
        </w:trPr>
        <w:tc>
          <w:tcPr>
            <w:tcW w:w="192" w:type="pct"/>
            <w:tcBorders>
              <w:top w:val="nil"/>
              <w:left w:val="single" w:sz="4" w:space="0" w:color="auto"/>
              <w:bottom w:val="single" w:sz="4" w:space="0" w:color="auto"/>
              <w:right w:val="single" w:sz="4" w:space="0" w:color="auto"/>
            </w:tcBorders>
            <w:shd w:val="clear" w:color="auto" w:fill="auto"/>
            <w:noWrap/>
            <w:vAlign w:val="center"/>
          </w:tcPr>
          <w:p w14:paraId="17C3ED58" w14:textId="77777777" w:rsidR="00EC2D98" w:rsidRPr="009A1A28" w:rsidRDefault="00EC2D98" w:rsidP="00E92F83">
            <w:pPr>
              <w:jc w:val="center"/>
              <w:rPr>
                <w:rFonts w:ascii="Calibri" w:hAnsi="Calibri"/>
              </w:rPr>
            </w:pPr>
            <w:r w:rsidRPr="009A1A28">
              <w:rPr>
                <w:rFonts w:ascii="Calibri" w:hAnsi="Calibri"/>
              </w:rPr>
              <w:t>1</w:t>
            </w:r>
          </w:p>
        </w:tc>
        <w:tc>
          <w:tcPr>
            <w:tcW w:w="7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74FB9F" w14:textId="77777777" w:rsidR="00EC2D98" w:rsidRPr="009A1A28" w:rsidRDefault="00EC2D98" w:rsidP="00E92F83">
            <w:pPr>
              <w:jc w:val="center"/>
              <w:rPr>
                <w:rFonts w:ascii="Calibri" w:hAnsi="Calibri"/>
              </w:rPr>
            </w:pPr>
            <w:r w:rsidRPr="009A1A28">
              <w:rPr>
                <w:rFonts w:ascii="Calibri" w:hAnsi="Calibri"/>
              </w:rPr>
              <w:t>Plan de Descontaminación</w:t>
            </w:r>
          </w:p>
        </w:tc>
        <w:tc>
          <w:tcPr>
            <w:tcW w:w="219" w:type="pct"/>
            <w:tcBorders>
              <w:top w:val="nil"/>
              <w:left w:val="single" w:sz="4" w:space="0" w:color="auto"/>
              <w:bottom w:val="single" w:sz="4" w:space="0" w:color="auto"/>
              <w:right w:val="single" w:sz="4" w:space="0" w:color="auto"/>
            </w:tcBorders>
            <w:shd w:val="clear" w:color="auto" w:fill="auto"/>
            <w:noWrap/>
            <w:vAlign w:val="center"/>
          </w:tcPr>
          <w:p w14:paraId="6CE5E002" w14:textId="1523F5C1" w:rsidR="00EC2D98" w:rsidRPr="009A1A28" w:rsidRDefault="00BC47C3" w:rsidP="00E92F83">
            <w:pPr>
              <w:jc w:val="center"/>
              <w:rPr>
                <w:rFonts w:ascii="Calibri" w:hAnsi="Calibri"/>
              </w:rPr>
            </w:pPr>
            <w:r>
              <w:rPr>
                <w:rFonts w:ascii="Calibri" w:hAnsi="Calibri"/>
              </w:rPr>
              <w:t>206</w:t>
            </w:r>
          </w:p>
        </w:tc>
        <w:tc>
          <w:tcPr>
            <w:tcW w:w="5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CF9BC5" w14:textId="15C353E9" w:rsidR="00EC2D98" w:rsidRPr="009A1A28" w:rsidRDefault="00BC47C3" w:rsidP="00EC2D98">
            <w:pPr>
              <w:jc w:val="center"/>
              <w:rPr>
                <w:rFonts w:ascii="Calibri" w:hAnsi="Calibri"/>
              </w:rPr>
            </w:pPr>
            <w:r>
              <w:rPr>
                <w:rFonts w:ascii="Calibri" w:hAnsi="Calibri"/>
              </w:rPr>
              <w:t>21-11-2000</w:t>
            </w:r>
          </w:p>
        </w:tc>
        <w:tc>
          <w:tcPr>
            <w:tcW w:w="6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97B5E6" w14:textId="77777777" w:rsidR="00EC2D98" w:rsidRPr="009A1A28" w:rsidRDefault="00EC2D98" w:rsidP="00E92F83">
            <w:pPr>
              <w:jc w:val="center"/>
              <w:rPr>
                <w:rFonts w:ascii="Calibri" w:hAnsi="Calibri"/>
              </w:rPr>
            </w:pPr>
            <w:r w:rsidRPr="009A1A28">
              <w:rPr>
                <w:rFonts w:ascii="Calibri" w:hAnsi="Calibri" w:cstheme="minorHAnsi"/>
              </w:rPr>
              <w:t>MINSEGPRES</w:t>
            </w:r>
          </w:p>
        </w:tc>
        <w:tc>
          <w:tcPr>
            <w:tcW w:w="26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2A1086" w14:textId="60A7CF4D" w:rsidR="00EC2D98" w:rsidRPr="009A1A28" w:rsidRDefault="00EC2D98" w:rsidP="00BC47C3">
            <w:pPr>
              <w:jc w:val="left"/>
              <w:rPr>
                <w:rFonts w:ascii="Calibri" w:hAnsi="Calibri"/>
                <w:highlight w:val="yellow"/>
              </w:rPr>
            </w:pPr>
            <w:r w:rsidRPr="009A1A28">
              <w:rPr>
                <w:rFonts w:ascii="Calibri" w:hAnsi="Calibri" w:cstheme="minorHAnsi"/>
              </w:rPr>
              <w:t xml:space="preserve">Establece </w:t>
            </w:r>
            <w:r w:rsidR="00BC47C3">
              <w:rPr>
                <w:rFonts w:ascii="Calibri" w:hAnsi="Calibri" w:cstheme="minorHAnsi"/>
              </w:rPr>
              <w:t xml:space="preserve">nuevo </w:t>
            </w:r>
            <w:r w:rsidRPr="009A1A28">
              <w:rPr>
                <w:rFonts w:ascii="Calibri" w:hAnsi="Calibri" w:cstheme="minorHAnsi"/>
              </w:rPr>
              <w:t>Plan de Descontaminac</w:t>
            </w:r>
            <w:r w:rsidR="004D70E9">
              <w:rPr>
                <w:rFonts w:ascii="Calibri" w:hAnsi="Calibri" w:cstheme="minorHAnsi"/>
              </w:rPr>
              <w:t>ión</w:t>
            </w:r>
            <w:r w:rsidR="00BC47C3">
              <w:rPr>
                <w:rFonts w:ascii="Calibri" w:hAnsi="Calibri" w:cstheme="minorHAnsi"/>
              </w:rPr>
              <w:t xml:space="preserve"> para la zona circundante a la Fundición Chuquicamata de la División Chuquicamata de Codelco Chile</w:t>
            </w:r>
            <w:r w:rsidRPr="009A1A28">
              <w:rPr>
                <w:rFonts w:ascii="Calibri" w:hAnsi="Calibri" w:cstheme="minorHAnsi"/>
                <w:highlight w:val="yellow"/>
              </w:rPr>
              <w:t xml:space="preserve"> </w:t>
            </w:r>
          </w:p>
        </w:tc>
      </w:tr>
    </w:tbl>
    <w:p w14:paraId="6EEC37E8" w14:textId="77777777" w:rsidR="00CA19AB" w:rsidRPr="009A1A28" w:rsidRDefault="00CA19AB" w:rsidP="00CA19AB">
      <w:pPr>
        <w:pStyle w:val="Ttulo2"/>
        <w:numPr>
          <w:ilvl w:val="0"/>
          <w:numId w:val="2"/>
        </w:numPr>
        <w:spacing w:line="276" w:lineRule="auto"/>
        <w:ind w:left="567" w:hanging="567"/>
        <w:jc w:val="both"/>
        <w:rPr>
          <w:rFonts w:ascii="Calibri" w:hAnsi="Calibri" w:cstheme="minorHAnsi"/>
          <w:sz w:val="22"/>
          <w:szCs w:val="20"/>
        </w:rPr>
      </w:pPr>
      <w:bookmarkStart w:id="14" w:name="_Toc352840385"/>
      <w:bookmarkStart w:id="15" w:name="_Toc352841445"/>
      <w:bookmarkStart w:id="16" w:name="_Toc373934848"/>
      <w:bookmarkStart w:id="17" w:name="_Toc375063934"/>
      <w:bookmarkStart w:id="18" w:name="_Toc379539858"/>
      <w:bookmarkStart w:id="19" w:name="_Toc492395479"/>
      <w:bookmarkEnd w:id="13"/>
      <w:r w:rsidRPr="009A1A28">
        <w:rPr>
          <w:rFonts w:ascii="Calibri" w:hAnsi="Calibri" w:cstheme="minorHAnsi"/>
          <w:sz w:val="22"/>
          <w:szCs w:val="20"/>
        </w:rPr>
        <w:t>ANTECEDENTES DE LA ACTIVIDAD DE FISCALIZACIÓN</w:t>
      </w:r>
      <w:bookmarkEnd w:id="19"/>
    </w:p>
    <w:p w14:paraId="7729AA80" w14:textId="77777777" w:rsidR="00CA19AB" w:rsidRPr="009A1A28" w:rsidRDefault="00CA19AB" w:rsidP="00CA19AB">
      <w:pPr>
        <w:rPr>
          <w:rFonts w:ascii="Calibri" w:hAnsi="Calibri"/>
        </w:rPr>
      </w:pPr>
    </w:p>
    <w:p w14:paraId="147EEE02" w14:textId="77777777" w:rsidR="00EC2D98" w:rsidRPr="005711AF" w:rsidRDefault="00CA19AB" w:rsidP="00CA19AB">
      <w:pPr>
        <w:rPr>
          <w:rFonts w:ascii="Calibri" w:hAnsi="Calibri" w:cstheme="minorHAnsi"/>
          <w:b/>
          <w:sz w:val="20"/>
          <w:szCs w:val="20"/>
        </w:rPr>
      </w:pPr>
      <w:bookmarkStart w:id="20" w:name="_Toc377562225"/>
      <w:bookmarkEnd w:id="14"/>
      <w:bookmarkEnd w:id="15"/>
      <w:bookmarkEnd w:id="16"/>
      <w:bookmarkEnd w:id="17"/>
      <w:bookmarkEnd w:id="18"/>
      <w:r w:rsidRPr="005711AF">
        <w:rPr>
          <w:rFonts w:ascii="Calibri" w:hAnsi="Calibri" w:cstheme="minorHAnsi"/>
          <w:b/>
          <w:sz w:val="20"/>
          <w:szCs w:val="20"/>
        </w:rPr>
        <w:t xml:space="preserve">4.1 </w:t>
      </w:r>
      <w:r w:rsidR="00EC2D98" w:rsidRPr="005711AF">
        <w:rPr>
          <w:rFonts w:ascii="Calibri" w:hAnsi="Calibri" w:cstheme="minorHAnsi"/>
          <w:b/>
          <w:sz w:val="20"/>
          <w:szCs w:val="20"/>
        </w:rPr>
        <w:t>Motivo de la Actividad de Fiscalización.</w:t>
      </w:r>
      <w:bookmarkEnd w:id="20"/>
    </w:p>
    <w:p w14:paraId="647D7FCB" w14:textId="77777777" w:rsidR="00EC2D98" w:rsidRPr="009A1A28" w:rsidRDefault="00EC2D98" w:rsidP="00EC2D98">
      <w:pPr>
        <w:ind w:left="432"/>
        <w:rPr>
          <w:rFonts w:ascii="Calibri" w:hAnsi="Calibri" w:cstheme="minorHAnsi"/>
          <w:b/>
          <w:sz w:val="24"/>
          <w:szCs w:val="24"/>
        </w:rPr>
      </w:pPr>
    </w:p>
    <w:tbl>
      <w:tblPr>
        <w:tblW w:w="50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26"/>
        <w:gridCol w:w="10042"/>
      </w:tblGrid>
      <w:tr w:rsidR="00EC2D98" w:rsidRPr="005711AF" w14:paraId="46CA072B" w14:textId="77777777" w:rsidTr="00EB7860">
        <w:trPr>
          <w:trHeight w:val="876"/>
        </w:trPr>
        <w:tc>
          <w:tcPr>
            <w:tcW w:w="1128" w:type="pct"/>
            <w:shd w:val="clear" w:color="auto" w:fill="auto"/>
            <w:tcMar>
              <w:top w:w="58" w:type="dxa"/>
              <w:left w:w="58" w:type="dxa"/>
              <w:bottom w:w="58" w:type="dxa"/>
              <w:right w:w="58" w:type="dxa"/>
            </w:tcMar>
            <w:hideMark/>
          </w:tcPr>
          <w:p w14:paraId="3D9C6A02" w14:textId="77777777" w:rsidR="00EC2D98" w:rsidRPr="005711AF" w:rsidRDefault="00EC2D98" w:rsidP="00E92F83">
            <w:pPr>
              <w:ind w:left="432"/>
              <w:rPr>
                <w:rFonts w:ascii="Calibri" w:hAnsi="Calibri" w:cstheme="minorHAnsi"/>
                <w:b/>
                <w:bCs/>
              </w:rPr>
            </w:pPr>
            <w:r w:rsidRPr="005711AF">
              <w:rPr>
                <w:rFonts w:ascii="Calibri" w:hAnsi="Calibri" w:cstheme="minorHAnsi"/>
                <w:b/>
                <w:bCs/>
              </w:rPr>
              <w:t xml:space="preserve">Motivo: </w:t>
            </w:r>
          </w:p>
          <w:p w14:paraId="349BB1B5" w14:textId="77777777" w:rsidR="00EC2D98" w:rsidRPr="005711AF" w:rsidRDefault="00EC2D98" w:rsidP="00E92F83">
            <w:pPr>
              <w:ind w:left="432"/>
              <w:rPr>
                <w:rFonts w:ascii="Calibri" w:hAnsi="Calibri" w:cstheme="minorHAnsi"/>
              </w:rPr>
            </w:pPr>
            <w:r w:rsidRPr="005711AF">
              <w:rPr>
                <w:rFonts w:ascii="Calibri" w:hAnsi="Calibri"/>
              </w:rPr>
              <w:t>Programada</w:t>
            </w:r>
          </w:p>
        </w:tc>
        <w:tc>
          <w:tcPr>
            <w:tcW w:w="3872" w:type="pct"/>
            <w:shd w:val="clear" w:color="auto" w:fill="auto"/>
          </w:tcPr>
          <w:p w14:paraId="53FD4492" w14:textId="77777777" w:rsidR="00EC2D98" w:rsidRPr="005711AF" w:rsidRDefault="00EC2D98" w:rsidP="00E92F83">
            <w:pPr>
              <w:ind w:left="432"/>
              <w:rPr>
                <w:rFonts w:ascii="Calibri" w:hAnsi="Calibri" w:cstheme="minorHAnsi"/>
                <w:b/>
                <w:bCs/>
              </w:rPr>
            </w:pPr>
            <w:r w:rsidRPr="005711AF">
              <w:rPr>
                <w:rFonts w:ascii="Calibri" w:hAnsi="Calibri" w:cstheme="minorHAnsi"/>
                <w:b/>
                <w:bCs/>
              </w:rPr>
              <w:t xml:space="preserve">Descripción del Motivo: </w:t>
            </w:r>
          </w:p>
          <w:p w14:paraId="363C6A62" w14:textId="141BD0A2" w:rsidR="00EC2D98" w:rsidRPr="005711AF" w:rsidRDefault="004963A4" w:rsidP="00330485">
            <w:pPr>
              <w:ind w:left="432"/>
              <w:rPr>
                <w:rFonts w:ascii="Calibri" w:hAnsi="Calibri" w:cstheme="minorHAnsi"/>
                <w:b/>
              </w:rPr>
            </w:pPr>
            <w:r w:rsidRPr="004963A4">
              <w:rPr>
                <w:rFonts w:ascii="Calibri" w:hAnsi="Calibri" w:cstheme="minorHAnsi"/>
              </w:rPr>
              <w:t xml:space="preserve">Resolución Exenta </w:t>
            </w:r>
            <w:proofErr w:type="spellStart"/>
            <w:r w:rsidRPr="004963A4">
              <w:rPr>
                <w:rFonts w:ascii="Calibri" w:hAnsi="Calibri" w:cstheme="minorHAnsi"/>
              </w:rPr>
              <w:t>N°</w:t>
            </w:r>
            <w:proofErr w:type="spellEnd"/>
            <w:r w:rsidRPr="004963A4">
              <w:rPr>
                <w:rFonts w:ascii="Calibri" w:hAnsi="Calibri" w:cstheme="minorHAnsi"/>
              </w:rPr>
              <w:t xml:space="preserve"> 1209 de la SMA de fecha 27 de diciembre de 2015, que fija Programa y Subprogramas sectoriales de fiscalización ambiental de Planes de Prevención y/o Descontaminación para el año 2016.</w:t>
            </w:r>
          </w:p>
        </w:tc>
      </w:tr>
    </w:tbl>
    <w:p w14:paraId="4F81E718" w14:textId="77777777" w:rsidR="00EC2D98" w:rsidRPr="009A1A28" w:rsidRDefault="00EC2D98" w:rsidP="00EC2D98">
      <w:pPr>
        <w:ind w:left="432"/>
        <w:rPr>
          <w:rFonts w:ascii="Calibri" w:hAnsi="Calibri" w:cstheme="minorHAnsi"/>
          <w:b/>
          <w:sz w:val="24"/>
          <w:szCs w:val="24"/>
        </w:rPr>
      </w:pPr>
    </w:p>
    <w:p w14:paraId="458B61D4" w14:textId="77777777" w:rsidR="00EC2D98" w:rsidRPr="005711AF" w:rsidRDefault="00EC2D98" w:rsidP="005E0D61">
      <w:pPr>
        <w:pStyle w:val="Prrafodelista"/>
        <w:numPr>
          <w:ilvl w:val="1"/>
          <w:numId w:val="4"/>
        </w:numPr>
        <w:rPr>
          <w:rFonts w:ascii="Calibri" w:hAnsi="Calibri" w:cstheme="minorHAnsi"/>
          <w:b/>
          <w:sz w:val="20"/>
          <w:szCs w:val="20"/>
        </w:rPr>
      </w:pPr>
      <w:r w:rsidRPr="005711AF">
        <w:rPr>
          <w:rFonts w:ascii="Calibri" w:hAnsi="Calibri" w:cstheme="minorHAnsi"/>
          <w:b/>
          <w:sz w:val="20"/>
          <w:szCs w:val="20"/>
        </w:rPr>
        <w:t>Materia Específica Objeto de la Inspección Ambiental.</w:t>
      </w:r>
    </w:p>
    <w:p w14:paraId="0F34E141" w14:textId="77777777" w:rsidR="00EC2D98" w:rsidRPr="009A1A28" w:rsidRDefault="00EC2D98" w:rsidP="00EC2D98">
      <w:pPr>
        <w:ind w:left="432"/>
        <w:rPr>
          <w:rFonts w:ascii="Calibri" w:hAnsi="Calibri" w:cstheme="minorHAnsi"/>
          <w:b/>
          <w:sz w:val="24"/>
          <w:szCs w:val="24"/>
        </w:rPr>
      </w:pPr>
    </w:p>
    <w:tbl>
      <w:tblPr>
        <w:tblW w:w="50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23"/>
      </w:tblGrid>
      <w:tr w:rsidR="00EC2D98" w:rsidRPr="005711AF" w14:paraId="17A38DE8" w14:textId="77777777" w:rsidTr="00EB7860">
        <w:trPr>
          <w:trHeight w:val="687"/>
        </w:trPr>
        <w:tc>
          <w:tcPr>
            <w:tcW w:w="5000" w:type="pct"/>
            <w:tcBorders>
              <w:top w:val="single" w:sz="4" w:space="0" w:color="auto"/>
              <w:left w:val="single" w:sz="4" w:space="0" w:color="auto"/>
              <w:bottom w:val="single" w:sz="4" w:space="0" w:color="auto"/>
              <w:right w:val="single" w:sz="4" w:space="0" w:color="auto"/>
            </w:tcBorders>
            <w:vAlign w:val="center"/>
          </w:tcPr>
          <w:p w14:paraId="3A80DDCC" w14:textId="4B11598F" w:rsidR="00ED12AF" w:rsidRDefault="00146B7C" w:rsidP="00003391">
            <w:pPr>
              <w:pStyle w:val="Prrafodelista"/>
              <w:numPr>
                <w:ilvl w:val="0"/>
                <w:numId w:val="3"/>
              </w:numPr>
              <w:rPr>
                <w:rFonts w:ascii="Calibri" w:hAnsi="Calibri"/>
              </w:rPr>
            </w:pPr>
            <w:r w:rsidRPr="00003391">
              <w:rPr>
                <w:rFonts w:ascii="Calibri" w:hAnsi="Calibri"/>
              </w:rPr>
              <w:t>Manejo de e</w:t>
            </w:r>
            <w:r w:rsidR="00EC2D98" w:rsidRPr="00003391">
              <w:rPr>
                <w:rFonts w:ascii="Calibri" w:hAnsi="Calibri"/>
              </w:rPr>
              <w:t>misiones atmosféricas</w:t>
            </w:r>
            <w:r w:rsidR="00CB646A">
              <w:rPr>
                <w:rFonts w:ascii="Calibri" w:hAnsi="Calibri"/>
              </w:rPr>
              <w:t>.</w:t>
            </w:r>
          </w:p>
          <w:p w14:paraId="1D105BEE" w14:textId="73A59A8A" w:rsidR="00F76664" w:rsidRPr="00003391" w:rsidRDefault="00F76664" w:rsidP="00003391">
            <w:pPr>
              <w:pStyle w:val="Prrafodelista"/>
              <w:numPr>
                <w:ilvl w:val="0"/>
                <w:numId w:val="3"/>
              </w:numPr>
              <w:rPr>
                <w:rFonts w:ascii="Calibri" w:hAnsi="Calibri"/>
              </w:rPr>
            </w:pPr>
            <w:r>
              <w:rPr>
                <w:rFonts w:ascii="Calibri" w:hAnsi="Calibri"/>
              </w:rPr>
              <w:t>Monitoreo calidad del aire</w:t>
            </w:r>
            <w:r w:rsidR="00CB646A">
              <w:rPr>
                <w:rFonts w:ascii="Calibri" w:hAnsi="Calibri"/>
              </w:rPr>
              <w:t>.</w:t>
            </w:r>
          </w:p>
        </w:tc>
      </w:tr>
    </w:tbl>
    <w:p w14:paraId="7887CBF4" w14:textId="77777777" w:rsidR="004C7F84" w:rsidRPr="009A1A28" w:rsidRDefault="004C7F84" w:rsidP="00FD683B">
      <w:pPr>
        <w:rPr>
          <w:rFonts w:ascii="Calibri" w:hAnsi="Calibri"/>
        </w:rPr>
        <w:sectPr w:rsidR="004C7F84" w:rsidRPr="009A1A28" w:rsidSect="004C7F84">
          <w:pgSz w:w="15840" w:h="12240" w:orient="landscape"/>
          <w:pgMar w:top="1701" w:right="1418" w:bottom="1701" w:left="1673" w:header="709" w:footer="709" w:gutter="0"/>
          <w:cols w:space="708"/>
          <w:docGrid w:linePitch="360"/>
        </w:sectPr>
      </w:pPr>
    </w:p>
    <w:p w14:paraId="0CA84535" w14:textId="77777777" w:rsidR="00FE544D" w:rsidRPr="009A1A28" w:rsidRDefault="004C7F84" w:rsidP="00FE544D">
      <w:pPr>
        <w:pStyle w:val="Ttulo2"/>
        <w:numPr>
          <w:ilvl w:val="0"/>
          <w:numId w:val="2"/>
        </w:numPr>
        <w:spacing w:line="276" w:lineRule="auto"/>
        <w:ind w:left="567" w:hanging="567"/>
        <w:jc w:val="both"/>
        <w:rPr>
          <w:rFonts w:ascii="Calibri" w:hAnsi="Calibri" w:cstheme="minorHAnsi"/>
          <w:sz w:val="22"/>
          <w:szCs w:val="20"/>
        </w:rPr>
      </w:pPr>
      <w:bookmarkStart w:id="21" w:name="_Toc350262531"/>
      <w:bookmarkStart w:id="22" w:name="_Toc350262532"/>
      <w:bookmarkStart w:id="23" w:name="_Toc352928393"/>
      <w:bookmarkStart w:id="24" w:name="_Toc492395480"/>
      <w:bookmarkEnd w:id="21"/>
      <w:bookmarkEnd w:id="22"/>
      <w:bookmarkEnd w:id="23"/>
      <w:r w:rsidRPr="009A1A28">
        <w:rPr>
          <w:rFonts w:ascii="Calibri" w:hAnsi="Calibri" w:cstheme="minorHAnsi"/>
          <w:sz w:val="22"/>
          <w:szCs w:val="20"/>
        </w:rPr>
        <w:lastRenderedPageBreak/>
        <w:t>ASPECTOS RELATIVOS A LA EJECUCIÓN DE LA INSPECCIÓN AMBIENTAL.</w:t>
      </w:r>
      <w:bookmarkEnd w:id="24"/>
    </w:p>
    <w:p w14:paraId="2E73B595" w14:textId="77777777" w:rsidR="00FE544D" w:rsidRPr="00B16743" w:rsidRDefault="004C7F84" w:rsidP="004C7F84">
      <w:pPr>
        <w:pStyle w:val="Ttulo3"/>
        <w:keepNext w:val="0"/>
        <w:spacing w:before="240" w:after="240"/>
        <w:contextualSpacing/>
        <w:rPr>
          <w:rFonts w:ascii="Calibri" w:eastAsia="Times New Roman" w:hAnsi="Calibri"/>
          <w:i w:val="0"/>
          <w:lang w:val="x-none"/>
        </w:rPr>
      </w:pPr>
      <w:bookmarkStart w:id="25" w:name="_Toc352840390"/>
      <w:bookmarkStart w:id="26" w:name="_Toc352841450"/>
      <w:bookmarkStart w:id="27" w:name="_Toc353998117"/>
      <w:bookmarkStart w:id="28" w:name="_Toc353998190"/>
      <w:bookmarkStart w:id="29" w:name="_Toc373934852"/>
      <w:bookmarkStart w:id="30" w:name="_Toc373953741"/>
      <w:bookmarkStart w:id="31" w:name="_Toc374384473"/>
      <w:bookmarkStart w:id="32" w:name="_Toc374387492"/>
      <w:bookmarkStart w:id="33" w:name="_Toc375057655"/>
      <w:bookmarkStart w:id="34" w:name="_Toc375058414"/>
      <w:bookmarkStart w:id="35" w:name="_Toc375063938"/>
      <w:bookmarkStart w:id="36" w:name="_Toc376798305"/>
      <w:bookmarkStart w:id="37" w:name="_Toc492395481"/>
      <w:bookmarkEnd w:id="25"/>
      <w:bookmarkEnd w:id="26"/>
      <w:bookmarkEnd w:id="27"/>
      <w:bookmarkEnd w:id="28"/>
      <w:bookmarkEnd w:id="29"/>
      <w:bookmarkEnd w:id="30"/>
      <w:bookmarkEnd w:id="31"/>
      <w:bookmarkEnd w:id="32"/>
      <w:bookmarkEnd w:id="33"/>
      <w:bookmarkEnd w:id="34"/>
      <w:bookmarkEnd w:id="35"/>
      <w:r w:rsidRPr="00B16743">
        <w:rPr>
          <w:rFonts w:ascii="Calibri" w:eastAsia="Times New Roman" w:hAnsi="Calibri"/>
          <w:i w:val="0"/>
          <w:lang w:val="es-CL"/>
        </w:rPr>
        <w:t xml:space="preserve">5.1. </w:t>
      </w:r>
      <w:r w:rsidR="005B65D0">
        <w:rPr>
          <w:rFonts w:ascii="Calibri" w:eastAsia="Times New Roman" w:hAnsi="Calibri"/>
          <w:i w:val="0"/>
          <w:lang w:val="x-none"/>
        </w:rPr>
        <w:t>Primer día de i</w:t>
      </w:r>
      <w:r w:rsidR="00FE544D" w:rsidRPr="00B16743">
        <w:rPr>
          <w:rFonts w:ascii="Calibri" w:eastAsia="Times New Roman" w:hAnsi="Calibri"/>
          <w:i w:val="0"/>
          <w:lang w:val="x-none"/>
        </w:rPr>
        <w:t>nspección</w:t>
      </w:r>
      <w:bookmarkStart w:id="38" w:name="_Toc375920893"/>
      <w:bookmarkStart w:id="39" w:name="_Toc375920920"/>
      <w:bookmarkStart w:id="40" w:name="_Toc375920949"/>
      <w:bookmarkStart w:id="41" w:name="_Toc375921119"/>
      <w:bookmarkStart w:id="42" w:name="_Toc375921146"/>
      <w:bookmarkStart w:id="43" w:name="_Toc375921173"/>
      <w:bookmarkStart w:id="44" w:name="_Toc375921200"/>
      <w:bookmarkStart w:id="45" w:name="_Toc376797769"/>
      <w:bookmarkEnd w:id="36"/>
      <w:bookmarkEnd w:id="37"/>
      <w:bookmarkEnd w:id="38"/>
      <w:bookmarkEnd w:id="39"/>
      <w:bookmarkEnd w:id="40"/>
      <w:bookmarkEnd w:id="41"/>
      <w:bookmarkEnd w:id="42"/>
      <w:bookmarkEnd w:id="43"/>
      <w:bookmarkEnd w:id="44"/>
      <w:bookmarkEnd w:id="45"/>
    </w:p>
    <w:tbl>
      <w:tblPr>
        <w:tblW w:w="9618" w:type="dxa"/>
        <w:tblCellMar>
          <w:left w:w="0" w:type="dxa"/>
          <w:right w:w="0" w:type="dxa"/>
        </w:tblCellMar>
        <w:tblLook w:val="04A0" w:firstRow="1" w:lastRow="0" w:firstColumn="1" w:lastColumn="0" w:noHBand="0" w:noVBand="1"/>
      </w:tblPr>
      <w:tblGrid>
        <w:gridCol w:w="3618"/>
        <w:gridCol w:w="2446"/>
        <w:gridCol w:w="315"/>
        <w:gridCol w:w="3239"/>
      </w:tblGrid>
      <w:tr w:rsidR="00FE544D" w:rsidRPr="00514760" w14:paraId="2A883AA1" w14:textId="77777777" w:rsidTr="00330485">
        <w:trPr>
          <w:trHeight w:val="246"/>
        </w:trPr>
        <w:tc>
          <w:tcPr>
            <w:tcW w:w="3618" w:type="dxa"/>
            <w:tcBorders>
              <w:top w:val="single" w:sz="8" w:space="0" w:color="auto"/>
              <w:left w:val="single" w:sz="8" w:space="0" w:color="auto"/>
              <w:bottom w:val="single" w:sz="8" w:space="0" w:color="auto"/>
              <w:right w:val="single" w:sz="8" w:space="0" w:color="auto"/>
            </w:tcBorders>
            <w:shd w:val="clear" w:color="auto" w:fill="FFFFFF"/>
            <w:tcMar>
              <w:top w:w="58" w:type="dxa"/>
              <w:left w:w="58" w:type="dxa"/>
              <w:bottom w:w="58" w:type="dxa"/>
              <w:right w:w="58" w:type="dxa"/>
            </w:tcMar>
            <w:hideMark/>
          </w:tcPr>
          <w:p w14:paraId="2809D8DE" w14:textId="2571CA3E" w:rsidR="00FE544D" w:rsidRPr="00514760" w:rsidRDefault="00FE544D" w:rsidP="00330485">
            <w:pPr>
              <w:rPr>
                <w:rFonts w:ascii="Calibri" w:eastAsiaTheme="minorHAnsi" w:hAnsi="Calibri"/>
                <w:sz w:val="20"/>
              </w:rPr>
            </w:pPr>
            <w:r w:rsidRPr="00514760">
              <w:rPr>
                <w:rFonts w:ascii="Calibri" w:hAnsi="Calibri"/>
                <w:b/>
                <w:bCs/>
                <w:sz w:val="20"/>
              </w:rPr>
              <w:t xml:space="preserve">Fecha de realización: </w:t>
            </w:r>
            <w:r w:rsidR="005D3501" w:rsidRPr="00514760">
              <w:rPr>
                <w:rFonts w:ascii="Calibri" w:hAnsi="Calibri"/>
                <w:bCs/>
                <w:sz w:val="20"/>
              </w:rPr>
              <w:t>23-08-2016</w:t>
            </w:r>
          </w:p>
        </w:tc>
        <w:tc>
          <w:tcPr>
            <w:tcW w:w="2446" w:type="dxa"/>
            <w:tcBorders>
              <w:top w:val="single" w:sz="8" w:space="0" w:color="auto"/>
              <w:left w:val="nil"/>
              <w:bottom w:val="single" w:sz="8" w:space="0" w:color="auto"/>
              <w:right w:val="single" w:sz="8" w:space="0" w:color="auto"/>
            </w:tcBorders>
            <w:shd w:val="clear" w:color="auto" w:fill="FFFFFF"/>
            <w:hideMark/>
          </w:tcPr>
          <w:p w14:paraId="1CD177EB" w14:textId="19C0B59F" w:rsidR="00FE544D" w:rsidRPr="00514760" w:rsidRDefault="00FE544D" w:rsidP="00330485">
            <w:pPr>
              <w:rPr>
                <w:rFonts w:ascii="Calibri" w:hAnsi="Calibri"/>
                <w:b/>
                <w:bCs/>
                <w:sz w:val="20"/>
              </w:rPr>
            </w:pPr>
            <w:r w:rsidRPr="00514760">
              <w:rPr>
                <w:rFonts w:ascii="Calibri" w:hAnsi="Calibri"/>
                <w:b/>
                <w:bCs/>
                <w:sz w:val="20"/>
              </w:rPr>
              <w:t xml:space="preserve">Hora de Inicio: </w:t>
            </w:r>
            <w:r w:rsidR="005D3501" w:rsidRPr="00514760">
              <w:rPr>
                <w:rFonts w:ascii="Calibri" w:hAnsi="Calibri"/>
                <w:bCs/>
                <w:sz w:val="20"/>
              </w:rPr>
              <w:t>09:00</w:t>
            </w:r>
          </w:p>
        </w:tc>
        <w:tc>
          <w:tcPr>
            <w:tcW w:w="3554" w:type="dxa"/>
            <w:gridSpan w:val="2"/>
            <w:tcBorders>
              <w:top w:val="single" w:sz="8" w:space="0" w:color="auto"/>
              <w:left w:val="nil"/>
              <w:bottom w:val="single" w:sz="8" w:space="0" w:color="auto"/>
              <w:right w:val="single" w:sz="8" w:space="0" w:color="auto"/>
            </w:tcBorders>
            <w:shd w:val="clear" w:color="auto" w:fill="FFFFFF"/>
            <w:hideMark/>
          </w:tcPr>
          <w:p w14:paraId="2AF23FD9" w14:textId="03118CD4" w:rsidR="00FE544D" w:rsidRPr="00514760" w:rsidRDefault="00FE544D" w:rsidP="007478C0">
            <w:pPr>
              <w:rPr>
                <w:rFonts w:ascii="Calibri" w:hAnsi="Calibri"/>
                <w:b/>
                <w:bCs/>
                <w:sz w:val="20"/>
              </w:rPr>
            </w:pPr>
            <w:r w:rsidRPr="00514760">
              <w:rPr>
                <w:rFonts w:ascii="Calibri" w:hAnsi="Calibri"/>
                <w:b/>
                <w:bCs/>
                <w:sz w:val="20"/>
              </w:rPr>
              <w:t>Hora de Finalización:</w:t>
            </w:r>
            <w:r w:rsidR="00BC47C3" w:rsidRPr="00514760">
              <w:rPr>
                <w:rFonts w:ascii="Calibri" w:hAnsi="Calibri"/>
                <w:b/>
                <w:bCs/>
                <w:sz w:val="20"/>
              </w:rPr>
              <w:t xml:space="preserve"> </w:t>
            </w:r>
            <w:r w:rsidR="005D3501" w:rsidRPr="00514760">
              <w:rPr>
                <w:rFonts w:ascii="Calibri" w:hAnsi="Calibri"/>
                <w:bCs/>
                <w:sz w:val="20"/>
              </w:rPr>
              <w:t>14:00</w:t>
            </w:r>
          </w:p>
        </w:tc>
      </w:tr>
      <w:tr w:rsidR="00FE544D" w:rsidRPr="00514760" w14:paraId="0716800A" w14:textId="77777777" w:rsidTr="00330485">
        <w:trPr>
          <w:trHeight w:val="161"/>
        </w:trPr>
        <w:tc>
          <w:tcPr>
            <w:tcW w:w="6064" w:type="dxa"/>
            <w:gridSpan w:val="2"/>
            <w:tcBorders>
              <w:top w:val="nil"/>
              <w:left w:val="single" w:sz="8" w:space="0" w:color="auto"/>
              <w:bottom w:val="single" w:sz="8" w:space="0" w:color="auto"/>
              <w:right w:val="single" w:sz="8" w:space="0" w:color="auto"/>
            </w:tcBorders>
            <w:shd w:val="clear" w:color="auto" w:fill="FFFFFF"/>
            <w:tcMar>
              <w:top w:w="58" w:type="dxa"/>
              <w:left w:w="58" w:type="dxa"/>
              <w:bottom w:w="58" w:type="dxa"/>
              <w:right w:w="58" w:type="dxa"/>
            </w:tcMar>
            <w:hideMark/>
          </w:tcPr>
          <w:p w14:paraId="473E0150" w14:textId="77777777" w:rsidR="00FE544D" w:rsidRPr="00514760" w:rsidRDefault="00FE544D">
            <w:pPr>
              <w:rPr>
                <w:rFonts w:ascii="Calibri" w:hAnsi="Calibri"/>
                <w:sz w:val="20"/>
              </w:rPr>
            </w:pPr>
            <w:r w:rsidRPr="00514760">
              <w:rPr>
                <w:rFonts w:ascii="Calibri" w:hAnsi="Calibri"/>
                <w:b/>
                <w:bCs/>
                <w:sz w:val="20"/>
              </w:rPr>
              <w:t>Fiscalizador Encargado de la Actividad:</w:t>
            </w:r>
          </w:p>
          <w:p w14:paraId="30C53733" w14:textId="2BD25E2D" w:rsidR="00FE544D" w:rsidRPr="00514760" w:rsidRDefault="00270027">
            <w:pPr>
              <w:rPr>
                <w:rFonts w:ascii="Calibri" w:hAnsi="Calibri"/>
                <w:sz w:val="20"/>
              </w:rPr>
            </w:pPr>
            <w:r w:rsidRPr="00514760">
              <w:rPr>
                <w:rFonts w:ascii="Calibri" w:hAnsi="Calibri"/>
                <w:sz w:val="20"/>
              </w:rPr>
              <w:t>Marcela Seleme Herrera</w:t>
            </w:r>
          </w:p>
        </w:tc>
        <w:tc>
          <w:tcPr>
            <w:tcW w:w="3554" w:type="dxa"/>
            <w:gridSpan w:val="2"/>
            <w:tcBorders>
              <w:top w:val="nil"/>
              <w:left w:val="nil"/>
              <w:bottom w:val="single" w:sz="8" w:space="0" w:color="auto"/>
              <w:right w:val="single" w:sz="8" w:space="0" w:color="auto"/>
            </w:tcBorders>
            <w:shd w:val="clear" w:color="auto" w:fill="FFFFFF"/>
            <w:hideMark/>
          </w:tcPr>
          <w:p w14:paraId="18E370E7" w14:textId="77777777" w:rsidR="00FE544D" w:rsidRPr="00514760" w:rsidRDefault="00FE544D">
            <w:pPr>
              <w:rPr>
                <w:rFonts w:ascii="Calibri" w:hAnsi="Calibri"/>
                <w:sz w:val="20"/>
              </w:rPr>
            </w:pPr>
            <w:r w:rsidRPr="00514760">
              <w:rPr>
                <w:rFonts w:ascii="Calibri" w:hAnsi="Calibri"/>
                <w:b/>
                <w:bCs/>
                <w:sz w:val="20"/>
              </w:rPr>
              <w:t>Órgano:</w:t>
            </w:r>
          </w:p>
          <w:p w14:paraId="686F0B6F" w14:textId="77777777" w:rsidR="00FE544D" w:rsidRPr="00514760" w:rsidRDefault="00CA7A90">
            <w:pPr>
              <w:rPr>
                <w:rFonts w:ascii="Calibri" w:hAnsi="Calibri"/>
                <w:sz w:val="20"/>
              </w:rPr>
            </w:pPr>
            <w:r w:rsidRPr="00514760">
              <w:rPr>
                <w:rFonts w:ascii="Calibri" w:hAnsi="Calibri"/>
                <w:sz w:val="20"/>
              </w:rPr>
              <w:t>SEREMI</w:t>
            </w:r>
            <w:r w:rsidR="00FE544D" w:rsidRPr="00514760">
              <w:rPr>
                <w:rFonts w:ascii="Calibri" w:hAnsi="Calibri"/>
                <w:sz w:val="20"/>
              </w:rPr>
              <w:t xml:space="preserve"> de Salud</w:t>
            </w:r>
          </w:p>
        </w:tc>
      </w:tr>
      <w:tr w:rsidR="00FE544D" w:rsidRPr="00514760" w14:paraId="3221CFCF" w14:textId="77777777" w:rsidTr="00330485">
        <w:trPr>
          <w:trHeight w:val="383"/>
        </w:trPr>
        <w:tc>
          <w:tcPr>
            <w:tcW w:w="6064" w:type="dxa"/>
            <w:gridSpan w:val="2"/>
            <w:tcBorders>
              <w:top w:val="nil"/>
              <w:left w:val="single" w:sz="8" w:space="0" w:color="auto"/>
              <w:bottom w:val="single" w:sz="8" w:space="0" w:color="auto"/>
              <w:right w:val="single" w:sz="8" w:space="0" w:color="auto"/>
            </w:tcBorders>
            <w:shd w:val="clear" w:color="auto" w:fill="FFFFFF"/>
            <w:tcMar>
              <w:top w:w="58" w:type="dxa"/>
              <w:left w:w="58" w:type="dxa"/>
              <w:bottom w:w="58" w:type="dxa"/>
              <w:right w:w="58" w:type="dxa"/>
            </w:tcMar>
            <w:hideMark/>
          </w:tcPr>
          <w:p w14:paraId="35A025BF" w14:textId="1F4A0A3A" w:rsidR="00FE544D" w:rsidRPr="00514760" w:rsidRDefault="00FE544D" w:rsidP="00EC5582">
            <w:pPr>
              <w:rPr>
                <w:rFonts w:ascii="Calibri" w:hAnsi="Calibri"/>
                <w:sz w:val="20"/>
              </w:rPr>
            </w:pPr>
            <w:r w:rsidRPr="00514760">
              <w:rPr>
                <w:rFonts w:ascii="Calibri" w:hAnsi="Calibri"/>
                <w:b/>
                <w:bCs/>
                <w:sz w:val="20"/>
              </w:rPr>
              <w:t>Fiscalizadores Participantes:</w:t>
            </w:r>
            <w:r w:rsidR="00EC5582" w:rsidRPr="00514760">
              <w:rPr>
                <w:rFonts w:ascii="Calibri" w:hAnsi="Calibri"/>
                <w:b/>
                <w:bCs/>
                <w:sz w:val="20"/>
              </w:rPr>
              <w:t xml:space="preserve"> </w:t>
            </w:r>
            <w:r w:rsidRPr="00514760">
              <w:rPr>
                <w:rFonts w:ascii="Calibri" w:hAnsi="Calibri"/>
                <w:sz w:val="20"/>
              </w:rPr>
              <w:t>--</w:t>
            </w:r>
          </w:p>
        </w:tc>
        <w:tc>
          <w:tcPr>
            <w:tcW w:w="3554" w:type="dxa"/>
            <w:gridSpan w:val="2"/>
            <w:tcBorders>
              <w:top w:val="nil"/>
              <w:left w:val="nil"/>
              <w:bottom w:val="single" w:sz="8" w:space="0" w:color="auto"/>
              <w:right w:val="single" w:sz="8" w:space="0" w:color="auto"/>
            </w:tcBorders>
            <w:shd w:val="clear" w:color="auto" w:fill="FFFFFF"/>
            <w:hideMark/>
          </w:tcPr>
          <w:p w14:paraId="0E5370FA" w14:textId="5028F02F" w:rsidR="00FE544D" w:rsidRPr="00514760" w:rsidRDefault="00FE544D" w:rsidP="00EC5582">
            <w:pPr>
              <w:rPr>
                <w:rFonts w:ascii="Calibri" w:hAnsi="Calibri"/>
                <w:sz w:val="20"/>
              </w:rPr>
            </w:pPr>
            <w:r w:rsidRPr="00514760">
              <w:rPr>
                <w:rFonts w:ascii="Calibri" w:hAnsi="Calibri"/>
                <w:b/>
                <w:bCs/>
                <w:sz w:val="20"/>
              </w:rPr>
              <w:t>Órgano(s):</w:t>
            </w:r>
            <w:r w:rsidR="00EC5582" w:rsidRPr="00514760">
              <w:rPr>
                <w:rFonts w:ascii="Calibri" w:hAnsi="Calibri"/>
                <w:b/>
                <w:bCs/>
                <w:sz w:val="20"/>
              </w:rPr>
              <w:t xml:space="preserve"> </w:t>
            </w:r>
            <w:r w:rsidRPr="00514760">
              <w:rPr>
                <w:rFonts w:ascii="Calibri" w:hAnsi="Calibri"/>
                <w:sz w:val="20"/>
              </w:rPr>
              <w:t>--</w:t>
            </w:r>
          </w:p>
        </w:tc>
      </w:tr>
      <w:tr w:rsidR="00FE544D" w:rsidRPr="00514760" w14:paraId="724A02B2" w14:textId="77777777" w:rsidTr="00330485">
        <w:trPr>
          <w:trHeight w:val="183"/>
        </w:trPr>
        <w:tc>
          <w:tcPr>
            <w:tcW w:w="6379" w:type="dxa"/>
            <w:gridSpan w:val="3"/>
            <w:tcBorders>
              <w:top w:val="nil"/>
              <w:left w:val="single" w:sz="8" w:space="0" w:color="auto"/>
              <w:bottom w:val="single" w:sz="8" w:space="0" w:color="auto"/>
              <w:right w:val="single" w:sz="8" w:space="0" w:color="auto"/>
            </w:tcBorders>
            <w:shd w:val="clear" w:color="auto" w:fill="D9D9D9"/>
            <w:tcMar>
              <w:top w:w="58" w:type="dxa"/>
              <w:left w:w="58" w:type="dxa"/>
              <w:bottom w:w="58" w:type="dxa"/>
              <w:right w:w="58" w:type="dxa"/>
            </w:tcMar>
            <w:vAlign w:val="center"/>
            <w:hideMark/>
          </w:tcPr>
          <w:p w14:paraId="562DF963" w14:textId="77777777" w:rsidR="00FE544D" w:rsidRPr="00514760" w:rsidRDefault="00FE544D">
            <w:pPr>
              <w:rPr>
                <w:rFonts w:ascii="Calibri" w:hAnsi="Calibri"/>
                <w:b/>
                <w:bCs/>
                <w:sz w:val="20"/>
              </w:rPr>
            </w:pPr>
            <w:r w:rsidRPr="00514760">
              <w:rPr>
                <w:rFonts w:ascii="Calibri" w:hAnsi="Calibri"/>
                <w:b/>
                <w:bCs/>
                <w:sz w:val="20"/>
              </w:rPr>
              <w:t>Existió Oposición al Ingreso:</w:t>
            </w:r>
            <w:r w:rsidRPr="00514760">
              <w:rPr>
                <w:rFonts w:ascii="Calibri" w:hAnsi="Calibri"/>
                <w:sz w:val="20"/>
              </w:rPr>
              <w:t xml:space="preserve"> </w:t>
            </w:r>
          </w:p>
        </w:tc>
        <w:tc>
          <w:tcPr>
            <w:tcW w:w="3238" w:type="dxa"/>
            <w:tcBorders>
              <w:top w:val="nil"/>
              <w:left w:val="nil"/>
              <w:bottom w:val="single" w:sz="8" w:space="0" w:color="auto"/>
              <w:right w:val="single" w:sz="8" w:space="0" w:color="auto"/>
            </w:tcBorders>
            <w:shd w:val="clear" w:color="auto" w:fill="FFFFFF"/>
            <w:vAlign w:val="center"/>
            <w:hideMark/>
          </w:tcPr>
          <w:p w14:paraId="3CC525DA" w14:textId="77777777" w:rsidR="00FE544D" w:rsidRPr="00514760" w:rsidRDefault="00FE544D">
            <w:pPr>
              <w:rPr>
                <w:rFonts w:ascii="Calibri" w:hAnsi="Calibri"/>
                <w:sz w:val="20"/>
              </w:rPr>
            </w:pPr>
            <w:r w:rsidRPr="00514760">
              <w:rPr>
                <w:rFonts w:ascii="Calibri" w:hAnsi="Calibri"/>
                <w:b/>
                <w:bCs/>
                <w:sz w:val="20"/>
              </w:rPr>
              <w:t> </w:t>
            </w:r>
            <w:r w:rsidRPr="00514760">
              <w:rPr>
                <w:rFonts w:ascii="Calibri" w:hAnsi="Calibri"/>
                <w:sz w:val="20"/>
              </w:rPr>
              <w:t>No</w:t>
            </w:r>
          </w:p>
        </w:tc>
      </w:tr>
      <w:tr w:rsidR="00FE544D" w:rsidRPr="00514760" w14:paraId="3CA4E3EA" w14:textId="77777777" w:rsidTr="00330485">
        <w:trPr>
          <w:trHeight w:val="185"/>
        </w:trPr>
        <w:tc>
          <w:tcPr>
            <w:tcW w:w="6379" w:type="dxa"/>
            <w:gridSpan w:val="3"/>
            <w:tcBorders>
              <w:top w:val="nil"/>
              <w:left w:val="single" w:sz="8" w:space="0" w:color="auto"/>
              <w:bottom w:val="single" w:sz="8" w:space="0" w:color="auto"/>
              <w:right w:val="single" w:sz="8" w:space="0" w:color="auto"/>
            </w:tcBorders>
            <w:shd w:val="clear" w:color="auto" w:fill="D9D9D9"/>
            <w:tcMar>
              <w:top w:w="58" w:type="dxa"/>
              <w:left w:w="58" w:type="dxa"/>
              <w:bottom w:w="58" w:type="dxa"/>
              <w:right w:w="58" w:type="dxa"/>
            </w:tcMar>
            <w:vAlign w:val="center"/>
            <w:hideMark/>
          </w:tcPr>
          <w:p w14:paraId="1C565316" w14:textId="77777777" w:rsidR="00FE544D" w:rsidRPr="00514760" w:rsidRDefault="00FE544D">
            <w:pPr>
              <w:rPr>
                <w:rFonts w:ascii="Calibri" w:hAnsi="Calibri"/>
                <w:b/>
                <w:bCs/>
                <w:sz w:val="20"/>
              </w:rPr>
            </w:pPr>
            <w:r w:rsidRPr="00514760">
              <w:rPr>
                <w:rFonts w:ascii="Calibri" w:hAnsi="Calibri"/>
                <w:b/>
                <w:bCs/>
                <w:sz w:val="20"/>
              </w:rPr>
              <w:t>Existió auxilio de fuerza pública:</w:t>
            </w:r>
            <w:r w:rsidRPr="00514760">
              <w:rPr>
                <w:rFonts w:ascii="Calibri" w:hAnsi="Calibri"/>
                <w:sz w:val="20"/>
              </w:rPr>
              <w:t xml:space="preserve"> </w:t>
            </w:r>
          </w:p>
        </w:tc>
        <w:tc>
          <w:tcPr>
            <w:tcW w:w="3238" w:type="dxa"/>
            <w:tcBorders>
              <w:top w:val="nil"/>
              <w:left w:val="nil"/>
              <w:bottom w:val="single" w:sz="8" w:space="0" w:color="auto"/>
              <w:right w:val="single" w:sz="8" w:space="0" w:color="auto"/>
            </w:tcBorders>
            <w:shd w:val="clear" w:color="auto" w:fill="FFFFFF"/>
            <w:vAlign w:val="center"/>
            <w:hideMark/>
          </w:tcPr>
          <w:p w14:paraId="36BE468A" w14:textId="77777777" w:rsidR="00FE544D" w:rsidRPr="00514760" w:rsidRDefault="00FE544D">
            <w:pPr>
              <w:rPr>
                <w:rFonts w:ascii="Calibri" w:hAnsi="Calibri"/>
                <w:sz w:val="20"/>
              </w:rPr>
            </w:pPr>
            <w:r w:rsidRPr="00514760">
              <w:rPr>
                <w:rFonts w:ascii="Calibri" w:hAnsi="Calibri"/>
                <w:b/>
                <w:bCs/>
                <w:sz w:val="20"/>
              </w:rPr>
              <w:t> </w:t>
            </w:r>
            <w:r w:rsidRPr="00514760">
              <w:rPr>
                <w:rFonts w:ascii="Calibri" w:hAnsi="Calibri"/>
                <w:sz w:val="20"/>
              </w:rPr>
              <w:t>No</w:t>
            </w:r>
          </w:p>
        </w:tc>
      </w:tr>
      <w:tr w:rsidR="00FE544D" w:rsidRPr="00514760" w14:paraId="32F41099" w14:textId="77777777" w:rsidTr="00330485">
        <w:trPr>
          <w:trHeight w:val="185"/>
        </w:trPr>
        <w:tc>
          <w:tcPr>
            <w:tcW w:w="6379" w:type="dxa"/>
            <w:gridSpan w:val="3"/>
            <w:tcBorders>
              <w:top w:val="nil"/>
              <w:left w:val="single" w:sz="8" w:space="0" w:color="auto"/>
              <w:bottom w:val="single" w:sz="8" w:space="0" w:color="auto"/>
              <w:right w:val="single" w:sz="8" w:space="0" w:color="auto"/>
            </w:tcBorders>
            <w:shd w:val="clear" w:color="auto" w:fill="D9D9D9"/>
            <w:tcMar>
              <w:top w:w="58" w:type="dxa"/>
              <w:left w:w="58" w:type="dxa"/>
              <w:bottom w:w="58" w:type="dxa"/>
              <w:right w:w="58" w:type="dxa"/>
            </w:tcMar>
            <w:vAlign w:val="center"/>
            <w:hideMark/>
          </w:tcPr>
          <w:p w14:paraId="1CC8624D" w14:textId="77777777" w:rsidR="00FE544D" w:rsidRPr="00514760" w:rsidRDefault="00FE544D">
            <w:pPr>
              <w:rPr>
                <w:rFonts w:ascii="Calibri" w:hAnsi="Calibri"/>
                <w:b/>
                <w:bCs/>
                <w:sz w:val="20"/>
              </w:rPr>
            </w:pPr>
            <w:r w:rsidRPr="00514760">
              <w:rPr>
                <w:rFonts w:ascii="Calibri" w:hAnsi="Calibri"/>
                <w:b/>
                <w:bCs/>
                <w:sz w:val="20"/>
              </w:rPr>
              <w:t>Existió colaboración por parte de los fiscalizados:</w:t>
            </w:r>
            <w:r w:rsidRPr="00514760">
              <w:rPr>
                <w:rFonts w:ascii="Calibri" w:hAnsi="Calibri"/>
                <w:sz w:val="20"/>
              </w:rPr>
              <w:t xml:space="preserve"> </w:t>
            </w:r>
          </w:p>
        </w:tc>
        <w:tc>
          <w:tcPr>
            <w:tcW w:w="3238" w:type="dxa"/>
            <w:tcBorders>
              <w:top w:val="nil"/>
              <w:left w:val="nil"/>
              <w:bottom w:val="single" w:sz="8" w:space="0" w:color="auto"/>
              <w:right w:val="single" w:sz="8" w:space="0" w:color="auto"/>
            </w:tcBorders>
            <w:shd w:val="clear" w:color="auto" w:fill="FFFFFF"/>
            <w:vAlign w:val="center"/>
            <w:hideMark/>
          </w:tcPr>
          <w:p w14:paraId="4E6FD2BA" w14:textId="77777777" w:rsidR="00FE544D" w:rsidRPr="00514760" w:rsidRDefault="00FE544D">
            <w:pPr>
              <w:rPr>
                <w:rFonts w:ascii="Calibri" w:hAnsi="Calibri"/>
                <w:sz w:val="20"/>
              </w:rPr>
            </w:pPr>
            <w:r w:rsidRPr="00514760">
              <w:rPr>
                <w:rFonts w:ascii="Calibri" w:hAnsi="Calibri"/>
                <w:sz w:val="20"/>
              </w:rPr>
              <w:t> Si</w:t>
            </w:r>
          </w:p>
        </w:tc>
      </w:tr>
      <w:tr w:rsidR="00FE544D" w:rsidRPr="00514760" w14:paraId="779D7856" w14:textId="77777777" w:rsidTr="00330485">
        <w:trPr>
          <w:trHeight w:val="185"/>
        </w:trPr>
        <w:tc>
          <w:tcPr>
            <w:tcW w:w="6379" w:type="dxa"/>
            <w:gridSpan w:val="3"/>
            <w:tcBorders>
              <w:top w:val="nil"/>
              <w:left w:val="single" w:sz="8" w:space="0" w:color="auto"/>
              <w:bottom w:val="single" w:sz="8" w:space="0" w:color="auto"/>
              <w:right w:val="single" w:sz="8" w:space="0" w:color="auto"/>
            </w:tcBorders>
            <w:shd w:val="clear" w:color="auto" w:fill="D9D9D9"/>
            <w:tcMar>
              <w:top w:w="58" w:type="dxa"/>
              <w:left w:w="58" w:type="dxa"/>
              <w:bottom w:w="58" w:type="dxa"/>
              <w:right w:w="58" w:type="dxa"/>
            </w:tcMar>
            <w:vAlign w:val="center"/>
            <w:hideMark/>
          </w:tcPr>
          <w:p w14:paraId="582D8E0E" w14:textId="77777777" w:rsidR="00FE544D" w:rsidRPr="00514760" w:rsidRDefault="00FE544D">
            <w:pPr>
              <w:rPr>
                <w:rFonts w:ascii="Calibri" w:hAnsi="Calibri"/>
                <w:b/>
                <w:bCs/>
                <w:sz w:val="20"/>
              </w:rPr>
            </w:pPr>
            <w:r w:rsidRPr="00514760">
              <w:rPr>
                <w:rFonts w:ascii="Calibri" w:hAnsi="Calibri"/>
                <w:b/>
                <w:bCs/>
                <w:sz w:val="20"/>
              </w:rPr>
              <w:t>Entrega de antecedentes requeridos y documentos solicitados:</w:t>
            </w:r>
            <w:r w:rsidRPr="00514760">
              <w:rPr>
                <w:rFonts w:ascii="Calibri" w:hAnsi="Calibri"/>
                <w:sz w:val="20"/>
              </w:rPr>
              <w:t xml:space="preserve"> </w:t>
            </w:r>
          </w:p>
        </w:tc>
        <w:tc>
          <w:tcPr>
            <w:tcW w:w="3238" w:type="dxa"/>
            <w:tcBorders>
              <w:top w:val="nil"/>
              <w:left w:val="nil"/>
              <w:bottom w:val="single" w:sz="8" w:space="0" w:color="auto"/>
              <w:right w:val="single" w:sz="8" w:space="0" w:color="auto"/>
            </w:tcBorders>
            <w:shd w:val="clear" w:color="auto" w:fill="FFFFFF"/>
            <w:vAlign w:val="center"/>
            <w:hideMark/>
          </w:tcPr>
          <w:p w14:paraId="66AF8C12" w14:textId="3C22624F" w:rsidR="00FE544D" w:rsidRPr="00514760" w:rsidRDefault="00FE544D" w:rsidP="00270027">
            <w:pPr>
              <w:rPr>
                <w:rFonts w:ascii="Calibri" w:hAnsi="Calibri"/>
                <w:sz w:val="20"/>
              </w:rPr>
            </w:pPr>
            <w:r w:rsidRPr="00514760">
              <w:rPr>
                <w:rFonts w:ascii="Calibri" w:hAnsi="Calibri"/>
                <w:b/>
                <w:bCs/>
                <w:sz w:val="20"/>
              </w:rPr>
              <w:t> </w:t>
            </w:r>
          </w:p>
        </w:tc>
      </w:tr>
      <w:tr w:rsidR="00FE544D" w:rsidRPr="00514760" w14:paraId="7840A8A0" w14:textId="77777777" w:rsidTr="00330485">
        <w:trPr>
          <w:trHeight w:val="185"/>
        </w:trPr>
        <w:tc>
          <w:tcPr>
            <w:tcW w:w="6379" w:type="dxa"/>
            <w:gridSpan w:val="3"/>
            <w:tcBorders>
              <w:top w:val="nil"/>
              <w:left w:val="single" w:sz="8" w:space="0" w:color="auto"/>
              <w:bottom w:val="single" w:sz="8" w:space="0" w:color="auto"/>
              <w:right w:val="single" w:sz="8" w:space="0" w:color="auto"/>
            </w:tcBorders>
            <w:shd w:val="clear" w:color="auto" w:fill="D9D9D9"/>
            <w:tcMar>
              <w:top w:w="58" w:type="dxa"/>
              <w:left w:w="58" w:type="dxa"/>
              <w:bottom w:w="58" w:type="dxa"/>
              <w:right w:w="58" w:type="dxa"/>
            </w:tcMar>
            <w:vAlign w:val="center"/>
            <w:hideMark/>
          </w:tcPr>
          <w:p w14:paraId="6F1E675C" w14:textId="77777777" w:rsidR="00FE544D" w:rsidRPr="00514760" w:rsidRDefault="00FE544D">
            <w:pPr>
              <w:rPr>
                <w:rFonts w:ascii="Calibri" w:hAnsi="Calibri"/>
                <w:b/>
                <w:bCs/>
                <w:sz w:val="20"/>
              </w:rPr>
            </w:pPr>
            <w:r w:rsidRPr="00514760">
              <w:rPr>
                <w:rFonts w:ascii="Calibri" w:hAnsi="Calibri"/>
                <w:b/>
                <w:bCs/>
                <w:sz w:val="20"/>
              </w:rPr>
              <w:t>Entrega de Acta:</w:t>
            </w:r>
            <w:r w:rsidRPr="00514760">
              <w:rPr>
                <w:rFonts w:ascii="Calibri" w:hAnsi="Calibri"/>
                <w:sz w:val="20"/>
              </w:rPr>
              <w:t xml:space="preserve"> </w:t>
            </w:r>
          </w:p>
        </w:tc>
        <w:tc>
          <w:tcPr>
            <w:tcW w:w="3238" w:type="dxa"/>
            <w:tcBorders>
              <w:top w:val="nil"/>
              <w:left w:val="nil"/>
              <w:bottom w:val="single" w:sz="8" w:space="0" w:color="auto"/>
              <w:right w:val="single" w:sz="8" w:space="0" w:color="auto"/>
            </w:tcBorders>
            <w:shd w:val="clear" w:color="auto" w:fill="FFFFFF"/>
            <w:vAlign w:val="center"/>
            <w:hideMark/>
          </w:tcPr>
          <w:p w14:paraId="7C7038D1" w14:textId="77777777" w:rsidR="00FE544D" w:rsidRPr="00514760" w:rsidRDefault="00FE544D">
            <w:pPr>
              <w:rPr>
                <w:rFonts w:ascii="Calibri" w:hAnsi="Calibri"/>
                <w:b/>
                <w:bCs/>
                <w:sz w:val="20"/>
              </w:rPr>
            </w:pPr>
            <w:r w:rsidRPr="00514760">
              <w:rPr>
                <w:rFonts w:ascii="Calibri" w:hAnsi="Calibri"/>
                <w:sz w:val="20"/>
              </w:rPr>
              <w:t> Si (Anexo 1)</w:t>
            </w:r>
          </w:p>
        </w:tc>
      </w:tr>
      <w:tr w:rsidR="00FE544D" w:rsidRPr="00514760" w14:paraId="25E05BF4" w14:textId="77777777" w:rsidTr="00330485">
        <w:trPr>
          <w:trHeight w:val="185"/>
        </w:trPr>
        <w:tc>
          <w:tcPr>
            <w:tcW w:w="6379" w:type="dxa"/>
            <w:gridSpan w:val="3"/>
            <w:tcBorders>
              <w:top w:val="nil"/>
              <w:left w:val="single" w:sz="8" w:space="0" w:color="auto"/>
              <w:bottom w:val="single" w:sz="8" w:space="0" w:color="auto"/>
              <w:right w:val="single" w:sz="8" w:space="0" w:color="auto"/>
            </w:tcBorders>
            <w:shd w:val="clear" w:color="auto" w:fill="D9D9D9"/>
            <w:tcMar>
              <w:top w:w="58" w:type="dxa"/>
              <w:left w:w="58" w:type="dxa"/>
              <w:bottom w:w="58" w:type="dxa"/>
              <w:right w:w="58" w:type="dxa"/>
            </w:tcMar>
            <w:vAlign w:val="center"/>
            <w:hideMark/>
          </w:tcPr>
          <w:p w14:paraId="63920852" w14:textId="77777777" w:rsidR="00FE544D" w:rsidRPr="00514760" w:rsidRDefault="00FE544D">
            <w:pPr>
              <w:spacing w:line="0" w:lineRule="atLeast"/>
              <w:rPr>
                <w:rFonts w:ascii="Calibri" w:hAnsi="Calibri"/>
                <w:b/>
                <w:bCs/>
                <w:sz w:val="20"/>
              </w:rPr>
            </w:pPr>
            <w:r w:rsidRPr="00514760">
              <w:rPr>
                <w:rFonts w:ascii="Calibri" w:hAnsi="Calibri"/>
                <w:b/>
                <w:bCs/>
                <w:sz w:val="20"/>
              </w:rPr>
              <w:t>Instalaciones inspeccionadas</w:t>
            </w:r>
          </w:p>
        </w:tc>
        <w:tc>
          <w:tcPr>
            <w:tcW w:w="3238" w:type="dxa"/>
            <w:tcBorders>
              <w:top w:val="nil"/>
              <w:left w:val="nil"/>
              <w:bottom w:val="single" w:sz="8" w:space="0" w:color="auto"/>
              <w:right w:val="single" w:sz="8" w:space="0" w:color="auto"/>
            </w:tcBorders>
            <w:shd w:val="clear" w:color="auto" w:fill="FFFFFF"/>
            <w:vAlign w:val="center"/>
            <w:hideMark/>
          </w:tcPr>
          <w:p w14:paraId="745617EA" w14:textId="7D724629" w:rsidR="00FE544D" w:rsidRPr="00514760" w:rsidRDefault="00270027" w:rsidP="00975452">
            <w:pPr>
              <w:spacing w:line="0" w:lineRule="atLeast"/>
              <w:rPr>
                <w:rFonts w:ascii="Calibri" w:hAnsi="Calibri"/>
                <w:b/>
                <w:bCs/>
                <w:sz w:val="20"/>
              </w:rPr>
            </w:pPr>
            <w:r w:rsidRPr="00514760">
              <w:rPr>
                <w:rFonts w:ascii="Calibri" w:hAnsi="Calibri"/>
                <w:sz w:val="20"/>
              </w:rPr>
              <w:t>Fundición de Chuquicamata</w:t>
            </w:r>
          </w:p>
        </w:tc>
      </w:tr>
    </w:tbl>
    <w:p w14:paraId="7AAE3D47" w14:textId="77777777" w:rsidR="00AB26CB" w:rsidRDefault="00AB26CB" w:rsidP="00AB26CB">
      <w:pPr>
        <w:pStyle w:val="Ttulo2"/>
        <w:spacing w:line="276" w:lineRule="auto"/>
        <w:ind w:left="567"/>
        <w:jc w:val="both"/>
        <w:rPr>
          <w:rFonts w:ascii="Calibri" w:hAnsi="Calibri" w:cstheme="minorHAnsi"/>
          <w:sz w:val="22"/>
          <w:szCs w:val="20"/>
        </w:rPr>
      </w:pPr>
    </w:p>
    <w:p w14:paraId="2DBB2D90" w14:textId="77777777" w:rsidR="00BB2EDB" w:rsidRDefault="00BB2EDB">
      <w:pPr>
        <w:jc w:val="left"/>
        <w:rPr>
          <w:rFonts w:ascii="Calibri" w:hAnsi="Calibri" w:cstheme="minorHAnsi"/>
          <w:b/>
          <w:szCs w:val="20"/>
        </w:rPr>
      </w:pPr>
      <w:r>
        <w:rPr>
          <w:rFonts w:ascii="Calibri" w:hAnsi="Calibri" w:cstheme="minorHAnsi"/>
          <w:szCs w:val="20"/>
        </w:rPr>
        <w:br w:type="page"/>
      </w:r>
    </w:p>
    <w:p w14:paraId="7240DD90" w14:textId="5C8816A4" w:rsidR="00AB26CB" w:rsidRDefault="00AB26CB" w:rsidP="00AB26CB">
      <w:pPr>
        <w:pStyle w:val="Ttulo2"/>
        <w:numPr>
          <w:ilvl w:val="0"/>
          <w:numId w:val="2"/>
        </w:numPr>
        <w:spacing w:line="276" w:lineRule="auto"/>
        <w:ind w:left="567" w:hanging="567"/>
        <w:jc w:val="both"/>
        <w:rPr>
          <w:rFonts w:ascii="Calibri" w:hAnsi="Calibri" w:cstheme="minorHAnsi"/>
          <w:sz w:val="22"/>
          <w:szCs w:val="20"/>
        </w:rPr>
      </w:pPr>
      <w:bookmarkStart w:id="46" w:name="_Toc492395482"/>
      <w:r w:rsidRPr="009C160D">
        <w:rPr>
          <w:rFonts w:ascii="Calibri" w:hAnsi="Calibri" w:cstheme="minorHAnsi"/>
          <w:sz w:val="22"/>
          <w:szCs w:val="20"/>
        </w:rPr>
        <w:lastRenderedPageBreak/>
        <w:t>DOCUMENTOS REVISADOS</w:t>
      </w:r>
      <w:bookmarkEnd w:id="46"/>
    </w:p>
    <w:p w14:paraId="6BD97275" w14:textId="77777777" w:rsidR="00BB2EDB" w:rsidRPr="00BB2EDB" w:rsidRDefault="00BB2EDB" w:rsidP="00BB2EDB"/>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8"/>
        <w:gridCol w:w="5058"/>
        <w:gridCol w:w="1703"/>
        <w:gridCol w:w="2302"/>
      </w:tblGrid>
      <w:tr w:rsidR="00050A03" w:rsidRPr="00B16743" w14:paraId="7C21F950" w14:textId="77777777" w:rsidTr="007E19E0">
        <w:trPr>
          <w:trHeight w:val="497"/>
        </w:trPr>
        <w:tc>
          <w:tcPr>
            <w:tcW w:w="300" w:type="pct"/>
            <w:shd w:val="clear" w:color="auto" w:fill="D9D9D9"/>
            <w:tcMar>
              <w:top w:w="0" w:type="dxa"/>
              <w:left w:w="108" w:type="dxa"/>
              <w:bottom w:w="0" w:type="dxa"/>
              <w:right w:w="108" w:type="dxa"/>
            </w:tcMar>
            <w:vAlign w:val="center"/>
            <w:hideMark/>
          </w:tcPr>
          <w:p w14:paraId="12B38EA8" w14:textId="77777777" w:rsidR="00050A03" w:rsidRPr="00981473" w:rsidRDefault="00050A03" w:rsidP="00AB26CB">
            <w:pPr>
              <w:jc w:val="center"/>
              <w:rPr>
                <w:rFonts w:ascii="Calibri" w:hAnsi="Calibri"/>
                <w:b/>
                <w:bCs/>
                <w:sz w:val="20"/>
                <w:szCs w:val="20"/>
              </w:rPr>
            </w:pPr>
            <w:r w:rsidRPr="00981473">
              <w:rPr>
                <w:rFonts w:ascii="Calibri" w:hAnsi="Calibri"/>
                <w:b/>
                <w:bCs/>
                <w:sz w:val="20"/>
                <w:szCs w:val="20"/>
              </w:rPr>
              <w:t>N°</w:t>
            </w:r>
          </w:p>
        </w:tc>
        <w:tc>
          <w:tcPr>
            <w:tcW w:w="2623" w:type="pct"/>
            <w:shd w:val="clear" w:color="auto" w:fill="D9D9D9"/>
            <w:tcMar>
              <w:top w:w="0" w:type="dxa"/>
              <w:left w:w="108" w:type="dxa"/>
              <w:bottom w:w="0" w:type="dxa"/>
              <w:right w:w="108" w:type="dxa"/>
            </w:tcMar>
            <w:vAlign w:val="center"/>
            <w:hideMark/>
          </w:tcPr>
          <w:p w14:paraId="19BB0626" w14:textId="12194D7E" w:rsidR="00050A03" w:rsidRPr="00981473" w:rsidRDefault="00050A03" w:rsidP="00050A03">
            <w:pPr>
              <w:jc w:val="center"/>
              <w:rPr>
                <w:rFonts w:ascii="Calibri" w:hAnsi="Calibri"/>
                <w:b/>
                <w:bCs/>
                <w:sz w:val="20"/>
                <w:szCs w:val="20"/>
              </w:rPr>
            </w:pPr>
            <w:r w:rsidRPr="00981473">
              <w:rPr>
                <w:rFonts w:ascii="Calibri" w:hAnsi="Calibri"/>
                <w:b/>
                <w:bCs/>
                <w:sz w:val="20"/>
                <w:szCs w:val="20"/>
              </w:rPr>
              <w:t>Nombre del Informe</w:t>
            </w:r>
          </w:p>
        </w:tc>
        <w:tc>
          <w:tcPr>
            <w:tcW w:w="883" w:type="pct"/>
            <w:shd w:val="clear" w:color="auto" w:fill="D9D9D9"/>
            <w:vAlign w:val="center"/>
            <w:hideMark/>
          </w:tcPr>
          <w:p w14:paraId="36E7A9E9" w14:textId="0A32A12A" w:rsidR="00050A03" w:rsidRPr="00981473" w:rsidRDefault="00050A03" w:rsidP="00050A03">
            <w:pPr>
              <w:jc w:val="center"/>
              <w:rPr>
                <w:rFonts w:ascii="Calibri" w:hAnsi="Calibri"/>
                <w:b/>
                <w:bCs/>
                <w:sz w:val="20"/>
                <w:szCs w:val="20"/>
              </w:rPr>
            </w:pPr>
            <w:r w:rsidRPr="00981473">
              <w:rPr>
                <w:rFonts w:ascii="Calibri" w:hAnsi="Calibri"/>
                <w:b/>
                <w:bCs/>
                <w:sz w:val="20"/>
                <w:szCs w:val="20"/>
              </w:rPr>
              <w:t>Fecha de entrega</w:t>
            </w:r>
          </w:p>
        </w:tc>
        <w:tc>
          <w:tcPr>
            <w:tcW w:w="1194" w:type="pct"/>
            <w:shd w:val="clear" w:color="auto" w:fill="D9D9D9"/>
            <w:tcMar>
              <w:top w:w="0" w:type="dxa"/>
              <w:left w:w="108" w:type="dxa"/>
              <w:bottom w:w="0" w:type="dxa"/>
              <w:right w:w="108" w:type="dxa"/>
            </w:tcMar>
            <w:vAlign w:val="center"/>
            <w:hideMark/>
          </w:tcPr>
          <w:p w14:paraId="706E1BC5" w14:textId="77777777" w:rsidR="00050A03" w:rsidRPr="00981473" w:rsidRDefault="00050A03" w:rsidP="00AB26CB">
            <w:pPr>
              <w:jc w:val="center"/>
              <w:rPr>
                <w:rFonts w:ascii="Calibri" w:hAnsi="Calibri"/>
                <w:b/>
                <w:bCs/>
                <w:sz w:val="20"/>
                <w:szCs w:val="20"/>
              </w:rPr>
            </w:pPr>
            <w:r w:rsidRPr="00981473">
              <w:rPr>
                <w:rFonts w:ascii="Calibri" w:hAnsi="Calibri"/>
                <w:b/>
                <w:bCs/>
                <w:sz w:val="20"/>
                <w:szCs w:val="20"/>
              </w:rPr>
              <w:t>Servicio</w:t>
            </w:r>
          </w:p>
        </w:tc>
      </w:tr>
      <w:tr w:rsidR="00050A03" w:rsidRPr="00B16743" w14:paraId="171BF690" w14:textId="77777777" w:rsidTr="007E19E0">
        <w:trPr>
          <w:trHeight w:val="338"/>
        </w:trPr>
        <w:tc>
          <w:tcPr>
            <w:tcW w:w="300" w:type="pct"/>
            <w:tcMar>
              <w:top w:w="0" w:type="dxa"/>
              <w:left w:w="108" w:type="dxa"/>
              <w:bottom w:w="0" w:type="dxa"/>
              <w:right w:w="108" w:type="dxa"/>
            </w:tcMar>
            <w:vAlign w:val="center"/>
          </w:tcPr>
          <w:p w14:paraId="3E6675C9" w14:textId="77777777" w:rsidR="00050A03" w:rsidRPr="00981473" w:rsidRDefault="00050A03" w:rsidP="00BB2EDB">
            <w:pPr>
              <w:jc w:val="center"/>
              <w:rPr>
                <w:rFonts w:ascii="Calibri" w:hAnsi="Calibri"/>
                <w:bCs/>
                <w:sz w:val="20"/>
                <w:szCs w:val="20"/>
              </w:rPr>
            </w:pPr>
            <w:r w:rsidRPr="00981473">
              <w:rPr>
                <w:rFonts w:ascii="Calibri" w:hAnsi="Calibri"/>
                <w:bCs/>
                <w:sz w:val="20"/>
                <w:szCs w:val="20"/>
              </w:rPr>
              <w:t>1</w:t>
            </w:r>
          </w:p>
        </w:tc>
        <w:tc>
          <w:tcPr>
            <w:tcW w:w="2623" w:type="pct"/>
            <w:tcMar>
              <w:top w:w="0" w:type="dxa"/>
              <w:left w:w="108" w:type="dxa"/>
              <w:bottom w:w="0" w:type="dxa"/>
              <w:right w:w="108" w:type="dxa"/>
            </w:tcMar>
            <w:vAlign w:val="center"/>
          </w:tcPr>
          <w:p w14:paraId="7BC1864B" w14:textId="2DEB5382" w:rsidR="00050A03" w:rsidRPr="00981473" w:rsidRDefault="00050A03" w:rsidP="00BB2EDB">
            <w:pPr>
              <w:jc w:val="left"/>
              <w:rPr>
                <w:rFonts w:ascii="Calibri" w:hAnsi="Calibri"/>
                <w:bCs/>
                <w:sz w:val="20"/>
                <w:szCs w:val="20"/>
                <w:highlight w:val="yellow"/>
              </w:rPr>
            </w:pPr>
            <w:r w:rsidRPr="00981473">
              <w:rPr>
                <w:rFonts w:ascii="Calibri" w:hAnsi="Calibri"/>
                <w:bCs/>
                <w:sz w:val="20"/>
                <w:szCs w:val="20"/>
              </w:rPr>
              <w:t>Balance azufre del 01 al 31 de enero de 2016</w:t>
            </w:r>
          </w:p>
        </w:tc>
        <w:tc>
          <w:tcPr>
            <w:tcW w:w="883" w:type="pct"/>
            <w:vAlign w:val="center"/>
          </w:tcPr>
          <w:p w14:paraId="4A49E920" w14:textId="37EF61B1" w:rsidR="00050A03" w:rsidRPr="00981473" w:rsidRDefault="00050A03" w:rsidP="00BB2EDB">
            <w:pPr>
              <w:jc w:val="center"/>
              <w:rPr>
                <w:rFonts w:ascii="Calibri" w:hAnsi="Calibri" w:cstheme="minorHAnsi"/>
                <w:sz w:val="20"/>
                <w:szCs w:val="20"/>
                <w:highlight w:val="yellow"/>
              </w:rPr>
            </w:pPr>
            <w:r w:rsidRPr="00981473">
              <w:rPr>
                <w:rFonts w:ascii="Calibri" w:hAnsi="Calibri" w:cstheme="minorHAnsi"/>
                <w:sz w:val="20"/>
                <w:szCs w:val="20"/>
              </w:rPr>
              <w:t>18-02-2016</w:t>
            </w:r>
          </w:p>
        </w:tc>
        <w:tc>
          <w:tcPr>
            <w:tcW w:w="1194" w:type="pct"/>
            <w:tcMar>
              <w:top w:w="0" w:type="dxa"/>
              <w:left w:w="108" w:type="dxa"/>
              <w:bottom w:w="0" w:type="dxa"/>
              <w:right w:w="108" w:type="dxa"/>
            </w:tcMar>
            <w:vAlign w:val="center"/>
          </w:tcPr>
          <w:p w14:paraId="10815076" w14:textId="6E8CB0D9" w:rsidR="00050A03" w:rsidRPr="00981473" w:rsidRDefault="00050A03" w:rsidP="00BB2EDB">
            <w:pPr>
              <w:jc w:val="center"/>
              <w:rPr>
                <w:rFonts w:ascii="Calibri" w:hAnsi="Calibri" w:cstheme="minorHAnsi"/>
                <w:sz w:val="20"/>
                <w:szCs w:val="20"/>
                <w:highlight w:val="yellow"/>
              </w:rPr>
            </w:pPr>
            <w:r w:rsidRPr="00981473">
              <w:rPr>
                <w:rFonts w:ascii="Calibri" w:hAnsi="Calibri" w:cstheme="minorHAnsi"/>
                <w:sz w:val="20"/>
                <w:szCs w:val="20"/>
              </w:rPr>
              <w:t>RETC-MMA</w:t>
            </w:r>
          </w:p>
        </w:tc>
      </w:tr>
      <w:tr w:rsidR="00050A03" w:rsidRPr="00B16743" w14:paraId="4F95D117" w14:textId="77777777" w:rsidTr="007E19E0">
        <w:trPr>
          <w:trHeight w:val="384"/>
        </w:trPr>
        <w:tc>
          <w:tcPr>
            <w:tcW w:w="300" w:type="pct"/>
            <w:tcMar>
              <w:top w:w="0" w:type="dxa"/>
              <w:left w:w="108" w:type="dxa"/>
              <w:bottom w:w="0" w:type="dxa"/>
              <w:right w:w="108" w:type="dxa"/>
            </w:tcMar>
            <w:vAlign w:val="center"/>
          </w:tcPr>
          <w:p w14:paraId="26CEB826" w14:textId="77777777" w:rsidR="00050A03" w:rsidRPr="00981473" w:rsidRDefault="00050A03" w:rsidP="00BB2EDB">
            <w:pPr>
              <w:jc w:val="center"/>
              <w:rPr>
                <w:rFonts w:ascii="Calibri" w:hAnsi="Calibri"/>
                <w:bCs/>
                <w:sz w:val="20"/>
                <w:szCs w:val="20"/>
              </w:rPr>
            </w:pPr>
            <w:r w:rsidRPr="00981473">
              <w:rPr>
                <w:rFonts w:ascii="Calibri" w:hAnsi="Calibri"/>
                <w:bCs/>
                <w:sz w:val="20"/>
                <w:szCs w:val="20"/>
              </w:rPr>
              <w:t>2</w:t>
            </w:r>
          </w:p>
        </w:tc>
        <w:tc>
          <w:tcPr>
            <w:tcW w:w="2623" w:type="pct"/>
            <w:tcMar>
              <w:top w:w="0" w:type="dxa"/>
              <w:left w:w="108" w:type="dxa"/>
              <w:bottom w:w="0" w:type="dxa"/>
              <w:right w:w="108" w:type="dxa"/>
            </w:tcMar>
          </w:tcPr>
          <w:p w14:paraId="637B485E" w14:textId="7583975E" w:rsidR="00050A03" w:rsidRPr="00981473" w:rsidRDefault="00050A03" w:rsidP="00BB2EDB">
            <w:pPr>
              <w:jc w:val="left"/>
              <w:rPr>
                <w:rFonts w:ascii="Calibri" w:hAnsi="Calibri"/>
                <w:bCs/>
                <w:sz w:val="20"/>
                <w:szCs w:val="20"/>
                <w:highlight w:val="yellow"/>
              </w:rPr>
            </w:pPr>
            <w:r w:rsidRPr="00981473">
              <w:rPr>
                <w:rFonts w:ascii="Calibri" w:hAnsi="Calibri"/>
                <w:bCs/>
                <w:sz w:val="20"/>
                <w:szCs w:val="20"/>
              </w:rPr>
              <w:t>Balance azufre del 01 al 29 de febrero de 2016</w:t>
            </w:r>
          </w:p>
        </w:tc>
        <w:tc>
          <w:tcPr>
            <w:tcW w:w="883" w:type="pct"/>
            <w:vAlign w:val="center"/>
          </w:tcPr>
          <w:p w14:paraId="0B9431B1" w14:textId="5452E9B5" w:rsidR="00050A03" w:rsidRPr="00981473" w:rsidRDefault="00050A03" w:rsidP="00BB2EDB">
            <w:pPr>
              <w:jc w:val="center"/>
              <w:rPr>
                <w:rFonts w:ascii="Calibri" w:hAnsi="Calibri"/>
                <w:bCs/>
                <w:sz w:val="20"/>
                <w:szCs w:val="20"/>
                <w:highlight w:val="yellow"/>
              </w:rPr>
            </w:pPr>
            <w:r w:rsidRPr="00981473">
              <w:rPr>
                <w:rFonts w:ascii="Calibri" w:hAnsi="Calibri" w:cstheme="minorHAnsi"/>
                <w:sz w:val="20"/>
                <w:szCs w:val="20"/>
              </w:rPr>
              <w:t>15-03-2016</w:t>
            </w:r>
          </w:p>
        </w:tc>
        <w:tc>
          <w:tcPr>
            <w:tcW w:w="1194" w:type="pct"/>
            <w:tcMar>
              <w:top w:w="0" w:type="dxa"/>
              <w:left w:w="108" w:type="dxa"/>
              <w:bottom w:w="0" w:type="dxa"/>
              <w:right w:w="108" w:type="dxa"/>
            </w:tcMar>
            <w:vAlign w:val="center"/>
          </w:tcPr>
          <w:p w14:paraId="4F430A39" w14:textId="225230E5" w:rsidR="00050A03" w:rsidRPr="00981473" w:rsidRDefault="00050A03" w:rsidP="00BB2EDB">
            <w:pPr>
              <w:jc w:val="center"/>
              <w:rPr>
                <w:rFonts w:ascii="Calibri" w:hAnsi="Calibri"/>
                <w:bCs/>
                <w:sz w:val="20"/>
                <w:szCs w:val="20"/>
                <w:highlight w:val="yellow"/>
              </w:rPr>
            </w:pPr>
            <w:r w:rsidRPr="00981473">
              <w:rPr>
                <w:rFonts w:ascii="Calibri" w:hAnsi="Calibri" w:cstheme="minorHAnsi"/>
                <w:sz w:val="20"/>
                <w:szCs w:val="20"/>
              </w:rPr>
              <w:t>RETC-MMA</w:t>
            </w:r>
          </w:p>
        </w:tc>
      </w:tr>
      <w:tr w:rsidR="00050A03" w:rsidRPr="00B16743" w14:paraId="29CA3A47" w14:textId="77777777" w:rsidTr="007E19E0">
        <w:trPr>
          <w:trHeight w:val="384"/>
        </w:trPr>
        <w:tc>
          <w:tcPr>
            <w:tcW w:w="300" w:type="pct"/>
            <w:tcMar>
              <w:top w:w="0" w:type="dxa"/>
              <w:left w:w="108" w:type="dxa"/>
              <w:bottom w:w="0" w:type="dxa"/>
              <w:right w:w="108" w:type="dxa"/>
            </w:tcMar>
            <w:vAlign w:val="center"/>
          </w:tcPr>
          <w:p w14:paraId="41833ED0" w14:textId="77777777" w:rsidR="00050A03" w:rsidRPr="00981473" w:rsidRDefault="00050A03" w:rsidP="00BB2EDB">
            <w:pPr>
              <w:jc w:val="center"/>
              <w:rPr>
                <w:rFonts w:ascii="Calibri" w:hAnsi="Calibri"/>
                <w:bCs/>
                <w:sz w:val="20"/>
                <w:szCs w:val="20"/>
              </w:rPr>
            </w:pPr>
            <w:r w:rsidRPr="00981473">
              <w:rPr>
                <w:rFonts w:ascii="Calibri" w:hAnsi="Calibri"/>
                <w:bCs/>
                <w:sz w:val="20"/>
                <w:szCs w:val="20"/>
              </w:rPr>
              <w:t>3</w:t>
            </w:r>
          </w:p>
        </w:tc>
        <w:tc>
          <w:tcPr>
            <w:tcW w:w="2623" w:type="pct"/>
            <w:tcMar>
              <w:top w:w="0" w:type="dxa"/>
              <w:left w:w="108" w:type="dxa"/>
              <w:bottom w:w="0" w:type="dxa"/>
              <w:right w:w="108" w:type="dxa"/>
            </w:tcMar>
          </w:tcPr>
          <w:p w14:paraId="630D9B22" w14:textId="0BDCA8A3" w:rsidR="00050A03" w:rsidRPr="00981473" w:rsidRDefault="00050A03" w:rsidP="00BB2EDB">
            <w:pPr>
              <w:jc w:val="left"/>
              <w:rPr>
                <w:rFonts w:ascii="Calibri" w:hAnsi="Calibri"/>
                <w:bCs/>
                <w:sz w:val="20"/>
                <w:szCs w:val="20"/>
                <w:highlight w:val="yellow"/>
              </w:rPr>
            </w:pPr>
            <w:r w:rsidRPr="00981473">
              <w:rPr>
                <w:rFonts w:ascii="Calibri" w:hAnsi="Calibri"/>
                <w:bCs/>
                <w:sz w:val="20"/>
                <w:szCs w:val="20"/>
              </w:rPr>
              <w:t>Balance azufre del 01 al 31 de marzo de 2016</w:t>
            </w:r>
          </w:p>
        </w:tc>
        <w:tc>
          <w:tcPr>
            <w:tcW w:w="883" w:type="pct"/>
            <w:vAlign w:val="center"/>
          </w:tcPr>
          <w:p w14:paraId="1C0564EF" w14:textId="2B3E2D90" w:rsidR="00050A03" w:rsidRPr="00981473" w:rsidRDefault="00050A03" w:rsidP="00BB2EDB">
            <w:pPr>
              <w:jc w:val="center"/>
              <w:rPr>
                <w:rFonts w:ascii="Calibri" w:hAnsi="Calibri"/>
                <w:bCs/>
                <w:sz w:val="20"/>
                <w:szCs w:val="20"/>
                <w:highlight w:val="yellow"/>
              </w:rPr>
            </w:pPr>
            <w:r w:rsidRPr="00981473">
              <w:rPr>
                <w:rFonts w:asciiTheme="minorHAnsi" w:hAnsiTheme="minorHAnsi"/>
                <w:sz w:val="20"/>
                <w:szCs w:val="20"/>
              </w:rPr>
              <w:t>25-07-2016</w:t>
            </w:r>
          </w:p>
        </w:tc>
        <w:tc>
          <w:tcPr>
            <w:tcW w:w="1194" w:type="pct"/>
            <w:tcMar>
              <w:top w:w="0" w:type="dxa"/>
              <w:left w:w="108" w:type="dxa"/>
              <w:bottom w:w="0" w:type="dxa"/>
              <w:right w:w="108" w:type="dxa"/>
            </w:tcMar>
            <w:vAlign w:val="center"/>
          </w:tcPr>
          <w:p w14:paraId="15FDE8C9" w14:textId="462A86E0" w:rsidR="00050A03" w:rsidRPr="00981473" w:rsidRDefault="00050A03" w:rsidP="00BB2EDB">
            <w:pPr>
              <w:jc w:val="center"/>
              <w:rPr>
                <w:rFonts w:ascii="Calibri" w:hAnsi="Calibri"/>
                <w:bCs/>
                <w:sz w:val="20"/>
                <w:szCs w:val="20"/>
                <w:highlight w:val="yellow"/>
              </w:rPr>
            </w:pPr>
            <w:r w:rsidRPr="00981473">
              <w:rPr>
                <w:rFonts w:ascii="Calibri" w:hAnsi="Calibri" w:cstheme="minorHAnsi"/>
                <w:sz w:val="20"/>
                <w:szCs w:val="20"/>
              </w:rPr>
              <w:t>RETC-MMA</w:t>
            </w:r>
          </w:p>
        </w:tc>
      </w:tr>
      <w:tr w:rsidR="00050A03" w:rsidRPr="00B16743" w14:paraId="66CE203E" w14:textId="77777777" w:rsidTr="007E19E0">
        <w:trPr>
          <w:trHeight w:val="384"/>
        </w:trPr>
        <w:tc>
          <w:tcPr>
            <w:tcW w:w="300" w:type="pct"/>
            <w:tcMar>
              <w:top w:w="0" w:type="dxa"/>
              <w:left w:w="108" w:type="dxa"/>
              <w:bottom w:w="0" w:type="dxa"/>
              <w:right w:w="108" w:type="dxa"/>
            </w:tcMar>
            <w:vAlign w:val="center"/>
          </w:tcPr>
          <w:p w14:paraId="4E2A89B6" w14:textId="77777777" w:rsidR="00050A03" w:rsidRPr="00981473" w:rsidRDefault="00050A03" w:rsidP="00BB2EDB">
            <w:pPr>
              <w:jc w:val="center"/>
              <w:rPr>
                <w:rFonts w:ascii="Calibri" w:hAnsi="Calibri"/>
                <w:bCs/>
                <w:sz w:val="20"/>
                <w:szCs w:val="20"/>
              </w:rPr>
            </w:pPr>
            <w:r w:rsidRPr="00981473">
              <w:rPr>
                <w:rFonts w:ascii="Calibri" w:hAnsi="Calibri"/>
                <w:bCs/>
                <w:sz w:val="20"/>
                <w:szCs w:val="20"/>
              </w:rPr>
              <w:t>4</w:t>
            </w:r>
          </w:p>
        </w:tc>
        <w:tc>
          <w:tcPr>
            <w:tcW w:w="2623" w:type="pct"/>
            <w:tcMar>
              <w:top w:w="0" w:type="dxa"/>
              <w:left w:w="108" w:type="dxa"/>
              <w:bottom w:w="0" w:type="dxa"/>
              <w:right w:w="108" w:type="dxa"/>
            </w:tcMar>
          </w:tcPr>
          <w:p w14:paraId="50F1F5BD" w14:textId="0B66B792" w:rsidR="00050A03" w:rsidRPr="00981473" w:rsidRDefault="00050A03" w:rsidP="00BB2EDB">
            <w:pPr>
              <w:jc w:val="left"/>
              <w:rPr>
                <w:rFonts w:ascii="Calibri" w:hAnsi="Calibri"/>
                <w:bCs/>
                <w:sz w:val="20"/>
                <w:szCs w:val="20"/>
                <w:highlight w:val="yellow"/>
              </w:rPr>
            </w:pPr>
            <w:r w:rsidRPr="00981473">
              <w:rPr>
                <w:rFonts w:ascii="Calibri" w:hAnsi="Calibri"/>
                <w:bCs/>
                <w:sz w:val="20"/>
                <w:szCs w:val="20"/>
              </w:rPr>
              <w:t>Balance azufre del 01 al 30 de abril de 2016</w:t>
            </w:r>
          </w:p>
        </w:tc>
        <w:tc>
          <w:tcPr>
            <w:tcW w:w="883" w:type="pct"/>
            <w:vAlign w:val="center"/>
          </w:tcPr>
          <w:p w14:paraId="6D6D3FB4" w14:textId="7E9D0FBC" w:rsidR="00050A03" w:rsidRPr="00981473" w:rsidRDefault="00050A03" w:rsidP="00BB2EDB">
            <w:pPr>
              <w:jc w:val="center"/>
              <w:rPr>
                <w:rFonts w:ascii="Calibri" w:hAnsi="Calibri"/>
                <w:bCs/>
                <w:sz w:val="20"/>
                <w:szCs w:val="20"/>
                <w:highlight w:val="yellow"/>
              </w:rPr>
            </w:pPr>
            <w:r w:rsidRPr="00981473">
              <w:rPr>
                <w:rFonts w:asciiTheme="minorHAnsi" w:hAnsiTheme="minorHAnsi"/>
                <w:sz w:val="20"/>
                <w:szCs w:val="20"/>
              </w:rPr>
              <w:t>25-07-2016</w:t>
            </w:r>
          </w:p>
        </w:tc>
        <w:tc>
          <w:tcPr>
            <w:tcW w:w="1194" w:type="pct"/>
            <w:tcMar>
              <w:top w:w="0" w:type="dxa"/>
              <w:left w:w="108" w:type="dxa"/>
              <w:bottom w:w="0" w:type="dxa"/>
              <w:right w:w="108" w:type="dxa"/>
            </w:tcMar>
            <w:vAlign w:val="center"/>
          </w:tcPr>
          <w:p w14:paraId="1331D9C0" w14:textId="6885165D" w:rsidR="00050A03" w:rsidRPr="00981473" w:rsidRDefault="00050A03" w:rsidP="00BB2EDB">
            <w:pPr>
              <w:jc w:val="center"/>
              <w:rPr>
                <w:rFonts w:ascii="Calibri" w:hAnsi="Calibri"/>
                <w:bCs/>
                <w:sz w:val="20"/>
                <w:szCs w:val="20"/>
                <w:highlight w:val="yellow"/>
              </w:rPr>
            </w:pPr>
            <w:r w:rsidRPr="00981473">
              <w:rPr>
                <w:rFonts w:ascii="Calibri" w:hAnsi="Calibri" w:cstheme="minorHAnsi"/>
                <w:sz w:val="20"/>
                <w:szCs w:val="20"/>
              </w:rPr>
              <w:t>RETC-MMA</w:t>
            </w:r>
          </w:p>
        </w:tc>
      </w:tr>
      <w:tr w:rsidR="00050A03" w:rsidRPr="00B16743" w14:paraId="1A20EE4B" w14:textId="77777777" w:rsidTr="007E19E0">
        <w:trPr>
          <w:trHeight w:val="384"/>
        </w:trPr>
        <w:tc>
          <w:tcPr>
            <w:tcW w:w="300" w:type="pct"/>
            <w:tcMar>
              <w:top w:w="0" w:type="dxa"/>
              <w:left w:w="108" w:type="dxa"/>
              <w:bottom w:w="0" w:type="dxa"/>
              <w:right w:w="108" w:type="dxa"/>
            </w:tcMar>
            <w:vAlign w:val="center"/>
          </w:tcPr>
          <w:p w14:paraId="42DDBFCA" w14:textId="7871C0EC" w:rsidR="00050A03" w:rsidRPr="00981473" w:rsidRDefault="00050A03" w:rsidP="00BB2EDB">
            <w:pPr>
              <w:jc w:val="center"/>
              <w:rPr>
                <w:rFonts w:ascii="Calibri" w:hAnsi="Calibri"/>
                <w:bCs/>
                <w:sz w:val="20"/>
                <w:szCs w:val="20"/>
              </w:rPr>
            </w:pPr>
            <w:r w:rsidRPr="00981473">
              <w:rPr>
                <w:rFonts w:ascii="Calibri" w:hAnsi="Calibri"/>
                <w:bCs/>
                <w:sz w:val="20"/>
                <w:szCs w:val="20"/>
              </w:rPr>
              <w:t>5</w:t>
            </w:r>
          </w:p>
        </w:tc>
        <w:tc>
          <w:tcPr>
            <w:tcW w:w="2623" w:type="pct"/>
            <w:tcMar>
              <w:top w:w="0" w:type="dxa"/>
              <w:left w:w="108" w:type="dxa"/>
              <w:bottom w:w="0" w:type="dxa"/>
              <w:right w:w="108" w:type="dxa"/>
            </w:tcMar>
          </w:tcPr>
          <w:p w14:paraId="50137C27" w14:textId="40CDA9C0" w:rsidR="00050A03" w:rsidRPr="00981473" w:rsidRDefault="00050A03" w:rsidP="00BB2EDB">
            <w:pPr>
              <w:jc w:val="left"/>
              <w:rPr>
                <w:rFonts w:ascii="Calibri" w:hAnsi="Calibri"/>
                <w:bCs/>
                <w:sz w:val="20"/>
                <w:szCs w:val="20"/>
                <w:highlight w:val="yellow"/>
              </w:rPr>
            </w:pPr>
            <w:r w:rsidRPr="00981473">
              <w:rPr>
                <w:rFonts w:ascii="Calibri" w:hAnsi="Calibri"/>
                <w:bCs/>
                <w:sz w:val="20"/>
                <w:szCs w:val="20"/>
              </w:rPr>
              <w:t xml:space="preserve">Balance azufre </w:t>
            </w:r>
            <w:r w:rsidR="00981473">
              <w:rPr>
                <w:rFonts w:ascii="Calibri" w:hAnsi="Calibri"/>
                <w:bCs/>
                <w:sz w:val="20"/>
                <w:szCs w:val="20"/>
              </w:rPr>
              <w:t xml:space="preserve">del 01 al 31 de </w:t>
            </w:r>
            <w:r w:rsidRPr="00981473">
              <w:rPr>
                <w:rFonts w:ascii="Calibri" w:hAnsi="Calibri"/>
                <w:bCs/>
                <w:sz w:val="20"/>
                <w:szCs w:val="20"/>
              </w:rPr>
              <w:t>mayo de 2016</w:t>
            </w:r>
          </w:p>
        </w:tc>
        <w:tc>
          <w:tcPr>
            <w:tcW w:w="883" w:type="pct"/>
            <w:vAlign w:val="center"/>
          </w:tcPr>
          <w:p w14:paraId="168EC0DB" w14:textId="25E96D43" w:rsidR="00050A03" w:rsidRPr="00981473" w:rsidRDefault="00050A03" w:rsidP="00BB2EDB">
            <w:pPr>
              <w:jc w:val="center"/>
              <w:rPr>
                <w:rFonts w:ascii="Calibri" w:hAnsi="Calibri"/>
                <w:bCs/>
                <w:sz w:val="20"/>
                <w:szCs w:val="20"/>
                <w:highlight w:val="yellow"/>
              </w:rPr>
            </w:pPr>
            <w:r w:rsidRPr="00981473">
              <w:rPr>
                <w:rFonts w:asciiTheme="minorHAnsi" w:hAnsiTheme="minorHAnsi"/>
                <w:sz w:val="20"/>
                <w:szCs w:val="20"/>
              </w:rPr>
              <w:t>15-06-2016</w:t>
            </w:r>
          </w:p>
        </w:tc>
        <w:tc>
          <w:tcPr>
            <w:tcW w:w="1194" w:type="pct"/>
            <w:tcMar>
              <w:top w:w="0" w:type="dxa"/>
              <w:left w:w="108" w:type="dxa"/>
              <w:bottom w:w="0" w:type="dxa"/>
              <w:right w:w="108" w:type="dxa"/>
            </w:tcMar>
            <w:vAlign w:val="center"/>
          </w:tcPr>
          <w:p w14:paraId="7D895F7B" w14:textId="54B7E991" w:rsidR="00050A03" w:rsidRPr="00981473" w:rsidRDefault="00050A03" w:rsidP="00BB2EDB">
            <w:pPr>
              <w:jc w:val="center"/>
              <w:rPr>
                <w:rFonts w:ascii="Calibri" w:hAnsi="Calibri"/>
                <w:bCs/>
                <w:sz w:val="20"/>
                <w:szCs w:val="20"/>
                <w:highlight w:val="yellow"/>
              </w:rPr>
            </w:pPr>
            <w:r w:rsidRPr="00981473">
              <w:rPr>
                <w:rFonts w:ascii="Calibri" w:hAnsi="Calibri" w:cstheme="minorHAnsi"/>
                <w:sz w:val="20"/>
                <w:szCs w:val="20"/>
              </w:rPr>
              <w:t>RETC-MMA</w:t>
            </w:r>
          </w:p>
        </w:tc>
      </w:tr>
      <w:tr w:rsidR="00050A03" w:rsidRPr="00B16743" w14:paraId="3C4717B2" w14:textId="77777777" w:rsidTr="007E19E0">
        <w:trPr>
          <w:trHeight w:val="384"/>
        </w:trPr>
        <w:tc>
          <w:tcPr>
            <w:tcW w:w="300" w:type="pct"/>
            <w:tcMar>
              <w:top w:w="0" w:type="dxa"/>
              <w:left w:w="108" w:type="dxa"/>
              <w:bottom w:w="0" w:type="dxa"/>
              <w:right w:w="108" w:type="dxa"/>
            </w:tcMar>
            <w:vAlign w:val="center"/>
          </w:tcPr>
          <w:p w14:paraId="3E3CE404" w14:textId="3F031F5C" w:rsidR="00050A03" w:rsidRPr="00981473" w:rsidRDefault="00050A03" w:rsidP="00BB2EDB">
            <w:pPr>
              <w:jc w:val="center"/>
              <w:rPr>
                <w:rFonts w:ascii="Calibri" w:hAnsi="Calibri"/>
                <w:bCs/>
                <w:sz w:val="20"/>
                <w:szCs w:val="20"/>
              </w:rPr>
            </w:pPr>
            <w:r w:rsidRPr="00981473">
              <w:rPr>
                <w:rFonts w:ascii="Calibri" w:hAnsi="Calibri"/>
                <w:bCs/>
                <w:sz w:val="20"/>
                <w:szCs w:val="20"/>
              </w:rPr>
              <w:t>6</w:t>
            </w:r>
          </w:p>
        </w:tc>
        <w:tc>
          <w:tcPr>
            <w:tcW w:w="2623" w:type="pct"/>
            <w:tcMar>
              <w:top w:w="0" w:type="dxa"/>
              <w:left w:w="108" w:type="dxa"/>
              <w:bottom w:w="0" w:type="dxa"/>
              <w:right w:w="108" w:type="dxa"/>
            </w:tcMar>
          </w:tcPr>
          <w:p w14:paraId="410452FB" w14:textId="071179A9" w:rsidR="00050A03" w:rsidRPr="00981473" w:rsidRDefault="00050A03" w:rsidP="00BB2EDB">
            <w:pPr>
              <w:jc w:val="left"/>
              <w:rPr>
                <w:rFonts w:ascii="Calibri" w:hAnsi="Calibri"/>
                <w:bCs/>
                <w:sz w:val="20"/>
                <w:szCs w:val="20"/>
                <w:highlight w:val="yellow"/>
              </w:rPr>
            </w:pPr>
            <w:r w:rsidRPr="00981473">
              <w:rPr>
                <w:rFonts w:ascii="Calibri" w:hAnsi="Calibri"/>
                <w:bCs/>
                <w:sz w:val="20"/>
                <w:szCs w:val="20"/>
              </w:rPr>
              <w:t>Balance azufre del 01 al 30 de junio de 2016</w:t>
            </w:r>
          </w:p>
        </w:tc>
        <w:tc>
          <w:tcPr>
            <w:tcW w:w="883" w:type="pct"/>
            <w:vAlign w:val="center"/>
          </w:tcPr>
          <w:p w14:paraId="5DF045BE" w14:textId="44750576" w:rsidR="00050A03" w:rsidRPr="00981473" w:rsidRDefault="00050A03" w:rsidP="00BB2EDB">
            <w:pPr>
              <w:jc w:val="center"/>
              <w:rPr>
                <w:rFonts w:ascii="Calibri" w:hAnsi="Calibri"/>
                <w:bCs/>
                <w:sz w:val="20"/>
                <w:szCs w:val="20"/>
                <w:highlight w:val="yellow"/>
              </w:rPr>
            </w:pPr>
            <w:r w:rsidRPr="00981473">
              <w:rPr>
                <w:rFonts w:asciiTheme="minorHAnsi" w:hAnsiTheme="minorHAnsi"/>
                <w:sz w:val="20"/>
                <w:szCs w:val="20"/>
              </w:rPr>
              <w:t>13-07-2016</w:t>
            </w:r>
          </w:p>
        </w:tc>
        <w:tc>
          <w:tcPr>
            <w:tcW w:w="1194" w:type="pct"/>
            <w:tcMar>
              <w:top w:w="0" w:type="dxa"/>
              <w:left w:w="108" w:type="dxa"/>
              <w:bottom w:w="0" w:type="dxa"/>
              <w:right w:w="108" w:type="dxa"/>
            </w:tcMar>
            <w:vAlign w:val="center"/>
          </w:tcPr>
          <w:p w14:paraId="65B06CB4" w14:textId="2E883C37" w:rsidR="00050A03" w:rsidRPr="00981473" w:rsidRDefault="00050A03" w:rsidP="00BB2EDB">
            <w:pPr>
              <w:jc w:val="center"/>
              <w:rPr>
                <w:rFonts w:ascii="Calibri" w:hAnsi="Calibri"/>
                <w:bCs/>
                <w:sz w:val="20"/>
                <w:szCs w:val="20"/>
                <w:highlight w:val="yellow"/>
              </w:rPr>
            </w:pPr>
            <w:r w:rsidRPr="00981473">
              <w:rPr>
                <w:rFonts w:ascii="Calibri" w:hAnsi="Calibri" w:cstheme="minorHAnsi"/>
                <w:sz w:val="20"/>
                <w:szCs w:val="20"/>
              </w:rPr>
              <w:t>RETC-MMA</w:t>
            </w:r>
          </w:p>
        </w:tc>
      </w:tr>
      <w:tr w:rsidR="00050A03" w:rsidRPr="00B16743" w14:paraId="58AA0E34" w14:textId="77777777" w:rsidTr="007E19E0">
        <w:trPr>
          <w:trHeight w:val="384"/>
        </w:trPr>
        <w:tc>
          <w:tcPr>
            <w:tcW w:w="300" w:type="pct"/>
            <w:tcMar>
              <w:top w:w="0" w:type="dxa"/>
              <w:left w:w="108" w:type="dxa"/>
              <w:bottom w:w="0" w:type="dxa"/>
              <w:right w:w="108" w:type="dxa"/>
            </w:tcMar>
            <w:vAlign w:val="center"/>
          </w:tcPr>
          <w:p w14:paraId="2491EB0E" w14:textId="75D6EF66" w:rsidR="00050A03" w:rsidRPr="00981473" w:rsidRDefault="00050A03" w:rsidP="00BB2EDB">
            <w:pPr>
              <w:jc w:val="center"/>
              <w:rPr>
                <w:rFonts w:ascii="Calibri" w:hAnsi="Calibri"/>
                <w:bCs/>
                <w:sz w:val="20"/>
                <w:szCs w:val="20"/>
              </w:rPr>
            </w:pPr>
            <w:r w:rsidRPr="00981473">
              <w:rPr>
                <w:rFonts w:ascii="Calibri" w:hAnsi="Calibri"/>
                <w:bCs/>
                <w:sz w:val="20"/>
                <w:szCs w:val="20"/>
              </w:rPr>
              <w:t>7</w:t>
            </w:r>
          </w:p>
        </w:tc>
        <w:tc>
          <w:tcPr>
            <w:tcW w:w="2623" w:type="pct"/>
            <w:tcMar>
              <w:top w:w="0" w:type="dxa"/>
              <w:left w:w="108" w:type="dxa"/>
              <w:bottom w:w="0" w:type="dxa"/>
              <w:right w:w="108" w:type="dxa"/>
            </w:tcMar>
          </w:tcPr>
          <w:p w14:paraId="0CF34677" w14:textId="585F5B21" w:rsidR="00050A03" w:rsidRPr="00981473" w:rsidRDefault="00050A03" w:rsidP="00BB2EDB">
            <w:pPr>
              <w:jc w:val="left"/>
              <w:rPr>
                <w:rFonts w:ascii="Calibri" w:hAnsi="Calibri"/>
                <w:bCs/>
                <w:sz w:val="20"/>
                <w:szCs w:val="20"/>
                <w:highlight w:val="yellow"/>
              </w:rPr>
            </w:pPr>
            <w:r w:rsidRPr="00981473">
              <w:rPr>
                <w:rFonts w:ascii="Calibri" w:hAnsi="Calibri"/>
                <w:bCs/>
                <w:sz w:val="20"/>
                <w:szCs w:val="20"/>
              </w:rPr>
              <w:t>Balance azufre del 01 al 31 de julio de 2016</w:t>
            </w:r>
          </w:p>
        </w:tc>
        <w:tc>
          <w:tcPr>
            <w:tcW w:w="883" w:type="pct"/>
            <w:vAlign w:val="center"/>
          </w:tcPr>
          <w:p w14:paraId="6BE2F68E" w14:textId="5D37E3F8" w:rsidR="00050A03" w:rsidRPr="00981473" w:rsidRDefault="00050A03" w:rsidP="00BB2EDB">
            <w:pPr>
              <w:jc w:val="center"/>
              <w:rPr>
                <w:rFonts w:ascii="Calibri" w:hAnsi="Calibri"/>
                <w:bCs/>
                <w:sz w:val="20"/>
                <w:szCs w:val="20"/>
                <w:highlight w:val="yellow"/>
              </w:rPr>
            </w:pPr>
            <w:r w:rsidRPr="00981473">
              <w:rPr>
                <w:rFonts w:asciiTheme="minorHAnsi" w:hAnsiTheme="minorHAnsi"/>
                <w:sz w:val="20"/>
                <w:szCs w:val="20"/>
              </w:rPr>
              <w:t>11-08-2016</w:t>
            </w:r>
          </w:p>
        </w:tc>
        <w:tc>
          <w:tcPr>
            <w:tcW w:w="1194" w:type="pct"/>
            <w:tcMar>
              <w:top w:w="0" w:type="dxa"/>
              <w:left w:w="108" w:type="dxa"/>
              <w:bottom w:w="0" w:type="dxa"/>
              <w:right w:w="108" w:type="dxa"/>
            </w:tcMar>
            <w:vAlign w:val="center"/>
          </w:tcPr>
          <w:p w14:paraId="7D198FAE" w14:textId="3B7AC9F8" w:rsidR="00050A03" w:rsidRPr="00981473" w:rsidRDefault="00050A03" w:rsidP="00BB2EDB">
            <w:pPr>
              <w:jc w:val="center"/>
              <w:rPr>
                <w:rFonts w:ascii="Calibri" w:hAnsi="Calibri"/>
                <w:bCs/>
                <w:sz w:val="20"/>
                <w:szCs w:val="20"/>
                <w:highlight w:val="yellow"/>
              </w:rPr>
            </w:pPr>
            <w:r w:rsidRPr="00981473">
              <w:rPr>
                <w:rFonts w:ascii="Calibri" w:hAnsi="Calibri" w:cstheme="minorHAnsi"/>
                <w:sz w:val="20"/>
                <w:szCs w:val="20"/>
              </w:rPr>
              <w:t>RETC-MMA</w:t>
            </w:r>
          </w:p>
        </w:tc>
      </w:tr>
      <w:tr w:rsidR="00050A03" w:rsidRPr="00B16743" w14:paraId="46A85DAD" w14:textId="77777777" w:rsidTr="007E19E0">
        <w:trPr>
          <w:trHeight w:val="384"/>
        </w:trPr>
        <w:tc>
          <w:tcPr>
            <w:tcW w:w="300" w:type="pct"/>
            <w:tcMar>
              <w:top w:w="0" w:type="dxa"/>
              <w:left w:w="108" w:type="dxa"/>
              <w:bottom w:w="0" w:type="dxa"/>
              <w:right w:w="108" w:type="dxa"/>
            </w:tcMar>
            <w:vAlign w:val="center"/>
          </w:tcPr>
          <w:p w14:paraId="05B1C2C8" w14:textId="51AB1A3C" w:rsidR="00050A03" w:rsidRPr="00981473" w:rsidRDefault="00050A03" w:rsidP="00BB2EDB">
            <w:pPr>
              <w:jc w:val="center"/>
              <w:rPr>
                <w:rFonts w:ascii="Calibri" w:hAnsi="Calibri"/>
                <w:bCs/>
                <w:sz w:val="20"/>
                <w:szCs w:val="20"/>
              </w:rPr>
            </w:pPr>
            <w:r w:rsidRPr="00981473">
              <w:rPr>
                <w:rFonts w:ascii="Calibri" w:hAnsi="Calibri"/>
                <w:bCs/>
                <w:sz w:val="20"/>
                <w:szCs w:val="20"/>
              </w:rPr>
              <w:t>8</w:t>
            </w:r>
          </w:p>
        </w:tc>
        <w:tc>
          <w:tcPr>
            <w:tcW w:w="2623" w:type="pct"/>
            <w:tcMar>
              <w:top w:w="0" w:type="dxa"/>
              <w:left w:w="108" w:type="dxa"/>
              <w:bottom w:w="0" w:type="dxa"/>
              <w:right w:w="108" w:type="dxa"/>
            </w:tcMar>
          </w:tcPr>
          <w:p w14:paraId="0F8A1B92" w14:textId="443178E9" w:rsidR="00050A03" w:rsidRPr="00981473" w:rsidRDefault="00050A03" w:rsidP="00BB2EDB">
            <w:pPr>
              <w:jc w:val="left"/>
              <w:rPr>
                <w:rFonts w:ascii="Calibri" w:hAnsi="Calibri"/>
                <w:bCs/>
                <w:sz w:val="20"/>
                <w:szCs w:val="20"/>
                <w:highlight w:val="yellow"/>
              </w:rPr>
            </w:pPr>
            <w:r w:rsidRPr="00981473">
              <w:rPr>
                <w:rFonts w:ascii="Calibri" w:hAnsi="Calibri"/>
                <w:bCs/>
                <w:sz w:val="20"/>
                <w:szCs w:val="20"/>
              </w:rPr>
              <w:t>Balance azufre del 01 al 31 de agosto de 2016</w:t>
            </w:r>
          </w:p>
        </w:tc>
        <w:tc>
          <w:tcPr>
            <w:tcW w:w="883" w:type="pct"/>
            <w:vAlign w:val="center"/>
          </w:tcPr>
          <w:p w14:paraId="40506A42" w14:textId="38F857FD" w:rsidR="00050A03" w:rsidRPr="00981473" w:rsidRDefault="00050A03" w:rsidP="00BB2EDB">
            <w:pPr>
              <w:jc w:val="center"/>
              <w:rPr>
                <w:rFonts w:ascii="Calibri" w:hAnsi="Calibri"/>
                <w:bCs/>
                <w:sz w:val="20"/>
                <w:szCs w:val="20"/>
                <w:highlight w:val="yellow"/>
              </w:rPr>
            </w:pPr>
            <w:r w:rsidRPr="00981473">
              <w:rPr>
                <w:rFonts w:asciiTheme="minorHAnsi" w:hAnsiTheme="minorHAnsi"/>
                <w:sz w:val="20"/>
                <w:szCs w:val="20"/>
              </w:rPr>
              <w:t>15-09-2016</w:t>
            </w:r>
          </w:p>
        </w:tc>
        <w:tc>
          <w:tcPr>
            <w:tcW w:w="1194" w:type="pct"/>
            <w:tcMar>
              <w:top w:w="0" w:type="dxa"/>
              <w:left w:w="108" w:type="dxa"/>
              <w:bottom w:w="0" w:type="dxa"/>
              <w:right w:w="108" w:type="dxa"/>
            </w:tcMar>
            <w:vAlign w:val="center"/>
          </w:tcPr>
          <w:p w14:paraId="680944FC" w14:textId="70A30D93" w:rsidR="00050A03" w:rsidRPr="00981473" w:rsidRDefault="00050A03" w:rsidP="00BB2EDB">
            <w:pPr>
              <w:jc w:val="center"/>
              <w:rPr>
                <w:rFonts w:ascii="Calibri" w:hAnsi="Calibri"/>
                <w:bCs/>
                <w:sz w:val="20"/>
                <w:szCs w:val="20"/>
                <w:highlight w:val="yellow"/>
              </w:rPr>
            </w:pPr>
            <w:r w:rsidRPr="00981473">
              <w:rPr>
                <w:rFonts w:ascii="Calibri" w:hAnsi="Calibri" w:cstheme="minorHAnsi"/>
                <w:sz w:val="20"/>
                <w:szCs w:val="20"/>
              </w:rPr>
              <w:t>RETC-MMA</w:t>
            </w:r>
          </w:p>
        </w:tc>
      </w:tr>
      <w:tr w:rsidR="00050A03" w:rsidRPr="00B16743" w14:paraId="2BF0D7FC" w14:textId="77777777" w:rsidTr="007E19E0">
        <w:trPr>
          <w:trHeight w:val="384"/>
        </w:trPr>
        <w:tc>
          <w:tcPr>
            <w:tcW w:w="300" w:type="pct"/>
            <w:tcMar>
              <w:top w:w="0" w:type="dxa"/>
              <w:left w:w="108" w:type="dxa"/>
              <w:bottom w:w="0" w:type="dxa"/>
              <w:right w:w="108" w:type="dxa"/>
            </w:tcMar>
            <w:vAlign w:val="center"/>
          </w:tcPr>
          <w:p w14:paraId="38C0DE50" w14:textId="2C1A4524" w:rsidR="00050A03" w:rsidRPr="00981473" w:rsidRDefault="00050A03" w:rsidP="00BB2EDB">
            <w:pPr>
              <w:jc w:val="center"/>
              <w:rPr>
                <w:rFonts w:ascii="Calibri" w:hAnsi="Calibri"/>
                <w:bCs/>
                <w:sz w:val="20"/>
                <w:szCs w:val="20"/>
              </w:rPr>
            </w:pPr>
            <w:r w:rsidRPr="00981473">
              <w:rPr>
                <w:rFonts w:ascii="Calibri" w:hAnsi="Calibri"/>
                <w:bCs/>
                <w:sz w:val="20"/>
                <w:szCs w:val="20"/>
              </w:rPr>
              <w:t>9</w:t>
            </w:r>
          </w:p>
        </w:tc>
        <w:tc>
          <w:tcPr>
            <w:tcW w:w="2623" w:type="pct"/>
            <w:tcMar>
              <w:top w:w="0" w:type="dxa"/>
              <w:left w:w="108" w:type="dxa"/>
              <w:bottom w:w="0" w:type="dxa"/>
              <w:right w:w="108" w:type="dxa"/>
            </w:tcMar>
          </w:tcPr>
          <w:p w14:paraId="5A1D843E" w14:textId="2A545A7B" w:rsidR="00050A03" w:rsidRPr="00981473" w:rsidRDefault="00050A03" w:rsidP="00BB2EDB">
            <w:pPr>
              <w:jc w:val="left"/>
              <w:rPr>
                <w:rFonts w:ascii="Calibri" w:hAnsi="Calibri"/>
                <w:bCs/>
                <w:sz w:val="20"/>
                <w:szCs w:val="20"/>
                <w:highlight w:val="yellow"/>
              </w:rPr>
            </w:pPr>
            <w:r w:rsidRPr="00981473">
              <w:rPr>
                <w:rFonts w:ascii="Calibri" w:hAnsi="Calibri"/>
                <w:bCs/>
                <w:sz w:val="20"/>
                <w:szCs w:val="20"/>
              </w:rPr>
              <w:t>Balance azufre del 01 al 30 de septiembre de 2016</w:t>
            </w:r>
          </w:p>
        </w:tc>
        <w:tc>
          <w:tcPr>
            <w:tcW w:w="883" w:type="pct"/>
            <w:vAlign w:val="center"/>
          </w:tcPr>
          <w:p w14:paraId="39672EEB" w14:textId="011FE4CC" w:rsidR="00050A03" w:rsidRPr="00981473" w:rsidRDefault="00050A03" w:rsidP="00BB2EDB">
            <w:pPr>
              <w:jc w:val="center"/>
              <w:rPr>
                <w:rFonts w:ascii="Calibri" w:hAnsi="Calibri"/>
                <w:bCs/>
                <w:sz w:val="20"/>
                <w:szCs w:val="20"/>
                <w:highlight w:val="yellow"/>
              </w:rPr>
            </w:pPr>
            <w:r w:rsidRPr="00981473">
              <w:rPr>
                <w:rFonts w:asciiTheme="minorHAnsi" w:hAnsiTheme="minorHAnsi"/>
                <w:sz w:val="20"/>
                <w:szCs w:val="20"/>
              </w:rPr>
              <w:t>13-10-2016</w:t>
            </w:r>
          </w:p>
        </w:tc>
        <w:tc>
          <w:tcPr>
            <w:tcW w:w="1194" w:type="pct"/>
            <w:tcMar>
              <w:top w:w="0" w:type="dxa"/>
              <w:left w:w="108" w:type="dxa"/>
              <w:bottom w:w="0" w:type="dxa"/>
              <w:right w:w="108" w:type="dxa"/>
            </w:tcMar>
            <w:vAlign w:val="center"/>
          </w:tcPr>
          <w:p w14:paraId="467FB288" w14:textId="3A4CC27B" w:rsidR="00050A03" w:rsidRPr="00981473" w:rsidRDefault="00050A03" w:rsidP="00BB2EDB">
            <w:pPr>
              <w:jc w:val="center"/>
              <w:rPr>
                <w:rFonts w:ascii="Calibri" w:hAnsi="Calibri"/>
                <w:bCs/>
                <w:sz w:val="20"/>
                <w:szCs w:val="20"/>
                <w:highlight w:val="yellow"/>
              </w:rPr>
            </w:pPr>
            <w:r w:rsidRPr="00981473">
              <w:rPr>
                <w:rFonts w:ascii="Calibri" w:hAnsi="Calibri" w:cstheme="minorHAnsi"/>
                <w:sz w:val="20"/>
                <w:szCs w:val="20"/>
              </w:rPr>
              <w:t>RETC-MMA</w:t>
            </w:r>
          </w:p>
        </w:tc>
      </w:tr>
      <w:tr w:rsidR="00050A03" w:rsidRPr="00B16743" w14:paraId="2FD84C4B" w14:textId="77777777" w:rsidTr="007E19E0">
        <w:trPr>
          <w:trHeight w:val="384"/>
        </w:trPr>
        <w:tc>
          <w:tcPr>
            <w:tcW w:w="300" w:type="pct"/>
            <w:tcMar>
              <w:top w:w="0" w:type="dxa"/>
              <w:left w:w="108" w:type="dxa"/>
              <w:bottom w:w="0" w:type="dxa"/>
              <w:right w:w="108" w:type="dxa"/>
            </w:tcMar>
            <w:vAlign w:val="center"/>
          </w:tcPr>
          <w:p w14:paraId="34D831E4" w14:textId="06DB4BA6" w:rsidR="00050A03" w:rsidRPr="00981473" w:rsidRDefault="00050A03" w:rsidP="00BB2EDB">
            <w:pPr>
              <w:jc w:val="center"/>
              <w:rPr>
                <w:rFonts w:ascii="Calibri" w:hAnsi="Calibri"/>
                <w:bCs/>
                <w:sz w:val="20"/>
                <w:szCs w:val="20"/>
              </w:rPr>
            </w:pPr>
            <w:r w:rsidRPr="00981473">
              <w:rPr>
                <w:rFonts w:ascii="Calibri" w:hAnsi="Calibri"/>
                <w:bCs/>
                <w:sz w:val="20"/>
                <w:szCs w:val="20"/>
              </w:rPr>
              <w:t>10</w:t>
            </w:r>
          </w:p>
        </w:tc>
        <w:tc>
          <w:tcPr>
            <w:tcW w:w="2623" w:type="pct"/>
            <w:tcMar>
              <w:top w:w="0" w:type="dxa"/>
              <w:left w:w="108" w:type="dxa"/>
              <w:bottom w:w="0" w:type="dxa"/>
              <w:right w:w="108" w:type="dxa"/>
            </w:tcMar>
          </w:tcPr>
          <w:p w14:paraId="64FEC00F" w14:textId="3F991DDB" w:rsidR="00050A03" w:rsidRPr="00981473" w:rsidRDefault="00050A03" w:rsidP="00BB2EDB">
            <w:pPr>
              <w:jc w:val="left"/>
              <w:rPr>
                <w:rFonts w:ascii="Calibri" w:hAnsi="Calibri"/>
                <w:bCs/>
                <w:sz w:val="20"/>
                <w:szCs w:val="20"/>
                <w:highlight w:val="yellow"/>
              </w:rPr>
            </w:pPr>
            <w:r w:rsidRPr="00981473">
              <w:rPr>
                <w:rFonts w:ascii="Calibri" w:hAnsi="Calibri"/>
                <w:bCs/>
                <w:sz w:val="20"/>
                <w:szCs w:val="20"/>
              </w:rPr>
              <w:t>Balance azufre del 01 al 31 de octubre de 2016</w:t>
            </w:r>
          </w:p>
        </w:tc>
        <w:tc>
          <w:tcPr>
            <w:tcW w:w="883" w:type="pct"/>
            <w:vAlign w:val="center"/>
          </w:tcPr>
          <w:p w14:paraId="1C1ADD30" w14:textId="701B39CA" w:rsidR="00050A03" w:rsidRPr="00981473" w:rsidRDefault="00050A03" w:rsidP="00BB2EDB">
            <w:pPr>
              <w:jc w:val="center"/>
              <w:rPr>
                <w:rFonts w:ascii="Calibri" w:hAnsi="Calibri"/>
                <w:bCs/>
                <w:sz w:val="20"/>
                <w:szCs w:val="20"/>
                <w:highlight w:val="yellow"/>
              </w:rPr>
            </w:pPr>
            <w:r w:rsidRPr="00981473">
              <w:rPr>
                <w:rFonts w:asciiTheme="minorHAnsi" w:hAnsiTheme="minorHAnsi"/>
                <w:sz w:val="20"/>
                <w:szCs w:val="20"/>
              </w:rPr>
              <w:t>14-11-2016</w:t>
            </w:r>
          </w:p>
        </w:tc>
        <w:tc>
          <w:tcPr>
            <w:tcW w:w="1194" w:type="pct"/>
            <w:tcMar>
              <w:top w:w="0" w:type="dxa"/>
              <w:left w:w="108" w:type="dxa"/>
              <w:bottom w:w="0" w:type="dxa"/>
              <w:right w:w="108" w:type="dxa"/>
            </w:tcMar>
            <w:vAlign w:val="center"/>
          </w:tcPr>
          <w:p w14:paraId="4DA436D4" w14:textId="2DCDA8C0" w:rsidR="00050A03" w:rsidRPr="00981473" w:rsidRDefault="00050A03" w:rsidP="00BB2EDB">
            <w:pPr>
              <w:jc w:val="center"/>
              <w:rPr>
                <w:rFonts w:ascii="Calibri" w:hAnsi="Calibri"/>
                <w:bCs/>
                <w:sz w:val="20"/>
                <w:szCs w:val="20"/>
                <w:highlight w:val="yellow"/>
              </w:rPr>
            </w:pPr>
            <w:r w:rsidRPr="00981473">
              <w:rPr>
                <w:rFonts w:ascii="Calibri" w:hAnsi="Calibri" w:cstheme="minorHAnsi"/>
                <w:sz w:val="20"/>
                <w:szCs w:val="20"/>
              </w:rPr>
              <w:t>RETC-MMA</w:t>
            </w:r>
          </w:p>
        </w:tc>
      </w:tr>
      <w:tr w:rsidR="00330485" w:rsidRPr="00B16743" w14:paraId="591F01BA" w14:textId="77777777" w:rsidTr="007E19E0">
        <w:trPr>
          <w:trHeight w:val="384"/>
        </w:trPr>
        <w:tc>
          <w:tcPr>
            <w:tcW w:w="300" w:type="pct"/>
            <w:tcMar>
              <w:top w:w="0" w:type="dxa"/>
              <w:left w:w="108" w:type="dxa"/>
              <w:bottom w:w="0" w:type="dxa"/>
              <w:right w:w="108" w:type="dxa"/>
            </w:tcMar>
            <w:vAlign w:val="center"/>
          </w:tcPr>
          <w:p w14:paraId="0EBC2B27" w14:textId="148A6E6B" w:rsidR="00330485" w:rsidRPr="00981473" w:rsidRDefault="00330485" w:rsidP="00BB2EDB">
            <w:pPr>
              <w:jc w:val="center"/>
              <w:rPr>
                <w:rFonts w:ascii="Calibri" w:hAnsi="Calibri"/>
                <w:bCs/>
                <w:sz w:val="20"/>
                <w:szCs w:val="20"/>
              </w:rPr>
            </w:pPr>
            <w:r w:rsidRPr="00981473">
              <w:rPr>
                <w:rFonts w:ascii="Calibri" w:hAnsi="Calibri"/>
                <w:bCs/>
                <w:sz w:val="20"/>
                <w:szCs w:val="20"/>
              </w:rPr>
              <w:t>11</w:t>
            </w:r>
          </w:p>
        </w:tc>
        <w:tc>
          <w:tcPr>
            <w:tcW w:w="2623" w:type="pct"/>
            <w:tcMar>
              <w:top w:w="0" w:type="dxa"/>
              <w:left w:w="108" w:type="dxa"/>
              <w:bottom w:w="0" w:type="dxa"/>
              <w:right w:w="108" w:type="dxa"/>
            </w:tcMar>
          </w:tcPr>
          <w:p w14:paraId="63D02805" w14:textId="36899982" w:rsidR="00330485" w:rsidRPr="00981473" w:rsidRDefault="00330485" w:rsidP="00BB2EDB">
            <w:pPr>
              <w:jc w:val="left"/>
              <w:rPr>
                <w:rFonts w:ascii="Calibri" w:hAnsi="Calibri"/>
                <w:bCs/>
                <w:sz w:val="20"/>
                <w:szCs w:val="20"/>
              </w:rPr>
            </w:pPr>
            <w:r w:rsidRPr="00981473">
              <w:rPr>
                <w:rFonts w:ascii="Calibri" w:hAnsi="Calibri"/>
                <w:bCs/>
                <w:sz w:val="20"/>
                <w:szCs w:val="20"/>
              </w:rPr>
              <w:t xml:space="preserve">Balance azufre del 01 al 30 de </w:t>
            </w:r>
            <w:proofErr w:type="gramStart"/>
            <w:r w:rsidRPr="00981473">
              <w:rPr>
                <w:rFonts w:ascii="Calibri" w:hAnsi="Calibri"/>
                <w:bCs/>
                <w:sz w:val="20"/>
                <w:szCs w:val="20"/>
              </w:rPr>
              <w:t>noviembre  2016</w:t>
            </w:r>
            <w:proofErr w:type="gramEnd"/>
          </w:p>
        </w:tc>
        <w:tc>
          <w:tcPr>
            <w:tcW w:w="883" w:type="pct"/>
            <w:vAlign w:val="center"/>
          </w:tcPr>
          <w:p w14:paraId="439C3224" w14:textId="0E03F58B" w:rsidR="00330485" w:rsidRPr="00981473" w:rsidRDefault="009972C4" w:rsidP="00BB2EDB">
            <w:pPr>
              <w:jc w:val="center"/>
              <w:rPr>
                <w:rFonts w:asciiTheme="minorHAnsi" w:hAnsiTheme="minorHAnsi"/>
                <w:sz w:val="20"/>
                <w:szCs w:val="20"/>
              </w:rPr>
            </w:pPr>
            <w:r w:rsidRPr="00981473">
              <w:rPr>
                <w:rFonts w:asciiTheme="minorHAnsi" w:hAnsiTheme="minorHAnsi"/>
                <w:sz w:val="20"/>
                <w:szCs w:val="20"/>
              </w:rPr>
              <w:t>13-12-2016</w:t>
            </w:r>
          </w:p>
        </w:tc>
        <w:tc>
          <w:tcPr>
            <w:tcW w:w="1194" w:type="pct"/>
            <w:tcMar>
              <w:top w:w="0" w:type="dxa"/>
              <w:left w:w="108" w:type="dxa"/>
              <w:bottom w:w="0" w:type="dxa"/>
              <w:right w:w="108" w:type="dxa"/>
            </w:tcMar>
          </w:tcPr>
          <w:p w14:paraId="5A3C5F40" w14:textId="7A99D864" w:rsidR="00330485" w:rsidRPr="00981473" w:rsidRDefault="00330485" w:rsidP="00BB2EDB">
            <w:pPr>
              <w:jc w:val="center"/>
              <w:rPr>
                <w:rFonts w:ascii="Calibri" w:hAnsi="Calibri" w:cstheme="minorHAnsi"/>
                <w:sz w:val="20"/>
                <w:szCs w:val="20"/>
              </w:rPr>
            </w:pPr>
            <w:r w:rsidRPr="00981473">
              <w:rPr>
                <w:rFonts w:ascii="Calibri" w:hAnsi="Calibri" w:cstheme="minorHAnsi"/>
                <w:sz w:val="20"/>
                <w:szCs w:val="20"/>
              </w:rPr>
              <w:t>RETC-MMA</w:t>
            </w:r>
          </w:p>
        </w:tc>
      </w:tr>
      <w:tr w:rsidR="00330485" w:rsidRPr="00B16743" w14:paraId="3EA98A6E" w14:textId="77777777" w:rsidTr="007E19E0">
        <w:trPr>
          <w:trHeight w:val="384"/>
        </w:trPr>
        <w:tc>
          <w:tcPr>
            <w:tcW w:w="300" w:type="pct"/>
            <w:tcMar>
              <w:top w:w="0" w:type="dxa"/>
              <w:left w:w="108" w:type="dxa"/>
              <w:bottom w:w="0" w:type="dxa"/>
              <w:right w:w="108" w:type="dxa"/>
            </w:tcMar>
            <w:vAlign w:val="center"/>
          </w:tcPr>
          <w:p w14:paraId="519A6345" w14:textId="1DBABB0A" w:rsidR="00330485" w:rsidRPr="00981473" w:rsidRDefault="00330485" w:rsidP="00BB2EDB">
            <w:pPr>
              <w:jc w:val="center"/>
              <w:rPr>
                <w:rFonts w:ascii="Calibri" w:hAnsi="Calibri"/>
                <w:bCs/>
                <w:sz w:val="20"/>
                <w:szCs w:val="20"/>
              </w:rPr>
            </w:pPr>
            <w:r w:rsidRPr="00981473">
              <w:rPr>
                <w:rFonts w:ascii="Calibri" w:hAnsi="Calibri"/>
                <w:bCs/>
                <w:sz w:val="20"/>
                <w:szCs w:val="20"/>
              </w:rPr>
              <w:t>12</w:t>
            </w:r>
          </w:p>
        </w:tc>
        <w:tc>
          <w:tcPr>
            <w:tcW w:w="2623" w:type="pct"/>
            <w:tcMar>
              <w:top w:w="0" w:type="dxa"/>
              <w:left w:w="108" w:type="dxa"/>
              <w:bottom w:w="0" w:type="dxa"/>
              <w:right w:w="108" w:type="dxa"/>
            </w:tcMar>
          </w:tcPr>
          <w:p w14:paraId="2ADF2A9B" w14:textId="02AC8FC2" w:rsidR="00330485" w:rsidRPr="00981473" w:rsidRDefault="00330485" w:rsidP="00BB2EDB">
            <w:pPr>
              <w:jc w:val="left"/>
              <w:rPr>
                <w:rFonts w:ascii="Calibri" w:hAnsi="Calibri"/>
                <w:bCs/>
                <w:sz w:val="20"/>
                <w:szCs w:val="20"/>
              </w:rPr>
            </w:pPr>
            <w:r w:rsidRPr="00981473">
              <w:rPr>
                <w:rFonts w:ascii="Calibri" w:hAnsi="Calibri"/>
                <w:bCs/>
                <w:sz w:val="20"/>
                <w:szCs w:val="20"/>
              </w:rPr>
              <w:t>Balance azufre del 01 al 31 de diciembre de 2016</w:t>
            </w:r>
          </w:p>
        </w:tc>
        <w:tc>
          <w:tcPr>
            <w:tcW w:w="883" w:type="pct"/>
            <w:vAlign w:val="center"/>
          </w:tcPr>
          <w:p w14:paraId="4E723C4C" w14:textId="48EF915D" w:rsidR="00330485" w:rsidRPr="00981473" w:rsidRDefault="009972C4" w:rsidP="00BB2EDB">
            <w:pPr>
              <w:jc w:val="center"/>
              <w:rPr>
                <w:rFonts w:asciiTheme="minorHAnsi" w:hAnsiTheme="minorHAnsi"/>
                <w:sz w:val="20"/>
                <w:szCs w:val="20"/>
              </w:rPr>
            </w:pPr>
            <w:r w:rsidRPr="00981473">
              <w:rPr>
                <w:rFonts w:asciiTheme="minorHAnsi" w:hAnsiTheme="minorHAnsi"/>
                <w:sz w:val="20"/>
                <w:szCs w:val="20"/>
              </w:rPr>
              <w:t>13-01-2017</w:t>
            </w:r>
          </w:p>
        </w:tc>
        <w:tc>
          <w:tcPr>
            <w:tcW w:w="1194" w:type="pct"/>
            <w:tcMar>
              <w:top w:w="0" w:type="dxa"/>
              <w:left w:w="108" w:type="dxa"/>
              <w:bottom w:w="0" w:type="dxa"/>
              <w:right w:w="108" w:type="dxa"/>
            </w:tcMar>
          </w:tcPr>
          <w:p w14:paraId="0F800E19" w14:textId="7B0F6684" w:rsidR="00330485" w:rsidRPr="00981473" w:rsidRDefault="00330485" w:rsidP="00BB2EDB">
            <w:pPr>
              <w:jc w:val="center"/>
              <w:rPr>
                <w:rFonts w:ascii="Calibri" w:hAnsi="Calibri" w:cstheme="minorHAnsi"/>
                <w:sz w:val="20"/>
                <w:szCs w:val="20"/>
              </w:rPr>
            </w:pPr>
            <w:r w:rsidRPr="00981473">
              <w:rPr>
                <w:rFonts w:ascii="Calibri" w:hAnsi="Calibri" w:cstheme="minorHAnsi"/>
                <w:sz w:val="20"/>
                <w:szCs w:val="20"/>
              </w:rPr>
              <w:t>RETC-MMA</w:t>
            </w:r>
          </w:p>
        </w:tc>
      </w:tr>
      <w:tr w:rsidR="00330485" w:rsidRPr="00B16743" w14:paraId="4E5D9D8B" w14:textId="77777777" w:rsidTr="007E19E0">
        <w:trPr>
          <w:trHeight w:val="384"/>
        </w:trPr>
        <w:tc>
          <w:tcPr>
            <w:tcW w:w="300" w:type="pct"/>
            <w:tcMar>
              <w:top w:w="0" w:type="dxa"/>
              <w:left w:w="108" w:type="dxa"/>
              <w:bottom w:w="0" w:type="dxa"/>
              <w:right w:w="108" w:type="dxa"/>
            </w:tcMar>
            <w:vAlign w:val="center"/>
          </w:tcPr>
          <w:p w14:paraId="2F60F67B" w14:textId="1FA64301" w:rsidR="00330485" w:rsidRPr="00981473" w:rsidRDefault="00330485" w:rsidP="00BB2EDB">
            <w:pPr>
              <w:jc w:val="center"/>
              <w:rPr>
                <w:rFonts w:ascii="Calibri" w:hAnsi="Calibri"/>
                <w:bCs/>
                <w:sz w:val="20"/>
                <w:szCs w:val="20"/>
              </w:rPr>
            </w:pPr>
            <w:r w:rsidRPr="00981473">
              <w:rPr>
                <w:rFonts w:ascii="Calibri" w:hAnsi="Calibri"/>
                <w:bCs/>
                <w:sz w:val="20"/>
                <w:szCs w:val="20"/>
              </w:rPr>
              <w:t>13</w:t>
            </w:r>
          </w:p>
        </w:tc>
        <w:tc>
          <w:tcPr>
            <w:tcW w:w="2623" w:type="pct"/>
            <w:tcMar>
              <w:top w:w="0" w:type="dxa"/>
              <w:left w:w="108" w:type="dxa"/>
              <w:bottom w:w="0" w:type="dxa"/>
              <w:right w:w="108" w:type="dxa"/>
            </w:tcMar>
          </w:tcPr>
          <w:p w14:paraId="35DC8974" w14:textId="5F8500E1" w:rsidR="00330485" w:rsidRPr="00981473" w:rsidRDefault="00330485" w:rsidP="00BB2EDB">
            <w:pPr>
              <w:jc w:val="left"/>
              <w:rPr>
                <w:rFonts w:ascii="Calibri" w:hAnsi="Calibri"/>
                <w:bCs/>
                <w:sz w:val="20"/>
                <w:szCs w:val="20"/>
                <w:highlight w:val="yellow"/>
              </w:rPr>
            </w:pPr>
            <w:r w:rsidRPr="00981473">
              <w:rPr>
                <w:rFonts w:ascii="Calibri" w:hAnsi="Calibri"/>
                <w:bCs/>
                <w:sz w:val="20"/>
                <w:szCs w:val="20"/>
              </w:rPr>
              <w:t>Informe Isocinético 1° Trimestre 2016</w:t>
            </w:r>
          </w:p>
        </w:tc>
        <w:tc>
          <w:tcPr>
            <w:tcW w:w="883" w:type="pct"/>
            <w:vAlign w:val="center"/>
          </w:tcPr>
          <w:p w14:paraId="6891E687" w14:textId="0C7F9361" w:rsidR="00330485" w:rsidRPr="00981473" w:rsidRDefault="00330485" w:rsidP="00BB2EDB">
            <w:pPr>
              <w:jc w:val="center"/>
              <w:rPr>
                <w:rFonts w:ascii="Calibri" w:hAnsi="Calibri"/>
                <w:bCs/>
                <w:sz w:val="20"/>
                <w:szCs w:val="20"/>
                <w:highlight w:val="yellow"/>
              </w:rPr>
            </w:pPr>
            <w:r w:rsidRPr="00981473">
              <w:rPr>
                <w:rFonts w:ascii="Calibri" w:hAnsi="Calibri"/>
                <w:bCs/>
                <w:sz w:val="20"/>
                <w:szCs w:val="20"/>
              </w:rPr>
              <w:t>14-04-2016</w:t>
            </w:r>
          </w:p>
        </w:tc>
        <w:tc>
          <w:tcPr>
            <w:tcW w:w="1194" w:type="pct"/>
            <w:tcMar>
              <w:top w:w="0" w:type="dxa"/>
              <w:left w:w="108" w:type="dxa"/>
              <w:bottom w:w="0" w:type="dxa"/>
              <w:right w:w="108" w:type="dxa"/>
            </w:tcMar>
            <w:vAlign w:val="center"/>
          </w:tcPr>
          <w:p w14:paraId="4045BC82" w14:textId="45CF8CD7" w:rsidR="00330485" w:rsidRPr="00981473" w:rsidRDefault="00330485" w:rsidP="00BB2EDB">
            <w:pPr>
              <w:jc w:val="center"/>
              <w:rPr>
                <w:rFonts w:ascii="Calibri" w:hAnsi="Calibri"/>
                <w:bCs/>
                <w:sz w:val="20"/>
                <w:szCs w:val="20"/>
                <w:highlight w:val="yellow"/>
              </w:rPr>
            </w:pPr>
            <w:r w:rsidRPr="00981473">
              <w:rPr>
                <w:rFonts w:ascii="Calibri" w:hAnsi="Calibri" w:cstheme="minorHAnsi"/>
                <w:sz w:val="20"/>
                <w:szCs w:val="20"/>
              </w:rPr>
              <w:t>RETC-MMA</w:t>
            </w:r>
          </w:p>
        </w:tc>
      </w:tr>
      <w:tr w:rsidR="00330485" w:rsidRPr="00B16743" w14:paraId="127CC787" w14:textId="77777777" w:rsidTr="007E19E0">
        <w:trPr>
          <w:trHeight w:val="384"/>
        </w:trPr>
        <w:tc>
          <w:tcPr>
            <w:tcW w:w="300" w:type="pct"/>
            <w:tcMar>
              <w:top w:w="0" w:type="dxa"/>
              <w:left w:w="108" w:type="dxa"/>
              <w:bottom w:w="0" w:type="dxa"/>
              <w:right w:w="108" w:type="dxa"/>
            </w:tcMar>
            <w:vAlign w:val="center"/>
          </w:tcPr>
          <w:p w14:paraId="0F4698AD" w14:textId="701796DB" w:rsidR="00330485" w:rsidRPr="00981473" w:rsidRDefault="00330485" w:rsidP="00BB2EDB">
            <w:pPr>
              <w:jc w:val="center"/>
              <w:rPr>
                <w:rFonts w:ascii="Calibri" w:hAnsi="Calibri"/>
                <w:bCs/>
                <w:sz w:val="20"/>
                <w:szCs w:val="20"/>
              </w:rPr>
            </w:pPr>
            <w:r w:rsidRPr="00981473">
              <w:rPr>
                <w:rFonts w:ascii="Calibri" w:hAnsi="Calibri"/>
                <w:bCs/>
                <w:sz w:val="20"/>
                <w:szCs w:val="20"/>
              </w:rPr>
              <w:t>14</w:t>
            </w:r>
          </w:p>
        </w:tc>
        <w:tc>
          <w:tcPr>
            <w:tcW w:w="2623" w:type="pct"/>
            <w:tcMar>
              <w:top w:w="0" w:type="dxa"/>
              <w:left w:w="108" w:type="dxa"/>
              <w:bottom w:w="0" w:type="dxa"/>
              <w:right w:w="108" w:type="dxa"/>
            </w:tcMar>
            <w:vAlign w:val="center"/>
          </w:tcPr>
          <w:p w14:paraId="225BD04F" w14:textId="120BE504" w:rsidR="00330485" w:rsidRPr="00981473" w:rsidRDefault="00330485" w:rsidP="00BB2EDB">
            <w:pPr>
              <w:jc w:val="left"/>
              <w:rPr>
                <w:rFonts w:ascii="Calibri" w:hAnsi="Calibri"/>
                <w:bCs/>
                <w:sz w:val="20"/>
                <w:szCs w:val="20"/>
                <w:highlight w:val="yellow"/>
              </w:rPr>
            </w:pPr>
            <w:r w:rsidRPr="00981473">
              <w:rPr>
                <w:rFonts w:ascii="Calibri" w:hAnsi="Calibri"/>
                <w:bCs/>
                <w:sz w:val="20"/>
                <w:szCs w:val="20"/>
              </w:rPr>
              <w:t xml:space="preserve">Informe </w:t>
            </w:r>
            <w:proofErr w:type="spellStart"/>
            <w:r w:rsidRPr="00981473">
              <w:rPr>
                <w:rFonts w:ascii="Calibri" w:hAnsi="Calibri"/>
                <w:bCs/>
                <w:sz w:val="20"/>
                <w:szCs w:val="20"/>
              </w:rPr>
              <w:t>Isocinético</w:t>
            </w:r>
            <w:proofErr w:type="spellEnd"/>
            <w:r w:rsidRPr="00981473">
              <w:rPr>
                <w:rFonts w:ascii="Calibri" w:hAnsi="Calibri"/>
                <w:bCs/>
                <w:sz w:val="20"/>
                <w:szCs w:val="20"/>
              </w:rPr>
              <w:t xml:space="preserve"> 2° Trimestre </w:t>
            </w:r>
            <w:r w:rsidR="005B5567">
              <w:rPr>
                <w:rFonts w:ascii="Calibri" w:hAnsi="Calibri"/>
                <w:bCs/>
                <w:sz w:val="20"/>
                <w:szCs w:val="20"/>
              </w:rPr>
              <w:t>2016</w:t>
            </w:r>
          </w:p>
        </w:tc>
        <w:tc>
          <w:tcPr>
            <w:tcW w:w="883" w:type="pct"/>
            <w:vAlign w:val="center"/>
          </w:tcPr>
          <w:p w14:paraId="375327AA" w14:textId="2C7E0B74" w:rsidR="00330485" w:rsidRPr="00981473" w:rsidRDefault="00330485" w:rsidP="00BB2EDB">
            <w:pPr>
              <w:jc w:val="center"/>
              <w:rPr>
                <w:rFonts w:ascii="Calibri" w:hAnsi="Calibri"/>
                <w:bCs/>
                <w:sz w:val="20"/>
                <w:szCs w:val="20"/>
                <w:highlight w:val="yellow"/>
              </w:rPr>
            </w:pPr>
            <w:r w:rsidRPr="00981473">
              <w:rPr>
                <w:rFonts w:asciiTheme="minorHAnsi" w:hAnsiTheme="minorHAnsi"/>
                <w:sz w:val="20"/>
                <w:szCs w:val="20"/>
              </w:rPr>
              <w:t>15-07-2016</w:t>
            </w:r>
          </w:p>
        </w:tc>
        <w:tc>
          <w:tcPr>
            <w:tcW w:w="1194" w:type="pct"/>
            <w:tcMar>
              <w:top w:w="0" w:type="dxa"/>
              <w:left w:w="108" w:type="dxa"/>
              <w:bottom w:w="0" w:type="dxa"/>
              <w:right w:w="108" w:type="dxa"/>
            </w:tcMar>
            <w:vAlign w:val="center"/>
          </w:tcPr>
          <w:p w14:paraId="0C256ABF" w14:textId="465AEBB2" w:rsidR="00330485" w:rsidRPr="00981473" w:rsidRDefault="00330485" w:rsidP="00BB2EDB">
            <w:pPr>
              <w:jc w:val="center"/>
              <w:rPr>
                <w:rFonts w:ascii="Calibri" w:hAnsi="Calibri"/>
                <w:bCs/>
                <w:sz w:val="20"/>
                <w:szCs w:val="20"/>
                <w:highlight w:val="yellow"/>
              </w:rPr>
            </w:pPr>
            <w:r w:rsidRPr="00981473">
              <w:rPr>
                <w:rFonts w:ascii="Calibri" w:hAnsi="Calibri" w:cstheme="minorHAnsi"/>
                <w:sz w:val="20"/>
                <w:szCs w:val="20"/>
              </w:rPr>
              <w:t>RETC-MMA</w:t>
            </w:r>
          </w:p>
        </w:tc>
      </w:tr>
      <w:tr w:rsidR="00330485" w:rsidRPr="00B16743" w14:paraId="64E04FF6" w14:textId="77777777" w:rsidTr="00BB2EDB">
        <w:trPr>
          <w:trHeight w:val="371"/>
        </w:trPr>
        <w:tc>
          <w:tcPr>
            <w:tcW w:w="300" w:type="pct"/>
            <w:tcMar>
              <w:top w:w="0" w:type="dxa"/>
              <w:left w:w="108" w:type="dxa"/>
              <w:bottom w:w="0" w:type="dxa"/>
              <w:right w:w="108" w:type="dxa"/>
            </w:tcMar>
            <w:vAlign w:val="center"/>
          </w:tcPr>
          <w:p w14:paraId="1B5ACC42" w14:textId="0FF8C0A7" w:rsidR="00330485" w:rsidRPr="00981473" w:rsidRDefault="00330485" w:rsidP="00BB2EDB">
            <w:pPr>
              <w:jc w:val="center"/>
              <w:rPr>
                <w:rFonts w:ascii="Calibri" w:hAnsi="Calibri"/>
                <w:bCs/>
                <w:sz w:val="20"/>
                <w:szCs w:val="20"/>
              </w:rPr>
            </w:pPr>
            <w:r w:rsidRPr="00981473">
              <w:rPr>
                <w:rFonts w:ascii="Calibri" w:hAnsi="Calibri"/>
                <w:bCs/>
                <w:sz w:val="20"/>
                <w:szCs w:val="20"/>
              </w:rPr>
              <w:t>15</w:t>
            </w:r>
          </w:p>
        </w:tc>
        <w:tc>
          <w:tcPr>
            <w:tcW w:w="2623" w:type="pct"/>
            <w:tcMar>
              <w:top w:w="0" w:type="dxa"/>
              <w:left w:w="108" w:type="dxa"/>
              <w:bottom w:w="0" w:type="dxa"/>
              <w:right w:w="108" w:type="dxa"/>
            </w:tcMar>
            <w:vAlign w:val="center"/>
          </w:tcPr>
          <w:p w14:paraId="055AC657" w14:textId="4AAFE50C" w:rsidR="00330485" w:rsidRPr="00981473" w:rsidRDefault="00330485" w:rsidP="00BB2EDB">
            <w:pPr>
              <w:jc w:val="left"/>
              <w:rPr>
                <w:rFonts w:ascii="Calibri" w:hAnsi="Calibri"/>
                <w:bCs/>
                <w:sz w:val="20"/>
                <w:szCs w:val="20"/>
                <w:highlight w:val="yellow"/>
              </w:rPr>
            </w:pPr>
            <w:r w:rsidRPr="00981473">
              <w:rPr>
                <w:rFonts w:ascii="Calibri" w:hAnsi="Calibri"/>
                <w:bCs/>
                <w:sz w:val="20"/>
                <w:szCs w:val="20"/>
              </w:rPr>
              <w:t>Informe Isocinético 3° Trimestre 2016</w:t>
            </w:r>
          </w:p>
        </w:tc>
        <w:tc>
          <w:tcPr>
            <w:tcW w:w="883" w:type="pct"/>
            <w:vAlign w:val="center"/>
          </w:tcPr>
          <w:p w14:paraId="06779A3A" w14:textId="23A0E562" w:rsidR="00330485" w:rsidRPr="00981473" w:rsidRDefault="00330485" w:rsidP="00BB2EDB">
            <w:pPr>
              <w:jc w:val="center"/>
              <w:rPr>
                <w:rFonts w:ascii="Calibri" w:hAnsi="Calibri"/>
                <w:bCs/>
                <w:sz w:val="20"/>
                <w:szCs w:val="20"/>
                <w:highlight w:val="yellow"/>
              </w:rPr>
            </w:pPr>
            <w:r w:rsidRPr="00981473">
              <w:rPr>
                <w:rFonts w:asciiTheme="minorHAnsi" w:hAnsiTheme="minorHAnsi"/>
                <w:sz w:val="20"/>
                <w:szCs w:val="20"/>
              </w:rPr>
              <w:t>13-10-2016</w:t>
            </w:r>
          </w:p>
        </w:tc>
        <w:tc>
          <w:tcPr>
            <w:tcW w:w="1194" w:type="pct"/>
            <w:tcMar>
              <w:top w:w="0" w:type="dxa"/>
              <w:left w:w="108" w:type="dxa"/>
              <w:bottom w:w="0" w:type="dxa"/>
              <w:right w:w="108" w:type="dxa"/>
            </w:tcMar>
            <w:vAlign w:val="center"/>
          </w:tcPr>
          <w:p w14:paraId="35645366" w14:textId="2910F278" w:rsidR="00330485" w:rsidRPr="00981473" w:rsidRDefault="00330485" w:rsidP="00BB2EDB">
            <w:pPr>
              <w:jc w:val="center"/>
              <w:rPr>
                <w:rFonts w:ascii="Calibri" w:hAnsi="Calibri"/>
                <w:bCs/>
                <w:sz w:val="20"/>
                <w:szCs w:val="20"/>
                <w:highlight w:val="yellow"/>
              </w:rPr>
            </w:pPr>
            <w:r w:rsidRPr="00981473">
              <w:rPr>
                <w:rFonts w:ascii="Calibri" w:hAnsi="Calibri" w:cstheme="minorHAnsi"/>
                <w:sz w:val="20"/>
                <w:szCs w:val="20"/>
              </w:rPr>
              <w:t>RETC-MMA</w:t>
            </w:r>
          </w:p>
        </w:tc>
      </w:tr>
      <w:tr w:rsidR="00330485" w:rsidRPr="00B16743" w14:paraId="3CEC1751" w14:textId="77777777" w:rsidTr="00BB2EDB">
        <w:trPr>
          <w:trHeight w:val="406"/>
        </w:trPr>
        <w:tc>
          <w:tcPr>
            <w:tcW w:w="300" w:type="pct"/>
            <w:tcMar>
              <w:top w:w="0" w:type="dxa"/>
              <w:left w:w="108" w:type="dxa"/>
              <w:bottom w:w="0" w:type="dxa"/>
              <w:right w:w="108" w:type="dxa"/>
            </w:tcMar>
            <w:vAlign w:val="center"/>
          </w:tcPr>
          <w:p w14:paraId="0148279D" w14:textId="1E00BEA0" w:rsidR="00330485" w:rsidRPr="00981473" w:rsidRDefault="00330485" w:rsidP="00BB2EDB">
            <w:pPr>
              <w:jc w:val="center"/>
              <w:rPr>
                <w:rFonts w:ascii="Calibri" w:hAnsi="Calibri"/>
                <w:bCs/>
                <w:sz w:val="20"/>
                <w:szCs w:val="20"/>
              </w:rPr>
            </w:pPr>
            <w:r w:rsidRPr="00981473">
              <w:rPr>
                <w:rFonts w:ascii="Calibri" w:hAnsi="Calibri"/>
                <w:bCs/>
                <w:sz w:val="20"/>
                <w:szCs w:val="20"/>
              </w:rPr>
              <w:t>16</w:t>
            </w:r>
          </w:p>
        </w:tc>
        <w:tc>
          <w:tcPr>
            <w:tcW w:w="2623" w:type="pct"/>
            <w:tcMar>
              <w:top w:w="0" w:type="dxa"/>
              <w:left w:w="108" w:type="dxa"/>
              <w:bottom w:w="0" w:type="dxa"/>
              <w:right w:w="108" w:type="dxa"/>
            </w:tcMar>
            <w:vAlign w:val="center"/>
          </w:tcPr>
          <w:p w14:paraId="48246403" w14:textId="58F2C9DC" w:rsidR="00330485" w:rsidRPr="00981473" w:rsidRDefault="00330485" w:rsidP="00BB2EDB">
            <w:pPr>
              <w:jc w:val="left"/>
              <w:rPr>
                <w:rFonts w:ascii="Calibri" w:hAnsi="Calibri"/>
                <w:bCs/>
                <w:sz w:val="20"/>
                <w:szCs w:val="20"/>
              </w:rPr>
            </w:pPr>
            <w:r w:rsidRPr="00981473">
              <w:rPr>
                <w:rFonts w:ascii="Calibri" w:hAnsi="Calibri"/>
                <w:bCs/>
                <w:sz w:val="20"/>
                <w:szCs w:val="20"/>
              </w:rPr>
              <w:t>Informe Isocinético 4° Trimestre 2016</w:t>
            </w:r>
          </w:p>
        </w:tc>
        <w:tc>
          <w:tcPr>
            <w:tcW w:w="883" w:type="pct"/>
            <w:vAlign w:val="center"/>
          </w:tcPr>
          <w:p w14:paraId="371DA6DA" w14:textId="74F66C02" w:rsidR="00330485" w:rsidRPr="00981473" w:rsidRDefault="00981473" w:rsidP="00BB2EDB">
            <w:pPr>
              <w:jc w:val="center"/>
              <w:rPr>
                <w:rFonts w:asciiTheme="minorHAnsi" w:hAnsiTheme="minorHAnsi"/>
                <w:sz w:val="20"/>
                <w:szCs w:val="20"/>
              </w:rPr>
            </w:pPr>
            <w:r>
              <w:rPr>
                <w:rFonts w:asciiTheme="minorHAnsi" w:hAnsiTheme="minorHAnsi"/>
                <w:sz w:val="20"/>
                <w:szCs w:val="20"/>
              </w:rPr>
              <w:t>12-01-2017</w:t>
            </w:r>
          </w:p>
        </w:tc>
        <w:tc>
          <w:tcPr>
            <w:tcW w:w="1194" w:type="pct"/>
            <w:tcMar>
              <w:top w:w="0" w:type="dxa"/>
              <w:left w:w="108" w:type="dxa"/>
              <w:bottom w:w="0" w:type="dxa"/>
              <w:right w:w="108" w:type="dxa"/>
            </w:tcMar>
            <w:vAlign w:val="center"/>
          </w:tcPr>
          <w:p w14:paraId="0796BD62" w14:textId="0D61B20F" w:rsidR="00330485" w:rsidRPr="00981473" w:rsidRDefault="00981473" w:rsidP="00BB2EDB">
            <w:pPr>
              <w:jc w:val="center"/>
              <w:rPr>
                <w:rFonts w:ascii="Calibri" w:hAnsi="Calibri" w:cstheme="minorHAnsi"/>
                <w:sz w:val="20"/>
                <w:szCs w:val="20"/>
              </w:rPr>
            </w:pPr>
            <w:r w:rsidRPr="00981473">
              <w:rPr>
                <w:rFonts w:ascii="Calibri" w:hAnsi="Calibri" w:cstheme="minorHAnsi"/>
                <w:sz w:val="20"/>
                <w:szCs w:val="20"/>
              </w:rPr>
              <w:t>RETC-MMA</w:t>
            </w:r>
          </w:p>
        </w:tc>
      </w:tr>
      <w:tr w:rsidR="00330485" w:rsidRPr="00B16743" w14:paraId="35B03489" w14:textId="77777777" w:rsidTr="007E19E0">
        <w:trPr>
          <w:trHeight w:val="86"/>
        </w:trPr>
        <w:tc>
          <w:tcPr>
            <w:tcW w:w="300" w:type="pct"/>
            <w:tcMar>
              <w:top w:w="0" w:type="dxa"/>
              <w:left w:w="108" w:type="dxa"/>
              <w:bottom w:w="0" w:type="dxa"/>
              <w:right w:w="108" w:type="dxa"/>
            </w:tcMar>
            <w:vAlign w:val="center"/>
          </w:tcPr>
          <w:p w14:paraId="072FE876" w14:textId="1D9DB4BA" w:rsidR="00330485" w:rsidRPr="00981473" w:rsidRDefault="00330485" w:rsidP="00BB2EDB">
            <w:pPr>
              <w:jc w:val="center"/>
              <w:rPr>
                <w:rFonts w:ascii="Calibri" w:hAnsi="Calibri"/>
                <w:bCs/>
                <w:sz w:val="20"/>
                <w:szCs w:val="20"/>
              </w:rPr>
            </w:pPr>
            <w:r w:rsidRPr="00981473">
              <w:rPr>
                <w:rFonts w:ascii="Calibri" w:hAnsi="Calibri"/>
                <w:bCs/>
                <w:sz w:val="20"/>
                <w:szCs w:val="20"/>
              </w:rPr>
              <w:t>17</w:t>
            </w:r>
          </w:p>
        </w:tc>
        <w:tc>
          <w:tcPr>
            <w:tcW w:w="2623" w:type="pct"/>
            <w:tcMar>
              <w:top w:w="0" w:type="dxa"/>
              <w:left w:w="108" w:type="dxa"/>
              <w:bottom w:w="0" w:type="dxa"/>
              <w:right w:w="108" w:type="dxa"/>
            </w:tcMar>
            <w:vAlign w:val="center"/>
          </w:tcPr>
          <w:p w14:paraId="53F59A88" w14:textId="5CBAAF9E" w:rsidR="00330485" w:rsidRPr="00981473" w:rsidRDefault="00330485" w:rsidP="00BB2EDB">
            <w:pPr>
              <w:jc w:val="left"/>
              <w:rPr>
                <w:rFonts w:ascii="Calibri" w:hAnsi="Calibri"/>
                <w:bCs/>
                <w:sz w:val="20"/>
                <w:szCs w:val="20"/>
              </w:rPr>
            </w:pPr>
            <w:r w:rsidRPr="00981473">
              <w:rPr>
                <w:rFonts w:ascii="Calibri" w:hAnsi="Calibri"/>
                <w:bCs/>
                <w:sz w:val="20"/>
                <w:szCs w:val="20"/>
              </w:rPr>
              <w:t>Ordinario N</w:t>
            </w:r>
            <w:r w:rsidR="00A83F9B" w:rsidRPr="00981473">
              <w:rPr>
                <w:rFonts w:ascii="Calibri" w:hAnsi="Calibri"/>
                <w:bCs/>
                <w:sz w:val="20"/>
                <w:szCs w:val="20"/>
              </w:rPr>
              <w:t>°</w:t>
            </w:r>
            <w:r w:rsidR="00981473" w:rsidRPr="00981473">
              <w:rPr>
                <w:rFonts w:ascii="Calibri" w:hAnsi="Calibri"/>
                <w:bCs/>
                <w:sz w:val="20"/>
                <w:szCs w:val="20"/>
              </w:rPr>
              <w:t>1704</w:t>
            </w:r>
            <w:r w:rsidRPr="00981473">
              <w:rPr>
                <w:rFonts w:ascii="Calibri" w:hAnsi="Calibri"/>
                <w:bCs/>
                <w:sz w:val="20"/>
                <w:szCs w:val="20"/>
              </w:rPr>
              <w:t xml:space="preserve"> de fecha </w:t>
            </w:r>
            <w:r w:rsidR="00981473" w:rsidRPr="00981473">
              <w:rPr>
                <w:rFonts w:ascii="Calibri" w:hAnsi="Calibri"/>
                <w:bCs/>
                <w:sz w:val="20"/>
                <w:szCs w:val="20"/>
              </w:rPr>
              <w:t>27</w:t>
            </w:r>
            <w:r w:rsidRPr="00981473">
              <w:rPr>
                <w:rFonts w:ascii="Calibri" w:hAnsi="Calibri"/>
                <w:bCs/>
                <w:sz w:val="20"/>
                <w:szCs w:val="20"/>
              </w:rPr>
              <w:t xml:space="preserve"> de</w:t>
            </w:r>
            <w:r w:rsidR="00981473" w:rsidRPr="00981473">
              <w:rPr>
                <w:rFonts w:ascii="Calibri" w:hAnsi="Calibri"/>
                <w:bCs/>
                <w:sz w:val="20"/>
                <w:szCs w:val="20"/>
              </w:rPr>
              <w:t xml:space="preserve"> diciembre de 2016</w:t>
            </w:r>
          </w:p>
        </w:tc>
        <w:tc>
          <w:tcPr>
            <w:tcW w:w="883" w:type="pct"/>
            <w:vAlign w:val="center"/>
          </w:tcPr>
          <w:p w14:paraId="10363EEE" w14:textId="4E774837" w:rsidR="00330485" w:rsidRPr="00981473" w:rsidRDefault="00330485" w:rsidP="00BB2EDB">
            <w:pPr>
              <w:jc w:val="center"/>
              <w:rPr>
                <w:rFonts w:asciiTheme="minorHAnsi" w:hAnsiTheme="minorHAnsi"/>
                <w:sz w:val="20"/>
                <w:szCs w:val="20"/>
              </w:rPr>
            </w:pPr>
            <w:r w:rsidRPr="00981473">
              <w:rPr>
                <w:rFonts w:ascii="Calibri" w:hAnsi="Calibri"/>
                <w:bCs/>
                <w:sz w:val="20"/>
                <w:szCs w:val="20"/>
              </w:rPr>
              <w:t>30-12-2016</w:t>
            </w:r>
          </w:p>
        </w:tc>
        <w:tc>
          <w:tcPr>
            <w:tcW w:w="1194" w:type="pct"/>
            <w:tcMar>
              <w:top w:w="0" w:type="dxa"/>
              <w:left w:w="108" w:type="dxa"/>
              <w:bottom w:w="0" w:type="dxa"/>
              <w:right w:w="108" w:type="dxa"/>
            </w:tcMar>
          </w:tcPr>
          <w:p w14:paraId="0C18FD0B" w14:textId="511A3F98" w:rsidR="00330485" w:rsidRPr="00981473" w:rsidRDefault="00330485" w:rsidP="00BB2EDB">
            <w:pPr>
              <w:jc w:val="center"/>
              <w:rPr>
                <w:rFonts w:ascii="Calibri" w:hAnsi="Calibri" w:cstheme="minorHAnsi"/>
                <w:sz w:val="20"/>
                <w:szCs w:val="20"/>
              </w:rPr>
            </w:pPr>
            <w:r w:rsidRPr="00981473">
              <w:rPr>
                <w:rFonts w:ascii="Calibri" w:hAnsi="Calibri" w:cstheme="minorHAnsi"/>
                <w:sz w:val="20"/>
                <w:szCs w:val="20"/>
              </w:rPr>
              <w:t>Seremi de Salud Región de Antofagasta</w:t>
            </w:r>
          </w:p>
        </w:tc>
      </w:tr>
    </w:tbl>
    <w:p w14:paraId="6EF0D6A7" w14:textId="362F17E1" w:rsidR="00865EBB" w:rsidRPr="00AB26CB" w:rsidRDefault="00865EBB" w:rsidP="009C160D">
      <w:pPr>
        <w:pStyle w:val="Ttulo3"/>
        <w:keepNext w:val="0"/>
        <w:spacing w:before="240" w:after="240"/>
        <w:contextualSpacing/>
        <w:rPr>
          <w:rFonts w:ascii="Calibri" w:eastAsia="Times New Roman" w:hAnsi="Calibri"/>
          <w:i w:val="0"/>
          <w:highlight w:val="yellow"/>
          <w:lang w:val="es-MX"/>
        </w:rPr>
        <w:sectPr w:rsidR="00865EBB" w:rsidRPr="00AB26CB" w:rsidSect="004C7F84">
          <w:pgSz w:w="12240" w:h="15840"/>
          <w:pgMar w:top="1673" w:right="1701" w:bottom="1418" w:left="1701" w:header="709" w:footer="709" w:gutter="0"/>
          <w:cols w:space="708"/>
          <w:docGrid w:linePitch="360"/>
        </w:sectPr>
      </w:pPr>
    </w:p>
    <w:p w14:paraId="20E45F5B" w14:textId="0BEDA604" w:rsidR="00865EBB" w:rsidRDefault="00865EBB" w:rsidP="00865EBB">
      <w:pPr>
        <w:pStyle w:val="Ttulo2"/>
        <w:numPr>
          <w:ilvl w:val="0"/>
          <w:numId w:val="2"/>
        </w:numPr>
        <w:spacing w:line="276" w:lineRule="auto"/>
        <w:ind w:left="567" w:hanging="567"/>
        <w:jc w:val="both"/>
        <w:rPr>
          <w:rFonts w:ascii="Calibri" w:hAnsi="Calibri" w:cstheme="minorHAnsi"/>
          <w:sz w:val="22"/>
          <w:szCs w:val="20"/>
        </w:rPr>
      </w:pPr>
      <w:bookmarkStart w:id="47" w:name="_Toc492395483"/>
      <w:r w:rsidRPr="009A1A28">
        <w:rPr>
          <w:rFonts w:ascii="Calibri" w:hAnsi="Calibri" w:cstheme="minorHAnsi"/>
          <w:sz w:val="22"/>
          <w:szCs w:val="20"/>
        </w:rPr>
        <w:lastRenderedPageBreak/>
        <w:t>RESUMEN DE ACTIVIDADES DE FISCALIZACIÓN REALIZADAS Y RESULTADOS</w:t>
      </w:r>
      <w:bookmarkEnd w:id="47"/>
    </w:p>
    <w:p w14:paraId="29E20D35" w14:textId="1DB8BB42" w:rsidR="00035848" w:rsidRDefault="00035848" w:rsidP="00035848">
      <w:pPr>
        <w:pStyle w:val="Ttulo3"/>
        <w:keepNext w:val="0"/>
        <w:spacing w:before="240" w:after="240"/>
        <w:contextualSpacing/>
        <w:rPr>
          <w:rFonts w:ascii="Calibri" w:eastAsia="Times New Roman" w:hAnsi="Calibri"/>
          <w:i w:val="0"/>
          <w:lang w:val="es-CL"/>
        </w:rPr>
      </w:pPr>
      <w:bookmarkStart w:id="48" w:name="_Toc492395484"/>
      <w:r w:rsidRPr="00B16743">
        <w:rPr>
          <w:rFonts w:ascii="Calibri" w:eastAsia="Times New Roman" w:hAnsi="Calibri"/>
          <w:i w:val="0"/>
          <w:lang w:val="es-CL"/>
        </w:rPr>
        <w:t>7.</w:t>
      </w:r>
      <w:r w:rsidR="00003391">
        <w:rPr>
          <w:rFonts w:ascii="Calibri" w:eastAsia="Times New Roman" w:hAnsi="Calibri"/>
          <w:i w:val="0"/>
          <w:lang w:val="es-CL"/>
        </w:rPr>
        <w:t>1</w:t>
      </w:r>
      <w:r w:rsidRPr="00B16743">
        <w:rPr>
          <w:rFonts w:ascii="Calibri" w:eastAsia="Times New Roman" w:hAnsi="Calibri"/>
          <w:i w:val="0"/>
          <w:lang w:val="es-CL"/>
        </w:rPr>
        <w:t>. Manejo de emisiones atmosféricas</w:t>
      </w:r>
      <w:bookmarkEnd w:id="48"/>
    </w:p>
    <w:tbl>
      <w:tblPr>
        <w:tblStyle w:val="Tablaconcuadrcula"/>
        <w:tblW w:w="5000" w:type="pct"/>
        <w:jc w:val="center"/>
        <w:tblLook w:val="04A0" w:firstRow="1" w:lastRow="0" w:firstColumn="1" w:lastColumn="0" w:noHBand="0" w:noVBand="1"/>
      </w:tblPr>
      <w:tblGrid>
        <w:gridCol w:w="4610"/>
        <w:gridCol w:w="8355"/>
      </w:tblGrid>
      <w:tr w:rsidR="00F96C10" w:rsidRPr="00B16743" w14:paraId="32F12A70" w14:textId="77777777" w:rsidTr="00363384">
        <w:trPr>
          <w:trHeight w:val="231"/>
          <w:jc w:val="center"/>
        </w:trPr>
        <w:tc>
          <w:tcPr>
            <w:tcW w:w="1778" w:type="pct"/>
            <w:shd w:val="clear" w:color="auto" w:fill="D9D9D9" w:themeFill="background1" w:themeFillShade="D9"/>
            <w:vAlign w:val="center"/>
          </w:tcPr>
          <w:p w14:paraId="030478E7" w14:textId="42F7C747" w:rsidR="00F96C10" w:rsidRPr="00B16743" w:rsidRDefault="00EE2204" w:rsidP="00F96C10">
            <w:pPr>
              <w:jc w:val="center"/>
              <w:rPr>
                <w:rFonts w:ascii="Calibri" w:hAnsi="Calibri"/>
                <w:b/>
              </w:rPr>
            </w:pPr>
            <w:r>
              <w:rPr>
                <w:rFonts w:ascii="Calibri" w:hAnsi="Calibri"/>
                <w:b/>
              </w:rPr>
              <w:t>Exigencia asociada N°1</w:t>
            </w:r>
          </w:p>
        </w:tc>
        <w:tc>
          <w:tcPr>
            <w:tcW w:w="3222" w:type="pct"/>
            <w:shd w:val="clear" w:color="auto" w:fill="D9D9D9" w:themeFill="background1" w:themeFillShade="D9"/>
            <w:vAlign w:val="center"/>
          </w:tcPr>
          <w:p w14:paraId="5D9EDF80" w14:textId="06A3197B" w:rsidR="00F96C10" w:rsidRPr="00B16743" w:rsidRDefault="003F3D59" w:rsidP="00F96C10">
            <w:pPr>
              <w:jc w:val="center"/>
              <w:rPr>
                <w:rFonts w:ascii="Calibri" w:hAnsi="Calibri"/>
                <w:b/>
              </w:rPr>
            </w:pPr>
            <w:r w:rsidRPr="00B16743">
              <w:rPr>
                <w:rFonts w:ascii="Calibri" w:hAnsi="Calibri"/>
                <w:b/>
              </w:rPr>
              <w:t xml:space="preserve">Descripción de </w:t>
            </w:r>
            <w:r>
              <w:rPr>
                <w:rFonts w:ascii="Calibri" w:hAnsi="Calibri"/>
                <w:b/>
              </w:rPr>
              <w:t>los resultado(s) y/o hechos (s)</w:t>
            </w:r>
          </w:p>
        </w:tc>
      </w:tr>
      <w:tr w:rsidR="00F96C10" w:rsidRPr="00B16743" w14:paraId="6023357A" w14:textId="77777777" w:rsidTr="008B7F91">
        <w:tblPrEx>
          <w:tblCellMar>
            <w:left w:w="70" w:type="dxa"/>
            <w:right w:w="70" w:type="dxa"/>
          </w:tblCellMar>
        </w:tblPrEx>
        <w:trPr>
          <w:trHeight w:val="845"/>
          <w:jc w:val="center"/>
        </w:trPr>
        <w:tc>
          <w:tcPr>
            <w:tcW w:w="1778" w:type="pct"/>
          </w:tcPr>
          <w:p w14:paraId="68F5DB9C" w14:textId="08BF33D4" w:rsidR="00F96C10" w:rsidRPr="00B16743" w:rsidRDefault="00F96C10" w:rsidP="00F96C10">
            <w:pPr>
              <w:rPr>
                <w:rFonts w:ascii="Calibri" w:hAnsi="Calibri"/>
                <w:b/>
              </w:rPr>
            </w:pPr>
            <w:r>
              <w:rPr>
                <w:rFonts w:ascii="Calibri" w:hAnsi="Calibri"/>
                <w:b/>
              </w:rPr>
              <w:t>D.S. 206</w:t>
            </w:r>
            <w:r w:rsidRPr="00B16743">
              <w:rPr>
                <w:rFonts w:ascii="Calibri" w:hAnsi="Calibri"/>
                <w:b/>
              </w:rPr>
              <w:t>/</w:t>
            </w:r>
            <w:r>
              <w:rPr>
                <w:rFonts w:ascii="Calibri" w:hAnsi="Calibri"/>
                <w:b/>
              </w:rPr>
              <w:t>2001 del MINSEGPRES, artículo 7°:</w:t>
            </w:r>
          </w:p>
          <w:p w14:paraId="339A9E74" w14:textId="77777777" w:rsidR="00095A07" w:rsidRPr="00095A07" w:rsidRDefault="00F96C10" w:rsidP="00095A07">
            <w:pPr>
              <w:rPr>
                <w:rFonts w:ascii="Calibri" w:hAnsi="Calibri"/>
                <w:i/>
              </w:rPr>
            </w:pPr>
            <w:r>
              <w:rPr>
                <w:rFonts w:ascii="Calibri" w:hAnsi="Calibri"/>
                <w:i/>
              </w:rPr>
              <w:t>“</w:t>
            </w:r>
            <w:r w:rsidR="00095A07" w:rsidRPr="00095A07">
              <w:rPr>
                <w:rFonts w:ascii="Calibri" w:hAnsi="Calibri"/>
                <w:i/>
              </w:rPr>
              <w:t>Artículo 7º.- La Fundición de Chuquicamata de la División Chuquicamata de Codelco Chile deberá limitar las emisiones de anhídrido sulfuroso, de modo que éstas no superen los valores consignados en el siguiente cronograma:</w:t>
            </w:r>
          </w:p>
          <w:p w14:paraId="4DBD9BFC" w14:textId="77777777" w:rsidR="00095A07" w:rsidRPr="00095A07" w:rsidRDefault="00095A07" w:rsidP="00095A07">
            <w:pPr>
              <w:rPr>
                <w:rFonts w:ascii="Calibri" w:hAnsi="Calibri"/>
                <w:i/>
              </w:rPr>
            </w:pPr>
          </w:p>
          <w:tbl>
            <w:tblPr>
              <w:tblStyle w:val="Tablaconcuadrcula"/>
              <w:tblW w:w="0" w:type="auto"/>
              <w:tblLook w:val="04A0" w:firstRow="1" w:lastRow="0" w:firstColumn="1" w:lastColumn="0" w:noHBand="0" w:noVBand="1"/>
            </w:tblPr>
            <w:tblGrid>
              <w:gridCol w:w="2189"/>
              <w:gridCol w:w="2189"/>
            </w:tblGrid>
            <w:tr w:rsidR="00095A07" w14:paraId="68338A08" w14:textId="77777777" w:rsidTr="00657390">
              <w:tc>
                <w:tcPr>
                  <w:tcW w:w="4378" w:type="dxa"/>
                  <w:gridSpan w:val="2"/>
                </w:tcPr>
                <w:p w14:paraId="0CDCA61B" w14:textId="77777777" w:rsidR="00095A07" w:rsidRPr="00095A07" w:rsidRDefault="00095A07" w:rsidP="00095A07">
                  <w:pPr>
                    <w:jc w:val="center"/>
                    <w:rPr>
                      <w:rFonts w:ascii="Calibri" w:hAnsi="Calibri"/>
                      <w:i/>
                    </w:rPr>
                  </w:pPr>
                  <w:r w:rsidRPr="00095A07">
                    <w:rPr>
                      <w:rFonts w:ascii="Calibri" w:hAnsi="Calibri"/>
                      <w:i/>
                    </w:rPr>
                    <w:t>CRONOGRAMA DE REDUCCION DE EMISIONES</w:t>
                  </w:r>
                </w:p>
                <w:p w14:paraId="254F2462" w14:textId="53CAD059" w:rsidR="00095A07" w:rsidRDefault="00095A07" w:rsidP="00095A07">
                  <w:pPr>
                    <w:jc w:val="center"/>
                    <w:rPr>
                      <w:rFonts w:ascii="Calibri" w:hAnsi="Calibri"/>
                      <w:i/>
                    </w:rPr>
                  </w:pPr>
                  <w:r w:rsidRPr="00095A07">
                    <w:rPr>
                      <w:rFonts w:ascii="Calibri" w:hAnsi="Calibri"/>
                      <w:i/>
                    </w:rPr>
                    <w:t>DE ANHIDRIDO SULFUROSO</w:t>
                  </w:r>
                </w:p>
              </w:tc>
            </w:tr>
            <w:tr w:rsidR="00095A07" w14:paraId="6C1D724A" w14:textId="77777777" w:rsidTr="00095A07">
              <w:tc>
                <w:tcPr>
                  <w:tcW w:w="2189" w:type="dxa"/>
                </w:tcPr>
                <w:p w14:paraId="1C434B38" w14:textId="6B020672" w:rsidR="00095A07" w:rsidRDefault="00095A07" w:rsidP="00095A07">
                  <w:pPr>
                    <w:rPr>
                      <w:rFonts w:ascii="Calibri" w:hAnsi="Calibri"/>
                      <w:i/>
                    </w:rPr>
                  </w:pPr>
                  <w:r>
                    <w:rPr>
                      <w:rFonts w:ascii="Calibri" w:hAnsi="Calibri"/>
                      <w:i/>
                    </w:rPr>
                    <w:t>Año</w:t>
                  </w:r>
                </w:p>
              </w:tc>
              <w:tc>
                <w:tcPr>
                  <w:tcW w:w="2189" w:type="dxa"/>
                </w:tcPr>
                <w:p w14:paraId="5E33BC30" w14:textId="77777777" w:rsidR="00095A07" w:rsidRPr="00095A07" w:rsidRDefault="00095A07" w:rsidP="00095A07">
                  <w:pPr>
                    <w:jc w:val="center"/>
                    <w:rPr>
                      <w:rFonts w:ascii="Calibri" w:hAnsi="Calibri"/>
                      <w:i/>
                    </w:rPr>
                  </w:pPr>
                  <w:r w:rsidRPr="00095A07">
                    <w:rPr>
                      <w:rFonts w:ascii="Calibri" w:hAnsi="Calibri"/>
                      <w:i/>
                    </w:rPr>
                    <w:t>Emisión Anual Máx.</w:t>
                  </w:r>
                </w:p>
                <w:p w14:paraId="01C766F1" w14:textId="1EB18933" w:rsidR="00095A07" w:rsidRPr="00095A07" w:rsidRDefault="00095A07" w:rsidP="00095A07">
                  <w:pPr>
                    <w:jc w:val="center"/>
                    <w:rPr>
                      <w:rFonts w:ascii="Calibri" w:hAnsi="Calibri"/>
                      <w:i/>
                    </w:rPr>
                  </w:pPr>
                  <w:r w:rsidRPr="00095A07">
                    <w:rPr>
                      <w:rFonts w:ascii="Calibri" w:hAnsi="Calibri"/>
                      <w:i/>
                    </w:rPr>
                    <w:t>Anhídrido Sulfuroso</w:t>
                  </w:r>
                </w:p>
                <w:p w14:paraId="5CA975EA" w14:textId="5C93F84C" w:rsidR="00095A07" w:rsidRDefault="00095A07" w:rsidP="00095A07">
                  <w:pPr>
                    <w:jc w:val="center"/>
                    <w:rPr>
                      <w:rFonts w:ascii="Calibri" w:hAnsi="Calibri"/>
                      <w:i/>
                    </w:rPr>
                  </w:pPr>
                  <w:r w:rsidRPr="00095A07">
                    <w:rPr>
                      <w:rFonts w:ascii="Calibri" w:hAnsi="Calibri"/>
                      <w:i/>
                    </w:rPr>
                    <w:t>ton/año</w:t>
                  </w:r>
                </w:p>
              </w:tc>
            </w:tr>
            <w:tr w:rsidR="00095A07" w14:paraId="1A7FD047" w14:textId="77777777" w:rsidTr="00095A07">
              <w:tc>
                <w:tcPr>
                  <w:tcW w:w="2189" w:type="dxa"/>
                </w:tcPr>
                <w:p w14:paraId="40B66A62" w14:textId="069B22EE" w:rsidR="00095A07" w:rsidRDefault="00095A07" w:rsidP="00095A07">
                  <w:pPr>
                    <w:rPr>
                      <w:rFonts w:ascii="Calibri" w:hAnsi="Calibri"/>
                      <w:i/>
                    </w:rPr>
                  </w:pPr>
                  <w:r w:rsidRPr="00095A07">
                    <w:rPr>
                      <w:rFonts w:ascii="Calibri" w:hAnsi="Calibri"/>
                      <w:i/>
                    </w:rPr>
                    <w:t>2001(1)</w:t>
                  </w:r>
                </w:p>
              </w:tc>
              <w:tc>
                <w:tcPr>
                  <w:tcW w:w="2189" w:type="dxa"/>
                </w:tcPr>
                <w:p w14:paraId="311C01DA" w14:textId="69526D14" w:rsidR="00095A07" w:rsidRDefault="00095A07" w:rsidP="00095A07">
                  <w:pPr>
                    <w:rPr>
                      <w:rFonts w:ascii="Calibri" w:hAnsi="Calibri"/>
                      <w:i/>
                    </w:rPr>
                  </w:pPr>
                  <w:r w:rsidRPr="00095A07">
                    <w:rPr>
                      <w:rFonts w:ascii="Calibri" w:hAnsi="Calibri"/>
                      <w:i/>
                    </w:rPr>
                    <w:t>174.600</w:t>
                  </w:r>
                </w:p>
              </w:tc>
            </w:tr>
            <w:tr w:rsidR="00095A07" w14:paraId="6F086DB8" w14:textId="77777777" w:rsidTr="00095A07">
              <w:tc>
                <w:tcPr>
                  <w:tcW w:w="2189" w:type="dxa"/>
                </w:tcPr>
                <w:p w14:paraId="34660398" w14:textId="615D4FCA" w:rsidR="00095A07" w:rsidRDefault="00095A07" w:rsidP="00095A07">
                  <w:pPr>
                    <w:rPr>
                      <w:rFonts w:ascii="Calibri" w:hAnsi="Calibri"/>
                      <w:i/>
                    </w:rPr>
                  </w:pPr>
                  <w:r>
                    <w:rPr>
                      <w:rFonts w:ascii="Calibri" w:hAnsi="Calibri"/>
                      <w:i/>
                    </w:rPr>
                    <w:t>2002</w:t>
                  </w:r>
                </w:p>
              </w:tc>
              <w:tc>
                <w:tcPr>
                  <w:tcW w:w="2189" w:type="dxa"/>
                </w:tcPr>
                <w:p w14:paraId="48A4A2DA" w14:textId="65356819" w:rsidR="00095A07" w:rsidRDefault="00095A07" w:rsidP="00095A07">
                  <w:pPr>
                    <w:rPr>
                      <w:rFonts w:ascii="Calibri" w:hAnsi="Calibri"/>
                      <w:i/>
                    </w:rPr>
                  </w:pPr>
                  <w:r w:rsidRPr="00095A07">
                    <w:rPr>
                      <w:rFonts w:ascii="Calibri" w:hAnsi="Calibri"/>
                      <w:i/>
                    </w:rPr>
                    <w:t>158.000</w:t>
                  </w:r>
                </w:p>
              </w:tc>
            </w:tr>
            <w:tr w:rsidR="00095A07" w14:paraId="526E8684" w14:textId="77777777" w:rsidTr="00095A07">
              <w:tc>
                <w:tcPr>
                  <w:tcW w:w="2189" w:type="dxa"/>
                </w:tcPr>
                <w:p w14:paraId="31661498" w14:textId="3E29B6F9" w:rsidR="00095A07" w:rsidRDefault="00095A07" w:rsidP="00095A07">
                  <w:pPr>
                    <w:rPr>
                      <w:rFonts w:ascii="Calibri" w:hAnsi="Calibri"/>
                      <w:i/>
                    </w:rPr>
                  </w:pPr>
                  <w:r w:rsidRPr="00095A07">
                    <w:rPr>
                      <w:rFonts w:ascii="Calibri" w:hAnsi="Calibri"/>
                      <w:i/>
                    </w:rPr>
                    <w:t xml:space="preserve">Desde 2003 </w:t>
                  </w:r>
                </w:p>
              </w:tc>
              <w:tc>
                <w:tcPr>
                  <w:tcW w:w="2189" w:type="dxa"/>
                </w:tcPr>
                <w:p w14:paraId="3430E283" w14:textId="3637B1B4" w:rsidR="00095A07" w:rsidRDefault="00095A07" w:rsidP="00095A07">
                  <w:pPr>
                    <w:rPr>
                      <w:rFonts w:ascii="Calibri" w:hAnsi="Calibri"/>
                      <w:i/>
                    </w:rPr>
                  </w:pPr>
                  <w:r w:rsidRPr="00095A07">
                    <w:rPr>
                      <w:rFonts w:ascii="Calibri" w:hAnsi="Calibri"/>
                      <w:i/>
                    </w:rPr>
                    <w:t>56.600</w:t>
                  </w:r>
                </w:p>
              </w:tc>
            </w:tr>
          </w:tbl>
          <w:p w14:paraId="620007F3" w14:textId="77777777" w:rsidR="00095A07" w:rsidRDefault="00095A07" w:rsidP="00095A07">
            <w:pPr>
              <w:rPr>
                <w:rFonts w:ascii="Calibri" w:hAnsi="Calibri"/>
                <w:i/>
              </w:rPr>
            </w:pPr>
          </w:p>
          <w:p w14:paraId="210C76B2" w14:textId="100E2401" w:rsidR="00370953" w:rsidRPr="00370953" w:rsidRDefault="00132B83" w:rsidP="00095A07">
            <w:pPr>
              <w:rPr>
                <w:rFonts w:ascii="Calibri" w:hAnsi="Calibri"/>
                <w:i/>
              </w:rPr>
            </w:pPr>
            <w:r w:rsidRPr="00143EAA">
              <w:rPr>
                <w:rFonts w:ascii="Calibri" w:hAnsi="Calibri"/>
                <w:i/>
              </w:rPr>
              <w:t>Además, y sobre la base de la emisión alcanzada</w:t>
            </w:r>
            <w:r>
              <w:rPr>
                <w:rFonts w:ascii="Calibri" w:hAnsi="Calibri"/>
                <w:i/>
              </w:rPr>
              <w:t xml:space="preserve"> </w:t>
            </w:r>
            <w:r w:rsidRPr="00143EAA">
              <w:rPr>
                <w:rFonts w:ascii="Calibri" w:hAnsi="Calibri"/>
                <w:i/>
              </w:rPr>
              <w:t>en el año 1999, la Fundición de Chuquicamata de la</w:t>
            </w:r>
            <w:r>
              <w:rPr>
                <w:rFonts w:ascii="Calibri" w:hAnsi="Calibri"/>
                <w:i/>
              </w:rPr>
              <w:t xml:space="preserve"> </w:t>
            </w:r>
            <w:r w:rsidRPr="00143EAA">
              <w:rPr>
                <w:rFonts w:ascii="Calibri" w:hAnsi="Calibri"/>
                <w:i/>
              </w:rPr>
              <w:t>División Chuquicamata de Codelco Chile deberá emitir</w:t>
            </w:r>
            <w:r>
              <w:rPr>
                <w:rFonts w:ascii="Calibri" w:hAnsi="Calibri"/>
                <w:i/>
              </w:rPr>
              <w:t xml:space="preserve"> </w:t>
            </w:r>
            <w:r w:rsidRPr="00143EAA">
              <w:rPr>
                <w:rFonts w:ascii="Calibri" w:hAnsi="Calibri"/>
                <w:i/>
              </w:rPr>
              <w:t>una cantidad de material particulado total inferior o</w:t>
            </w:r>
            <w:r>
              <w:rPr>
                <w:rFonts w:ascii="Calibri" w:hAnsi="Calibri"/>
                <w:i/>
              </w:rPr>
              <w:t xml:space="preserve"> </w:t>
            </w:r>
            <w:r w:rsidRPr="00143EAA">
              <w:rPr>
                <w:rFonts w:ascii="Calibri" w:hAnsi="Calibri"/>
                <w:i/>
              </w:rPr>
              <w:t xml:space="preserve">igual a </w:t>
            </w:r>
            <w:r w:rsidRPr="00095A07">
              <w:rPr>
                <w:rFonts w:ascii="Calibri" w:hAnsi="Calibri"/>
                <w:b/>
                <w:i/>
              </w:rPr>
              <w:t>1.850 ton/año</w:t>
            </w:r>
            <w:r>
              <w:rPr>
                <w:rFonts w:ascii="Calibri" w:hAnsi="Calibri"/>
                <w:i/>
              </w:rPr>
              <w:t xml:space="preserve"> (…).</w:t>
            </w:r>
          </w:p>
        </w:tc>
        <w:tc>
          <w:tcPr>
            <w:tcW w:w="3222" w:type="pct"/>
          </w:tcPr>
          <w:p w14:paraId="3B723A9D" w14:textId="60BF8301" w:rsidR="00D3213E" w:rsidRPr="00D3213E" w:rsidRDefault="00D3213E" w:rsidP="00EE2204">
            <w:pPr>
              <w:rPr>
                <w:rFonts w:ascii="Calibri" w:hAnsi="Calibri" w:cstheme="minorHAnsi"/>
                <w:b/>
              </w:rPr>
            </w:pPr>
            <w:r w:rsidRPr="00D3213E">
              <w:rPr>
                <w:rFonts w:ascii="Calibri" w:hAnsi="Calibri" w:cstheme="minorHAnsi"/>
                <w:b/>
              </w:rPr>
              <w:t>Examen de información:</w:t>
            </w:r>
          </w:p>
          <w:p w14:paraId="3969D602" w14:textId="77777777" w:rsidR="00095A07" w:rsidRDefault="00095A07" w:rsidP="00EE2204">
            <w:pPr>
              <w:rPr>
                <w:rFonts w:ascii="Calibri" w:hAnsi="Calibri" w:cstheme="minorHAnsi"/>
              </w:rPr>
            </w:pPr>
          </w:p>
          <w:p w14:paraId="2C43E71D" w14:textId="5004FA7E" w:rsidR="00095A07" w:rsidRDefault="00095A07" w:rsidP="00EE2204">
            <w:pPr>
              <w:rPr>
                <w:rFonts w:ascii="Calibri" w:hAnsi="Calibri" w:cstheme="minorHAnsi"/>
              </w:rPr>
            </w:pPr>
            <w:r w:rsidRPr="008206ED">
              <w:rPr>
                <w:rFonts w:ascii="Calibri" w:hAnsi="Calibri" w:cstheme="minorHAnsi"/>
              </w:rPr>
              <w:t>En relación a las emisiones de SO</w:t>
            </w:r>
            <w:r w:rsidR="00F42EE8" w:rsidRPr="008206ED">
              <w:rPr>
                <w:rFonts w:ascii="Calibri" w:hAnsi="Calibri" w:cstheme="minorHAnsi"/>
                <w:vertAlign w:val="subscript"/>
              </w:rPr>
              <w:t>2</w:t>
            </w:r>
            <w:r w:rsidRPr="008206ED">
              <w:rPr>
                <w:rFonts w:ascii="Calibri" w:hAnsi="Calibri" w:cstheme="minorHAnsi"/>
              </w:rPr>
              <w:t xml:space="preserve">, personal de la SMA realizó un análisis a los antecedentes reportados por el titular, a través del sistema de la ventanilla única del RET, a los informes correspondientes a los meses entre enero </w:t>
            </w:r>
            <w:r w:rsidR="00F42EE8" w:rsidRPr="008206ED">
              <w:rPr>
                <w:rFonts w:ascii="Calibri" w:hAnsi="Calibri" w:cstheme="minorHAnsi"/>
              </w:rPr>
              <w:t xml:space="preserve">y </w:t>
            </w:r>
            <w:r w:rsidR="000663AC">
              <w:rPr>
                <w:rFonts w:ascii="Calibri" w:hAnsi="Calibri" w:cstheme="minorHAnsi"/>
              </w:rPr>
              <w:t>diciembre</w:t>
            </w:r>
            <w:r w:rsidRPr="008206ED">
              <w:rPr>
                <w:rFonts w:ascii="Calibri" w:hAnsi="Calibri" w:cstheme="minorHAnsi"/>
              </w:rPr>
              <w:t xml:space="preserve"> de 2016. En el siguiente gráfico se presenta un resumen de las emisiones mensuales de SO</w:t>
            </w:r>
            <w:r w:rsidR="00F42EE8" w:rsidRPr="008206ED">
              <w:rPr>
                <w:rFonts w:ascii="Calibri" w:hAnsi="Calibri" w:cstheme="minorHAnsi"/>
                <w:vertAlign w:val="subscript"/>
              </w:rPr>
              <w:t>2</w:t>
            </w:r>
            <w:r w:rsidRPr="008206ED">
              <w:rPr>
                <w:rFonts w:ascii="Calibri" w:hAnsi="Calibri" w:cstheme="minorHAnsi"/>
              </w:rPr>
              <w:t>.</w:t>
            </w:r>
          </w:p>
          <w:p w14:paraId="4BA21EF3" w14:textId="77777777" w:rsidR="00095A07" w:rsidRDefault="00095A07" w:rsidP="00EE2204">
            <w:pPr>
              <w:rPr>
                <w:rFonts w:ascii="Calibri" w:hAnsi="Calibri" w:cstheme="minorHAnsi"/>
              </w:rPr>
            </w:pPr>
          </w:p>
          <w:p w14:paraId="42645CB7" w14:textId="211086A8" w:rsidR="00095A07" w:rsidRDefault="008B7F91" w:rsidP="003669B3">
            <w:pPr>
              <w:jc w:val="center"/>
              <w:rPr>
                <w:rFonts w:ascii="Calibri" w:hAnsi="Calibri" w:cstheme="minorHAnsi"/>
              </w:rPr>
            </w:pPr>
            <w:r>
              <w:rPr>
                <w:noProof/>
              </w:rPr>
              <w:drawing>
                <wp:inline distT="0" distB="0" distL="0" distR="0" wp14:anchorId="120A9195" wp14:editId="3278EE8D">
                  <wp:extent cx="4572000" cy="2743200"/>
                  <wp:effectExtent l="0" t="0" r="0" b="0"/>
                  <wp:docPr id="1" name="Gráfico 1">
                    <a:extLst xmlns:a="http://schemas.openxmlformats.org/drawingml/2006/main">
                      <a:ext uri="{FF2B5EF4-FFF2-40B4-BE49-F238E27FC236}">
                        <a16:creationId xmlns:a16="http://schemas.microsoft.com/office/drawing/2014/main" id="{B3356BB5-CDBA-4D47-886F-2A9CD599EC2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1F45ABF4" w14:textId="4200B426" w:rsidR="00095A07" w:rsidRPr="003669B3" w:rsidRDefault="003669B3" w:rsidP="003669B3">
            <w:pPr>
              <w:pStyle w:val="Prrafodelista"/>
              <w:rPr>
                <w:rFonts w:ascii="Calibri" w:hAnsi="Calibri" w:cstheme="minorHAnsi"/>
                <w:sz w:val="18"/>
                <w:szCs w:val="18"/>
              </w:rPr>
            </w:pPr>
            <w:r>
              <w:rPr>
                <w:rFonts w:ascii="Calibri" w:hAnsi="Calibri" w:cstheme="minorHAnsi"/>
              </w:rPr>
              <w:t>*</w:t>
            </w:r>
            <w:r w:rsidRPr="003669B3">
              <w:rPr>
                <w:rFonts w:ascii="Calibri" w:hAnsi="Calibri" w:cstheme="minorHAnsi"/>
                <w:sz w:val="18"/>
                <w:szCs w:val="18"/>
              </w:rPr>
              <w:t xml:space="preserve">Límite establecido en el </w:t>
            </w:r>
            <w:r w:rsidR="00132B83" w:rsidRPr="003669B3">
              <w:rPr>
                <w:rFonts w:ascii="Calibri" w:hAnsi="Calibri" w:cstheme="minorHAnsi"/>
                <w:sz w:val="18"/>
                <w:szCs w:val="18"/>
              </w:rPr>
              <w:t>artículo</w:t>
            </w:r>
            <w:r w:rsidRPr="003669B3">
              <w:rPr>
                <w:rFonts w:ascii="Calibri" w:hAnsi="Calibri" w:cstheme="minorHAnsi"/>
                <w:sz w:val="18"/>
                <w:szCs w:val="18"/>
              </w:rPr>
              <w:t xml:space="preserve"> transitorio del DS N° 28/2013</w:t>
            </w:r>
          </w:p>
          <w:p w14:paraId="4EE27074" w14:textId="77777777" w:rsidR="00095A07" w:rsidRDefault="00095A07" w:rsidP="00EE2204">
            <w:pPr>
              <w:rPr>
                <w:rFonts w:ascii="Calibri" w:hAnsi="Calibri" w:cstheme="minorHAnsi"/>
              </w:rPr>
            </w:pPr>
          </w:p>
          <w:p w14:paraId="03F9F26C" w14:textId="0C02980E" w:rsidR="0042135D" w:rsidRDefault="00F42EE8" w:rsidP="00EE2204">
            <w:pPr>
              <w:rPr>
                <w:rFonts w:ascii="Calibri" w:hAnsi="Calibri" w:cstheme="minorHAnsi"/>
              </w:rPr>
            </w:pPr>
            <w:r w:rsidRPr="008206ED">
              <w:rPr>
                <w:rFonts w:ascii="Calibri" w:hAnsi="Calibri" w:cstheme="minorHAnsi"/>
              </w:rPr>
              <w:t>Cabe señalar</w:t>
            </w:r>
            <w:r w:rsidR="00635AFC">
              <w:rPr>
                <w:rFonts w:ascii="Calibri" w:hAnsi="Calibri" w:cstheme="minorHAnsi"/>
              </w:rPr>
              <w:t>,</w:t>
            </w:r>
            <w:r w:rsidRPr="008206ED">
              <w:rPr>
                <w:rFonts w:ascii="Calibri" w:hAnsi="Calibri" w:cstheme="minorHAnsi"/>
              </w:rPr>
              <w:t xml:space="preserve"> que</w:t>
            </w:r>
            <w:r w:rsidR="0042135D" w:rsidRPr="008206ED">
              <w:rPr>
                <w:rFonts w:ascii="Calibri" w:hAnsi="Calibri" w:cstheme="minorHAnsi"/>
              </w:rPr>
              <w:t xml:space="preserve"> se considera como límite el es</w:t>
            </w:r>
            <w:r w:rsidRPr="008206ED">
              <w:rPr>
                <w:rFonts w:ascii="Calibri" w:hAnsi="Calibri" w:cstheme="minorHAnsi"/>
              </w:rPr>
              <w:t>tablecido en el artículo transitorio del DS N° 28/2013 que establece Norma de Emisión para Fundiciones de Cobre y Fuentes Emisoras de Arsénico</w:t>
            </w:r>
            <w:r w:rsidR="0042135D" w:rsidRPr="008206ED">
              <w:rPr>
                <w:rFonts w:ascii="Calibri" w:hAnsi="Calibri" w:cstheme="minorHAnsi"/>
              </w:rPr>
              <w:t>,</w:t>
            </w:r>
            <w:r w:rsidR="005E189B">
              <w:rPr>
                <w:rFonts w:ascii="Calibri" w:hAnsi="Calibri" w:cstheme="minorHAnsi"/>
              </w:rPr>
              <w:t xml:space="preserve"> </w:t>
            </w:r>
            <w:r w:rsidR="007C044A">
              <w:rPr>
                <w:rFonts w:ascii="Calibri" w:hAnsi="Calibri" w:cstheme="minorHAnsi"/>
              </w:rPr>
              <w:t>el cual</w:t>
            </w:r>
            <w:r w:rsidR="005E189B">
              <w:rPr>
                <w:rFonts w:ascii="Calibri" w:hAnsi="Calibri" w:cstheme="minorHAnsi"/>
              </w:rPr>
              <w:t xml:space="preserve"> corresponde a 96.500 ton/año</w:t>
            </w:r>
            <w:r w:rsidR="00635AFC">
              <w:rPr>
                <w:rFonts w:ascii="Calibri" w:hAnsi="Calibri" w:cstheme="minorHAnsi"/>
              </w:rPr>
              <w:t>.</w:t>
            </w:r>
          </w:p>
          <w:p w14:paraId="41449850" w14:textId="77777777" w:rsidR="005E189B" w:rsidRDefault="005E189B" w:rsidP="00EE2204">
            <w:pPr>
              <w:rPr>
                <w:rFonts w:ascii="Calibri" w:hAnsi="Calibri" w:cstheme="minorHAnsi"/>
              </w:rPr>
            </w:pPr>
          </w:p>
          <w:p w14:paraId="02AD442A" w14:textId="2709E501" w:rsidR="00F42EE8" w:rsidRDefault="00F42EE8" w:rsidP="00EE2204">
            <w:pPr>
              <w:rPr>
                <w:rFonts w:ascii="Calibri" w:hAnsi="Calibri" w:cstheme="minorHAnsi"/>
              </w:rPr>
            </w:pPr>
            <w:r>
              <w:rPr>
                <w:rFonts w:ascii="Calibri" w:hAnsi="Calibri" w:cstheme="minorHAnsi"/>
              </w:rPr>
              <w:lastRenderedPageBreak/>
              <w:t>En la siguiente tabla se presenta</w:t>
            </w:r>
            <w:r w:rsidR="0042135D">
              <w:rPr>
                <w:rFonts w:ascii="Calibri" w:hAnsi="Calibri" w:cstheme="minorHAnsi"/>
              </w:rPr>
              <w:t>n</w:t>
            </w:r>
            <w:r w:rsidR="00C77653">
              <w:rPr>
                <w:rFonts w:ascii="Calibri" w:hAnsi="Calibri" w:cstheme="minorHAnsi"/>
              </w:rPr>
              <w:t xml:space="preserve"> las emisiones de SO</w:t>
            </w:r>
            <w:r w:rsidR="00C77653">
              <w:rPr>
                <w:rFonts w:ascii="Calibri" w:hAnsi="Calibri" w:cstheme="minorHAnsi"/>
                <w:vertAlign w:val="subscript"/>
              </w:rPr>
              <w:t>2</w:t>
            </w:r>
            <w:r>
              <w:rPr>
                <w:rFonts w:ascii="Calibri" w:hAnsi="Calibri" w:cstheme="minorHAnsi"/>
              </w:rPr>
              <w:t xml:space="preserve"> acumuladas</w:t>
            </w:r>
            <w:r w:rsidR="0042135D">
              <w:rPr>
                <w:rFonts w:ascii="Calibri" w:hAnsi="Calibri" w:cstheme="minorHAnsi"/>
              </w:rPr>
              <w:t xml:space="preserve"> para el perí</w:t>
            </w:r>
            <w:r w:rsidR="00C77653">
              <w:rPr>
                <w:rFonts w:ascii="Calibri" w:hAnsi="Calibri" w:cstheme="minorHAnsi"/>
              </w:rPr>
              <w:t>o</w:t>
            </w:r>
            <w:r w:rsidR="0042135D">
              <w:rPr>
                <w:rFonts w:ascii="Calibri" w:hAnsi="Calibri" w:cstheme="minorHAnsi"/>
              </w:rPr>
              <w:t>do 2016.</w:t>
            </w:r>
          </w:p>
          <w:p w14:paraId="2585B957" w14:textId="77777777" w:rsidR="0042135D" w:rsidRDefault="0042135D" w:rsidP="00EE2204">
            <w:pPr>
              <w:rPr>
                <w:rFonts w:ascii="Calibri" w:hAnsi="Calibri" w:cstheme="minorHAnsi"/>
              </w:rPr>
            </w:pPr>
          </w:p>
          <w:p w14:paraId="402B6CCA" w14:textId="1F2A015E" w:rsidR="0042135D" w:rsidRPr="0042135D" w:rsidRDefault="0042135D" w:rsidP="0042135D">
            <w:pPr>
              <w:jc w:val="center"/>
              <w:rPr>
                <w:rFonts w:ascii="Calibri" w:hAnsi="Calibri" w:cstheme="minorHAnsi"/>
                <w:b/>
              </w:rPr>
            </w:pPr>
            <w:r w:rsidRPr="008B7F91">
              <w:rPr>
                <w:rFonts w:ascii="Calibri" w:hAnsi="Calibri" w:cstheme="minorHAnsi"/>
                <w:b/>
              </w:rPr>
              <w:t>Tabla 1: Emisiones acumuladas de SO</w:t>
            </w:r>
            <w:r w:rsidRPr="008B7F91">
              <w:rPr>
                <w:rFonts w:ascii="Calibri" w:hAnsi="Calibri" w:cstheme="minorHAnsi"/>
                <w:b/>
                <w:vertAlign w:val="subscript"/>
              </w:rPr>
              <w:t>2</w:t>
            </w:r>
            <w:r w:rsidRPr="008B7F91">
              <w:rPr>
                <w:rFonts w:ascii="Calibri" w:hAnsi="Calibri" w:cstheme="minorHAnsi"/>
                <w:b/>
              </w:rPr>
              <w:t>.</w:t>
            </w:r>
          </w:p>
          <w:tbl>
            <w:tblPr>
              <w:tblW w:w="4833" w:type="dxa"/>
              <w:jc w:val="center"/>
              <w:tblCellMar>
                <w:left w:w="70" w:type="dxa"/>
                <w:right w:w="70" w:type="dxa"/>
              </w:tblCellMar>
              <w:tblLook w:val="04A0" w:firstRow="1" w:lastRow="0" w:firstColumn="1" w:lastColumn="0" w:noHBand="0" w:noVBand="1"/>
            </w:tblPr>
            <w:tblGrid>
              <w:gridCol w:w="1611"/>
              <w:gridCol w:w="1611"/>
              <w:gridCol w:w="1611"/>
            </w:tblGrid>
            <w:tr w:rsidR="0042135D" w:rsidRPr="0042135D" w14:paraId="5AEE80A6" w14:textId="77777777" w:rsidTr="00AE4B0D">
              <w:trPr>
                <w:trHeight w:val="516"/>
                <w:jc w:val="center"/>
              </w:trPr>
              <w:tc>
                <w:tcPr>
                  <w:tcW w:w="161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0846EB2" w14:textId="18F3B4E3" w:rsidR="0042135D" w:rsidRPr="00DC7F10" w:rsidRDefault="0042135D" w:rsidP="0042135D">
                  <w:pPr>
                    <w:jc w:val="center"/>
                    <w:rPr>
                      <w:rFonts w:ascii="Calibri" w:eastAsia="Times New Roman" w:hAnsi="Calibri"/>
                      <w:b/>
                      <w:sz w:val="18"/>
                      <w:szCs w:val="18"/>
                      <w:lang w:eastAsia="es-CL"/>
                    </w:rPr>
                  </w:pPr>
                  <w:r w:rsidRPr="00DC7F10">
                    <w:rPr>
                      <w:rFonts w:ascii="Calibri" w:eastAsia="Times New Roman" w:hAnsi="Calibri"/>
                      <w:b/>
                      <w:sz w:val="18"/>
                      <w:szCs w:val="18"/>
                      <w:lang w:eastAsia="es-CL"/>
                    </w:rPr>
                    <w:t>Mes</w:t>
                  </w:r>
                </w:p>
              </w:tc>
              <w:tc>
                <w:tcPr>
                  <w:tcW w:w="1611"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7397535D" w14:textId="3FA480B0" w:rsidR="0042135D" w:rsidRPr="00DC7F10" w:rsidRDefault="0042135D" w:rsidP="0042135D">
                  <w:pPr>
                    <w:jc w:val="center"/>
                    <w:rPr>
                      <w:rFonts w:ascii="Calibri" w:eastAsia="Times New Roman" w:hAnsi="Calibri"/>
                      <w:b/>
                      <w:sz w:val="18"/>
                      <w:szCs w:val="18"/>
                      <w:lang w:eastAsia="es-CL"/>
                    </w:rPr>
                  </w:pPr>
                  <w:r w:rsidRPr="00DC7F10">
                    <w:rPr>
                      <w:rFonts w:ascii="Calibri" w:eastAsia="Times New Roman" w:hAnsi="Calibri"/>
                      <w:b/>
                      <w:sz w:val="18"/>
                      <w:szCs w:val="18"/>
                      <w:lang w:eastAsia="es-CL"/>
                    </w:rPr>
                    <w:t>Emisión de SO</w:t>
                  </w:r>
                  <w:r w:rsidRPr="00DC7F10">
                    <w:rPr>
                      <w:rFonts w:ascii="Calibri" w:eastAsia="Times New Roman" w:hAnsi="Calibri"/>
                      <w:b/>
                      <w:sz w:val="18"/>
                      <w:szCs w:val="18"/>
                      <w:vertAlign w:val="subscript"/>
                      <w:lang w:eastAsia="es-CL"/>
                    </w:rPr>
                    <w:t xml:space="preserve">2 </w:t>
                  </w:r>
                  <w:r w:rsidRPr="00DC7F10">
                    <w:rPr>
                      <w:rFonts w:ascii="Calibri" w:eastAsia="Times New Roman" w:hAnsi="Calibri"/>
                      <w:b/>
                      <w:sz w:val="18"/>
                      <w:szCs w:val="18"/>
                      <w:lang w:eastAsia="es-CL"/>
                    </w:rPr>
                    <w:t>(Ton/mes)</w:t>
                  </w:r>
                </w:p>
              </w:tc>
              <w:tc>
                <w:tcPr>
                  <w:tcW w:w="1611"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0F66198A" w14:textId="38D1C02F" w:rsidR="0042135D" w:rsidRPr="00DC7F10" w:rsidRDefault="0042135D" w:rsidP="0042135D">
                  <w:pPr>
                    <w:jc w:val="center"/>
                    <w:rPr>
                      <w:rFonts w:ascii="Calibri" w:eastAsia="Times New Roman" w:hAnsi="Calibri"/>
                      <w:b/>
                      <w:sz w:val="18"/>
                      <w:szCs w:val="18"/>
                      <w:lang w:eastAsia="es-CL"/>
                    </w:rPr>
                  </w:pPr>
                  <w:r w:rsidRPr="00DC7F10">
                    <w:rPr>
                      <w:rFonts w:ascii="Calibri" w:eastAsia="Times New Roman" w:hAnsi="Calibri"/>
                      <w:b/>
                      <w:sz w:val="18"/>
                      <w:szCs w:val="18"/>
                      <w:lang w:eastAsia="es-CL"/>
                    </w:rPr>
                    <w:t>Emisión SO</w:t>
                  </w:r>
                  <w:r w:rsidRPr="00DC7F10">
                    <w:rPr>
                      <w:rFonts w:ascii="Calibri" w:eastAsia="Times New Roman" w:hAnsi="Calibri"/>
                      <w:b/>
                      <w:sz w:val="18"/>
                      <w:szCs w:val="18"/>
                      <w:vertAlign w:val="subscript"/>
                      <w:lang w:eastAsia="es-CL"/>
                    </w:rPr>
                    <w:t>2</w:t>
                  </w:r>
                  <w:r w:rsidRPr="00DC7F10">
                    <w:rPr>
                      <w:rFonts w:ascii="Calibri" w:eastAsia="Times New Roman" w:hAnsi="Calibri"/>
                      <w:b/>
                      <w:sz w:val="18"/>
                      <w:szCs w:val="18"/>
                      <w:lang w:eastAsia="es-CL"/>
                    </w:rPr>
                    <w:t xml:space="preserve"> acumulada</w:t>
                  </w:r>
                </w:p>
              </w:tc>
            </w:tr>
            <w:tr w:rsidR="008B7F91" w:rsidRPr="0042135D" w14:paraId="086CA382" w14:textId="77777777" w:rsidTr="008B7F91">
              <w:trPr>
                <w:trHeight w:val="316"/>
                <w:jc w:val="center"/>
              </w:trPr>
              <w:tc>
                <w:tcPr>
                  <w:tcW w:w="1611" w:type="dxa"/>
                  <w:tcBorders>
                    <w:top w:val="nil"/>
                    <w:left w:val="single" w:sz="4" w:space="0" w:color="auto"/>
                    <w:bottom w:val="single" w:sz="4" w:space="0" w:color="auto"/>
                    <w:right w:val="single" w:sz="4" w:space="0" w:color="auto"/>
                  </w:tcBorders>
                  <w:shd w:val="clear" w:color="auto" w:fill="auto"/>
                  <w:noWrap/>
                  <w:vAlign w:val="center"/>
                  <w:hideMark/>
                </w:tcPr>
                <w:p w14:paraId="0ACA3F05" w14:textId="3A9C157A" w:rsidR="008B7F91" w:rsidRPr="00572B16" w:rsidRDefault="008B7F91" w:rsidP="008B7F91">
                  <w:pPr>
                    <w:jc w:val="center"/>
                    <w:rPr>
                      <w:rFonts w:ascii="Calibri" w:eastAsia="Times New Roman" w:hAnsi="Calibri"/>
                      <w:color w:val="000000"/>
                      <w:sz w:val="18"/>
                      <w:szCs w:val="18"/>
                      <w:lang w:eastAsia="es-CL"/>
                    </w:rPr>
                  </w:pPr>
                  <w:r>
                    <w:rPr>
                      <w:rFonts w:ascii="Calibri" w:eastAsia="Times New Roman" w:hAnsi="Calibri"/>
                      <w:color w:val="000000"/>
                      <w:sz w:val="18"/>
                      <w:szCs w:val="18"/>
                      <w:lang w:eastAsia="es-CL"/>
                    </w:rPr>
                    <w:t>E</w:t>
                  </w:r>
                  <w:r w:rsidRPr="00572B16">
                    <w:rPr>
                      <w:rFonts w:ascii="Calibri" w:eastAsia="Times New Roman" w:hAnsi="Calibri"/>
                      <w:color w:val="000000"/>
                      <w:sz w:val="18"/>
                      <w:szCs w:val="18"/>
                      <w:lang w:eastAsia="es-CL"/>
                    </w:rPr>
                    <w:t>ne-16</w:t>
                  </w:r>
                </w:p>
              </w:tc>
              <w:tc>
                <w:tcPr>
                  <w:tcW w:w="1611" w:type="dxa"/>
                  <w:tcBorders>
                    <w:top w:val="nil"/>
                    <w:left w:val="nil"/>
                    <w:bottom w:val="single" w:sz="4" w:space="0" w:color="auto"/>
                    <w:right w:val="single" w:sz="4" w:space="0" w:color="auto"/>
                  </w:tcBorders>
                  <w:shd w:val="clear" w:color="auto" w:fill="auto"/>
                  <w:noWrap/>
                  <w:vAlign w:val="bottom"/>
                </w:tcPr>
                <w:p w14:paraId="0BE046B6" w14:textId="3CD238D7" w:rsidR="008B7F91" w:rsidRPr="00572B16" w:rsidRDefault="008B7F91" w:rsidP="008B7F91">
                  <w:pPr>
                    <w:jc w:val="center"/>
                    <w:rPr>
                      <w:rFonts w:ascii="Calibri" w:eastAsia="Times New Roman" w:hAnsi="Calibri"/>
                      <w:color w:val="000000"/>
                      <w:sz w:val="18"/>
                      <w:szCs w:val="18"/>
                      <w:lang w:eastAsia="es-CL"/>
                    </w:rPr>
                  </w:pPr>
                  <w:r w:rsidRPr="008B7F91">
                    <w:rPr>
                      <w:rFonts w:ascii="Calibri" w:eastAsia="Times New Roman" w:hAnsi="Calibri"/>
                      <w:color w:val="000000"/>
                      <w:sz w:val="18"/>
                      <w:szCs w:val="18"/>
                      <w:lang w:eastAsia="es-CL"/>
                    </w:rPr>
                    <w:t>2</w:t>
                  </w:r>
                  <w:r>
                    <w:rPr>
                      <w:rFonts w:ascii="Calibri" w:eastAsia="Times New Roman" w:hAnsi="Calibri"/>
                      <w:color w:val="000000"/>
                      <w:sz w:val="18"/>
                      <w:szCs w:val="18"/>
                      <w:lang w:eastAsia="es-CL"/>
                    </w:rPr>
                    <w:t>.</w:t>
                  </w:r>
                  <w:r w:rsidRPr="008B7F91">
                    <w:rPr>
                      <w:rFonts w:ascii="Calibri" w:eastAsia="Times New Roman" w:hAnsi="Calibri"/>
                      <w:color w:val="000000"/>
                      <w:sz w:val="18"/>
                      <w:szCs w:val="18"/>
                      <w:lang w:eastAsia="es-CL"/>
                    </w:rPr>
                    <w:t>129,7</w:t>
                  </w:r>
                </w:p>
              </w:tc>
              <w:tc>
                <w:tcPr>
                  <w:tcW w:w="1611" w:type="dxa"/>
                  <w:tcBorders>
                    <w:top w:val="nil"/>
                    <w:left w:val="nil"/>
                    <w:bottom w:val="single" w:sz="4" w:space="0" w:color="auto"/>
                    <w:right w:val="single" w:sz="4" w:space="0" w:color="auto"/>
                  </w:tcBorders>
                  <w:shd w:val="clear" w:color="auto" w:fill="auto"/>
                  <w:noWrap/>
                  <w:vAlign w:val="bottom"/>
                </w:tcPr>
                <w:p w14:paraId="360567D2" w14:textId="1DE99561" w:rsidR="008B7F91" w:rsidRPr="00572B16" w:rsidRDefault="008B7F91" w:rsidP="008B7F91">
                  <w:pPr>
                    <w:jc w:val="center"/>
                    <w:rPr>
                      <w:rFonts w:ascii="Calibri" w:eastAsia="Times New Roman" w:hAnsi="Calibri"/>
                      <w:color w:val="000000"/>
                      <w:sz w:val="18"/>
                      <w:szCs w:val="18"/>
                      <w:lang w:eastAsia="es-CL"/>
                    </w:rPr>
                  </w:pPr>
                  <w:r w:rsidRPr="008B7F91">
                    <w:rPr>
                      <w:rFonts w:ascii="Calibri" w:eastAsia="Times New Roman" w:hAnsi="Calibri"/>
                      <w:color w:val="000000"/>
                      <w:sz w:val="18"/>
                      <w:szCs w:val="18"/>
                      <w:lang w:eastAsia="es-CL"/>
                    </w:rPr>
                    <w:t>2</w:t>
                  </w:r>
                  <w:r>
                    <w:rPr>
                      <w:rFonts w:ascii="Calibri" w:eastAsia="Times New Roman" w:hAnsi="Calibri"/>
                      <w:color w:val="000000"/>
                      <w:sz w:val="18"/>
                      <w:szCs w:val="18"/>
                      <w:lang w:eastAsia="es-CL"/>
                    </w:rPr>
                    <w:t>.</w:t>
                  </w:r>
                  <w:r w:rsidRPr="008B7F91">
                    <w:rPr>
                      <w:rFonts w:ascii="Calibri" w:eastAsia="Times New Roman" w:hAnsi="Calibri"/>
                      <w:color w:val="000000"/>
                      <w:sz w:val="18"/>
                      <w:szCs w:val="18"/>
                      <w:lang w:eastAsia="es-CL"/>
                    </w:rPr>
                    <w:t>129,7</w:t>
                  </w:r>
                </w:p>
              </w:tc>
            </w:tr>
            <w:tr w:rsidR="008B7F91" w:rsidRPr="0042135D" w14:paraId="32F34572" w14:textId="77777777" w:rsidTr="008B7F91">
              <w:trPr>
                <w:trHeight w:val="316"/>
                <w:jc w:val="center"/>
              </w:trPr>
              <w:tc>
                <w:tcPr>
                  <w:tcW w:w="1611" w:type="dxa"/>
                  <w:tcBorders>
                    <w:top w:val="nil"/>
                    <w:left w:val="single" w:sz="4" w:space="0" w:color="auto"/>
                    <w:bottom w:val="single" w:sz="4" w:space="0" w:color="auto"/>
                    <w:right w:val="single" w:sz="4" w:space="0" w:color="auto"/>
                  </w:tcBorders>
                  <w:shd w:val="clear" w:color="auto" w:fill="auto"/>
                  <w:noWrap/>
                  <w:vAlign w:val="center"/>
                  <w:hideMark/>
                </w:tcPr>
                <w:p w14:paraId="4AC958E4" w14:textId="7D0929C2" w:rsidR="008B7F91" w:rsidRPr="00572B16" w:rsidRDefault="008B7F91" w:rsidP="008B7F91">
                  <w:pPr>
                    <w:jc w:val="center"/>
                    <w:rPr>
                      <w:rFonts w:ascii="Calibri" w:eastAsia="Times New Roman" w:hAnsi="Calibri"/>
                      <w:color w:val="000000"/>
                      <w:sz w:val="18"/>
                      <w:szCs w:val="18"/>
                      <w:lang w:eastAsia="es-CL"/>
                    </w:rPr>
                  </w:pPr>
                  <w:r>
                    <w:rPr>
                      <w:rFonts w:ascii="Calibri" w:eastAsia="Times New Roman" w:hAnsi="Calibri"/>
                      <w:color w:val="000000"/>
                      <w:sz w:val="18"/>
                      <w:szCs w:val="18"/>
                      <w:lang w:eastAsia="es-CL"/>
                    </w:rPr>
                    <w:t>F</w:t>
                  </w:r>
                  <w:r w:rsidRPr="00572B16">
                    <w:rPr>
                      <w:rFonts w:ascii="Calibri" w:eastAsia="Times New Roman" w:hAnsi="Calibri"/>
                      <w:color w:val="000000"/>
                      <w:sz w:val="18"/>
                      <w:szCs w:val="18"/>
                      <w:lang w:eastAsia="es-CL"/>
                    </w:rPr>
                    <w:t>eb-16</w:t>
                  </w:r>
                </w:p>
              </w:tc>
              <w:tc>
                <w:tcPr>
                  <w:tcW w:w="1611" w:type="dxa"/>
                  <w:tcBorders>
                    <w:top w:val="nil"/>
                    <w:left w:val="nil"/>
                    <w:bottom w:val="single" w:sz="4" w:space="0" w:color="auto"/>
                    <w:right w:val="single" w:sz="4" w:space="0" w:color="auto"/>
                  </w:tcBorders>
                  <w:shd w:val="clear" w:color="auto" w:fill="auto"/>
                  <w:noWrap/>
                  <w:vAlign w:val="bottom"/>
                </w:tcPr>
                <w:p w14:paraId="2963F22E" w14:textId="67DB6BBE" w:rsidR="008B7F91" w:rsidRPr="00572B16" w:rsidRDefault="008B7F91" w:rsidP="008B7F91">
                  <w:pPr>
                    <w:jc w:val="center"/>
                    <w:rPr>
                      <w:rFonts w:ascii="Calibri" w:eastAsia="Times New Roman" w:hAnsi="Calibri"/>
                      <w:color w:val="000000"/>
                      <w:sz w:val="18"/>
                      <w:szCs w:val="18"/>
                      <w:lang w:eastAsia="es-CL"/>
                    </w:rPr>
                  </w:pPr>
                  <w:r w:rsidRPr="008B7F91">
                    <w:rPr>
                      <w:rFonts w:ascii="Calibri" w:eastAsia="Times New Roman" w:hAnsi="Calibri"/>
                      <w:color w:val="000000"/>
                      <w:sz w:val="18"/>
                      <w:szCs w:val="18"/>
                      <w:lang w:eastAsia="es-CL"/>
                    </w:rPr>
                    <w:t>3</w:t>
                  </w:r>
                  <w:r>
                    <w:rPr>
                      <w:rFonts w:ascii="Calibri" w:eastAsia="Times New Roman" w:hAnsi="Calibri"/>
                      <w:color w:val="000000"/>
                      <w:sz w:val="18"/>
                      <w:szCs w:val="18"/>
                      <w:lang w:eastAsia="es-CL"/>
                    </w:rPr>
                    <w:t>.</w:t>
                  </w:r>
                  <w:r w:rsidRPr="008B7F91">
                    <w:rPr>
                      <w:rFonts w:ascii="Calibri" w:eastAsia="Times New Roman" w:hAnsi="Calibri"/>
                      <w:color w:val="000000"/>
                      <w:sz w:val="18"/>
                      <w:szCs w:val="18"/>
                      <w:lang w:eastAsia="es-CL"/>
                    </w:rPr>
                    <w:t>496,9</w:t>
                  </w:r>
                </w:p>
              </w:tc>
              <w:tc>
                <w:tcPr>
                  <w:tcW w:w="1611" w:type="dxa"/>
                  <w:tcBorders>
                    <w:top w:val="nil"/>
                    <w:left w:val="nil"/>
                    <w:bottom w:val="single" w:sz="4" w:space="0" w:color="auto"/>
                    <w:right w:val="single" w:sz="4" w:space="0" w:color="auto"/>
                  </w:tcBorders>
                  <w:shd w:val="clear" w:color="auto" w:fill="auto"/>
                  <w:noWrap/>
                  <w:vAlign w:val="bottom"/>
                </w:tcPr>
                <w:p w14:paraId="7A4E8FE5" w14:textId="25146057" w:rsidR="008B7F91" w:rsidRPr="00572B16" w:rsidRDefault="008B7F91" w:rsidP="008B7F91">
                  <w:pPr>
                    <w:jc w:val="center"/>
                    <w:rPr>
                      <w:rFonts w:ascii="Calibri" w:eastAsia="Times New Roman" w:hAnsi="Calibri"/>
                      <w:color w:val="000000"/>
                      <w:sz w:val="18"/>
                      <w:szCs w:val="18"/>
                      <w:lang w:eastAsia="es-CL"/>
                    </w:rPr>
                  </w:pPr>
                  <w:r w:rsidRPr="008B7F91">
                    <w:rPr>
                      <w:rFonts w:ascii="Calibri" w:eastAsia="Times New Roman" w:hAnsi="Calibri"/>
                      <w:color w:val="000000"/>
                      <w:sz w:val="18"/>
                      <w:szCs w:val="18"/>
                      <w:lang w:eastAsia="es-CL"/>
                    </w:rPr>
                    <w:t>5</w:t>
                  </w:r>
                  <w:r>
                    <w:rPr>
                      <w:rFonts w:ascii="Calibri" w:eastAsia="Times New Roman" w:hAnsi="Calibri"/>
                      <w:color w:val="000000"/>
                      <w:sz w:val="18"/>
                      <w:szCs w:val="18"/>
                      <w:lang w:eastAsia="es-CL"/>
                    </w:rPr>
                    <w:t>.</w:t>
                  </w:r>
                  <w:r w:rsidRPr="008B7F91">
                    <w:rPr>
                      <w:rFonts w:ascii="Calibri" w:eastAsia="Times New Roman" w:hAnsi="Calibri"/>
                      <w:color w:val="000000"/>
                      <w:sz w:val="18"/>
                      <w:szCs w:val="18"/>
                      <w:lang w:eastAsia="es-CL"/>
                    </w:rPr>
                    <w:t>626,6</w:t>
                  </w:r>
                </w:p>
              </w:tc>
            </w:tr>
            <w:tr w:rsidR="008B7F91" w:rsidRPr="0042135D" w14:paraId="30ABDF9A" w14:textId="77777777" w:rsidTr="008B7F91">
              <w:trPr>
                <w:trHeight w:val="316"/>
                <w:jc w:val="center"/>
              </w:trPr>
              <w:tc>
                <w:tcPr>
                  <w:tcW w:w="1611" w:type="dxa"/>
                  <w:tcBorders>
                    <w:top w:val="nil"/>
                    <w:left w:val="single" w:sz="4" w:space="0" w:color="auto"/>
                    <w:bottom w:val="single" w:sz="4" w:space="0" w:color="auto"/>
                    <w:right w:val="single" w:sz="4" w:space="0" w:color="auto"/>
                  </w:tcBorders>
                  <w:shd w:val="clear" w:color="auto" w:fill="auto"/>
                  <w:noWrap/>
                  <w:vAlign w:val="center"/>
                  <w:hideMark/>
                </w:tcPr>
                <w:p w14:paraId="39BBE6A1" w14:textId="3B27C746" w:rsidR="008B7F91" w:rsidRPr="00572B16" w:rsidRDefault="008B7F91" w:rsidP="008B7F91">
                  <w:pPr>
                    <w:jc w:val="center"/>
                    <w:rPr>
                      <w:rFonts w:ascii="Calibri" w:eastAsia="Times New Roman" w:hAnsi="Calibri"/>
                      <w:color w:val="000000"/>
                      <w:sz w:val="18"/>
                      <w:szCs w:val="18"/>
                      <w:lang w:eastAsia="es-CL"/>
                    </w:rPr>
                  </w:pPr>
                  <w:r>
                    <w:rPr>
                      <w:rFonts w:ascii="Calibri" w:eastAsia="Times New Roman" w:hAnsi="Calibri"/>
                      <w:color w:val="000000"/>
                      <w:sz w:val="18"/>
                      <w:szCs w:val="18"/>
                      <w:lang w:eastAsia="es-CL"/>
                    </w:rPr>
                    <w:t>M</w:t>
                  </w:r>
                  <w:r w:rsidRPr="00572B16">
                    <w:rPr>
                      <w:rFonts w:ascii="Calibri" w:eastAsia="Times New Roman" w:hAnsi="Calibri"/>
                      <w:color w:val="000000"/>
                      <w:sz w:val="18"/>
                      <w:szCs w:val="18"/>
                      <w:lang w:eastAsia="es-CL"/>
                    </w:rPr>
                    <w:t>ar-16</w:t>
                  </w:r>
                </w:p>
              </w:tc>
              <w:tc>
                <w:tcPr>
                  <w:tcW w:w="1611" w:type="dxa"/>
                  <w:tcBorders>
                    <w:top w:val="nil"/>
                    <w:left w:val="nil"/>
                    <w:bottom w:val="single" w:sz="4" w:space="0" w:color="auto"/>
                    <w:right w:val="single" w:sz="4" w:space="0" w:color="auto"/>
                  </w:tcBorders>
                  <w:shd w:val="clear" w:color="auto" w:fill="auto"/>
                  <w:noWrap/>
                  <w:vAlign w:val="bottom"/>
                </w:tcPr>
                <w:p w14:paraId="788B7B83" w14:textId="67C1377B" w:rsidR="008B7F91" w:rsidRPr="00572B16" w:rsidRDefault="008B7F91" w:rsidP="008B7F91">
                  <w:pPr>
                    <w:jc w:val="center"/>
                    <w:rPr>
                      <w:rFonts w:ascii="Calibri" w:eastAsia="Times New Roman" w:hAnsi="Calibri"/>
                      <w:color w:val="000000"/>
                      <w:sz w:val="18"/>
                      <w:szCs w:val="18"/>
                      <w:lang w:eastAsia="es-CL"/>
                    </w:rPr>
                  </w:pPr>
                  <w:r w:rsidRPr="008B7F91">
                    <w:rPr>
                      <w:rFonts w:ascii="Calibri" w:eastAsia="Times New Roman" w:hAnsi="Calibri"/>
                      <w:color w:val="000000"/>
                      <w:sz w:val="18"/>
                      <w:szCs w:val="18"/>
                      <w:lang w:eastAsia="es-CL"/>
                    </w:rPr>
                    <w:t>3</w:t>
                  </w:r>
                  <w:r>
                    <w:rPr>
                      <w:rFonts w:ascii="Calibri" w:eastAsia="Times New Roman" w:hAnsi="Calibri"/>
                      <w:color w:val="000000"/>
                      <w:sz w:val="18"/>
                      <w:szCs w:val="18"/>
                      <w:lang w:eastAsia="es-CL"/>
                    </w:rPr>
                    <w:t>.</w:t>
                  </w:r>
                  <w:r w:rsidRPr="008B7F91">
                    <w:rPr>
                      <w:rFonts w:ascii="Calibri" w:eastAsia="Times New Roman" w:hAnsi="Calibri"/>
                      <w:color w:val="000000"/>
                      <w:sz w:val="18"/>
                      <w:szCs w:val="18"/>
                      <w:lang w:eastAsia="es-CL"/>
                    </w:rPr>
                    <w:t>583,0</w:t>
                  </w:r>
                </w:p>
              </w:tc>
              <w:tc>
                <w:tcPr>
                  <w:tcW w:w="1611" w:type="dxa"/>
                  <w:tcBorders>
                    <w:top w:val="nil"/>
                    <w:left w:val="nil"/>
                    <w:bottom w:val="single" w:sz="4" w:space="0" w:color="auto"/>
                    <w:right w:val="single" w:sz="4" w:space="0" w:color="auto"/>
                  </w:tcBorders>
                  <w:shd w:val="clear" w:color="auto" w:fill="auto"/>
                  <w:noWrap/>
                  <w:vAlign w:val="bottom"/>
                </w:tcPr>
                <w:p w14:paraId="1A0E464E" w14:textId="19C0A2A1" w:rsidR="008B7F91" w:rsidRPr="00572B16" w:rsidRDefault="008B7F91" w:rsidP="008B7F91">
                  <w:pPr>
                    <w:jc w:val="center"/>
                    <w:rPr>
                      <w:rFonts w:ascii="Calibri" w:eastAsia="Times New Roman" w:hAnsi="Calibri"/>
                      <w:color w:val="000000"/>
                      <w:sz w:val="18"/>
                      <w:szCs w:val="18"/>
                      <w:lang w:eastAsia="es-CL"/>
                    </w:rPr>
                  </w:pPr>
                  <w:r w:rsidRPr="008B7F91">
                    <w:rPr>
                      <w:rFonts w:ascii="Calibri" w:eastAsia="Times New Roman" w:hAnsi="Calibri"/>
                      <w:color w:val="000000"/>
                      <w:sz w:val="18"/>
                      <w:szCs w:val="18"/>
                      <w:lang w:eastAsia="es-CL"/>
                    </w:rPr>
                    <w:t>9</w:t>
                  </w:r>
                  <w:r>
                    <w:rPr>
                      <w:rFonts w:ascii="Calibri" w:eastAsia="Times New Roman" w:hAnsi="Calibri"/>
                      <w:color w:val="000000"/>
                      <w:sz w:val="18"/>
                      <w:szCs w:val="18"/>
                      <w:lang w:eastAsia="es-CL"/>
                    </w:rPr>
                    <w:t>.</w:t>
                  </w:r>
                  <w:r w:rsidRPr="008B7F91">
                    <w:rPr>
                      <w:rFonts w:ascii="Calibri" w:eastAsia="Times New Roman" w:hAnsi="Calibri"/>
                      <w:color w:val="000000"/>
                      <w:sz w:val="18"/>
                      <w:szCs w:val="18"/>
                      <w:lang w:eastAsia="es-CL"/>
                    </w:rPr>
                    <w:t>209,6</w:t>
                  </w:r>
                </w:p>
              </w:tc>
            </w:tr>
            <w:tr w:rsidR="008B7F91" w:rsidRPr="0042135D" w14:paraId="63A01567" w14:textId="77777777" w:rsidTr="008B7F91">
              <w:trPr>
                <w:trHeight w:val="316"/>
                <w:jc w:val="center"/>
              </w:trPr>
              <w:tc>
                <w:tcPr>
                  <w:tcW w:w="1611" w:type="dxa"/>
                  <w:tcBorders>
                    <w:top w:val="nil"/>
                    <w:left w:val="single" w:sz="4" w:space="0" w:color="auto"/>
                    <w:bottom w:val="single" w:sz="4" w:space="0" w:color="auto"/>
                    <w:right w:val="single" w:sz="4" w:space="0" w:color="auto"/>
                  </w:tcBorders>
                  <w:shd w:val="clear" w:color="auto" w:fill="auto"/>
                  <w:noWrap/>
                  <w:vAlign w:val="center"/>
                  <w:hideMark/>
                </w:tcPr>
                <w:p w14:paraId="4CADD270" w14:textId="31A22E40" w:rsidR="008B7F91" w:rsidRPr="00572B16" w:rsidRDefault="008B7F91" w:rsidP="008B7F91">
                  <w:pPr>
                    <w:jc w:val="center"/>
                    <w:rPr>
                      <w:rFonts w:ascii="Calibri" w:eastAsia="Times New Roman" w:hAnsi="Calibri"/>
                      <w:color w:val="000000"/>
                      <w:sz w:val="18"/>
                      <w:szCs w:val="18"/>
                      <w:lang w:eastAsia="es-CL"/>
                    </w:rPr>
                  </w:pPr>
                  <w:r>
                    <w:rPr>
                      <w:rFonts w:ascii="Calibri" w:eastAsia="Times New Roman" w:hAnsi="Calibri"/>
                      <w:color w:val="000000"/>
                      <w:sz w:val="18"/>
                      <w:szCs w:val="18"/>
                      <w:lang w:eastAsia="es-CL"/>
                    </w:rPr>
                    <w:t>A</w:t>
                  </w:r>
                  <w:r w:rsidRPr="00572B16">
                    <w:rPr>
                      <w:rFonts w:ascii="Calibri" w:eastAsia="Times New Roman" w:hAnsi="Calibri"/>
                      <w:color w:val="000000"/>
                      <w:sz w:val="18"/>
                      <w:szCs w:val="18"/>
                      <w:lang w:eastAsia="es-CL"/>
                    </w:rPr>
                    <w:t>br-16</w:t>
                  </w:r>
                </w:p>
              </w:tc>
              <w:tc>
                <w:tcPr>
                  <w:tcW w:w="1611" w:type="dxa"/>
                  <w:tcBorders>
                    <w:top w:val="nil"/>
                    <w:left w:val="nil"/>
                    <w:bottom w:val="single" w:sz="4" w:space="0" w:color="auto"/>
                    <w:right w:val="single" w:sz="4" w:space="0" w:color="auto"/>
                  </w:tcBorders>
                  <w:shd w:val="clear" w:color="auto" w:fill="auto"/>
                  <w:noWrap/>
                  <w:vAlign w:val="bottom"/>
                </w:tcPr>
                <w:p w14:paraId="436EF512" w14:textId="7A7A5341" w:rsidR="008B7F91" w:rsidRPr="00572B16" w:rsidRDefault="008B7F91" w:rsidP="008B7F91">
                  <w:pPr>
                    <w:jc w:val="center"/>
                    <w:rPr>
                      <w:rFonts w:ascii="Calibri" w:eastAsia="Times New Roman" w:hAnsi="Calibri"/>
                      <w:color w:val="000000"/>
                      <w:sz w:val="18"/>
                      <w:szCs w:val="18"/>
                      <w:lang w:eastAsia="es-CL"/>
                    </w:rPr>
                  </w:pPr>
                  <w:r w:rsidRPr="008B7F91">
                    <w:rPr>
                      <w:rFonts w:ascii="Calibri" w:eastAsia="Times New Roman" w:hAnsi="Calibri"/>
                      <w:color w:val="000000"/>
                      <w:sz w:val="18"/>
                      <w:szCs w:val="18"/>
                      <w:lang w:eastAsia="es-CL"/>
                    </w:rPr>
                    <w:t>3</w:t>
                  </w:r>
                  <w:r>
                    <w:rPr>
                      <w:rFonts w:ascii="Calibri" w:eastAsia="Times New Roman" w:hAnsi="Calibri"/>
                      <w:color w:val="000000"/>
                      <w:sz w:val="18"/>
                      <w:szCs w:val="18"/>
                      <w:lang w:eastAsia="es-CL"/>
                    </w:rPr>
                    <w:t>.</w:t>
                  </w:r>
                  <w:r w:rsidRPr="008B7F91">
                    <w:rPr>
                      <w:rFonts w:ascii="Calibri" w:eastAsia="Times New Roman" w:hAnsi="Calibri"/>
                      <w:color w:val="000000"/>
                      <w:sz w:val="18"/>
                      <w:szCs w:val="18"/>
                      <w:lang w:eastAsia="es-CL"/>
                    </w:rPr>
                    <w:t>996,3</w:t>
                  </w:r>
                </w:p>
              </w:tc>
              <w:tc>
                <w:tcPr>
                  <w:tcW w:w="1611" w:type="dxa"/>
                  <w:tcBorders>
                    <w:top w:val="nil"/>
                    <w:left w:val="nil"/>
                    <w:bottom w:val="single" w:sz="4" w:space="0" w:color="auto"/>
                    <w:right w:val="single" w:sz="4" w:space="0" w:color="auto"/>
                  </w:tcBorders>
                  <w:shd w:val="clear" w:color="auto" w:fill="auto"/>
                  <w:noWrap/>
                  <w:vAlign w:val="bottom"/>
                </w:tcPr>
                <w:p w14:paraId="12BC79FA" w14:textId="0E2BB6BC" w:rsidR="008B7F91" w:rsidRPr="00572B16" w:rsidRDefault="008B7F91" w:rsidP="008B7F91">
                  <w:pPr>
                    <w:jc w:val="center"/>
                    <w:rPr>
                      <w:rFonts w:ascii="Calibri" w:eastAsia="Times New Roman" w:hAnsi="Calibri"/>
                      <w:color w:val="000000"/>
                      <w:sz w:val="18"/>
                      <w:szCs w:val="18"/>
                      <w:lang w:eastAsia="es-CL"/>
                    </w:rPr>
                  </w:pPr>
                  <w:r w:rsidRPr="008B7F91">
                    <w:rPr>
                      <w:rFonts w:ascii="Calibri" w:eastAsia="Times New Roman" w:hAnsi="Calibri"/>
                      <w:color w:val="000000"/>
                      <w:sz w:val="18"/>
                      <w:szCs w:val="18"/>
                      <w:lang w:eastAsia="es-CL"/>
                    </w:rPr>
                    <w:t>13</w:t>
                  </w:r>
                  <w:r>
                    <w:rPr>
                      <w:rFonts w:ascii="Calibri" w:eastAsia="Times New Roman" w:hAnsi="Calibri"/>
                      <w:color w:val="000000"/>
                      <w:sz w:val="18"/>
                      <w:szCs w:val="18"/>
                      <w:lang w:eastAsia="es-CL"/>
                    </w:rPr>
                    <w:t>.</w:t>
                  </w:r>
                  <w:r w:rsidRPr="008B7F91">
                    <w:rPr>
                      <w:rFonts w:ascii="Calibri" w:eastAsia="Times New Roman" w:hAnsi="Calibri"/>
                      <w:color w:val="000000"/>
                      <w:sz w:val="18"/>
                      <w:szCs w:val="18"/>
                      <w:lang w:eastAsia="es-CL"/>
                    </w:rPr>
                    <w:t>205,8</w:t>
                  </w:r>
                </w:p>
              </w:tc>
            </w:tr>
            <w:tr w:rsidR="008B7F91" w:rsidRPr="0042135D" w14:paraId="2736630A" w14:textId="77777777" w:rsidTr="008B7F91">
              <w:trPr>
                <w:trHeight w:val="316"/>
                <w:jc w:val="center"/>
              </w:trPr>
              <w:tc>
                <w:tcPr>
                  <w:tcW w:w="1611" w:type="dxa"/>
                  <w:tcBorders>
                    <w:top w:val="nil"/>
                    <w:left w:val="single" w:sz="4" w:space="0" w:color="auto"/>
                    <w:bottom w:val="single" w:sz="4" w:space="0" w:color="auto"/>
                    <w:right w:val="single" w:sz="4" w:space="0" w:color="auto"/>
                  </w:tcBorders>
                  <w:shd w:val="clear" w:color="auto" w:fill="auto"/>
                  <w:noWrap/>
                  <w:vAlign w:val="center"/>
                  <w:hideMark/>
                </w:tcPr>
                <w:p w14:paraId="0F62095B" w14:textId="4AB17A8A" w:rsidR="008B7F91" w:rsidRPr="00572B16" w:rsidRDefault="008B7F91" w:rsidP="008B7F91">
                  <w:pPr>
                    <w:jc w:val="center"/>
                    <w:rPr>
                      <w:rFonts w:ascii="Calibri" w:eastAsia="Times New Roman" w:hAnsi="Calibri"/>
                      <w:color w:val="000000"/>
                      <w:sz w:val="18"/>
                      <w:szCs w:val="18"/>
                      <w:lang w:eastAsia="es-CL"/>
                    </w:rPr>
                  </w:pPr>
                  <w:r>
                    <w:rPr>
                      <w:rFonts w:ascii="Calibri" w:eastAsia="Times New Roman" w:hAnsi="Calibri"/>
                      <w:color w:val="000000"/>
                      <w:sz w:val="18"/>
                      <w:szCs w:val="18"/>
                      <w:lang w:eastAsia="es-CL"/>
                    </w:rPr>
                    <w:t>M</w:t>
                  </w:r>
                  <w:r w:rsidRPr="00572B16">
                    <w:rPr>
                      <w:rFonts w:ascii="Calibri" w:eastAsia="Times New Roman" w:hAnsi="Calibri"/>
                      <w:color w:val="000000"/>
                      <w:sz w:val="18"/>
                      <w:szCs w:val="18"/>
                      <w:lang w:eastAsia="es-CL"/>
                    </w:rPr>
                    <w:t>ay-16</w:t>
                  </w:r>
                </w:p>
              </w:tc>
              <w:tc>
                <w:tcPr>
                  <w:tcW w:w="1611" w:type="dxa"/>
                  <w:tcBorders>
                    <w:top w:val="nil"/>
                    <w:left w:val="nil"/>
                    <w:bottom w:val="single" w:sz="4" w:space="0" w:color="auto"/>
                    <w:right w:val="single" w:sz="4" w:space="0" w:color="auto"/>
                  </w:tcBorders>
                  <w:shd w:val="clear" w:color="auto" w:fill="auto"/>
                  <w:noWrap/>
                  <w:vAlign w:val="bottom"/>
                </w:tcPr>
                <w:p w14:paraId="3F0DA1FB" w14:textId="41D8E231" w:rsidR="008B7F91" w:rsidRPr="00572B16" w:rsidRDefault="008B7F91" w:rsidP="008B7F91">
                  <w:pPr>
                    <w:jc w:val="center"/>
                    <w:rPr>
                      <w:rFonts w:ascii="Calibri" w:eastAsia="Times New Roman" w:hAnsi="Calibri"/>
                      <w:color w:val="000000"/>
                      <w:sz w:val="18"/>
                      <w:szCs w:val="18"/>
                      <w:lang w:eastAsia="es-CL"/>
                    </w:rPr>
                  </w:pPr>
                  <w:r w:rsidRPr="008B7F91">
                    <w:rPr>
                      <w:rFonts w:ascii="Calibri" w:eastAsia="Times New Roman" w:hAnsi="Calibri"/>
                      <w:color w:val="000000"/>
                      <w:sz w:val="18"/>
                      <w:szCs w:val="18"/>
                      <w:lang w:eastAsia="es-CL"/>
                    </w:rPr>
                    <w:t>4</w:t>
                  </w:r>
                  <w:r>
                    <w:rPr>
                      <w:rFonts w:ascii="Calibri" w:eastAsia="Times New Roman" w:hAnsi="Calibri"/>
                      <w:color w:val="000000"/>
                      <w:sz w:val="18"/>
                      <w:szCs w:val="18"/>
                      <w:lang w:eastAsia="es-CL"/>
                    </w:rPr>
                    <w:t>.</w:t>
                  </w:r>
                  <w:r w:rsidRPr="008B7F91">
                    <w:rPr>
                      <w:rFonts w:ascii="Calibri" w:eastAsia="Times New Roman" w:hAnsi="Calibri"/>
                      <w:color w:val="000000"/>
                      <w:sz w:val="18"/>
                      <w:szCs w:val="18"/>
                      <w:lang w:eastAsia="es-CL"/>
                    </w:rPr>
                    <w:t>035,5</w:t>
                  </w:r>
                </w:p>
              </w:tc>
              <w:tc>
                <w:tcPr>
                  <w:tcW w:w="1611" w:type="dxa"/>
                  <w:tcBorders>
                    <w:top w:val="nil"/>
                    <w:left w:val="nil"/>
                    <w:bottom w:val="single" w:sz="4" w:space="0" w:color="auto"/>
                    <w:right w:val="single" w:sz="4" w:space="0" w:color="auto"/>
                  </w:tcBorders>
                  <w:shd w:val="clear" w:color="auto" w:fill="auto"/>
                  <w:noWrap/>
                  <w:vAlign w:val="bottom"/>
                </w:tcPr>
                <w:p w14:paraId="090BDD53" w14:textId="3E0DFF46" w:rsidR="008B7F91" w:rsidRPr="00572B16" w:rsidRDefault="008B7F91" w:rsidP="008B7F91">
                  <w:pPr>
                    <w:jc w:val="center"/>
                    <w:rPr>
                      <w:rFonts w:ascii="Calibri" w:eastAsia="Times New Roman" w:hAnsi="Calibri"/>
                      <w:color w:val="000000"/>
                      <w:sz w:val="18"/>
                      <w:szCs w:val="18"/>
                      <w:lang w:eastAsia="es-CL"/>
                    </w:rPr>
                  </w:pPr>
                  <w:r w:rsidRPr="008B7F91">
                    <w:rPr>
                      <w:rFonts w:ascii="Calibri" w:eastAsia="Times New Roman" w:hAnsi="Calibri"/>
                      <w:color w:val="000000"/>
                      <w:sz w:val="18"/>
                      <w:szCs w:val="18"/>
                      <w:lang w:eastAsia="es-CL"/>
                    </w:rPr>
                    <w:t>17</w:t>
                  </w:r>
                  <w:r>
                    <w:rPr>
                      <w:rFonts w:ascii="Calibri" w:eastAsia="Times New Roman" w:hAnsi="Calibri"/>
                      <w:color w:val="000000"/>
                      <w:sz w:val="18"/>
                      <w:szCs w:val="18"/>
                      <w:lang w:eastAsia="es-CL"/>
                    </w:rPr>
                    <w:t>.</w:t>
                  </w:r>
                  <w:r w:rsidRPr="008B7F91">
                    <w:rPr>
                      <w:rFonts w:ascii="Calibri" w:eastAsia="Times New Roman" w:hAnsi="Calibri"/>
                      <w:color w:val="000000"/>
                      <w:sz w:val="18"/>
                      <w:szCs w:val="18"/>
                      <w:lang w:eastAsia="es-CL"/>
                    </w:rPr>
                    <w:t>241,3</w:t>
                  </w:r>
                </w:p>
              </w:tc>
            </w:tr>
            <w:tr w:rsidR="008B7F91" w:rsidRPr="0042135D" w14:paraId="35AEF5C8" w14:textId="77777777" w:rsidTr="008B7F91">
              <w:trPr>
                <w:trHeight w:val="316"/>
                <w:jc w:val="center"/>
              </w:trPr>
              <w:tc>
                <w:tcPr>
                  <w:tcW w:w="1611" w:type="dxa"/>
                  <w:tcBorders>
                    <w:top w:val="nil"/>
                    <w:left w:val="single" w:sz="4" w:space="0" w:color="auto"/>
                    <w:bottom w:val="single" w:sz="4" w:space="0" w:color="auto"/>
                    <w:right w:val="single" w:sz="4" w:space="0" w:color="auto"/>
                  </w:tcBorders>
                  <w:shd w:val="clear" w:color="auto" w:fill="auto"/>
                  <w:noWrap/>
                  <w:vAlign w:val="center"/>
                  <w:hideMark/>
                </w:tcPr>
                <w:p w14:paraId="6C823EB6" w14:textId="2208E050" w:rsidR="008B7F91" w:rsidRPr="00572B16" w:rsidRDefault="008B7F91" w:rsidP="008B7F91">
                  <w:pPr>
                    <w:jc w:val="center"/>
                    <w:rPr>
                      <w:rFonts w:ascii="Calibri" w:eastAsia="Times New Roman" w:hAnsi="Calibri"/>
                      <w:color w:val="000000"/>
                      <w:sz w:val="18"/>
                      <w:szCs w:val="18"/>
                      <w:lang w:eastAsia="es-CL"/>
                    </w:rPr>
                  </w:pPr>
                  <w:r>
                    <w:rPr>
                      <w:rFonts w:ascii="Calibri" w:eastAsia="Times New Roman" w:hAnsi="Calibri"/>
                      <w:color w:val="000000"/>
                      <w:sz w:val="18"/>
                      <w:szCs w:val="18"/>
                      <w:lang w:eastAsia="es-CL"/>
                    </w:rPr>
                    <w:t>J</w:t>
                  </w:r>
                  <w:r w:rsidRPr="00572B16">
                    <w:rPr>
                      <w:rFonts w:ascii="Calibri" w:eastAsia="Times New Roman" w:hAnsi="Calibri"/>
                      <w:color w:val="000000"/>
                      <w:sz w:val="18"/>
                      <w:szCs w:val="18"/>
                      <w:lang w:eastAsia="es-CL"/>
                    </w:rPr>
                    <w:t>un-16</w:t>
                  </w:r>
                </w:p>
              </w:tc>
              <w:tc>
                <w:tcPr>
                  <w:tcW w:w="1611" w:type="dxa"/>
                  <w:tcBorders>
                    <w:top w:val="nil"/>
                    <w:left w:val="nil"/>
                    <w:bottom w:val="single" w:sz="4" w:space="0" w:color="auto"/>
                    <w:right w:val="single" w:sz="4" w:space="0" w:color="auto"/>
                  </w:tcBorders>
                  <w:shd w:val="clear" w:color="auto" w:fill="auto"/>
                  <w:noWrap/>
                  <w:vAlign w:val="bottom"/>
                </w:tcPr>
                <w:p w14:paraId="5BACC247" w14:textId="386A5C20" w:rsidR="008B7F91" w:rsidRPr="00572B16" w:rsidRDefault="008B7F91" w:rsidP="008B7F91">
                  <w:pPr>
                    <w:jc w:val="center"/>
                    <w:rPr>
                      <w:rFonts w:ascii="Calibri" w:eastAsia="Times New Roman" w:hAnsi="Calibri"/>
                      <w:color w:val="000000"/>
                      <w:sz w:val="18"/>
                      <w:szCs w:val="18"/>
                      <w:lang w:eastAsia="es-CL"/>
                    </w:rPr>
                  </w:pPr>
                  <w:r w:rsidRPr="008B7F91">
                    <w:rPr>
                      <w:rFonts w:ascii="Calibri" w:eastAsia="Times New Roman" w:hAnsi="Calibri"/>
                      <w:color w:val="000000"/>
                      <w:sz w:val="18"/>
                      <w:szCs w:val="18"/>
                      <w:lang w:eastAsia="es-CL"/>
                    </w:rPr>
                    <w:t>3</w:t>
                  </w:r>
                  <w:r>
                    <w:rPr>
                      <w:rFonts w:ascii="Calibri" w:eastAsia="Times New Roman" w:hAnsi="Calibri"/>
                      <w:color w:val="000000"/>
                      <w:sz w:val="18"/>
                      <w:szCs w:val="18"/>
                      <w:lang w:eastAsia="es-CL"/>
                    </w:rPr>
                    <w:t>.</w:t>
                  </w:r>
                  <w:r w:rsidRPr="008B7F91">
                    <w:rPr>
                      <w:rFonts w:ascii="Calibri" w:eastAsia="Times New Roman" w:hAnsi="Calibri"/>
                      <w:color w:val="000000"/>
                      <w:sz w:val="18"/>
                      <w:szCs w:val="18"/>
                      <w:lang w:eastAsia="es-CL"/>
                    </w:rPr>
                    <w:t>874,6</w:t>
                  </w:r>
                </w:p>
              </w:tc>
              <w:tc>
                <w:tcPr>
                  <w:tcW w:w="1611" w:type="dxa"/>
                  <w:tcBorders>
                    <w:top w:val="nil"/>
                    <w:left w:val="nil"/>
                    <w:bottom w:val="single" w:sz="4" w:space="0" w:color="auto"/>
                    <w:right w:val="single" w:sz="4" w:space="0" w:color="auto"/>
                  </w:tcBorders>
                  <w:shd w:val="clear" w:color="auto" w:fill="auto"/>
                  <w:noWrap/>
                  <w:vAlign w:val="bottom"/>
                </w:tcPr>
                <w:p w14:paraId="0DA608DE" w14:textId="3A06E404" w:rsidR="008B7F91" w:rsidRPr="00572B16" w:rsidRDefault="008B7F91" w:rsidP="008B7F91">
                  <w:pPr>
                    <w:jc w:val="center"/>
                    <w:rPr>
                      <w:rFonts w:ascii="Calibri" w:eastAsia="Times New Roman" w:hAnsi="Calibri"/>
                      <w:color w:val="000000"/>
                      <w:sz w:val="18"/>
                      <w:szCs w:val="18"/>
                      <w:lang w:eastAsia="es-CL"/>
                    </w:rPr>
                  </w:pPr>
                  <w:r w:rsidRPr="008B7F91">
                    <w:rPr>
                      <w:rFonts w:ascii="Calibri" w:eastAsia="Times New Roman" w:hAnsi="Calibri"/>
                      <w:color w:val="000000"/>
                      <w:sz w:val="18"/>
                      <w:szCs w:val="18"/>
                      <w:lang w:eastAsia="es-CL"/>
                    </w:rPr>
                    <w:t>21</w:t>
                  </w:r>
                  <w:r>
                    <w:rPr>
                      <w:rFonts w:ascii="Calibri" w:eastAsia="Times New Roman" w:hAnsi="Calibri"/>
                      <w:color w:val="000000"/>
                      <w:sz w:val="18"/>
                      <w:szCs w:val="18"/>
                      <w:lang w:eastAsia="es-CL"/>
                    </w:rPr>
                    <w:t>.</w:t>
                  </w:r>
                  <w:r w:rsidRPr="008B7F91">
                    <w:rPr>
                      <w:rFonts w:ascii="Calibri" w:eastAsia="Times New Roman" w:hAnsi="Calibri"/>
                      <w:color w:val="000000"/>
                      <w:sz w:val="18"/>
                      <w:szCs w:val="18"/>
                      <w:lang w:eastAsia="es-CL"/>
                    </w:rPr>
                    <w:t>115,9</w:t>
                  </w:r>
                </w:p>
              </w:tc>
            </w:tr>
            <w:tr w:rsidR="008B7F91" w:rsidRPr="0042135D" w14:paraId="5FD94A89" w14:textId="77777777" w:rsidTr="008B7F91">
              <w:trPr>
                <w:trHeight w:val="316"/>
                <w:jc w:val="center"/>
              </w:trPr>
              <w:tc>
                <w:tcPr>
                  <w:tcW w:w="1611" w:type="dxa"/>
                  <w:tcBorders>
                    <w:top w:val="nil"/>
                    <w:left w:val="single" w:sz="4" w:space="0" w:color="auto"/>
                    <w:bottom w:val="single" w:sz="4" w:space="0" w:color="auto"/>
                    <w:right w:val="single" w:sz="4" w:space="0" w:color="auto"/>
                  </w:tcBorders>
                  <w:shd w:val="clear" w:color="auto" w:fill="auto"/>
                  <w:noWrap/>
                  <w:vAlign w:val="center"/>
                  <w:hideMark/>
                </w:tcPr>
                <w:p w14:paraId="1417B7ED" w14:textId="071AC712" w:rsidR="008B7F91" w:rsidRPr="00572B16" w:rsidRDefault="008B7F91" w:rsidP="008B7F91">
                  <w:pPr>
                    <w:jc w:val="center"/>
                    <w:rPr>
                      <w:rFonts w:ascii="Calibri" w:eastAsia="Times New Roman" w:hAnsi="Calibri"/>
                      <w:color w:val="000000"/>
                      <w:sz w:val="18"/>
                      <w:szCs w:val="18"/>
                      <w:lang w:eastAsia="es-CL"/>
                    </w:rPr>
                  </w:pPr>
                  <w:r>
                    <w:rPr>
                      <w:rFonts w:ascii="Calibri" w:eastAsia="Times New Roman" w:hAnsi="Calibri"/>
                      <w:color w:val="000000"/>
                      <w:sz w:val="18"/>
                      <w:szCs w:val="18"/>
                      <w:lang w:eastAsia="es-CL"/>
                    </w:rPr>
                    <w:t>J</w:t>
                  </w:r>
                  <w:r w:rsidRPr="00572B16">
                    <w:rPr>
                      <w:rFonts w:ascii="Calibri" w:eastAsia="Times New Roman" w:hAnsi="Calibri"/>
                      <w:color w:val="000000"/>
                      <w:sz w:val="18"/>
                      <w:szCs w:val="18"/>
                      <w:lang w:eastAsia="es-CL"/>
                    </w:rPr>
                    <w:t>ul-16</w:t>
                  </w:r>
                </w:p>
              </w:tc>
              <w:tc>
                <w:tcPr>
                  <w:tcW w:w="1611" w:type="dxa"/>
                  <w:tcBorders>
                    <w:top w:val="nil"/>
                    <w:left w:val="nil"/>
                    <w:bottom w:val="single" w:sz="4" w:space="0" w:color="auto"/>
                    <w:right w:val="single" w:sz="4" w:space="0" w:color="auto"/>
                  </w:tcBorders>
                  <w:shd w:val="clear" w:color="auto" w:fill="auto"/>
                  <w:noWrap/>
                  <w:vAlign w:val="bottom"/>
                </w:tcPr>
                <w:p w14:paraId="6CF7B066" w14:textId="635D07CC" w:rsidR="008B7F91" w:rsidRPr="00572B16" w:rsidRDefault="008B7F91" w:rsidP="008B7F91">
                  <w:pPr>
                    <w:jc w:val="center"/>
                    <w:rPr>
                      <w:rFonts w:ascii="Calibri" w:eastAsia="Times New Roman" w:hAnsi="Calibri"/>
                      <w:color w:val="000000"/>
                      <w:sz w:val="18"/>
                      <w:szCs w:val="18"/>
                      <w:lang w:eastAsia="es-CL"/>
                    </w:rPr>
                  </w:pPr>
                  <w:r w:rsidRPr="008B7F91">
                    <w:rPr>
                      <w:rFonts w:ascii="Calibri" w:eastAsia="Times New Roman" w:hAnsi="Calibri"/>
                      <w:color w:val="000000"/>
                      <w:sz w:val="18"/>
                      <w:szCs w:val="18"/>
                      <w:lang w:eastAsia="es-CL"/>
                    </w:rPr>
                    <w:t>3</w:t>
                  </w:r>
                  <w:r>
                    <w:rPr>
                      <w:rFonts w:ascii="Calibri" w:eastAsia="Times New Roman" w:hAnsi="Calibri"/>
                      <w:color w:val="000000"/>
                      <w:sz w:val="18"/>
                      <w:szCs w:val="18"/>
                      <w:lang w:eastAsia="es-CL"/>
                    </w:rPr>
                    <w:t>.</w:t>
                  </w:r>
                  <w:r w:rsidRPr="008B7F91">
                    <w:rPr>
                      <w:rFonts w:ascii="Calibri" w:eastAsia="Times New Roman" w:hAnsi="Calibri"/>
                      <w:color w:val="000000"/>
                      <w:sz w:val="18"/>
                      <w:szCs w:val="18"/>
                      <w:lang w:eastAsia="es-CL"/>
                    </w:rPr>
                    <w:t>468,9</w:t>
                  </w:r>
                </w:p>
              </w:tc>
              <w:tc>
                <w:tcPr>
                  <w:tcW w:w="1611" w:type="dxa"/>
                  <w:tcBorders>
                    <w:top w:val="nil"/>
                    <w:left w:val="nil"/>
                    <w:bottom w:val="single" w:sz="4" w:space="0" w:color="auto"/>
                    <w:right w:val="single" w:sz="4" w:space="0" w:color="auto"/>
                  </w:tcBorders>
                  <w:shd w:val="clear" w:color="auto" w:fill="auto"/>
                  <w:noWrap/>
                  <w:vAlign w:val="bottom"/>
                </w:tcPr>
                <w:p w14:paraId="753726D2" w14:textId="35664126" w:rsidR="008B7F91" w:rsidRPr="00572B16" w:rsidRDefault="008B7F91" w:rsidP="008B7F91">
                  <w:pPr>
                    <w:jc w:val="center"/>
                    <w:rPr>
                      <w:rFonts w:ascii="Calibri" w:eastAsia="Times New Roman" w:hAnsi="Calibri"/>
                      <w:color w:val="000000"/>
                      <w:sz w:val="18"/>
                      <w:szCs w:val="18"/>
                      <w:lang w:eastAsia="es-CL"/>
                    </w:rPr>
                  </w:pPr>
                  <w:r w:rsidRPr="008B7F91">
                    <w:rPr>
                      <w:rFonts w:ascii="Calibri" w:eastAsia="Times New Roman" w:hAnsi="Calibri"/>
                      <w:color w:val="000000"/>
                      <w:sz w:val="18"/>
                      <w:szCs w:val="18"/>
                      <w:lang w:eastAsia="es-CL"/>
                    </w:rPr>
                    <w:t>24</w:t>
                  </w:r>
                  <w:r>
                    <w:rPr>
                      <w:rFonts w:ascii="Calibri" w:eastAsia="Times New Roman" w:hAnsi="Calibri"/>
                      <w:color w:val="000000"/>
                      <w:sz w:val="18"/>
                      <w:szCs w:val="18"/>
                      <w:lang w:eastAsia="es-CL"/>
                    </w:rPr>
                    <w:t>.</w:t>
                  </w:r>
                  <w:r w:rsidRPr="008B7F91">
                    <w:rPr>
                      <w:rFonts w:ascii="Calibri" w:eastAsia="Times New Roman" w:hAnsi="Calibri"/>
                      <w:color w:val="000000"/>
                      <w:sz w:val="18"/>
                      <w:szCs w:val="18"/>
                      <w:lang w:eastAsia="es-CL"/>
                    </w:rPr>
                    <w:t>584,8</w:t>
                  </w:r>
                </w:p>
              </w:tc>
            </w:tr>
            <w:tr w:rsidR="008B7F91" w:rsidRPr="0042135D" w14:paraId="140D4BB2" w14:textId="77777777" w:rsidTr="008B7F91">
              <w:trPr>
                <w:trHeight w:val="316"/>
                <w:jc w:val="center"/>
              </w:trPr>
              <w:tc>
                <w:tcPr>
                  <w:tcW w:w="1611" w:type="dxa"/>
                  <w:tcBorders>
                    <w:top w:val="nil"/>
                    <w:left w:val="single" w:sz="4" w:space="0" w:color="auto"/>
                    <w:bottom w:val="single" w:sz="4" w:space="0" w:color="auto"/>
                    <w:right w:val="single" w:sz="4" w:space="0" w:color="auto"/>
                  </w:tcBorders>
                  <w:shd w:val="clear" w:color="auto" w:fill="auto"/>
                  <w:noWrap/>
                  <w:vAlign w:val="center"/>
                  <w:hideMark/>
                </w:tcPr>
                <w:p w14:paraId="2E0D5A8A" w14:textId="0B980E2C" w:rsidR="008B7F91" w:rsidRPr="00572B16" w:rsidRDefault="008B7F91" w:rsidP="008B7F91">
                  <w:pPr>
                    <w:jc w:val="center"/>
                    <w:rPr>
                      <w:rFonts w:ascii="Calibri" w:eastAsia="Times New Roman" w:hAnsi="Calibri"/>
                      <w:color w:val="000000"/>
                      <w:sz w:val="18"/>
                      <w:szCs w:val="18"/>
                      <w:lang w:eastAsia="es-CL"/>
                    </w:rPr>
                  </w:pPr>
                  <w:r>
                    <w:rPr>
                      <w:rFonts w:ascii="Calibri" w:eastAsia="Times New Roman" w:hAnsi="Calibri"/>
                      <w:color w:val="000000"/>
                      <w:sz w:val="18"/>
                      <w:szCs w:val="18"/>
                      <w:lang w:eastAsia="es-CL"/>
                    </w:rPr>
                    <w:t>A</w:t>
                  </w:r>
                  <w:r w:rsidRPr="00572B16">
                    <w:rPr>
                      <w:rFonts w:ascii="Calibri" w:eastAsia="Times New Roman" w:hAnsi="Calibri"/>
                      <w:color w:val="000000"/>
                      <w:sz w:val="18"/>
                      <w:szCs w:val="18"/>
                      <w:lang w:eastAsia="es-CL"/>
                    </w:rPr>
                    <w:t>go-16</w:t>
                  </w:r>
                </w:p>
              </w:tc>
              <w:tc>
                <w:tcPr>
                  <w:tcW w:w="1611" w:type="dxa"/>
                  <w:tcBorders>
                    <w:top w:val="nil"/>
                    <w:left w:val="nil"/>
                    <w:bottom w:val="single" w:sz="4" w:space="0" w:color="auto"/>
                    <w:right w:val="single" w:sz="4" w:space="0" w:color="auto"/>
                  </w:tcBorders>
                  <w:shd w:val="clear" w:color="auto" w:fill="auto"/>
                  <w:noWrap/>
                  <w:vAlign w:val="bottom"/>
                </w:tcPr>
                <w:p w14:paraId="515721C5" w14:textId="03010497" w:rsidR="008B7F91" w:rsidRPr="00572B16" w:rsidRDefault="008B7F91" w:rsidP="008B7F91">
                  <w:pPr>
                    <w:jc w:val="center"/>
                    <w:rPr>
                      <w:rFonts w:ascii="Calibri" w:eastAsia="Times New Roman" w:hAnsi="Calibri"/>
                      <w:color w:val="000000"/>
                      <w:sz w:val="18"/>
                      <w:szCs w:val="18"/>
                      <w:lang w:eastAsia="es-CL"/>
                    </w:rPr>
                  </w:pPr>
                  <w:r w:rsidRPr="008B7F91">
                    <w:rPr>
                      <w:rFonts w:ascii="Calibri" w:eastAsia="Times New Roman" w:hAnsi="Calibri"/>
                      <w:color w:val="000000"/>
                      <w:sz w:val="18"/>
                      <w:szCs w:val="18"/>
                      <w:lang w:eastAsia="es-CL"/>
                    </w:rPr>
                    <w:t>4</w:t>
                  </w:r>
                  <w:r>
                    <w:rPr>
                      <w:rFonts w:ascii="Calibri" w:eastAsia="Times New Roman" w:hAnsi="Calibri"/>
                      <w:color w:val="000000"/>
                      <w:sz w:val="18"/>
                      <w:szCs w:val="18"/>
                      <w:lang w:eastAsia="es-CL"/>
                    </w:rPr>
                    <w:t>.</w:t>
                  </w:r>
                  <w:r w:rsidRPr="008B7F91">
                    <w:rPr>
                      <w:rFonts w:ascii="Calibri" w:eastAsia="Times New Roman" w:hAnsi="Calibri"/>
                      <w:color w:val="000000"/>
                      <w:sz w:val="18"/>
                      <w:szCs w:val="18"/>
                      <w:lang w:eastAsia="es-CL"/>
                    </w:rPr>
                    <w:t>293,1</w:t>
                  </w:r>
                </w:p>
              </w:tc>
              <w:tc>
                <w:tcPr>
                  <w:tcW w:w="1611" w:type="dxa"/>
                  <w:tcBorders>
                    <w:top w:val="nil"/>
                    <w:left w:val="nil"/>
                    <w:bottom w:val="single" w:sz="4" w:space="0" w:color="auto"/>
                    <w:right w:val="single" w:sz="4" w:space="0" w:color="auto"/>
                  </w:tcBorders>
                  <w:shd w:val="clear" w:color="auto" w:fill="auto"/>
                  <w:noWrap/>
                  <w:vAlign w:val="bottom"/>
                </w:tcPr>
                <w:p w14:paraId="16B760E7" w14:textId="2EDE2486" w:rsidR="008B7F91" w:rsidRPr="00572B16" w:rsidRDefault="008B7F91" w:rsidP="008B7F91">
                  <w:pPr>
                    <w:jc w:val="center"/>
                    <w:rPr>
                      <w:rFonts w:ascii="Calibri" w:eastAsia="Times New Roman" w:hAnsi="Calibri"/>
                      <w:color w:val="000000"/>
                      <w:sz w:val="18"/>
                      <w:szCs w:val="18"/>
                      <w:lang w:eastAsia="es-CL"/>
                    </w:rPr>
                  </w:pPr>
                  <w:r w:rsidRPr="008B7F91">
                    <w:rPr>
                      <w:rFonts w:ascii="Calibri" w:eastAsia="Times New Roman" w:hAnsi="Calibri"/>
                      <w:color w:val="000000"/>
                      <w:sz w:val="18"/>
                      <w:szCs w:val="18"/>
                      <w:lang w:eastAsia="es-CL"/>
                    </w:rPr>
                    <w:t>28</w:t>
                  </w:r>
                  <w:r>
                    <w:rPr>
                      <w:rFonts w:ascii="Calibri" w:eastAsia="Times New Roman" w:hAnsi="Calibri"/>
                      <w:color w:val="000000"/>
                      <w:sz w:val="18"/>
                      <w:szCs w:val="18"/>
                      <w:lang w:eastAsia="es-CL"/>
                    </w:rPr>
                    <w:t>.</w:t>
                  </w:r>
                  <w:r w:rsidRPr="008B7F91">
                    <w:rPr>
                      <w:rFonts w:ascii="Calibri" w:eastAsia="Times New Roman" w:hAnsi="Calibri"/>
                      <w:color w:val="000000"/>
                      <w:sz w:val="18"/>
                      <w:szCs w:val="18"/>
                      <w:lang w:eastAsia="es-CL"/>
                    </w:rPr>
                    <w:t>877,9</w:t>
                  </w:r>
                </w:p>
              </w:tc>
            </w:tr>
            <w:tr w:rsidR="008B7F91" w:rsidRPr="0042135D" w14:paraId="3BA08FAC" w14:textId="77777777" w:rsidTr="008B7F91">
              <w:trPr>
                <w:trHeight w:val="316"/>
                <w:jc w:val="center"/>
              </w:trPr>
              <w:tc>
                <w:tcPr>
                  <w:tcW w:w="16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1DB3F8" w14:textId="1B5AF04B" w:rsidR="008B7F91" w:rsidRPr="00572B16" w:rsidRDefault="008B7F91" w:rsidP="008B7F91">
                  <w:pPr>
                    <w:jc w:val="center"/>
                    <w:rPr>
                      <w:rFonts w:ascii="Calibri" w:eastAsia="Times New Roman" w:hAnsi="Calibri"/>
                      <w:color w:val="000000"/>
                      <w:sz w:val="18"/>
                      <w:szCs w:val="18"/>
                      <w:lang w:eastAsia="es-CL"/>
                    </w:rPr>
                  </w:pPr>
                  <w:r>
                    <w:rPr>
                      <w:rFonts w:ascii="Calibri" w:eastAsia="Times New Roman" w:hAnsi="Calibri"/>
                      <w:color w:val="000000"/>
                      <w:sz w:val="18"/>
                      <w:szCs w:val="18"/>
                      <w:lang w:eastAsia="es-CL"/>
                    </w:rPr>
                    <w:t>S</w:t>
                  </w:r>
                  <w:r w:rsidRPr="00572B16">
                    <w:rPr>
                      <w:rFonts w:ascii="Calibri" w:eastAsia="Times New Roman" w:hAnsi="Calibri"/>
                      <w:color w:val="000000"/>
                      <w:sz w:val="18"/>
                      <w:szCs w:val="18"/>
                      <w:lang w:eastAsia="es-CL"/>
                    </w:rPr>
                    <w:t>ep-16</w:t>
                  </w:r>
                </w:p>
              </w:tc>
              <w:tc>
                <w:tcPr>
                  <w:tcW w:w="1611" w:type="dxa"/>
                  <w:tcBorders>
                    <w:top w:val="single" w:sz="4" w:space="0" w:color="auto"/>
                    <w:left w:val="nil"/>
                    <w:bottom w:val="single" w:sz="4" w:space="0" w:color="auto"/>
                    <w:right w:val="single" w:sz="4" w:space="0" w:color="auto"/>
                  </w:tcBorders>
                  <w:shd w:val="clear" w:color="auto" w:fill="auto"/>
                  <w:noWrap/>
                  <w:vAlign w:val="bottom"/>
                </w:tcPr>
                <w:p w14:paraId="578E15CC" w14:textId="5919C269" w:rsidR="008B7F91" w:rsidRPr="00572B16" w:rsidRDefault="008B7F91" w:rsidP="008B7F91">
                  <w:pPr>
                    <w:jc w:val="center"/>
                    <w:rPr>
                      <w:rFonts w:ascii="Calibri" w:eastAsia="Times New Roman" w:hAnsi="Calibri"/>
                      <w:color w:val="000000"/>
                      <w:sz w:val="18"/>
                      <w:szCs w:val="18"/>
                      <w:lang w:eastAsia="es-CL"/>
                    </w:rPr>
                  </w:pPr>
                  <w:r w:rsidRPr="008B7F91">
                    <w:rPr>
                      <w:rFonts w:ascii="Calibri" w:eastAsia="Times New Roman" w:hAnsi="Calibri"/>
                      <w:color w:val="000000"/>
                      <w:sz w:val="18"/>
                      <w:szCs w:val="18"/>
                      <w:lang w:eastAsia="es-CL"/>
                    </w:rPr>
                    <w:t>3</w:t>
                  </w:r>
                  <w:r>
                    <w:rPr>
                      <w:rFonts w:ascii="Calibri" w:eastAsia="Times New Roman" w:hAnsi="Calibri"/>
                      <w:color w:val="000000"/>
                      <w:sz w:val="18"/>
                      <w:szCs w:val="18"/>
                      <w:lang w:eastAsia="es-CL"/>
                    </w:rPr>
                    <w:t>.</w:t>
                  </w:r>
                  <w:r w:rsidRPr="008B7F91">
                    <w:rPr>
                      <w:rFonts w:ascii="Calibri" w:eastAsia="Times New Roman" w:hAnsi="Calibri"/>
                      <w:color w:val="000000"/>
                      <w:sz w:val="18"/>
                      <w:szCs w:val="18"/>
                      <w:lang w:eastAsia="es-CL"/>
                    </w:rPr>
                    <w:t>111,3</w:t>
                  </w:r>
                </w:p>
              </w:tc>
              <w:tc>
                <w:tcPr>
                  <w:tcW w:w="1611" w:type="dxa"/>
                  <w:tcBorders>
                    <w:top w:val="single" w:sz="4" w:space="0" w:color="auto"/>
                    <w:left w:val="nil"/>
                    <w:bottom w:val="single" w:sz="4" w:space="0" w:color="auto"/>
                    <w:right w:val="single" w:sz="4" w:space="0" w:color="auto"/>
                  </w:tcBorders>
                  <w:shd w:val="clear" w:color="auto" w:fill="auto"/>
                  <w:noWrap/>
                  <w:vAlign w:val="bottom"/>
                </w:tcPr>
                <w:p w14:paraId="00E711BF" w14:textId="1B2BFABB" w:rsidR="008B7F91" w:rsidRPr="008B7F91" w:rsidRDefault="008B7F91" w:rsidP="008B7F91">
                  <w:pPr>
                    <w:jc w:val="center"/>
                    <w:rPr>
                      <w:rFonts w:ascii="Calibri" w:eastAsia="Times New Roman" w:hAnsi="Calibri"/>
                      <w:color w:val="000000"/>
                      <w:sz w:val="18"/>
                      <w:szCs w:val="18"/>
                      <w:lang w:eastAsia="es-CL"/>
                    </w:rPr>
                  </w:pPr>
                  <w:r w:rsidRPr="008B7F91">
                    <w:rPr>
                      <w:rFonts w:ascii="Calibri" w:eastAsia="Times New Roman" w:hAnsi="Calibri"/>
                      <w:color w:val="000000"/>
                      <w:sz w:val="18"/>
                      <w:szCs w:val="18"/>
                      <w:lang w:eastAsia="es-CL"/>
                    </w:rPr>
                    <w:t>31</w:t>
                  </w:r>
                  <w:r>
                    <w:rPr>
                      <w:rFonts w:ascii="Calibri" w:eastAsia="Times New Roman" w:hAnsi="Calibri"/>
                      <w:color w:val="000000"/>
                      <w:sz w:val="18"/>
                      <w:szCs w:val="18"/>
                      <w:lang w:eastAsia="es-CL"/>
                    </w:rPr>
                    <w:t>.</w:t>
                  </w:r>
                  <w:r w:rsidRPr="008B7F91">
                    <w:rPr>
                      <w:rFonts w:ascii="Calibri" w:eastAsia="Times New Roman" w:hAnsi="Calibri"/>
                      <w:color w:val="000000"/>
                      <w:sz w:val="18"/>
                      <w:szCs w:val="18"/>
                      <w:lang w:eastAsia="es-CL"/>
                    </w:rPr>
                    <w:t>989,2</w:t>
                  </w:r>
                </w:p>
              </w:tc>
            </w:tr>
            <w:tr w:rsidR="008B7F91" w:rsidRPr="0042135D" w14:paraId="52F7045D" w14:textId="77777777" w:rsidTr="008B7F91">
              <w:trPr>
                <w:trHeight w:val="316"/>
                <w:jc w:val="center"/>
              </w:trPr>
              <w:tc>
                <w:tcPr>
                  <w:tcW w:w="16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53E6E5" w14:textId="6773DC0C" w:rsidR="008B7F91" w:rsidRDefault="008B7F91" w:rsidP="008B7F91">
                  <w:pPr>
                    <w:jc w:val="center"/>
                    <w:rPr>
                      <w:rFonts w:ascii="Calibri" w:eastAsia="Times New Roman" w:hAnsi="Calibri"/>
                      <w:color w:val="000000"/>
                      <w:sz w:val="18"/>
                      <w:szCs w:val="18"/>
                      <w:lang w:eastAsia="es-CL"/>
                    </w:rPr>
                  </w:pPr>
                  <w:r>
                    <w:rPr>
                      <w:rFonts w:ascii="Calibri" w:eastAsia="Times New Roman" w:hAnsi="Calibri"/>
                      <w:color w:val="000000"/>
                      <w:sz w:val="18"/>
                      <w:szCs w:val="18"/>
                      <w:lang w:eastAsia="es-CL"/>
                    </w:rPr>
                    <w:t>Oct-16</w:t>
                  </w:r>
                </w:p>
              </w:tc>
              <w:tc>
                <w:tcPr>
                  <w:tcW w:w="1611" w:type="dxa"/>
                  <w:tcBorders>
                    <w:top w:val="single" w:sz="4" w:space="0" w:color="auto"/>
                    <w:left w:val="nil"/>
                    <w:bottom w:val="single" w:sz="4" w:space="0" w:color="auto"/>
                    <w:right w:val="single" w:sz="4" w:space="0" w:color="auto"/>
                  </w:tcBorders>
                  <w:shd w:val="clear" w:color="auto" w:fill="auto"/>
                  <w:noWrap/>
                  <w:vAlign w:val="bottom"/>
                </w:tcPr>
                <w:p w14:paraId="28CDA5B3" w14:textId="4C4420C5" w:rsidR="008B7F91" w:rsidRPr="00572B16" w:rsidRDefault="008B7F91" w:rsidP="008B7F91">
                  <w:pPr>
                    <w:jc w:val="center"/>
                    <w:rPr>
                      <w:rFonts w:ascii="Calibri" w:eastAsia="Times New Roman" w:hAnsi="Calibri"/>
                      <w:color w:val="000000"/>
                      <w:sz w:val="18"/>
                      <w:szCs w:val="18"/>
                      <w:lang w:eastAsia="es-CL"/>
                    </w:rPr>
                  </w:pPr>
                  <w:r w:rsidRPr="008B7F91">
                    <w:rPr>
                      <w:rFonts w:ascii="Calibri" w:eastAsia="Times New Roman" w:hAnsi="Calibri"/>
                      <w:color w:val="000000"/>
                      <w:sz w:val="18"/>
                      <w:szCs w:val="18"/>
                      <w:lang w:eastAsia="es-CL"/>
                    </w:rPr>
                    <w:t>2</w:t>
                  </w:r>
                  <w:r>
                    <w:rPr>
                      <w:rFonts w:ascii="Calibri" w:eastAsia="Times New Roman" w:hAnsi="Calibri"/>
                      <w:color w:val="000000"/>
                      <w:sz w:val="18"/>
                      <w:szCs w:val="18"/>
                      <w:lang w:eastAsia="es-CL"/>
                    </w:rPr>
                    <w:t>.</w:t>
                  </w:r>
                  <w:r w:rsidRPr="008B7F91">
                    <w:rPr>
                      <w:rFonts w:ascii="Calibri" w:eastAsia="Times New Roman" w:hAnsi="Calibri"/>
                      <w:color w:val="000000"/>
                      <w:sz w:val="18"/>
                      <w:szCs w:val="18"/>
                      <w:lang w:eastAsia="es-CL"/>
                    </w:rPr>
                    <w:t>869,0</w:t>
                  </w:r>
                </w:p>
              </w:tc>
              <w:tc>
                <w:tcPr>
                  <w:tcW w:w="1611" w:type="dxa"/>
                  <w:tcBorders>
                    <w:top w:val="single" w:sz="4" w:space="0" w:color="auto"/>
                    <w:left w:val="nil"/>
                    <w:bottom w:val="single" w:sz="4" w:space="0" w:color="auto"/>
                    <w:right w:val="single" w:sz="4" w:space="0" w:color="auto"/>
                  </w:tcBorders>
                  <w:shd w:val="clear" w:color="auto" w:fill="auto"/>
                  <w:noWrap/>
                  <w:vAlign w:val="bottom"/>
                </w:tcPr>
                <w:p w14:paraId="745A9AF1" w14:textId="013E8771" w:rsidR="008B7F91" w:rsidRPr="000663AC" w:rsidRDefault="008B7F91" w:rsidP="008B7F91">
                  <w:pPr>
                    <w:jc w:val="center"/>
                    <w:rPr>
                      <w:rFonts w:ascii="Calibri" w:eastAsia="Times New Roman" w:hAnsi="Calibri"/>
                      <w:color w:val="000000"/>
                      <w:sz w:val="18"/>
                      <w:szCs w:val="18"/>
                      <w:lang w:eastAsia="es-CL"/>
                    </w:rPr>
                  </w:pPr>
                  <w:r w:rsidRPr="008B7F91">
                    <w:rPr>
                      <w:rFonts w:ascii="Calibri" w:eastAsia="Times New Roman" w:hAnsi="Calibri"/>
                      <w:color w:val="000000"/>
                      <w:sz w:val="18"/>
                      <w:szCs w:val="18"/>
                      <w:lang w:eastAsia="es-CL"/>
                    </w:rPr>
                    <w:t>34</w:t>
                  </w:r>
                  <w:r>
                    <w:rPr>
                      <w:rFonts w:ascii="Calibri" w:eastAsia="Times New Roman" w:hAnsi="Calibri"/>
                      <w:color w:val="000000"/>
                      <w:sz w:val="18"/>
                      <w:szCs w:val="18"/>
                      <w:lang w:eastAsia="es-CL"/>
                    </w:rPr>
                    <w:t>.</w:t>
                  </w:r>
                  <w:r w:rsidRPr="008B7F91">
                    <w:rPr>
                      <w:rFonts w:ascii="Calibri" w:eastAsia="Times New Roman" w:hAnsi="Calibri"/>
                      <w:color w:val="000000"/>
                      <w:sz w:val="18"/>
                      <w:szCs w:val="18"/>
                      <w:lang w:eastAsia="es-CL"/>
                    </w:rPr>
                    <w:t>858,2</w:t>
                  </w:r>
                </w:p>
              </w:tc>
            </w:tr>
            <w:tr w:rsidR="008B7F91" w:rsidRPr="0042135D" w14:paraId="0AE9D52D" w14:textId="77777777" w:rsidTr="008B7F91">
              <w:trPr>
                <w:trHeight w:val="316"/>
                <w:jc w:val="center"/>
              </w:trPr>
              <w:tc>
                <w:tcPr>
                  <w:tcW w:w="16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CB4274" w14:textId="62CD968B" w:rsidR="008B7F91" w:rsidRDefault="008B7F91" w:rsidP="008B7F91">
                  <w:pPr>
                    <w:jc w:val="center"/>
                    <w:rPr>
                      <w:rFonts w:ascii="Calibri" w:eastAsia="Times New Roman" w:hAnsi="Calibri"/>
                      <w:color w:val="000000"/>
                      <w:sz w:val="18"/>
                      <w:szCs w:val="18"/>
                      <w:lang w:eastAsia="es-CL"/>
                    </w:rPr>
                  </w:pPr>
                  <w:r>
                    <w:rPr>
                      <w:rFonts w:ascii="Calibri" w:eastAsia="Times New Roman" w:hAnsi="Calibri"/>
                      <w:color w:val="000000"/>
                      <w:sz w:val="18"/>
                      <w:szCs w:val="18"/>
                      <w:lang w:eastAsia="es-CL"/>
                    </w:rPr>
                    <w:t>Nov-16</w:t>
                  </w:r>
                </w:p>
              </w:tc>
              <w:tc>
                <w:tcPr>
                  <w:tcW w:w="1611" w:type="dxa"/>
                  <w:tcBorders>
                    <w:top w:val="single" w:sz="4" w:space="0" w:color="auto"/>
                    <w:left w:val="nil"/>
                    <w:bottom w:val="single" w:sz="4" w:space="0" w:color="auto"/>
                    <w:right w:val="single" w:sz="4" w:space="0" w:color="auto"/>
                  </w:tcBorders>
                  <w:shd w:val="clear" w:color="auto" w:fill="auto"/>
                  <w:noWrap/>
                  <w:vAlign w:val="bottom"/>
                </w:tcPr>
                <w:p w14:paraId="5BC14437" w14:textId="6CAA0240" w:rsidR="008B7F91" w:rsidRPr="00572B16" w:rsidRDefault="008B7F91" w:rsidP="008B7F91">
                  <w:pPr>
                    <w:jc w:val="center"/>
                    <w:rPr>
                      <w:rFonts w:ascii="Calibri" w:eastAsia="Times New Roman" w:hAnsi="Calibri"/>
                      <w:color w:val="000000"/>
                      <w:sz w:val="18"/>
                      <w:szCs w:val="18"/>
                      <w:lang w:eastAsia="es-CL"/>
                    </w:rPr>
                  </w:pPr>
                  <w:r w:rsidRPr="008B7F91">
                    <w:rPr>
                      <w:rFonts w:ascii="Calibri" w:eastAsia="Times New Roman" w:hAnsi="Calibri"/>
                      <w:color w:val="000000"/>
                      <w:sz w:val="18"/>
                      <w:szCs w:val="18"/>
                      <w:lang w:eastAsia="es-CL"/>
                    </w:rPr>
                    <w:t>4</w:t>
                  </w:r>
                  <w:r>
                    <w:rPr>
                      <w:rFonts w:ascii="Calibri" w:eastAsia="Times New Roman" w:hAnsi="Calibri"/>
                      <w:color w:val="000000"/>
                      <w:sz w:val="18"/>
                      <w:szCs w:val="18"/>
                      <w:lang w:eastAsia="es-CL"/>
                    </w:rPr>
                    <w:t>.</w:t>
                  </w:r>
                  <w:r w:rsidRPr="008B7F91">
                    <w:rPr>
                      <w:rFonts w:ascii="Calibri" w:eastAsia="Times New Roman" w:hAnsi="Calibri"/>
                      <w:color w:val="000000"/>
                      <w:sz w:val="18"/>
                      <w:szCs w:val="18"/>
                      <w:lang w:eastAsia="es-CL"/>
                    </w:rPr>
                    <w:t>963,1</w:t>
                  </w:r>
                </w:p>
              </w:tc>
              <w:tc>
                <w:tcPr>
                  <w:tcW w:w="1611" w:type="dxa"/>
                  <w:tcBorders>
                    <w:top w:val="single" w:sz="4" w:space="0" w:color="auto"/>
                    <w:left w:val="nil"/>
                    <w:bottom w:val="single" w:sz="4" w:space="0" w:color="auto"/>
                    <w:right w:val="single" w:sz="4" w:space="0" w:color="auto"/>
                  </w:tcBorders>
                  <w:shd w:val="clear" w:color="auto" w:fill="auto"/>
                  <w:noWrap/>
                  <w:vAlign w:val="bottom"/>
                </w:tcPr>
                <w:p w14:paraId="2062D749" w14:textId="56DEB3AB" w:rsidR="008B7F91" w:rsidRPr="000663AC" w:rsidRDefault="008B7F91" w:rsidP="008B7F91">
                  <w:pPr>
                    <w:jc w:val="center"/>
                    <w:rPr>
                      <w:rFonts w:ascii="Calibri" w:eastAsia="Times New Roman" w:hAnsi="Calibri"/>
                      <w:color w:val="000000"/>
                      <w:sz w:val="18"/>
                      <w:szCs w:val="18"/>
                      <w:lang w:eastAsia="es-CL"/>
                    </w:rPr>
                  </w:pPr>
                  <w:r w:rsidRPr="008B7F91">
                    <w:rPr>
                      <w:rFonts w:ascii="Calibri" w:eastAsia="Times New Roman" w:hAnsi="Calibri"/>
                      <w:color w:val="000000"/>
                      <w:sz w:val="18"/>
                      <w:szCs w:val="18"/>
                      <w:lang w:eastAsia="es-CL"/>
                    </w:rPr>
                    <w:t>39</w:t>
                  </w:r>
                  <w:r>
                    <w:rPr>
                      <w:rFonts w:ascii="Calibri" w:eastAsia="Times New Roman" w:hAnsi="Calibri"/>
                      <w:color w:val="000000"/>
                      <w:sz w:val="18"/>
                      <w:szCs w:val="18"/>
                      <w:lang w:eastAsia="es-CL"/>
                    </w:rPr>
                    <w:t>.</w:t>
                  </w:r>
                  <w:r w:rsidRPr="008B7F91">
                    <w:rPr>
                      <w:rFonts w:ascii="Calibri" w:eastAsia="Times New Roman" w:hAnsi="Calibri"/>
                      <w:color w:val="000000"/>
                      <w:sz w:val="18"/>
                      <w:szCs w:val="18"/>
                      <w:lang w:eastAsia="es-CL"/>
                    </w:rPr>
                    <w:t>821,3</w:t>
                  </w:r>
                </w:p>
              </w:tc>
            </w:tr>
            <w:tr w:rsidR="008B7F91" w:rsidRPr="0042135D" w14:paraId="01AD7A91" w14:textId="77777777" w:rsidTr="008B7F91">
              <w:trPr>
                <w:trHeight w:val="316"/>
                <w:jc w:val="center"/>
              </w:trPr>
              <w:tc>
                <w:tcPr>
                  <w:tcW w:w="16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5ADB1C" w14:textId="041538B4" w:rsidR="008B7F91" w:rsidRDefault="008B7F91" w:rsidP="008B7F91">
                  <w:pPr>
                    <w:jc w:val="center"/>
                    <w:rPr>
                      <w:rFonts w:ascii="Calibri" w:eastAsia="Times New Roman" w:hAnsi="Calibri"/>
                      <w:color w:val="000000"/>
                      <w:sz w:val="18"/>
                      <w:szCs w:val="18"/>
                      <w:lang w:eastAsia="es-CL"/>
                    </w:rPr>
                  </w:pPr>
                  <w:r>
                    <w:rPr>
                      <w:rFonts w:ascii="Calibri" w:eastAsia="Times New Roman" w:hAnsi="Calibri"/>
                      <w:color w:val="000000"/>
                      <w:sz w:val="18"/>
                      <w:szCs w:val="18"/>
                      <w:lang w:eastAsia="es-CL"/>
                    </w:rPr>
                    <w:t>Dic-16</w:t>
                  </w:r>
                </w:p>
              </w:tc>
              <w:tc>
                <w:tcPr>
                  <w:tcW w:w="1611" w:type="dxa"/>
                  <w:tcBorders>
                    <w:top w:val="single" w:sz="4" w:space="0" w:color="auto"/>
                    <w:left w:val="nil"/>
                    <w:bottom w:val="single" w:sz="4" w:space="0" w:color="auto"/>
                    <w:right w:val="single" w:sz="4" w:space="0" w:color="auto"/>
                  </w:tcBorders>
                  <w:shd w:val="clear" w:color="auto" w:fill="auto"/>
                  <w:noWrap/>
                  <w:vAlign w:val="bottom"/>
                </w:tcPr>
                <w:p w14:paraId="66946762" w14:textId="5125458A" w:rsidR="008B7F91" w:rsidRPr="00572B16" w:rsidRDefault="008B7F91" w:rsidP="008B7F91">
                  <w:pPr>
                    <w:jc w:val="center"/>
                    <w:rPr>
                      <w:rFonts w:ascii="Calibri" w:eastAsia="Times New Roman" w:hAnsi="Calibri"/>
                      <w:color w:val="000000"/>
                      <w:sz w:val="18"/>
                      <w:szCs w:val="18"/>
                      <w:lang w:eastAsia="es-CL"/>
                    </w:rPr>
                  </w:pPr>
                  <w:r w:rsidRPr="008B7F91">
                    <w:rPr>
                      <w:rFonts w:ascii="Calibri" w:eastAsia="Times New Roman" w:hAnsi="Calibri"/>
                      <w:color w:val="000000"/>
                      <w:sz w:val="18"/>
                      <w:szCs w:val="18"/>
                      <w:lang w:eastAsia="es-CL"/>
                    </w:rPr>
                    <w:t>3</w:t>
                  </w:r>
                  <w:r>
                    <w:rPr>
                      <w:rFonts w:ascii="Calibri" w:eastAsia="Times New Roman" w:hAnsi="Calibri"/>
                      <w:color w:val="000000"/>
                      <w:sz w:val="18"/>
                      <w:szCs w:val="18"/>
                      <w:lang w:eastAsia="es-CL"/>
                    </w:rPr>
                    <w:t>.</w:t>
                  </w:r>
                  <w:r w:rsidRPr="008B7F91">
                    <w:rPr>
                      <w:rFonts w:ascii="Calibri" w:eastAsia="Times New Roman" w:hAnsi="Calibri"/>
                      <w:color w:val="000000"/>
                      <w:sz w:val="18"/>
                      <w:szCs w:val="18"/>
                      <w:lang w:eastAsia="es-CL"/>
                    </w:rPr>
                    <w:t>079,0</w:t>
                  </w:r>
                </w:p>
              </w:tc>
              <w:tc>
                <w:tcPr>
                  <w:tcW w:w="1611" w:type="dxa"/>
                  <w:tcBorders>
                    <w:top w:val="single" w:sz="4" w:space="0" w:color="auto"/>
                    <w:left w:val="nil"/>
                    <w:bottom w:val="single" w:sz="4" w:space="0" w:color="auto"/>
                    <w:right w:val="single" w:sz="4" w:space="0" w:color="auto"/>
                  </w:tcBorders>
                  <w:shd w:val="clear" w:color="auto" w:fill="auto"/>
                  <w:noWrap/>
                  <w:vAlign w:val="bottom"/>
                </w:tcPr>
                <w:p w14:paraId="664F0CDD" w14:textId="389F9B1D" w:rsidR="008B7F91" w:rsidRPr="008B7F91" w:rsidRDefault="008B7F91" w:rsidP="008B7F91">
                  <w:pPr>
                    <w:jc w:val="center"/>
                    <w:rPr>
                      <w:rFonts w:ascii="Calibri" w:eastAsia="Times New Roman" w:hAnsi="Calibri"/>
                      <w:b/>
                      <w:color w:val="000000"/>
                      <w:sz w:val="18"/>
                      <w:szCs w:val="18"/>
                      <w:lang w:eastAsia="es-CL"/>
                    </w:rPr>
                  </w:pPr>
                  <w:r w:rsidRPr="008B7F91">
                    <w:rPr>
                      <w:rFonts w:ascii="Calibri" w:eastAsia="Times New Roman" w:hAnsi="Calibri"/>
                      <w:b/>
                      <w:color w:val="000000"/>
                      <w:sz w:val="18"/>
                      <w:szCs w:val="18"/>
                      <w:lang w:eastAsia="es-CL"/>
                    </w:rPr>
                    <w:t>42</w:t>
                  </w:r>
                  <w:r>
                    <w:rPr>
                      <w:rFonts w:ascii="Calibri" w:eastAsia="Times New Roman" w:hAnsi="Calibri"/>
                      <w:b/>
                      <w:color w:val="000000"/>
                      <w:sz w:val="18"/>
                      <w:szCs w:val="18"/>
                      <w:lang w:eastAsia="es-CL"/>
                    </w:rPr>
                    <w:t>.</w:t>
                  </w:r>
                  <w:r w:rsidRPr="008B7F91">
                    <w:rPr>
                      <w:rFonts w:ascii="Calibri" w:eastAsia="Times New Roman" w:hAnsi="Calibri"/>
                      <w:b/>
                      <w:color w:val="000000"/>
                      <w:sz w:val="18"/>
                      <w:szCs w:val="18"/>
                      <w:lang w:eastAsia="es-CL"/>
                    </w:rPr>
                    <w:t>900,3</w:t>
                  </w:r>
                </w:p>
              </w:tc>
            </w:tr>
          </w:tbl>
          <w:p w14:paraId="011B46FB" w14:textId="77777777" w:rsidR="0042135D" w:rsidRDefault="0042135D" w:rsidP="00EE2204">
            <w:pPr>
              <w:rPr>
                <w:rFonts w:ascii="Calibri" w:hAnsi="Calibri" w:cstheme="minorHAnsi"/>
              </w:rPr>
            </w:pPr>
          </w:p>
          <w:p w14:paraId="22D25F48" w14:textId="44576C17" w:rsidR="00095A07" w:rsidRDefault="0042135D" w:rsidP="00EE2204">
            <w:pPr>
              <w:rPr>
                <w:rFonts w:ascii="Calibri" w:hAnsi="Calibri" w:cstheme="minorHAnsi"/>
              </w:rPr>
            </w:pPr>
            <w:r>
              <w:rPr>
                <w:rFonts w:ascii="Calibri" w:hAnsi="Calibri" w:cstheme="minorHAnsi"/>
              </w:rPr>
              <w:t>De lo anterior es posible indicar que las emisiones de SO</w:t>
            </w:r>
            <w:r w:rsidR="00C77653">
              <w:rPr>
                <w:rFonts w:ascii="Calibri" w:hAnsi="Calibri" w:cstheme="minorHAnsi"/>
                <w:vertAlign w:val="subscript"/>
              </w:rPr>
              <w:t>2</w:t>
            </w:r>
            <w:r>
              <w:rPr>
                <w:rFonts w:ascii="Calibri" w:hAnsi="Calibri" w:cstheme="minorHAnsi"/>
              </w:rPr>
              <w:t xml:space="preserve">, de la Fundición Chuquicamata, se encuentran dentro del límite establecido en el DS N° 28 de 2013, </w:t>
            </w:r>
            <w:r w:rsidR="00EB3310">
              <w:rPr>
                <w:rFonts w:ascii="Calibri" w:hAnsi="Calibri" w:cstheme="minorHAnsi"/>
              </w:rPr>
              <w:t>correspondiendo al 44,5</w:t>
            </w:r>
            <w:r w:rsidR="008B2961">
              <w:rPr>
                <w:rFonts w:ascii="Calibri" w:hAnsi="Calibri" w:cstheme="minorHAnsi"/>
              </w:rPr>
              <w:t>% del total permitido</w:t>
            </w:r>
            <w:r w:rsidR="004963A4">
              <w:rPr>
                <w:rFonts w:ascii="Calibri" w:hAnsi="Calibri" w:cstheme="minorHAnsi"/>
              </w:rPr>
              <w:t>, para el año 2016</w:t>
            </w:r>
            <w:r w:rsidR="008B2961">
              <w:rPr>
                <w:rFonts w:ascii="Calibri" w:hAnsi="Calibri" w:cstheme="minorHAnsi"/>
              </w:rPr>
              <w:t>.</w:t>
            </w:r>
          </w:p>
          <w:p w14:paraId="7B9E0BDE" w14:textId="77777777" w:rsidR="00095A07" w:rsidRDefault="00095A07" w:rsidP="00EE2204">
            <w:pPr>
              <w:rPr>
                <w:rFonts w:ascii="Calibri" w:hAnsi="Calibri" w:cstheme="minorHAnsi"/>
              </w:rPr>
            </w:pPr>
          </w:p>
          <w:p w14:paraId="09D7807C" w14:textId="77777777" w:rsidR="00761D06" w:rsidRDefault="00D34821" w:rsidP="00EE2204">
            <w:pPr>
              <w:rPr>
                <w:rFonts w:ascii="Calibri" w:hAnsi="Calibri" w:cstheme="minorHAnsi"/>
              </w:rPr>
            </w:pPr>
            <w:r>
              <w:rPr>
                <w:rFonts w:ascii="Calibri" w:hAnsi="Calibri" w:cstheme="minorHAnsi"/>
              </w:rPr>
              <w:t xml:space="preserve">En relación a las emisiones de MP, </w:t>
            </w:r>
            <w:r w:rsidR="00761D06">
              <w:rPr>
                <w:rFonts w:ascii="Calibri" w:hAnsi="Calibri" w:cstheme="minorHAnsi"/>
              </w:rPr>
              <w:t>es posible indicar lo siguiente:</w:t>
            </w:r>
          </w:p>
          <w:p w14:paraId="328B5DEB" w14:textId="77777777" w:rsidR="00C77653" w:rsidRDefault="00C77653" w:rsidP="00EE2204">
            <w:pPr>
              <w:rPr>
                <w:rFonts w:ascii="Calibri" w:hAnsi="Calibri" w:cstheme="minorHAnsi"/>
              </w:rPr>
            </w:pPr>
          </w:p>
          <w:p w14:paraId="4BBFC93C" w14:textId="4D0566A5" w:rsidR="00761D06" w:rsidRDefault="00761D06" w:rsidP="00761D06">
            <w:pPr>
              <w:pStyle w:val="Prrafodelista"/>
              <w:numPr>
                <w:ilvl w:val="0"/>
                <w:numId w:val="18"/>
              </w:numPr>
              <w:rPr>
                <w:rFonts w:ascii="Calibri" w:hAnsi="Calibri" w:cstheme="minorHAnsi"/>
              </w:rPr>
            </w:pPr>
            <w:r>
              <w:rPr>
                <w:rFonts w:ascii="Calibri" w:hAnsi="Calibri" w:cstheme="minorHAnsi"/>
              </w:rPr>
              <w:t>S</w:t>
            </w:r>
            <w:r w:rsidR="00D34821" w:rsidRPr="00761D06">
              <w:rPr>
                <w:rFonts w:ascii="Calibri" w:hAnsi="Calibri" w:cstheme="minorHAnsi"/>
              </w:rPr>
              <w:t>e analizó el perí</w:t>
            </w:r>
            <w:r w:rsidR="00C77653">
              <w:rPr>
                <w:rFonts w:ascii="Calibri" w:hAnsi="Calibri" w:cstheme="minorHAnsi"/>
              </w:rPr>
              <w:t>o</w:t>
            </w:r>
            <w:r w:rsidR="00D34821" w:rsidRPr="00761D06">
              <w:rPr>
                <w:rFonts w:ascii="Calibri" w:hAnsi="Calibri" w:cstheme="minorHAnsi"/>
              </w:rPr>
              <w:t xml:space="preserve">do comprendido entre enero a </w:t>
            </w:r>
            <w:r w:rsidR="001F38F2">
              <w:rPr>
                <w:rFonts w:ascii="Calibri" w:hAnsi="Calibri" w:cstheme="minorHAnsi"/>
              </w:rPr>
              <w:t>diciembre</w:t>
            </w:r>
            <w:r w:rsidR="00D34821" w:rsidRPr="00761D06">
              <w:rPr>
                <w:rFonts w:ascii="Calibri" w:hAnsi="Calibri" w:cstheme="minorHAnsi"/>
              </w:rPr>
              <w:t xml:space="preserve"> de 2016. </w:t>
            </w:r>
          </w:p>
          <w:p w14:paraId="6169DF76" w14:textId="64B7FADA" w:rsidR="00761D06" w:rsidRDefault="00761D06" w:rsidP="00761D06">
            <w:pPr>
              <w:pStyle w:val="Prrafodelista"/>
              <w:numPr>
                <w:ilvl w:val="0"/>
                <w:numId w:val="18"/>
              </w:numPr>
              <w:rPr>
                <w:rFonts w:ascii="Calibri" w:hAnsi="Calibri" w:cstheme="minorHAnsi"/>
              </w:rPr>
            </w:pPr>
            <w:r>
              <w:rPr>
                <w:rFonts w:ascii="Calibri" w:hAnsi="Calibri" w:cstheme="minorHAnsi"/>
              </w:rPr>
              <w:t>L</w:t>
            </w:r>
            <w:r w:rsidRPr="00761D06">
              <w:rPr>
                <w:rFonts w:ascii="Calibri" w:hAnsi="Calibri" w:cstheme="minorHAnsi"/>
              </w:rPr>
              <w:t xml:space="preserve">a División </w:t>
            </w:r>
            <w:r w:rsidR="00C77653">
              <w:rPr>
                <w:rFonts w:ascii="Calibri" w:hAnsi="Calibri" w:cstheme="minorHAnsi"/>
              </w:rPr>
              <w:t xml:space="preserve">de </w:t>
            </w:r>
            <w:r w:rsidRPr="00761D06">
              <w:rPr>
                <w:rFonts w:ascii="Calibri" w:hAnsi="Calibri" w:cstheme="minorHAnsi"/>
              </w:rPr>
              <w:t>Ch</w:t>
            </w:r>
            <w:r w:rsidR="00C77653">
              <w:rPr>
                <w:rFonts w:ascii="Calibri" w:hAnsi="Calibri" w:cstheme="minorHAnsi"/>
              </w:rPr>
              <w:t>u</w:t>
            </w:r>
            <w:r w:rsidRPr="00761D06">
              <w:rPr>
                <w:rFonts w:ascii="Calibri" w:hAnsi="Calibri" w:cstheme="minorHAnsi"/>
              </w:rPr>
              <w:t xml:space="preserve">quicamata de Codelco Chile, </w:t>
            </w:r>
            <w:r w:rsidR="00132B83" w:rsidRPr="00761D06">
              <w:rPr>
                <w:rFonts w:ascii="Calibri" w:hAnsi="Calibri" w:cstheme="minorHAnsi"/>
              </w:rPr>
              <w:t>realizó</w:t>
            </w:r>
            <w:r w:rsidRPr="00761D06">
              <w:rPr>
                <w:rFonts w:ascii="Calibri" w:hAnsi="Calibri" w:cstheme="minorHAnsi"/>
              </w:rPr>
              <w:t xml:space="preserve"> las mediciones isocinéticas en la Chimenea de los Convertidores Peirce Smith. </w:t>
            </w:r>
          </w:p>
          <w:p w14:paraId="44061BF3" w14:textId="53AB788E" w:rsidR="00095A07" w:rsidRDefault="00761D06" w:rsidP="00761D06">
            <w:pPr>
              <w:pStyle w:val="Prrafodelista"/>
              <w:numPr>
                <w:ilvl w:val="0"/>
                <w:numId w:val="18"/>
              </w:numPr>
              <w:rPr>
                <w:rFonts w:ascii="Calibri" w:hAnsi="Calibri" w:cstheme="minorHAnsi"/>
              </w:rPr>
            </w:pPr>
            <w:r>
              <w:rPr>
                <w:rFonts w:ascii="Calibri" w:hAnsi="Calibri" w:cstheme="minorHAnsi"/>
              </w:rPr>
              <w:t>Todos los reportes trimestrales enviados indican</w:t>
            </w:r>
            <w:r w:rsidRPr="00761D06">
              <w:rPr>
                <w:rFonts w:ascii="Calibri" w:hAnsi="Calibri" w:cstheme="minorHAnsi"/>
              </w:rPr>
              <w:t xml:space="preserve"> que el total de los gases metalúrgicos fueron enviados a</w:t>
            </w:r>
            <w:r w:rsidR="00C77653">
              <w:rPr>
                <w:rFonts w:ascii="Calibri" w:hAnsi="Calibri" w:cstheme="minorHAnsi"/>
              </w:rPr>
              <w:t xml:space="preserve"> la</w:t>
            </w:r>
            <w:r w:rsidRPr="00761D06">
              <w:rPr>
                <w:rFonts w:ascii="Calibri" w:hAnsi="Calibri" w:cstheme="minorHAnsi"/>
              </w:rPr>
              <w:t xml:space="preserve"> Planta</w:t>
            </w:r>
            <w:r w:rsidR="007905E3">
              <w:rPr>
                <w:rFonts w:ascii="Calibri" w:hAnsi="Calibri" w:cstheme="minorHAnsi"/>
              </w:rPr>
              <w:t xml:space="preserve"> de Ácido y no a la Chimenea, razón por la cual no se detecta flujo de gases.</w:t>
            </w:r>
          </w:p>
          <w:p w14:paraId="4A89F946" w14:textId="0B5962B4" w:rsidR="00D34821" w:rsidRPr="007905E3" w:rsidRDefault="007905E3" w:rsidP="00EE2204">
            <w:pPr>
              <w:pStyle w:val="Prrafodelista"/>
              <w:numPr>
                <w:ilvl w:val="0"/>
                <w:numId w:val="18"/>
              </w:numPr>
              <w:rPr>
                <w:rFonts w:ascii="Calibri" w:hAnsi="Calibri" w:cstheme="minorHAnsi"/>
              </w:rPr>
            </w:pPr>
            <w:r w:rsidRPr="007905E3">
              <w:rPr>
                <w:rFonts w:ascii="Calibri" w:hAnsi="Calibri" w:cstheme="minorHAnsi"/>
              </w:rPr>
              <w:t xml:space="preserve">Los resultados de caudal y concentración de material particulado, para los tres reportes </w:t>
            </w:r>
            <w:r w:rsidRPr="007905E3">
              <w:rPr>
                <w:rFonts w:ascii="Calibri" w:hAnsi="Calibri" w:cstheme="minorHAnsi"/>
              </w:rPr>
              <w:lastRenderedPageBreak/>
              <w:t>tri</w:t>
            </w:r>
            <w:r>
              <w:rPr>
                <w:rFonts w:ascii="Calibri" w:hAnsi="Calibri" w:cstheme="minorHAnsi"/>
              </w:rPr>
              <w:t xml:space="preserve">mestrales, entregan valores “No detectados”, </w:t>
            </w:r>
            <w:r w:rsidR="00C77653">
              <w:rPr>
                <w:rFonts w:ascii="Calibri" w:hAnsi="Calibri" w:cstheme="minorHAnsi"/>
              </w:rPr>
              <w:t>resultando</w:t>
            </w:r>
            <w:r>
              <w:rPr>
                <w:rFonts w:ascii="Calibri" w:hAnsi="Calibri" w:cstheme="minorHAnsi"/>
              </w:rPr>
              <w:t xml:space="preserve"> una </w:t>
            </w:r>
            <w:r w:rsidR="00132B83">
              <w:rPr>
                <w:rFonts w:ascii="Calibri" w:hAnsi="Calibri" w:cstheme="minorHAnsi"/>
              </w:rPr>
              <w:t>emisión de</w:t>
            </w:r>
            <w:r w:rsidR="00C77653">
              <w:rPr>
                <w:rFonts w:ascii="Calibri" w:hAnsi="Calibri" w:cstheme="minorHAnsi"/>
              </w:rPr>
              <w:t xml:space="preserve"> MP </w:t>
            </w:r>
            <w:r>
              <w:rPr>
                <w:rFonts w:ascii="Calibri" w:hAnsi="Calibri" w:cstheme="minorHAnsi"/>
              </w:rPr>
              <w:t>final en chimenea de 0,00 ton/mes.</w:t>
            </w:r>
          </w:p>
          <w:p w14:paraId="2A2CE0A7" w14:textId="77777777" w:rsidR="00D34821" w:rsidRDefault="00D34821" w:rsidP="00EE2204">
            <w:pPr>
              <w:rPr>
                <w:rFonts w:ascii="Calibri" w:hAnsi="Calibri" w:cstheme="minorHAnsi"/>
              </w:rPr>
            </w:pPr>
          </w:p>
          <w:p w14:paraId="21826082" w14:textId="77777777" w:rsidR="00BE3FFF" w:rsidRDefault="007905E3" w:rsidP="007905E3">
            <w:pPr>
              <w:rPr>
                <w:rFonts w:ascii="Calibri" w:hAnsi="Calibri" w:cstheme="minorHAnsi"/>
              </w:rPr>
            </w:pPr>
            <w:r>
              <w:rPr>
                <w:rFonts w:ascii="Calibri" w:hAnsi="Calibri" w:cstheme="minorHAnsi"/>
              </w:rPr>
              <w:t>De lo anterior, es posible acreditar la conformidad en el cumplimiento del artículo 7 del DS N° 2016/1994, relacionado a las emisiones de material particulado.</w:t>
            </w:r>
          </w:p>
          <w:p w14:paraId="2303B428" w14:textId="16FDCBDB" w:rsidR="00FD7743" w:rsidRPr="009C3103" w:rsidRDefault="00FD7743" w:rsidP="007905E3">
            <w:pPr>
              <w:rPr>
                <w:rFonts w:ascii="Calibri" w:hAnsi="Calibri" w:cstheme="minorHAnsi"/>
              </w:rPr>
            </w:pPr>
          </w:p>
        </w:tc>
      </w:tr>
      <w:tr w:rsidR="00A322A0" w:rsidRPr="00B16743" w14:paraId="2CF524BC" w14:textId="77777777" w:rsidTr="00D213A8">
        <w:trPr>
          <w:trHeight w:val="231"/>
          <w:jc w:val="center"/>
        </w:trPr>
        <w:tc>
          <w:tcPr>
            <w:tcW w:w="1778" w:type="pct"/>
            <w:shd w:val="clear" w:color="auto" w:fill="D9D9D9" w:themeFill="background1" w:themeFillShade="D9"/>
            <w:vAlign w:val="center"/>
          </w:tcPr>
          <w:p w14:paraId="473120BF" w14:textId="7F9410EC" w:rsidR="00A322A0" w:rsidRPr="00B16743" w:rsidRDefault="00A322A0" w:rsidP="00BE3FFF">
            <w:pPr>
              <w:jc w:val="center"/>
              <w:rPr>
                <w:rFonts w:ascii="Calibri" w:hAnsi="Calibri"/>
                <w:b/>
              </w:rPr>
            </w:pPr>
            <w:r w:rsidRPr="00B16743">
              <w:rPr>
                <w:rFonts w:ascii="Calibri" w:hAnsi="Calibri"/>
                <w:b/>
              </w:rPr>
              <w:lastRenderedPageBreak/>
              <w:t>Exigencia asociada N°</w:t>
            </w:r>
            <w:r>
              <w:rPr>
                <w:rFonts w:ascii="Calibri" w:hAnsi="Calibri"/>
                <w:b/>
              </w:rPr>
              <w:t>2</w:t>
            </w:r>
          </w:p>
        </w:tc>
        <w:tc>
          <w:tcPr>
            <w:tcW w:w="3222" w:type="pct"/>
            <w:shd w:val="clear" w:color="auto" w:fill="D9D9D9" w:themeFill="background1" w:themeFillShade="D9"/>
            <w:vAlign w:val="center"/>
          </w:tcPr>
          <w:p w14:paraId="42C2243E" w14:textId="297EED04" w:rsidR="00A322A0" w:rsidRPr="00B16743" w:rsidRDefault="003F3D59" w:rsidP="00BE3FFF">
            <w:pPr>
              <w:jc w:val="center"/>
              <w:rPr>
                <w:rFonts w:ascii="Calibri" w:hAnsi="Calibri"/>
                <w:b/>
              </w:rPr>
            </w:pPr>
            <w:r w:rsidRPr="00B16743">
              <w:rPr>
                <w:rFonts w:ascii="Calibri" w:hAnsi="Calibri"/>
                <w:b/>
              </w:rPr>
              <w:t xml:space="preserve">Descripción de </w:t>
            </w:r>
            <w:r>
              <w:rPr>
                <w:rFonts w:ascii="Calibri" w:hAnsi="Calibri"/>
                <w:b/>
              </w:rPr>
              <w:t>los resultado(s) y/o hechos (s)</w:t>
            </w:r>
          </w:p>
        </w:tc>
      </w:tr>
      <w:tr w:rsidR="00A322A0" w:rsidRPr="00EB5F0B" w14:paraId="786DFA37" w14:textId="77777777" w:rsidTr="00D213A8">
        <w:tblPrEx>
          <w:tblCellMar>
            <w:left w:w="70" w:type="dxa"/>
            <w:right w:w="70" w:type="dxa"/>
          </w:tblCellMar>
        </w:tblPrEx>
        <w:trPr>
          <w:trHeight w:val="416"/>
          <w:jc w:val="center"/>
        </w:trPr>
        <w:tc>
          <w:tcPr>
            <w:tcW w:w="1778" w:type="pct"/>
          </w:tcPr>
          <w:p w14:paraId="538EFB57" w14:textId="77777777" w:rsidR="00A322A0" w:rsidRPr="00ED1EFB" w:rsidRDefault="00A322A0" w:rsidP="00BE3FFF">
            <w:pPr>
              <w:rPr>
                <w:rFonts w:ascii="Calibri" w:hAnsi="Calibri"/>
                <w:b/>
              </w:rPr>
            </w:pPr>
            <w:r>
              <w:rPr>
                <w:rFonts w:ascii="Calibri" w:hAnsi="Calibri"/>
                <w:b/>
              </w:rPr>
              <w:t>D.S.</w:t>
            </w:r>
            <w:r w:rsidRPr="00ED1EFB">
              <w:rPr>
                <w:rFonts w:ascii="Calibri" w:hAnsi="Calibri"/>
                <w:b/>
              </w:rPr>
              <w:t xml:space="preserve"> 206/2001 del MINSEGPRES, artículo 10°:</w:t>
            </w:r>
          </w:p>
          <w:p w14:paraId="2F4D178A" w14:textId="77777777" w:rsidR="00A322A0" w:rsidRPr="00EB5F0B" w:rsidRDefault="00A322A0" w:rsidP="00BE3FFF">
            <w:pPr>
              <w:rPr>
                <w:rFonts w:ascii="Calibri" w:hAnsi="Calibri"/>
              </w:rPr>
            </w:pPr>
            <w:r>
              <w:rPr>
                <w:rFonts w:ascii="Calibri" w:hAnsi="Calibri"/>
              </w:rPr>
              <w:t>“</w:t>
            </w:r>
            <w:r w:rsidRPr="00EB5F0B">
              <w:rPr>
                <w:rFonts w:ascii="Calibri" w:hAnsi="Calibri"/>
              </w:rPr>
              <w:t>La fiscalización del cumplimiento del presente plan será de responsabilidad del Servicio de Salud de Antofagasta.</w:t>
            </w:r>
          </w:p>
          <w:p w14:paraId="3B8CE84B" w14:textId="77777777" w:rsidR="00A322A0" w:rsidRPr="00EB5F0B" w:rsidRDefault="00A322A0" w:rsidP="00BE3FFF">
            <w:pPr>
              <w:rPr>
                <w:rFonts w:ascii="Calibri" w:hAnsi="Calibri"/>
              </w:rPr>
            </w:pPr>
            <w:r w:rsidRPr="00EB5F0B">
              <w:rPr>
                <w:rFonts w:ascii="Calibri" w:hAnsi="Calibri"/>
              </w:rPr>
              <w:t>Para estos efectos, se adoptarán las siguientes medidas:</w:t>
            </w:r>
          </w:p>
          <w:p w14:paraId="27B852F3" w14:textId="77777777" w:rsidR="00A322A0" w:rsidRPr="00EB5F0B" w:rsidRDefault="00A322A0" w:rsidP="00BE3FFF">
            <w:pPr>
              <w:rPr>
                <w:rFonts w:ascii="Calibri" w:hAnsi="Calibri"/>
              </w:rPr>
            </w:pPr>
            <w:r w:rsidRPr="00EB5F0B">
              <w:rPr>
                <w:rFonts w:ascii="Calibri" w:hAnsi="Calibri"/>
              </w:rPr>
              <w:t>a.- La División Chuquicamata de Codelco Chile enviará al Servicio de Salud de Antofagasta, informes sobre las emisiones de anhídrido sulfuroso y material particulado de la Fundición Chuquicamata.</w:t>
            </w:r>
          </w:p>
          <w:p w14:paraId="6552F59D" w14:textId="77777777" w:rsidR="00A322A0" w:rsidRPr="00EB5F0B" w:rsidRDefault="00A322A0" w:rsidP="00BE3FFF">
            <w:pPr>
              <w:rPr>
                <w:rFonts w:ascii="Calibri" w:hAnsi="Calibri"/>
              </w:rPr>
            </w:pPr>
            <w:r>
              <w:rPr>
                <w:rFonts w:ascii="Calibri" w:hAnsi="Calibri"/>
              </w:rPr>
              <w:t>(…)</w:t>
            </w:r>
            <w:r w:rsidRPr="00EB5F0B">
              <w:rPr>
                <w:rFonts w:ascii="Calibri" w:hAnsi="Calibri"/>
              </w:rPr>
              <w:t>.</w:t>
            </w:r>
          </w:p>
          <w:p w14:paraId="3AA570DC" w14:textId="77777777" w:rsidR="00A322A0" w:rsidRPr="00EB5F0B" w:rsidRDefault="00A322A0" w:rsidP="00BE3FFF">
            <w:pPr>
              <w:rPr>
                <w:rFonts w:ascii="Calibri" w:hAnsi="Calibri"/>
              </w:rPr>
            </w:pPr>
            <w:r w:rsidRPr="00EB5F0B">
              <w:rPr>
                <w:rFonts w:ascii="Calibri" w:hAnsi="Calibri"/>
              </w:rPr>
              <w:t xml:space="preserve">Cada muestreo corresponderá a tres corridas de medición. Los resultados de los muestreos isocinéticos se reportarán mediante </w:t>
            </w:r>
            <w:r w:rsidRPr="00AF2B98">
              <w:rPr>
                <w:rFonts w:ascii="Calibri" w:hAnsi="Calibri"/>
                <w:b/>
              </w:rPr>
              <w:t>informes trimestrales</w:t>
            </w:r>
            <w:r w:rsidRPr="00EB5F0B">
              <w:rPr>
                <w:rFonts w:ascii="Calibri" w:hAnsi="Calibri"/>
              </w:rPr>
              <w:t xml:space="preserve"> como resultado de la campaña de medición, la que deberá ser aprobada por el Servicio de Salud de Antofagasta previo a su ejecución. Las campañas de medición se realizarán trimestralmente.</w:t>
            </w:r>
          </w:p>
          <w:p w14:paraId="77E7862E" w14:textId="77777777" w:rsidR="00A322A0" w:rsidRPr="00EB5F0B" w:rsidRDefault="00A322A0" w:rsidP="00BE3FFF">
            <w:pPr>
              <w:rPr>
                <w:rFonts w:ascii="Calibri" w:hAnsi="Calibri"/>
              </w:rPr>
            </w:pPr>
            <w:r w:rsidRPr="00EB5F0B">
              <w:rPr>
                <w:rFonts w:ascii="Calibri" w:hAnsi="Calibri"/>
              </w:rPr>
              <w:t xml:space="preserve">Los informes trimestrales </w:t>
            </w:r>
            <w:r w:rsidRPr="00E3696F">
              <w:rPr>
                <w:rFonts w:ascii="Calibri" w:hAnsi="Calibri"/>
                <w:b/>
              </w:rPr>
              <w:t>deberán ser presentados al Servicio de Salud de Antofagasta dentro de los primeros quince días del mes siguiente al del período</w:t>
            </w:r>
            <w:r w:rsidRPr="00EB5F0B">
              <w:rPr>
                <w:rFonts w:ascii="Calibri" w:hAnsi="Calibri"/>
              </w:rPr>
              <w:t xml:space="preserve"> que se informa y contendrán la siguiente información:</w:t>
            </w:r>
          </w:p>
          <w:p w14:paraId="08137FE3" w14:textId="77777777" w:rsidR="00A322A0" w:rsidRPr="00EB5F0B" w:rsidRDefault="00A322A0" w:rsidP="00BE3FFF">
            <w:pPr>
              <w:rPr>
                <w:rFonts w:ascii="Calibri" w:hAnsi="Calibri"/>
              </w:rPr>
            </w:pPr>
            <w:r w:rsidRPr="00EB5F0B">
              <w:rPr>
                <w:rFonts w:ascii="Calibri" w:hAnsi="Calibri"/>
              </w:rPr>
              <w:t>- El valor promedio de la emisión horaria sobre la base de los muestreos realizados expresados en toneladas por hora (ton/hora);</w:t>
            </w:r>
          </w:p>
          <w:p w14:paraId="6F1DCD9A" w14:textId="77777777" w:rsidR="00A322A0" w:rsidRPr="00EB5F0B" w:rsidRDefault="00A322A0" w:rsidP="00BE3FFF">
            <w:pPr>
              <w:rPr>
                <w:rFonts w:ascii="Calibri" w:hAnsi="Calibri"/>
              </w:rPr>
            </w:pPr>
            <w:r w:rsidRPr="00EB5F0B">
              <w:rPr>
                <w:rFonts w:ascii="Calibri" w:hAnsi="Calibri"/>
              </w:rPr>
              <w:t>- Número de horas trabajadas en cada mes en el trimestre;</w:t>
            </w:r>
          </w:p>
          <w:p w14:paraId="6565783E" w14:textId="77777777" w:rsidR="00A322A0" w:rsidRPr="00EB5F0B" w:rsidRDefault="00A322A0" w:rsidP="00BE3FFF">
            <w:pPr>
              <w:rPr>
                <w:rFonts w:ascii="Calibri" w:hAnsi="Calibri"/>
              </w:rPr>
            </w:pPr>
            <w:r w:rsidRPr="00EB5F0B">
              <w:rPr>
                <w:rFonts w:ascii="Calibri" w:hAnsi="Calibri"/>
              </w:rPr>
              <w:t>- La emisión total del trimestre, expresada en toneladas por trimestre (ton/trimestre);</w:t>
            </w:r>
          </w:p>
          <w:p w14:paraId="00C2C090" w14:textId="77777777" w:rsidR="00A322A0" w:rsidRPr="00EB5F0B" w:rsidRDefault="00A322A0" w:rsidP="00BE3FFF">
            <w:pPr>
              <w:rPr>
                <w:rFonts w:ascii="Calibri" w:hAnsi="Calibri"/>
              </w:rPr>
            </w:pPr>
            <w:r w:rsidRPr="00EB5F0B">
              <w:rPr>
                <w:rFonts w:ascii="Calibri" w:hAnsi="Calibri"/>
              </w:rPr>
              <w:lastRenderedPageBreak/>
              <w:t>- Condiciones de operación bajo las cuales se realizó el muestreo isocinético, y</w:t>
            </w:r>
          </w:p>
          <w:p w14:paraId="7330BF0F" w14:textId="69D873BE" w:rsidR="00A322A0" w:rsidRPr="00EB5F0B" w:rsidRDefault="00A322A0" w:rsidP="00F269F5">
            <w:pPr>
              <w:rPr>
                <w:rFonts w:ascii="Calibri" w:hAnsi="Calibri"/>
              </w:rPr>
            </w:pPr>
            <w:r w:rsidRPr="00EB5F0B">
              <w:rPr>
                <w:rFonts w:ascii="Calibri" w:hAnsi="Calibri"/>
              </w:rPr>
              <w:t>- Los informes de cada muestreo realizado, según formato establecido por el Servicio de Salud de Antofagasta.</w:t>
            </w:r>
          </w:p>
        </w:tc>
        <w:tc>
          <w:tcPr>
            <w:tcW w:w="3222" w:type="pct"/>
            <w:vAlign w:val="center"/>
          </w:tcPr>
          <w:p w14:paraId="301E8D73" w14:textId="77777777" w:rsidR="00A322A0" w:rsidRPr="00EB5F0B" w:rsidRDefault="00A322A0" w:rsidP="00BE3FFF">
            <w:pPr>
              <w:rPr>
                <w:rFonts w:ascii="Calibri" w:hAnsi="Calibri" w:cstheme="minorHAnsi"/>
                <w:b/>
              </w:rPr>
            </w:pPr>
            <w:r w:rsidRPr="00EB5F0B">
              <w:rPr>
                <w:rFonts w:ascii="Calibri" w:hAnsi="Calibri" w:cstheme="minorHAnsi"/>
                <w:b/>
              </w:rPr>
              <w:lastRenderedPageBreak/>
              <w:t>Inspección:</w:t>
            </w:r>
          </w:p>
          <w:p w14:paraId="6918BFCD" w14:textId="77777777" w:rsidR="000678B8" w:rsidRDefault="00692412" w:rsidP="003E1EA0">
            <w:pPr>
              <w:rPr>
                <w:rFonts w:ascii="Calibri" w:hAnsi="Calibri" w:cstheme="minorHAnsi"/>
              </w:rPr>
            </w:pPr>
            <w:r>
              <w:rPr>
                <w:rFonts w:ascii="Calibri" w:hAnsi="Calibri" w:cstheme="minorHAnsi"/>
              </w:rPr>
              <w:t xml:space="preserve">Durante la inspección, </w:t>
            </w:r>
            <w:r w:rsidR="00BA0BA0">
              <w:rPr>
                <w:rFonts w:ascii="Calibri" w:hAnsi="Calibri" w:cstheme="minorHAnsi"/>
              </w:rPr>
              <w:t xml:space="preserve">es posible indicar que </w:t>
            </w:r>
            <w:r w:rsidR="000678B8">
              <w:rPr>
                <w:rFonts w:ascii="Calibri" w:hAnsi="Calibri" w:cstheme="minorHAnsi"/>
              </w:rPr>
              <w:t xml:space="preserve">se </w:t>
            </w:r>
            <w:proofErr w:type="spellStart"/>
            <w:r w:rsidR="000678B8">
              <w:rPr>
                <w:rFonts w:ascii="Calibri" w:hAnsi="Calibri" w:cstheme="minorHAnsi"/>
              </w:rPr>
              <w:t>informo</w:t>
            </w:r>
            <w:proofErr w:type="spellEnd"/>
            <w:r w:rsidR="000678B8">
              <w:rPr>
                <w:rFonts w:ascii="Calibri" w:hAnsi="Calibri" w:cstheme="minorHAnsi"/>
              </w:rPr>
              <w:t xml:space="preserve"> lo siguiente respecto a </w:t>
            </w:r>
            <w:proofErr w:type="spellStart"/>
            <w:r w:rsidR="000678B8">
              <w:rPr>
                <w:rFonts w:ascii="Calibri" w:hAnsi="Calibri" w:cstheme="minorHAnsi"/>
              </w:rPr>
              <w:t>losinformes</w:t>
            </w:r>
            <w:proofErr w:type="spellEnd"/>
            <w:r w:rsidR="000678B8">
              <w:rPr>
                <w:rFonts w:ascii="Calibri" w:hAnsi="Calibri" w:cstheme="minorHAnsi"/>
              </w:rPr>
              <w:t xml:space="preserve"> del año 2016:</w:t>
            </w:r>
          </w:p>
          <w:p w14:paraId="67A392FF" w14:textId="013C55E9" w:rsidR="000678B8" w:rsidRDefault="000678B8" w:rsidP="000678B8">
            <w:pPr>
              <w:pStyle w:val="Prrafodelista"/>
              <w:numPr>
                <w:ilvl w:val="0"/>
                <w:numId w:val="18"/>
              </w:numPr>
              <w:rPr>
                <w:rFonts w:ascii="Calibri" w:hAnsi="Calibri" w:cstheme="minorHAnsi"/>
              </w:rPr>
            </w:pPr>
            <w:r>
              <w:rPr>
                <w:rFonts w:ascii="Calibri" w:hAnsi="Calibri" w:cstheme="minorHAnsi"/>
              </w:rPr>
              <w:t>Los informes durante el 2016 fueron informados a través de ventanilla única del RETC, es decir se han informado dos trimestres (a la fecha del acta), de acuerdo a lo establecido en Resolución Exenta N°1227 del 29-12-2015 de SMA.</w:t>
            </w:r>
          </w:p>
          <w:p w14:paraId="0BBD347E" w14:textId="4996EBE8" w:rsidR="00692412" w:rsidRDefault="000678B8" w:rsidP="000678B8">
            <w:pPr>
              <w:pStyle w:val="Prrafodelista"/>
              <w:numPr>
                <w:ilvl w:val="0"/>
                <w:numId w:val="18"/>
              </w:numPr>
              <w:rPr>
                <w:rFonts w:ascii="Calibri" w:hAnsi="Calibri" w:cstheme="minorHAnsi"/>
              </w:rPr>
            </w:pPr>
            <w:r w:rsidRPr="000678B8">
              <w:rPr>
                <w:rFonts w:ascii="Calibri" w:hAnsi="Calibri" w:cstheme="minorHAnsi"/>
              </w:rPr>
              <w:t xml:space="preserve"> </w:t>
            </w:r>
            <w:r w:rsidR="00BA7B44">
              <w:rPr>
                <w:rFonts w:ascii="Calibri" w:hAnsi="Calibri" w:cstheme="minorHAnsi"/>
              </w:rPr>
              <w:t xml:space="preserve">El primer trimestre se envió adicionalmente el informe en </w:t>
            </w:r>
            <w:proofErr w:type="spellStart"/>
            <w:r w:rsidR="00BA7B44">
              <w:rPr>
                <w:rFonts w:ascii="Calibri" w:hAnsi="Calibri" w:cstheme="minorHAnsi"/>
              </w:rPr>
              <w:t>físcio</w:t>
            </w:r>
            <w:proofErr w:type="spellEnd"/>
            <w:r w:rsidR="00BA7B44">
              <w:rPr>
                <w:rFonts w:ascii="Calibri" w:hAnsi="Calibri" w:cstheme="minorHAnsi"/>
              </w:rPr>
              <w:t xml:space="preserve"> a SEREMI de Salud, mediante carta GSAE N°151/2016 de fecha 11 </w:t>
            </w:r>
            <w:proofErr w:type="gramStart"/>
            <w:r w:rsidR="00BA7B44">
              <w:rPr>
                <w:rFonts w:ascii="Calibri" w:hAnsi="Calibri" w:cstheme="minorHAnsi"/>
              </w:rPr>
              <w:t>Abril</w:t>
            </w:r>
            <w:proofErr w:type="gramEnd"/>
            <w:r w:rsidR="00BA7B44">
              <w:rPr>
                <w:rFonts w:ascii="Calibri" w:hAnsi="Calibri" w:cstheme="minorHAnsi"/>
              </w:rPr>
              <w:t>, timbrada por OFIPAR de la SEREMI de Salud con fecha 18.04.2016</w:t>
            </w:r>
          </w:p>
          <w:p w14:paraId="3DE4FF38" w14:textId="5477E9E3" w:rsidR="00BA7B44" w:rsidRDefault="00BA7B44" w:rsidP="000678B8">
            <w:pPr>
              <w:pStyle w:val="Prrafodelista"/>
              <w:numPr>
                <w:ilvl w:val="0"/>
                <w:numId w:val="18"/>
              </w:numPr>
              <w:rPr>
                <w:rFonts w:ascii="Calibri" w:hAnsi="Calibri" w:cstheme="minorHAnsi"/>
              </w:rPr>
            </w:pPr>
            <w:r>
              <w:rPr>
                <w:rFonts w:ascii="Calibri" w:hAnsi="Calibri" w:cstheme="minorHAnsi"/>
              </w:rPr>
              <w:t>El segundo informe fue enviado a través de RETC. Se adjunta comprobante recepción de información N°293 de fecha 15.07.2016.</w:t>
            </w:r>
          </w:p>
          <w:p w14:paraId="17548E65" w14:textId="1DB220CE" w:rsidR="00BA7B44" w:rsidRDefault="00CD284F" w:rsidP="000678B8">
            <w:pPr>
              <w:pStyle w:val="Prrafodelista"/>
              <w:numPr>
                <w:ilvl w:val="0"/>
                <w:numId w:val="18"/>
              </w:numPr>
              <w:rPr>
                <w:rFonts w:ascii="Calibri" w:hAnsi="Calibri" w:cstheme="minorHAnsi"/>
              </w:rPr>
            </w:pPr>
            <w:r>
              <w:rPr>
                <w:rFonts w:ascii="Calibri" w:hAnsi="Calibri" w:cstheme="minorHAnsi"/>
              </w:rPr>
              <w:t xml:space="preserve">La medición fue realizada en chimenea a 62.5 </w:t>
            </w:r>
            <w:proofErr w:type="spellStart"/>
            <w:r>
              <w:rPr>
                <w:rFonts w:ascii="Calibri" w:hAnsi="Calibri" w:cstheme="minorHAnsi"/>
              </w:rPr>
              <w:t>mts</w:t>
            </w:r>
            <w:proofErr w:type="spellEnd"/>
            <w:r>
              <w:rPr>
                <w:rFonts w:ascii="Calibri" w:hAnsi="Calibri" w:cstheme="minorHAnsi"/>
              </w:rPr>
              <w:t xml:space="preserve"> de altura del Convertidor. Chimenea de altura total de aproximadamente 90 metros.</w:t>
            </w:r>
          </w:p>
          <w:p w14:paraId="55A1463E" w14:textId="0F0644DD" w:rsidR="00CD284F" w:rsidRDefault="00CD284F" w:rsidP="000678B8">
            <w:pPr>
              <w:pStyle w:val="Prrafodelista"/>
              <w:numPr>
                <w:ilvl w:val="0"/>
                <w:numId w:val="18"/>
              </w:numPr>
              <w:rPr>
                <w:rFonts w:ascii="Calibri" w:hAnsi="Calibri" w:cstheme="minorHAnsi"/>
              </w:rPr>
            </w:pPr>
            <w:r>
              <w:rPr>
                <w:rFonts w:ascii="Calibri" w:hAnsi="Calibri" w:cstheme="minorHAnsi"/>
              </w:rPr>
              <w:t xml:space="preserve">Al momento de la fiscalización, se cuenta con 5 </w:t>
            </w:r>
            <w:proofErr w:type="spellStart"/>
            <w:r>
              <w:rPr>
                <w:rFonts w:ascii="Calibri" w:hAnsi="Calibri" w:cstheme="minorHAnsi"/>
              </w:rPr>
              <w:t>convretidores</w:t>
            </w:r>
            <w:proofErr w:type="spellEnd"/>
            <w:r>
              <w:rPr>
                <w:rFonts w:ascii="Calibri" w:hAnsi="Calibri" w:cstheme="minorHAnsi"/>
              </w:rPr>
              <w:t xml:space="preserve">. El quinto se </w:t>
            </w:r>
            <w:proofErr w:type="spellStart"/>
            <w:r>
              <w:rPr>
                <w:rFonts w:ascii="Calibri" w:hAnsi="Calibri" w:cstheme="minorHAnsi"/>
              </w:rPr>
              <w:t>encunetra</w:t>
            </w:r>
            <w:proofErr w:type="spellEnd"/>
            <w:r>
              <w:rPr>
                <w:rFonts w:ascii="Calibri" w:hAnsi="Calibri" w:cstheme="minorHAnsi"/>
              </w:rPr>
              <w:t xml:space="preserve"> en proceso de puesta en marcha desde </w:t>
            </w:r>
            <w:proofErr w:type="gramStart"/>
            <w:r>
              <w:rPr>
                <w:rFonts w:ascii="Calibri" w:hAnsi="Calibri" w:cstheme="minorHAnsi"/>
              </w:rPr>
              <w:t>Agosto</w:t>
            </w:r>
            <w:proofErr w:type="gramEnd"/>
            <w:r>
              <w:rPr>
                <w:rFonts w:ascii="Calibri" w:hAnsi="Calibri" w:cstheme="minorHAnsi"/>
              </w:rPr>
              <w:t xml:space="preserve"> 2016, por tanto no está incluido en la última medición realizada.</w:t>
            </w:r>
          </w:p>
          <w:p w14:paraId="76316B85" w14:textId="77777777" w:rsidR="00514760" w:rsidRDefault="00CD284F" w:rsidP="00514760">
            <w:pPr>
              <w:pStyle w:val="Prrafodelista"/>
              <w:numPr>
                <w:ilvl w:val="0"/>
                <w:numId w:val="18"/>
              </w:numPr>
              <w:rPr>
                <w:rFonts w:ascii="Calibri" w:hAnsi="Calibri" w:cstheme="minorHAnsi"/>
              </w:rPr>
            </w:pPr>
            <w:r w:rsidRPr="00514760">
              <w:rPr>
                <w:rFonts w:ascii="Calibri" w:hAnsi="Calibri" w:cstheme="minorHAnsi"/>
              </w:rPr>
              <w:t>El laboratorio que realizó las me</w:t>
            </w:r>
            <w:r w:rsidR="00514760" w:rsidRPr="00514760">
              <w:rPr>
                <w:rFonts w:ascii="Calibri" w:hAnsi="Calibri" w:cstheme="minorHAnsi"/>
              </w:rPr>
              <w:t xml:space="preserve">diciones </w:t>
            </w:r>
            <w:proofErr w:type="spellStart"/>
            <w:r w:rsidR="00514760" w:rsidRPr="00514760">
              <w:rPr>
                <w:rFonts w:ascii="Calibri" w:hAnsi="Calibri" w:cstheme="minorHAnsi"/>
              </w:rPr>
              <w:t>isocinéticas</w:t>
            </w:r>
            <w:proofErr w:type="spellEnd"/>
            <w:r w:rsidR="00514760" w:rsidRPr="00514760">
              <w:rPr>
                <w:rFonts w:ascii="Calibri" w:hAnsi="Calibri" w:cstheme="minorHAnsi"/>
              </w:rPr>
              <w:t xml:space="preserve"> durante el cuarto trimestre 2015 y 1° trimestre 2016 fue SERCOAMB.</w:t>
            </w:r>
          </w:p>
          <w:p w14:paraId="32060FAA" w14:textId="7194D80D" w:rsidR="00F034DB" w:rsidRPr="00514760" w:rsidRDefault="00514760" w:rsidP="00514760">
            <w:pPr>
              <w:pStyle w:val="Prrafodelista"/>
              <w:numPr>
                <w:ilvl w:val="0"/>
                <w:numId w:val="18"/>
              </w:numPr>
              <w:rPr>
                <w:rFonts w:ascii="Calibri" w:hAnsi="Calibri" w:cstheme="minorHAnsi"/>
              </w:rPr>
            </w:pPr>
            <w:r w:rsidRPr="00514760">
              <w:rPr>
                <w:rFonts w:ascii="Calibri" w:hAnsi="Calibri" w:cstheme="minorHAnsi"/>
              </w:rPr>
              <w:t xml:space="preserve">El laboratorio que realizó las mediciones </w:t>
            </w:r>
            <w:proofErr w:type="spellStart"/>
            <w:r w:rsidRPr="00514760">
              <w:rPr>
                <w:rFonts w:ascii="Calibri" w:hAnsi="Calibri" w:cstheme="minorHAnsi"/>
              </w:rPr>
              <w:t>isocinéticas</w:t>
            </w:r>
            <w:proofErr w:type="spellEnd"/>
            <w:r w:rsidRPr="00514760">
              <w:rPr>
                <w:rFonts w:ascii="Calibri" w:hAnsi="Calibri" w:cstheme="minorHAnsi"/>
              </w:rPr>
              <w:t xml:space="preserve"> durante el segundo </w:t>
            </w:r>
            <w:proofErr w:type="spellStart"/>
            <w:r w:rsidRPr="00514760">
              <w:rPr>
                <w:rFonts w:ascii="Calibri" w:hAnsi="Calibri" w:cstheme="minorHAnsi"/>
              </w:rPr>
              <w:t>trimetre</w:t>
            </w:r>
            <w:proofErr w:type="spellEnd"/>
            <w:r w:rsidRPr="00514760">
              <w:rPr>
                <w:rFonts w:ascii="Calibri" w:hAnsi="Calibri" w:cstheme="minorHAnsi"/>
              </w:rPr>
              <w:t xml:space="preserve"> 2016 fue SGS Chile Ltda.</w:t>
            </w:r>
          </w:p>
          <w:p w14:paraId="5E2CFDD0" w14:textId="77777777" w:rsidR="00635AFC" w:rsidRDefault="00635AFC" w:rsidP="00F034DB">
            <w:pPr>
              <w:ind w:left="360"/>
              <w:rPr>
                <w:rFonts w:ascii="Calibri" w:hAnsi="Calibri" w:cstheme="minorHAnsi"/>
              </w:rPr>
            </w:pPr>
          </w:p>
          <w:p w14:paraId="66D49620" w14:textId="77777777" w:rsidR="00CB720D" w:rsidRPr="00A53916" w:rsidRDefault="00CB720D" w:rsidP="00CB720D">
            <w:pPr>
              <w:rPr>
                <w:rFonts w:ascii="Calibri" w:hAnsi="Calibri" w:cstheme="minorHAnsi"/>
                <w:b/>
              </w:rPr>
            </w:pPr>
            <w:r w:rsidRPr="00A53916">
              <w:rPr>
                <w:rFonts w:ascii="Calibri" w:hAnsi="Calibri" w:cstheme="minorHAnsi"/>
                <w:b/>
              </w:rPr>
              <w:t>Examen de información.</w:t>
            </w:r>
          </w:p>
          <w:p w14:paraId="04903EBE" w14:textId="77777777" w:rsidR="00CB720D" w:rsidRDefault="00CB720D" w:rsidP="00CB720D">
            <w:pPr>
              <w:rPr>
                <w:rFonts w:ascii="Calibri" w:hAnsi="Calibri" w:cstheme="minorHAnsi"/>
              </w:rPr>
            </w:pPr>
          </w:p>
          <w:p w14:paraId="2CC3AED4" w14:textId="77777777" w:rsidR="00CB720D" w:rsidRDefault="00CB720D" w:rsidP="00CB720D">
            <w:pPr>
              <w:rPr>
                <w:rFonts w:ascii="Calibri" w:hAnsi="Calibri" w:cstheme="minorHAnsi"/>
              </w:rPr>
            </w:pPr>
            <w:r>
              <w:rPr>
                <w:rFonts w:ascii="Calibri" w:hAnsi="Calibri" w:cstheme="minorHAnsi"/>
              </w:rPr>
              <w:t>En la siguiente tabla, se presenta un resumen de los informes mensuales de SO</w:t>
            </w:r>
            <w:r>
              <w:rPr>
                <w:rFonts w:ascii="Calibri" w:hAnsi="Calibri" w:cstheme="minorHAnsi"/>
                <w:vertAlign w:val="subscript"/>
              </w:rPr>
              <w:t>2</w:t>
            </w:r>
            <w:r>
              <w:rPr>
                <w:rFonts w:ascii="Calibri" w:hAnsi="Calibri" w:cstheme="minorHAnsi"/>
              </w:rPr>
              <w:t xml:space="preserve"> y los trimestrales de MP ingresados a través del sistema de la ventanilla única del RETC.</w:t>
            </w:r>
          </w:p>
          <w:p w14:paraId="6A16D082" w14:textId="77777777" w:rsidR="00CB720D" w:rsidRDefault="00CB720D" w:rsidP="00CB720D">
            <w:pPr>
              <w:rPr>
                <w:rFonts w:ascii="Calibri" w:hAnsi="Calibri" w:cstheme="minorHAnsi"/>
              </w:rPr>
            </w:pPr>
          </w:p>
          <w:p w14:paraId="0849EEBC" w14:textId="064E333D" w:rsidR="00CB720D" w:rsidRPr="007E1AA3" w:rsidRDefault="00607D98" w:rsidP="00CB720D">
            <w:pPr>
              <w:jc w:val="center"/>
              <w:rPr>
                <w:rFonts w:ascii="Calibri" w:hAnsi="Calibri" w:cstheme="minorHAnsi"/>
                <w:b/>
              </w:rPr>
            </w:pPr>
            <w:r>
              <w:rPr>
                <w:rFonts w:ascii="Calibri" w:hAnsi="Calibri" w:cstheme="minorHAnsi"/>
                <w:b/>
              </w:rPr>
              <w:t>Tabla 3</w:t>
            </w:r>
            <w:r w:rsidR="00CB720D" w:rsidRPr="007E1AA3">
              <w:rPr>
                <w:rFonts w:ascii="Calibri" w:hAnsi="Calibri" w:cstheme="minorHAnsi"/>
                <w:b/>
              </w:rPr>
              <w:t>: Resumen informes ingresados al RETC.</w:t>
            </w:r>
          </w:p>
          <w:tbl>
            <w:tblPr>
              <w:tblStyle w:val="Tablaconcuadrcula"/>
              <w:tblW w:w="0" w:type="auto"/>
              <w:jc w:val="center"/>
              <w:tblLook w:val="04A0" w:firstRow="1" w:lastRow="0" w:firstColumn="1" w:lastColumn="0" w:noHBand="0" w:noVBand="1"/>
            </w:tblPr>
            <w:tblGrid>
              <w:gridCol w:w="4495"/>
              <w:gridCol w:w="2268"/>
            </w:tblGrid>
            <w:tr w:rsidR="00CB720D" w14:paraId="7D0B6716" w14:textId="77777777" w:rsidTr="00AE4B0D">
              <w:trPr>
                <w:jc w:val="center"/>
              </w:trPr>
              <w:tc>
                <w:tcPr>
                  <w:tcW w:w="4495" w:type="dxa"/>
                  <w:shd w:val="clear" w:color="auto" w:fill="D9D9D9" w:themeFill="background1" w:themeFillShade="D9"/>
                  <w:vAlign w:val="center"/>
                </w:tcPr>
                <w:p w14:paraId="17585E2B" w14:textId="77777777" w:rsidR="00CB720D" w:rsidRPr="00AE4B0D" w:rsidRDefault="00CB720D" w:rsidP="00AC71A5">
                  <w:pPr>
                    <w:tabs>
                      <w:tab w:val="left" w:pos="1423"/>
                    </w:tabs>
                    <w:jc w:val="center"/>
                    <w:rPr>
                      <w:rFonts w:ascii="Calibri" w:hAnsi="Calibri"/>
                      <w:b/>
                      <w:bCs/>
                      <w:color w:val="000000" w:themeColor="text1"/>
                    </w:rPr>
                  </w:pPr>
                  <w:r w:rsidRPr="00AE4B0D">
                    <w:rPr>
                      <w:rFonts w:ascii="Calibri" w:hAnsi="Calibri"/>
                      <w:b/>
                      <w:bCs/>
                      <w:color w:val="000000" w:themeColor="text1"/>
                    </w:rPr>
                    <w:t>Documento</w:t>
                  </w:r>
                </w:p>
              </w:tc>
              <w:tc>
                <w:tcPr>
                  <w:tcW w:w="2268" w:type="dxa"/>
                  <w:shd w:val="clear" w:color="auto" w:fill="D9D9D9" w:themeFill="background1" w:themeFillShade="D9"/>
                  <w:vAlign w:val="center"/>
                </w:tcPr>
                <w:p w14:paraId="3421501E" w14:textId="77777777" w:rsidR="00CB720D" w:rsidRPr="00AE4B0D" w:rsidRDefault="00CB720D" w:rsidP="00AC71A5">
                  <w:pPr>
                    <w:tabs>
                      <w:tab w:val="left" w:pos="1423"/>
                    </w:tabs>
                    <w:jc w:val="center"/>
                    <w:rPr>
                      <w:rFonts w:ascii="Calibri" w:hAnsi="Calibri" w:cstheme="minorHAnsi"/>
                      <w:b/>
                      <w:color w:val="000000" w:themeColor="text1"/>
                    </w:rPr>
                  </w:pPr>
                  <w:r w:rsidRPr="00AE4B0D">
                    <w:rPr>
                      <w:rFonts w:ascii="Calibri" w:hAnsi="Calibri" w:cstheme="minorHAnsi"/>
                      <w:b/>
                      <w:color w:val="000000" w:themeColor="text1"/>
                    </w:rPr>
                    <w:t>Fecha de envío</w:t>
                  </w:r>
                </w:p>
              </w:tc>
            </w:tr>
            <w:tr w:rsidR="00CB720D" w14:paraId="18720AD5" w14:textId="77777777" w:rsidTr="00AC71A5">
              <w:trPr>
                <w:jc w:val="center"/>
              </w:trPr>
              <w:tc>
                <w:tcPr>
                  <w:tcW w:w="4495" w:type="dxa"/>
                  <w:vAlign w:val="center"/>
                </w:tcPr>
                <w:p w14:paraId="397EAF2E" w14:textId="10E18A35" w:rsidR="00CB720D" w:rsidRPr="00B16743" w:rsidRDefault="00CB720D" w:rsidP="003E1EA0">
                  <w:pPr>
                    <w:tabs>
                      <w:tab w:val="left" w:pos="1423"/>
                    </w:tabs>
                    <w:rPr>
                      <w:rFonts w:ascii="Calibri" w:hAnsi="Calibri"/>
                      <w:bCs/>
                    </w:rPr>
                  </w:pPr>
                  <w:r>
                    <w:rPr>
                      <w:rFonts w:ascii="Calibri" w:hAnsi="Calibri"/>
                      <w:bCs/>
                    </w:rPr>
                    <w:lastRenderedPageBreak/>
                    <w:t>Balance azufre enero de 2016</w:t>
                  </w:r>
                </w:p>
              </w:tc>
              <w:tc>
                <w:tcPr>
                  <w:tcW w:w="2268" w:type="dxa"/>
                  <w:vAlign w:val="center"/>
                </w:tcPr>
                <w:p w14:paraId="4C1338AC" w14:textId="77777777" w:rsidR="00CB720D" w:rsidRDefault="00CB720D" w:rsidP="00AC71A5">
                  <w:pPr>
                    <w:tabs>
                      <w:tab w:val="left" w:pos="1423"/>
                    </w:tabs>
                    <w:rPr>
                      <w:rFonts w:ascii="Calibri" w:hAnsi="Calibri" w:cstheme="minorHAnsi"/>
                    </w:rPr>
                  </w:pPr>
                  <w:r>
                    <w:rPr>
                      <w:rFonts w:ascii="Calibri" w:hAnsi="Calibri" w:cstheme="minorHAnsi"/>
                    </w:rPr>
                    <w:t>18-02-2016</w:t>
                  </w:r>
                </w:p>
              </w:tc>
            </w:tr>
            <w:tr w:rsidR="00CB720D" w14:paraId="19724F4F" w14:textId="77777777" w:rsidTr="00AC71A5">
              <w:trPr>
                <w:jc w:val="center"/>
              </w:trPr>
              <w:tc>
                <w:tcPr>
                  <w:tcW w:w="4495" w:type="dxa"/>
                </w:tcPr>
                <w:p w14:paraId="6A1659E1" w14:textId="377FD724" w:rsidR="00CB720D" w:rsidRPr="00B16743" w:rsidRDefault="00CB720D" w:rsidP="003E1EA0">
                  <w:pPr>
                    <w:tabs>
                      <w:tab w:val="left" w:pos="1423"/>
                    </w:tabs>
                    <w:rPr>
                      <w:rFonts w:ascii="Calibri" w:hAnsi="Calibri"/>
                      <w:bCs/>
                    </w:rPr>
                  </w:pPr>
                  <w:r>
                    <w:rPr>
                      <w:rFonts w:ascii="Calibri" w:hAnsi="Calibri"/>
                      <w:bCs/>
                    </w:rPr>
                    <w:t>Balance azufre febrero</w:t>
                  </w:r>
                  <w:r w:rsidRPr="00DB7837">
                    <w:rPr>
                      <w:rFonts w:ascii="Calibri" w:hAnsi="Calibri"/>
                      <w:bCs/>
                    </w:rPr>
                    <w:t xml:space="preserve"> de 2016</w:t>
                  </w:r>
                </w:p>
              </w:tc>
              <w:tc>
                <w:tcPr>
                  <w:tcW w:w="2268" w:type="dxa"/>
                  <w:vAlign w:val="center"/>
                </w:tcPr>
                <w:p w14:paraId="7682F808" w14:textId="77777777" w:rsidR="00CB720D" w:rsidRDefault="00CB720D" w:rsidP="00AC71A5">
                  <w:pPr>
                    <w:tabs>
                      <w:tab w:val="left" w:pos="1423"/>
                    </w:tabs>
                    <w:rPr>
                      <w:rFonts w:ascii="Calibri" w:hAnsi="Calibri" w:cstheme="minorHAnsi"/>
                    </w:rPr>
                  </w:pPr>
                  <w:r>
                    <w:rPr>
                      <w:rFonts w:ascii="Calibri" w:hAnsi="Calibri" w:cstheme="minorHAnsi"/>
                    </w:rPr>
                    <w:t>15-03-2016</w:t>
                  </w:r>
                </w:p>
              </w:tc>
            </w:tr>
            <w:tr w:rsidR="00CB720D" w14:paraId="7F228864" w14:textId="77777777" w:rsidTr="00AC71A5">
              <w:trPr>
                <w:jc w:val="center"/>
              </w:trPr>
              <w:tc>
                <w:tcPr>
                  <w:tcW w:w="4495" w:type="dxa"/>
                </w:tcPr>
                <w:p w14:paraId="51593BAD" w14:textId="3E6D4949" w:rsidR="00CB720D" w:rsidRDefault="00CB720D" w:rsidP="003E1EA0">
                  <w:pPr>
                    <w:tabs>
                      <w:tab w:val="left" w:pos="1423"/>
                    </w:tabs>
                    <w:rPr>
                      <w:rFonts w:asciiTheme="minorHAnsi" w:hAnsiTheme="minorHAnsi"/>
                    </w:rPr>
                  </w:pPr>
                  <w:r>
                    <w:rPr>
                      <w:rFonts w:ascii="Calibri" w:hAnsi="Calibri"/>
                      <w:bCs/>
                    </w:rPr>
                    <w:t xml:space="preserve">Balance azufre marzo </w:t>
                  </w:r>
                  <w:r w:rsidRPr="00DB7837">
                    <w:rPr>
                      <w:rFonts w:ascii="Calibri" w:hAnsi="Calibri"/>
                      <w:bCs/>
                    </w:rPr>
                    <w:t>de 2016</w:t>
                  </w:r>
                </w:p>
              </w:tc>
              <w:tc>
                <w:tcPr>
                  <w:tcW w:w="2268" w:type="dxa"/>
                  <w:vAlign w:val="center"/>
                </w:tcPr>
                <w:p w14:paraId="67533B9B" w14:textId="77777777" w:rsidR="00CB720D" w:rsidRDefault="00CB720D" w:rsidP="00AC71A5">
                  <w:pPr>
                    <w:tabs>
                      <w:tab w:val="left" w:pos="1423"/>
                    </w:tabs>
                    <w:rPr>
                      <w:rFonts w:asciiTheme="minorHAnsi" w:hAnsiTheme="minorHAnsi"/>
                    </w:rPr>
                  </w:pPr>
                  <w:r>
                    <w:rPr>
                      <w:rFonts w:asciiTheme="minorHAnsi" w:hAnsiTheme="minorHAnsi"/>
                    </w:rPr>
                    <w:t>25-07-2016</w:t>
                  </w:r>
                </w:p>
              </w:tc>
            </w:tr>
            <w:tr w:rsidR="00CB720D" w14:paraId="0F7F699D" w14:textId="77777777" w:rsidTr="00AC71A5">
              <w:trPr>
                <w:jc w:val="center"/>
              </w:trPr>
              <w:tc>
                <w:tcPr>
                  <w:tcW w:w="4495" w:type="dxa"/>
                </w:tcPr>
                <w:p w14:paraId="6AD7516C" w14:textId="01A13AC2" w:rsidR="00CB720D" w:rsidRDefault="00CB720D" w:rsidP="003E1EA0">
                  <w:pPr>
                    <w:tabs>
                      <w:tab w:val="left" w:pos="1423"/>
                    </w:tabs>
                    <w:rPr>
                      <w:rFonts w:asciiTheme="minorHAnsi" w:hAnsiTheme="minorHAnsi"/>
                    </w:rPr>
                  </w:pPr>
                  <w:r>
                    <w:rPr>
                      <w:rFonts w:ascii="Calibri" w:hAnsi="Calibri"/>
                      <w:bCs/>
                    </w:rPr>
                    <w:t>Balance azufre abril</w:t>
                  </w:r>
                  <w:r w:rsidRPr="00DB7837">
                    <w:rPr>
                      <w:rFonts w:ascii="Calibri" w:hAnsi="Calibri"/>
                      <w:bCs/>
                    </w:rPr>
                    <w:t xml:space="preserve"> de 2016</w:t>
                  </w:r>
                </w:p>
              </w:tc>
              <w:tc>
                <w:tcPr>
                  <w:tcW w:w="2268" w:type="dxa"/>
                  <w:vAlign w:val="center"/>
                </w:tcPr>
                <w:p w14:paraId="615B880E" w14:textId="77777777" w:rsidR="00CB720D" w:rsidRDefault="00CB720D" w:rsidP="00AC71A5">
                  <w:pPr>
                    <w:tabs>
                      <w:tab w:val="left" w:pos="1423"/>
                    </w:tabs>
                    <w:rPr>
                      <w:rFonts w:asciiTheme="minorHAnsi" w:hAnsiTheme="minorHAnsi"/>
                    </w:rPr>
                  </w:pPr>
                  <w:r>
                    <w:rPr>
                      <w:rFonts w:asciiTheme="minorHAnsi" w:hAnsiTheme="minorHAnsi"/>
                    </w:rPr>
                    <w:t>25-07-2016</w:t>
                  </w:r>
                </w:p>
              </w:tc>
            </w:tr>
            <w:tr w:rsidR="00CB720D" w14:paraId="367791F9" w14:textId="77777777" w:rsidTr="00AC71A5">
              <w:trPr>
                <w:jc w:val="center"/>
              </w:trPr>
              <w:tc>
                <w:tcPr>
                  <w:tcW w:w="4495" w:type="dxa"/>
                </w:tcPr>
                <w:p w14:paraId="26036E6C" w14:textId="77777777" w:rsidR="00CB720D" w:rsidRDefault="00CB720D" w:rsidP="00AC71A5">
                  <w:pPr>
                    <w:tabs>
                      <w:tab w:val="left" w:pos="1423"/>
                    </w:tabs>
                    <w:rPr>
                      <w:rFonts w:asciiTheme="minorHAnsi" w:hAnsiTheme="minorHAnsi"/>
                    </w:rPr>
                  </w:pPr>
                  <w:r w:rsidRPr="00DB7837">
                    <w:rPr>
                      <w:rFonts w:ascii="Calibri" w:hAnsi="Calibri"/>
                      <w:bCs/>
                    </w:rPr>
                    <w:t xml:space="preserve">Balance azufre </w:t>
                  </w:r>
                  <w:r>
                    <w:rPr>
                      <w:rFonts w:ascii="Calibri" w:hAnsi="Calibri"/>
                      <w:bCs/>
                    </w:rPr>
                    <w:t>mayo</w:t>
                  </w:r>
                  <w:r w:rsidRPr="00DB7837">
                    <w:rPr>
                      <w:rFonts w:ascii="Calibri" w:hAnsi="Calibri"/>
                      <w:bCs/>
                    </w:rPr>
                    <w:t xml:space="preserve"> de 2016</w:t>
                  </w:r>
                </w:p>
              </w:tc>
              <w:tc>
                <w:tcPr>
                  <w:tcW w:w="2268" w:type="dxa"/>
                  <w:vAlign w:val="center"/>
                </w:tcPr>
                <w:p w14:paraId="6CAFFC86" w14:textId="77777777" w:rsidR="00CB720D" w:rsidRDefault="00CB720D" w:rsidP="00AC71A5">
                  <w:pPr>
                    <w:tabs>
                      <w:tab w:val="left" w:pos="1423"/>
                    </w:tabs>
                    <w:rPr>
                      <w:rFonts w:asciiTheme="minorHAnsi" w:hAnsiTheme="minorHAnsi"/>
                    </w:rPr>
                  </w:pPr>
                  <w:r>
                    <w:rPr>
                      <w:rFonts w:asciiTheme="minorHAnsi" w:hAnsiTheme="minorHAnsi"/>
                    </w:rPr>
                    <w:t>15-06-2016</w:t>
                  </w:r>
                </w:p>
              </w:tc>
            </w:tr>
            <w:tr w:rsidR="00CB720D" w14:paraId="7E2797A9" w14:textId="77777777" w:rsidTr="00AC71A5">
              <w:trPr>
                <w:jc w:val="center"/>
              </w:trPr>
              <w:tc>
                <w:tcPr>
                  <w:tcW w:w="4495" w:type="dxa"/>
                </w:tcPr>
                <w:p w14:paraId="2427C983" w14:textId="2157D1A9" w:rsidR="00CB720D" w:rsidRDefault="00CB720D" w:rsidP="003E1EA0">
                  <w:pPr>
                    <w:tabs>
                      <w:tab w:val="left" w:pos="1423"/>
                    </w:tabs>
                    <w:rPr>
                      <w:rFonts w:asciiTheme="minorHAnsi" w:hAnsiTheme="minorHAnsi"/>
                    </w:rPr>
                  </w:pPr>
                  <w:r>
                    <w:rPr>
                      <w:rFonts w:ascii="Calibri" w:hAnsi="Calibri"/>
                      <w:bCs/>
                    </w:rPr>
                    <w:t>Balance azufre junio</w:t>
                  </w:r>
                  <w:r w:rsidRPr="00DB7837">
                    <w:rPr>
                      <w:rFonts w:ascii="Calibri" w:hAnsi="Calibri"/>
                      <w:bCs/>
                    </w:rPr>
                    <w:t xml:space="preserve"> de 2016</w:t>
                  </w:r>
                </w:p>
              </w:tc>
              <w:tc>
                <w:tcPr>
                  <w:tcW w:w="2268" w:type="dxa"/>
                  <w:vAlign w:val="center"/>
                </w:tcPr>
                <w:p w14:paraId="256A6814" w14:textId="77777777" w:rsidR="00CB720D" w:rsidRDefault="00CB720D" w:rsidP="00AC71A5">
                  <w:pPr>
                    <w:tabs>
                      <w:tab w:val="left" w:pos="1423"/>
                    </w:tabs>
                    <w:rPr>
                      <w:rFonts w:asciiTheme="minorHAnsi" w:hAnsiTheme="minorHAnsi"/>
                    </w:rPr>
                  </w:pPr>
                  <w:r>
                    <w:rPr>
                      <w:rFonts w:asciiTheme="minorHAnsi" w:hAnsiTheme="minorHAnsi"/>
                    </w:rPr>
                    <w:t>13-07-2016</w:t>
                  </w:r>
                </w:p>
              </w:tc>
            </w:tr>
            <w:tr w:rsidR="00CB720D" w14:paraId="3081FF95" w14:textId="77777777" w:rsidTr="00AC71A5">
              <w:trPr>
                <w:jc w:val="center"/>
              </w:trPr>
              <w:tc>
                <w:tcPr>
                  <w:tcW w:w="4495" w:type="dxa"/>
                </w:tcPr>
                <w:p w14:paraId="4FF22AC6" w14:textId="4113082D" w:rsidR="00CB720D" w:rsidRDefault="00CB720D" w:rsidP="003E1EA0">
                  <w:pPr>
                    <w:tabs>
                      <w:tab w:val="left" w:pos="1423"/>
                    </w:tabs>
                    <w:rPr>
                      <w:rFonts w:asciiTheme="minorHAnsi" w:hAnsiTheme="minorHAnsi"/>
                    </w:rPr>
                  </w:pPr>
                  <w:r w:rsidRPr="00DB7837">
                    <w:rPr>
                      <w:rFonts w:ascii="Calibri" w:hAnsi="Calibri"/>
                      <w:bCs/>
                    </w:rPr>
                    <w:t xml:space="preserve">Balance azufre </w:t>
                  </w:r>
                  <w:r>
                    <w:rPr>
                      <w:rFonts w:ascii="Calibri" w:hAnsi="Calibri"/>
                      <w:bCs/>
                    </w:rPr>
                    <w:t>julio</w:t>
                  </w:r>
                  <w:r w:rsidRPr="00DB7837">
                    <w:rPr>
                      <w:rFonts w:ascii="Calibri" w:hAnsi="Calibri"/>
                      <w:bCs/>
                    </w:rPr>
                    <w:t xml:space="preserve"> de 2016</w:t>
                  </w:r>
                </w:p>
              </w:tc>
              <w:tc>
                <w:tcPr>
                  <w:tcW w:w="2268" w:type="dxa"/>
                  <w:vAlign w:val="center"/>
                </w:tcPr>
                <w:p w14:paraId="185FDBDA" w14:textId="77777777" w:rsidR="00CB720D" w:rsidRDefault="00CB720D" w:rsidP="00AC71A5">
                  <w:pPr>
                    <w:tabs>
                      <w:tab w:val="left" w:pos="1423"/>
                    </w:tabs>
                    <w:rPr>
                      <w:rFonts w:asciiTheme="minorHAnsi" w:hAnsiTheme="minorHAnsi"/>
                    </w:rPr>
                  </w:pPr>
                  <w:r>
                    <w:rPr>
                      <w:rFonts w:asciiTheme="minorHAnsi" w:hAnsiTheme="minorHAnsi"/>
                    </w:rPr>
                    <w:t>11-08-2016</w:t>
                  </w:r>
                </w:p>
              </w:tc>
            </w:tr>
            <w:tr w:rsidR="00CB720D" w14:paraId="5368206B" w14:textId="77777777" w:rsidTr="00AC71A5">
              <w:trPr>
                <w:jc w:val="center"/>
              </w:trPr>
              <w:tc>
                <w:tcPr>
                  <w:tcW w:w="4495" w:type="dxa"/>
                </w:tcPr>
                <w:p w14:paraId="0636B240" w14:textId="122D8C24" w:rsidR="00CB720D" w:rsidRDefault="00CB720D" w:rsidP="003E1EA0">
                  <w:pPr>
                    <w:tabs>
                      <w:tab w:val="left" w:pos="1423"/>
                    </w:tabs>
                    <w:rPr>
                      <w:rFonts w:asciiTheme="minorHAnsi" w:hAnsiTheme="minorHAnsi"/>
                    </w:rPr>
                  </w:pPr>
                  <w:r w:rsidRPr="00DB7837">
                    <w:rPr>
                      <w:rFonts w:ascii="Calibri" w:hAnsi="Calibri"/>
                      <w:bCs/>
                    </w:rPr>
                    <w:t xml:space="preserve">Balance azufre </w:t>
                  </w:r>
                  <w:r>
                    <w:rPr>
                      <w:rFonts w:ascii="Calibri" w:hAnsi="Calibri"/>
                      <w:bCs/>
                    </w:rPr>
                    <w:t>agosto</w:t>
                  </w:r>
                  <w:r w:rsidRPr="00DB7837">
                    <w:rPr>
                      <w:rFonts w:ascii="Calibri" w:hAnsi="Calibri"/>
                      <w:bCs/>
                    </w:rPr>
                    <w:t xml:space="preserve"> de 2016</w:t>
                  </w:r>
                </w:p>
              </w:tc>
              <w:tc>
                <w:tcPr>
                  <w:tcW w:w="2268" w:type="dxa"/>
                  <w:vAlign w:val="center"/>
                </w:tcPr>
                <w:p w14:paraId="7B6100C9" w14:textId="77777777" w:rsidR="00CB720D" w:rsidRDefault="00CB720D" w:rsidP="00AC71A5">
                  <w:pPr>
                    <w:tabs>
                      <w:tab w:val="left" w:pos="1423"/>
                    </w:tabs>
                    <w:rPr>
                      <w:rFonts w:asciiTheme="minorHAnsi" w:hAnsiTheme="minorHAnsi"/>
                    </w:rPr>
                  </w:pPr>
                  <w:r>
                    <w:rPr>
                      <w:rFonts w:asciiTheme="minorHAnsi" w:hAnsiTheme="minorHAnsi"/>
                    </w:rPr>
                    <w:t>15-09-2016</w:t>
                  </w:r>
                </w:p>
              </w:tc>
            </w:tr>
            <w:tr w:rsidR="00CB720D" w14:paraId="5AA0CCD9" w14:textId="77777777" w:rsidTr="00AC71A5">
              <w:trPr>
                <w:jc w:val="center"/>
              </w:trPr>
              <w:tc>
                <w:tcPr>
                  <w:tcW w:w="4495" w:type="dxa"/>
                </w:tcPr>
                <w:p w14:paraId="5CB09D62" w14:textId="7865FE84" w:rsidR="00CB720D" w:rsidRDefault="00CB720D" w:rsidP="003E1EA0">
                  <w:pPr>
                    <w:tabs>
                      <w:tab w:val="left" w:pos="1423"/>
                    </w:tabs>
                    <w:rPr>
                      <w:rFonts w:asciiTheme="minorHAnsi" w:hAnsiTheme="minorHAnsi"/>
                    </w:rPr>
                  </w:pPr>
                  <w:r>
                    <w:rPr>
                      <w:rFonts w:ascii="Calibri" w:hAnsi="Calibri"/>
                      <w:bCs/>
                    </w:rPr>
                    <w:t>Balance azufre septiembre</w:t>
                  </w:r>
                  <w:r w:rsidRPr="00DB7837">
                    <w:rPr>
                      <w:rFonts w:ascii="Calibri" w:hAnsi="Calibri"/>
                      <w:bCs/>
                    </w:rPr>
                    <w:t xml:space="preserve"> de 2016</w:t>
                  </w:r>
                </w:p>
              </w:tc>
              <w:tc>
                <w:tcPr>
                  <w:tcW w:w="2268" w:type="dxa"/>
                  <w:vAlign w:val="center"/>
                </w:tcPr>
                <w:p w14:paraId="7E92A3BF" w14:textId="77777777" w:rsidR="00CB720D" w:rsidRDefault="00CB720D" w:rsidP="00AC71A5">
                  <w:pPr>
                    <w:tabs>
                      <w:tab w:val="left" w:pos="1423"/>
                    </w:tabs>
                    <w:rPr>
                      <w:rFonts w:asciiTheme="minorHAnsi" w:hAnsiTheme="minorHAnsi"/>
                    </w:rPr>
                  </w:pPr>
                  <w:r>
                    <w:rPr>
                      <w:rFonts w:asciiTheme="minorHAnsi" w:hAnsiTheme="minorHAnsi"/>
                    </w:rPr>
                    <w:t>13-10-2016</w:t>
                  </w:r>
                </w:p>
              </w:tc>
            </w:tr>
            <w:tr w:rsidR="003E1EA0" w14:paraId="03A20AFD" w14:textId="77777777" w:rsidTr="00AC71A5">
              <w:trPr>
                <w:jc w:val="center"/>
              </w:trPr>
              <w:tc>
                <w:tcPr>
                  <w:tcW w:w="4495" w:type="dxa"/>
                </w:tcPr>
                <w:p w14:paraId="3DE431CB" w14:textId="2D003B67" w:rsidR="003E1EA0" w:rsidRDefault="003E1EA0" w:rsidP="003E1EA0">
                  <w:pPr>
                    <w:tabs>
                      <w:tab w:val="left" w:pos="1423"/>
                    </w:tabs>
                    <w:rPr>
                      <w:rFonts w:ascii="Calibri" w:hAnsi="Calibri"/>
                      <w:bCs/>
                    </w:rPr>
                  </w:pPr>
                  <w:r w:rsidRPr="006A7E6A">
                    <w:rPr>
                      <w:rFonts w:ascii="Calibri" w:hAnsi="Calibri"/>
                      <w:bCs/>
                    </w:rPr>
                    <w:t xml:space="preserve">Balance azufre </w:t>
                  </w:r>
                  <w:r>
                    <w:rPr>
                      <w:rFonts w:ascii="Calibri" w:hAnsi="Calibri"/>
                      <w:bCs/>
                    </w:rPr>
                    <w:t>octubre</w:t>
                  </w:r>
                  <w:r w:rsidRPr="006A7E6A">
                    <w:rPr>
                      <w:rFonts w:ascii="Calibri" w:hAnsi="Calibri"/>
                      <w:bCs/>
                    </w:rPr>
                    <w:t xml:space="preserve"> de 2016</w:t>
                  </w:r>
                </w:p>
              </w:tc>
              <w:tc>
                <w:tcPr>
                  <w:tcW w:w="2268" w:type="dxa"/>
                  <w:vAlign w:val="center"/>
                </w:tcPr>
                <w:p w14:paraId="76570685" w14:textId="58446271" w:rsidR="003E1EA0" w:rsidRDefault="003E1EA0" w:rsidP="003E1EA0">
                  <w:pPr>
                    <w:tabs>
                      <w:tab w:val="left" w:pos="1423"/>
                    </w:tabs>
                    <w:rPr>
                      <w:rFonts w:asciiTheme="minorHAnsi" w:hAnsiTheme="minorHAnsi"/>
                    </w:rPr>
                  </w:pPr>
                  <w:r>
                    <w:rPr>
                      <w:rFonts w:asciiTheme="minorHAnsi" w:hAnsiTheme="minorHAnsi"/>
                    </w:rPr>
                    <w:t>14-11-2016</w:t>
                  </w:r>
                </w:p>
              </w:tc>
            </w:tr>
            <w:tr w:rsidR="003E1EA0" w14:paraId="47F29744" w14:textId="77777777" w:rsidTr="00AC71A5">
              <w:trPr>
                <w:jc w:val="center"/>
              </w:trPr>
              <w:tc>
                <w:tcPr>
                  <w:tcW w:w="4495" w:type="dxa"/>
                </w:tcPr>
                <w:p w14:paraId="36C3CCA4" w14:textId="14EAA4BE" w:rsidR="003E1EA0" w:rsidRDefault="003E1EA0" w:rsidP="003E1EA0">
                  <w:pPr>
                    <w:tabs>
                      <w:tab w:val="left" w:pos="1423"/>
                    </w:tabs>
                    <w:rPr>
                      <w:rFonts w:ascii="Calibri" w:hAnsi="Calibri"/>
                      <w:bCs/>
                    </w:rPr>
                  </w:pPr>
                  <w:r w:rsidRPr="006A7E6A">
                    <w:rPr>
                      <w:rFonts w:ascii="Calibri" w:hAnsi="Calibri"/>
                      <w:bCs/>
                    </w:rPr>
                    <w:t xml:space="preserve">Balance azufre </w:t>
                  </w:r>
                  <w:r>
                    <w:rPr>
                      <w:rFonts w:ascii="Calibri" w:hAnsi="Calibri"/>
                      <w:bCs/>
                    </w:rPr>
                    <w:t>noviembre</w:t>
                  </w:r>
                  <w:r w:rsidRPr="006A7E6A">
                    <w:rPr>
                      <w:rFonts w:ascii="Calibri" w:hAnsi="Calibri"/>
                      <w:bCs/>
                    </w:rPr>
                    <w:t xml:space="preserve"> de 2016</w:t>
                  </w:r>
                </w:p>
              </w:tc>
              <w:tc>
                <w:tcPr>
                  <w:tcW w:w="2268" w:type="dxa"/>
                  <w:vAlign w:val="center"/>
                </w:tcPr>
                <w:p w14:paraId="108E8E37" w14:textId="52817852" w:rsidR="003E1EA0" w:rsidRDefault="003E1EA0" w:rsidP="003E1EA0">
                  <w:pPr>
                    <w:tabs>
                      <w:tab w:val="left" w:pos="1423"/>
                    </w:tabs>
                    <w:rPr>
                      <w:rFonts w:asciiTheme="minorHAnsi" w:hAnsiTheme="minorHAnsi"/>
                    </w:rPr>
                  </w:pPr>
                  <w:r>
                    <w:rPr>
                      <w:rFonts w:asciiTheme="minorHAnsi" w:hAnsiTheme="minorHAnsi"/>
                    </w:rPr>
                    <w:t>13-12-2016</w:t>
                  </w:r>
                </w:p>
              </w:tc>
            </w:tr>
            <w:tr w:rsidR="003E1EA0" w14:paraId="072C6D95" w14:textId="77777777" w:rsidTr="00AC71A5">
              <w:trPr>
                <w:jc w:val="center"/>
              </w:trPr>
              <w:tc>
                <w:tcPr>
                  <w:tcW w:w="4495" w:type="dxa"/>
                </w:tcPr>
                <w:p w14:paraId="111263AC" w14:textId="3213A5A5" w:rsidR="003E1EA0" w:rsidRDefault="003E1EA0" w:rsidP="003E1EA0">
                  <w:pPr>
                    <w:tabs>
                      <w:tab w:val="left" w:pos="1423"/>
                    </w:tabs>
                    <w:rPr>
                      <w:rFonts w:ascii="Calibri" w:hAnsi="Calibri"/>
                      <w:bCs/>
                    </w:rPr>
                  </w:pPr>
                  <w:r w:rsidRPr="006A7E6A">
                    <w:rPr>
                      <w:rFonts w:ascii="Calibri" w:hAnsi="Calibri"/>
                      <w:bCs/>
                    </w:rPr>
                    <w:t xml:space="preserve">Balance azufre </w:t>
                  </w:r>
                  <w:r>
                    <w:rPr>
                      <w:rFonts w:ascii="Calibri" w:hAnsi="Calibri"/>
                      <w:bCs/>
                    </w:rPr>
                    <w:t>diciembre</w:t>
                  </w:r>
                  <w:r w:rsidRPr="006A7E6A">
                    <w:rPr>
                      <w:rFonts w:ascii="Calibri" w:hAnsi="Calibri"/>
                      <w:bCs/>
                    </w:rPr>
                    <w:t xml:space="preserve"> de 2016</w:t>
                  </w:r>
                </w:p>
              </w:tc>
              <w:tc>
                <w:tcPr>
                  <w:tcW w:w="2268" w:type="dxa"/>
                  <w:vAlign w:val="center"/>
                </w:tcPr>
                <w:p w14:paraId="09867B14" w14:textId="4BF1B183" w:rsidR="003E1EA0" w:rsidRDefault="003E1EA0" w:rsidP="00AC71A5">
                  <w:pPr>
                    <w:tabs>
                      <w:tab w:val="left" w:pos="1423"/>
                    </w:tabs>
                    <w:rPr>
                      <w:rFonts w:asciiTheme="minorHAnsi" w:hAnsiTheme="minorHAnsi"/>
                    </w:rPr>
                  </w:pPr>
                  <w:r>
                    <w:rPr>
                      <w:rFonts w:asciiTheme="minorHAnsi" w:hAnsiTheme="minorHAnsi"/>
                    </w:rPr>
                    <w:t>13-01-2017</w:t>
                  </w:r>
                </w:p>
              </w:tc>
            </w:tr>
            <w:tr w:rsidR="00CB720D" w14:paraId="4C325BD1" w14:textId="77777777" w:rsidTr="00AC71A5">
              <w:trPr>
                <w:jc w:val="center"/>
              </w:trPr>
              <w:tc>
                <w:tcPr>
                  <w:tcW w:w="4495" w:type="dxa"/>
                </w:tcPr>
                <w:p w14:paraId="3FF93335" w14:textId="77777777" w:rsidR="00CB720D" w:rsidRPr="00B16743" w:rsidRDefault="00CB720D" w:rsidP="00AC71A5">
                  <w:pPr>
                    <w:tabs>
                      <w:tab w:val="left" w:pos="1423"/>
                    </w:tabs>
                    <w:rPr>
                      <w:rFonts w:ascii="Calibri" w:hAnsi="Calibri"/>
                      <w:bCs/>
                    </w:rPr>
                  </w:pPr>
                  <w:r>
                    <w:rPr>
                      <w:rFonts w:ascii="Calibri" w:hAnsi="Calibri"/>
                      <w:bCs/>
                    </w:rPr>
                    <w:t>Informe Isocinético 1° Trimestre 2016</w:t>
                  </w:r>
                </w:p>
              </w:tc>
              <w:tc>
                <w:tcPr>
                  <w:tcW w:w="2268" w:type="dxa"/>
                  <w:vAlign w:val="center"/>
                </w:tcPr>
                <w:p w14:paraId="562E6054" w14:textId="77777777" w:rsidR="00CB720D" w:rsidRDefault="00CB720D" w:rsidP="00AC71A5">
                  <w:pPr>
                    <w:tabs>
                      <w:tab w:val="left" w:pos="1423"/>
                    </w:tabs>
                    <w:rPr>
                      <w:rFonts w:ascii="Calibri" w:hAnsi="Calibri"/>
                      <w:bCs/>
                    </w:rPr>
                  </w:pPr>
                  <w:r>
                    <w:rPr>
                      <w:rFonts w:ascii="Calibri" w:hAnsi="Calibri"/>
                      <w:bCs/>
                    </w:rPr>
                    <w:t>14-04-2016</w:t>
                  </w:r>
                </w:p>
              </w:tc>
            </w:tr>
            <w:tr w:rsidR="00CB720D" w14:paraId="198CD467" w14:textId="77777777" w:rsidTr="00AC71A5">
              <w:trPr>
                <w:jc w:val="center"/>
              </w:trPr>
              <w:tc>
                <w:tcPr>
                  <w:tcW w:w="4495" w:type="dxa"/>
                  <w:vAlign w:val="center"/>
                </w:tcPr>
                <w:p w14:paraId="42F950F2" w14:textId="798F4676" w:rsidR="00CB720D" w:rsidRDefault="00CB720D" w:rsidP="003E1EA0">
                  <w:pPr>
                    <w:tabs>
                      <w:tab w:val="left" w:pos="1423"/>
                    </w:tabs>
                    <w:rPr>
                      <w:rFonts w:asciiTheme="minorHAnsi" w:hAnsiTheme="minorHAnsi"/>
                    </w:rPr>
                  </w:pPr>
                  <w:r>
                    <w:rPr>
                      <w:rFonts w:ascii="Calibri" w:hAnsi="Calibri"/>
                      <w:bCs/>
                    </w:rPr>
                    <w:t xml:space="preserve">Informe Isocinético 2° Trimestre </w:t>
                  </w:r>
                  <w:r w:rsidR="003E1EA0">
                    <w:rPr>
                      <w:rFonts w:ascii="Calibri" w:hAnsi="Calibri"/>
                      <w:bCs/>
                    </w:rPr>
                    <w:t>2016</w:t>
                  </w:r>
                </w:p>
              </w:tc>
              <w:tc>
                <w:tcPr>
                  <w:tcW w:w="2268" w:type="dxa"/>
                  <w:vAlign w:val="center"/>
                </w:tcPr>
                <w:p w14:paraId="71A31C98" w14:textId="77777777" w:rsidR="00CB720D" w:rsidRDefault="00CB720D" w:rsidP="00AC71A5">
                  <w:pPr>
                    <w:tabs>
                      <w:tab w:val="left" w:pos="1423"/>
                    </w:tabs>
                    <w:rPr>
                      <w:rFonts w:asciiTheme="minorHAnsi" w:hAnsiTheme="minorHAnsi"/>
                    </w:rPr>
                  </w:pPr>
                  <w:r>
                    <w:rPr>
                      <w:rFonts w:asciiTheme="minorHAnsi" w:hAnsiTheme="minorHAnsi"/>
                    </w:rPr>
                    <w:t>15-07-2016</w:t>
                  </w:r>
                </w:p>
              </w:tc>
            </w:tr>
            <w:tr w:rsidR="00CB720D" w14:paraId="3EFB12A8" w14:textId="77777777" w:rsidTr="00AC71A5">
              <w:trPr>
                <w:jc w:val="center"/>
              </w:trPr>
              <w:tc>
                <w:tcPr>
                  <w:tcW w:w="4495" w:type="dxa"/>
                  <w:vAlign w:val="center"/>
                </w:tcPr>
                <w:p w14:paraId="4ABD3D86" w14:textId="088F211F" w:rsidR="00CB720D" w:rsidRDefault="00CB720D" w:rsidP="003E1EA0">
                  <w:pPr>
                    <w:tabs>
                      <w:tab w:val="left" w:pos="1423"/>
                    </w:tabs>
                    <w:rPr>
                      <w:rFonts w:asciiTheme="minorHAnsi" w:hAnsiTheme="minorHAnsi"/>
                    </w:rPr>
                  </w:pPr>
                  <w:r>
                    <w:rPr>
                      <w:rFonts w:ascii="Calibri" w:hAnsi="Calibri"/>
                      <w:bCs/>
                    </w:rPr>
                    <w:t>Informe Isocinético 3° Trimestre 2016</w:t>
                  </w:r>
                </w:p>
              </w:tc>
              <w:tc>
                <w:tcPr>
                  <w:tcW w:w="2268" w:type="dxa"/>
                  <w:vAlign w:val="center"/>
                </w:tcPr>
                <w:p w14:paraId="58EE09CE" w14:textId="77777777" w:rsidR="00CB720D" w:rsidRDefault="00CB720D" w:rsidP="00AC71A5">
                  <w:pPr>
                    <w:tabs>
                      <w:tab w:val="left" w:pos="1423"/>
                    </w:tabs>
                    <w:rPr>
                      <w:rFonts w:asciiTheme="minorHAnsi" w:hAnsiTheme="minorHAnsi"/>
                    </w:rPr>
                  </w:pPr>
                  <w:r>
                    <w:rPr>
                      <w:rFonts w:asciiTheme="minorHAnsi" w:hAnsiTheme="minorHAnsi"/>
                    </w:rPr>
                    <w:t>13-10-2016</w:t>
                  </w:r>
                </w:p>
              </w:tc>
            </w:tr>
            <w:tr w:rsidR="003E1EA0" w14:paraId="757B451E" w14:textId="77777777" w:rsidTr="00AC71A5">
              <w:trPr>
                <w:jc w:val="center"/>
              </w:trPr>
              <w:tc>
                <w:tcPr>
                  <w:tcW w:w="4495" w:type="dxa"/>
                  <w:vAlign w:val="center"/>
                </w:tcPr>
                <w:p w14:paraId="271B145A" w14:textId="09B2898A" w:rsidR="003E1EA0" w:rsidRDefault="003E1EA0" w:rsidP="003E1EA0">
                  <w:pPr>
                    <w:tabs>
                      <w:tab w:val="left" w:pos="1423"/>
                    </w:tabs>
                    <w:rPr>
                      <w:rFonts w:ascii="Calibri" w:hAnsi="Calibri"/>
                      <w:bCs/>
                    </w:rPr>
                  </w:pPr>
                  <w:r>
                    <w:rPr>
                      <w:rFonts w:ascii="Calibri" w:hAnsi="Calibri"/>
                      <w:bCs/>
                    </w:rPr>
                    <w:t>Informe Isocinético 4° Trimestre 2016</w:t>
                  </w:r>
                </w:p>
              </w:tc>
              <w:tc>
                <w:tcPr>
                  <w:tcW w:w="2268" w:type="dxa"/>
                  <w:vAlign w:val="center"/>
                </w:tcPr>
                <w:p w14:paraId="54E8791E" w14:textId="1233D29F" w:rsidR="003E1EA0" w:rsidRDefault="003E1EA0" w:rsidP="00AC71A5">
                  <w:pPr>
                    <w:tabs>
                      <w:tab w:val="left" w:pos="1423"/>
                    </w:tabs>
                    <w:rPr>
                      <w:rFonts w:asciiTheme="minorHAnsi" w:hAnsiTheme="minorHAnsi"/>
                    </w:rPr>
                  </w:pPr>
                  <w:r>
                    <w:rPr>
                      <w:rFonts w:asciiTheme="minorHAnsi" w:hAnsiTheme="minorHAnsi"/>
                    </w:rPr>
                    <w:t>13-01-2017</w:t>
                  </w:r>
                </w:p>
              </w:tc>
            </w:tr>
          </w:tbl>
          <w:p w14:paraId="4107834F" w14:textId="77777777" w:rsidR="00CB720D" w:rsidRDefault="00CB720D" w:rsidP="00CB720D">
            <w:pPr>
              <w:rPr>
                <w:rFonts w:ascii="Calibri" w:hAnsi="Calibri" w:cstheme="minorHAnsi"/>
              </w:rPr>
            </w:pPr>
          </w:p>
          <w:p w14:paraId="6AE89A22" w14:textId="0F1A7A9C" w:rsidR="00A322A0" w:rsidRPr="00EB5F0B" w:rsidRDefault="00FA77EE" w:rsidP="00FA77EE">
            <w:pPr>
              <w:rPr>
                <w:rFonts w:ascii="Calibri" w:hAnsi="Calibri"/>
              </w:rPr>
            </w:pPr>
            <w:r>
              <w:rPr>
                <w:rFonts w:ascii="Calibri" w:hAnsi="Calibri" w:cstheme="minorHAnsi"/>
              </w:rPr>
              <w:t>En</w:t>
            </w:r>
            <w:r w:rsidR="00CB720D">
              <w:rPr>
                <w:rFonts w:ascii="Calibri" w:hAnsi="Calibri" w:cstheme="minorHAnsi"/>
              </w:rPr>
              <w:t xml:space="preserve"> relación al contenido de los informes de MP, </w:t>
            </w:r>
            <w:r>
              <w:rPr>
                <w:rFonts w:ascii="Calibri" w:hAnsi="Calibri" w:cstheme="minorHAnsi"/>
              </w:rPr>
              <w:t xml:space="preserve">es posible indicar que todos </w:t>
            </w:r>
            <w:r w:rsidR="00CB720D">
              <w:rPr>
                <w:rFonts w:ascii="Calibri" w:hAnsi="Calibri" w:cstheme="minorHAnsi"/>
              </w:rPr>
              <w:t xml:space="preserve">cumplen con el formato establecido en DS </w:t>
            </w:r>
            <w:proofErr w:type="spellStart"/>
            <w:r w:rsidR="00CB720D">
              <w:rPr>
                <w:rFonts w:ascii="Calibri" w:hAnsi="Calibri" w:cstheme="minorHAnsi"/>
              </w:rPr>
              <w:t>N°</w:t>
            </w:r>
            <w:proofErr w:type="spellEnd"/>
            <w:r w:rsidR="00CB720D">
              <w:rPr>
                <w:rFonts w:ascii="Calibri" w:hAnsi="Calibri" w:cstheme="minorHAnsi"/>
              </w:rPr>
              <w:t xml:space="preserve"> 2016/2001</w:t>
            </w:r>
            <w:r w:rsidR="00514760">
              <w:rPr>
                <w:rFonts w:ascii="Calibri" w:hAnsi="Calibri" w:cstheme="minorHAnsi"/>
              </w:rPr>
              <w:t>, para el año 2016</w:t>
            </w:r>
            <w:r w:rsidR="00CB720D">
              <w:rPr>
                <w:rFonts w:ascii="Calibri" w:hAnsi="Calibri" w:cstheme="minorHAnsi"/>
              </w:rPr>
              <w:t>.</w:t>
            </w:r>
          </w:p>
        </w:tc>
      </w:tr>
    </w:tbl>
    <w:p w14:paraId="7E423368" w14:textId="5ACCA862" w:rsidR="00F269F5" w:rsidRDefault="00F269F5" w:rsidP="00F269F5">
      <w:pPr>
        <w:pStyle w:val="Ttulo3"/>
        <w:keepNext w:val="0"/>
        <w:spacing w:before="240" w:after="240"/>
        <w:contextualSpacing/>
        <w:rPr>
          <w:rFonts w:ascii="Calibri" w:eastAsia="Times New Roman" w:hAnsi="Calibri"/>
          <w:i w:val="0"/>
          <w:lang w:val="es-CL"/>
        </w:rPr>
      </w:pPr>
      <w:bookmarkStart w:id="49" w:name="_Toc492395485"/>
      <w:r w:rsidRPr="00B16743">
        <w:rPr>
          <w:rFonts w:ascii="Calibri" w:eastAsia="Times New Roman" w:hAnsi="Calibri"/>
          <w:i w:val="0"/>
          <w:lang w:val="es-CL"/>
        </w:rPr>
        <w:lastRenderedPageBreak/>
        <w:t>7.</w:t>
      </w:r>
      <w:r>
        <w:rPr>
          <w:rFonts w:ascii="Calibri" w:eastAsia="Times New Roman" w:hAnsi="Calibri"/>
          <w:i w:val="0"/>
          <w:lang w:val="es-CL"/>
        </w:rPr>
        <w:t>2</w:t>
      </w:r>
      <w:r w:rsidRPr="00B16743">
        <w:rPr>
          <w:rFonts w:ascii="Calibri" w:eastAsia="Times New Roman" w:hAnsi="Calibri"/>
          <w:i w:val="0"/>
          <w:lang w:val="es-CL"/>
        </w:rPr>
        <w:t xml:space="preserve">. </w:t>
      </w:r>
      <w:r w:rsidRPr="00F269F5">
        <w:rPr>
          <w:rFonts w:ascii="Calibri" w:eastAsia="Times New Roman" w:hAnsi="Calibri"/>
          <w:i w:val="0"/>
          <w:lang w:val="es-CL"/>
        </w:rPr>
        <w:t>Monitoreo de calidad del aire</w:t>
      </w:r>
      <w:bookmarkEnd w:id="49"/>
    </w:p>
    <w:tbl>
      <w:tblPr>
        <w:tblStyle w:val="Tablaconcuadrcula"/>
        <w:tblW w:w="4971" w:type="pct"/>
        <w:jc w:val="center"/>
        <w:tblLook w:val="04A0" w:firstRow="1" w:lastRow="0" w:firstColumn="1" w:lastColumn="0" w:noHBand="0" w:noVBand="1"/>
      </w:tblPr>
      <w:tblGrid>
        <w:gridCol w:w="4609"/>
        <w:gridCol w:w="8281"/>
      </w:tblGrid>
      <w:tr w:rsidR="00F269F5" w:rsidRPr="00B16743" w14:paraId="21DFB4A6" w14:textId="77777777" w:rsidTr="00F76664">
        <w:trPr>
          <w:trHeight w:val="231"/>
          <w:jc w:val="center"/>
        </w:trPr>
        <w:tc>
          <w:tcPr>
            <w:tcW w:w="1788" w:type="pct"/>
            <w:shd w:val="clear" w:color="auto" w:fill="D9D9D9" w:themeFill="background1" w:themeFillShade="D9"/>
            <w:vAlign w:val="center"/>
          </w:tcPr>
          <w:p w14:paraId="387EC2FA" w14:textId="77777777" w:rsidR="00F269F5" w:rsidRPr="00B16743" w:rsidRDefault="00F269F5" w:rsidP="00F76664">
            <w:pPr>
              <w:jc w:val="center"/>
              <w:rPr>
                <w:rFonts w:ascii="Calibri" w:hAnsi="Calibri"/>
                <w:b/>
              </w:rPr>
            </w:pPr>
            <w:r>
              <w:rPr>
                <w:rFonts w:ascii="Calibri" w:hAnsi="Calibri"/>
                <w:b/>
              </w:rPr>
              <w:t>Exigencia asociada N°1</w:t>
            </w:r>
          </w:p>
        </w:tc>
        <w:tc>
          <w:tcPr>
            <w:tcW w:w="3212" w:type="pct"/>
            <w:shd w:val="clear" w:color="auto" w:fill="D9D9D9" w:themeFill="background1" w:themeFillShade="D9"/>
            <w:vAlign w:val="center"/>
          </w:tcPr>
          <w:p w14:paraId="720AC2CA" w14:textId="07D161E6" w:rsidR="00F269F5" w:rsidRPr="00B16743" w:rsidRDefault="00F269F5" w:rsidP="00F269F5">
            <w:pPr>
              <w:jc w:val="center"/>
              <w:rPr>
                <w:rFonts w:ascii="Calibri" w:hAnsi="Calibri"/>
                <w:b/>
              </w:rPr>
            </w:pPr>
            <w:r w:rsidRPr="00B16743">
              <w:rPr>
                <w:rFonts w:ascii="Calibri" w:hAnsi="Calibri"/>
                <w:b/>
              </w:rPr>
              <w:t xml:space="preserve">Descripción de </w:t>
            </w:r>
            <w:r>
              <w:rPr>
                <w:rFonts w:ascii="Calibri" w:hAnsi="Calibri"/>
                <w:b/>
              </w:rPr>
              <w:t>los resultado(s) y/o hechos (s)</w:t>
            </w:r>
          </w:p>
        </w:tc>
      </w:tr>
      <w:tr w:rsidR="00F269F5" w:rsidRPr="00B16743" w14:paraId="6B36C23F" w14:textId="77777777" w:rsidTr="00F76664">
        <w:tblPrEx>
          <w:tblCellMar>
            <w:left w:w="70" w:type="dxa"/>
            <w:right w:w="70" w:type="dxa"/>
          </w:tblCellMar>
        </w:tblPrEx>
        <w:trPr>
          <w:trHeight w:val="845"/>
          <w:jc w:val="center"/>
        </w:trPr>
        <w:tc>
          <w:tcPr>
            <w:tcW w:w="1788" w:type="pct"/>
          </w:tcPr>
          <w:p w14:paraId="2CDD620C" w14:textId="77777777" w:rsidR="007E19E0" w:rsidRPr="00ED1EFB" w:rsidRDefault="007E19E0" w:rsidP="007E19E0">
            <w:pPr>
              <w:rPr>
                <w:rFonts w:ascii="Calibri" w:hAnsi="Calibri"/>
                <w:b/>
              </w:rPr>
            </w:pPr>
            <w:r>
              <w:rPr>
                <w:rFonts w:ascii="Calibri" w:hAnsi="Calibri"/>
                <w:b/>
              </w:rPr>
              <w:t>D.S.</w:t>
            </w:r>
            <w:r w:rsidRPr="00ED1EFB">
              <w:rPr>
                <w:rFonts w:ascii="Calibri" w:hAnsi="Calibri"/>
                <w:b/>
              </w:rPr>
              <w:t xml:space="preserve"> 206/2001 del MINSEGPRES, artículo 10°:</w:t>
            </w:r>
          </w:p>
          <w:p w14:paraId="0732D0F7" w14:textId="77777777" w:rsidR="00F269F5" w:rsidRPr="00EB5F0B" w:rsidRDefault="00F269F5" w:rsidP="007E19E0">
            <w:pPr>
              <w:ind w:left="454" w:hanging="454"/>
              <w:rPr>
                <w:rFonts w:ascii="Calibri" w:hAnsi="Calibri"/>
              </w:rPr>
            </w:pPr>
            <w:r w:rsidRPr="00EB5F0B">
              <w:rPr>
                <w:rFonts w:ascii="Calibri" w:hAnsi="Calibri"/>
              </w:rPr>
              <w:t>b.- El cumplimiento de las normas primarias de calidad de aire y la ocurrencia de episodios críticos se verificarán mediante mediciones realizadas donde existan asentamientos humanos.</w:t>
            </w:r>
          </w:p>
          <w:p w14:paraId="43874003" w14:textId="77777777" w:rsidR="00F269F5" w:rsidRDefault="00F269F5" w:rsidP="00F269F5">
            <w:pPr>
              <w:rPr>
                <w:rFonts w:ascii="Calibri" w:hAnsi="Calibri"/>
              </w:rPr>
            </w:pPr>
            <w:r>
              <w:rPr>
                <w:rFonts w:ascii="Calibri" w:hAnsi="Calibri"/>
              </w:rPr>
              <w:t>(…)</w:t>
            </w:r>
            <w:r w:rsidRPr="00EB5F0B">
              <w:rPr>
                <w:rFonts w:ascii="Calibri" w:hAnsi="Calibri"/>
              </w:rPr>
              <w:t>.</w:t>
            </w:r>
          </w:p>
          <w:p w14:paraId="36AF9A58" w14:textId="77777777" w:rsidR="00F269F5" w:rsidRPr="00EB5F0B" w:rsidRDefault="00F269F5" w:rsidP="00F269F5">
            <w:pPr>
              <w:rPr>
                <w:rFonts w:ascii="Calibri" w:hAnsi="Calibri"/>
              </w:rPr>
            </w:pPr>
            <w:r w:rsidRPr="00EB5F0B">
              <w:rPr>
                <w:rFonts w:ascii="Calibri" w:hAnsi="Calibri"/>
              </w:rPr>
              <w:t>La verificación del cumplimiento de las normas primarias de calidad de aire para material particulado respirable se realizará a partir de los datos entregados</w:t>
            </w:r>
            <w:r>
              <w:rPr>
                <w:rFonts w:ascii="Calibri" w:hAnsi="Calibri"/>
              </w:rPr>
              <w:t xml:space="preserve"> </w:t>
            </w:r>
            <w:r w:rsidRPr="00EB5F0B">
              <w:rPr>
                <w:rFonts w:ascii="Calibri" w:hAnsi="Calibri"/>
              </w:rPr>
              <w:t>por la red de monitoreo, conforme lo establecido en el decreto supremo N° 59 de 1998, del Ministerio Secretaría General de la Presidencia, y aprobada por el</w:t>
            </w:r>
            <w:r>
              <w:rPr>
                <w:rFonts w:ascii="Calibri" w:hAnsi="Calibri"/>
              </w:rPr>
              <w:t xml:space="preserve"> </w:t>
            </w:r>
            <w:r w:rsidRPr="00EB5F0B">
              <w:rPr>
                <w:rFonts w:ascii="Calibri" w:hAnsi="Calibri"/>
              </w:rPr>
              <w:lastRenderedPageBreak/>
              <w:t>Servicio de Salud de Antofagasta mediante resolución exenta N° 4.074 de 1998.</w:t>
            </w:r>
          </w:p>
          <w:p w14:paraId="09C0E0FD" w14:textId="77777777" w:rsidR="00F269F5" w:rsidRPr="00EB5F0B" w:rsidRDefault="00F269F5" w:rsidP="00F269F5">
            <w:pPr>
              <w:rPr>
                <w:rFonts w:ascii="Calibri" w:hAnsi="Calibri"/>
              </w:rPr>
            </w:pPr>
            <w:r w:rsidRPr="00EB5F0B">
              <w:rPr>
                <w:rFonts w:ascii="Calibri" w:hAnsi="Calibri"/>
              </w:rPr>
              <w:t>Para material particulado respirable, las estaciones de monitoreo en las cuales se practicarán estas mediciones son:</w:t>
            </w:r>
          </w:p>
          <w:p w14:paraId="4783F42B" w14:textId="77777777" w:rsidR="00F269F5" w:rsidRPr="00EB5F0B" w:rsidRDefault="00F269F5" w:rsidP="00F269F5">
            <w:pPr>
              <w:rPr>
                <w:rFonts w:ascii="Calibri" w:hAnsi="Calibri"/>
              </w:rPr>
            </w:pPr>
            <w:r w:rsidRPr="00EB5F0B">
              <w:rPr>
                <w:rFonts w:ascii="Calibri" w:hAnsi="Calibri"/>
              </w:rPr>
              <w:t>- Estación San José, ubicada entre las calles Topater y M. Rodríguez en la localidad de Chuquicamata.</w:t>
            </w:r>
          </w:p>
          <w:p w14:paraId="2C3B008C" w14:textId="77777777" w:rsidR="00F269F5" w:rsidRPr="00EB5F0B" w:rsidRDefault="00F269F5" w:rsidP="00F269F5">
            <w:pPr>
              <w:rPr>
                <w:rFonts w:ascii="Calibri" w:hAnsi="Calibri"/>
              </w:rPr>
            </w:pPr>
            <w:r w:rsidRPr="00EB5F0B">
              <w:rPr>
                <w:rFonts w:ascii="Calibri" w:hAnsi="Calibri"/>
              </w:rPr>
              <w:t>- Estación Auka</w:t>
            </w:r>
            <w:r>
              <w:rPr>
                <w:rFonts w:ascii="Calibri" w:hAnsi="Calibri"/>
              </w:rPr>
              <w:t>-H</w:t>
            </w:r>
            <w:r w:rsidRPr="00EB5F0B">
              <w:rPr>
                <w:rFonts w:ascii="Calibri" w:hAnsi="Calibri"/>
              </w:rPr>
              <w:t>uasi, ubicada entre las calles Tuina y Domeyko en la localidad de Chuquicamata.</w:t>
            </w:r>
          </w:p>
          <w:p w14:paraId="6E90B60D" w14:textId="77777777" w:rsidR="00F269F5" w:rsidRDefault="00F269F5" w:rsidP="00F269F5">
            <w:pPr>
              <w:rPr>
                <w:rFonts w:ascii="Calibri" w:hAnsi="Calibri"/>
              </w:rPr>
            </w:pPr>
            <w:r>
              <w:rPr>
                <w:rFonts w:ascii="Calibri" w:hAnsi="Calibri"/>
              </w:rPr>
              <w:t>(…)</w:t>
            </w:r>
            <w:r w:rsidRPr="00EB5F0B">
              <w:rPr>
                <w:rFonts w:ascii="Calibri" w:hAnsi="Calibri"/>
              </w:rPr>
              <w:t>.</w:t>
            </w:r>
          </w:p>
          <w:p w14:paraId="40A4FD98" w14:textId="77777777" w:rsidR="00F269F5" w:rsidRPr="005767AA" w:rsidRDefault="00F269F5" w:rsidP="00F269F5">
            <w:pPr>
              <w:rPr>
                <w:rFonts w:ascii="Calibri" w:hAnsi="Calibri"/>
                <w:i/>
              </w:rPr>
            </w:pPr>
            <w:r w:rsidRPr="005767AA">
              <w:rPr>
                <w:rFonts w:ascii="Calibri" w:hAnsi="Calibri"/>
                <w:i/>
              </w:rPr>
              <w:t>La División Chuquicamata de Codelco Chile implementará y entregará al Servicio de Salud de Antofagasta, la información de la red de estaciones de monitoreo relativa a los niveles de concentración de anhídrido sulfuroso y material particulado respirable y de las condiciones meteorológicas, por medio de un sistema computacional en línea que permita obtener e interpretar la información en tiempo real, el cual deberá estar operativo en un plazo no superior a 30 días de la entrada en vigencia del presente plan.</w:t>
            </w:r>
          </w:p>
          <w:p w14:paraId="14A18737" w14:textId="77777777" w:rsidR="00F269F5" w:rsidRPr="005767AA" w:rsidRDefault="00F269F5" w:rsidP="00F269F5">
            <w:pPr>
              <w:rPr>
                <w:rFonts w:ascii="Calibri" w:hAnsi="Calibri"/>
                <w:i/>
              </w:rPr>
            </w:pPr>
            <w:r w:rsidRPr="005767AA">
              <w:rPr>
                <w:rFonts w:ascii="Calibri" w:hAnsi="Calibri"/>
                <w:i/>
              </w:rPr>
              <w:t xml:space="preserve">     La División Chuquicamata de Codelco Chile deberá presentar adicionalmente al Servicio de Salud de Antofagasta, dentro de los primeros quince días del mes siguiente al del período que se informa, un reporte mensual con antecedentes conforme al manual aprobado por el Servicio de Salud de Antofagasta, que contenga a lo menos:</w:t>
            </w:r>
          </w:p>
          <w:p w14:paraId="13CCF80A" w14:textId="77777777" w:rsidR="00F269F5" w:rsidRPr="005767AA" w:rsidRDefault="00F269F5" w:rsidP="00F269F5">
            <w:pPr>
              <w:rPr>
                <w:rFonts w:ascii="Calibri" w:hAnsi="Calibri"/>
                <w:i/>
              </w:rPr>
            </w:pPr>
          </w:p>
          <w:p w14:paraId="39544DCF" w14:textId="77777777" w:rsidR="00F269F5" w:rsidRPr="005767AA" w:rsidRDefault="00F269F5" w:rsidP="00F269F5">
            <w:pPr>
              <w:rPr>
                <w:rFonts w:ascii="Calibri" w:hAnsi="Calibri"/>
                <w:i/>
              </w:rPr>
            </w:pPr>
            <w:r w:rsidRPr="005767AA">
              <w:rPr>
                <w:rFonts w:ascii="Calibri" w:hAnsi="Calibri"/>
                <w:i/>
              </w:rPr>
              <w:t>-    Mantenciones y calibraciones realizadas durante el mes a la red de monitoreo;</w:t>
            </w:r>
          </w:p>
          <w:p w14:paraId="7239BE2F" w14:textId="77777777" w:rsidR="00F269F5" w:rsidRPr="005767AA" w:rsidRDefault="00F269F5" w:rsidP="00F269F5">
            <w:pPr>
              <w:rPr>
                <w:rFonts w:ascii="Calibri" w:hAnsi="Calibri"/>
                <w:i/>
              </w:rPr>
            </w:pPr>
            <w:r w:rsidRPr="005767AA">
              <w:rPr>
                <w:rFonts w:ascii="Calibri" w:hAnsi="Calibri"/>
                <w:i/>
              </w:rPr>
              <w:t>-    Un resumen de los datos de las mediciones de las estaciones de monitoreo, previamente validados, en los términos establecidos por el Servicio de Salud de Antofagasta;</w:t>
            </w:r>
          </w:p>
          <w:p w14:paraId="2C4215EC" w14:textId="03475A06" w:rsidR="00F269F5" w:rsidRPr="005767AA" w:rsidRDefault="00F269F5" w:rsidP="00F269F5">
            <w:pPr>
              <w:rPr>
                <w:rFonts w:ascii="Calibri" w:hAnsi="Calibri"/>
                <w:i/>
              </w:rPr>
            </w:pPr>
            <w:r w:rsidRPr="005767AA">
              <w:rPr>
                <w:rFonts w:ascii="Calibri" w:hAnsi="Calibri"/>
                <w:i/>
              </w:rPr>
              <w:t>-    El número de episodios críticos por estación de monitoreo</w:t>
            </w:r>
            <w:r w:rsidR="00132B83" w:rsidRPr="005767AA">
              <w:rPr>
                <w:rFonts w:ascii="Calibri" w:hAnsi="Calibri"/>
                <w:i/>
              </w:rPr>
              <w:t>.</w:t>
            </w:r>
          </w:p>
          <w:p w14:paraId="3D844C5C" w14:textId="75BFE397" w:rsidR="00F269F5" w:rsidRPr="00370953" w:rsidRDefault="00F269F5" w:rsidP="00F76664">
            <w:pPr>
              <w:rPr>
                <w:rFonts w:ascii="Calibri" w:hAnsi="Calibri"/>
                <w:i/>
              </w:rPr>
            </w:pPr>
          </w:p>
        </w:tc>
        <w:tc>
          <w:tcPr>
            <w:tcW w:w="3212" w:type="pct"/>
          </w:tcPr>
          <w:p w14:paraId="54789AF0" w14:textId="4074AD45" w:rsidR="00754745" w:rsidRPr="00754745" w:rsidRDefault="00754745" w:rsidP="00F269F5">
            <w:pPr>
              <w:rPr>
                <w:rFonts w:ascii="Calibri" w:hAnsi="Calibri" w:cstheme="minorHAnsi"/>
                <w:b/>
              </w:rPr>
            </w:pPr>
            <w:r w:rsidRPr="00754745">
              <w:rPr>
                <w:rFonts w:ascii="Calibri" w:hAnsi="Calibri" w:cstheme="minorHAnsi"/>
                <w:b/>
              </w:rPr>
              <w:lastRenderedPageBreak/>
              <w:t>Inspección.</w:t>
            </w:r>
          </w:p>
          <w:p w14:paraId="31DCD17D" w14:textId="77777777" w:rsidR="00754745" w:rsidRDefault="00754745" w:rsidP="00F269F5">
            <w:pPr>
              <w:rPr>
                <w:rFonts w:ascii="Calibri" w:hAnsi="Calibri" w:cstheme="minorHAnsi"/>
              </w:rPr>
            </w:pPr>
          </w:p>
          <w:p w14:paraId="0BE1998A" w14:textId="72E9330C" w:rsidR="00D213A8" w:rsidRDefault="00F269F5" w:rsidP="00F269F5">
            <w:pPr>
              <w:rPr>
                <w:rFonts w:ascii="Calibri" w:hAnsi="Calibri" w:cstheme="minorHAnsi"/>
              </w:rPr>
            </w:pPr>
            <w:r>
              <w:rPr>
                <w:rFonts w:ascii="Calibri" w:hAnsi="Calibri" w:cstheme="minorHAnsi"/>
              </w:rPr>
              <w:t>En relación al cumplimiento de las normas primarias de calidad de aire para MP, se indica que las estaciones de monitoreos de calidad de aire que actualm</w:t>
            </w:r>
            <w:r w:rsidR="003E1EA0">
              <w:rPr>
                <w:rFonts w:ascii="Calibri" w:hAnsi="Calibri" w:cstheme="minorHAnsi"/>
              </w:rPr>
              <w:t>ente operan, son las siguientes</w:t>
            </w:r>
            <w:r w:rsidR="00FD7743">
              <w:rPr>
                <w:rFonts w:ascii="Calibri" w:hAnsi="Calibri" w:cstheme="minorHAnsi"/>
              </w:rPr>
              <w:t xml:space="preserve"> estaciones:</w:t>
            </w:r>
          </w:p>
          <w:p w14:paraId="33BB4F14" w14:textId="77777777" w:rsidR="00CB720D" w:rsidRDefault="00CB720D" w:rsidP="00F269F5">
            <w:pPr>
              <w:rPr>
                <w:rFonts w:ascii="Calibri" w:hAnsi="Calibri" w:cstheme="minorHAnsi"/>
              </w:rPr>
            </w:pPr>
          </w:p>
          <w:p w14:paraId="6599DAAA" w14:textId="6EA646E1" w:rsidR="00F269F5" w:rsidRPr="00D213A8" w:rsidRDefault="00D213A8" w:rsidP="00D213A8">
            <w:pPr>
              <w:jc w:val="center"/>
              <w:rPr>
                <w:rFonts w:ascii="Calibri" w:hAnsi="Calibri" w:cstheme="minorHAnsi"/>
                <w:b/>
              </w:rPr>
            </w:pPr>
            <w:r w:rsidRPr="00D213A8">
              <w:rPr>
                <w:rFonts w:ascii="Calibri" w:hAnsi="Calibri" w:cstheme="minorHAnsi"/>
                <w:b/>
              </w:rPr>
              <w:t xml:space="preserve">Tabla </w:t>
            </w:r>
            <w:r w:rsidR="00607D98">
              <w:rPr>
                <w:rFonts w:ascii="Calibri" w:hAnsi="Calibri" w:cstheme="minorHAnsi"/>
                <w:b/>
              </w:rPr>
              <w:t>4</w:t>
            </w:r>
            <w:r w:rsidRPr="00D213A8">
              <w:rPr>
                <w:rFonts w:ascii="Calibri" w:hAnsi="Calibri" w:cstheme="minorHAnsi"/>
                <w:b/>
              </w:rPr>
              <w:t>: Estaciones de monitoreo operativas.</w:t>
            </w:r>
          </w:p>
          <w:tbl>
            <w:tblPr>
              <w:tblW w:w="7156" w:type="dxa"/>
              <w:jc w:val="center"/>
              <w:tblCellMar>
                <w:left w:w="70" w:type="dxa"/>
                <w:right w:w="70" w:type="dxa"/>
              </w:tblCellMar>
              <w:tblLook w:val="04A0" w:firstRow="1" w:lastRow="0" w:firstColumn="1" w:lastColumn="0" w:noHBand="0" w:noVBand="1"/>
            </w:tblPr>
            <w:tblGrid>
              <w:gridCol w:w="1769"/>
              <w:gridCol w:w="1423"/>
              <w:gridCol w:w="3964"/>
            </w:tblGrid>
            <w:tr w:rsidR="00F269F5" w:rsidRPr="00DA64C4" w14:paraId="3459EAF2" w14:textId="77777777" w:rsidTr="00514760">
              <w:trPr>
                <w:trHeight w:val="300"/>
                <w:jc w:val="center"/>
              </w:trPr>
              <w:tc>
                <w:tcPr>
                  <w:tcW w:w="176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5A6689CB" w14:textId="592A8A61" w:rsidR="00F269F5" w:rsidRPr="00514760" w:rsidRDefault="00132B83" w:rsidP="00EC5582">
                  <w:pPr>
                    <w:jc w:val="center"/>
                    <w:rPr>
                      <w:rFonts w:asciiTheme="minorHAnsi" w:eastAsia="Times New Roman" w:hAnsiTheme="minorHAnsi"/>
                      <w:b/>
                      <w:color w:val="000000" w:themeColor="text1"/>
                      <w:sz w:val="18"/>
                      <w:szCs w:val="18"/>
                      <w:lang w:eastAsia="es-CL"/>
                    </w:rPr>
                  </w:pPr>
                  <w:r w:rsidRPr="00514760">
                    <w:rPr>
                      <w:rFonts w:asciiTheme="minorHAnsi" w:eastAsia="Times New Roman" w:hAnsiTheme="minorHAnsi"/>
                      <w:b/>
                      <w:color w:val="000000" w:themeColor="text1"/>
                      <w:sz w:val="18"/>
                      <w:szCs w:val="18"/>
                      <w:lang w:eastAsia="es-CL"/>
                    </w:rPr>
                    <w:t>Estaciones</w:t>
                  </w:r>
                </w:p>
              </w:tc>
              <w:tc>
                <w:tcPr>
                  <w:tcW w:w="1423"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2AC10903" w14:textId="77777777" w:rsidR="00F269F5" w:rsidRPr="00514760" w:rsidRDefault="00F269F5" w:rsidP="00EC5582">
                  <w:pPr>
                    <w:jc w:val="center"/>
                    <w:rPr>
                      <w:rFonts w:asciiTheme="minorHAnsi" w:eastAsia="Times New Roman" w:hAnsiTheme="minorHAnsi"/>
                      <w:b/>
                      <w:color w:val="000000" w:themeColor="text1"/>
                      <w:sz w:val="18"/>
                      <w:szCs w:val="18"/>
                      <w:lang w:eastAsia="es-CL"/>
                    </w:rPr>
                  </w:pPr>
                  <w:r w:rsidRPr="00514760">
                    <w:rPr>
                      <w:rFonts w:asciiTheme="minorHAnsi" w:eastAsia="Times New Roman" w:hAnsiTheme="minorHAnsi"/>
                      <w:b/>
                      <w:color w:val="000000" w:themeColor="text1"/>
                      <w:sz w:val="18"/>
                      <w:szCs w:val="18"/>
                      <w:lang w:eastAsia="es-CL"/>
                    </w:rPr>
                    <w:t>Ubicación</w:t>
                  </w:r>
                </w:p>
              </w:tc>
              <w:tc>
                <w:tcPr>
                  <w:tcW w:w="3964"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4A8390E1" w14:textId="77777777" w:rsidR="00F269F5" w:rsidRPr="00514760" w:rsidRDefault="00F269F5" w:rsidP="00F76664">
                  <w:pPr>
                    <w:jc w:val="left"/>
                    <w:rPr>
                      <w:rFonts w:asciiTheme="minorHAnsi" w:eastAsia="Times New Roman" w:hAnsiTheme="minorHAnsi"/>
                      <w:b/>
                      <w:color w:val="000000" w:themeColor="text1"/>
                      <w:sz w:val="18"/>
                      <w:szCs w:val="18"/>
                      <w:lang w:eastAsia="es-CL"/>
                    </w:rPr>
                  </w:pPr>
                  <w:r w:rsidRPr="00514760">
                    <w:rPr>
                      <w:rFonts w:asciiTheme="minorHAnsi" w:eastAsia="Times New Roman" w:hAnsiTheme="minorHAnsi"/>
                      <w:b/>
                      <w:color w:val="000000" w:themeColor="text1"/>
                      <w:sz w:val="18"/>
                      <w:szCs w:val="18"/>
                      <w:lang w:eastAsia="es-CL"/>
                    </w:rPr>
                    <w:t>Monitoreos por estación</w:t>
                  </w:r>
                </w:p>
              </w:tc>
            </w:tr>
            <w:tr w:rsidR="00F269F5" w:rsidRPr="00DA64C4" w14:paraId="20812DA7" w14:textId="77777777" w:rsidTr="00AE4B0D">
              <w:trPr>
                <w:trHeight w:val="300"/>
                <w:jc w:val="center"/>
              </w:trPr>
              <w:tc>
                <w:tcPr>
                  <w:tcW w:w="1769" w:type="dxa"/>
                  <w:vMerge w:val="restart"/>
                  <w:tcBorders>
                    <w:top w:val="nil"/>
                    <w:left w:val="single" w:sz="4" w:space="0" w:color="auto"/>
                    <w:bottom w:val="single" w:sz="4" w:space="0" w:color="000000"/>
                    <w:right w:val="single" w:sz="4" w:space="0" w:color="auto"/>
                  </w:tcBorders>
                  <w:shd w:val="clear" w:color="auto" w:fill="auto"/>
                  <w:vAlign w:val="center"/>
                </w:tcPr>
                <w:p w14:paraId="78970C45" w14:textId="7B7C8A72" w:rsidR="00F269F5" w:rsidRPr="00DA64C4" w:rsidRDefault="00FD7743" w:rsidP="00F76664">
                  <w:pPr>
                    <w:jc w:val="center"/>
                    <w:rPr>
                      <w:rFonts w:asciiTheme="minorHAnsi" w:eastAsia="Times New Roman" w:hAnsiTheme="minorHAnsi"/>
                      <w:color w:val="000000"/>
                      <w:sz w:val="18"/>
                      <w:szCs w:val="18"/>
                      <w:lang w:eastAsia="es-CL"/>
                    </w:rPr>
                  </w:pPr>
                  <w:proofErr w:type="spellStart"/>
                  <w:r>
                    <w:rPr>
                      <w:rFonts w:asciiTheme="minorHAnsi" w:eastAsia="Times New Roman" w:hAnsiTheme="minorHAnsi"/>
                      <w:color w:val="000000"/>
                      <w:sz w:val="18"/>
                      <w:szCs w:val="18"/>
                      <w:lang w:eastAsia="es-CL"/>
                    </w:rPr>
                    <w:t>Auka-Huasi</w:t>
                  </w:r>
                  <w:proofErr w:type="spellEnd"/>
                </w:p>
              </w:tc>
              <w:tc>
                <w:tcPr>
                  <w:tcW w:w="1423" w:type="dxa"/>
                  <w:vMerge w:val="restart"/>
                  <w:tcBorders>
                    <w:top w:val="nil"/>
                    <w:left w:val="single" w:sz="4" w:space="0" w:color="auto"/>
                    <w:bottom w:val="single" w:sz="4" w:space="0" w:color="000000"/>
                    <w:right w:val="single" w:sz="4" w:space="0" w:color="auto"/>
                  </w:tcBorders>
                  <w:shd w:val="clear" w:color="auto" w:fill="auto"/>
                  <w:vAlign w:val="center"/>
                </w:tcPr>
                <w:p w14:paraId="55BEA269" w14:textId="063B130B" w:rsidR="00F269F5" w:rsidRPr="00DA64C4" w:rsidRDefault="00FD7743" w:rsidP="00F76664">
                  <w:pPr>
                    <w:jc w:val="center"/>
                    <w:rPr>
                      <w:rFonts w:asciiTheme="minorHAnsi" w:eastAsia="Times New Roman" w:hAnsiTheme="minorHAnsi"/>
                      <w:color w:val="000000"/>
                      <w:sz w:val="18"/>
                      <w:szCs w:val="18"/>
                      <w:lang w:eastAsia="es-CL"/>
                    </w:rPr>
                  </w:pPr>
                  <w:r>
                    <w:rPr>
                      <w:rFonts w:asciiTheme="minorHAnsi" w:eastAsia="Times New Roman" w:hAnsiTheme="minorHAnsi"/>
                      <w:color w:val="000000"/>
                      <w:sz w:val="18"/>
                      <w:szCs w:val="18"/>
                      <w:lang w:eastAsia="es-CL"/>
                    </w:rPr>
                    <w:t>Chuquicamata</w:t>
                  </w:r>
                </w:p>
              </w:tc>
              <w:tc>
                <w:tcPr>
                  <w:tcW w:w="3964" w:type="dxa"/>
                  <w:tcBorders>
                    <w:top w:val="nil"/>
                    <w:left w:val="nil"/>
                    <w:bottom w:val="single" w:sz="4" w:space="0" w:color="auto"/>
                    <w:right w:val="single" w:sz="4" w:space="0" w:color="auto"/>
                  </w:tcBorders>
                  <w:shd w:val="clear" w:color="auto" w:fill="auto"/>
                  <w:noWrap/>
                  <w:vAlign w:val="bottom"/>
                </w:tcPr>
                <w:p w14:paraId="0D696CD7" w14:textId="38E5B326" w:rsidR="00F269F5" w:rsidRPr="00DA64C4" w:rsidRDefault="00AE4B0D" w:rsidP="00F76664">
                  <w:pPr>
                    <w:jc w:val="left"/>
                    <w:rPr>
                      <w:rFonts w:asciiTheme="minorHAnsi" w:eastAsia="Times New Roman" w:hAnsiTheme="minorHAnsi"/>
                      <w:color w:val="000000"/>
                      <w:sz w:val="18"/>
                      <w:szCs w:val="18"/>
                      <w:lang w:eastAsia="es-CL"/>
                    </w:rPr>
                  </w:pPr>
                  <w:proofErr w:type="spellStart"/>
                  <w:r>
                    <w:rPr>
                      <w:rFonts w:asciiTheme="minorHAnsi" w:eastAsia="Times New Roman" w:hAnsiTheme="minorHAnsi"/>
                      <w:color w:val="000000"/>
                      <w:sz w:val="18"/>
                      <w:szCs w:val="18"/>
                      <w:lang w:eastAsia="es-CL"/>
                    </w:rPr>
                    <w:t>Conc</w:t>
                  </w:r>
                  <w:proofErr w:type="spellEnd"/>
                  <w:r>
                    <w:rPr>
                      <w:rFonts w:asciiTheme="minorHAnsi" w:eastAsia="Times New Roman" w:hAnsiTheme="minorHAnsi"/>
                      <w:color w:val="000000"/>
                      <w:sz w:val="18"/>
                      <w:szCs w:val="18"/>
                      <w:lang w:eastAsia="es-CL"/>
                    </w:rPr>
                    <w:t>.</w:t>
                  </w:r>
                  <w:r w:rsidR="00FD7743">
                    <w:rPr>
                      <w:rFonts w:asciiTheme="minorHAnsi" w:eastAsia="Times New Roman" w:hAnsiTheme="minorHAnsi"/>
                      <w:color w:val="000000"/>
                      <w:sz w:val="18"/>
                      <w:szCs w:val="18"/>
                      <w:lang w:eastAsia="es-CL"/>
                    </w:rPr>
                    <w:t xml:space="preserve"> Diaria SO2 y MP-10</w:t>
                  </w:r>
                </w:p>
              </w:tc>
            </w:tr>
            <w:tr w:rsidR="00F269F5" w:rsidRPr="00DA64C4" w14:paraId="6EB6B73A" w14:textId="77777777" w:rsidTr="00AE4B0D">
              <w:trPr>
                <w:trHeight w:val="300"/>
                <w:jc w:val="center"/>
              </w:trPr>
              <w:tc>
                <w:tcPr>
                  <w:tcW w:w="1769" w:type="dxa"/>
                  <w:vMerge/>
                  <w:tcBorders>
                    <w:top w:val="nil"/>
                    <w:left w:val="single" w:sz="4" w:space="0" w:color="auto"/>
                    <w:bottom w:val="single" w:sz="4" w:space="0" w:color="000000"/>
                    <w:right w:val="single" w:sz="4" w:space="0" w:color="auto"/>
                  </w:tcBorders>
                  <w:vAlign w:val="center"/>
                </w:tcPr>
                <w:p w14:paraId="16C12654" w14:textId="77777777" w:rsidR="00F269F5" w:rsidRPr="00DA64C4" w:rsidRDefault="00F269F5" w:rsidP="00F76664">
                  <w:pPr>
                    <w:jc w:val="center"/>
                    <w:rPr>
                      <w:rFonts w:asciiTheme="minorHAnsi" w:eastAsia="Times New Roman" w:hAnsiTheme="minorHAnsi"/>
                      <w:color w:val="000000"/>
                      <w:sz w:val="18"/>
                      <w:szCs w:val="18"/>
                      <w:lang w:eastAsia="es-CL"/>
                    </w:rPr>
                  </w:pPr>
                </w:p>
              </w:tc>
              <w:tc>
                <w:tcPr>
                  <w:tcW w:w="1423" w:type="dxa"/>
                  <w:vMerge/>
                  <w:tcBorders>
                    <w:top w:val="nil"/>
                    <w:left w:val="single" w:sz="4" w:space="0" w:color="auto"/>
                    <w:bottom w:val="single" w:sz="4" w:space="0" w:color="000000"/>
                    <w:right w:val="single" w:sz="4" w:space="0" w:color="auto"/>
                  </w:tcBorders>
                  <w:vAlign w:val="center"/>
                </w:tcPr>
                <w:p w14:paraId="0AE82302" w14:textId="77777777" w:rsidR="00F269F5" w:rsidRPr="00DA64C4" w:rsidRDefault="00F269F5" w:rsidP="00F76664">
                  <w:pPr>
                    <w:jc w:val="center"/>
                    <w:rPr>
                      <w:rFonts w:asciiTheme="minorHAnsi" w:eastAsia="Times New Roman" w:hAnsiTheme="minorHAnsi"/>
                      <w:color w:val="000000"/>
                      <w:sz w:val="18"/>
                      <w:szCs w:val="18"/>
                      <w:lang w:eastAsia="es-CL"/>
                    </w:rPr>
                  </w:pPr>
                </w:p>
              </w:tc>
              <w:tc>
                <w:tcPr>
                  <w:tcW w:w="3964" w:type="dxa"/>
                  <w:tcBorders>
                    <w:top w:val="nil"/>
                    <w:left w:val="nil"/>
                    <w:bottom w:val="single" w:sz="4" w:space="0" w:color="auto"/>
                    <w:right w:val="single" w:sz="4" w:space="0" w:color="auto"/>
                  </w:tcBorders>
                  <w:shd w:val="clear" w:color="auto" w:fill="auto"/>
                  <w:noWrap/>
                  <w:vAlign w:val="bottom"/>
                </w:tcPr>
                <w:p w14:paraId="0693C9F0" w14:textId="5A64412B" w:rsidR="00F269F5" w:rsidRPr="00DA64C4" w:rsidRDefault="00FD7743" w:rsidP="00F76664">
                  <w:pPr>
                    <w:jc w:val="left"/>
                    <w:rPr>
                      <w:rFonts w:asciiTheme="minorHAnsi" w:eastAsia="Times New Roman" w:hAnsiTheme="minorHAnsi"/>
                      <w:color w:val="000000"/>
                      <w:sz w:val="18"/>
                      <w:szCs w:val="18"/>
                      <w:lang w:eastAsia="es-CL"/>
                    </w:rPr>
                  </w:pPr>
                  <w:r>
                    <w:rPr>
                      <w:rFonts w:asciiTheme="minorHAnsi" w:eastAsia="Times New Roman" w:hAnsiTheme="minorHAnsi"/>
                      <w:color w:val="000000"/>
                      <w:sz w:val="18"/>
                      <w:szCs w:val="18"/>
                      <w:lang w:eastAsia="es-CL"/>
                    </w:rPr>
                    <w:t>Concentraciones horario de SO2</w:t>
                  </w:r>
                </w:p>
              </w:tc>
            </w:tr>
            <w:tr w:rsidR="00F269F5" w:rsidRPr="00DA64C4" w14:paraId="4A256084" w14:textId="77777777" w:rsidTr="00AE4B0D">
              <w:trPr>
                <w:trHeight w:val="300"/>
                <w:jc w:val="center"/>
              </w:trPr>
              <w:tc>
                <w:tcPr>
                  <w:tcW w:w="1769" w:type="dxa"/>
                  <w:vMerge w:val="restart"/>
                  <w:tcBorders>
                    <w:top w:val="nil"/>
                    <w:left w:val="single" w:sz="4" w:space="0" w:color="auto"/>
                    <w:bottom w:val="single" w:sz="4" w:space="0" w:color="000000"/>
                    <w:right w:val="single" w:sz="4" w:space="0" w:color="auto"/>
                  </w:tcBorders>
                  <w:shd w:val="clear" w:color="auto" w:fill="auto"/>
                  <w:noWrap/>
                  <w:vAlign w:val="center"/>
                </w:tcPr>
                <w:p w14:paraId="72A0315D" w14:textId="24BE89B5" w:rsidR="00F269F5" w:rsidRPr="00DA64C4" w:rsidRDefault="00FD7743" w:rsidP="00F76664">
                  <w:pPr>
                    <w:jc w:val="center"/>
                    <w:rPr>
                      <w:rFonts w:asciiTheme="minorHAnsi" w:eastAsia="Times New Roman" w:hAnsiTheme="minorHAnsi"/>
                      <w:color w:val="000000"/>
                      <w:sz w:val="18"/>
                      <w:szCs w:val="18"/>
                      <w:lang w:eastAsia="es-CL"/>
                    </w:rPr>
                  </w:pPr>
                  <w:r>
                    <w:rPr>
                      <w:rFonts w:asciiTheme="minorHAnsi" w:eastAsia="Times New Roman" w:hAnsiTheme="minorHAnsi"/>
                      <w:color w:val="000000"/>
                      <w:sz w:val="18"/>
                      <w:szCs w:val="18"/>
                      <w:lang w:eastAsia="es-CL"/>
                    </w:rPr>
                    <w:t>El Cobre</w:t>
                  </w:r>
                </w:p>
              </w:tc>
              <w:tc>
                <w:tcPr>
                  <w:tcW w:w="1423" w:type="dxa"/>
                  <w:vMerge w:val="restart"/>
                  <w:tcBorders>
                    <w:top w:val="nil"/>
                    <w:left w:val="single" w:sz="4" w:space="0" w:color="auto"/>
                    <w:bottom w:val="single" w:sz="4" w:space="0" w:color="000000"/>
                    <w:right w:val="single" w:sz="4" w:space="0" w:color="auto"/>
                  </w:tcBorders>
                  <w:shd w:val="clear" w:color="auto" w:fill="auto"/>
                  <w:noWrap/>
                  <w:vAlign w:val="center"/>
                </w:tcPr>
                <w:p w14:paraId="0692C263" w14:textId="028D87A5" w:rsidR="00F269F5" w:rsidRPr="00DA64C4" w:rsidRDefault="00FD7743" w:rsidP="00F76664">
                  <w:pPr>
                    <w:jc w:val="center"/>
                    <w:rPr>
                      <w:rFonts w:asciiTheme="minorHAnsi" w:eastAsia="Times New Roman" w:hAnsiTheme="minorHAnsi"/>
                      <w:color w:val="000000"/>
                      <w:sz w:val="18"/>
                      <w:szCs w:val="18"/>
                      <w:lang w:eastAsia="es-CL"/>
                    </w:rPr>
                  </w:pPr>
                  <w:r>
                    <w:rPr>
                      <w:rFonts w:asciiTheme="minorHAnsi" w:eastAsia="Times New Roman" w:hAnsiTheme="minorHAnsi"/>
                      <w:color w:val="000000"/>
                      <w:sz w:val="18"/>
                      <w:szCs w:val="18"/>
                      <w:lang w:eastAsia="es-CL"/>
                    </w:rPr>
                    <w:t>Calama</w:t>
                  </w:r>
                </w:p>
              </w:tc>
              <w:tc>
                <w:tcPr>
                  <w:tcW w:w="3964" w:type="dxa"/>
                  <w:tcBorders>
                    <w:top w:val="nil"/>
                    <w:left w:val="nil"/>
                    <w:bottom w:val="single" w:sz="4" w:space="0" w:color="auto"/>
                    <w:right w:val="single" w:sz="4" w:space="0" w:color="auto"/>
                  </w:tcBorders>
                  <w:shd w:val="clear" w:color="auto" w:fill="auto"/>
                  <w:noWrap/>
                  <w:vAlign w:val="bottom"/>
                </w:tcPr>
                <w:p w14:paraId="4737FE58" w14:textId="3ED6F98A" w:rsidR="00F269F5" w:rsidRPr="00DA64C4" w:rsidRDefault="00AE4B0D" w:rsidP="00F76664">
                  <w:pPr>
                    <w:jc w:val="left"/>
                    <w:rPr>
                      <w:rFonts w:asciiTheme="minorHAnsi" w:eastAsia="Times New Roman" w:hAnsiTheme="minorHAnsi"/>
                      <w:color w:val="000000"/>
                      <w:sz w:val="18"/>
                      <w:szCs w:val="18"/>
                      <w:lang w:eastAsia="es-CL"/>
                    </w:rPr>
                  </w:pPr>
                  <w:proofErr w:type="spellStart"/>
                  <w:r>
                    <w:rPr>
                      <w:rFonts w:asciiTheme="minorHAnsi" w:eastAsia="Times New Roman" w:hAnsiTheme="minorHAnsi"/>
                      <w:color w:val="000000"/>
                      <w:sz w:val="18"/>
                      <w:szCs w:val="18"/>
                      <w:lang w:eastAsia="es-CL"/>
                    </w:rPr>
                    <w:t>Conc</w:t>
                  </w:r>
                  <w:proofErr w:type="spellEnd"/>
                  <w:r>
                    <w:rPr>
                      <w:rFonts w:asciiTheme="minorHAnsi" w:eastAsia="Times New Roman" w:hAnsiTheme="minorHAnsi"/>
                      <w:color w:val="000000"/>
                      <w:sz w:val="18"/>
                      <w:szCs w:val="18"/>
                      <w:lang w:eastAsia="es-CL"/>
                    </w:rPr>
                    <w:t>.</w:t>
                  </w:r>
                  <w:r w:rsidR="00A978EF">
                    <w:rPr>
                      <w:rFonts w:asciiTheme="minorHAnsi" w:eastAsia="Times New Roman" w:hAnsiTheme="minorHAnsi"/>
                      <w:color w:val="000000"/>
                      <w:sz w:val="18"/>
                      <w:szCs w:val="18"/>
                      <w:lang w:eastAsia="es-CL"/>
                    </w:rPr>
                    <w:t xml:space="preserve"> Diaria SO2, </w:t>
                  </w:r>
                  <w:r w:rsidR="00A978EF">
                    <w:rPr>
                      <w:rFonts w:asciiTheme="minorHAnsi" w:eastAsia="Times New Roman" w:hAnsiTheme="minorHAnsi"/>
                      <w:color w:val="000000"/>
                      <w:sz w:val="18"/>
                      <w:szCs w:val="18"/>
                      <w:lang w:eastAsia="es-CL"/>
                    </w:rPr>
                    <w:t>MP-10</w:t>
                  </w:r>
                  <w:r w:rsidR="00A978EF">
                    <w:rPr>
                      <w:rFonts w:asciiTheme="minorHAnsi" w:eastAsia="Times New Roman" w:hAnsiTheme="minorHAnsi"/>
                      <w:color w:val="000000"/>
                      <w:sz w:val="18"/>
                      <w:szCs w:val="18"/>
                      <w:lang w:eastAsia="es-CL"/>
                    </w:rPr>
                    <w:t xml:space="preserve"> y MP-2.5</w:t>
                  </w:r>
                </w:p>
              </w:tc>
            </w:tr>
            <w:tr w:rsidR="00F269F5" w:rsidRPr="00DA64C4" w14:paraId="3B625AFB" w14:textId="77777777" w:rsidTr="00AE4B0D">
              <w:trPr>
                <w:trHeight w:val="300"/>
                <w:jc w:val="center"/>
              </w:trPr>
              <w:tc>
                <w:tcPr>
                  <w:tcW w:w="1769" w:type="dxa"/>
                  <w:vMerge/>
                  <w:tcBorders>
                    <w:top w:val="nil"/>
                    <w:left w:val="single" w:sz="4" w:space="0" w:color="auto"/>
                    <w:bottom w:val="single" w:sz="4" w:space="0" w:color="000000"/>
                    <w:right w:val="single" w:sz="4" w:space="0" w:color="auto"/>
                  </w:tcBorders>
                  <w:vAlign w:val="center"/>
                </w:tcPr>
                <w:p w14:paraId="16F48D09" w14:textId="77777777" w:rsidR="00F269F5" w:rsidRPr="00DA64C4" w:rsidRDefault="00F269F5" w:rsidP="00F76664">
                  <w:pPr>
                    <w:jc w:val="center"/>
                    <w:rPr>
                      <w:rFonts w:asciiTheme="minorHAnsi" w:eastAsia="Times New Roman" w:hAnsiTheme="minorHAnsi"/>
                      <w:color w:val="000000"/>
                      <w:sz w:val="18"/>
                      <w:szCs w:val="18"/>
                      <w:lang w:eastAsia="es-CL"/>
                    </w:rPr>
                  </w:pPr>
                </w:p>
              </w:tc>
              <w:tc>
                <w:tcPr>
                  <w:tcW w:w="1423" w:type="dxa"/>
                  <w:vMerge/>
                  <w:tcBorders>
                    <w:top w:val="nil"/>
                    <w:left w:val="single" w:sz="4" w:space="0" w:color="auto"/>
                    <w:bottom w:val="single" w:sz="4" w:space="0" w:color="000000"/>
                    <w:right w:val="single" w:sz="4" w:space="0" w:color="auto"/>
                  </w:tcBorders>
                  <w:vAlign w:val="center"/>
                </w:tcPr>
                <w:p w14:paraId="3ED34705" w14:textId="77777777" w:rsidR="00F269F5" w:rsidRPr="00DA64C4" w:rsidRDefault="00F269F5" w:rsidP="00F76664">
                  <w:pPr>
                    <w:jc w:val="center"/>
                    <w:rPr>
                      <w:rFonts w:asciiTheme="minorHAnsi" w:eastAsia="Times New Roman" w:hAnsiTheme="minorHAnsi"/>
                      <w:color w:val="000000"/>
                      <w:sz w:val="18"/>
                      <w:szCs w:val="18"/>
                      <w:lang w:eastAsia="es-CL"/>
                    </w:rPr>
                  </w:pPr>
                </w:p>
              </w:tc>
              <w:tc>
                <w:tcPr>
                  <w:tcW w:w="3964" w:type="dxa"/>
                  <w:tcBorders>
                    <w:top w:val="nil"/>
                    <w:left w:val="nil"/>
                    <w:bottom w:val="single" w:sz="4" w:space="0" w:color="auto"/>
                    <w:right w:val="single" w:sz="4" w:space="0" w:color="auto"/>
                  </w:tcBorders>
                  <w:shd w:val="clear" w:color="auto" w:fill="auto"/>
                  <w:noWrap/>
                  <w:vAlign w:val="bottom"/>
                </w:tcPr>
                <w:p w14:paraId="4A585FDC" w14:textId="77C0F033" w:rsidR="00F269F5" w:rsidRPr="00DA64C4" w:rsidRDefault="00A978EF" w:rsidP="00F76664">
                  <w:pPr>
                    <w:jc w:val="left"/>
                    <w:rPr>
                      <w:rFonts w:asciiTheme="minorHAnsi" w:eastAsia="Times New Roman" w:hAnsiTheme="minorHAnsi"/>
                      <w:color w:val="000000"/>
                      <w:sz w:val="18"/>
                      <w:szCs w:val="18"/>
                      <w:lang w:eastAsia="es-CL"/>
                    </w:rPr>
                  </w:pPr>
                  <w:r>
                    <w:rPr>
                      <w:rFonts w:asciiTheme="minorHAnsi" w:eastAsia="Times New Roman" w:hAnsiTheme="minorHAnsi"/>
                      <w:color w:val="000000"/>
                      <w:sz w:val="18"/>
                      <w:szCs w:val="18"/>
                      <w:lang w:eastAsia="es-CL"/>
                    </w:rPr>
                    <w:t>Concentraciones horario de SO2</w:t>
                  </w:r>
                </w:p>
              </w:tc>
            </w:tr>
            <w:tr w:rsidR="00A978EF" w:rsidRPr="00DA64C4" w14:paraId="13BBCA87" w14:textId="77777777" w:rsidTr="00AE4B0D">
              <w:trPr>
                <w:trHeight w:val="300"/>
                <w:jc w:val="center"/>
              </w:trPr>
              <w:tc>
                <w:tcPr>
                  <w:tcW w:w="1769" w:type="dxa"/>
                  <w:vMerge w:val="restart"/>
                  <w:tcBorders>
                    <w:top w:val="nil"/>
                    <w:left w:val="single" w:sz="4" w:space="0" w:color="auto"/>
                    <w:bottom w:val="single" w:sz="4" w:space="0" w:color="000000"/>
                    <w:right w:val="single" w:sz="4" w:space="0" w:color="auto"/>
                  </w:tcBorders>
                  <w:shd w:val="clear" w:color="auto" w:fill="auto"/>
                  <w:noWrap/>
                  <w:vAlign w:val="center"/>
                </w:tcPr>
                <w:p w14:paraId="474923C7" w14:textId="492B81F2" w:rsidR="00A978EF" w:rsidRPr="00DA64C4" w:rsidRDefault="00A978EF" w:rsidP="00A978EF">
                  <w:pPr>
                    <w:jc w:val="center"/>
                    <w:rPr>
                      <w:rFonts w:asciiTheme="minorHAnsi" w:eastAsia="Times New Roman" w:hAnsiTheme="minorHAnsi"/>
                      <w:color w:val="000000"/>
                      <w:sz w:val="18"/>
                      <w:szCs w:val="18"/>
                      <w:lang w:eastAsia="es-CL"/>
                    </w:rPr>
                  </w:pPr>
                  <w:r>
                    <w:rPr>
                      <w:rFonts w:asciiTheme="minorHAnsi" w:eastAsia="Times New Roman" w:hAnsiTheme="minorHAnsi"/>
                      <w:color w:val="000000"/>
                      <w:sz w:val="18"/>
                      <w:szCs w:val="18"/>
                      <w:lang w:eastAsia="es-CL"/>
                    </w:rPr>
                    <w:t>Médico Legal</w:t>
                  </w:r>
                </w:p>
              </w:tc>
              <w:tc>
                <w:tcPr>
                  <w:tcW w:w="1423" w:type="dxa"/>
                  <w:vMerge w:val="restart"/>
                  <w:tcBorders>
                    <w:top w:val="nil"/>
                    <w:left w:val="single" w:sz="4" w:space="0" w:color="auto"/>
                    <w:bottom w:val="single" w:sz="4" w:space="0" w:color="000000"/>
                    <w:right w:val="single" w:sz="4" w:space="0" w:color="auto"/>
                  </w:tcBorders>
                  <w:shd w:val="clear" w:color="auto" w:fill="auto"/>
                  <w:noWrap/>
                  <w:vAlign w:val="center"/>
                </w:tcPr>
                <w:p w14:paraId="5BEE65E7" w14:textId="56D6F0ED" w:rsidR="00A978EF" w:rsidRPr="00DA64C4" w:rsidRDefault="00A978EF" w:rsidP="00A978EF">
                  <w:pPr>
                    <w:jc w:val="center"/>
                    <w:rPr>
                      <w:rFonts w:asciiTheme="minorHAnsi" w:eastAsia="Times New Roman" w:hAnsiTheme="minorHAnsi"/>
                      <w:color w:val="000000"/>
                      <w:sz w:val="18"/>
                      <w:szCs w:val="18"/>
                      <w:lang w:eastAsia="es-CL"/>
                    </w:rPr>
                  </w:pPr>
                  <w:r>
                    <w:rPr>
                      <w:rFonts w:asciiTheme="minorHAnsi" w:eastAsia="Times New Roman" w:hAnsiTheme="minorHAnsi"/>
                      <w:color w:val="000000"/>
                      <w:sz w:val="18"/>
                      <w:szCs w:val="18"/>
                      <w:lang w:eastAsia="es-CL"/>
                    </w:rPr>
                    <w:t>Calama</w:t>
                  </w:r>
                </w:p>
              </w:tc>
              <w:tc>
                <w:tcPr>
                  <w:tcW w:w="3964" w:type="dxa"/>
                  <w:tcBorders>
                    <w:top w:val="nil"/>
                    <w:left w:val="nil"/>
                    <w:bottom w:val="single" w:sz="4" w:space="0" w:color="auto"/>
                    <w:right w:val="single" w:sz="4" w:space="0" w:color="auto"/>
                  </w:tcBorders>
                  <w:shd w:val="clear" w:color="auto" w:fill="auto"/>
                  <w:noWrap/>
                  <w:vAlign w:val="bottom"/>
                </w:tcPr>
                <w:p w14:paraId="63C83C3D" w14:textId="7D09D5C9" w:rsidR="00A978EF" w:rsidRPr="00DA64C4" w:rsidRDefault="00AE4B0D" w:rsidP="00A978EF">
                  <w:pPr>
                    <w:jc w:val="left"/>
                    <w:rPr>
                      <w:rFonts w:asciiTheme="minorHAnsi" w:eastAsia="Times New Roman" w:hAnsiTheme="minorHAnsi"/>
                      <w:color w:val="000000"/>
                      <w:sz w:val="18"/>
                      <w:szCs w:val="18"/>
                      <w:lang w:eastAsia="es-CL"/>
                    </w:rPr>
                  </w:pPr>
                  <w:proofErr w:type="spellStart"/>
                  <w:r>
                    <w:rPr>
                      <w:rFonts w:asciiTheme="minorHAnsi" w:eastAsia="Times New Roman" w:hAnsiTheme="minorHAnsi"/>
                      <w:color w:val="000000"/>
                      <w:sz w:val="18"/>
                      <w:szCs w:val="18"/>
                      <w:lang w:eastAsia="es-CL"/>
                    </w:rPr>
                    <w:t>Conc</w:t>
                  </w:r>
                  <w:proofErr w:type="spellEnd"/>
                  <w:r>
                    <w:rPr>
                      <w:rFonts w:asciiTheme="minorHAnsi" w:eastAsia="Times New Roman" w:hAnsiTheme="minorHAnsi"/>
                      <w:color w:val="000000"/>
                      <w:sz w:val="18"/>
                      <w:szCs w:val="18"/>
                      <w:lang w:eastAsia="es-CL"/>
                    </w:rPr>
                    <w:t>.</w:t>
                  </w:r>
                  <w:r w:rsidR="00A978EF">
                    <w:rPr>
                      <w:rFonts w:asciiTheme="minorHAnsi" w:eastAsia="Times New Roman" w:hAnsiTheme="minorHAnsi"/>
                      <w:color w:val="000000"/>
                      <w:sz w:val="18"/>
                      <w:szCs w:val="18"/>
                      <w:lang w:eastAsia="es-CL"/>
                    </w:rPr>
                    <w:t xml:space="preserve"> Diaria SO2, MP-10 y MP-2.5</w:t>
                  </w:r>
                </w:p>
              </w:tc>
            </w:tr>
            <w:tr w:rsidR="00A978EF" w:rsidRPr="00DA64C4" w14:paraId="39501C48" w14:textId="77777777" w:rsidTr="00AE4B0D">
              <w:trPr>
                <w:trHeight w:val="300"/>
                <w:jc w:val="center"/>
              </w:trPr>
              <w:tc>
                <w:tcPr>
                  <w:tcW w:w="1769" w:type="dxa"/>
                  <w:vMerge/>
                  <w:tcBorders>
                    <w:top w:val="nil"/>
                    <w:left w:val="single" w:sz="4" w:space="0" w:color="auto"/>
                    <w:bottom w:val="single" w:sz="4" w:space="0" w:color="000000"/>
                    <w:right w:val="single" w:sz="4" w:space="0" w:color="auto"/>
                  </w:tcBorders>
                  <w:vAlign w:val="center"/>
                </w:tcPr>
                <w:p w14:paraId="265552C5" w14:textId="77777777" w:rsidR="00A978EF" w:rsidRPr="00DA64C4" w:rsidRDefault="00A978EF" w:rsidP="00A978EF">
                  <w:pPr>
                    <w:jc w:val="center"/>
                    <w:rPr>
                      <w:rFonts w:asciiTheme="minorHAnsi" w:eastAsia="Times New Roman" w:hAnsiTheme="minorHAnsi"/>
                      <w:color w:val="000000"/>
                      <w:sz w:val="18"/>
                      <w:szCs w:val="18"/>
                      <w:lang w:eastAsia="es-CL"/>
                    </w:rPr>
                  </w:pPr>
                </w:p>
              </w:tc>
              <w:tc>
                <w:tcPr>
                  <w:tcW w:w="1423" w:type="dxa"/>
                  <w:vMerge/>
                  <w:tcBorders>
                    <w:top w:val="nil"/>
                    <w:left w:val="single" w:sz="4" w:space="0" w:color="auto"/>
                    <w:bottom w:val="single" w:sz="4" w:space="0" w:color="000000"/>
                    <w:right w:val="single" w:sz="4" w:space="0" w:color="auto"/>
                  </w:tcBorders>
                  <w:vAlign w:val="center"/>
                </w:tcPr>
                <w:p w14:paraId="32550C1C" w14:textId="77777777" w:rsidR="00A978EF" w:rsidRPr="00DA64C4" w:rsidRDefault="00A978EF" w:rsidP="00A978EF">
                  <w:pPr>
                    <w:jc w:val="center"/>
                    <w:rPr>
                      <w:rFonts w:asciiTheme="minorHAnsi" w:eastAsia="Times New Roman" w:hAnsiTheme="minorHAnsi"/>
                      <w:color w:val="000000"/>
                      <w:sz w:val="18"/>
                      <w:szCs w:val="18"/>
                      <w:lang w:eastAsia="es-CL"/>
                    </w:rPr>
                  </w:pPr>
                </w:p>
              </w:tc>
              <w:tc>
                <w:tcPr>
                  <w:tcW w:w="3964" w:type="dxa"/>
                  <w:tcBorders>
                    <w:top w:val="nil"/>
                    <w:left w:val="nil"/>
                    <w:bottom w:val="single" w:sz="4" w:space="0" w:color="auto"/>
                    <w:right w:val="single" w:sz="4" w:space="0" w:color="auto"/>
                  </w:tcBorders>
                  <w:shd w:val="clear" w:color="auto" w:fill="auto"/>
                  <w:noWrap/>
                  <w:vAlign w:val="bottom"/>
                </w:tcPr>
                <w:p w14:paraId="03BE5F06" w14:textId="0AC1AB15" w:rsidR="00A978EF" w:rsidRPr="00DA64C4" w:rsidRDefault="00A978EF" w:rsidP="00A978EF">
                  <w:pPr>
                    <w:jc w:val="left"/>
                    <w:rPr>
                      <w:rFonts w:asciiTheme="minorHAnsi" w:eastAsia="Times New Roman" w:hAnsiTheme="minorHAnsi"/>
                      <w:color w:val="000000"/>
                      <w:sz w:val="18"/>
                      <w:szCs w:val="18"/>
                      <w:lang w:eastAsia="es-CL"/>
                    </w:rPr>
                  </w:pPr>
                  <w:r>
                    <w:rPr>
                      <w:rFonts w:asciiTheme="minorHAnsi" w:eastAsia="Times New Roman" w:hAnsiTheme="minorHAnsi"/>
                      <w:color w:val="000000"/>
                      <w:sz w:val="18"/>
                      <w:szCs w:val="18"/>
                      <w:lang w:eastAsia="es-CL"/>
                    </w:rPr>
                    <w:t>Concentraciones horario de SO2</w:t>
                  </w:r>
                </w:p>
              </w:tc>
            </w:tr>
            <w:tr w:rsidR="00A978EF" w:rsidRPr="00DA64C4" w14:paraId="2E1F1716" w14:textId="77777777" w:rsidTr="00AE4B0D">
              <w:trPr>
                <w:trHeight w:val="300"/>
                <w:jc w:val="center"/>
              </w:trPr>
              <w:tc>
                <w:tcPr>
                  <w:tcW w:w="1769" w:type="dxa"/>
                  <w:vMerge w:val="restart"/>
                  <w:tcBorders>
                    <w:top w:val="nil"/>
                    <w:left w:val="single" w:sz="4" w:space="0" w:color="auto"/>
                    <w:right w:val="single" w:sz="4" w:space="0" w:color="auto"/>
                  </w:tcBorders>
                  <w:shd w:val="clear" w:color="auto" w:fill="auto"/>
                  <w:noWrap/>
                  <w:vAlign w:val="center"/>
                </w:tcPr>
                <w:p w14:paraId="5159CB59" w14:textId="3EF2BB1A" w:rsidR="00A978EF" w:rsidRPr="00DA64C4" w:rsidRDefault="00A978EF" w:rsidP="00A978EF">
                  <w:pPr>
                    <w:jc w:val="center"/>
                    <w:rPr>
                      <w:rFonts w:asciiTheme="minorHAnsi" w:eastAsia="Times New Roman" w:hAnsiTheme="minorHAnsi"/>
                      <w:color w:val="000000"/>
                      <w:sz w:val="18"/>
                      <w:szCs w:val="18"/>
                      <w:lang w:eastAsia="es-CL"/>
                    </w:rPr>
                  </w:pPr>
                  <w:r>
                    <w:rPr>
                      <w:rFonts w:asciiTheme="minorHAnsi" w:eastAsia="Times New Roman" w:hAnsiTheme="minorHAnsi"/>
                      <w:color w:val="000000"/>
                      <w:sz w:val="18"/>
                      <w:szCs w:val="18"/>
                      <w:lang w:eastAsia="es-CL"/>
                    </w:rPr>
                    <w:t>Chiu-Chiu</w:t>
                  </w:r>
                </w:p>
              </w:tc>
              <w:tc>
                <w:tcPr>
                  <w:tcW w:w="1423" w:type="dxa"/>
                  <w:vMerge w:val="restart"/>
                  <w:tcBorders>
                    <w:top w:val="nil"/>
                    <w:left w:val="single" w:sz="4" w:space="0" w:color="auto"/>
                    <w:right w:val="single" w:sz="4" w:space="0" w:color="auto"/>
                  </w:tcBorders>
                  <w:shd w:val="clear" w:color="auto" w:fill="auto"/>
                  <w:noWrap/>
                  <w:vAlign w:val="center"/>
                </w:tcPr>
                <w:p w14:paraId="7CDB0353" w14:textId="0770BDE5" w:rsidR="00A978EF" w:rsidRPr="00DA64C4" w:rsidRDefault="00A978EF" w:rsidP="00A978EF">
                  <w:pPr>
                    <w:jc w:val="center"/>
                    <w:rPr>
                      <w:rFonts w:asciiTheme="minorHAnsi" w:eastAsia="Times New Roman" w:hAnsiTheme="minorHAnsi"/>
                      <w:color w:val="000000"/>
                      <w:sz w:val="18"/>
                      <w:szCs w:val="18"/>
                      <w:lang w:eastAsia="es-CL"/>
                    </w:rPr>
                  </w:pPr>
                  <w:proofErr w:type="spellStart"/>
                  <w:r>
                    <w:rPr>
                      <w:rFonts w:asciiTheme="minorHAnsi" w:eastAsia="Times New Roman" w:hAnsiTheme="minorHAnsi"/>
                      <w:color w:val="000000"/>
                      <w:sz w:val="18"/>
                      <w:szCs w:val="18"/>
                      <w:lang w:eastAsia="es-CL"/>
                    </w:rPr>
                    <w:t>Chiu</w:t>
                  </w:r>
                  <w:proofErr w:type="spellEnd"/>
                  <w:r>
                    <w:rPr>
                      <w:rFonts w:asciiTheme="minorHAnsi" w:eastAsia="Times New Roman" w:hAnsiTheme="minorHAnsi"/>
                      <w:color w:val="000000"/>
                      <w:sz w:val="18"/>
                      <w:szCs w:val="18"/>
                      <w:lang w:eastAsia="es-CL"/>
                    </w:rPr>
                    <w:t xml:space="preserve"> - </w:t>
                  </w:r>
                  <w:proofErr w:type="spellStart"/>
                  <w:r>
                    <w:rPr>
                      <w:rFonts w:asciiTheme="minorHAnsi" w:eastAsia="Times New Roman" w:hAnsiTheme="minorHAnsi"/>
                      <w:color w:val="000000"/>
                      <w:sz w:val="18"/>
                      <w:szCs w:val="18"/>
                      <w:lang w:eastAsia="es-CL"/>
                    </w:rPr>
                    <w:t>Chiu</w:t>
                  </w:r>
                  <w:proofErr w:type="spellEnd"/>
                </w:p>
              </w:tc>
              <w:tc>
                <w:tcPr>
                  <w:tcW w:w="3964" w:type="dxa"/>
                  <w:tcBorders>
                    <w:top w:val="nil"/>
                    <w:left w:val="nil"/>
                    <w:bottom w:val="single" w:sz="4" w:space="0" w:color="auto"/>
                    <w:right w:val="single" w:sz="4" w:space="0" w:color="auto"/>
                  </w:tcBorders>
                  <w:shd w:val="clear" w:color="auto" w:fill="auto"/>
                  <w:noWrap/>
                  <w:vAlign w:val="bottom"/>
                </w:tcPr>
                <w:p w14:paraId="791B79DD" w14:textId="04EB7E66" w:rsidR="00A978EF" w:rsidRPr="00DA64C4" w:rsidRDefault="00AE4B0D" w:rsidP="00A978EF">
                  <w:pPr>
                    <w:jc w:val="left"/>
                    <w:rPr>
                      <w:rFonts w:asciiTheme="minorHAnsi" w:eastAsia="Times New Roman" w:hAnsiTheme="minorHAnsi"/>
                      <w:color w:val="000000"/>
                      <w:sz w:val="18"/>
                      <w:szCs w:val="18"/>
                      <w:lang w:eastAsia="es-CL"/>
                    </w:rPr>
                  </w:pPr>
                  <w:proofErr w:type="spellStart"/>
                  <w:r>
                    <w:rPr>
                      <w:rFonts w:asciiTheme="minorHAnsi" w:eastAsia="Times New Roman" w:hAnsiTheme="minorHAnsi"/>
                      <w:color w:val="000000"/>
                      <w:sz w:val="18"/>
                      <w:szCs w:val="18"/>
                      <w:lang w:eastAsia="es-CL"/>
                    </w:rPr>
                    <w:t>Conc</w:t>
                  </w:r>
                  <w:proofErr w:type="spellEnd"/>
                  <w:r>
                    <w:rPr>
                      <w:rFonts w:asciiTheme="minorHAnsi" w:eastAsia="Times New Roman" w:hAnsiTheme="minorHAnsi"/>
                      <w:color w:val="000000"/>
                      <w:sz w:val="18"/>
                      <w:szCs w:val="18"/>
                      <w:lang w:eastAsia="es-CL"/>
                    </w:rPr>
                    <w:t>.</w:t>
                  </w:r>
                  <w:r w:rsidR="00A978EF">
                    <w:rPr>
                      <w:rFonts w:asciiTheme="minorHAnsi" w:eastAsia="Times New Roman" w:hAnsiTheme="minorHAnsi"/>
                      <w:color w:val="000000"/>
                      <w:sz w:val="18"/>
                      <w:szCs w:val="18"/>
                      <w:lang w:eastAsia="es-CL"/>
                    </w:rPr>
                    <w:t xml:space="preserve"> Diaria SO2, MP-10 y MP-2.5</w:t>
                  </w:r>
                </w:p>
              </w:tc>
            </w:tr>
            <w:tr w:rsidR="00A978EF" w:rsidRPr="00DA64C4" w14:paraId="701F34A9" w14:textId="77777777" w:rsidTr="00AE4B0D">
              <w:trPr>
                <w:trHeight w:val="300"/>
                <w:jc w:val="center"/>
              </w:trPr>
              <w:tc>
                <w:tcPr>
                  <w:tcW w:w="1769" w:type="dxa"/>
                  <w:vMerge/>
                  <w:tcBorders>
                    <w:left w:val="single" w:sz="4" w:space="0" w:color="auto"/>
                    <w:bottom w:val="single" w:sz="4" w:space="0" w:color="000000"/>
                    <w:right w:val="single" w:sz="4" w:space="0" w:color="auto"/>
                  </w:tcBorders>
                  <w:shd w:val="clear" w:color="auto" w:fill="auto"/>
                  <w:vAlign w:val="center"/>
                </w:tcPr>
                <w:p w14:paraId="79C56DF2" w14:textId="77777777" w:rsidR="00A978EF" w:rsidRPr="00DA64C4" w:rsidRDefault="00A978EF" w:rsidP="00A978EF">
                  <w:pPr>
                    <w:jc w:val="center"/>
                    <w:rPr>
                      <w:rFonts w:asciiTheme="minorHAnsi" w:eastAsia="Times New Roman" w:hAnsiTheme="minorHAnsi"/>
                      <w:color w:val="000000"/>
                      <w:sz w:val="18"/>
                      <w:szCs w:val="18"/>
                      <w:lang w:eastAsia="es-CL"/>
                    </w:rPr>
                  </w:pPr>
                </w:p>
              </w:tc>
              <w:tc>
                <w:tcPr>
                  <w:tcW w:w="1423" w:type="dxa"/>
                  <w:vMerge/>
                  <w:tcBorders>
                    <w:left w:val="single" w:sz="4" w:space="0" w:color="auto"/>
                    <w:bottom w:val="single" w:sz="4" w:space="0" w:color="000000"/>
                    <w:right w:val="single" w:sz="4" w:space="0" w:color="auto"/>
                  </w:tcBorders>
                  <w:shd w:val="clear" w:color="auto" w:fill="auto"/>
                  <w:vAlign w:val="center"/>
                </w:tcPr>
                <w:p w14:paraId="2617DDA5" w14:textId="77777777" w:rsidR="00A978EF" w:rsidRPr="00DA64C4" w:rsidRDefault="00A978EF" w:rsidP="00A978EF">
                  <w:pPr>
                    <w:jc w:val="center"/>
                    <w:rPr>
                      <w:rFonts w:asciiTheme="minorHAnsi" w:eastAsia="Times New Roman" w:hAnsiTheme="minorHAnsi"/>
                      <w:color w:val="000000"/>
                      <w:sz w:val="18"/>
                      <w:szCs w:val="18"/>
                      <w:lang w:eastAsia="es-CL"/>
                    </w:rPr>
                  </w:pPr>
                </w:p>
              </w:tc>
              <w:tc>
                <w:tcPr>
                  <w:tcW w:w="3964" w:type="dxa"/>
                  <w:tcBorders>
                    <w:top w:val="nil"/>
                    <w:left w:val="nil"/>
                    <w:bottom w:val="single" w:sz="4" w:space="0" w:color="auto"/>
                    <w:right w:val="single" w:sz="4" w:space="0" w:color="auto"/>
                  </w:tcBorders>
                  <w:shd w:val="clear" w:color="auto" w:fill="auto"/>
                  <w:noWrap/>
                  <w:vAlign w:val="bottom"/>
                </w:tcPr>
                <w:p w14:paraId="7C9EB8A9" w14:textId="12296414" w:rsidR="00A978EF" w:rsidRPr="00DA64C4" w:rsidRDefault="00A978EF" w:rsidP="00A978EF">
                  <w:pPr>
                    <w:jc w:val="left"/>
                    <w:rPr>
                      <w:rFonts w:asciiTheme="minorHAnsi" w:eastAsia="Times New Roman" w:hAnsiTheme="minorHAnsi"/>
                      <w:color w:val="000000"/>
                      <w:sz w:val="18"/>
                      <w:szCs w:val="18"/>
                      <w:lang w:eastAsia="es-CL"/>
                    </w:rPr>
                  </w:pPr>
                  <w:r>
                    <w:rPr>
                      <w:rFonts w:asciiTheme="minorHAnsi" w:eastAsia="Times New Roman" w:hAnsiTheme="minorHAnsi"/>
                      <w:color w:val="000000"/>
                      <w:sz w:val="18"/>
                      <w:szCs w:val="18"/>
                      <w:lang w:eastAsia="es-CL"/>
                    </w:rPr>
                    <w:t>Concentraciones horario de SO2</w:t>
                  </w:r>
                </w:p>
              </w:tc>
            </w:tr>
            <w:tr w:rsidR="00A978EF" w:rsidRPr="00DA64C4" w14:paraId="7CE4DC65" w14:textId="77777777" w:rsidTr="00AE4B0D">
              <w:trPr>
                <w:trHeight w:val="300"/>
                <w:jc w:val="center"/>
              </w:trPr>
              <w:tc>
                <w:tcPr>
                  <w:tcW w:w="1769" w:type="dxa"/>
                  <w:vMerge w:val="restart"/>
                  <w:tcBorders>
                    <w:top w:val="nil"/>
                    <w:left w:val="single" w:sz="4" w:space="0" w:color="auto"/>
                    <w:right w:val="single" w:sz="4" w:space="0" w:color="auto"/>
                  </w:tcBorders>
                  <w:shd w:val="clear" w:color="auto" w:fill="auto"/>
                  <w:noWrap/>
                  <w:vAlign w:val="center"/>
                </w:tcPr>
                <w:p w14:paraId="72E04001" w14:textId="2563F85C" w:rsidR="00A978EF" w:rsidRPr="00A978EF" w:rsidRDefault="00A978EF" w:rsidP="00F76664">
                  <w:pPr>
                    <w:jc w:val="center"/>
                    <w:rPr>
                      <w:rFonts w:asciiTheme="minorHAnsi" w:eastAsia="Times New Roman" w:hAnsiTheme="minorHAnsi"/>
                      <w:color w:val="000000"/>
                      <w:sz w:val="18"/>
                      <w:szCs w:val="18"/>
                      <w:lang w:eastAsia="es-CL"/>
                    </w:rPr>
                  </w:pPr>
                  <w:r w:rsidRPr="00A978EF">
                    <w:rPr>
                      <w:rFonts w:asciiTheme="minorHAnsi" w:eastAsia="Times New Roman" w:hAnsiTheme="minorHAnsi"/>
                      <w:color w:val="000000"/>
                      <w:sz w:val="18"/>
                      <w:szCs w:val="18"/>
                      <w:lang w:eastAsia="es-CL"/>
                    </w:rPr>
                    <w:t>Centro</w:t>
                  </w:r>
                </w:p>
              </w:tc>
              <w:tc>
                <w:tcPr>
                  <w:tcW w:w="1423" w:type="dxa"/>
                  <w:vMerge w:val="restart"/>
                  <w:tcBorders>
                    <w:top w:val="nil"/>
                    <w:left w:val="nil"/>
                    <w:right w:val="single" w:sz="4" w:space="0" w:color="auto"/>
                  </w:tcBorders>
                  <w:shd w:val="clear" w:color="auto" w:fill="auto"/>
                  <w:noWrap/>
                  <w:vAlign w:val="center"/>
                </w:tcPr>
                <w:p w14:paraId="200459AE" w14:textId="551A4393" w:rsidR="00A978EF" w:rsidRPr="00DA64C4" w:rsidRDefault="00A978EF" w:rsidP="00F76664">
                  <w:pPr>
                    <w:jc w:val="center"/>
                    <w:rPr>
                      <w:rFonts w:asciiTheme="minorHAnsi" w:eastAsia="Times New Roman" w:hAnsiTheme="minorHAnsi"/>
                      <w:color w:val="000000"/>
                      <w:sz w:val="18"/>
                      <w:szCs w:val="18"/>
                      <w:lang w:eastAsia="es-CL"/>
                    </w:rPr>
                  </w:pPr>
                  <w:r>
                    <w:rPr>
                      <w:rFonts w:asciiTheme="minorHAnsi" w:eastAsia="Times New Roman" w:hAnsiTheme="minorHAnsi"/>
                      <w:color w:val="000000"/>
                      <w:sz w:val="18"/>
                      <w:szCs w:val="18"/>
                      <w:lang w:eastAsia="es-CL"/>
                    </w:rPr>
                    <w:t>Calama</w:t>
                  </w:r>
                </w:p>
              </w:tc>
              <w:tc>
                <w:tcPr>
                  <w:tcW w:w="3964" w:type="dxa"/>
                  <w:tcBorders>
                    <w:top w:val="nil"/>
                    <w:left w:val="nil"/>
                    <w:bottom w:val="single" w:sz="4" w:space="0" w:color="auto"/>
                    <w:right w:val="single" w:sz="4" w:space="0" w:color="auto"/>
                  </w:tcBorders>
                  <w:shd w:val="clear" w:color="auto" w:fill="auto"/>
                  <w:noWrap/>
                  <w:vAlign w:val="bottom"/>
                </w:tcPr>
                <w:p w14:paraId="61F130AA" w14:textId="341D7BDB" w:rsidR="00A978EF" w:rsidRPr="00DA64C4" w:rsidRDefault="00A978EF" w:rsidP="00F76664">
                  <w:pPr>
                    <w:jc w:val="left"/>
                    <w:rPr>
                      <w:rFonts w:asciiTheme="minorHAnsi" w:eastAsia="Times New Roman" w:hAnsiTheme="minorHAnsi"/>
                      <w:color w:val="000000"/>
                      <w:sz w:val="18"/>
                      <w:szCs w:val="18"/>
                      <w:lang w:eastAsia="es-CL"/>
                    </w:rPr>
                  </w:pPr>
                  <w:r>
                    <w:rPr>
                      <w:rFonts w:asciiTheme="minorHAnsi" w:eastAsia="Times New Roman" w:hAnsiTheme="minorHAnsi"/>
                      <w:color w:val="000000"/>
                      <w:sz w:val="18"/>
                      <w:szCs w:val="18"/>
                      <w:lang w:eastAsia="es-CL"/>
                    </w:rPr>
                    <w:t>Concentración Diaria SO2, MP-10 y MP-2.5</w:t>
                  </w:r>
                </w:p>
              </w:tc>
            </w:tr>
            <w:tr w:rsidR="00A978EF" w:rsidRPr="00DA64C4" w14:paraId="460867DB" w14:textId="77777777" w:rsidTr="00AE4B0D">
              <w:trPr>
                <w:trHeight w:val="300"/>
                <w:jc w:val="center"/>
              </w:trPr>
              <w:tc>
                <w:tcPr>
                  <w:tcW w:w="1769" w:type="dxa"/>
                  <w:vMerge/>
                  <w:tcBorders>
                    <w:left w:val="single" w:sz="4" w:space="0" w:color="auto"/>
                    <w:right w:val="single" w:sz="4" w:space="0" w:color="auto"/>
                  </w:tcBorders>
                  <w:shd w:val="clear" w:color="auto" w:fill="auto"/>
                  <w:noWrap/>
                  <w:vAlign w:val="center"/>
                </w:tcPr>
                <w:p w14:paraId="51B0839C" w14:textId="77777777" w:rsidR="00A978EF" w:rsidRPr="00A978EF" w:rsidRDefault="00A978EF" w:rsidP="00F76664">
                  <w:pPr>
                    <w:jc w:val="center"/>
                    <w:rPr>
                      <w:rFonts w:asciiTheme="minorHAnsi" w:eastAsia="Times New Roman" w:hAnsiTheme="minorHAnsi"/>
                      <w:color w:val="000000"/>
                      <w:sz w:val="18"/>
                      <w:szCs w:val="18"/>
                      <w:lang w:eastAsia="es-CL"/>
                    </w:rPr>
                  </w:pPr>
                </w:p>
              </w:tc>
              <w:tc>
                <w:tcPr>
                  <w:tcW w:w="1423" w:type="dxa"/>
                  <w:vMerge/>
                  <w:tcBorders>
                    <w:left w:val="nil"/>
                    <w:right w:val="single" w:sz="4" w:space="0" w:color="auto"/>
                  </w:tcBorders>
                  <w:shd w:val="clear" w:color="auto" w:fill="auto"/>
                  <w:noWrap/>
                  <w:vAlign w:val="center"/>
                </w:tcPr>
                <w:p w14:paraId="7BB5D853" w14:textId="77777777" w:rsidR="00A978EF" w:rsidRDefault="00A978EF" w:rsidP="00F76664">
                  <w:pPr>
                    <w:jc w:val="center"/>
                    <w:rPr>
                      <w:rFonts w:asciiTheme="minorHAnsi" w:eastAsia="Times New Roman" w:hAnsiTheme="minorHAnsi"/>
                      <w:color w:val="000000"/>
                      <w:sz w:val="18"/>
                      <w:szCs w:val="18"/>
                      <w:lang w:eastAsia="es-CL"/>
                    </w:rPr>
                  </w:pPr>
                </w:p>
              </w:tc>
              <w:tc>
                <w:tcPr>
                  <w:tcW w:w="3964" w:type="dxa"/>
                  <w:tcBorders>
                    <w:top w:val="nil"/>
                    <w:left w:val="nil"/>
                    <w:bottom w:val="single" w:sz="4" w:space="0" w:color="auto"/>
                    <w:right w:val="single" w:sz="4" w:space="0" w:color="auto"/>
                  </w:tcBorders>
                  <w:shd w:val="clear" w:color="auto" w:fill="auto"/>
                  <w:noWrap/>
                  <w:vAlign w:val="bottom"/>
                </w:tcPr>
                <w:p w14:paraId="0A38F47F" w14:textId="6A255BAB" w:rsidR="00A978EF" w:rsidRPr="00DA64C4" w:rsidRDefault="00A978EF" w:rsidP="00F76664">
                  <w:pPr>
                    <w:jc w:val="left"/>
                    <w:rPr>
                      <w:rFonts w:asciiTheme="minorHAnsi" w:eastAsia="Times New Roman" w:hAnsiTheme="minorHAnsi"/>
                      <w:color w:val="000000"/>
                      <w:sz w:val="18"/>
                      <w:szCs w:val="18"/>
                      <w:lang w:eastAsia="es-CL"/>
                    </w:rPr>
                  </w:pPr>
                  <w:r>
                    <w:rPr>
                      <w:rFonts w:asciiTheme="minorHAnsi" w:eastAsia="Times New Roman" w:hAnsiTheme="minorHAnsi"/>
                      <w:color w:val="000000"/>
                      <w:sz w:val="18"/>
                      <w:szCs w:val="18"/>
                      <w:lang w:eastAsia="es-CL"/>
                    </w:rPr>
                    <w:t>Concentración Diaria SO2, MP-10 y MP-2.5</w:t>
                  </w:r>
                </w:p>
              </w:tc>
            </w:tr>
            <w:tr w:rsidR="00A978EF" w:rsidRPr="00DA64C4" w14:paraId="21AAA35E" w14:textId="77777777" w:rsidTr="00AE4B0D">
              <w:trPr>
                <w:trHeight w:val="300"/>
                <w:jc w:val="center"/>
              </w:trPr>
              <w:tc>
                <w:tcPr>
                  <w:tcW w:w="1769" w:type="dxa"/>
                  <w:vMerge/>
                  <w:tcBorders>
                    <w:left w:val="single" w:sz="4" w:space="0" w:color="auto"/>
                    <w:right w:val="single" w:sz="4" w:space="0" w:color="auto"/>
                  </w:tcBorders>
                  <w:shd w:val="clear" w:color="auto" w:fill="auto"/>
                  <w:noWrap/>
                  <w:vAlign w:val="center"/>
                </w:tcPr>
                <w:p w14:paraId="090FC482" w14:textId="77777777" w:rsidR="00A978EF" w:rsidRPr="00A978EF" w:rsidRDefault="00A978EF" w:rsidP="00F76664">
                  <w:pPr>
                    <w:jc w:val="center"/>
                    <w:rPr>
                      <w:rFonts w:asciiTheme="minorHAnsi" w:eastAsia="Times New Roman" w:hAnsiTheme="minorHAnsi"/>
                      <w:color w:val="000000"/>
                      <w:sz w:val="18"/>
                      <w:szCs w:val="18"/>
                      <w:lang w:eastAsia="es-CL"/>
                    </w:rPr>
                  </w:pPr>
                </w:p>
              </w:tc>
              <w:tc>
                <w:tcPr>
                  <w:tcW w:w="1423" w:type="dxa"/>
                  <w:vMerge/>
                  <w:tcBorders>
                    <w:left w:val="nil"/>
                    <w:right w:val="single" w:sz="4" w:space="0" w:color="auto"/>
                  </w:tcBorders>
                  <w:shd w:val="clear" w:color="auto" w:fill="auto"/>
                  <w:noWrap/>
                  <w:vAlign w:val="center"/>
                </w:tcPr>
                <w:p w14:paraId="3CF26E3E" w14:textId="77777777" w:rsidR="00A978EF" w:rsidRDefault="00A978EF" w:rsidP="00F76664">
                  <w:pPr>
                    <w:jc w:val="center"/>
                    <w:rPr>
                      <w:rFonts w:asciiTheme="minorHAnsi" w:eastAsia="Times New Roman" w:hAnsiTheme="minorHAnsi"/>
                      <w:color w:val="000000"/>
                      <w:sz w:val="18"/>
                      <w:szCs w:val="18"/>
                      <w:lang w:eastAsia="es-CL"/>
                    </w:rPr>
                  </w:pPr>
                </w:p>
              </w:tc>
              <w:tc>
                <w:tcPr>
                  <w:tcW w:w="3964" w:type="dxa"/>
                  <w:tcBorders>
                    <w:top w:val="nil"/>
                    <w:left w:val="nil"/>
                    <w:bottom w:val="single" w:sz="4" w:space="0" w:color="auto"/>
                    <w:right w:val="single" w:sz="4" w:space="0" w:color="auto"/>
                  </w:tcBorders>
                  <w:shd w:val="clear" w:color="auto" w:fill="auto"/>
                  <w:noWrap/>
                  <w:vAlign w:val="bottom"/>
                </w:tcPr>
                <w:p w14:paraId="3B7C1126" w14:textId="19AB030B" w:rsidR="00A978EF" w:rsidRPr="00DA64C4" w:rsidRDefault="00A978EF" w:rsidP="00F76664">
                  <w:pPr>
                    <w:jc w:val="left"/>
                    <w:rPr>
                      <w:rFonts w:asciiTheme="minorHAnsi" w:eastAsia="Times New Roman" w:hAnsiTheme="minorHAnsi"/>
                      <w:color w:val="000000"/>
                      <w:sz w:val="18"/>
                      <w:szCs w:val="18"/>
                      <w:lang w:eastAsia="es-CL"/>
                    </w:rPr>
                  </w:pPr>
                  <w:r>
                    <w:rPr>
                      <w:rFonts w:asciiTheme="minorHAnsi" w:eastAsia="Times New Roman" w:hAnsiTheme="minorHAnsi"/>
                      <w:color w:val="000000"/>
                      <w:sz w:val="18"/>
                      <w:szCs w:val="18"/>
                      <w:lang w:eastAsia="es-CL"/>
                    </w:rPr>
                    <w:t>Concentraciones horario de SO2</w:t>
                  </w:r>
                </w:p>
              </w:tc>
            </w:tr>
            <w:tr w:rsidR="00A978EF" w:rsidRPr="00DA64C4" w14:paraId="08F651C4" w14:textId="77777777" w:rsidTr="00AE4B0D">
              <w:trPr>
                <w:trHeight w:val="300"/>
                <w:jc w:val="center"/>
              </w:trPr>
              <w:tc>
                <w:tcPr>
                  <w:tcW w:w="1769" w:type="dxa"/>
                  <w:vMerge/>
                  <w:tcBorders>
                    <w:left w:val="single" w:sz="4" w:space="0" w:color="auto"/>
                    <w:right w:val="single" w:sz="4" w:space="0" w:color="auto"/>
                  </w:tcBorders>
                  <w:shd w:val="clear" w:color="auto" w:fill="auto"/>
                  <w:noWrap/>
                  <w:vAlign w:val="center"/>
                </w:tcPr>
                <w:p w14:paraId="66103DD4" w14:textId="77777777" w:rsidR="00A978EF" w:rsidRPr="00A978EF" w:rsidRDefault="00A978EF" w:rsidP="00F76664">
                  <w:pPr>
                    <w:jc w:val="center"/>
                    <w:rPr>
                      <w:rFonts w:asciiTheme="minorHAnsi" w:eastAsia="Times New Roman" w:hAnsiTheme="minorHAnsi"/>
                      <w:color w:val="000000"/>
                      <w:sz w:val="18"/>
                      <w:szCs w:val="18"/>
                      <w:lang w:eastAsia="es-CL"/>
                    </w:rPr>
                  </w:pPr>
                </w:p>
              </w:tc>
              <w:tc>
                <w:tcPr>
                  <w:tcW w:w="1423" w:type="dxa"/>
                  <w:vMerge/>
                  <w:tcBorders>
                    <w:left w:val="nil"/>
                    <w:right w:val="single" w:sz="4" w:space="0" w:color="auto"/>
                  </w:tcBorders>
                  <w:shd w:val="clear" w:color="auto" w:fill="auto"/>
                  <w:noWrap/>
                  <w:vAlign w:val="center"/>
                </w:tcPr>
                <w:p w14:paraId="1820EAD9" w14:textId="77777777" w:rsidR="00A978EF" w:rsidRDefault="00A978EF" w:rsidP="00F76664">
                  <w:pPr>
                    <w:jc w:val="center"/>
                    <w:rPr>
                      <w:rFonts w:asciiTheme="minorHAnsi" w:eastAsia="Times New Roman" w:hAnsiTheme="minorHAnsi"/>
                      <w:color w:val="000000"/>
                      <w:sz w:val="18"/>
                      <w:szCs w:val="18"/>
                      <w:lang w:eastAsia="es-CL"/>
                    </w:rPr>
                  </w:pPr>
                </w:p>
              </w:tc>
              <w:tc>
                <w:tcPr>
                  <w:tcW w:w="3964" w:type="dxa"/>
                  <w:tcBorders>
                    <w:top w:val="nil"/>
                    <w:left w:val="nil"/>
                    <w:bottom w:val="single" w:sz="4" w:space="0" w:color="auto"/>
                    <w:right w:val="single" w:sz="4" w:space="0" w:color="auto"/>
                  </w:tcBorders>
                  <w:shd w:val="clear" w:color="auto" w:fill="auto"/>
                  <w:noWrap/>
                  <w:vAlign w:val="bottom"/>
                </w:tcPr>
                <w:p w14:paraId="41DE51D6" w14:textId="45D3266D" w:rsidR="00A978EF" w:rsidRPr="00DA64C4" w:rsidRDefault="00A978EF" w:rsidP="00F76664">
                  <w:pPr>
                    <w:jc w:val="left"/>
                    <w:rPr>
                      <w:rFonts w:asciiTheme="minorHAnsi" w:eastAsia="Times New Roman" w:hAnsiTheme="minorHAnsi"/>
                      <w:color w:val="000000"/>
                      <w:sz w:val="18"/>
                      <w:szCs w:val="18"/>
                      <w:lang w:eastAsia="es-CL"/>
                    </w:rPr>
                  </w:pPr>
                  <w:proofErr w:type="spellStart"/>
                  <w:r>
                    <w:rPr>
                      <w:rFonts w:asciiTheme="minorHAnsi" w:eastAsia="Times New Roman" w:hAnsiTheme="minorHAnsi"/>
                      <w:color w:val="000000"/>
                      <w:sz w:val="18"/>
                      <w:szCs w:val="18"/>
                      <w:lang w:eastAsia="es-CL"/>
                    </w:rPr>
                    <w:t>Conc</w:t>
                  </w:r>
                  <w:proofErr w:type="spellEnd"/>
                  <w:r>
                    <w:rPr>
                      <w:rFonts w:asciiTheme="minorHAnsi" w:eastAsia="Times New Roman" w:hAnsiTheme="minorHAnsi"/>
                      <w:color w:val="000000"/>
                      <w:sz w:val="18"/>
                      <w:szCs w:val="18"/>
                      <w:lang w:eastAsia="es-CL"/>
                    </w:rPr>
                    <w:t xml:space="preserve">. Max mediada en 24 </w:t>
                  </w:r>
                  <w:proofErr w:type="spellStart"/>
                  <w:r>
                    <w:rPr>
                      <w:rFonts w:asciiTheme="minorHAnsi" w:eastAsia="Times New Roman" w:hAnsiTheme="minorHAnsi"/>
                      <w:color w:val="000000"/>
                      <w:sz w:val="18"/>
                      <w:szCs w:val="18"/>
                      <w:lang w:eastAsia="es-CL"/>
                    </w:rPr>
                    <w:t>hrs</w:t>
                  </w:r>
                  <w:proofErr w:type="spellEnd"/>
                  <w:r>
                    <w:rPr>
                      <w:rFonts w:asciiTheme="minorHAnsi" w:eastAsia="Times New Roman" w:hAnsiTheme="minorHAnsi"/>
                      <w:color w:val="000000"/>
                      <w:sz w:val="18"/>
                      <w:szCs w:val="18"/>
                      <w:lang w:eastAsia="es-CL"/>
                    </w:rPr>
                    <w:t>. De O3</w:t>
                  </w:r>
                </w:p>
              </w:tc>
            </w:tr>
            <w:tr w:rsidR="00A978EF" w:rsidRPr="00DA64C4" w14:paraId="72257EC6" w14:textId="77777777" w:rsidTr="00AE4B0D">
              <w:trPr>
                <w:trHeight w:val="300"/>
                <w:jc w:val="center"/>
              </w:trPr>
              <w:tc>
                <w:tcPr>
                  <w:tcW w:w="1769" w:type="dxa"/>
                  <w:vMerge/>
                  <w:tcBorders>
                    <w:left w:val="single" w:sz="4" w:space="0" w:color="auto"/>
                    <w:right w:val="single" w:sz="4" w:space="0" w:color="auto"/>
                  </w:tcBorders>
                  <w:shd w:val="clear" w:color="auto" w:fill="auto"/>
                  <w:noWrap/>
                  <w:vAlign w:val="center"/>
                </w:tcPr>
                <w:p w14:paraId="76E13E3D" w14:textId="77777777" w:rsidR="00A978EF" w:rsidRPr="00A978EF" w:rsidRDefault="00A978EF" w:rsidP="00F76664">
                  <w:pPr>
                    <w:jc w:val="center"/>
                    <w:rPr>
                      <w:rFonts w:asciiTheme="minorHAnsi" w:eastAsia="Times New Roman" w:hAnsiTheme="minorHAnsi"/>
                      <w:color w:val="000000"/>
                      <w:sz w:val="18"/>
                      <w:szCs w:val="18"/>
                      <w:lang w:eastAsia="es-CL"/>
                    </w:rPr>
                  </w:pPr>
                </w:p>
              </w:tc>
              <w:tc>
                <w:tcPr>
                  <w:tcW w:w="1423" w:type="dxa"/>
                  <w:vMerge/>
                  <w:tcBorders>
                    <w:left w:val="nil"/>
                    <w:right w:val="single" w:sz="4" w:space="0" w:color="auto"/>
                  </w:tcBorders>
                  <w:shd w:val="clear" w:color="auto" w:fill="auto"/>
                  <w:noWrap/>
                  <w:vAlign w:val="center"/>
                </w:tcPr>
                <w:p w14:paraId="3A1D9742" w14:textId="77777777" w:rsidR="00A978EF" w:rsidRDefault="00A978EF" w:rsidP="00F76664">
                  <w:pPr>
                    <w:jc w:val="center"/>
                    <w:rPr>
                      <w:rFonts w:asciiTheme="minorHAnsi" w:eastAsia="Times New Roman" w:hAnsiTheme="minorHAnsi"/>
                      <w:color w:val="000000"/>
                      <w:sz w:val="18"/>
                      <w:szCs w:val="18"/>
                      <w:lang w:eastAsia="es-CL"/>
                    </w:rPr>
                  </w:pPr>
                </w:p>
              </w:tc>
              <w:tc>
                <w:tcPr>
                  <w:tcW w:w="3964" w:type="dxa"/>
                  <w:tcBorders>
                    <w:top w:val="nil"/>
                    <w:left w:val="nil"/>
                    <w:bottom w:val="single" w:sz="4" w:space="0" w:color="auto"/>
                    <w:right w:val="single" w:sz="4" w:space="0" w:color="auto"/>
                  </w:tcBorders>
                  <w:shd w:val="clear" w:color="auto" w:fill="auto"/>
                  <w:noWrap/>
                  <w:vAlign w:val="bottom"/>
                </w:tcPr>
                <w:p w14:paraId="1C408470" w14:textId="4D860ACE" w:rsidR="00A978EF" w:rsidRPr="00DA64C4" w:rsidRDefault="00A978EF" w:rsidP="00F76664">
                  <w:pPr>
                    <w:jc w:val="left"/>
                    <w:rPr>
                      <w:rFonts w:asciiTheme="minorHAnsi" w:eastAsia="Times New Roman" w:hAnsiTheme="minorHAnsi"/>
                      <w:color w:val="000000"/>
                      <w:sz w:val="18"/>
                      <w:szCs w:val="18"/>
                      <w:lang w:eastAsia="es-CL"/>
                    </w:rPr>
                  </w:pPr>
                  <w:proofErr w:type="spellStart"/>
                  <w:r>
                    <w:rPr>
                      <w:rFonts w:asciiTheme="minorHAnsi" w:eastAsia="Times New Roman" w:hAnsiTheme="minorHAnsi"/>
                      <w:color w:val="000000"/>
                      <w:sz w:val="18"/>
                      <w:szCs w:val="18"/>
                      <w:lang w:eastAsia="es-CL"/>
                    </w:rPr>
                    <w:t>Conc</w:t>
                  </w:r>
                  <w:proofErr w:type="spellEnd"/>
                  <w:r>
                    <w:rPr>
                      <w:rFonts w:asciiTheme="minorHAnsi" w:eastAsia="Times New Roman" w:hAnsiTheme="minorHAnsi"/>
                      <w:color w:val="000000"/>
                      <w:sz w:val="18"/>
                      <w:szCs w:val="18"/>
                      <w:lang w:eastAsia="es-CL"/>
                    </w:rPr>
                    <w:t xml:space="preserve">. Max mediada en 24 </w:t>
                  </w:r>
                  <w:proofErr w:type="spellStart"/>
                  <w:r>
                    <w:rPr>
                      <w:rFonts w:asciiTheme="minorHAnsi" w:eastAsia="Times New Roman" w:hAnsiTheme="minorHAnsi"/>
                      <w:color w:val="000000"/>
                      <w:sz w:val="18"/>
                      <w:szCs w:val="18"/>
                      <w:lang w:eastAsia="es-CL"/>
                    </w:rPr>
                    <w:t>hrs</w:t>
                  </w:r>
                  <w:proofErr w:type="spellEnd"/>
                  <w:r>
                    <w:rPr>
                      <w:rFonts w:asciiTheme="minorHAnsi" w:eastAsia="Times New Roman" w:hAnsiTheme="minorHAnsi"/>
                      <w:color w:val="000000"/>
                      <w:sz w:val="18"/>
                      <w:szCs w:val="18"/>
                      <w:lang w:eastAsia="es-CL"/>
                    </w:rPr>
                    <w:t xml:space="preserve">. De </w:t>
                  </w:r>
                  <w:r>
                    <w:rPr>
                      <w:rFonts w:asciiTheme="minorHAnsi" w:eastAsia="Times New Roman" w:hAnsiTheme="minorHAnsi"/>
                      <w:color w:val="000000"/>
                      <w:sz w:val="18"/>
                      <w:szCs w:val="18"/>
                      <w:lang w:eastAsia="es-CL"/>
                    </w:rPr>
                    <w:t>C</w:t>
                  </w:r>
                  <w:r>
                    <w:rPr>
                      <w:rFonts w:asciiTheme="minorHAnsi" w:eastAsia="Times New Roman" w:hAnsiTheme="minorHAnsi"/>
                      <w:color w:val="000000"/>
                      <w:sz w:val="18"/>
                      <w:szCs w:val="18"/>
                      <w:lang w:eastAsia="es-CL"/>
                    </w:rPr>
                    <w:t>O</w:t>
                  </w:r>
                </w:p>
              </w:tc>
            </w:tr>
            <w:tr w:rsidR="00A978EF" w:rsidRPr="00DA64C4" w14:paraId="0150CD49" w14:textId="77777777" w:rsidTr="00AE4B0D">
              <w:trPr>
                <w:trHeight w:val="300"/>
                <w:jc w:val="center"/>
              </w:trPr>
              <w:tc>
                <w:tcPr>
                  <w:tcW w:w="1769" w:type="dxa"/>
                  <w:vMerge/>
                  <w:tcBorders>
                    <w:left w:val="single" w:sz="4" w:space="0" w:color="auto"/>
                    <w:right w:val="single" w:sz="4" w:space="0" w:color="auto"/>
                  </w:tcBorders>
                  <w:shd w:val="clear" w:color="auto" w:fill="auto"/>
                  <w:noWrap/>
                  <w:vAlign w:val="center"/>
                </w:tcPr>
                <w:p w14:paraId="4A750A63" w14:textId="77777777" w:rsidR="00A978EF" w:rsidRPr="00A978EF" w:rsidRDefault="00A978EF" w:rsidP="00F76664">
                  <w:pPr>
                    <w:jc w:val="center"/>
                    <w:rPr>
                      <w:rFonts w:asciiTheme="minorHAnsi" w:eastAsia="Times New Roman" w:hAnsiTheme="minorHAnsi"/>
                      <w:color w:val="000000"/>
                      <w:sz w:val="18"/>
                      <w:szCs w:val="18"/>
                      <w:lang w:eastAsia="es-CL"/>
                    </w:rPr>
                  </w:pPr>
                </w:p>
              </w:tc>
              <w:tc>
                <w:tcPr>
                  <w:tcW w:w="1423" w:type="dxa"/>
                  <w:vMerge/>
                  <w:tcBorders>
                    <w:left w:val="nil"/>
                    <w:right w:val="single" w:sz="4" w:space="0" w:color="auto"/>
                  </w:tcBorders>
                  <w:shd w:val="clear" w:color="auto" w:fill="auto"/>
                  <w:noWrap/>
                  <w:vAlign w:val="center"/>
                </w:tcPr>
                <w:p w14:paraId="071C5FBF" w14:textId="77777777" w:rsidR="00A978EF" w:rsidRDefault="00A978EF" w:rsidP="00F76664">
                  <w:pPr>
                    <w:jc w:val="center"/>
                    <w:rPr>
                      <w:rFonts w:asciiTheme="minorHAnsi" w:eastAsia="Times New Roman" w:hAnsiTheme="minorHAnsi"/>
                      <w:color w:val="000000"/>
                      <w:sz w:val="18"/>
                      <w:szCs w:val="18"/>
                      <w:lang w:eastAsia="es-CL"/>
                    </w:rPr>
                  </w:pPr>
                </w:p>
              </w:tc>
              <w:tc>
                <w:tcPr>
                  <w:tcW w:w="3964" w:type="dxa"/>
                  <w:tcBorders>
                    <w:top w:val="nil"/>
                    <w:left w:val="nil"/>
                    <w:bottom w:val="single" w:sz="4" w:space="0" w:color="auto"/>
                    <w:right w:val="single" w:sz="4" w:space="0" w:color="auto"/>
                  </w:tcBorders>
                  <w:shd w:val="clear" w:color="auto" w:fill="auto"/>
                  <w:noWrap/>
                  <w:vAlign w:val="bottom"/>
                </w:tcPr>
                <w:p w14:paraId="6691C573" w14:textId="12CB3B7C" w:rsidR="00A978EF" w:rsidRPr="00DA64C4" w:rsidRDefault="00A978EF" w:rsidP="00F76664">
                  <w:pPr>
                    <w:jc w:val="left"/>
                    <w:rPr>
                      <w:rFonts w:asciiTheme="minorHAnsi" w:eastAsia="Times New Roman" w:hAnsiTheme="minorHAnsi"/>
                      <w:color w:val="000000"/>
                      <w:sz w:val="18"/>
                      <w:szCs w:val="18"/>
                      <w:lang w:eastAsia="es-CL"/>
                    </w:rPr>
                  </w:pPr>
                  <w:r>
                    <w:rPr>
                      <w:rFonts w:asciiTheme="minorHAnsi" w:eastAsia="Times New Roman" w:hAnsiTheme="minorHAnsi"/>
                      <w:color w:val="000000"/>
                      <w:sz w:val="18"/>
                      <w:szCs w:val="18"/>
                      <w:lang w:eastAsia="es-CL"/>
                    </w:rPr>
                    <w:t xml:space="preserve">Concentración máx. días en (8 </w:t>
                  </w:r>
                  <w:proofErr w:type="spellStart"/>
                  <w:r>
                    <w:rPr>
                      <w:rFonts w:asciiTheme="minorHAnsi" w:eastAsia="Times New Roman" w:hAnsiTheme="minorHAnsi"/>
                      <w:color w:val="000000"/>
                      <w:sz w:val="18"/>
                      <w:szCs w:val="18"/>
                      <w:lang w:eastAsia="es-CL"/>
                    </w:rPr>
                    <w:t>hrs</w:t>
                  </w:r>
                  <w:proofErr w:type="spellEnd"/>
                  <w:r>
                    <w:rPr>
                      <w:rFonts w:asciiTheme="minorHAnsi" w:eastAsia="Times New Roman" w:hAnsiTheme="minorHAnsi"/>
                      <w:color w:val="000000"/>
                      <w:sz w:val="18"/>
                      <w:szCs w:val="18"/>
                      <w:lang w:eastAsia="es-CL"/>
                    </w:rPr>
                    <w:t>) O3 y CO, móviles</w:t>
                  </w:r>
                </w:p>
              </w:tc>
            </w:tr>
            <w:tr w:rsidR="00A978EF" w:rsidRPr="00DA64C4" w14:paraId="0CF28406" w14:textId="77777777" w:rsidTr="00AE4B0D">
              <w:trPr>
                <w:trHeight w:val="300"/>
                <w:jc w:val="center"/>
              </w:trPr>
              <w:tc>
                <w:tcPr>
                  <w:tcW w:w="1769" w:type="dxa"/>
                  <w:vMerge/>
                  <w:tcBorders>
                    <w:left w:val="single" w:sz="4" w:space="0" w:color="auto"/>
                    <w:right w:val="single" w:sz="4" w:space="0" w:color="auto"/>
                  </w:tcBorders>
                  <w:shd w:val="clear" w:color="auto" w:fill="auto"/>
                  <w:noWrap/>
                  <w:vAlign w:val="center"/>
                </w:tcPr>
                <w:p w14:paraId="71B48144" w14:textId="77777777" w:rsidR="00A978EF" w:rsidRPr="00A978EF" w:rsidRDefault="00A978EF" w:rsidP="00F76664">
                  <w:pPr>
                    <w:jc w:val="center"/>
                    <w:rPr>
                      <w:rFonts w:asciiTheme="minorHAnsi" w:eastAsia="Times New Roman" w:hAnsiTheme="minorHAnsi"/>
                      <w:color w:val="000000"/>
                      <w:sz w:val="18"/>
                      <w:szCs w:val="18"/>
                      <w:lang w:eastAsia="es-CL"/>
                    </w:rPr>
                  </w:pPr>
                </w:p>
              </w:tc>
              <w:tc>
                <w:tcPr>
                  <w:tcW w:w="1423" w:type="dxa"/>
                  <w:vMerge/>
                  <w:tcBorders>
                    <w:left w:val="nil"/>
                    <w:right w:val="single" w:sz="4" w:space="0" w:color="auto"/>
                  </w:tcBorders>
                  <w:shd w:val="clear" w:color="auto" w:fill="auto"/>
                  <w:noWrap/>
                  <w:vAlign w:val="center"/>
                </w:tcPr>
                <w:p w14:paraId="34D0001F" w14:textId="77777777" w:rsidR="00A978EF" w:rsidRDefault="00A978EF" w:rsidP="00F76664">
                  <w:pPr>
                    <w:jc w:val="center"/>
                    <w:rPr>
                      <w:rFonts w:asciiTheme="minorHAnsi" w:eastAsia="Times New Roman" w:hAnsiTheme="minorHAnsi"/>
                      <w:color w:val="000000"/>
                      <w:sz w:val="18"/>
                      <w:szCs w:val="18"/>
                      <w:lang w:eastAsia="es-CL"/>
                    </w:rPr>
                  </w:pPr>
                </w:p>
              </w:tc>
              <w:tc>
                <w:tcPr>
                  <w:tcW w:w="3964" w:type="dxa"/>
                  <w:tcBorders>
                    <w:top w:val="nil"/>
                    <w:left w:val="nil"/>
                    <w:bottom w:val="single" w:sz="4" w:space="0" w:color="auto"/>
                    <w:right w:val="single" w:sz="4" w:space="0" w:color="auto"/>
                  </w:tcBorders>
                  <w:shd w:val="clear" w:color="auto" w:fill="auto"/>
                  <w:noWrap/>
                  <w:vAlign w:val="bottom"/>
                </w:tcPr>
                <w:p w14:paraId="2AA166D3" w14:textId="7C413EDA" w:rsidR="00A978EF" w:rsidRPr="00DA64C4" w:rsidRDefault="00A978EF" w:rsidP="00F76664">
                  <w:pPr>
                    <w:jc w:val="left"/>
                    <w:rPr>
                      <w:rFonts w:asciiTheme="minorHAnsi" w:eastAsia="Times New Roman" w:hAnsiTheme="minorHAnsi"/>
                      <w:color w:val="000000"/>
                      <w:sz w:val="18"/>
                      <w:szCs w:val="18"/>
                      <w:lang w:eastAsia="es-CL"/>
                    </w:rPr>
                  </w:pPr>
                  <w:r>
                    <w:rPr>
                      <w:rFonts w:asciiTheme="minorHAnsi" w:eastAsia="Times New Roman" w:hAnsiTheme="minorHAnsi"/>
                      <w:color w:val="000000"/>
                      <w:sz w:val="18"/>
                      <w:szCs w:val="18"/>
                      <w:lang w:eastAsia="es-CL"/>
                    </w:rPr>
                    <w:t xml:space="preserve">Concentración máx. días en (8 </w:t>
                  </w:r>
                  <w:proofErr w:type="spellStart"/>
                  <w:r>
                    <w:rPr>
                      <w:rFonts w:asciiTheme="minorHAnsi" w:eastAsia="Times New Roman" w:hAnsiTheme="minorHAnsi"/>
                      <w:color w:val="000000"/>
                      <w:sz w:val="18"/>
                      <w:szCs w:val="18"/>
                      <w:lang w:eastAsia="es-CL"/>
                    </w:rPr>
                    <w:t>hrs</w:t>
                  </w:r>
                  <w:proofErr w:type="spellEnd"/>
                  <w:r>
                    <w:rPr>
                      <w:rFonts w:asciiTheme="minorHAnsi" w:eastAsia="Times New Roman" w:hAnsiTheme="minorHAnsi"/>
                      <w:color w:val="000000"/>
                      <w:sz w:val="18"/>
                      <w:szCs w:val="18"/>
                      <w:lang w:eastAsia="es-CL"/>
                    </w:rPr>
                    <w:t xml:space="preserve">) </w:t>
                  </w:r>
                  <w:r>
                    <w:rPr>
                      <w:rFonts w:asciiTheme="minorHAnsi" w:eastAsia="Times New Roman" w:hAnsiTheme="minorHAnsi"/>
                      <w:color w:val="000000"/>
                      <w:sz w:val="18"/>
                      <w:szCs w:val="18"/>
                      <w:lang w:eastAsia="es-CL"/>
                    </w:rPr>
                    <w:t>móviles ozono</w:t>
                  </w:r>
                </w:p>
              </w:tc>
            </w:tr>
            <w:tr w:rsidR="00A978EF" w:rsidRPr="00DA64C4" w14:paraId="19A0619B" w14:textId="77777777" w:rsidTr="00AE4B0D">
              <w:trPr>
                <w:trHeight w:val="300"/>
                <w:jc w:val="center"/>
              </w:trPr>
              <w:tc>
                <w:tcPr>
                  <w:tcW w:w="1769" w:type="dxa"/>
                  <w:vMerge/>
                  <w:tcBorders>
                    <w:left w:val="single" w:sz="4" w:space="0" w:color="auto"/>
                    <w:right w:val="single" w:sz="4" w:space="0" w:color="auto"/>
                  </w:tcBorders>
                  <w:shd w:val="clear" w:color="auto" w:fill="auto"/>
                  <w:noWrap/>
                  <w:vAlign w:val="center"/>
                </w:tcPr>
                <w:p w14:paraId="377EC19A" w14:textId="77777777" w:rsidR="00A978EF" w:rsidRPr="00A978EF" w:rsidRDefault="00A978EF" w:rsidP="00F76664">
                  <w:pPr>
                    <w:jc w:val="center"/>
                    <w:rPr>
                      <w:rFonts w:asciiTheme="minorHAnsi" w:eastAsia="Times New Roman" w:hAnsiTheme="minorHAnsi"/>
                      <w:color w:val="000000"/>
                      <w:sz w:val="18"/>
                      <w:szCs w:val="18"/>
                      <w:lang w:eastAsia="es-CL"/>
                    </w:rPr>
                  </w:pPr>
                </w:p>
              </w:tc>
              <w:tc>
                <w:tcPr>
                  <w:tcW w:w="1423" w:type="dxa"/>
                  <w:vMerge/>
                  <w:tcBorders>
                    <w:left w:val="nil"/>
                    <w:right w:val="single" w:sz="4" w:space="0" w:color="auto"/>
                  </w:tcBorders>
                  <w:shd w:val="clear" w:color="auto" w:fill="auto"/>
                  <w:noWrap/>
                  <w:vAlign w:val="center"/>
                </w:tcPr>
                <w:p w14:paraId="14D5F907" w14:textId="77777777" w:rsidR="00A978EF" w:rsidRDefault="00A978EF" w:rsidP="00F76664">
                  <w:pPr>
                    <w:jc w:val="center"/>
                    <w:rPr>
                      <w:rFonts w:asciiTheme="minorHAnsi" w:eastAsia="Times New Roman" w:hAnsiTheme="minorHAnsi"/>
                      <w:color w:val="000000"/>
                      <w:sz w:val="18"/>
                      <w:szCs w:val="18"/>
                      <w:lang w:eastAsia="es-CL"/>
                    </w:rPr>
                  </w:pPr>
                </w:p>
              </w:tc>
              <w:tc>
                <w:tcPr>
                  <w:tcW w:w="3964" w:type="dxa"/>
                  <w:tcBorders>
                    <w:top w:val="nil"/>
                    <w:left w:val="nil"/>
                    <w:bottom w:val="single" w:sz="4" w:space="0" w:color="auto"/>
                    <w:right w:val="single" w:sz="4" w:space="0" w:color="auto"/>
                  </w:tcBorders>
                  <w:shd w:val="clear" w:color="auto" w:fill="auto"/>
                  <w:noWrap/>
                  <w:vAlign w:val="bottom"/>
                </w:tcPr>
                <w:p w14:paraId="6FBF5157" w14:textId="34E1EF19" w:rsidR="00A978EF" w:rsidRPr="00DA64C4" w:rsidRDefault="00A978EF" w:rsidP="00F76664">
                  <w:pPr>
                    <w:jc w:val="left"/>
                    <w:rPr>
                      <w:rFonts w:asciiTheme="minorHAnsi" w:eastAsia="Times New Roman" w:hAnsiTheme="minorHAnsi"/>
                      <w:color w:val="000000"/>
                      <w:sz w:val="18"/>
                      <w:szCs w:val="18"/>
                      <w:lang w:eastAsia="es-CL"/>
                    </w:rPr>
                  </w:pPr>
                  <w:r>
                    <w:rPr>
                      <w:rFonts w:asciiTheme="minorHAnsi" w:eastAsia="Times New Roman" w:hAnsiTheme="minorHAnsi"/>
                      <w:color w:val="000000"/>
                      <w:sz w:val="18"/>
                      <w:szCs w:val="18"/>
                      <w:lang w:eastAsia="es-CL"/>
                    </w:rPr>
                    <w:t xml:space="preserve">Concentración máx. días en (8 </w:t>
                  </w:r>
                  <w:proofErr w:type="spellStart"/>
                  <w:r>
                    <w:rPr>
                      <w:rFonts w:asciiTheme="minorHAnsi" w:eastAsia="Times New Roman" w:hAnsiTheme="minorHAnsi"/>
                      <w:color w:val="000000"/>
                      <w:sz w:val="18"/>
                      <w:szCs w:val="18"/>
                      <w:lang w:eastAsia="es-CL"/>
                    </w:rPr>
                    <w:t>hrs</w:t>
                  </w:r>
                  <w:proofErr w:type="spellEnd"/>
                  <w:r>
                    <w:rPr>
                      <w:rFonts w:asciiTheme="minorHAnsi" w:eastAsia="Times New Roman" w:hAnsiTheme="minorHAnsi"/>
                      <w:color w:val="000000"/>
                      <w:sz w:val="18"/>
                      <w:szCs w:val="18"/>
                      <w:lang w:eastAsia="es-CL"/>
                    </w:rPr>
                    <w:t xml:space="preserve">) </w:t>
                  </w:r>
                  <w:r>
                    <w:rPr>
                      <w:rFonts w:asciiTheme="minorHAnsi" w:eastAsia="Times New Roman" w:hAnsiTheme="minorHAnsi"/>
                      <w:color w:val="000000"/>
                      <w:sz w:val="18"/>
                      <w:szCs w:val="18"/>
                      <w:lang w:eastAsia="es-CL"/>
                    </w:rPr>
                    <w:t xml:space="preserve">móviles </w:t>
                  </w:r>
                  <w:r>
                    <w:rPr>
                      <w:rFonts w:asciiTheme="minorHAnsi" w:eastAsia="Times New Roman" w:hAnsiTheme="minorHAnsi"/>
                      <w:color w:val="000000"/>
                      <w:sz w:val="18"/>
                      <w:szCs w:val="18"/>
                      <w:lang w:eastAsia="es-CL"/>
                    </w:rPr>
                    <w:t>CO</w:t>
                  </w:r>
                </w:p>
              </w:tc>
            </w:tr>
            <w:tr w:rsidR="00A978EF" w:rsidRPr="00DA64C4" w14:paraId="740F8C43" w14:textId="77777777" w:rsidTr="00AE4B0D">
              <w:trPr>
                <w:trHeight w:val="300"/>
                <w:jc w:val="center"/>
              </w:trPr>
              <w:tc>
                <w:tcPr>
                  <w:tcW w:w="1769" w:type="dxa"/>
                  <w:vMerge/>
                  <w:tcBorders>
                    <w:left w:val="single" w:sz="4" w:space="0" w:color="auto"/>
                    <w:bottom w:val="single" w:sz="4" w:space="0" w:color="auto"/>
                    <w:right w:val="single" w:sz="4" w:space="0" w:color="auto"/>
                  </w:tcBorders>
                  <w:shd w:val="clear" w:color="auto" w:fill="auto"/>
                  <w:noWrap/>
                  <w:vAlign w:val="center"/>
                </w:tcPr>
                <w:p w14:paraId="7DBF039C" w14:textId="77777777" w:rsidR="00A978EF" w:rsidRPr="00A978EF" w:rsidRDefault="00A978EF" w:rsidP="00F76664">
                  <w:pPr>
                    <w:jc w:val="center"/>
                    <w:rPr>
                      <w:rFonts w:asciiTheme="minorHAnsi" w:eastAsia="Times New Roman" w:hAnsiTheme="minorHAnsi"/>
                      <w:color w:val="000000"/>
                      <w:sz w:val="18"/>
                      <w:szCs w:val="18"/>
                      <w:lang w:eastAsia="es-CL"/>
                    </w:rPr>
                  </w:pPr>
                </w:p>
              </w:tc>
              <w:tc>
                <w:tcPr>
                  <w:tcW w:w="1423" w:type="dxa"/>
                  <w:vMerge/>
                  <w:tcBorders>
                    <w:left w:val="nil"/>
                    <w:bottom w:val="single" w:sz="4" w:space="0" w:color="auto"/>
                    <w:right w:val="single" w:sz="4" w:space="0" w:color="auto"/>
                  </w:tcBorders>
                  <w:shd w:val="clear" w:color="auto" w:fill="auto"/>
                  <w:noWrap/>
                  <w:vAlign w:val="center"/>
                </w:tcPr>
                <w:p w14:paraId="23FA643F" w14:textId="77777777" w:rsidR="00A978EF" w:rsidRDefault="00A978EF" w:rsidP="00F76664">
                  <w:pPr>
                    <w:jc w:val="center"/>
                    <w:rPr>
                      <w:rFonts w:asciiTheme="minorHAnsi" w:eastAsia="Times New Roman" w:hAnsiTheme="minorHAnsi"/>
                      <w:color w:val="000000"/>
                      <w:sz w:val="18"/>
                      <w:szCs w:val="18"/>
                      <w:lang w:eastAsia="es-CL"/>
                    </w:rPr>
                  </w:pPr>
                </w:p>
              </w:tc>
              <w:tc>
                <w:tcPr>
                  <w:tcW w:w="3964" w:type="dxa"/>
                  <w:tcBorders>
                    <w:top w:val="nil"/>
                    <w:left w:val="nil"/>
                    <w:bottom w:val="single" w:sz="4" w:space="0" w:color="auto"/>
                    <w:right w:val="single" w:sz="4" w:space="0" w:color="auto"/>
                  </w:tcBorders>
                  <w:shd w:val="clear" w:color="auto" w:fill="auto"/>
                  <w:noWrap/>
                  <w:vAlign w:val="bottom"/>
                </w:tcPr>
                <w:p w14:paraId="57E48001" w14:textId="27263262" w:rsidR="00A978EF" w:rsidRPr="00DA64C4" w:rsidRDefault="00A978EF" w:rsidP="00F76664">
                  <w:pPr>
                    <w:jc w:val="left"/>
                    <w:rPr>
                      <w:rFonts w:asciiTheme="minorHAnsi" w:eastAsia="Times New Roman" w:hAnsiTheme="minorHAnsi"/>
                      <w:color w:val="000000"/>
                      <w:sz w:val="18"/>
                      <w:szCs w:val="18"/>
                      <w:lang w:eastAsia="es-CL"/>
                    </w:rPr>
                  </w:pPr>
                  <w:r>
                    <w:rPr>
                      <w:rFonts w:asciiTheme="minorHAnsi" w:eastAsia="Times New Roman" w:hAnsiTheme="minorHAnsi"/>
                      <w:color w:val="000000"/>
                      <w:sz w:val="18"/>
                      <w:szCs w:val="18"/>
                      <w:lang w:eastAsia="es-CL"/>
                    </w:rPr>
                    <w:t>Concentraciones horarias de NO2</w:t>
                  </w:r>
                </w:p>
              </w:tc>
            </w:tr>
            <w:tr w:rsidR="00A978EF" w:rsidRPr="00DA64C4" w14:paraId="77A48552" w14:textId="77777777" w:rsidTr="00AE4B0D">
              <w:trPr>
                <w:trHeight w:val="300"/>
                <w:jc w:val="center"/>
              </w:trPr>
              <w:tc>
                <w:tcPr>
                  <w:tcW w:w="1769" w:type="dxa"/>
                  <w:tcBorders>
                    <w:top w:val="nil"/>
                    <w:left w:val="single" w:sz="4" w:space="0" w:color="auto"/>
                    <w:bottom w:val="single" w:sz="4" w:space="0" w:color="000000"/>
                    <w:right w:val="single" w:sz="4" w:space="0" w:color="auto"/>
                  </w:tcBorders>
                  <w:shd w:val="clear" w:color="auto" w:fill="auto"/>
                  <w:noWrap/>
                  <w:vAlign w:val="center"/>
                </w:tcPr>
                <w:p w14:paraId="5AF12014" w14:textId="61F445F7" w:rsidR="00A978EF" w:rsidRPr="00DA64C4" w:rsidRDefault="00A978EF" w:rsidP="00F76664">
                  <w:pPr>
                    <w:jc w:val="center"/>
                    <w:rPr>
                      <w:rFonts w:asciiTheme="minorHAnsi" w:eastAsia="Times New Roman" w:hAnsiTheme="minorHAnsi"/>
                      <w:color w:val="000000"/>
                      <w:sz w:val="18"/>
                      <w:szCs w:val="18"/>
                      <w:lang w:eastAsia="es-CL"/>
                    </w:rPr>
                  </w:pPr>
                  <w:r>
                    <w:rPr>
                      <w:rFonts w:asciiTheme="minorHAnsi" w:eastAsia="Times New Roman" w:hAnsiTheme="minorHAnsi"/>
                      <w:color w:val="000000"/>
                      <w:sz w:val="18"/>
                      <w:szCs w:val="18"/>
                      <w:lang w:eastAsia="es-CL"/>
                    </w:rPr>
                    <w:t>Pedro Vergara Keller</w:t>
                  </w:r>
                </w:p>
              </w:tc>
              <w:tc>
                <w:tcPr>
                  <w:tcW w:w="1423" w:type="dxa"/>
                  <w:tcBorders>
                    <w:top w:val="nil"/>
                    <w:left w:val="single" w:sz="4" w:space="0" w:color="auto"/>
                    <w:bottom w:val="single" w:sz="4" w:space="0" w:color="000000"/>
                    <w:right w:val="single" w:sz="4" w:space="0" w:color="auto"/>
                  </w:tcBorders>
                  <w:shd w:val="clear" w:color="auto" w:fill="auto"/>
                  <w:noWrap/>
                  <w:vAlign w:val="center"/>
                </w:tcPr>
                <w:p w14:paraId="6F688085" w14:textId="34F45909" w:rsidR="00A978EF" w:rsidRPr="00DA64C4" w:rsidRDefault="00A978EF" w:rsidP="00F76664">
                  <w:pPr>
                    <w:jc w:val="center"/>
                    <w:rPr>
                      <w:rFonts w:asciiTheme="minorHAnsi" w:eastAsia="Times New Roman" w:hAnsiTheme="minorHAnsi"/>
                      <w:color w:val="000000"/>
                      <w:sz w:val="18"/>
                      <w:szCs w:val="18"/>
                      <w:lang w:eastAsia="es-CL"/>
                    </w:rPr>
                  </w:pPr>
                  <w:r>
                    <w:rPr>
                      <w:rFonts w:asciiTheme="minorHAnsi" w:eastAsia="Times New Roman" w:hAnsiTheme="minorHAnsi"/>
                      <w:color w:val="000000"/>
                      <w:sz w:val="18"/>
                      <w:szCs w:val="18"/>
                      <w:lang w:eastAsia="es-CL"/>
                    </w:rPr>
                    <w:t>Calama</w:t>
                  </w:r>
                </w:p>
              </w:tc>
              <w:tc>
                <w:tcPr>
                  <w:tcW w:w="3964" w:type="dxa"/>
                  <w:tcBorders>
                    <w:top w:val="nil"/>
                    <w:left w:val="nil"/>
                    <w:bottom w:val="single" w:sz="4" w:space="0" w:color="auto"/>
                    <w:right w:val="single" w:sz="4" w:space="0" w:color="auto"/>
                  </w:tcBorders>
                  <w:shd w:val="clear" w:color="auto" w:fill="auto"/>
                  <w:noWrap/>
                  <w:vAlign w:val="bottom"/>
                </w:tcPr>
                <w:p w14:paraId="171765AE" w14:textId="05B66171" w:rsidR="00A978EF" w:rsidRPr="00DA64C4" w:rsidRDefault="00AE4B0D" w:rsidP="00F76664">
                  <w:pPr>
                    <w:jc w:val="left"/>
                    <w:rPr>
                      <w:rFonts w:asciiTheme="minorHAnsi" w:eastAsia="Times New Roman" w:hAnsiTheme="minorHAnsi"/>
                      <w:color w:val="000000"/>
                      <w:sz w:val="18"/>
                      <w:szCs w:val="18"/>
                      <w:lang w:eastAsia="es-CL"/>
                    </w:rPr>
                  </w:pPr>
                  <w:r>
                    <w:rPr>
                      <w:rFonts w:asciiTheme="minorHAnsi" w:eastAsia="Times New Roman" w:hAnsiTheme="minorHAnsi"/>
                      <w:color w:val="000000"/>
                      <w:sz w:val="18"/>
                      <w:szCs w:val="18"/>
                      <w:lang w:eastAsia="es-CL"/>
                    </w:rPr>
                    <w:t>Concentración diaria MP-10 y MP-2.5</w:t>
                  </w:r>
                </w:p>
              </w:tc>
            </w:tr>
            <w:tr w:rsidR="00AE4B0D" w:rsidRPr="00DA64C4" w14:paraId="39AA4E82" w14:textId="77777777" w:rsidTr="00AE4B0D">
              <w:trPr>
                <w:trHeight w:val="300"/>
                <w:jc w:val="center"/>
              </w:trPr>
              <w:tc>
                <w:tcPr>
                  <w:tcW w:w="1769" w:type="dxa"/>
                  <w:vMerge w:val="restart"/>
                  <w:tcBorders>
                    <w:top w:val="nil"/>
                    <w:left w:val="single" w:sz="4" w:space="0" w:color="auto"/>
                    <w:bottom w:val="single" w:sz="4" w:space="0" w:color="000000"/>
                    <w:right w:val="single" w:sz="4" w:space="0" w:color="auto"/>
                  </w:tcBorders>
                  <w:shd w:val="clear" w:color="auto" w:fill="auto"/>
                  <w:noWrap/>
                  <w:vAlign w:val="center"/>
                </w:tcPr>
                <w:p w14:paraId="72E80B72" w14:textId="762171B0" w:rsidR="00AE4B0D" w:rsidRPr="00DA64C4" w:rsidRDefault="00AE4B0D" w:rsidP="00AE4B0D">
                  <w:pPr>
                    <w:jc w:val="center"/>
                    <w:rPr>
                      <w:rFonts w:asciiTheme="minorHAnsi" w:eastAsia="Times New Roman" w:hAnsiTheme="minorHAnsi"/>
                      <w:color w:val="000000"/>
                      <w:sz w:val="18"/>
                      <w:szCs w:val="18"/>
                      <w:lang w:eastAsia="es-CL"/>
                    </w:rPr>
                  </w:pPr>
                  <w:r>
                    <w:rPr>
                      <w:rFonts w:asciiTheme="minorHAnsi" w:eastAsia="Times New Roman" w:hAnsiTheme="minorHAnsi"/>
                      <w:color w:val="000000"/>
                      <w:sz w:val="18"/>
                      <w:szCs w:val="18"/>
                      <w:lang w:eastAsia="es-CL"/>
                    </w:rPr>
                    <w:t xml:space="preserve">Complejo Deportivo 23 </w:t>
                  </w:r>
                  <w:proofErr w:type="gramStart"/>
                  <w:r>
                    <w:rPr>
                      <w:rFonts w:asciiTheme="minorHAnsi" w:eastAsia="Times New Roman" w:hAnsiTheme="minorHAnsi"/>
                      <w:color w:val="000000"/>
                      <w:sz w:val="18"/>
                      <w:szCs w:val="18"/>
                      <w:lang w:eastAsia="es-CL"/>
                    </w:rPr>
                    <w:t>Marzo</w:t>
                  </w:r>
                  <w:proofErr w:type="gramEnd"/>
                </w:p>
              </w:tc>
              <w:tc>
                <w:tcPr>
                  <w:tcW w:w="1423" w:type="dxa"/>
                  <w:vMerge w:val="restart"/>
                  <w:tcBorders>
                    <w:top w:val="nil"/>
                    <w:left w:val="single" w:sz="4" w:space="0" w:color="auto"/>
                    <w:bottom w:val="single" w:sz="4" w:space="0" w:color="000000"/>
                    <w:right w:val="single" w:sz="4" w:space="0" w:color="auto"/>
                  </w:tcBorders>
                  <w:shd w:val="clear" w:color="auto" w:fill="auto"/>
                  <w:noWrap/>
                  <w:vAlign w:val="center"/>
                </w:tcPr>
                <w:p w14:paraId="4B0BFEE3" w14:textId="3098BCD7" w:rsidR="00AE4B0D" w:rsidRPr="00DA64C4" w:rsidRDefault="00AE4B0D" w:rsidP="00AE4B0D">
                  <w:pPr>
                    <w:jc w:val="center"/>
                    <w:rPr>
                      <w:rFonts w:asciiTheme="minorHAnsi" w:eastAsia="Times New Roman" w:hAnsiTheme="minorHAnsi"/>
                      <w:color w:val="000000"/>
                      <w:sz w:val="18"/>
                      <w:szCs w:val="18"/>
                      <w:lang w:eastAsia="es-CL"/>
                    </w:rPr>
                  </w:pPr>
                  <w:r>
                    <w:rPr>
                      <w:rFonts w:asciiTheme="minorHAnsi" w:eastAsia="Times New Roman" w:hAnsiTheme="minorHAnsi"/>
                      <w:color w:val="000000"/>
                      <w:sz w:val="18"/>
                      <w:szCs w:val="18"/>
                      <w:lang w:eastAsia="es-CL"/>
                    </w:rPr>
                    <w:t>Calama</w:t>
                  </w:r>
                </w:p>
              </w:tc>
              <w:tc>
                <w:tcPr>
                  <w:tcW w:w="3964" w:type="dxa"/>
                  <w:tcBorders>
                    <w:top w:val="nil"/>
                    <w:left w:val="nil"/>
                    <w:bottom w:val="single" w:sz="4" w:space="0" w:color="auto"/>
                    <w:right w:val="single" w:sz="4" w:space="0" w:color="auto"/>
                  </w:tcBorders>
                  <w:shd w:val="clear" w:color="auto" w:fill="auto"/>
                  <w:noWrap/>
                  <w:vAlign w:val="bottom"/>
                </w:tcPr>
                <w:p w14:paraId="263E28A7" w14:textId="09E98A62" w:rsidR="00AE4B0D" w:rsidRPr="00DA64C4" w:rsidRDefault="00AE4B0D" w:rsidP="00AE4B0D">
                  <w:pPr>
                    <w:jc w:val="left"/>
                    <w:rPr>
                      <w:rFonts w:asciiTheme="minorHAnsi" w:eastAsia="Times New Roman" w:hAnsiTheme="minorHAnsi"/>
                      <w:color w:val="000000"/>
                      <w:sz w:val="18"/>
                      <w:szCs w:val="18"/>
                      <w:lang w:eastAsia="es-CL"/>
                    </w:rPr>
                  </w:pPr>
                  <w:r>
                    <w:rPr>
                      <w:rFonts w:asciiTheme="minorHAnsi" w:eastAsia="Times New Roman" w:hAnsiTheme="minorHAnsi"/>
                      <w:color w:val="000000"/>
                      <w:sz w:val="18"/>
                      <w:szCs w:val="18"/>
                      <w:lang w:eastAsia="es-CL"/>
                    </w:rPr>
                    <w:t>Concentración diaria MP-10 y MP-2.5</w:t>
                  </w:r>
                </w:p>
              </w:tc>
            </w:tr>
            <w:tr w:rsidR="00AE4B0D" w:rsidRPr="00DA64C4" w14:paraId="49BC01DD" w14:textId="77777777" w:rsidTr="00AE4B0D">
              <w:trPr>
                <w:trHeight w:val="300"/>
                <w:jc w:val="center"/>
              </w:trPr>
              <w:tc>
                <w:tcPr>
                  <w:tcW w:w="1769" w:type="dxa"/>
                  <w:vMerge/>
                  <w:tcBorders>
                    <w:top w:val="nil"/>
                    <w:left w:val="single" w:sz="4" w:space="0" w:color="auto"/>
                    <w:bottom w:val="single" w:sz="4" w:space="0" w:color="000000"/>
                    <w:right w:val="single" w:sz="4" w:space="0" w:color="auto"/>
                  </w:tcBorders>
                  <w:vAlign w:val="center"/>
                </w:tcPr>
                <w:p w14:paraId="5592A1C6" w14:textId="77777777" w:rsidR="00AE4B0D" w:rsidRPr="00DA64C4" w:rsidRDefault="00AE4B0D" w:rsidP="00AE4B0D">
                  <w:pPr>
                    <w:jc w:val="left"/>
                    <w:rPr>
                      <w:rFonts w:asciiTheme="minorHAnsi" w:eastAsia="Times New Roman" w:hAnsiTheme="minorHAnsi"/>
                      <w:color w:val="000000"/>
                      <w:sz w:val="18"/>
                      <w:szCs w:val="18"/>
                      <w:lang w:eastAsia="es-CL"/>
                    </w:rPr>
                  </w:pPr>
                </w:p>
              </w:tc>
              <w:tc>
                <w:tcPr>
                  <w:tcW w:w="1423" w:type="dxa"/>
                  <w:vMerge/>
                  <w:tcBorders>
                    <w:top w:val="nil"/>
                    <w:left w:val="single" w:sz="4" w:space="0" w:color="auto"/>
                    <w:bottom w:val="single" w:sz="4" w:space="0" w:color="000000"/>
                    <w:right w:val="single" w:sz="4" w:space="0" w:color="auto"/>
                  </w:tcBorders>
                  <w:vAlign w:val="center"/>
                </w:tcPr>
                <w:p w14:paraId="75550CE2" w14:textId="77777777" w:rsidR="00AE4B0D" w:rsidRPr="00DA64C4" w:rsidRDefault="00AE4B0D" w:rsidP="00AE4B0D">
                  <w:pPr>
                    <w:jc w:val="left"/>
                    <w:rPr>
                      <w:rFonts w:asciiTheme="minorHAnsi" w:eastAsia="Times New Roman" w:hAnsiTheme="minorHAnsi"/>
                      <w:color w:val="000000"/>
                      <w:sz w:val="18"/>
                      <w:szCs w:val="18"/>
                      <w:lang w:eastAsia="es-CL"/>
                    </w:rPr>
                  </w:pPr>
                </w:p>
              </w:tc>
              <w:tc>
                <w:tcPr>
                  <w:tcW w:w="3964" w:type="dxa"/>
                  <w:tcBorders>
                    <w:top w:val="nil"/>
                    <w:left w:val="nil"/>
                    <w:bottom w:val="single" w:sz="4" w:space="0" w:color="auto"/>
                    <w:right w:val="single" w:sz="4" w:space="0" w:color="auto"/>
                  </w:tcBorders>
                  <w:shd w:val="clear" w:color="auto" w:fill="auto"/>
                  <w:noWrap/>
                  <w:vAlign w:val="bottom"/>
                </w:tcPr>
                <w:p w14:paraId="5ADC1FC7" w14:textId="34EE9C06" w:rsidR="00AE4B0D" w:rsidRPr="00DA64C4" w:rsidRDefault="00AE4B0D" w:rsidP="00AE4B0D">
                  <w:pPr>
                    <w:jc w:val="left"/>
                    <w:rPr>
                      <w:rFonts w:asciiTheme="minorHAnsi" w:eastAsia="Times New Roman" w:hAnsiTheme="minorHAnsi"/>
                      <w:color w:val="000000"/>
                      <w:sz w:val="18"/>
                      <w:szCs w:val="18"/>
                      <w:lang w:eastAsia="es-CL"/>
                    </w:rPr>
                  </w:pPr>
                  <w:r>
                    <w:rPr>
                      <w:rFonts w:asciiTheme="minorHAnsi" w:eastAsia="Times New Roman" w:hAnsiTheme="minorHAnsi"/>
                      <w:color w:val="000000"/>
                      <w:sz w:val="18"/>
                      <w:szCs w:val="18"/>
                      <w:lang w:eastAsia="es-CL"/>
                    </w:rPr>
                    <w:t>Concentraciones As en MP-10 (desfasado 1 mes)</w:t>
                  </w:r>
                </w:p>
              </w:tc>
            </w:tr>
            <w:tr w:rsidR="00AE4B0D" w:rsidRPr="00DA64C4" w14:paraId="0E4B89B5" w14:textId="77777777" w:rsidTr="00AE4B0D">
              <w:trPr>
                <w:trHeight w:val="300"/>
                <w:jc w:val="center"/>
              </w:trPr>
              <w:tc>
                <w:tcPr>
                  <w:tcW w:w="1769" w:type="dxa"/>
                  <w:vMerge/>
                  <w:tcBorders>
                    <w:top w:val="nil"/>
                    <w:left w:val="single" w:sz="4" w:space="0" w:color="auto"/>
                    <w:bottom w:val="single" w:sz="4" w:space="0" w:color="000000"/>
                    <w:right w:val="single" w:sz="4" w:space="0" w:color="auto"/>
                  </w:tcBorders>
                  <w:vAlign w:val="center"/>
                </w:tcPr>
                <w:p w14:paraId="4CA05CB1" w14:textId="77777777" w:rsidR="00AE4B0D" w:rsidRPr="00DA64C4" w:rsidRDefault="00AE4B0D" w:rsidP="00AE4B0D">
                  <w:pPr>
                    <w:jc w:val="left"/>
                    <w:rPr>
                      <w:rFonts w:asciiTheme="minorHAnsi" w:eastAsia="Times New Roman" w:hAnsiTheme="minorHAnsi"/>
                      <w:color w:val="000000"/>
                      <w:sz w:val="18"/>
                      <w:szCs w:val="18"/>
                      <w:lang w:eastAsia="es-CL"/>
                    </w:rPr>
                  </w:pPr>
                </w:p>
              </w:tc>
              <w:tc>
                <w:tcPr>
                  <w:tcW w:w="1423" w:type="dxa"/>
                  <w:vMerge/>
                  <w:tcBorders>
                    <w:top w:val="nil"/>
                    <w:left w:val="single" w:sz="4" w:space="0" w:color="auto"/>
                    <w:bottom w:val="single" w:sz="4" w:space="0" w:color="000000"/>
                    <w:right w:val="single" w:sz="4" w:space="0" w:color="auto"/>
                  </w:tcBorders>
                  <w:vAlign w:val="center"/>
                </w:tcPr>
                <w:p w14:paraId="3F10D13C" w14:textId="77777777" w:rsidR="00AE4B0D" w:rsidRPr="00DA64C4" w:rsidRDefault="00AE4B0D" w:rsidP="00AE4B0D">
                  <w:pPr>
                    <w:jc w:val="left"/>
                    <w:rPr>
                      <w:rFonts w:asciiTheme="minorHAnsi" w:eastAsia="Times New Roman" w:hAnsiTheme="minorHAnsi"/>
                      <w:color w:val="000000"/>
                      <w:sz w:val="18"/>
                      <w:szCs w:val="18"/>
                      <w:lang w:eastAsia="es-CL"/>
                    </w:rPr>
                  </w:pPr>
                </w:p>
              </w:tc>
              <w:tc>
                <w:tcPr>
                  <w:tcW w:w="3964" w:type="dxa"/>
                  <w:tcBorders>
                    <w:top w:val="nil"/>
                    <w:left w:val="nil"/>
                    <w:bottom w:val="single" w:sz="4" w:space="0" w:color="auto"/>
                    <w:right w:val="single" w:sz="4" w:space="0" w:color="auto"/>
                  </w:tcBorders>
                  <w:shd w:val="clear" w:color="auto" w:fill="auto"/>
                  <w:noWrap/>
                  <w:vAlign w:val="bottom"/>
                </w:tcPr>
                <w:p w14:paraId="0337C9F6" w14:textId="4AA4A61B" w:rsidR="00AE4B0D" w:rsidRPr="00DA64C4" w:rsidRDefault="00AE4B0D" w:rsidP="00AE4B0D">
                  <w:pPr>
                    <w:jc w:val="left"/>
                    <w:rPr>
                      <w:rFonts w:asciiTheme="minorHAnsi" w:eastAsia="Times New Roman" w:hAnsiTheme="minorHAnsi"/>
                      <w:color w:val="000000"/>
                      <w:sz w:val="18"/>
                      <w:szCs w:val="18"/>
                      <w:lang w:eastAsia="es-CL"/>
                    </w:rPr>
                  </w:pPr>
                  <w:r>
                    <w:rPr>
                      <w:rFonts w:asciiTheme="minorHAnsi" w:eastAsia="Times New Roman" w:hAnsiTheme="minorHAnsi"/>
                      <w:color w:val="000000"/>
                      <w:sz w:val="18"/>
                      <w:szCs w:val="18"/>
                      <w:lang w:eastAsia="es-CL"/>
                    </w:rPr>
                    <w:t>Concentraciones As en MP-2.5</w:t>
                  </w:r>
                  <w:r>
                    <w:rPr>
                      <w:rFonts w:asciiTheme="minorHAnsi" w:eastAsia="Times New Roman" w:hAnsiTheme="minorHAnsi"/>
                      <w:color w:val="000000"/>
                      <w:sz w:val="18"/>
                      <w:szCs w:val="18"/>
                      <w:lang w:eastAsia="es-CL"/>
                    </w:rPr>
                    <w:t xml:space="preserve"> (desfasado 1 mes)</w:t>
                  </w:r>
                </w:p>
              </w:tc>
            </w:tr>
            <w:tr w:rsidR="00AE4B0D" w:rsidRPr="00DA64C4" w14:paraId="28FC55B4" w14:textId="77777777" w:rsidTr="00AE4B0D">
              <w:trPr>
                <w:trHeight w:val="300"/>
                <w:jc w:val="center"/>
              </w:trPr>
              <w:tc>
                <w:tcPr>
                  <w:tcW w:w="1769" w:type="dxa"/>
                  <w:vMerge/>
                  <w:tcBorders>
                    <w:top w:val="nil"/>
                    <w:left w:val="single" w:sz="4" w:space="0" w:color="auto"/>
                    <w:bottom w:val="single" w:sz="4" w:space="0" w:color="000000"/>
                    <w:right w:val="single" w:sz="4" w:space="0" w:color="auto"/>
                  </w:tcBorders>
                  <w:vAlign w:val="center"/>
                </w:tcPr>
                <w:p w14:paraId="02EEA619" w14:textId="77777777" w:rsidR="00AE4B0D" w:rsidRPr="00DA64C4" w:rsidRDefault="00AE4B0D" w:rsidP="00AE4B0D">
                  <w:pPr>
                    <w:jc w:val="left"/>
                    <w:rPr>
                      <w:rFonts w:asciiTheme="minorHAnsi" w:eastAsia="Times New Roman" w:hAnsiTheme="minorHAnsi"/>
                      <w:color w:val="000000"/>
                      <w:sz w:val="18"/>
                      <w:szCs w:val="18"/>
                      <w:lang w:eastAsia="es-CL"/>
                    </w:rPr>
                  </w:pPr>
                </w:p>
              </w:tc>
              <w:tc>
                <w:tcPr>
                  <w:tcW w:w="1423" w:type="dxa"/>
                  <w:vMerge/>
                  <w:tcBorders>
                    <w:top w:val="nil"/>
                    <w:left w:val="single" w:sz="4" w:space="0" w:color="auto"/>
                    <w:bottom w:val="single" w:sz="4" w:space="0" w:color="000000"/>
                    <w:right w:val="single" w:sz="4" w:space="0" w:color="auto"/>
                  </w:tcBorders>
                  <w:vAlign w:val="center"/>
                </w:tcPr>
                <w:p w14:paraId="1866C030" w14:textId="77777777" w:rsidR="00AE4B0D" w:rsidRPr="00DA64C4" w:rsidRDefault="00AE4B0D" w:rsidP="00AE4B0D">
                  <w:pPr>
                    <w:jc w:val="left"/>
                    <w:rPr>
                      <w:rFonts w:asciiTheme="minorHAnsi" w:eastAsia="Times New Roman" w:hAnsiTheme="minorHAnsi"/>
                      <w:color w:val="000000"/>
                      <w:sz w:val="18"/>
                      <w:szCs w:val="18"/>
                      <w:lang w:eastAsia="es-CL"/>
                    </w:rPr>
                  </w:pPr>
                </w:p>
              </w:tc>
              <w:tc>
                <w:tcPr>
                  <w:tcW w:w="3964" w:type="dxa"/>
                  <w:tcBorders>
                    <w:top w:val="nil"/>
                    <w:left w:val="nil"/>
                    <w:bottom w:val="single" w:sz="4" w:space="0" w:color="auto"/>
                    <w:right w:val="single" w:sz="4" w:space="0" w:color="auto"/>
                  </w:tcBorders>
                  <w:shd w:val="clear" w:color="auto" w:fill="auto"/>
                  <w:noWrap/>
                  <w:vAlign w:val="bottom"/>
                </w:tcPr>
                <w:p w14:paraId="38E7A045" w14:textId="7CFC9C3E" w:rsidR="00AE4B0D" w:rsidRPr="00DA64C4" w:rsidRDefault="00AE4B0D" w:rsidP="00AE4B0D">
                  <w:pPr>
                    <w:jc w:val="left"/>
                    <w:rPr>
                      <w:rFonts w:asciiTheme="minorHAnsi" w:eastAsia="Times New Roman" w:hAnsiTheme="minorHAnsi"/>
                      <w:color w:val="000000"/>
                      <w:sz w:val="18"/>
                      <w:szCs w:val="18"/>
                      <w:lang w:eastAsia="es-CL"/>
                    </w:rPr>
                  </w:pPr>
                  <w:r>
                    <w:rPr>
                      <w:rFonts w:asciiTheme="minorHAnsi" w:eastAsia="Times New Roman" w:hAnsiTheme="minorHAnsi"/>
                      <w:color w:val="000000"/>
                      <w:sz w:val="18"/>
                      <w:szCs w:val="18"/>
                      <w:lang w:eastAsia="es-CL"/>
                    </w:rPr>
                    <w:t>Concentraciones Pb</w:t>
                  </w:r>
                  <w:r>
                    <w:rPr>
                      <w:rFonts w:asciiTheme="minorHAnsi" w:eastAsia="Times New Roman" w:hAnsiTheme="minorHAnsi"/>
                      <w:color w:val="000000"/>
                      <w:sz w:val="18"/>
                      <w:szCs w:val="18"/>
                      <w:lang w:eastAsia="es-CL"/>
                    </w:rPr>
                    <w:t xml:space="preserve"> en MP-10 (desfasado 1 mes)</w:t>
                  </w:r>
                </w:p>
              </w:tc>
            </w:tr>
            <w:tr w:rsidR="00AE4B0D" w:rsidRPr="00DA64C4" w14:paraId="14186B98" w14:textId="77777777" w:rsidTr="00AE4B0D">
              <w:trPr>
                <w:trHeight w:val="300"/>
                <w:jc w:val="center"/>
              </w:trPr>
              <w:tc>
                <w:tcPr>
                  <w:tcW w:w="1769" w:type="dxa"/>
                  <w:vMerge/>
                  <w:tcBorders>
                    <w:top w:val="nil"/>
                    <w:left w:val="single" w:sz="4" w:space="0" w:color="auto"/>
                    <w:bottom w:val="single" w:sz="4" w:space="0" w:color="000000"/>
                    <w:right w:val="single" w:sz="4" w:space="0" w:color="auto"/>
                  </w:tcBorders>
                  <w:vAlign w:val="center"/>
                </w:tcPr>
                <w:p w14:paraId="73709DAC" w14:textId="77777777" w:rsidR="00AE4B0D" w:rsidRPr="00DA64C4" w:rsidRDefault="00AE4B0D" w:rsidP="00AE4B0D">
                  <w:pPr>
                    <w:jc w:val="left"/>
                    <w:rPr>
                      <w:rFonts w:asciiTheme="minorHAnsi" w:eastAsia="Times New Roman" w:hAnsiTheme="minorHAnsi"/>
                      <w:color w:val="000000"/>
                      <w:sz w:val="18"/>
                      <w:szCs w:val="18"/>
                      <w:lang w:eastAsia="es-CL"/>
                    </w:rPr>
                  </w:pPr>
                </w:p>
              </w:tc>
              <w:tc>
                <w:tcPr>
                  <w:tcW w:w="1423" w:type="dxa"/>
                  <w:vMerge/>
                  <w:tcBorders>
                    <w:top w:val="nil"/>
                    <w:left w:val="single" w:sz="4" w:space="0" w:color="auto"/>
                    <w:bottom w:val="single" w:sz="4" w:space="0" w:color="000000"/>
                    <w:right w:val="single" w:sz="4" w:space="0" w:color="auto"/>
                  </w:tcBorders>
                  <w:vAlign w:val="center"/>
                </w:tcPr>
                <w:p w14:paraId="425DD408" w14:textId="77777777" w:rsidR="00AE4B0D" w:rsidRPr="00DA64C4" w:rsidRDefault="00AE4B0D" w:rsidP="00AE4B0D">
                  <w:pPr>
                    <w:jc w:val="left"/>
                    <w:rPr>
                      <w:rFonts w:asciiTheme="minorHAnsi" w:eastAsia="Times New Roman" w:hAnsiTheme="minorHAnsi"/>
                      <w:color w:val="000000"/>
                      <w:sz w:val="18"/>
                      <w:szCs w:val="18"/>
                      <w:lang w:eastAsia="es-CL"/>
                    </w:rPr>
                  </w:pPr>
                </w:p>
              </w:tc>
              <w:tc>
                <w:tcPr>
                  <w:tcW w:w="3964" w:type="dxa"/>
                  <w:tcBorders>
                    <w:top w:val="nil"/>
                    <w:left w:val="nil"/>
                    <w:bottom w:val="single" w:sz="4" w:space="0" w:color="auto"/>
                    <w:right w:val="single" w:sz="4" w:space="0" w:color="auto"/>
                  </w:tcBorders>
                  <w:shd w:val="clear" w:color="auto" w:fill="auto"/>
                  <w:noWrap/>
                  <w:vAlign w:val="bottom"/>
                </w:tcPr>
                <w:p w14:paraId="249C1D2F" w14:textId="0A12653D" w:rsidR="00AE4B0D" w:rsidRPr="00DA64C4" w:rsidRDefault="00AE4B0D" w:rsidP="00AE4B0D">
                  <w:pPr>
                    <w:jc w:val="left"/>
                    <w:rPr>
                      <w:rFonts w:asciiTheme="minorHAnsi" w:eastAsia="Times New Roman" w:hAnsiTheme="minorHAnsi"/>
                      <w:color w:val="000000"/>
                      <w:sz w:val="18"/>
                      <w:szCs w:val="18"/>
                      <w:lang w:eastAsia="es-CL"/>
                    </w:rPr>
                  </w:pPr>
                  <w:r>
                    <w:rPr>
                      <w:rFonts w:asciiTheme="minorHAnsi" w:eastAsia="Times New Roman" w:hAnsiTheme="minorHAnsi"/>
                      <w:color w:val="000000"/>
                      <w:sz w:val="18"/>
                      <w:szCs w:val="18"/>
                      <w:lang w:eastAsia="es-CL"/>
                    </w:rPr>
                    <w:t>Concentraciones Pb</w:t>
                  </w:r>
                  <w:r>
                    <w:rPr>
                      <w:rFonts w:asciiTheme="minorHAnsi" w:eastAsia="Times New Roman" w:hAnsiTheme="minorHAnsi"/>
                      <w:color w:val="000000"/>
                      <w:sz w:val="18"/>
                      <w:szCs w:val="18"/>
                      <w:lang w:eastAsia="es-CL"/>
                    </w:rPr>
                    <w:t xml:space="preserve"> en MP-</w:t>
                  </w:r>
                  <w:r>
                    <w:rPr>
                      <w:rFonts w:asciiTheme="minorHAnsi" w:eastAsia="Times New Roman" w:hAnsiTheme="minorHAnsi"/>
                      <w:color w:val="000000"/>
                      <w:sz w:val="18"/>
                      <w:szCs w:val="18"/>
                      <w:lang w:eastAsia="es-CL"/>
                    </w:rPr>
                    <w:t>2.5</w:t>
                  </w:r>
                  <w:r>
                    <w:rPr>
                      <w:rFonts w:asciiTheme="minorHAnsi" w:eastAsia="Times New Roman" w:hAnsiTheme="minorHAnsi"/>
                      <w:color w:val="000000"/>
                      <w:sz w:val="18"/>
                      <w:szCs w:val="18"/>
                      <w:lang w:eastAsia="es-CL"/>
                    </w:rPr>
                    <w:t xml:space="preserve"> (desfasado 1 mes)</w:t>
                  </w:r>
                </w:p>
              </w:tc>
            </w:tr>
          </w:tbl>
          <w:p w14:paraId="07E45FB1" w14:textId="77777777" w:rsidR="00F269F5" w:rsidRPr="00DA64C4" w:rsidRDefault="00F269F5" w:rsidP="00F269F5">
            <w:pPr>
              <w:rPr>
                <w:rFonts w:asciiTheme="minorHAnsi" w:hAnsiTheme="minorHAnsi" w:cstheme="minorHAnsi"/>
                <w:sz w:val="18"/>
                <w:szCs w:val="18"/>
              </w:rPr>
            </w:pPr>
          </w:p>
          <w:p w14:paraId="5F37C8FD" w14:textId="65A6BA4E" w:rsidR="00F269F5" w:rsidRDefault="00F269F5" w:rsidP="00F269F5">
            <w:pPr>
              <w:rPr>
                <w:rFonts w:ascii="Calibri" w:hAnsi="Calibri" w:cstheme="minorHAnsi"/>
              </w:rPr>
            </w:pPr>
            <w:r w:rsidRPr="00AE4B0D">
              <w:rPr>
                <w:rFonts w:ascii="Calibri" w:hAnsi="Calibri" w:cstheme="minorHAnsi"/>
              </w:rPr>
              <w:t xml:space="preserve">En la actualidad se mantiene en operación la estación Auka-Huasi, para efectos de medición de impacto ambiental de </w:t>
            </w:r>
            <w:r w:rsidR="00132B83" w:rsidRPr="00AE4B0D">
              <w:rPr>
                <w:rFonts w:ascii="Calibri" w:hAnsi="Calibri" w:cstheme="minorHAnsi"/>
              </w:rPr>
              <w:t>acuerdo</w:t>
            </w:r>
            <w:r w:rsidRPr="00AE4B0D">
              <w:rPr>
                <w:rFonts w:ascii="Calibri" w:hAnsi="Calibri" w:cstheme="minorHAnsi"/>
              </w:rPr>
              <w:t xml:space="preserve"> a Resolución N° 1572 del 02-05-2008, emitida por la Seremi de Salud.</w:t>
            </w:r>
          </w:p>
          <w:p w14:paraId="7A267AE2" w14:textId="77777777" w:rsidR="00F269F5" w:rsidRDefault="00F269F5" w:rsidP="00F269F5">
            <w:pPr>
              <w:rPr>
                <w:rFonts w:ascii="Calibri" w:hAnsi="Calibri" w:cstheme="minorHAnsi"/>
              </w:rPr>
            </w:pPr>
          </w:p>
          <w:p w14:paraId="06086943" w14:textId="77777777" w:rsidR="00CB720D" w:rsidRPr="00A53916" w:rsidRDefault="00CB720D" w:rsidP="00CB720D">
            <w:pPr>
              <w:rPr>
                <w:rFonts w:ascii="Calibri" w:hAnsi="Calibri" w:cstheme="minorHAnsi"/>
                <w:b/>
              </w:rPr>
            </w:pPr>
            <w:r w:rsidRPr="00A53916">
              <w:rPr>
                <w:rFonts w:ascii="Calibri" w:hAnsi="Calibri" w:cstheme="minorHAnsi"/>
                <w:b/>
              </w:rPr>
              <w:t>Examen de información.</w:t>
            </w:r>
          </w:p>
          <w:p w14:paraId="6138D282" w14:textId="77777777" w:rsidR="00F269F5" w:rsidRDefault="00F269F5" w:rsidP="00F269F5">
            <w:pPr>
              <w:rPr>
                <w:rFonts w:ascii="Calibri" w:hAnsi="Calibri" w:cstheme="minorHAnsi"/>
              </w:rPr>
            </w:pPr>
          </w:p>
          <w:p w14:paraId="5BF0B851" w14:textId="2824278F" w:rsidR="00F269F5" w:rsidRDefault="00F269F5" w:rsidP="00F269F5">
            <w:pPr>
              <w:rPr>
                <w:rFonts w:ascii="Calibri" w:hAnsi="Calibri" w:cstheme="minorHAnsi"/>
              </w:rPr>
            </w:pPr>
            <w:r>
              <w:rPr>
                <w:rFonts w:ascii="Calibri" w:hAnsi="Calibri" w:cstheme="minorHAnsi"/>
              </w:rPr>
              <w:t xml:space="preserve">En relación a la verificación del cumplimiento de las normas primarias de calidad de aire para material </w:t>
            </w:r>
            <w:r w:rsidR="00132B83">
              <w:rPr>
                <w:rFonts w:ascii="Calibri" w:hAnsi="Calibri" w:cstheme="minorHAnsi"/>
              </w:rPr>
              <w:t>particulado</w:t>
            </w:r>
            <w:r w:rsidR="00132B83" w:rsidRPr="00F50F2A">
              <w:rPr>
                <w:rFonts w:ascii="Calibri" w:hAnsi="Calibri" w:cstheme="minorHAnsi"/>
              </w:rPr>
              <w:t>,</w:t>
            </w:r>
            <w:r>
              <w:rPr>
                <w:rFonts w:ascii="Calibri" w:hAnsi="Calibri" w:cstheme="minorHAnsi"/>
              </w:rPr>
              <w:t xml:space="preserve"> s</w:t>
            </w:r>
            <w:r w:rsidR="00607D98">
              <w:rPr>
                <w:rFonts w:ascii="Calibri" w:hAnsi="Calibri" w:cstheme="minorHAnsi"/>
              </w:rPr>
              <w:t>e analizaron</w:t>
            </w:r>
            <w:r w:rsidRPr="00F50F2A">
              <w:rPr>
                <w:rFonts w:ascii="Calibri" w:hAnsi="Calibri" w:cstheme="minorHAnsi"/>
              </w:rPr>
              <w:t xml:space="preserve"> los informes de monitoreos presentados por el </w:t>
            </w:r>
            <w:r w:rsidR="00FB2B8A">
              <w:rPr>
                <w:rFonts w:ascii="Calibri" w:hAnsi="Calibri" w:cstheme="minorHAnsi"/>
              </w:rPr>
              <w:t>durante el año</w:t>
            </w:r>
            <w:r>
              <w:rPr>
                <w:rFonts w:ascii="Calibri" w:hAnsi="Calibri" w:cstheme="minorHAnsi"/>
              </w:rPr>
              <w:t xml:space="preserve"> 2016. En </w:t>
            </w:r>
            <w:r w:rsidR="00607D98">
              <w:rPr>
                <w:rFonts w:ascii="Calibri" w:hAnsi="Calibri" w:cstheme="minorHAnsi"/>
              </w:rPr>
              <w:t>relación a su</w:t>
            </w:r>
            <w:r>
              <w:rPr>
                <w:rFonts w:ascii="Calibri" w:hAnsi="Calibri" w:cstheme="minorHAnsi"/>
              </w:rPr>
              <w:t xml:space="preserve"> contenido,</w:t>
            </w:r>
            <w:r w:rsidR="00363384">
              <w:rPr>
                <w:rFonts w:ascii="Calibri" w:hAnsi="Calibri" w:cstheme="minorHAnsi"/>
              </w:rPr>
              <w:t xml:space="preserve"> se</w:t>
            </w:r>
            <w:r>
              <w:rPr>
                <w:rFonts w:ascii="Calibri" w:hAnsi="Calibri" w:cstheme="minorHAnsi"/>
              </w:rPr>
              <w:t xml:space="preserve"> </w:t>
            </w:r>
            <w:r w:rsidR="00954A04">
              <w:rPr>
                <w:rFonts w:ascii="Calibri" w:hAnsi="Calibri" w:cstheme="minorHAnsi"/>
              </w:rPr>
              <w:t xml:space="preserve">incluye </w:t>
            </w:r>
            <w:r>
              <w:rPr>
                <w:rFonts w:ascii="Calibri" w:hAnsi="Calibri" w:cstheme="minorHAnsi"/>
              </w:rPr>
              <w:t>lo siguiente:</w:t>
            </w:r>
          </w:p>
          <w:p w14:paraId="3CDBD544" w14:textId="77777777" w:rsidR="00F269F5" w:rsidRDefault="00F269F5" w:rsidP="00F269F5">
            <w:pPr>
              <w:rPr>
                <w:rFonts w:ascii="Calibri" w:hAnsi="Calibri" w:cstheme="minorHAnsi"/>
              </w:rPr>
            </w:pPr>
          </w:p>
          <w:p w14:paraId="1A06D042" w14:textId="5B4258CE" w:rsidR="00D334EA" w:rsidRDefault="00D334EA" w:rsidP="00D334EA">
            <w:pPr>
              <w:pStyle w:val="Prrafodelista"/>
              <w:numPr>
                <w:ilvl w:val="0"/>
                <w:numId w:val="18"/>
              </w:numPr>
              <w:rPr>
                <w:rFonts w:ascii="Calibri" w:hAnsi="Calibri" w:cstheme="minorHAnsi"/>
              </w:rPr>
            </w:pPr>
            <w:r w:rsidRPr="00D334EA">
              <w:rPr>
                <w:rFonts w:ascii="Calibri" w:hAnsi="Calibri" w:cstheme="minorHAnsi"/>
              </w:rPr>
              <w:t>Concentraciones diarias de anhídrido sulfuroso</w:t>
            </w:r>
            <w:r>
              <w:rPr>
                <w:rFonts w:ascii="Calibri" w:hAnsi="Calibri" w:cstheme="minorHAnsi"/>
              </w:rPr>
              <w:t xml:space="preserve"> e</w:t>
            </w:r>
            <w:r w:rsidR="00DA64C4">
              <w:rPr>
                <w:rFonts w:ascii="Calibri" w:hAnsi="Calibri" w:cstheme="minorHAnsi"/>
              </w:rPr>
              <w:t>n</w:t>
            </w:r>
            <w:r>
              <w:rPr>
                <w:rFonts w:ascii="Calibri" w:hAnsi="Calibri" w:cstheme="minorHAnsi"/>
              </w:rPr>
              <w:t xml:space="preserve"> las estaciones: Auka Huasi, Chiu Chiu y Hospital del Cobre, Servicio Médico Legal, SAG Oasis y Centro.</w:t>
            </w:r>
          </w:p>
          <w:p w14:paraId="1E77EDE0" w14:textId="38EF4CA4" w:rsidR="00D334EA" w:rsidRDefault="00D334EA" w:rsidP="00D334EA">
            <w:pPr>
              <w:pStyle w:val="Prrafodelista"/>
              <w:numPr>
                <w:ilvl w:val="0"/>
                <w:numId w:val="18"/>
              </w:numPr>
              <w:rPr>
                <w:rFonts w:ascii="Calibri" w:hAnsi="Calibri" w:cstheme="minorHAnsi"/>
              </w:rPr>
            </w:pPr>
            <w:r w:rsidRPr="00D334EA">
              <w:rPr>
                <w:rFonts w:ascii="Calibri" w:hAnsi="Calibri" w:cstheme="minorHAnsi"/>
              </w:rPr>
              <w:t xml:space="preserve">Concentraciones diarias de </w:t>
            </w:r>
            <w:r w:rsidR="006F3639">
              <w:rPr>
                <w:rFonts w:ascii="Calibri" w:hAnsi="Calibri" w:cstheme="minorHAnsi"/>
              </w:rPr>
              <w:t>m</w:t>
            </w:r>
            <w:r w:rsidRPr="00D334EA">
              <w:rPr>
                <w:rFonts w:ascii="Calibri" w:hAnsi="Calibri" w:cstheme="minorHAnsi"/>
              </w:rPr>
              <w:t>aterial particulado respirable fracción MP10:</w:t>
            </w:r>
            <w:r>
              <w:rPr>
                <w:rFonts w:ascii="Calibri" w:hAnsi="Calibri" w:cstheme="minorHAnsi"/>
              </w:rPr>
              <w:t xml:space="preserve"> Auka Huasi, Chiu Chiu y Hospital del Cobre, Servicio Médico Legal, SAG Oasis, Centro Complejo Deportivo 23 de marzo y Colegio Pedro Vergara Keller (CPVK).</w:t>
            </w:r>
          </w:p>
          <w:p w14:paraId="6F74391A" w14:textId="1B55C37C" w:rsidR="00D334EA" w:rsidRDefault="0057172A" w:rsidP="00D334EA">
            <w:pPr>
              <w:pStyle w:val="Prrafodelista"/>
              <w:numPr>
                <w:ilvl w:val="0"/>
                <w:numId w:val="18"/>
              </w:numPr>
              <w:rPr>
                <w:rFonts w:ascii="Calibri" w:hAnsi="Calibri" w:cstheme="minorHAnsi"/>
              </w:rPr>
            </w:pPr>
            <w:r w:rsidRPr="00D334EA">
              <w:rPr>
                <w:rFonts w:ascii="Calibri" w:hAnsi="Calibri" w:cstheme="minorHAnsi"/>
              </w:rPr>
              <w:t>Concentraciones diarias de material particulado respirable fracción MP2,5 en las estaciones monitoras Hospital El Cobre, SML, CD23M, CPVK y Centro en Calama y en Chiu-Chiu.</w:t>
            </w:r>
          </w:p>
          <w:p w14:paraId="6098A76A" w14:textId="60A8D043" w:rsidR="00D334EA" w:rsidRPr="00D334EA" w:rsidRDefault="00D334EA" w:rsidP="00D334EA">
            <w:pPr>
              <w:pStyle w:val="Prrafodelista"/>
              <w:numPr>
                <w:ilvl w:val="0"/>
                <w:numId w:val="18"/>
              </w:numPr>
              <w:rPr>
                <w:rFonts w:ascii="Calibri" w:hAnsi="Calibri" w:cstheme="minorHAnsi"/>
              </w:rPr>
            </w:pPr>
            <w:r w:rsidRPr="00D334EA">
              <w:rPr>
                <w:rFonts w:ascii="Calibri" w:hAnsi="Calibri" w:cstheme="minorHAnsi"/>
              </w:rPr>
              <w:t xml:space="preserve">Concentraciones diarias de </w:t>
            </w:r>
            <w:r w:rsidR="00DA64C4">
              <w:rPr>
                <w:rFonts w:ascii="Calibri" w:hAnsi="Calibri" w:cstheme="minorHAnsi"/>
              </w:rPr>
              <w:t>arsénico y plomo contenido en MP</w:t>
            </w:r>
            <w:r w:rsidRPr="00D334EA">
              <w:rPr>
                <w:rFonts w:ascii="Calibri" w:hAnsi="Calibri" w:cstheme="minorHAnsi"/>
              </w:rPr>
              <w:t xml:space="preserve">10 y MP2,5 </w:t>
            </w:r>
            <w:r w:rsidR="005D2613">
              <w:rPr>
                <w:rFonts w:ascii="Calibri" w:hAnsi="Calibri" w:cstheme="minorHAnsi"/>
              </w:rPr>
              <w:t>para cada mes</w:t>
            </w:r>
            <w:r w:rsidRPr="00D334EA">
              <w:rPr>
                <w:rFonts w:ascii="Calibri" w:hAnsi="Calibri" w:cstheme="minorHAnsi"/>
              </w:rPr>
              <w:t xml:space="preserve"> de 2016, en las mismas estaciones. Los resultados se encuentran desfasados en 1 mes, debido a la demora en la realización de los análisis químicos.</w:t>
            </w:r>
          </w:p>
          <w:p w14:paraId="4A134707" w14:textId="4757AD8F" w:rsidR="00D334EA" w:rsidRDefault="005D2613" w:rsidP="005D2613">
            <w:pPr>
              <w:pStyle w:val="Prrafodelista"/>
              <w:numPr>
                <w:ilvl w:val="0"/>
                <w:numId w:val="18"/>
              </w:numPr>
              <w:rPr>
                <w:rFonts w:ascii="Calibri" w:hAnsi="Calibri" w:cstheme="minorHAnsi"/>
              </w:rPr>
            </w:pPr>
            <w:r w:rsidRPr="005D2613">
              <w:rPr>
                <w:rFonts w:ascii="Calibri" w:hAnsi="Calibri" w:cstheme="minorHAnsi"/>
              </w:rPr>
              <w:t>Concentraciones horarias de anhídrido sulfuroso, en las estaciones monitoras de Chuquicamata, Calama y Chiu-Chiu.</w:t>
            </w:r>
          </w:p>
          <w:p w14:paraId="36E61BE3" w14:textId="07F5CDC2" w:rsidR="00F269F5" w:rsidRDefault="00F269F5" w:rsidP="00F269F5">
            <w:pPr>
              <w:pStyle w:val="Prrafodelista"/>
              <w:numPr>
                <w:ilvl w:val="0"/>
                <w:numId w:val="18"/>
              </w:numPr>
              <w:rPr>
                <w:rFonts w:ascii="Calibri" w:hAnsi="Calibri" w:cstheme="minorHAnsi"/>
              </w:rPr>
            </w:pPr>
            <w:r>
              <w:rPr>
                <w:rFonts w:ascii="Calibri" w:hAnsi="Calibri" w:cstheme="minorHAnsi"/>
              </w:rPr>
              <w:t>Presentan frecuencia de aplicación de Plan de Prevención de Episodios C</w:t>
            </w:r>
            <w:r w:rsidR="00607D98">
              <w:rPr>
                <w:rFonts w:ascii="Calibri" w:hAnsi="Calibri" w:cstheme="minorHAnsi"/>
              </w:rPr>
              <w:t>ríticos de Contaminación por SO</w:t>
            </w:r>
            <w:r w:rsidR="00607D98">
              <w:rPr>
                <w:rFonts w:ascii="Calibri" w:hAnsi="Calibri" w:cstheme="minorHAnsi"/>
                <w:vertAlign w:val="subscript"/>
              </w:rPr>
              <w:t>2</w:t>
            </w:r>
            <w:r w:rsidR="00D334EA">
              <w:rPr>
                <w:rFonts w:ascii="Calibri" w:hAnsi="Calibri" w:cstheme="minorHAnsi"/>
              </w:rPr>
              <w:t xml:space="preserve"> en Chiu Chiu y Calama.</w:t>
            </w:r>
          </w:p>
          <w:p w14:paraId="34C8A7FC" w14:textId="5E19BDD5" w:rsidR="00F269F5" w:rsidRDefault="00F269F5" w:rsidP="00F269F5">
            <w:pPr>
              <w:pStyle w:val="Prrafodelista"/>
              <w:numPr>
                <w:ilvl w:val="0"/>
                <w:numId w:val="18"/>
              </w:numPr>
              <w:rPr>
                <w:rFonts w:ascii="Calibri" w:hAnsi="Calibri" w:cstheme="minorHAnsi"/>
              </w:rPr>
            </w:pPr>
            <w:r>
              <w:rPr>
                <w:rFonts w:ascii="Calibri" w:hAnsi="Calibri" w:cstheme="minorHAnsi"/>
              </w:rPr>
              <w:t xml:space="preserve">Presentan </w:t>
            </w:r>
            <w:r w:rsidR="00D334EA">
              <w:rPr>
                <w:rFonts w:ascii="Calibri" w:hAnsi="Calibri" w:cstheme="minorHAnsi"/>
              </w:rPr>
              <w:t>resumen de</w:t>
            </w:r>
            <w:r>
              <w:rPr>
                <w:rFonts w:ascii="Calibri" w:hAnsi="Calibri" w:cstheme="minorHAnsi"/>
              </w:rPr>
              <w:t xml:space="preserve"> variables </w:t>
            </w:r>
            <w:r w:rsidR="00132B83">
              <w:rPr>
                <w:rFonts w:ascii="Calibri" w:hAnsi="Calibri" w:cstheme="minorHAnsi"/>
              </w:rPr>
              <w:t>meteorológicas</w:t>
            </w:r>
            <w:r>
              <w:rPr>
                <w:rFonts w:ascii="Calibri" w:hAnsi="Calibri" w:cstheme="minorHAnsi"/>
              </w:rPr>
              <w:t xml:space="preserve"> (velocidad del viento, temperatura, radiación solar, rosa de los vientos) para la</w:t>
            </w:r>
            <w:r w:rsidR="00607D98">
              <w:rPr>
                <w:rFonts w:ascii="Calibri" w:hAnsi="Calibri" w:cstheme="minorHAnsi"/>
              </w:rPr>
              <w:t>s estaciones</w:t>
            </w:r>
            <w:r>
              <w:rPr>
                <w:rFonts w:ascii="Calibri" w:hAnsi="Calibri" w:cstheme="minorHAnsi"/>
              </w:rPr>
              <w:t xml:space="preserve"> San José, Hospital del Cobre, Chiu Chiu, Centro, Colegio Pedro Vergara Keller y</w:t>
            </w:r>
            <w:r w:rsidR="00D334EA">
              <w:rPr>
                <w:rFonts w:ascii="Calibri" w:hAnsi="Calibri" w:cstheme="minorHAnsi"/>
              </w:rPr>
              <w:t xml:space="preserve"> Complejo Deportivo 23 de marzo, para el reporte del mes de enero y el resumen de las variables meteorológicas para las estaciones Auka Huasi, Hospital del Cobre y Chiu Chiu.</w:t>
            </w:r>
          </w:p>
          <w:p w14:paraId="2D01D6E1" w14:textId="19741D1E" w:rsidR="00F269F5" w:rsidRPr="00D334EA" w:rsidRDefault="00D334EA" w:rsidP="00D334EA">
            <w:pPr>
              <w:pStyle w:val="Prrafodelista"/>
              <w:numPr>
                <w:ilvl w:val="0"/>
                <w:numId w:val="18"/>
              </w:numPr>
              <w:rPr>
                <w:rFonts w:ascii="Calibri" w:hAnsi="Calibri" w:cstheme="minorHAnsi"/>
              </w:rPr>
            </w:pPr>
            <w:r w:rsidRPr="00D334EA">
              <w:rPr>
                <w:rFonts w:ascii="Calibri" w:hAnsi="Calibri" w:cstheme="minorHAnsi"/>
              </w:rPr>
              <w:t xml:space="preserve">Informe de mantención, calibración y bitácora de funcionamiento de estaciones de monitoreo de Chuquicamata, Hospital del Cobre, Servicio Médico Legal (SML), SAG Oasis y </w:t>
            </w:r>
            <w:r w:rsidR="0057172A">
              <w:rPr>
                <w:rFonts w:ascii="Calibri" w:hAnsi="Calibri" w:cstheme="minorHAnsi"/>
              </w:rPr>
              <w:t xml:space="preserve">Centro </w:t>
            </w:r>
            <w:r w:rsidR="0057172A" w:rsidRPr="00D334EA">
              <w:rPr>
                <w:rFonts w:ascii="Calibri" w:hAnsi="Calibri" w:cstheme="minorHAnsi"/>
              </w:rPr>
              <w:t>y</w:t>
            </w:r>
            <w:r w:rsidRPr="00D334EA">
              <w:rPr>
                <w:rFonts w:ascii="Calibri" w:hAnsi="Calibri" w:cstheme="minorHAnsi"/>
              </w:rPr>
              <w:t xml:space="preserve"> Chiu Chiu.</w:t>
            </w:r>
          </w:p>
          <w:p w14:paraId="520D3D69" w14:textId="77777777" w:rsidR="00791A59" w:rsidRDefault="00791A59" w:rsidP="00607D98">
            <w:pPr>
              <w:rPr>
                <w:rFonts w:ascii="Calibri" w:hAnsi="Calibri" w:cstheme="minorHAnsi"/>
              </w:rPr>
            </w:pPr>
          </w:p>
          <w:p w14:paraId="0F3E7C64" w14:textId="7B15185D" w:rsidR="00F269F5" w:rsidRPr="009C3103" w:rsidRDefault="00F269F5" w:rsidP="00607D98">
            <w:pPr>
              <w:rPr>
                <w:rFonts w:ascii="Calibri" w:hAnsi="Calibri" w:cstheme="minorHAnsi"/>
              </w:rPr>
            </w:pPr>
            <w:r>
              <w:rPr>
                <w:rFonts w:ascii="Calibri" w:hAnsi="Calibri" w:cstheme="minorHAnsi"/>
              </w:rPr>
              <w:t xml:space="preserve">En relación a lo anterior, se puede verificar la conformidad a lo establecido en el artículo 10, letra b del DS </w:t>
            </w:r>
            <w:proofErr w:type="spellStart"/>
            <w:r>
              <w:rPr>
                <w:rFonts w:ascii="Calibri" w:hAnsi="Calibri" w:cstheme="minorHAnsi"/>
              </w:rPr>
              <w:t>N°</w:t>
            </w:r>
            <w:proofErr w:type="spellEnd"/>
            <w:r>
              <w:rPr>
                <w:rFonts w:ascii="Calibri" w:hAnsi="Calibri" w:cstheme="minorHAnsi"/>
              </w:rPr>
              <w:t xml:space="preserve"> 2016/2001</w:t>
            </w:r>
            <w:r w:rsidR="00514760">
              <w:rPr>
                <w:rFonts w:ascii="Calibri" w:hAnsi="Calibri" w:cstheme="minorHAnsi"/>
              </w:rPr>
              <w:t>, para el año 2016</w:t>
            </w:r>
            <w:r>
              <w:rPr>
                <w:rFonts w:ascii="Calibri" w:hAnsi="Calibri" w:cstheme="minorHAnsi"/>
              </w:rPr>
              <w:t>.</w:t>
            </w:r>
          </w:p>
        </w:tc>
      </w:tr>
    </w:tbl>
    <w:p w14:paraId="65D57EA4" w14:textId="12E792D0" w:rsidR="00F269F5" w:rsidRDefault="00F269F5" w:rsidP="00865EBB">
      <w:pPr>
        <w:rPr>
          <w:rFonts w:ascii="Calibri" w:hAnsi="Calibri" w:cstheme="minorHAnsi"/>
        </w:rPr>
      </w:pPr>
    </w:p>
    <w:p w14:paraId="1AE83D47" w14:textId="77777777" w:rsidR="00F269F5" w:rsidRDefault="00F269F5" w:rsidP="00865EBB">
      <w:pPr>
        <w:rPr>
          <w:rFonts w:ascii="Calibri" w:hAnsi="Calibri" w:cstheme="minorHAnsi"/>
        </w:rPr>
      </w:pPr>
    </w:p>
    <w:p w14:paraId="21802FE8" w14:textId="77777777" w:rsidR="009E1E2E" w:rsidRDefault="009E1E2E" w:rsidP="00865EBB">
      <w:pPr>
        <w:rPr>
          <w:rFonts w:ascii="Calibri" w:hAnsi="Calibri" w:cstheme="minorHAnsi"/>
        </w:rPr>
        <w:sectPr w:rsidR="009E1E2E" w:rsidSect="00865EBB">
          <w:pgSz w:w="15840" w:h="12240" w:orient="landscape"/>
          <w:pgMar w:top="1701" w:right="1418" w:bottom="1701" w:left="1673" w:header="709" w:footer="709" w:gutter="0"/>
          <w:cols w:space="708"/>
          <w:docGrid w:linePitch="360"/>
        </w:sectPr>
      </w:pPr>
    </w:p>
    <w:p w14:paraId="069CDFE9" w14:textId="504F40C9" w:rsidR="007232ED" w:rsidRPr="007232ED" w:rsidRDefault="00865EBB" w:rsidP="00CE09C0">
      <w:pPr>
        <w:pStyle w:val="Ttulo2"/>
        <w:numPr>
          <w:ilvl w:val="0"/>
          <w:numId w:val="2"/>
        </w:numPr>
        <w:spacing w:line="276" w:lineRule="auto"/>
        <w:ind w:left="567" w:hanging="567"/>
        <w:jc w:val="both"/>
        <w:rPr>
          <w:rFonts w:ascii="Calibri" w:hAnsi="Calibri" w:cstheme="minorHAnsi"/>
        </w:rPr>
      </w:pPr>
      <w:bookmarkStart w:id="50" w:name="_Toc352928396"/>
      <w:bookmarkStart w:id="51" w:name="_Toc348791980"/>
      <w:bookmarkStart w:id="52" w:name="_Toc492395486"/>
      <w:bookmarkEnd w:id="50"/>
      <w:bookmarkEnd w:id="51"/>
      <w:r w:rsidRPr="007232ED">
        <w:rPr>
          <w:rFonts w:ascii="Calibri" w:hAnsi="Calibri" w:cstheme="minorHAnsi"/>
          <w:sz w:val="22"/>
          <w:szCs w:val="20"/>
        </w:rPr>
        <w:lastRenderedPageBreak/>
        <w:t>CONCLUSI</w:t>
      </w:r>
      <w:r w:rsidR="007232ED" w:rsidRPr="007232ED">
        <w:rPr>
          <w:rFonts w:ascii="Calibri" w:hAnsi="Calibri" w:cstheme="minorHAnsi"/>
          <w:sz w:val="22"/>
          <w:szCs w:val="20"/>
        </w:rPr>
        <w:t>Ó</w:t>
      </w:r>
      <w:bookmarkStart w:id="53" w:name="_Toc348791981"/>
      <w:bookmarkStart w:id="54" w:name="_Toc348791982"/>
      <w:bookmarkStart w:id="55" w:name="_Toc348791983"/>
      <w:bookmarkEnd w:id="53"/>
      <w:bookmarkEnd w:id="54"/>
      <w:bookmarkEnd w:id="55"/>
      <w:r w:rsidR="007232ED">
        <w:rPr>
          <w:rFonts w:ascii="Calibri" w:hAnsi="Calibri" w:cstheme="minorHAnsi"/>
          <w:sz w:val="22"/>
          <w:szCs w:val="20"/>
        </w:rPr>
        <w:t>N</w:t>
      </w:r>
      <w:bookmarkEnd w:id="52"/>
    </w:p>
    <w:p w14:paraId="38F2A922" w14:textId="77777777" w:rsidR="007232ED" w:rsidRDefault="007232ED" w:rsidP="007232ED">
      <w:pPr>
        <w:pStyle w:val="Ttulo2"/>
        <w:spacing w:line="276" w:lineRule="auto"/>
        <w:jc w:val="both"/>
        <w:rPr>
          <w:rFonts w:ascii="Calibri" w:hAnsi="Calibri" w:cstheme="minorHAnsi"/>
        </w:rPr>
      </w:pPr>
    </w:p>
    <w:p w14:paraId="2C52CF1F" w14:textId="68904EAB" w:rsidR="00426EC6" w:rsidRDefault="00426EC6" w:rsidP="00426EC6">
      <w:pPr>
        <w:rPr>
          <w:rFonts w:ascii="Calibri" w:hAnsi="Calibri" w:cstheme="minorHAnsi"/>
          <w:sz w:val="20"/>
          <w:szCs w:val="20"/>
        </w:rPr>
      </w:pPr>
      <w:r w:rsidRPr="008A69C3">
        <w:rPr>
          <w:rFonts w:ascii="Calibri" w:hAnsi="Calibri" w:cstheme="minorHAnsi"/>
          <w:sz w:val="20"/>
          <w:szCs w:val="20"/>
        </w:rPr>
        <w:t>De los resultados de las actividades de fiscalización, asociadas a</w:t>
      </w:r>
      <w:r w:rsidR="00BD13A1">
        <w:rPr>
          <w:rFonts w:ascii="Calibri" w:hAnsi="Calibri" w:cstheme="minorHAnsi"/>
          <w:sz w:val="20"/>
          <w:szCs w:val="20"/>
        </w:rPr>
        <w:t>l Instrumento</w:t>
      </w:r>
      <w:r w:rsidRPr="008A69C3">
        <w:rPr>
          <w:rFonts w:ascii="Calibri" w:hAnsi="Calibri" w:cstheme="minorHAnsi"/>
          <w:sz w:val="20"/>
          <w:szCs w:val="20"/>
        </w:rPr>
        <w:t xml:space="preserve"> de Gestión Ambiental indicado en el punto 3, se puede </w:t>
      </w:r>
      <w:r w:rsidR="0022057B">
        <w:rPr>
          <w:rFonts w:ascii="Calibri" w:hAnsi="Calibri" w:cstheme="minorHAnsi"/>
          <w:sz w:val="20"/>
          <w:szCs w:val="20"/>
        </w:rPr>
        <w:t>concluir</w:t>
      </w:r>
      <w:r w:rsidRPr="008A69C3">
        <w:rPr>
          <w:rFonts w:ascii="Calibri" w:hAnsi="Calibri" w:cstheme="minorHAnsi"/>
          <w:sz w:val="20"/>
          <w:szCs w:val="20"/>
        </w:rPr>
        <w:t xml:space="preserve"> que </w:t>
      </w:r>
      <w:r w:rsidR="00F96C10">
        <w:rPr>
          <w:rFonts w:ascii="Calibri" w:hAnsi="Calibri" w:cstheme="minorHAnsi"/>
          <w:sz w:val="20"/>
          <w:szCs w:val="20"/>
        </w:rPr>
        <w:t>la</w:t>
      </w:r>
      <w:r w:rsidR="00884DB3">
        <w:rPr>
          <w:rFonts w:ascii="Calibri" w:hAnsi="Calibri" w:cstheme="minorHAnsi"/>
          <w:sz w:val="20"/>
          <w:szCs w:val="20"/>
        </w:rPr>
        <w:t>s emisiones de SO</w:t>
      </w:r>
      <w:r w:rsidR="00884DB3">
        <w:rPr>
          <w:rFonts w:ascii="Calibri" w:hAnsi="Calibri" w:cstheme="minorHAnsi"/>
          <w:sz w:val="20"/>
          <w:szCs w:val="20"/>
          <w:vertAlign w:val="subscript"/>
        </w:rPr>
        <w:t>2</w:t>
      </w:r>
      <w:r w:rsidR="009502DD">
        <w:rPr>
          <w:rFonts w:ascii="Calibri" w:hAnsi="Calibri" w:cstheme="minorHAnsi"/>
          <w:sz w:val="20"/>
          <w:szCs w:val="20"/>
        </w:rPr>
        <w:t xml:space="preserve"> y MP</w:t>
      </w:r>
      <w:r w:rsidR="008811D4">
        <w:rPr>
          <w:rFonts w:ascii="Calibri" w:hAnsi="Calibri" w:cstheme="minorHAnsi"/>
          <w:sz w:val="20"/>
          <w:szCs w:val="20"/>
        </w:rPr>
        <w:t xml:space="preserve"> durante el año 2016, </w:t>
      </w:r>
      <w:r w:rsidR="009502DD">
        <w:rPr>
          <w:rFonts w:ascii="Calibri" w:hAnsi="Calibri" w:cstheme="minorHAnsi"/>
          <w:sz w:val="20"/>
          <w:szCs w:val="20"/>
        </w:rPr>
        <w:t xml:space="preserve">se encuentran </w:t>
      </w:r>
      <w:r w:rsidR="00884DB3">
        <w:rPr>
          <w:rFonts w:ascii="Calibri" w:hAnsi="Calibri" w:cstheme="minorHAnsi"/>
          <w:sz w:val="20"/>
          <w:szCs w:val="20"/>
        </w:rPr>
        <w:t>bajo los</w:t>
      </w:r>
      <w:r w:rsidR="001D100B">
        <w:rPr>
          <w:rFonts w:ascii="Calibri" w:hAnsi="Calibri" w:cstheme="minorHAnsi"/>
          <w:sz w:val="20"/>
          <w:szCs w:val="20"/>
        </w:rPr>
        <w:t xml:space="preserve"> límite</w:t>
      </w:r>
      <w:r w:rsidR="00884DB3">
        <w:rPr>
          <w:rFonts w:ascii="Calibri" w:hAnsi="Calibri" w:cstheme="minorHAnsi"/>
          <w:sz w:val="20"/>
          <w:szCs w:val="20"/>
        </w:rPr>
        <w:t>s</w:t>
      </w:r>
      <w:r w:rsidR="00AA6CB5">
        <w:rPr>
          <w:rFonts w:ascii="Calibri" w:hAnsi="Calibri" w:cstheme="minorHAnsi"/>
          <w:sz w:val="20"/>
          <w:szCs w:val="20"/>
        </w:rPr>
        <w:t xml:space="preserve"> establecido</w:t>
      </w:r>
      <w:r w:rsidR="00884DB3">
        <w:rPr>
          <w:rFonts w:ascii="Calibri" w:hAnsi="Calibri" w:cstheme="minorHAnsi"/>
          <w:sz w:val="20"/>
          <w:szCs w:val="20"/>
        </w:rPr>
        <w:t>s</w:t>
      </w:r>
      <w:r w:rsidR="00AA6CB5">
        <w:rPr>
          <w:rFonts w:ascii="Calibri" w:hAnsi="Calibri" w:cstheme="minorHAnsi"/>
          <w:sz w:val="20"/>
          <w:szCs w:val="20"/>
        </w:rPr>
        <w:t xml:space="preserve"> </w:t>
      </w:r>
      <w:r w:rsidR="00884DB3">
        <w:rPr>
          <w:rFonts w:ascii="Calibri" w:hAnsi="Calibri" w:cstheme="minorHAnsi"/>
          <w:sz w:val="20"/>
          <w:szCs w:val="20"/>
        </w:rPr>
        <w:t>en</w:t>
      </w:r>
      <w:r w:rsidR="0022057B">
        <w:rPr>
          <w:rFonts w:ascii="Calibri" w:hAnsi="Calibri" w:cstheme="minorHAnsi"/>
          <w:sz w:val="20"/>
          <w:szCs w:val="20"/>
        </w:rPr>
        <w:t xml:space="preserve"> el D.S. 206/2001</w:t>
      </w:r>
      <w:r w:rsidR="00514760">
        <w:rPr>
          <w:rFonts w:ascii="Calibri" w:hAnsi="Calibri" w:cstheme="minorHAnsi"/>
          <w:sz w:val="20"/>
          <w:szCs w:val="20"/>
        </w:rPr>
        <w:t>, para el año 2016</w:t>
      </w:r>
      <w:r w:rsidR="00AA6CB5">
        <w:rPr>
          <w:rFonts w:ascii="Calibri" w:hAnsi="Calibri" w:cstheme="minorHAnsi"/>
          <w:sz w:val="20"/>
          <w:szCs w:val="20"/>
        </w:rPr>
        <w:t>.</w:t>
      </w:r>
      <w:r w:rsidRPr="008A69C3">
        <w:rPr>
          <w:rFonts w:ascii="Calibri" w:hAnsi="Calibri" w:cstheme="minorHAnsi"/>
          <w:sz w:val="20"/>
          <w:szCs w:val="20"/>
        </w:rPr>
        <w:t xml:space="preserve"> </w:t>
      </w:r>
    </w:p>
    <w:p w14:paraId="6F441FD3" w14:textId="77777777" w:rsidR="007D368B" w:rsidRPr="007D368B" w:rsidRDefault="007D368B" w:rsidP="007D368B">
      <w:pPr>
        <w:rPr>
          <w:rFonts w:ascii="Calibri" w:hAnsi="Calibri"/>
          <w:sz w:val="20"/>
          <w:szCs w:val="20"/>
        </w:rPr>
      </w:pPr>
    </w:p>
    <w:p w14:paraId="5924AE6B" w14:textId="5951DB54" w:rsidR="007D368B" w:rsidRPr="007D368B" w:rsidRDefault="007D368B" w:rsidP="007D368B">
      <w:pPr>
        <w:rPr>
          <w:rFonts w:ascii="Calibri" w:hAnsi="Calibri"/>
          <w:sz w:val="20"/>
          <w:szCs w:val="20"/>
        </w:rPr>
      </w:pPr>
      <w:r w:rsidRPr="00514760">
        <w:rPr>
          <w:rFonts w:ascii="Calibri" w:hAnsi="Calibri"/>
          <w:sz w:val="20"/>
          <w:szCs w:val="20"/>
        </w:rPr>
        <w:t>Adicionalmente, se pudo constatar la conformidad en el funcionamiento de las estaciones de monitoreo de calidad del aire, las cuales se encuentran operando de acuerdo a lo establecido en el Plan de Descontaminación para la Zona Circundante a la Fundición Ch</w:t>
      </w:r>
      <w:r w:rsidR="0015015F" w:rsidRPr="00514760">
        <w:rPr>
          <w:rFonts w:ascii="Calibri" w:hAnsi="Calibri"/>
          <w:sz w:val="20"/>
          <w:szCs w:val="20"/>
        </w:rPr>
        <w:t>uquicamata de Codelco Chile media</w:t>
      </w:r>
      <w:r w:rsidRPr="00514760">
        <w:rPr>
          <w:rFonts w:ascii="Calibri" w:hAnsi="Calibri"/>
          <w:sz w:val="20"/>
          <w:szCs w:val="20"/>
        </w:rPr>
        <w:t>nte DS N° 20</w:t>
      </w:r>
      <w:r w:rsidR="0015015F" w:rsidRPr="00514760">
        <w:rPr>
          <w:rFonts w:ascii="Calibri" w:hAnsi="Calibri"/>
          <w:sz w:val="20"/>
          <w:szCs w:val="20"/>
        </w:rPr>
        <w:t>6</w:t>
      </w:r>
      <w:r w:rsidRPr="00514760">
        <w:rPr>
          <w:rFonts w:ascii="Calibri" w:hAnsi="Calibri"/>
          <w:sz w:val="20"/>
          <w:szCs w:val="20"/>
        </w:rPr>
        <w:t>/2000.</w:t>
      </w:r>
    </w:p>
    <w:p w14:paraId="56D23413" w14:textId="77777777" w:rsidR="007D368B" w:rsidRPr="008A69C3" w:rsidRDefault="007D368B" w:rsidP="00426EC6">
      <w:pPr>
        <w:rPr>
          <w:rFonts w:ascii="Calibri" w:hAnsi="Calibri" w:cstheme="minorHAnsi"/>
          <w:sz w:val="20"/>
          <w:szCs w:val="20"/>
        </w:rPr>
      </w:pPr>
    </w:p>
    <w:p w14:paraId="411DB919" w14:textId="329D6642" w:rsidR="00426EC6" w:rsidRDefault="00607D98" w:rsidP="00426EC6">
      <w:pPr>
        <w:rPr>
          <w:rFonts w:ascii="Calibri" w:hAnsi="Calibri"/>
          <w:sz w:val="20"/>
          <w:szCs w:val="20"/>
        </w:rPr>
      </w:pPr>
      <w:r w:rsidRPr="008206ED">
        <w:rPr>
          <w:rFonts w:ascii="Calibri" w:hAnsi="Calibri"/>
          <w:sz w:val="20"/>
          <w:szCs w:val="20"/>
        </w:rPr>
        <w:t xml:space="preserve">Dicho resultado no obsta a que en el futuro se realicen nuevos procedimientos de fiscalización ambiental, y no lo exime de ninguna clase de responsabilidad que pudiese contraer por cualquier hallazgo respecto del instrumento que lo regula, que se produzca con anterioridad o simultaneidad a la(s) fecha(s) en que se efectuó la actividad de fiscalización ambiental, y no hubiera sido directamente percibido y/o constatado en la misma por el fiscalizador. </w:t>
      </w:r>
    </w:p>
    <w:p w14:paraId="225DCCF0" w14:textId="77777777" w:rsidR="007D368B" w:rsidRDefault="007D368B" w:rsidP="00426EC6">
      <w:pPr>
        <w:rPr>
          <w:rFonts w:ascii="Calibri" w:hAnsi="Calibri"/>
          <w:sz w:val="20"/>
          <w:szCs w:val="20"/>
        </w:rPr>
      </w:pPr>
    </w:p>
    <w:p w14:paraId="2100CBBF" w14:textId="77777777" w:rsidR="00607D98" w:rsidRPr="008A69C3" w:rsidRDefault="00607D98" w:rsidP="00426EC6">
      <w:pPr>
        <w:rPr>
          <w:rFonts w:ascii="Calibri" w:hAnsi="Calibri"/>
          <w:sz w:val="20"/>
          <w:szCs w:val="20"/>
        </w:rPr>
      </w:pPr>
    </w:p>
    <w:p w14:paraId="6354E046" w14:textId="6B5BAA3A" w:rsidR="00C77891" w:rsidRPr="008A69C3" w:rsidRDefault="00C77891" w:rsidP="00CE09C0">
      <w:pPr>
        <w:pStyle w:val="Ttulo2"/>
        <w:numPr>
          <w:ilvl w:val="0"/>
          <w:numId w:val="2"/>
        </w:numPr>
        <w:spacing w:line="276" w:lineRule="auto"/>
        <w:ind w:left="567" w:hanging="567"/>
        <w:jc w:val="both"/>
        <w:rPr>
          <w:rFonts w:ascii="Calibri" w:hAnsi="Calibri" w:cstheme="minorHAnsi"/>
          <w:sz w:val="22"/>
          <w:szCs w:val="20"/>
        </w:rPr>
      </w:pPr>
      <w:bookmarkStart w:id="56" w:name="_Toc352840405"/>
      <w:bookmarkStart w:id="57" w:name="_Toc352841465"/>
      <w:bookmarkStart w:id="58" w:name="_Toc405976557"/>
      <w:bookmarkStart w:id="59" w:name="_Toc492395487"/>
      <w:r w:rsidRPr="008A69C3">
        <w:rPr>
          <w:rFonts w:ascii="Calibri" w:hAnsi="Calibri" w:cstheme="minorHAnsi"/>
          <w:sz w:val="22"/>
          <w:szCs w:val="20"/>
        </w:rPr>
        <w:t>ANEXO</w:t>
      </w:r>
      <w:bookmarkEnd w:id="56"/>
      <w:bookmarkEnd w:id="57"/>
      <w:bookmarkEnd w:id="58"/>
      <w:r w:rsidR="007232ED" w:rsidRPr="008A69C3">
        <w:rPr>
          <w:rFonts w:ascii="Calibri" w:hAnsi="Calibri" w:cstheme="minorHAnsi"/>
          <w:sz w:val="22"/>
          <w:szCs w:val="20"/>
        </w:rPr>
        <w:t>S</w:t>
      </w:r>
      <w:bookmarkEnd w:id="59"/>
    </w:p>
    <w:p w14:paraId="4A2CBF23" w14:textId="77777777" w:rsidR="00C77891" w:rsidRPr="008A69C3" w:rsidRDefault="00C77891" w:rsidP="00C77891">
      <w:pPr>
        <w:rPr>
          <w:rFonts w:ascii="Calibri" w:hAnsi="Calibri"/>
          <w:sz w:val="20"/>
          <w:szCs w:val="20"/>
        </w:rPr>
      </w:pPr>
    </w:p>
    <w:tbl>
      <w:tblPr>
        <w:tblStyle w:val="Tablaconcuadrcula1"/>
        <w:tblW w:w="5000" w:type="pct"/>
        <w:jc w:val="center"/>
        <w:tblLook w:val="04A0" w:firstRow="1" w:lastRow="0" w:firstColumn="1" w:lastColumn="0" w:noHBand="0" w:noVBand="1"/>
      </w:tblPr>
      <w:tblGrid>
        <w:gridCol w:w="1595"/>
        <w:gridCol w:w="7459"/>
      </w:tblGrid>
      <w:tr w:rsidR="00C77891" w:rsidRPr="008A69C3" w14:paraId="5C669D3D" w14:textId="77777777" w:rsidTr="00D3213E">
        <w:trPr>
          <w:trHeight w:val="286"/>
          <w:jc w:val="center"/>
        </w:trPr>
        <w:tc>
          <w:tcPr>
            <w:tcW w:w="881" w:type="pct"/>
            <w:shd w:val="clear" w:color="auto" w:fill="D9D9D9" w:themeFill="background1" w:themeFillShade="D9"/>
          </w:tcPr>
          <w:p w14:paraId="31AD7629" w14:textId="77777777" w:rsidR="00C77891" w:rsidRPr="008A69C3" w:rsidRDefault="00C77891" w:rsidP="00C77891">
            <w:pPr>
              <w:jc w:val="center"/>
              <w:rPr>
                <w:rFonts w:ascii="Calibri" w:hAnsi="Calibri" w:cstheme="minorHAnsi"/>
                <w:b/>
              </w:rPr>
            </w:pPr>
            <w:r w:rsidRPr="008A69C3">
              <w:rPr>
                <w:rFonts w:ascii="Calibri" w:hAnsi="Calibri" w:cstheme="minorHAnsi"/>
                <w:b/>
              </w:rPr>
              <w:t>N° Anexo</w:t>
            </w:r>
          </w:p>
        </w:tc>
        <w:tc>
          <w:tcPr>
            <w:tcW w:w="4119" w:type="pct"/>
            <w:shd w:val="clear" w:color="auto" w:fill="D9D9D9" w:themeFill="background1" w:themeFillShade="D9"/>
          </w:tcPr>
          <w:p w14:paraId="669AD191" w14:textId="77777777" w:rsidR="00C77891" w:rsidRPr="008A69C3" w:rsidRDefault="00C77891" w:rsidP="00C77891">
            <w:pPr>
              <w:jc w:val="center"/>
              <w:rPr>
                <w:rFonts w:ascii="Calibri" w:hAnsi="Calibri" w:cstheme="minorHAnsi"/>
                <w:b/>
              </w:rPr>
            </w:pPr>
            <w:r w:rsidRPr="008A69C3">
              <w:rPr>
                <w:rFonts w:ascii="Calibri" w:hAnsi="Calibri" w:cstheme="minorHAnsi"/>
                <w:b/>
              </w:rPr>
              <w:t>Nombre Anexo</w:t>
            </w:r>
          </w:p>
        </w:tc>
      </w:tr>
      <w:tr w:rsidR="00C77891" w:rsidRPr="008A69C3" w14:paraId="6D74CE33" w14:textId="77777777" w:rsidTr="00D3213E">
        <w:trPr>
          <w:trHeight w:val="286"/>
          <w:jc w:val="center"/>
        </w:trPr>
        <w:tc>
          <w:tcPr>
            <w:tcW w:w="881" w:type="pct"/>
            <w:vAlign w:val="center"/>
          </w:tcPr>
          <w:p w14:paraId="67AB06C6" w14:textId="77777777" w:rsidR="00C77891" w:rsidRPr="008A69C3" w:rsidRDefault="00C77891" w:rsidP="00C77891">
            <w:pPr>
              <w:jc w:val="center"/>
              <w:rPr>
                <w:rFonts w:ascii="Calibri" w:hAnsi="Calibri" w:cstheme="minorHAnsi"/>
              </w:rPr>
            </w:pPr>
            <w:r w:rsidRPr="008A69C3">
              <w:rPr>
                <w:rFonts w:ascii="Calibri" w:hAnsi="Calibri" w:cstheme="minorHAnsi"/>
              </w:rPr>
              <w:t>1</w:t>
            </w:r>
          </w:p>
        </w:tc>
        <w:tc>
          <w:tcPr>
            <w:tcW w:w="4119" w:type="pct"/>
            <w:vAlign w:val="center"/>
          </w:tcPr>
          <w:p w14:paraId="272FBD10" w14:textId="67C0BC1D" w:rsidR="00514760" w:rsidRPr="008A69C3" w:rsidRDefault="00977D19" w:rsidP="00791A59">
            <w:pPr>
              <w:rPr>
                <w:rFonts w:ascii="Calibri" w:hAnsi="Calibri" w:cstheme="minorHAnsi"/>
              </w:rPr>
            </w:pPr>
            <w:r w:rsidRPr="008A69C3">
              <w:rPr>
                <w:rFonts w:ascii="Calibri" w:hAnsi="Calibri" w:cstheme="minorHAnsi"/>
              </w:rPr>
              <w:t xml:space="preserve">Actas de Inspección </w:t>
            </w:r>
            <w:r w:rsidR="00884DB3">
              <w:rPr>
                <w:rFonts w:ascii="Calibri" w:hAnsi="Calibri" w:cstheme="minorHAnsi"/>
              </w:rPr>
              <w:t xml:space="preserve">del </w:t>
            </w:r>
            <w:r w:rsidR="00514760">
              <w:rPr>
                <w:rFonts w:ascii="Calibri" w:hAnsi="Calibri" w:cstheme="minorHAnsi"/>
              </w:rPr>
              <w:t>23-08-2016</w:t>
            </w:r>
          </w:p>
        </w:tc>
      </w:tr>
      <w:tr w:rsidR="00322674" w:rsidRPr="008A69C3" w14:paraId="7A19A349" w14:textId="77777777" w:rsidTr="00D3213E">
        <w:trPr>
          <w:trHeight w:val="286"/>
          <w:jc w:val="center"/>
        </w:trPr>
        <w:tc>
          <w:tcPr>
            <w:tcW w:w="881" w:type="pct"/>
            <w:vAlign w:val="center"/>
          </w:tcPr>
          <w:p w14:paraId="65CD6109" w14:textId="449A30DD" w:rsidR="00322674" w:rsidRPr="008A69C3" w:rsidRDefault="00322674" w:rsidP="00C77891">
            <w:pPr>
              <w:jc w:val="center"/>
              <w:rPr>
                <w:rFonts w:ascii="Calibri" w:hAnsi="Calibri" w:cstheme="minorHAnsi"/>
              </w:rPr>
            </w:pPr>
            <w:r>
              <w:rPr>
                <w:rFonts w:ascii="Calibri" w:hAnsi="Calibri" w:cstheme="minorHAnsi"/>
              </w:rPr>
              <w:t>2</w:t>
            </w:r>
          </w:p>
        </w:tc>
        <w:tc>
          <w:tcPr>
            <w:tcW w:w="4119" w:type="pct"/>
            <w:vAlign w:val="center"/>
          </w:tcPr>
          <w:p w14:paraId="131079B4" w14:textId="24DEBE1B" w:rsidR="00322674" w:rsidRPr="008A69C3" w:rsidRDefault="00514760" w:rsidP="00791A59">
            <w:pPr>
              <w:rPr>
                <w:rFonts w:ascii="Calibri" w:hAnsi="Calibri" w:cstheme="minorHAnsi"/>
              </w:rPr>
            </w:pPr>
            <w:r>
              <w:rPr>
                <w:rFonts w:asciiTheme="minorHAnsi" w:hAnsiTheme="minorHAnsi" w:cstheme="minorHAnsi"/>
              </w:rPr>
              <w:t xml:space="preserve">ORD </w:t>
            </w:r>
            <w:proofErr w:type="spellStart"/>
            <w:r>
              <w:rPr>
                <w:rFonts w:asciiTheme="minorHAnsi" w:hAnsiTheme="minorHAnsi" w:cstheme="minorHAnsi"/>
              </w:rPr>
              <w:t>N°</w:t>
            </w:r>
            <w:proofErr w:type="spellEnd"/>
            <w:r>
              <w:rPr>
                <w:rFonts w:asciiTheme="minorHAnsi" w:hAnsiTheme="minorHAnsi" w:cstheme="minorHAnsi"/>
              </w:rPr>
              <w:t xml:space="preserve"> 1704 </w:t>
            </w:r>
            <w:r w:rsidR="00322674">
              <w:rPr>
                <w:rFonts w:asciiTheme="minorHAnsi" w:hAnsiTheme="minorHAnsi" w:cstheme="minorHAnsi"/>
              </w:rPr>
              <w:t>Seremi de Salud Antofagasta</w:t>
            </w:r>
          </w:p>
        </w:tc>
      </w:tr>
      <w:tr w:rsidR="00977D19" w:rsidRPr="008A69C3" w14:paraId="58A58728" w14:textId="77777777" w:rsidTr="00D3213E">
        <w:trPr>
          <w:trHeight w:val="286"/>
          <w:jc w:val="center"/>
        </w:trPr>
        <w:tc>
          <w:tcPr>
            <w:tcW w:w="881" w:type="pct"/>
            <w:vAlign w:val="center"/>
          </w:tcPr>
          <w:p w14:paraId="35176DFE" w14:textId="1E8E0F24" w:rsidR="00977D19" w:rsidRPr="008A69C3" w:rsidRDefault="00322674" w:rsidP="00C77891">
            <w:pPr>
              <w:jc w:val="center"/>
              <w:rPr>
                <w:rFonts w:ascii="Calibri" w:hAnsi="Calibri" w:cstheme="minorHAnsi"/>
              </w:rPr>
            </w:pPr>
            <w:r>
              <w:rPr>
                <w:rFonts w:ascii="Calibri" w:hAnsi="Calibri" w:cstheme="minorHAnsi"/>
              </w:rPr>
              <w:t>3</w:t>
            </w:r>
          </w:p>
        </w:tc>
        <w:tc>
          <w:tcPr>
            <w:tcW w:w="4119" w:type="pct"/>
            <w:vAlign w:val="center"/>
          </w:tcPr>
          <w:p w14:paraId="5EE37FAA" w14:textId="72F9A6A5" w:rsidR="00977D19" w:rsidRPr="008A69C3" w:rsidRDefault="0022057B" w:rsidP="00884DB3">
            <w:pPr>
              <w:rPr>
                <w:rFonts w:ascii="Calibri" w:hAnsi="Calibri" w:cstheme="minorHAnsi"/>
              </w:rPr>
            </w:pPr>
            <w:r>
              <w:rPr>
                <w:rFonts w:ascii="Calibri" w:hAnsi="Calibri" w:cstheme="minorHAnsi"/>
              </w:rPr>
              <w:t>Documentos</w:t>
            </w:r>
            <w:r w:rsidR="00F0309B">
              <w:rPr>
                <w:rFonts w:ascii="Calibri" w:hAnsi="Calibri" w:cstheme="minorHAnsi"/>
              </w:rPr>
              <w:t xml:space="preserve"> revisados,</w:t>
            </w:r>
            <w:r w:rsidR="00FA77EE">
              <w:rPr>
                <w:rFonts w:ascii="Calibri" w:hAnsi="Calibri" w:cstheme="minorHAnsi"/>
              </w:rPr>
              <w:t xml:space="preserve"> entregados por el t</w:t>
            </w:r>
            <w:r w:rsidR="00DD1D10" w:rsidRPr="008A69C3">
              <w:rPr>
                <w:rFonts w:ascii="Calibri" w:hAnsi="Calibri" w:cstheme="minorHAnsi"/>
              </w:rPr>
              <w:t xml:space="preserve">itular </w:t>
            </w:r>
            <w:r w:rsidR="00884DB3">
              <w:rPr>
                <w:rFonts w:ascii="Calibri" w:hAnsi="Calibri" w:cstheme="minorHAnsi"/>
              </w:rPr>
              <w:t>a través del RETC</w:t>
            </w:r>
            <w:r w:rsidR="00DD1D10" w:rsidRPr="008A69C3">
              <w:rPr>
                <w:rFonts w:ascii="Calibri" w:hAnsi="Calibri" w:cstheme="minorHAnsi"/>
              </w:rPr>
              <w:t>.</w:t>
            </w:r>
          </w:p>
        </w:tc>
      </w:tr>
    </w:tbl>
    <w:p w14:paraId="0C2918AC" w14:textId="77777777" w:rsidR="00344E83" w:rsidRPr="008A69C3" w:rsidRDefault="00344E83" w:rsidP="004738C6">
      <w:pPr>
        <w:ind w:left="708" w:hanging="708"/>
        <w:rPr>
          <w:rFonts w:ascii="Calibri" w:hAnsi="Calibri" w:cstheme="minorHAnsi"/>
          <w:sz w:val="20"/>
          <w:szCs w:val="20"/>
        </w:rPr>
      </w:pPr>
    </w:p>
    <w:sectPr w:rsidR="00344E83" w:rsidRPr="008A69C3" w:rsidSect="00AA6CB5">
      <w:pgSz w:w="12240" w:h="15840"/>
      <w:pgMar w:top="1673"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46B20E" w14:textId="77777777" w:rsidR="00CD6868" w:rsidRDefault="00CD6868" w:rsidP="00870FF2">
      <w:r>
        <w:separator/>
      </w:r>
    </w:p>
    <w:p w14:paraId="6429BE57" w14:textId="77777777" w:rsidR="00CD6868" w:rsidRDefault="00CD6868" w:rsidP="00870FF2"/>
  </w:endnote>
  <w:endnote w:type="continuationSeparator" w:id="0">
    <w:p w14:paraId="07DB3732" w14:textId="77777777" w:rsidR="00CD6868" w:rsidRDefault="00CD6868" w:rsidP="00870FF2">
      <w:r>
        <w:continuationSeparator/>
      </w:r>
    </w:p>
    <w:p w14:paraId="7FE12EA9" w14:textId="77777777" w:rsidR="00CD6868" w:rsidRDefault="00CD6868" w:rsidP="00870FF2"/>
  </w:endnote>
  <w:endnote w:type="continuationNotice" w:id="1">
    <w:p w14:paraId="1F5ED8C4" w14:textId="77777777" w:rsidR="00CD6868" w:rsidRDefault="00CD68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charset w:val="00"/>
    <w:family w:val="roman"/>
    <w:pitch w:val="variable"/>
    <w:sig w:usb0="E00002FF" w:usb1="400004FF" w:usb2="00000000" w:usb3="00000000" w:csb0="0000019F" w:csb1="00000000"/>
  </w:font>
  <w:font w:name="Tahoma">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8000002F" w:usb1="4000005B"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8FFED" w14:textId="77777777" w:rsidR="00E400E9" w:rsidRPr="00847391" w:rsidRDefault="00E400E9" w:rsidP="00F93893">
    <w:pPr>
      <w:pStyle w:val="Piedepgina"/>
      <w:tabs>
        <w:tab w:val="left" w:pos="1276"/>
        <w:tab w:val="left" w:pos="1843"/>
        <w:tab w:val="left" w:pos="1999"/>
        <w:tab w:val="left" w:pos="2031"/>
      </w:tabs>
      <w:jc w:val="center"/>
      <w:rPr>
        <w:color w:val="000000" w:themeColor="text1"/>
        <w:sz w:val="16"/>
        <w:szCs w:val="16"/>
      </w:rPr>
    </w:pPr>
    <w:r w:rsidRPr="00847391">
      <w:rPr>
        <w:color w:val="000000" w:themeColor="text1"/>
        <w:sz w:val="16"/>
        <w:szCs w:val="16"/>
      </w:rPr>
      <w:t>Superintendencia del Medio Ambiente – Gobierno de Chile</w:t>
    </w:r>
  </w:p>
  <w:p w14:paraId="711ED0FB" w14:textId="37D2E6B2" w:rsidR="00E400E9" w:rsidRPr="009604F6" w:rsidRDefault="00E400E9" w:rsidP="009604F6">
    <w:pPr>
      <w:pStyle w:val="Piedepgina"/>
      <w:tabs>
        <w:tab w:val="left" w:pos="1276"/>
        <w:tab w:val="left" w:pos="1843"/>
      </w:tabs>
      <w:jc w:val="center"/>
      <w:rPr>
        <w:color w:val="000000" w:themeColor="text1"/>
        <w:sz w:val="16"/>
        <w:szCs w:val="16"/>
      </w:rPr>
    </w:pPr>
    <w:r>
      <w:rPr>
        <w:color w:val="000000" w:themeColor="text1"/>
        <w:sz w:val="16"/>
        <w:szCs w:val="16"/>
      </w:rPr>
      <w:t>Teatinos 280</w:t>
    </w:r>
    <w:r w:rsidRPr="00847391">
      <w:rPr>
        <w:color w:val="000000" w:themeColor="text1"/>
        <w:sz w:val="16"/>
        <w:szCs w:val="16"/>
      </w:rPr>
      <w:t xml:space="preserve">, piso </w:t>
    </w:r>
    <w:r>
      <w:rPr>
        <w:color w:val="000000" w:themeColor="text1"/>
        <w:sz w:val="16"/>
        <w:szCs w:val="16"/>
      </w:rPr>
      <w:t>7</w:t>
    </w:r>
    <w:r w:rsidRPr="00847391">
      <w:rPr>
        <w:color w:val="000000" w:themeColor="text1"/>
        <w:sz w:val="16"/>
        <w:szCs w:val="16"/>
      </w:rPr>
      <w:t>,</w:t>
    </w:r>
    <w:r w:rsidR="004963A4">
      <w:rPr>
        <w:color w:val="000000" w:themeColor="text1"/>
        <w:sz w:val="16"/>
        <w:szCs w:val="16"/>
      </w:rPr>
      <w:t xml:space="preserve"> 8 y 9</w:t>
    </w:r>
    <w:r w:rsidRPr="00847391">
      <w:rPr>
        <w:color w:val="000000" w:themeColor="text1"/>
        <w:sz w:val="16"/>
        <w:szCs w:val="16"/>
      </w:rPr>
      <w:t xml:space="preserve"> Santiago / </w:t>
    </w:r>
    <w:hyperlink r:id="rId1" w:history="1">
      <w:r w:rsidRPr="004D5C6A">
        <w:rPr>
          <w:rStyle w:val="Hipervnculo"/>
          <w:sz w:val="16"/>
          <w:szCs w:val="16"/>
        </w:rPr>
        <w:t>www.sma.gob.cl</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19CCE" w14:textId="77777777" w:rsidR="00E400E9" w:rsidRPr="009604F6" w:rsidRDefault="00E400E9" w:rsidP="009604F6">
    <w:pPr>
      <w:pStyle w:val="Piedepgina"/>
      <w:tabs>
        <w:tab w:val="left" w:pos="1276"/>
        <w:tab w:val="left" w:pos="1843"/>
      </w:tabs>
      <w:jc w:val="center"/>
      <w:rPr>
        <w:color w:val="000000" w:themeColor="text1"/>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E400E9" w:rsidRPr="0091154E" w14:paraId="1911C7CA" w14:textId="77777777" w:rsidTr="00AC4B53">
      <w:trPr>
        <w:trHeight w:val="300"/>
      </w:trPr>
      <w:tc>
        <w:tcPr>
          <w:tcW w:w="5835" w:type="dxa"/>
          <w:tcBorders>
            <w:top w:val="single" w:sz="4" w:space="0" w:color="auto"/>
          </w:tcBorders>
          <w:vAlign w:val="bottom"/>
        </w:tcPr>
        <w:p w14:paraId="255B195C" w14:textId="77777777" w:rsidR="00E400E9" w:rsidRPr="0091154E" w:rsidRDefault="00E400E9"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14:paraId="32E8ADC6" w14:textId="77777777" w:rsidR="00E400E9" w:rsidRPr="0091154E" w:rsidRDefault="00E400E9"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14:paraId="235F461F" w14:textId="77777777" w:rsidR="00E400E9" w:rsidRPr="0091154E" w:rsidRDefault="00E400E9" w:rsidP="00AC4B53">
          <w:pPr>
            <w:pStyle w:val="Piedepgina"/>
            <w:jc w:val="right"/>
            <w:rPr>
              <w:sz w:val="16"/>
              <w:szCs w:val="16"/>
            </w:rPr>
          </w:pPr>
        </w:p>
      </w:tc>
    </w:tr>
    <w:tr w:rsidR="00E400E9" w:rsidRPr="0091154E" w14:paraId="09B9612B" w14:textId="77777777" w:rsidTr="00AC4B53">
      <w:trPr>
        <w:trHeight w:val="300"/>
      </w:trPr>
      <w:tc>
        <w:tcPr>
          <w:tcW w:w="5835" w:type="dxa"/>
        </w:tcPr>
        <w:p w14:paraId="5A2A5085" w14:textId="77777777" w:rsidR="00E400E9" w:rsidRDefault="00E400E9"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14:paraId="245FEABD" w14:textId="77777777" w:rsidR="00E400E9" w:rsidRPr="0091154E" w:rsidRDefault="00E400E9" w:rsidP="00977F00">
          <w:pPr>
            <w:pStyle w:val="Piedepgina"/>
            <w:ind w:left="47"/>
            <w:jc w:val="left"/>
            <w:rPr>
              <w:sz w:val="16"/>
              <w:szCs w:val="16"/>
            </w:rPr>
          </w:pPr>
          <w:r>
            <w:rPr>
              <w:sz w:val="16"/>
              <w:szCs w:val="16"/>
            </w:rPr>
            <w:t>DFZ-INF-005-02</w:t>
          </w:r>
        </w:p>
      </w:tc>
      <w:tc>
        <w:tcPr>
          <w:tcW w:w="283" w:type="dxa"/>
          <w:gridSpan w:val="2"/>
        </w:tcPr>
        <w:p w14:paraId="0EBD2822" w14:textId="77777777" w:rsidR="00E400E9" w:rsidRPr="001D4892" w:rsidRDefault="00E400E9" w:rsidP="00AC4B53">
          <w:pPr>
            <w:pStyle w:val="Piedepgina"/>
            <w:jc w:val="left"/>
            <w:rPr>
              <w:sz w:val="16"/>
            </w:rPr>
          </w:pPr>
        </w:p>
      </w:tc>
    </w:tr>
  </w:tbl>
  <w:p w14:paraId="27D166AB" w14:textId="77777777" w:rsidR="00E400E9" w:rsidRDefault="00E400E9" w:rsidP="00870FF2">
    <w:pPr>
      <w:pStyle w:val="Piedepgina"/>
    </w:pPr>
    <w:r>
      <w:rPr>
        <w:noProof/>
        <w:lang w:eastAsia="es-CL"/>
      </w:rPr>
      <w:drawing>
        <wp:anchor distT="0" distB="0" distL="114300" distR="114300" simplePos="0" relativeHeight="251655168" behindDoc="1" locked="0" layoutInCell="1" allowOverlap="1" wp14:anchorId="2F119D10" wp14:editId="51C34C3F">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6"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145EA1" w14:textId="77777777" w:rsidR="00CD6868" w:rsidRDefault="00CD6868" w:rsidP="00870FF2">
      <w:r>
        <w:separator/>
      </w:r>
    </w:p>
    <w:p w14:paraId="767F056D" w14:textId="77777777" w:rsidR="00CD6868" w:rsidRDefault="00CD6868" w:rsidP="00870FF2"/>
  </w:footnote>
  <w:footnote w:type="continuationSeparator" w:id="0">
    <w:p w14:paraId="58707427" w14:textId="77777777" w:rsidR="00CD6868" w:rsidRDefault="00CD6868" w:rsidP="00870FF2">
      <w:r>
        <w:continuationSeparator/>
      </w:r>
    </w:p>
    <w:p w14:paraId="6D24E451" w14:textId="77777777" w:rsidR="00CD6868" w:rsidRDefault="00CD6868" w:rsidP="00870FF2"/>
  </w:footnote>
  <w:footnote w:type="continuationNotice" w:id="1">
    <w:p w14:paraId="393987DC" w14:textId="77777777" w:rsidR="00CD6868" w:rsidRDefault="00CD68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B0B6B" w14:textId="77777777" w:rsidR="00E400E9" w:rsidRDefault="00E400E9">
    <w:pPr>
      <w:pStyle w:val="Encabezado"/>
      <w:jc w:val="right"/>
    </w:pPr>
  </w:p>
  <w:sdt>
    <w:sdtPr>
      <w:id w:val="1373658318"/>
      <w:docPartObj>
        <w:docPartGallery w:val="Page Numbers (Top of Page)"/>
        <w:docPartUnique/>
      </w:docPartObj>
    </w:sdtPr>
    <w:sdtContent>
      <w:p w14:paraId="01A1D07B" w14:textId="77777777" w:rsidR="00E400E9" w:rsidRDefault="00E400E9">
        <w:pPr>
          <w:pStyle w:val="Encabezado"/>
          <w:jc w:val="right"/>
        </w:pPr>
        <w:r>
          <w:fldChar w:fldCharType="begin"/>
        </w:r>
        <w:r>
          <w:instrText>PAGE   \* MERGEFORMAT</w:instrText>
        </w:r>
        <w:r>
          <w:fldChar w:fldCharType="separate"/>
        </w:r>
        <w:r w:rsidRPr="00EB210C">
          <w:rPr>
            <w:noProof/>
            <w:lang w:val="es-ES"/>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4D65E" w14:textId="4DA4E744" w:rsidR="00E400E9" w:rsidRDefault="00E400E9">
    <w:pPr>
      <w:pStyle w:val="Encabezado"/>
    </w:pPr>
    <w:r>
      <w:rPr>
        <w:noProof/>
        <w:lang w:eastAsia="es-CL"/>
      </w:rPr>
      <w:drawing>
        <wp:anchor distT="0" distB="0" distL="114300" distR="114300" simplePos="0" relativeHeight="251661312" behindDoc="1" locked="0" layoutInCell="1" allowOverlap="1" wp14:anchorId="4A48FDDC" wp14:editId="719F55CA">
          <wp:simplePos x="0" y="0"/>
          <wp:positionH relativeFrom="margin">
            <wp:posOffset>901065</wp:posOffset>
          </wp:positionH>
          <wp:positionV relativeFrom="margin">
            <wp:posOffset>-813435</wp:posOffset>
          </wp:positionV>
          <wp:extent cx="3592830" cy="2653665"/>
          <wp:effectExtent l="0" t="0" r="0" b="0"/>
          <wp:wrapThrough wrapText="bothSides">
            <wp:wrapPolygon edited="0">
              <wp:start x="10766" y="930"/>
              <wp:lineTo x="8246" y="2481"/>
              <wp:lineTo x="7330" y="3101"/>
              <wp:lineTo x="7673" y="6978"/>
              <wp:lineTo x="9849" y="8683"/>
              <wp:lineTo x="10766" y="8683"/>
              <wp:lineTo x="6528" y="10079"/>
              <wp:lineTo x="5497" y="10544"/>
              <wp:lineTo x="5383" y="14576"/>
              <wp:lineTo x="6414" y="15506"/>
              <wp:lineTo x="10766" y="16126"/>
              <wp:lineTo x="1260" y="16592"/>
              <wp:lineTo x="1260" y="18452"/>
              <wp:lineTo x="6872" y="18917"/>
              <wp:lineTo x="6986" y="20003"/>
              <wp:lineTo x="15232" y="20003"/>
              <wp:lineTo x="15347" y="19538"/>
              <wp:lineTo x="14889" y="18762"/>
              <wp:lineTo x="20844" y="18142"/>
              <wp:lineTo x="20615" y="16747"/>
              <wp:lineTo x="10766" y="16126"/>
              <wp:lineTo x="14660" y="16126"/>
              <wp:lineTo x="16721" y="15196"/>
              <wp:lineTo x="16378" y="13645"/>
              <wp:lineTo x="15690" y="11164"/>
              <wp:lineTo x="15919" y="10544"/>
              <wp:lineTo x="15003" y="10079"/>
              <wp:lineTo x="10766" y="8683"/>
              <wp:lineTo x="12025" y="8683"/>
              <wp:lineTo x="14431" y="6978"/>
              <wp:lineTo x="14431" y="6202"/>
              <wp:lineTo x="14889" y="3411"/>
              <wp:lineTo x="11338" y="930"/>
              <wp:lineTo x="10766" y="93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2830" cy="265366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FDA7B" w14:textId="77777777" w:rsidR="00E400E9" w:rsidRDefault="00E400E9">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D8C53" w14:textId="77777777" w:rsidR="00E400E9" w:rsidRDefault="00E400E9">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47314" w14:textId="77777777" w:rsidR="00E400E9" w:rsidRDefault="00E400E9" w:rsidP="00870FF2">
    <w:pPr>
      <w:pStyle w:val="Encabezado"/>
    </w:pPr>
    <w:r>
      <w:rPr>
        <w:noProof/>
        <w:lang w:eastAsia="es-CL"/>
      </w:rPr>
      <w:drawing>
        <wp:anchor distT="0" distB="0" distL="114300" distR="114300" simplePos="0" relativeHeight="251657216" behindDoc="1" locked="0" layoutInCell="1" allowOverlap="1" wp14:anchorId="449A1372" wp14:editId="65E8CD1C">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E22BD6"/>
    <w:multiLevelType w:val="multilevel"/>
    <w:tmpl w:val="4CE090C4"/>
    <w:lvl w:ilvl="0">
      <w:start w:val="7"/>
      <w:numFmt w:val="decimal"/>
      <w:lvlText w:val="%1."/>
      <w:lvlJc w:val="left"/>
      <w:pPr>
        <w:ind w:left="360" w:hanging="360"/>
      </w:pPr>
      <w:rPr>
        <w:rFonts w:hint="default"/>
        <w:b/>
        <w:sz w:val="22"/>
        <w:szCs w:val="22"/>
      </w:rPr>
    </w:lvl>
    <w:lvl w:ilvl="1">
      <w:start w:val="1"/>
      <w:numFmt w:val="decimal"/>
      <w:isLgl/>
      <w:lvlText w:val="%1.%2"/>
      <w:lvlJc w:val="left"/>
      <w:pPr>
        <w:ind w:left="936" w:hanging="360"/>
      </w:pPr>
      <w:rPr>
        <w:rFonts w:hint="default"/>
      </w:rPr>
    </w:lvl>
    <w:lvl w:ilvl="2">
      <w:start w:val="1"/>
      <w:numFmt w:val="decimal"/>
      <w:isLgl/>
      <w:lvlText w:val="%1.%2.%3"/>
      <w:lvlJc w:val="left"/>
      <w:pPr>
        <w:ind w:left="1296" w:hanging="720"/>
      </w:pPr>
      <w:rPr>
        <w:rFonts w:hint="default"/>
      </w:rPr>
    </w:lvl>
    <w:lvl w:ilvl="3">
      <w:start w:val="1"/>
      <w:numFmt w:val="decimal"/>
      <w:isLgl/>
      <w:lvlText w:val="%1.%2.%3.%4"/>
      <w:lvlJc w:val="left"/>
      <w:pPr>
        <w:ind w:left="1656" w:hanging="1080"/>
      </w:pPr>
      <w:rPr>
        <w:rFonts w:hint="default"/>
      </w:rPr>
    </w:lvl>
    <w:lvl w:ilvl="4">
      <w:start w:val="1"/>
      <w:numFmt w:val="decimal"/>
      <w:isLgl/>
      <w:lvlText w:val="%1.%2.%3.%4.%5"/>
      <w:lvlJc w:val="left"/>
      <w:pPr>
        <w:ind w:left="1656" w:hanging="1080"/>
      </w:pPr>
      <w:rPr>
        <w:rFonts w:hint="default"/>
      </w:rPr>
    </w:lvl>
    <w:lvl w:ilvl="5">
      <w:start w:val="1"/>
      <w:numFmt w:val="decimal"/>
      <w:isLgl/>
      <w:lvlText w:val="%1.%2.%3.%4.%5.%6"/>
      <w:lvlJc w:val="left"/>
      <w:pPr>
        <w:ind w:left="2016" w:hanging="1440"/>
      </w:pPr>
      <w:rPr>
        <w:rFonts w:hint="default"/>
      </w:rPr>
    </w:lvl>
    <w:lvl w:ilvl="6">
      <w:start w:val="1"/>
      <w:numFmt w:val="decimal"/>
      <w:isLgl/>
      <w:lvlText w:val="%1.%2.%3.%4.%5.%6.%7"/>
      <w:lvlJc w:val="left"/>
      <w:pPr>
        <w:ind w:left="2016" w:hanging="1440"/>
      </w:pPr>
      <w:rPr>
        <w:rFonts w:hint="default"/>
      </w:rPr>
    </w:lvl>
    <w:lvl w:ilvl="7">
      <w:start w:val="1"/>
      <w:numFmt w:val="decimal"/>
      <w:isLgl/>
      <w:lvlText w:val="%1.%2.%3.%4.%5.%6.%7.%8"/>
      <w:lvlJc w:val="left"/>
      <w:pPr>
        <w:ind w:left="2376" w:hanging="180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12F44B7C"/>
    <w:multiLevelType w:val="multilevel"/>
    <w:tmpl w:val="4B0C9122"/>
    <w:lvl w:ilvl="0">
      <w:start w:val="1"/>
      <w:numFmt w:val="decimal"/>
      <w:lvlText w:val="%1."/>
      <w:lvlJc w:val="left"/>
      <w:pPr>
        <w:ind w:left="360" w:hanging="360"/>
      </w:pPr>
      <w:rPr>
        <w:rFonts w:hint="default"/>
        <w:b/>
        <w:sz w:val="22"/>
        <w:szCs w:val="22"/>
      </w:rPr>
    </w:lvl>
    <w:lvl w:ilvl="1">
      <w:start w:val="7"/>
      <w:numFmt w:val="decimal"/>
      <w:isLgl/>
      <w:lvlText w:val="%1.%2"/>
      <w:lvlJc w:val="left"/>
      <w:pPr>
        <w:ind w:left="936" w:hanging="360"/>
      </w:pPr>
      <w:rPr>
        <w:rFonts w:hint="default"/>
      </w:rPr>
    </w:lvl>
    <w:lvl w:ilvl="2">
      <w:start w:val="1"/>
      <w:numFmt w:val="decimal"/>
      <w:isLgl/>
      <w:lvlText w:val="%1.%2.%3"/>
      <w:lvlJc w:val="left"/>
      <w:pPr>
        <w:ind w:left="1296" w:hanging="720"/>
      </w:pPr>
      <w:rPr>
        <w:rFonts w:hint="default"/>
      </w:rPr>
    </w:lvl>
    <w:lvl w:ilvl="3">
      <w:start w:val="1"/>
      <w:numFmt w:val="decimal"/>
      <w:isLgl/>
      <w:lvlText w:val="%1.%2.%3.%4"/>
      <w:lvlJc w:val="left"/>
      <w:pPr>
        <w:ind w:left="1656" w:hanging="1080"/>
      </w:pPr>
      <w:rPr>
        <w:rFonts w:hint="default"/>
      </w:rPr>
    </w:lvl>
    <w:lvl w:ilvl="4">
      <w:start w:val="1"/>
      <w:numFmt w:val="decimal"/>
      <w:isLgl/>
      <w:lvlText w:val="%1.%2.%3.%4.%5"/>
      <w:lvlJc w:val="left"/>
      <w:pPr>
        <w:ind w:left="1656" w:hanging="1080"/>
      </w:pPr>
      <w:rPr>
        <w:rFonts w:hint="default"/>
      </w:rPr>
    </w:lvl>
    <w:lvl w:ilvl="5">
      <w:start w:val="1"/>
      <w:numFmt w:val="decimal"/>
      <w:isLgl/>
      <w:lvlText w:val="%1.%2.%3.%4.%5.%6"/>
      <w:lvlJc w:val="left"/>
      <w:pPr>
        <w:ind w:left="2016" w:hanging="1440"/>
      </w:pPr>
      <w:rPr>
        <w:rFonts w:hint="default"/>
      </w:rPr>
    </w:lvl>
    <w:lvl w:ilvl="6">
      <w:start w:val="1"/>
      <w:numFmt w:val="decimal"/>
      <w:isLgl/>
      <w:lvlText w:val="%1.%2.%3.%4.%5.%6.%7"/>
      <w:lvlJc w:val="left"/>
      <w:pPr>
        <w:ind w:left="2016" w:hanging="1440"/>
      </w:pPr>
      <w:rPr>
        <w:rFonts w:hint="default"/>
      </w:rPr>
    </w:lvl>
    <w:lvl w:ilvl="7">
      <w:start w:val="1"/>
      <w:numFmt w:val="decimal"/>
      <w:isLgl/>
      <w:lvlText w:val="%1.%2.%3.%4.%5.%6.%7.%8"/>
      <w:lvlJc w:val="left"/>
      <w:pPr>
        <w:ind w:left="2376" w:hanging="1800"/>
      </w:pPr>
      <w:rPr>
        <w:rFonts w:hint="default"/>
      </w:rPr>
    </w:lvl>
    <w:lvl w:ilvl="8">
      <w:start w:val="1"/>
      <w:numFmt w:val="decimal"/>
      <w:isLgl/>
      <w:lvlText w:val="%1.%2.%3.%4.%5.%6.%7.%8.%9"/>
      <w:lvlJc w:val="left"/>
      <w:pPr>
        <w:ind w:left="2376" w:hanging="1800"/>
      </w:pPr>
      <w:rPr>
        <w:rFonts w:hint="default"/>
      </w:rPr>
    </w:lvl>
  </w:abstractNum>
  <w:abstractNum w:abstractNumId="2" w15:restartNumberingAfterBreak="0">
    <w:nsid w:val="2AD15C44"/>
    <w:multiLevelType w:val="hybridMultilevel"/>
    <w:tmpl w:val="17125B6C"/>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3A395593"/>
    <w:multiLevelType w:val="hybridMultilevel"/>
    <w:tmpl w:val="852EAE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42FC77BE"/>
    <w:multiLevelType w:val="hybridMultilevel"/>
    <w:tmpl w:val="6BA29256"/>
    <w:lvl w:ilvl="0" w:tplc="88E0A4E4">
      <w:numFmt w:val="bullet"/>
      <w:lvlText w:val="-"/>
      <w:lvlJc w:val="left"/>
      <w:pPr>
        <w:ind w:left="720" w:hanging="360"/>
      </w:pPr>
      <w:rPr>
        <w:rFonts w:ascii="Calibri" w:eastAsia="Calibri" w:hAnsi="Calibri"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47525040"/>
    <w:multiLevelType w:val="multilevel"/>
    <w:tmpl w:val="28DA7ACE"/>
    <w:lvl w:ilvl="0">
      <w:start w:val="1"/>
      <w:numFmt w:val="decimal"/>
      <w:lvlText w:val="%1."/>
      <w:lvlJc w:val="left"/>
      <w:pPr>
        <w:ind w:left="432" w:hanging="432"/>
      </w:pPr>
      <w:rPr>
        <w:b/>
      </w:rPr>
    </w:lvl>
    <w:lvl w:ilvl="1">
      <w:start w:val="1"/>
      <w:numFmt w:val="decimal"/>
      <w:lvlText w:val="%1.%2."/>
      <w:lvlJc w:val="left"/>
      <w:pPr>
        <w:ind w:left="576" w:hanging="576"/>
      </w:pPr>
    </w:lvl>
    <w:lvl w:ilvl="2">
      <w:start w:val="1"/>
      <w:numFmt w:val="decimal"/>
      <w:lvlText w:val="%1.%2.%3."/>
      <w:lvlJc w:val="left"/>
      <w:pPr>
        <w:ind w:left="720" w:hanging="720"/>
      </w:pPr>
      <w:rPr>
        <w:b/>
        <w:color w:val="auto"/>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48F47B49"/>
    <w:multiLevelType w:val="hybridMultilevel"/>
    <w:tmpl w:val="CF38258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53994BB3"/>
    <w:multiLevelType w:val="hybridMultilevel"/>
    <w:tmpl w:val="A1CA4CE0"/>
    <w:lvl w:ilvl="0" w:tplc="244E0B3E">
      <w:start w:val="2"/>
      <w:numFmt w:val="lowerLetter"/>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8" w15:restartNumberingAfterBreak="0">
    <w:nsid w:val="566E0C46"/>
    <w:multiLevelType w:val="hybridMultilevel"/>
    <w:tmpl w:val="17125B6C"/>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5A466B23"/>
    <w:multiLevelType w:val="hybridMultilevel"/>
    <w:tmpl w:val="7E40E2A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5AA838B3"/>
    <w:multiLevelType w:val="multilevel"/>
    <w:tmpl w:val="ECC26CE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12" w15:restartNumberingAfterBreak="0">
    <w:nsid w:val="6F4F7361"/>
    <w:multiLevelType w:val="hybridMultilevel"/>
    <w:tmpl w:val="EA626556"/>
    <w:lvl w:ilvl="0" w:tplc="EACE730A">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7932572B"/>
    <w:multiLevelType w:val="hybridMultilevel"/>
    <w:tmpl w:val="A3962CF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9"/>
  </w:num>
  <w:num w:numId="4">
    <w:abstractNumId w:val="10"/>
  </w:num>
  <w:num w:numId="5">
    <w:abstractNumId w:val="5"/>
  </w:num>
  <w:num w:numId="6">
    <w:abstractNumId w:val="12"/>
  </w:num>
  <w:num w:numId="7">
    <w:abstractNumId w:val="8"/>
  </w:num>
  <w:num w:numId="8">
    <w:abstractNumId w:val="6"/>
  </w:num>
  <w:num w:numId="9">
    <w:abstractNumId w:val="5"/>
  </w:num>
  <w:num w:numId="10">
    <w:abstractNumId w:val="0"/>
  </w:num>
  <w:num w:numId="11">
    <w:abstractNumId w:val="7"/>
  </w:num>
  <w:num w:numId="12">
    <w:abstractNumId w:val="2"/>
  </w:num>
  <w:num w:numId="13">
    <w:abstractNumId w:val="5"/>
  </w:num>
  <w:num w:numId="14">
    <w:abstractNumId w:val="5"/>
  </w:num>
  <w:num w:numId="15">
    <w:abstractNumId w:val="5"/>
  </w:num>
  <w:num w:numId="16">
    <w:abstractNumId w:val="3"/>
  </w:num>
  <w:num w:numId="17">
    <w:abstractNumId w:val="13"/>
  </w:num>
  <w:num w:numId="1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hideSpellingErrors/>
  <w:hideGrammaticalErrors/>
  <w:proofState w:spelling="clean" w:grammar="clean"/>
  <w:defaultTabStop w:val="45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24C"/>
    <w:rsid w:val="00000CA5"/>
    <w:rsid w:val="000014DF"/>
    <w:rsid w:val="000014E8"/>
    <w:rsid w:val="00001B55"/>
    <w:rsid w:val="00001ED1"/>
    <w:rsid w:val="00002A64"/>
    <w:rsid w:val="000031DC"/>
    <w:rsid w:val="00003391"/>
    <w:rsid w:val="0000504B"/>
    <w:rsid w:val="000050B6"/>
    <w:rsid w:val="000063B5"/>
    <w:rsid w:val="0000671C"/>
    <w:rsid w:val="00007F36"/>
    <w:rsid w:val="00010951"/>
    <w:rsid w:val="00011B43"/>
    <w:rsid w:val="00012236"/>
    <w:rsid w:val="0001223F"/>
    <w:rsid w:val="00012256"/>
    <w:rsid w:val="00012AA2"/>
    <w:rsid w:val="000143C8"/>
    <w:rsid w:val="0001519A"/>
    <w:rsid w:val="000151C7"/>
    <w:rsid w:val="00016DB8"/>
    <w:rsid w:val="00017147"/>
    <w:rsid w:val="0001781A"/>
    <w:rsid w:val="000179CE"/>
    <w:rsid w:val="0002008E"/>
    <w:rsid w:val="0002019C"/>
    <w:rsid w:val="000201D0"/>
    <w:rsid w:val="000201ED"/>
    <w:rsid w:val="000209B6"/>
    <w:rsid w:val="00021B10"/>
    <w:rsid w:val="00022D91"/>
    <w:rsid w:val="00024A72"/>
    <w:rsid w:val="00024ECF"/>
    <w:rsid w:val="000254B9"/>
    <w:rsid w:val="0002567A"/>
    <w:rsid w:val="00025B2E"/>
    <w:rsid w:val="00025B9F"/>
    <w:rsid w:val="00025CB5"/>
    <w:rsid w:val="00025D19"/>
    <w:rsid w:val="000261BD"/>
    <w:rsid w:val="00026898"/>
    <w:rsid w:val="00026918"/>
    <w:rsid w:val="00027236"/>
    <w:rsid w:val="0003074D"/>
    <w:rsid w:val="00030FFA"/>
    <w:rsid w:val="000314CF"/>
    <w:rsid w:val="00032BC7"/>
    <w:rsid w:val="00032CEC"/>
    <w:rsid w:val="00032D4D"/>
    <w:rsid w:val="00032DB0"/>
    <w:rsid w:val="0003408B"/>
    <w:rsid w:val="00035709"/>
    <w:rsid w:val="00035848"/>
    <w:rsid w:val="0003599B"/>
    <w:rsid w:val="00035E71"/>
    <w:rsid w:val="000361F7"/>
    <w:rsid w:val="00036314"/>
    <w:rsid w:val="00036D37"/>
    <w:rsid w:val="000378D0"/>
    <w:rsid w:val="00037F70"/>
    <w:rsid w:val="00040564"/>
    <w:rsid w:val="0004095D"/>
    <w:rsid w:val="00040F4E"/>
    <w:rsid w:val="00042CA6"/>
    <w:rsid w:val="00043318"/>
    <w:rsid w:val="00043B71"/>
    <w:rsid w:val="00044B58"/>
    <w:rsid w:val="00044ED6"/>
    <w:rsid w:val="0004599B"/>
    <w:rsid w:val="00045DA2"/>
    <w:rsid w:val="000463A5"/>
    <w:rsid w:val="00046C21"/>
    <w:rsid w:val="0004795B"/>
    <w:rsid w:val="00047D2A"/>
    <w:rsid w:val="00050579"/>
    <w:rsid w:val="00050A03"/>
    <w:rsid w:val="000532FE"/>
    <w:rsid w:val="000534A8"/>
    <w:rsid w:val="00053542"/>
    <w:rsid w:val="00053F1E"/>
    <w:rsid w:val="0005403F"/>
    <w:rsid w:val="000542ED"/>
    <w:rsid w:val="00054867"/>
    <w:rsid w:val="00055CA3"/>
    <w:rsid w:val="00055E3E"/>
    <w:rsid w:val="00055E6D"/>
    <w:rsid w:val="00056D41"/>
    <w:rsid w:val="00056D80"/>
    <w:rsid w:val="000570D6"/>
    <w:rsid w:val="00057573"/>
    <w:rsid w:val="00057963"/>
    <w:rsid w:val="00057A84"/>
    <w:rsid w:val="00060CEE"/>
    <w:rsid w:val="000613BF"/>
    <w:rsid w:val="00062356"/>
    <w:rsid w:val="000624CE"/>
    <w:rsid w:val="000644EA"/>
    <w:rsid w:val="0006545E"/>
    <w:rsid w:val="0006599F"/>
    <w:rsid w:val="00065CBB"/>
    <w:rsid w:val="00066188"/>
    <w:rsid w:val="000663AC"/>
    <w:rsid w:val="000667E1"/>
    <w:rsid w:val="00066E7A"/>
    <w:rsid w:val="00067155"/>
    <w:rsid w:val="00067715"/>
    <w:rsid w:val="000678B8"/>
    <w:rsid w:val="00070271"/>
    <w:rsid w:val="00070A0E"/>
    <w:rsid w:val="000714F1"/>
    <w:rsid w:val="00071530"/>
    <w:rsid w:val="00071976"/>
    <w:rsid w:val="00071ABB"/>
    <w:rsid w:val="0007229B"/>
    <w:rsid w:val="00072AEF"/>
    <w:rsid w:val="000730EC"/>
    <w:rsid w:val="000745F3"/>
    <w:rsid w:val="0007466F"/>
    <w:rsid w:val="00081EA1"/>
    <w:rsid w:val="00082230"/>
    <w:rsid w:val="0008249D"/>
    <w:rsid w:val="00082C6F"/>
    <w:rsid w:val="000830DD"/>
    <w:rsid w:val="00083138"/>
    <w:rsid w:val="00083A21"/>
    <w:rsid w:val="00083FDC"/>
    <w:rsid w:val="00084320"/>
    <w:rsid w:val="00085CB7"/>
    <w:rsid w:val="00087118"/>
    <w:rsid w:val="00087258"/>
    <w:rsid w:val="00087764"/>
    <w:rsid w:val="00090273"/>
    <w:rsid w:val="00091159"/>
    <w:rsid w:val="000914A4"/>
    <w:rsid w:val="00091C81"/>
    <w:rsid w:val="00091D16"/>
    <w:rsid w:val="000927D0"/>
    <w:rsid w:val="00092FAB"/>
    <w:rsid w:val="0009302D"/>
    <w:rsid w:val="000932E2"/>
    <w:rsid w:val="0009367E"/>
    <w:rsid w:val="00093700"/>
    <w:rsid w:val="00094E56"/>
    <w:rsid w:val="000959D8"/>
    <w:rsid w:val="00095A07"/>
    <w:rsid w:val="00095A4A"/>
    <w:rsid w:val="00096366"/>
    <w:rsid w:val="00096587"/>
    <w:rsid w:val="000A004C"/>
    <w:rsid w:val="000A027D"/>
    <w:rsid w:val="000A10FA"/>
    <w:rsid w:val="000A216C"/>
    <w:rsid w:val="000A3133"/>
    <w:rsid w:val="000A321B"/>
    <w:rsid w:val="000A3227"/>
    <w:rsid w:val="000A38C4"/>
    <w:rsid w:val="000A46D4"/>
    <w:rsid w:val="000A48D7"/>
    <w:rsid w:val="000A4D15"/>
    <w:rsid w:val="000A5342"/>
    <w:rsid w:val="000A6543"/>
    <w:rsid w:val="000A6BEE"/>
    <w:rsid w:val="000A7307"/>
    <w:rsid w:val="000A7D20"/>
    <w:rsid w:val="000B026E"/>
    <w:rsid w:val="000B12C1"/>
    <w:rsid w:val="000B3038"/>
    <w:rsid w:val="000B32AE"/>
    <w:rsid w:val="000B34B2"/>
    <w:rsid w:val="000B3D0B"/>
    <w:rsid w:val="000B41A3"/>
    <w:rsid w:val="000B4852"/>
    <w:rsid w:val="000B4F86"/>
    <w:rsid w:val="000B5555"/>
    <w:rsid w:val="000B5FEC"/>
    <w:rsid w:val="000B6200"/>
    <w:rsid w:val="000B6651"/>
    <w:rsid w:val="000B68EA"/>
    <w:rsid w:val="000B6CA6"/>
    <w:rsid w:val="000B7063"/>
    <w:rsid w:val="000B795B"/>
    <w:rsid w:val="000B7F06"/>
    <w:rsid w:val="000C0369"/>
    <w:rsid w:val="000C052E"/>
    <w:rsid w:val="000C0E52"/>
    <w:rsid w:val="000C128D"/>
    <w:rsid w:val="000C2811"/>
    <w:rsid w:val="000C2864"/>
    <w:rsid w:val="000C30E1"/>
    <w:rsid w:val="000C5064"/>
    <w:rsid w:val="000C63A4"/>
    <w:rsid w:val="000C6E84"/>
    <w:rsid w:val="000C76C0"/>
    <w:rsid w:val="000D03DA"/>
    <w:rsid w:val="000D0CAC"/>
    <w:rsid w:val="000D13CF"/>
    <w:rsid w:val="000D1CFD"/>
    <w:rsid w:val="000D259C"/>
    <w:rsid w:val="000D3D2A"/>
    <w:rsid w:val="000D3FA5"/>
    <w:rsid w:val="000D4297"/>
    <w:rsid w:val="000D563F"/>
    <w:rsid w:val="000D5DA4"/>
    <w:rsid w:val="000D6468"/>
    <w:rsid w:val="000D68A5"/>
    <w:rsid w:val="000D7453"/>
    <w:rsid w:val="000E0ADA"/>
    <w:rsid w:val="000E0AF3"/>
    <w:rsid w:val="000E1F39"/>
    <w:rsid w:val="000E5424"/>
    <w:rsid w:val="000E6410"/>
    <w:rsid w:val="000E7F35"/>
    <w:rsid w:val="000E7F5E"/>
    <w:rsid w:val="000E7F69"/>
    <w:rsid w:val="000F0389"/>
    <w:rsid w:val="000F04B7"/>
    <w:rsid w:val="000F0C1C"/>
    <w:rsid w:val="000F2342"/>
    <w:rsid w:val="000F2852"/>
    <w:rsid w:val="000F319E"/>
    <w:rsid w:val="000F3E8C"/>
    <w:rsid w:val="000F57A1"/>
    <w:rsid w:val="000F59DD"/>
    <w:rsid w:val="000F5EA1"/>
    <w:rsid w:val="000F6252"/>
    <w:rsid w:val="000F65C6"/>
    <w:rsid w:val="000F6B45"/>
    <w:rsid w:val="000F75A2"/>
    <w:rsid w:val="000F7CAB"/>
    <w:rsid w:val="00100AA4"/>
    <w:rsid w:val="00101E3C"/>
    <w:rsid w:val="00102248"/>
    <w:rsid w:val="0010359D"/>
    <w:rsid w:val="0010361C"/>
    <w:rsid w:val="00103B5C"/>
    <w:rsid w:val="001051A0"/>
    <w:rsid w:val="00105331"/>
    <w:rsid w:val="0010657A"/>
    <w:rsid w:val="00106EC8"/>
    <w:rsid w:val="00106F43"/>
    <w:rsid w:val="0010707C"/>
    <w:rsid w:val="00107570"/>
    <w:rsid w:val="001078C3"/>
    <w:rsid w:val="00110D28"/>
    <w:rsid w:val="0011126A"/>
    <w:rsid w:val="0011210B"/>
    <w:rsid w:val="0011246D"/>
    <w:rsid w:val="00112F3E"/>
    <w:rsid w:val="00112F5A"/>
    <w:rsid w:val="00113A29"/>
    <w:rsid w:val="00114223"/>
    <w:rsid w:val="0011426A"/>
    <w:rsid w:val="00114F6F"/>
    <w:rsid w:val="001157D9"/>
    <w:rsid w:val="00117562"/>
    <w:rsid w:val="00117AC4"/>
    <w:rsid w:val="00117CCF"/>
    <w:rsid w:val="00117EC2"/>
    <w:rsid w:val="001213FE"/>
    <w:rsid w:val="00124E81"/>
    <w:rsid w:val="0012563E"/>
    <w:rsid w:val="001258E8"/>
    <w:rsid w:val="00125EBB"/>
    <w:rsid w:val="001262E8"/>
    <w:rsid w:val="00127099"/>
    <w:rsid w:val="001271F2"/>
    <w:rsid w:val="00127654"/>
    <w:rsid w:val="00127992"/>
    <w:rsid w:val="001308C7"/>
    <w:rsid w:val="00130EF1"/>
    <w:rsid w:val="00131BE3"/>
    <w:rsid w:val="00132B83"/>
    <w:rsid w:val="00133CE5"/>
    <w:rsid w:val="00133F13"/>
    <w:rsid w:val="0013411C"/>
    <w:rsid w:val="0013592F"/>
    <w:rsid w:val="00135B74"/>
    <w:rsid w:val="00135F60"/>
    <w:rsid w:val="0013614C"/>
    <w:rsid w:val="00136697"/>
    <w:rsid w:val="001369AA"/>
    <w:rsid w:val="00137574"/>
    <w:rsid w:val="00140182"/>
    <w:rsid w:val="00140395"/>
    <w:rsid w:val="001405F0"/>
    <w:rsid w:val="001406E3"/>
    <w:rsid w:val="00140BA2"/>
    <w:rsid w:val="00140C14"/>
    <w:rsid w:val="00140D14"/>
    <w:rsid w:val="00140E0D"/>
    <w:rsid w:val="00141036"/>
    <w:rsid w:val="0014137A"/>
    <w:rsid w:val="00142515"/>
    <w:rsid w:val="001427F8"/>
    <w:rsid w:val="00143D2D"/>
    <w:rsid w:val="00143EAA"/>
    <w:rsid w:val="001455B8"/>
    <w:rsid w:val="001462E0"/>
    <w:rsid w:val="00146B7C"/>
    <w:rsid w:val="0015012C"/>
    <w:rsid w:val="0015015F"/>
    <w:rsid w:val="001516D4"/>
    <w:rsid w:val="001525E7"/>
    <w:rsid w:val="00152606"/>
    <w:rsid w:val="001528A4"/>
    <w:rsid w:val="00152BEC"/>
    <w:rsid w:val="00153445"/>
    <w:rsid w:val="0015374D"/>
    <w:rsid w:val="00154906"/>
    <w:rsid w:val="001567DE"/>
    <w:rsid w:val="0015698E"/>
    <w:rsid w:val="00157FB2"/>
    <w:rsid w:val="001600A8"/>
    <w:rsid w:val="001601E6"/>
    <w:rsid w:val="0016103C"/>
    <w:rsid w:val="0016128E"/>
    <w:rsid w:val="001612E8"/>
    <w:rsid w:val="00161765"/>
    <w:rsid w:val="00161A44"/>
    <w:rsid w:val="0016238F"/>
    <w:rsid w:val="00162626"/>
    <w:rsid w:val="0016264A"/>
    <w:rsid w:val="00162AC3"/>
    <w:rsid w:val="00162E7A"/>
    <w:rsid w:val="001630E3"/>
    <w:rsid w:val="00163CF6"/>
    <w:rsid w:val="00167133"/>
    <w:rsid w:val="001672BB"/>
    <w:rsid w:val="00167879"/>
    <w:rsid w:val="001678BF"/>
    <w:rsid w:val="00167E77"/>
    <w:rsid w:val="00170869"/>
    <w:rsid w:val="00170FB4"/>
    <w:rsid w:val="0017134A"/>
    <w:rsid w:val="001721D3"/>
    <w:rsid w:val="00172324"/>
    <w:rsid w:val="001727B0"/>
    <w:rsid w:val="0017295D"/>
    <w:rsid w:val="00173317"/>
    <w:rsid w:val="001738C0"/>
    <w:rsid w:val="001745DB"/>
    <w:rsid w:val="001749EF"/>
    <w:rsid w:val="00174FA7"/>
    <w:rsid w:val="00175AEB"/>
    <w:rsid w:val="001762A9"/>
    <w:rsid w:val="001764DE"/>
    <w:rsid w:val="0017716E"/>
    <w:rsid w:val="0017730A"/>
    <w:rsid w:val="00180229"/>
    <w:rsid w:val="0018023D"/>
    <w:rsid w:val="001806E7"/>
    <w:rsid w:val="00180E66"/>
    <w:rsid w:val="001833BC"/>
    <w:rsid w:val="00183C2C"/>
    <w:rsid w:val="00186447"/>
    <w:rsid w:val="001879F6"/>
    <w:rsid w:val="001905F9"/>
    <w:rsid w:val="00190DEF"/>
    <w:rsid w:val="001915E4"/>
    <w:rsid w:val="00191BC7"/>
    <w:rsid w:val="00193576"/>
    <w:rsid w:val="00193926"/>
    <w:rsid w:val="001941E2"/>
    <w:rsid w:val="0019441D"/>
    <w:rsid w:val="00195234"/>
    <w:rsid w:val="001955C8"/>
    <w:rsid w:val="001958DF"/>
    <w:rsid w:val="0019673D"/>
    <w:rsid w:val="001967A4"/>
    <w:rsid w:val="00196DD8"/>
    <w:rsid w:val="00197322"/>
    <w:rsid w:val="001A13BC"/>
    <w:rsid w:val="001A1E8F"/>
    <w:rsid w:val="001A2A49"/>
    <w:rsid w:val="001A2C05"/>
    <w:rsid w:val="001A30A8"/>
    <w:rsid w:val="001A361C"/>
    <w:rsid w:val="001A3AA6"/>
    <w:rsid w:val="001A47BC"/>
    <w:rsid w:val="001A58D0"/>
    <w:rsid w:val="001B0512"/>
    <w:rsid w:val="001B1515"/>
    <w:rsid w:val="001B1CC1"/>
    <w:rsid w:val="001B2C5E"/>
    <w:rsid w:val="001B34A7"/>
    <w:rsid w:val="001B35C5"/>
    <w:rsid w:val="001B3D23"/>
    <w:rsid w:val="001B5E27"/>
    <w:rsid w:val="001C0959"/>
    <w:rsid w:val="001C0C19"/>
    <w:rsid w:val="001C21EB"/>
    <w:rsid w:val="001C3AF7"/>
    <w:rsid w:val="001C4159"/>
    <w:rsid w:val="001C450E"/>
    <w:rsid w:val="001C45D6"/>
    <w:rsid w:val="001C55A8"/>
    <w:rsid w:val="001C62A1"/>
    <w:rsid w:val="001C73A6"/>
    <w:rsid w:val="001C7AD0"/>
    <w:rsid w:val="001C7ADB"/>
    <w:rsid w:val="001D0A91"/>
    <w:rsid w:val="001D0E57"/>
    <w:rsid w:val="001D100B"/>
    <w:rsid w:val="001D172A"/>
    <w:rsid w:val="001D3055"/>
    <w:rsid w:val="001D4892"/>
    <w:rsid w:val="001D535C"/>
    <w:rsid w:val="001D5ED2"/>
    <w:rsid w:val="001D628F"/>
    <w:rsid w:val="001D671B"/>
    <w:rsid w:val="001D7091"/>
    <w:rsid w:val="001D778B"/>
    <w:rsid w:val="001D7DC5"/>
    <w:rsid w:val="001E0B56"/>
    <w:rsid w:val="001E0C76"/>
    <w:rsid w:val="001E1A4D"/>
    <w:rsid w:val="001E1D54"/>
    <w:rsid w:val="001E2073"/>
    <w:rsid w:val="001E23C1"/>
    <w:rsid w:val="001E296D"/>
    <w:rsid w:val="001E3D27"/>
    <w:rsid w:val="001E3E14"/>
    <w:rsid w:val="001E3E66"/>
    <w:rsid w:val="001E3F85"/>
    <w:rsid w:val="001E42ED"/>
    <w:rsid w:val="001E4527"/>
    <w:rsid w:val="001E483C"/>
    <w:rsid w:val="001F0340"/>
    <w:rsid w:val="001F0DA6"/>
    <w:rsid w:val="001F13F3"/>
    <w:rsid w:val="001F1F8E"/>
    <w:rsid w:val="001F2440"/>
    <w:rsid w:val="001F2527"/>
    <w:rsid w:val="001F29C4"/>
    <w:rsid w:val="001F2C06"/>
    <w:rsid w:val="001F2C82"/>
    <w:rsid w:val="001F2D03"/>
    <w:rsid w:val="001F3214"/>
    <w:rsid w:val="001F38F2"/>
    <w:rsid w:val="001F418E"/>
    <w:rsid w:val="001F4D9D"/>
    <w:rsid w:val="001F510B"/>
    <w:rsid w:val="001F5C4D"/>
    <w:rsid w:val="001F61FF"/>
    <w:rsid w:val="001F693A"/>
    <w:rsid w:val="001F6F6B"/>
    <w:rsid w:val="001F7385"/>
    <w:rsid w:val="00200D06"/>
    <w:rsid w:val="00201037"/>
    <w:rsid w:val="00201C94"/>
    <w:rsid w:val="00201F5E"/>
    <w:rsid w:val="002023A9"/>
    <w:rsid w:val="00202A97"/>
    <w:rsid w:val="00202C10"/>
    <w:rsid w:val="00203904"/>
    <w:rsid w:val="00203C54"/>
    <w:rsid w:val="002041E0"/>
    <w:rsid w:val="00205F3E"/>
    <w:rsid w:val="00206810"/>
    <w:rsid w:val="00206D2E"/>
    <w:rsid w:val="0020745E"/>
    <w:rsid w:val="002075FB"/>
    <w:rsid w:val="002101DD"/>
    <w:rsid w:val="00210C91"/>
    <w:rsid w:val="00210DC6"/>
    <w:rsid w:val="00211207"/>
    <w:rsid w:val="00211C6C"/>
    <w:rsid w:val="00213626"/>
    <w:rsid w:val="00215AFD"/>
    <w:rsid w:val="00216394"/>
    <w:rsid w:val="00216F4B"/>
    <w:rsid w:val="00220239"/>
    <w:rsid w:val="0022057B"/>
    <w:rsid w:val="002205ED"/>
    <w:rsid w:val="0022099E"/>
    <w:rsid w:val="00220B0F"/>
    <w:rsid w:val="00220D8C"/>
    <w:rsid w:val="002215AB"/>
    <w:rsid w:val="00221FFD"/>
    <w:rsid w:val="00222186"/>
    <w:rsid w:val="00222328"/>
    <w:rsid w:val="00222AE4"/>
    <w:rsid w:val="00223350"/>
    <w:rsid w:val="00223593"/>
    <w:rsid w:val="00223908"/>
    <w:rsid w:val="002239B3"/>
    <w:rsid w:val="00223D5D"/>
    <w:rsid w:val="00224479"/>
    <w:rsid w:val="00225139"/>
    <w:rsid w:val="00225251"/>
    <w:rsid w:val="0022703C"/>
    <w:rsid w:val="002270EB"/>
    <w:rsid w:val="002273C4"/>
    <w:rsid w:val="00230483"/>
    <w:rsid w:val="00230753"/>
    <w:rsid w:val="00231280"/>
    <w:rsid w:val="00231629"/>
    <w:rsid w:val="00231679"/>
    <w:rsid w:val="00231EAB"/>
    <w:rsid w:val="00232492"/>
    <w:rsid w:val="00232607"/>
    <w:rsid w:val="00232E90"/>
    <w:rsid w:val="00233386"/>
    <w:rsid w:val="00234A03"/>
    <w:rsid w:val="00234A95"/>
    <w:rsid w:val="00234AA0"/>
    <w:rsid w:val="00234EFE"/>
    <w:rsid w:val="00235DC7"/>
    <w:rsid w:val="0023602F"/>
    <w:rsid w:val="00236583"/>
    <w:rsid w:val="002366E9"/>
    <w:rsid w:val="002403C0"/>
    <w:rsid w:val="00240CAA"/>
    <w:rsid w:val="00241267"/>
    <w:rsid w:val="002418EB"/>
    <w:rsid w:val="0024275C"/>
    <w:rsid w:val="0024310D"/>
    <w:rsid w:val="00243556"/>
    <w:rsid w:val="002437CC"/>
    <w:rsid w:val="00244B8C"/>
    <w:rsid w:val="00244C95"/>
    <w:rsid w:val="002452F2"/>
    <w:rsid w:val="00245881"/>
    <w:rsid w:val="00245BEC"/>
    <w:rsid w:val="00245C77"/>
    <w:rsid w:val="0024620A"/>
    <w:rsid w:val="00246C73"/>
    <w:rsid w:val="00247085"/>
    <w:rsid w:val="0024722E"/>
    <w:rsid w:val="002508D1"/>
    <w:rsid w:val="00250E09"/>
    <w:rsid w:val="00250F03"/>
    <w:rsid w:val="002511A9"/>
    <w:rsid w:val="002513B2"/>
    <w:rsid w:val="00252113"/>
    <w:rsid w:val="00252A13"/>
    <w:rsid w:val="00255D3F"/>
    <w:rsid w:val="0025629B"/>
    <w:rsid w:val="0025679A"/>
    <w:rsid w:val="00256CEC"/>
    <w:rsid w:val="002575D6"/>
    <w:rsid w:val="0026265A"/>
    <w:rsid w:val="00262705"/>
    <w:rsid w:val="002628E3"/>
    <w:rsid w:val="00265340"/>
    <w:rsid w:val="00265E53"/>
    <w:rsid w:val="002667BF"/>
    <w:rsid w:val="00270027"/>
    <w:rsid w:val="002706FF"/>
    <w:rsid w:val="00270F25"/>
    <w:rsid w:val="002715DD"/>
    <w:rsid w:val="00272050"/>
    <w:rsid w:val="00272CB6"/>
    <w:rsid w:val="00273BCC"/>
    <w:rsid w:val="00273C09"/>
    <w:rsid w:val="00273FC0"/>
    <w:rsid w:val="00274084"/>
    <w:rsid w:val="00274331"/>
    <w:rsid w:val="00275382"/>
    <w:rsid w:val="00275738"/>
    <w:rsid w:val="00275782"/>
    <w:rsid w:val="0027620C"/>
    <w:rsid w:val="00276829"/>
    <w:rsid w:val="00276A0D"/>
    <w:rsid w:val="00276BC3"/>
    <w:rsid w:val="00276BDC"/>
    <w:rsid w:val="00276C4E"/>
    <w:rsid w:val="0027703E"/>
    <w:rsid w:val="00277045"/>
    <w:rsid w:val="002770D6"/>
    <w:rsid w:val="002776D1"/>
    <w:rsid w:val="00281A2A"/>
    <w:rsid w:val="0028256B"/>
    <w:rsid w:val="00282614"/>
    <w:rsid w:val="00282D18"/>
    <w:rsid w:val="00283370"/>
    <w:rsid w:val="002840A6"/>
    <w:rsid w:val="00284B2B"/>
    <w:rsid w:val="0028572C"/>
    <w:rsid w:val="00286E65"/>
    <w:rsid w:val="0029023F"/>
    <w:rsid w:val="002907EF"/>
    <w:rsid w:val="00290C4F"/>
    <w:rsid w:val="00291C23"/>
    <w:rsid w:val="00291E94"/>
    <w:rsid w:val="00293341"/>
    <w:rsid w:val="0029336A"/>
    <w:rsid w:val="002941AB"/>
    <w:rsid w:val="0029468E"/>
    <w:rsid w:val="002962EE"/>
    <w:rsid w:val="00296EB1"/>
    <w:rsid w:val="002A00C8"/>
    <w:rsid w:val="002A08E2"/>
    <w:rsid w:val="002A145D"/>
    <w:rsid w:val="002A234E"/>
    <w:rsid w:val="002A2E40"/>
    <w:rsid w:val="002A35CA"/>
    <w:rsid w:val="002A366D"/>
    <w:rsid w:val="002A3F87"/>
    <w:rsid w:val="002A491E"/>
    <w:rsid w:val="002A5214"/>
    <w:rsid w:val="002A577C"/>
    <w:rsid w:val="002A69AA"/>
    <w:rsid w:val="002A7530"/>
    <w:rsid w:val="002A767C"/>
    <w:rsid w:val="002A7BB9"/>
    <w:rsid w:val="002A7F02"/>
    <w:rsid w:val="002B0541"/>
    <w:rsid w:val="002B0A57"/>
    <w:rsid w:val="002B15D6"/>
    <w:rsid w:val="002B1700"/>
    <w:rsid w:val="002B1940"/>
    <w:rsid w:val="002B1ACE"/>
    <w:rsid w:val="002B237A"/>
    <w:rsid w:val="002B43F8"/>
    <w:rsid w:val="002B4962"/>
    <w:rsid w:val="002B6CF4"/>
    <w:rsid w:val="002B745D"/>
    <w:rsid w:val="002B78CB"/>
    <w:rsid w:val="002C12FB"/>
    <w:rsid w:val="002C149B"/>
    <w:rsid w:val="002C26EF"/>
    <w:rsid w:val="002C2A84"/>
    <w:rsid w:val="002C2E68"/>
    <w:rsid w:val="002C3114"/>
    <w:rsid w:val="002C3879"/>
    <w:rsid w:val="002C3BA1"/>
    <w:rsid w:val="002C3FE4"/>
    <w:rsid w:val="002C450B"/>
    <w:rsid w:val="002C4BE0"/>
    <w:rsid w:val="002C4EED"/>
    <w:rsid w:val="002C4F99"/>
    <w:rsid w:val="002C5BB7"/>
    <w:rsid w:val="002C6FE7"/>
    <w:rsid w:val="002D05EE"/>
    <w:rsid w:val="002D07AB"/>
    <w:rsid w:val="002D0947"/>
    <w:rsid w:val="002D0E74"/>
    <w:rsid w:val="002D1D1D"/>
    <w:rsid w:val="002D226C"/>
    <w:rsid w:val="002D260F"/>
    <w:rsid w:val="002D3466"/>
    <w:rsid w:val="002D3B7A"/>
    <w:rsid w:val="002D3C2D"/>
    <w:rsid w:val="002D40E6"/>
    <w:rsid w:val="002D4814"/>
    <w:rsid w:val="002D5305"/>
    <w:rsid w:val="002D5999"/>
    <w:rsid w:val="002D6AB0"/>
    <w:rsid w:val="002D781C"/>
    <w:rsid w:val="002E0155"/>
    <w:rsid w:val="002E1A50"/>
    <w:rsid w:val="002E2EEF"/>
    <w:rsid w:val="002E356D"/>
    <w:rsid w:val="002E4CAB"/>
    <w:rsid w:val="002E5202"/>
    <w:rsid w:val="002E56AC"/>
    <w:rsid w:val="002E606C"/>
    <w:rsid w:val="002E6528"/>
    <w:rsid w:val="002E6A10"/>
    <w:rsid w:val="002E6CF9"/>
    <w:rsid w:val="002E7609"/>
    <w:rsid w:val="002E7D11"/>
    <w:rsid w:val="002F0C53"/>
    <w:rsid w:val="002F10EE"/>
    <w:rsid w:val="002F2745"/>
    <w:rsid w:val="002F275D"/>
    <w:rsid w:val="002F2EA6"/>
    <w:rsid w:val="002F3175"/>
    <w:rsid w:val="002F443E"/>
    <w:rsid w:val="002F4826"/>
    <w:rsid w:val="002F5007"/>
    <w:rsid w:val="002F51CD"/>
    <w:rsid w:val="002F53E8"/>
    <w:rsid w:val="002F5A3E"/>
    <w:rsid w:val="002F763A"/>
    <w:rsid w:val="003001F1"/>
    <w:rsid w:val="003015AF"/>
    <w:rsid w:val="0030166F"/>
    <w:rsid w:val="0030177D"/>
    <w:rsid w:val="00301A56"/>
    <w:rsid w:val="00301DCD"/>
    <w:rsid w:val="00302A6A"/>
    <w:rsid w:val="00303666"/>
    <w:rsid w:val="00304490"/>
    <w:rsid w:val="00304586"/>
    <w:rsid w:val="00304EE3"/>
    <w:rsid w:val="003057BD"/>
    <w:rsid w:val="00305BFA"/>
    <w:rsid w:val="0030651D"/>
    <w:rsid w:val="003078D8"/>
    <w:rsid w:val="00307EE5"/>
    <w:rsid w:val="00311603"/>
    <w:rsid w:val="003117EE"/>
    <w:rsid w:val="003126A6"/>
    <w:rsid w:val="00312859"/>
    <w:rsid w:val="0031288C"/>
    <w:rsid w:val="00313356"/>
    <w:rsid w:val="00313A76"/>
    <w:rsid w:val="00313C07"/>
    <w:rsid w:val="00313DCE"/>
    <w:rsid w:val="0031423A"/>
    <w:rsid w:val="003145BB"/>
    <w:rsid w:val="00314BD9"/>
    <w:rsid w:val="003154A4"/>
    <w:rsid w:val="00316D2F"/>
    <w:rsid w:val="0031764D"/>
    <w:rsid w:val="00320050"/>
    <w:rsid w:val="0032011E"/>
    <w:rsid w:val="00321541"/>
    <w:rsid w:val="00322674"/>
    <w:rsid w:val="00322B23"/>
    <w:rsid w:val="00322D3F"/>
    <w:rsid w:val="00323004"/>
    <w:rsid w:val="003230C2"/>
    <w:rsid w:val="003276C8"/>
    <w:rsid w:val="00327B7F"/>
    <w:rsid w:val="00327E47"/>
    <w:rsid w:val="00327E68"/>
    <w:rsid w:val="003301DC"/>
    <w:rsid w:val="00330485"/>
    <w:rsid w:val="003307F8"/>
    <w:rsid w:val="003312D2"/>
    <w:rsid w:val="00331741"/>
    <w:rsid w:val="003317EB"/>
    <w:rsid w:val="00331CB8"/>
    <w:rsid w:val="003324D3"/>
    <w:rsid w:val="00332602"/>
    <w:rsid w:val="00332E3C"/>
    <w:rsid w:val="00333529"/>
    <w:rsid w:val="00333FEB"/>
    <w:rsid w:val="00334D6D"/>
    <w:rsid w:val="003354B6"/>
    <w:rsid w:val="0033586E"/>
    <w:rsid w:val="00337AC4"/>
    <w:rsid w:val="0034110B"/>
    <w:rsid w:val="0034154F"/>
    <w:rsid w:val="00341A61"/>
    <w:rsid w:val="00341ACD"/>
    <w:rsid w:val="00341B09"/>
    <w:rsid w:val="00342AED"/>
    <w:rsid w:val="003440E5"/>
    <w:rsid w:val="00344E83"/>
    <w:rsid w:val="0034592D"/>
    <w:rsid w:val="00346052"/>
    <w:rsid w:val="003469F6"/>
    <w:rsid w:val="0034756B"/>
    <w:rsid w:val="0035002F"/>
    <w:rsid w:val="003506F5"/>
    <w:rsid w:val="00351985"/>
    <w:rsid w:val="00352700"/>
    <w:rsid w:val="003528FA"/>
    <w:rsid w:val="00353D48"/>
    <w:rsid w:val="003564D0"/>
    <w:rsid w:val="00356891"/>
    <w:rsid w:val="00356F1D"/>
    <w:rsid w:val="00357B3F"/>
    <w:rsid w:val="00360827"/>
    <w:rsid w:val="003618B3"/>
    <w:rsid w:val="00361F0E"/>
    <w:rsid w:val="0036257B"/>
    <w:rsid w:val="00363384"/>
    <w:rsid w:val="003639D0"/>
    <w:rsid w:val="003642C5"/>
    <w:rsid w:val="003653EF"/>
    <w:rsid w:val="00365600"/>
    <w:rsid w:val="00365780"/>
    <w:rsid w:val="00365929"/>
    <w:rsid w:val="00365E48"/>
    <w:rsid w:val="00365F91"/>
    <w:rsid w:val="003669B3"/>
    <w:rsid w:val="003702AF"/>
    <w:rsid w:val="00370953"/>
    <w:rsid w:val="003726DF"/>
    <w:rsid w:val="003730DF"/>
    <w:rsid w:val="00373C3B"/>
    <w:rsid w:val="00373F0F"/>
    <w:rsid w:val="00374A12"/>
    <w:rsid w:val="00374B8B"/>
    <w:rsid w:val="003752CA"/>
    <w:rsid w:val="003755FC"/>
    <w:rsid w:val="00375CDF"/>
    <w:rsid w:val="00375F52"/>
    <w:rsid w:val="00376413"/>
    <w:rsid w:val="00377234"/>
    <w:rsid w:val="00377549"/>
    <w:rsid w:val="003800F7"/>
    <w:rsid w:val="00380BC0"/>
    <w:rsid w:val="00382CA0"/>
    <w:rsid w:val="00382E82"/>
    <w:rsid w:val="0038320F"/>
    <w:rsid w:val="00383341"/>
    <w:rsid w:val="0038378C"/>
    <w:rsid w:val="00384E8E"/>
    <w:rsid w:val="0038543D"/>
    <w:rsid w:val="00386180"/>
    <w:rsid w:val="0038636B"/>
    <w:rsid w:val="003911EC"/>
    <w:rsid w:val="00391226"/>
    <w:rsid w:val="003914B1"/>
    <w:rsid w:val="00392405"/>
    <w:rsid w:val="003924A1"/>
    <w:rsid w:val="0039345B"/>
    <w:rsid w:val="00393D6E"/>
    <w:rsid w:val="003945FE"/>
    <w:rsid w:val="00394BD6"/>
    <w:rsid w:val="00395799"/>
    <w:rsid w:val="00396086"/>
    <w:rsid w:val="003968F2"/>
    <w:rsid w:val="00396E5D"/>
    <w:rsid w:val="003A01FD"/>
    <w:rsid w:val="003A0DCD"/>
    <w:rsid w:val="003A130F"/>
    <w:rsid w:val="003A14ED"/>
    <w:rsid w:val="003A15A0"/>
    <w:rsid w:val="003A231D"/>
    <w:rsid w:val="003A29C8"/>
    <w:rsid w:val="003A3080"/>
    <w:rsid w:val="003A3B4F"/>
    <w:rsid w:val="003A526C"/>
    <w:rsid w:val="003A68E5"/>
    <w:rsid w:val="003A6D7E"/>
    <w:rsid w:val="003A7450"/>
    <w:rsid w:val="003A7CCC"/>
    <w:rsid w:val="003B175D"/>
    <w:rsid w:val="003B28B9"/>
    <w:rsid w:val="003B2D89"/>
    <w:rsid w:val="003B2F78"/>
    <w:rsid w:val="003B306C"/>
    <w:rsid w:val="003B4023"/>
    <w:rsid w:val="003B4468"/>
    <w:rsid w:val="003B471E"/>
    <w:rsid w:val="003B4BC9"/>
    <w:rsid w:val="003B5469"/>
    <w:rsid w:val="003B5B6E"/>
    <w:rsid w:val="003B616A"/>
    <w:rsid w:val="003B7E73"/>
    <w:rsid w:val="003C0D59"/>
    <w:rsid w:val="003C115D"/>
    <w:rsid w:val="003C1524"/>
    <w:rsid w:val="003C2165"/>
    <w:rsid w:val="003C3727"/>
    <w:rsid w:val="003C3D45"/>
    <w:rsid w:val="003C5651"/>
    <w:rsid w:val="003C59C5"/>
    <w:rsid w:val="003C5CBD"/>
    <w:rsid w:val="003C72DE"/>
    <w:rsid w:val="003C73D6"/>
    <w:rsid w:val="003C7CE4"/>
    <w:rsid w:val="003C7FBD"/>
    <w:rsid w:val="003D0187"/>
    <w:rsid w:val="003D12AB"/>
    <w:rsid w:val="003D157A"/>
    <w:rsid w:val="003D16AF"/>
    <w:rsid w:val="003D24B7"/>
    <w:rsid w:val="003D28C1"/>
    <w:rsid w:val="003D448D"/>
    <w:rsid w:val="003D44DA"/>
    <w:rsid w:val="003D4D60"/>
    <w:rsid w:val="003D610B"/>
    <w:rsid w:val="003D64E2"/>
    <w:rsid w:val="003D6833"/>
    <w:rsid w:val="003D69F3"/>
    <w:rsid w:val="003D70F8"/>
    <w:rsid w:val="003D7130"/>
    <w:rsid w:val="003D75A1"/>
    <w:rsid w:val="003E087A"/>
    <w:rsid w:val="003E0FCC"/>
    <w:rsid w:val="003E1A1D"/>
    <w:rsid w:val="003E1EA0"/>
    <w:rsid w:val="003E253C"/>
    <w:rsid w:val="003E2784"/>
    <w:rsid w:val="003E2B95"/>
    <w:rsid w:val="003E33BE"/>
    <w:rsid w:val="003E3C4D"/>
    <w:rsid w:val="003E3CD8"/>
    <w:rsid w:val="003E3E42"/>
    <w:rsid w:val="003E4013"/>
    <w:rsid w:val="003E405A"/>
    <w:rsid w:val="003E452C"/>
    <w:rsid w:val="003E52FB"/>
    <w:rsid w:val="003E5434"/>
    <w:rsid w:val="003E5D34"/>
    <w:rsid w:val="003E60EB"/>
    <w:rsid w:val="003E7370"/>
    <w:rsid w:val="003E73E7"/>
    <w:rsid w:val="003E7DFA"/>
    <w:rsid w:val="003F0AD7"/>
    <w:rsid w:val="003F2503"/>
    <w:rsid w:val="003F29F5"/>
    <w:rsid w:val="003F2A1E"/>
    <w:rsid w:val="003F2E83"/>
    <w:rsid w:val="003F348F"/>
    <w:rsid w:val="003F35BF"/>
    <w:rsid w:val="003F3D59"/>
    <w:rsid w:val="003F42D1"/>
    <w:rsid w:val="003F45CD"/>
    <w:rsid w:val="003F5557"/>
    <w:rsid w:val="003F5A69"/>
    <w:rsid w:val="003F6A79"/>
    <w:rsid w:val="003F7A09"/>
    <w:rsid w:val="004013DF"/>
    <w:rsid w:val="004013FD"/>
    <w:rsid w:val="0040162E"/>
    <w:rsid w:val="00401FDD"/>
    <w:rsid w:val="00402F58"/>
    <w:rsid w:val="00403251"/>
    <w:rsid w:val="0040340B"/>
    <w:rsid w:val="00403736"/>
    <w:rsid w:val="004037AD"/>
    <w:rsid w:val="0040396F"/>
    <w:rsid w:val="00404685"/>
    <w:rsid w:val="004046E4"/>
    <w:rsid w:val="0040501E"/>
    <w:rsid w:val="00405128"/>
    <w:rsid w:val="004055ED"/>
    <w:rsid w:val="00405BF1"/>
    <w:rsid w:val="00406C7D"/>
    <w:rsid w:val="00410816"/>
    <w:rsid w:val="00410B2C"/>
    <w:rsid w:val="00411876"/>
    <w:rsid w:val="00412AF1"/>
    <w:rsid w:val="00413732"/>
    <w:rsid w:val="00413B3A"/>
    <w:rsid w:val="00413B60"/>
    <w:rsid w:val="004142EF"/>
    <w:rsid w:val="004144D0"/>
    <w:rsid w:val="00416931"/>
    <w:rsid w:val="004177C4"/>
    <w:rsid w:val="004210EA"/>
    <w:rsid w:val="0042135D"/>
    <w:rsid w:val="00421D12"/>
    <w:rsid w:val="00421FA9"/>
    <w:rsid w:val="004227AB"/>
    <w:rsid w:val="0042374D"/>
    <w:rsid w:val="00423A56"/>
    <w:rsid w:val="00423AEA"/>
    <w:rsid w:val="00423C7B"/>
    <w:rsid w:val="00424842"/>
    <w:rsid w:val="00425361"/>
    <w:rsid w:val="00426EC6"/>
    <w:rsid w:val="0042727C"/>
    <w:rsid w:val="00430271"/>
    <w:rsid w:val="00430B42"/>
    <w:rsid w:val="00431E10"/>
    <w:rsid w:val="0043208F"/>
    <w:rsid w:val="004322D7"/>
    <w:rsid w:val="00433A9A"/>
    <w:rsid w:val="004343C5"/>
    <w:rsid w:val="00434883"/>
    <w:rsid w:val="004349E8"/>
    <w:rsid w:val="00435985"/>
    <w:rsid w:val="0043793B"/>
    <w:rsid w:val="00437A64"/>
    <w:rsid w:val="004404C2"/>
    <w:rsid w:val="00442855"/>
    <w:rsid w:val="00443CE2"/>
    <w:rsid w:val="00443E10"/>
    <w:rsid w:val="0044417B"/>
    <w:rsid w:val="00444804"/>
    <w:rsid w:val="00444948"/>
    <w:rsid w:val="004451A0"/>
    <w:rsid w:val="00445553"/>
    <w:rsid w:val="00446035"/>
    <w:rsid w:val="00446AB4"/>
    <w:rsid w:val="00446BB4"/>
    <w:rsid w:val="00447732"/>
    <w:rsid w:val="0045092A"/>
    <w:rsid w:val="0045093A"/>
    <w:rsid w:val="00451D48"/>
    <w:rsid w:val="00452486"/>
    <w:rsid w:val="0045292B"/>
    <w:rsid w:val="00452BD8"/>
    <w:rsid w:val="00453471"/>
    <w:rsid w:val="0045358A"/>
    <w:rsid w:val="00453DF7"/>
    <w:rsid w:val="00454853"/>
    <w:rsid w:val="0045600B"/>
    <w:rsid w:val="0045696E"/>
    <w:rsid w:val="00456EC8"/>
    <w:rsid w:val="00457160"/>
    <w:rsid w:val="004573D4"/>
    <w:rsid w:val="00461B5E"/>
    <w:rsid w:val="004629E7"/>
    <w:rsid w:val="00462BB1"/>
    <w:rsid w:val="004638B4"/>
    <w:rsid w:val="00463F62"/>
    <w:rsid w:val="00464CA2"/>
    <w:rsid w:val="0046541D"/>
    <w:rsid w:val="00465A70"/>
    <w:rsid w:val="00466427"/>
    <w:rsid w:val="00466594"/>
    <w:rsid w:val="00466B74"/>
    <w:rsid w:val="00467477"/>
    <w:rsid w:val="00467542"/>
    <w:rsid w:val="00467D8C"/>
    <w:rsid w:val="00470E80"/>
    <w:rsid w:val="0047130A"/>
    <w:rsid w:val="004721BB"/>
    <w:rsid w:val="00472A87"/>
    <w:rsid w:val="004738C6"/>
    <w:rsid w:val="00474868"/>
    <w:rsid w:val="0047548F"/>
    <w:rsid w:val="00475A32"/>
    <w:rsid w:val="00475C50"/>
    <w:rsid w:val="00476725"/>
    <w:rsid w:val="004772E3"/>
    <w:rsid w:val="0048056A"/>
    <w:rsid w:val="00480C33"/>
    <w:rsid w:val="004815B9"/>
    <w:rsid w:val="004816D8"/>
    <w:rsid w:val="00481B5C"/>
    <w:rsid w:val="00482001"/>
    <w:rsid w:val="00482151"/>
    <w:rsid w:val="00482C11"/>
    <w:rsid w:val="00482CB5"/>
    <w:rsid w:val="00483B2C"/>
    <w:rsid w:val="00484118"/>
    <w:rsid w:val="0048495C"/>
    <w:rsid w:val="00485A37"/>
    <w:rsid w:val="00486DB0"/>
    <w:rsid w:val="00486F67"/>
    <w:rsid w:val="0048757C"/>
    <w:rsid w:val="00487ACA"/>
    <w:rsid w:val="00490BD2"/>
    <w:rsid w:val="004920C1"/>
    <w:rsid w:val="00492AEA"/>
    <w:rsid w:val="00492D68"/>
    <w:rsid w:val="00494E75"/>
    <w:rsid w:val="0049548E"/>
    <w:rsid w:val="00495F0A"/>
    <w:rsid w:val="00496318"/>
    <w:rsid w:val="004963A4"/>
    <w:rsid w:val="00496A20"/>
    <w:rsid w:val="00497242"/>
    <w:rsid w:val="0049726D"/>
    <w:rsid w:val="00497A57"/>
    <w:rsid w:val="00497CA5"/>
    <w:rsid w:val="004A034C"/>
    <w:rsid w:val="004A0B4B"/>
    <w:rsid w:val="004A0BCE"/>
    <w:rsid w:val="004A0EAB"/>
    <w:rsid w:val="004A0F90"/>
    <w:rsid w:val="004A17B4"/>
    <w:rsid w:val="004A18FC"/>
    <w:rsid w:val="004A33DC"/>
    <w:rsid w:val="004A3B87"/>
    <w:rsid w:val="004A3E38"/>
    <w:rsid w:val="004A462A"/>
    <w:rsid w:val="004A4DEE"/>
    <w:rsid w:val="004A636C"/>
    <w:rsid w:val="004A6995"/>
    <w:rsid w:val="004A6FAF"/>
    <w:rsid w:val="004A7056"/>
    <w:rsid w:val="004A7CD1"/>
    <w:rsid w:val="004A7F3C"/>
    <w:rsid w:val="004B01A8"/>
    <w:rsid w:val="004B0636"/>
    <w:rsid w:val="004B095C"/>
    <w:rsid w:val="004B1647"/>
    <w:rsid w:val="004B165F"/>
    <w:rsid w:val="004B19B2"/>
    <w:rsid w:val="004B19F7"/>
    <w:rsid w:val="004B1B78"/>
    <w:rsid w:val="004B1F2E"/>
    <w:rsid w:val="004B2F88"/>
    <w:rsid w:val="004B35AA"/>
    <w:rsid w:val="004B3828"/>
    <w:rsid w:val="004B3990"/>
    <w:rsid w:val="004B429B"/>
    <w:rsid w:val="004B4B9A"/>
    <w:rsid w:val="004B5875"/>
    <w:rsid w:val="004B61BE"/>
    <w:rsid w:val="004C0B67"/>
    <w:rsid w:val="004C0C1E"/>
    <w:rsid w:val="004C1469"/>
    <w:rsid w:val="004C19B4"/>
    <w:rsid w:val="004C3272"/>
    <w:rsid w:val="004C3542"/>
    <w:rsid w:val="004C4105"/>
    <w:rsid w:val="004C4432"/>
    <w:rsid w:val="004C4C3D"/>
    <w:rsid w:val="004C4F88"/>
    <w:rsid w:val="004C502A"/>
    <w:rsid w:val="004C5519"/>
    <w:rsid w:val="004C643F"/>
    <w:rsid w:val="004C6F17"/>
    <w:rsid w:val="004C743C"/>
    <w:rsid w:val="004C7C79"/>
    <w:rsid w:val="004C7CCD"/>
    <w:rsid w:val="004C7DBC"/>
    <w:rsid w:val="004C7F84"/>
    <w:rsid w:val="004D1374"/>
    <w:rsid w:val="004D1812"/>
    <w:rsid w:val="004D1C20"/>
    <w:rsid w:val="004D2283"/>
    <w:rsid w:val="004D360E"/>
    <w:rsid w:val="004D3E8B"/>
    <w:rsid w:val="004D4DFD"/>
    <w:rsid w:val="004D51BF"/>
    <w:rsid w:val="004D54E4"/>
    <w:rsid w:val="004D5847"/>
    <w:rsid w:val="004D5D71"/>
    <w:rsid w:val="004D5E7C"/>
    <w:rsid w:val="004D70E9"/>
    <w:rsid w:val="004D7210"/>
    <w:rsid w:val="004D7305"/>
    <w:rsid w:val="004D7BA0"/>
    <w:rsid w:val="004E0001"/>
    <w:rsid w:val="004E0844"/>
    <w:rsid w:val="004E10D5"/>
    <w:rsid w:val="004E2A8C"/>
    <w:rsid w:val="004E2E7C"/>
    <w:rsid w:val="004E301A"/>
    <w:rsid w:val="004E3F33"/>
    <w:rsid w:val="004E436E"/>
    <w:rsid w:val="004E461D"/>
    <w:rsid w:val="004E4851"/>
    <w:rsid w:val="004E495F"/>
    <w:rsid w:val="004E4E18"/>
    <w:rsid w:val="004E59A5"/>
    <w:rsid w:val="004E659A"/>
    <w:rsid w:val="004E74FC"/>
    <w:rsid w:val="004E7807"/>
    <w:rsid w:val="004F074C"/>
    <w:rsid w:val="004F0FF5"/>
    <w:rsid w:val="004F1096"/>
    <w:rsid w:val="004F129C"/>
    <w:rsid w:val="004F1334"/>
    <w:rsid w:val="004F284D"/>
    <w:rsid w:val="004F3438"/>
    <w:rsid w:val="004F3C95"/>
    <w:rsid w:val="004F3E7E"/>
    <w:rsid w:val="004F7C4E"/>
    <w:rsid w:val="004F7F2A"/>
    <w:rsid w:val="00500749"/>
    <w:rsid w:val="005007A3"/>
    <w:rsid w:val="00501031"/>
    <w:rsid w:val="00503112"/>
    <w:rsid w:val="00504186"/>
    <w:rsid w:val="00506AFA"/>
    <w:rsid w:val="00506BC3"/>
    <w:rsid w:val="00506F88"/>
    <w:rsid w:val="00507892"/>
    <w:rsid w:val="00510002"/>
    <w:rsid w:val="005103D3"/>
    <w:rsid w:val="00511A96"/>
    <w:rsid w:val="00511AE3"/>
    <w:rsid w:val="00511B92"/>
    <w:rsid w:val="00512A7D"/>
    <w:rsid w:val="00512B2D"/>
    <w:rsid w:val="00512B55"/>
    <w:rsid w:val="00513796"/>
    <w:rsid w:val="005139EA"/>
    <w:rsid w:val="00513B7E"/>
    <w:rsid w:val="005140CE"/>
    <w:rsid w:val="00514760"/>
    <w:rsid w:val="00515A65"/>
    <w:rsid w:val="00516E42"/>
    <w:rsid w:val="005175CB"/>
    <w:rsid w:val="005201A1"/>
    <w:rsid w:val="00520299"/>
    <w:rsid w:val="005212B3"/>
    <w:rsid w:val="00521ABB"/>
    <w:rsid w:val="00522CBC"/>
    <w:rsid w:val="00522EB1"/>
    <w:rsid w:val="00524393"/>
    <w:rsid w:val="00525828"/>
    <w:rsid w:val="00525CD9"/>
    <w:rsid w:val="00525FA6"/>
    <w:rsid w:val="0052658E"/>
    <w:rsid w:val="00527851"/>
    <w:rsid w:val="005279FE"/>
    <w:rsid w:val="005307F6"/>
    <w:rsid w:val="0053146A"/>
    <w:rsid w:val="00531649"/>
    <w:rsid w:val="00532107"/>
    <w:rsid w:val="00533637"/>
    <w:rsid w:val="00534223"/>
    <w:rsid w:val="00534E32"/>
    <w:rsid w:val="00535274"/>
    <w:rsid w:val="005366A4"/>
    <w:rsid w:val="00536904"/>
    <w:rsid w:val="00536AEE"/>
    <w:rsid w:val="00536C80"/>
    <w:rsid w:val="00537821"/>
    <w:rsid w:val="00537885"/>
    <w:rsid w:val="005378B7"/>
    <w:rsid w:val="00540978"/>
    <w:rsid w:val="005413BA"/>
    <w:rsid w:val="00541D7D"/>
    <w:rsid w:val="00542757"/>
    <w:rsid w:val="00544322"/>
    <w:rsid w:val="005456D6"/>
    <w:rsid w:val="00545BA6"/>
    <w:rsid w:val="005461B1"/>
    <w:rsid w:val="00546229"/>
    <w:rsid w:val="00546E2F"/>
    <w:rsid w:val="005476E2"/>
    <w:rsid w:val="0054784C"/>
    <w:rsid w:val="00550C63"/>
    <w:rsid w:val="00551662"/>
    <w:rsid w:val="00551E33"/>
    <w:rsid w:val="005533C0"/>
    <w:rsid w:val="00553469"/>
    <w:rsid w:val="00553D2C"/>
    <w:rsid w:val="00553E0A"/>
    <w:rsid w:val="00554407"/>
    <w:rsid w:val="00556C53"/>
    <w:rsid w:val="0055760F"/>
    <w:rsid w:val="005617F0"/>
    <w:rsid w:val="00561FE6"/>
    <w:rsid w:val="0056252B"/>
    <w:rsid w:val="00562576"/>
    <w:rsid w:val="00562E33"/>
    <w:rsid w:val="00564DDF"/>
    <w:rsid w:val="0056524C"/>
    <w:rsid w:val="0056553C"/>
    <w:rsid w:val="00565582"/>
    <w:rsid w:val="00566134"/>
    <w:rsid w:val="0056791E"/>
    <w:rsid w:val="00567BDF"/>
    <w:rsid w:val="00570699"/>
    <w:rsid w:val="00570BEE"/>
    <w:rsid w:val="00570CBA"/>
    <w:rsid w:val="00570CF4"/>
    <w:rsid w:val="0057110E"/>
    <w:rsid w:val="005711AF"/>
    <w:rsid w:val="0057172A"/>
    <w:rsid w:val="00571A79"/>
    <w:rsid w:val="0057213C"/>
    <w:rsid w:val="00572B16"/>
    <w:rsid w:val="005730AA"/>
    <w:rsid w:val="00573427"/>
    <w:rsid w:val="005740FD"/>
    <w:rsid w:val="00574144"/>
    <w:rsid w:val="005745FB"/>
    <w:rsid w:val="00574B15"/>
    <w:rsid w:val="00575467"/>
    <w:rsid w:val="00576283"/>
    <w:rsid w:val="005767AA"/>
    <w:rsid w:val="00576D82"/>
    <w:rsid w:val="00576ED0"/>
    <w:rsid w:val="005772BA"/>
    <w:rsid w:val="005774DD"/>
    <w:rsid w:val="00577AFB"/>
    <w:rsid w:val="005804AE"/>
    <w:rsid w:val="00580798"/>
    <w:rsid w:val="00580A96"/>
    <w:rsid w:val="0058124E"/>
    <w:rsid w:val="00581459"/>
    <w:rsid w:val="005814A8"/>
    <w:rsid w:val="0058172C"/>
    <w:rsid w:val="0058275F"/>
    <w:rsid w:val="00582DBD"/>
    <w:rsid w:val="00583124"/>
    <w:rsid w:val="0058386E"/>
    <w:rsid w:val="005838CB"/>
    <w:rsid w:val="00583A3A"/>
    <w:rsid w:val="00585031"/>
    <w:rsid w:val="005850A6"/>
    <w:rsid w:val="00585F85"/>
    <w:rsid w:val="005860A3"/>
    <w:rsid w:val="005860BB"/>
    <w:rsid w:val="005861F3"/>
    <w:rsid w:val="00586F7C"/>
    <w:rsid w:val="0058737B"/>
    <w:rsid w:val="005902C5"/>
    <w:rsid w:val="00590501"/>
    <w:rsid w:val="00590B9E"/>
    <w:rsid w:val="0059159E"/>
    <w:rsid w:val="0059185C"/>
    <w:rsid w:val="005920F3"/>
    <w:rsid w:val="005923F2"/>
    <w:rsid w:val="005932E9"/>
    <w:rsid w:val="005941AE"/>
    <w:rsid w:val="005958F6"/>
    <w:rsid w:val="00595C0A"/>
    <w:rsid w:val="00595C7A"/>
    <w:rsid w:val="00595FAB"/>
    <w:rsid w:val="00596346"/>
    <w:rsid w:val="005A00CD"/>
    <w:rsid w:val="005A046E"/>
    <w:rsid w:val="005A0710"/>
    <w:rsid w:val="005A0753"/>
    <w:rsid w:val="005A19DF"/>
    <w:rsid w:val="005A2B91"/>
    <w:rsid w:val="005A3194"/>
    <w:rsid w:val="005A4A73"/>
    <w:rsid w:val="005A5169"/>
    <w:rsid w:val="005A5D8E"/>
    <w:rsid w:val="005A6BE1"/>
    <w:rsid w:val="005A707B"/>
    <w:rsid w:val="005A7882"/>
    <w:rsid w:val="005A7B47"/>
    <w:rsid w:val="005B0484"/>
    <w:rsid w:val="005B070B"/>
    <w:rsid w:val="005B0A3E"/>
    <w:rsid w:val="005B1122"/>
    <w:rsid w:val="005B2AD8"/>
    <w:rsid w:val="005B309A"/>
    <w:rsid w:val="005B3D61"/>
    <w:rsid w:val="005B54AF"/>
    <w:rsid w:val="005B5515"/>
    <w:rsid w:val="005B5567"/>
    <w:rsid w:val="005B65D0"/>
    <w:rsid w:val="005B6CC1"/>
    <w:rsid w:val="005B72EA"/>
    <w:rsid w:val="005B73BA"/>
    <w:rsid w:val="005B76B0"/>
    <w:rsid w:val="005B7D61"/>
    <w:rsid w:val="005C0262"/>
    <w:rsid w:val="005C1196"/>
    <w:rsid w:val="005C1760"/>
    <w:rsid w:val="005C20AF"/>
    <w:rsid w:val="005C2EB3"/>
    <w:rsid w:val="005C3396"/>
    <w:rsid w:val="005C3CEF"/>
    <w:rsid w:val="005C3D6C"/>
    <w:rsid w:val="005C4394"/>
    <w:rsid w:val="005C5739"/>
    <w:rsid w:val="005C589A"/>
    <w:rsid w:val="005C5A92"/>
    <w:rsid w:val="005C5CC5"/>
    <w:rsid w:val="005C71AA"/>
    <w:rsid w:val="005C7820"/>
    <w:rsid w:val="005C7B1F"/>
    <w:rsid w:val="005D1342"/>
    <w:rsid w:val="005D13E6"/>
    <w:rsid w:val="005D2613"/>
    <w:rsid w:val="005D2ED0"/>
    <w:rsid w:val="005D3061"/>
    <w:rsid w:val="005D34ED"/>
    <w:rsid w:val="005D3501"/>
    <w:rsid w:val="005D3716"/>
    <w:rsid w:val="005D4D9F"/>
    <w:rsid w:val="005D6B2A"/>
    <w:rsid w:val="005D6F69"/>
    <w:rsid w:val="005D74DB"/>
    <w:rsid w:val="005E0D61"/>
    <w:rsid w:val="005E13A2"/>
    <w:rsid w:val="005E189B"/>
    <w:rsid w:val="005E1B47"/>
    <w:rsid w:val="005E23D4"/>
    <w:rsid w:val="005E5F01"/>
    <w:rsid w:val="005E652B"/>
    <w:rsid w:val="005E6B2C"/>
    <w:rsid w:val="005E71C4"/>
    <w:rsid w:val="005E795F"/>
    <w:rsid w:val="005F165A"/>
    <w:rsid w:val="005F1D40"/>
    <w:rsid w:val="005F227D"/>
    <w:rsid w:val="005F3632"/>
    <w:rsid w:val="005F3651"/>
    <w:rsid w:val="005F578F"/>
    <w:rsid w:val="005F5833"/>
    <w:rsid w:val="005F5BB2"/>
    <w:rsid w:val="005F6443"/>
    <w:rsid w:val="005F722C"/>
    <w:rsid w:val="005F7CE3"/>
    <w:rsid w:val="006005C4"/>
    <w:rsid w:val="00601817"/>
    <w:rsid w:val="00602141"/>
    <w:rsid w:val="0060261D"/>
    <w:rsid w:val="00602DDC"/>
    <w:rsid w:val="00602F5E"/>
    <w:rsid w:val="006030EE"/>
    <w:rsid w:val="00603725"/>
    <w:rsid w:val="00604016"/>
    <w:rsid w:val="006044DA"/>
    <w:rsid w:val="00604B37"/>
    <w:rsid w:val="00604F35"/>
    <w:rsid w:val="0060607F"/>
    <w:rsid w:val="006065C7"/>
    <w:rsid w:val="00606C35"/>
    <w:rsid w:val="00607071"/>
    <w:rsid w:val="00607D98"/>
    <w:rsid w:val="006100DA"/>
    <w:rsid w:val="00610124"/>
    <w:rsid w:val="006107B5"/>
    <w:rsid w:val="00611093"/>
    <w:rsid w:val="00611125"/>
    <w:rsid w:val="006113AF"/>
    <w:rsid w:val="006115FA"/>
    <w:rsid w:val="00611E07"/>
    <w:rsid w:val="006127EB"/>
    <w:rsid w:val="00612C11"/>
    <w:rsid w:val="00612D8D"/>
    <w:rsid w:val="00612E3B"/>
    <w:rsid w:val="00612EF2"/>
    <w:rsid w:val="006145EF"/>
    <w:rsid w:val="006149D9"/>
    <w:rsid w:val="00614D47"/>
    <w:rsid w:val="006156B8"/>
    <w:rsid w:val="00615757"/>
    <w:rsid w:val="00616A6B"/>
    <w:rsid w:val="006173F1"/>
    <w:rsid w:val="00620382"/>
    <w:rsid w:val="00620857"/>
    <w:rsid w:val="00620F53"/>
    <w:rsid w:val="00621046"/>
    <w:rsid w:val="0062270E"/>
    <w:rsid w:val="00622A41"/>
    <w:rsid w:val="00622DC1"/>
    <w:rsid w:val="006231A5"/>
    <w:rsid w:val="00623394"/>
    <w:rsid w:val="00623CEA"/>
    <w:rsid w:val="00624350"/>
    <w:rsid w:val="00624559"/>
    <w:rsid w:val="00624861"/>
    <w:rsid w:val="00624C7F"/>
    <w:rsid w:val="0062585B"/>
    <w:rsid w:val="00626046"/>
    <w:rsid w:val="0062631E"/>
    <w:rsid w:val="006308E9"/>
    <w:rsid w:val="00631D68"/>
    <w:rsid w:val="00631F67"/>
    <w:rsid w:val="0063226D"/>
    <w:rsid w:val="00632399"/>
    <w:rsid w:val="00632A84"/>
    <w:rsid w:val="00632C28"/>
    <w:rsid w:val="00633F88"/>
    <w:rsid w:val="00634683"/>
    <w:rsid w:val="00634CAA"/>
    <w:rsid w:val="00635AFC"/>
    <w:rsid w:val="00636010"/>
    <w:rsid w:val="00636E65"/>
    <w:rsid w:val="006401B3"/>
    <w:rsid w:val="00641B98"/>
    <w:rsid w:val="00641D34"/>
    <w:rsid w:val="00641DE9"/>
    <w:rsid w:val="00642529"/>
    <w:rsid w:val="00643104"/>
    <w:rsid w:val="0064325B"/>
    <w:rsid w:val="0064367E"/>
    <w:rsid w:val="006451DA"/>
    <w:rsid w:val="00645824"/>
    <w:rsid w:val="00646222"/>
    <w:rsid w:val="00646B58"/>
    <w:rsid w:val="00646CE9"/>
    <w:rsid w:val="00650B49"/>
    <w:rsid w:val="00651F96"/>
    <w:rsid w:val="00653159"/>
    <w:rsid w:val="00653573"/>
    <w:rsid w:val="006537F5"/>
    <w:rsid w:val="00653DEA"/>
    <w:rsid w:val="006551B5"/>
    <w:rsid w:val="0065523B"/>
    <w:rsid w:val="00656456"/>
    <w:rsid w:val="00657169"/>
    <w:rsid w:val="00657390"/>
    <w:rsid w:val="006577B8"/>
    <w:rsid w:val="006578B4"/>
    <w:rsid w:val="00657AE7"/>
    <w:rsid w:val="00661200"/>
    <w:rsid w:val="0066138C"/>
    <w:rsid w:val="00661403"/>
    <w:rsid w:val="0066142F"/>
    <w:rsid w:val="006614F6"/>
    <w:rsid w:val="00661669"/>
    <w:rsid w:val="00662453"/>
    <w:rsid w:val="006631B7"/>
    <w:rsid w:val="006632E4"/>
    <w:rsid w:val="006641C8"/>
    <w:rsid w:val="006645DB"/>
    <w:rsid w:val="006655C3"/>
    <w:rsid w:val="00665ED5"/>
    <w:rsid w:val="00666B2A"/>
    <w:rsid w:val="00667C57"/>
    <w:rsid w:val="0067005A"/>
    <w:rsid w:val="006703F2"/>
    <w:rsid w:val="006707F5"/>
    <w:rsid w:val="00670A2B"/>
    <w:rsid w:val="00671017"/>
    <w:rsid w:val="006711FE"/>
    <w:rsid w:val="00671D15"/>
    <w:rsid w:val="0067245E"/>
    <w:rsid w:val="00672569"/>
    <w:rsid w:val="0067295E"/>
    <w:rsid w:val="006729AB"/>
    <w:rsid w:val="006736DA"/>
    <w:rsid w:val="00674296"/>
    <w:rsid w:val="006745B4"/>
    <w:rsid w:val="00674FE7"/>
    <w:rsid w:val="00676A0A"/>
    <w:rsid w:val="00677E91"/>
    <w:rsid w:val="00677FFE"/>
    <w:rsid w:val="0068114C"/>
    <w:rsid w:val="006821A9"/>
    <w:rsid w:val="0068279C"/>
    <w:rsid w:val="006831A1"/>
    <w:rsid w:val="006834EC"/>
    <w:rsid w:val="006835B8"/>
    <w:rsid w:val="00683ECC"/>
    <w:rsid w:val="00684994"/>
    <w:rsid w:val="0068528C"/>
    <w:rsid w:val="0068563D"/>
    <w:rsid w:val="00685700"/>
    <w:rsid w:val="00685A61"/>
    <w:rsid w:val="006875CB"/>
    <w:rsid w:val="00690EE4"/>
    <w:rsid w:val="00691394"/>
    <w:rsid w:val="00691859"/>
    <w:rsid w:val="00692412"/>
    <w:rsid w:val="006931B2"/>
    <w:rsid w:val="00693DC6"/>
    <w:rsid w:val="00693DED"/>
    <w:rsid w:val="0069426F"/>
    <w:rsid w:val="00694494"/>
    <w:rsid w:val="006946B5"/>
    <w:rsid w:val="00694F27"/>
    <w:rsid w:val="00695DCE"/>
    <w:rsid w:val="00696921"/>
    <w:rsid w:val="00696EB7"/>
    <w:rsid w:val="00697171"/>
    <w:rsid w:val="0069756A"/>
    <w:rsid w:val="00697B17"/>
    <w:rsid w:val="006A0C26"/>
    <w:rsid w:val="006A0D3B"/>
    <w:rsid w:val="006A3D75"/>
    <w:rsid w:val="006A4615"/>
    <w:rsid w:val="006A53BB"/>
    <w:rsid w:val="006A55E0"/>
    <w:rsid w:val="006A6500"/>
    <w:rsid w:val="006A7B3F"/>
    <w:rsid w:val="006A7FEB"/>
    <w:rsid w:val="006B0403"/>
    <w:rsid w:val="006B17D4"/>
    <w:rsid w:val="006B1CFF"/>
    <w:rsid w:val="006B1EC2"/>
    <w:rsid w:val="006B2783"/>
    <w:rsid w:val="006B27B8"/>
    <w:rsid w:val="006B35F4"/>
    <w:rsid w:val="006B56DA"/>
    <w:rsid w:val="006B6AB0"/>
    <w:rsid w:val="006B6C7E"/>
    <w:rsid w:val="006B6C81"/>
    <w:rsid w:val="006B6D00"/>
    <w:rsid w:val="006B7870"/>
    <w:rsid w:val="006B79F9"/>
    <w:rsid w:val="006C1A14"/>
    <w:rsid w:val="006C2C03"/>
    <w:rsid w:val="006C300B"/>
    <w:rsid w:val="006C3A04"/>
    <w:rsid w:val="006C48DD"/>
    <w:rsid w:val="006C4F34"/>
    <w:rsid w:val="006C5A4E"/>
    <w:rsid w:val="006C5B13"/>
    <w:rsid w:val="006C5FB6"/>
    <w:rsid w:val="006C6129"/>
    <w:rsid w:val="006C63B8"/>
    <w:rsid w:val="006C66AE"/>
    <w:rsid w:val="006C6E74"/>
    <w:rsid w:val="006C733E"/>
    <w:rsid w:val="006C7F52"/>
    <w:rsid w:val="006D07A6"/>
    <w:rsid w:val="006D0D49"/>
    <w:rsid w:val="006D224E"/>
    <w:rsid w:val="006D2E9C"/>
    <w:rsid w:val="006D3AE5"/>
    <w:rsid w:val="006D3D70"/>
    <w:rsid w:val="006D4238"/>
    <w:rsid w:val="006D5CC9"/>
    <w:rsid w:val="006D673F"/>
    <w:rsid w:val="006D6BD2"/>
    <w:rsid w:val="006D7104"/>
    <w:rsid w:val="006E0190"/>
    <w:rsid w:val="006E02D5"/>
    <w:rsid w:val="006E145A"/>
    <w:rsid w:val="006E16B8"/>
    <w:rsid w:val="006E2AF7"/>
    <w:rsid w:val="006E329B"/>
    <w:rsid w:val="006E43F3"/>
    <w:rsid w:val="006E4532"/>
    <w:rsid w:val="006E4FBD"/>
    <w:rsid w:val="006E54AA"/>
    <w:rsid w:val="006E6193"/>
    <w:rsid w:val="006E7463"/>
    <w:rsid w:val="006E76D9"/>
    <w:rsid w:val="006E7714"/>
    <w:rsid w:val="006E7875"/>
    <w:rsid w:val="006F19B0"/>
    <w:rsid w:val="006F33D9"/>
    <w:rsid w:val="006F3639"/>
    <w:rsid w:val="006F38B8"/>
    <w:rsid w:val="006F4580"/>
    <w:rsid w:val="006F4974"/>
    <w:rsid w:val="006F6CAC"/>
    <w:rsid w:val="00700554"/>
    <w:rsid w:val="00700BEE"/>
    <w:rsid w:val="00700FFA"/>
    <w:rsid w:val="00701801"/>
    <w:rsid w:val="00701906"/>
    <w:rsid w:val="00703ACB"/>
    <w:rsid w:val="0070405D"/>
    <w:rsid w:val="00705869"/>
    <w:rsid w:val="00706101"/>
    <w:rsid w:val="007064B8"/>
    <w:rsid w:val="00707B84"/>
    <w:rsid w:val="00710073"/>
    <w:rsid w:val="007103CE"/>
    <w:rsid w:val="00710781"/>
    <w:rsid w:val="00710928"/>
    <w:rsid w:val="00711A3E"/>
    <w:rsid w:val="00711D9E"/>
    <w:rsid w:val="00712330"/>
    <w:rsid w:val="0071270C"/>
    <w:rsid w:val="0071289F"/>
    <w:rsid w:val="0071371F"/>
    <w:rsid w:val="0071379D"/>
    <w:rsid w:val="00713C22"/>
    <w:rsid w:val="00713DF5"/>
    <w:rsid w:val="00714B77"/>
    <w:rsid w:val="00714C4E"/>
    <w:rsid w:val="00715D6A"/>
    <w:rsid w:val="00715E98"/>
    <w:rsid w:val="007172F3"/>
    <w:rsid w:val="007177D0"/>
    <w:rsid w:val="00717CDE"/>
    <w:rsid w:val="00720178"/>
    <w:rsid w:val="0072047F"/>
    <w:rsid w:val="007216D8"/>
    <w:rsid w:val="007217D2"/>
    <w:rsid w:val="007217F4"/>
    <w:rsid w:val="00721C96"/>
    <w:rsid w:val="00721FD5"/>
    <w:rsid w:val="007227B4"/>
    <w:rsid w:val="007232ED"/>
    <w:rsid w:val="00724855"/>
    <w:rsid w:val="00724B0A"/>
    <w:rsid w:val="00725074"/>
    <w:rsid w:val="0072523B"/>
    <w:rsid w:val="00726DAC"/>
    <w:rsid w:val="0072716C"/>
    <w:rsid w:val="0072757A"/>
    <w:rsid w:val="007304B0"/>
    <w:rsid w:val="00730DA0"/>
    <w:rsid w:val="00731C3C"/>
    <w:rsid w:val="00731D99"/>
    <w:rsid w:val="00732F31"/>
    <w:rsid w:val="007334C3"/>
    <w:rsid w:val="00733D3D"/>
    <w:rsid w:val="00733ED7"/>
    <w:rsid w:val="00735A8A"/>
    <w:rsid w:val="00736349"/>
    <w:rsid w:val="00737D0B"/>
    <w:rsid w:val="00737FBF"/>
    <w:rsid w:val="00740AAA"/>
    <w:rsid w:val="00740F04"/>
    <w:rsid w:val="007423C9"/>
    <w:rsid w:val="007448D6"/>
    <w:rsid w:val="00744AE5"/>
    <w:rsid w:val="00746135"/>
    <w:rsid w:val="007464C8"/>
    <w:rsid w:val="00746E34"/>
    <w:rsid w:val="007470E8"/>
    <w:rsid w:val="007478C0"/>
    <w:rsid w:val="00750DE2"/>
    <w:rsid w:val="0075134D"/>
    <w:rsid w:val="00751648"/>
    <w:rsid w:val="00751D7F"/>
    <w:rsid w:val="00751F36"/>
    <w:rsid w:val="00752A45"/>
    <w:rsid w:val="00753047"/>
    <w:rsid w:val="007533F9"/>
    <w:rsid w:val="0075427D"/>
    <w:rsid w:val="00754745"/>
    <w:rsid w:val="0075527A"/>
    <w:rsid w:val="0075653D"/>
    <w:rsid w:val="00756AF5"/>
    <w:rsid w:val="0075729F"/>
    <w:rsid w:val="00760531"/>
    <w:rsid w:val="007605F4"/>
    <w:rsid w:val="00761BE8"/>
    <w:rsid w:val="00761D06"/>
    <w:rsid w:val="00761F0D"/>
    <w:rsid w:val="00762039"/>
    <w:rsid w:val="007627AC"/>
    <w:rsid w:val="00762B80"/>
    <w:rsid w:val="00763148"/>
    <w:rsid w:val="00763EB3"/>
    <w:rsid w:val="007640F6"/>
    <w:rsid w:val="0076498E"/>
    <w:rsid w:val="0076510F"/>
    <w:rsid w:val="00765FAC"/>
    <w:rsid w:val="007662C6"/>
    <w:rsid w:val="00766518"/>
    <w:rsid w:val="007669D5"/>
    <w:rsid w:val="00766A85"/>
    <w:rsid w:val="00767346"/>
    <w:rsid w:val="0076760B"/>
    <w:rsid w:val="0076796E"/>
    <w:rsid w:val="00767EBC"/>
    <w:rsid w:val="00767F33"/>
    <w:rsid w:val="0077091A"/>
    <w:rsid w:val="00770F92"/>
    <w:rsid w:val="007718FE"/>
    <w:rsid w:val="0077192F"/>
    <w:rsid w:val="007719D4"/>
    <w:rsid w:val="0077206C"/>
    <w:rsid w:val="007723CE"/>
    <w:rsid w:val="00774918"/>
    <w:rsid w:val="00774CC5"/>
    <w:rsid w:val="00775147"/>
    <w:rsid w:val="007765B6"/>
    <w:rsid w:val="00776810"/>
    <w:rsid w:val="0077725A"/>
    <w:rsid w:val="007778B6"/>
    <w:rsid w:val="00781488"/>
    <w:rsid w:val="00781587"/>
    <w:rsid w:val="00782D0F"/>
    <w:rsid w:val="00783AB2"/>
    <w:rsid w:val="00783B82"/>
    <w:rsid w:val="0078470F"/>
    <w:rsid w:val="00784BD7"/>
    <w:rsid w:val="00784C3B"/>
    <w:rsid w:val="007850B6"/>
    <w:rsid w:val="007853AF"/>
    <w:rsid w:val="00786A25"/>
    <w:rsid w:val="00787F79"/>
    <w:rsid w:val="007905E3"/>
    <w:rsid w:val="00790629"/>
    <w:rsid w:val="00791465"/>
    <w:rsid w:val="00791A59"/>
    <w:rsid w:val="00792D32"/>
    <w:rsid w:val="007934D0"/>
    <w:rsid w:val="00793F34"/>
    <w:rsid w:val="007946A1"/>
    <w:rsid w:val="00794AB0"/>
    <w:rsid w:val="00794FE7"/>
    <w:rsid w:val="007951D2"/>
    <w:rsid w:val="00795313"/>
    <w:rsid w:val="00795699"/>
    <w:rsid w:val="007966D5"/>
    <w:rsid w:val="007968A4"/>
    <w:rsid w:val="00796AD5"/>
    <w:rsid w:val="007977E1"/>
    <w:rsid w:val="00797832"/>
    <w:rsid w:val="007A0DF0"/>
    <w:rsid w:val="007A1673"/>
    <w:rsid w:val="007A1DEE"/>
    <w:rsid w:val="007A1F83"/>
    <w:rsid w:val="007A35C8"/>
    <w:rsid w:val="007A399E"/>
    <w:rsid w:val="007A3C01"/>
    <w:rsid w:val="007A3DE8"/>
    <w:rsid w:val="007A4189"/>
    <w:rsid w:val="007A434E"/>
    <w:rsid w:val="007A43F4"/>
    <w:rsid w:val="007A552D"/>
    <w:rsid w:val="007A58F5"/>
    <w:rsid w:val="007B047B"/>
    <w:rsid w:val="007B0641"/>
    <w:rsid w:val="007B30E5"/>
    <w:rsid w:val="007B40B6"/>
    <w:rsid w:val="007B453F"/>
    <w:rsid w:val="007B4F9C"/>
    <w:rsid w:val="007B55A7"/>
    <w:rsid w:val="007B5DCA"/>
    <w:rsid w:val="007B7B0F"/>
    <w:rsid w:val="007B7F16"/>
    <w:rsid w:val="007C044A"/>
    <w:rsid w:val="007C05EE"/>
    <w:rsid w:val="007C0893"/>
    <w:rsid w:val="007C099C"/>
    <w:rsid w:val="007C1035"/>
    <w:rsid w:val="007C1E56"/>
    <w:rsid w:val="007C2616"/>
    <w:rsid w:val="007C2EAC"/>
    <w:rsid w:val="007C2FDE"/>
    <w:rsid w:val="007C387F"/>
    <w:rsid w:val="007C38A5"/>
    <w:rsid w:val="007C4020"/>
    <w:rsid w:val="007C443C"/>
    <w:rsid w:val="007C48DF"/>
    <w:rsid w:val="007C49F1"/>
    <w:rsid w:val="007C4D33"/>
    <w:rsid w:val="007C4E43"/>
    <w:rsid w:val="007C546E"/>
    <w:rsid w:val="007C547B"/>
    <w:rsid w:val="007C54FE"/>
    <w:rsid w:val="007C55DF"/>
    <w:rsid w:val="007C5962"/>
    <w:rsid w:val="007C6110"/>
    <w:rsid w:val="007C6521"/>
    <w:rsid w:val="007C6958"/>
    <w:rsid w:val="007C6CB4"/>
    <w:rsid w:val="007C7145"/>
    <w:rsid w:val="007D0E03"/>
    <w:rsid w:val="007D0F76"/>
    <w:rsid w:val="007D11D4"/>
    <w:rsid w:val="007D1F2F"/>
    <w:rsid w:val="007D2D6A"/>
    <w:rsid w:val="007D2F2F"/>
    <w:rsid w:val="007D368B"/>
    <w:rsid w:val="007D3E26"/>
    <w:rsid w:val="007D3E29"/>
    <w:rsid w:val="007D4288"/>
    <w:rsid w:val="007D42BA"/>
    <w:rsid w:val="007D639C"/>
    <w:rsid w:val="007D6A09"/>
    <w:rsid w:val="007D6D8A"/>
    <w:rsid w:val="007D77D5"/>
    <w:rsid w:val="007D7CB5"/>
    <w:rsid w:val="007E19E0"/>
    <w:rsid w:val="007E1AA3"/>
    <w:rsid w:val="007E252B"/>
    <w:rsid w:val="007E4EAB"/>
    <w:rsid w:val="007E6664"/>
    <w:rsid w:val="007E698F"/>
    <w:rsid w:val="007E6EBD"/>
    <w:rsid w:val="007E7C90"/>
    <w:rsid w:val="007E7D76"/>
    <w:rsid w:val="007E7F84"/>
    <w:rsid w:val="007E7FA2"/>
    <w:rsid w:val="007F049A"/>
    <w:rsid w:val="007F2A76"/>
    <w:rsid w:val="007F35DA"/>
    <w:rsid w:val="007F3D9D"/>
    <w:rsid w:val="007F4C06"/>
    <w:rsid w:val="007F4E1F"/>
    <w:rsid w:val="007F516E"/>
    <w:rsid w:val="007F59D0"/>
    <w:rsid w:val="007F5AA1"/>
    <w:rsid w:val="007F5AD0"/>
    <w:rsid w:val="007F5D9D"/>
    <w:rsid w:val="007F623B"/>
    <w:rsid w:val="007F6685"/>
    <w:rsid w:val="007F766C"/>
    <w:rsid w:val="007F7B3E"/>
    <w:rsid w:val="008006EC"/>
    <w:rsid w:val="00801AD1"/>
    <w:rsid w:val="00801D5A"/>
    <w:rsid w:val="00801E75"/>
    <w:rsid w:val="008030B9"/>
    <w:rsid w:val="0080350B"/>
    <w:rsid w:val="00803E5C"/>
    <w:rsid w:val="008047BD"/>
    <w:rsid w:val="00804DFD"/>
    <w:rsid w:val="008053A4"/>
    <w:rsid w:val="00805682"/>
    <w:rsid w:val="00805C4A"/>
    <w:rsid w:val="00805F3E"/>
    <w:rsid w:val="008064D5"/>
    <w:rsid w:val="0080660F"/>
    <w:rsid w:val="00806BF5"/>
    <w:rsid w:val="00806C29"/>
    <w:rsid w:val="008070DA"/>
    <w:rsid w:val="00811341"/>
    <w:rsid w:val="008118D1"/>
    <w:rsid w:val="0081196A"/>
    <w:rsid w:val="00811E12"/>
    <w:rsid w:val="00813866"/>
    <w:rsid w:val="00813B13"/>
    <w:rsid w:val="00815765"/>
    <w:rsid w:val="00815832"/>
    <w:rsid w:val="00816685"/>
    <w:rsid w:val="0081689B"/>
    <w:rsid w:val="00816CE4"/>
    <w:rsid w:val="0081722E"/>
    <w:rsid w:val="008206ED"/>
    <w:rsid w:val="0082113C"/>
    <w:rsid w:val="00821713"/>
    <w:rsid w:val="008227BF"/>
    <w:rsid w:val="00823EA7"/>
    <w:rsid w:val="008248CB"/>
    <w:rsid w:val="0082492D"/>
    <w:rsid w:val="0082671F"/>
    <w:rsid w:val="00826DB9"/>
    <w:rsid w:val="0083056C"/>
    <w:rsid w:val="00831E8A"/>
    <w:rsid w:val="0083218A"/>
    <w:rsid w:val="00832650"/>
    <w:rsid w:val="00832A65"/>
    <w:rsid w:val="00833225"/>
    <w:rsid w:val="00833532"/>
    <w:rsid w:val="00833E53"/>
    <w:rsid w:val="00834C85"/>
    <w:rsid w:val="00835E6B"/>
    <w:rsid w:val="00835F5D"/>
    <w:rsid w:val="00836848"/>
    <w:rsid w:val="0084001C"/>
    <w:rsid w:val="0084065C"/>
    <w:rsid w:val="0084123C"/>
    <w:rsid w:val="008412A7"/>
    <w:rsid w:val="00841709"/>
    <w:rsid w:val="00842C4E"/>
    <w:rsid w:val="00843215"/>
    <w:rsid w:val="00844132"/>
    <w:rsid w:val="00845749"/>
    <w:rsid w:val="008461D5"/>
    <w:rsid w:val="00846F29"/>
    <w:rsid w:val="00846FA1"/>
    <w:rsid w:val="00847391"/>
    <w:rsid w:val="00847491"/>
    <w:rsid w:val="00847ABE"/>
    <w:rsid w:val="00850324"/>
    <w:rsid w:val="00851343"/>
    <w:rsid w:val="00852E27"/>
    <w:rsid w:val="008530DC"/>
    <w:rsid w:val="008532AE"/>
    <w:rsid w:val="00853370"/>
    <w:rsid w:val="008539A8"/>
    <w:rsid w:val="008540D5"/>
    <w:rsid w:val="00854180"/>
    <w:rsid w:val="00854390"/>
    <w:rsid w:val="008549D3"/>
    <w:rsid w:val="00854AAB"/>
    <w:rsid w:val="00854BCF"/>
    <w:rsid w:val="008550DD"/>
    <w:rsid w:val="00855A92"/>
    <w:rsid w:val="00857743"/>
    <w:rsid w:val="00857784"/>
    <w:rsid w:val="008600F3"/>
    <w:rsid w:val="008604BE"/>
    <w:rsid w:val="00860731"/>
    <w:rsid w:val="00860FB3"/>
    <w:rsid w:val="008612EB"/>
    <w:rsid w:val="00862596"/>
    <w:rsid w:val="00863001"/>
    <w:rsid w:val="008642C8"/>
    <w:rsid w:val="00865023"/>
    <w:rsid w:val="0086595E"/>
    <w:rsid w:val="00865CB8"/>
    <w:rsid w:val="00865EBB"/>
    <w:rsid w:val="0086631B"/>
    <w:rsid w:val="0086704E"/>
    <w:rsid w:val="008700A3"/>
    <w:rsid w:val="0087071B"/>
    <w:rsid w:val="00870FF2"/>
    <w:rsid w:val="0087128F"/>
    <w:rsid w:val="00871FEC"/>
    <w:rsid w:val="008723E2"/>
    <w:rsid w:val="00872CF9"/>
    <w:rsid w:val="00873408"/>
    <w:rsid w:val="008755AD"/>
    <w:rsid w:val="00875FEB"/>
    <w:rsid w:val="00876696"/>
    <w:rsid w:val="0087691F"/>
    <w:rsid w:val="00876A69"/>
    <w:rsid w:val="008811D4"/>
    <w:rsid w:val="008816F2"/>
    <w:rsid w:val="0088222D"/>
    <w:rsid w:val="0088303A"/>
    <w:rsid w:val="0088305A"/>
    <w:rsid w:val="008836D2"/>
    <w:rsid w:val="00883778"/>
    <w:rsid w:val="008837DB"/>
    <w:rsid w:val="008847ED"/>
    <w:rsid w:val="0088480B"/>
    <w:rsid w:val="00884A4F"/>
    <w:rsid w:val="00884DB3"/>
    <w:rsid w:val="00885537"/>
    <w:rsid w:val="0088597A"/>
    <w:rsid w:val="00885A9C"/>
    <w:rsid w:val="00886702"/>
    <w:rsid w:val="00886D47"/>
    <w:rsid w:val="0088752C"/>
    <w:rsid w:val="00892188"/>
    <w:rsid w:val="008921EB"/>
    <w:rsid w:val="00892629"/>
    <w:rsid w:val="00892639"/>
    <w:rsid w:val="00892E24"/>
    <w:rsid w:val="00893521"/>
    <w:rsid w:val="008945AC"/>
    <w:rsid w:val="00894CDD"/>
    <w:rsid w:val="00894DA5"/>
    <w:rsid w:val="00895931"/>
    <w:rsid w:val="008959EC"/>
    <w:rsid w:val="00895F21"/>
    <w:rsid w:val="008962A0"/>
    <w:rsid w:val="00896B2E"/>
    <w:rsid w:val="00896E65"/>
    <w:rsid w:val="008A006E"/>
    <w:rsid w:val="008A03C1"/>
    <w:rsid w:val="008A1729"/>
    <w:rsid w:val="008A175E"/>
    <w:rsid w:val="008A20FE"/>
    <w:rsid w:val="008A21BB"/>
    <w:rsid w:val="008A24C2"/>
    <w:rsid w:val="008A2826"/>
    <w:rsid w:val="008A2A7E"/>
    <w:rsid w:val="008A346D"/>
    <w:rsid w:val="008A4063"/>
    <w:rsid w:val="008A4793"/>
    <w:rsid w:val="008A56BD"/>
    <w:rsid w:val="008A60CD"/>
    <w:rsid w:val="008A65EF"/>
    <w:rsid w:val="008A69C3"/>
    <w:rsid w:val="008A6FA0"/>
    <w:rsid w:val="008A74EB"/>
    <w:rsid w:val="008A770D"/>
    <w:rsid w:val="008A7EF8"/>
    <w:rsid w:val="008B0D81"/>
    <w:rsid w:val="008B178D"/>
    <w:rsid w:val="008B2604"/>
    <w:rsid w:val="008B2961"/>
    <w:rsid w:val="008B2E06"/>
    <w:rsid w:val="008B3E1E"/>
    <w:rsid w:val="008B3ED9"/>
    <w:rsid w:val="008B3F20"/>
    <w:rsid w:val="008B3F5E"/>
    <w:rsid w:val="008B3FD4"/>
    <w:rsid w:val="008B45DE"/>
    <w:rsid w:val="008B49A0"/>
    <w:rsid w:val="008B52CE"/>
    <w:rsid w:val="008B5520"/>
    <w:rsid w:val="008B6037"/>
    <w:rsid w:val="008B6AB8"/>
    <w:rsid w:val="008B7258"/>
    <w:rsid w:val="008B7341"/>
    <w:rsid w:val="008B7E11"/>
    <w:rsid w:val="008B7F91"/>
    <w:rsid w:val="008C0545"/>
    <w:rsid w:val="008C122A"/>
    <w:rsid w:val="008C1301"/>
    <w:rsid w:val="008C14C7"/>
    <w:rsid w:val="008C19EE"/>
    <w:rsid w:val="008C1E10"/>
    <w:rsid w:val="008C26F9"/>
    <w:rsid w:val="008C3190"/>
    <w:rsid w:val="008C329A"/>
    <w:rsid w:val="008C495D"/>
    <w:rsid w:val="008C55D7"/>
    <w:rsid w:val="008C6764"/>
    <w:rsid w:val="008C7A84"/>
    <w:rsid w:val="008C7FAA"/>
    <w:rsid w:val="008D011E"/>
    <w:rsid w:val="008D0465"/>
    <w:rsid w:val="008D12A1"/>
    <w:rsid w:val="008D14E8"/>
    <w:rsid w:val="008D188D"/>
    <w:rsid w:val="008D45D8"/>
    <w:rsid w:val="008D5521"/>
    <w:rsid w:val="008D7DE9"/>
    <w:rsid w:val="008E1670"/>
    <w:rsid w:val="008E1747"/>
    <w:rsid w:val="008E3CF7"/>
    <w:rsid w:val="008E3DD0"/>
    <w:rsid w:val="008E4BF5"/>
    <w:rsid w:val="008E5601"/>
    <w:rsid w:val="008E5B46"/>
    <w:rsid w:val="008E5DB7"/>
    <w:rsid w:val="008E6804"/>
    <w:rsid w:val="008E6A16"/>
    <w:rsid w:val="008E7FF1"/>
    <w:rsid w:val="008F0091"/>
    <w:rsid w:val="008F031D"/>
    <w:rsid w:val="008F04D6"/>
    <w:rsid w:val="008F0D85"/>
    <w:rsid w:val="008F1158"/>
    <w:rsid w:val="008F1938"/>
    <w:rsid w:val="008F1A0A"/>
    <w:rsid w:val="008F3472"/>
    <w:rsid w:val="008F3B4C"/>
    <w:rsid w:val="008F45CF"/>
    <w:rsid w:val="008F4BA2"/>
    <w:rsid w:val="008F4C80"/>
    <w:rsid w:val="008F5D99"/>
    <w:rsid w:val="008F642B"/>
    <w:rsid w:val="008F6DA0"/>
    <w:rsid w:val="008F74FC"/>
    <w:rsid w:val="0090012C"/>
    <w:rsid w:val="00900418"/>
    <w:rsid w:val="00900640"/>
    <w:rsid w:val="009006C8"/>
    <w:rsid w:val="009009EB"/>
    <w:rsid w:val="00900BD2"/>
    <w:rsid w:val="00901CE3"/>
    <w:rsid w:val="0090291E"/>
    <w:rsid w:val="00902FB6"/>
    <w:rsid w:val="00904054"/>
    <w:rsid w:val="00904793"/>
    <w:rsid w:val="009055C7"/>
    <w:rsid w:val="00905A2B"/>
    <w:rsid w:val="00905C7E"/>
    <w:rsid w:val="00906386"/>
    <w:rsid w:val="00906E52"/>
    <w:rsid w:val="00907280"/>
    <w:rsid w:val="009075D0"/>
    <w:rsid w:val="00910E39"/>
    <w:rsid w:val="00910E8A"/>
    <w:rsid w:val="0091154E"/>
    <w:rsid w:val="00914251"/>
    <w:rsid w:val="00914362"/>
    <w:rsid w:val="00914C1A"/>
    <w:rsid w:val="00914C65"/>
    <w:rsid w:val="00915097"/>
    <w:rsid w:val="00916722"/>
    <w:rsid w:val="00917121"/>
    <w:rsid w:val="00917358"/>
    <w:rsid w:val="00917CED"/>
    <w:rsid w:val="00921E40"/>
    <w:rsid w:val="0092340E"/>
    <w:rsid w:val="00923D11"/>
    <w:rsid w:val="00923F12"/>
    <w:rsid w:val="009270FB"/>
    <w:rsid w:val="00930440"/>
    <w:rsid w:val="00930583"/>
    <w:rsid w:val="009310C3"/>
    <w:rsid w:val="00931423"/>
    <w:rsid w:val="00933771"/>
    <w:rsid w:val="00933B84"/>
    <w:rsid w:val="00934F54"/>
    <w:rsid w:val="00935865"/>
    <w:rsid w:val="00937C17"/>
    <w:rsid w:val="00937FA1"/>
    <w:rsid w:val="0094023B"/>
    <w:rsid w:val="009402F2"/>
    <w:rsid w:val="00941238"/>
    <w:rsid w:val="009415AA"/>
    <w:rsid w:val="00942AF8"/>
    <w:rsid w:val="009430C3"/>
    <w:rsid w:val="00943525"/>
    <w:rsid w:val="009443AA"/>
    <w:rsid w:val="00944427"/>
    <w:rsid w:val="00944662"/>
    <w:rsid w:val="00944ACE"/>
    <w:rsid w:val="00945263"/>
    <w:rsid w:val="00945D84"/>
    <w:rsid w:val="00945F0D"/>
    <w:rsid w:val="00946463"/>
    <w:rsid w:val="00946950"/>
    <w:rsid w:val="00946A3C"/>
    <w:rsid w:val="00946F38"/>
    <w:rsid w:val="00947052"/>
    <w:rsid w:val="00947128"/>
    <w:rsid w:val="00947E0F"/>
    <w:rsid w:val="009502DD"/>
    <w:rsid w:val="00950A96"/>
    <w:rsid w:val="00952F59"/>
    <w:rsid w:val="00952FE1"/>
    <w:rsid w:val="00953453"/>
    <w:rsid w:val="0095362A"/>
    <w:rsid w:val="00953C51"/>
    <w:rsid w:val="00954454"/>
    <w:rsid w:val="00954A04"/>
    <w:rsid w:val="00954F8B"/>
    <w:rsid w:val="00955724"/>
    <w:rsid w:val="009560FF"/>
    <w:rsid w:val="0095619B"/>
    <w:rsid w:val="00956C23"/>
    <w:rsid w:val="009578F3"/>
    <w:rsid w:val="00957D2B"/>
    <w:rsid w:val="009604F6"/>
    <w:rsid w:val="0096071F"/>
    <w:rsid w:val="00961031"/>
    <w:rsid w:val="009612C8"/>
    <w:rsid w:val="00961546"/>
    <w:rsid w:val="00962135"/>
    <w:rsid w:val="00963192"/>
    <w:rsid w:val="009642CC"/>
    <w:rsid w:val="00964F01"/>
    <w:rsid w:val="00967134"/>
    <w:rsid w:val="009674D0"/>
    <w:rsid w:val="0097096B"/>
    <w:rsid w:val="00970D41"/>
    <w:rsid w:val="00970FC3"/>
    <w:rsid w:val="00972374"/>
    <w:rsid w:val="00972887"/>
    <w:rsid w:val="00972E0C"/>
    <w:rsid w:val="0097351F"/>
    <w:rsid w:val="0097354C"/>
    <w:rsid w:val="00973B40"/>
    <w:rsid w:val="009742AE"/>
    <w:rsid w:val="00974953"/>
    <w:rsid w:val="00974DC0"/>
    <w:rsid w:val="00975452"/>
    <w:rsid w:val="00975D30"/>
    <w:rsid w:val="0097609D"/>
    <w:rsid w:val="0097612F"/>
    <w:rsid w:val="009762AA"/>
    <w:rsid w:val="0097744F"/>
    <w:rsid w:val="00977D19"/>
    <w:rsid w:val="00977F00"/>
    <w:rsid w:val="0098022D"/>
    <w:rsid w:val="009802F2"/>
    <w:rsid w:val="00980829"/>
    <w:rsid w:val="00981473"/>
    <w:rsid w:val="009819B1"/>
    <w:rsid w:val="00981A14"/>
    <w:rsid w:val="00981AB0"/>
    <w:rsid w:val="00981DA6"/>
    <w:rsid w:val="00982E88"/>
    <w:rsid w:val="00983159"/>
    <w:rsid w:val="00984324"/>
    <w:rsid w:val="009843CA"/>
    <w:rsid w:val="00984DBE"/>
    <w:rsid w:val="009855D7"/>
    <w:rsid w:val="00985990"/>
    <w:rsid w:val="009860C3"/>
    <w:rsid w:val="0098640F"/>
    <w:rsid w:val="00987CD6"/>
    <w:rsid w:val="00987FC9"/>
    <w:rsid w:val="009900D8"/>
    <w:rsid w:val="00990903"/>
    <w:rsid w:val="00991382"/>
    <w:rsid w:val="009914AB"/>
    <w:rsid w:val="00991DA4"/>
    <w:rsid w:val="0099308E"/>
    <w:rsid w:val="00995276"/>
    <w:rsid w:val="009954FB"/>
    <w:rsid w:val="009958EF"/>
    <w:rsid w:val="0099633D"/>
    <w:rsid w:val="009972C4"/>
    <w:rsid w:val="009979D8"/>
    <w:rsid w:val="009A0E9C"/>
    <w:rsid w:val="009A1344"/>
    <w:rsid w:val="009A1A28"/>
    <w:rsid w:val="009A1BC1"/>
    <w:rsid w:val="009A1CAD"/>
    <w:rsid w:val="009A229D"/>
    <w:rsid w:val="009A2B24"/>
    <w:rsid w:val="009A2C3E"/>
    <w:rsid w:val="009A2C90"/>
    <w:rsid w:val="009A361F"/>
    <w:rsid w:val="009A3D79"/>
    <w:rsid w:val="009A418D"/>
    <w:rsid w:val="009A54AF"/>
    <w:rsid w:val="009A5C0A"/>
    <w:rsid w:val="009A5CBA"/>
    <w:rsid w:val="009A649B"/>
    <w:rsid w:val="009A6C5D"/>
    <w:rsid w:val="009A6DA0"/>
    <w:rsid w:val="009A7A51"/>
    <w:rsid w:val="009A7C7B"/>
    <w:rsid w:val="009B0594"/>
    <w:rsid w:val="009B0824"/>
    <w:rsid w:val="009B0D07"/>
    <w:rsid w:val="009B16FE"/>
    <w:rsid w:val="009B1A91"/>
    <w:rsid w:val="009B1D91"/>
    <w:rsid w:val="009B23AD"/>
    <w:rsid w:val="009B31C7"/>
    <w:rsid w:val="009B476A"/>
    <w:rsid w:val="009B4FD7"/>
    <w:rsid w:val="009B5801"/>
    <w:rsid w:val="009B5943"/>
    <w:rsid w:val="009B65ED"/>
    <w:rsid w:val="009B65FD"/>
    <w:rsid w:val="009B68F1"/>
    <w:rsid w:val="009B699A"/>
    <w:rsid w:val="009B6BC9"/>
    <w:rsid w:val="009B76F0"/>
    <w:rsid w:val="009B7974"/>
    <w:rsid w:val="009C016D"/>
    <w:rsid w:val="009C0300"/>
    <w:rsid w:val="009C160D"/>
    <w:rsid w:val="009C176A"/>
    <w:rsid w:val="009C2389"/>
    <w:rsid w:val="009C28C7"/>
    <w:rsid w:val="009C2B42"/>
    <w:rsid w:val="009C2D43"/>
    <w:rsid w:val="009C3103"/>
    <w:rsid w:val="009C3F60"/>
    <w:rsid w:val="009C4537"/>
    <w:rsid w:val="009C4E09"/>
    <w:rsid w:val="009C5488"/>
    <w:rsid w:val="009C5C27"/>
    <w:rsid w:val="009C6AAE"/>
    <w:rsid w:val="009C74D5"/>
    <w:rsid w:val="009C7B04"/>
    <w:rsid w:val="009D07E1"/>
    <w:rsid w:val="009D08D8"/>
    <w:rsid w:val="009D1727"/>
    <w:rsid w:val="009D1FBC"/>
    <w:rsid w:val="009D2491"/>
    <w:rsid w:val="009D36A5"/>
    <w:rsid w:val="009D37E5"/>
    <w:rsid w:val="009D4D3C"/>
    <w:rsid w:val="009D5C3C"/>
    <w:rsid w:val="009D600F"/>
    <w:rsid w:val="009D622F"/>
    <w:rsid w:val="009D6549"/>
    <w:rsid w:val="009D68DF"/>
    <w:rsid w:val="009E0D6A"/>
    <w:rsid w:val="009E1E2E"/>
    <w:rsid w:val="009E2D14"/>
    <w:rsid w:val="009E3343"/>
    <w:rsid w:val="009E347B"/>
    <w:rsid w:val="009E367B"/>
    <w:rsid w:val="009E3780"/>
    <w:rsid w:val="009E38BB"/>
    <w:rsid w:val="009E391B"/>
    <w:rsid w:val="009E44A7"/>
    <w:rsid w:val="009E4631"/>
    <w:rsid w:val="009E56EB"/>
    <w:rsid w:val="009E5A55"/>
    <w:rsid w:val="009E6449"/>
    <w:rsid w:val="009E734E"/>
    <w:rsid w:val="009E775E"/>
    <w:rsid w:val="009F056B"/>
    <w:rsid w:val="009F0A83"/>
    <w:rsid w:val="009F25FB"/>
    <w:rsid w:val="009F2DE9"/>
    <w:rsid w:val="009F3CF6"/>
    <w:rsid w:val="009F44AC"/>
    <w:rsid w:val="009F5B94"/>
    <w:rsid w:val="009F5FBA"/>
    <w:rsid w:val="009F7A6E"/>
    <w:rsid w:val="009F7AF5"/>
    <w:rsid w:val="009F7E49"/>
    <w:rsid w:val="00A0062B"/>
    <w:rsid w:val="00A01168"/>
    <w:rsid w:val="00A01968"/>
    <w:rsid w:val="00A01DDB"/>
    <w:rsid w:val="00A02130"/>
    <w:rsid w:val="00A021FF"/>
    <w:rsid w:val="00A0262F"/>
    <w:rsid w:val="00A03AD6"/>
    <w:rsid w:val="00A03D28"/>
    <w:rsid w:val="00A045E1"/>
    <w:rsid w:val="00A0533C"/>
    <w:rsid w:val="00A058BC"/>
    <w:rsid w:val="00A05A96"/>
    <w:rsid w:val="00A05F93"/>
    <w:rsid w:val="00A062E1"/>
    <w:rsid w:val="00A10812"/>
    <w:rsid w:val="00A111EF"/>
    <w:rsid w:val="00A11E59"/>
    <w:rsid w:val="00A123AA"/>
    <w:rsid w:val="00A12B73"/>
    <w:rsid w:val="00A137D3"/>
    <w:rsid w:val="00A140EE"/>
    <w:rsid w:val="00A1554F"/>
    <w:rsid w:val="00A15B20"/>
    <w:rsid w:val="00A16CAD"/>
    <w:rsid w:val="00A1701D"/>
    <w:rsid w:val="00A20507"/>
    <w:rsid w:val="00A206E7"/>
    <w:rsid w:val="00A20712"/>
    <w:rsid w:val="00A20BD7"/>
    <w:rsid w:val="00A21157"/>
    <w:rsid w:val="00A217DE"/>
    <w:rsid w:val="00A22394"/>
    <w:rsid w:val="00A22DDE"/>
    <w:rsid w:val="00A22E32"/>
    <w:rsid w:val="00A23366"/>
    <w:rsid w:val="00A23814"/>
    <w:rsid w:val="00A249A6"/>
    <w:rsid w:val="00A24E57"/>
    <w:rsid w:val="00A252E0"/>
    <w:rsid w:val="00A25610"/>
    <w:rsid w:val="00A25A85"/>
    <w:rsid w:val="00A30716"/>
    <w:rsid w:val="00A30755"/>
    <w:rsid w:val="00A3099D"/>
    <w:rsid w:val="00A31551"/>
    <w:rsid w:val="00A322A0"/>
    <w:rsid w:val="00A32423"/>
    <w:rsid w:val="00A32C6F"/>
    <w:rsid w:val="00A336AB"/>
    <w:rsid w:val="00A33E6A"/>
    <w:rsid w:val="00A34796"/>
    <w:rsid w:val="00A3538B"/>
    <w:rsid w:val="00A35783"/>
    <w:rsid w:val="00A35D21"/>
    <w:rsid w:val="00A35E5A"/>
    <w:rsid w:val="00A36377"/>
    <w:rsid w:val="00A37C59"/>
    <w:rsid w:val="00A40207"/>
    <w:rsid w:val="00A40FB0"/>
    <w:rsid w:val="00A41177"/>
    <w:rsid w:val="00A415D5"/>
    <w:rsid w:val="00A43B25"/>
    <w:rsid w:val="00A43C65"/>
    <w:rsid w:val="00A43D6D"/>
    <w:rsid w:val="00A45916"/>
    <w:rsid w:val="00A46A36"/>
    <w:rsid w:val="00A4794E"/>
    <w:rsid w:val="00A47E82"/>
    <w:rsid w:val="00A47EF9"/>
    <w:rsid w:val="00A50454"/>
    <w:rsid w:val="00A51009"/>
    <w:rsid w:val="00A511B5"/>
    <w:rsid w:val="00A5317D"/>
    <w:rsid w:val="00A53916"/>
    <w:rsid w:val="00A53B3C"/>
    <w:rsid w:val="00A552BC"/>
    <w:rsid w:val="00A55CAD"/>
    <w:rsid w:val="00A55FAD"/>
    <w:rsid w:val="00A56071"/>
    <w:rsid w:val="00A566CD"/>
    <w:rsid w:val="00A56B1E"/>
    <w:rsid w:val="00A56EF6"/>
    <w:rsid w:val="00A5702F"/>
    <w:rsid w:val="00A57469"/>
    <w:rsid w:val="00A608D5"/>
    <w:rsid w:val="00A61985"/>
    <w:rsid w:val="00A61F91"/>
    <w:rsid w:val="00A62217"/>
    <w:rsid w:val="00A635C5"/>
    <w:rsid w:val="00A63A28"/>
    <w:rsid w:val="00A63A60"/>
    <w:rsid w:val="00A64564"/>
    <w:rsid w:val="00A64D8A"/>
    <w:rsid w:val="00A65031"/>
    <w:rsid w:val="00A6521A"/>
    <w:rsid w:val="00A6522A"/>
    <w:rsid w:val="00A65C7B"/>
    <w:rsid w:val="00A6676C"/>
    <w:rsid w:val="00A66B67"/>
    <w:rsid w:val="00A66E6B"/>
    <w:rsid w:val="00A671BF"/>
    <w:rsid w:val="00A672B3"/>
    <w:rsid w:val="00A678C3"/>
    <w:rsid w:val="00A702A2"/>
    <w:rsid w:val="00A7265C"/>
    <w:rsid w:val="00A736E5"/>
    <w:rsid w:val="00A75586"/>
    <w:rsid w:val="00A75789"/>
    <w:rsid w:val="00A764D6"/>
    <w:rsid w:val="00A767F5"/>
    <w:rsid w:val="00A768C0"/>
    <w:rsid w:val="00A77FCF"/>
    <w:rsid w:val="00A8099B"/>
    <w:rsid w:val="00A8192B"/>
    <w:rsid w:val="00A819FF"/>
    <w:rsid w:val="00A8227E"/>
    <w:rsid w:val="00A830EB"/>
    <w:rsid w:val="00A8353A"/>
    <w:rsid w:val="00A83BB7"/>
    <w:rsid w:val="00A83F9B"/>
    <w:rsid w:val="00A84B82"/>
    <w:rsid w:val="00A86792"/>
    <w:rsid w:val="00A87C51"/>
    <w:rsid w:val="00A911D3"/>
    <w:rsid w:val="00A91326"/>
    <w:rsid w:val="00A919DE"/>
    <w:rsid w:val="00A91C7B"/>
    <w:rsid w:val="00A938C0"/>
    <w:rsid w:val="00A94090"/>
    <w:rsid w:val="00A9424B"/>
    <w:rsid w:val="00A94F46"/>
    <w:rsid w:val="00A95852"/>
    <w:rsid w:val="00A961F1"/>
    <w:rsid w:val="00A96712"/>
    <w:rsid w:val="00A96A22"/>
    <w:rsid w:val="00A96D7D"/>
    <w:rsid w:val="00A975E9"/>
    <w:rsid w:val="00A978EF"/>
    <w:rsid w:val="00AA0A35"/>
    <w:rsid w:val="00AA0D84"/>
    <w:rsid w:val="00AA11B0"/>
    <w:rsid w:val="00AA18DF"/>
    <w:rsid w:val="00AA31BD"/>
    <w:rsid w:val="00AA3E7B"/>
    <w:rsid w:val="00AA554E"/>
    <w:rsid w:val="00AA57AB"/>
    <w:rsid w:val="00AA6CB5"/>
    <w:rsid w:val="00AA7464"/>
    <w:rsid w:val="00AA7528"/>
    <w:rsid w:val="00AA7E5C"/>
    <w:rsid w:val="00AB0E28"/>
    <w:rsid w:val="00AB212F"/>
    <w:rsid w:val="00AB23E0"/>
    <w:rsid w:val="00AB26CB"/>
    <w:rsid w:val="00AB2FCC"/>
    <w:rsid w:val="00AB39F6"/>
    <w:rsid w:val="00AB51EC"/>
    <w:rsid w:val="00AB5E6C"/>
    <w:rsid w:val="00AB60F4"/>
    <w:rsid w:val="00AB6285"/>
    <w:rsid w:val="00AB711F"/>
    <w:rsid w:val="00AB770F"/>
    <w:rsid w:val="00AB77BD"/>
    <w:rsid w:val="00AB7D21"/>
    <w:rsid w:val="00AC0243"/>
    <w:rsid w:val="00AC0344"/>
    <w:rsid w:val="00AC112B"/>
    <w:rsid w:val="00AC1CFA"/>
    <w:rsid w:val="00AC2103"/>
    <w:rsid w:val="00AC28DD"/>
    <w:rsid w:val="00AC3602"/>
    <w:rsid w:val="00AC3887"/>
    <w:rsid w:val="00AC48B5"/>
    <w:rsid w:val="00AC4B53"/>
    <w:rsid w:val="00AC5F18"/>
    <w:rsid w:val="00AC5FDC"/>
    <w:rsid w:val="00AC67FF"/>
    <w:rsid w:val="00AC71A5"/>
    <w:rsid w:val="00AD0173"/>
    <w:rsid w:val="00AD0C36"/>
    <w:rsid w:val="00AD0C63"/>
    <w:rsid w:val="00AD1552"/>
    <w:rsid w:val="00AD2644"/>
    <w:rsid w:val="00AD3AA8"/>
    <w:rsid w:val="00AD3B93"/>
    <w:rsid w:val="00AD3F72"/>
    <w:rsid w:val="00AD4A64"/>
    <w:rsid w:val="00AD4ECA"/>
    <w:rsid w:val="00AD624F"/>
    <w:rsid w:val="00AE03BD"/>
    <w:rsid w:val="00AE0C70"/>
    <w:rsid w:val="00AE1D04"/>
    <w:rsid w:val="00AE1FB3"/>
    <w:rsid w:val="00AE2439"/>
    <w:rsid w:val="00AE3F4C"/>
    <w:rsid w:val="00AE4069"/>
    <w:rsid w:val="00AE461E"/>
    <w:rsid w:val="00AE4B0D"/>
    <w:rsid w:val="00AE52B0"/>
    <w:rsid w:val="00AE549D"/>
    <w:rsid w:val="00AE5808"/>
    <w:rsid w:val="00AE5B5C"/>
    <w:rsid w:val="00AE6137"/>
    <w:rsid w:val="00AF158A"/>
    <w:rsid w:val="00AF1E07"/>
    <w:rsid w:val="00AF28FD"/>
    <w:rsid w:val="00AF2B98"/>
    <w:rsid w:val="00AF37A3"/>
    <w:rsid w:val="00AF3FDB"/>
    <w:rsid w:val="00AF537F"/>
    <w:rsid w:val="00AF5E61"/>
    <w:rsid w:val="00AF6071"/>
    <w:rsid w:val="00AF61A0"/>
    <w:rsid w:val="00AF68A8"/>
    <w:rsid w:val="00AF6F2E"/>
    <w:rsid w:val="00AF7071"/>
    <w:rsid w:val="00AF7881"/>
    <w:rsid w:val="00AF7B53"/>
    <w:rsid w:val="00AF7CB8"/>
    <w:rsid w:val="00AF7FC5"/>
    <w:rsid w:val="00B002D4"/>
    <w:rsid w:val="00B00771"/>
    <w:rsid w:val="00B013FE"/>
    <w:rsid w:val="00B01A1B"/>
    <w:rsid w:val="00B0224F"/>
    <w:rsid w:val="00B03680"/>
    <w:rsid w:val="00B0380E"/>
    <w:rsid w:val="00B0406A"/>
    <w:rsid w:val="00B05732"/>
    <w:rsid w:val="00B0594B"/>
    <w:rsid w:val="00B063F2"/>
    <w:rsid w:val="00B06670"/>
    <w:rsid w:val="00B07C77"/>
    <w:rsid w:val="00B100EB"/>
    <w:rsid w:val="00B10DE2"/>
    <w:rsid w:val="00B131FF"/>
    <w:rsid w:val="00B133EA"/>
    <w:rsid w:val="00B136BF"/>
    <w:rsid w:val="00B138AA"/>
    <w:rsid w:val="00B13BF4"/>
    <w:rsid w:val="00B15D50"/>
    <w:rsid w:val="00B15D8A"/>
    <w:rsid w:val="00B16743"/>
    <w:rsid w:val="00B16E98"/>
    <w:rsid w:val="00B172D9"/>
    <w:rsid w:val="00B175A0"/>
    <w:rsid w:val="00B17E47"/>
    <w:rsid w:val="00B213A4"/>
    <w:rsid w:val="00B21D89"/>
    <w:rsid w:val="00B21DB3"/>
    <w:rsid w:val="00B21FB6"/>
    <w:rsid w:val="00B239A7"/>
    <w:rsid w:val="00B23D9D"/>
    <w:rsid w:val="00B23F65"/>
    <w:rsid w:val="00B24E18"/>
    <w:rsid w:val="00B25211"/>
    <w:rsid w:val="00B2548E"/>
    <w:rsid w:val="00B25ACB"/>
    <w:rsid w:val="00B261DA"/>
    <w:rsid w:val="00B272A4"/>
    <w:rsid w:val="00B31532"/>
    <w:rsid w:val="00B31C3E"/>
    <w:rsid w:val="00B31CD2"/>
    <w:rsid w:val="00B32054"/>
    <w:rsid w:val="00B32288"/>
    <w:rsid w:val="00B3354E"/>
    <w:rsid w:val="00B34588"/>
    <w:rsid w:val="00B34B82"/>
    <w:rsid w:val="00B34D80"/>
    <w:rsid w:val="00B35A06"/>
    <w:rsid w:val="00B35B98"/>
    <w:rsid w:val="00B3758D"/>
    <w:rsid w:val="00B37F87"/>
    <w:rsid w:val="00B4051B"/>
    <w:rsid w:val="00B40A59"/>
    <w:rsid w:val="00B42044"/>
    <w:rsid w:val="00B421C6"/>
    <w:rsid w:val="00B42446"/>
    <w:rsid w:val="00B4328A"/>
    <w:rsid w:val="00B43456"/>
    <w:rsid w:val="00B4467C"/>
    <w:rsid w:val="00B446F3"/>
    <w:rsid w:val="00B45EC3"/>
    <w:rsid w:val="00B464A0"/>
    <w:rsid w:val="00B467E5"/>
    <w:rsid w:val="00B47A11"/>
    <w:rsid w:val="00B47F31"/>
    <w:rsid w:val="00B513D3"/>
    <w:rsid w:val="00B514D5"/>
    <w:rsid w:val="00B51B11"/>
    <w:rsid w:val="00B52CE2"/>
    <w:rsid w:val="00B53B9B"/>
    <w:rsid w:val="00B53D6D"/>
    <w:rsid w:val="00B54365"/>
    <w:rsid w:val="00B5481C"/>
    <w:rsid w:val="00B54979"/>
    <w:rsid w:val="00B54C06"/>
    <w:rsid w:val="00B551FC"/>
    <w:rsid w:val="00B55C4E"/>
    <w:rsid w:val="00B55DD0"/>
    <w:rsid w:val="00B560E5"/>
    <w:rsid w:val="00B560F1"/>
    <w:rsid w:val="00B563CA"/>
    <w:rsid w:val="00B56EC4"/>
    <w:rsid w:val="00B56F0A"/>
    <w:rsid w:val="00B5753B"/>
    <w:rsid w:val="00B61F3C"/>
    <w:rsid w:val="00B61FA1"/>
    <w:rsid w:val="00B63094"/>
    <w:rsid w:val="00B6360B"/>
    <w:rsid w:val="00B63F3D"/>
    <w:rsid w:val="00B63FD3"/>
    <w:rsid w:val="00B64407"/>
    <w:rsid w:val="00B64910"/>
    <w:rsid w:val="00B6557E"/>
    <w:rsid w:val="00B67463"/>
    <w:rsid w:val="00B702B7"/>
    <w:rsid w:val="00B70AED"/>
    <w:rsid w:val="00B70B86"/>
    <w:rsid w:val="00B70B8C"/>
    <w:rsid w:val="00B70BC3"/>
    <w:rsid w:val="00B71A3A"/>
    <w:rsid w:val="00B73B23"/>
    <w:rsid w:val="00B75F92"/>
    <w:rsid w:val="00B76AC7"/>
    <w:rsid w:val="00B77677"/>
    <w:rsid w:val="00B80715"/>
    <w:rsid w:val="00B81448"/>
    <w:rsid w:val="00B814BB"/>
    <w:rsid w:val="00B817F4"/>
    <w:rsid w:val="00B825D2"/>
    <w:rsid w:val="00B82B89"/>
    <w:rsid w:val="00B8361B"/>
    <w:rsid w:val="00B83AA5"/>
    <w:rsid w:val="00B841FC"/>
    <w:rsid w:val="00B85DC1"/>
    <w:rsid w:val="00B865B5"/>
    <w:rsid w:val="00B8713C"/>
    <w:rsid w:val="00B87759"/>
    <w:rsid w:val="00B907C8"/>
    <w:rsid w:val="00B919EC"/>
    <w:rsid w:val="00B91CEC"/>
    <w:rsid w:val="00B93E0E"/>
    <w:rsid w:val="00B9467A"/>
    <w:rsid w:val="00B946C5"/>
    <w:rsid w:val="00B94C7A"/>
    <w:rsid w:val="00B950E2"/>
    <w:rsid w:val="00B95B0B"/>
    <w:rsid w:val="00B9732F"/>
    <w:rsid w:val="00B97913"/>
    <w:rsid w:val="00BA0BA0"/>
    <w:rsid w:val="00BA292C"/>
    <w:rsid w:val="00BA3822"/>
    <w:rsid w:val="00BA3889"/>
    <w:rsid w:val="00BA4330"/>
    <w:rsid w:val="00BA4966"/>
    <w:rsid w:val="00BA4D1E"/>
    <w:rsid w:val="00BA5057"/>
    <w:rsid w:val="00BA591E"/>
    <w:rsid w:val="00BA63D5"/>
    <w:rsid w:val="00BA6810"/>
    <w:rsid w:val="00BA7B44"/>
    <w:rsid w:val="00BB0C89"/>
    <w:rsid w:val="00BB0CAF"/>
    <w:rsid w:val="00BB0F2A"/>
    <w:rsid w:val="00BB1285"/>
    <w:rsid w:val="00BB1AC7"/>
    <w:rsid w:val="00BB26CB"/>
    <w:rsid w:val="00BB2AA3"/>
    <w:rsid w:val="00BB2B06"/>
    <w:rsid w:val="00BB2D52"/>
    <w:rsid w:val="00BB2ECB"/>
    <w:rsid w:val="00BB2EDB"/>
    <w:rsid w:val="00BB3476"/>
    <w:rsid w:val="00BB413F"/>
    <w:rsid w:val="00BB5287"/>
    <w:rsid w:val="00BB6A4D"/>
    <w:rsid w:val="00BB7F9D"/>
    <w:rsid w:val="00BC05D6"/>
    <w:rsid w:val="00BC0B4F"/>
    <w:rsid w:val="00BC1323"/>
    <w:rsid w:val="00BC1B09"/>
    <w:rsid w:val="00BC1E87"/>
    <w:rsid w:val="00BC2D9F"/>
    <w:rsid w:val="00BC3906"/>
    <w:rsid w:val="00BC394B"/>
    <w:rsid w:val="00BC4681"/>
    <w:rsid w:val="00BC47C3"/>
    <w:rsid w:val="00BC4897"/>
    <w:rsid w:val="00BC56FA"/>
    <w:rsid w:val="00BC59AA"/>
    <w:rsid w:val="00BC59E7"/>
    <w:rsid w:val="00BC6619"/>
    <w:rsid w:val="00BC6860"/>
    <w:rsid w:val="00BC6A16"/>
    <w:rsid w:val="00BC77A3"/>
    <w:rsid w:val="00BC7F97"/>
    <w:rsid w:val="00BD0010"/>
    <w:rsid w:val="00BD0C3A"/>
    <w:rsid w:val="00BD13A1"/>
    <w:rsid w:val="00BD154F"/>
    <w:rsid w:val="00BD193A"/>
    <w:rsid w:val="00BD1E54"/>
    <w:rsid w:val="00BD2059"/>
    <w:rsid w:val="00BD21AE"/>
    <w:rsid w:val="00BD22B6"/>
    <w:rsid w:val="00BD22E7"/>
    <w:rsid w:val="00BD2661"/>
    <w:rsid w:val="00BD28FC"/>
    <w:rsid w:val="00BD3B99"/>
    <w:rsid w:val="00BD3E3A"/>
    <w:rsid w:val="00BD4545"/>
    <w:rsid w:val="00BD475F"/>
    <w:rsid w:val="00BD4E2F"/>
    <w:rsid w:val="00BD4E3B"/>
    <w:rsid w:val="00BD6515"/>
    <w:rsid w:val="00BD7824"/>
    <w:rsid w:val="00BD7872"/>
    <w:rsid w:val="00BD7904"/>
    <w:rsid w:val="00BD7911"/>
    <w:rsid w:val="00BE19E9"/>
    <w:rsid w:val="00BE1DA3"/>
    <w:rsid w:val="00BE2B32"/>
    <w:rsid w:val="00BE2CAB"/>
    <w:rsid w:val="00BE36C3"/>
    <w:rsid w:val="00BE3862"/>
    <w:rsid w:val="00BE3FFF"/>
    <w:rsid w:val="00BE4515"/>
    <w:rsid w:val="00BE49D4"/>
    <w:rsid w:val="00BE4CA3"/>
    <w:rsid w:val="00BE5F83"/>
    <w:rsid w:val="00BE617A"/>
    <w:rsid w:val="00BE6698"/>
    <w:rsid w:val="00BE66E2"/>
    <w:rsid w:val="00BE7153"/>
    <w:rsid w:val="00BE7985"/>
    <w:rsid w:val="00BF0C97"/>
    <w:rsid w:val="00BF0FB0"/>
    <w:rsid w:val="00BF1CCA"/>
    <w:rsid w:val="00BF255F"/>
    <w:rsid w:val="00BF2CB3"/>
    <w:rsid w:val="00BF33CB"/>
    <w:rsid w:val="00BF4957"/>
    <w:rsid w:val="00BF4CFC"/>
    <w:rsid w:val="00BF5674"/>
    <w:rsid w:val="00BF5833"/>
    <w:rsid w:val="00BF6264"/>
    <w:rsid w:val="00BF7010"/>
    <w:rsid w:val="00BF7234"/>
    <w:rsid w:val="00C0025D"/>
    <w:rsid w:val="00C0057A"/>
    <w:rsid w:val="00C00947"/>
    <w:rsid w:val="00C00C38"/>
    <w:rsid w:val="00C01444"/>
    <w:rsid w:val="00C01871"/>
    <w:rsid w:val="00C01A88"/>
    <w:rsid w:val="00C01E79"/>
    <w:rsid w:val="00C027FB"/>
    <w:rsid w:val="00C03769"/>
    <w:rsid w:val="00C03B80"/>
    <w:rsid w:val="00C03E48"/>
    <w:rsid w:val="00C041CC"/>
    <w:rsid w:val="00C045B1"/>
    <w:rsid w:val="00C046FC"/>
    <w:rsid w:val="00C04A6F"/>
    <w:rsid w:val="00C04AA1"/>
    <w:rsid w:val="00C04BA6"/>
    <w:rsid w:val="00C04C0A"/>
    <w:rsid w:val="00C04C18"/>
    <w:rsid w:val="00C05506"/>
    <w:rsid w:val="00C0631E"/>
    <w:rsid w:val="00C06BB8"/>
    <w:rsid w:val="00C06C92"/>
    <w:rsid w:val="00C07655"/>
    <w:rsid w:val="00C07EBA"/>
    <w:rsid w:val="00C11035"/>
    <w:rsid w:val="00C11CF9"/>
    <w:rsid w:val="00C11E1E"/>
    <w:rsid w:val="00C12E77"/>
    <w:rsid w:val="00C134DE"/>
    <w:rsid w:val="00C148DE"/>
    <w:rsid w:val="00C1538E"/>
    <w:rsid w:val="00C153AE"/>
    <w:rsid w:val="00C17BC0"/>
    <w:rsid w:val="00C17DEC"/>
    <w:rsid w:val="00C2021B"/>
    <w:rsid w:val="00C203CA"/>
    <w:rsid w:val="00C2061C"/>
    <w:rsid w:val="00C20F9D"/>
    <w:rsid w:val="00C21754"/>
    <w:rsid w:val="00C219D2"/>
    <w:rsid w:val="00C21CC4"/>
    <w:rsid w:val="00C21D07"/>
    <w:rsid w:val="00C21F50"/>
    <w:rsid w:val="00C22876"/>
    <w:rsid w:val="00C22C9C"/>
    <w:rsid w:val="00C22EAD"/>
    <w:rsid w:val="00C23851"/>
    <w:rsid w:val="00C23BB5"/>
    <w:rsid w:val="00C23CE2"/>
    <w:rsid w:val="00C25E42"/>
    <w:rsid w:val="00C30038"/>
    <w:rsid w:val="00C3036F"/>
    <w:rsid w:val="00C30833"/>
    <w:rsid w:val="00C30F00"/>
    <w:rsid w:val="00C312B5"/>
    <w:rsid w:val="00C320CD"/>
    <w:rsid w:val="00C32841"/>
    <w:rsid w:val="00C32C7E"/>
    <w:rsid w:val="00C33030"/>
    <w:rsid w:val="00C333F3"/>
    <w:rsid w:val="00C33ACA"/>
    <w:rsid w:val="00C33EAA"/>
    <w:rsid w:val="00C3420E"/>
    <w:rsid w:val="00C34EBC"/>
    <w:rsid w:val="00C3500F"/>
    <w:rsid w:val="00C35CAE"/>
    <w:rsid w:val="00C36DFE"/>
    <w:rsid w:val="00C37013"/>
    <w:rsid w:val="00C3748F"/>
    <w:rsid w:val="00C37DEB"/>
    <w:rsid w:val="00C40993"/>
    <w:rsid w:val="00C42B93"/>
    <w:rsid w:val="00C4366B"/>
    <w:rsid w:val="00C44109"/>
    <w:rsid w:val="00C44806"/>
    <w:rsid w:val="00C448FC"/>
    <w:rsid w:val="00C44DA3"/>
    <w:rsid w:val="00C4511A"/>
    <w:rsid w:val="00C452D7"/>
    <w:rsid w:val="00C45CD0"/>
    <w:rsid w:val="00C460AD"/>
    <w:rsid w:val="00C475B6"/>
    <w:rsid w:val="00C476C4"/>
    <w:rsid w:val="00C47A6B"/>
    <w:rsid w:val="00C47AD6"/>
    <w:rsid w:val="00C47D40"/>
    <w:rsid w:val="00C47D51"/>
    <w:rsid w:val="00C514DE"/>
    <w:rsid w:val="00C51BB5"/>
    <w:rsid w:val="00C51EFB"/>
    <w:rsid w:val="00C52E77"/>
    <w:rsid w:val="00C53723"/>
    <w:rsid w:val="00C53A1A"/>
    <w:rsid w:val="00C53F45"/>
    <w:rsid w:val="00C56952"/>
    <w:rsid w:val="00C56F21"/>
    <w:rsid w:val="00C60057"/>
    <w:rsid w:val="00C63A77"/>
    <w:rsid w:val="00C6404C"/>
    <w:rsid w:val="00C649FD"/>
    <w:rsid w:val="00C65033"/>
    <w:rsid w:val="00C655FB"/>
    <w:rsid w:val="00C65C51"/>
    <w:rsid w:val="00C65CAD"/>
    <w:rsid w:val="00C6614F"/>
    <w:rsid w:val="00C67037"/>
    <w:rsid w:val="00C67F64"/>
    <w:rsid w:val="00C70066"/>
    <w:rsid w:val="00C71838"/>
    <w:rsid w:val="00C71F0D"/>
    <w:rsid w:val="00C72709"/>
    <w:rsid w:val="00C728DE"/>
    <w:rsid w:val="00C755B6"/>
    <w:rsid w:val="00C76DBD"/>
    <w:rsid w:val="00C773EA"/>
    <w:rsid w:val="00C77653"/>
    <w:rsid w:val="00C77891"/>
    <w:rsid w:val="00C81090"/>
    <w:rsid w:val="00C81456"/>
    <w:rsid w:val="00C8194B"/>
    <w:rsid w:val="00C82327"/>
    <w:rsid w:val="00C841EB"/>
    <w:rsid w:val="00C847E7"/>
    <w:rsid w:val="00C854E4"/>
    <w:rsid w:val="00C85545"/>
    <w:rsid w:val="00C8580D"/>
    <w:rsid w:val="00C85B56"/>
    <w:rsid w:val="00C86752"/>
    <w:rsid w:val="00C86D0B"/>
    <w:rsid w:val="00C871C7"/>
    <w:rsid w:val="00C87FC8"/>
    <w:rsid w:val="00C9098B"/>
    <w:rsid w:val="00C90F84"/>
    <w:rsid w:val="00C91A38"/>
    <w:rsid w:val="00C91BD0"/>
    <w:rsid w:val="00C91E66"/>
    <w:rsid w:val="00C930F4"/>
    <w:rsid w:val="00C931BB"/>
    <w:rsid w:val="00C9351C"/>
    <w:rsid w:val="00C93811"/>
    <w:rsid w:val="00C94191"/>
    <w:rsid w:val="00C9467D"/>
    <w:rsid w:val="00C94689"/>
    <w:rsid w:val="00C94F11"/>
    <w:rsid w:val="00C95046"/>
    <w:rsid w:val="00C95BB4"/>
    <w:rsid w:val="00C96448"/>
    <w:rsid w:val="00C96A58"/>
    <w:rsid w:val="00C9745B"/>
    <w:rsid w:val="00C97674"/>
    <w:rsid w:val="00CA11D5"/>
    <w:rsid w:val="00CA1469"/>
    <w:rsid w:val="00CA19AB"/>
    <w:rsid w:val="00CA279C"/>
    <w:rsid w:val="00CA2A96"/>
    <w:rsid w:val="00CA3464"/>
    <w:rsid w:val="00CA3A03"/>
    <w:rsid w:val="00CA3F78"/>
    <w:rsid w:val="00CA44D2"/>
    <w:rsid w:val="00CA4E8E"/>
    <w:rsid w:val="00CA525A"/>
    <w:rsid w:val="00CA5DBA"/>
    <w:rsid w:val="00CA6620"/>
    <w:rsid w:val="00CA7069"/>
    <w:rsid w:val="00CA76ED"/>
    <w:rsid w:val="00CA7A90"/>
    <w:rsid w:val="00CB0AC4"/>
    <w:rsid w:val="00CB14DE"/>
    <w:rsid w:val="00CB15D3"/>
    <w:rsid w:val="00CB1B96"/>
    <w:rsid w:val="00CB2006"/>
    <w:rsid w:val="00CB208C"/>
    <w:rsid w:val="00CB29C1"/>
    <w:rsid w:val="00CB33DD"/>
    <w:rsid w:val="00CB36AF"/>
    <w:rsid w:val="00CB38D6"/>
    <w:rsid w:val="00CB4079"/>
    <w:rsid w:val="00CB49C1"/>
    <w:rsid w:val="00CB4A05"/>
    <w:rsid w:val="00CB563F"/>
    <w:rsid w:val="00CB646A"/>
    <w:rsid w:val="00CB6A41"/>
    <w:rsid w:val="00CB6C25"/>
    <w:rsid w:val="00CB720D"/>
    <w:rsid w:val="00CC076B"/>
    <w:rsid w:val="00CC0F95"/>
    <w:rsid w:val="00CC1273"/>
    <w:rsid w:val="00CC183B"/>
    <w:rsid w:val="00CC30A3"/>
    <w:rsid w:val="00CC390A"/>
    <w:rsid w:val="00CC4D97"/>
    <w:rsid w:val="00CC5E4B"/>
    <w:rsid w:val="00CC5E66"/>
    <w:rsid w:val="00CC5F87"/>
    <w:rsid w:val="00CC70C3"/>
    <w:rsid w:val="00CC75B9"/>
    <w:rsid w:val="00CD1295"/>
    <w:rsid w:val="00CD1967"/>
    <w:rsid w:val="00CD263C"/>
    <w:rsid w:val="00CD26CC"/>
    <w:rsid w:val="00CD284F"/>
    <w:rsid w:val="00CD3E54"/>
    <w:rsid w:val="00CD4CBC"/>
    <w:rsid w:val="00CD558A"/>
    <w:rsid w:val="00CD66DE"/>
    <w:rsid w:val="00CD6868"/>
    <w:rsid w:val="00CD6E57"/>
    <w:rsid w:val="00CD730D"/>
    <w:rsid w:val="00CD74F1"/>
    <w:rsid w:val="00CD7E0B"/>
    <w:rsid w:val="00CE0799"/>
    <w:rsid w:val="00CE08BD"/>
    <w:rsid w:val="00CE09C0"/>
    <w:rsid w:val="00CE18B2"/>
    <w:rsid w:val="00CE239D"/>
    <w:rsid w:val="00CE29A9"/>
    <w:rsid w:val="00CE3BBB"/>
    <w:rsid w:val="00CE4A93"/>
    <w:rsid w:val="00CE4AD5"/>
    <w:rsid w:val="00CE63CD"/>
    <w:rsid w:val="00CE6727"/>
    <w:rsid w:val="00CE7C7A"/>
    <w:rsid w:val="00CF00E2"/>
    <w:rsid w:val="00CF0FFE"/>
    <w:rsid w:val="00CF1B87"/>
    <w:rsid w:val="00CF4394"/>
    <w:rsid w:val="00CF55EC"/>
    <w:rsid w:val="00CF5B3A"/>
    <w:rsid w:val="00CF5BFF"/>
    <w:rsid w:val="00CF687F"/>
    <w:rsid w:val="00CF6E30"/>
    <w:rsid w:val="00CF6EE7"/>
    <w:rsid w:val="00D0095D"/>
    <w:rsid w:val="00D00F57"/>
    <w:rsid w:val="00D0182D"/>
    <w:rsid w:val="00D02F95"/>
    <w:rsid w:val="00D03836"/>
    <w:rsid w:val="00D0387E"/>
    <w:rsid w:val="00D0493A"/>
    <w:rsid w:val="00D04A32"/>
    <w:rsid w:val="00D04DB5"/>
    <w:rsid w:val="00D050A3"/>
    <w:rsid w:val="00D05C25"/>
    <w:rsid w:val="00D064C4"/>
    <w:rsid w:val="00D064D5"/>
    <w:rsid w:val="00D0655F"/>
    <w:rsid w:val="00D0683F"/>
    <w:rsid w:val="00D10307"/>
    <w:rsid w:val="00D11000"/>
    <w:rsid w:val="00D112A1"/>
    <w:rsid w:val="00D128CB"/>
    <w:rsid w:val="00D13C5A"/>
    <w:rsid w:val="00D14EA8"/>
    <w:rsid w:val="00D14EB5"/>
    <w:rsid w:val="00D1626B"/>
    <w:rsid w:val="00D16926"/>
    <w:rsid w:val="00D16A78"/>
    <w:rsid w:val="00D16F25"/>
    <w:rsid w:val="00D17284"/>
    <w:rsid w:val="00D20651"/>
    <w:rsid w:val="00D20991"/>
    <w:rsid w:val="00D20C2A"/>
    <w:rsid w:val="00D21006"/>
    <w:rsid w:val="00D213A8"/>
    <w:rsid w:val="00D23ACE"/>
    <w:rsid w:val="00D240FE"/>
    <w:rsid w:val="00D24A4F"/>
    <w:rsid w:val="00D25326"/>
    <w:rsid w:val="00D25333"/>
    <w:rsid w:val="00D2551F"/>
    <w:rsid w:val="00D26371"/>
    <w:rsid w:val="00D26767"/>
    <w:rsid w:val="00D279C6"/>
    <w:rsid w:val="00D27B6C"/>
    <w:rsid w:val="00D27F7A"/>
    <w:rsid w:val="00D30623"/>
    <w:rsid w:val="00D31243"/>
    <w:rsid w:val="00D31910"/>
    <w:rsid w:val="00D3213E"/>
    <w:rsid w:val="00D32EB3"/>
    <w:rsid w:val="00D32FC6"/>
    <w:rsid w:val="00D33105"/>
    <w:rsid w:val="00D334EA"/>
    <w:rsid w:val="00D33859"/>
    <w:rsid w:val="00D33BA5"/>
    <w:rsid w:val="00D33C35"/>
    <w:rsid w:val="00D34821"/>
    <w:rsid w:val="00D34F14"/>
    <w:rsid w:val="00D354B5"/>
    <w:rsid w:val="00D35626"/>
    <w:rsid w:val="00D35A1A"/>
    <w:rsid w:val="00D37352"/>
    <w:rsid w:val="00D377D7"/>
    <w:rsid w:val="00D408EC"/>
    <w:rsid w:val="00D41434"/>
    <w:rsid w:val="00D428F3"/>
    <w:rsid w:val="00D43010"/>
    <w:rsid w:val="00D433DB"/>
    <w:rsid w:val="00D43C5B"/>
    <w:rsid w:val="00D45335"/>
    <w:rsid w:val="00D453A9"/>
    <w:rsid w:val="00D456EC"/>
    <w:rsid w:val="00D457C3"/>
    <w:rsid w:val="00D45967"/>
    <w:rsid w:val="00D45CD6"/>
    <w:rsid w:val="00D45E51"/>
    <w:rsid w:val="00D46BF9"/>
    <w:rsid w:val="00D46ECD"/>
    <w:rsid w:val="00D50732"/>
    <w:rsid w:val="00D520B3"/>
    <w:rsid w:val="00D526FD"/>
    <w:rsid w:val="00D52CB9"/>
    <w:rsid w:val="00D52F07"/>
    <w:rsid w:val="00D53501"/>
    <w:rsid w:val="00D55400"/>
    <w:rsid w:val="00D555B0"/>
    <w:rsid w:val="00D55861"/>
    <w:rsid w:val="00D55D5E"/>
    <w:rsid w:val="00D56ECD"/>
    <w:rsid w:val="00D56FC8"/>
    <w:rsid w:val="00D578E2"/>
    <w:rsid w:val="00D6150F"/>
    <w:rsid w:val="00D63CD6"/>
    <w:rsid w:val="00D64262"/>
    <w:rsid w:val="00D64E21"/>
    <w:rsid w:val="00D65EE0"/>
    <w:rsid w:val="00D65F23"/>
    <w:rsid w:val="00D663E8"/>
    <w:rsid w:val="00D66E74"/>
    <w:rsid w:val="00D6772E"/>
    <w:rsid w:val="00D700E1"/>
    <w:rsid w:val="00D701C7"/>
    <w:rsid w:val="00D70312"/>
    <w:rsid w:val="00D70AAB"/>
    <w:rsid w:val="00D70AB8"/>
    <w:rsid w:val="00D70CF5"/>
    <w:rsid w:val="00D70D5A"/>
    <w:rsid w:val="00D719AD"/>
    <w:rsid w:val="00D71B77"/>
    <w:rsid w:val="00D72663"/>
    <w:rsid w:val="00D72C06"/>
    <w:rsid w:val="00D72CE9"/>
    <w:rsid w:val="00D73FCB"/>
    <w:rsid w:val="00D741A3"/>
    <w:rsid w:val="00D74C2A"/>
    <w:rsid w:val="00D755A0"/>
    <w:rsid w:val="00D7619F"/>
    <w:rsid w:val="00D76376"/>
    <w:rsid w:val="00D823C2"/>
    <w:rsid w:val="00D82E89"/>
    <w:rsid w:val="00D84313"/>
    <w:rsid w:val="00D8486B"/>
    <w:rsid w:val="00D84A17"/>
    <w:rsid w:val="00D84E71"/>
    <w:rsid w:val="00D86230"/>
    <w:rsid w:val="00D866B2"/>
    <w:rsid w:val="00D869D7"/>
    <w:rsid w:val="00D878CB"/>
    <w:rsid w:val="00D91C47"/>
    <w:rsid w:val="00D9332F"/>
    <w:rsid w:val="00D9461B"/>
    <w:rsid w:val="00D948DC"/>
    <w:rsid w:val="00D94CA2"/>
    <w:rsid w:val="00D94EBE"/>
    <w:rsid w:val="00D95974"/>
    <w:rsid w:val="00D95B5D"/>
    <w:rsid w:val="00D95F91"/>
    <w:rsid w:val="00D96600"/>
    <w:rsid w:val="00D96CCB"/>
    <w:rsid w:val="00D96D6A"/>
    <w:rsid w:val="00D96F3E"/>
    <w:rsid w:val="00D96F4A"/>
    <w:rsid w:val="00D97992"/>
    <w:rsid w:val="00D97C63"/>
    <w:rsid w:val="00DA06FF"/>
    <w:rsid w:val="00DA0716"/>
    <w:rsid w:val="00DA1B66"/>
    <w:rsid w:val="00DA1EF9"/>
    <w:rsid w:val="00DA274E"/>
    <w:rsid w:val="00DA2A3B"/>
    <w:rsid w:val="00DA316F"/>
    <w:rsid w:val="00DA4C90"/>
    <w:rsid w:val="00DA4EEC"/>
    <w:rsid w:val="00DA50CE"/>
    <w:rsid w:val="00DA6040"/>
    <w:rsid w:val="00DA6132"/>
    <w:rsid w:val="00DA61B4"/>
    <w:rsid w:val="00DA64C4"/>
    <w:rsid w:val="00DA6A16"/>
    <w:rsid w:val="00DA6CCD"/>
    <w:rsid w:val="00DA7841"/>
    <w:rsid w:val="00DA7A1A"/>
    <w:rsid w:val="00DB1ADB"/>
    <w:rsid w:val="00DB25C3"/>
    <w:rsid w:val="00DB3A33"/>
    <w:rsid w:val="00DB3CFF"/>
    <w:rsid w:val="00DB3D08"/>
    <w:rsid w:val="00DB3FB0"/>
    <w:rsid w:val="00DB47E5"/>
    <w:rsid w:val="00DB526D"/>
    <w:rsid w:val="00DB52B0"/>
    <w:rsid w:val="00DB59CA"/>
    <w:rsid w:val="00DB5FA8"/>
    <w:rsid w:val="00DB6E19"/>
    <w:rsid w:val="00DB74AF"/>
    <w:rsid w:val="00DC0301"/>
    <w:rsid w:val="00DC05D1"/>
    <w:rsid w:val="00DC0C01"/>
    <w:rsid w:val="00DC10C2"/>
    <w:rsid w:val="00DC247C"/>
    <w:rsid w:val="00DC2890"/>
    <w:rsid w:val="00DC32B4"/>
    <w:rsid w:val="00DC3507"/>
    <w:rsid w:val="00DC3755"/>
    <w:rsid w:val="00DC3DF6"/>
    <w:rsid w:val="00DC44B8"/>
    <w:rsid w:val="00DC46C3"/>
    <w:rsid w:val="00DC49B5"/>
    <w:rsid w:val="00DC52A0"/>
    <w:rsid w:val="00DC63EC"/>
    <w:rsid w:val="00DC665E"/>
    <w:rsid w:val="00DC66A4"/>
    <w:rsid w:val="00DC6E08"/>
    <w:rsid w:val="00DC7474"/>
    <w:rsid w:val="00DC7F10"/>
    <w:rsid w:val="00DD06FC"/>
    <w:rsid w:val="00DD0A7B"/>
    <w:rsid w:val="00DD0BC8"/>
    <w:rsid w:val="00DD16A0"/>
    <w:rsid w:val="00DD1D10"/>
    <w:rsid w:val="00DD1EF0"/>
    <w:rsid w:val="00DD2141"/>
    <w:rsid w:val="00DD22B9"/>
    <w:rsid w:val="00DD30A0"/>
    <w:rsid w:val="00DD3396"/>
    <w:rsid w:val="00DD34C0"/>
    <w:rsid w:val="00DD3949"/>
    <w:rsid w:val="00DD3DDE"/>
    <w:rsid w:val="00DD3E8A"/>
    <w:rsid w:val="00DD508D"/>
    <w:rsid w:val="00DD5A4E"/>
    <w:rsid w:val="00DD5DA3"/>
    <w:rsid w:val="00DD7448"/>
    <w:rsid w:val="00DD7953"/>
    <w:rsid w:val="00DD79B6"/>
    <w:rsid w:val="00DD7F9F"/>
    <w:rsid w:val="00DE0AF4"/>
    <w:rsid w:val="00DE1230"/>
    <w:rsid w:val="00DE2C76"/>
    <w:rsid w:val="00DE2F31"/>
    <w:rsid w:val="00DE3259"/>
    <w:rsid w:val="00DE35D8"/>
    <w:rsid w:val="00DE3CA7"/>
    <w:rsid w:val="00DE4429"/>
    <w:rsid w:val="00DE4C12"/>
    <w:rsid w:val="00DE4C3F"/>
    <w:rsid w:val="00DE4E9E"/>
    <w:rsid w:val="00DE5138"/>
    <w:rsid w:val="00DE56ED"/>
    <w:rsid w:val="00DE589D"/>
    <w:rsid w:val="00DE7656"/>
    <w:rsid w:val="00DF077D"/>
    <w:rsid w:val="00DF1545"/>
    <w:rsid w:val="00DF4206"/>
    <w:rsid w:val="00DF4A4A"/>
    <w:rsid w:val="00DF4F80"/>
    <w:rsid w:val="00DF5091"/>
    <w:rsid w:val="00DF57A5"/>
    <w:rsid w:val="00DF6930"/>
    <w:rsid w:val="00DF7BD2"/>
    <w:rsid w:val="00DF7C4F"/>
    <w:rsid w:val="00E022D1"/>
    <w:rsid w:val="00E0394F"/>
    <w:rsid w:val="00E03C8A"/>
    <w:rsid w:val="00E03D96"/>
    <w:rsid w:val="00E044D8"/>
    <w:rsid w:val="00E047E4"/>
    <w:rsid w:val="00E0577D"/>
    <w:rsid w:val="00E05A5B"/>
    <w:rsid w:val="00E05F00"/>
    <w:rsid w:val="00E066EC"/>
    <w:rsid w:val="00E0684E"/>
    <w:rsid w:val="00E10D02"/>
    <w:rsid w:val="00E11B48"/>
    <w:rsid w:val="00E11F94"/>
    <w:rsid w:val="00E124DB"/>
    <w:rsid w:val="00E136AB"/>
    <w:rsid w:val="00E13F9F"/>
    <w:rsid w:val="00E14570"/>
    <w:rsid w:val="00E1480C"/>
    <w:rsid w:val="00E15654"/>
    <w:rsid w:val="00E15860"/>
    <w:rsid w:val="00E15D41"/>
    <w:rsid w:val="00E162BA"/>
    <w:rsid w:val="00E16BB4"/>
    <w:rsid w:val="00E200A3"/>
    <w:rsid w:val="00E20338"/>
    <w:rsid w:val="00E20866"/>
    <w:rsid w:val="00E21235"/>
    <w:rsid w:val="00E214B1"/>
    <w:rsid w:val="00E21D0E"/>
    <w:rsid w:val="00E21F78"/>
    <w:rsid w:val="00E22AE1"/>
    <w:rsid w:val="00E22D93"/>
    <w:rsid w:val="00E22E2B"/>
    <w:rsid w:val="00E23B56"/>
    <w:rsid w:val="00E24253"/>
    <w:rsid w:val="00E24894"/>
    <w:rsid w:val="00E24BC9"/>
    <w:rsid w:val="00E24BEC"/>
    <w:rsid w:val="00E24FCD"/>
    <w:rsid w:val="00E2596A"/>
    <w:rsid w:val="00E26E05"/>
    <w:rsid w:val="00E27531"/>
    <w:rsid w:val="00E277B3"/>
    <w:rsid w:val="00E3038C"/>
    <w:rsid w:val="00E309B4"/>
    <w:rsid w:val="00E31662"/>
    <w:rsid w:val="00E31BB0"/>
    <w:rsid w:val="00E32A65"/>
    <w:rsid w:val="00E32CFA"/>
    <w:rsid w:val="00E32E5D"/>
    <w:rsid w:val="00E33120"/>
    <w:rsid w:val="00E34B8A"/>
    <w:rsid w:val="00E34D61"/>
    <w:rsid w:val="00E34E1D"/>
    <w:rsid w:val="00E3517B"/>
    <w:rsid w:val="00E352D2"/>
    <w:rsid w:val="00E356B9"/>
    <w:rsid w:val="00E3696F"/>
    <w:rsid w:val="00E37071"/>
    <w:rsid w:val="00E400E9"/>
    <w:rsid w:val="00E406CE"/>
    <w:rsid w:val="00E411A1"/>
    <w:rsid w:val="00E41326"/>
    <w:rsid w:val="00E414DA"/>
    <w:rsid w:val="00E414E8"/>
    <w:rsid w:val="00E41B8D"/>
    <w:rsid w:val="00E43710"/>
    <w:rsid w:val="00E438D7"/>
    <w:rsid w:val="00E43D02"/>
    <w:rsid w:val="00E43D53"/>
    <w:rsid w:val="00E44A04"/>
    <w:rsid w:val="00E47677"/>
    <w:rsid w:val="00E47725"/>
    <w:rsid w:val="00E500D0"/>
    <w:rsid w:val="00E50A3F"/>
    <w:rsid w:val="00E50AC3"/>
    <w:rsid w:val="00E50AE1"/>
    <w:rsid w:val="00E52659"/>
    <w:rsid w:val="00E5368E"/>
    <w:rsid w:val="00E54BDD"/>
    <w:rsid w:val="00E54D0B"/>
    <w:rsid w:val="00E551AA"/>
    <w:rsid w:val="00E55BD7"/>
    <w:rsid w:val="00E55D1E"/>
    <w:rsid w:val="00E55FD8"/>
    <w:rsid w:val="00E5656F"/>
    <w:rsid w:val="00E5682F"/>
    <w:rsid w:val="00E56887"/>
    <w:rsid w:val="00E60D58"/>
    <w:rsid w:val="00E612E4"/>
    <w:rsid w:val="00E619FD"/>
    <w:rsid w:val="00E61EA5"/>
    <w:rsid w:val="00E61F33"/>
    <w:rsid w:val="00E6312C"/>
    <w:rsid w:val="00E6313E"/>
    <w:rsid w:val="00E63B50"/>
    <w:rsid w:val="00E645B3"/>
    <w:rsid w:val="00E6492B"/>
    <w:rsid w:val="00E666BF"/>
    <w:rsid w:val="00E66902"/>
    <w:rsid w:val="00E67C54"/>
    <w:rsid w:val="00E70144"/>
    <w:rsid w:val="00E70BA9"/>
    <w:rsid w:val="00E7144D"/>
    <w:rsid w:val="00E71C3A"/>
    <w:rsid w:val="00E73715"/>
    <w:rsid w:val="00E73BC2"/>
    <w:rsid w:val="00E7400F"/>
    <w:rsid w:val="00E7527E"/>
    <w:rsid w:val="00E75C49"/>
    <w:rsid w:val="00E76295"/>
    <w:rsid w:val="00E7691E"/>
    <w:rsid w:val="00E76CA8"/>
    <w:rsid w:val="00E80968"/>
    <w:rsid w:val="00E815E2"/>
    <w:rsid w:val="00E82562"/>
    <w:rsid w:val="00E82CCE"/>
    <w:rsid w:val="00E82F5B"/>
    <w:rsid w:val="00E83BC3"/>
    <w:rsid w:val="00E83EC8"/>
    <w:rsid w:val="00E840A1"/>
    <w:rsid w:val="00E84997"/>
    <w:rsid w:val="00E84C4D"/>
    <w:rsid w:val="00E856D1"/>
    <w:rsid w:val="00E86000"/>
    <w:rsid w:val="00E8635E"/>
    <w:rsid w:val="00E864C6"/>
    <w:rsid w:val="00E86CB6"/>
    <w:rsid w:val="00E86E8B"/>
    <w:rsid w:val="00E86E90"/>
    <w:rsid w:val="00E872D6"/>
    <w:rsid w:val="00E87378"/>
    <w:rsid w:val="00E87C1E"/>
    <w:rsid w:val="00E90CA6"/>
    <w:rsid w:val="00E914C4"/>
    <w:rsid w:val="00E92831"/>
    <w:rsid w:val="00E92DBB"/>
    <w:rsid w:val="00E92F83"/>
    <w:rsid w:val="00E936EE"/>
    <w:rsid w:val="00E951D5"/>
    <w:rsid w:val="00E95663"/>
    <w:rsid w:val="00E96115"/>
    <w:rsid w:val="00E963FE"/>
    <w:rsid w:val="00E96B20"/>
    <w:rsid w:val="00E970BF"/>
    <w:rsid w:val="00E973A2"/>
    <w:rsid w:val="00E97886"/>
    <w:rsid w:val="00E97E51"/>
    <w:rsid w:val="00EA0D97"/>
    <w:rsid w:val="00EA12E7"/>
    <w:rsid w:val="00EA1D2D"/>
    <w:rsid w:val="00EA2992"/>
    <w:rsid w:val="00EA2DB9"/>
    <w:rsid w:val="00EA2E2D"/>
    <w:rsid w:val="00EA35CE"/>
    <w:rsid w:val="00EA4024"/>
    <w:rsid w:val="00EA689E"/>
    <w:rsid w:val="00EA736B"/>
    <w:rsid w:val="00EA7B24"/>
    <w:rsid w:val="00EA7B6B"/>
    <w:rsid w:val="00EA7C53"/>
    <w:rsid w:val="00EA7DE9"/>
    <w:rsid w:val="00EB0042"/>
    <w:rsid w:val="00EB08B2"/>
    <w:rsid w:val="00EB159B"/>
    <w:rsid w:val="00EB1B1E"/>
    <w:rsid w:val="00EB210C"/>
    <w:rsid w:val="00EB2F59"/>
    <w:rsid w:val="00EB327C"/>
    <w:rsid w:val="00EB3310"/>
    <w:rsid w:val="00EB3B0E"/>
    <w:rsid w:val="00EB4622"/>
    <w:rsid w:val="00EB472D"/>
    <w:rsid w:val="00EB54D2"/>
    <w:rsid w:val="00EB5EC3"/>
    <w:rsid w:val="00EB5F0B"/>
    <w:rsid w:val="00EB6CCD"/>
    <w:rsid w:val="00EB6F44"/>
    <w:rsid w:val="00EB7860"/>
    <w:rsid w:val="00EC00F8"/>
    <w:rsid w:val="00EC1033"/>
    <w:rsid w:val="00EC2D98"/>
    <w:rsid w:val="00EC3EEE"/>
    <w:rsid w:val="00EC4391"/>
    <w:rsid w:val="00EC4611"/>
    <w:rsid w:val="00EC4920"/>
    <w:rsid w:val="00EC4BE2"/>
    <w:rsid w:val="00EC4C47"/>
    <w:rsid w:val="00EC4F81"/>
    <w:rsid w:val="00EC5582"/>
    <w:rsid w:val="00EC588E"/>
    <w:rsid w:val="00EC6790"/>
    <w:rsid w:val="00EC742A"/>
    <w:rsid w:val="00EC7450"/>
    <w:rsid w:val="00EC774C"/>
    <w:rsid w:val="00EC7E89"/>
    <w:rsid w:val="00ED0874"/>
    <w:rsid w:val="00ED0B74"/>
    <w:rsid w:val="00ED12AF"/>
    <w:rsid w:val="00ED1EFB"/>
    <w:rsid w:val="00ED274A"/>
    <w:rsid w:val="00ED2B1C"/>
    <w:rsid w:val="00ED2F45"/>
    <w:rsid w:val="00ED4112"/>
    <w:rsid w:val="00ED466D"/>
    <w:rsid w:val="00ED48A3"/>
    <w:rsid w:val="00ED48BC"/>
    <w:rsid w:val="00ED4D9C"/>
    <w:rsid w:val="00ED685E"/>
    <w:rsid w:val="00ED762E"/>
    <w:rsid w:val="00EE01F7"/>
    <w:rsid w:val="00EE07EA"/>
    <w:rsid w:val="00EE0912"/>
    <w:rsid w:val="00EE145C"/>
    <w:rsid w:val="00EE1635"/>
    <w:rsid w:val="00EE19D5"/>
    <w:rsid w:val="00EE2204"/>
    <w:rsid w:val="00EE26E7"/>
    <w:rsid w:val="00EE308C"/>
    <w:rsid w:val="00EE336B"/>
    <w:rsid w:val="00EE3915"/>
    <w:rsid w:val="00EE3CD8"/>
    <w:rsid w:val="00EE42DE"/>
    <w:rsid w:val="00EE4552"/>
    <w:rsid w:val="00EE456C"/>
    <w:rsid w:val="00EE4598"/>
    <w:rsid w:val="00EE471C"/>
    <w:rsid w:val="00EE4BAC"/>
    <w:rsid w:val="00EE5FBE"/>
    <w:rsid w:val="00EE6149"/>
    <w:rsid w:val="00EE6820"/>
    <w:rsid w:val="00EE7BB3"/>
    <w:rsid w:val="00EF0949"/>
    <w:rsid w:val="00EF0994"/>
    <w:rsid w:val="00EF18F6"/>
    <w:rsid w:val="00EF28CA"/>
    <w:rsid w:val="00EF3738"/>
    <w:rsid w:val="00EF4596"/>
    <w:rsid w:val="00EF4D23"/>
    <w:rsid w:val="00EF4DED"/>
    <w:rsid w:val="00EF510F"/>
    <w:rsid w:val="00EF590C"/>
    <w:rsid w:val="00EF5C8D"/>
    <w:rsid w:val="00EF5E16"/>
    <w:rsid w:val="00EF6342"/>
    <w:rsid w:val="00EF6BFE"/>
    <w:rsid w:val="00EF6CDD"/>
    <w:rsid w:val="00EF6CE4"/>
    <w:rsid w:val="00EF7002"/>
    <w:rsid w:val="00EF7532"/>
    <w:rsid w:val="00F000B3"/>
    <w:rsid w:val="00F01E7A"/>
    <w:rsid w:val="00F02BB0"/>
    <w:rsid w:val="00F0309B"/>
    <w:rsid w:val="00F033B4"/>
    <w:rsid w:val="00F034DB"/>
    <w:rsid w:val="00F0538E"/>
    <w:rsid w:val="00F05442"/>
    <w:rsid w:val="00F05C4A"/>
    <w:rsid w:val="00F06712"/>
    <w:rsid w:val="00F074BA"/>
    <w:rsid w:val="00F07A93"/>
    <w:rsid w:val="00F07BDF"/>
    <w:rsid w:val="00F07EA6"/>
    <w:rsid w:val="00F07FE9"/>
    <w:rsid w:val="00F1016F"/>
    <w:rsid w:val="00F10A88"/>
    <w:rsid w:val="00F12041"/>
    <w:rsid w:val="00F1257D"/>
    <w:rsid w:val="00F12695"/>
    <w:rsid w:val="00F1430E"/>
    <w:rsid w:val="00F1516D"/>
    <w:rsid w:val="00F16450"/>
    <w:rsid w:val="00F16F8F"/>
    <w:rsid w:val="00F17B46"/>
    <w:rsid w:val="00F21B79"/>
    <w:rsid w:val="00F21D37"/>
    <w:rsid w:val="00F2314B"/>
    <w:rsid w:val="00F2388E"/>
    <w:rsid w:val="00F23FC9"/>
    <w:rsid w:val="00F240D2"/>
    <w:rsid w:val="00F25566"/>
    <w:rsid w:val="00F265EB"/>
    <w:rsid w:val="00F26991"/>
    <w:rsid w:val="00F269F5"/>
    <w:rsid w:val="00F26A9A"/>
    <w:rsid w:val="00F26ECD"/>
    <w:rsid w:val="00F27596"/>
    <w:rsid w:val="00F27915"/>
    <w:rsid w:val="00F27BB3"/>
    <w:rsid w:val="00F30200"/>
    <w:rsid w:val="00F30209"/>
    <w:rsid w:val="00F31D63"/>
    <w:rsid w:val="00F345A3"/>
    <w:rsid w:val="00F34FE9"/>
    <w:rsid w:val="00F4078E"/>
    <w:rsid w:val="00F40832"/>
    <w:rsid w:val="00F41D2C"/>
    <w:rsid w:val="00F42417"/>
    <w:rsid w:val="00F42EE8"/>
    <w:rsid w:val="00F43294"/>
    <w:rsid w:val="00F44211"/>
    <w:rsid w:val="00F44919"/>
    <w:rsid w:val="00F45118"/>
    <w:rsid w:val="00F4523F"/>
    <w:rsid w:val="00F478F8"/>
    <w:rsid w:val="00F502ED"/>
    <w:rsid w:val="00F50AAB"/>
    <w:rsid w:val="00F50F2A"/>
    <w:rsid w:val="00F5165A"/>
    <w:rsid w:val="00F52607"/>
    <w:rsid w:val="00F5451D"/>
    <w:rsid w:val="00F5524D"/>
    <w:rsid w:val="00F55C39"/>
    <w:rsid w:val="00F56833"/>
    <w:rsid w:val="00F5688D"/>
    <w:rsid w:val="00F600C1"/>
    <w:rsid w:val="00F610AB"/>
    <w:rsid w:val="00F612D8"/>
    <w:rsid w:val="00F618D5"/>
    <w:rsid w:val="00F63D03"/>
    <w:rsid w:val="00F64106"/>
    <w:rsid w:val="00F659CA"/>
    <w:rsid w:val="00F66C0D"/>
    <w:rsid w:val="00F70158"/>
    <w:rsid w:val="00F70321"/>
    <w:rsid w:val="00F71E3A"/>
    <w:rsid w:val="00F71F08"/>
    <w:rsid w:val="00F7216E"/>
    <w:rsid w:val="00F74114"/>
    <w:rsid w:val="00F74319"/>
    <w:rsid w:val="00F747E9"/>
    <w:rsid w:val="00F74EBC"/>
    <w:rsid w:val="00F75576"/>
    <w:rsid w:val="00F75E9E"/>
    <w:rsid w:val="00F75F10"/>
    <w:rsid w:val="00F76664"/>
    <w:rsid w:val="00F80052"/>
    <w:rsid w:val="00F80A0E"/>
    <w:rsid w:val="00F80CA6"/>
    <w:rsid w:val="00F8104A"/>
    <w:rsid w:val="00F814D0"/>
    <w:rsid w:val="00F81CBE"/>
    <w:rsid w:val="00F81E2F"/>
    <w:rsid w:val="00F8251B"/>
    <w:rsid w:val="00F8294E"/>
    <w:rsid w:val="00F82E8F"/>
    <w:rsid w:val="00F83F72"/>
    <w:rsid w:val="00F84078"/>
    <w:rsid w:val="00F84CF6"/>
    <w:rsid w:val="00F853E1"/>
    <w:rsid w:val="00F867CD"/>
    <w:rsid w:val="00F8740B"/>
    <w:rsid w:val="00F90275"/>
    <w:rsid w:val="00F90553"/>
    <w:rsid w:val="00F91989"/>
    <w:rsid w:val="00F91ED4"/>
    <w:rsid w:val="00F93893"/>
    <w:rsid w:val="00F93A91"/>
    <w:rsid w:val="00F93D4F"/>
    <w:rsid w:val="00F93F3E"/>
    <w:rsid w:val="00F943DC"/>
    <w:rsid w:val="00F967E4"/>
    <w:rsid w:val="00F96C10"/>
    <w:rsid w:val="00F97A3A"/>
    <w:rsid w:val="00F97CD6"/>
    <w:rsid w:val="00F97E5F"/>
    <w:rsid w:val="00FA02DE"/>
    <w:rsid w:val="00FA05AA"/>
    <w:rsid w:val="00FA05F9"/>
    <w:rsid w:val="00FA0B6A"/>
    <w:rsid w:val="00FA101E"/>
    <w:rsid w:val="00FA1244"/>
    <w:rsid w:val="00FA154F"/>
    <w:rsid w:val="00FA2B85"/>
    <w:rsid w:val="00FA2F3D"/>
    <w:rsid w:val="00FA3577"/>
    <w:rsid w:val="00FA37A6"/>
    <w:rsid w:val="00FA3D06"/>
    <w:rsid w:val="00FA4BB2"/>
    <w:rsid w:val="00FA509D"/>
    <w:rsid w:val="00FA52F5"/>
    <w:rsid w:val="00FA569C"/>
    <w:rsid w:val="00FA5F2C"/>
    <w:rsid w:val="00FA6607"/>
    <w:rsid w:val="00FA72A6"/>
    <w:rsid w:val="00FA77EE"/>
    <w:rsid w:val="00FB03EE"/>
    <w:rsid w:val="00FB0CA6"/>
    <w:rsid w:val="00FB0FED"/>
    <w:rsid w:val="00FB273C"/>
    <w:rsid w:val="00FB29E6"/>
    <w:rsid w:val="00FB2B8A"/>
    <w:rsid w:val="00FB2FBE"/>
    <w:rsid w:val="00FB3342"/>
    <w:rsid w:val="00FB36CA"/>
    <w:rsid w:val="00FB3BD0"/>
    <w:rsid w:val="00FB4539"/>
    <w:rsid w:val="00FB486D"/>
    <w:rsid w:val="00FB4E1A"/>
    <w:rsid w:val="00FB54D8"/>
    <w:rsid w:val="00FB6A42"/>
    <w:rsid w:val="00FB7842"/>
    <w:rsid w:val="00FB7C56"/>
    <w:rsid w:val="00FB7F26"/>
    <w:rsid w:val="00FC27BF"/>
    <w:rsid w:val="00FC2953"/>
    <w:rsid w:val="00FC3995"/>
    <w:rsid w:val="00FC3A75"/>
    <w:rsid w:val="00FC423B"/>
    <w:rsid w:val="00FC5499"/>
    <w:rsid w:val="00FC5D33"/>
    <w:rsid w:val="00FC6202"/>
    <w:rsid w:val="00FC666D"/>
    <w:rsid w:val="00FC69D0"/>
    <w:rsid w:val="00FC6C8F"/>
    <w:rsid w:val="00FC6F10"/>
    <w:rsid w:val="00FC743A"/>
    <w:rsid w:val="00FC7832"/>
    <w:rsid w:val="00FC7912"/>
    <w:rsid w:val="00FC7E0E"/>
    <w:rsid w:val="00FD0F0E"/>
    <w:rsid w:val="00FD1832"/>
    <w:rsid w:val="00FD1CAD"/>
    <w:rsid w:val="00FD1D30"/>
    <w:rsid w:val="00FD2F8E"/>
    <w:rsid w:val="00FD49C2"/>
    <w:rsid w:val="00FD4D8C"/>
    <w:rsid w:val="00FD5551"/>
    <w:rsid w:val="00FD5A92"/>
    <w:rsid w:val="00FD6098"/>
    <w:rsid w:val="00FD683B"/>
    <w:rsid w:val="00FD7743"/>
    <w:rsid w:val="00FD7F19"/>
    <w:rsid w:val="00FE05AE"/>
    <w:rsid w:val="00FE09BA"/>
    <w:rsid w:val="00FE0A2E"/>
    <w:rsid w:val="00FE0CFC"/>
    <w:rsid w:val="00FE0F63"/>
    <w:rsid w:val="00FE113F"/>
    <w:rsid w:val="00FE12AB"/>
    <w:rsid w:val="00FE19E3"/>
    <w:rsid w:val="00FE2ADC"/>
    <w:rsid w:val="00FE473A"/>
    <w:rsid w:val="00FE5163"/>
    <w:rsid w:val="00FE544D"/>
    <w:rsid w:val="00FE54B5"/>
    <w:rsid w:val="00FE6393"/>
    <w:rsid w:val="00FE6841"/>
    <w:rsid w:val="00FF058E"/>
    <w:rsid w:val="00FF08D8"/>
    <w:rsid w:val="00FF10A4"/>
    <w:rsid w:val="00FF1787"/>
    <w:rsid w:val="00FF23E9"/>
    <w:rsid w:val="00FF324B"/>
    <w:rsid w:val="00FF33FE"/>
    <w:rsid w:val="00FF34D9"/>
    <w:rsid w:val="00FF4531"/>
    <w:rsid w:val="00FF4CC3"/>
    <w:rsid w:val="00FF513B"/>
    <w:rsid w:val="00FF54EE"/>
    <w:rsid w:val="00FF588D"/>
    <w:rsid w:val="00FF6877"/>
    <w:rsid w:val="00FF781B"/>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17E2C80"/>
  <w15:docId w15:val="{9BE8C486-F27F-45EB-9E57-59791CB3F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uiPriority="9"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A6522A"/>
    <w:pPr>
      <w:keepNext/>
      <w:spacing w:before="240" w:after="60" w:line="276" w:lineRule="auto"/>
      <w:jc w:val="left"/>
      <w:outlineLvl w:val="0"/>
    </w:pPr>
    <w:rPr>
      <w:rFonts w:eastAsia="Times New Roman"/>
      <w:b/>
      <w:bCs/>
      <w:kern w:val="32"/>
      <w:sz w:val="34"/>
      <w:szCs w:val="28"/>
    </w:rPr>
  </w:style>
  <w:style w:type="paragraph" w:styleId="Ttulo2">
    <w:name w:val="heading 2"/>
    <w:basedOn w:val="Normal"/>
    <w:next w:val="Normal"/>
    <w:link w:val="Ttulo2Car"/>
    <w:uiPriority w:val="9"/>
    <w:qFormat/>
    <w:rsid w:val="00A6522A"/>
    <w:pPr>
      <w:jc w:val="left"/>
      <w:outlineLvl w:val="1"/>
    </w:pPr>
    <w:rPr>
      <w:b/>
      <w:sz w:val="24"/>
      <w:szCs w:val="24"/>
    </w:rPr>
  </w:style>
  <w:style w:type="paragraph" w:styleId="Ttulo3">
    <w:name w:val="heading 3"/>
    <w:basedOn w:val="Ttulo1"/>
    <w:next w:val="Normal"/>
    <w:link w:val="Ttulo3Car"/>
    <w:uiPriority w:val="99"/>
    <w:qFormat/>
    <w:rsid w:val="005B1122"/>
    <w:pPr>
      <w:spacing w:before="0" w:line="240" w:lineRule="auto"/>
      <w:jc w:val="both"/>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A6522A"/>
    <w:rPr>
      <w:rFonts w:ascii="Verdana" w:eastAsia="Times New Roman" w:hAnsi="Verdana"/>
      <w:b/>
      <w:bCs/>
      <w:kern w:val="32"/>
      <w:sz w:val="34"/>
      <w:szCs w:val="28"/>
      <w:lang w:val="es-CL" w:eastAsia="en-US"/>
    </w:rPr>
  </w:style>
  <w:style w:type="character" w:customStyle="1" w:styleId="Ttulo2Car">
    <w:name w:val="Título 2 Car"/>
    <w:basedOn w:val="Fuentedeprrafopredeter"/>
    <w:link w:val="Ttulo2"/>
    <w:uiPriority w:val="9"/>
    <w:locked/>
    <w:rsid w:val="00A6522A"/>
    <w:rPr>
      <w:rFonts w:ascii="Verdana" w:hAnsi="Verdana"/>
      <w:b/>
      <w:sz w:val="24"/>
      <w:szCs w:val="24"/>
      <w:lang w:val="es-CL" w:eastAsia="en-US"/>
    </w:rPr>
  </w:style>
  <w:style w:type="character" w:customStyle="1" w:styleId="Ttulo3Car">
    <w:name w:val="Título 3 Car"/>
    <w:basedOn w:val="Fuentedeprrafopredeter"/>
    <w:link w:val="Ttulo3"/>
    <w:uiPriority w:val="99"/>
    <w:locked/>
    <w:rsid w:val="005B1122"/>
    <w:rPr>
      <w:rFonts w:ascii="Verdana" w:eastAsia="Arial Unicode MS" w:hAnsi="Verdana"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TDC">
    <w:name w:val="TOC Heading"/>
    <w:basedOn w:val="Ttulo1"/>
    <w:next w:val="Normal"/>
    <w:uiPriority w:val="99"/>
    <w:qFormat/>
    <w:rsid w:val="00025CB5"/>
    <w:pPr>
      <w:keepLines/>
      <w:spacing w:before="480" w:after="0"/>
      <w:outlineLvl w:val="9"/>
    </w:pPr>
    <w:rPr>
      <w:rFonts w:ascii="Cambria" w:hAnsi="Cambria"/>
      <w:color w:val="365F91"/>
      <w:kern w:val="0"/>
      <w:lang w:eastAsia="es-CL"/>
    </w:rPr>
  </w:style>
  <w:style w:type="paragraph" w:styleId="TDC1">
    <w:name w:val="toc 1"/>
    <w:basedOn w:val="Normal"/>
    <w:next w:val="Normal"/>
    <w:autoRedefine/>
    <w:uiPriority w:val="39"/>
    <w:qFormat/>
    <w:rsid w:val="008B3F20"/>
    <w:pPr>
      <w:spacing w:before="120"/>
      <w:jc w:val="left"/>
    </w:pPr>
    <w:rPr>
      <w:rFonts w:asciiTheme="minorHAnsi" w:hAnsiTheme="minorHAnsi" w:cstheme="minorHAnsi"/>
      <w:b/>
      <w:bCs/>
      <w:i/>
      <w:iCs/>
      <w:sz w:val="24"/>
      <w:szCs w:val="24"/>
    </w:rPr>
  </w:style>
  <w:style w:type="paragraph" w:styleId="TDC2">
    <w:name w:val="toc 2"/>
    <w:basedOn w:val="Normal"/>
    <w:next w:val="Normal"/>
    <w:autoRedefine/>
    <w:uiPriority w:val="39"/>
    <w:rsid w:val="00DE1230"/>
    <w:pPr>
      <w:spacing w:before="120"/>
      <w:ind w:left="220"/>
      <w:jc w:val="left"/>
    </w:pPr>
    <w:rPr>
      <w:rFonts w:asciiTheme="minorHAnsi" w:hAnsiTheme="minorHAnsi" w:cstheme="minorHAnsi"/>
      <w:b/>
      <w:bCs/>
    </w:rPr>
  </w:style>
  <w:style w:type="paragraph" w:styleId="TDC3">
    <w:name w:val="toc 3"/>
    <w:basedOn w:val="Normal"/>
    <w:next w:val="Normal"/>
    <w:autoRedefine/>
    <w:uiPriority w:val="39"/>
    <w:rsid w:val="008B3F20"/>
    <w:pPr>
      <w:ind w:left="440"/>
      <w:jc w:val="left"/>
    </w:pPr>
    <w:rPr>
      <w:rFonts w:asciiTheme="minorHAnsi" w:hAnsiTheme="minorHAnsi" w:cstheme="minorHAnsi"/>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aliases w:val="Epígrafe 2"/>
    <w:basedOn w:val="Normal"/>
    <w:next w:val="Normal"/>
    <w:link w:val="DescripcinCar"/>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rFonts w:asciiTheme="minorHAnsi" w:hAnsiTheme="minorHAnsi" w:cstheme="minorHAnsi"/>
      <w:sz w:val="20"/>
      <w:szCs w:val="20"/>
    </w:rPr>
  </w:style>
  <w:style w:type="paragraph" w:styleId="TDC5">
    <w:name w:val="toc 5"/>
    <w:basedOn w:val="Normal"/>
    <w:next w:val="Normal"/>
    <w:autoRedefine/>
    <w:uiPriority w:val="39"/>
    <w:rsid w:val="00055E3E"/>
    <w:pPr>
      <w:ind w:left="880"/>
      <w:jc w:val="left"/>
    </w:pPr>
    <w:rPr>
      <w:rFonts w:asciiTheme="minorHAnsi" w:hAnsiTheme="minorHAnsi" w:cstheme="minorHAnsi"/>
      <w:sz w:val="20"/>
      <w:szCs w:val="20"/>
    </w:rPr>
  </w:style>
  <w:style w:type="paragraph" w:styleId="TDC6">
    <w:name w:val="toc 6"/>
    <w:basedOn w:val="Normal"/>
    <w:next w:val="Normal"/>
    <w:autoRedefine/>
    <w:uiPriority w:val="39"/>
    <w:rsid w:val="00055E3E"/>
    <w:pPr>
      <w:ind w:left="1100"/>
      <w:jc w:val="left"/>
    </w:pPr>
    <w:rPr>
      <w:rFonts w:asciiTheme="minorHAnsi" w:hAnsiTheme="minorHAnsi" w:cstheme="minorHAnsi"/>
      <w:sz w:val="20"/>
      <w:szCs w:val="20"/>
    </w:rPr>
  </w:style>
  <w:style w:type="paragraph" w:styleId="TDC7">
    <w:name w:val="toc 7"/>
    <w:basedOn w:val="Normal"/>
    <w:next w:val="Normal"/>
    <w:autoRedefine/>
    <w:uiPriority w:val="39"/>
    <w:rsid w:val="00055E3E"/>
    <w:pPr>
      <w:ind w:left="1320"/>
      <w:jc w:val="left"/>
    </w:pPr>
    <w:rPr>
      <w:rFonts w:asciiTheme="minorHAnsi" w:hAnsiTheme="minorHAnsi" w:cstheme="minorHAnsi"/>
      <w:sz w:val="20"/>
      <w:szCs w:val="20"/>
    </w:rPr>
  </w:style>
  <w:style w:type="paragraph" w:styleId="TDC8">
    <w:name w:val="toc 8"/>
    <w:basedOn w:val="Normal"/>
    <w:next w:val="Normal"/>
    <w:autoRedefine/>
    <w:uiPriority w:val="39"/>
    <w:rsid w:val="00055E3E"/>
    <w:pPr>
      <w:ind w:left="1540"/>
      <w:jc w:val="left"/>
    </w:pPr>
    <w:rPr>
      <w:rFonts w:asciiTheme="minorHAnsi" w:hAnsiTheme="minorHAnsi" w:cstheme="minorHAnsi"/>
      <w:sz w:val="20"/>
      <w:szCs w:val="20"/>
    </w:rPr>
  </w:style>
  <w:style w:type="paragraph" w:styleId="TDC9">
    <w:name w:val="toc 9"/>
    <w:basedOn w:val="Normal"/>
    <w:next w:val="Normal"/>
    <w:autoRedefine/>
    <w:uiPriority w:val="39"/>
    <w:rsid w:val="00055E3E"/>
    <w:pPr>
      <w:ind w:left="1760"/>
      <w:jc w:val="left"/>
    </w:pPr>
    <w:rPr>
      <w:rFonts w:asciiTheme="minorHAnsi" w:hAnsiTheme="minorHAnsi" w:cstheme="minorHAnsi"/>
      <w:sz w:val="20"/>
      <w:szCs w:val="20"/>
    </w:rPr>
  </w:style>
  <w:style w:type="paragraph" w:styleId="Ttulo">
    <w:name w:val="Title"/>
    <w:basedOn w:val="Normal"/>
    <w:next w:val="Normal"/>
    <w:link w:val="Ttul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character" w:styleId="Hipervnculovisitado">
    <w:name w:val="FollowedHyperlink"/>
    <w:basedOn w:val="Fuentedeprrafopredeter"/>
    <w:uiPriority w:val="99"/>
    <w:semiHidden/>
    <w:unhideWhenUsed/>
    <w:locked/>
    <w:rsid w:val="009A649B"/>
    <w:rPr>
      <w:color w:val="800080" w:themeColor="followedHyperlink"/>
      <w:u w:val="single"/>
    </w:rPr>
  </w:style>
  <w:style w:type="table" w:customStyle="1" w:styleId="Tablaconcuadrcula1">
    <w:name w:val="Tabla con cuadrícula1"/>
    <w:basedOn w:val="Tablanormal"/>
    <w:next w:val="Tablaconcuadrcula"/>
    <w:uiPriority w:val="99"/>
    <w:rsid w:val="00C7789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cripcinCar">
    <w:name w:val="Descripción Car"/>
    <w:aliases w:val="Epígrafe 2 Car"/>
    <w:basedOn w:val="Ttulo2Car"/>
    <w:link w:val="Descripcin"/>
    <w:uiPriority w:val="99"/>
    <w:rsid w:val="00F5165A"/>
    <w:rPr>
      <w:rFonts w:ascii="Verdana" w:hAnsi="Verdana"/>
      <w:b/>
      <w:bCs/>
      <w:color w:val="4F81BD"/>
      <w:sz w:val="18"/>
      <w:szCs w:val="18"/>
      <w:lang w:val="es-CL" w:eastAsia="en-US"/>
    </w:rPr>
  </w:style>
  <w:style w:type="character" w:styleId="Mencinsinresolver">
    <w:name w:val="Unresolved Mention"/>
    <w:basedOn w:val="Fuentedeprrafopredeter"/>
    <w:uiPriority w:val="99"/>
    <w:semiHidden/>
    <w:unhideWhenUsed/>
    <w:rsid w:val="00981AB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8733281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61674566">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15175093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2509058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531456501">
      <w:bodyDiv w:val="1"/>
      <w:marLeft w:val="0"/>
      <w:marRight w:val="0"/>
      <w:marTop w:val="0"/>
      <w:marBottom w:val="0"/>
      <w:divBdr>
        <w:top w:val="none" w:sz="0" w:space="0" w:color="auto"/>
        <w:left w:val="none" w:sz="0" w:space="0" w:color="auto"/>
        <w:bottom w:val="none" w:sz="0" w:space="0" w:color="auto"/>
        <w:right w:val="none" w:sz="0" w:space="0" w:color="auto"/>
      </w:divBdr>
    </w:div>
    <w:div w:id="1563325899">
      <w:bodyDiv w:val="1"/>
      <w:marLeft w:val="0"/>
      <w:marRight w:val="0"/>
      <w:marTop w:val="0"/>
      <w:marBottom w:val="0"/>
      <w:divBdr>
        <w:top w:val="none" w:sz="0" w:space="0" w:color="auto"/>
        <w:left w:val="none" w:sz="0" w:space="0" w:color="auto"/>
        <w:bottom w:val="none" w:sz="0" w:space="0" w:color="auto"/>
        <w:right w:val="none" w:sz="0" w:space="0" w:color="auto"/>
      </w:divBdr>
    </w:div>
    <w:div w:id="1622419052">
      <w:bodyDiv w:val="1"/>
      <w:marLeft w:val="0"/>
      <w:marRight w:val="0"/>
      <w:marTop w:val="0"/>
      <w:marBottom w:val="0"/>
      <w:divBdr>
        <w:top w:val="none" w:sz="0" w:space="0" w:color="auto"/>
        <w:left w:val="none" w:sz="0" w:space="0" w:color="auto"/>
        <w:bottom w:val="none" w:sz="0" w:space="0" w:color="auto"/>
        <w:right w:val="none" w:sz="0" w:space="0" w:color="auto"/>
      </w:divBdr>
    </w:div>
    <w:div w:id="1683580812">
      <w:bodyDiv w:val="1"/>
      <w:marLeft w:val="0"/>
      <w:marRight w:val="0"/>
      <w:marTop w:val="0"/>
      <w:marBottom w:val="0"/>
      <w:divBdr>
        <w:top w:val="none" w:sz="0" w:space="0" w:color="auto"/>
        <w:left w:val="none" w:sz="0" w:space="0" w:color="auto"/>
        <w:bottom w:val="none" w:sz="0" w:space="0" w:color="auto"/>
        <w:right w:val="none" w:sz="0" w:space="0" w:color="auto"/>
      </w:divBdr>
    </w:div>
    <w:div w:id="1692488397">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89508284">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pgutierr@codelco.c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hart" Target="charts/chart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mailto:pgutierr@codelco.c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4.jpeg"/></Relationships>
</file>

<file path=word/charts/_rels/chart1.xml.rels><?xml version="1.0" encoding="UTF-8" standalone="yes"?>
<Relationships xmlns="http://schemas.openxmlformats.org/package/2006/relationships"><Relationship Id="rId3" Type="http://schemas.openxmlformats.org/officeDocument/2006/relationships/oleObject" Target="file:///\\higuera\DFZ_PDyNE\Planes%20de%20Descontaminaci&#243;n\2017\D.S.%20206_00_Chuquicamata\2017\Otros%20Antecedentes\Antecedentes%20titulares\Seguimiento%20Chuqui.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v>Ton/Mes</c:v>
          </c:tx>
          <c:spPr>
            <a:solidFill>
              <a:schemeClr val="dk1">
                <a:tint val="88500"/>
              </a:schemeClr>
            </a:solidFill>
            <a:ln>
              <a:noFill/>
            </a:ln>
            <a:effectLst/>
          </c:spPr>
          <c:invertIfNegative val="0"/>
          <c:cat>
            <c:strRef>
              <c:f>Hoja2!$B$2:$B$14</c:f>
              <c:strCache>
                <c:ptCount val="13"/>
                <c:pt idx="0">
                  <c:v>Enero</c:v>
                </c:pt>
                <c:pt idx="1">
                  <c:v>Febrero</c:v>
                </c:pt>
                <c:pt idx="2">
                  <c:v>Marzo</c:v>
                </c:pt>
                <c:pt idx="3">
                  <c:v>Abril</c:v>
                </c:pt>
                <c:pt idx="4">
                  <c:v>Mayo</c:v>
                </c:pt>
                <c:pt idx="5">
                  <c:v>Junio</c:v>
                </c:pt>
                <c:pt idx="6">
                  <c:v>Julio</c:v>
                </c:pt>
                <c:pt idx="7">
                  <c:v>Agosto</c:v>
                </c:pt>
                <c:pt idx="8">
                  <c:v>Septiembre</c:v>
                </c:pt>
                <c:pt idx="9">
                  <c:v>Octubre</c:v>
                </c:pt>
                <c:pt idx="10">
                  <c:v>Noviembre</c:v>
                </c:pt>
                <c:pt idx="11">
                  <c:v>Diciembre</c:v>
                </c:pt>
                <c:pt idx="12">
                  <c:v>Total (ton/año)</c:v>
                </c:pt>
              </c:strCache>
            </c:strRef>
          </c:cat>
          <c:val>
            <c:numRef>
              <c:f>Hoja2!$C$2:$C$14</c:f>
              <c:numCache>
                <c:formatCode>General</c:formatCode>
                <c:ptCount val="13"/>
                <c:pt idx="0">
                  <c:v>2129.6999999999998</c:v>
                </c:pt>
                <c:pt idx="1">
                  <c:v>3496.9</c:v>
                </c:pt>
                <c:pt idx="2" formatCode="0.0">
                  <c:v>3582.9850883856789</c:v>
                </c:pt>
                <c:pt idx="3" formatCode="0.0">
                  <c:v>3996.251901777151</c:v>
                </c:pt>
                <c:pt idx="4" formatCode="0.0">
                  <c:v>4035.4739262669241</c:v>
                </c:pt>
                <c:pt idx="5" formatCode="0.0">
                  <c:v>3874.571315878175</c:v>
                </c:pt>
                <c:pt idx="6" formatCode="0.0">
                  <c:v>3468.8921604029783</c:v>
                </c:pt>
                <c:pt idx="7" formatCode="0.0">
                  <c:v>4293.1355920471033</c:v>
                </c:pt>
                <c:pt idx="8" formatCode="0.0">
                  <c:v>3111.3018531069147</c:v>
                </c:pt>
                <c:pt idx="9" formatCode="0.0">
                  <c:v>2868.985102946167</c:v>
                </c:pt>
                <c:pt idx="10" formatCode="0.0">
                  <c:v>4963.1000219239977</c:v>
                </c:pt>
                <c:pt idx="11" formatCode="0.0">
                  <c:v>3079.0224375402131</c:v>
                </c:pt>
                <c:pt idx="12" formatCode="0.0">
                  <c:v>42900.319400275308</c:v>
                </c:pt>
              </c:numCache>
            </c:numRef>
          </c:val>
          <c:extLst>
            <c:ext xmlns:c16="http://schemas.microsoft.com/office/drawing/2014/chart" uri="{C3380CC4-5D6E-409C-BE32-E72D297353CC}">
              <c16:uniqueId val="{00000000-DB92-4CFE-AF8A-46105AB2B5CF}"/>
            </c:ext>
          </c:extLst>
        </c:ser>
        <c:ser>
          <c:idx val="1"/>
          <c:order val="1"/>
          <c:tx>
            <c:v>Lim. Norma Ton/año*</c:v>
          </c:tx>
          <c:spPr>
            <a:solidFill>
              <a:schemeClr val="dk1">
                <a:tint val="55000"/>
              </a:schemeClr>
            </a:solidFill>
            <a:ln>
              <a:noFill/>
            </a:ln>
            <a:effectLst/>
          </c:spPr>
          <c:invertIfNegative val="0"/>
          <c:val>
            <c:numRef>
              <c:f>Hoja2!$E$2:$E$14</c:f>
              <c:numCache>
                <c:formatCode>General</c:formatCode>
                <c:ptCount val="13"/>
                <c:pt idx="12">
                  <c:v>96500</c:v>
                </c:pt>
              </c:numCache>
            </c:numRef>
          </c:val>
          <c:extLst>
            <c:ext xmlns:c16="http://schemas.microsoft.com/office/drawing/2014/chart" uri="{C3380CC4-5D6E-409C-BE32-E72D297353CC}">
              <c16:uniqueId val="{00000001-DB92-4CFE-AF8A-46105AB2B5CF}"/>
            </c:ext>
          </c:extLst>
        </c:ser>
        <c:dLbls>
          <c:showLegendKey val="0"/>
          <c:showVal val="0"/>
          <c:showCatName val="0"/>
          <c:showSerName val="0"/>
          <c:showPercent val="0"/>
          <c:showBubbleSize val="0"/>
        </c:dLbls>
        <c:gapWidth val="75"/>
        <c:overlap val="-25"/>
        <c:axId val="247878912"/>
        <c:axId val="150112640"/>
      </c:barChart>
      <c:catAx>
        <c:axId val="2478789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150112640"/>
        <c:crosses val="autoZero"/>
        <c:auto val="1"/>
        <c:lblAlgn val="ctr"/>
        <c:lblOffset val="100"/>
        <c:noMultiLvlLbl val="0"/>
      </c:catAx>
      <c:valAx>
        <c:axId val="1501126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2478789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L"/>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9LekfOxiqHJ1ou90//oWZP6BKlPyx33jP04ypzbTVIc=</DigestValue>
    </Reference>
    <Reference Type="http://www.w3.org/2000/09/xmldsig#Object" URI="#idOfficeObject">
      <DigestMethod Algorithm="http://www.w3.org/2001/04/xmlenc#sha256"/>
      <DigestValue>yH/ahydjash8vkyaY1/A4MImYrMDMPJBSGSmC4x3f5M=</DigestValue>
    </Reference>
    <Reference Type="http://uri.etsi.org/01903#SignedProperties" URI="#idSignedProperties">
      <Transforms>
        <Transform Algorithm="http://www.w3.org/TR/2001/REC-xml-c14n-20010315"/>
      </Transforms>
      <DigestMethod Algorithm="http://www.w3.org/2001/04/xmlenc#sha256"/>
      <DigestValue>JiD0VFp7orS3V1SSXcDMAg9Zv3LJ8kJ+YlFIn0/EGlU=</DigestValue>
    </Reference>
    <Reference Type="http://www.w3.org/2000/09/xmldsig#Object" URI="#idValidSigLnImg">
      <DigestMethod Algorithm="http://www.w3.org/2001/04/xmlenc#sha256"/>
      <DigestValue>0dTQT1iQNm+CKOd+EsSw7lBnjWlWPl+1Q1+HhYqJ5cU=</DigestValue>
    </Reference>
    <Reference Type="http://www.w3.org/2000/09/xmldsig#Object" URI="#idInvalidSigLnImg">
      <DigestMethod Algorithm="http://www.w3.org/2001/04/xmlenc#sha256"/>
      <DigestValue>4w9l7qPnI4VAQI0dfMfoPXoPGZYAbbvEKfQhpIxjuGA=</DigestValue>
    </Reference>
  </SignedInfo>
  <SignatureValue>SBa2syOkz3aO4pGDFeOA8kZyt1SbdIRAeWsyTJEjdugWlapXuJeCWjUACeebLYpqlWu37Dkn1wld
mgJh5NOaiLH2pi8diQ/It47f34rZSFybZ2aDWAgGG1JF6j7znQ0jHcwwXQRU8Wjpo50wrcqyjX3o
WTMSsAdTbYtkzVOMVUT9Tgl/mJpBM1JUb1xMX2mPcONXWJbm6l7dN+tLWdSIWNEE007DMr3yqVJX
uNW4ozPCqUgRateEtqAfP3vV9khGYnPTCbBtePe8LymwbNrkmDRNhZujtv8nRfeVPNGx/+4IkcGq
N0wsi0bCUPs5JSPF+m1sccxPjjFTpyr4tzL24A==</SignatureValue>
  <KeyInfo>
    <X509Data>
      <X509Certificate>MIIHRTCCBi2gAwIBAgIQU4/fRMZqxd4qeolw2nUl5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AI/xvcFHbIjNJAcTSrQ+EeovOB/Vf83Nj7K0nvA0XC5jEqikdeNGmjicJe2joLG6P2bbSwymXW92xyKhNsLYej4IFJiCN6FqIxmYKMAhpXX0e6tR0XD1ADy6gNYC03IDdYdbOayV/jiNKo+gsp2fnCYfRwfOx8uj+eMRZebfIdhVgUiQyj7UC8EU5ACN6mscIk7jn/Tmwzp+0gdrKj2L9DtuA9B5PkOTkPq3vY9heWGsIdTMk0+Ss3aqOthkxWdFqe0A+VvTj+KTAGFWoofz5eRyJYXKXT9k0te65idBseg+l1CoMzRSWDOVHj+hNDssVwbJ610+P6/434vjY1/5Tc=</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Transform>
          <Transform Algorithm="http://www.w3.org/TR/2001/REC-xml-c14n-20010315"/>
        </Transforms>
        <DigestMethod Algorithm="http://www.w3.org/2001/04/xmlenc#sha256"/>
        <DigestValue>dFF/r7NFmF4TMyditEZ0l9cr+qjyUUc1/J4jCHWUdXs=</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6U57BlFAFphj59X8P6VgTe3Zkt2rfhv9viT+ahq2bSM=</DigestValue>
      </Reference>
      <Reference URI="/word/charts/_rels/chart1.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EMn/5kd5/KOEs3ImeyurGAOJedtsCtI+BXrnn6Msd6I=</DigestValue>
      </Reference>
      <Reference URI="/word/charts/chart1.xml?ContentType=application/vnd.openxmlformats-officedocument.drawingml.chart+xml">
        <DigestMethod Algorithm="http://www.w3.org/2001/04/xmlenc#sha256"/>
        <DigestValue>oCBpBqhHSJ6FSgVurTLqINhN0ctcyhMLd17Z7qoc5Ts=</DigestValue>
      </Reference>
      <Reference URI="/word/charts/colors1.xml?ContentType=application/vnd.ms-office.chartcolorstyle+xml">
        <DigestMethod Algorithm="http://www.w3.org/2001/04/xmlenc#sha256"/>
        <DigestValue>ywBAaqm/XtvdKXbZIuubzjeOefJmvTgLXS2uDfp79xU=</DigestValue>
      </Reference>
      <Reference URI="/word/charts/style1.xml?ContentType=application/vnd.ms-office.chartstyle+xml">
        <DigestMethod Algorithm="http://www.w3.org/2001/04/xmlenc#sha256"/>
        <DigestValue>Dg0kkgyxpLPV0Pr5oyMvec6dsPTz/Y1Z0wLFvQQwXmA=</DigestValue>
      </Reference>
      <Reference URI="/word/document.xml?ContentType=application/vnd.openxmlformats-officedocument.wordprocessingml.document.main+xml">
        <DigestMethod Algorithm="http://www.w3.org/2001/04/xmlenc#sha256"/>
        <DigestValue>JFXZXQqApNYlHNOj1QDJInyIOsGxNRcg77IDEIWA7j8=</DigestValue>
      </Reference>
      <Reference URI="/word/endnotes.xml?ContentType=application/vnd.openxmlformats-officedocument.wordprocessingml.endnotes+xml">
        <DigestMethod Algorithm="http://www.w3.org/2001/04/xmlenc#sha256"/>
        <DigestValue>vcdkwO54m3/vDAFnFCVPlkc0aej8ZcmATrd+xHgvj8c=</DigestValue>
      </Reference>
      <Reference URI="/word/fontTable.xml?ContentType=application/vnd.openxmlformats-officedocument.wordprocessingml.fontTable+xml">
        <DigestMethod Algorithm="http://www.w3.org/2001/04/xmlenc#sha256"/>
        <DigestValue>iFW7H08EuttH3MsQnjy/4nfZqrPIYSQTYPpOp/KrnXY=</DigestValue>
      </Reference>
      <Reference URI="/word/footer1.xml?ContentType=application/vnd.openxmlformats-officedocument.wordprocessingml.footer+xml">
        <DigestMethod Algorithm="http://www.w3.org/2001/04/xmlenc#sha256"/>
        <DigestValue>G8sMxEsyFDkQP7s3aDkt9Xy6muaA8RU4rTSEW93rwdo=</DigestValue>
      </Reference>
      <Reference URI="/word/footer2.xml?ContentType=application/vnd.openxmlformats-officedocument.wordprocessingml.footer+xml">
        <DigestMethod Algorithm="http://www.w3.org/2001/04/xmlenc#sha256"/>
        <DigestValue>mcRfTaLvvEF50TP6gRv+76EtyEEMdVAGsK1y/8aEeVE=</DigestValue>
      </Reference>
      <Reference URI="/word/footer3.xml?ContentType=application/vnd.openxmlformats-officedocument.wordprocessingml.footer+xml">
        <DigestMethod Algorithm="http://www.w3.org/2001/04/xmlenc#sha256"/>
        <DigestValue>D8kx83tCw6AGTaO5xqeAHh/n8fouerhQEN8UX8omyXQ=</DigestValue>
      </Reference>
      <Reference URI="/word/footnotes.xml?ContentType=application/vnd.openxmlformats-officedocument.wordprocessingml.footnotes+xml">
        <DigestMethod Algorithm="http://www.w3.org/2001/04/xmlenc#sha256"/>
        <DigestValue>yBT5rXvMacHsgrdt107VUVPNPYPnUgMgUenljOVbF0Q=</DigestValue>
      </Reference>
      <Reference URI="/word/header1.xml?ContentType=application/vnd.openxmlformats-officedocument.wordprocessingml.header+xml">
        <DigestMethod Algorithm="http://www.w3.org/2001/04/xmlenc#sha256"/>
        <DigestValue>KgeDlBHo3/BQDb3s3/FkynVnv+mQPeBbPd1wREiZaHE=</DigestValue>
      </Reference>
      <Reference URI="/word/header2.xml?ContentType=application/vnd.openxmlformats-officedocument.wordprocessingml.header+xml">
        <DigestMethod Algorithm="http://www.w3.org/2001/04/xmlenc#sha256"/>
        <DigestValue>oJEIKMySfIg91H/hfs+wV78xSgXGrWG+Tkc6Pe3expY=</DigestValue>
      </Reference>
      <Reference URI="/word/header3.xml?ContentType=application/vnd.openxmlformats-officedocument.wordprocessingml.header+xml">
        <DigestMethod Algorithm="http://www.w3.org/2001/04/xmlenc#sha256"/>
        <DigestValue>nnmo5SO1ylx5QAIs/3rQwCwBIX8GYCVNVVpyZR5NVYg=</DigestValue>
      </Reference>
      <Reference URI="/word/header4.xml?ContentType=application/vnd.openxmlformats-officedocument.wordprocessingml.header+xml">
        <DigestMethod Algorithm="http://www.w3.org/2001/04/xmlenc#sha256"/>
        <DigestValue>bwvniP8oU/jI1tKexkHUGVDNKgqzHu5S3H0hiEjQ22g=</DigestValue>
      </Reference>
      <Reference URI="/word/header5.xml?ContentType=application/vnd.openxmlformats-officedocument.wordprocessingml.header+xml">
        <DigestMethod Algorithm="http://www.w3.org/2001/04/xmlenc#sha256"/>
        <DigestValue>N9cnoDYMLGiZjNBV3aDxWixhcxjrsSdI4YBREtG9YoA=</DigestValue>
      </Reference>
      <Reference URI="/word/media/image1.emf?ContentType=image/x-emf">
        <DigestMethod Algorithm="http://www.w3.org/2001/04/xmlenc#sha256"/>
        <DigestValue>QOWikCRgj/M0oSuQmeBhXCcroRdwyRvw/Ws/F61zQh8=</DigestValue>
      </Reference>
      <Reference URI="/word/media/image2.emf?ContentType=image/x-emf">
        <DigestMethod Algorithm="http://www.w3.org/2001/04/xmlenc#sha256"/>
        <DigestValue>tNK6xrH83Zo0y3XGDEvL/cvpxa39AA8pC4UbjAkSJPI=</DigestValue>
      </Reference>
      <Reference URI="/word/media/image3.png?ContentType=image/png">
        <DigestMethod Algorithm="http://www.w3.org/2001/04/xmlenc#sha256"/>
        <DigestValue>cD8nodw6reSpaIPk/yV/8NRvttXjsfD0B+IeI2BQwmg=</DigestValue>
      </Reference>
      <Reference URI="/word/media/image4.jpeg?ContentType=image/jpeg">
        <DigestMethod Algorithm="http://www.w3.org/2001/04/xmlenc#sha256"/>
        <DigestValue>l7YM+3qYFwJ7dkJ4o+bLrQlTDf+MHz1AMXUhxGFUtmM=</DigestValue>
      </Reference>
      <Reference URI="/word/media/image5.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MM4rGiqFfbmyPRynHHCaVnYOWA9hdch6RLAuYZtZEyU=</DigestValue>
      </Reference>
      <Reference URI="/word/settings.xml?ContentType=application/vnd.openxmlformats-officedocument.wordprocessingml.settings+xml">
        <DigestMethod Algorithm="http://www.w3.org/2001/04/xmlenc#sha256"/>
        <DigestValue>ZgabbRGvIEuJnYKRX8MNPoXHBMLdxgC3FmHYZrvjL98=</DigestValue>
      </Reference>
      <Reference URI="/word/styles.xml?ContentType=application/vnd.openxmlformats-officedocument.wordprocessingml.styles+xml">
        <DigestMethod Algorithm="http://www.w3.org/2001/04/xmlenc#sha256"/>
        <DigestValue>ge7hvfJuKkI90zsHhPnbNJkf2bXVPBHrXClwRbWMFF8=</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EcUp+753JwM8OshTt33815Xur3I9QdPj9ZoPmCtaaSA=</DigestValue>
      </Reference>
    </Manifest>
    <SignatureProperties>
      <SignatureProperty Id="idSignatureTime" Target="#idPackageSignature">
        <mdssi:SignatureTime xmlns:mdssi="http://schemas.openxmlformats.org/package/2006/digital-signature">
          <mdssi:Format>YYYY-MM-DDThh:mm:ssTZD</mdssi:Format>
          <mdssi:Value>2017-09-05T20:40:56Z</mdssi:Value>
        </mdssi:SignatureTime>
      </SignatureProperty>
    </SignatureProperties>
  </Object>
  <Object Id="idOfficeObject">
    <SignatureProperties>
      <SignatureProperty Id="idOfficeV1Details" Target="#idPackageSignature">
        <SignatureInfoV1 xmlns="http://schemas.microsoft.com/office/2006/digsig">
          <SetupID>{0F1A3D1F-F7BD-4B17-A2DC-1439CE1878DD}</SetupID>
          <SignatureText/>
          <SignatureImage>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BMAAAAZAAAAAAAAAAAAAAAbAAAADwAAAAAAAAAAAAAAG0AAAA9AAAAKQCqAAAAAAAAAAAAAACAPwAAAAAAAAAAAACAPwAAAAAAAAAAAAAAAAAAAAAAAAAAAAAAAAAAAAAAAAAAIgAAAAwAAAD/////RgAAABwAAAAQAAAARU1GKwJAAAAMAAAAAAAAAA4AAAAUAAAAAAAAABAAAAAUAAAA</SignatureImage>
          <SignatureComments/>
          <WindowsVersion>6.1</WindowsVersion>
          <OfficeVersion>16.0</OfficeVersion>
          <ApplicationVersion>16.0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2017-09-05T20:40:56Z</xd:SigningTime>
          <xd:SigningCertificate>
            <xd:Cert>
              <xd:CertDigest>
                <DigestMethod Algorithm="http://www.w3.org/2001/04/xmlenc#sha256"/>
                <DigestValue>V2n3UR8eRKiR5TWgg7Kr2Cf6BwGJCckbWjUSk8fWTpI=</DigestValue>
              </xd:CertDigest>
              <xd:IssuerSerial>
                <X509IssuerName>E=e-sign@e-sign.cl, CN=E-Sign Firma Electronica Avanzada para Estado de Chile CA, OU=Class 2 Managed PKI Individual Subscriber CA, OU=Symantec Trust Network, O=E-Sign S.A., C=CL</X509IssuerName>
                <X509SerialNumber>111072950527182275580316037574571664870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KIwAApREAACBFTUYAAAEAuP0AAMs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f/9//n//f/9//n//f/9//3//f/9//3//f/9//3//f/9//3//f/9//3//f/9//3//f/9//3//f/9//3//f/9//3//f/9//3//f/9//3//f/9//3//f/9//3//f/9//3//f/9//3//f/9//3//f/9//3//f/9//3//f/9//3//f/9//3//f/9//3//f/9//3//f/9//3//f/9//3//f/9//3//f/9//3//f/9//3//f/9//3//f/9//3//f/9//3//f/9//3//f/9//3//f/9//3//f/9//3//f/9//3//f/9//3//f/9//3//f/9//3//f/9//3//f/9//3//f/9//3//f/9//3//f/9//3//f/9//3//f/9//3//f/9//3//f/9//3//f/9//3//f/9//3//f/9//3//f/9//3//f/9//3//f/9//3//f/9//3//f/9//3//f/9//3//f/9//3//f/9//3//f/9//3//f/9//3//f/9//3//f/9//3//f/9//3//f/9//3//f/9//3//f/9//3//f/9//3//f/9//3//f/9//3//f/9//3//f/9//3//f/9//3//f/9/3nv/f917/3//f/9/vHf/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nf/f/9//3v/f/9//3//f/9//3//f/9//3//f/9//3//f/9//3//f/9//3//f/9//3//f/9//3//f/9//3//f/9//3//f/9//3//f/9//3//f/9//3//f/9//3//f/9//3//f/9//3//f/9//3//f/9//3//f/9//3//f/9//3//f/9//3//f/9//3//f/9//3//f/9//3//f/9//3//f/9//3//f/9//3//f/9//3//f/9//3//f/9//3//f/9//3//f/9//3//f/9//3//f/9//3//f/9//3//f/9//3//f/9//3//f/9//3//f/9//3//f/9//3//f/9//3//f/9//3//f/9//3//f/9//3//f/9//3//f/9//3//f/9//3//f/9//3//f/9//3//f/9//3//f/9//3//f/9//3//f/9//3//f/9//3//f/9//3//f/9//3//f/9//3//f/9//3//f/9//3//f/9//3//f/9//3//f/9//3//f/9//3//f/9//3//f/9//3//f/9//3//f/9//3//f/9//3//f/9//3//f/9//3//f/9//3//f/9//3//f/9//3//f/9//3//f/9//3v/f/9/33f/f/9//3//f/9//3//f/9//3//f/9//3//f/9//3//f/9//3//f/9//3//f/9//3//f/9//3//f/9//3//f/9//3//f/9//3//f/9//3//f/9//3//f/9//3//f/9//3//f/9//3//f/9//3//f/9//3//f/9//3//f/9//3//f/9//3//f/9//3//f/9//3//f/9//3//f/9//3//f/9//3//f/9//3//f/9//3//f/9//3//f/9//3//f/9//3//f/9//3//f/9//3//f/9//3//f/9//3//f/9//3//f/9//3//f/9//3//f/9//3//f/9//3//f/9//3//f/9//3//f/9//3//f/9//3//f/9//3//f/9//3//f/9//3//f/9//3//f/9//3//f/9//3//f/9//3//f/9//3//f/9//3//f/9//3//f/9//3//f/9//3//f/9//3//f/9//3//f/9//3//f/9//3//f/9//3//f/9//3//f/9//3//f/9//3//f/9//3//f/9//3//f/9//3//f/9//3//f/9//3//f/9//3//f/9//3//f/9//3++c1xnnnN+a/9733f/e/97/3v/f/9//3//f/9//3//f/9//3//f/9//3//f/9//3//f/9//3//f/9//3//f/9//3//f/9//3//f/9//3//f/9//3//f/9//3//f/9//3//f/9//3//f/9//3//f/9//3//f/9//3//f/9//3//f/9//3//f/9//3//f/9//3//f/9//3//f/9//3//f/9//3//f/9//3//f/9//3//f/9//3//f/9//3//f/9//3//f/9//3//f/9//3//f/9//3//f/9//3//f/9//3//f/9//3//f/9//3//f/9//3//f/9//3//f/9//3//f/9//3//f/9//3//f/9//3//f/9//3//f/9//3//f/9//3//f/9//3//f/9//3//f/9//3//f/9//3//f/9//3//f/9//3//f/9//3//f/9//3//f/9//3//f/9//3//f/9//3//f/9//3//f/9//3//f/9//3//f/9//3//f/9//3//f/9//3//f/9//3//f/9//3//f/9//3//f/9//3//f/9//3//f/9//3//f/9//3//f/9//3//f/9//3//f/9//3//f/9/sDVNJeoY0THRMZ9v/3//e/97/3//f/9//3//f/9//3//f/9//3//f/9//3//f/9//3//f/9//3//f/9//3//f/9//3//f/9//3//f/9//3//f/9//3//f/9//3//f/9//3//f/9//3//f/9//3//f/9//3//f/9//3//f/9//3//f/9//3//f/9//3//f/9//3//f/9//3//f/9//3//f/9//3//f/9//3//f/9//3//f/9//3//f/9//3//f/9//3//f/9//3//f/9//3//f/9//3//f/9//3//f/9//3//f/9//3//f/9//3//f/9//3//f/9//3//f/9//3//f/9//3//f/9//3//f/9//3//f/9//3//f/9//3//f/9//3//f/9//3//f/9//3//f/9//3//f/9//3//f/9//3//f/9//3//f/9//3//f/9//3//f/9//3//f/9//3//f/9//3//f/9//3//f/9//3//f/9//3//f/9//3//f/9//3//f/9//3//f/9//3//f/9//3//f/9//3//f/9//3//f/9//3//f/9//3//f/9//3//f/9//3//f/9//3//f/9//3s7Y9E1v3P7WrhO7BjzOd93/3vfe/97/3v/f/9//3//f/9//3//f/9//3//f/9//3//f/9//3//f/9//3//f/9//3//f/9//3//f/9//3//f/9//3//f/9//3//f/9//3//f/9//3//f/9//3//f/9//3//f/9//3//f/9//3//f/9//3//f/9//3//f/9//3//f/9//3//f/9//3//f/9//3//f/9//3//f/9//3//f/9//3//f/9//3//f/9//3//f/9//3//f/9//3//f/9//3//f/9//3//f/9//3//f/9//3//f/9//3//f/9//3//f/9//3//f/9//3//f/9//3//f/9//3//f/9//3//f/9//3//f/9//3//f/9//3//f/9//3//f/9//3//f/9//3//f/9//3//f/9//3//f/9//3//f/9//3//f/9//3//f/9//3//f/9//3//f/9//3//f/9//3//f/9//3//f/9//3//f/9//3//f/9//3//f/9//3//f/9//3//f/9//3//f/9//3//f/9//3//f/9//3//f/9//3//f/9//3//f/9//3//f/9//3//f/9//3//e/9/XGduKblS/3vfcxQ6LSHRNRtf/3v/f/9//3//f/9//3//f/5//3//f/9//n//f/9//3//f/9//3//f/9//3//f/9//3//f/9//3//f/9//3//f/9//3//f/9//3//f/9//3//f/9//3//f/9//3//f/9//3//f/9//3//f/9//3//f/9//3//f/9//3//f/9//3//f/9//3//f/9//3//f/9//3//f/9//3//f/9//3//f/9//3//f/9//3//f/9//3//f/9//3//f/9//3//f/9//3//f/9//3//f/9//3//f/9//3//f/9//3//f/9//3//f/9//3//f/9//3//f/9//3//f/9//3//f/9//3//f/9//3//f/9//3//f/9//3//f/9//3//f/9//3//f/9//3//f/9//3//f/9//3//f/9//3//f/9//3//f/9//3//f/9//3//f/9//3//f/9//3//f/9//3//f/9//3//f/9//3//f/9//3//f/9//3//f/9//3//f/9//3//f/9//3//f/9//3//f/9//3//f/9//3//f/9//3//f/9//3//f/9//3//f/9//3//f/9/33f/f79zsTFVQr9z/3+fb5hSbymwMRtf/3//f/9//3//f/9//3//f/5//n//f/9//3//f/9//3//f9573nv/f/9//3//f/9//3//f/9//3//f/9//3//f/9//3//f/9//3//f/9//3//f/9//3//f/9//3//f/9//3//f/9//3//f/9//3//f/9//3//f/9//3//f/9//3//f/9//3//f/9//3//f/9//3//f/9//3//f/9//3//f/9//3//f/9//3//f/9//3//f/9//3//f/9//3//f/9//3//f/9//3//f/9//3//f/9//3//f/9//3//f/9//3//f/9//3//f/9//3//f/9//3//f/9//3//f/9//3//f/9//3//f/9//3//f/9//3//f/9//3//f/9//3//f/9//3//f/9//3//f/9//3//f/9//3//f/9//3//f/9//3//f/9//3//f/9//3//f/9//3//f/9//3//f/9//3//f/9//3//f/9//3//f/9//3//f/9//3//f/9//3//f/9//3//f/9//3//f/9//3//f/9//3//f/9//3//f/9//3//f/9//3//f/9//3//f793/3//f5dOjyn7Wv9//3v/f9paby2PMRtj/3vfe/97/3//f/9//nv+f/5//3/ee957/3//f/9//3//f/9//3//f/9//3//f/9//3//f/9//3//f/9//3//f/9//3//f/9//3//f/9//3//f/9//3//f/9//3//f/9//3//f/9//3//f/9//3//f/9//3//f/9//3//f/9//3//f/9//3//f/9//3//f/9//3//f/9//3//f/9//3//f/9//3//f/9//3//f/9//3//f/9//3//f/9//3//f/9//3//f/9//3//f/9//3//f/9//3//f/9//3//f/9//3//f/9//3//f/9//3//f/9//3//f/9//3//f/9//3//f/9//3//f/9//3//f/9//3//f/9//3//f/9//3//f/9//3//f/9//3//f/9//3//f/9//3//f/9//3//f/9//3//f/9//3//f/9//3//f/9//3//f/9//3//f/9//3//f/9//3//f/9//3//f/9//3//f/9//3//f/9//3//f/9//3//f/9//3//f/9//3//f/9//3//f/9//3//f/9//3//f/9//3//f997/3//f993/3+/c68xPGf/f/9/33u/d9larzFtKflevnP/f/9//3//f/9//3//f/9//3//f/9//3//f/9//3//f/9//3//f/9//3//f/9//3//f/9//3//f/9//3//f/9//3//f/9//3//f/9//3//f/9//3//f/9//3//f/9//3//f/9//3//f/9//3//f/9//3//f/9//3//f/9//3//f/9//3//f/9//3//f/9//3//f/9//3//f/9//3//f/9//3//f/9//3//f/9//3//f/9//3//f/9//3//f/9//3//f/9//3//f/9//3//f/9//3//f/9//3//f/9//3//f/9//3//f/9//3//f/9//3//f/9//3//f/9//3//f/9//3//f/9//3//f/9//3//f/9//3//f/9//3//f/9//3//f/9//3//f/9//3//f/9//3//f/9//3//f/9//3//f/9//3//f/9//3//f/9//3//f/9//3//f/9//3//f/9//3//f/9//3//f/9//3//f/9//3//f/9//3//f/9//3//f/9//3//f/9//3//f/9//3//f/9//3//f/9//3//f/9//3//e997/3//e/9//391TpZSn3P/f/9//3/fe9ha8TmwNXVOnnP/f99333f/f/9//3//f/9//3//f/9//3//f/9//3//f/9//3//f/9//3//f/9//3//f/9//3//f/9//3//f/9//3//f/9//3//f/9//3//f/9//3//f/9//3//f/9//3//f/9//3//f/9//3//f/9//3//f/9//3//f/9//3//f/9//3//f/9//3//f/9//3//f/9//3//f/9//3//f/9//3//f/9//3//f/9//3//f/9//3//f/9//3//f/9//3//f/9//3//f/9//3//f/9//3//f/9//3//f/9//3//f/9//3//f/9//3//f/9//3//f/9//3//f/9//3//f/9//3//f/9//3//f/9//3//f/9//3//f/9//3//f/9//3//f/9//3//f/9//3//f/9//3//f/9//3//f/9//3//f/9//3//f/9//3//f/9//3//f/9//3//f/9//3//f/9//3//f/9//3//f/9//3//f/9//3//f/9//3//f/9//3//f/9//3//f/9//3//f/9//3//f/9//3//f/9//3//f957/3/ee/9/3nvee957/3//f997/3vfe993/3//e11r8j0MIfM5v3f/f793/3//f957/3//f/9//3//f/9//3//f/9//3//f/9//3//f/9//3//f/9//3//f/9//3//f/9//3//f/9//3//f/9//3//f/9//3//f/9//3//f/9//3//f/9//3//f/9//3//f/9//3//f/9//3//f/9//3//f/9//3//f/9//3//f/9//3//f/9//3//f/9//3//f/9//3//f/9//3//f/9//3//f/9//3//f/9//3//f/9//3//f/9//3//f/9//3//f/9//3//f/9//3//f/9//3//f/9//3//f/9//3//f/9//3//f/9//3//f/9//3//f/9//3//f/9//3//f/9//3//f/9//3//f/9//3//f/9//3//f/9//3//f/9//3//f/9//3//f/9//3//f/9//3//f/9//3//f/9//3//f/9//3//f/9//3//f/9//3//f/9//3//f/9//3//f/9//3//f/9//3//f/9//3//f/9//3//f/9//3//f/9//3//f/9//3//f/9//3//f/9//3//f/5//3//f95//n//f/9//n+8d/9//3//f/9//3/fe/9//3//f79zN0YNHbM1HWPfe/9//3//f/9//3//f/9//3//f/9//3//f/9//3//f/9//3//f/9//3//f/9//3//f/9//3//f/9//3//f/9//3//f/9//3//f/9//3//f/9//3//f/9//3//f/9//3//f/9//3//f/9//3//f/9//3//f/9//3//f/9//3//f/9//3//f/9//3//f/9//3//f/9//3//f/9//3//f/9//3//f/9//3//f/9//3//f/9//3//f/9//3//f/9//3//f/9//3//f/9//3//f/9//3//f/9//3//f/9//3//f/9//3//f/9//3//f/9//3//f/9//3//f/9//3//f/9//3//f/9//3//f/9//3//f/9//3//f/9//3//f/9//3//f/9//3//f/9//3//f/9//3//f/9//3//f/9//3//f/9//3//f/9//3//f/9//3//f/9//3//f/9//3//f/9//3//f/9//3//f/9//3//f/9//3//f/9//3//f/9//3//f/9//3//f/9//3//f/9//3//f/9//3//f917/3//f/9//n/+f/9//Xv/f/9//3/fe/9//3//f993/3v/f997mVJwLU0pdU6dc/9//3//f/9//3//f/9//3//f/9//3//f/9//3//f/9//3//f/9//3//f/9//3//f/9//3//f/9//3//f/9//3//f/9//3//f/9//3//f/9//3//f/9//3//f/9//3//f/9//3//f/9//3//f/9//3//f/9//3//f/9//3//f/9//3//f/9//3//f/9//3//f/9//3//f/9//3//f/9//3//f/9//3//f/9//3//f/9//3//f/9//3//f/9//3//f/9//3//f/9//3//f/9//3//f/9//3//f/9//3//f/9//3//f/9//3//f/9//3//f/9//3//f/9//3//f/9//3//f/9//3//f/9//3//f/9//3//f/9//3//f/9//3//f/9//3//f/9//3//f/9//3//f/9//3//f/9//3//f/9//3//f/9//3//f/9//3//f/9//3//f/9//3//f/9//3//f/9//3//f/9//3//f/9//3//f/9//3//f/9//3//f/97/3//f/9//3//f/9//3//f/9//n//f/9//3//f/9//3//f/9//3//f/9//3//f/9//3//f/9//3//f/9/PWfzPS4l0jk9Z/9//3/fe/9//3//f/9//3//f/9//3/+f/9//3//f/9//3//f957/3//f/9//3//f/9//3//f/9//3//f/9//3//f/9//3//f/9//3/+f/9//3//f/5//3//f/9//3//f/9//3//f/9//3//f/9//3//f/9//3//f/9//3//f/9//3//f/9//3//f/9//3//f/9//3//f/9//3//f/9//3//f/9//3//f/9//3//f/9//3//f/9//3//f/9//3//f/9//3//f/9//3//f/9//3//f/9//3//f/9//3//f/9//3//f/9//3//f/9//3//f/9//3//f/9//3//f/9//3//f/9//3//f/9//3//f/9//3//f/9//3//f/9//3//f/9//3//f/9//3//f/9//3//f/9//3//f/9//3//f/9//3//f/9//3//f/9//3//f/9//3//f/9//3//f/9//3//f/9//3//f/9//3//f/9//3//f/9//3//f/97/3//f/9//3//f997/3//f/9//n//f/9//3//f/9//3//f/9//3//f/9//3//f/9//3//f/9//3//f/9//3//f/9/f293Tk4pLSVWSr9333v/f/9733ffd/9//3//e/9//3/+f9173Xv/f/9//3/+f/9//3//f/9//3//f/9//3//f/9//3//f/9//3//f/9//3//f/9//n//f/5//3//f/9//3//f/9//3//f/9//3//f/9//3//f/9//3//f/9//3//f/9//3//f/9//3//f/9//3//f/9//3//f/9//3//f/9//3//f/9//3//f/9//3//f/9//3//f/9//3//f/9//3//f/9//3//f/9//3//f/9//3//f/9//3//f/9//3//f/9//3//f/9//3//f/9//3//f/9//3//f/9//3//f/9//3//f/9//3//f/9//3//f/9//3//f/9//3//f/9//3//f/9//3//f/9//3//f/9//3//f/9//3//f/9//3//f/9//3//f/9//3//f/9//3//f/9//3//f/9//3//f/9//3//f/9//3//f/9//3//f/9//3//f/9//3//f/9//3v/f1tnfGv/f99/33//f/9//3//f/9//3//f/9//3//f/9//3//f/9//3//f/9//3//f/9//3//f/9//3//f/9/33v/f/9//38bYzRCTCkSPtla33v/f/9/33v/f/9//3//f/9//3//f/9//3/ee/9//3//f/9//3/+f/9//3//f/9//3//f/9//3//f/9//3//f/9//3//f/9//3//f/9//3//f/9//3//f/9//3//f/9//3//f/9//3//f/9//3//f/9//3//f/9//3//f/9//3//f/9//3//f/9//3//f/9//3//f/9//3//f/9//3//f/9//3//f/9//3//f/9//3//f/9//3//f/9//3//f/9//3//f/9//3//f/9//3//f/9//3//f/9//3//f/9//3//f/9//3//f/9//3//f/9//3//f/9//3//f/9//3//f/9//3//f/9//3//f/9//3//f/9//3//f/9//3//f/9//3//f/9//3//f/9//3//f/9//3//f/9//3//f/9//3//f/9//3//f/9//3//f/9//3//f/9//3//f/9//3//f/9//3//f/9//3//f/9//3//e/93ET4zRv97/3/fe/9//3//f/5//3//f/9//3//f/9//3//f/9//3//f/9//3//f/9//3//f/9//3//f/9//3v/f/9//3//f/9/v3d9b9hW0DULIdA52Vqfc793/3//f/9//3//f/9//3//f/9//3//f/9//3/+f/9//n//f/5//3//f/9//3//f/9//3//f/9//3//f/9//3//f/9//3//f/9//3//f/9//3//f/9//3//f/9//3//f/9//3//f/9//3//f/9//3//f/9//3//f/9//3//f/9//3//f/9//3//f/9//3//f/9//3//f/9//3//f/9//3//f/9//3//f/9//3//f/9//3//f/9//3//f/9//3//f/9//3//f/9//3//f/9//3//f/9//3//f/9//3//f/9//3//f/9//3//f/9//3//f/9//3//f/9//3//f/9//3//f/9//3//f/9//3//f/9//3//f/9//3//f/9//3//f/9//3//f/9//3//f/9//3//f/9//3//f/9//3//f/9//3//f/9//3//f/9//3//f/9//3//f/9//3//f/9//3//f/9//3//f/9//3vxOY8xn3P/f/9//3//f/9//3/+f/9//3//f/9//3//f/9//3//f/9//3//f/9//3//f/9//3//f/9//3//f/9//3/ee/9//3//f/97/3/fe59z2lrSOS0l0jm5Wr93v3f/f/9//3//f/9//3v/f/97/3//f/9//3//f/17/3/+f/9//n//f/9//3//f/9//3//f/9//3//f/9//3//f/9//3//f/9//3//f/9//3//f/9//3//f/9//3//f/9//3//f/9//3//f/9//3//f/9//3//f/9//3//f/9//3//f/9//3//f/9//3//f/9//3//f/9//3//f/9//3//f/9//3//f/9//3//f/9//3//f/9//3//f/9//3//f/9//3//f/9//3//f/9//3//f/9//3//f/9//3//f/9//3//f/9//3//f/9//3//f/9//3//f/9//3//f/9//3//f/9//3//f/9//3//f/9//3//f/9//3//f/9//3//f/9//3//f/9//3//f/9//3//f/9//3//f/9//3//f/9//3//f/9//3//f/9//3//f/9//3//f/9//3//f/9//3//f/9//3//e5ZOsDXZWv9//3//f/9//3//f/9//3//f/9//3//f/9//3//f/9//3//f/9//3//f/9//3//f/9//3//f/57/3//f/9/3nv/e/9//3//f/9//3v/f/9/33vaWvNBDCGQMXZOXmvfe/9//3//f/9//3//f/9//nv/f/5//3/+f/5//n//f/5//3//f/9//3//f/9//3//f/9//3//f/9//3//f/9//3//f/9//3//f/9//3//f/9//3//f/9//3//f/9//3//f/9//3//f/9//3//f/9//3//f/9//3//f/9//3//f/9//3//f/9//3//f/9//3//f/9//3//f/9//3//f/9//3//f/9//3//f/9//3//f/9//3//f/9//3//f/9//3//f/9//3//f/9//3//f/9//3//f/9//3//f/9//3//f/9//3//f/9//3//f/9//3//f/9//3//f/9//3//f/9//3//f/9//3//f/9//3//f/9//3//f/9//3//f/9//3//f/9//3//f/9//3//f/9//3//f/9//3//f/9//3//f/9//3//f/9//3//f/9//3//f/9//3//f/9//3/fe/9/fm/RNRRCv3f/f/9//3//f/9//3//f/9//3//f/9//3//f/9//3//f/9//3//f/9//3//f/9//3//f/9//3/+f/5//n//f/9//3//f/97/3//f99733v/f/9//3/fextfFEJuKW4tEj47Y/9733f/e/9//3v/e/97/3//f/9//n//f/9//3//f/9//3//f/9//3//f/9//3//f/9//3/+f/9//3//f/9//3//f/9//3//f/9//3//f/9//3//f/9//3//f/9//3//f/9//3//f/9//3//f/9//3//f/9//3//f/9//3//f/9//3//f/9//3//f/9//3//f/9//3//f/9//3//f/9//3//f/9//3//f/9//3//f/9//3//f/9//3//f/9//3//f/9//3//f/9//3//f/9//3//f/9//3//f/9//3//f/9//3//f/9//3//f/9//3//f/9//3//f/9//3//f/9//3//f/9//3//f/9//3//f/9//3//f/9//3//f/9//3//f/9//3//f/9//3//f/9//3//f/9//3//f/9//3//f/9//3//f/9//3//f/9//3//f/9//3//f/9//3//f9I5by1/c99733//f/9//3//f/9//3//f/9//3//f/9//3//f/9//3//f/9//3//f/9//3//f/9//3//f/9//3//f/9//3//e/9//3//f997/3//f/9//3v/f/9//3//f/97XWuWTq8xTCVURhpf33f/f/9//3//e/9//3v/f/97/3//f/9//3//f/9//3//f/9//3//f/9//3//f/9//n//f/9//3//f/9//3//f/9//3//f/9//3//f/9//3//f/9//3//f/9//3//f/9//3//f/9//3//f/9//3//f/9//3//f/9//3//f/9//3//f/9//3//f/9//3//f/9//3//f/9//3//f/9//3//f/9//3//f/9//3//f/9//3//f/9//3//f/9//3//f/9//3//f/9//3//f/9//3//f/9//3//f/9//3//f/9//3//f/9//3//f/9//3//f/9//3//f/9//3//f/9//3//f/9//3//f/9//3//f/9//3//f/9//3//f/9//3//f/9//3//f/9//3//f/9//3//f/9//3//f/9//3//f/9//3//f/9//3//f/9//3//f/9//3//f/9/+17SOVZK/3//f/9//3//f/9//3//f/9//3//f/9//3//f/9//3//f/9//3//f/9/vXf/f/9//3//f/9//3//f/9//3//f/9//3//f/9//3//f/9//3//f/9//3//f/9//3//f/9/33d9b3RKbS0KIdA1+l6/c/9//3//f/9//3//f/9//3//f/9//3//f957/3//f917/3/+f/9//3//f/9//3//f/9//3//f/9//3//f/9//3//f/9//3//f/9//3//f/9//3//f/9//3//f/9//3//f/9//3//f/9//3//f/9//3//f/9//3//f/9//3//f/9//3//f/9//3//f/9//3//f/9//3//f/9//3//f/9//3//f/9//3//f/9//3//f/9//3//f/9//3//f/9//3//f/9//3//f/9//3//f/9//3//f/9//3//f/9//3//f/9//3//f/9//3//f/9//3//f/9//3//f/9//3//f/9//3//f/9//3//f/9//3//f/9//3//f/9//3//f/9//3//f/9//3//f/9//3//f/9//3//f/9//3//f/9//3//f/9//3//f/9//3//f/9733v/f28tsjWfc/9//3//f/9//3//f/9//3//f/9//3//f/9//3//f/9//3//f957/3//f/9//3+cc/9//3//f/9//3//f/9//3//f/9//3//f/9//3//f/9//3//f/9//3v/f/9//3//e/97/3//f79z+VrRNU0ljy00Qn5rv3Pfe/9//3//f/97/3//f/9//3//f/9//n/9f/9//3//f/5//3//f/9//3//f/9//3//f/9//3//f/9//3//f/9//3//f/9//3//f/9//3//f/9//3//f/9//3//f/9//3//f/9//3//f/9//3//f/9//3//f/9//3//f/9//3//f/9//3//f/9//3//f/9//3//f/9//3//f/9//3//f/9//3//f/9//3//f/9//3//f/9//3//f/9//3//f/9//3//f/9//3//f/9//3//f/9//3//f/9//3//f/9//3//f/9//3//f/9//3//f/9//3//f/9//3//f/9//3//f/9//3//f/9//3//f/9//3//f/9//3//f/9//3//f/9//3//f/9//3//f/9//3//f/9//3//f/9//3//f/9//3//f/9/vnP/f/9/mFIMIT1n/3//f/9//3//f/9//3//f/9//3//f/9//3//f/9//3//f/9//3+cc/9//3/ee/9/33//f/9//3//f/9//3//f/9//3//f/9//3//f/5//3/+f/9//n//f/9//3//f/9//3//e79333f/f/9/33scY1ZKLCGPMXZOPGffd/9//3//f/9/33f/f957/3//f/5//n//f/9//3//f/9//n//f/9//3//f/9//3//f/9//3//f/9//3//f/9//3//f/9//3//f/9//3//f/9//3//f/9//3//f/9//3//f/9//3//f/9//3//f/9//3//f/9//3//f/9//3//f/9//3//f/9//3//f/9//3//f/9//3//f/9//3//f/9//3//f/9//3//f/9//3//f/9//3//f/9//3//f/9//3//f/9//3//f/9//3//f/9//3//f/9//3//f/9//3//f/9//3//f/9//3//f/9//3//f/9//3//f/9//3//f/9//3//f/9//3//f/9//3//f/9//3//f/9//3//f/9//3//f/9//3//f/9//3//f/9//3//f/9//3//f/9//3//f/9/33vfe7E1FEL/f/97/3//f/9//n//f/9//3//f/9//3//f/9//3//f/9//3//f/9//3//f/9//3//f/9//3//f/9//3//f/9//3//f/9//n//f/5//3/+f/5//n//f/5//3/+f/9//3//f/9//3//f/9/v3ffe/9//3/feztnE0JuKU0p8z25Vl5r33v/f/9//3/fe/9//nv/f/9//3//f/9//3//f/9//3//f/9//3//f/9//3//f/9//3//f/9//3//f/9//3//f/9//3//f/9//3//f/9//3//f/9//3//f/9//3//f/9//3//f/9//3//f/9//3//f/9//3//f/9//3//f/9//3//f/9//3//f/9//3//f/9//3//f/9//3//f/9//3//f/9//3//f/9//3//f/9//3//f/9//3//f/9//3//f/9//3//f/9//3//f/9//3//f/9//3//f/9//3//f/9//3//f/9//3//f/9//3//f/9//3//f/9//3//f/9//3//f/9//3//f/9//3//f/9//3//f/9//3//f/9//3//f/9//3//f/9//3//f/9//3//f/9//3//f/9/33f/f/9/XWeQMZ9v/3//f/9//3//f/9//3//f/9//3//f/9//3//f/9//3//f5xz/3//f/9//3//f/9//3//f/9//3//f/9//3//f/9//3//f/9//3//f/9//3//f/9//3//f/9//3//f/9//3//f/9//3//f/9//3+ec/9//3//f993fm+YUtI5DCHSOdpav3f/f/9/33v/f/9//3/fe99733v/f/9//3//f/9//3//f/9//3//f/9//3//f/9//3//f/9//3//f/9//3//f/9//3//f/9//3//f/9//3//f/9//3//f/9//3//f/9//3//f/9//3//f/9//3//f/9//3//f/9//3//f/9//3//f/9//3//f/9//3//f/9//3//f/9//3//f/9//3//f/9//3//f/9//3//f/9//3//f/9//3//f/9//3//f/9//3//f/9//3//f/9//3//f/9//3//f/9//3//f/9//3//f/9//3//f/9//3//f/9//3//f/9//3//f/9//3//f/9//3//f/9//3//f/9//3//f/9//3//f/9//3//f/9//3//f/9//3//f/9//3//f/9//3/fe/9//3//f1ZKlk7/f/9//3//f/9//3//f/9//3//f/9//3//f/9//3//f/9/+F7OOZ1zfG//f/9//3//f/9//3//f/9//3//f/9//3//f/9//3//f/9//3//f/5//3//f/9//3//f/9//3//f/9//3//f997/3//f/9/33vfe997/3//f/9/v3d/b08pkC3rHJAxl06fb/9//3vff/9//3//f/9//3/fe/9//3//f/9//3//f/9//3//f/9//3//f/9//3//f/9//3//f/9//3//f/9//3//f/9//3//f/9//3//f/9//3//f/9//3//f/9//3//f/9//3//f/9//3//f/9//3//f/9//3//f/9//3//f/9//3//f/9//3//f/9//3//f/9//3//f/9//3//f/9//3//f/9//3//f/9//3//f/9//3//f/9//3//f/9//3//f/9//3//f/9//3//f/9//3//f/9//3//f/9//3//f/9//3//f/9//3//f/9//3//f/9//3//f/9//3//f/9//3//f/9//3//f/9//3//f/9//3//f/9//3//f/9//3//f/9//3//f/9//3/ee/9//3v/f793v3PQNf97/3v/f/9//3//f/9//3//f/9//3//f/9//3//f/9//38qKTpr8D3/f957/3//f/9//3//f/9//3//f/9//3//f/9//3//f/9//3//f/9//3//f/9//3//f/9//3//f/9//3//f/9//3//f/9//3//f/9//3//f/9//3//f997cCncWt97X2f1PS4lkS3SOT5nf3Pff/9//3/ff/9//3//f/9//3//f/9//3//f/9//3//f/9//3//f/9//3//f/9//3//f/9//3//f/9//3//f/9//3//f/9//3//f/9//3//f/9//3//f/9//3//f/9//3//f/9//3//f/9//3//f/9//3//f/9//3//f/9//3//f/9//3//f/9//3//f/9//3//f/9//3//f/9//3//f/9//3//f/9//3//f/9//3//f/9//3//f/9//3//f/9//3//f/9//3//f/9//3//f/9//3//f/9//3//f/9//3//f/9//3//f/9//3//f/9//3//f/9//3//f/9//3//f/9//3//f/9//3//f/9//3//f/9//3//f/9//3//f/9//3/de/9/3nv/f997/3v/f7A1vnPfd997/3//f/9//3//f/9//3//f/9//3//f/9//3+3VpZS/3//f997/3//f/9//3//f/9//3//f/9//3//f/9//3//f/9//3//f/9//3//f/9//3//f/9//3//f/9//3//f/9//3/+f/5//X/+f/5//3/+f/9//3//f/9//3+RMXlOv3P/e/97/3/7XpdOby1uLbA1dk5+b/9//3//e/9//3//f/9//3//f/9//3//f/9//3//f/9//3//f/9//3//f/9//3//f/9//3//f/9//3//f/9//3//f/9//3//f/9//3//f/9//3//f/9//3//f/9//3//f/9//3//f/9//3//f/9//3//f/9//3//f/9//3//f/9//3//f/9//3//f/9//3//f/9//3//f/9//3//f/9//3//f/9//3//f/9//3//f/9//3//f/9//3//f/9//3//f/9//3//f/9//3//f/9//3//f/9//3//f/9//3//f/9//3//f/9//3//f/9//3//f/9//3//f/9//3//f/9//3//f/9//3//f/9//3//f/9//3//f/9//3//f/9//3//f/9//3//f993XGd1Tv9/33u+d/9/vXf/f/9//3/+f/5//n//f/9//3/fdx1jmVb/f/9//3//f/5//n//f9533nf/f59zHWNfa/9//3//f/9//3//f993/3//e/9//3v/f/9//3//f/9//3//f/9//3//f917/n/9f/1//3//f/1//X//e/9//3v/ex1j7Bj/f/97/3//f/9//3//f993Gl/yPU0pbSlVRhtf/3//e/9733v/e/97/3//f/9//3//f/9//3/ff/9//3//f/9//3//f/9//3//f/9//3//f/9//3//f/9//3//f/9//3//f/9//3//f/9//3//f/9//3//f/9//3//f/9//3//f/9//3//f/9//3//f/9//3//f/9//3//f/9//3//f/9//3//f/9//3//f/9//3//f/9//3//f/9//3//f/9//3//f/9//3//f/9//3//f/9//3//f/9//3//f/9//3//f/9//3//f/9//3//f/9//3//f/9//3//f/9//3//f/9//3//f/9//3//f/9//3//f/9//3//f/9//3//f/9//3//f/9//3//f/9//3//f/9//n//f/9//3//f/9//3+/d681nnP/f/9//3//f/9//3/de917/X//f/9//3v/f/9//F6ZUv9//3/fe/9//X/9f7x3/3//f7dSbyntHC4hcC0aZ/9//3++d/9//3+/b/97/3v/f/9/33v/f/9//n//f/9/33//f997/3//f/1/3H//f/9/d2/9f/9/v3f/f/9/n29wLV5n/3/+e/5//3//f/97/3v/e/9/33c8Y1VGsTUMIdI1uVKfc/9//3//e993/3//f/9//3//f/9//3//f/9//3//f/9//3//f/9//3//f/9//3//f/9//3//f/9//3//f/9//3//f/9//3//f/9//3//f/9//3//f/9//3//f/9//3//f/9//3//f/9//3//f/9//3//f/9//3//f/9//3//f/9//3//f/9//3//f/9//3//f/9//3//f/9//3//f/9//3//f/9//3//f/9//3//f/9//3//f/9//3//f/9//3//f/9//3//f/9//3//f/9//3//f/9//3//f/9//3//f/9//3//f/9//3//f/9//3//f/9//3//f/9//3//f/9//3//f/9//3//f/9//3//f/9//3//f/9//3//f/9/VEb5Xv9//3/fe/9//3//f/9//3/+f7x3/3//f/9//3scX3hO/3//f/9//3//f/1//3//f7930jV/a/9//3/ZVk0t2F58c/9//3/fd35nEzpURjpj33vfe/9//3//f/1//n//f/9/33//f/9/vXf/f99//3/+f/5/33f/f/973nf/fxVCd0r/f/9//Xv/f/9//3//f/97/3v/f/97/3vfd39vuVbSOSwhLSXyORtfv3f/f997/3/fe/9//3//f/9//3//f/9//3//f/9//3//f/9//3//f/9//3//f/9//3//f/9//3//f/9//3//f/9//3//f/9//3//f/9//3//f/9//3//f/9//3//f/9//3//f/9//3//f/9//3//f/9//3//f/9//3//f/9//3//f/9//3//f/9//3//f/9//3//f/9//3//f/9//3//f/9//3//f/9//3//f/9//3//f/9//3//f/9//3//f/9//3//f/9//3//f/9//3//f/9//3//f/9//3//f/9//3//f/9//3//f/9//3//f/9//3//f/9//3//f/9//3//f/9//3//f/9//3//f/9//3//f/9//398a1RK/3+/e/9//3/ff/9/nnf/f/9//3//f/9/3nf/f/xeVkr/f/9/33v/f/5//n/+f/9//3/TNZ9v33f/f793nnMLIf9/vXfdc/93LR2RLW4pbimZUv9//3//f/9//X/9f91733v/f593n3f/f/9//3//f/5//3/fe/9//3//f/97uFKQLf9//3/+f/9//3+cc/97/3//f/9//3//f/9//3v/f/9/33c7Z3VOjjELIY4xEkIZY9da+F7ee713/3//f/9//3//f/9//3//f/9//3//f/9//3//f/9//3//f/9//3//f/9//3//f/9//3//f/9//3//f/9//3//f/9//3//f/9//3//f/9//3//f/9//3//f/9//3//f/9//3//f/9//3//f/9//3//f/9//3//f/9//3//f/9//3//f/9//3//f/9//3//f/9//3//f/9//3//f/9//3//f/9//3//f/9//3//f/9//3//f/9//3//f/9//3//f/9//3//f/9//3//f/9//3//f/9//3//f/9//3//f/9//3//f/9//3//f/9//3//f/9//3//f/9//3//f/9//3//f/9//3//e/9/8T19b997/3//f99//3//f/9/33v/f/9//3//e/9/XWcUQv9//3//f/9//3/+f/9/vne/d3Ap33v/e/9//3vffxtnSymcb/9/O2OSKd9zn2vSOVIpnVL/f/9//3v9f7lz/n//f19r/3+/e/9/33v/f31v/3+UThpj/3+/c/97/3s7Y08pn3P/f/17/3//f/9//3//f/97/3//e/9//3//f/97/3//f/9//3//f997GmMzRq81xxjvPf9//3//f/9//3//f/9//3//f/9//3//f/9//3//f/9//3//f/9//3//f/9//3//f/9//3//f/9//3//f/9//3//f/9//3//f/9//3//f/9//3//f/9//3//f/9//3//f/9//3//f/9//3//f/9//3//f/9//3//f/9//3//f/9//3//f/9//3//f/9//3//f/9//3//f/9//3//f/9//3//f/9//3//f/9//3//f/9//3//f/9//3//f/9//3//f/9//3//f/9//3//f/9//3//f/9//3//f/9//3//f/9//3//f/9//3//f/9//3//f/9//3//f/9//3//f/9//3//f/9//3//f/9//3uWUnVO/3//f/9/33//f997/3//f/97v3f/f/9/3nd9a/I5/3//f/9//3//f/9//3/ff997kC1+a/97/3//f997/390Us85/3/RMRY633f/e79z1TkyJb1W/3//e/17/X/9eysh7BzVOZ9z33vfe/9//38TQq8x8TnxPb9z/3//e99zcC38Xv9/3Xv/f/9//n//f/9//3//f/9//3//f/9//3//f/9/33//f/9//3/ff/9//38ZYxlj/3//f/9//3//f/9//3//f/9//3//f/9//3//f/9//3//f/9//3//f/9//3//f/9//3//f/9//3//f/9//3//f/9//3//f/9//3//f/9//3//f/9//3//f/9//3//f/9//3//f/9//3//f/9//3//f/9//3//f/9//3//f/9//3//f/9//3//f/9//3//f/9//3//f/9//3//f/9//3//f/9//3//f/9//3//f/9//3//f/9//3//f/9//3//f/9//3//f/9//3//f/9//3//f/9//3//f/9//3//f/9//3//f/9//3//f/9//3//f/9//3//f/9//3//f/9//3//f/9//3//f/9//3//f55zEkK/d/9//3//fxxncDF3Uv9//3/fe/97/3//e993rzH/f/9//3//f/9//3//f99//3uvMTxj/3//f/97/3/+f/9/EkJWRvU5vFL/e993/39/b7Y1lDH9Wv9//3f+e7ROdUr/e7MxN0bfe/9//3+fc/M9v3f/ezNGM0L/f/9//3/0PVdG/3/+e/9//3//f/9//3//f/9/3nv/f/9//3//f/9//3//f/9//3//f/9//3//f/9//3//f/9//n//f/9//3//f/9//3//f/9//3//f/9//3//f/9//3//f/9//3//f/9//3//f/9//3//f/9//3//f/9//3//f/9//3//f/9//3//f/9//3//f/9//3//f/9//3//f/9//3//f/9//3//f/9//3//f/9//3//f/9//3//f/9//3//f/9//3//f/9//3//f/9//3//f/9//3//f/9//3//f/9//3//f/9//3//f/9//3//f/9//3//f/9//3//f/9//3//f/9//3//f/9//3//f/9//3//f/9//3//f/9//3//f/9//3//f/9//3//f/9//3//f/9//3//f/9//3//f/9//3//f997/3/wOVxr/3//f793TikVRg0l80H/e/9//3v/e/9733evMd93/3//f/9//3//f/9//3//exE+2Vb/f997/3//f/5//n//f7I1lDE3Pt93/3u/c/9/v3MwIZItn2//d/97U0J1Rv93/39wLZlS/3v/e/9/cC1fa/9//3+4Ur9z/nv/fzZG9T3/e/9//3/+f/5//3//f/9//3//f/9//3//f/9//3//f/9//3//f/9//3//f997/3//f/9//3//f/9//3//f/9//3//f/9//3//f/9//3//f/9//3//f/9//3//f/9//3//f/9//3//f/9//3//f/9//3//f/9//3//f/9//3//f/9//3//f/9//3//f/9//3//f/9//3//f/9//3//f/9//3//f/9//3//f/9//3//f/9//3//f/9//3//f/9//3//f/9//3//f/9//3//f/9//3//f/9//3//f/9//3//f/9//3//f/9//3//f/9//3//f/9//3//f/9//3//f/9//3//f/9//3//f/9//3//f/9//3//f/9//3//f/9//3//f/9//3//f/9//3//f/9//3//f/9//3//f/9//3/fe1xrE0L/f/9/NUb0Pf9/v3dvMbdW/3//e/9/3nP/ezJCXGffe/9//3//f/9//3//f/9/U0ZWRv9/33f/f/5//n//f997n3PVNZMp/3v/f993/3//f39rLyG0Mb9v/3f0OX1nnm//f/9/sDHaWv9/n3O0NX9v33f/f/97/3//f/53HWMvJd97/3v/f913/3//f/9//3//f/9//3//f/9//3//f/9//3//f/9//3//f/9//3//f/9//3//f/9//3//f/9//3//f/9//3//f/9//3//f/9//3//f/9//3//f/9//3//f/9//3//f/9//3//f/9//3//f/9//3//f/9//3//f/9//3//f/9//3//f/9//3//f/9//3//f/9//3//f/9//3//f/9//3//f/9//3//f/9//3//f/9//3//f/9//3//f/9//3//f/9//3//f/9//3//f/9//3//f/9//3//f/9//3//f/9//3//f/9//3//f/9//3//f/9//3//f/9//3//f/9//3//f/9//3//f/9//3//f/9//3//f/9//3//f/9//3//f/9//3//f/9//3//f/9//3//f/9//3//f99733fyPX9v/3v0PdpW33vff15rTSlbZ/97vm//f/97lU7YVv9//3//f/9//3/ff/9//3u4UhM+/3/fd/9/3nv/f/9//3/fe7tSUCG/b/97/3/+e/97nm/7WlIl2DX/exc++lr/f7xv/3++c/E52Fb/f7Q1X2vfd/9//3v/e/13/3+/d5Ixf2u/c/97/nv+f/9//3//f/5//3//f/9//n//f/9//3//f/9//3//f/9//3//f/9//3//f/9//3//f/9//3//f/9//3//f/9//3//f/9//3//f/9//3//f/9//3//f/9//3//f/9//3//f/9//3//f/9//3//f/9//3//f/9//3//f/9//3//f/9//3//f/9//3//f/9//3//f/9//3//f/9//3//f/9//3//f/9//3//f/9//3//f/9//3//f/9//3//f/9//3//f/9//3//f/9//3//f/9//3//f/9//3//f/9//3//f/9//3//f/9//3//f/9//3//f/9//3//f/9//3//f/9//3//f/9//3//f/9//3//f/9//3//f/9//3//f/9//3//f/9//3//f/9//3//f/9//3//f/9//3//f3VKuVa/c7Ixn2//f/9//3/YVmsp3ne/c/9//38aXxNC/3//f/9//3//f/9//3//f11n0TXfd/9//3//f/9//3//f/9/v3ORKfxW/3vee/5//X/+d/97GT4UHd9W+Dm5Tv97/nv+e/9/OWPwOZ9v1jneWv9//3v/f/97/3//f997kjHcWv97/3//f/9//3//f/9//3//f/9//3//f/9//3//f/9//3//f/9//3//f/9//3//f/9//3//f/9//3//f/9//3//f/9//3//f/9//3//f/9//3//f/9//3//f/9//3//f/9//3//f/9//3//f/9//3//f/9//3//f/9//3//f/9//3//f/9//3//f/9//3//f/9//3//f/9//3//f/9//3//f/9//3//f/9//3//f/9//3//f/9//3//f/9//3//f/9//3//f/9//3//f/9//3//f/9//3//f/9//3//f/9//3//f/9//3//f/9//3//f/9//3//f/9//3//f/9//3//f/9//3//f/9//3//f/9//3//f/9//3//f/9//3//f/9//3//f/9//3//f/9//3//f/9//3//f/9/33v/f/9/n2/SOX9rkS3/e/9/v3f/f/9/UkYxQv97/3//f75zby3/f997/3//e/9//n//f/9733ePLX5r/3//f/9//3/ff997/3//fzY+9TX/f5xz/X/9f/17/39/Z7k1mC24MbtS/3f/f/5/u3P/f7ZSEz73PTpG/3/fd/9//3//f/9//395StY1/3v/e/9//3//f/9//3//f/9//n//f/9//3//f/9//3//f/9//3//f/9//3//f/9//3/+f/9//3//f/9//3//f/9//3//f/9//3//f/9//3//f/9//3//f/9//3//f/9//3//f/9//3//f/9//3//f/9//3//f/9//3//f/9//3//f/9//3//f/9//3//f/9//3//f/9//3//f/9//3//f/9//3//f/9//3//f/9//3//f/9//3//f/9//3//f/9//3//f/9//3//f/9//3//f/9//3//f/9//3//f/9//3//f/9//3//f/9//3//f/9//3//f/9//3//f/9//3//f/9//3//f/9//3//f/9//3//f/9//3//f/9//3//f/9//3//f/9//3//f/9//3//f/9//3//f/9//3//f/9//3//f/M521L1Od93/3//e/9/33v/f841uVL/e/9//3+RMZ9z/3v/f/9//n//f/9//3//f9I1+Vr/f/9//3//f/9/3nv/f/97XmNPId9733/+f/t7/n//d/97nk65MVUl3Vb/e75z/3/+f913/39VQvc91jn/f993/3/9e/9/vnP/fz9nMynfd/973XP/f/9//3//f/9//3//f/9//3//f/9//3//f/9//3//f/9//3//f/9//3//f/9//3//f/9//3//f/9//3//f/9//3//f/9//3//f/9//3//f/9//3//f/9//3//f/9//3//f/9//3//f/9//3//f/9//3//f/9//3//f/9//3//f/9//3//f/9//3//f/9//3//f/9//3//f/9//3//f/9//3//f/9//3//f/9//3//f/9//3//f/9//3//f/9//3//f/9//3//f/9//3//f/9//3//f/9//3//f/9//3//f/9//3//f/9//3//f/9//3//f/9//3//f/9//3//f/9//3//f/9//3//f/9//3//f/9//3//f/9//3//f/9//3//f/9//3//f/9//3//f/9//3//f/9//3v/f/9/mU70NThC/3f/e/9/33v/f/9/vG9NIb9z/3f/fxVC/F7/e/9//n//f/5//3//e/9/VkZWSv9//3//f99//3//f/9//3v/d7EtFkb/f/9//X/9f/5733O/c9g1VSnXNf9/33f/e/5/3Xf/e99ztDF0Lb9z/3/+f/1//3/fe/9/v3fxHB9j/3f/f/97/3//f/9//3//f/9//3//f/9//3//f/9//3//f/9//3//f/9//3//f/9//3//f/9//3//f/9//3//f/9//3//f/9//3//f/9//3//f/9//3//f/9//3//f/9//3//f/9//3//f/9//3//f/9//3//f/9//3//f/9//3//f/9//3//f/9//3//f/9//3//f/9//3//f/9//3//f/9//3//f/9//3//f/9//3//f/9//3//f/9//3//f/9//3//f/9//3//f/9//3//f/9//3//f/9//3//f/9//3//f/9//3//f/9//3//f/9//3//f/9//3//f/9//3//f/9//3//f/9//3//f/9//3//f/9//3//f/9//3//f/9//3//f/9//3//f/9//3//f/9//3//f/9//3//e/9/33e/b5IpFjr/e/9/3Xf/f/9//Xf/f7pSV0bfc/97/Fo2Rv97/n//f/5//3/+f/9//388Y/M5/3//f/9/3n//f/9//3//e/97+lpRMb9//3//f/1//n//e/979jX5OTMh33f/f75z/3/+f/93/3t7SnQt/V7/f/5//X86Z9E5bSnUNVYtH2P/d/57/3//f/9//3//f/9//3//f/9//3//f/9//3//f/9//3//f/9//3//f/9//3//f/9//3//f/9//3//f/9//3//f/9//3//f/9//3//f/9//3//f/9//3//f/9//3//f/9//3//f/9//3//f/9//3//f/9//3//f/9//3//f/9//3//f/9//3//f/9//3//f/9//3//f/9//3//f/9//3//f/9//3//f/9//3//f/9//3//f/9//3//f/9//3//f/9//3//f/9//3//f/9//3//f/9//3//f/9//3//f/9//3//f/9//3//f/9//3//f/9//3//f/9//3//f/9//3//f/9//3//f/9//3//f/9//3//f/9//3//f/9//3//f/9//3//f/9//3//f/9//3//f/5//3/+f/9//3//e/970zFRIf973nf/f997/3//f953/3tOJX5r/3s/Z7Ix33f+e/9//n//f/9//3//f59zsjW/d/9//3/+f/5//n//f/9//3f/f/RBeVa/e/9//nv+e/9733dYRpxSUiU/Z/97/3//f913/3v/e7931TU4Rt97/n/9f/9//3//f19nlzHQGK8tOF//e/9//3v/f/9//3//f/9//3//f/9//3//f/9//3//f/9//3//f/9//3//f/9//3//f/9//3//f/9//3//f/9//3//f/9//3//f/9//3//f/9//3//f/9//3//f/9//3//f/9//3//f/9//3//f/9//3//f/9//3//f/9//3//f/9//3//f/9//3//f/9//3//f/9//3//f/9//3//f/9//3//f/9//3//f/9//3//f/9//3//f/9//3//f/9//3//f/9//3//f/9//3//f/9//3//f/9//3//f/9//3//f/9//3//f/9//3//f/9//3//f/9//3//f/9//3//f/9//3//f/9//3//f/9//3//f/9//3//f/9//3//f/9//3//f/9//3//f/9//3//f/9//3//f/5//3//f993/3+5TrIp/3f+f/5//3/ff/9//3/+e3prrzH/f997szF9a/9//3/fd/9//3//f957/3/0PR9j/3//f/5//n//f/9//3//f/9/v3csJVxr/3/fd/9/33v/f7pWmlKSMfxe33v/f/9/33v/f993/38cYy4l/3//f957/n/9e/9//398TrU1fmcQNrEx33f/f/97/3//e/9//n//f/5//3//f/9//3//f/9//3//f/9//3//f/9//3//f/9//3//f/9//3//f/9//3//f/9//3//f/9//3//f/9//3//f/9//3//f/9//3//f/9//3//f/9//3//f/9//3//f/9//3//f/9//3//f/9//3//f/9//3//f/9//3//f/9//3//f/9//3//f/9//3//f/9//3//f/9//3//f/9//3//f/9//3//f/9//3//f/9//3//f/9//3//f/9//3//f/9//3//f/9//3//f/9//3//f/9//3//f/9//3//f/9//3//f/9//3//f/9//3//f/9//3//f/9//3//f/9//3//f/9//3//f/9//3//f/9//3//f/9//3//f/9//3//f/9//n//f/9//3//e15jcCHfc/5//n//f99//3//f/1//XtTRplS/39YRndG/3/fd/9//3//f/5//3+/e5pSOEbfe/97/n/+f/9//3//f/5//3/fexpjrzVda/9/33v/f39v/F6YUhNCVUr/f/9733v/f/9//3//f793by0/a99//3/9f/1//3//f5xScin/d79vuU6QKT1j/3v/f/9//3/+f/5//n/+f/9//3//f/9//3//f/9//3//f/9//3//f/9//3//f/9//3//f/9//3//f/9//3//f/9//3//f/9//3//f/9//3//f/9//3//f/9//3//f/9//3//f/9//3//f/9//3//f/9//3//f/9//3//f/9//3//f/9//3//f/9//3//f/9//3//f/9//3//f/9//3//f/9//3//f/9//3//f/9//3//f/9//3//f/9//3//f/9//3//f/9//3//f/9//3//f/9//3//f/9//3//f/9//3//f/9//3//f/9//3//f/9//3//f/9//3//f/9//3//f/9//3//f/9//3//f/9//3//f/9//3//f/9//3//f/9//3//f/9//3//f/9//3//f/1//3//f/93/3twJX5n/3/+f/9//3//f/9//3//f55zkC3fd91a9D3/f/97/3//f/5//3//f793f2+TMb9z/3v+f/9//3//f/9//3/+f/97/38SQhNCv3e/d/9//39XStpaXWcsJd97/3//f/9//3//f/9//382SnhS/3//f/1//Hv/f/9/X2sPHd9z/3vfc5hOsTE8Y/97/3/+f/9//3/+f/9//3//f/9//3//f/9//3//f/9//3//f/9//3//f/9//3//f/9//3//f/9//3//f/9//3//f/9//3//f/9//3//f/9//3//f/9//3//f/9//3//f/9//3//f/9//3//f/9//3//f/9//3//f/9//3//f/9//3//f/9//3//f/9//3//f/9//3//f/9//3//f/9//3//f/9//3//f/9//3//f/9//3//f/9//3//f/9//3//f/9//3//f/9//3//f/9//3//f/9//3//f/9//3//f/9//3//f/9//3//f/9//3//f/9//3//f/9//3//f/9//3//f/9//3//f/9//3//f/9//3//f/9//3//f/9//3//f/9//3//f/9//3//f/5//X//f/9/33P/e9Ix2VL/e/5//3//f/9//3/+f/9//3+XTjdGv3eSLd93/3v/d/9//3/+f/9/33v/f3EtX2v/e/9//n//f/9//3//f/9//3//f/9/EkIrJTxnv3d/b7E1fmv/f48xXGv/f/9/3nf/f/9/3nv/fxxn+2L/f/9//X/9f/97/3//fw4d+lr/d/97/392RtA1XGf/e/9//3//f/9//3//f/9//3//f/9//3//f/9//3//f/9//3//f/9//3//f/9//3//f/9//3//f/9//3//f/9//3//f/9//3//f/9//3//f/9//3//f/9//3//f/9//3//f/9//3//f/9//3//f/9//3//f/9//3//f/9//3//f/9//3//f/9//3//f/9//3//f/9//3//f/9//3//f/9//3//f/9//3//f/9//3//f/9//3//f/9//3//f/9//3//f/9//3//f/9//3//f/9//3//f/9//3//f/9//3//f/9//3//f/9//3//f/9//3//f/9//3//f/9//3//f/9//3//f/9//3//f/9//3//f/9//3//f/9//3//f/9//3//f/9//3//f/9//3/+f/9//3//f/97uU4TOv9//3//f/9//3//f/9//3v/e/9/sjHfe5MtPmP/e/9//3//f/9//3//f/9/Nka5Uv9//3//f/97/3//f/9//n//f953/3/fexpjrzELIW4tuFbfe/9/fW/fe/9//3//f/9//nv/f/9//3+/e/9/3nv+f/5//3+/d/9/UCXZUv97/3/fd/9/VEYRPp5z/3/fe/9//3//f/9//3//f/9//3//f/9//3//f/9//3//f/9//3//f/9//3//f/9//3//f/9//3//f/9//3//f/9//3//f/9//3//f/9//3//f/9//3//f/9//3//f/9//3//f/9//3//f/9//3//f/9//3//f/9//3//f/9//3//f/9//3//f/9//3//f/9//3//f/9//3//f/9//3//f/9//3//f/9//3//f/9//3//f/9//3//f/9//3//f/9//3//f/9//3//f/9//3//f/9//3//f/9//3//f/9//3//f/9//3//f/9//3//f/9//3//f/9//3//f/9//3//f/9//3//f/9//3//f/9//3//f/9//3//f/9//3//f/9//3//f/9//3/+f/9//3//f/97/3teY5At/3//f/9//3//f/9//3//f/97/3+YUnlOekpYSv97/3//f/9//n//f/9/33vbWvM9/3v/f/9//3//f/9//3/+f/9//3//f/9/nnOec997nnPfe/9/v3f/f/97/3//f/9//3/+e/9//3//f/9//3/+f/x7/n//f/97/3vSMVVC/3//d993/3/fd64xt1a/d/9//3//f/9//3//f/9//3//f/9//3//f/9//3//f/9//3//f/9//3//f/9//3//f/9//3//f/9//3//f/9//3//f/9//3//f/9//3//f/9//3//f/9//3//f/9//3//f/9//3//f/9//3//f/9//3//f/9//3//f/9//3//f/9//3//f/9//3//f/9//3//f/9//3//f/9//3//f/9//3//f/9//3//f/9//3//f/9//3//f/9//3//f/9//3//f/9//3//f/9//3//f/9//3//f/9//3//f/9//3//f/9//3//f/9//3//f/9//3//f/9//3//f/9//3//f/9//3//f/9//3//f/9//3//f/9//3//f/9//3//f/9//3//f/9//3//f/9//n//f/9//3//f993bym/d/9//3/+f/9//3//f/9//3+9c993szXeWrQ1/3/fd/9//3//f/9//3/fe793kDG/c/97/3//f/9//3//f/5//3//f/9/33v/f/9/nnP/f/9//3/fe/9//3//f/9//nv/f/9//3//f/9/33v/f/5//X/+f/9//3//fzVC0jX/e/9//3//f993XGuPMRtj/3//f/9//3//f/9//3//f/9//3//f/9//3//f/9//3//f/9//3//f/9//3//f/9//3//f/9//3//f/9//3//f/9//3//f/9//3//f/9//3//f/9//3//f/9//3//f/9//3//f/9//3//f/9//3//f/9//3//f/9//3//f/9//3//f/9//3//f/9//3//f/9//3//f/9//3//f/9//3//f/9//3//f/9//3//f/9//3//f/9//3//f/9//3//f/9//3//f/9//3//f/9//3//f/9//3//f/9//3//f/9//3//f/9//3//f/9//3//f/9//3//f/9//3//f/9//3//f/9//3//f/9//3//f/9//3//f/9//3//f/9//3//f/9//3//f/9//n/+f/9//3/ed/9//3uQLT1nv3f/f/5//n//f/9//3//f/9//3/bWtY5tDH/e/97/3//f/9//3//f/9//3+PLTxn33f/f/9//3//f/9//3//f/9/3nf/f/9//3v/f99733v/f/9/33v/f/9//3//f/9//3/ee/9//3//f/9//3/+f/9/vHP/f/932VKRLf9//3v/f/97/3+ec7dS0j3ff/9//3//f/9//3//f/5//n//f/9//3//f/9//3//f/9//3//f/9//3//f/9//3//f/9//3//f/9//3//f/9//3//f/9//3//f/9//3//f/9//3//f/9//3//f/9//3//f/9//3//f/9//3//f/9//3//f/9//3//f/9//3//f/9//3//f/9//3//f/9//3//f/9//3//f/9//3//f/9//3//f/9//3//f/9//3//f/9//3//f/9//3//f/9//3//f/9//3//f/9//3//f/9//3//f/9//3//f/9//3//f/9//3//f/9//3//f/9//3//f/9//3//f/9//3//f/9//3//f/9//3//f/9//3//f/9//3//f/9//3//f/9//3//f/9//3/+f/9//n//f/9//3//fzVCeE7/f/57/n//f/9//3//f/9//3//f7931Tm1NT5j/3//f/5//3//f/9//3/fe5dSVUr/f/97/3/fe/9//3//f/9//3//f/9//3//f/9//3//f/9//3//f/9//3//f/9//3//f/9//3//f/9//3//f/5//3//f/9//3+4UrIx/3v/f/9//3/ed/9/33vSOblW/3//f/9/33v/f/9//3/+f/9//3//f/9//3//f/9//3//f/9//3//f/9//3//f/9//3//f/9//3//f/9//3//f/9//3//f/9//3//f/9//3//f/9//3//f/9//3//f/9//3//f/9//3//f/9//3//f/9//3//f/9//3//f/9//3//f/9//3//f/9//3//f/9//3//f/9//3//f/9//3//f/9//3//f/9//3//f/9//3//f/9//3//f/9//3//f/9//3//f/9//3//f/9//3//f/9//3//f/9//3//f/9//3//f/9//3//f/9//3//f/9//3//f/9//3//f/9//3//f/9//3//f/9//3//f/9//3//f/9//3//f/9//3//f/9//3//f/5//3/9e/9//3v/f/9/l071Pd97/3v/f/57/3//f/9//3//f/9//3+aUnItmlL/f/9//n//f/9//3v/f/9/O2OwMb9z33v/f/9//3//f/9//3//f/9//3//f/9//3//f/9//3//f/9//3//f/9//3//f/9//3//f/9//3/+f/9//3//f/57/3//expbcCn/e/9//n//f/9/v3f/f/tesTXfe793/3//f/9//3/+f/9//3//f/9//3//f/9//3//f/9//3//f/9//3//f/9//3//f/9//3//f/9//3//f/9//3//f/9//3//f/9//3//f/9//3//f/9//3//f/9//3//f/9//3//f/9//3//f/9//3//f/9//3//f/9//3//f/9//3//f/9//3//f/9//3//f/9//3//f/9//3//f/9//3//f/9//3//f/9//3//f/9//3//f/9//3//f/9//3//f/9//3//f/9//3//f/9//3//f/9//3//f/9//3//f/9//3//f/9//3//f/9//3//f/9//3//f/9//3//f/9//3//f/9//3//f/9//3//f/9//3//f/9//3//f/9//3//f/9//3//f/5//3//f/97/3/7XpIxf2v/f/9//3//f/9//3//f/9//3//f59zcSkWQt97/3/ef/9//3//f/9//3/fd5Ax+1r/f/9//3/+f/9//3//f/9//3//f/9//3//f/9//3//f/9//3//f/9//3//f/9//3//f/9//3/+f/9//3//f/9//nv/f/9/fWdQJb9z/3/+f/9//3/fe997/3+xNfpe33f/f/9//3//f/5//3//f/9//3//f/9//3//f/9//3//f/9//3//f/9//3//f/9//3//f/9//3//f/9//3//f/9//3//f/9//3//f/9//3//f/9//3//f/9//3//f/9//3//f/9//3//f/9//3//f/9//3//f/9//3//f/9//3//f/9//3//f/9//3//f/9//3//f/9//3//f/9//3//f/9//3//f/9//3//f/9//3//f/9//3//f/9//3//f/9//3//f/9//3//f/9//3//f/9//3//f/9//3//f/9//3//f/9//3//f/9//3//f/9//3//f/9//3//f/9//3//f/9//3//f/9//3//f/9//3//f/9//3//f/9//3//f/9//3//f/9/3Xv/f/9//3//f39vMCX+Wv9//3v+f/9//3//f/9//3//f/9//381QnEpn2//f/5//3//f/97/3//f/9/d0o2Rt97/3//f/57/3//f/9//3//f/9//3//f/9//3//f/9//3//f/9//3//f/9//3//f/9//3/+f/5//n//f/9//3/+e/9//3vfcw8df2vfe/9//n//f/9/33v/f11rjzH/f79z/3//f/9/3nv/f/9//3//f/9//3//f/9//3//f/9//3//f/9//3//f/9//3//f/9//3//f/9//3//f/9//3//f/9//3//f/9//3//f/9//3//f/9//3//f/9//3//f/9//3//f/9//3//f/9//3//f/9//3//f/9//3//f/9//3//f/9//3//f/9//3//f/9//3//f/9//3//f/9//3//f/9//3//f/9//3//f/9//3//f/9//3//f/9//3//f/9//3//f/9//3//f/9//3//f/9//3//f/9//3//f/9//3//f/9//3//f/9//3//f/9//3//f/9//3//f/9//3//f/9//3//f/9//3//f/9//3//f/9//3//f/9//3//f/9//n/+f/9//3/ff/9/33uTLVpK/3//e/9//n//f/9//3/ff/9//3//fz1ncSkdX/9//n//f/9//3/+f/9//3+fc3Etv3f/f/9//n//f/9//3//f/9//3//f/9//3//f/9//3//f/9//3//f/9//3//f/9//3//f/9//X//f/9//3//f/9//3//e/93USX/Xv9//3//f713/3/fe/9//3/QNRpf/3//f/9//3//f/9//3//f/9//3//f/9//3//f/9//3//f/9//3//f/9//3//f/9//3//f/9//3//f/9//3//f/9//3//f/9//3//f/9//3//f/9//3//f/9//3//f/9//3//f/9//3//f/9//3//f/9//3//f/9//3//f/9//3//f/9//3//f/9//3//f/9//3//f/9//3//f/9//3//f/9//3//f/9//3//f/9//3//f/9//3//f/9//3//f/9//3//f/9//3//f/9//3//f/9//3//f/9//3//f/9//3//f/9//3//f/9//3//f/9//3//f/9//3//f/9//3//f/9//3//f/9//3//f/9//3//f/9//3//f/9//3//f/9//3/+f/5//3//f/9//3//fxc+1zn/e/9//3/9f/5//3//f99//3//f/97/3/VOVlK/3//f/9//3//f/9//nv/f/9/ci38Xv9//3/+f/9//3//f/9//3//f/9//3//f/9//3//f/9//3//f/9//3//f/9//3//f/9//n/9f/5//3//f/9//3//f/13/3uULZxO/3/+f/9//3//f/9//3//f/lebS3/f/9/33v/f/9//3//f/9//3//f/9//3//f/9//3//f/9//3//f/9//3//f/9//3//f/9//3//f/9//3//f/9//3//f/9//3//f/9//3//f/9//3//f/9//3//f/9//3//f/9//3//f/9//3//f/9//3//f/9//3//f/9//3//f/9//3//f/9//3//f/9//3//f/9//3//f/9//3//f/9//3//f/9//3//f/9//3//f/9//3//f/9//3//f/9//3//f/9//3//f/9//3//f/9//3//f/9//3//f/9//3//f/9//3//f/9//3//f/9//3//f/9//3//f/9//3//f/9//3//f/9//3//f/9//3//f/9//3//f/9//3//f/9//3//f/5//3/+f/9//3//f/9/3lp0Kd93/3//f9x7/n//f/9/v3//f/5//n//f91WkzH/f/9//3//f/9//n/+f/9//39ZSjZG33v/f/5//3//f/9//3//f/9//3//f/9//3//f/9//3//f/9//3//f/9//3//f/9//3/+f/1//n//f/9//3v/f/9//nv/exlC+D3/f95//3//f/9//3//f993/3uNLX1r/3//f/9//3//f/9//3//f/9//3//f/9//3//f/9//3//f/9//3//f/9//3//f/9//3//f/9//3//f/9//3//f/9//3//f/9//3//f/9//3//f/9//3//f/9//3//f/9//3//f/9//3//f/9//3//f/9//3//f/9//3//f/9//3//f/9//3//f/9//3//f/9//3//f/9//3//f/9//3//f/9//3//f/9//3//f/9//3//f/9//3//f/9//3//f/9//3//f/9//3//f/9//3//f/9//3//f/9//3//f/9//3//f/9//3//f/9//3//f/9//3//f/9//3//f/9//3//f/9//3//f/9//3//f/9//3//f/9//3//f/9//3//f/9//3/+f/5//3//f99//39fa1Eln3P/f/9/3Hv+f/9//3/ff/9//3//f/9/X2svJZ93/3//f/9//3/+f/5//3/fe19rcS2fc/9//nv/f/9//3//f/9//3//f/9//3//f/9//3//f/9//3//f/9//3//f/9//3//f/5//n/+f/9//3//f/9//3/+e/9/WkaUMZ5z/3/de/9//3//f753/3+/c9dWEj7/e/9//3/fe/9//3//f/9//3//f/9//3//f/9//3//f/9//3//f/9//3//f/9//3//f/9//3//f/9//3//f/9//3//f/9//3//f/9//3//f/9//3//f/9//3//f/9//3//f/9//3//f/9//3//f/9//3//f/9//3//f/9//3//f/9//3//f/9//3//f/9//3//f/9//3//f/9//3//f/9//3//f/9//3//f/9//3//f/9//3//f/9//3//f/9//3//f/9//3//f/9//3//f/9//3//f/9//3//f/9//3//f/9//3//f/9//3//f/9//3//f/9//3//f/9//3//f/9//3//f/9//3//f/9//3//f/9//3//f/9//3//f/9//3//f/9//3//f/9//3//f/9/sTWYUv9//3/+f/9//3//f/9//3//f/9//3//f5Ax217/f/9//3//f/x7/n//f/9//3+RMfte/3/fe/9//3//f/9//3//f/9//3//f/9//3//f/9//3//f/9//3//f/9//3//f/9//3//f/9//3//f/9//3//e/97/3+aUhU+33f/f/5//X//f/9//3//f/9733evLd93/3/fe/9//n//f/9//3//f/9//3//f/9//3//f/9//3//f/9//3//f/9//3//f/9//3//f/9//3//f/9//3//f/9//3//f/9//3//f/9//3//f/9//3//f/9//3//f/9//3//f/9//3//f/9//3//f/9//3//f/9//3//f/9//3//f/9//3//f/9//3//f/9//3//f/9//3//f/9//3//f/9//3//f/9//3//f/9//3//f/9//3//f/9//3//f/9//3//f/9//3//f/9//3//f/9//3//f/9//3//f/9//3//f/9//3//f/9//3//f/9//3//f/9//3//f/9//3//f/9//3//f/9//3//f/9//3//f/9//3//f/9//3//f/9//3//f/9//3//f/9//38zRpZS/3//f/9//3//f/9//3//f/9/33//f/9/NUr0Pd97/3//f/5//X/+f/57v3f/fzVGkTH/f/9//3ved/9//3//f/9//3//f/9//3//f/9//3//f/9//3//f/9//3//f/9//3//f/9//3//f/5//3//f/9//3v/fxxfVkbfd/9//X/8f/1//3//f/9//3v/d/I1PWP/f/9//3/+f/9//3//f/9//3//f/9//3//f/9//3//f/9//3//f/9//3//f/9//3//f/9//3//f/9//3//f/9//3//f/9//3//f/9//3//f/9//3//f/9//3//f/9//3//f/9//3//f/9//3//f/9//3//f/9//3//f/9//3//f/9//3//f/9//3//f/9//3//f/9//3//f/9//3//f/9//3//f/9//3//f/9//3//f/9//3//f/9//3//f/9//3//f/9//3//f/9//3//f/9//3//f/9//3//f/9//3//f/9//3//f/9//3//f/9//3//f/9//3//f/9//3//f/9//3//f/9//3//f/9//3//f/9//3//f/9//3//f/9//3//f/9//3//f/9//3//f/piGmP/f/9//3//f/5//3//f/9//3//f/9//38bY7I133v/f/97/n/9e/9//3//f/9/33uxNRtjv3P/e/9//3//f/9//3//f/9//3//f/9//3//f/9//3//f/9//3//f/9//3//f/9//3//f/9//3//f/9//3//e/9/n2/zPf9//3/+f/x//n//f/9//3//f/93l0o1Qv9//3//f/5//3//f/9//3//f/9//3//f/9//3//f/9//3//f/9//3//f/9//3//f/9//3//f/9//3//f/9//3//f/9//3//f/9//3//f/9//3//f/9//3//f/9//3//f/9//3//f/9//3//f/9//3//f/9//3//f/9//3//f/9//3//f/9//3//f/9//3//f/9//3//f/9//3//f/9//3//f/9//3//f/9//3//f/9//3//f/9//3//f/9//3//f/9//3//f/9//3//f/9//3//f/9//3//f/9//3//f/9//3//f/9//3//f/9//3//f/9//3//f/9//3//f/9//3//f/9//3//f/9//3//f/9//3//f/9//3//f/9//3//f/9//3//f/9//3//f/9//3++d/9//3+9d/9//3/+f/9//3//f/9//3//f793by2/c/9/3nv+e/1//n//f95333v/f9laji1USvhe/3//f/9//3//f/9//3//f/9//3//f/9//3//f/9//3//f/9//3//f/9//3//f/9//3//f/9//nv/f993/3+/c5Ax/3//f/17/X/+f/9/33v/f/9//38bX5Atv3f/f/9//n//f/9//3//f/9//3//f/9//3//f/9//3//f/9//3//f/9//3//f/9//3//f/9//3//f/9//3//f/9//3//f/9//3//f/9//3//f/9//3//f/9//3//f/9//3//f/9//3//f/9//3//f/9//3//f/9//3//f/9//3//f/9//3//f/9//3//f/9//3//f/9//3//f/9//3//f/9//3//f/9//3//f/9//3//f/9//3//f/9//3//f/9//3//f/9//3//f/9//3//f/9//3//f/9//3//f/9//3//f/9//3//f/9//3//f/9//3//f/9//3//f/9//3//f/9//3//f/9//3//f/9//3//f/9//3//f/9//3//f/9//3//f/9//3//f/9//3//f/9//3//f917/3//f/9//3//f/9//3//f/9//3+QNTxn/3v/f/9//n/9f/9//3/fe/9//38aX1tnnHP/f/9//3//f/9//3//f/9//3//f/9//3//f/9//3//f/9//3//f/9//3//f/9//3//f/9//3/+e/9//3//f/9/jy3/f/9//n/9f/9//3//f/9//3//f99zbylfa/9//3/+f/9//3//f/9//3//f/9//3//f/9//3//f/9//3//f/9//3//f/9//3//f/9//3//f/9//3//f/9//3//f/9//3//f/9//3//f/9//3//f/9//3//f/9//3//f/9//3//f/9//3//f/9//3//f/9//3//f/9//3//f/9//3//f/9//3//f/9//3//f/9//3//f/9//3//f/9//3//f/9//3//f/9//3//f/9//3//f/9//3//f/9//3//f/9//3//f/9//3//f/9//3//f/9//3//f/9//3//f/9//3//f/9//3//f/9//3//f/9//3//f/9//3//f/9//3//f/9//3//f/9//3//f/9//3//f/9//3//f/9//3//f/9//3//f/9//3/fe/9/33//f/9//3//f/9//n//f/5//3//f/9//3//f7hafm//e/9//n/+f/x7/3//f/9/v3f/f/9//3/ed/9//3//f/9//3//f/9//3//f/9//3//f/9//3//f/9//3//f/9//3//f/9//3//f/9//3//f/57/3//f/9/33uwMZ9v/3v+f/1//n//f99//3/fe/9//3vzOblS/3//f/9//3//f/9//3//f/9//3//f/9//3//f/9//3//f/9//3//f/9//3//f/9//3//f/9//3//f/9//3//f/9//3//f/9//3//f/9//3//f/9//3//f/9//3//f/9//3//f/9//3//f/9//3//f/9//3//f/9//3//f/9//3//f/9//3//f/9//3//f/9//3//f/9//3//f/9//3//f/9//3//f/9//3//f/9//3//f/9//3//f/9//3//f/9//3//f/9//3//f/9//3//f/9//3//f/9//3//f/9//3//f/9//3//f/9//3//f/9//3//f/9//3//f/9//3//f/9//3//f/9//3//f/9//3//f/9//3//f/9//3//f/9//3//f/9//3//f/9//3//f/9//3//f/9//3//f/5//3//f/9//3//f/9//3//f/9//3/+f/1//n//f/9//3//f75z/3//f/9//3//f/9//3//f/9//3//f/9//3//f/9//3//f/9//3//f/9//3//f/9//3//f/9//3//f/9//3//f/9/33v/exQ+Xmffd/9//X/+f/9//3//f/9//3//f5hONUL/f/9//3//f/9//3//f/9//3//f/9//3//f/9//3//f/9//3//f/9//3//f/9//3//f/9//3//f/9//3//f/9//3//f/9//3//f/9//3//f/9//3//f/9//3//f/9//3//f/9//3//f/9//3//f/9//3//f/9//3//f/9//3//f/9//3//f/9//3//f/9//3//f/9//3//f/9//3//f/9//3//f/9//3//f/9//3//f/9//3//f/9//3//f/9//3//f/9//3//f/9//3//f/9//3//f/9//3//f/9//3//f/9//3//f/9//3//f/9//3//f/9//3//f/9//3//f/9//3//f/9//3//f/9//3//f/9//3//f/9//3//f/9//3//f/9//3//f/9//3//f/9//3/+f/9/3Hv/f/5//n//f/9/3nv/f/9//3//f/97/3//f/17/n/+f/5//3+9d/9//3/ed/9//3//f/9//3//f/9//3//f/9//3//f/9//3//f/9//3//f/9//3//f/9//3//f/9//3//f/9//n//f/9//3//f/9/2VYbW993/3/9f/1//3//f/9//3//f993+1qyMf9//3//f/9//3//f/9//3//f/9//3//f/9//3//f/9//3//f/9//3//f/9//3//f/9//3//f/9//3//f/9//3//f/9//3//f/9//3//f/9//3//f/9//3//f/9//3//f/9//3//f/9//3//f/9//3//f/9//3//f/9//3//f/9//3//f/9//3//f/9//3//f/9//3//f/9//3//f/9//3//f/9//3//f/9//3//f/9//3//f/9//3//f/9//3//f/9//3//f/9//3//f/9//3//f/9//3//f/9//3//f/9//3//f/9//3//f/9//3//f/9//3//f/9//3//f/9//3//f/9//3//f/9//3//f/9//3//f/9//3//f/9//3//f/9//3//f/9//3//f/9//3//f/9//3//f/5//3/+f/9//3//f/9//3//f/9//3//f/9//3/+f/9//n//f/9//3//f/9//3//f/9//3//f/9//3//f/9//3//f/9//3//f/9//3//f/9//3//f/9//3//f/9//3//f/9//3//f/9//3//f/9/v3v6XrlO33P/f/1//3//f/9//3//f/9//3/7WpExv3f/f/5//3//f/9//3//f/9//3//f/9//3//f/9//3//f/9//3//f/9//3//f/9//3//f/9//3//f/9//3//f/9//3//f/9//3//f/9//3//f/9//3//f/9//3//f/9//3//f/9//3//f/9//3//f/9//3//f/9//3//f/9//3//f/9//3//f/9//3//f/9//3//f/9//3//f/9//3//f/9//3//f/9//3//f/9//3//f/9//3//f/9//3//f/9//3//f/9//3//f/9//3//f/9//3//f/9//3//f/9//3//f/9//3//f/9//3//f/9//3//f/9//3//f/9//3//f/9//3//f/9//3//f/9//3//f/9//3//f/9//3//f/9//3//f/9//3//f/9//3//f/9//3//f/9//3/+f/9//n//f/9//3//f/9//3//f/9//3/+f/9//3//f/9//3//f/9//3//f/9//3//f/9//3//f/9//3//f/9//3//f/9//3//f/9//3//f/5//3//f/9//3//f/9//3/+f/9//3//f/9//3/fe31rFT7/e/53/n/+f/9/33//f/9//3//fz1ncCm/d/9//3//f/9//3//f/9//3//f/9//3//f/9//3//f/9//3//f/9//3//f/9//3//f/9//3//f/9//3//f/9//3//f/9//3//f/9//3//f/9//3//f/9//3//f/9//3//f/9//3//f/9//3//f/9//3//f/9//3//f/9//3//f/9//3//f/9//3//f/9//3//f/9//3//f/9//3//f/9//3//f/9//3//f/9//3//f/9//3//f/9//3//f/9//3//f/9//3//f/9//3//f/9//3//f/9//3//f/9//3//f/9//3//f/9//3//f/9//3//f/9//3//f/9//3//f/9//3//f/9//3//f/9//3//f/9//3//f/9//3//f/9//3//f/9//3//f/9//3//f/9//3//f/9//3//f/9//3//f/9//3//f/9//3//f/9//3//f/9//3//f/9//3//f/9//3//f/9//3//f/9//3//f/9//3//f/9//3//f/9//3//f/9//3//f/9//3//f/9//3//f/9//3//f/9//3//f/9//3//f/9/33vTNf973nf+f/9//3//f/9//3//f/9/n29PKb9z/3//f/9//3//f/9//3//f/9//3//f/9//3//f/9//3//f/9//3//f/9//3//f/9//3//f/9//3//f/9//3//f/9//3//f/9//3//f/9//3//f/9//3//f/9//3//f/9//3//f/9//3//f/9//3//f/9//3//f/9//3//f/9//3//f/9//3//f/9//3//f/9//3//f/9//3//f/9//3//f/9//3//f/9//3//f/9//3//f/9//3//f/9//3//f/9//3//f/9//3//f/9//3//f/9//3//f/9//3//f/9//3//f/9//3//f/9//3//f/9//3//f/9//3//f/9//3//f/9//3//f/9//3//f/9//3//f/9//3//f/9//3//f/9//3//f/9//3//f/9//3//f/9//3//f/9//3//f/9//3//f/9//3//f/9//3//f/9//3//f/9//3//f/9//3//f/9//3//f/9//3//f/9//3//f/9//3//f/9//3//f/9//3//f/9//3//f/9//3//f/9//3//f/9//3//f/5//3//f/9//3//f/Q1n2v/d/9//X//f/9//3//f/9//3/fdy4hv3f/e/9//3//f/9//3//f/9//3//f/9//3//f/9//3//f/9//3//f/9//3//f/9//3//f/9//3//f/9//3//f/9//3//f/9//3//f/9//3//f/9//3//f/9//3//f/9//3//f/9//3//f/9//3//f/9//3//f/9//3//f/9//3//f/9//3//f/9//3//f/9//3//f/9//3//f/9//3//f/9//3//f/9//3//f/9//3//f/9//3//f/9//3//f/9//3//f/9//3//f/9//3//f/9//3//f/9//3//f/9//3//f/9//3//f/9//3//f/9//3//f/9//3//f/9//3//f/9//3//f/9//3//f/9//3//f/9//3//f/9//3//f/9//3//f/9//3//f/9//3//f/9//3//f/9//3//f/9//3//f/9//3//f/9//3//f/9//3//f/9//3//f/9//3//f/9//3//f/9//3//f/9//3//f/9//3//f/9//3//f/9//3//f/9//3//f/9//3//f/9//3//f/9//3//f/9//3//f/9//3//f/9/uk6YSv9//3/df/9//3/ff/9//3//f793TyW/c/9//3//f/9//3//f/9//3//f/9//3//f/9//3//f/9//3//f/9//3//f/9//3//f/9//3//f/9//3//f/9//3//f/9//3//f/9//3//f/9//3//f/9//3//f/9//3//f/9//3//f/9//3//f/9//3//f/9//3//f/9//3//f/9//3//f/9//3//f/9//3//f/9//3//f/9//3//f/9//3//f/9//3//f/9//3//f/9//3//f/9//3//f/9//3//f/9//3//f/9//3//f/9//3//f/9//3//f/9//3//f/9//3//f/9//3//f/9//3//f/9//3//f/9//3//f/9//3//f/9//3//f/9//3//f/9//3//f/9//3//f/9//3//f/9//3//f/9//3//f/9//3//f/9//3//f/9//3//f/9//3//f/9//3//f/9//3//f/9//3//f/9//3//f/9//3//f/9//3//f/9//3//f/9//3//f/9//3//f/9//3//f/9//3//f/9//n//f/9//3//f/9//3//f/9//3/+f/9//3//f/9//39fY/M1/3//f917/3//f/9//3//f/9/n29PJd93/3v/f/9//3//f/9//3//f/9//3//f/9//3//f/9//3//f/9//3//f/9//3//f/9//3//f/9//3//f/9//3//f/9//3//f/9//3//f/9//3//f/9//3//f/9//3//f/9//3//f/9//3//f/9//3//f/9//3//f/9//3//f/9//3//f/9//3//f/9//3//f/9//3//f/9//3//f/9//3//f/9//3//f/9//3//f/9//3//f/9//3//f/9//3//f/9//3//f/9//3//f/9//3//f/9//3//f/9//3//f/9//3//f/9//3//f/9//3//f/9//3//f/9//3//f/9//3//f/9//3//f/9//3//f/9//3//f/9//3//f/9//3//f/9//3//f/9//3//f/9//3//f/9//3//f/9//3//f/9//3//f/9//3//f/9//3//f/9//3//f/9//3//f/9//3//f/9//3//f/9//3//f/9//3//f/9//3//f/9//3//f/9//3//f/9//3//f/5//3//f/9//3//f/9//3//f/9//3//f/9//3//f9938zWdb/9//3//f/9//3//f/9//388Y5Et33f/f/97/3//f/9//3//f/9//3//f/9//3//f/9//3//f/9//3//f/9//3//f/9//3//f/9//3//f/9//3//f/9//3//f/9//3//f/9//3//f/9//3//f/9//3//f/9//3//f/9//3//f/9//3//f/9//3//f/9//3//f/9//3//f/9//3//f/9//3//f/9//3//f/9//3//f/9//3//f/9//3//f/9//3//f/9//3//f/9//3//f/9//3//f/9//3//f/9//3//f/9//3//f/9//3//f/9//3//f/9//3//f/9//3//f/9//3//f/9//3//f/9//3//f/9//3//f/9//3//f/9//3//f/9//3//f/9//3//f/9//3//f/9//3//f/9//3//f/9//3//f/9//3//f/9//3//f/9//3//f/9//3//f/9//3//f/9//3//f/9//3//f/9//3//f/9//3//f/9//3//f/9//3//f/9//3//f/9//3//f/9//3//f/9//3//f/9//3//f/9//3//f/9//3//f/9//3//f/9//3//f/9//3s1QtdW/3//f/9/vnv/f/9//3//e/pakTH/e/9//3v/f/9//3//f/9//3//f/9//3//f/9//3//f/9//3//f/9//3//f/9//3//f/9//3//f/9//3//f/9//3//f/9//3//f/9//3//f/9//3//f/9//3//f/9//3//f/9//3//f/9//3//f/9//3//f/9//3//f/9//3//f/9//3//f/9//3//f/9//3//f/9//3//f/9//3//f/9//3//f/9//3//f/9//3//f/9//3//f/9//3//f/9//3//f/9//3//f/9//3//f/9//3//f/9//3//f/9//3//f/9//3//f/9//3//f/9//3//f/9//3//f/9//3//f/9//3//f/9//3//f/9//3//f/9//3//f/9//3//f/9//3//f/9//3//f/9//3//f/9//3//f/9//3//f/9//3//f/9//3//f/9//3//f/9//3//f/9//3//f/9//3//f/9//3//f/9//3//f/9//3//f/9//3//f/9//3//f/9//3//f/9//3//f/9//3//f/9//3//f/9//3//f/9//3//f/9//3//f/9//3//e/9/TCnfd/9/n3f/f59z/3/fe/9/8j12Sv9733f/f/9//3//f/9//3//f/9//3//f/9//3//f/9//3//f/9//3//f/9//3//f/9//3//f/9//3//f/9//3//f/9//3//f/9//3//f/9//3//f/9//3//f/9//3//f/9//3//f/9//3//f/9//3//f/9//3//f/9//3//f/9//3//f/9//3//f/9//3//f/9//3//f/9//3//f/9//3//f/9//3//f/9//3//f/9//3//f/9//3//f/9//3//f/9//3//f/9//3//f/9//3//f/9//3//f/9//3//f/9//3//f/9//3//f/9//3//f/9//3//f/9//3//f/9//3//f/9//3//f/9//3//f/9//3//f/9//3//f/9//3//f/9//3//f/9//3//f/9//3//f/9//3//f/9//3//f/9//3//f/9//3//f/9//3//f/9//3//f/9//3//f/9//3//f/9//3//f/9//3//f/9//3//f/9//3//f/9//3//f/9//3//f/9//3//f/9//3//f/9//3//f/9//3//f/9//3//f/9//3//f75333v5Xisl/3//f997/3//f/9/n3NtLTtn/3//f997/3//f/9//3//f/9//3//f/9//3//f/9//3//f/9//3//f/9//3//f/9//3//f/9//3//f/9//3//f/9//3//f/9//3//f/9//3//f/9//3//f/9//3//f/9//3//f/9//3//f/9//3//f/9//3//f/9//3//f/9//3//f/9//3//f/9//3//f/9//3//f/9//3//f/9//3//f/9//3//f/9//3//f/9//3//f/9//3//f/9//3//f/9//3//f/9//3//f/9//3//f/9//3//f/9//3//f/9//3//f/9//3//f/9//3//f/9//3//f/9//3//f/9//3//f/9//3//f/9//3//f/9//3//f/9//3//f/9//3//f/9//3//f/9//3//f/9//3//f/9//3//f/9//3//f/9//3//f/9//3//f/9//3//f/9//3//f/9//3//f/9//3//f/9//3//f/9//3//f/9//3//f/9//3//f/9//3//f/9//3//f/9//3//f/9//3//f/9//3//f/9//3//f/9//3//f/9//3//f/9//3/fe/9/dEqPMb9333vfe59z33sbX9A5/3++c/9//3//f/9//3//f/9//3//f/9//3//f/9//3//f/9//3//f/9//3//f/9//3//f/9//3//f/9//3//f/9//3//f/9//3//f/9//3//f/9//3//f/9//3//f/9//3//f/9//3//f/9//3//f/9//3//f/9//3//f/9//3//f/9//3//f/9//3//f/9//3//f/9//3//f/9//3//f/9//3//f/9//3//f/9//3//f/9//3//f/9//3//f/9//3//f/9//3//f/9//3//f/9//3//f/9//3//f/9//3//f/9//3//f/9//3//f/9//3//f/9//3//f/9//3//f/9//3//f/9//3//f/9//3//f/9//3//f/9//3//f/9//3//f/9//3//f/9//3//f/9//3//f/9//3//f/9//3//f/9//3//f/9//3//f/9//3//f/9//3//f/9//3//f/9//3//f/9//3//f/9//3//f/9//3//f/9//3//f/9//3//f/9//3//f/9//3//f/9//3//f/9//3//f/9//3//f/9//3//f/9//3+dc/9//3v/f/le6hxda/9//3+/c9A1llL/f/9//3//f/9//3//f/9//3//f/9//3//f/9//3//f/9//3//f/9//3//f/9//3//f/9//3//f/9//3//f/9//3//f/9//3//f/9//3//f/9//3//f/9//3//f/9//3//f/9//3//f/9//3//f/9//3//f/9//3//f/9//3//f/9//3//f/9//3//f/9//3//f/9//3//f/9//3//f/9//3//f/9//3//f/9//3//f/9//3//f/9//3//f/9//3//f/9//3//f/9//3//f/9//3//f/9//3//f/9//3//f/9//3//f/9//3//f/9//3//f/9//3//f/9//3//f/9//3//f/9//3//f/9//3//f/9//3//f/9//3//f/9//3//f/9//3//f/9//3//f/9//3//f/9//3//f/9//3//f/9//3//f/9//3//f/9//3//f/9//3//f/9//3//f/9//3//f/9//3//f/9//3//f/9//3//f/9//3//f/9//3//f/9//3//f/9//3//f/9//3//f/9//3//f/9//3//f/9//3//f/9//3//f/9//3/ed/9/v3efc20t8j3ZWlVK8j2+c/9//3//e/9//3//f/9//3//f/9//3//f/9//3//f/9//3//f/9//3//f/9//3//f/9//3//f/9//3//f/9//3//f/9//3//f/9//3//f/9//3//f/9//3//f/9//3//f/9//3//f/9//3//f/9//3//f/9//3//f/9//3//f/9//3//f/9//3//f/9//3//f/9//3//f/9//3//f/9//3//f/9//3//f/9//3//f/9//3//f/9//3//f/9//3//f/9//3//f/9//3//f/9//3//f/9//3//f/9//3//f/9//3//f/9//3//f/9//3//f/9//3//f/9//3//f/9//3//f/9//3//f/9//3//f/9//3//f/9//3//f/9//3//f/9//3//f/9//3//f/9//3//f/9//3//f/9//3//f/9//3//f/9//3//f/9//3//f/9//3//f/9//3//f/9//3//f/9//3//f/9//3//f/9//3//f/9//3//f/9//3//f/9//3//f/9//3//f/9//3//f/9//3//f/9//3//f/9//3//f/9//3//f/9/nHP/f/9//3+dc/9//3+WTq81U0qdb/9//3//f/9//3//f/9//3//f/9//3//f/9//3//f/9//3//f/9//3//f/9//3//f/9//3//f/9//3//f/9//3//f/9//3//f/9//3//f/9//3//f/9//3//f/9//3//f/9//3//f/9//3//f/9//3//f/9//3//f/9//3//f/9//3//f/9//3//f/9//3//f/9//3//f/9//3//f/9//3//f/9//3//f/9//3//f/9//3//f/9//3//f/9//3//f/9//3//f/9//3//f/9//3//f/9//3//f/9//3//f/9//3//f/9//3//f/9//3//f/9//3//f/9//3//f/9//3//f/9//3//f/9//3//f/9//3//f/9//3//f/9//3//f/9//3//f/9//3//f/9//3//f/9//3//f/9//3//f/9//3//f/9//3//f/9//3//f/9//3//f/9//3//f/9//3//f/9//3//f/9//3//f/9//3//f/9//3//f/9//3//f/9//3//f/9//3//f/9//3//f/9//3//f/9//3//f/9//3//f/9//3//f/9//3//f/57/3//e/9/vnf/f/9//3//f/9/33v/f/9//3//f/9//3//f/9//3//f/9//3//f/9//3//f/9//3//f/9//3//f/9//3//f/9//3//f/9//3//f/9//3//f/9//3//f/9//3//f/9//3//f/9//3//f/9//3//f/9//3//f/9//3//f/9//3//f/9//3//f/9//3//f/9//3//f/9//3//f/9//3//f/9//3//f/9//3//f/9//3//f/9//3//f/9//3//f/9//3//f/9//3//f/9//3//f/9//3//f/9//3//f/9//3//f/9//3//f/9//3//f/9//3//f/9//3//f/9//3//f/9//3//f/9//3//f/9//3//f/9//3//f/9//3//f/9//3//f/9//3//f/9//3//f/9//3//f/9//3//f/9//3//f/9//3//f/9//3//f/9//3//f/9//3//f/9//3//f/9//3//f/9//3//f/9//3//f/9//3//f/9//3//f/9//3//f/9//3//f/9//3//f/9//3//f/9//3//f/9//3//f/9//3//f/9//3//f/9//3//f/9//3//f917/3//f/9//3v/f/9//3/fe/9/vnffe/9//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DcAAAACgAAAFAAAAB9AAAAXAAAAAEAAABbJA1CVSUNQgoAAABQAAAAGAAAAEwAAAAAAAAAAAAAAAAAAAD//////////3wAAABNAGEAcgDtAGEAIABBAGwAaQBjAGkAYQAgAEMAYQB2AGkAZQByAGUAcwAgAFAALgAKAAAABgAAAAQAAAADAAAABgAAAAMAAAAHAAAAAwAAAAMAAAAFAAAAAwAAAAYAAAADAAAABwAAAAYAAAAFAAAAAwAAAAYAAAAEAAAABgAAAAUAAAADAAAABgAAAAM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</Object>
  <Object Id="idInvalidSigLnImg">AQAAAGwAAAAAAAAAAAAAAP8AAAB/AAAAAAAAAAAAAABKIwAApREAACBFTUYAAAEAVAEBAN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G/gAAAAcKDQcKDQcJDQ4WMShFrjFU1TJV1gECBAIDBAECBQoRKyZBowsTMQA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AAByqGQAAAAAAAAAAAAAAAABoEAAAAAAAAEAAAMD+BwAAFLccdwAAAABCBKLZ/gcAAAQAAAAAAAAAFLccdwAAAAAAAAAAAAAAAJCpGQAAAAAAV8rt/f4HAAAAdg3Z/gcAAEgAAAAAAAAAAPpWAgAAAAD4qhkAAAAAAPX///8AAAAAAAAAAAAAAAAJAAAAAAAAAAAAAAAAAAAAcKoZAAAAAAAcqhkAAAAAAOsNLXcAAAAAAAAAAAAAAAAAAAAAAAAAAAD6VgIAAAAA+KoZAAAAAAAcqhkAAAAAAAkAAAAAAAAAAAAAAAAAAADQuxx3AAAAAHCqGQAAAAAAt/Gh2WR2AAgAAAAAJQAAAAwAAAABAAAAGAAAAAwAAAD/AAAAEgAAAAwAAAABAAAAHgAAABgAAAAiAAAABAAAAHIAAAARAAAAJQAAAAwAAAABAAAAVAAAAKgAAAAjAAAABAAAAHAAAAAQAAAAAQAAAFskDUJVJQ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EIBoPj///IBAAAAAAAAPI2bBoD4//8IAFh++/b//wAAAAAAAAAAII2bBoD4/////wAAAAAAADzqGQAAAAAAAAAAAAAAAACQ6BkAAAAAAPAA7f3+BwAAkOgZAAAAAACwhigAAAAAAAAAAAAAAAAAAADt/f4HAAC8UT4AAAAAAKjpGQAAAAAAN4rt/f4HAACw6BkAAAAAAAAAAABGBwAAAPpWAgAAAAAA6xkAAAAAAHAgqAUAAAAAAAAAAAAAAAAHAAAAAAAAAJDrVgIAAAAAkOoZAAAAAAA86hkAAAAAAOsNLXcAAAAAoOkZAAAAAAAAAAAAAAAAAKDpGQAAAAAABAAAAAAAAAA86hkAAAAAAAcAAAD+BwAAANDV2f4HAADQuxx3AAAAAAAgAAAAAAAAIYVCd2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7HYZAAAAAAAAAAAAAAAAAAD///8AAAAAUIwo2f4HAACfabrEWCbTATCTKNn+BwAA0XUZAAAAAAAkkOjY/gcAAFCMKNn+BwAAXXYN2f4HAABnGe39/gcAAAAAAAAAAAAAYOZXAgAAAAAA+lYCAAAAAMh3GQAAAAAA4P///wAAAAAAAAAAAAAAAAYAAAAAAAAAAAAAAAAAAABAdxkAAAAAAOx2GQAAAAAA6w0tdwAAAAAAAAAAAAAAAMdf7f0AAAAAENuSDgAAAAAAAAAA/gcAAOx2GQAAAAAABgAAAP4HAAAQ25IOAAAAANC7HHcAAAAA4P///wAAAAAAYe39ZHYACAAAAAAlAAAADAAAAAMAAAAYAAAADAAAAAAAAAASAAAADAAAAAEAAAAWAAAADAAAAAgAAABUAAAAVAAAAAoAAAAnAAAAHgAAAEoAAAABAAAAWyQNQlUl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f/9//n//f/9//n//f/9//3//f/9//3//f/9//3//f/9//3//f/9//3//f/9//3//f/9//3//f/9//3//f/9//3//f/9//3//f/9//3//f/9//3//f/9//3//f/9//3//f/9//3//f/9//3//f/9//3//f/9//3//f/9//3//f/9//3//f/9//3//f/9//3//f/9//3//f/9//3//f/9//3//f/9//3//f/9//3//f/9//3//f/9//3//f/9//3//f/9//3//f/9//3//f/9//3//f/9//3//f/9//3//f/9//3//f/9//3//f/9//3//f/9//3//f/9//3//f/9//3//f/9//3//f/9//3//f/9//3//f/9//3//f/9//3//f/9//3//f/9//3//f/9//3//f/9//3//f/9//3//f/9//3//f/9//3//f/9//3//f/9//3//f/9//3//f/9//3//f/9//3//f/9//3//f/9//3//f/9//3//f/9//3//f/9//3//f/9//3//f/9//3//f/9//3//f/9//3//f/9//3//f/9//3//f/9//3//f/9//3//f/9//3//f/9/3nv/f917/3//f/9/vHf/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nf/f/9//3v/f/9//3//f/9//3//f/9//3//f/9//3//f/9//3//f/9//3//f/9//3//f/9//3//f/9//3//f/9//3//f/9//3//f/9//3//f/9//3//f/9//3//f/9//3//f/9//3//f/9//3//f/9//3//f/9//3//f/9//3//f/9//3//f/9//3//f/9//3//f/9//3//f/9//3//f/9//3//f/9//3//f/9//3//f/9//3//f/9//3//f/9//3//f/9//3//f/9//3//f/9//3//f/9//3//f/9//3//f/9//3//f/9//3//f/9//3//f/9//3//f/9//3//f/9//3//f/9//3//f/9//3//f/9//3//f/9//3//f/9//3//f/9//3//f/9//3//f/9//3//f/9//3//f/9//3//f/9//3//f/9//3//f/9//3//f/9//3//f/9//3//f/9//3//f/9//3//f/9//3//f/9//3//f/9//3//f/9//3//f/9//3//f/9//3//f/9//3//f/9//3//f/9//3//f/9//3//f/9//3//f/9//3//f/9//3//f/9//3//f/9//3//f/9//3v/f/9/33f/f/9//3//f/9//3//f/9//3//f/9//3//f/9//3//f/9//3//f/9//3//f/9//3//f/9//3//f/9//3//f/9//3//f/9//3//f/9//3//f/9//3//f/9//3//f/9//3//f/9//3//f/9//3//f/9//3//f/9//3//f/9//3//f/9//3//f/9//3//f/9//3//f/9//3//f/9//3//f/9//3//f/9//3//f/9//3//f/9//3//f/9//3//f/9//3//f/9//3//f/9//3//f/9//3//f/9//3//f/9//3//f/9//3//f/9//3//f/9//3//f/9//3//f/9//3//f/9//3//f/9//3//f/9//3//f/9//3//f/9//3//f/9//3//f/9//3//f/9//3//f/9//3//f/9//3//f/9//3//f/9//3//f/9//3//f/9//3//f/9//3//f/9//3//f/9//3//f/9//3//f/9//3//f/9//3//f/9//3//f/9//3//f/9//3//f/9//3//f/9//3//f/9//3//f/9//3//f/9//3//f/9//3//f/9//3//f/9//3++c1xnnnN+a/9733f/e/97/3v/f/9//3//f/9//3//f/9//3//f/9//3//f/9//3//f/9//3//f/9//3//f/9//3//f/9//3//f/9//3//f/9//3//f/9//3//f/9//3//f/9//3//f/9//3//f/9//3//f/9//3//f/9//3//f/9//3//f/9//3//f/9//3//f/9//3//f/9//3//f/9//3//f/9//3//f/9//3//f/9//3//f/9//3//f/9//3//f/9//3//f/9//3//f/9//3//f/9//3//f/9//3//f/9//3//f/9//3//f/9//3//f/9//3//f/9//3//f/9//3//f/9//3//f/9//3//f/9//3//f/9//3//f/9//3//f/9//3//f/9//3//f/9//3//f/9//3//f/9//3//f/9//3//f/9//3//f/9//3//f/9//3//f/9//3//f/9//3//f/9//3//f/9//3//f/9//3//f/9//3//f/9//3//f/9//3//f/9//3//f/9//3//f/9//3//f/9//3//f/9//3//f/9//3//f/9//3//f/9//3//f/9//3//f/9//3//f/9/sDVNJeoY0THRMZ9v/3//e/97/3//f/9//3//f/9//3//f/9//3//f/9//3//f/9//3//f/9//3//f/9//3//f/9//3//f/9//3//f/9//3//f/9//3//f/9//3//f/9//3//f/9//3//f/9//3//f/9//3//f/9//3//f/9//3//f/9//3//f/9//3//f/9//3//f/9//3//f/9//3//f/9//3//f/9//3//f/9//3//f/9//3//f/9//3//f/9//3//f/9//3//f/9//3//f/9//3//f/9//3//f/9//3//f/9//3//f/9//3//f/9//3//f/9//3//f/9//3//f/9//3//f/9//3//f/9//3//f/9//3//f/9//3//f/9//3//f/9//3//f/9//3//f/9//3//f/9//3//f/9//3//f/9//3//f/9//3//f/9//3//f/9//3//f/9//3//f/9//3//f/9//3//f/9//3//f/9//3//f/9//3//f/9//3//f/9//3//f/9//3//f/9//3//f/9//3//f/9//3//f/9//3//f/9//3//f/9//3//f/9//3//f/9//3//f/9//3s7Y9E1v3P7WrhO7BjzOd93/3vfe/97/3v/f/9//3//f/9//3//f/9//3//f/9//3//f/9//3//f/9//3//f/9//3//f/9//3//f/9//3//f/9//3//f/9//3//f/9//3//f/9//3//f/9//3//f/9//3//f/9//3//f/9//3//f/9//3//f/9//3//f/9//3//f/9//3//f/9//3//f/9//3//f/9//3//f/9//3//f/9//3//f/9//3//f/9//3//f/9//3//f/9//3//f/9//3//f/9//3//f/9//3//f/9//3//f/9//3//f/9//3//f/9//3//f/9//3//f/9//3//f/9//3//f/9//3//f/9//3//f/9//3//f/9//3//f/9//3//f/9//3//f/9//3//f/9//3//f/9//3//f/9//3//f/9//3//f/9//3//f/9//3//f/9//3//f/9//3//f/9//3//f/9//3//f/9//3//f/9//3//f/9//3//f/9//3//f/9//3//f/9//3//f/9//3//f/9//3//f/9//3//f/9//3//f/9//3//f/9//3//f/9//3//f/9//3//e/9/XGduKblS/3vfcxQ6LSHRNRtf/3v/f/9//3//f/9//3//f/5//3//f/9//n//f/9//3//f/9//3//f/9//3//f/9//3//f/9//3//f/9//3//f/9//3//f/9//3//f/9//3//f/9//3//f/9//3//f/9//3//f/9//3//f/9//3//f/9//3//f/9//3//f/9//3//f/9//3//f/9//3//f/9//3//f/9//3//f/9//3//f/9//3//f/9//3//f/9//3//f/9//3//f/9//3//f/9//3//f/9//3//f/9//3//f/9//3//f/9//3//f/9//3//f/9//3//f/9//3//f/9//3//f/9//3//f/9//3//f/9//3//f/9//3//f/9//3//f/9//3//f/9//3//f/9//3//f/9//3//f/9//3//f/9//3//f/9//3//f/9//3//f/9//3//f/9//3//f/9//3//f/9//3//f/9//3//f/9//3//f/9//3//f/9//3//f/9//3//f/9//3//f/9//3//f/9//3//f/9//3//f/9//3//f/9//3//f/9//3//f/9//3//f/9//3//f/9/33f/f79zsTFVQr9z/3+fb5hSbymwMRtf/3//f/9//3//f/9//3//f/5//n//f/9//3//f/9//3//f9573nv/f/9//3//f/9//3//f/9//3//f/9//3//f/9//3//f/9//3//f/9//3//f/9//3//f/9//3//f/9//3//f/9//3//f/9//3//f/9//3//f/9//3//f/9//3//f/9//3//f/9//3//f/9//3//f/9//3//f/9//3//f/9//3//f/9//3//f/9//3//f/9//3//f/9//3//f/9//3//f/9//3//f/9//3//f/9//3//f/9//3//f/9//3//f/9//3//f/9//3//f/9//3//f/9//3//f/9//3//f/9//3//f/9//3//f/9//3//f/9//3//f/9//3//f/9//3//f/9//3//f/9//3//f/9//3//f/9//3//f/9//3//f/9//3//f/9//3//f/9//3//f/9//3//f/9//3//f/9//3//f/9//3//f/9//3//f/9//3//f/9//3//f/9//3//f/9//3//f/9//3//f/9//3//f/9//3//f/9//3//f/9//3//f/9//3//f793/3//f5dOjyn7Wv9//3v/f9paby2PMRtj/3vfe/97/3//f/9//nv+f/5//3/ee957/3//f/9//3//f/9//3//f/9//3//f/9//3//f/9//3//f/9//3//f/9//3//f/9//3//f/9//3//f/9//3//f/9//3//f/9//3//f/9//3//f/9//3//f/9//3//f/9//3//f/9//3//f/9//3//f/9//3//f/9//3//f/9//3//f/9//3//f/9//3//f/9//3//f/9//3//f/9//3//f/9//3//f/9//3//f/9//3//f/9//3//f/9//3//f/9//3//f/9//3//f/9//3//f/9//3//f/9//3//f/9//3//f/9//3//f/9//3//f/9//3//f/9//3//f/9//3//f/9//3//f/9//3//f/9//3//f/9//3//f/9//3//f/9//3//f/9//3//f/9//3//f/9//3//f/9//3//f/9//3//f/9//3//f/9//3//f/9//3//f/9//3//f/9//3//f/9//3//f/9//3//f/9//3//f/9//3//f/9//3//f/9//3//f/9//3//f/9//3//f997/3//f993/3+/c68xPGf/f/9/33u/d9larzFtKflevnP/f/9//3//f/9//3//f/9//3//f/9//3//f/9//3//f/9//3//f/9//3//f/9//3//f/9//3//f/9//3//f/9//3//f/9//3//f/9//3//f/9//3//f/9//3//f/9//3//f/9//3//f/9//3//f/9//3//f/9//3//f/9//3//f/9//3//f/9//3//f/9//3//f/9//3//f/9//3//f/9//3//f/9//3//f/9//3//f/9//3//f/9//3//f/9//3//f/9//3//f/9//3//f/9//3//f/9//3//f/9//3//f/9//3//f/9//3//f/9//3//f/9//3//f/9//3//f/9//3//f/9//3//f/9//3//f/9//3//f/9//3//f/9//3//f/9//3//f/9//3//f/9//3//f/9//3//f/9//3//f/9//3//f/9//3//f/9//3//f/9//3//f/9//3//f/9//3//f/9//3//f/9//3//f/9//3//f/9//3//f/9//3//f/9//3//f/9//3//f/9//3//f/9//3//f/9//3//f/9//3//e997/3//e/9//391TpZSn3P/f/9//3/fe9ha8TmwNXVOnnP/f99333f/f/9//3//f/9//3//f/9//3//f/9//3//f/9//3//f/9//3//f/9//3//f/9//3//f/9//3//f/9//3//f/9//3//f/9//3//f/9//3//f/9//3//f/9//3//f/9//3//f/9//3//f/9//3//f/9//3//f/9//3//f/9//3//f/9//3//f/9//3//f/9//3//f/9//3//f/9//3//f/9//3//f/9//3//f/9//3//f/9//3//f/9//3//f/9//3//f/9//3//f/9//3//f/9//3//f/9//3//f/9//3//f/9//3//f/9//3//f/9//3//f/9//3//f/9//3//f/9//3//f/9//3//f/9//3//f/9//3//f/9//3//f/9//3//f/9//3//f/9//3//f/9//3//f/9//3//f/9//3//f/9//3//f/9//3//f/9//3//f/9//3//f/9//3//f/9//3//f/9//3//f/9//3//f/9//3//f/9//3//f/9//3//f/9//3//f/9//3//f/9//3//f/9//3//f957/3/ee/9/3nvee957/3//f997/3vfe993/3//e11r8j0MIfM5v3f/f793/3//f957/3//f/9//3//f/9//3//f/9//3//f/9//3//f/9//3//f/9//3//f/9//3//f/9//3//f/9//3//f/9//3//f/9//3//f/9//3//f/9//3//f/9//3//f/9//3//f/9//3//f/9//3//f/9//3//f/9//3//f/9//3//f/9//3//f/9//3//f/9//3//f/9//3//f/9//3//f/9//3//f/9//3//f/9//3//f/9//3//f/9//3//f/9//3//f/9//3//f/9//3//f/9//3//f/9//3//f/9//3//f/9//3//f/9//3//f/9//3//f/9//3//f/9//3//f/9//3//f/9//3//f/9//3//f/9//3//f/9//3//f/9//3//f/9//3//f/9//3//f/9//3//f/9//3//f/9//3//f/9//3//f/9//3//f/9//3//f/9//3//f/9//3//f/9//3//f/9//3//f/9//3//f/9//3//f/9//3//f/9//3//f/9//3//f/9//3//f/9//3//f/5//3//f95//n//f/9//n+8d/9//3//f/9//3/fe/9//3//f79zN0YNHbM1HWPfe/9//3//f/9//3//f/9//3//f/9//3//f/9//3//f/9//3//f/9//3//f/9//3//f/9//3//f/9//3//f/9//3//f/9//3//f/9//3//f/9//3//f/9//3//f/9//3//f/9//3//f/9//3//f/9//3//f/9//3//f/9//3//f/9//3//f/9//3//f/9//3//f/9//3//f/9//3//f/9//3//f/9//3//f/9//3//f/9//3//f/9//3//f/9//3//f/9//3//f/9//3//f/9//3//f/9//3//f/9//3//f/9//3//f/9//3//f/9//3//f/9//3//f/9//3//f/9//3//f/9//3//f/9//3//f/9//3//f/9//3//f/9//3//f/9//3//f/9//3//f/9//3//f/9//3//f/9//3//f/9//3//f/9//3//f/9//3//f/9//3//f/9//3//f/9//3//f/9//3//f/9//3//f/9//3//f/9//3//f/9//3//f/9//3//f/9//3//f/9//3//f/9//3//f917/3//f/9//n/+f/9//Xv/f/9//3/fe/9//3//f993/3v/f997mVJwLU0pdU6dc/9//3//f/9//3//f/9//3//f/9//3//f/9//3//f/9//3//f/9//3//f/9//3//f/9//3//f/9//3//f/9//3//f/9//3//f/9//3//f/9//3//f/9//3//f/9//3//f/9//3//f/9//3//f/9//3//f/9//3//f/9//3//f/9//3//f/9//3//f/9//3//f/9//3//f/9//3//f/9//3//f/9//3//f/9//3//f/9//3//f/9//3//f/9//3//f/9//3//f/9//3//f/9//3//f/9//3//f/9//3//f/9//3//f/9//3//f/9//3//f/9//3//f/9//3//f/9//3//f/9//3//f/9//3//f/9//3//f/9//3//f/9//3//f/9//3//f/9//3//f/9//3//f/9//3//f/9//3//f/9//3//f/9//3//f/9//3//f/9//3//f/9//3//f/9//3//f/9//3//f/9//3//f/9//3//f/9//3//f/9//3//f/97/3//f/9//3//f/9//3//f/9//n//f/9//3//f/9//3//f/9//3//f/9//3//f/9//3//f/9//3//f/9/PWfzPS4l0jk9Z/9//3/fe/9//3//f/9//3//f/9//3/+f/9//3//f/9//3//f957/3//f/9//3//f/9//3//f/9//3//f/9//3//f/9//3//f/9//3/+f/9//3//f/5//3//f/9//3//f/9//3//f/9//3//f/9//3//f/9//3//f/9//3//f/9//3//f/9//3//f/9//3//f/9//3//f/9//3//f/9//3//f/9//3//f/9//3//f/9//3//f/9//3//f/9//3//f/9//3//f/9//3//f/9//3//f/9//3//f/9//3//f/9//3//f/9//3//f/9//3//f/9//3//f/9//3//f/9//3//f/9//3//f/9//3//f/9//3//f/9//3//f/9//3//f/9//3//f/9//3//f/9//3//f/9//3//f/9//3//f/9//3//f/9//3//f/9//3//f/9//3//f/9//3//f/9//3//f/9//3//f/9//3//f/9//3//f/9//3//f/97/3//f/9//3//f997/3//f/9//n//f/9//3//f/9//3//f/9//3//f/9//3//f/9//3//f/9//3//f/9//3//f/9/f293Tk4pLSVWSr9333v/f/9733ffd/9//3//e/9//3/+f9173Xv/f/9//3/+f/9//3//f/9//3//f/9//3//f/9//3//f/9//3//f/9//3//f/9//n//f/5//3//f/9//3//f/9//3//f/9//3//f/9//3//f/9//3//f/9//3//f/9//3//f/9//3//f/9//3//f/9//3//f/9//3//f/9//3//f/9//3//f/9//3//f/9//3//f/9//3//f/9//3//f/9//3//f/9//3//f/9//3//f/9//3//f/9//3//f/9//3//f/9//3//f/9//3//f/9//3//f/9//3//f/9//3//f/9//3//f/9//3//f/9//3//f/9//3//f/9//3//f/9//3//f/9//3//f/9//3//f/9//3//f/9//3//f/9//3//f/9//3//f/9//3//f/9//3//f/9//3//f/9//3//f/9//3//f/9//3//f/9//3//f/9//3//f/9//3v/f1tnfGv/f99/33//f/9//3//f/9//3//f/9//3//f/9//3//f/9//3//f/9//3//f/9//3//f/9//3//f/9/33v/f/9//38bYzRCTCkSPtla33v/f/9/33v/f/9//3//f/9//3//f/9//3/ee/9//3//f/9//3/+f/9//3//f/9//3//f/9//3//f/9//3//f/9//3//f/9//3//f/9//3//f/9//3//f/9//3//f/9//3//f/9//3//f/9//3//f/9//3//f/9//3//f/9//3//f/9//3//f/9//3//f/9//3//f/9//3//f/9//3//f/9//3//f/9//3//f/9//3//f/9//3//f/9//3//f/9//3//f/9//3//f/9//3//f/9//3//f/9//3//f/9//3//f/9//3//f/9//3//f/9//3//f/9//3//f/9//3//f/9//3//f/9//3//f/9//3//f/9//3//f/9//3//f/9//3//f/9//3//f/9//3//f/9//3//f/9//3//f/9//3//f/9//3//f/9//3//f/9//3//f/9//3//f/9//3//f/9//3//f/9//3//f/9//3//e/93ET4zRv97/3/fe/9//3//f/5//3//f/9//3//f/9//3//f/9//3//f/9//3//f/9//3//f/9//3//f/9//3v/f/9//3//f/9/v3d9b9hW0DULIdA52Vqfc793/3//f/9//3//f/9//3//f/9//3//f/9//3/+f/9//n//f/5//3//f/9//3//f/9//3//f/9//3//f/9//3//f/9//3//f/9//3//f/9//3//f/9//3//f/9//3//f/9//3//f/9//3//f/9//3//f/9//3//f/9//3//f/9//3//f/9//3//f/9//3//f/9//3//f/9//3//f/9//3//f/9//3//f/9//3//f/9//3//f/9//3//f/9//3//f/9//3//f/9//3//f/9//3//f/9//3//f/9//3//f/9//3//f/9//3//f/9//3//f/9//3//f/9//3//f/9//3//f/9//3//f/9//3//f/9//3//f/9//3//f/9//3//f/9//3//f/9//3//f/9//3//f/9//3//f/9//3//f/9//3//f/9//3//f/9//3//f/9//3//f/9//3//f/9//3//f/9//3//f/9//3vxOY8xn3P/f/9//3//f/9//3/+f/9//3//f/9//3//f/9//3//f/9//3//f/9//3//f/9//3//f/9//3//f/9//3/ee/9//3//f/97/3/fe59z2lrSOS0l0jm5Wr93v3f/f/9//3//f/9//3v/f/97/3//f/9//3//f/17/3/+f/9//n//f/9//3//f/9//3//f/9//3//f/9//3//f/9//3//f/9//3//f/9//3//f/9//3//f/9//3//f/9//3//f/9//3//f/9//3//f/9//3//f/9//3//f/9//3//f/9//3//f/9//3//f/9//3//f/9//3//f/9//3//f/9//3//f/9//3//f/9//3//f/9//3//f/9//3//f/9//3//f/9//3//f/9//3//f/9//3//f/9//3//f/9//3//f/9//3//f/9//3//f/9//3//f/9//3//f/9//3//f/9//3//f/9//3//f/9//3//f/9//3//f/9//3//f/9//3//f/9//3//f/9//3//f/9//3//f/9//3//f/9//3//f/9//3//f/9//3//f/9//3//f/9//3//f/9//3//f/9//3//e5ZOsDXZWv9//3//f/9//3//f/9//3//f/9//3//f/9//3//f/9//3//f/9//3//f/9//3//f/9//3//f/57/3//f/9/3nv/e/9//3//f/9//3v/f/9/33vaWvNBDCGQMXZOXmvfe/9//3//f/9//3//f/9//nv/f/5//3/+f/5//n//f/5//3//f/9//3//f/9//3//f/9//3//f/9//3//f/9//3//f/9//3//f/9//3//f/9//3//f/9//3//f/9//3//f/9//3//f/9//3//f/9//3//f/9//3//f/9//3//f/9//3//f/9//3//f/9//3//f/9//3//f/9//3//f/9//3//f/9//3//f/9//3//f/9//3//f/9//3//f/9//3//f/9//3//f/9//3//f/9//3//f/9//3//f/9//3//f/9//3//f/9//3//f/9//3//f/9//3//f/9//3//f/9//3//f/9//3//f/9//3//f/9//3//f/9//3//f/9//3//f/9//3//f/9//3//f/9//3//f/9//3//f/9//3//f/9//3//f/9//3//f/9//3//f/9//3//f/9//3/fe/9/fm/RNRRCv3f/f/9//3//f/9//3//f/9//3//f/9//3//f/9//3//f/9//3//f/9//3//f/9//3//f/9//3/+f/5//n//f/9//3//f/97/3//f99733v/f/9//3/fextfFEJuKW4tEj47Y/9733f/e/9//3v/e/97/3//f/9//n//f/9//3//f/9//3//f/9//3//f/9//3//f/9//3/+f/9//3//f/9//3//f/9//3//f/9//3//f/9//3//f/9//3//f/9//3//f/9//3//f/9//3//f/9//3//f/9//3//f/9//3//f/9//3//f/9//3//f/9//3//f/9//3//f/9//3//f/9//3//f/9//3//f/9//3//f/9//3//f/9//3//f/9//3//f/9//3//f/9//3//f/9//3//f/9//3//f/9//3//f/9//3//f/9//3//f/9//3//f/9//3//f/9//3//f/9//3//f/9//3//f/9//3//f/9//3//f/9//3//f/9//3//f/9//3//f/9//3//f/9//3//f/9//3//f/9//3//f/9//3//f/9//3//f/9//3//f/9//3//f/9//3//f9I5by1/c99733//f/9//3//f/9//3//f/9//3//f/9//3//f/9//3//f/9//3//f/9//3//f/9//3//f/9//3//f/9//3//e/9//3//f997/3//f/9//3v/f/9//3//f/97XWuWTq8xTCVURhpf33f/f/9//3//e/9//3v/f/97/3//f/9//3//f/9//3//f/9//3//f/9//3//f/9//n//f/9//3//f/9//3//f/9//3//f/9//3//f/9//3//f/9//3//f/9//3//f/9//3//f/9//3//f/9//3//f/9//3//f/9//3//f/9//3//f/9//3//f/9//3//f/9//3//f/9//3//f/9//3//f/9//3//f/9//3//f/9//3//f/9//3//f/9//3//f/9//3//f/9//3//f/9//3//f/9//3//f/9//3//f/9//3//f/9//3//f/9//3//f/9//3//f/9//3//f/9//3//f/9//3//f/9//3//f/9//3//f/9//3//f/9//3//f/9//3//f/9//3//f/9//3//f/9//3//f/9//3//f/9//3//f/9//3//f/9//3//f/9//3//f/9/+17SOVZK/3//f/9//3//f/9//3//f/9//3//f/9//3//f/9//3//f/9//3//f/9/vXf/f/9//3//f/9//3//f/9//3//f/9//3//f/9//3//f/9//3//f/9//3//f/9//3//f/9/33d9b3RKbS0KIdA1+l6/c/9//3//f/9//3//f/9//3//f/9//3//f957/3//f917/3/+f/9//3//f/9//3//f/9//3//f/9//3//f/9//3//f/9//3//f/9//3//f/9//3//f/9//3//f/9//3//f/9//3//f/9//3//f/9//3//f/9//3//f/9//3//f/9//3//f/9//3//f/9//3//f/9//3//f/9//3//f/9//3//f/9//3//f/9//3//f/9//3//f/9//3//f/9//3//f/9//3//f/9//3//f/9//3//f/9//3//f/9//3//f/9//3//f/9//3//f/9//3//f/9//3//f/9//3//f/9//3//f/9//3//f/9//3//f/9//3//f/9//3//f/9//3//f/9//3//f/9//3//f/9//3//f/9//3//f/9//3//f/9//3//f/9//3//f/9733v/f28tsjWfc/9//3//f/9//3//f/9//3//f/9//3//f/9//3//f/9//3//f957/3//f/9//3+cc/9//3//f/9//3//f/9//3//f/9//3//f/9//3//f/9//3//f/9//3v/f/9//3//e/97/3//f79z+VrRNU0ljy00Qn5rv3Pfe/9//3//f/97/3//f/9//3//f/9//n/9f/9//3//f/5//3//f/9//3//f/9//3//f/9//3//f/9//3//f/9//3//f/9//3//f/9//3//f/9//3//f/9//3//f/9//3//f/9//3//f/9//3//f/9//3//f/9//3//f/9//3//f/9//3//f/9//3//f/9//3//f/9//3//f/9//3//f/9//3//f/9//3//f/9//3//f/9//3//f/9//3//f/9//3//f/9//3//f/9//3//f/9//3//f/9//3//f/9//3//f/9//3//f/9//3//f/9//3//f/9//3//f/9//3//f/9//3//f/9//3//f/9//3//f/9//3//f/9//3//f/9//3//f/9//3//f/9//3//f/9//3//f/9//3//f/9//3//f/9/vnP/f/9/mFIMIT1n/3//f/9//3//f/9//3//f/9//3//f/9//3//f/9//3//f/9//3+cc/9//3/ee/9/33//f/9//3//f/9//3//f/9//3//f/9//3//f/5//3/+f/9//n//f/9//3//f/9//3//e79333f/f/9/33scY1ZKLCGPMXZOPGffd/9//3//f/9/33f/f957/3//f/5//n//f/9//3//f/9//n//f/9//3//f/9//3//f/9//3//f/9//3//f/9//3//f/9//3//f/9//3//f/9//3//f/9//3//f/9//3//f/9//3//f/9//3//f/9//3//f/9//3//f/9//3//f/9//3//f/9//3//f/9//3//f/9//3//f/9//3//f/9//3//f/9//3//f/9//3//f/9//3//f/9//3//f/9//3//f/9//3//f/9//3//f/9//3//f/9//3//f/9//3//f/9//3//f/9//3//f/9//3//f/9//3//f/9//3//f/9//3//f/9//3//f/9//3//f/9//3//f/9//3//f/9//3//f/9//3//f/9//3//f/9//3//f/9//3//f/9//3//f/9/33vfe7E1FEL/f/97/3//f/9//n//f/9//3//f/9//3//f/9//3//f/9//3//f/9//3//f/9//3//f/9//3//f/9//3//f/9//3//f/9//n//f/5//3/+f/5//n//f/5//3/+f/9//3//f/9//3//f/9/v3ffe/9//3/feztnE0JuKU0p8z25Vl5r33v/f/9//3/fe/9//nv/f/9//3//f/9//3//f/9//3//f/9//3//f/9//3//f/9//3//f/9//3//f/9//3//f/9//3//f/9//3//f/9//3//f/9//3//f/9//3//f/9//3//f/9//3//f/9//3//f/9//3//f/9//3//f/9//3//f/9//3//f/9//3//f/9//3//f/9//3//f/9//3//f/9//3//f/9//3//f/9//3//f/9//3//f/9//3//f/9//3//f/9//3//f/9//3//f/9//3//f/9//3//f/9//3//f/9//3//f/9//3//f/9//3//f/9//3//f/9//3//f/9//3//f/9//3//f/9//3//f/9//3//f/9//3//f/9//3//f/9//3//f/9//3//f/9//3//f/9/33f/f/9/XWeQMZ9v/3//f/9//3//f/9//3//f/9//3//f/9//3//f/9//3//f5xz/3//f/9//3//f/9//3//f/9//3//f/9//3//f/9//3//f/9//3//f/9//3//f/9//3//f/9//3//f/9//3//f/9//3//f/9//3+ec/9//3//f993fm+YUtI5DCHSOdpav3f/f/9/33v/f/9//3/fe99733v/f/9//3//f/9//3//f/9//3//f/9//3//f/9//3//f/9//3//f/9//3//f/9//3//f/9//3//f/9//3//f/9//3//f/9//3//f/9//3//f/9//3//f/9//3//f/9//3//f/9//3//f/9//3//f/9//3//f/9//3//f/9//3//f/9//3//f/9//3//f/9//3//f/9//3//f/9//3//f/9//3//f/9//3//f/9//3//f/9//3//f/9//3//f/9//3//f/9//3//f/9//3//f/9//3//f/9//3//f/9//3//f/9//3//f/9//3//f/9//3//f/9//3//f/9//3//f/9//3//f/9//3//f/9//3//f/9//3//f/9//3//f/9//3/fe/9//3//f1ZKlk7/f/9//3//f/9//3//f/9//3//f/9//3//f/9//3//f/9/+F7OOZ1zfG//f/9//3//f/9//3//f/9//3//f/9//3//f/9//3//f/9//3//f/5//3//f/9//3//f/9//3//f/9//3//f997/3//f/9/33vfe997/3//f/9/v3d/b08pkC3rHJAxl06fb/9//3vff/9//3//f/9//3/fe/9//3//f/9//3//f/9//3//f/9//3//f/9//3//f/9//3//f/9//3//f/9//3//f/9//3//f/9//3//f/9//3//f/9//3//f/9//3//f/9//3//f/9//3//f/9//3//f/9//3//f/9//3//f/9//3//f/9//3//f/9//3//f/9//3//f/9//3//f/9//3//f/9//3//f/9//3//f/9//3//f/9//3//f/9//3//f/9//3//f/9//3//f/9//3//f/9//3//f/9//3//f/9//3//f/9//3//f/9//3//f/9//3//f/9//3//f/9//3//f/9//3//f/9//3//f/9//3//f/9//3//f/9//3//f/9//3//f/9//3/ee/9//3v/f793v3PQNf97/3v/f/9//3//f/9//3//f/9//3//f/9//3//f/9//38qKTpr8D3/f957/3//f/9//3//f/9//3//f/9//3//f/9//3//f/9//3//f/9//3//f/9//3//f/9//3//f/9//3//f/9//3//f/9//3//f/9//3//f/9//3//f997cCncWt97X2f1PS4lkS3SOT5nf3Pff/9//3/ff/9//3//f/9//3//f/9//3//f/9//3//f/9//3//f/9//3//f/9//3//f/9//3//f/9//3//f/9//3//f/9//3//f/9//3//f/9//3//f/9//3//f/9//3//f/9//3//f/9//3//f/9//3//f/9//3//f/9//3//f/9//3//f/9//3//f/9//3//f/9//3//f/9//3//f/9//3//f/9//3//f/9//3//f/9//3//f/9//3//f/9//3//f/9//3//f/9//3//f/9//3//f/9//3//f/9//3//f/9//3//f/9//3//f/9//3//f/9//3//f/9//3//f/9//3//f/9//3//f/9//3//f/9//3//f/9//3//f/9//3/de/9/3nv/f997/3v/f7A1vnPfd997/3//f/9//3//f/9//3//f/9//3//f/9//3+3VpZS/3//f997/3//f/9//3//f/9//3//f/9//3//f/9//3//f/9//3//f/9//3//f/9//3//f/9//3//f/9//3//f/9//3/+f/5//X/+f/5//3/+f/9//3//f/9//3+RMXlOv3P/e/97/3/7XpdOby1uLbA1dk5+b/9//3//e/9//3//f/9//3//f/9//3//f/9//3//f/9//3//f/9//3//f/9//3//f/9//3//f/9//3//f/9//3//f/9//3//f/9//3//f/9//3//f/9//3//f/9//3//f/9//3//f/9//3//f/9//3//f/9//3//f/9//3//f/9//3//f/9//3//f/9//3//f/9//3//f/9//3//f/9//3//f/9//3//f/9//3//f/9//3//f/9//3//f/9//3//f/9//3//f/9//3//f/9//3//f/9//3//f/9//3//f/9//3//f/9//3//f/9//3//f/9//3//f/9//3//f/9//3//f/9//3//f/9//3//f/9//3//f/9//3//f/9//3//f/9//3//f993XGd1Tv9/33u+d/9/vXf/f/9//3/+f/5//n//f/9//3/fdx1jmVb/f/9//3//f/5//n//f9533nf/f59zHWNfa/9//3//f/9//3//f993/3//e/9//3v/f/9//3//f/9//3//f/9//3//f917/n/9f/1//3//f/1//X//e/9//3v/ex1j7Bj/f/97/3//f/9//3//f993Gl/yPU0pbSlVRhtf/3//e/9733v/e/97/3//f/9//3//f/9//3/ff/9//3//f/9//3//f/9//3//f/9//3//f/9//3//f/9//3//f/9//3//f/9//3//f/9//3//f/9//3//f/9//3//f/9//3//f/9//3//f/9//3//f/9//3//f/9//3//f/9//3//f/9//3//f/9//3//f/9//3//f/9//3//f/9//3//f/9//3//f/9//3//f/9//3//f/9//3//f/9//3//f/9//3//f/9//3//f/9//3//f/9//3//f/9//3//f/9//3//f/9//3//f/9//3//f/9//3//f/9//3//f/9//3//f/9//3//f/9//3//f/9//3//f/9//n//f/9//3//f/9//3+/d681nnP/f/9//3//f/9//3/de917/X//f/9//3v/f/9//F6ZUv9//3/fe/9//X/9f7x3/3//f7dSbyntHC4hcC0aZ/9//3++d/9//3+/b/97/3v/f/9/33v/f/9//n//f/9/33//f997/3//f/1/3H//f/9/d2/9f/9/v3f/f/9/n29wLV5n/3/+e/5//3//f/97/3v/e/9/33c8Y1VGsTUMIdI1uVKfc/9//3//e993/3//f/9//3//f/9//3//f/9//3//f/9//3//f/9//3//f/9//3//f/9//3//f/9//3//f/9//3//f/9//3//f/9//3//f/9//3//f/9//3//f/9//3//f/9//3//f/9//3//f/9//3//f/9//3//f/9//3//f/9//3//f/9//3//f/9//3//f/9//3//f/9//3//f/9//3//f/9//3//f/9//3//f/9//3//f/9//3//f/9//3//f/9//3//f/9//3//f/9//3//f/9//3//f/9//3//f/9//3//f/9//3//f/9//3//f/9//3//f/9//3//f/9//3//f/9//3//f/9//3//f/9//3//f/9//3//f/9/VEb5Xv9//3/fe/9//3//f/9//3/+f7x3/3//f/9//3scX3hO/3//f/9//3//f/1//3//f7930jV/a/9//3/ZVk0t2F58c/9//3/fd35nEzpURjpj33vfe/9//3//f/1//n//f/9/33//f/9/vXf/f99//3/+f/5/33f/f/973nf/fxVCd0r/f/9//Xv/f/9//3//f/97/3v/f/97/3vfd39vuVbSOSwhLSXyORtfv3f/f997/3/fe/9//3//f/9//3//f/9//3//f/9//3//f/9//3//f/9//3//f/9//3//f/9//3//f/9//3//f/9//3//f/9//3//f/9//3//f/9//3//f/9//3//f/9//3//f/9//3//f/9//3//f/9//3//f/9//3//f/9//3//f/9//3//f/9//3//f/9//3//f/9//3//f/9//3//f/9//3//f/9//3//f/9//3//f/9//3//f/9//3//f/9//3//f/9//3//f/9//3//f/9//3//f/9//3//f/9//3//f/9//3//f/9//3//f/9//3//f/9//3//f/9//3//f/9//3//f/9//3//f/9//3//f/9//398a1RK/3+/e/9//3/ff/9/nnf/f/9//3//f/9/3nf/f/xeVkr/f/9/33v/f/5//n/+f/9//3/TNZ9v33f/f793nnMLIf9/vXfdc/93LR2RLW4pbimZUv9//3//f/9//X/9f91733v/f593n3f/f/9//3//f/5//3/fe/9//3//f/97uFKQLf9//3/+f/9//3+cc/97/3//f/9//3//f/9//3v/f/9/33c7Z3VOjjELIY4xEkIZY9da+F7ee713/3//f/9//3//f/9//3//f/9//3//f/9//3//f/9//3//f/9//3//f/9//3//f/9//3//f/9//3//f/9//3//f/9//3//f/9//3//f/9//3//f/9//3//f/9//3//f/9//3//f/9//3//f/9//3//f/9//3//f/9//3//f/9//3//f/9//3//f/9//3//f/9//3//f/9//3//f/9//3//f/9//3//f/9//3//f/9//3//f/9//3//f/9//3//f/9//3//f/9//3//f/9//3//f/9//3//f/9//3//f/9//3//f/9//3//f/9//3//f/9//3//f/9//3//f/9//3//f/9//3//e/9/8T19b997/3//f99//3//f/9/33v/f/9//3//e/9/XWcUQv9//3//f/9//3/+f/9/vne/d3Ap33v/e/9//3vffxtnSymcb/9/O2OSKd9zn2vSOVIpnVL/f/9//3v9f7lz/n//f19r/3+/e/9/33v/f31v/3+UThpj/3+/c/97/3s7Y08pn3P/f/17/3//f/9//3//f/97/3//e/9//3//f/97/3//f/9//3//f997GmMzRq81xxjvPf9//3//f/9//3//f/9//3//f/9//3//f/9//3//f/9//3//f/9//3//f/9//3//f/9//3//f/9//3//f/9//3//f/9//3//f/9//3//f/9//3//f/9//3//f/9//3//f/9//3//f/9//3//f/9//3//f/9//3//f/9//3//f/9//3//f/9//3//f/9//3//f/9//3//f/9//3//f/9//3//f/9//3//f/9//3//f/9//3//f/9//3//f/9//3//f/9//3//f/9//3//f/9//3//f/9//3//f/9//3//f/9//3//f/9//3//f/9//3//f/9//3//f/9//3//f/9//3//f/9//3//f/9//3uWUnVO/3//f/9/33//f997/3//f/97v3f/f/9/3nd9a/I5/3//f/9//3//f/9//3/ff997kC1+a/97/3//f997/390Us85/3/RMRY633f/e79z1TkyJb1W/3//e/17/X/9eysh7BzVOZ9z33vfe/9//38TQq8x8TnxPb9z/3//e99zcC38Xv9/3Xv/f/9//n//f/9//3//f/9//3//f/9//3//f/9/33//f/9//3/ff/9//38ZYxlj/3//f/9//3//f/9//3//f/9//3//f/9//3//f/9//3//f/9//3//f/9//3//f/9//3//f/9//3//f/9//3//f/9//3//f/9//3//f/9//3//f/9//3//f/9//3//f/9//3//f/9//3//f/9//3//f/9//3//f/9//3//f/9//3//f/9//3//f/9//3//f/9//3//f/9//3//f/9//3//f/9//3//f/9//3//f/9//3//f/9//3//f/9//3//f/9//3//f/9//3//f/9//3//f/9//3//f/9//3//f/9//3//f/9//3//f/9//3//f/9//3//f/9//3//f/9//3//f/9//3//f/9//3//f55zEkK/d/9//3//fxxncDF3Uv9//3/fe/97/3//e993rzH/f/9//3//f/9//3//f99//3uvMTxj/3//f/97/3/+f/9/EkJWRvU5vFL/e993/39/b7Y1lDH9Wv9//3f+e7ROdUr/e7MxN0bfe/9//3+fc/M9v3f/ezNGM0L/f/9//3/0PVdG/3/+e/9//3//f/9//3//f/9/3nv/f/9//3//f/9//3//f/9//3//f/9//3//f/9//3//f/9//n//f/9//3//f/9//3//f/9//3//f/9//3//f/9//3//f/9//3//f/9//3//f/9//3//f/9//3//f/9//3//f/9//3//f/9//3//f/9//3//f/9//3//f/9//3//f/9//3//f/9//3//f/9//3//f/9//3//f/9//3//f/9//3//f/9//3//f/9//3//f/9//3//f/9//3//f/9//3//f/9//3//f/9//3//f/9//3//f/9//3//f/9//3//f/9//3//f/9//3//f/9//3//f/9//3//f/9//3//f/9//3//f/9//3//f/9//3//f/9//3//f/9//3//f/9//3//f/9//3//f997/3/wOVxr/3//f793TikVRg0l80H/e/9//3v/e/9733evMd93/3//f/9//3//f/9//3//exE+2Vb/f997/3//f/5//n//f7I1lDE3Pt93/3u/c/9/v3MwIZItn2//d/97U0J1Rv93/39wLZlS/3v/e/9/cC1fa/9//3+4Ur9z/nv/fzZG9T3/e/9//3/+f/5//3//f/9//3//f/9//3//f/9//3//f/9//3//f/9//3//f997/3//f/9//3//f/9//3//f/9//3//f/9//3//f/9//3//f/9//3//f/9//3//f/9//3//f/9//3//f/9//3//f/9//3//f/9//3//f/9//3//f/9//3//f/9//3//f/9//3//f/9//3//f/9//3//f/9//3//f/9//3//f/9//3//f/9//3//f/9//3//f/9//3//f/9//3//f/9//3//f/9//3//f/9//3//f/9//3//f/9//3//f/9//3//f/9//3//f/9//3//f/9//3//f/9//3//f/9//3//f/9//3//f/9//3//f/9//3//f/9//3//f/9//3//f/9//3//f/9//3//f/9//3//f/9//3/fe1xrE0L/f/9/NUb0Pf9/v3dvMbdW/3//e/9/3nP/ezJCXGffe/9//3//f/9//3//f/9/U0ZWRv9/33f/f/5//n//f997n3PVNZMp/3v/f993/3//f39rLyG0Mb9v/3f0OX1nnm//f/9/sDHaWv9/n3O0NX9v33f/f/97/3//f/53HWMvJd97/3v/f913/3//f/9//3//f/9//3//f/9//3//f/9//3//f/9//3//f/9//3//f/9//3//f/9//3//f/9//3//f/9//3//f/9//3//f/9//3//f/9//3//f/9//3//f/9//3//f/9//3//f/9//3//f/9//3//f/9//3//f/9//3//f/9//3//f/9//3//f/9//3//f/9//3//f/9//3//f/9//3//f/9//3//f/9//3//f/9//3//f/9//3//f/9//3//f/9//3//f/9//3//f/9//3//f/9//3//f/9//3//f/9//3//f/9//3//f/9//3//f/9//3//f/9//3//f/9//3//f/9//3//f/9//3//f/9//3//f/9//3//f/9//3//f/9//3//f/9//3//f/9//3//f/9//3//f99733fyPX9v/3v0PdpW33vff15rTSlbZ/97vm//f/97lU7YVv9//3//f/9//3/ff/9//3u4UhM+/3/fd/9/3nv/f/9//3/fe7tSUCG/b/97/3/+e/97nm/7WlIl2DX/exc++lr/f7xv/3++c/E52Fb/f7Q1X2vfd/9//3v/e/13/3+/d5Ixf2u/c/97/nv+f/9//3//f/5//3//f/9//n//f/9//3//f/9//3//f/9//3//f/9//3//f/9//3//f/9//3//f/9//3//f/9//3//f/9//3//f/9//3//f/9//3//f/9//3//f/9//3//f/9//3//f/9//3//f/9//3//f/9//3//f/9//3//f/9//3//f/9//3//f/9//3//f/9//3//f/9//3//f/9//3//f/9//3//f/9//3//f/9//3//f/9//3//f/9//3//f/9//3//f/9//3//f/9//3//f/9//3//f/9//3//f/9//3//f/9//3//f/9//3//f/9//3//f/9//3//f/9//3//f/9//3//f/9//3//f/9//3//f/9//3//f/9//3//f/9//3//f/9//3//f/9//3//f/9//3//f3VKuVa/c7Ixn2//f/9//3/YVmsp3ne/c/9//38aXxNC/3//f/9//3//f/9//3//f11n0TXfd/9//3//f/9//3//f/9/v3ORKfxW/3vee/5//X/+d/97GT4UHd9W+Dm5Tv97/nv+e/9/OWPwOZ9v1jneWv9//3v/f/97/3//f997kjHcWv97/3//f/9//3//f/9//3//f/9//3//f/9//3//f/9//3//f/9//3//f/9//3//f/9//3//f/9//3//f/9//3//f/9//3//f/9//3//f/9//3//f/9//3//f/9//3//f/9//3//f/9//3//f/9//3//f/9//3//f/9//3//f/9//3//f/9//3//f/9//3//f/9//3//f/9//3//f/9//3//f/9//3//f/9//3//f/9//3//f/9//3//f/9//3//f/9//3//f/9//3//f/9//3//f/9//3//f/9//3//f/9//3//f/9//3//f/9//3//f/9//3//f/9//3//f/9//3//f/9//3//f/9//3//f/9//3//f/9//3//f/9//3//f/9//3//f/9//3//f/9//3//f/9//3//f/9/33v/f/9/n2/SOX9rkS3/e/9/v3f/f/9/UkYxQv97/3//f75zby3/f997/3//e/9//n//f/9733ePLX5r/3//f/9//3/ff997/3//fzY+9TX/f5xz/X/9f/17/39/Z7k1mC24MbtS/3f/f/5/u3P/f7ZSEz73PTpG/3/fd/9//3//f/9//395StY1/3v/e/9//3//f/9//3//f/9//n//f/9//3//f/9//3//f/9//3//f/9//3//f/9//3/+f/9//3//f/9//3//f/9//3//f/9//3//f/9//3//f/9//3//f/9//3//f/9//3//f/9//3//f/9//3//f/9//3//f/9//3//f/9//3//f/9//3//f/9//3//f/9//3//f/9//3//f/9//3//f/9//3//f/9//3//f/9//3//f/9//3//f/9//3//f/9//3//f/9//3//f/9//3//f/9//3//f/9//3//f/9//3//f/9//3//f/9//3//f/9//3//f/9//3//f/9//3//f/9//3//f/9//3//f/9//3//f/9//3//f/9//3//f/9//3//f/9//3//f/9//3//f/9//3//f/9//3//f/9//3//f/M521L1Od93/3//e/9/33v/f841uVL/e/9//3+RMZ9z/3v/f/9//n//f/9//3//f9I1+Vr/f/9//3//f/9/3nv/f/97XmNPId9733/+f/t7/n//d/97nk65MVUl3Vb/e75z/3/+f913/39VQvc91jn/f993/3/9e/9/vnP/fz9nMynfd/973XP/f/9//3//f/9//3//f/9//3//f/9//3//f/9//3//f/9//3//f/9//3//f/9//3//f/9//3//f/9//3//f/9//3//f/9//3//f/9//3//f/9//3//f/9//3//f/9//3//f/9//3//f/9//3//f/9//3//f/9//3//f/9//3//f/9//3//f/9//3//f/9//3//f/9//3//f/9//3//f/9//3//f/9//3//f/9//3//f/9//3//f/9//3//f/9//3//f/9//3//f/9//3//f/9//3//f/9//3//f/9//3//f/9//3//f/9//3//f/9//3//f/9//3//f/9//3//f/9//3//f/9//3//f/9//3//f/9//3//f/9//3//f/9//3//f/9//3//f/9//3//f/9//3//f/9//3v/f/9/mU70NThC/3f/e/9/33v/f/9/vG9NIb9z/3f/fxVC/F7/e/9//n//f/5//3//e/9/VkZWSv9//3//f99//3//f/9//3v/d7EtFkb/f/9//X/9f/5733O/c9g1VSnXNf9/33f/e/5/3Xf/e99ztDF0Lb9z/3/+f/1//3/fe/9/v3fxHB9j/3f/f/97/3//f/9//3//f/9//3//f/9//3//f/9//3//f/9//3//f/9//3//f/9//3//f/9//3//f/9//3//f/9//3//f/9//3//f/9//3//f/9//3//f/9//3//f/9//3//f/9//3//f/9//3//f/9//3//f/9//3//f/9//3//f/9//3//f/9//3//f/9//3//f/9//3//f/9//3//f/9//3//f/9//3//f/9//3//f/9//3//f/9//3//f/9//3//f/9//3//f/9//3//f/9//3//f/9//3//f/9//3//f/9//3//f/9//3//f/9//3//f/9//3//f/9//3//f/9//3//f/9//3//f/9//3//f/9//3//f/9//3//f/9//3//f/9//3//f/9//3//f/9//3//f/9//3//e/9/33e/b5IpFjr/e/9/3Xf/f/9//Xf/f7pSV0bfc/97/Fo2Rv97/n//f/5//3/+f/9//388Y/M5/3//f/9/3n//f/9//3//e/97+lpRMb9//3//f/1//n//e/979jX5OTMh33f/f75z/3/+f/93/3t7SnQt/V7/f/5//X86Z9E5bSnUNVYtH2P/d/57/3//f/9//3//f/9//3//f/9//3//f/9//3//f/9//3//f/9//3//f/9//3//f/9//3//f/9//3//f/9//3//f/9//3//f/9//3//f/9//3//f/9//3//f/9//3//f/9//3//f/9//3//f/9//3//f/9//3//f/9//3//f/9//3//f/9//3//f/9//3//f/9//3//f/9//3//f/9//3//f/9//3//f/9//3//f/9//3//f/9//3//f/9//3//f/9//3//f/9//3//f/9//3//f/9//3//f/9//3//f/9//3//f/9//3//f/9//3//f/9//3//f/9//3//f/9//3//f/9//3//f/9//3//f/9//3//f/9//3//f/9//3//f/9//3//f/9//3//f/9//3//f/5//3/+f/9//3//e/970zFRIf973nf/f997/3//f953/3tOJX5r/3s/Z7Ix33f+e/9//n//f/9//3//f59zsjW/d/9//3/+f/5//n//f/9//3f/f/RBeVa/e/9//nv+e/9733dYRpxSUiU/Z/97/3//f913/3v/e7931TU4Rt97/n/9f/9//3//f19nlzHQGK8tOF//e/9//3v/f/9//3//f/9//3//f/9//3//f/9//3//f/9//3//f/9//3//f/9//3//f/9//3//f/9//3//f/9//3//f/9//3//f/9//3//f/9//3//f/9//3//f/9//3//f/9//3//f/9//3//f/9//3//f/9//3//f/9//3//f/9//3//f/9//3//f/9//3//f/9//3//f/9//3//f/9//3//f/9//3//f/9//3//f/9//3//f/9//3//f/9//3//f/9//3//f/9//3//f/9//3//f/9//3//f/9//3//f/9//3//f/9//3//f/9//3//f/9//3//f/9//3//f/9//3//f/9//3//f/9//3//f/9//3//f/9//3//f/9//3//f/9//3//f/9//3//f/9//3//f/5//3//f993/3+5TrIp/3f+f/5//3/ff/9//3/+e3prrzH/f997szF9a/9//3/fd/9//3//f957/3/0PR9j/3//f/5//n//f/9//3//f/9/v3csJVxr/3/fd/9/33v/f7pWmlKSMfxe33v/f/9/33v/f993/38cYy4l/3//f957/n/9e/9//398TrU1fmcQNrEx33f/f/97/3//e/9//n//f/5//3//f/9//3//f/9//3//f/9//3//f/9//3//f/9//3//f/9//3//f/9//3//f/9//3//f/9//3//f/9//3//f/9//3//f/9//3//f/9//3//f/9//3//f/9//3//f/9//3//f/9//3//f/9//3//f/9//3//f/9//3//f/9//3//f/9//3//f/9//3//f/9//3//f/9//3//f/9//3//f/9//3//f/9//3//f/9//3//f/9//3//f/9//3//f/9//3//f/9//3//f/9//3//f/9//3//f/9//3//f/9//3//f/9//3//f/9//3//f/9//3//f/9//3//f/9//3//f/9//3//f/9//3//f/9//3//f/9//3//f/9//3//f/9//n//f/9//3//e15jcCHfc/5//n//f99//3//f/1//XtTRplS/39YRndG/3/fd/9//3//f/5//3+/e5pSOEbfe/97/n/+f/9//3//f/5//3/fexpjrzVda/9/33v/f39v/F6YUhNCVUr/f/9733v/f/9//3//f793by0/a99//3/9f/1//3//f5xScin/d79vuU6QKT1j/3v/f/9//3/+f/5//n/+f/9//3//f/9//3//f/9//3//f/9//3//f/9//3//f/9//3//f/9//3//f/9//3//f/9//3//f/9//3//f/9//3//f/9//3//f/9//3//f/9//3//f/9//3//f/9//3//f/9//3//f/9//3//f/9//3//f/9//3//f/9//3//f/9//3//f/9//3//f/9//3//f/9//3//f/9//3//f/9//3//f/9//3//f/9//3//f/9//3//f/9//3//f/9//3//f/9//3//f/9//3//f/9//3//f/9//3//f/9//3//f/9//3//f/9//3//f/9//3//f/9//3//f/9//3//f/9//3//f/9//3//f/9//3//f/9//3//f/9//3//f/9//3//f/1//3//f/93/3twJX5n/3/+f/9//3//f/9//3//f55zkC3fd91a9D3/f/97/3//f/5//3//f793f2+TMb9z/3v+f/9//3//f/9//3/+f/97/38SQhNCv3e/d/9//39XStpaXWcsJd97/3//f/9//3//f/9//382SnhS/3//f/1//Hv/f/9/X2sPHd9z/3vfc5hOsTE8Y/97/3/+f/9//3/+f/9//3//f/9//3//f/9//3//f/9//3//f/9//3//f/9//3//f/9//3//f/9//3//f/9//3//f/9//3//f/9//3//f/9//3//f/9//3//f/9//3//f/9//3//f/9//3//f/9//3//f/9//3//f/9//3//f/9//3//f/9//3//f/9//3//f/9//3//f/9//3//f/9//3//f/9//3//f/9//3//f/9//3//f/9//3//f/9//3//f/9//3//f/9//3//f/9//3//f/9//3//f/9//3//f/9//3//f/9//3//f/9//3//f/9//3//f/9//3//f/9//3//f/9//3//f/9//3//f/9//3//f/9//3//f/9//3//f/9//3//f/9//3//f/5//X//f/9/33P/e9Ix2VL/e/5//3//f/9//3/+f/9//3+XTjdGv3eSLd93/3v/d/9//3/+f/9/33v/f3EtX2v/e/9//n//f/9//3//f/9//3//f/9/EkIrJTxnv3d/b7E1fmv/f48xXGv/f/9/3nf/f/9/3nv/fxxn+2L/f/9//X/9f/97/3//fw4d+lr/d/97/392RtA1XGf/e/9//3//f/9//3//f/9//3//f/9//3//f/9//3//f/9//3//f/9//3//f/9//3//f/9//3//f/9//3//f/9//3//f/9//3//f/9//3//f/9//3//f/9//3//f/9//3//f/9//3//f/9//3//f/9//3//f/9//3//f/9//3//f/9//3//f/9//3//f/9//3//f/9//3//f/9//3//f/9//3//f/9//3//f/9//3//f/9//3//f/9//3//f/9//3//f/9//3//f/9//3//f/9//3//f/9//3//f/9//3//f/9//3//f/9//3//f/9//3//f/9//3//f/9//3//f/9//3//f/9//3//f/9//3//f/9//3//f/9//3//f/9//3//f/9//3//f/9//3/+f/9//3//f/97uU4TOv9//3//f/9//3//f/9//3v/e/9/sjHfe5MtPmP/e/9//3//f/9//3//f/9/Nka5Uv9//3//f/97/3//f/9//n//f953/3/fexpjrzELIW4tuFbfe/9/fW/fe/9//3//f/9//nv/f/9//3+/e/9/3nv+f/5//3+/d/9/UCXZUv97/3/fd/9/VEYRPp5z/3/fe/9//3//f/9//3//f/9//3//f/9//3//f/9//3//f/9//3//f/9//3//f/9//3//f/9//3//f/9//3//f/9//3//f/9//3//f/9//3//f/9//3//f/9//3//f/9//3//f/9//3//f/9//3//f/9//3//f/9//3//f/9//3//f/9//3//f/9//3//f/9//3//f/9//3//f/9//3//f/9//3//f/9//3//f/9//3//f/9//3//f/9//3//f/9//3//f/9//3//f/9//3//f/9//3//f/9//3//f/9//3//f/9//3//f/9//3//f/9//3//f/9//3//f/9//3//f/9//3//f/9//3//f/9//3//f/9//3//f/9//3//f/9//3//f/9//3/+f/9//3//f/97/3teY5At/3//f/9//3//f/9//3//f/97/3+YUnlOekpYSv97/3//f/9//n//f/9/33vbWvM9/3v/f/9//3//f/9//3/+f/9//3//f/9/nnOec997nnPfe/9/v3f/f/97/3//f/9//3/+e/9//3//f/9//3/+f/x7/n//f/97/3vSMVVC/3//d993/3/fd64xt1a/d/9//3//f/9//3//f/9//3//f/9//3//f/9//3//f/9//3//f/9//3//f/9//3//f/9//3//f/9//3//f/9//3//f/9//3//f/9//3//f/9//3//f/9//3//f/9//3//f/9//3//f/9//3//f/9//3//f/9//3//f/9//3//f/9//3//f/9//3//f/9//3//f/9//3//f/9//3//f/9//3//f/9//3//f/9//3//f/9//3//f/9//3//f/9//3//f/9//3//f/9//3//f/9//3//f/9//3//f/9//3//f/9//3//f/9//3//f/9//3//f/9//3//f/9//3//f/9//3//f/9//3//f/9//3//f/9//3//f/9//3//f/9//3//f/9//3//f/9//n//f/9//3//f993bym/d/9//3/+f/9//3//f/9//3+9c993szXeWrQ1/3/fd/9//3//f/9//3/fe793kDG/c/97/3//f/9//3//f/5//3//f/9/33v/f/9/nnP/f/9//3/fe/9//3//f/9//nv/f/9//3//f/9/33v/f/5//X/+f/9//3//fzVC0jX/e/9//3//f993XGuPMRtj/3//f/9//3//f/9//3//f/9//3//f/9//3//f/9//3//f/9//3//f/9//3//f/9//3//f/9//3//f/9//3//f/9//3//f/9//3//f/9//3//f/9//3//f/9//3//f/9//3//f/9//3//f/9//3//f/9//3//f/9//3//f/9//3//f/9//3//f/9//3//f/9//3//f/9//3//f/9//3//f/9//3//f/9//3//f/9//3//f/9//3//f/9//3//f/9//3//f/9//3//f/9//3//f/9//3//f/9//3//f/9//3//f/9//3//f/9//3//f/9//3//f/9//3//f/9//3//f/9//3//f/9//3//f/9//3//f/9//3//f/9//3//f/9//3//f/9//n/+f/9//3/ed/9//3uQLT1nv3f/f/5//n//f/9//3//f/9//3/bWtY5tDH/e/97/3//f/9//3//f/9//3+PLTxn33f/f/9//3//f/9//3//f/9/3nf/f/9//3v/f99733v/f/9/33v/f/9//3//f/9//3/ee/9//3//f/9//3/+f/9/vHP/f/932VKRLf9//3v/f/97/3+ec7dS0j3ff/9//3//f/9//3//f/5//n//f/9//3//f/9//3//f/9//3//f/9//3//f/9//3//f/9//3//f/9//3//f/9//3//f/9//3//f/9//3//f/9//3//f/9//3//f/9//3//f/9//3//f/9//3//f/9//3//f/9//3//f/9//3//f/9//3//f/9//3//f/9//3//f/9//3//f/9//3//f/9//3//f/9//3//f/9//3//f/9//3//f/9//3//f/9//3//f/9//3//f/9//3//f/9//3//f/9//3//f/9//3//f/9//3//f/9//3//f/9//3//f/9//3//f/9//3//f/9//3//f/9//3//f/9//3//f/9//3//f/9//3//f/9//3//f/9//3/+f/9//n//f/9//3//fzVCeE7/f/57/n//f/9//3//f/9//3//f7931Tm1NT5j/3//f/5//3//f/9//3/fe5dSVUr/f/97/3/fe/9//3//f/9//3//f/9//3//f/9//3//f/9//3//f/9//3//f/9//3//f/9//3//f/9//3//f/5//3//f/9//3+4UrIx/3v/f/9//3/ed/9/33vSOblW/3//f/9/33v/f/9//3/+f/9//3//f/9//3//f/9//3//f/9//3//f/9//3//f/9//3//f/9//3//f/9//3//f/9//3//f/9//3//f/9//3//f/9//3//f/9//3//f/9//3//f/9//3//f/9//3//f/9//3//f/9//3//f/9//3//f/9//3//f/9//3//f/9//3//f/9//3//f/9//3//f/9//3//f/9//3//f/9//3//f/9//3//f/9//3//f/9//3//f/9//3//f/9//3//f/9//3//f/9//3//f/9//3//f/9//3//f/9//3//f/9//3//f/9//3//f/9//3//f/9//3//f/9//3//f/9//3//f/9//3//f/9//3//f/9//3//f/5//3/9e/9//3v/f/9/l071Pd97/3v/f/57/3//f/9//3//f/9//3+aUnItmlL/f/9//n//f/9//3v/f/9/O2OwMb9z33v/f/9//3//f/9//3//f/9//3//f/9//3//f/9//3//f/9//3//f/9//3//f/9//3//f/9//3/+f/9//3//f/57/3//expbcCn/e/9//n//f/9/v3f/f/tesTXfe793/3//f/9//3/+f/9//3//f/9//3//f/9//3//f/9//3//f/9//3//f/9//3//f/9//3//f/9//3//f/9//3//f/9//3//f/9//3//f/9//3//f/9//3//f/9//3//f/9//3//f/9//3//f/9//3//f/9//3//f/9//3//f/9//3//f/9//3//f/9//3//f/9//3//f/9//3//f/9//3//f/9//3//f/9//3//f/9//3//f/9//3//f/9//3//f/9//3//f/9//3//f/9//3//f/9//3//f/9//3//f/9//3//f/9//3//f/9//3//f/9//3//f/9//3//f/9//3//f/9//3//f/9//3//f/9//3//f/9//3//f/9//3//f/9//3//f/5//3//f/97/3/7XpIxf2v/f/9//3//f/9//3//f/9//3//f59zcSkWQt97/3/ef/9//3//f/9//3/fd5Ax+1r/f/9//3/+f/9//3//f/9//3//f/9//3//f/9//3//f/9//3//f/9//3//f/9//3//f/9//3/+f/9//3//f/9//nv/f/9/fWdQJb9z/3/+f/9//3/fe997/3+xNfpe33f/f/9//3//f/5//3//f/9//3//f/9//3//f/9//3//f/9//3//f/9//3//f/9//3//f/9//3//f/9//3//f/9//3//f/9//3//f/9//3//f/9//3//f/9//3//f/9//3//f/9//3//f/9//3//f/9//3//f/9//3//f/9//3//f/9//3//f/9//3//f/9//3//f/9//3//f/9//3//f/9//3//f/9//3//f/9//3//f/9//3//f/9//3//f/9//3//f/9//3//f/9//3//f/9//3//f/9//3//f/9//3//f/9//3//f/9//3//f/9//3//f/9//3//f/9//3//f/9//3//f/9//3//f/9//3//f/9//3//f/9//3//f/9//3//f/9/3Xv/f/9//3//f39vMCX+Wv9//3v+f/9//3//f/9//3//f/9//381QnEpn2//f/5//3//f/97/3//f/9/d0o2Rt97/3//f/57/3//f/9//3//f/9//3//f/9//3//f/9//3//f/9//3//f/9//3//f/9//3/+f/5//n//f/9//3/+e/9//3vfcw8df2vfe/9//n//f/9/33v/f11rjzH/f79z/3//f/9/3nv/f/9//3//f/9//3//f/9//3//f/9//3//f/9//3//f/9//3//f/9//3//f/9//3//f/9//3//f/9//3//f/9//3//f/9//3//f/9//3//f/9//3//f/9//3//f/9//3//f/9//3//f/9//3//f/9//3//f/9//3//f/9//3//f/9//3//f/9//3//f/9//3//f/9//3//f/9//3//f/9//3//f/9//3//f/9//3//f/9//3//f/9//3//f/9//3//f/9//3//f/9//3//f/9//3//f/9//3//f/9//3//f/9//3//f/9//3//f/9//3//f/9//3//f/9//3//f/9//3//f/9//3//f/9//3//f/9//3//f/9//n/+f/9//3/ff/9/33uTLVpK/3//e/9//n//f/9//3/ff/9//3//fz1ncSkdX/9//n//f/9//3/+f/9//3+fc3Etv3f/f/9//n//f/9//3//f/9//3//f/9//3//f/9//3//f/9//3//f/9//3//f/9//3//f/9//X//f/9//3//f/9//3//e/93USX/Xv9//3//f713/3/fe/9//3/QNRpf/3//f/9//3//f/9//3//f/9//3//f/9//3//f/9//3//f/9//3//f/9//3//f/9//3//f/9//3//f/9//3//f/9//3//f/9//3//f/9//3//f/9//3//f/9//3//f/9//3//f/9//3//f/9//3//f/9//3//f/9//3//f/9//3//f/9//3//f/9//3//f/9//3//f/9//3//f/9//3//f/9//3//f/9//3//f/9//3//f/9//3//f/9//3//f/9//3//f/9//3//f/9//3//f/9//3//f/9//3//f/9//3//f/9//3//f/9//3//f/9//3//f/9//3//f/9//3//f/9//3//f/9//3//f/9//3//f/9//3//f/9//3//f/9//3/+f/5//3//f/9//3//fxc+1zn/e/9//3/9f/5//3//f99//3//f/97/3/VOVlK/3//f/9//3//f/9//nv/f/9/ci38Xv9//3/+f/9//3//f/9//3//f/9//3//f/9//3//f/9//3//f/9//3//f/9//3//f/9//n/9f/5//3//f/9//3//f/13/3uULZxO/3/+f/9//3//f/9//3//f/lebS3/f/9/33v/f/9//3//f/9//3//f/9//3//f/9//3//f/9//3//f/9//3//f/9//3//f/9//3//f/9//3//f/9//3//f/9//3//f/9//3//f/9//3//f/9//3//f/9//3//f/9//3//f/9//3//f/9//3//f/9//3//f/9//3//f/9//3//f/9//3//f/9//3//f/9//3//f/9//3//f/9//3//f/9//3//f/9//3//f/9//3//f/9//3//f/9//3//f/9//3//f/9//3//f/9//3//f/9//3//f/9//3//f/9//3//f/9//3//f/9//3//f/9//3//f/9//3//f/9//3//f/9//3//f/9//3//f/9//3//f/9//3//f/9//3//f/5//3/+f/9//3//f/9/3lp0Kd93/3//f9x7/n//f/9/v3//f/5//n//f91WkzH/f/9//3//f/9//n/+f/9//39ZSjZG33v/f/5//3//f/9//3//f/9//3//f/9//3//f/9//3//f/9//3//f/9//3//f/9//3/+f/1//n//f/9//3v/f/9//nv/exlC+D3/f95//3//f/9//3//f993/3uNLX1r/3//f/9//3//f/9//3//f/9//3//f/9//3//f/9//3//f/9//3//f/9//3//f/9//3//f/9//3//f/9//3//f/9//3//f/9//3//f/9//3//f/9//3//f/9//3//f/9//3//f/9//3//f/9//3//f/9//3//f/9//3//f/9//3//f/9//3//f/9//3//f/9//3//f/9//3//f/9//3//f/9//3//f/9//3//f/9//3//f/9//3//f/9//3//f/9//3//f/9//3//f/9//3//f/9//3//f/9//3//f/9//3//f/9//3//f/9//3//f/9//3//f/9//3//f/9//3//f/9//3//f/9//3//f/9//3//f/9//3//f/9//3//f/9//3/+f/5//3//f99//39fa1Eln3P/f/9/3Hv+f/9//3/ff/9//3//f/9/X2svJZ93/3//f/9//3/+f/5//3/fe19rcS2fc/9//nv/f/9//3//f/9//3//f/9//3//f/9//3//f/9//3//f/9//3//f/9//3//f/5//n/+f/9//3//f/9//3/+e/9/WkaUMZ5z/3/de/9//3//f753/3+/c9dWEj7/e/9//3/fe/9//3//f/9//3//f/9//3//f/9//3//f/9//3//f/9//3//f/9//3//f/9//3//f/9//3//f/9//3//f/9//3//f/9//3//f/9//3//f/9//3//f/9//3//f/9//3//f/9//3//f/9//3//f/9//3//f/9//3//f/9//3//f/9//3//f/9//3//f/9//3//f/9//3//f/9//3//f/9//3//f/9//3//f/9//3//f/9//3//f/9//3//f/9//3//f/9//3//f/9//3//f/9//3//f/9//3//f/9//3//f/9//3//f/9//3//f/9//3//f/9//3//f/9//3//f/9//3//f/9//3//f/9//3//f/9//3//f/9//3//f/9//3//f/9//3//f/9/sTWYUv9//3/+f/9//3//f/9//3//f/9//3//f5Ax217/f/9//3//f/x7/n//f/9//3+RMfte/3/fe/9//3//f/9//3//f/9//3//f/9//3//f/9//3//f/9//3//f/9//3//f/9//3//f/9//3//f/9//3//e/97/3+aUhU+33f/f/5//X//f/9//3//f/9733evLd93/3/fe/9//n//f/9//3//f/9//3//f/9//3//f/9//3//f/9//3//f/9//3//f/9//3//f/9//3//f/9//3//f/9//3//f/9//3//f/9//3//f/9//3//f/9//3//f/9//3//f/9//3//f/9//3//f/9//3//f/9//3//f/9//3//f/9//3//f/9//3//f/9//3//f/9//3//f/9//3//f/9//3//f/9//3//f/9//3//f/9//3//f/9//3//f/9//3//f/9//3//f/9//3//f/9//3//f/9//3//f/9//3//f/9//3//f/9//3//f/9//3//f/9//3//f/9//3//f/9//3//f/9//3//f/9//3//f/9//3//f/9//3//f/9//3//f/9//3//f/9//38zRpZS/3//f/9//3//f/9//3//f/9/33//f/9/NUr0Pd97/3//f/5//X/+f/57v3f/fzVGkTH/f/9//3ved/9//3//f/9//3//f/9//3//f/9//3//f/9//3//f/9//3//f/9//3//f/9//3//f/5//3//f/9//3v/fxxfVkbfd/9//X/8f/1//3//f/9//3v/d/I1PWP/f/9//3/+f/9//3//f/9//3//f/9//3//f/9//3//f/9//3//f/9//3//f/9//3//f/9//3//f/9//3//f/9//3//f/9//3//f/9//3//f/9//3//f/9//3//f/9//3//f/9//3//f/9//3//f/9//3//f/9//3//f/9//3//f/9//3//f/9//3//f/9//3//f/9//3//f/9//3//f/9//3//f/9//3//f/9//3//f/9//3//f/9//3//f/9//3//f/9//3//f/9//3//f/9//3//f/9//3//f/9//3//f/9//3//f/9//3//f/9//3//f/9//3//f/9//3//f/9//3//f/9//3//f/9//3//f/9//3//f/9//3//f/9//3//f/9//3//f/9//3//f/piGmP/f/9//3//f/5//3//f/9//3//f/9//38bY7I133v/f/97/n/9e/9//3//f/9/33uxNRtjv3P/e/9//3//f/9//3//f/9//3//f/9//3//f/9//3//f/9//3//f/9//3//f/9//3//f/9//3//f/9//3//e/9/n2/zPf9//3/+f/x//n//f/9//3//f/93l0o1Qv9//3//f/5//3//f/9//3//f/9//3//f/9//3//f/9//3//f/9//3//f/9//3//f/9//3//f/9//3//f/9//3//f/9//3//f/9//3//f/9//3//f/9//3//f/9//3//f/9//3//f/9//3//f/9//3//f/9//3//f/9//3//f/9//3//f/9//3//f/9//3//f/9//3//f/9//3//f/9//3//f/9//3//f/9//3//f/9//3//f/9//3//f/9//3//f/9//3//f/9//3//f/9//3//f/9//3//f/9//3//f/9//3//f/9//3//f/9//3//f/9//3//f/9//3//f/9//3//f/9//3//f/9//3//f/9//3//f/9//3//f/9//3//f/9//3//f/9//3//f/9//3++d/9//3+9d/9//3/+f/9//3//f/9//3//f793by2/c/9/3nv+e/1//n//f95333v/f9laji1USvhe/3//f/9//3//f/9//3//f/9//3//f/9//3//f/9//3//f/9//3//f/9//3//f/9//3//f/9//nv/f993/3+/c5Ax/3//f/17/X/+f/9/33v/f/9//38bX5Atv3f/f/9//n//f/9//3//f/9//3//f/9//3//f/9//3//f/9//3//f/9//3//f/9//3//f/9//3//f/9//3//f/9//3//f/9//3//f/9//3//f/9//3//f/9//3//f/9//3//f/9//3//f/9//3//f/9//3//f/9//3//f/9//3//f/9//3//f/9//3//f/9//3//f/9//3//f/9//3//f/9//3//f/9//3//f/9//3//f/9//3//f/9//3//f/9//3//f/9//3//f/9//3//f/9//3//f/9//3//f/9//3//f/9//3//f/9//3//f/9//3//f/9//3//f/9//3//f/9//3//f/9//3//f/9//3//f/9//3//f/9//3//f/9//3//f/9//3//f/9//3//f/9//3//f917/3//f/9//3//f/9//3//f/9//3+QNTxn/3v/f/9//n/9f/9//3/fe/9//38aX1tnnHP/f/9//3//f/9//3//f/9//3//f/9//3//f/9//3//f/9//3//f/9//3//f/9//3//f/9//3/+e/9//3//f/9/jy3/f/9//n/9f/9//3//f/9//3//f99zbylfa/9//3/+f/9//3//f/9//3//f/9//3//f/9//3//f/9//3//f/9//3//f/9//3//f/9//3//f/9//3//f/9//3//f/9//3//f/9//3//f/9//3//f/9//3//f/9//3//f/9//3//f/9//3//f/9//3//f/9//3//f/9//3//f/9//3//f/9//3//f/9//3//f/9//3//f/9//3//f/9//3//f/9//3//f/9//3//f/9//3//f/9//3//f/9//3//f/9//3//f/9//3//f/9//3//f/9//3//f/9//3//f/9//3//f/9//3//f/9//3//f/9//3//f/9//3//f/9//3//f/9//3//f/9//3//f/9//3//f/9//3//f/9//3//f/9//3//f/9//3/fe/9/33//f/9//3//f/9//n//f/5//3//f/9//3//f7hafm//e/9//n/+f/x7/3//f/9/v3f/f/9//3/ed/9//3//f/9//3//f/9//3//f/9//3//f/9//3//f/9//3//f/9//3//f/9//3//f/9//3//f/57/3//f/9/33uwMZ9v/3v+f/1//n//f99//3/fe/9//3vzOblS/3//f/9//3//f/9//3//f/9//3//f/9//3//f/9//3//f/9//3//f/9//3//f/9//3//f/9//3//f/9//3//f/9//3//f/9//3//f/9//3//f/9//3//f/9//3//f/9//3//f/9//3//f/9//3//f/9//3//f/9//3//f/9//3//f/9//3//f/9//3//f/9//3//f/9//3//f/9//3//f/9//3//f/9//3//f/9//3//f/9//3//f/9//3//f/9//3//f/9//3//f/9//3//f/9//3//f/9//3//f/9//3//f/9//3//f/9//3//f/9//3//f/9//3//f/9//3//f/9//3//f/9//3//f/9//3//f/9//3//f/9//3//f/9//3//f/9//3//f/9//3//f/9//3//f/9//3//f/5//3//f/9//3//f/9//3//f/9//3/+f/1//n//f/9//3//f75z/3//f/9//3//f/9//3//f/9//3//f/9//3//f/9//3//f/9//3//f/9//3//f/9//3//f/9//3//f/9//3//f/9/33v/exQ+Xmffd/9//X/+f/9//3//f/9//3//f5hONUL/f/9//3//f/9//3//f/9//3//f/9//3//f/9//3//f/9//3//f/9//3//f/9//3//f/9//3//f/9//3//f/9//3//f/9//3//f/9//3//f/9//3//f/9//3//f/9//3//f/9//3//f/9//3//f/9//3//f/9//3//f/9//3//f/9//3//f/9//3//f/9//3//f/9//3//f/9//3//f/9//3//f/9//3//f/9//3//f/9//3//f/9//3//f/9//3//f/9//3//f/9//3//f/9//3//f/9//3//f/9//3//f/9//3//f/9//3//f/9//3//f/9//3//f/9//3//f/9//3//f/9//3//f/9//3//f/9//3//f/9//3//f/9//3//f/9//3//f/9//3//f/9//3/+f/9/3Hv/f/5//n//f/9/3nv/f/9//3//f/97/3//f/17/n/+f/5//3+9d/9//3/ed/9//3//f/9//3//f/9//3//f/9//3//f/9//3//f/9//3//f/9//3//f/9//3//f/9//3//f/9//n//f/9//3//f/9/2VYbW993/3/9f/1//3//f/9//3//f993+1qyMf9//3//f/9//3//f/9//3//f/9//3//f/9//3//f/9//3//f/9//3//f/9//3//f/9//3//f/9//3//f/9//3//f/9//3//f/9//3//f/9//3//f/9//3//f/9//3//f/9//3//f/9//3//f/9//3//f/9//3//f/9//3//f/9//3//f/9//3//f/9//3//f/9//3//f/9//3//f/9//3//f/9//3//f/9//3//f/9//3//f/9//3//f/9//3//f/9//3//f/9//3//f/9//3//f/9//3//f/9//3//f/9//3//f/9//3//f/9//3//f/9//3//f/9//3//f/9//3//f/9//3//f/9//3//f/9//3//f/9//3//f/9//3//f/9//3//f/9//3//f/9//3//f/9//3//f/5//3/+f/9//3//f/9//3//f/9//3//f/9//3/+f/9//n//f/9//3//f/9//3//f/9//3//f/9//3//f/9//3//f/9//3//f/9//3//f/9//3//f/9//3//f/9//3//f/9//3//f/9//3//f/9/v3v6XrlO33P/f/1//3//f/9//3//f/9//3/7WpExv3f/f/5//3//f/9//3//f/9//3//f/9//3//f/9//3//f/9//3//f/9//3//f/9//3//f/9//3//f/9//3//f/9//3//f/9//3//f/9//3//f/9//3//f/9//3//f/9//3//f/9//3//f/9//3//f/9//3//f/9//3//f/9//3//f/9//3//f/9//3//f/9//3//f/9//3//f/9//3//f/9//3//f/9//3//f/9//3//f/9//3//f/9//3//f/9//3//f/9//3//f/9//3//f/9//3//f/9//3//f/9//3//f/9//3//f/9//3//f/9//3//f/9//3//f/9//3//f/9//3//f/9//3//f/9//3//f/9//3//f/9//3//f/9//3//f/9//3//f/9//3//f/9//3//f/9//3/+f/9//n//f/9//3//f/9//3//f/9//3/+f/9//3//f/9//3//f/9//3//f/9//3//f/9//3//f/9//3//f/9//3//f/9//3//f/9//3//f/5//3//f/9//3//f/9//3/+f/9//3//f/9//3/fe31rFT7/e/53/n/+f/9/33//f/9//3//fz1ncCm/d/9//3//f/9//3//f/9//3//f/9//3//f/9//3//f/9//3//f/9//3//f/9//3//f/9//3//f/9//3//f/9//3//f/9//3//f/9//3//f/9//3//f/9//3//f/9//3//f/9//3//f/9//3//f/9//3//f/9//3//f/9//3//f/9//3//f/9//3//f/9//3//f/9//3//f/9//3//f/9//3//f/9//3//f/9//3//f/9//3//f/9//3//f/9//3//f/9//3//f/9//3//f/9//3//f/9//3//f/9//3//f/9//3//f/9//3//f/9//3//f/9//3//f/9//3//f/9//3//f/9//3//f/9//3//f/9//3//f/9//3//f/9//3//f/9//3//f/9//3//f/9//3//f/9//3//f/9//3//f/9//3//f/9//3//f/9//3//f/9//3//f/9//3//f/9//3//f/9//3//f/9//3//f/9//3//f/9//3//f/9//3//f/9//3//f/9//3//f/9//3//f/9//3//f/9//3//f/9//3//f/9/33vTNf973nf+f/9//3//f/9//3//f/9/n29PKb9z/3//f/9//3//f/9//3//f/9//3//f/9//3//f/9//3//f/9//3//f/9//3//f/9//3//f/9//3//f/9//3//f/9//3//f/9//3//f/9//3//f/9//3//f/9//3//f/9//3//f/9//3//f/9//3//f/9//3//f/9//3//f/9//3//f/9//3//f/9//3//f/9//3//f/9//3//f/9//3//f/9//3//f/9//3//f/9//3//f/9//3//f/9//3//f/9//3//f/9//3//f/9//3//f/9//3//f/9//3//f/9//3//f/9//3//f/9//3//f/9//3//f/9//3//f/9//3//f/9//3//f/9//3//f/9//3//f/9//3//f/9//3//f/9//3//f/9//3//f/9//3//f/9//3//f/9//3//f/9//3//f/9//3//f/9//3//f/9//3//f/9//3//f/9//3//f/9//3//f/9//3//f/9//3//f/9//3//f/9//3//f/9//3//f/9//3//f/9//3//f/9//3//f/9//3//f/5//3//f/9//3//f/Q1n2v/d/9//X//f/9//3//f/9//3/fdy4hv3f/e/9//3//f/9//3//f/9//3//f/9//3//f/9//3//f/9//3//f/9//3//f/9//3//f/9//3//f/9//3//f/9//3//f/9//3//f/9//3//f/9//3//f/9//3//f/9//3//f/9//3//f/9//3//f/9//3//f/9//3//f/9//3//f/9//3//f/9//3//f/9//3//f/9//3//f/9//3//f/9//3//f/9//3//f/9//3//f/9//3//f/9//3//f/9//3//f/9//3//f/9//3//f/9//3//f/9//3//f/9//3//f/9//3//f/9//3//f/9//3//f/9//3//f/9//3//f/9//3//f/9//3//f/9//3//f/9//3//f/9//3//f/9//3//f/9//3//f/9//3//f/9//3//f/9//3//f/9//3//f/9//3//f/9//3//f/9//3//f/9//3//f/9//3//f/9//3//f/9//3//f/9//3//f/9//3//f/9//3//f/9//3//f/9//3//f/9//3//f/9//3//f/9//3//f/9//3//f/9//3//f/9/uk6YSv9//3/df/9//3/ff/9//3//f793TyW/c/9//3//f/9//3//f/9//3//f/9//3//f/9//3//f/9//3//f/9//3//f/9//3//f/9//3//f/9//3//f/9//3//f/9//3//f/9//3//f/9//3//f/9//3//f/9//3//f/9//3//f/9//3//f/9//3//f/9//3//f/9//3//f/9//3//f/9//3//f/9//3//f/9//3//f/9//3//f/9//3//f/9//3//f/9//3//f/9//3//f/9//3//f/9//3//f/9//3//f/9//3//f/9//3//f/9//3//f/9//3//f/9//3//f/9//3//f/9//3//f/9//3//f/9//3//f/9//3//f/9//3//f/9//3//f/9//3//f/9//3//f/9//3//f/9//3//f/9//3//f/9//3//f/9//3//f/9//3//f/9//3//f/9//3//f/9//3//f/9//3//f/9//3//f/9//3//f/9//3//f/9//3//f/9//3//f/9//3//f/9//3//f/9//3//f/9//n//f/9//3//f/9//3//f/9//3/+f/9//3//f/9//39fY/M1/3//f917/3//f/9//3//f/9/n29PJd93/3v/f/9//3//f/9//3//f/9//3//f/9//3//f/9//3//f/9//3//f/9//3//f/9//3//f/9//3//f/9//3//f/9//3//f/9//3//f/9//3//f/9//3//f/9//3//f/9//3//f/9//3//f/9//3//f/9//3//f/9//3//f/9//3//f/9//3//f/9//3//f/9//3//f/9//3//f/9//3//f/9//3//f/9//3//f/9//3//f/9//3//f/9//3//f/9//3//f/9//3//f/9//3//f/9//3//f/9//3//f/9//3//f/9//3//f/9//3//f/9//3//f/9//3//f/9//3//f/9//3//f/9//3//f/9//3//f/9//3//f/9//3//f/9//3//f/9//3//f/9//3//f/9//3//f/9//3//f/9//3//f/9//3//f/9//3//f/9//3//f/9//3//f/9//3//f/9//3//f/9//3//f/9//3//f/9//3//f/9//3//f/9//3//f/9//3//f/5//3//f/9//3//f/9//3//f/9//3//f/9//3//f9938zWdb/9//3//f/9//3//f/9//388Y5Et33f/f/97/3//f/9//3//f/9//3//f/9//3//f/9//3//f/9//3//f/9//3//f/9//3//f/9//3//f/9//3//f/9//3//f/9//3//f/9//3//f/9//3//f/9//3//f/9//3//f/9//3//f/9//3//f/9//3//f/9//3//f/9//3//f/9//3//f/9//3//f/9//3//f/9//3//f/9//3//f/9//3//f/9//3//f/9//3//f/9//3//f/9//3//f/9//3//f/9//3//f/9//3//f/9//3//f/9//3//f/9//3//f/9//3//f/9//3//f/9//3//f/9//3//f/9//3//f/9//3//f/9//3//f/9//3//f/9//3//f/9//3//f/9//3//f/9//3//f/9//3//f/9//3//f/9//3//f/9//3//f/9//3//f/9//3//f/9//3//f/9//3//f/9//3//f/9//3//f/9//3//f/9//3//f/9//3//f/9//3//f/9//3//f/9//3//f/9//3//f/9//3//f/9//3//f/9//3//f/9//3//f/9//3s1QtdW/3//f/9/vnv/f/9//3//e/pakTH/e/9//3v/f/9//3//f/9//3//f/9//3//f/9//3//f/9//3//f/9//3//f/9//3//f/9//3//f/9//3//f/9//3//f/9//3//f/9//3//f/9//3//f/9//3//f/9//3//f/9//3//f/9//3//f/9//3//f/9//3//f/9//3//f/9//3//f/9//3//f/9//3//f/9//3//f/9//3//f/9//3//f/9//3//f/9//3//f/9//3//f/9//3//f/9//3//f/9//3//f/9//3//f/9//3//f/9//3//f/9//3//f/9//3//f/9//3//f/9//3//f/9//3//f/9//3//f/9//3//f/9//3//f/9//3//f/9//3//f/9//3//f/9//3//f/9//3//f/9//3//f/9//3//f/9//3//f/9//3//f/9//3//f/9//3//f/9//3//f/9//3//f/9//3//f/9//3//f/9//3//f/9//3//f/9//3//f/9//3//f/9//3//f/9//3//f/9//3//f/9//3//f/9//3//f/9//3//f/9//3//f/9//3//e/9/TCnfd/9/n3f/f59z/3/fe/9/8j12Sv9733f/f/9//3//f/9//3//f/9//3//f/9//3//f/9//3//f/9//3//f/9//3//f/9//3//f/9//3//f/9//3//f/9//3//f/9//3//f/9//3//f/9//3//f/9//3//f/9//3//f/9//3//f/9//3//f/9//3//f/9//3//f/9//3//f/9//3//f/9//3//f/9//3//f/9//3//f/9//3//f/9//3//f/9//3//f/9//3//f/9//3//f/9//3//f/9//3//f/9//3//f/9//3//f/9//3//f/9//3//f/9//3//f/9//3//f/9//3//f/9//3//f/9//3//f/9//3//f/9//3//f/9//3//f/9//3//f/9//3//f/9//3//f/9//3//f/9//3//f/9//3//f/9//3//f/9//3//f/9//3//f/9//3//f/9//3//f/9//3//f/9//3//f/9//3//f/9//3//f/9//3//f/9//3//f/9//3//f/9//3//f/9//3//f/9//3//f/9//3//f/9//3//f/9//3//f/9//3//f/9//3//f75333v5Xisl/3//f997/3//f/9/n3NtLTtn/3//f997/3//f/9//3//f/9//3//f/9//3//f/9//3//f/9//3//f/9//3//f/9//3//f/9//3//f/9//3//f/9//3//f/9//3//f/9//3//f/9//3//f/9//3//f/9//3//f/9//3//f/9//3//f/9//3//f/9//3//f/9//3//f/9//3//f/9//3//f/9//3//f/9//3//f/9//3//f/9//3//f/9//3//f/9//3//f/9//3//f/9//3//f/9//3//f/9//3//f/9//3//f/9//3//f/9//3//f/9//3//f/9//3//f/9//3//f/9//3//f/9//3//f/9//3//f/9//3//f/9//3//f/9//3//f/9//3//f/9//3//f/9//3//f/9//3//f/9//3//f/9//3//f/9//3//f/9//3//f/9//3//f/9//3//f/9//3//f/9//3//f/9//3//f/9//3//f/9//3//f/9//3//f/9//3//f/9//3//f/9//3//f/9//3//f/9//3//f/9//3//f/9//3//f/9//3//f/9//3//f/9//3/fe/9/dEqPMb9333vfe59z33sbX9A5/3++c/9//3//f/9//3//f/9//3//f/9//3//f/9//3//f/9//3//f/9//3//f/9//3//f/9//3//f/9//3//f/9//3//f/9//3//f/9//3//f/9//3//f/9//3//f/9//3//f/9//3//f/9//3//f/9//3//f/9//3//f/9//3//f/9//3//f/9//3//f/9//3//f/9//3//f/9//3//f/9//3//f/9//3//f/9//3//f/9//3//f/9//3//f/9//3//f/9//3//f/9//3//f/9//3//f/9//3//f/9//3//f/9//3//f/9//3//f/9//3//f/9//3//f/9//3//f/9//3//f/9//3//f/9//3//f/9//3//f/9//3//f/9//3//f/9//3//f/9//3//f/9//3//f/9//3//f/9//3//f/9//3//f/9//3//f/9//3//f/9//3//f/9//3//f/9//3//f/9//3//f/9//3//f/9//3//f/9//3//f/9//3//f/9//3//f/9//3//f/9//3//f/9//3//f/9//3//f/9//3//f/9//3+dc/9//3v/f/le6hxda/9//3+/c9A1llL/f/9//3//f/9//3//f/9//3//f/9//3//f/9//3//f/9//3//f/9//3//f/9//3//f/9//3//f/9//3//f/9//3//f/9//3//f/9//3//f/9//3//f/9//3//f/9//3//f/9//3//f/9//3//f/9//3//f/9//3//f/9//3//f/9//3//f/9//3//f/9//3//f/9//3//f/9//3//f/9//3//f/9//3//f/9//3//f/9//3//f/9//3//f/9//3//f/9//3//f/9//3//f/9//3//f/9//3//f/9//3//f/9//3//f/9//3//f/9//3//f/9//3//f/9//3//f/9//3//f/9//3//f/9//3//f/9//3//f/9//3//f/9//3//f/9//3//f/9//3//f/9//3//f/9//3//f/9//3//f/9//3//f/9//3//f/9//3//f/9//3//f/9//3//f/9//3//f/9//3//f/9//3//f/9//3//f/9//3//f/9//3//f/9//3//f/9//3//f/9//3//f/9//3//f/9//3//f/9//3//f/9//3//f/9//3/ed/9/v3efc20t8j3ZWlVK8j2+c/9//3//e/9//3//f/9//3//f/9//3//f/9//3//f/9//3//f/9//3//f/9//3//f/9//3//f/9//3//f/9//3//f/9//3//f/9//3//f/9//3//f/9//3//f/9//3//f/9//3//f/9//3//f/9//3//f/9//3//f/9//3//f/9//3//f/9//3//f/9//3//f/9//3//f/9//3//f/9//3//f/9//3//f/9//3//f/9//3//f/9//3//f/9//3//f/9//3//f/9//3//f/9//3//f/9//3//f/9//3//f/9//3//f/9//3//f/9//3//f/9//3//f/9//3//f/9//3//f/9//3//f/9//3//f/9//3//f/9//3//f/9//3//f/9//3//f/9//3//f/9//3//f/9//3//f/9//3//f/9//3//f/9//3//f/9//3//f/9//3//f/9//3//f/9//3//f/9//3//f/9//3//f/9//3//f/9//3//f/9//3//f/9//3//f/9//3//f/9//3//f/9//3//f/9//3//f/9//3//f/9//3//f/9/nHP/f/9//3+dc/9//3+WTq81U0qdb/9//3//f/9//3//f/9//3//f/9//3//f/9//3//f/9//3//f/9//3//f/9//3//f/9//3//f/9//3//f/9//3//f/9//3//f/9//3//f/9//3//f/9//3//f/9//3//f/9//3//f/9//3//f/9//3//f/9//3//f/9//3//f/9//3//f/9//3//f/9//3//f/9//3//f/9//3//f/9//3//f/9//3//f/9//3//f/9//3//f/9//3//f/9//3//f/9//3//f/9//3//f/9//3//f/9//3//f/9//3//f/9//3//f/9//3//f/9//3//f/9//3//f/9//3//f/9//3//f/9//3//f/9//3//f/9//3//f/9//3//f/9//3//f/9//3//f/9//3//f/9//3//f/9//3//f/9//3//f/9//3//f/9//3//f/9//3//f/9//3//f/9//3//f/9//3//f/9//3//f/9//3//f/9//3//f/9//3//f/9//3//f/9//3//f/9//3//f/9//3//f/9//3//f/9//3//f/9//3//f/9//3//f/9//3//f/57/3//e/9/vnf/f/9//3//f/9/33v/f/9//3//f/9//3//f/9//3//f/9//3//f/9//3//f/9//3//f/9//3//f/9//3//f/9//3//f/9//3//f/9//3//f/9//3//f/9//3//f/9//3//f/9//3//f/9//3//f/9//3//f/9//3//f/9//3//f/9//3//f/9//3//f/9//3//f/9//3//f/9//3//f/9//3//f/9//3//f/9//3//f/9//3//f/9//3//f/9//3//f/9//3//f/9//3//f/9//3//f/9//3//f/9//3//f/9//3//f/9//3//f/9//3//f/9//3//f/9//3//f/9//3//f/9//3//f/9//3//f/9//3//f/9//3//f/9//3//f/9//3//f/9//3//f/9//3//f/9//3//f/9//3//f/9//3//f/9//3//f/9//3//f/9//3//f/9//3//f/9//3//f/9//3//f/9//3//f/9//3//f/9//3//f/9//3//f/9//3//f/9//3//f/9//3//f/9//3//f/9//3//f/9//3//f/9//3//f/9//3//f/9//3//f917/3//f/9//3v/f/9//3/fe/9/vnffe/9//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DcAAAACgAAAFAAAAB9AAAAXAAAAAEAAABbJA1CVSUNQgoAAABQAAAAGAAAAEwAAAAAAAAAAAAAAAAAAAD//////////3wAAABNAGEAcgDtAGEAIABBAGwAaQBjAGkAYQAgAEMAYQB2AGkAZQByAGUAcwAgAFAALgAKAAAABgAAAAQAAAADAAAABgAAAAMAAAAHAAAAAwAAAAMAAAAFAAAAAwAAAAYAAAADAAAABwAAAAYAAAAFAAAAAwAAAAYAAAAEAAAABgAAAAUAAAADAAAABgAAAAM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SWwezmc8JhgNOsu0M9/nEGheiXpiaYOOHRtAV3tNzHg=</DigestValue>
    </Reference>
    <Reference Type="http://www.w3.org/2000/09/xmldsig#Object" URI="#idOfficeObject">
      <DigestMethod Algorithm="http://www.w3.org/2001/04/xmlenc#sha256"/>
      <DigestValue>uqC+a+ELCjQwCLieT7n24suVm+59j2vfGuz63PHvK1k=</DigestValue>
    </Reference>
    <Reference Type="http://uri.etsi.org/01903#SignedProperties" URI="#idSignedProperties">
      <Transforms>
        <Transform Algorithm="http://www.w3.org/TR/2001/REC-xml-c14n-20010315"/>
      </Transforms>
      <DigestMethod Algorithm="http://www.w3.org/2001/04/xmlenc#sha256"/>
      <DigestValue>TtLxMx6QtisbOORc5vuoK23ponJJ+OFnq2tYpq8+W+E=</DigestValue>
    </Reference>
    <Reference Type="http://www.w3.org/2000/09/xmldsig#Object" URI="#idValidSigLnImg">
      <DigestMethod Algorithm="http://www.w3.org/2001/04/xmlenc#sha256"/>
      <DigestValue>2Ily9sQ+liVRDfV1SAC6KpRsuMKqMjCtzsdNpDWmU4k=</DigestValue>
    </Reference>
    <Reference Type="http://www.w3.org/2000/09/xmldsig#Object" URI="#idInvalidSigLnImg">
      <DigestMethod Algorithm="http://www.w3.org/2001/04/xmlenc#sha256"/>
      <DigestValue>mA4fPxULX+YE4SZIEOPqbfoacLQQZaekuA0aE4nuT4A=</DigestValue>
    </Reference>
  </SignedInfo>
  <SignatureValue>a5SCGZGFfC9ncxkLtX205DyScTb/2l3A5diEDsnhLcYoVLVV7AP+ER9vBHHGymt+3+EtjnF46c0G
qy5Ev45amtJSDzjYRfOxdTqaYVMy30rfuMzFb06LNnayG6TQxa4u4s+mWPWWa3BZriaXSTAaZE57
qsqIBo5RpiSWRGELTCuEGzT8Dp/ZGr5xolnpVphrneDwrfXwMWiCf22VBi2vVN0os+ma0+9lUfIC
/chtXxm7VXiN/7aWL/sbSzXiEgZp3cTy1XdVjQYzHiK0VA/vjzHyuf2/TK3tD8iMNCnr3kY2cnCr
yvHyYPwXlHdzpGD4kRkDxLXGl4kAomdaKCI4Jg==</SignatureValue>
  <KeyInfo>
    <X509Data>
      <X509Certificate>MIIHODCCBiCgAwIBAgIQGfzzhSTwBf5bD8pPRKQUk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DyiNrLW2AL82cwFMhWRUw2eJtpj8i3uVhvfoI2kkq267StIN3RtiwgGot4UYTJxBvHsDmtRp/hvPqA65RmSCCHARNgCyGTpz36FOo1YAY1+vVdK5nCPbEpnCew2KP3oaieHjjxkoRZTXGyPJnsnRsM5TZLJa/OxRWcyBrCNB8ZyNKiLp5E05LnZ94WIWcwxteG1+aV6WsBFVlkGN8Eopu7IyM5timNZb88Jh9vBG+jVb/r4i9xJG+hOLH//WDHpzDPKRJf1w6pkWkVwn9M/vSDZz2Ixjkr5oWAc8UsVSDGfTRVZcxMuyjrhn5aUH0nEQA79SKuvF/YYEa3btcZr83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Transform>
          <Transform Algorithm="http://www.w3.org/TR/2001/REC-xml-c14n-20010315"/>
        </Transforms>
        <DigestMethod Algorithm="http://www.w3.org/2001/04/xmlenc#sha256"/>
        <DigestValue>dFF/r7NFmF4TMyditEZ0l9cr+qjyUUc1/J4jCHWUdXs=</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6U57BlFAFphj59X8P6VgTe3Zkt2rfhv9viT+ahq2bSM=</DigestValue>
      </Reference>
      <Reference URI="/word/charts/_rels/chart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3"/>
            <mdssi:RelationshipReference xmlns:mdssi="http://schemas.openxmlformats.org/package/2006/digital-signature" SourceId="rId2"/>
          </Transform>
          <Transform Algorithm="http://www.w3.org/TR/2001/REC-xml-c14n-20010315"/>
        </Transforms>
        <DigestMethod Algorithm="http://www.w3.org/2001/04/xmlenc#sha256"/>
        <DigestValue>EMn/5kd5/KOEs3ImeyurGAOJedtsCtI+BXrnn6Msd6I=</DigestValue>
      </Reference>
      <Reference URI="/word/charts/chart1.xml?ContentType=application/vnd.openxmlformats-officedocument.drawingml.chart+xml">
        <DigestMethod Algorithm="http://www.w3.org/2001/04/xmlenc#sha256"/>
        <DigestValue>oCBpBqhHSJ6FSgVurTLqINhN0ctcyhMLd17Z7qoc5Ts=</DigestValue>
      </Reference>
      <Reference URI="/word/charts/colors1.xml?ContentType=application/vnd.ms-office.chartcolorstyle+xml">
        <DigestMethod Algorithm="http://www.w3.org/2001/04/xmlenc#sha256"/>
        <DigestValue>ywBAaqm/XtvdKXbZIuubzjeOefJmvTgLXS2uDfp79xU=</DigestValue>
      </Reference>
      <Reference URI="/word/charts/style1.xml?ContentType=application/vnd.ms-office.chartstyle+xml">
        <DigestMethod Algorithm="http://www.w3.org/2001/04/xmlenc#sha256"/>
        <DigestValue>Dg0kkgyxpLPV0Pr5oyMvec6dsPTz/Y1Z0wLFvQQwXmA=</DigestValue>
      </Reference>
      <Reference URI="/word/document.xml?ContentType=application/vnd.openxmlformats-officedocument.wordprocessingml.document.main+xml">
        <DigestMethod Algorithm="http://www.w3.org/2001/04/xmlenc#sha256"/>
        <DigestValue>JFXZXQqApNYlHNOj1QDJInyIOsGxNRcg77IDEIWA7j8=</DigestValue>
      </Reference>
      <Reference URI="/word/endnotes.xml?ContentType=application/vnd.openxmlformats-officedocument.wordprocessingml.endnotes+xml">
        <DigestMethod Algorithm="http://www.w3.org/2001/04/xmlenc#sha256"/>
        <DigestValue>vcdkwO54m3/vDAFnFCVPlkc0aej8ZcmATrd+xHgvj8c=</DigestValue>
      </Reference>
      <Reference URI="/word/fontTable.xml?ContentType=application/vnd.openxmlformats-officedocument.wordprocessingml.fontTable+xml">
        <DigestMethod Algorithm="http://www.w3.org/2001/04/xmlenc#sha256"/>
        <DigestValue>iFW7H08EuttH3MsQnjy/4nfZqrPIYSQTYPpOp/KrnXY=</DigestValue>
      </Reference>
      <Reference URI="/word/footer1.xml?ContentType=application/vnd.openxmlformats-officedocument.wordprocessingml.footer+xml">
        <DigestMethod Algorithm="http://www.w3.org/2001/04/xmlenc#sha256"/>
        <DigestValue>G8sMxEsyFDkQP7s3aDkt9Xy6muaA8RU4rTSEW93rwdo=</DigestValue>
      </Reference>
      <Reference URI="/word/footer2.xml?ContentType=application/vnd.openxmlformats-officedocument.wordprocessingml.footer+xml">
        <DigestMethod Algorithm="http://www.w3.org/2001/04/xmlenc#sha256"/>
        <DigestValue>mcRfTaLvvEF50TP6gRv+76EtyEEMdVAGsK1y/8aEeVE=</DigestValue>
      </Reference>
      <Reference URI="/word/footer3.xml?ContentType=application/vnd.openxmlformats-officedocument.wordprocessingml.footer+xml">
        <DigestMethod Algorithm="http://www.w3.org/2001/04/xmlenc#sha256"/>
        <DigestValue>D8kx83tCw6AGTaO5xqeAHh/n8fouerhQEN8UX8omyXQ=</DigestValue>
      </Reference>
      <Reference URI="/word/footnotes.xml?ContentType=application/vnd.openxmlformats-officedocument.wordprocessingml.footnotes+xml">
        <DigestMethod Algorithm="http://www.w3.org/2001/04/xmlenc#sha256"/>
        <DigestValue>yBT5rXvMacHsgrdt107VUVPNPYPnUgMgUenljOVbF0Q=</DigestValue>
      </Reference>
      <Reference URI="/word/header1.xml?ContentType=application/vnd.openxmlformats-officedocument.wordprocessingml.header+xml">
        <DigestMethod Algorithm="http://www.w3.org/2001/04/xmlenc#sha256"/>
        <DigestValue>KgeDlBHo3/BQDb3s3/FkynVnv+mQPeBbPd1wREiZaHE=</DigestValue>
      </Reference>
      <Reference URI="/word/header2.xml?ContentType=application/vnd.openxmlformats-officedocument.wordprocessingml.header+xml">
        <DigestMethod Algorithm="http://www.w3.org/2001/04/xmlenc#sha256"/>
        <DigestValue>oJEIKMySfIg91H/hfs+wV78xSgXGrWG+Tkc6Pe3expY=</DigestValue>
      </Reference>
      <Reference URI="/word/header3.xml?ContentType=application/vnd.openxmlformats-officedocument.wordprocessingml.header+xml">
        <DigestMethod Algorithm="http://www.w3.org/2001/04/xmlenc#sha256"/>
        <DigestValue>nnmo5SO1ylx5QAIs/3rQwCwBIX8GYCVNVVpyZR5NVYg=</DigestValue>
      </Reference>
      <Reference URI="/word/header4.xml?ContentType=application/vnd.openxmlformats-officedocument.wordprocessingml.header+xml">
        <DigestMethod Algorithm="http://www.w3.org/2001/04/xmlenc#sha256"/>
        <DigestValue>bwvniP8oU/jI1tKexkHUGVDNKgqzHu5S3H0hiEjQ22g=</DigestValue>
      </Reference>
      <Reference URI="/word/header5.xml?ContentType=application/vnd.openxmlformats-officedocument.wordprocessingml.header+xml">
        <DigestMethod Algorithm="http://www.w3.org/2001/04/xmlenc#sha256"/>
        <DigestValue>N9cnoDYMLGiZjNBV3aDxWixhcxjrsSdI4YBREtG9YoA=</DigestValue>
      </Reference>
      <Reference URI="/word/media/image1.emf?ContentType=image/x-emf">
        <DigestMethod Algorithm="http://www.w3.org/2001/04/xmlenc#sha256"/>
        <DigestValue>QOWikCRgj/M0oSuQmeBhXCcroRdwyRvw/Ws/F61zQh8=</DigestValue>
      </Reference>
      <Reference URI="/word/media/image2.emf?ContentType=image/x-emf">
        <DigestMethod Algorithm="http://www.w3.org/2001/04/xmlenc#sha256"/>
        <DigestValue>tNK6xrH83Zo0y3XGDEvL/cvpxa39AA8pC4UbjAkSJPI=</DigestValue>
      </Reference>
      <Reference URI="/word/media/image3.png?ContentType=image/png">
        <DigestMethod Algorithm="http://www.w3.org/2001/04/xmlenc#sha256"/>
        <DigestValue>cD8nodw6reSpaIPk/yV/8NRvttXjsfD0B+IeI2BQwmg=</DigestValue>
      </Reference>
      <Reference URI="/word/media/image4.jpeg?ContentType=image/jpeg">
        <DigestMethod Algorithm="http://www.w3.org/2001/04/xmlenc#sha256"/>
        <DigestValue>l7YM+3qYFwJ7dkJ4o+bLrQlTDf+MHz1AMXUhxGFUtmM=</DigestValue>
      </Reference>
      <Reference URI="/word/media/image5.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MM4rGiqFfbmyPRynHHCaVnYOWA9hdch6RLAuYZtZEyU=</DigestValue>
      </Reference>
      <Reference URI="/word/settings.xml?ContentType=application/vnd.openxmlformats-officedocument.wordprocessingml.settings+xml">
        <DigestMethod Algorithm="http://www.w3.org/2001/04/xmlenc#sha256"/>
        <DigestValue>ZgabbRGvIEuJnYKRX8MNPoXHBMLdxgC3FmHYZrvjL98=</DigestValue>
      </Reference>
      <Reference URI="/word/styles.xml?ContentType=application/vnd.openxmlformats-officedocument.wordprocessingml.styles+xml">
        <DigestMethod Algorithm="http://www.w3.org/2001/04/xmlenc#sha256"/>
        <DigestValue>ge7hvfJuKkI90zsHhPnbNJkf2bXVPBHrXClwRbWMFF8=</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EcUp+753JwM8OshTt33815Xur3I9QdPj9ZoPmCtaaSA=</DigestValue>
      </Reference>
    </Manifest>
    <SignatureProperties>
      <SignatureProperty Id="idSignatureTime" Target="#idPackageSignature">
        <mdssi:SignatureTime xmlns:mdssi="http://schemas.openxmlformats.org/package/2006/digital-signature">
          <mdssi:Format>YYYY-MM-DDThh:mm:ssTZD</mdssi:Format>
          <mdssi:Value>2017-09-25T16:24:18Z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OAAAAPAAAAAAAAAAAAAAATwAAAD0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2017-09-25T16:24:18Z</xd:SigningTime>
          <xd:SigningCertificate>
            <xd:Cert>
              <xd:CertDigest>
                <DigestMethod Algorithm="http://www.w3.org/2001/04/xmlenc#sha256"/>
                <DigestValue>4eAoHXUuUjpjsvnN94NqEiJz+R2vWoPzNq5oZg7JiJ4=</DigestValue>
              </xd:CertDigest>
              <xd:IssuerSerial>
                <X509IssuerName>E=e-sign@e-sign.cl, CN=E-Sign Firma Electronica Avanzada para Estado de Chile CA, OU=Class 2 Managed PKI Individual Subscriber CA, OU=Symantec Trust Network, O=E-Sign S.A., C=CL</X509IssuerName>
                <X509SerialNumber>34544097877284605992197808875758687379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MMA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PgLUJFUAAAAAAAsUPUGUJFUAFQ8IQCVuJtlVDwhAFQ8IQCcnZtlAAAAAPm3m2WMBNVluDzHZbg8x2WAQsdlwAr4CwAAAAD/////AAAAAJ2QmwCQPCEAgAGLdQ5chnXgW4Z1kDwhAGQBAACNYoN1jWKDdYjJzwsACAAAAAIAAAAAAACwPCEAImqDdQAAAAAAAAAA5D0hAAYAAADYPSEABgAAAAAAAAAAAAAA2D0hAOg8IQDu6oJ1AAAAAAACAAAAACEABgAAANg9IQAGAAAATBKEdQAAAAAAAAAA2D0hAAYAAAAAAAAAFD0hAJUugnUAAAAAAAIAANg9IQAGAAAAZHYACAAAAAAlAAAADAAAAAMAAAAYAAAADAAAAAAAAAI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C8DKD4///yAQAAAAAAAPy7CQSA+P//CABYfvv2//8AAAAAAAAAAOC7CQSA+P////8AAAAAFgEGAAAAZN9EjDDfRIzi4KtlYCErCMAK9gZsIvQLyhshrSIAigHQbCEApGwhAEAG+AsgDQCEaG8hALHhq2UgDQCEAAAAAGAhKwgANSsEVG4hANCx1GVuIvQLAAAAANCx1GUgDQAAbCL0CwEAAAAAAAAABwAAAGwi9AsAAAAAAAAAANhsIQBkzp1lIAAAAP////8AAAAAAAAAABUAAAAAAAAAcAAAAAEAAAABAAAAJAAAACQAAAAQAAAAAAAAAAAAKwgANSsEAR0BAP////+oHQqrmG0hAJhtIQB6satlAAAAAAAAAACATX0ZAAAAAAEAAAAAAAAAWG0hAC8wh3V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</Object>
  <Object Id="idInvalidSigLnImg">AQAAAGwAAAAAAAAAAAAAAP8AAAB/AAAAAAAAAAAAAABDIwAApBEAACBFTUYAAAEAzMM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DPd9MilGdYiPdmKCz3Zv//AAAAAMB2floAABiWIQBB//1mAAAAAPh9TgBslSEAUPPBdgAAAAAAAENoYXJVcHBlclcAk0wAsJRMAPAlBQdAnEwAxJUhAIABi3UOXIZ14FuGdcSVIQBkAQAAjWKDdY1ig3Vgly4EAAgAAAACAAAAAAAA5JUhACJqg3UAAAAAAAAAAB6XIQAJAAAADJchAAkAAAAAAAAAAAAAAAyXIQAcliEA7uqCdQAAAAAAAgAAAAAhAAkAAAAMlyEACQAAAEwShHUAAAAAAAAAAAyXIQAJAAAAAAAAAEiWIQCVLoJ1AAAAAAACAAAMlyE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LwMoPj///IBAAAAAAAA/LsJBID4//8IAFh++/b//wAAAAAAAAAA4LsJBID4/////wAAAAAhAPVx03f4QyEA9XHTd2NlexD+////jOPOd/LgzndcYegL4AdPAKBf6AuwPCEAImqDdQAAAAAAAAAA5D0hAAYAAADYPSEABgAAAAIAAAAAAAAAtF/oC8BPBgy0X+gLAAAAAMBPBgwAPSEAjWKDdY1ig3UAAAAAAAgAAAACAAAAAAAACD0hACJqg3UAAAAAAAAAAD4+IQAHAAAAMD4hAAcAAAAAAAAAAAAAADA+IQBAPSEA7uqCdQAAAAAAAgAAAAAhAAcAAAAwPiEABwAAAEwShHUAAAAAAAAAADA+IQAHAAAAAAAAAGw9IQCVLoJ1AAAAAAACAAAwPiE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PgLUJFUAAAAAAAsUPUGUJFUAFQ8IQCVuJtlVDwhAFQ8IQCcnZtlAAAAAPm3m2WMBNVluDzHZbg8x2WAQsdlwAr4CwAAAAD/////AAAAAJ2QmwCQPCEAgAGLdQ5chnXgW4Z1kDwhAGQBAACNYoN1jWKDdYjJzwsACAAAAAIAAAAAAACwPCEAImqDdQAAAAAAAAAA5D0hAAYAAADYPSEABgAAAAAAAAAAAAAA2D0hAOg8IQDu6oJ1AAAAAAACAAAAACEABgAAANg9IQAGAAAATBKEdQAAAAAAAAAA2D0hAAYAAAAAAAAAFD0hAJUugnUAAAAAAAIAANg9IQ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C8DKD4///yAQAAAAAAAPy7CQSA+P//CABYfvv2//8AAAAAAAAAAOC7CQSA+P////8AAAAAKwj41yAT/p2GdW+J/GXwGAEJAAAAAMAK9gY8biEAJw8hfiIAigFJjPxl/GwhAAAAAABgISsIPG4hACSIgBJEbSEA2Yv8ZVMAZQBnAG8AZQAgAFUASQAAAAAA9Yv8ZRRuIQDhAAAAvGwhAEvkrGXwVjkI4QAAAAEAAAAW2CATAAAhAOrjrGUEAAAABQAAAAAAAAAAAAAAAAAAABbYIBPIbiEAJYv8ZXiyNAgEAAAAYCErCAAAAABJi/xlAAAAAAAAZQBnAG8AZQAgAFUASQAAAApHmG0hAJhtIQDhAAAANG0hAAAAAAD41yATAAAAAAEAAAAAAAAAWG0hAC8wh3V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636UEWMD4YA6-12-140</_dlc_DocId>
    <_dlc_DocIdUrl xmlns="21c3207e-4ad9-41ce-b187-b126d6257ffb">
      <Url>http://sharepoint/dfz/_layouts/DocIdRedir.aspx?ID=636UEWMD4YA6-12-140</Url>
      <Description>636UEWMD4YA6-12-140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04C82B4E2D93BE419D6899FC9B932C86" ma:contentTypeVersion="1" ma:contentTypeDescription="Crear nuevo documento." ma:contentTypeScope="" ma:versionID="02cc7b24f44a829e6c9248f588fcec45">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2.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3.xml><?xml version="1.0" encoding="utf-8"?>
<ds:datastoreItem xmlns:ds="http://schemas.openxmlformats.org/officeDocument/2006/customXml" ds:itemID="{5B08FEF6-FA68-4CDE-8257-D5197862CC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5.xml><?xml version="1.0" encoding="utf-8"?>
<ds:datastoreItem xmlns:ds="http://schemas.openxmlformats.org/officeDocument/2006/customXml" ds:itemID="{6A4BF470-7442-49D3-83D5-95B386847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794</TotalTime>
  <Pages>14</Pages>
  <Words>3467</Words>
  <Characters>19074</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22497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Usuario</dc:creator>
  <cp:lastModifiedBy>Maria Cavieres Parada</cp:lastModifiedBy>
  <cp:revision>20</cp:revision>
  <cp:lastPrinted>2013-04-08T14:23:00Z</cp:lastPrinted>
  <dcterms:created xsi:type="dcterms:W3CDTF">2017-01-20T17:32:00Z</dcterms:created>
  <dcterms:modified xsi:type="dcterms:W3CDTF">2017-09-05T20:22:00Z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0x01010004C82B4E2D93BE419D6899FC9B932C86</vt:lpwstr>
  </property>
  <property fmtid="{D5CDD505-2E9C-101B-9397-08002B2CF9AE}" pid="3" name="_dlc_DocIdItemGuid">
    <vt:lpwstr>2aafa995-ba3b-4de6-9712-29e9a33270b7</vt:lpwstr>
  </property>
</Properties>
</file>