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charts/colors6.xml" ContentType="application/vnd.ms-office.chartcolorstyle+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hart4.xml" ContentType="application/vnd.openxmlformats-officedocument.drawingml.chart+xml"/>
  <Override PartName="/word/charts/colors3.xml" ContentType="application/vnd.ms-office.chartcolorstyle+xml"/>
  <Override PartName="/word/charts/style3.xml" ContentType="application/vnd.ms-office.chartsty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72C403" w14:textId="77777777" w:rsidR="00C07655" w:rsidRPr="0025129B" w:rsidRDefault="00C07655" w:rsidP="00612EF2">
      <w:pPr>
        <w:spacing w:line="276" w:lineRule="auto"/>
        <w:rPr>
          <w:rFonts w:cstheme="minorHAnsi"/>
        </w:rPr>
      </w:pPr>
    </w:p>
    <w:p w14:paraId="09D6A3ED" w14:textId="77777777" w:rsidR="00C07655" w:rsidRPr="0025129B" w:rsidRDefault="00C07655" w:rsidP="00612EF2">
      <w:pPr>
        <w:spacing w:line="276" w:lineRule="auto"/>
        <w:rPr>
          <w:rFonts w:cstheme="minorHAnsi"/>
        </w:rPr>
      </w:pPr>
    </w:p>
    <w:p w14:paraId="0A5B5FE4" w14:textId="77777777" w:rsidR="00C07655" w:rsidRPr="0025129B" w:rsidRDefault="00C07655" w:rsidP="00612EF2">
      <w:pPr>
        <w:spacing w:line="276" w:lineRule="auto"/>
        <w:rPr>
          <w:rFonts w:cstheme="minorHAnsi"/>
        </w:rPr>
      </w:pPr>
    </w:p>
    <w:p w14:paraId="6E7A686B" w14:textId="77777777" w:rsidR="00C07655" w:rsidRPr="0025129B" w:rsidRDefault="00C07655" w:rsidP="00612EF2">
      <w:pPr>
        <w:spacing w:line="276" w:lineRule="auto"/>
        <w:rPr>
          <w:rFonts w:cstheme="minorHAnsi"/>
        </w:rPr>
      </w:pPr>
    </w:p>
    <w:p w14:paraId="6904D2B8" w14:textId="77777777" w:rsidR="00C07655" w:rsidRPr="0025129B" w:rsidRDefault="00C07655" w:rsidP="00612EF2">
      <w:pPr>
        <w:spacing w:line="276" w:lineRule="auto"/>
        <w:rPr>
          <w:rFonts w:cstheme="minorHAnsi"/>
        </w:rPr>
      </w:pPr>
    </w:p>
    <w:p w14:paraId="7914D4CD" w14:textId="77777777" w:rsidR="00C07655" w:rsidRPr="0025129B" w:rsidRDefault="00C07655" w:rsidP="00612EF2">
      <w:pPr>
        <w:spacing w:line="276" w:lineRule="auto"/>
        <w:rPr>
          <w:rFonts w:cstheme="minorHAnsi"/>
        </w:rPr>
      </w:pPr>
    </w:p>
    <w:p w14:paraId="2F34B542" w14:textId="77777777" w:rsidR="00C07655" w:rsidRPr="0025129B" w:rsidRDefault="00C07655" w:rsidP="00612EF2">
      <w:pPr>
        <w:spacing w:line="276" w:lineRule="auto"/>
        <w:rPr>
          <w:rFonts w:cstheme="minorHAnsi"/>
        </w:rPr>
      </w:pPr>
    </w:p>
    <w:p w14:paraId="141A7753" w14:textId="77777777" w:rsidR="00C07655" w:rsidRPr="0025129B" w:rsidRDefault="00C07655" w:rsidP="00612EF2">
      <w:pPr>
        <w:spacing w:line="276" w:lineRule="auto"/>
        <w:rPr>
          <w:rFonts w:cstheme="minorHAnsi"/>
        </w:rPr>
      </w:pPr>
    </w:p>
    <w:p w14:paraId="56607687" w14:textId="77777777" w:rsidR="00C07655" w:rsidRPr="0025129B" w:rsidRDefault="00C07655" w:rsidP="00612EF2">
      <w:pPr>
        <w:spacing w:line="276" w:lineRule="auto"/>
        <w:rPr>
          <w:rFonts w:cstheme="minorHAnsi"/>
        </w:rPr>
      </w:pPr>
    </w:p>
    <w:p w14:paraId="4DB00EE8" w14:textId="77777777" w:rsidR="00C07655" w:rsidRPr="0025129B" w:rsidRDefault="00C07655" w:rsidP="00612EF2">
      <w:pPr>
        <w:spacing w:line="276" w:lineRule="auto"/>
        <w:rPr>
          <w:rFonts w:cstheme="minorHAnsi"/>
        </w:rPr>
      </w:pPr>
    </w:p>
    <w:p w14:paraId="7638A967" w14:textId="77777777" w:rsidR="000C128D" w:rsidRPr="0025129B" w:rsidRDefault="000C128D" w:rsidP="00612EF2">
      <w:pPr>
        <w:spacing w:line="276" w:lineRule="auto"/>
        <w:rPr>
          <w:rFonts w:cstheme="minorHAnsi"/>
        </w:rPr>
      </w:pPr>
    </w:p>
    <w:p w14:paraId="76C7CD6D" w14:textId="77777777" w:rsidR="000C128D" w:rsidRPr="0025129B" w:rsidRDefault="000C128D" w:rsidP="00A4794E">
      <w:pPr>
        <w:spacing w:line="276" w:lineRule="auto"/>
        <w:rPr>
          <w:rFonts w:cstheme="minorHAnsi"/>
        </w:rPr>
      </w:pPr>
    </w:p>
    <w:p w14:paraId="6A20B5EC" w14:textId="77777777" w:rsidR="00CA0510" w:rsidRPr="0025129B" w:rsidRDefault="00CA0510" w:rsidP="00A4794E">
      <w:pPr>
        <w:spacing w:line="276" w:lineRule="auto"/>
        <w:rPr>
          <w:rFonts w:cstheme="minorHAnsi"/>
        </w:rPr>
      </w:pPr>
    </w:p>
    <w:p w14:paraId="03F00B29" w14:textId="77777777" w:rsidR="00CA0510" w:rsidRPr="0025129B" w:rsidRDefault="00CA0510" w:rsidP="00A4794E">
      <w:pPr>
        <w:spacing w:line="276" w:lineRule="auto"/>
        <w:rPr>
          <w:rFonts w:cstheme="minorHAnsi"/>
        </w:rPr>
      </w:pPr>
    </w:p>
    <w:p w14:paraId="2AE8D101"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0A6D42D" w14:textId="77777777" w:rsidR="00697654" w:rsidRPr="0025129B" w:rsidRDefault="00697654" w:rsidP="006B4FA6">
      <w:pPr>
        <w:spacing w:line="276" w:lineRule="auto"/>
        <w:jc w:val="center"/>
        <w:rPr>
          <w:rFonts w:cstheme="minorHAnsi"/>
          <w:b/>
        </w:rPr>
      </w:pPr>
    </w:p>
    <w:p w14:paraId="5B26A0C2" w14:textId="77777777" w:rsidR="009604F6" w:rsidRPr="0025129B" w:rsidRDefault="009604F6" w:rsidP="006B4FA6">
      <w:pPr>
        <w:spacing w:line="276" w:lineRule="auto"/>
        <w:jc w:val="center"/>
        <w:rPr>
          <w:rFonts w:cstheme="minorHAnsi"/>
          <w:b/>
        </w:rPr>
      </w:pPr>
    </w:p>
    <w:p w14:paraId="73F2073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70BD9E5" w14:textId="77777777" w:rsidR="0066261F" w:rsidRPr="0025129B" w:rsidRDefault="0066261F" w:rsidP="006B4FA6">
      <w:pPr>
        <w:spacing w:line="276" w:lineRule="auto"/>
        <w:jc w:val="center"/>
        <w:rPr>
          <w:rFonts w:cstheme="minorHAnsi"/>
          <w:b/>
        </w:rPr>
      </w:pPr>
    </w:p>
    <w:p w14:paraId="0CB2E50F" w14:textId="77777777" w:rsidR="006B4FA6" w:rsidRPr="0025129B" w:rsidRDefault="006B4FA6" w:rsidP="006B4FA6">
      <w:pPr>
        <w:spacing w:line="276" w:lineRule="auto"/>
        <w:jc w:val="center"/>
        <w:rPr>
          <w:rFonts w:cstheme="minorHAnsi"/>
          <w:b/>
        </w:rPr>
      </w:pPr>
    </w:p>
    <w:p w14:paraId="460A3323" w14:textId="77777777" w:rsidR="006B4FA6" w:rsidRPr="0025129B" w:rsidRDefault="00F55BCA" w:rsidP="006B4FA6">
      <w:pPr>
        <w:spacing w:line="276" w:lineRule="auto"/>
        <w:jc w:val="center"/>
        <w:rPr>
          <w:rFonts w:cstheme="minorHAnsi"/>
          <w:b/>
        </w:rPr>
      </w:pPr>
      <w:r>
        <w:rPr>
          <w:rFonts w:cstheme="minorHAnsi"/>
          <w:b/>
        </w:rPr>
        <w:t>RELLENO SANITARIO LOS ÁNGELES</w:t>
      </w:r>
    </w:p>
    <w:p w14:paraId="10589285" w14:textId="77777777" w:rsidR="0066261F" w:rsidRPr="0025129B" w:rsidRDefault="0066261F" w:rsidP="006B4FA6">
      <w:pPr>
        <w:spacing w:line="276" w:lineRule="auto"/>
        <w:jc w:val="center"/>
        <w:rPr>
          <w:rFonts w:cstheme="minorHAnsi"/>
          <w:b/>
          <w:sz w:val="32"/>
          <w:szCs w:val="32"/>
        </w:rPr>
      </w:pPr>
    </w:p>
    <w:p w14:paraId="30F9B2C3" w14:textId="77777777" w:rsidR="006B4FA6" w:rsidRPr="0025129B" w:rsidRDefault="006B4FA6" w:rsidP="006B4FA6">
      <w:pPr>
        <w:spacing w:line="276" w:lineRule="auto"/>
        <w:jc w:val="center"/>
        <w:rPr>
          <w:rFonts w:cstheme="minorHAnsi"/>
          <w:b/>
          <w:sz w:val="32"/>
          <w:szCs w:val="32"/>
        </w:rPr>
      </w:pPr>
    </w:p>
    <w:p w14:paraId="764BB063" w14:textId="77777777" w:rsidR="00697654" w:rsidRPr="00F55BCA" w:rsidRDefault="001A0A7C" w:rsidP="00404CB8">
      <w:pPr>
        <w:jc w:val="center"/>
        <w:rPr>
          <w:b/>
          <w:szCs w:val="28"/>
        </w:rPr>
      </w:pPr>
      <w:bookmarkStart w:id="8" w:name="_Toc350847217"/>
      <w:bookmarkStart w:id="9" w:name="_Toc350928661"/>
      <w:bookmarkStart w:id="10" w:name="_Toc350937998"/>
      <w:bookmarkStart w:id="11" w:name="_Toc351623560"/>
      <w:r w:rsidRPr="00F55BCA">
        <w:rPr>
          <w:b/>
        </w:rPr>
        <w:t>DFZ-</w:t>
      </w:r>
      <w:bookmarkEnd w:id="8"/>
      <w:bookmarkEnd w:id="9"/>
      <w:bookmarkEnd w:id="10"/>
      <w:bookmarkEnd w:id="11"/>
      <w:r w:rsidR="0024531A">
        <w:rPr>
          <w:b/>
        </w:rPr>
        <w:t>2017</w:t>
      </w:r>
      <w:r w:rsidR="00F55BCA" w:rsidRPr="00F55BCA">
        <w:rPr>
          <w:b/>
        </w:rPr>
        <w:t>-</w:t>
      </w:r>
      <w:r w:rsidR="003B7A7C">
        <w:rPr>
          <w:b/>
        </w:rPr>
        <w:t>214</w:t>
      </w:r>
      <w:r w:rsidR="008C436C" w:rsidRPr="00F55BCA">
        <w:rPr>
          <w:b/>
        </w:rPr>
        <w:t>-</w:t>
      </w:r>
      <w:r w:rsidR="00F55BCA" w:rsidRPr="00F55BCA">
        <w:rPr>
          <w:b/>
        </w:rPr>
        <w:t>VIII-RCA</w:t>
      </w:r>
      <w:r w:rsidR="00404CB8" w:rsidRPr="00F55BCA">
        <w:rPr>
          <w:b/>
        </w:rPr>
        <w:t>-I</w:t>
      </w:r>
      <w:r w:rsidR="009A6566" w:rsidRPr="00F55BCA">
        <w:rPr>
          <w:b/>
        </w:rPr>
        <w:t>A</w:t>
      </w:r>
    </w:p>
    <w:p w14:paraId="50BAC617"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11632DD8" w14:textId="77777777" w:rsidTr="00230321">
        <w:trPr>
          <w:trHeight w:val="567"/>
          <w:jc w:val="center"/>
        </w:trPr>
        <w:tc>
          <w:tcPr>
            <w:tcW w:w="1210" w:type="dxa"/>
            <w:shd w:val="clear" w:color="auto" w:fill="D9D9D9" w:themeFill="background1" w:themeFillShade="D9"/>
            <w:vAlign w:val="center"/>
          </w:tcPr>
          <w:p w14:paraId="284E5193"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F9C397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756360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26B218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E26AA6" w14:textId="79D43740"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r w:rsidR="001A32C0">
              <w:rPr>
                <w:rFonts w:cstheme="minorHAnsi"/>
                <w:sz w:val="18"/>
                <w:szCs w:val="18"/>
                <w:lang w:val="es-ES_tradnl"/>
              </w:rPr>
              <w:t>r</w:t>
            </w:r>
          </w:p>
        </w:tc>
        <w:tc>
          <w:tcPr>
            <w:tcW w:w="2116" w:type="dxa"/>
            <w:tcBorders>
              <w:top w:val="single" w:sz="4" w:space="0" w:color="auto"/>
              <w:left w:val="single" w:sz="4" w:space="0" w:color="auto"/>
              <w:bottom w:val="single" w:sz="4" w:space="0" w:color="auto"/>
              <w:right w:val="single" w:sz="4" w:space="0" w:color="auto"/>
            </w:tcBorders>
            <w:vAlign w:val="center"/>
          </w:tcPr>
          <w:p w14:paraId="1D22181B" w14:textId="77777777" w:rsidR="00230321" w:rsidRPr="0025129B" w:rsidRDefault="00AA7295" w:rsidP="00AA7295">
            <w:pPr>
              <w:spacing w:line="276" w:lineRule="auto"/>
              <w:jc w:val="center"/>
              <w:rPr>
                <w:rFonts w:cstheme="minorHAnsi"/>
                <w:b/>
                <w:sz w:val="18"/>
                <w:szCs w:val="18"/>
                <w:lang w:val="es-ES_tradnl"/>
              </w:rPr>
            </w:pPr>
            <w:r>
              <w:rPr>
                <w:rFonts w:cstheme="minorHAnsi"/>
                <w:b/>
                <w:sz w:val="18"/>
                <w:szCs w:val="18"/>
                <w:lang w:val="es-ES_tradnl"/>
              </w:rPr>
              <w:t>Emelina Zamorano A</w:t>
            </w:r>
            <w:r w:rsidR="00426F22">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40038752" w14:textId="77777777" w:rsidR="00230321" w:rsidRPr="0025129B" w:rsidRDefault="004D5AFC" w:rsidP="00731C0C">
            <w:pPr>
              <w:spacing w:line="276" w:lineRule="auto"/>
              <w:jc w:val="center"/>
              <w:rPr>
                <w:rFonts w:cs="Calibri"/>
                <w:sz w:val="18"/>
                <w:szCs w:val="18"/>
                <w:lang w:val="es-ES_tradnl"/>
              </w:rPr>
            </w:pPr>
            <w:r>
              <w:rPr>
                <w:rFonts w:cs="Calibri"/>
                <w:sz w:val="16"/>
                <w:szCs w:val="16"/>
              </w:rPr>
              <w:pict w14:anchorId="73E4C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19" o:title=""/>
                  <o:lock v:ext="edit" ungrouping="t" rotation="t" aspectratio="f" cropping="t" verticies="t" text="t" grouping="t"/>
                  <o:signatureline v:ext="edit" id="{4617164B-0E03-45F4-87AA-F1F547CC8B2B}" provid="{00000000-0000-0000-0000-000000000000}" o:suggestedsigner="Emelina Zamorano A." o:suggestedsigner2="Jefa Oficina Biobío" o:suggestedsigneremail="emelina.zamorano@sma.gob.cl" issignatureline="t"/>
                </v:shape>
              </w:pict>
            </w:r>
          </w:p>
        </w:tc>
      </w:tr>
      <w:tr w:rsidR="00230321" w:rsidRPr="0025129B" w14:paraId="4E44ED9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F19ECB" w14:textId="3E91C8E1" w:rsidR="00230321" w:rsidRPr="0025129B" w:rsidRDefault="001A32C0" w:rsidP="00731C0C">
            <w:pPr>
              <w:spacing w:line="276" w:lineRule="auto"/>
              <w:jc w:val="center"/>
              <w:rPr>
                <w:rFonts w:cstheme="minorHAnsi"/>
                <w:sz w:val="18"/>
                <w:szCs w:val="18"/>
                <w:lang w:val="es-ES_tradnl"/>
              </w:rPr>
            </w:pPr>
            <w:r>
              <w:rPr>
                <w:rFonts w:cstheme="minorHAnsi"/>
                <w:sz w:val="18"/>
                <w:szCs w:val="18"/>
                <w:lang w:val="es-ES_tradnl"/>
              </w:rPr>
              <w:t>Elaborador</w:t>
            </w:r>
          </w:p>
        </w:tc>
        <w:tc>
          <w:tcPr>
            <w:tcW w:w="2116" w:type="dxa"/>
            <w:tcBorders>
              <w:top w:val="single" w:sz="4" w:space="0" w:color="auto"/>
              <w:left w:val="single" w:sz="4" w:space="0" w:color="auto"/>
              <w:bottom w:val="single" w:sz="4" w:space="0" w:color="auto"/>
              <w:right w:val="single" w:sz="4" w:space="0" w:color="auto"/>
            </w:tcBorders>
            <w:vAlign w:val="center"/>
          </w:tcPr>
          <w:p w14:paraId="4A65A36B" w14:textId="772744EA" w:rsidR="00230321" w:rsidRPr="0025129B" w:rsidRDefault="00246B92" w:rsidP="00246B92">
            <w:pPr>
              <w:spacing w:line="276" w:lineRule="auto"/>
              <w:jc w:val="center"/>
              <w:rPr>
                <w:rFonts w:cstheme="minorHAnsi"/>
                <w:b/>
                <w:sz w:val="18"/>
                <w:szCs w:val="18"/>
                <w:lang w:val="es-ES_tradnl"/>
              </w:rPr>
            </w:pPr>
            <w:r>
              <w:rPr>
                <w:rFonts w:cstheme="minorHAnsi"/>
                <w:b/>
                <w:sz w:val="18"/>
                <w:szCs w:val="18"/>
                <w:lang w:val="es-ES_tradnl"/>
              </w:rPr>
              <w:t>Juan Pablo Granzow</w:t>
            </w:r>
            <w:r w:rsidR="0024531A">
              <w:rPr>
                <w:rFonts w:cstheme="minorHAnsi"/>
                <w:b/>
                <w:sz w:val="18"/>
                <w:szCs w:val="18"/>
                <w:lang w:val="es-ES_tradnl"/>
              </w:rPr>
              <w:t xml:space="preserve"> </w:t>
            </w:r>
            <w:r>
              <w:rPr>
                <w:rFonts w:cstheme="minorHAnsi"/>
                <w:b/>
                <w:sz w:val="18"/>
                <w:szCs w:val="18"/>
                <w:lang w:val="es-ES_tradnl"/>
              </w:rPr>
              <w:t>C</w:t>
            </w:r>
            <w:r w:rsidR="0024531A">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383B1943" w14:textId="77777777" w:rsidR="00230321" w:rsidRPr="0025129B" w:rsidRDefault="004D5AFC" w:rsidP="00404CB8">
            <w:pPr>
              <w:spacing w:line="276" w:lineRule="auto"/>
              <w:jc w:val="center"/>
              <w:rPr>
                <w:rFonts w:cs="Calibri"/>
                <w:noProof/>
                <w:sz w:val="18"/>
                <w:szCs w:val="18"/>
                <w:lang w:eastAsia="es-CL"/>
              </w:rPr>
            </w:pPr>
            <w:r>
              <w:rPr>
                <w:rFonts w:cs="Calibri"/>
                <w:sz w:val="18"/>
                <w:szCs w:val="18"/>
              </w:rPr>
              <w:pict w14:anchorId="2A756093">
                <v:shape id="_x0000_i1026" type="#_x0000_t75" alt="Línea de firma de Microsoft Office..." style="width:114pt;height:54pt" wrapcoords="-84 0 -84 21262 21600 21262 21600 0 -84 0" o:allowoverlap="f">
                  <v:imagedata r:id="rId20" o:title=""/>
                  <o:lock v:ext="edit" ungrouping="t" rotation="t" aspectratio="f" cropping="t" verticies="t" text="t" grouping="t"/>
                  <o:signatureline v:ext="edit" id="{72E7ECD6-7489-451E-B6F4-E1331580306D}" provid="{00000000-0000-0000-0000-000000000000}" o:suggestedsigner="Juan Pablo Granzow C." o:suggestedsigner2="Fiscalizador Biobío" o:suggestedsigneremail="juan.granzow@sma.gob.cl" issignatureline="t"/>
                </v:shape>
              </w:pict>
            </w:r>
          </w:p>
        </w:tc>
      </w:tr>
    </w:tbl>
    <w:p w14:paraId="2F8DEA18" w14:textId="77777777" w:rsidR="001A4615" w:rsidRPr="0025129B" w:rsidRDefault="000F672C">
      <w:pPr>
        <w:jc w:val="left"/>
      </w:pPr>
      <w:bookmarkStart w:id="12" w:name="_Toc205640089"/>
      <w:r w:rsidRPr="0025129B">
        <w:br w:type="page"/>
      </w:r>
    </w:p>
    <w:p w14:paraId="725A65CB"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94126737"/>
      <w:bookmarkEnd w:id="12"/>
      <w:r w:rsidRPr="0025129B">
        <w:rPr>
          <w:sz w:val="20"/>
        </w:rPr>
        <w:lastRenderedPageBreak/>
        <w:t>Tabla de Contenidos</w:t>
      </w:r>
      <w:bookmarkEnd w:id="13"/>
      <w:bookmarkEnd w:id="14"/>
      <w:bookmarkEnd w:id="15"/>
    </w:p>
    <w:p w14:paraId="6235C71F" w14:textId="77777777" w:rsidR="001A32C0"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94126737" w:history="1">
        <w:r w:rsidR="001A32C0" w:rsidRPr="00615631">
          <w:rPr>
            <w:rStyle w:val="Hipervnculo"/>
            <w:noProof/>
          </w:rPr>
          <w:t>Tabla de Contenidos</w:t>
        </w:r>
        <w:r w:rsidR="001A32C0">
          <w:rPr>
            <w:noProof/>
            <w:webHidden/>
          </w:rPr>
          <w:tab/>
        </w:r>
        <w:r w:rsidR="001A32C0">
          <w:rPr>
            <w:noProof/>
            <w:webHidden/>
          </w:rPr>
          <w:fldChar w:fldCharType="begin"/>
        </w:r>
        <w:r w:rsidR="001A32C0">
          <w:rPr>
            <w:noProof/>
            <w:webHidden/>
          </w:rPr>
          <w:instrText xml:space="preserve"> PAGEREF _Toc494126737 \h </w:instrText>
        </w:r>
        <w:r w:rsidR="001A32C0">
          <w:rPr>
            <w:noProof/>
            <w:webHidden/>
          </w:rPr>
        </w:r>
        <w:r w:rsidR="001A32C0">
          <w:rPr>
            <w:noProof/>
            <w:webHidden/>
          </w:rPr>
          <w:fldChar w:fldCharType="separate"/>
        </w:r>
        <w:r w:rsidR="001A32C0">
          <w:rPr>
            <w:noProof/>
            <w:webHidden/>
          </w:rPr>
          <w:t>2</w:t>
        </w:r>
        <w:r w:rsidR="001A32C0">
          <w:rPr>
            <w:noProof/>
            <w:webHidden/>
          </w:rPr>
          <w:fldChar w:fldCharType="end"/>
        </w:r>
      </w:hyperlink>
    </w:p>
    <w:p w14:paraId="4424CF59" w14:textId="77777777" w:rsidR="001A32C0" w:rsidRDefault="001A32C0">
      <w:pPr>
        <w:pStyle w:val="TDC1"/>
        <w:rPr>
          <w:rFonts w:eastAsiaTheme="minorEastAsia" w:cstheme="minorBidi"/>
          <w:b w:val="0"/>
          <w:bCs w:val="0"/>
          <w:caps w:val="0"/>
          <w:noProof/>
          <w:sz w:val="22"/>
          <w:szCs w:val="22"/>
          <w:lang w:eastAsia="es-CL"/>
        </w:rPr>
      </w:pPr>
      <w:hyperlink w:anchor="_Toc494126738" w:history="1">
        <w:r w:rsidRPr="00615631">
          <w:rPr>
            <w:rStyle w:val="Hipervnculo"/>
            <w:noProof/>
          </w:rPr>
          <w:t>1.</w:t>
        </w:r>
        <w:r>
          <w:rPr>
            <w:rFonts w:eastAsiaTheme="minorEastAsia" w:cstheme="minorBidi"/>
            <w:b w:val="0"/>
            <w:bCs w:val="0"/>
            <w:caps w:val="0"/>
            <w:noProof/>
            <w:sz w:val="22"/>
            <w:szCs w:val="22"/>
            <w:lang w:eastAsia="es-CL"/>
          </w:rPr>
          <w:tab/>
        </w:r>
        <w:r w:rsidRPr="00615631">
          <w:rPr>
            <w:rStyle w:val="Hipervnculo"/>
            <w:noProof/>
          </w:rPr>
          <w:t>RESUMEN.</w:t>
        </w:r>
        <w:r>
          <w:rPr>
            <w:noProof/>
            <w:webHidden/>
          </w:rPr>
          <w:tab/>
        </w:r>
        <w:r>
          <w:rPr>
            <w:noProof/>
            <w:webHidden/>
          </w:rPr>
          <w:fldChar w:fldCharType="begin"/>
        </w:r>
        <w:r>
          <w:rPr>
            <w:noProof/>
            <w:webHidden/>
          </w:rPr>
          <w:instrText xml:space="preserve"> PAGEREF _Toc494126738 \h </w:instrText>
        </w:r>
        <w:r>
          <w:rPr>
            <w:noProof/>
            <w:webHidden/>
          </w:rPr>
        </w:r>
        <w:r>
          <w:rPr>
            <w:noProof/>
            <w:webHidden/>
          </w:rPr>
          <w:fldChar w:fldCharType="separate"/>
        </w:r>
        <w:r>
          <w:rPr>
            <w:noProof/>
            <w:webHidden/>
          </w:rPr>
          <w:t>3</w:t>
        </w:r>
        <w:r>
          <w:rPr>
            <w:noProof/>
            <w:webHidden/>
          </w:rPr>
          <w:fldChar w:fldCharType="end"/>
        </w:r>
      </w:hyperlink>
    </w:p>
    <w:p w14:paraId="53335010" w14:textId="77777777" w:rsidR="001A32C0" w:rsidRDefault="001A32C0">
      <w:pPr>
        <w:pStyle w:val="TDC1"/>
        <w:rPr>
          <w:rFonts w:eastAsiaTheme="minorEastAsia" w:cstheme="minorBidi"/>
          <w:b w:val="0"/>
          <w:bCs w:val="0"/>
          <w:caps w:val="0"/>
          <w:noProof/>
          <w:sz w:val="22"/>
          <w:szCs w:val="22"/>
          <w:lang w:eastAsia="es-CL"/>
        </w:rPr>
      </w:pPr>
      <w:hyperlink w:anchor="_Toc494126739" w:history="1">
        <w:r w:rsidRPr="00615631">
          <w:rPr>
            <w:rStyle w:val="Hipervnculo"/>
            <w:noProof/>
          </w:rPr>
          <w:t>2.</w:t>
        </w:r>
        <w:r>
          <w:rPr>
            <w:rFonts w:eastAsiaTheme="minorEastAsia" w:cstheme="minorBidi"/>
            <w:b w:val="0"/>
            <w:bCs w:val="0"/>
            <w:caps w:val="0"/>
            <w:noProof/>
            <w:sz w:val="22"/>
            <w:szCs w:val="22"/>
            <w:lang w:eastAsia="es-CL"/>
          </w:rPr>
          <w:tab/>
        </w:r>
        <w:r w:rsidRPr="00615631">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_Toc494126739 \h </w:instrText>
        </w:r>
        <w:r>
          <w:rPr>
            <w:noProof/>
            <w:webHidden/>
          </w:rPr>
        </w:r>
        <w:r>
          <w:rPr>
            <w:noProof/>
            <w:webHidden/>
          </w:rPr>
          <w:fldChar w:fldCharType="separate"/>
        </w:r>
        <w:r>
          <w:rPr>
            <w:noProof/>
            <w:webHidden/>
          </w:rPr>
          <w:t>4</w:t>
        </w:r>
        <w:r>
          <w:rPr>
            <w:noProof/>
            <w:webHidden/>
          </w:rPr>
          <w:fldChar w:fldCharType="end"/>
        </w:r>
      </w:hyperlink>
    </w:p>
    <w:p w14:paraId="729361A2" w14:textId="77777777" w:rsidR="001A32C0" w:rsidRDefault="001A32C0">
      <w:pPr>
        <w:pStyle w:val="TDC2"/>
        <w:rPr>
          <w:rFonts w:eastAsiaTheme="minorEastAsia" w:cstheme="minorBidi"/>
          <w:smallCaps w:val="0"/>
          <w:noProof/>
          <w:sz w:val="22"/>
          <w:szCs w:val="22"/>
          <w:lang w:eastAsia="es-CL"/>
        </w:rPr>
      </w:pPr>
      <w:hyperlink w:anchor="_Toc494126740" w:history="1">
        <w:r w:rsidRPr="00615631">
          <w:rPr>
            <w:rStyle w:val="Hipervnculo"/>
            <w:noProof/>
          </w:rPr>
          <w:t>2.1.</w:t>
        </w:r>
        <w:r>
          <w:rPr>
            <w:rFonts w:eastAsiaTheme="minorEastAsia" w:cstheme="minorBidi"/>
            <w:smallCaps w:val="0"/>
            <w:noProof/>
            <w:sz w:val="22"/>
            <w:szCs w:val="22"/>
            <w:lang w:eastAsia="es-CL"/>
          </w:rPr>
          <w:tab/>
        </w:r>
        <w:r w:rsidRPr="00615631">
          <w:rPr>
            <w:rStyle w:val="Hipervnculo"/>
            <w:noProof/>
          </w:rPr>
          <w:t>Antecedentes Generales</w:t>
        </w:r>
        <w:r>
          <w:rPr>
            <w:noProof/>
            <w:webHidden/>
          </w:rPr>
          <w:tab/>
        </w:r>
        <w:r>
          <w:rPr>
            <w:noProof/>
            <w:webHidden/>
          </w:rPr>
          <w:fldChar w:fldCharType="begin"/>
        </w:r>
        <w:r>
          <w:rPr>
            <w:noProof/>
            <w:webHidden/>
          </w:rPr>
          <w:instrText xml:space="preserve"> PAGEREF _Toc494126740 \h </w:instrText>
        </w:r>
        <w:r>
          <w:rPr>
            <w:noProof/>
            <w:webHidden/>
          </w:rPr>
        </w:r>
        <w:r>
          <w:rPr>
            <w:noProof/>
            <w:webHidden/>
          </w:rPr>
          <w:fldChar w:fldCharType="separate"/>
        </w:r>
        <w:r>
          <w:rPr>
            <w:noProof/>
            <w:webHidden/>
          </w:rPr>
          <w:t>4</w:t>
        </w:r>
        <w:r>
          <w:rPr>
            <w:noProof/>
            <w:webHidden/>
          </w:rPr>
          <w:fldChar w:fldCharType="end"/>
        </w:r>
      </w:hyperlink>
    </w:p>
    <w:p w14:paraId="1B156C4E" w14:textId="77777777" w:rsidR="001A32C0" w:rsidRDefault="001A32C0">
      <w:pPr>
        <w:pStyle w:val="TDC2"/>
        <w:rPr>
          <w:rFonts w:eastAsiaTheme="minorEastAsia" w:cstheme="minorBidi"/>
          <w:smallCaps w:val="0"/>
          <w:noProof/>
          <w:sz w:val="22"/>
          <w:szCs w:val="22"/>
          <w:lang w:eastAsia="es-CL"/>
        </w:rPr>
      </w:pPr>
      <w:hyperlink w:anchor="_Toc494126741" w:history="1">
        <w:r w:rsidRPr="00615631">
          <w:rPr>
            <w:rStyle w:val="Hipervnculo"/>
            <w:noProof/>
          </w:rPr>
          <w:t>2.2.</w:t>
        </w:r>
        <w:r>
          <w:rPr>
            <w:rFonts w:eastAsiaTheme="minorEastAsia" w:cstheme="minorBidi"/>
            <w:smallCaps w:val="0"/>
            <w:noProof/>
            <w:sz w:val="22"/>
            <w:szCs w:val="22"/>
            <w:lang w:eastAsia="es-CL"/>
          </w:rPr>
          <w:tab/>
        </w:r>
        <w:r w:rsidRPr="00615631">
          <w:rPr>
            <w:rStyle w:val="Hipervnculo"/>
            <w:noProof/>
          </w:rPr>
          <w:t>Ubicación y Layout</w:t>
        </w:r>
        <w:r>
          <w:rPr>
            <w:noProof/>
            <w:webHidden/>
          </w:rPr>
          <w:tab/>
        </w:r>
        <w:r>
          <w:rPr>
            <w:noProof/>
            <w:webHidden/>
          </w:rPr>
          <w:fldChar w:fldCharType="begin"/>
        </w:r>
        <w:r>
          <w:rPr>
            <w:noProof/>
            <w:webHidden/>
          </w:rPr>
          <w:instrText xml:space="preserve"> PAGEREF _Toc494126741 \h </w:instrText>
        </w:r>
        <w:r>
          <w:rPr>
            <w:noProof/>
            <w:webHidden/>
          </w:rPr>
        </w:r>
        <w:r>
          <w:rPr>
            <w:noProof/>
            <w:webHidden/>
          </w:rPr>
          <w:fldChar w:fldCharType="separate"/>
        </w:r>
        <w:r>
          <w:rPr>
            <w:noProof/>
            <w:webHidden/>
          </w:rPr>
          <w:t>5</w:t>
        </w:r>
        <w:r>
          <w:rPr>
            <w:noProof/>
            <w:webHidden/>
          </w:rPr>
          <w:fldChar w:fldCharType="end"/>
        </w:r>
      </w:hyperlink>
    </w:p>
    <w:p w14:paraId="1FE8A7E8" w14:textId="77777777" w:rsidR="001A32C0" w:rsidRDefault="001A32C0">
      <w:pPr>
        <w:pStyle w:val="TDC1"/>
        <w:rPr>
          <w:rFonts w:eastAsiaTheme="minorEastAsia" w:cstheme="minorBidi"/>
          <w:b w:val="0"/>
          <w:bCs w:val="0"/>
          <w:caps w:val="0"/>
          <w:noProof/>
          <w:sz w:val="22"/>
          <w:szCs w:val="22"/>
          <w:lang w:eastAsia="es-CL"/>
        </w:rPr>
      </w:pPr>
      <w:hyperlink w:anchor="_Toc494126742" w:history="1">
        <w:r w:rsidRPr="00615631">
          <w:rPr>
            <w:rStyle w:val="Hipervnculo"/>
            <w:noProof/>
          </w:rPr>
          <w:t>3.</w:t>
        </w:r>
        <w:r>
          <w:rPr>
            <w:rFonts w:eastAsiaTheme="minorEastAsia" w:cstheme="minorBidi"/>
            <w:b w:val="0"/>
            <w:bCs w:val="0"/>
            <w:caps w:val="0"/>
            <w:noProof/>
            <w:sz w:val="22"/>
            <w:szCs w:val="22"/>
            <w:lang w:eastAsia="es-CL"/>
          </w:rPr>
          <w:tab/>
        </w:r>
        <w:r w:rsidRPr="00615631">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_Toc494126742 \h </w:instrText>
        </w:r>
        <w:r>
          <w:rPr>
            <w:noProof/>
            <w:webHidden/>
          </w:rPr>
        </w:r>
        <w:r>
          <w:rPr>
            <w:noProof/>
            <w:webHidden/>
          </w:rPr>
          <w:fldChar w:fldCharType="separate"/>
        </w:r>
        <w:r>
          <w:rPr>
            <w:noProof/>
            <w:webHidden/>
          </w:rPr>
          <w:t>7</w:t>
        </w:r>
        <w:r>
          <w:rPr>
            <w:noProof/>
            <w:webHidden/>
          </w:rPr>
          <w:fldChar w:fldCharType="end"/>
        </w:r>
      </w:hyperlink>
    </w:p>
    <w:p w14:paraId="3B7E3245" w14:textId="77777777" w:rsidR="001A32C0" w:rsidRDefault="001A32C0">
      <w:pPr>
        <w:pStyle w:val="TDC1"/>
        <w:rPr>
          <w:rFonts w:eastAsiaTheme="minorEastAsia" w:cstheme="minorBidi"/>
          <w:b w:val="0"/>
          <w:bCs w:val="0"/>
          <w:caps w:val="0"/>
          <w:noProof/>
          <w:sz w:val="22"/>
          <w:szCs w:val="22"/>
          <w:lang w:eastAsia="es-CL"/>
        </w:rPr>
      </w:pPr>
      <w:hyperlink w:anchor="_Toc494126743" w:history="1">
        <w:r w:rsidRPr="00615631">
          <w:rPr>
            <w:rStyle w:val="Hipervnculo"/>
            <w:noProof/>
          </w:rPr>
          <w:t>4.</w:t>
        </w:r>
        <w:r>
          <w:rPr>
            <w:rFonts w:eastAsiaTheme="minorEastAsia" w:cstheme="minorBidi"/>
            <w:b w:val="0"/>
            <w:bCs w:val="0"/>
            <w:caps w:val="0"/>
            <w:noProof/>
            <w:sz w:val="22"/>
            <w:szCs w:val="22"/>
            <w:lang w:eastAsia="es-CL"/>
          </w:rPr>
          <w:tab/>
        </w:r>
        <w:r w:rsidRPr="00615631">
          <w:rPr>
            <w:rStyle w:val="Hipervnculo"/>
            <w:noProof/>
          </w:rPr>
          <w:t>ANTECEDENTES DE LA ACTIVIDAD DE FISCALIZACIÓN.</w:t>
        </w:r>
        <w:r>
          <w:rPr>
            <w:noProof/>
            <w:webHidden/>
          </w:rPr>
          <w:tab/>
        </w:r>
        <w:r>
          <w:rPr>
            <w:noProof/>
            <w:webHidden/>
          </w:rPr>
          <w:fldChar w:fldCharType="begin"/>
        </w:r>
        <w:r>
          <w:rPr>
            <w:noProof/>
            <w:webHidden/>
          </w:rPr>
          <w:instrText xml:space="preserve"> PAGEREF _Toc494126743 \h </w:instrText>
        </w:r>
        <w:r>
          <w:rPr>
            <w:noProof/>
            <w:webHidden/>
          </w:rPr>
        </w:r>
        <w:r>
          <w:rPr>
            <w:noProof/>
            <w:webHidden/>
          </w:rPr>
          <w:fldChar w:fldCharType="separate"/>
        </w:r>
        <w:r>
          <w:rPr>
            <w:noProof/>
            <w:webHidden/>
          </w:rPr>
          <w:t>7</w:t>
        </w:r>
        <w:r>
          <w:rPr>
            <w:noProof/>
            <w:webHidden/>
          </w:rPr>
          <w:fldChar w:fldCharType="end"/>
        </w:r>
      </w:hyperlink>
    </w:p>
    <w:p w14:paraId="735B4360" w14:textId="77777777" w:rsidR="001A32C0" w:rsidRDefault="001A32C0">
      <w:pPr>
        <w:pStyle w:val="TDC2"/>
        <w:rPr>
          <w:rFonts w:eastAsiaTheme="minorEastAsia" w:cstheme="minorBidi"/>
          <w:smallCaps w:val="0"/>
          <w:noProof/>
          <w:sz w:val="22"/>
          <w:szCs w:val="22"/>
          <w:lang w:eastAsia="es-CL"/>
        </w:rPr>
      </w:pPr>
      <w:hyperlink w:anchor="_Toc494126744" w:history="1">
        <w:r w:rsidRPr="00615631">
          <w:rPr>
            <w:rStyle w:val="Hipervnculo"/>
            <w:noProof/>
          </w:rPr>
          <w:t>4.1.</w:t>
        </w:r>
        <w:r>
          <w:rPr>
            <w:rFonts w:eastAsiaTheme="minorEastAsia" w:cstheme="minorBidi"/>
            <w:smallCaps w:val="0"/>
            <w:noProof/>
            <w:sz w:val="22"/>
            <w:szCs w:val="22"/>
            <w:lang w:eastAsia="es-CL"/>
          </w:rPr>
          <w:tab/>
        </w:r>
        <w:r w:rsidRPr="00615631">
          <w:rPr>
            <w:rStyle w:val="Hipervnculo"/>
            <w:noProof/>
          </w:rPr>
          <w:t>Motivo de la Actividad de Fiscalización.</w:t>
        </w:r>
        <w:r>
          <w:rPr>
            <w:noProof/>
            <w:webHidden/>
          </w:rPr>
          <w:tab/>
        </w:r>
        <w:r>
          <w:rPr>
            <w:noProof/>
            <w:webHidden/>
          </w:rPr>
          <w:fldChar w:fldCharType="begin"/>
        </w:r>
        <w:r>
          <w:rPr>
            <w:noProof/>
            <w:webHidden/>
          </w:rPr>
          <w:instrText xml:space="preserve"> PAGEREF _Toc494126744 \h </w:instrText>
        </w:r>
        <w:r>
          <w:rPr>
            <w:noProof/>
            <w:webHidden/>
          </w:rPr>
        </w:r>
        <w:r>
          <w:rPr>
            <w:noProof/>
            <w:webHidden/>
          </w:rPr>
          <w:fldChar w:fldCharType="separate"/>
        </w:r>
        <w:r>
          <w:rPr>
            <w:noProof/>
            <w:webHidden/>
          </w:rPr>
          <w:t>7</w:t>
        </w:r>
        <w:r>
          <w:rPr>
            <w:noProof/>
            <w:webHidden/>
          </w:rPr>
          <w:fldChar w:fldCharType="end"/>
        </w:r>
      </w:hyperlink>
    </w:p>
    <w:p w14:paraId="0F34B091" w14:textId="77777777" w:rsidR="001A32C0" w:rsidRDefault="001A32C0">
      <w:pPr>
        <w:pStyle w:val="TDC2"/>
        <w:rPr>
          <w:rFonts w:eastAsiaTheme="minorEastAsia" w:cstheme="minorBidi"/>
          <w:smallCaps w:val="0"/>
          <w:noProof/>
          <w:sz w:val="22"/>
          <w:szCs w:val="22"/>
          <w:lang w:eastAsia="es-CL"/>
        </w:rPr>
      </w:pPr>
      <w:hyperlink w:anchor="_Toc494126745" w:history="1">
        <w:r w:rsidRPr="00615631">
          <w:rPr>
            <w:rStyle w:val="Hipervnculo"/>
            <w:noProof/>
          </w:rPr>
          <w:t>4.2.</w:t>
        </w:r>
        <w:r>
          <w:rPr>
            <w:rFonts w:eastAsiaTheme="minorEastAsia" w:cstheme="minorBidi"/>
            <w:smallCaps w:val="0"/>
            <w:noProof/>
            <w:sz w:val="22"/>
            <w:szCs w:val="22"/>
            <w:lang w:eastAsia="es-CL"/>
          </w:rPr>
          <w:tab/>
        </w:r>
        <w:r w:rsidRPr="00615631">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_Toc494126745 \h </w:instrText>
        </w:r>
        <w:r>
          <w:rPr>
            <w:noProof/>
            <w:webHidden/>
          </w:rPr>
        </w:r>
        <w:r>
          <w:rPr>
            <w:noProof/>
            <w:webHidden/>
          </w:rPr>
          <w:fldChar w:fldCharType="separate"/>
        </w:r>
        <w:r>
          <w:rPr>
            <w:noProof/>
            <w:webHidden/>
          </w:rPr>
          <w:t>7</w:t>
        </w:r>
        <w:r>
          <w:rPr>
            <w:noProof/>
            <w:webHidden/>
          </w:rPr>
          <w:fldChar w:fldCharType="end"/>
        </w:r>
      </w:hyperlink>
    </w:p>
    <w:p w14:paraId="7366535C" w14:textId="77777777" w:rsidR="001A32C0" w:rsidRDefault="001A32C0">
      <w:pPr>
        <w:pStyle w:val="TDC2"/>
        <w:rPr>
          <w:rFonts w:eastAsiaTheme="minorEastAsia" w:cstheme="minorBidi"/>
          <w:smallCaps w:val="0"/>
          <w:noProof/>
          <w:sz w:val="22"/>
          <w:szCs w:val="22"/>
          <w:lang w:eastAsia="es-CL"/>
        </w:rPr>
      </w:pPr>
      <w:hyperlink w:anchor="_Toc494126746" w:history="1">
        <w:r w:rsidRPr="00615631">
          <w:rPr>
            <w:rStyle w:val="Hipervnculo"/>
            <w:noProof/>
          </w:rPr>
          <w:t>4.3.</w:t>
        </w:r>
        <w:r>
          <w:rPr>
            <w:rFonts w:eastAsiaTheme="minorEastAsia" w:cstheme="minorBidi"/>
            <w:smallCaps w:val="0"/>
            <w:noProof/>
            <w:sz w:val="22"/>
            <w:szCs w:val="22"/>
            <w:lang w:eastAsia="es-CL"/>
          </w:rPr>
          <w:tab/>
        </w:r>
        <w:r w:rsidRPr="00615631">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_Toc494126746 \h </w:instrText>
        </w:r>
        <w:r>
          <w:rPr>
            <w:noProof/>
            <w:webHidden/>
          </w:rPr>
        </w:r>
        <w:r>
          <w:rPr>
            <w:noProof/>
            <w:webHidden/>
          </w:rPr>
          <w:fldChar w:fldCharType="separate"/>
        </w:r>
        <w:r>
          <w:rPr>
            <w:noProof/>
            <w:webHidden/>
          </w:rPr>
          <w:t>7</w:t>
        </w:r>
        <w:r>
          <w:rPr>
            <w:noProof/>
            <w:webHidden/>
          </w:rPr>
          <w:fldChar w:fldCharType="end"/>
        </w:r>
      </w:hyperlink>
    </w:p>
    <w:p w14:paraId="3798E277" w14:textId="77777777" w:rsidR="001A32C0" w:rsidRDefault="001A32C0">
      <w:pPr>
        <w:pStyle w:val="TDC3"/>
        <w:rPr>
          <w:rFonts w:eastAsiaTheme="minorEastAsia" w:cstheme="minorBidi"/>
          <w:i w:val="0"/>
          <w:iCs w:val="0"/>
          <w:noProof/>
          <w:sz w:val="22"/>
          <w:szCs w:val="22"/>
          <w:lang w:eastAsia="es-CL"/>
        </w:rPr>
      </w:pPr>
      <w:hyperlink w:anchor="_Toc494126747" w:history="1">
        <w:r w:rsidRPr="00615631">
          <w:rPr>
            <w:rStyle w:val="Hipervnculo"/>
            <w:noProof/>
          </w:rPr>
          <w:t>4.3.1.</w:t>
        </w:r>
        <w:r>
          <w:rPr>
            <w:rFonts w:eastAsiaTheme="minorEastAsia" w:cstheme="minorBidi"/>
            <w:i w:val="0"/>
            <w:iCs w:val="0"/>
            <w:noProof/>
            <w:sz w:val="22"/>
            <w:szCs w:val="22"/>
            <w:lang w:eastAsia="es-CL"/>
          </w:rPr>
          <w:tab/>
        </w:r>
        <w:r w:rsidRPr="00615631">
          <w:rPr>
            <w:rStyle w:val="Hipervnculo"/>
            <w:noProof/>
          </w:rPr>
          <w:t>Primer día de inspección.</w:t>
        </w:r>
        <w:r>
          <w:rPr>
            <w:noProof/>
            <w:webHidden/>
          </w:rPr>
          <w:tab/>
        </w:r>
        <w:r>
          <w:rPr>
            <w:noProof/>
            <w:webHidden/>
          </w:rPr>
          <w:fldChar w:fldCharType="begin"/>
        </w:r>
        <w:r>
          <w:rPr>
            <w:noProof/>
            <w:webHidden/>
          </w:rPr>
          <w:instrText xml:space="preserve"> PAGEREF _Toc494126747 \h </w:instrText>
        </w:r>
        <w:r>
          <w:rPr>
            <w:noProof/>
            <w:webHidden/>
          </w:rPr>
        </w:r>
        <w:r>
          <w:rPr>
            <w:noProof/>
            <w:webHidden/>
          </w:rPr>
          <w:fldChar w:fldCharType="separate"/>
        </w:r>
        <w:r>
          <w:rPr>
            <w:noProof/>
            <w:webHidden/>
          </w:rPr>
          <w:t>7</w:t>
        </w:r>
        <w:r>
          <w:rPr>
            <w:noProof/>
            <w:webHidden/>
          </w:rPr>
          <w:fldChar w:fldCharType="end"/>
        </w:r>
      </w:hyperlink>
    </w:p>
    <w:p w14:paraId="7F34B463" w14:textId="77777777" w:rsidR="001A32C0" w:rsidRDefault="001A32C0">
      <w:pPr>
        <w:pStyle w:val="TDC3"/>
        <w:rPr>
          <w:rFonts w:eastAsiaTheme="minorEastAsia" w:cstheme="minorBidi"/>
          <w:i w:val="0"/>
          <w:iCs w:val="0"/>
          <w:noProof/>
          <w:sz w:val="22"/>
          <w:szCs w:val="22"/>
          <w:lang w:eastAsia="es-CL"/>
        </w:rPr>
      </w:pPr>
      <w:hyperlink w:anchor="_Toc494126748" w:history="1">
        <w:r w:rsidRPr="00615631">
          <w:rPr>
            <w:rStyle w:val="Hipervnculo"/>
            <w:noProof/>
          </w:rPr>
          <w:t>4.3.2.</w:t>
        </w:r>
        <w:r>
          <w:rPr>
            <w:rFonts w:eastAsiaTheme="minorEastAsia" w:cstheme="minorBidi"/>
            <w:i w:val="0"/>
            <w:iCs w:val="0"/>
            <w:noProof/>
            <w:sz w:val="22"/>
            <w:szCs w:val="22"/>
            <w:lang w:eastAsia="es-CL"/>
          </w:rPr>
          <w:tab/>
        </w:r>
        <w:r w:rsidRPr="00615631">
          <w:rPr>
            <w:rStyle w:val="Hipervnculo"/>
            <w:noProof/>
          </w:rPr>
          <w:t>Segundo día de inspección.</w:t>
        </w:r>
        <w:r>
          <w:rPr>
            <w:noProof/>
            <w:webHidden/>
          </w:rPr>
          <w:tab/>
        </w:r>
        <w:r>
          <w:rPr>
            <w:noProof/>
            <w:webHidden/>
          </w:rPr>
          <w:fldChar w:fldCharType="begin"/>
        </w:r>
        <w:r>
          <w:rPr>
            <w:noProof/>
            <w:webHidden/>
          </w:rPr>
          <w:instrText xml:space="preserve"> PAGEREF _Toc494126748 \h </w:instrText>
        </w:r>
        <w:r>
          <w:rPr>
            <w:noProof/>
            <w:webHidden/>
          </w:rPr>
        </w:r>
        <w:r>
          <w:rPr>
            <w:noProof/>
            <w:webHidden/>
          </w:rPr>
          <w:fldChar w:fldCharType="separate"/>
        </w:r>
        <w:r>
          <w:rPr>
            <w:noProof/>
            <w:webHidden/>
          </w:rPr>
          <w:t>8</w:t>
        </w:r>
        <w:r>
          <w:rPr>
            <w:noProof/>
            <w:webHidden/>
          </w:rPr>
          <w:fldChar w:fldCharType="end"/>
        </w:r>
      </w:hyperlink>
    </w:p>
    <w:p w14:paraId="23F92CE8" w14:textId="77777777" w:rsidR="001A32C0" w:rsidRDefault="001A32C0">
      <w:pPr>
        <w:pStyle w:val="TDC3"/>
        <w:rPr>
          <w:rFonts w:eastAsiaTheme="minorEastAsia" w:cstheme="minorBidi"/>
          <w:i w:val="0"/>
          <w:iCs w:val="0"/>
          <w:noProof/>
          <w:sz w:val="22"/>
          <w:szCs w:val="22"/>
          <w:lang w:eastAsia="es-CL"/>
        </w:rPr>
      </w:pPr>
      <w:hyperlink w:anchor="_Toc494126749" w:history="1">
        <w:r w:rsidRPr="00615631">
          <w:rPr>
            <w:rStyle w:val="Hipervnculo"/>
            <w:noProof/>
          </w:rPr>
          <w:t>4.3.3.</w:t>
        </w:r>
        <w:r>
          <w:rPr>
            <w:rFonts w:eastAsiaTheme="minorEastAsia" w:cstheme="minorBidi"/>
            <w:i w:val="0"/>
            <w:iCs w:val="0"/>
            <w:noProof/>
            <w:sz w:val="22"/>
            <w:szCs w:val="22"/>
            <w:lang w:eastAsia="es-CL"/>
          </w:rPr>
          <w:tab/>
        </w:r>
        <w:r w:rsidRPr="00615631">
          <w:rPr>
            <w:rStyle w:val="Hipervnculo"/>
            <w:noProof/>
          </w:rPr>
          <w:t>Tercer día de inspección.</w:t>
        </w:r>
        <w:r>
          <w:rPr>
            <w:noProof/>
            <w:webHidden/>
          </w:rPr>
          <w:tab/>
        </w:r>
        <w:r>
          <w:rPr>
            <w:noProof/>
            <w:webHidden/>
          </w:rPr>
          <w:fldChar w:fldCharType="begin"/>
        </w:r>
        <w:r>
          <w:rPr>
            <w:noProof/>
            <w:webHidden/>
          </w:rPr>
          <w:instrText xml:space="preserve"> PAGEREF _Toc494126749 \h </w:instrText>
        </w:r>
        <w:r>
          <w:rPr>
            <w:noProof/>
            <w:webHidden/>
          </w:rPr>
        </w:r>
        <w:r>
          <w:rPr>
            <w:noProof/>
            <w:webHidden/>
          </w:rPr>
          <w:fldChar w:fldCharType="separate"/>
        </w:r>
        <w:r>
          <w:rPr>
            <w:noProof/>
            <w:webHidden/>
          </w:rPr>
          <w:t>8</w:t>
        </w:r>
        <w:r>
          <w:rPr>
            <w:noProof/>
            <w:webHidden/>
          </w:rPr>
          <w:fldChar w:fldCharType="end"/>
        </w:r>
      </w:hyperlink>
    </w:p>
    <w:p w14:paraId="293C8C56" w14:textId="77777777" w:rsidR="001A32C0" w:rsidRDefault="001A32C0">
      <w:pPr>
        <w:pStyle w:val="TDC3"/>
        <w:rPr>
          <w:rFonts w:eastAsiaTheme="minorEastAsia" w:cstheme="minorBidi"/>
          <w:i w:val="0"/>
          <w:iCs w:val="0"/>
          <w:noProof/>
          <w:sz w:val="22"/>
          <w:szCs w:val="22"/>
          <w:lang w:eastAsia="es-CL"/>
        </w:rPr>
      </w:pPr>
      <w:hyperlink w:anchor="_Toc494126750" w:history="1">
        <w:r w:rsidRPr="00615631">
          <w:rPr>
            <w:rStyle w:val="Hipervnculo"/>
            <w:noProof/>
          </w:rPr>
          <w:t>4.3.4.</w:t>
        </w:r>
        <w:r>
          <w:rPr>
            <w:rFonts w:eastAsiaTheme="minorEastAsia" w:cstheme="minorBidi"/>
            <w:i w:val="0"/>
            <w:iCs w:val="0"/>
            <w:noProof/>
            <w:sz w:val="22"/>
            <w:szCs w:val="22"/>
            <w:lang w:eastAsia="es-CL"/>
          </w:rPr>
          <w:tab/>
        </w:r>
        <w:r w:rsidRPr="00615631">
          <w:rPr>
            <w:rStyle w:val="Hipervnculo"/>
            <w:noProof/>
          </w:rPr>
          <w:t>Cuarto día de inspección.</w:t>
        </w:r>
        <w:r>
          <w:rPr>
            <w:noProof/>
            <w:webHidden/>
          </w:rPr>
          <w:tab/>
        </w:r>
        <w:r>
          <w:rPr>
            <w:noProof/>
            <w:webHidden/>
          </w:rPr>
          <w:fldChar w:fldCharType="begin"/>
        </w:r>
        <w:r>
          <w:rPr>
            <w:noProof/>
            <w:webHidden/>
          </w:rPr>
          <w:instrText xml:space="preserve"> PAGEREF _Toc494126750 \h </w:instrText>
        </w:r>
        <w:r>
          <w:rPr>
            <w:noProof/>
            <w:webHidden/>
          </w:rPr>
        </w:r>
        <w:r>
          <w:rPr>
            <w:noProof/>
            <w:webHidden/>
          </w:rPr>
          <w:fldChar w:fldCharType="separate"/>
        </w:r>
        <w:r>
          <w:rPr>
            <w:noProof/>
            <w:webHidden/>
          </w:rPr>
          <w:t>8</w:t>
        </w:r>
        <w:r>
          <w:rPr>
            <w:noProof/>
            <w:webHidden/>
          </w:rPr>
          <w:fldChar w:fldCharType="end"/>
        </w:r>
      </w:hyperlink>
    </w:p>
    <w:p w14:paraId="12E080BC" w14:textId="77777777" w:rsidR="001A32C0" w:rsidRDefault="001A32C0">
      <w:pPr>
        <w:pStyle w:val="TDC3"/>
        <w:rPr>
          <w:rFonts w:eastAsiaTheme="minorEastAsia" w:cstheme="minorBidi"/>
          <w:i w:val="0"/>
          <w:iCs w:val="0"/>
          <w:noProof/>
          <w:sz w:val="22"/>
          <w:szCs w:val="22"/>
          <w:lang w:eastAsia="es-CL"/>
        </w:rPr>
      </w:pPr>
      <w:hyperlink w:anchor="_Toc494126751" w:history="1">
        <w:r w:rsidRPr="00615631">
          <w:rPr>
            <w:rStyle w:val="Hipervnculo"/>
            <w:noProof/>
          </w:rPr>
          <w:t>4.3.5.</w:t>
        </w:r>
        <w:r>
          <w:rPr>
            <w:rFonts w:eastAsiaTheme="minorEastAsia" w:cstheme="minorBidi"/>
            <w:i w:val="0"/>
            <w:iCs w:val="0"/>
            <w:noProof/>
            <w:sz w:val="22"/>
            <w:szCs w:val="22"/>
            <w:lang w:eastAsia="es-CL"/>
          </w:rPr>
          <w:tab/>
        </w:r>
        <w:r w:rsidRPr="00615631">
          <w:rPr>
            <w:rStyle w:val="Hipervnculo"/>
            <w:noProof/>
          </w:rPr>
          <w:t>Quinto día de inspección.</w:t>
        </w:r>
        <w:r>
          <w:rPr>
            <w:noProof/>
            <w:webHidden/>
          </w:rPr>
          <w:tab/>
        </w:r>
        <w:r>
          <w:rPr>
            <w:noProof/>
            <w:webHidden/>
          </w:rPr>
          <w:fldChar w:fldCharType="begin"/>
        </w:r>
        <w:r>
          <w:rPr>
            <w:noProof/>
            <w:webHidden/>
          </w:rPr>
          <w:instrText xml:space="preserve"> PAGEREF _Toc494126751 \h </w:instrText>
        </w:r>
        <w:r>
          <w:rPr>
            <w:noProof/>
            <w:webHidden/>
          </w:rPr>
        </w:r>
        <w:r>
          <w:rPr>
            <w:noProof/>
            <w:webHidden/>
          </w:rPr>
          <w:fldChar w:fldCharType="separate"/>
        </w:r>
        <w:r>
          <w:rPr>
            <w:noProof/>
            <w:webHidden/>
          </w:rPr>
          <w:t>9</w:t>
        </w:r>
        <w:r>
          <w:rPr>
            <w:noProof/>
            <w:webHidden/>
          </w:rPr>
          <w:fldChar w:fldCharType="end"/>
        </w:r>
      </w:hyperlink>
    </w:p>
    <w:p w14:paraId="49B75655" w14:textId="77777777" w:rsidR="001A32C0" w:rsidRDefault="001A32C0">
      <w:pPr>
        <w:pStyle w:val="TDC3"/>
        <w:rPr>
          <w:rFonts w:eastAsiaTheme="minorEastAsia" w:cstheme="minorBidi"/>
          <w:i w:val="0"/>
          <w:iCs w:val="0"/>
          <w:noProof/>
          <w:sz w:val="22"/>
          <w:szCs w:val="22"/>
          <w:lang w:eastAsia="es-CL"/>
        </w:rPr>
      </w:pPr>
      <w:hyperlink w:anchor="_Toc494126752" w:history="1">
        <w:r w:rsidRPr="00615631">
          <w:rPr>
            <w:rStyle w:val="Hipervnculo"/>
            <w:noProof/>
          </w:rPr>
          <w:t>4.3.6.</w:t>
        </w:r>
        <w:r>
          <w:rPr>
            <w:rFonts w:eastAsiaTheme="minorEastAsia" w:cstheme="minorBidi"/>
            <w:i w:val="0"/>
            <w:iCs w:val="0"/>
            <w:noProof/>
            <w:sz w:val="22"/>
            <w:szCs w:val="22"/>
            <w:lang w:eastAsia="es-CL"/>
          </w:rPr>
          <w:tab/>
        </w:r>
        <w:r w:rsidRPr="00615631">
          <w:rPr>
            <w:rStyle w:val="Hipervnculo"/>
            <w:noProof/>
          </w:rPr>
          <w:t>Esquema de recorrido general de las inspecciones de enero, febrero y mayo de 2017</w:t>
        </w:r>
        <w:r>
          <w:rPr>
            <w:noProof/>
            <w:webHidden/>
          </w:rPr>
          <w:tab/>
        </w:r>
        <w:r>
          <w:rPr>
            <w:noProof/>
            <w:webHidden/>
          </w:rPr>
          <w:fldChar w:fldCharType="begin"/>
        </w:r>
        <w:r>
          <w:rPr>
            <w:noProof/>
            <w:webHidden/>
          </w:rPr>
          <w:instrText xml:space="preserve"> PAGEREF _Toc494126752 \h </w:instrText>
        </w:r>
        <w:r>
          <w:rPr>
            <w:noProof/>
            <w:webHidden/>
          </w:rPr>
        </w:r>
        <w:r>
          <w:rPr>
            <w:noProof/>
            <w:webHidden/>
          </w:rPr>
          <w:fldChar w:fldCharType="separate"/>
        </w:r>
        <w:r>
          <w:rPr>
            <w:noProof/>
            <w:webHidden/>
          </w:rPr>
          <w:t>10</w:t>
        </w:r>
        <w:r>
          <w:rPr>
            <w:noProof/>
            <w:webHidden/>
          </w:rPr>
          <w:fldChar w:fldCharType="end"/>
        </w:r>
      </w:hyperlink>
    </w:p>
    <w:p w14:paraId="1977D0E6" w14:textId="77777777" w:rsidR="001A32C0" w:rsidRDefault="001A32C0">
      <w:pPr>
        <w:pStyle w:val="TDC3"/>
        <w:rPr>
          <w:rFonts w:eastAsiaTheme="minorEastAsia" w:cstheme="minorBidi"/>
          <w:i w:val="0"/>
          <w:iCs w:val="0"/>
          <w:noProof/>
          <w:sz w:val="22"/>
          <w:szCs w:val="22"/>
          <w:lang w:eastAsia="es-CL"/>
        </w:rPr>
      </w:pPr>
      <w:hyperlink w:anchor="_Toc494126753" w:history="1">
        <w:r w:rsidRPr="00615631">
          <w:rPr>
            <w:rStyle w:val="Hipervnculo"/>
            <w:noProof/>
          </w:rPr>
          <w:t>4.3.7.</w:t>
        </w:r>
        <w:r>
          <w:rPr>
            <w:rFonts w:eastAsiaTheme="minorEastAsia" w:cstheme="minorBidi"/>
            <w:i w:val="0"/>
            <w:iCs w:val="0"/>
            <w:noProof/>
            <w:sz w:val="22"/>
            <w:szCs w:val="22"/>
            <w:lang w:eastAsia="es-CL"/>
          </w:rPr>
          <w:tab/>
        </w:r>
        <w:r w:rsidRPr="00615631">
          <w:rPr>
            <w:rStyle w:val="Hipervnculo"/>
            <w:noProof/>
          </w:rPr>
          <w:t>Esquema de recorrido general de las 2 inspecciones de julio de 2017</w:t>
        </w:r>
        <w:r>
          <w:rPr>
            <w:noProof/>
            <w:webHidden/>
          </w:rPr>
          <w:tab/>
        </w:r>
        <w:r>
          <w:rPr>
            <w:noProof/>
            <w:webHidden/>
          </w:rPr>
          <w:fldChar w:fldCharType="begin"/>
        </w:r>
        <w:r>
          <w:rPr>
            <w:noProof/>
            <w:webHidden/>
          </w:rPr>
          <w:instrText xml:space="preserve"> PAGEREF _Toc494126753 \h </w:instrText>
        </w:r>
        <w:r>
          <w:rPr>
            <w:noProof/>
            <w:webHidden/>
          </w:rPr>
        </w:r>
        <w:r>
          <w:rPr>
            <w:noProof/>
            <w:webHidden/>
          </w:rPr>
          <w:fldChar w:fldCharType="separate"/>
        </w:r>
        <w:r>
          <w:rPr>
            <w:noProof/>
            <w:webHidden/>
          </w:rPr>
          <w:t>11</w:t>
        </w:r>
        <w:r>
          <w:rPr>
            <w:noProof/>
            <w:webHidden/>
          </w:rPr>
          <w:fldChar w:fldCharType="end"/>
        </w:r>
      </w:hyperlink>
    </w:p>
    <w:p w14:paraId="2495CF1D" w14:textId="77777777" w:rsidR="001A32C0" w:rsidRDefault="001A32C0">
      <w:pPr>
        <w:pStyle w:val="TDC3"/>
        <w:rPr>
          <w:rFonts w:eastAsiaTheme="minorEastAsia" w:cstheme="minorBidi"/>
          <w:i w:val="0"/>
          <w:iCs w:val="0"/>
          <w:noProof/>
          <w:sz w:val="22"/>
          <w:szCs w:val="22"/>
          <w:lang w:eastAsia="es-CL"/>
        </w:rPr>
      </w:pPr>
      <w:hyperlink w:anchor="_Toc494126754" w:history="1">
        <w:r w:rsidRPr="00615631">
          <w:rPr>
            <w:rStyle w:val="Hipervnculo"/>
            <w:noProof/>
          </w:rPr>
          <w:t>4.3.8.</w:t>
        </w:r>
        <w:r>
          <w:rPr>
            <w:rFonts w:eastAsiaTheme="minorEastAsia" w:cstheme="minorBidi"/>
            <w:i w:val="0"/>
            <w:iCs w:val="0"/>
            <w:noProof/>
            <w:sz w:val="22"/>
            <w:szCs w:val="22"/>
            <w:lang w:eastAsia="es-CL"/>
          </w:rPr>
          <w:tab/>
        </w:r>
        <w:r w:rsidRPr="00615631">
          <w:rPr>
            <w:rStyle w:val="Hipervnculo"/>
            <w:noProof/>
          </w:rPr>
          <w:t>Detalle del Recorrido de las Inspecciones.</w:t>
        </w:r>
        <w:r>
          <w:rPr>
            <w:noProof/>
            <w:webHidden/>
          </w:rPr>
          <w:tab/>
        </w:r>
        <w:r>
          <w:rPr>
            <w:noProof/>
            <w:webHidden/>
          </w:rPr>
          <w:fldChar w:fldCharType="begin"/>
        </w:r>
        <w:r>
          <w:rPr>
            <w:noProof/>
            <w:webHidden/>
          </w:rPr>
          <w:instrText xml:space="preserve"> PAGEREF _Toc494126754 \h </w:instrText>
        </w:r>
        <w:r>
          <w:rPr>
            <w:noProof/>
            <w:webHidden/>
          </w:rPr>
        </w:r>
        <w:r>
          <w:rPr>
            <w:noProof/>
            <w:webHidden/>
          </w:rPr>
          <w:fldChar w:fldCharType="separate"/>
        </w:r>
        <w:r>
          <w:rPr>
            <w:noProof/>
            <w:webHidden/>
          </w:rPr>
          <w:t>12</w:t>
        </w:r>
        <w:r>
          <w:rPr>
            <w:noProof/>
            <w:webHidden/>
          </w:rPr>
          <w:fldChar w:fldCharType="end"/>
        </w:r>
      </w:hyperlink>
    </w:p>
    <w:p w14:paraId="02B4191A" w14:textId="77777777" w:rsidR="001A32C0" w:rsidRDefault="001A32C0">
      <w:pPr>
        <w:pStyle w:val="TDC1"/>
        <w:rPr>
          <w:rFonts w:eastAsiaTheme="minorEastAsia" w:cstheme="minorBidi"/>
          <w:b w:val="0"/>
          <w:bCs w:val="0"/>
          <w:caps w:val="0"/>
          <w:noProof/>
          <w:sz w:val="22"/>
          <w:szCs w:val="22"/>
          <w:lang w:eastAsia="es-CL"/>
        </w:rPr>
      </w:pPr>
      <w:hyperlink w:anchor="_Toc494126757" w:history="1">
        <w:r w:rsidRPr="00615631">
          <w:rPr>
            <w:rStyle w:val="Hipervnculo"/>
            <w:noProof/>
          </w:rPr>
          <w:t>5.</w:t>
        </w:r>
        <w:r>
          <w:rPr>
            <w:rFonts w:eastAsiaTheme="minorEastAsia" w:cstheme="minorBidi"/>
            <w:b w:val="0"/>
            <w:bCs w:val="0"/>
            <w:caps w:val="0"/>
            <w:noProof/>
            <w:sz w:val="22"/>
            <w:szCs w:val="22"/>
            <w:lang w:eastAsia="es-CL"/>
          </w:rPr>
          <w:tab/>
        </w:r>
        <w:r w:rsidRPr="00615631">
          <w:rPr>
            <w:rStyle w:val="Hipervnculo"/>
            <w:noProof/>
          </w:rPr>
          <w:t>HECHOS CONSTATADOS.</w:t>
        </w:r>
        <w:r>
          <w:rPr>
            <w:noProof/>
            <w:webHidden/>
          </w:rPr>
          <w:tab/>
        </w:r>
        <w:r>
          <w:rPr>
            <w:noProof/>
            <w:webHidden/>
          </w:rPr>
          <w:fldChar w:fldCharType="begin"/>
        </w:r>
        <w:r>
          <w:rPr>
            <w:noProof/>
            <w:webHidden/>
          </w:rPr>
          <w:instrText xml:space="preserve"> PAGEREF _Toc494126757 \h </w:instrText>
        </w:r>
        <w:r>
          <w:rPr>
            <w:noProof/>
            <w:webHidden/>
          </w:rPr>
        </w:r>
        <w:r>
          <w:rPr>
            <w:noProof/>
            <w:webHidden/>
          </w:rPr>
          <w:fldChar w:fldCharType="separate"/>
        </w:r>
        <w:r>
          <w:rPr>
            <w:noProof/>
            <w:webHidden/>
          </w:rPr>
          <w:t>16</w:t>
        </w:r>
        <w:r>
          <w:rPr>
            <w:noProof/>
            <w:webHidden/>
          </w:rPr>
          <w:fldChar w:fldCharType="end"/>
        </w:r>
      </w:hyperlink>
    </w:p>
    <w:p w14:paraId="5233AF1E" w14:textId="77777777" w:rsidR="001A32C0" w:rsidRDefault="001A32C0">
      <w:pPr>
        <w:pStyle w:val="TDC2"/>
        <w:rPr>
          <w:rFonts w:eastAsiaTheme="minorEastAsia" w:cstheme="minorBidi"/>
          <w:smallCaps w:val="0"/>
          <w:noProof/>
          <w:sz w:val="22"/>
          <w:szCs w:val="22"/>
          <w:lang w:eastAsia="es-CL"/>
        </w:rPr>
      </w:pPr>
      <w:hyperlink w:anchor="_Toc494126758" w:history="1">
        <w:r w:rsidRPr="00615631">
          <w:rPr>
            <w:rStyle w:val="Hipervnculo"/>
            <w:noProof/>
          </w:rPr>
          <w:t>5.1.</w:t>
        </w:r>
        <w:r>
          <w:rPr>
            <w:rFonts w:eastAsiaTheme="minorEastAsia" w:cstheme="minorBidi"/>
            <w:smallCaps w:val="0"/>
            <w:noProof/>
            <w:sz w:val="22"/>
            <w:szCs w:val="22"/>
            <w:lang w:eastAsia="es-CL"/>
          </w:rPr>
          <w:tab/>
        </w:r>
        <w:r w:rsidRPr="00615631">
          <w:rPr>
            <w:rStyle w:val="Hipervnculo"/>
            <w:noProof/>
          </w:rPr>
          <w:t>Manejo y cobertura diaria de residuos</w:t>
        </w:r>
        <w:r>
          <w:rPr>
            <w:noProof/>
            <w:webHidden/>
          </w:rPr>
          <w:tab/>
        </w:r>
        <w:r>
          <w:rPr>
            <w:noProof/>
            <w:webHidden/>
          </w:rPr>
          <w:fldChar w:fldCharType="begin"/>
        </w:r>
        <w:r>
          <w:rPr>
            <w:noProof/>
            <w:webHidden/>
          </w:rPr>
          <w:instrText xml:space="preserve"> PAGEREF _Toc494126758 \h </w:instrText>
        </w:r>
        <w:r>
          <w:rPr>
            <w:noProof/>
            <w:webHidden/>
          </w:rPr>
        </w:r>
        <w:r>
          <w:rPr>
            <w:noProof/>
            <w:webHidden/>
          </w:rPr>
          <w:fldChar w:fldCharType="separate"/>
        </w:r>
        <w:r>
          <w:rPr>
            <w:noProof/>
            <w:webHidden/>
          </w:rPr>
          <w:t>16</w:t>
        </w:r>
        <w:r>
          <w:rPr>
            <w:noProof/>
            <w:webHidden/>
          </w:rPr>
          <w:fldChar w:fldCharType="end"/>
        </w:r>
      </w:hyperlink>
    </w:p>
    <w:p w14:paraId="4B4A0C6D" w14:textId="77777777" w:rsidR="001A32C0" w:rsidRDefault="001A32C0">
      <w:pPr>
        <w:pStyle w:val="TDC2"/>
        <w:rPr>
          <w:rFonts w:eastAsiaTheme="minorEastAsia" w:cstheme="minorBidi"/>
          <w:smallCaps w:val="0"/>
          <w:noProof/>
          <w:sz w:val="22"/>
          <w:szCs w:val="22"/>
          <w:lang w:eastAsia="es-CL"/>
        </w:rPr>
      </w:pPr>
      <w:hyperlink w:anchor="_Toc494126760" w:history="1">
        <w:r w:rsidRPr="00615631">
          <w:rPr>
            <w:rStyle w:val="Hipervnculo"/>
            <w:noProof/>
          </w:rPr>
          <w:t>5.2.</w:t>
        </w:r>
        <w:r>
          <w:rPr>
            <w:rFonts w:eastAsiaTheme="minorEastAsia" w:cstheme="minorBidi"/>
            <w:smallCaps w:val="0"/>
            <w:noProof/>
            <w:sz w:val="22"/>
            <w:szCs w:val="22"/>
            <w:lang w:eastAsia="es-CL"/>
          </w:rPr>
          <w:tab/>
        </w:r>
        <w:r w:rsidRPr="00615631">
          <w:rPr>
            <w:rStyle w:val="Hipervnculo"/>
            <w:noProof/>
          </w:rPr>
          <w:t>Manejo y gestión de lixiviados como residuos líquidos</w:t>
        </w:r>
        <w:r>
          <w:rPr>
            <w:noProof/>
            <w:webHidden/>
          </w:rPr>
          <w:tab/>
        </w:r>
        <w:r>
          <w:rPr>
            <w:noProof/>
            <w:webHidden/>
          </w:rPr>
          <w:fldChar w:fldCharType="begin"/>
        </w:r>
        <w:r>
          <w:rPr>
            <w:noProof/>
            <w:webHidden/>
          </w:rPr>
          <w:instrText xml:space="preserve"> PAGEREF _Toc494126760 \h </w:instrText>
        </w:r>
        <w:r>
          <w:rPr>
            <w:noProof/>
            <w:webHidden/>
          </w:rPr>
        </w:r>
        <w:r>
          <w:rPr>
            <w:noProof/>
            <w:webHidden/>
          </w:rPr>
          <w:fldChar w:fldCharType="separate"/>
        </w:r>
        <w:r>
          <w:rPr>
            <w:noProof/>
            <w:webHidden/>
          </w:rPr>
          <w:t>27</w:t>
        </w:r>
        <w:r>
          <w:rPr>
            <w:noProof/>
            <w:webHidden/>
          </w:rPr>
          <w:fldChar w:fldCharType="end"/>
        </w:r>
      </w:hyperlink>
    </w:p>
    <w:p w14:paraId="458D36A6" w14:textId="77777777" w:rsidR="001A32C0" w:rsidRDefault="001A32C0">
      <w:pPr>
        <w:pStyle w:val="TDC2"/>
        <w:rPr>
          <w:rFonts w:eastAsiaTheme="minorEastAsia" w:cstheme="minorBidi"/>
          <w:smallCaps w:val="0"/>
          <w:noProof/>
          <w:sz w:val="22"/>
          <w:szCs w:val="22"/>
          <w:lang w:eastAsia="es-CL"/>
        </w:rPr>
      </w:pPr>
      <w:hyperlink w:anchor="_Toc494126767" w:history="1">
        <w:r w:rsidRPr="00615631">
          <w:rPr>
            <w:rStyle w:val="Hipervnculo"/>
            <w:noProof/>
          </w:rPr>
          <w:t>5.3.</w:t>
        </w:r>
        <w:r>
          <w:rPr>
            <w:rFonts w:eastAsiaTheme="minorEastAsia" w:cstheme="minorBidi"/>
            <w:smallCaps w:val="0"/>
            <w:noProof/>
            <w:sz w:val="22"/>
            <w:szCs w:val="22"/>
            <w:lang w:eastAsia="es-CL"/>
          </w:rPr>
          <w:tab/>
        </w:r>
        <w:r w:rsidRPr="00615631">
          <w:rPr>
            <w:rStyle w:val="Hipervnculo"/>
            <w:noProof/>
          </w:rPr>
          <w:t>Seguimiento de la calidad de las aguas superficiales y subterráneas</w:t>
        </w:r>
        <w:r>
          <w:rPr>
            <w:noProof/>
            <w:webHidden/>
          </w:rPr>
          <w:tab/>
        </w:r>
        <w:r>
          <w:rPr>
            <w:noProof/>
            <w:webHidden/>
          </w:rPr>
          <w:fldChar w:fldCharType="begin"/>
        </w:r>
        <w:r>
          <w:rPr>
            <w:noProof/>
            <w:webHidden/>
          </w:rPr>
          <w:instrText xml:space="preserve"> PAGEREF _Toc494126767 \h </w:instrText>
        </w:r>
        <w:r>
          <w:rPr>
            <w:noProof/>
            <w:webHidden/>
          </w:rPr>
        </w:r>
        <w:r>
          <w:rPr>
            <w:noProof/>
            <w:webHidden/>
          </w:rPr>
          <w:fldChar w:fldCharType="separate"/>
        </w:r>
        <w:r>
          <w:rPr>
            <w:noProof/>
            <w:webHidden/>
          </w:rPr>
          <w:t>48</w:t>
        </w:r>
        <w:r>
          <w:rPr>
            <w:noProof/>
            <w:webHidden/>
          </w:rPr>
          <w:fldChar w:fldCharType="end"/>
        </w:r>
      </w:hyperlink>
    </w:p>
    <w:p w14:paraId="55764E8D" w14:textId="77777777" w:rsidR="001A32C0" w:rsidRDefault="001A32C0">
      <w:pPr>
        <w:pStyle w:val="TDC1"/>
        <w:rPr>
          <w:rFonts w:eastAsiaTheme="minorEastAsia" w:cstheme="minorBidi"/>
          <w:b w:val="0"/>
          <w:bCs w:val="0"/>
          <w:caps w:val="0"/>
          <w:noProof/>
          <w:sz w:val="22"/>
          <w:szCs w:val="22"/>
          <w:lang w:eastAsia="es-CL"/>
        </w:rPr>
      </w:pPr>
      <w:hyperlink w:anchor="_Toc494126768" w:history="1">
        <w:r w:rsidRPr="00615631">
          <w:rPr>
            <w:rStyle w:val="Hipervnculo"/>
            <w:noProof/>
          </w:rPr>
          <w:t>6.</w:t>
        </w:r>
        <w:r>
          <w:rPr>
            <w:rFonts w:eastAsiaTheme="minorEastAsia" w:cstheme="minorBidi"/>
            <w:b w:val="0"/>
            <w:bCs w:val="0"/>
            <w:caps w:val="0"/>
            <w:noProof/>
            <w:sz w:val="22"/>
            <w:szCs w:val="22"/>
            <w:lang w:eastAsia="es-CL"/>
          </w:rPr>
          <w:tab/>
        </w:r>
        <w:r w:rsidRPr="00615631">
          <w:rPr>
            <w:rStyle w:val="Hipervnculo"/>
            <w:noProof/>
          </w:rPr>
          <w:t>CONCLUSIONES.</w:t>
        </w:r>
        <w:r>
          <w:rPr>
            <w:noProof/>
            <w:webHidden/>
          </w:rPr>
          <w:tab/>
        </w:r>
        <w:r>
          <w:rPr>
            <w:noProof/>
            <w:webHidden/>
          </w:rPr>
          <w:fldChar w:fldCharType="begin"/>
        </w:r>
        <w:r>
          <w:rPr>
            <w:noProof/>
            <w:webHidden/>
          </w:rPr>
          <w:instrText xml:space="preserve"> PAGEREF _Toc494126768 \h </w:instrText>
        </w:r>
        <w:r>
          <w:rPr>
            <w:noProof/>
            <w:webHidden/>
          </w:rPr>
        </w:r>
        <w:r>
          <w:rPr>
            <w:noProof/>
            <w:webHidden/>
          </w:rPr>
          <w:fldChar w:fldCharType="separate"/>
        </w:r>
        <w:r>
          <w:rPr>
            <w:noProof/>
            <w:webHidden/>
          </w:rPr>
          <w:t>59</w:t>
        </w:r>
        <w:r>
          <w:rPr>
            <w:noProof/>
            <w:webHidden/>
          </w:rPr>
          <w:fldChar w:fldCharType="end"/>
        </w:r>
      </w:hyperlink>
    </w:p>
    <w:p w14:paraId="7FAB473B" w14:textId="77777777" w:rsidR="001A32C0" w:rsidRDefault="001A32C0">
      <w:pPr>
        <w:pStyle w:val="TDC1"/>
        <w:rPr>
          <w:rFonts w:eastAsiaTheme="minorEastAsia" w:cstheme="minorBidi"/>
          <w:b w:val="0"/>
          <w:bCs w:val="0"/>
          <w:caps w:val="0"/>
          <w:noProof/>
          <w:sz w:val="22"/>
          <w:szCs w:val="22"/>
          <w:lang w:eastAsia="es-CL"/>
        </w:rPr>
      </w:pPr>
      <w:hyperlink w:anchor="_Toc494126773" w:history="1">
        <w:r w:rsidRPr="00615631">
          <w:rPr>
            <w:rStyle w:val="Hipervnculo"/>
            <w:noProof/>
          </w:rPr>
          <w:t>7.</w:t>
        </w:r>
        <w:r>
          <w:rPr>
            <w:rFonts w:eastAsiaTheme="minorEastAsia" w:cstheme="minorBidi"/>
            <w:b w:val="0"/>
            <w:bCs w:val="0"/>
            <w:caps w:val="0"/>
            <w:noProof/>
            <w:sz w:val="22"/>
            <w:szCs w:val="22"/>
            <w:lang w:eastAsia="es-CL"/>
          </w:rPr>
          <w:tab/>
        </w:r>
        <w:r w:rsidRPr="00615631">
          <w:rPr>
            <w:rStyle w:val="Hipervnculo"/>
            <w:noProof/>
          </w:rPr>
          <w:t>DOCUMENTACIÓN SOLICITADA Y ENTREGADA.</w:t>
        </w:r>
        <w:r>
          <w:rPr>
            <w:noProof/>
            <w:webHidden/>
          </w:rPr>
          <w:tab/>
        </w:r>
        <w:r>
          <w:rPr>
            <w:noProof/>
            <w:webHidden/>
          </w:rPr>
          <w:fldChar w:fldCharType="begin"/>
        </w:r>
        <w:r>
          <w:rPr>
            <w:noProof/>
            <w:webHidden/>
          </w:rPr>
          <w:instrText xml:space="preserve"> PAGEREF _Toc494126773 \h </w:instrText>
        </w:r>
        <w:r>
          <w:rPr>
            <w:noProof/>
            <w:webHidden/>
          </w:rPr>
        </w:r>
        <w:r>
          <w:rPr>
            <w:noProof/>
            <w:webHidden/>
          </w:rPr>
          <w:fldChar w:fldCharType="separate"/>
        </w:r>
        <w:r>
          <w:rPr>
            <w:noProof/>
            <w:webHidden/>
          </w:rPr>
          <w:t>65</w:t>
        </w:r>
        <w:r>
          <w:rPr>
            <w:noProof/>
            <w:webHidden/>
          </w:rPr>
          <w:fldChar w:fldCharType="end"/>
        </w:r>
      </w:hyperlink>
    </w:p>
    <w:p w14:paraId="68D8A016" w14:textId="77777777" w:rsidR="001A32C0" w:rsidRDefault="001A32C0">
      <w:pPr>
        <w:pStyle w:val="TDC1"/>
        <w:rPr>
          <w:rFonts w:eastAsiaTheme="minorEastAsia" w:cstheme="minorBidi"/>
          <w:b w:val="0"/>
          <w:bCs w:val="0"/>
          <w:caps w:val="0"/>
          <w:noProof/>
          <w:sz w:val="22"/>
          <w:szCs w:val="22"/>
          <w:lang w:eastAsia="es-CL"/>
        </w:rPr>
      </w:pPr>
      <w:hyperlink w:anchor="_Toc494126774" w:history="1">
        <w:r w:rsidRPr="00615631">
          <w:rPr>
            <w:rStyle w:val="Hipervnculo"/>
            <w:noProof/>
          </w:rPr>
          <w:t>8.</w:t>
        </w:r>
        <w:r>
          <w:rPr>
            <w:rFonts w:eastAsiaTheme="minorEastAsia" w:cstheme="minorBidi"/>
            <w:b w:val="0"/>
            <w:bCs w:val="0"/>
            <w:caps w:val="0"/>
            <w:noProof/>
            <w:sz w:val="22"/>
            <w:szCs w:val="22"/>
            <w:lang w:eastAsia="es-CL"/>
          </w:rPr>
          <w:tab/>
        </w:r>
        <w:r w:rsidRPr="00615631">
          <w:rPr>
            <w:rStyle w:val="Hipervnculo"/>
            <w:noProof/>
          </w:rPr>
          <w:t>ANEXOS.</w:t>
        </w:r>
        <w:r>
          <w:rPr>
            <w:noProof/>
            <w:webHidden/>
          </w:rPr>
          <w:tab/>
        </w:r>
        <w:r>
          <w:rPr>
            <w:noProof/>
            <w:webHidden/>
          </w:rPr>
          <w:fldChar w:fldCharType="begin"/>
        </w:r>
        <w:r>
          <w:rPr>
            <w:noProof/>
            <w:webHidden/>
          </w:rPr>
          <w:instrText xml:space="preserve"> PAGEREF _Toc494126774 \h </w:instrText>
        </w:r>
        <w:r>
          <w:rPr>
            <w:noProof/>
            <w:webHidden/>
          </w:rPr>
        </w:r>
        <w:r>
          <w:rPr>
            <w:noProof/>
            <w:webHidden/>
          </w:rPr>
          <w:fldChar w:fldCharType="separate"/>
        </w:r>
        <w:r>
          <w:rPr>
            <w:noProof/>
            <w:webHidden/>
          </w:rPr>
          <w:t>66</w:t>
        </w:r>
        <w:r>
          <w:rPr>
            <w:noProof/>
            <w:webHidden/>
          </w:rPr>
          <w:fldChar w:fldCharType="end"/>
        </w:r>
      </w:hyperlink>
    </w:p>
    <w:p w14:paraId="50181BAA" w14:textId="77777777" w:rsidR="00655D0C" w:rsidRPr="0025129B" w:rsidRDefault="003753AB" w:rsidP="00655D0C">
      <w:r w:rsidRPr="0025129B">
        <w:fldChar w:fldCharType="end"/>
      </w:r>
    </w:p>
    <w:p w14:paraId="47EA1855"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7AB44AF8" w14:textId="77777777" w:rsidR="002C445A" w:rsidRPr="0025129B" w:rsidRDefault="00ED4317" w:rsidP="005749E1">
      <w:pPr>
        <w:pStyle w:val="Ttulo1"/>
      </w:pPr>
      <w:bookmarkStart w:id="16" w:name="_Toc352840376"/>
      <w:bookmarkStart w:id="17" w:name="_Toc352841436"/>
      <w:bookmarkStart w:id="18" w:name="_Toc494126738"/>
      <w:r w:rsidRPr="0025129B">
        <w:lastRenderedPageBreak/>
        <w:t>RESUMEN</w:t>
      </w:r>
      <w:r w:rsidR="00B1722C" w:rsidRPr="0025129B">
        <w:t>.</w:t>
      </w:r>
      <w:bookmarkEnd w:id="16"/>
      <w:bookmarkEnd w:id="17"/>
      <w:bookmarkEnd w:id="18"/>
    </w:p>
    <w:p w14:paraId="71AD00FB" w14:textId="77777777" w:rsidR="00ED4317" w:rsidRPr="0025129B" w:rsidRDefault="00ED4317" w:rsidP="00ED4317">
      <w:pPr>
        <w:jc w:val="left"/>
        <w:rPr>
          <w:rFonts w:cstheme="minorHAnsi"/>
          <w:b/>
          <w:sz w:val="20"/>
          <w:szCs w:val="20"/>
        </w:rPr>
      </w:pPr>
    </w:p>
    <w:p w14:paraId="150B84D0" w14:textId="01F692F8"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7A5601">
        <w:rPr>
          <w:rFonts w:cstheme="minorHAnsi"/>
          <w:sz w:val="20"/>
          <w:szCs w:val="20"/>
        </w:rPr>
        <w:t>s</w:t>
      </w:r>
      <w:r w:rsidR="004041CB" w:rsidRPr="0025129B">
        <w:rPr>
          <w:rFonts w:cstheme="minorHAnsi"/>
          <w:sz w:val="20"/>
          <w:szCs w:val="20"/>
        </w:rPr>
        <w:t xml:space="preserve"> actividad</w:t>
      </w:r>
      <w:r w:rsidR="007A5601">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w:t>
      </w:r>
      <w:r w:rsidR="00ED157F">
        <w:rPr>
          <w:rFonts w:cstheme="minorHAnsi"/>
          <w:sz w:val="20"/>
          <w:szCs w:val="20"/>
        </w:rPr>
        <w:t>Superintendencia del Medio Ambiente</w:t>
      </w:r>
      <w:r w:rsidR="007B7525" w:rsidRPr="0025129B">
        <w:rPr>
          <w:rFonts w:cstheme="minorHAnsi"/>
          <w:sz w:val="20"/>
          <w:szCs w:val="20"/>
        </w:rPr>
        <w:t xml:space="preserve"> al pro</w:t>
      </w:r>
      <w:r w:rsidRPr="0025129B">
        <w:rPr>
          <w:rFonts w:cstheme="minorHAnsi"/>
          <w:sz w:val="20"/>
          <w:szCs w:val="20"/>
        </w:rPr>
        <w:t>yecto “</w:t>
      </w:r>
      <w:r w:rsidR="00C71D96">
        <w:rPr>
          <w:rFonts w:cstheme="minorHAnsi"/>
          <w:sz w:val="20"/>
          <w:szCs w:val="20"/>
        </w:rPr>
        <w:t>Relleno Sanitario Lo</w:t>
      </w:r>
      <w:r w:rsidR="00F55BCA">
        <w:rPr>
          <w:rFonts w:cstheme="minorHAnsi"/>
          <w:sz w:val="20"/>
          <w:szCs w:val="20"/>
        </w:rPr>
        <w:t>s Ángeles</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w:t>
      </w:r>
      <w:r w:rsidR="00EE20C5">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EE20C5">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7A5601">
        <w:rPr>
          <w:rFonts w:cstheme="minorHAnsi"/>
          <w:sz w:val="20"/>
          <w:szCs w:val="20"/>
        </w:rPr>
        <w:t xml:space="preserve">ambiental </w:t>
      </w:r>
      <w:r w:rsidR="00BE68C0" w:rsidRPr="0025129B">
        <w:rPr>
          <w:rFonts w:cstheme="minorHAnsi"/>
          <w:sz w:val="20"/>
          <w:szCs w:val="20"/>
        </w:rPr>
        <w:t>fue</w:t>
      </w:r>
      <w:r w:rsidR="00EE20C5">
        <w:rPr>
          <w:rFonts w:cstheme="minorHAnsi"/>
          <w:sz w:val="20"/>
          <w:szCs w:val="20"/>
        </w:rPr>
        <w:t>ron</w:t>
      </w:r>
      <w:r w:rsidR="00BE68C0" w:rsidRPr="0025129B">
        <w:rPr>
          <w:rFonts w:cstheme="minorHAnsi"/>
          <w:sz w:val="20"/>
          <w:szCs w:val="20"/>
        </w:rPr>
        <w:t xml:space="preserve"> </w:t>
      </w:r>
      <w:r w:rsidR="00F478FD" w:rsidRPr="0025129B">
        <w:rPr>
          <w:rFonts w:cstheme="minorHAnsi"/>
          <w:sz w:val="20"/>
          <w:szCs w:val="20"/>
        </w:rPr>
        <w:t>desarrollada</w:t>
      </w:r>
      <w:r w:rsidR="00EE20C5">
        <w:rPr>
          <w:rFonts w:cstheme="minorHAnsi"/>
          <w:sz w:val="20"/>
          <w:szCs w:val="20"/>
        </w:rPr>
        <w:t>s</w:t>
      </w:r>
      <w:r w:rsidR="00ED157F">
        <w:rPr>
          <w:rFonts w:cstheme="minorHAnsi"/>
          <w:sz w:val="20"/>
          <w:szCs w:val="20"/>
        </w:rPr>
        <w:t xml:space="preserve"> durante </w:t>
      </w:r>
      <w:r w:rsidR="00EE20C5">
        <w:rPr>
          <w:rFonts w:cstheme="minorHAnsi"/>
          <w:sz w:val="20"/>
          <w:szCs w:val="20"/>
        </w:rPr>
        <w:t>los</w:t>
      </w:r>
      <w:r w:rsidR="00ED157F">
        <w:rPr>
          <w:rFonts w:cstheme="minorHAnsi"/>
          <w:sz w:val="20"/>
          <w:szCs w:val="20"/>
        </w:rPr>
        <w:t xml:space="preserve"> día</w:t>
      </w:r>
      <w:r w:rsidR="00EE20C5">
        <w:rPr>
          <w:rFonts w:cstheme="minorHAnsi"/>
          <w:sz w:val="20"/>
          <w:szCs w:val="20"/>
        </w:rPr>
        <w:t>s</w:t>
      </w:r>
      <w:r w:rsidR="00ED157F">
        <w:rPr>
          <w:rFonts w:cstheme="minorHAnsi"/>
          <w:sz w:val="20"/>
          <w:szCs w:val="20"/>
        </w:rPr>
        <w:t xml:space="preserve"> </w:t>
      </w:r>
      <w:r w:rsidR="00ED157F" w:rsidRPr="00FF4742">
        <w:rPr>
          <w:rFonts w:cstheme="minorHAnsi"/>
          <w:sz w:val="20"/>
          <w:szCs w:val="20"/>
        </w:rPr>
        <w:t>12</w:t>
      </w:r>
      <w:r w:rsidR="00F55BCA" w:rsidRPr="00FF4742">
        <w:rPr>
          <w:rFonts w:cstheme="minorHAnsi"/>
          <w:sz w:val="20"/>
          <w:szCs w:val="20"/>
        </w:rPr>
        <w:t xml:space="preserve"> de </w:t>
      </w:r>
      <w:r w:rsidR="00ED157F" w:rsidRPr="00FF4742">
        <w:rPr>
          <w:rFonts w:cstheme="minorHAnsi"/>
          <w:sz w:val="20"/>
          <w:szCs w:val="20"/>
        </w:rPr>
        <w:t>enero</w:t>
      </w:r>
      <w:r w:rsidR="0055339F" w:rsidRPr="00FF4742">
        <w:rPr>
          <w:rFonts w:cstheme="minorHAnsi"/>
          <w:sz w:val="20"/>
          <w:szCs w:val="20"/>
        </w:rPr>
        <w:t>,</w:t>
      </w:r>
      <w:r w:rsidR="00EE20C5" w:rsidRPr="00FF4742">
        <w:rPr>
          <w:rFonts w:cstheme="minorHAnsi"/>
          <w:sz w:val="20"/>
          <w:szCs w:val="20"/>
        </w:rPr>
        <w:t xml:space="preserve"> 09 de febrero</w:t>
      </w:r>
      <w:r w:rsidR="00FF4742" w:rsidRPr="00FF4742">
        <w:rPr>
          <w:rFonts w:cstheme="minorHAnsi"/>
          <w:sz w:val="20"/>
          <w:szCs w:val="20"/>
        </w:rPr>
        <w:t>,</w:t>
      </w:r>
      <w:r w:rsidR="0055339F" w:rsidRPr="00FF4742">
        <w:rPr>
          <w:rFonts w:cstheme="minorHAnsi"/>
          <w:sz w:val="20"/>
          <w:szCs w:val="20"/>
        </w:rPr>
        <w:t xml:space="preserve"> 18 de mayo</w:t>
      </w:r>
      <w:r w:rsidR="00FF4742" w:rsidRPr="00FF4742">
        <w:rPr>
          <w:rFonts w:cstheme="minorHAnsi"/>
          <w:sz w:val="20"/>
          <w:szCs w:val="20"/>
        </w:rPr>
        <w:t>, 13 de Julio y 19 de julio</w:t>
      </w:r>
      <w:r w:rsidR="0055339F" w:rsidRPr="00FF4742">
        <w:rPr>
          <w:rFonts w:cstheme="minorHAnsi"/>
          <w:sz w:val="20"/>
          <w:szCs w:val="20"/>
        </w:rPr>
        <w:t xml:space="preserve"> de 2017</w:t>
      </w:r>
      <w:r w:rsidR="00F55BCA" w:rsidRPr="00FF4742">
        <w:rPr>
          <w:rFonts w:cstheme="minorHAnsi"/>
          <w:sz w:val="20"/>
          <w:szCs w:val="20"/>
        </w:rPr>
        <w:t>.</w:t>
      </w:r>
    </w:p>
    <w:p w14:paraId="75F2DB21" w14:textId="77777777" w:rsidR="00ED4317" w:rsidRDefault="00ED4317" w:rsidP="00ED4317">
      <w:pPr>
        <w:rPr>
          <w:rFonts w:cstheme="minorHAnsi"/>
          <w:sz w:val="20"/>
          <w:szCs w:val="20"/>
        </w:rPr>
      </w:pPr>
    </w:p>
    <w:p w14:paraId="00CD6A57" w14:textId="524295CE" w:rsidR="00ED4317" w:rsidRDefault="00ED4317" w:rsidP="00ED4317">
      <w:pPr>
        <w:rPr>
          <w:rFonts w:cstheme="minorHAnsi"/>
          <w:sz w:val="20"/>
          <w:szCs w:val="20"/>
        </w:rPr>
      </w:pPr>
      <w:r w:rsidRPr="0025129B">
        <w:rPr>
          <w:rFonts w:cstheme="minorHAnsi"/>
          <w:sz w:val="20"/>
          <w:szCs w:val="20"/>
        </w:rPr>
        <w:t>El proyecto</w:t>
      </w:r>
      <w:r w:rsidR="007A5601">
        <w:rPr>
          <w:rFonts w:cstheme="minorHAnsi"/>
          <w:sz w:val="20"/>
          <w:szCs w:val="20"/>
        </w:rPr>
        <w:t xml:space="preserve"> </w:t>
      </w:r>
      <w:r w:rsidR="00121D0D">
        <w:rPr>
          <w:rFonts w:cstheme="minorHAnsi"/>
          <w:sz w:val="20"/>
          <w:szCs w:val="20"/>
        </w:rPr>
        <w:t xml:space="preserve">cuenta con </w:t>
      </w:r>
      <w:r w:rsidR="00246B92">
        <w:rPr>
          <w:rFonts w:cstheme="minorHAnsi"/>
          <w:sz w:val="20"/>
          <w:szCs w:val="20"/>
        </w:rPr>
        <w:t>l</w:t>
      </w:r>
      <w:r w:rsidR="00121D0D">
        <w:rPr>
          <w:rFonts w:cstheme="minorHAnsi"/>
          <w:sz w:val="20"/>
          <w:szCs w:val="20"/>
        </w:rPr>
        <w:t xml:space="preserve">a Resolución de Calificación Ambiental </w:t>
      </w:r>
      <w:r w:rsidR="00246B92">
        <w:rPr>
          <w:rFonts w:cstheme="minorHAnsi"/>
          <w:sz w:val="20"/>
          <w:szCs w:val="20"/>
        </w:rPr>
        <w:t xml:space="preserve">N° 252/2002 </w:t>
      </w:r>
      <w:r w:rsidR="00121D0D">
        <w:rPr>
          <w:rFonts w:cstheme="minorHAnsi"/>
          <w:sz w:val="20"/>
          <w:szCs w:val="20"/>
        </w:rPr>
        <w:t xml:space="preserve">vigente, </w:t>
      </w:r>
      <w:r w:rsidR="007A5601">
        <w:rPr>
          <w:rFonts w:cstheme="minorHAnsi"/>
          <w:sz w:val="20"/>
          <w:szCs w:val="20"/>
        </w:rPr>
        <w:t>enc</w:t>
      </w:r>
      <w:r w:rsidR="00246B92">
        <w:rPr>
          <w:rFonts w:cstheme="minorHAnsi"/>
          <w:sz w:val="20"/>
          <w:szCs w:val="20"/>
        </w:rPr>
        <w:t>ontrándose</w:t>
      </w:r>
      <w:r w:rsidR="007A5601">
        <w:rPr>
          <w:rFonts w:cstheme="minorHAnsi"/>
          <w:sz w:val="20"/>
          <w:szCs w:val="20"/>
        </w:rPr>
        <w:t xml:space="preserve"> </w:t>
      </w:r>
      <w:r w:rsidR="00F55BCA">
        <w:rPr>
          <w:rFonts w:cstheme="minorHAnsi"/>
          <w:sz w:val="20"/>
          <w:szCs w:val="20"/>
        </w:rPr>
        <w:t xml:space="preserve">ubicado en </w:t>
      </w:r>
      <w:r w:rsidR="00AE7A38">
        <w:rPr>
          <w:rFonts w:cstheme="minorHAnsi"/>
          <w:sz w:val="20"/>
          <w:szCs w:val="20"/>
        </w:rPr>
        <w:t>el sector de Laguna Verde a 22 km de la ciudad de Los Ángeles</w:t>
      </w:r>
      <w:r w:rsidR="00F952B7">
        <w:rPr>
          <w:rFonts w:cstheme="minorHAnsi"/>
          <w:sz w:val="20"/>
          <w:szCs w:val="20"/>
        </w:rPr>
        <w:t xml:space="preserve">, </w:t>
      </w:r>
      <w:r w:rsidR="00246B92">
        <w:rPr>
          <w:rFonts w:cstheme="minorHAnsi"/>
          <w:sz w:val="20"/>
          <w:szCs w:val="20"/>
        </w:rPr>
        <w:t xml:space="preserve">a la altura del Km 489,5 de la Ruta 5 Sur, </w:t>
      </w:r>
      <w:r w:rsidR="00F952B7">
        <w:rPr>
          <w:rFonts w:cstheme="minorHAnsi"/>
          <w:sz w:val="20"/>
          <w:szCs w:val="20"/>
        </w:rPr>
        <w:t>en un área de 574,3 hectáreas</w:t>
      </w:r>
      <w:r w:rsidR="007A5601">
        <w:rPr>
          <w:rFonts w:cstheme="minorHAnsi"/>
          <w:sz w:val="20"/>
          <w:szCs w:val="20"/>
        </w:rPr>
        <w:t>. C</w:t>
      </w:r>
      <w:r w:rsidR="00AE7A38">
        <w:rPr>
          <w:rFonts w:cstheme="minorHAnsi"/>
          <w:sz w:val="20"/>
          <w:szCs w:val="20"/>
        </w:rPr>
        <w:t xml:space="preserve">onsiste en un relleno sanitario </w:t>
      </w:r>
      <w:r w:rsidR="00246B92">
        <w:rPr>
          <w:rFonts w:cstheme="minorHAnsi"/>
          <w:sz w:val="20"/>
          <w:szCs w:val="20"/>
        </w:rPr>
        <w:t xml:space="preserve">en superficie </w:t>
      </w:r>
      <w:r w:rsidR="00AE7A38">
        <w:rPr>
          <w:rFonts w:cstheme="minorHAnsi"/>
          <w:sz w:val="20"/>
          <w:szCs w:val="20"/>
        </w:rPr>
        <w:t>para la disposición de residuos</w:t>
      </w:r>
      <w:r w:rsidR="00246B92">
        <w:rPr>
          <w:rFonts w:cstheme="minorHAnsi"/>
          <w:sz w:val="20"/>
          <w:szCs w:val="20"/>
        </w:rPr>
        <w:t xml:space="preserve"> urbanos</w:t>
      </w:r>
      <w:r w:rsidR="00AE7A38">
        <w:rPr>
          <w:rFonts w:cstheme="minorHAnsi"/>
          <w:sz w:val="20"/>
          <w:szCs w:val="20"/>
        </w:rPr>
        <w:t>, que posee una planta de tratamiento de líquidos percolados</w:t>
      </w:r>
      <w:r w:rsidR="00246B92">
        <w:rPr>
          <w:rFonts w:cstheme="minorHAnsi"/>
          <w:sz w:val="20"/>
          <w:szCs w:val="20"/>
        </w:rPr>
        <w:t xml:space="preserve"> mediante lagunaje</w:t>
      </w:r>
      <w:r w:rsidR="00AE7A38">
        <w:rPr>
          <w:rFonts w:cstheme="minorHAnsi"/>
          <w:sz w:val="20"/>
          <w:szCs w:val="20"/>
        </w:rPr>
        <w:t>, además de una central para el manejo de biogás y una planta de lavado de camiones.</w:t>
      </w:r>
      <w:r w:rsidR="00620768" w:rsidRPr="0025129B">
        <w:rPr>
          <w:rFonts w:cstheme="minorHAnsi"/>
          <w:sz w:val="20"/>
          <w:szCs w:val="20"/>
        </w:rPr>
        <w:t xml:space="preserve"> </w:t>
      </w:r>
      <w:r w:rsidR="00706DCE">
        <w:rPr>
          <w:rFonts w:cstheme="minorHAnsi"/>
          <w:sz w:val="20"/>
          <w:szCs w:val="20"/>
        </w:rPr>
        <w:t>Por otra parte el proyecto posee un sector de extracción y acumulación de material de cobertura además de un área de reforestación y cortafuegos.</w:t>
      </w:r>
    </w:p>
    <w:p w14:paraId="63754E11" w14:textId="77777777" w:rsidR="00121D0D" w:rsidRDefault="00121D0D" w:rsidP="00ED4317">
      <w:pPr>
        <w:rPr>
          <w:rFonts w:cstheme="minorHAnsi"/>
          <w:sz w:val="20"/>
          <w:szCs w:val="20"/>
        </w:rPr>
      </w:pPr>
    </w:p>
    <w:p w14:paraId="2640C070" w14:textId="7B4BAB31" w:rsidR="00F952B7" w:rsidRPr="00C71D96" w:rsidRDefault="00F952B7" w:rsidP="00ED4317">
      <w:pPr>
        <w:rPr>
          <w:rFonts w:cstheme="minorHAnsi"/>
          <w:sz w:val="20"/>
          <w:szCs w:val="20"/>
        </w:rPr>
      </w:pPr>
      <w:r>
        <w:rPr>
          <w:rFonts w:cstheme="minorHAnsi"/>
          <w:sz w:val="20"/>
          <w:szCs w:val="20"/>
        </w:rPr>
        <w:t xml:space="preserve">El proyecto está diseñado para </w:t>
      </w:r>
      <w:r w:rsidR="000C224D">
        <w:rPr>
          <w:rFonts w:cstheme="minorHAnsi"/>
          <w:sz w:val="20"/>
          <w:szCs w:val="20"/>
        </w:rPr>
        <w:t>la recepción de</w:t>
      </w:r>
      <w:r>
        <w:rPr>
          <w:rFonts w:cstheme="minorHAnsi"/>
          <w:sz w:val="20"/>
          <w:szCs w:val="20"/>
        </w:rPr>
        <w:t xml:space="preserve"> residuos sólidos domiciliarios o industriales asimilables</w:t>
      </w:r>
      <w:r w:rsidR="00F663BE">
        <w:rPr>
          <w:rFonts w:cstheme="minorHAnsi"/>
          <w:sz w:val="20"/>
          <w:szCs w:val="20"/>
        </w:rPr>
        <w:t xml:space="preserve"> </w:t>
      </w:r>
      <w:r w:rsidR="00F663BE" w:rsidRPr="002A0D79">
        <w:rPr>
          <w:rFonts w:cstheme="minorHAnsi"/>
          <w:sz w:val="20"/>
          <w:szCs w:val="20"/>
        </w:rPr>
        <w:t>a domiciliarios</w:t>
      </w:r>
      <w:r w:rsidR="000C224D" w:rsidRPr="002A0D79">
        <w:rPr>
          <w:rFonts w:cstheme="minorHAnsi"/>
          <w:sz w:val="20"/>
          <w:szCs w:val="20"/>
        </w:rPr>
        <w:t>,</w:t>
      </w:r>
      <w:r>
        <w:rPr>
          <w:rFonts w:cstheme="minorHAnsi"/>
          <w:sz w:val="20"/>
          <w:szCs w:val="20"/>
        </w:rPr>
        <w:t xml:space="preserve"> generado</w:t>
      </w:r>
      <w:r w:rsidR="000C224D">
        <w:rPr>
          <w:rFonts w:cstheme="minorHAnsi"/>
          <w:sz w:val="20"/>
          <w:szCs w:val="20"/>
        </w:rPr>
        <w:t>s</w:t>
      </w:r>
      <w:r>
        <w:rPr>
          <w:rFonts w:cstheme="minorHAnsi"/>
          <w:sz w:val="20"/>
          <w:szCs w:val="20"/>
        </w:rPr>
        <w:t xml:space="preserve"> </w:t>
      </w:r>
      <w:r w:rsidR="002A0D79">
        <w:rPr>
          <w:rFonts w:cstheme="minorHAnsi"/>
          <w:sz w:val="20"/>
          <w:szCs w:val="20"/>
        </w:rPr>
        <w:t xml:space="preserve">principalmente </w:t>
      </w:r>
      <w:r>
        <w:rPr>
          <w:rFonts w:cstheme="minorHAnsi"/>
          <w:sz w:val="20"/>
          <w:szCs w:val="20"/>
        </w:rPr>
        <w:t>por la comuna de Los Ángeles</w:t>
      </w:r>
      <w:r w:rsidR="00246B92">
        <w:rPr>
          <w:rFonts w:cstheme="minorHAnsi"/>
          <w:sz w:val="20"/>
          <w:szCs w:val="20"/>
        </w:rPr>
        <w:t xml:space="preserve"> y cercanas, dentro de la Provincia del Biobío</w:t>
      </w:r>
      <w:r>
        <w:rPr>
          <w:rFonts w:cstheme="minorHAnsi"/>
          <w:sz w:val="20"/>
          <w:szCs w:val="20"/>
        </w:rPr>
        <w:t>.</w:t>
      </w:r>
      <w:r w:rsidR="00246B92">
        <w:rPr>
          <w:rFonts w:cstheme="minorHAnsi"/>
          <w:sz w:val="20"/>
          <w:szCs w:val="20"/>
        </w:rPr>
        <w:t xml:space="preserve"> Sin perjuicio de lo anterior, su RCA no lo restringe a recepcionar residuos exclusivamente de las comunas antes mencionadas, siendo las condiciones de operación, la única limitación.</w:t>
      </w:r>
    </w:p>
    <w:p w14:paraId="1D235AF6" w14:textId="77777777" w:rsidR="00ED4317" w:rsidRDefault="00ED4317" w:rsidP="00ED4317">
      <w:pPr>
        <w:rPr>
          <w:rFonts w:cstheme="minorHAnsi"/>
          <w:sz w:val="20"/>
          <w:szCs w:val="20"/>
        </w:rPr>
      </w:pPr>
    </w:p>
    <w:p w14:paraId="706553C6" w14:textId="1AD05A8A" w:rsidR="006E6AD1" w:rsidRPr="006E6AD1" w:rsidRDefault="0055339F" w:rsidP="006E6AD1">
      <w:pPr>
        <w:rPr>
          <w:rFonts w:cstheme="minorHAnsi"/>
          <w:sz w:val="20"/>
          <w:szCs w:val="20"/>
        </w:rPr>
      </w:pPr>
      <w:r>
        <w:rPr>
          <w:rFonts w:cstheme="minorHAnsi"/>
          <w:sz w:val="20"/>
          <w:szCs w:val="20"/>
        </w:rPr>
        <w:t>Actualmente, el proyecto se encuentra sujeto a un Programa de Cumplimiento (</w:t>
      </w:r>
      <w:r w:rsidR="00B37C76">
        <w:rPr>
          <w:rFonts w:cstheme="minorHAnsi"/>
          <w:sz w:val="20"/>
          <w:szCs w:val="20"/>
        </w:rPr>
        <w:t>PdeC</w:t>
      </w:r>
      <w:r>
        <w:rPr>
          <w:rFonts w:cstheme="minorHAnsi"/>
          <w:sz w:val="20"/>
          <w:szCs w:val="20"/>
        </w:rPr>
        <w:t xml:space="preserve">), por infracciones </w:t>
      </w:r>
      <w:r w:rsidR="006E6AD1">
        <w:rPr>
          <w:rFonts w:cstheme="minorHAnsi"/>
          <w:sz w:val="20"/>
          <w:szCs w:val="20"/>
        </w:rPr>
        <w:t>a la RCA 252/2002, relacionadas, entre otros aspectos, con la falta de cobertura diaria de los residuos con tierra y la corrección de taludes con ángulos mayores a la relación 1:3.</w:t>
      </w:r>
    </w:p>
    <w:p w14:paraId="7A4BCCE9" w14:textId="77777777" w:rsidR="0055339F" w:rsidRPr="00C71D96" w:rsidRDefault="0055339F" w:rsidP="00ED4317">
      <w:pPr>
        <w:rPr>
          <w:rFonts w:cstheme="minorHAnsi"/>
          <w:sz w:val="20"/>
          <w:szCs w:val="20"/>
        </w:rPr>
      </w:pPr>
    </w:p>
    <w:p w14:paraId="4900FBC2" w14:textId="77777777" w:rsidR="00F14D1C" w:rsidRDefault="00ED157F" w:rsidP="008F751D">
      <w:pPr>
        <w:rPr>
          <w:rFonts w:cstheme="minorHAnsi"/>
          <w:sz w:val="20"/>
          <w:szCs w:val="20"/>
        </w:rPr>
      </w:pPr>
      <w:r>
        <w:rPr>
          <w:rFonts w:cstheme="minorHAnsi"/>
          <w:sz w:val="20"/>
          <w:szCs w:val="20"/>
        </w:rPr>
        <w:t xml:space="preserve">Las actividades de fiscalización se realizaron, teniendo como origen, una denuncia contra el titular de la Unidad Fiscalizable (UF), </w:t>
      </w:r>
      <w:r w:rsidR="00F14D1C">
        <w:rPr>
          <w:rFonts w:cstheme="minorHAnsi"/>
          <w:sz w:val="20"/>
          <w:szCs w:val="20"/>
        </w:rPr>
        <w:t>por los siguientes motivos:</w:t>
      </w:r>
    </w:p>
    <w:p w14:paraId="45C717B8" w14:textId="77777777" w:rsidR="007932EB" w:rsidRDefault="007932EB" w:rsidP="008F751D">
      <w:pPr>
        <w:rPr>
          <w:rFonts w:cstheme="minorHAnsi"/>
          <w:sz w:val="20"/>
          <w:szCs w:val="20"/>
        </w:rPr>
      </w:pPr>
    </w:p>
    <w:p w14:paraId="01E5CA4F" w14:textId="77777777" w:rsidR="00ED157F" w:rsidRDefault="00F14D1C" w:rsidP="00372497">
      <w:pPr>
        <w:pStyle w:val="Prrafodelista"/>
        <w:numPr>
          <w:ilvl w:val="0"/>
          <w:numId w:val="3"/>
        </w:numPr>
        <w:rPr>
          <w:rFonts w:cstheme="minorHAnsi"/>
          <w:sz w:val="20"/>
          <w:szCs w:val="20"/>
        </w:rPr>
      </w:pPr>
      <w:r>
        <w:rPr>
          <w:rFonts w:cstheme="minorHAnsi"/>
          <w:sz w:val="20"/>
          <w:szCs w:val="20"/>
        </w:rPr>
        <w:t>T</w:t>
      </w:r>
      <w:r w:rsidR="00ED157F" w:rsidRPr="00F14D1C">
        <w:rPr>
          <w:rFonts w:cstheme="minorHAnsi"/>
          <w:sz w:val="20"/>
          <w:szCs w:val="20"/>
        </w:rPr>
        <w:t>raslado de más de 300</w:t>
      </w:r>
      <w:r w:rsidRPr="00F14D1C">
        <w:rPr>
          <w:rFonts w:cstheme="minorHAnsi"/>
          <w:sz w:val="20"/>
          <w:szCs w:val="20"/>
        </w:rPr>
        <w:t xml:space="preserve"> toneladas diarias de residuos sólidos domiciliarios desde la comuna de Temuco al relleno sanitario de los Ángeles</w:t>
      </w:r>
      <w:r>
        <w:rPr>
          <w:rFonts w:cstheme="minorHAnsi"/>
          <w:sz w:val="20"/>
          <w:szCs w:val="20"/>
        </w:rPr>
        <w:t>.</w:t>
      </w:r>
    </w:p>
    <w:p w14:paraId="678EF1B8" w14:textId="5C3578F7" w:rsidR="00F14D1C" w:rsidRPr="00F14D1C" w:rsidRDefault="00F14D1C" w:rsidP="00372497">
      <w:pPr>
        <w:pStyle w:val="Prrafodelista"/>
        <w:numPr>
          <w:ilvl w:val="0"/>
          <w:numId w:val="3"/>
        </w:numPr>
        <w:rPr>
          <w:rFonts w:cstheme="minorHAnsi"/>
          <w:sz w:val="20"/>
          <w:szCs w:val="20"/>
        </w:rPr>
      </w:pPr>
      <w:r>
        <w:rPr>
          <w:rFonts w:cstheme="minorHAnsi"/>
          <w:sz w:val="20"/>
          <w:szCs w:val="20"/>
        </w:rPr>
        <w:t>Recepción de más de 52.</w:t>
      </w:r>
      <w:r w:rsidR="00121D0D">
        <w:rPr>
          <w:rFonts w:cstheme="minorHAnsi"/>
          <w:sz w:val="20"/>
          <w:szCs w:val="20"/>
        </w:rPr>
        <w:t xml:space="preserve">973 ton/año, </w:t>
      </w:r>
      <w:r w:rsidR="006B7743">
        <w:rPr>
          <w:rFonts w:cstheme="minorHAnsi"/>
          <w:sz w:val="20"/>
          <w:szCs w:val="20"/>
        </w:rPr>
        <w:t xml:space="preserve">de acuerdo a lo </w:t>
      </w:r>
      <w:r w:rsidR="00121D0D">
        <w:rPr>
          <w:rFonts w:cstheme="minorHAnsi"/>
          <w:sz w:val="20"/>
          <w:szCs w:val="20"/>
        </w:rPr>
        <w:t>establecid</w:t>
      </w:r>
      <w:r w:rsidR="006B7743">
        <w:rPr>
          <w:rFonts w:cstheme="minorHAnsi"/>
          <w:sz w:val="20"/>
          <w:szCs w:val="20"/>
        </w:rPr>
        <w:t>o</w:t>
      </w:r>
      <w:r w:rsidR="00121D0D">
        <w:rPr>
          <w:rFonts w:cstheme="minorHAnsi"/>
          <w:sz w:val="20"/>
          <w:szCs w:val="20"/>
        </w:rPr>
        <w:t xml:space="preserve"> en la RCA vigente del proyecto.</w:t>
      </w:r>
    </w:p>
    <w:p w14:paraId="71DC0273" w14:textId="77777777" w:rsidR="00ED157F" w:rsidRDefault="00ED157F" w:rsidP="008F751D">
      <w:pPr>
        <w:rPr>
          <w:rFonts w:cstheme="minorHAnsi"/>
          <w:sz w:val="20"/>
          <w:szCs w:val="20"/>
        </w:rPr>
      </w:pPr>
    </w:p>
    <w:p w14:paraId="2056E81F" w14:textId="77777777" w:rsidR="008F751D" w:rsidRDefault="008F751D" w:rsidP="008F751D">
      <w:pPr>
        <w:rPr>
          <w:rFonts w:cstheme="minorHAnsi"/>
          <w:sz w:val="20"/>
          <w:szCs w:val="20"/>
        </w:rPr>
      </w:pPr>
      <w:r w:rsidRPr="0025129B">
        <w:rPr>
          <w:rFonts w:cstheme="minorHAnsi"/>
          <w:sz w:val="20"/>
          <w:szCs w:val="20"/>
        </w:rPr>
        <w:t>Las materias relevantes objeto de</w:t>
      </w:r>
      <w:r w:rsidR="00F952B7">
        <w:rPr>
          <w:rFonts w:cstheme="minorHAnsi"/>
          <w:sz w:val="20"/>
          <w:szCs w:val="20"/>
        </w:rPr>
        <w:t xml:space="preserve"> la fiscalización incluyeron</w:t>
      </w:r>
      <w:r w:rsidR="00814DF7">
        <w:rPr>
          <w:rFonts w:cstheme="minorHAnsi"/>
          <w:sz w:val="20"/>
          <w:szCs w:val="20"/>
        </w:rPr>
        <w:t xml:space="preserve">: (i) </w:t>
      </w:r>
      <w:r w:rsidR="00662152">
        <w:rPr>
          <w:rFonts w:cstheme="minorHAnsi"/>
          <w:sz w:val="20"/>
          <w:szCs w:val="20"/>
        </w:rPr>
        <w:t>Manejo de</w:t>
      </w:r>
      <w:r w:rsidR="00CF3682">
        <w:rPr>
          <w:rFonts w:cstheme="minorHAnsi"/>
          <w:sz w:val="20"/>
          <w:szCs w:val="20"/>
        </w:rPr>
        <w:t xml:space="preserve"> c</w:t>
      </w:r>
      <w:r w:rsidR="00814DF7">
        <w:rPr>
          <w:rFonts w:cstheme="minorHAnsi"/>
          <w:sz w:val="20"/>
          <w:szCs w:val="20"/>
        </w:rPr>
        <w:t xml:space="preserve">obertura diaria de residuos </w:t>
      </w:r>
      <w:r w:rsidR="00706DCE">
        <w:rPr>
          <w:rFonts w:cstheme="minorHAnsi"/>
          <w:sz w:val="20"/>
          <w:szCs w:val="20"/>
        </w:rPr>
        <w:t>(i</w:t>
      </w:r>
      <w:r w:rsidR="00814DF7">
        <w:rPr>
          <w:rFonts w:cstheme="minorHAnsi"/>
          <w:sz w:val="20"/>
          <w:szCs w:val="20"/>
        </w:rPr>
        <w:t>i</w:t>
      </w:r>
      <w:r w:rsidR="00706DCE">
        <w:rPr>
          <w:rFonts w:cstheme="minorHAnsi"/>
          <w:sz w:val="20"/>
          <w:szCs w:val="20"/>
        </w:rPr>
        <w:t xml:space="preserve">) </w:t>
      </w:r>
      <w:r w:rsidR="00706DCE" w:rsidRPr="00706DCE">
        <w:rPr>
          <w:rFonts w:cstheme="minorHAnsi"/>
          <w:sz w:val="20"/>
          <w:szCs w:val="20"/>
        </w:rPr>
        <w:t>Manejo de lixiviados: sistema de conducción, lag</w:t>
      </w:r>
      <w:r w:rsidR="00814DF7">
        <w:rPr>
          <w:rFonts w:cstheme="minorHAnsi"/>
          <w:sz w:val="20"/>
          <w:szCs w:val="20"/>
        </w:rPr>
        <w:t>unas de acum</w:t>
      </w:r>
      <w:r w:rsidR="00121D0D">
        <w:rPr>
          <w:rFonts w:cstheme="minorHAnsi"/>
          <w:sz w:val="20"/>
          <w:szCs w:val="20"/>
        </w:rPr>
        <w:t>ulación, sistema de tratamiento</w:t>
      </w:r>
      <w:r w:rsidR="007932EB">
        <w:rPr>
          <w:rFonts w:cstheme="minorHAnsi"/>
          <w:sz w:val="20"/>
          <w:szCs w:val="20"/>
        </w:rPr>
        <w:t>.</w:t>
      </w:r>
    </w:p>
    <w:p w14:paraId="4113A7EE" w14:textId="77777777" w:rsidR="00927D64" w:rsidRDefault="00927D64" w:rsidP="008F751D">
      <w:pPr>
        <w:rPr>
          <w:rFonts w:cstheme="minorHAnsi"/>
          <w:sz w:val="20"/>
          <w:szCs w:val="20"/>
        </w:rPr>
      </w:pPr>
    </w:p>
    <w:p w14:paraId="2A1E37EB" w14:textId="462E27F4" w:rsidR="00927D64" w:rsidRPr="00814DF7" w:rsidRDefault="00927D64" w:rsidP="008F751D">
      <w:pPr>
        <w:rPr>
          <w:rFonts w:cstheme="minorHAnsi"/>
          <w:sz w:val="20"/>
          <w:szCs w:val="20"/>
        </w:rPr>
      </w:pPr>
      <w:r>
        <w:rPr>
          <w:rFonts w:cstheme="minorHAnsi"/>
          <w:sz w:val="20"/>
          <w:szCs w:val="20"/>
        </w:rPr>
        <w:t xml:space="preserve">De las actividades realizadas, se detectaron hallazgos relacionados con </w:t>
      </w:r>
      <w:r w:rsidR="00CC7BE5">
        <w:rPr>
          <w:rFonts w:cstheme="minorHAnsi"/>
          <w:sz w:val="20"/>
          <w:szCs w:val="20"/>
        </w:rPr>
        <w:t>el manejo de lixiviados, particularmente aquellos asociados a la recirculación de percolados hacia el relleno sanitario</w:t>
      </w:r>
      <w:r w:rsidR="00246B92">
        <w:rPr>
          <w:rFonts w:cstheme="minorHAnsi"/>
          <w:sz w:val="20"/>
          <w:szCs w:val="20"/>
        </w:rPr>
        <w:t xml:space="preserve">, y la </w:t>
      </w:r>
      <w:r w:rsidR="004D5AFC">
        <w:rPr>
          <w:rFonts w:cstheme="minorHAnsi"/>
          <w:sz w:val="20"/>
          <w:szCs w:val="20"/>
        </w:rPr>
        <w:t xml:space="preserve">falta de </w:t>
      </w:r>
      <w:r w:rsidR="00246B92">
        <w:rPr>
          <w:rFonts w:cstheme="minorHAnsi"/>
          <w:sz w:val="20"/>
          <w:szCs w:val="20"/>
        </w:rPr>
        <w:t>capacidad de tratamiento de la planta de riles</w:t>
      </w:r>
      <w:r w:rsidR="004D5AFC">
        <w:rPr>
          <w:rFonts w:cstheme="minorHAnsi"/>
          <w:sz w:val="20"/>
          <w:szCs w:val="20"/>
        </w:rPr>
        <w:t>, y omisiones de parámetros obligatorios en los reportes de seguimiento ambiental asociados a la calidad de las aguas superficiales del canal Los Patos, adyacente a la instalación</w:t>
      </w:r>
      <w:r w:rsidR="00CC7BE5">
        <w:rPr>
          <w:rFonts w:cstheme="minorHAnsi"/>
          <w:sz w:val="20"/>
          <w:szCs w:val="20"/>
        </w:rPr>
        <w:t>.</w:t>
      </w:r>
    </w:p>
    <w:p w14:paraId="6453FFC5" w14:textId="77777777" w:rsidR="00ED4317" w:rsidRPr="008B6346" w:rsidRDefault="00ED4317" w:rsidP="00ED4317">
      <w:pPr>
        <w:rPr>
          <w:rFonts w:cstheme="minorHAnsi"/>
          <w:sz w:val="20"/>
          <w:szCs w:val="20"/>
        </w:rPr>
      </w:pPr>
    </w:p>
    <w:p w14:paraId="05881AC3" w14:textId="77777777" w:rsidR="004B645F" w:rsidRDefault="004B645F" w:rsidP="00ED4317">
      <w:pPr>
        <w:rPr>
          <w:rFonts w:cstheme="minorHAnsi"/>
          <w:sz w:val="20"/>
          <w:szCs w:val="20"/>
        </w:rPr>
      </w:pPr>
    </w:p>
    <w:p w14:paraId="5177576C" w14:textId="77777777" w:rsidR="004C4BB4" w:rsidRPr="0025129B" w:rsidRDefault="004C4BB4" w:rsidP="00ED4317">
      <w:pPr>
        <w:rPr>
          <w:rFonts w:cstheme="minorHAnsi"/>
          <w:sz w:val="20"/>
          <w:szCs w:val="20"/>
        </w:rPr>
      </w:pPr>
    </w:p>
    <w:p w14:paraId="6A61A6FE" w14:textId="77777777" w:rsidR="00ED4317" w:rsidRPr="0025129B" w:rsidRDefault="00ED4317">
      <w:pPr>
        <w:jc w:val="left"/>
        <w:rPr>
          <w:rFonts w:cstheme="minorHAnsi"/>
          <w:b/>
          <w:sz w:val="20"/>
          <w:szCs w:val="20"/>
        </w:rPr>
      </w:pPr>
      <w:r w:rsidRPr="0025129B">
        <w:rPr>
          <w:rFonts w:cstheme="minorHAnsi"/>
          <w:b/>
          <w:sz w:val="20"/>
          <w:szCs w:val="20"/>
        </w:rPr>
        <w:br w:type="page"/>
      </w:r>
    </w:p>
    <w:p w14:paraId="3F505988" w14:textId="77777777" w:rsidR="00ED4317" w:rsidRPr="0025129B" w:rsidRDefault="009847C7" w:rsidP="009847C7">
      <w:pPr>
        <w:pStyle w:val="Ttulo1"/>
      </w:pPr>
      <w:bookmarkStart w:id="19" w:name="_Toc494126739"/>
      <w:r w:rsidRPr="0025129B">
        <w:lastRenderedPageBreak/>
        <w:t>IDENTIFICACIÓN DEL PROYECTO,</w:t>
      </w:r>
      <w:r w:rsidR="00677A75">
        <w:t xml:space="preserve"> INSTALACIÓN, </w:t>
      </w:r>
      <w:r w:rsidRPr="0025129B">
        <w:t>ACTIVIDAD O FUENTE FISCALIZADA</w:t>
      </w:r>
      <w:bookmarkEnd w:id="19"/>
    </w:p>
    <w:p w14:paraId="08878888" w14:textId="77777777" w:rsidR="00ED4317" w:rsidRPr="0025129B" w:rsidRDefault="00ED4317" w:rsidP="00ED4317"/>
    <w:p w14:paraId="528D7FE1"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94126740"/>
      <w:r w:rsidRPr="0025129B">
        <w:t>Antecedentes Generales</w:t>
      </w:r>
      <w:bookmarkEnd w:id="20"/>
      <w:bookmarkEnd w:id="21"/>
      <w:bookmarkEnd w:id="22"/>
      <w:bookmarkEnd w:id="23"/>
      <w:bookmarkEnd w:id="24"/>
      <w:bookmarkEnd w:id="25"/>
      <w:bookmarkEnd w:id="26"/>
      <w:bookmarkEnd w:id="27"/>
      <w:bookmarkEnd w:id="28"/>
      <w:bookmarkEnd w:id="29"/>
    </w:p>
    <w:p w14:paraId="196FB69A"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977D7F7"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BCFFF1"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06B3C421" w14:textId="77777777" w:rsidR="00230321" w:rsidRPr="0025129B" w:rsidRDefault="00706DCE" w:rsidP="00706DCE">
            <w:pPr>
              <w:rPr>
                <w:rFonts w:cstheme="minorHAnsi"/>
                <w:sz w:val="20"/>
                <w:szCs w:val="20"/>
                <w:lang w:eastAsia="es-ES"/>
              </w:rPr>
            </w:pPr>
            <w:r>
              <w:rPr>
                <w:rFonts w:cstheme="minorHAnsi"/>
                <w:sz w:val="20"/>
                <w:szCs w:val="20"/>
                <w:lang w:eastAsia="es-ES"/>
              </w:rPr>
              <w:t>Relleno Sanitario Los Ángeles</w:t>
            </w:r>
          </w:p>
        </w:tc>
      </w:tr>
      <w:tr w:rsidR="00230321" w:rsidRPr="0025129B" w14:paraId="5A6BF1C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A4FE7D" w14:textId="77777777" w:rsidR="00F663BE" w:rsidRDefault="00230321" w:rsidP="00230321">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65C3E07E" w14:textId="77777777" w:rsidR="00230321" w:rsidRPr="0025129B" w:rsidRDefault="00706DCE" w:rsidP="00230321">
            <w:pPr>
              <w:rPr>
                <w:rFonts w:cstheme="minorHAnsi"/>
                <w:b/>
                <w:sz w:val="20"/>
                <w:szCs w:val="20"/>
              </w:rPr>
            </w:pPr>
            <w:r>
              <w:rPr>
                <w:rFonts w:cstheme="minorHAnsi"/>
                <w:sz w:val="20"/>
                <w:szCs w:val="20"/>
              </w:rPr>
              <w:t>VIII Región del 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26882EDF" w14:textId="77777777" w:rsidR="00230321" w:rsidRDefault="00230321" w:rsidP="00230321">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17AE678" w14:textId="399F9E9B" w:rsidR="00CA0178" w:rsidRPr="0025129B" w:rsidRDefault="00CA0178" w:rsidP="00230321">
            <w:pPr>
              <w:spacing w:after="100" w:line="276" w:lineRule="auto"/>
              <w:ind w:left="46"/>
              <w:rPr>
                <w:rFonts w:cstheme="minorHAnsi"/>
                <w:b/>
                <w:sz w:val="20"/>
                <w:szCs w:val="20"/>
              </w:rPr>
            </w:pPr>
            <w:r>
              <w:rPr>
                <w:rFonts w:cstheme="minorHAnsi"/>
                <w:sz w:val="20"/>
                <w:szCs w:val="20"/>
              </w:rPr>
              <w:t>Sector Fundo Laguna Verde, Lote G, Ruta 5 Sur Km 489,5</w:t>
            </w:r>
            <w:r w:rsidR="00F663BE">
              <w:rPr>
                <w:rFonts w:cstheme="minorHAnsi"/>
                <w:sz w:val="20"/>
                <w:szCs w:val="20"/>
              </w:rPr>
              <w:t>, comuna de Los Ángeles</w:t>
            </w:r>
            <w:r w:rsidR="004D5AFC">
              <w:rPr>
                <w:rFonts w:cstheme="minorHAnsi"/>
                <w:sz w:val="20"/>
                <w:szCs w:val="20"/>
              </w:rPr>
              <w:t>, Provincia del Biobío, Región del Biobío</w:t>
            </w:r>
            <w:r>
              <w:rPr>
                <w:rFonts w:cstheme="minorHAnsi"/>
                <w:sz w:val="20"/>
                <w:szCs w:val="20"/>
              </w:rPr>
              <w:t>.</w:t>
            </w:r>
          </w:p>
          <w:p w14:paraId="72E8720A" w14:textId="77777777" w:rsidR="00230321" w:rsidRPr="0025129B" w:rsidRDefault="00230321" w:rsidP="00230321">
            <w:pPr>
              <w:ind w:left="188"/>
              <w:rPr>
                <w:rFonts w:cstheme="minorHAnsi"/>
                <w:sz w:val="20"/>
                <w:szCs w:val="20"/>
              </w:rPr>
            </w:pPr>
          </w:p>
        </w:tc>
      </w:tr>
      <w:tr w:rsidR="00230321" w:rsidRPr="0025129B" w14:paraId="5528CDB9"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273AC7" w14:textId="77777777" w:rsidR="00F663BE" w:rsidRDefault="00230321" w:rsidP="00230321">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p>
          <w:p w14:paraId="4E06DC2D" w14:textId="77777777" w:rsidR="00230321" w:rsidRPr="00F663BE" w:rsidRDefault="00CA0178" w:rsidP="00230321">
            <w:pPr>
              <w:rPr>
                <w:rFonts w:cstheme="minorHAnsi"/>
                <w:b/>
                <w:sz w:val="20"/>
                <w:szCs w:val="20"/>
              </w:rPr>
            </w:pPr>
            <w:r>
              <w:rPr>
                <w:rFonts w:cstheme="minorHAnsi"/>
                <w:sz w:val="20"/>
                <w:szCs w:val="20"/>
              </w:rPr>
              <w:t>Biobío</w:t>
            </w:r>
          </w:p>
        </w:tc>
        <w:tc>
          <w:tcPr>
            <w:tcW w:w="2296" w:type="pct"/>
            <w:vMerge/>
            <w:tcBorders>
              <w:left w:val="single" w:sz="4" w:space="0" w:color="auto"/>
              <w:right w:val="single" w:sz="4" w:space="0" w:color="auto"/>
            </w:tcBorders>
            <w:shd w:val="clear" w:color="auto" w:fill="FFFFFF"/>
          </w:tcPr>
          <w:p w14:paraId="78399C29" w14:textId="77777777" w:rsidR="00230321" w:rsidRPr="0025129B" w:rsidRDefault="00230321" w:rsidP="00230321">
            <w:pPr>
              <w:ind w:left="188"/>
              <w:rPr>
                <w:rFonts w:cstheme="minorHAnsi"/>
                <w:b/>
                <w:sz w:val="20"/>
                <w:szCs w:val="20"/>
              </w:rPr>
            </w:pPr>
          </w:p>
        </w:tc>
      </w:tr>
      <w:tr w:rsidR="00230321" w:rsidRPr="0025129B" w14:paraId="76BAD7F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6923BA" w14:textId="77777777" w:rsidR="00F663BE" w:rsidRDefault="00230321" w:rsidP="00F663BE">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18C5129" w14:textId="77777777" w:rsidR="00230321" w:rsidRPr="0025129B" w:rsidRDefault="00CA0178" w:rsidP="00F663BE">
            <w:pPr>
              <w:rPr>
                <w:rFonts w:cstheme="minorHAnsi"/>
                <w:sz w:val="20"/>
                <w:szCs w:val="20"/>
              </w:rPr>
            </w:pPr>
            <w:r>
              <w:rPr>
                <w:rFonts w:cstheme="minorHAnsi"/>
                <w:sz w:val="20"/>
                <w:szCs w:val="20"/>
              </w:rPr>
              <w:t>Los Ángeles</w:t>
            </w:r>
          </w:p>
        </w:tc>
        <w:tc>
          <w:tcPr>
            <w:tcW w:w="2296" w:type="pct"/>
            <w:vMerge/>
            <w:tcBorders>
              <w:left w:val="single" w:sz="4" w:space="0" w:color="auto"/>
              <w:bottom w:val="single" w:sz="4" w:space="0" w:color="auto"/>
              <w:right w:val="single" w:sz="4" w:space="0" w:color="auto"/>
            </w:tcBorders>
            <w:shd w:val="clear" w:color="auto" w:fill="FFFFFF"/>
          </w:tcPr>
          <w:p w14:paraId="2F1293BF" w14:textId="77777777" w:rsidR="00230321" w:rsidRPr="0025129B" w:rsidRDefault="00230321" w:rsidP="00230321">
            <w:pPr>
              <w:ind w:left="188"/>
              <w:rPr>
                <w:rFonts w:cstheme="minorHAnsi"/>
                <w:b/>
                <w:sz w:val="20"/>
                <w:szCs w:val="20"/>
              </w:rPr>
            </w:pPr>
          </w:p>
        </w:tc>
      </w:tr>
      <w:tr w:rsidR="00230321" w:rsidRPr="0025129B" w14:paraId="78C9CCE1" w14:textId="77777777" w:rsidTr="00F663BE">
        <w:trPr>
          <w:trHeight w:val="97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FCB0F7" w14:textId="77777777" w:rsidR="00F663BE" w:rsidRDefault="00230321" w:rsidP="00230321">
            <w:pPr>
              <w:spacing w:after="100" w:line="276" w:lineRule="auto"/>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11DEC71" w14:textId="77777777" w:rsidR="00230321" w:rsidRPr="00F663BE" w:rsidRDefault="00662152" w:rsidP="00F663BE">
            <w:pPr>
              <w:spacing w:after="100" w:line="276" w:lineRule="auto"/>
              <w:rPr>
                <w:rFonts w:cstheme="minorHAnsi"/>
                <w:b/>
                <w:sz w:val="20"/>
                <w:szCs w:val="20"/>
              </w:rPr>
            </w:pPr>
            <w:r>
              <w:rPr>
                <w:rFonts w:cstheme="minorHAnsi"/>
                <w:sz w:val="20"/>
                <w:szCs w:val="20"/>
              </w:rPr>
              <w:t>KDM</w:t>
            </w:r>
            <w:r w:rsidR="00CA0178">
              <w:rPr>
                <w:rFonts w:cstheme="minorHAnsi"/>
                <w:sz w:val="20"/>
                <w:szCs w:val="20"/>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047681" w14:textId="77777777" w:rsidR="00F663BE" w:rsidRDefault="00230321" w:rsidP="00230321">
            <w:pPr>
              <w:spacing w:after="100" w:line="276" w:lineRule="auto"/>
              <w:rPr>
                <w:rFonts w:cstheme="minorHAnsi"/>
                <w:sz w:val="20"/>
                <w:szCs w:val="20"/>
              </w:rPr>
            </w:pPr>
            <w:r w:rsidRPr="0025129B">
              <w:rPr>
                <w:rFonts w:cstheme="minorHAnsi"/>
                <w:b/>
                <w:sz w:val="20"/>
                <w:szCs w:val="20"/>
              </w:rPr>
              <w:t>RUT o RUN:</w:t>
            </w:r>
          </w:p>
          <w:p w14:paraId="7A430954" w14:textId="77777777" w:rsidR="00230321" w:rsidRPr="00F663BE" w:rsidRDefault="00662152" w:rsidP="00F663BE">
            <w:pPr>
              <w:spacing w:after="100" w:line="276" w:lineRule="auto"/>
              <w:rPr>
                <w:rFonts w:cstheme="minorHAnsi"/>
                <w:b/>
                <w:sz w:val="20"/>
                <w:szCs w:val="20"/>
              </w:rPr>
            </w:pPr>
            <w:r>
              <w:rPr>
                <w:rFonts w:cstheme="minorHAnsi"/>
                <w:sz w:val="20"/>
                <w:szCs w:val="20"/>
              </w:rPr>
              <w:t>96.754.450-7</w:t>
            </w:r>
          </w:p>
        </w:tc>
      </w:tr>
      <w:tr w:rsidR="00230321" w:rsidRPr="0025129B" w14:paraId="75C6304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C5CD32" w14:textId="77777777" w:rsidR="00F663BE" w:rsidRDefault="00F64DF2" w:rsidP="00230321">
            <w:pPr>
              <w:spacing w:after="100" w:line="276" w:lineRule="auto"/>
              <w:rPr>
                <w:rFonts w:cstheme="minorHAnsi"/>
                <w:sz w:val="20"/>
                <w:szCs w:val="20"/>
              </w:rPr>
            </w:pPr>
            <w:r>
              <w:rPr>
                <w:rFonts w:cstheme="minorHAnsi"/>
                <w:b/>
                <w:sz w:val="20"/>
                <w:szCs w:val="20"/>
              </w:rPr>
              <w:t>Domicilio t</w:t>
            </w:r>
            <w:r w:rsidR="00230321" w:rsidRPr="0025129B">
              <w:rPr>
                <w:rFonts w:cstheme="minorHAnsi"/>
                <w:b/>
                <w:sz w:val="20"/>
                <w:szCs w:val="20"/>
              </w:rPr>
              <w:t>itular:</w:t>
            </w:r>
          </w:p>
          <w:p w14:paraId="6F5DE1EF" w14:textId="1DAA3C48" w:rsidR="00230321" w:rsidRPr="00F663BE" w:rsidRDefault="00662152" w:rsidP="00F663BE">
            <w:pPr>
              <w:spacing w:after="100" w:line="276" w:lineRule="auto"/>
              <w:rPr>
                <w:rFonts w:cstheme="minorHAnsi"/>
                <w:b/>
                <w:sz w:val="20"/>
                <w:szCs w:val="20"/>
              </w:rPr>
            </w:pPr>
            <w:r>
              <w:rPr>
                <w:rFonts w:cstheme="minorHAnsi"/>
                <w:sz w:val="20"/>
                <w:szCs w:val="20"/>
              </w:rPr>
              <w:t>Alcalde Guzmán 018</w:t>
            </w:r>
            <w:r w:rsidR="00CA0178">
              <w:rPr>
                <w:rFonts w:cstheme="minorHAnsi"/>
                <w:sz w:val="20"/>
                <w:szCs w:val="20"/>
              </w:rPr>
              <w:t xml:space="preserve">0, </w:t>
            </w:r>
            <w:r w:rsidR="004D5AFC">
              <w:rPr>
                <w:rFonts w:cstheme="minorHAnsi"/>
                <w:sz w:val="20"/>
                <w:szCs w:val="20"/>
              </w:rPr>
              <w:t xml:space="preserve">comuna de </w:t>
            </w:r>
            <w:r w:rsidR="00CA0178">
              <w:rPr>
                <w:rFonts w:cstheme="minorHAnsi"/>
                <w:sz w:val="20"/>
                <w:szCs w:val="20"/>
              </w:rPr>
              <w:t xml:space="preserve">Quilicura, </w:t>
            </w:r>
            <w:r w:rsidR="004D5AFC">
              <w:rPr>
                <w:rFonts w:cstheme="minorHAnsi"/>
                <w:sz w:val="20"/>
                <w:szCs w:val="20"/>
              </w:rPr>
              <w:t xml:space="preserve">ciudad de </w:t>
            </w:r>
            <w:r w:rsidR="00CA0178">
              <w:rPr>
                <w:rFonts w:cstheme="minorHAnsi"/>
                <w:sz w:val="20"/>
                <w:szCs w:val="20"/>
              </w:rPr>
              <w:t>Santiago</w:t>
            </w:r>
            <w:r w:rsidR="004D5AFC">
              <w:rPr>
                <w:rFonts w:cstheme="minorHAnsi"/>
                <w:sz w:val="20"/>
                <w:szCs w:val="20"/>
              </w:rPr>
              <w:t>,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FB187E1" w14:textId="77777777" w:rsidR="00F663BE"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58B6BEE5" w14:textId="77777777" w:rsidR="00230321" w:rsidRPr="0025129B" w:rsidRDefault="004D5AFC" w:rsidP="00662152">
            <w:pPr>
              <w:spacing w:after="100" w:line="276" w:lineRule="auto"/>
              <w:rPr>
                <w:rFonts w:cstheme="minorHAnsi"/>
                <w:sz w:val="20"/>
                <w:szCs w:val="20"/>
              </w:rPr>
            </w:pPr>
            <w:hyperlink r:id="rId24" w:history="1">
              <w:r w:rsidR="00662152" w:rsidRPr="00EA395F">
                <w:rPr>
                  <w:rStyle w:val="Hipervnculo"/>
                  <w:rFonts w:cstheme="minorHAnsi"/>
                  <w:sz w:val="20"/>
                  <w:szCs w:val="20"/>
                </w:rPr>
                <w:t>pcortes@kdm.cl</w:t>
              </w:r>
            </w:hyperlink>
          </w:p>
        </w:tc>
      </w:tr>
      <w:tr w:rsidR="00230321" w:rsidRPr="0025129B" w14:paraId="2794248A"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F3712D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DBD140" w14:textId="77777777" w:rsidR="00F663BE"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21F74EBB" w14:textId="1B15A67B" w:rsidR="00230321" w:rsidRPr="00F663BE" w:rsidRDefault="004D5AFC" w:rsidP="00F663BE">
            <w:pPr>
              <w:spacing w:after="100" w:line="276" w:lineRule="auto"/>
              <w:rPr>
                <w:rFonts w:cstheme="minorHAnsi"/>
                <w:b/>
                <w:sz w:val="20"/>
                <w:szCs w:val="20"/>
              </w:rPr>
            </w:pPr>
            <w:r>
              <w:rPr>
                <w:rFonts w:cstheme="minorHAnsi"/>
                <w:sz w:val="20"/>
                <w:szCs w:val="20"/>
              </w:rPr>
              <w:t>+56</w:t>
            </w:r>
            <w:r w:rsidR="00CA0178">
              <w:rPr>
                <w:rFonts w:cstheme="minorHAnsi"/>
                <w:sz w:val="20"/>
                <w:szCs w:val="20"/>
              </w:rPr>
              <w:t>2-2389</w:t>
            </w:r>
            <w:r w:rsidR="00F663BE">
              <w:rPr>
                <w:rFonts w:cstheme="minorHAnsi"/>
                <w:sz w:val="20"/>
                <w:szCs w:val="20"/>
              </w:rPr>
              <w:t xml:space="preserve"> </w:t>
            </w:r>
            <w:r w:rsidR="00662152">
              <w:rPr>
                <w:rFonts w:cstheme="minorHAnsi"/>
                <w:sz w:val="20"/>
                <w:szCs w:val="20"/>
              </w:rPr>
              <w:t>3201</w:t>
            </w:r>
          </w:p>
        </w:tc>
      </w:tr>
      <w:tr w:rsidR="00230321" w:rsidRPr="0025129B" w14:paraId="0E0972B9"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4A9C58" w14:textId="77777777" w:rsidR="00F663BE" w:rsidRDefault="00F64DF2" w:rsidP="00230321">
            <w:pPr>
              <w:spacing w:after="100" w:line="276" w:lineRule="auto"/>
              <w:rPr>
                <w:rFonts w:cstheme="minorHAnsi"/>
                <w:sz w:val="20"/>
                <w:szCs w:val="20"/>
              </w:rPr>
            </w:pPr>
            <w:r>
              <w:rPr>
                <w:rFonts w:cstheme="minorHAnsi"/>
                <w:b/>
                <w:sz w:val="20"/>
                <w:szCs w:val="20"/>
              </w:rPr>
              <w:t>Identificación del representante l</w:t>
            </w:r>
            <w:r w:rsidR="00230321" w:rsidRPr="0025129B">
              <w:rPr>
                <w:rFonts w:cstheme="minorHAnsi"/>
                <w:b/>
                <w:sz w:val="20"/>
                <w:szCs w:val="20"/>
              </w:rPr>
              <w:t>egal:</w:t>
            </w:r>
          </w:p>
          <w:p w14:paraId="3E5CD07C" w14:textId="77777777" w:rsidR="00230321" w:rsidRPr="00F663BE" w:rsidRDefault="00662152" w:rsidP="00F663BE">
            <w:pPr>
              <w:spacing w:after="100" w:line="276" w:lineRule="auto"/>
              <w:rPr>
                <w:rFonts w:cstheme="minorHAnsi"/>
                <w:b/>
                <w:sz w:val="20"/>
                <w:szCs w:val="20"/>
                <w:lang w:val="es-ES" w:eastAsia="es-ES"/>
              </w:rPr>
            </w:pPr>
            <w:r>
              <w:rPr>
                <w:rFonts w:cstheme="minorHAnsi"/>
                <w:sz w:val="20"/>
                <w:szCs w:val="20"/>
              </w:rPr>
              <w:t>Gastón Bastías Román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B6E9E9" w14:textId="77777777" w:rsidR="00F663BE" w:rsidRDefault="00230321" w:rsidP="00230321">
            <w:pPr>
              <w:spacing w:after="100" w:line="276" w:lineRule="auto"/>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14:paraId="49384059" w14:textId="77777777" w:rsidR="00230321" w:rsidRPr="00F663BE" w:rsidRDefault="00662152" w:rsidP="00F663BE">
            <w:pPr>
              <w:spacing w:after="100" w:line="276" w:lineRule="auto"/>
              <w:rPr>
                <w:rFonts w:cstheme="minorHAnsi"/>
                <w:b/>
                <w:sz w:val="20"/>
                <w:szCs w:val="20"/>
                <w:lang w:val="es-ES" w:eastAsia="es-ES"/>
              </w:rPr>
            </w:pPr>
            <w:r>
              <w:rPr>
                <w:rFonts w:cstheme="minorHAnsi"/>
                <w:sz w:val="20"/>
                <w:szCs w:val="20"/>
              </w:rPr>
              <w:t>7.616.830-k</w:t>
            </w:r>
          </w:p>
        </w:tc>
      </w:tr>
      <w:tr w:rsidR="00230321" w:rsidRPr="0025129B" w14:paraId="51F600A2"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82D543" w14:textId="77777777" w:rsidR="00F663BE" w:rsidRDefault="00F64DF2" w:rsidP="00230321">
            <w:pPr>
              <w:spacing w:after="100" w:line="276" w:lineRule="auto"/>
              <w:rPr>
                <w:rFonts w:cstheme="minorHAnsi"/>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53C2BB5" w14:textId="79D36064" w:rsidR="00230321" w:rsidRPr="00F663BE" w:rsidRDefault="004D5AFC" w:rsidP="00F663BE">
            <w:pPr>
              <w:spacing w:after="100" w:line="276" w:lineRule="auto"/>
              <w:rPr>
                <w:rFonts w:cstheme="minorHAnsi"/>
                <w:b/>
                <w:sz w:val="20"/>
                <w:szCs w:val="20"/>
              </w:rPr>
            </w:pPr>
            <w:r>
              <w:rPr>
                <w:rFonts w:cstheme="minorHAnsi"/>
                <w:sz w:val="20"/>
                <w:szCs w:val="20"/>
              </w:rPr>
              <w:t>Alcalde Guzmán 0180, comuna de Quilicura, ciudad de Santiago,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5735A" w14:textId="77777777" w:rsidR="00F663BE"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F073129" w14:textId="77777777" w:rsidR="00230321" w:rsidRPr="0025129B" w:rsidRDefault="004D5AFC" w:rsidP="00662152">
            <w:pPr>
              <w:spacing w:after="100" w:line="276" w:lineRule="auto"/>
              <w:rPr>
                <w:rFonts w:cstheme="minorHAnsi"/>
                <w:sz w:val="20"/>
                <w:szCs w:val="20"/>
                <w:lang w:val="es-ES" w:eastAsia="es-ES"/>
              </w:rPr>
            </w:pPr>
            <w:hyperlink r:id="rId25" w:history="1">
              <w:r w:rsidR="00662152" w:rsidRPr="00EA395F">
                <w:rPr>
                  <w:rStyle w:val="Hipervnculo"/>
                  <w:rFonts w:cstheme="minorHAnsi"/>
                  <w:sz w:val="20"/>
                  <w:szCs w:val="20"/>
                </w:rPr>
                <w:t>gbastias@kdm.cl</w:t>
              </w:r>
            </w:hyperlink>
          </w:p>
        </w:tc>
      </w:tr>
      <w:tr w:rsidR="00230321" w:rsidRPr="0025129B" w14:paraId="2F5689F9"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58321BD"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B23629" w14:textId="77777777" w:rsidR="00F663BE"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9D4AF51" w14:textId="1DCFA0D4" w:rsidR="00230321" w:rsidRPr="0025129B" w:rsidRDefault="004D5AFC" w:rsidP="00230321">
            <w:pPr>
              <w:spacing w:after="100" w:line="276" w:lineRule="auto"/>
              <w:rPr>
                <w:rFonts w:cstheme="minorHAnsi"/>
                <w:sz w:val="20"/>
                <w:szCs w:val="20"/>
                <w:lang w:val="es-ES" w:eastAsia="es-ES"/>
              </w:rPr>
            </w:pPr>
            <w:r>
              <w:rPr>
                <w:rFonts w:cstheme="minorHAnsi"/>
                <w:sz w:val="20"/>
                <w:szCs w:val="20"/>
              </w:rPr>
              <w:t>+56</w:t>
            </w:r>
            <w:r w:rsidR="00CA0178">
              <w:rPr>
                <w:rFonts w:cstheme="minorHAnsi"/>
                <w:sz w:val="20"/>
                <w:szCs w:val="20"/>
              </w:rPr>
              <w:t>2-2389</w:t>
            </w:r>
            <w:r w:rsidR="00F663BE">
              <w:rPr>
                <w:rFonts w:cstheme="minorHAnsi"/>
                <w:sz w:val="20"/>
                <w:szCs w:val="20"/>
              </w:rPr>
              <w:t xml:space="preserve"> </w:t>
            </w:r>
            <w:r w:rsidR="00662152">
              <w:rPr>
                <w:rFonts w:cstheme="minorHAnsi"/>
                <w:sz w:val="20"/>
                <w:szCs w:val="20"/>
              </w:rPr>
              <w:t>3201</w:t>
            </w:r>
          </w:p>
        </w:tc>
      </w:tr>
      <w:tr w:rsidR="004E5529" w:rsidRPr="0025129B" w14:paraId="77C4C737"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F7DD3E" w14:textId="77777777" w:rsidR="00F663BE" w:rsidRDefault="004E5529" w:rsidP="00CA0178">
            <w:pPr>
              <w:tabs>
                <w:tab w:val="center" w:pos="4960"/>
              </w:tabs>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30EF4773" w14:textId="77777777" w:rsidR="004E5529" w:rsidRPr="0025129B" w:rsidRDefault="00CA0178" w:rsidP="00CA0178">
            <w:pPr>
              <w:tabs>
                <w:tab w:val="center" w:pos="4960"/>
              </w:tabs>
              <w:spacing w:after="100" w:line="276" w:lineRule="auto"/>
              <w:ind w:left="425" w:hanging="425"/>
              <w:rPr>
                <w:rFonts w:cstheme="minorHAnsi"/>
                <w:sz w:val="20"/>
                <w:szCs w:val="20"/>
              </w:rPr>
            </w:pPr>
            <w:r>
              <w:rPr>
                <w:rFonts w:cstheme="minorHAnsi"/>
                <w:sz w:val="20"/>
                <w:szCs w:val="20"/>
              </w:rPr>
              <w:t>En operación.</w:t>
            </w:r>
          </w:p>
          <w:p w14:paraId="6694DBE5" w14:textId="77777777" w:rsidR="004E5529" w:rsidRPr="0025129B" w:rsidRDefault="004E5529" w:rsidP="00230321">
            <w:pPr>
              <w:rPr>
                <w:rFonts w:cstheme="minorHAnsi"/>
                <w:sz w:val="20"/>
                <w:szCs w:val="20"/>
              </w:rPr>
            </w:pPr>
          </w:p>
        </w:tc>
      </w:tr>
    </w:tbl>
    <w:p w14:paraId="531B7FD1"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103520F"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94126741"/>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6DD7CF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770012F" w14:textId="77777777" w:rsidR="00AF4041"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CA0178">
              <w:rPr>
                <w:sz w:val="20"/>
                <w:szCs w:val="20"/>
              </w:rPr>
              <w:t>(</w:t>
            </w:r>
            <w:r w:rsidR="002A0D79">
              <w:rPr>
                <w:sz w:val="20"/>
                <w:szCs w:val="20"/>
              </w:rPr>
              <w:t xml:space="preserve">Fuente: </w:t>
            </w:r>
            <w:r w:rsidR="007932EB">
              <w:rPr>
                <w:i/>
                <w:sz w:val="20"/>
                <w:szCs w:val="20"/>
              </w:rPr>
              <w:t>Google Earth Pro</w:t>
            </w:r>
            <w:r w:rsidR="007932EB">
              <w:rPr>
                <w:sz w:val="20"/>
                <w:szCs w:val="20"/>
              </w:rPr>
              <w:t>, 2017</w:t>
            </w:r>
            <w:r w:rsidR="006270FF" w:rsidRPr="007E2D5C">
              <w:rPr>
                <w:sz w:val="20"/>
                <w:szCs w:val="20"/>
              </w:rPr>
              <w:t>)</w:t>
            </w:r>
            <w:bookmarkEnd w:id="42"/>
            <w:bookmarkEnd w:id="43"/>
            <w:r w:rsidR="00285DFE" w:rsidRPr="007E2D5C">
              <w:rPr>
                <w:sz w:val="20"/>
                <w:szCs w:val="20"/>
              </w:rPr>
              <w:t>.</w:t>
            </w:r>
            <w:bookmarkEnd w:id="44"/>
            <w:bookmarkEnd w:id="45"/>
            <w:bookmarkEnd w:id="46"/>
          </w:p>
          <w:p w14:paraId="7EEA4BF3" w14:textId="77777777" w:rsidR="00026787" w:rsidRDefault="00026787" w:rsidP="00AF4041">
            <w:pPr>
              <w:rPr>
                <w:sz w:val="20"/>
                <w:szCs w:val="20"/>
              </w:rPr>
            </w:pPr>
          </w:p>
          <w:p w14:paraId="7D70AE59" w14:textId="77777777" w:rsidR="006270FF" w:rsidRPr="003714C8" w:rsidRDefault="003B7A7C" w:rsidP="0081666A">
            <w:pPr>
              <w:jc w:val="center"/>
              <w:rPr>
                <w:rFonts w:cstheme="minorHAnsi"/>
                <w:b/>
                <w:noProof/>
                <w:sz w:val="24"/>
                <w:szCs w:val="20"/>
                <w:lang w:eastAsia="es-CL"/>
              </w:rPr>
            </w:pPr>
            <w:r w:rsidRPr="003B7A7C">
              <w:rPr>
                <w:rFonts w:cstheme="minorHAnsi"/>
                <w:b/>
                <w:noProof/>
                <w:sz w:val="24"/>
                <w:szCs w:val="20"/>
                <w:lang w:eastAsia="es-CL"/>
              </w:rPr>
              <w:drawing>
                <wp:inline distT="0" distB="0" distL="0" distR="0" wp14:anchorId="4110C621" wp14:editId="3B8DAFA3">
                  <wp:extent cx="7066484" cy="4226039"/>
                  <wp:effectExtent l="0" t="0" r="1270" b="3175"/>
                  <wp:docPr id="1" name="Imagen 1" descr="C:\SMA\EXPEDIENTES\Expedientes 2017\Denuncias\DEMARCO\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Denuncias\DEMARCO\Loc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78966" cy="4233504"/>
                          </a:xfrm>
                          <a:prstGeom prst="rect">
                            <a:avLst/>
                          </a:prstGeom>
                          <a:noFill/>
                          <a:ln>
                            <a:noFill/>
                          </a:ln>
                        </pic:spPr>
                      </pic:pic>
                    </a:graphicData>
                  </a:graphic>
                </wp:inline>
              </w:drawing>
            </w:r>
          </w:p>
        </w:tc>
      </w:tr>
      <w:tr w:rsidR="00285DFE" w:rsidRPr="0025129B" w14:paraId="188CE00E"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A0F506A" w14:textId="77777777" w:rsidR="00285DFE" w:rsidRPr="00026787" w:rsidRDefault="00F64DF2" w:rsidP="00E94D2F">
            <w:pPr>
              <w:jc w:val="left"/>
              <w:rPr>
                <w:rFonts w:cstheme="minorHAnsi"/>
                <w:b/>
                <w:sz w:val="18"/>
                <w:szCs w:val="16"/>
              </w:rPr>
            </w:pPr>
            <w:r w:rsidRPr="00026787">
              <w:rPr>
                <w:rFonts w:cstheme="minorHAnsi"/>
                <w:b/>
                <w:sz w:val="18"/>
                <w:szCs w:val="18"/>
              </w:rPr>
              <w:t>Coordenadas UTM de r</w:t>
            </w:r>
            <w:r w:rsidR="00285DFE" w:rsidRPr="00026787">
              <w:rPr>
                <w:rFonts w:cstheme="minorHAnsi"/>
                <w:b/>
                <w:sz w:val="18"/>
                <w:szCs w:val="18"/>
              </w:rPr>
              <w:t>eferencia</w:t>
            </w:r>
          </w:p>
        </w:tc>
      </w:tr>
      <w:tr w:rsidR="00285DFE" w:rsidRPr="0025129B" w14:paraId="5C533BCB" w14:textId="77777777" w:rsidTr="004E5529">
        <w:trPr>
          <w:trHeight w:val="229"/>
          <w:jc w:val="center"/>
        </w:trPr>
        <w:tc>
          <w:tcPr>
            <w:tcW w:w="1447" w:type="pct"/>
            <w:shd w:val="clear" w:color="auto" w:fill="FFFFFF"/>
            <w:tcMar>
              <w:top w:w="58" w:type="dxa"/>
              <w:left w:w="58" w:type="dxa"/>
              <w:bottom w:w="58" w:type="dxa"/>
              <w:right w:w="58" w:type="dxa"/>
            </w:tcMar>
            <w:hideMark/>
          </w:tcPr>
          <w:p w14:paraId="6F7C41FD" w14:textId="77777777" w:rsidR="00285DFE" w:rsidRPr="00026787" w:rsidRDefault="00285DFE" w:rsidP="00570BD0">
            <w:pPr>
              <w:rPr>
                <w:rFonts w:cstheme="minorHAnsi"/>
                <w:b/>
                <w:sz w:val="18"/>
                <w:szCs w:val="18"/>
              </w:rPr>
            </w:pPr>
            <w:r w:rsidRPr="00026787">
              <w:rPr>
                <w:rFonts w:cstheme="minorHAnsi"/>
                <w:b/>
                <w:sz w:val="18"/>
                <w:szCs w:val="18"/>
              </w:rPr>
              <w:t>Datum:</w:t>
            </w:r>
            <w:r w:rsidR="00E94D2F" w:rsidRPr="00026787">
              <w:rPr>
                <w:rFonts w:cstheme="minorHAnsi"/>
                <w:b/>
                <w:sz w:val="18"/>
                <w:szCs w:val="18"/>
              </w:rPr>
              <w:t xml:space="preserve"> </w:t>
            </w:r>
            <w:r w:rsidR="00E94D2F" w:rsidRPr="00026787">
              <w:rPr>
                <w:rFonts w:cstheme="minorHAnsi"/>
                <w:sz w:val="18"/>
                <w:szCs w:val="18"/>
              </w:rPr>
              <w:t>WGS 84</w:t>
            </w:r>
          </w:p>
        </w:tc>
        <w:tc>
          <w:tcPr>
            <w:tcW w:w="885" w:type="pct"/>
            <w:shd w:val="clear" w:color="auto" w:fill="FFFFFF"/>
          </w:tcPr>
          <w:p w14:paraId="0CFC7D00" w14:textId="77777777" w:rsidR="00285DFE" w:rsidRPr="00026787" w:rsidRDefault="00285DFE" w:rsidP="00570BD0">
            <w:pPr>
              <w:rPr>
                <w:rFonts w:cstheme="minorHAnsi"/>
                <w:b/>
                <w:sz w:val="18"/>
                <w:szCs w:val="18"/>
              </w:rPr>
            </w:pPr>
            <w:r w:rsidRPr="00026787">
              <w:rPr>
                <w:rFonts w:cstheme="minorHAnsi"/>
                <w:b/>
                <w:sz w:val="18"/>
                <w:szCs w:val="18"/>
              </w:rPr>
              <w:t>Huso:</w:t>
            </w:r>
            <w:r w:rsidR="00E94D2F" w:rsidRPr="00026787">
              <w:rPr>
                <w:rFonts w:cstheme="minorHAnsi"/>
                <w:b/>
                <w:sz w:val="18"/>
                <w:szCs w:val="18"/>
              </w:rPr>
              <w:t xml:space="preserve"> </w:t>
            </w:r>
            <w:r w:rsidR="00E94D2F" w:rsidRPr="00026787">
              <w:rPr>
                <w:rFonts w:cstheme="minorHAnsi"/>
                <w:sz w:val="18"/>
                <w:szCs w:val="18"/>
              </w:rPr>
              <w:t>18</w:t>
            </w:r>
          </w:p>
        </w:tc>
        <w:tc>
          <w:tcPr>
            <w:tcW w:w="1255" w:type="pct"/>
            <w:shd w:val="clear" w:color="auto" w:fill="FFFFFF"/>
          </w:tcPr>
          <w:p w14:paraId="4D5426AA" w14:textId="77777777" w:rsidR="00285DFE" w:rsidRPr="00026787" w:rsidRDefault="00285DFE" w:rsidP="00570BD0">
            <w:pPr>
              <w:rPr>
                <w:rFonts w:cstheme="minorHAnsi"/>
                <w:b/>
                <w:sz w:val="18"/>
                <w:szCs w:val="18"/>
              </w:rPr>
            </w:pPr>
            <w:r w:rsidRPr="00026787">
              <w:rPr>
                <w:rFonts w:cstheme="minorHAnsi"/>
                <w:b/>
                <w:sz w:val="18"/>
                <w:szCs w:val="18"/>
              </w:rPr>
              <w:t>UTM N:</w:t>
            </w:r>
            <w:r w:rsidR="00E94D2F" w:rsidRPr="00026787">
              <w:rPr>
                <w:rFonts w:cstheme="minorHAnsi"/>
                <w:b/>
                <w:sz w:val="18"/>
                <w:szCs w:val="18"/>
              </w:rPr>
              <w:t xml:space="preserve"> </w:t>
            </w:r>
            <w:r w:rsidR="00E94D2F" w:rsidRPr="00026787">
              <w:rPr>
                <w:rFonts w:cstheme="minorHAnsi"/>
                <w:sz w:val="18"/>
                <w:szCs w:val="18"/>
              </w:rPr>
              <w:t>5.849.524</w:t>
            </w:r>
          </w:p>
        </w:tc>
        <w:tc>
          <w:tcPr>
            <w:tcW w:w="1413" w:type="pct"/>
            <w:shd w:val="clear" w:color="auto" w:fill="FFFFFF"/>
          </w:tcPr>
          <w:p w14:paraId="305C3468" w14:textId="77777777" w:rsidR="00285DFE" w:rsidRPr="00026787" w:rsidRDefault="00285DFE" w:rsidP="00570BD0">
            <w:pPr>
              <w:rPr>
                <w:rFonts w:cstheme="minorHAnsi"/>
                <w:b/>
                <w:sz w:val="18"/>
                <w:szCs w:val="16"/>
              </w:rPr>
            </w:pPr>
            <w:r w:rsidRPr="00026787">
              <w:rPr>
                <w:rFonts w:cstheme="minorHAnsi"/>
                <w:b/>
                <w:sz w:val="18"/>
                <w:szCs w:val="16"/>
              </w:rPr>
              <w:t>UTM E:</w:t>
            </w:r>
            <w:r w:rsidR="00E94D2F" w:rsidRPr="00026787">
              <w:rPr>
                <w:rFonts w:cstheme="minorHAnsi"/>
                <w:b/>
                <w:sz w:val="18"/>
                <w:szCs w:val="16"/>
              </w:rPr>
              <w:t xml:space="preserve"> </w:t>
            </w:r>
            <w:r w:rsidR="00E94D2F" w:rsidRPr="00026787">
              <w:rPr>
                <w:rFonts w:cstheme="minorHAnsi"/>
                <w:sz w:val="18"/>
                <w:szCs w:val="16"/>
              </w:rPr>
              <w:t>734.595</w:t>
            </w:r>
          </w:p>
        </w:tc>
      </w:tr>
      <w:tr w:rsidR="006270FF" w:rsidRPr="0025129B" w14:paraId="5B270E7B" w14:textId="77777777" w:rsidTr="00E94D2F">
        <w:trPr>
          <w:trHeight w:val="547"/>
          <w:jc w:val="center"/>
        </w:trPr>
        <w:tc>
          <w:tcPr>
            <w:tcW w:w="5000" w:type="pct"/>
            <w:gridSpan w:val="4"/>
            <w:shd w:val="clear" w:color="auto" w:fill="FFFFFF"/>
            <w:tcMar>
              <w:top w:w="58" w:type="dxa"/>
              <w:left w:w="58" w:type="dxa"/>
              <w:bottom w:w="58" w:type="dxa"/>
              <w:right w:w="58" w:type="dxa"/>
            </w:tcMar>
          </w:tcPr>
          <w:p w14:paraId="0029B590" w14:textId="77777777" w:rsidR="006270FF" w:rsidRPr="00026787" w:rsidRDefault="00F64DF2" w:rsidP="00E94D2F">
            <w:pPr>
              <w:rPr>
                <w:rFonts w:cstheme="minorHAnsi"/>
                <w:b/>
                <w:sz w:val="18"/>
                <w:szCs w:val="18"/>
              </w:rPr>
            </w:pPr>
            <w:r w:rsidRPr="00026787">
              <w:rPr>
                <w:rFonts w:cstheme="minorHAnsi"/>
                <w:b/>
                <w:sz w:val="18"/>
                <w:szCs w:val="18"/>
              </w:rPr>
              <w:t>Ruta de a</w:t>
            </w:r>
            <w:r w:rsidR="006270FF" w:rsidRPr="00026787">
              <w:rPr>
                <w:rFonts w:cstheme="minorHAnsi"/>
                <w:b/>
                <w:sz w:val="18"/>
                <w:szCs w:val="18"/>
              </w:rPr>
              <w:t>cceso</w:t>
            </w:r>
            <w:r w:rsidR="003E6E91" w:rsidRPr="00026787">
              <w:rPr>
                <w:rFonts w:cstheme="minorHAnsi"/>
                <w:b/>
                <w:sz w:val="18"/>
                <w:szCs w:val="18"/>
              </w:rPr>
              <w:t xml:space="preserve">: </w:t>
            </w:r>
            <w:r w:rsidR="003E6E91" w:rsidRPr="00026787">
              <w:rPr>
                <w:rFonts w:cstheme="minorHAnsi"/>
                <w:sz w:val="18"/>
                <w:szCs w:val="18"/>
              </w:rPr>
              <w:t>Desde</w:t>
            </w:r>
            <w:r w:rsidR="00E94D2F" w:rsidRPr="00026787">
              <w:rPr>
                <w:rFonts w:cstheme="minorHAnsi"/>
                <w:sz w:val="18"/>
                <w:szCs w:val="18"/>
              </w:rPr>
              <w:t xml:space="preserve"> la Ciudad de los Ángeles se toma la Ruta 5 Sur, con dirección hacia el norte</w:t>
            </w:r>
            <w:r w:rsidR="0012097D" w:rsidRPr="00026787">
              <w:rPr>
                <w:rFonts w:cstheme="minorHAnsi"/>
                <w:sz w:val="18"/>
                <w:szCs w:val="18"/>
              </w:rPr>
              <w:t xml:space="preserve">, una vez llegado al KM 489,5, se procede a doblar hacia la derecha y </w:t>
            </w:r>
            <w:r w:rsidR="00F663BE">
              <w:rPr>
                <w:rFonts w:cstheme="minorHAnsi"/>
                <w:sz w:val="18"/>
                <w:szCs w:val="18"/>
              </w:rPr>
              <w:t>tomar el camino que conduce al L</w:t>
            </w:r>
            <w:r w:rsidR="0012097D" w:rsidRPr="00026787">
              <w:rPr>
                <w:rFonts w:cstheme="minorHAnsi"/>
                <w:sz w:val="18"/>
                <w:szCs w:val="18"/>
              </w:rPr>
              <w:t xml:space="preserve">ote G del sector Fundo Laguna Verde. </w:t>
            </w:r>
          </w:p>
        </w:tc>
      </w:tr>
    </w:tbl>
    <w:p w14:paraId="0463753B"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7695138D" w14:textId="77777777"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D26524" w14:paraId="25D773D6"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1BEE20" w14:textId="77777777" w:rsidR="005749E1" w:rsidRPr="00D26524" w:rsidRDefault="005749E1" w:rsidP="005749E1">
            <w:pPr>
              <w:rPr>
                <w:lang w:val="en-US"/>
              </w:rPr>
            </w:pPr>
            <w:r w:rsidRPr="0025129B">
              <w:rPr>
                <w:b/>
              </w:rPr>
              <w:t xml:space="preserve">Figura </w:t>
            </w:r>
            <w:r w:rsidR="003714C8">
              <w:rPr>
                <w:b/>
              </w:rPr>
              <w:t>2</w:t>
            </w:r>
            <w:r w:rsidR="00F64DF2">
              <w:rPr>
                <w:b/>
              </w:rPr>
              <w:t xml:space="preserve">. </w:t>
            </w:r>
            <w:r w:rsidR="00F64DF2" w:rsidRPr="00D26524">
              <w:rPr>
                <w:b/>
                <w:lang w:val="en-US"/>
              </w:rPr>
              <w:t xml:space="preserve">Layout del </w:t>
            </w:r>
            <w:r w:rsidR="00F64DF2" w:rsidRPr="00C537D2">
              <w:rPr>
                <w:b/>
              </w:rPr>
              <w:t>p</w:t>
            </w:r>
            <w:r w:rsidRPr="00C537D2">
              <w:rPr>
                <w:b/>
              </w:rPr>
              <w:t xml:space="preserve">royecto </w:t>
            </w:r>
            <w:r w:rsidRPr="00C537D2">
              <w:rPr>
                <w:sz w:val="20"/>
                <w:szCs w:val="20"/>
              </w:rPr>
              <w:t>(</w:t>
            </w:r>
            <w:r w:rsidRPr="00D26524">
              <w:rPr>
                <w:sz w:val="20"/>
                <w:szCs w:val="20"/>
                <w:lang w:val="en-US"/>
              </w:rPr>
              <w:t xml:space="preserve">Fuente: </w:t>
            </w:r>
            <w:r w:rsidR="00B90950" w:rsidRPr="00D26524">
              <w:rPr>
                <w:i/>
                <w:sz w:val="20"/>
                <w:szCs w:val="20"/>
                <w:lang w:val="en-US"/>
              </w:rPr>
              <w:t xml:space="preserve">Google </w:t>
            </w:r>
            <w:r w:rsidR="0042016A" w:rsidRPr="00D26524">
              <w:rPr>
                <w:i/>
                <w:sz w:val="20"/>
                <w:szCs w:val="20"/>
                <w:lang w:val="en-US"/>
              </w:rPr>
              <w:t>Earth</w:t>
            </w:r>
            <w:r w:rsidR="00D26524" w:rsidRPr="00D26524">
              <w:rPr>
                <w:i/>
                <w:sz w:val="20"/>
                <w:szCs w:val="20"/>
                <w:lang w:val="en-US"/>
              </w:rPr>
              <w:t xml:space="preserve"> Pro, 2017)</w:t>
            </w:r>
          </w:p>
          <w:p w14:paraId="5A8B1CA9" w14:textId="77777777" w:rsidR="0099175E" w:rsidRPr="00D26524" w:rsidRDefault="00C537D2" w:rsidP="00F71E9B">
            <w:pPr>
              <w:jc w:val="center"/>
              <w:rPr>
                <w:rFonts w:cstheme="minorHAnsi"/>
                <w:lang w:val="en-US" w:eastAsia="es-ES"/>
              </w:rPr>
            </w:pPr>
            <w:r w:rsidRPr="00C537D2">
              <w:rPr>
                <w:rFonts w:cstheme="minorHAnsi"/>
                <w:noProof/>
                <w:lang w:eastAsia="es-CL"/>
              </w:rPr>
              <w:drawing>
                <wp:inline distT="0" distB="0" distL="0" distR="0" wp14:anchorId="4597DD47" wp14:editId="6E10B732">
                  <wp:extent cx="8210884" cy="4910437"/>
                  <wp:effectExtent l="0" t="0" r="0" b="5080"/>
                  <wp:docPr id="2" name="Imagen 2" descr="C:\SMA\EXPEDIENTES\Expedientes 2017\Denuncias\DEMARCO\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Denuncias\DEMARCO\Layout.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18632" cy="4915071"/>
                          </a:xfrm>
                          <a:prstGeom prst="rect">
                            <a:avLst/>
                          </a:prstGeom>
                          <a:noFill/>
                          <a:ln>
                            <a:noFill/>
                          </a:ln>
                        </pic:spPr>
                      </pic:pic>
                    </a:graphicData>
                  </a:graphic>
                </wp:inline>
              </w:drawing>
            </w:r>
          </w:p>
        </w:tc>
      </w:tr>
    </w:tbl>
    <w:p w14:paraId="5583968F" w14:textId="77777777" w:rsidR="00BA0FDE" w:rsidRPr="00D26524" w:rsidRDefault="00BA0FDE" w:rsidP="00BA0FDE">
      <w:pPr>
        <w:rPr>
          <w:sz w:val="20"/>
          <w:lang w:val="en-US"/>
        </w:rPr>
      </w:pPr>
    </w:p>
    <w:p w14:paraId="3433C02B" w14:textId="77777777" w:rsidR="00BA0FDE" w:rsidRPr="00D26524" w:rsidRDefault="00BA0FDE" w:rsidP="00BA0FDE">
      <w:pPr>
        <w:rPr>
          <w:sz w:val="20"/>
          <w:lang w:val="en-US"/>
        </w:rPr>
        <w:sectPr w:rsidR="00BA0FDE" w:rsidRPr="00D26524" w:rsidSect="00A70F8F">
          <w:pgSz w:w="15840" w:h="12240" w:orient="landscape"/>
          <w:pgMar w:top="1134" w:right="1134" w:bottom="1134" w:left="1134" w:header="709" w:footer="709" w:gutter="0"/>
          <w:cols w:space="708"/>
          <w:docGrid w:linePitch="360"/>
        </w:sectPr>
      </w:pPr>
    </w:p>
    <w:p w14:paraId="406011C1" w14:textId="77777777" w:rsidR="00B1722C" w:rsidRPr="0025129B" w:rsidRDefault="00B1722C" w:rsidP="00C958D0">
      <w:pPr>
        <w:pStyle w:val="Ttulo1"/>
      </w:pPr>
      <w:bookmarkStart w:id="51" w:name="_Toc494126742"/>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4095F4AD"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337"/>
        <w:gridCol w:w="1022"/>
        <w:gridCol w:w="978"/>
        <w:gridCol w:w="1397"/>
        <w:gridCol w:w="1815"/>
        <w:gridCol w:w="1536"/>
        <w:gridCol w:w="1233"/>
      </w:tblGrid>
      <w:tr w:rsidR="00096213" w:rsidRPr="0025129B" w14:paraId="5BE77E05" w14:textId="77777777" w:rsidTr="00EE20C5">
        <w:trPr>
          <w:trHeight w:val="498"/>
        </w:trPr>
        <w:tc>
          <w:tcPr>
            <w:tcW w:w="323" w:type="pct"/>
            <w:shd w:val="clear" w:color="auto" w:fill="D9D9D9" w:themeFill="background1" w:themeFillShade="D9"/>
            <w:vAlign w:val="center"/>
            <w:hideMark/>
          </w:tcPr>
          <w:p w14:paraId="53D86956"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71" w:type="pct"/>
            <w:shd w:val="clear" w:color="auto" w:fill="D9D9D9" w:themeFill="background1" w:themeFillShade="D9"/>
            <w:vAlign w:val="center"/>
            <w:hideMark/>
          </w:tcPr>
          <w:p w14:paraId="304DF5F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13" w:type="pct"/>
            <w:shd w:val="clear" w:color="auto" w:fill="D9D9D9" w:themeFill="background1" w:themeFillShade="D9"/>
            <w:vAlign w:val="center"/>
            <w:hideMark/>
          </w:tcPr>
          <w:p w14:paraId="39E0CF08" w14:textId="77777777" w:rsidR="00051C01" w:rsidRPr="00603ED1" w:rsidRDefault="00096213" w:rsidP="00013B89">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491" w:type="pct"/>
            <w:shd w:val="clear" w:color="auto" w:fill="D9D9D9" w:themeFill="background1" w:themeFillShade="D9"/>
            <w:vAlign w:val="center"/>
          </w:tcPr>
          <w:p w14:paraId="00732D64"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D9D9D9" w:themeFill="background1" w:themeFillShade="D9"/>
            <w:vAlign w:val="center"/>
            <w:hideMark/>
          </w:tcPr>
          <w:p w14:paraId="5DA113BE" w14:textId="77777777" w:rsidR="00096213" w:rsidRPr="0025129B" w:rsidRDefault="00096213" w:rsidP="00013B89">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Comisión </w:t>
            </w:r>
          </w:p>
        </w:tc>
        <w:tc>
          <w:tcPr>
            <w:tcW w:w="911" w:type="pct"/>
            <w:shd w:val="clear" w:color="auto" w:fill="D9D9D9" w:themeFill="background1" w:themeFillShade="D9"/>
            <w:vAlign w:val="center"/>
            <w:hideMark/>
          </w:tcPr>
          <w:p w14:paraId="077F45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D9D9D9" w:themeFill="background1" w:themeFillShade="D9"/>
            <w:vAlign w:val="center"/>
            <w:hideMark/>
          </w:tcPr>
          <w:p w14:paraId="389EFC1E" w14:textId="77777777" w:rsidR="00096213" w:rsidRPr="0025129B" w:rsidRDefault="00096213" w:rsidP="00EA445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shd w:val="clear" w:color="auto" w:fill="D9D9D9" w:themeFill="background1" w:themeFillShade="D9"/>
            <w:vAlign w:val="center"/>
          </w:tcPr>
          <w:p w14:paraId="463AE171"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404F3717" w14:textId="77777777" w:rsidTr="00EE20C5">
        <w:trPr>
          <w:trHeight w:val="498"/>
        </w:trPr>
        <w:tc>
          <w:tcPr>
            <w:tcW w:w="323" w:type="pct"/>
            <w:shd w:val="clear" w:color="auto" w:fill="auto"/>
            <w:noWrap/>
            <w:vAlign w:val="center"/>
            <w:hideMark/>
          </w:tcPr>
          <w:p w14:paraId="5ADA7B14" w14:textId="77777777" w:rsidR="00096213" w:rsidRPr="007C60EE" w:rsidRDefault="00EA445B" w:rsidP="00EA445B">
            <w:pPr>
              <w:spacing w:line="0" w:lineRule="atLeast"/>
              <w:jc w:val="center"/>
              <w:rPr>
                <w:color w:val="000000"/>
                <w:sz w:val="20"/>
              </w:rPr>
            </w:pPr>
            <w:r>
              <w:rPr>
                <w:color w:val="000000"/>
                <w:sz w:val="20"/>
              </w:rPr>
              <w:t>1</w:t>
            </w:r>
          </w:p>
        </w:tc>
        <w:tc>
          <w:tcPr>
            <w:tcW w:w="671" w:type="pct"/>
            <w:shd w:val="clear" w:color="auto" w:fill="auto"/>
            <w:noWrap/>
            <w:vAlign w:val="center"/>
          </w:tcPr>
          <w:p w14:paraId="0AB09260" w14:textId="77777777" w:rsidR="00096213" w:rsidRPr="007C60EE" w:rsidRDefault="00EA445B" w:rsidP="00EA445B">
            <w:pPr>
              <w:spacing w:line="0" w:lineRule="atLeast"/>
              <w:jc w:val="center"/>
              <w:rPr>
                <w:color w:val="000000"/>
                <w:sz w:val="20"/>
              </w:rPr>
            </w:pPr>
            <w:r>
              <w:rPr>
                <w:color w:val="000000"/>
                <w:sz w:val="20"/>
              </w:rPr>
              <w:t>Resolución de Calificación Ambiental</w:t>
            </w:r>
          </w:p>
        </w:tc>
        <w:tc>
          <w:tcPr>
            <w:tcW w:w="513" w:type="pct"/>
            <w:shd w:val="clear" w:color="auto" w:fill="auto"/>
            <w:noWrap/>
            <w:vAlign w:val="center"/>
          </w:tcPr>
          <w:p w14:paraId="32EC13C4" w14:textId="77777777" w:rsidR="00096213" w:rsidRPr="007C60EE" w:rsidRDefault="00EA445B" w:rsidP="00EA445B">
            <w:pPr>
              <w:spacing w:line="0" w:lineRule="atLeast"/>
              <w:jc w:val="center"/>
              <w:rPr>
                <w:color w:val="000000"/>
                <w:sz w:val="20"/>
              </w:rPr>
            </w:pPr>
            <w:r>
              <w:rPr>
                <w:color w:val="000000"/>
                <w:sz w:val="20"/>
              </w:rPr>
              <w:t>252</w:t>
            </w:r>
          </w:p>
        </w:tc>
        <w:tc>
          <w:tcPr>
            <w:tcW w:w="491" w:type="pct"/>
            <w:vAlign w:val="center"/>
          </w:tcPr>
          <w:p w14:paraId="25BF0419" w14:textId="77777777" w:rsidR="00096213" w:rsidRPr="007C60EE" w:rsidRDefault="00EA445B" w:rsidP="00EA445B">
            <w:pPr>
              <w:spacing w:line="0" w:lineRule="atLeast"/>
              <w:jc w:val="center"/>
              <w:rPr>
                <w:color w:val="000000"/>
                <w:sz w:val="20"/>
              </w:rPr>
            </w:pPr>
            <w:r>
              <w:rPr>
                <w:color w:val="000000"/>
                <w:sz w:val="20"/>
              </w:rPr>
              <w:t>2002</w:t>
            </w:r>
          </w:p>
        </w:tc>
        <w:tc>
          <w:tcPr>
            <w:tcW w:w="701" w:type="pct"/>
            <w:shd w:val="clear" w:color="auto" w:fill="auto"/>
            <w:noWrap/>
            <w:vAlign w:val="center"/>
          </w:tcPr>
          <w:p w14:paraId="2C0CE7E8" w14:textId="77777777" w:rsidR="00096213" w:rsidRPr="007C60EE" w:rsidRDefault="00EA445B" w:rsidP="00EA445B">
            <w:pPr>
              <w:spacing w:line="0" w:lineRule="atLeast"/>
              <w:jc w:val="center"/>
              <w:rPr>
                <w:color w:val="000000"/>
                <w:sz w:val="20"/>
              </w:rPr>
            </w:pPr>
            <w:r>
              <w:rPr>
                <w:color w:val="000000"/>
                <w:sz w:val="20"/>
              </w:rPr>
              <w:t>COREMA Biobío</w:t>
            </w:r>
          </w:p>
        </w:tc>
        <w:tc>
          <w:tcPr>
            <w:tcW w:w="911" w:type="pct"/>
            <w:shd w:val="clear" w:color="auto" w:fill="auto"/>
            <w:noWrap/>
            <w:vAlign w:val="center"/>
          </w:tcPr>
          <w:p w14:paraId="06298B4C" w14:textId="77777777" w:rsidR="00096213" w:rsidRPr="007C60EE" w:rsidRDefault="00F663BE" w:rsidP="00EA445B">
            <w:pPr>
              <w:spacing w:line="0" w:lineRule="atLeast"/>
              <w:jc w:val="center"/>
              <w:rPr>
                <w:color w:val="000000"/>
                <w:sz w:val="20"/>
              </w:rPr>
            </w:pPr>
            <w:r w:rsidRPr="002A0D79">
              <w:rPr>
                <w:color w:val="000000"/>
                <w:sz w:val="20"/>
              </w:rPr>
              <w:t>EIA del proyecto</w:t>
            </w:r>
            <w:r>
              <w:rPr>
                <w:color w:val="000000"/>
                <w:sz w:val="20"/>
              </w:rPr>
              <w:t xml:space="preserve"> </w:t>
            </w:r>
            <w:r w:rsidR="00EA445B">
              <w:rPr>
                <w:color w:val="000000"/>
                <w:sz w:val="20"/>
              </w:rPr>
              <w:t>Relleno Sanitario Los Ángeles</w:t>
            </w:r>
          </w:p>
        </w:tc>
        <w:tc>
          <w:tcPr>
            <w:tcW w:w="771" w:type="pct"/>
            <w:shd w:val="clear" w:color="auto" w:fill="auto"/>
            <w:noWrap/>
            <w:vAlign w:val="center"/>
          </w:tcPr>
          <w:p w14:paraId="02D19830" w14:textId="0CEFCF39" w:rsidR="00096213" w:rsidRPr="0025129B" w:rsidRDefault="00E72F62" w:rsidP="00EA44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Modificada por Res.Ex. 236/2016 del SEA Biobío</w:t>
            </w:r>
          </w:p>
        </w:tc>
        <w:tc>
          <w:tcPr>
            <w:tcW w:w="619" w:type="pct"/>
            <w:vAlign w:val="center"/>
          </w:tcPr>
          <w:p w14:paraId="3DC8180B" w14:textId="77777777" w:rsidR="00096213" w:rsidRPr="0025129B" w:rsidRDefault="00EA445B" w:rsidP="00EA44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EE20C5" w:rsidRPr="0025129B" w14:paraId="38041347" w14:textId="77777777" w:rsidTr="00EE20C5">
        <w:trPr>
          <w:trHeight w:val="498"/>
        </w:trPr>
        <w:tc>
          <w:tcPr>
            <w:tcW w:w="323" w:type="pct"/>
            <w:shd w:val="clear" w:color="auto" w:fill="auto"/>
            <w:noWrap/>
            <w:vAlign w:val="center"/>
          </w:tcPr>
          <w:p w14:paraId="3A0136B6" w14:textId="77777777" w:rsidR="00EE20C5" w:rsidRDefault="00EE20C5" w:rsidP="00EA445B">
            <w:pPr>
              <w:spacing w:line="0" w:lineRule="atLeast"/>
              <w:jc w:val="center"/>
              <w:rPr>
                <w:color w:val="000000"/>
                <w:sz w:val="20"/>
              </w:rPr>
            </w:pPr>
            <w:r>
              <w:rPr>
                <w:color w:val="000000"/>
                <w:sz w:val="20"/>
              </w:rPr>
              <w:t>2</w:t>
            </w:r>
          </w:p>
        </w:tc>
        <w:tc>
          <w:tcPr>
            <w:tcW w:w="671" w:type="pct"/>
            <w:shd w:val="clear" w:color="auto" w:fill="auto"/>
            <w:noWrap/>
            <w:vAlign w:val="center"/>
          </w:tcPr>
          <w:p w14:paraId="5B9CB749" w14:textId="77777777" w:rsidR="00EE20C5" w:rsidRDefault="00EE20C5" w:rsidP="00EA445B">
            <w:pPr>
              <w:spacing w:line="0" w:lineRule="atLeast"/>
              <w:jc w:val="center"/>
              <w:rPr>
                <w:color w:val="000000"/>
                <w:sz w:val="20"/>
              </w:rPr>
            </w:pPr>
            <w:r>
              <w:rPr>
                <w:color w:val="000000"/>
                <w:sz w:val="20"/>
              </w:rPr>
              <w:t>Programa de Cumplimiento</w:t>
            </w:r>
          </w:p>
        </w:tc>
        <w:tc>
          <w:tcPr>
            <w:tcW w:w="513" w:type="pct"/>
            <w:shd w:val="clear" w:color="auto" w:fill="auto"/>
            <w:noWrap/>
            <w:vAlign w:val="center"/>
          </w:tcPr>
          <w:p w14:paraId="26305D30" w14:textId="77777777" w:rsidR="00EE20C5" w:rsidRDefault="00EE20C5" w:rsidP="00EE20C5">
            <w:pPr>
              <w:spacing w:line="0" w:lineRule="atLeast"/>
              <w:jc w:val="center"/>
              <w:rPr>
                <w:color w:val="000000"/>
                <w:sz w:val="20"/>
              </w:rPr>
            </w:pPr>
            <w:r>
              <w:rPr>
                <w:color w:val="000000"/>
                <w:sz w:val="20"/>
              </w:rPr>
              <w:t>Rol N°D-070</w:t>
            </w:r>
          </w:p>
        </w:tc>
        <w:tc>
          <w:tcPr>
            <w:tcW w:w="491" w:type="pct"/>
            <w:vAlign w:val="center"/>
          </w:tcPr>
          <w:p w14:paraId="2873C2F8" w14:textId="77777777" w:rsidR="00EE20C5" w:rsidRDefault="00EE20C5" w:rsidP="00EA445B">
            <w:pPr>
              <w:spacing w:line="0" w:lineRule="atLeast"/>
              <w:jc w:val="center"/>
              <w:rPr>
                <w:color w:val="000000"/>
                <w:sz w:val="20"/>
              </w:rPr>
            </w:pPr>
            <w:r>
              <w:rPr>
                <w:color w:val="000000"/>
                <w:sz w:val="20"/>
              </w:rPr>
              <w:t>2015</w:t>
            </w:r>
          </w:p>
        </w:tc>
        <w:tc>
          <w:tcPr>
            <w:tcW w:w="701" w:type="pct"/>
            <w:shd w:val="clear" w:color="auto" w:fill="auto"/>
            <w:noWrap/>
            <w:vAlign w:val="center"/>
          </w:tcPr>
          <w:p w14:paraId="7C0B7756" w14:textId="77777777" w:rsidR="00EE20C5" w:rsidRDefault="00EE20C5" w:rsidP="00EA445B">
            <w:pPr>
              <w:spacing w:line="0" w:lineRule="atLeast"/>
              <w:jc w:val="center"/>
              <w:rPr>
                <w:color w:val="000000"/>
                <w:sz w:val="20"/>
              </w:rPr>
            </w:pPr>
            <w:r>
              <w:rPr>
                <w:color w:val="000000"/>
                <w:sz w:val="20"/>
              </w:rPr>
              <w:t>SMA</w:t>
            </w:r>
          </w:p>
        </w:tc>
        <w:tc>
          <w:tcPr>
            <w:tcW w:w="911" w:type="pct"/>
            <w:shd w:val="clear" w:color="auto" w:fill="auto"/>
            <w:noWrap/>
            <w:vAlign w:val="center"/>
          </w:tcPr>
          <w:p w14:paraId="5EEE16E0" w14:textId="77777777" w:rsidR="00EE20C5" w:rsidRPr="002A0D79" w:rsidRDefault="00EE20C5" w:rsidP="00EA445B">
            <w:pPr>
              <w:spacing w:line="0" w:lineRule="atLeast"/>
              <w:jc w:val="center"/>
              <w:rPr>
                <w:color w:val="000000"/>
                <w:sz w:val="20"/>
              </w:rPr>
            </w:pPr>
            <w:r>
              <w:rPr>
                <w:color w:val="000000"/>
                <w:sz w:val="20"/>
              </w:rPr>
              <w:t>Relleno Sanitario Los Ángeles</w:t>
            </w:r>
          </w:p>
        </w:tc>
        <w:tc>
          <w:tcPr>
            <w:tcW w:w="771" w:type="pct"/>
            <w:shd w:val="clear" w:color="auto" w:fill="auto"/>
            <w:noWrap/>
            <w:vAlign w:val="center"/>
          </w:tcPr>
          <w:p w14:paraId="6EF07A4C" w14:textId="77777777" w:rsidR="00EE20C5" w:rsidRDefault="00EE20C5" w:rsidP="00EA44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w:t>
            </w:r>
          </w:p>
        </w:tc>
        <w:tc>
          <w:tcPr>
            <w:tcW w:w="619" w:type="pct"/>
            <w:vAlign w:val="center"/>
          </w:tcPr>
          <w:p w14:paraId="1A90972B" w14:textId="77777777" w:rsidR="00EE20C5" w:rsidRDefault="00EE20C5" w:rsidP="00EA445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508B0E5F" w14:textId="77777777" w:rsidR="00171791" w:rsidRDefault="00171791" w:rsidP="00137C4F">
      <w:bookmarkStart w:id="52" w:name="_Toc352840385"/>
      <w:bookmarkStart w:id="53" w:name="_Toc352841445"/>
    </w:p>
    <w:p w14:paraId="4B17EB3F" w14:textId="77777777" w:rsidR="00171791" w:rsidRDefault="00171791" w:rsidP="00137C4F"/>
    <w:p w14:paraId="7789FCD0" w14:textId="77777777" w:rsidR="00171791" w:rsidRDefault="00171791" w:rsidP="00137C4F"/>
    <w:p w14:paraId="1B1BF984" w14:textId="77777777" w:rsidR="00317531" w:rsidRPr="0025129B" w:rsidRDefault="00B1722C" w:rsidP="00C958D0">
      <w:pPr>
        <w:pStyle w:val="Ttulo1"/>
      </w:pPr>
      <w:bookmarkStart w:id="54" w:name="_Toc494126743"/>
      <w:r w:rsidRPr="0025129B">
        <w:t>ANTECEDENTES DE LA ACTIVIDAD DE FISCALIZACIÓN.</w:t>
      </w:r>
      <w:bookmarkEnd w:id="52"/>
      <w:bookmarkEnd w:id="53"/>
      <w:bookmarkEnd w:id="54"/>
    </w:p>
    <w:p w14:paraId="1B3FF800" w14:textId="77777777" w:rsidR="00B1722C" w:rsidRDefault="00B1722C" w:rsidP="00B1722C"/>
    <w:p w14:paraId="03B4A5B6" w14:textId="77777777" w:rsidR="00171791" w:rsidRPr="0025129B" w:rsidRDefault="00171791" w:rsidP="00B1722C"/>
    <w:p w14:paraId="0019D093"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94126744"/>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7963503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29"/>
        <w:gridCol w:w="7133"/>
      </w:tblGrid>
      <w:tr w:rsidR="00B1722C" w:rsidRPr="0025129B" w14:paraId="0D63D0D0" w14:textId="77777777" w:rsidTr="00171791">
        <w:trPr>
          <w:trHeight w:val="551"/>
          <w:jc w:val="center"/>
        </w:trPr>
        <w:tc>
          <w:tcPr>
            <w:tcW w:w="1420" w:type="pct"/>
            <w:shd w:val="clear" w:color="auto" w:fill="auto"/>
            <w:tcMar>
              <w:top w:w="58" w:type="dxa"/>
              <w:left w:w="58" w:type="dxa"/>
              <w:bottom w:w="58" w:type="dxa"/>
              <w:right w:w="58" w:type="dxa"/>
            </w:tcMar>
            <w:hideMark/>
          </w:tcPr>
          <w:p w14:paraId="7208823A" w14:textId="77777777" w:rsidR="00B1722C" w:rsidRPr="00EA445B" w:rsidRDefault="00B1722C" w:rsidP="00570BD0">
            <w:pPr>
              <w:jc w:val="left"/>
              <w:rPr>
                <w:sz w:val="20"/>
                <w:szCs w:val="20"/>
              </w:rPr>
            </w:pPr>
            <w:r w:rsidRPr="0025129B">
              <w:rPr>
                <w:b/>
                <w:sz w:val="20"/>
                <w:szCs w:val="20"/>
              </w:rPr>
              <w:t>Motivo:</w:t>
            </w:r>
            <w:r w:rsidR="005626CB" w:rsidRPr="0025129B">
              <w:rPr>
                <w:b/>
                <w:sz w:val="20"/>
                <w:szCs w:val="20"/>
              </w:rPr>
              <w:t xml:space="preserve"> </w:t>
            </w:r>
          </w:p>
          <w:p w14:paraId="4B78E07C" w14:textId="77777777" w:rsidR="00B1722C" w:rsidRPr="0025129B" w:rsidRDefault="00D26524" w:rsidP="00EE20C5">
            <w:pPr>
              <w:jc w:val="left"/>
              <w:rPr>
                <w:sz w:val="20"/>
                <w:szCs w:val="20"/>
              </w:rPr>
            </w:pPr>
            <w:r>
              <w:rPr>
                <w:rFonts w:cstheme="minorHAnsi"/>
                <w:sz w:val="20"/>
              </w:rPr>
              <w:t xml:space="preserve">No </w:t>
            </w:r>
            <w:r w:rsidR="007C15CC" w:rsidRPr="00EA445B">
              <w:rPr>
                <w:rFonts w:cstheme="minorHAnsi"/>
                <w:sz w:val="20"/>
              </w:rPr>
              <w:t>Programada</w:t>
            </w:r>
            <w:r>
              <w:rPr>
                <w:rFonts w:cstheme="minorHAnsi"/>
                <w:sz w:val="20"/>
              </w:rPr>
              <w:t xml:space="preserve"> - </w:t>
            </w:r>
            <w:r w:rsidR="00EE20C5">
              <w:rPr>
                <w:rFonts w:cstheme="minorHAnsi"/>
                <w:sz w:val="20"/>
              </w:rPr>
              <w:t>Denuncia</w:t>
            </w:r>
          </w:p>
        </w:tc>
        <w:tc>
          <w:tcPr>
            <w:tcW w:w="3580" w:type="pct"/>
            <w:shd w:val="clear" w:color="auto" w:fill="auto"/>
          </w:tcPr>
          <w:p w14:paraId="7748C0CC"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D194473" w14:textId="77777777" w:rsidR="00B1722C" w:rsidRPr="00EA445B" w:rsidRDefault="00EE20C5" w:rsidP="00662152">
            <w:pPr>
              <w:jc w:val="left"/>
              <w:rPr>
                <w:sz w:val="20"/>
                <w:szCs w:val="20"/>
              </w:rPr>
            </w:pPr>
            <w:r>
              <w:rPr>
                <w:sz w:val="20"/>
                <w:szCs w:val="20"/>
              </w:rPr>
              <w:t xml:space="preserve">Denuncia </w:t>
            </w:r>
          </w:p>
        </w:tc>
      </w:tr>
    </w:tbl>
    <w:p w14:paraId="494E77A8" w14:textId="77777777" w:rsidR="00B1722C" w:rsidRDefault="00B1722C" w:rsidP="00B1722C"/>
    <w:p w14:paraId="73268622" w14:textId="77777777" w:rsidR="00171791" w:rsidRPr="0025129B" w:rsidRDefault="00171791" w:rsidP="00B1722C"/>
    <w:p w14:paraId="6251356E" w14:textId="77777777" w:rsidR="00B1722C" w:rsidRPr="00171791"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94126745"/>
      <w:r w:rsidRPr="00171791">
        <w:t xml:space="preserve">Materia </w:t>
      </w:r>
      <w:r w:rsidR="0091285E" w:rsidRPr="00171791">
        <w:t>Específica Objeto de la Fiscalización</w:t>
      </w:r>
      <w:r w:rsidR="00893A4E" w:rsidRPr="00171791">
        <w:t xml:space="preserve"> Ambiental.</w:t>
      </w:r>
      <w:bookmarkEnd w:id="65"/>
      <w:bookmarkEnd w:id="66"/>
      <w:bookmarkEnd w:id="67"/>
      <w:bookmarkEnd w:id="68"/>
      <w:bookmarkEnd w:id="69"/>
      <w:bookmarkEnd w:id="70"/>
      <w:bookmarkEnd w:id="71"/>
      <w:bookmarkEnd w:id="72"/>
      <w:bookmarkEnd w:id="73"/>
      <w:bookmarkEnd w:id="74"/>
    </w:p>
    <w:p w14:paraId="607BAF26" w14:textId="77777777" w:rsidR="00893A4E" w:rsidRPr="00171791"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171791" w:rsidRPr="00171791" w14:paraId="013851F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3FB3E1E" w14:textId="77777777" w:rsidR="00DD315D" w:rsidRPr="00171791" w:rsidRDefault="00EA445B" w:rsidP="004F0B62">
            <w:pPr>
              <w:pStyle w:val="Prrafodelista"/>
              <w:numPr>
                <w:ilvl w:val="0"/>
                <w:numId w:val="2"/>
              </w:numPr>
              <w:spacing w:line="276" w:lineRule="auto"/>
              <w:jc w:val="left"/>
              <w:rPr>
                <w:rFonts w:eastAsia="Times New Roman" w:cs="Calibri"/>
                <w:sz w:val="20"/>
                <w:szCs w:val="16"/>
                <w:lang w:eastAsia="es-CL"/>
              </w:rPr>
            </w:pPr>
            <w:r w:rsidRPr="00171791">
              <w:rPr>
                <w:rFonts w:cstheme="minorHAnsi"/>
                <w:sz w:val="20"/>
                <w:szCs w:val="20"/>
              </w:rPr>
              <w:t xml:space="preserve">Manejo de lixiviados: sistema de conducción, lagunas de acumulación, </w:t>
            </w:r>
            <w:r w:rsidR="00C71D96" w:rsidRPr="00171791">
              <w:rPr>
                <w:rFonts w:cstheme="minorHAnsi"/>
                <w:sz w:val="20"/>
                <w:szCs w:val="20"/>
              </w:rPr>
              <w:t xml:space="preserve">sistema de tratamiento </w:t>
            </w:r>
            <w:r w:rsidRPr="00171791">
              <w:rPr>
                <w:rFonts w:cstheme="minorHAnsi"/>
                <w:sz w:val="20"/>
                <w:szCs w:val="20"/>
              </w:rPr>
              <w:t>y posibles efectos en aguas superficiales y subterráneas,</w:t>
            </w:r>
          </w:p>
          <w:p w14:paraId="5D402780" w14:textId="52F09F23" w:rsidR="00893A4E" w:rsidRPr="00171791" w:rsidRDefault="00F663BE" w:rsidP="00F64DF2">
            <w:pPr>
              <w:pStyle w:val="Prrafodelista"/>
              <w:numPr>
                <w:ilvl w:val="0"/>
                <w:numId w:val="2"/>
              </w:numPr>
              <w:spacing w:line="276" w:lineRule="auto"/>
              <w:jc w:val="left"/>
              <w:rPr>
                <w:rFonts w:eastAsia="Times New Roman" w:cs="Calibri"/>
                <w:sz w:val="20"/>
                <w:szCs w:val="16"/>
                <w:lang w:eastAsia="es-CL"/>
              </w:rPr>
            </w:pPr>
            <w:r w:rsidRPr="00171791">
              <w:rPr>
                <w:rFonts w:cstheme="minorHAnsi"/>
                <w:sz w:val="20"/>
                <w:szCs w:val="20"/>
              </w:rPr>
              <w:t>Cobertura diaria de residuos y estabilidad del relleno sanitario</w:t>
            </w:r>
            <w:r w:rsidR="00EA445B" w:rsidRPr="00171791">
              <w:rPr>
                <w:rFonts w:cstheme="minorHAnsi"/>
                <w:sz w:val="20"/>
                <w:szCs w:val="20"/>
              </w:rPr>
              <w:t>.</w:t>
            </w:r>
          </w:p>
        </w:tc>
      </w:tr>
    </w:tbl>
    <w:p w14:paraId="68AE0D62" w14:textId="77777777" w:rsidR="00893A4E" w:rsidRPr="00171791" w:rsidRDefault="00893A4E" w:rsidP="00893A4E">
      <w:pPr>
        <w:rPr>
          <w:sz w:val="14"/>
        </w:rPr>
      </w:pPr>
    </w:p>
    <w:p w14:paraId="706C1701" w14:textId="77777777" w:rsidR="00171791" w:rsidRPr="00171791" w:rsidRDefault="00171791" w:rsidP="00893A4E">
      <w:pPr>
        <w:rPr>
          <w:sz w:val="14"/>
        </w:rPr>
      </w:pPr>
    </w:p>
    <w:p w14:paraId="7DBB7DD1" w14:textId="77777777" w:rsidR="00171791" w:rsidRPr="00171791" w:rsidRDefault="00171791" w:rsidP="00893A4E">
      <w:pPr>
        <w:rPr>
          <w:sz w:val="14"/>
        </w:rPr>
      </w:pPr>
    </w:p>
    <w:p w14:paraId="1CD6AFE4" w14:textId="77777777" w:rsidR="00171791" w:rsidRPr="00171791" w:rsidRDefault="00171791" w:rsidP="00893A4E">
      <w:pPr>
        <w:rPr>
          <w:sz w:val="14"/>
        </w:rPr>
      </w:pPr>
    </w:p>
    <w:p w14:paraId="78444476" w14:textId="77777777" w:rsidR="00893A4E" w:rsidRPr="00171791"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94126746"/>
      <w:r w:rsidRPr="00171791">
        <w:t xml:space="preserve">Aspectos </w:t>
      </w:r>
      <w:r w:rsidR="00E838DE" w:rsidRPr="00171791">
        <w:t xml:space="preserve">relativos </w:t>
      </w:r>
      <w:r w:rsidRPr="00171791">
        <w:t xml:space="preserve">a la </w:t>
      </w:r>
      <w:r w:rsidR="00E838DE" w:rsidRPr="00171791">
        <w:t xml:space="preserve">ejecución </w:t>
      </w:r>
      <w:r w:rsidRPr="00171791">
        <w:t>de la Inspección Ambiental</w:t>
      </w:r>
      <w:bookmarkEnd w:id="75"/>
      <w:bookmarkEnd w:id="76"/>
      <w:r w:rsidRPr="00171791">
        <w:t>.</w:t>
      </w:r>
      <w:bookmarkEnd w:id="77"/>
      <w:bookmarkEnd w:id="78"/>
      <w:bookmarkEnd w:id="79"/>
      <w:bookmarkEnd w:id="80"/>
      <w:bookmarkEnd w:id="81"/>
      <w:bookmarkEnd w:id="82"/>
      <w:bookmarkEnd w:id="83"/>
      <w:bookmarkEnd w:id="84"/>
      <w:bookmarkEnd w:id="85"/>
      <w:bookmarkEnd w:id="86"/>
    </w:p>
    <w:p w14:paraId="6E0362B1" w14:textId="77777777" w:rsidR="00893A4E" w:rsidRPr="00171791" w:rsidRDefault="00893A4E" w:rsidP="000D703E">
      <w:pPr>
        <w:rPr>
          <w:rFonts w:cstheme="minorHAnsi"/>
          <w:sz w:val="16"/>
          <w:szCs w:val="16"/>
        </w:rPr>
      </w:pPr>
    </w:p>
    <w:p w14:paraId="12EE1C03" w14:textId="77777777" w:rsidR="00004D1D" w:rsidRPr="00171791" w:rsidRDefault="006B4FB2" w:rsidP="00C958D0">
      <w:pPr>
        <w:pStyle w:val="Ttulo3"/>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94126747"/>
      <w:r w:rsidRPr="00171791">
        <w:t>Primer día de inspección</w:t>
      </w:r>
      <w:bookmarkEnd w:id="87"/>
      <w:bookmarkEnd w:id="88"/>
      <w:bookmarkEnd w:id="89"/>
      <w:bookmarkEnd w:id="90"/>
      <w:bookmarkEnd w:id="91"/>
      <w:bookmarkEnd w:id="92"/>
      <w:bookmarkEnd w:id="93"/>
      <w:r w:rsidR="00947D16" w:rsidRPr="00171791">
        <w:t>.</w:t>
      </w:r>
      <w:bookmarkEnd w:id="94"/>
    </w:p>
    <w:p w14:paraId="53B54E5E" w14:textId="77777777" w:rsidR="00D17CB6" w:rsidRPr="00171791"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9"/>
        <w:gridCol w:w="1596"/>
        <w:gridCol w:w="1523"/>
        <w:gridCol w:w="3378"/>
      </w:tblGrid>
      <w:tr w:rsidR="00171791" w:rsidRPr="00171791" w14:paraId="344DFFE4" w14:textId="77777777" w:rsidTr="00171791">
        <w:trPr>
          <w:trHeight w:val="249"/>
          <w:jc w:val="center"/>
        </w:trPr>
        <w:tc>
          <w:tcPr>
            <w:tcW w:w="17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8C5D96" w14:textId="77777777" w:rsidR="00013B89" w:rsidRPr="00171791" w:rsidRDefault="00893A4E" w:rsidP="00893A4E">
            <w:pPr>
              <w:rPr>
                <w:b/>
                <w:sz w:val="20"/>
                <w:szCs w:val="20"/>
              </w:rPr>
            </w:pPr>
            <w:r w:rsidRPr="00171791">
              <w:rPr>
                <w:b/>
                <w:sz w:val="20"/>
                <w:szCs w:val="20"/>
              </w:rPr>
              <w:t>F</w:t>
            </w:r>
            <w:r w:rsidR="00FA7A17" w:rsidRPr="00171791">
              <w:rPr>
                <w:b/>
                <w:sz w:val="20"/>
                <w:szCs w:val="20"/>
              </w:rPr>
              <w:t>echa</w:t>
            </w:r>
            <w:r w:rsidRPr="00171791">
              <w:rPr>
                <w:b/>
                <w:sz w:val="20"/>
                <w:szCs w:val="20"/>
              </w:rPr>
              <w:t xml:space="preserve"> de realización: </w:t>
            </w:r>
          </w:p>
          <w:p w14:paraId="420A9527" w14:textId="3B73077A" w:rsidR="00882292" w:rsidRPr="00171791" w:rsidRDefault="00D26524" w:rsidP="00893A4E">
            <w:pPr>
              <w:rPr>
                <w:sz w:val="20"/>
                <w:szCs w:val="20"/>
              </w:rPr>
            </w:pPr>
            <w:r w:rsidRPr="00171791">
              <w:rPr>
                <w:sz w:val="20"/>
                <w:szCs w:val="20"/>
              </w:rPr>
              <w:t>Jueves 12</w:t>
            </w:r>
            <w:r w:rsidR="00947D16" w:rsidRPr="00171791">
              <w:rPr>
                <w:sz w:val="20"/>
                <w:szCs w:val="20"/>
              </w:rPr>
              <w:t xml:space="preserve"> de </w:t>
            </w:r>
            <w:r w:rsidRPr="00171791">
              <w:rPr>
                <w:sz w:val="20"/>
                <w:szCs w:val="20"/>
              </w:rPr>
              <w:t>enero de 2017</w:t>
            </w:r>
          </w:p>
        </w:tc>
        <w:tc>
          <w:tcPr>
            <w:tcW w:w="155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B08D149" w14:textId="77777777" w:rsidR="00013B89" w:rsidRPr="00171791" w:rsidRDefault="00FA7A17" w:rsidP="00893A4E">
            <w:pPr>
              <w:rPr>
                <w:b/>
                <w:sz w:val="20"/>
                <w:szCs w:val="20"/>
              </w:rPr>
            </w:pPr>
            <w:r w:rsidRPr="00171791">
              <w:rPr>
                <w:b/>
                <w:sz w:val="20"/>
                <w:szCs w:val="20"/>
              </w:rPr>
              <w:t>Hora</w:t>
            </w:r>
            <w:r w:rsidR="00F64DF2" w:rsidRPr="00171791">
              <w:rPr>
                <w:b/>
                <w:sz w:val="20"/>
                <w:szCs w:val="20"/>
              </w:rPr>
              <w:t xml:space="preserve"> de i</w:t>
            </w:r>
            <w:r w:rsidR="00893A4E" w:rsidRPr="00171791">
              <w:rPr>
                <w:b/>
                <w:sz w:val="20"/>
                <w:szCs w:val="20"/>
              </w:rPr>
              <w:t>nicio:</w:t>
            </w:r>
            <w:r w:rsidR="00947D16" w:rsidRPr="00171791">
              <w:rPr>
                <w:b/>
                <w:sz w:val="20"/>
                <w:szCs w:val="20"/>
              </w:rPr>
              <w:t xml:space="preserve"> </w:t>
            </w:r>
          </w:p>
          <w:p w14:paraId="33B52FF6" w14:textId="4593355D" w:rsidR="006B4FB2" w:rsidRPr="00171791" w:rsidRDefault="00947D16" w:rsidP="00893A4E">
            <w:pPr>
              <w:rPr>
                <w:b/>
                <w:sz w:val="20"/>
                <w:szCs w:val="20"/>
              </w:rPr>
            </w:pPr>
            <w:r w:rsidRPr="00171791">
              <w:rPr>
                <w:sz w:val="20"/>
                <w:szCs w:val="20"/>
              </w:rPr>
              <w:t>1</w:t>
            </w:r>
            <w:r w:rsidR="00D26524" w:rsidRPr="00171791">
              <w:rPr>
                <w:sz w:val="20"/>
                <w:szCs w:val="20"/>
              </w:rPr>
              <w:t>0:2</w:t>
            </w:r>
            <w:r w:rsidRPr="00171791">
              <w:rPr>
                <w:sz w:val="20"/>
                <w:szCs w:val="20"/>
              </w:rPr>
              <w:t>0</w:t>
            </w:r>
          </w:p>
        </w:tc>
        <w:tc>
          <w:tcPr>
            <w:tcW w:w="1683" w:type="pct"/>
            <w:tcBorders>
              <w:top w:val="single" w:sz="4" w:space="0" w:color="auto"/>
              <w:left w:val="single" w:sz="4" w:space="0" w:color="auto"/>
              <w:bottom w:val="single" w:sz="4" w:space="0" w:color="auto"/>
              <w:right w:val="single" w:sz="4" w:space="0" w:color="auto"/>
            </w:tcBorders>
            <w:shd w:val="clear" w:color="auto" w:fill="FFFFFF"/>
          </w:tcPr>
          <w:p w14:paraId="48FDB5FA" w14:textId="77777777" w:rsidR="00013B89" w:rsidRPr="00171791" w:rsidRDefault="00FA7A17" w:rsidP="00893A4E">
            <w:pPr>
              <w:rPr>
                <w:b/>
                <w:sz w:val="20"/>
                <w:szCs w:val="20"/>
              </w:rPr>
            </w:pPr>
            <w:r w:rsidRPr="00171791">
              <w:rPr>
                <w:b/>
                <w:sz w:val="20"/>
                <w:szCs w:val="20"/>
              </w:rPr>
              <w:t>Hora</w:t>
            </w:r>
            <w:r w:rsidR="00893A4E" w:rsidRPr="00171791">
              <w:rPr>
                <w:b/>
                <w:sz w:val="20"/>
                <w:szCs w:val="20"/>
              </w:rPr>
              <w:t xml:space="preserve"> de </w:t>
            </w:r>
            <w:r w:rsidR="00E838DE" w:rsidRPr="00171791">
              <w:rPr>
                <w:b/>
                <w:sz w:val="20"/>
                <w:szCs w:val="20"/>
              </w:rPr>
              <w:t>finalización</w:t>
            </w:r>
            <w:r w:rsidR="00893A4E" w:rsidRPr="00171791">
              <w:rPr>
                <w:b/>
                <w:sz w:val="20"/>
                <w:szCs w:val="20"/>
              </w:rPr>
              <w:t>:</w:t>
            </w:r>
            <w:r w:rsidR="00947D16" w:rsidRPr="00171791">
              <w:rPr>
                <w:b/>
                <w:sz w:val="20"/>
                <w:szCs w:val="20"/>
              </w:rPr>
              <w:t xml:space="preserve"> </w:t>
            </w:r>
          </w:p>
          <w:p w14:paraId="1BA8C303" w14:textId="465853CA" w:rsidR="006B4FB2" w:rsidRPr="00171791" w:rsidRDefault="00D26524" w:rsidP="00893A4E">
            <w:pPr>
              <w:rPr>
                <w:b/>
                <w:sz w:val="20"/>
                <w:szCs w:val="20"/>
              </w:rPr>
            </w:pPr>
            <w:r w:rsidRPr="00171791">
              <w:rPr>
                <w:sz w:val="20"/>
                <w:szCs w:val="20"/>
              </w:rPr>
              <w:t>15:0</w:t>
            </w:r>
            <w:r w:rsidR="00947D16" w:rsidRPr="00171791">
              <w:rPr>
                <w:sz w:val="20"/>
                <w:szCs w:val="20"/>
              </w:rPr>
              <w:t>5</w:t>
            </w:r>
          </w:p>
        </w:tc>
      </w:tr>
      <w:tr w:rsidR="00171791" w:rsidRPr="00171791" w14:paraId="7DB64A7D" w14:textId="77777777" w:rsidTr="00171791">
        <w:trPr>
          <w:trHeight w:val="163"/>
          <w:jc w:val="center"/>
        </w:trPr>
        <w:tc>
          <w:tcPr>
            <w:tcW w:w="3317"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5E9157" w14:textId="77777777" w:rsidR="00013B89" w:rsidRPr="00171791" w:rsidRDefault="00893A4E" w:rsidP="00570BD0">
            <w:pPr>
              <w:rPr>
                <w:b/>
                <w:sz w:val="20"/>
                <w:szCs w:val="20"/>
              </w:rPr>
            </w:pPr>
            <w:r w:rsidRPr="00171791">
              <w:rPr>
                <w:b/>
                <w:sz w:val="20"/>
                <w:szCs w:val="20"/>
              </w:rPr>
              <w:t xml:space="preserve">Fiscalizador </w:t>
            </w:r>
            <w:r w:rsidR="00E838DE" w:rsidRPr="00171791">
              <w:rPr>
                <w:b/>
                <w:sz w:val="20"/>
                <w:szCs w:val="20"/>
              </w:rPr>
              <w:t xml:space="preserve">encargado </w:t>
            </w:r>
            <w:r w:rsidRPr="00171791">
              <w:rPr>
                <w:b/>
                <w:sz w:val="20"/>
                <w:szCs w:val="20"/>
              </w:rPr>
              <w:t xml:space="preserve">de la </w:t>
            </w:r>
            <w:r w:rsidR="00E838DE" w:rsidRPr="00171791">
              <w:rPr>
                <w:b/>
                <w:sz w:val="20"/>
                <w:szCs w:val="20"/>
              </w:rPr>
              <w:t>actividad</w:t>
            </w:r>
            <w:r w:rsidRPr="00171791">
              <w:rPr>
                <w:b/>
                <w:sz w:val="20"/>
                <w:szCs w:val="20"/>
              </w:rPr>
              <w:t>:</w:t>
            </w:r>
            <w:r w:rsidR="00947D16" w:rsidRPr="00171791">
              <w:rPr>
                <w:b/>
                <w:sz w:val="20"/>
                <w:szCs w:val="20"/>
              </w:rPr>
              <w:t xml:space="preserve"> </w:t>
            </w:r>
          </w:p>
          <w:p w14:paraId="59FA8355" w14:textId="77777777" w:rsidR="00893A4E" w:rsidRPr="00171791" w:rsidRDefault="00947D16" w:rsidP="00013B89">
            <w:pPr>
              <w:rPr>
                <w:sz w:val="20"/>
                <w:szCs w:val="20"/>
              </w:rPr>
            </w:pPr>
            <w:r w:rsidRPr="00171791">
              <w:rPr>
                <w:sz w:val="20"/>
                <w:szCs w:val="20"/>
              </w:rPr>
              <w:t>Francisco Caamaño Aguillón</w:t>
            </w:r>
          </w:p>
        </w:tc>
        <w:tc>
          <w:tcPr>
            <w:tcW w:w="1683" w:type="pct"/>
            <w:tcBorders>
              <w:top w:val="single" w:sz="4" w:space="0" w:color="auto"/>
              <w:left w:val="single" w:sz="4" w:space="0" w:color="auto"/>
              <w:bottom w:val="single" w:sz="4" w:space="0" w:color="auto"/>
              <w:right w:val="single" w:sz="4" w:space="0" w:color="auto"/>
            </w:tcBorders>
            <w:shd w:val="clear" w:color="auto" w:fill="FFFFFF"/>
          </w:tcPr>
          <w:p w14:paraId="7A8D2DB7" w14:textId="77777777" w:rsidR="00013B89" w:rsidRPr="00171791" w:rsidRDefault="00893A4E" w:rsidP="00570BD0">
            <w:pPr>
              <w:rPr>
                <w:b/>
                <w:sz w:val="20"/>
                <w:szCs w:val="20"/>
              </w:rPr>
            </w:pPr>
            <w:r w:rsidRPr="00171791">
              <w:rPr>
                <w:b/>
                <w:sz w:val="20"/>
                <w:szCs w:val="20"/>
              </w:rPr>
              <w:t>Órgano:</w:t>
            </w:r>
            <w:r w:rsidR="00947D16" w:rsidRPr="00171791">
              <w:rPr>
                <w:b/>
                <w:sz w:val="20"/>
                <w:szCs w:val="20"/>
              </w:rPr>
              <w:t xml:space="preserve"> </w:t>
            </w:r>
          </w:p>
          <w:p w14:paraId="151FBD85" w14:textId="77777777" w:rsidR="00893A4E" w:rsidRPr="00171791" w:rsidRDefault="00D26524" w:rsidP="00013B89">
            <w:pPr>
              <w:rPr>
                <w:rFonts w:eastAsia="Times New Roman"/>
                <w:sz w:val="20"/>
                <w:szCs w:val="20"/>
              </w:rPr>
            </w:pPr>
            <w:r w:rsidRPr="00171791">
              <w:rPr>
                <w:sz w:val="20"/>
                <w:szCs w:val="20"/>
              </w:rPr>
              <w:t>Superintendencia del Medio Ambiente</w:t>
            </w:r>
          </w:p>
        </w:tc>
      </w:tr>
      <w:tr w:rsidR="00171791" w:rsidRPr="00171791" w14:paraId="5150C87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5549FEF" w14:textId="77777777" w:rsidR="009B139A" w:rsidRPr="00171791" w:rsidRDefault="009B139A" w:rsidP="00E838DE">
            <w:pPr>
              <w:spacing w:line="0" w:lineRule="atLeast"/>
              <w:jc w:val="left"/>
              <w:rPr>
                <w:b/>
                <w:sz w:val="20"/>
                <w:szCs w:val="20"/>
              </w:rPr>
            </w:pPr>
            <w:r w:rsidRPr="00171791">
              <w:rPr>
                <w:b/>
                <w:sz w:val="20"/>
                <w:szCs w:val="20"/>
              </w:rPr>
              <w:t>Existió oposición al ingreso:</w:t>
            </w:r>
            <w:r w:rsidRPr="00171791">
              <w:rPr>
                <w:sz w:val="20"/>
                <w:szCs w:val="20"/>
              </w:rPr>
              <w:t xml:space="preserve"> </w:t>
            </w:r>
            <w:r w:rsidR="007D2B92" w:rsidRPr="0017179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887DD9" w14:textId="77777777" w:rsidR="009B139A" w:rsidRPr="00171791" w:rsidRDefault="009B139A" w:rsidP="00893A4E">
            <w:pPr>
              <w:spacing w:line="0" w:lineRule="atLeast"/>
              <w:jc w:val="left"/>
              <w:rPr>
                <w:b/>
                <w:sz w:val="20"/>
                <w:szCs w:val="20"/>
              </w:rPr>
            </w:pPr>
            <w:r w:rsidRPr="00171791">
              <w:rPr>
                <w:b/>
                <w:sz w:val="20"/>
                <w:szCs w:val="20"/>
              </w:rPr>
              <w:t xml:space="preserve">Existió auxilio de fuerza pública: </w:t>
            </w:r>
            <w:r w:rsidR="007D2B92" w:rsidRPr="00171791">
              <w:rPr>
                <w:sz w:val="20"/>
                <w:szCs w:val="20"/>
              </w:rPr>
              <w:t>NO</w:t>
            </w:r>
          </w:p>
        </w:tc>
      </w:tr>
      <w:tr w:rsidR="00171791" w:rsidRPr="00171791" w14:paraId="4FCAF43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2881BC" w14:textId="77777777" w:rsidR="009B139A" w:rsidRPr="00171791" w:rsidRDefault="009B139A" w:rsidP="00E838DE">
            <w:pPr>
              <w:spacing w:line="0" w:lineRule="atLeast"/>
              <w:jc w:val="left"/>
              <w:rPr>
                <w:b/>
                <w:sz w:val="20"/>
                <w:szCs w:val="20"/>
              </w:rPr>
            </w:pPr>
            <w:r w:rsidRPr="00171791">
              <w:rPr>
                <w:b/>
                <w:sz w:val="20"/>
                <w:szCs w:val="20"/>
              </w:rPr>
              <w:t xml:space="preserve">Existió colaboración por parte de los fiscalizados: </w:t>
            </w:r>
            <w:r w:rsidR="007D2B92" w:rsidRPr="00171791">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05DBB7" w14:textId="77777777" w:rsidR="009B139A" w:rsidRPr="00171791" w:rsidRDefault="009B139A" w:rsidP="009B139A">
            <w:pPr>
              <w:spacing w:line="0" w:lineRule="atLeast"/>
              <w:jc w:val="left"/>
              <w:rPr>
                <w:b/>
                <w:sz w:val="20"/>
                <w:szCs w:val="20"/>
              </w:rPr>
            </w:pPr>
            <w:r w:rsidRPr="00171791">
              <w:rPr>
                <w:b/>
                <w:sz w:val="20"/>
                <w:szCs w:val="20"/>
              </w:rPr>
              <w:t xml:space="preserve">Existió trato respetuoso y deferente: </w:t>
            </w:r>
            <w:r w:rsidR="007D2B92" w:rsidRPr="00171791">
              <w:rPr>
                <w:sz w:val="20"/>
                <w:szCs w:val="20"/>
              </w:rPr>
              <w:t xml:space="preserve">SI </w:t>
            </w:r>
          </w:p>
        </w:tc>
      </w:tr>
      <w:tr w:rsidR="00171791" w:rsidRPr="00171791" w14:paraId="553289BE"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806C72E" w14:textId="77777777" w:rsidR="00893A4E" w:rsidRPr="00171791" w:rsidRDefault="00893A4E" w:rsidP="009B139A">
            <w:pPr>
              <w:spacing w:line="0" w:lineRule="atLeast"/>
              <w:jc w:val="left"/>
              <w:rPr>
                <w:b/>
                <w:sz w:val="20"/>
                <w:szCs w:val="20"/>
              </w:rPr>
            </w:pPr>
            <w:r w:rsidRPr="00171791">
              <w:rPr>
                <w:b/>
                <w:sz w:val="20"/>
                <w:szCs w:val="20"/>
              </w:rPr>
              <w:t xml:space="preserve">Entrega de </w:t>
            </w:r>
            <w:r w:rsidR="009B139A" w:rsidRPr="00171791">
              <w:rPr>
                <w:b/>
                <w:sz w:val="20"/>
                <w:szCs w:val="20"/>
              </w:rPr>
              <w:t>antecedentes solicitados</w:t>
            </w:r>
            <w:r w:rsidRPr="00171791">
              <w:rPr>
                <w:b/>
                <w:sz w:val="20"/>
                <w:szCs w:val="20"/>
              </w:rPr>
              <w:t>:</w:t>
            </w:r>
            <w:r w:rsidR="006B4FB2" w:rsidRPr="00171791">
              <w:rPr>
                <w:sz w:val="20"/>
                <w:szCs w:val="20"/>
              </w:rPr>
              <w:t xml:space="preserve"> </w:t>
            </w:r>
            <w:r w:rsidR="007D2B92" w:rsidRPr="00171791">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13FF35" w14:textId="77777777" w:rsidR="00893A4E" w:rsidRPr="00171791" w:rsidRDefault="003A141A" w:rsidP="009B139A">
            <w:pPr>
              <w:spacing w:line="0" w:lineRule="atLeast"/>
              <w:jc w:val="left"/>
              <w:rPr>
                <w:sz w:val="20"/>
                <w:szCs w:val="20"/>
              </w:rPr>
            </w:pPr>
            <w:r w:rsidRPr="00171791">
              <w:rPr>
                <w:b/>
                <w:sz w:val="20"/>
                <w:szCs w:val="20"/>
              </w:rPr>
              <w:t>Entrega de a</w:t>
            </w:r>
            <w:r w:rsidR="009B139A" w:rsidRPr="00171791">
              <w:rPr>
                <w:b/>
                <w:sz w:val="20"/>
                <w:szCs w:val="20"/>
              </w:rPr>
              <w:t>cta:</w:t>
            </w:r>
            <w:r w:rsidR="009B139A" w:rsidRPr="00171791">
              <w:rPr>
                <w:sz w:val="20"/>
                <w:szCs w:val="20"/>
              </w:rPr>
              <w:t xml:space="preserve"> </w:t>
            </w:r>
            <w:r w:rsidR="007E2D5C" w:rsidRPr="00171791">
              <w:rPr>
                <w:sz w:val="20"/>
                <w:szCs w:val="20"/>
              </w:rPr>
              <w:t>Sí</w:t>
            </w:r>
            <w:r w:rsidR="007D2B92" w:rsidRPr="00171791">
              <w:rPr>
                <w:sz w:val="20"/>
                <w:szCs w:val="20"/>
              </w:rPr>
              <w:t xml:space="preserve"> (A</w:t>
            </w:r>
            <w:r w:rsidR="009B139A" w:rsidRPr="00171791">
              <w:rPr>
                <w:sz w:val="20"/>
                <w:szCs w:val="20"/>
              </w:rPr>
              <w:t>nexo</w:t>
            </w:r>
            <w:r w:rsidR="007D2B92" w:rsidRPr="00171791">
              <w:rPr>
                <w:sz w:val="20"/>
                <w:szCs w:val="20"/>
              </w:rPr>
              <w:t xml:space="preserve"> 1</w:t>
            </w:r>
            <w:r w:rsidR="009B139A" w:rsidRPr="00171791">
              <w:rPr>
                <w:sz w:val="20"/>
                <w:szCs w:val="20"/>
              </w:rPr>
              <w:t>)</w:t>
            </w:r>
            <w:r w:rsidR="007A5601" w:rsidRPr="00171791">
              <w:rPr>
                <w:sz w:val="20"/>
                <w:szCs w:val="20"/>
              </w:rPr>
              <w:t>.</w:t>
            </w:r>
          </w:p>
        </w:tc>
      </w:tr>
      <w:tr w:rsidR="00171791" w:rsidRPr="00171791" w14:paraId="051B5760"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DB10AC" w14:textId="77777777" w:rsidR="009B139A" w:rsidRPr="00171791" w:rsidRDefault="009B139A" w:rsidP="00D26524">
            <w:pPr>
              <w:spacing w:line="0" w:lineRule="atLeast"/>
              <w:jc w:val="left"/>
              <w:rPr>
                <w:b/>
                <w:sz w:val="20"/>
                <w:szCs w:val="20"/>
              </w:rPr>
            </w:pPr>
            <w:r w:rsidRPr="00171791">
              <w:rPr>
                <w:b/>
                <w:sz w:val="20"/>
                <w:szCs w:val="20"/>
              </w:rPr>
              <w:t xml:space="preserve">Observaciones: </w:t>
            </w:r>
            <w:r w:rsidR="00D26524" w:rsidRPr="00171791">
              <w:rPr>
                <w:sz w:val="20"/>
                <w:szCs w:val="20"/>
              </w:rPr>
              <w:t>Sin observaciones.</w:t>
            </w:r>
          </w:p>
        </w:tc>
      </w:tr>
    </w:tbl>
    <w:p w14:paraId="04F3BCE5" w14:textId="77777777" w:rsidR="00413EC4" w:rsidRPr="00171791" w:rsidRDefault="00413EC4">
      <w:pPr>
        <w:jc w:val="left"/>
        <w:rPr>
          <w:rFonts w:cstheme="minorHAnsi"/>
          <w:b/>
          <w:sz w:val="14"/>
          <w:szCs w:val="24"/>
        </w:rPr>
      </w:pPr>
    </w:p>
    <w:p w14:paraId="15A24774" w14:textId="77777777" w:rsidR="00413EC4" w:rsidRPr="00171791" w:rsidRDefault="00413EC4">
      <w:pPr>
        <w:jc w:val="left"/>
        <w:rPr>
          <w:rFonts w:cstheme="minorHAnsi"/>
          <w:b/>
          <w:sz w:val="14"/>
          <w:szCs w:val="24"/>
        </w:rPr>
      </w:pPr>
    </w:p>
    <w:p w14:paraId="0D9BF1B4" w14:textId="77777777" w:rsidR="00EE20C5" w:rsidRPr="00171791" w:rsidRDefault="00EE20C5">
      <w:pPr>
        <w:jc w:val="left"/>
        <w:rPr>
          <w:rFonts w:cstheme="minorHAnsi"/>
          <w:b/>
          <w:sz w:val="14"/>
          <w:szCs w:val="24"/>
        </w:rPr>
      </w:pPr>
    </w:p>
    <w:p w14:paraId="6E4301B2" w14:textId="77777777" w:rsidR="00EE20C5" w:rsidRPr="00171791" w:rsidRDefault="00EE20C5">
      <w:pPr>
        <w:jc w:val="left"/>
        <w:rPr>
          <w:rFonts w:cstheme="minorHAnsi"/>
          <w:b/>
          <w:sz w:val="14"/>
          <w:szCs w:val="24"/>
        </w:rPr>
      </w:pPr>
    </w:p>
    <w:p w14:paraId="3E9B7A7E" w14:textId="77777777" w:rsidR="00171791" w:rsidRPr="00171791" w:rsidRDefault="00171791">
      <w:pPr>
        <w:jc w:val="left"/>
        <w:rPr>
          <w:rFonts w:cstheme="minorHAnsi"/>
          <w:b/>
          <w:sz w:val="14"/>
          <w:szCs w:val="24"/>
        </w:rPr>
      </w:pPr>
    </w:p>
    <w:p w14:paraId="1BA4EE38" w14:textId="77777777" w:rsidR="00EE20C5" w:rsidRPr="00171791" w:rsidRDefault="00AF79AE" w:rsidP="00EE20C5">
      <w:pPr>
        <w:pStyle w:val="Ttulo3"/>
        <w:rPr>
          <w:sz w:val="24"/>
          <w:szCs w:val="24"/>
        </w:rPr>
      </w:pPr>
      <w:bookmarkStart w:id="95" w:name="_Toc494126748"/>
      <w:r w:rsidRPr="00171791">
        <w:lastRenderedPageBreak/>
        <w:t>Segundo</w:t>
      </w:r>
      <w:r w:rsidR="00EE20C5" w:rsidRPr="00171791">
        <w:t xml:space="preserve"> día de inspección.</w:t>
      </w:r>
      <w:bookmarkEnd w:id="95"/>
    </w:p>
    <w:p w14:paraId="2153AB32" w14:textId="77777777" w:rsidR="00EE20C5" w:rsidRPr="00171791" w:rsidRDefault="00EE20C5" w:rsidP="00EE20C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8"/>
        <w:gridCol w:w="1596"/>
        <w:gridCol w:w="1381"/>
        <w:gridCol w:w="3521"/>
      </w:tblGrid>
      <w:tr w:rsidR="00171791" w:rsidRPr="00171791" w14:paraId="3E18C51E" w14:textId="77777777" w:rsidTr="00171791">
        <w:trPr>
          <w:trHeight w:val="249"/>
          <w:jc w:val="center"/>
        </w:trPr>
        <w:tc>
          <w:tcPr>
            <w:tcW w:w="17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DB5044" w14:textId="77777777" w:rsidR="00EE20C5" w:rsidRPr="00171791" w:rsidRDefault="00EE20C5" w:rsidP="00836462">
            <w:pPr>
              <w:rPr>
                <w:b/>
                <w:sz w:val="20"/>
                <w:szCs w:val="20"/>
              </w:rPr>
            </w:pPr>
            <w:r w:rsidRPr="00171791">
              <w:rPr>
                <w:b/>
                <w:sz w:val="20"/>
                <w:szCs w:val="20"/>
              </w:rPr>
              <w:t xml:space="preserve">Fecha de realización: </w:t>
            </w:r>
          </w:p>
          <w:p w14:paraId="0C8BE031" w14:textId="71F9E278" w:rsidR="00EE20C5" w:rsidRPr="00171791" w:rsidRDefault="00EE20C5" w:rsidP="00836462">
            <w:pPr>
              <w:rPr>
                <w:sz w:val="20"/>
                <w:szCs w:val="20"/>
              </w:rPr>
            </w:pPr>
            <w:r w:rsidRPr="00171791">
              <w:rPr>
                <w:sz w:val="20"/>
                <w:szCs w:val="20"/>
              </w:rPr>
              <w:t>Jueves 09 de febrero de 2017</w:t>
            </w:r>
          </w:p>
        </w:tc>
        <w:tc>
          <w:tcPr>
            <w:tcW w:w="1483"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D245DC9" w14:textId="77777777" w:rsidR="00EE20C5" w:rsidRPr="00171791" w:rsidRDefault="00EE20C5" w:rsidP="00836462">
            <w:pPr>
              <w:rPr>
                <w:b/>
                <w:sz w:val="20"/>
                <w:szCs w:val="20"/>
              </w:rPr>
            </w:pPr>
            <w:r w:rsidRPr="00171791">
              <w:rPr>
                <w:b/>
                <w:sz w:val="20"/>
                <w:szCs w:val="20"/>
              </w:rPr>
              <w:t xml:space="preserve">Hora de inicio: </w:t>
            </w:r>
          </w:p>
          <w:p w14:paraId="4E16BE73" w14:textId="76172BD8" w:rsidR="00EE20C5" w:rsidRPr="00171791" w:rsidRDefault="00EE20C5" w:rsidP="00836462">
            <w:pPr>
              <w:rPr>
                <w:b/>
                <w:sz w:val="20"/>
                <w:szCs w:val="20"/>
              </w:rPr>
            </w:pPr>
            <w:r w:rsidRPr="00171791">
              <w:rPr>
                <w:sz w:val="20"/>
                <w:szCs w:val="20"/>
              </w:rPr>
              <w:t>10:50</w:t>
            </w:r>
          </w:p>
        </w:tc>
        <w:tc>
          <w:tcPr>
            <w:tcW w:w="1754" w:type="pct"/>
            <w:tcBorders>
              <w:top w:val="single" w:sz="4" w:space="0" w:color="auto"/>
              <w:left w:val="single" w:sz="4" w:space="0" w:color="auto"/>
              <w:bottom w:val="single" w:sz="4" w:space="0" w:color="auto"/>
              <w:right w:val="single" w:sz="4" w:space="0" w:color="auto"/>
            </w:tcBorders>
            <w:shd w:val="clear" w:color="auto" w:fill="FFFFFF"/>
          </w:tcPr>
          <w:p w14:paraId="5995273B" w14:textId="77777777" w:rsidR="00EE20C5" w:rsidRPr="00171791" w:rsidRDefault="00EE20C5" w:rsidP="00836462">
            <w:pPr>
              <w:rPr>
                <w:b/>
                <w:sz w:val="20"/>
                <w:szCs w:val="20"/>
              </w:rPr>
            </w:pPr>
            <w:r w:rsidRPr="00171791">
              <w:rPr>
                <w:b/>
                <w:sz w:val="20"/>
                <w:szCs w:val="20"/>
              </w:rPr>
              <w:t xml:space="preserve">Hora de finalización: </w:t>
            </w:r>
          </w:p>
          <w:p w14:paraId="36CEFEFB" w14:textId="5FD128CD" w:rsidR="00EE20C5" w:rsidRPr="00171791" w:rsidRDefault="00EE20C5" w:rsidP="00836462">
            <w:pPr>
              <w:rPr>
                <w:b/>
                <w:sz w:val="20"/>
                <w:szCs w:val="20"/>
              </w:rPr>
            </w:pPr>
            <w:r w:rsidRPr="00171791">
              <w:rPr>
                <w:sz w:val="20"/>
                <w:szCs w:val="20"/>
              </w:rPr>
              <w:t>14:05</w:t>
            </w:r>
          </w:p>
        </w:tc>
      </w:tr>
      <w:tr w:rsidR="00171791" w:rsidRPr="00171791" w14:paraId="104B9575" w14:textId="77777777" w:rsidTr="00171791">
        <w:trPr>
          <w:trHeight w:val="163"/>
          <w:jc w:val="center"/>
        </w:trPr>
        <w:tc>
          <w:tcPr>
            <w:tcW w:w="324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4ED2E2" w14:textId="77777777" w:rsidR="00EE20C5" w:rsidRPr="00171791" w:rsidRDefault="00EE20C5" w:rsidP="00836462">
            <w:pPr>
              <w:rPr>
                <w:b/>
                <w:sz w:val="20"/>
                <w:szCs w:val="20"/>
              </w:rPr>
            </w:pPr>
            <w:r w:rsidRPr="00171791">
              <w:rPr>
                <w:b/>
                <w:sz w:val="20"/>
                <w:szCs w:val="20"/>
              </w:rPr>
              <w:t xml:space="preserve">Fiscalizador encargado de la actividad: </w:t>
            </w:r>
          </w:p>
          <w:p w14:paraId="05FD10C8" w14:textId="77777777" w:rsidR="00EE20C5" w:rsidRPr="00171791" w:rsidRDefault="00EE20C5" w:rsidP="00836462">
            <w:pPr>
              <w:rPr>
                <w:sz w:val="20"/>
                <w:szCs w:val="20"/>
              </w:rPr>
            </w:pPr>
            <w:r w:rsidRPr="00171791">
              <w:rPr>
                <w:sz w:val="20"/>
                <w:szCs w:val="20"/>
              </w:rPr>
              <w:t>Francisco Caamaño Aguillón</w:t>
            </w:r>
          </w:p>
        </w:tc>
        <w:tc>
          <w:tcPr>
            <w:tcW w:w="1754" w:type="pct"/>
            <w:tcBorders>
              <w:top w:val="single" w:sz="4" w:space="0" w:color="auto"/>
              <w:left w:val="single" w:sz="4" w:space="0" w:color="auto"/>
              <w:bottom w:val="single" w:sz="4" w:space="0" w:color="auto"/>
              <w:right w:val="single" w:sz="4" w:space="0" w:color="auto"/>
            </w:tcBorders>
            <w:shd w:val="clear" w:color="auto" w:fill="FFFFFF"/>
          </w:tcPr>
          <w:p w14:paraId="5879729D" w14:textId="77777777" w:rsidR="00EE20C5" w:rsidRPr="00171791" w:rsidRDefault="00EE20C5" w:rsidP="00836462">
            <w:pPr>
              <w:rPr>
                <w:b/>
                <w:sz w:val="20"/>
                <w:szCs w:val="20"/>
              </w:rPr>
            </w:pPr>
            <w:r w:rsidRPr="00171791">
              <w:rPr>
                <w:b/>
                <w:sz w:val="20"/>
                <w:szCs w:val="20"/>
              </w:rPr>
              <w:t xml:space="preserve">Órgano: </w:t>
            </w:r>
          </w:p>
          <w:p w14:paraId="462EE673" w14:textId="77777777" w:rsidR="00EE20C5" w:rsidRPr="00171791" w:rsidRDefault="00EE20C5" w:rsidP="00836462">
            <w:pPr>
              <w:rPr>
                <w:rFonts w:eastAsia="Times New Roman"/>
                <w:sz w:val="20"/>
                <w:szCs w:val="20"/>
              </w:rPr>
            </w:pPr>
            <w:r w:rsidRPr="00171791">
              <w:rPr>
                <w:sz w:val="20"/>
                <w:szCs w:val="20"/>
              </w:rPr>
              <w:t>Superintendencia del Medio Ambiente</w:t>
            </w:r>
          </w:p>
        </w:tc>
      </w:tr>
      <w:tr w:rsidR="00171791" w:rsidRPr="00171791" w14:paraId="135DA75E" w14:textId="77777777" w:rsidTr="0083646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B16E83" w14:textId="77777777" w:rsidR="00EE20C5" w:rsidRPr="00171791" w:rsidRDefault="00EE20C5" w:rsidP="00836462">
            <w:pPr>
              <w:spacing w:line="0" w:lineRule="atLeast"/>
              <w:jc w:val="left"/>
              <w:rPr>
                <w:b/>
                <w:sz w:val="20"/>
                <w:szCs w:val="20"/>
              </w:rPr>
            </w:pPr>
            <w:r w:rsidRPr="00171791">
              <w:rPr>
                <w:b/>
                <w:sz w:val="20"/>
                <w:szCs w:val="20"/>
              </w:rPr>
              <w:t>Existió oposición al ingreso:</w:t>
            </w:r>
            <w:r w:rsidRPr="00171791">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E97C98" w14:textId="77777777" w:rsidR="00EE20C5" w:rsidRPr="00171791" w:rsidRDefault="00EE20C5" w:rsidP="00836462">
            <w:pPr>
              <w:spacing w:line="0" w:lineRule="atLeast"/>
              <w:jc w:val="left"/>
              <w:rPr>
                <w:b/>
                <w:sz w:val="20"/>
                <w:szCs w:val="20"/>
              </w:rPr>
            </w:pPr>
            <w:r w:rsidRPr="00171791">
              <w:rPr>
                <w:b/>
                <w:sz w:val="20"/>
                <w:szCs w:val="20"/>
              </w:rPr>
              <w:t xml:space="preserve">Existió auxilio de fuerza pública: </w:t>
            </w:r>
            <w:r w:rsidRPr="00171791">
              <w:rPr>
                <w:sz w:val="20"/>
                <w:szCs w:val="20"/>
              </w:rPr>
              <w:t>NO</w:t>
            </w:r>
          </w:p>
        </w:tc>
      </w:tr>
      <w:tr w:rsidR="00171791" w:rsidRPr="00171791" w14:paraId="42EA857C" w14:textId="77777777" w:rsidTr="0083646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EA73F4" w14:textId="77777777" w:rsidR="00EE20C5" w:rsidRPr="00171791" w:rsidRDefault="00EE20C5" w:rsidP="00836462">
            <w:pPr>
              <w:spacing w:line="0" w:lineRule="atLeast"/>
              <w:jc w:val="left"/>
              <w:rPr>
                <w:b/>
                <w:sz w:val="20"/>
                <w:szCs w:val="20"/>
              </w:rPr>
            </w:pPr>
            <w:r w:rsidRPr="00171791">
              <w:rPr>
                <w:b/>
                <w:sz w:val="20"/>
                <w:szCs w:val="20"/>
              </w:rPr>
              <w:t xml:space="preserve">Existió colaboración por parte de los fiscalizados: </w:t>
            </w:r>
            <w:r w:rsidRPr="00171791">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F6F10F6" w14:textId="77777777" w:rsidR="00EE20C5" w:rsidRPr="00171791" w:rsidRDefault="00EE20C5" w:rsidP="00836462">
            <w:pPr>
              <w:spacing w:line="0" w:lineRule="atLeast"/>
              <w:jc w:val="left"/>
              <w:rPr>
                <w:b/>
                <w:sz w:val="20"/>
                <w:szCs w:val="20"/>
              </w:rPr>
            </w:pPr>
            <w:r w:rsidRPr="00171791">
              <w:rPr>
                <w:b/>
                <w:sz w:val="20"/>
                <w:szCs w:val="20"/>
              </w:rPr>
              <w:t xml:space="preserve">Existió trato respetuoso y deferente: </w:t>
            </w:r>
            <w:r w:rsidRPr="00171791">
              <w:rPr>
                <w:sz w:val="20"/>
                <w:szCs w:val="20"/>
              </w:rPr>
              <w:t xml:space="preserve">SI </w:t>
            </w:r>
          </w:p>
        </w:tc>
      </w:tr>
      <w:tr w:rsidR="00171791" w:rsidRPr="00171791" w14:paraId="7F3712F8" w14:textId="77777777" w:rsidTr="0083646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0FB0E7" w14:textId="77777777" w:rsidR="00EE20C5" w:rsidRPr="00171791" w:rsidRDefault="00EE20C5" w:rsidP="00836462">
            <w:pPr>
              <w:spacing w:line="0" w:lineRule="atLeast"/>
              <w:jc w:val="left"/>
              <w:rPr>
                <w:b/>
                <w:sz w:val="20"/>
                <w:szCs w:val="20"/>
              </w:rPr>
            </w:pPr>
            <w:r w:rsidRPr="00171791">
              <w:rPr>
                <w:b/>
                <w:sz w:val="20"/>
                <w:szCs w:val="20"/>
              </w:rPr>
              <w:t>Entrega de antecedentes solicitados:</w:t>
            </w:r>
            <w:r w:rsidRPr="00171791">
              <w:rPr>
                <w:sz w:val="20"/>
                <w:szCs w:val="20"/>
              </w:rPr>
              <w:t xml:space="preserve"> 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025301" w14:textId="77777777" w:rsidR="00EE20C5" w:rsidRPr="00171791" w:rsidRDefault="00EE20C5" w:rsidP="00836462">
            <w:pPr>
              <w:spacing w:line="0" w:lineRule="atLeast"/>
              <w:jc w:val="left"/>
              <w:rPr>
                <w:sz w:val="20"/>
                <w:szCs w:val="20"/>
              </w:rPr>
            </w:pPr>
            <w:r w:rsidRPr="00171791">
              <w:rPr>
                <w:b/>
                <w:sz w:val="20"/>
                <w:szCs w:val="20"/>
              </w:rPr>
              <w:t>Entrega de acta:</w:t>
            </w:r>
            <w:r w:rsidRPr="00171791">
              <w:rPr>
                <w:sz w:val="20"/>
                <w:szCs w:val="20"/>
              </w:rPr>
              <w:t xml:space="preserve"> Sí (Anexo 1).</w:t>
            </w:r>
          </w:p>
        </w:tc>
      </w:tr>
      <w:tr w:rsidR="00171791" w:rsidRPr="00171791" w14:paraId="659C0A39" w14:textId="77777777" w:rsidTr="0083646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EDFAA7A" w14:textId="77777777" w:rsidR="00EE20C5" w:rsidRPr="00171791" w:rsidRDefault="00EE20C5" w:rsidP="00836462">
            <w:pPr>
              <w:spacing w:line="0" w:lineRule="atLeast"/>
              <w:jc w:val="left"/>
              <w:rPr>
                <w:b/>
                <w:sz w:val="20"/>
                <w:szCs w:val="20"/>
              </w:rPr>
            </w:pPr>
            <w:r w:rsidRPr="00171791">
              <w:rPr>
                <w:b/>
                <w:sz w:val="20"/>
                <w:szCs w:val="20"/>
              </w:rPr>
              <w:t xml:space="preserve">Observaciones: </w:t>
            </w:r>
            <w:r w:rsidRPr="00171791">
              <w:rPr>
                <w:sz w:val="20"/>
                <w:szCs w:val="20"/>
              </w:rPr>
              <w:t>Sin observaciones.</w:t>
            </w:r>
          </w:p>
        </w:tc>
      </w:tr>
    </w:tbl>
    <w:p w14:paraId="2E4108F2" w14:textId="77777777" w:rsidR="00EE20C5" w:rsidRPr="00171791" w:rsidRDefault="00EE20C5" w:rsidP="00EE20C5">
      <w:pPr>
        <w:jc w:val="left"/>
        <w:rPr>
          <w:rFonts w:cstheme="minorHAnsi"/>
          <w:b/>
          <w:sz w:val="14"/>
          <w:szCs w:val="24"/>
        </w:rPr>
      </w:pPr>
    </w:p>
    <w:p w14:paraId="1000F665" w14:textId="77777777" w:rsidR="00EE20C5" w:rsidRDefault="00EE20C5" w:rsidP="00EE20C5">
      <w:pPr>
        <w:jc w:val="left"/>
        <w:rPr>
          <w:rFonts w:cstheme="minorHAnsi"/>
          <w:b/>
          <w:sz w:val="14"/>
          <w:szCs w:val="24"/>
        </w:rPr>
      </w:pPr>
    </w:p>
    <w:p w14:paraId="00983E8B" w14:textId="77777777" w:rsidR="00171791" w:rsidRPr="00171791" w:rsidRDefault="00171791" w:rsidP="00EE20C5">
      <w:pPr>
        <w:jc w:val="left"/>
        <w:rPr>
          <w:rFonts w:cstheme="minorHAnsi"/>
          <w:b/>
          <w:sz w:val="14"/>
          <w:szCs w:val="24"/>
        </w:rPr>
      </w:pPr>
    </w:p>
    <w:p w14:paraId="0FF9494D" w14:textId="77777777" w:rsidR="00AF79AE" w:rsidRPr="00171791" w:rsidRDefault="00AF79AE" w:rsidP="00AF79AE">
      <w:pPr>
        <w:pStyle w:val="Ttulo3"/>
        <w:rPr>
          <w:sz w:val="24"/>
          <w:szCs w:val="24"/>
        </w:rPr>
      </w:pPr>
      <w:bookmarkStart w:id="96" w:name="_Toc494126749"/>
      <w:r w:rsidRPr="00171791">
        <w:t>Tercer día de inspección.</w:t>
      </w:r>
      <w:bookmarkEnd w:id="96"/>
    </w:p>
    <w:p w14:paraId="697DC2D2" w14:textId="77777777" w:rsidR="00AF79AE" w:rsidRPr="00171791" w:rsidRDefault="00AF79AE" w:rsidP="00AF79AE">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8"/>
        <w:gridCol w:w="1596"/>
        <w:gridCol w:w="1381"/>
        <w:gridCol w:w="3521"/>
      </w:tblGrid>
      <w:tr w:rsidR="00171791" w:rsidRPr="00171791" w14:paraId="692B920F" w14:textId="77777777" w:rsidTr="00171791">
        <w:trPr>
          <w:trHeight w:val="249"/>
          <w:jc w:val="center"/>
        </w:trPr>
        <w:tc>
          <w:tcPr>
            <w:tcW w:w="17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A7E6CE" w14:textId="77777777" w:rsidR="00AF79AE" w:rsidRPr="00171791" w:rsidRDefault="00AF79AE" w:rsidP="007A794C">
            <w:pPr>
              <w:rPr>
                <w:b/>
                <w:sz w:val="20"/>
                <w:szCs w:val="20"/>
              </w:rPr>
            </w:pPr>
            <w:r w:rsidRPr="00171791">
              <w:rPr>
                <w:b/>
                <w:sz w:val="20"/>
                <w:szCs w:val="20"/>
              </w:rPr>
              <w:t xml:space="preserve">Fecha de realización: </w:t>
            </w:r>
          </w:p>
          <w:p w14:paraId="5ED270DC" w14:textId="75A074C4" w:rsidR="00AF79AE" w:rsidRPr="00171791" w:rsidRDefault="00AF79AE" w:rsidP="007A794C">
            <w:pPr>
              <w:rPr>
                <w:sz w:val="20"/>
                <w:szCs w:val="20"/>
              </w:rPr>
            </w:pPr>
            <w:r w:rsidRPr="00171791">
              <w:rPr>
                <w:sz w:val="20"/>
                <w:szCs w:val="20"/>
              </w:rPr>
              <w:t>Jueves 18 de mayo de 2017</w:t>
            </w:r>
          </w:p>
        </w:tc>
        <w:tc>
          <w:tcPr>
            <w:tcW w:w="1483"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A408881" w14:textId="77777777" w:rsidR="00AF79AE" w:rsidRPr="00171791" w:rsidRDefault="00AF79AE" w:rsidP="007A794C">
            <w:pPr>
              <w:rPr>
                <w:b/>
                <w:sz w:val="20"/>
                <w:szCs w:val="20"/>
              </w:rPr>
            </w:pPr>
            <w:r w:rsidRPr="00171791">
              <w:rPr>
                <w:b/>
                <w:sz w:val="20"/>
                <w:szCs w:val="20"/>
              </w:rPr>
              <w:t xml:space="preserve">Hora de inicio: </w:t>
            </w:r>
          </w:p>
          <w:p w14:paraId="2685A024" w14:textId="27AC7F49" w:rsidR="00AF79AE" w:rsidRPr="00171791" w:rsidRDefault="00AF79AE" w:rsidP="007A794C">
            <w:pPr>
              <w:rPr>
                <w:b/>
                <w:sz w:val="20"/>
                <w:szCs w:val="20"/>
              </w:rPr>
            </w:pPr>
            <w:r w:rsidRPr="00171791">
              <w:rPr>
                <w:sz w:val="20"/>
                <w:szCs w:val="20"/>
              </w:rPr>
              <w:t>12:50</w:t>
            </w:r>
          </w:p>
        </w:tc>
        <w:tc>
          <w:tcPr>
            <w:tcW w:w="1754" w:type="pct"/>
            <w:tcBorders>
              <w:top w:val="single" w:sz="4" w:space="0" w:color="auto"/>
              <w:left w:val="single" w:sz="4" w:space="0" w:color="auto"/>
              <w:bottom w:val="single" w:sz="4" w:space="0" w:color="auto"/>
              <w:right w:val="single" w:sz="4" w:space="0" w:color="auto"/>
            </w:tcBorders>
            <w:shd w:val="clear" w:color="auto" w:fill="FFFFFF"/>
          </w:tcPr>
          <w:p w14:paraId="6F5D4EA8" w14:textId="77777777" w:rsidR="00AF79AE" w:rsidRPr="00171791" w:rsidRDefault="00AF79AE" w:rsidP="007A794C">
            <w:pPr>
              <w:rPr>
                <w:b/>
                <w:sz w:val="20"/>
                <w:szCs w:val="20"/>
              </w:rPr>
            </w:pPr>
            <w:r w:rsidRPr="00171791">
              <w:rPr>
                <w:b/>
                <w:sz w:val="20"/>
                <w:szCs w:val="20"/>
              </w:rPr>
              <w:t xml:space="preserve">Hora de finalización: </w:t>
            </w:r>
          </w:p>
          <w:p w14:paraId="23DCD030" w14:textId="1F9BE591" w:rsidR="00AF79AE" w:rsidRPr="00171791" w:rsidRDefault="00AF79AE" w:rsidP="007A794C">
            <w:pPr>
              <w:rPr>
                <w:b/>
                <w:sz w:val="20"/>
                <w:szCs w:val="20"/>
              </w:rPr>
            </w:pPr>
            <w:r w:rsidRPr="00171791">
              <w:rPr>
                <w:sz w:val="20"/>
                <w:szCs w:val="20"/>
              </w:rPr>
              <w:t>20:50</w:t>
            </w:r>
          </w:p>
        </w:tc>
      </w:tr>
      <w:tr w:rsidR="00171791" w:rsidRPr="00171791" w14:paraId="6166BDB0" w14:textId="77777777" w:rsidTr="00171791">
        <w:trPr>
          <w:trHeight w:val="163"/>
          <w:jc w:val="center"/>
        </w:trPr>
        <w:tc>
          <w:tcPr>
            <w:tcW w:w="324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8F345F" w14:textId="77777777" w:rsidR="00AF79AE" w:rsidRPr="00171791" w:rsidRDefault="00AF79AE" w:rsidP="007A794C">
            <w:pPr>
              <w:rPr>
                <w:b/>
                <w:sz w:val="20"/>
                <w:szCs w:val="20"/>
              </w:rPr>
            </w:pPr>
            <w:r w:rsidRPr="00171791">
              <w:rPr>
                <w:b/>
                <w:sz w:val="20"/>
                <w:szCs w:val="20"/>
              </w:rPr>
              <w:t xml:space="preserve">Fiscalizador encargado de la actividad: </w:t>
            </w:r>
          </w:p>
          <w:p w14:paraId="5BD90211" w14:textId="77777777" w:rsidR="00AF79AE" w:rsidRPr="00171791" w:rsidRDefault="00FF6D70" w:rsidP="007A794C">
            <w:pPr>
              <w:rPr>
                <w:sz w:val="20"/>
                <w:szCs w:val="20"/>
              </w:rPr>
            </w:pPr>
            <w:r w:rsidRPr="00171791">
              <w:rPr>
                <w:sz w:val="20"/>
                <w:szCs w:val="20"/>
              </w:rPr>
              <w:t xml:space="preserve">(1) </w:t>
            </w:r>
            <w:r w:rsidR="00AF79AE" w:rsidRPr="00171791">
              <w:rPr>
                <w:sz w:val="20"/>
                <w:szCs w:val="20"/>
              </w:rPr>
              <w:t>Juan Pablo Granzow Cabrera</w:t>
            </w:r>
          </w:p>
          <w:p w14:paraId="2F31330C" w14:textId="77777777" w:rsidR="00AF79AE" w:rsidRPr="00171791" w:rsidRDefault="00FF6D70" w:rsidP="007A794C">
            <w:pPr>
              <w:rPr>
                <w:sz w:val="20"/>
                <w:szCs w:val="20"/>
              </w:rPr>
            </w:pPr>
            <w:r w:rsidRPr="00171791">
              <w:rPr>
                <w:sz w:val="20"/>
                <w:szCs w:val="20"/>
              </w:rPr>
              <w:t xml:space="preserve">(2) </w:t>
            </w:r>
            <w:r w:rsidR="00AF79AE" w:rsidRPr="00171791">
              <w:rPr>
                <w:sz w:val="20"/>
                <w:szCs w:val="20"/>
              </w:rPr>
              <w:t>Christian Calderón Duarte</w:t>
            </w:r>
          </w:p>
        </w:tc>
        <w:tc>
          <w:tcPr>
            <w:tcW w:w="1754" w:type="pct"/>
            <w:tcBorders>
              <w:top w:val="single" w:sz="4" w:space="0" w:color="auto"/>
              <w:left w:val="single" w:sz="4" w:space="0" w:color="auto"/>
              <w:bottom w:val="single" w:sz="4" w:space="0" w:color="auto"/>
              <w:right w:val="single" w:sz="4" w:space="0" w:color="auto"/>
            </w:tcBorders>
            <w:shd w:val="clear" w:color="auto" w:fill="FFFFFF"/>
          </w:tcPr>
          <w:p w14:paraId="0D802A48" w14:textId="77777777" w:rsidR="00AF79AE" w:rsidRPr="00171791" w:rsidRDefault="00AF79AE" w:rsidP="007A794C">
            <w:pPr>
              <w:rPr>
                <w:b/>
                <w:sz w:val="20"/>
                <w:szCs w:val="20"/>
              </w:rPr>
            </w:pPr>
            <w:r w:rsidRPr="00171791">
              <w:rPr>
                <w:b/>
                <w:sz w:val="20"/>
                <w:szCs w:val="20"/>
              </w:rPr>
              <w:t xml:space="preserve">Órgano: </w:t>
            </w:r>
          </w:p>
          <w:p w14:paraId="08E2B43F" w14:textId="77777777" w:rsidR="00AF79AE" w:rsidRPr="00171791" w:rsidRDefault="00FF6D70" w:rsidP="007A794C">
            <w:pPr>
              <w:rPr>
                <w:sz w:val="20"/>
                <w:szCs w:val="20"/>
              </w:rPr>
            </w:pPr>
            <w:r w:rsidRPr="00171791">
              <w:rPr>
                <w:sz w:val="20"/>
                <w:szCs w:val="20"/>
              </w:rPr>
              <w:t xml:space="preserve">(1) </w:t>
            </w:r>
            <w:r w:rsidR="00AF79AE" w:rsidRPr="00171791">
              <w:rPr>
                <w:sz w:val="20"/>
                <w:szCs w:val="20"/>
              </w:rPr>
              <w:t>Superintendencia del Medio Ambiente</w:t>
            </w:r>
          </w:p>
          <w:p w14:paraId="7C298F2D" w14:textId="77777777" w:rsidR="00FF6D70" w:rsidRPr="00171791" w:rsidRDefault="00FF6D70" w:rsidP="007A794C">
            <w:pPr>
              <w:rPr>
                <w:rFonts w:eastAsia="Times New Roman"/>
                <w:sz w:val="20"/>
                <w:szCs w:val="20"/>
              </w:rPr>
            </w:pPr>
            <w:r w:rsidRPr="00171791">
              <w:rPr>
                <w:sz w:val="20"/>
                <w:szCs w:val="20"/>
              </w:rPr>
              <w:t>(2) Superintendencia del Medio Ambiente</w:t>
            </w:r>
          </w:p>
        </w:tc>
      </w:tr>
      <w:tr w:rsidR="00171791" w:rsidRPr="00171791" w14:paraId="6FAD0617" w14:textId="77777777" w:rsidTr="007A794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87EB05" w14:textId="77777777" w:rsidR="00AF79AE" w:rsidRPr="00171791" w:rsidRDefault="00AF79AE" w:rsidP="007A794C">
            <w:pPr>
              <w:spacing w:line="0" w:lineRule="atLeast"/>
              <w:jc w:val="left"/>
              <w:rPr>
                <w:b/>
                <w:sz w:val="20"/>
                <w:szCs w:val="20"/>
              </w:rPr>
            </w:pPr>
            <w:r w:rsidRPr="00171791">
              <w:rPr>
                <w:b/>
                <w:sz w:val="20"/>
                <w:szCs w:val="20"/>
              </w:rPr>
              <w:t>Existió oposición al ingreso:</w:t>
            </w:r>
            <w:r w:rsidRPr="00171791">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4FEFBE" w14:textId="77777777" w:rsidR="00AF79AE" w:rsidRPr="00171791" w:rsidRDefault="00AF79AE" w:rsidP="007A794C">
            <w:pPr>
              <w:spacing w:line="0" w:lineRule="atLeast"/>
              <w:jc w:val="left"/>
              <w:rPr>
                <w:b/>
                <w:sz w:val="20"/>
                <w:szCs w:val="20"/>
              </w:rPr>
            </w:pPr>
            <w:r w:rsidRPr="00171791">
              <w:rPr>
                <w:b/>
                <w:sz w:val="20"/>
                <w:szCs w:val="20"/>
              </w:rPr>
              <w:t xml:space="preserve">Existió auxilio de fuerza pública: </w:t>
            </w:r>
            <w:r w:rsidRPr="00171791">
              <w:rPr>
                <w:sz w:val="20"/>
                <w:szCs w:val="20"/>
              </w:rPr>
              <w:t>NO</w:t>
            </w:r>
          </w:p>
        </w:tc>
      </w:tr>
      <w:tr w:rsidR="00171791" w:rsidRPr="00171791" w14:paraId="64EB8AAF" w14:textId="77777777" w:rsidTr="007A794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CF97CA" w14:textId="77777777" w:rsidR="00AF79AE" w:rsidRPr="00171791" w:rsidRDefault="00AF79AE" w:rsidP="007A794C">
            <w:pPr>
              <w:spacing w:line="0" w:lineRule="atLeast"/>
              <w:jc w:val="left"/>
              <w:rPr>
                <w:b/>
                <w:sz w:val="20"/>
                <w:szCs w:val="20"/>
              </w:rPr>
            </w:pPr>
            <w:r w:rsidRPr="00171791">
              <w:rPr>
                <w:b/>
                <w:sz w:val="20"/>
                <w:szCs w:val="20"/>
              </w:rPr>
              <w:t xml:space="preserve">Existió colaboración por parte de los fiscalizados: </w:t>
            </w:r>
            <w:r w:rsidRPr="00171791">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FF0EE7" w14:textId="77777777" w:rsidR="00AF79AE" w:rsidRPr="00171791" w:rsidRDefault="00AF79AE" w:rsidP="007A794C">
            <w:pPr>
              <w:spacing w:line="0" w:lineRule="atLeast"/>
              <w:jc w:val="left"/>
              <w:rPr>
                <w:b/>
                <w:sz w:val="20"/>
                <w:szCs w:val="20"/>
              </w:rPr>
            </w:pPr>
            <w:r w:rsidRPr="00171791">
              <w:rPr>
                <w:b/>
                <w:sz w:val="20"/>
                <w:szCs w:val="20"/>
              </w:rPr>
              <w:t xml:space="preserve">Existió trato respetuoso y deferente: </w:t>
            </w:r>
            <w:r w:rsidRPr="00171791">
              <w:rPr>
                <w:sz w:val="20"/>
                <w:szCs w:val="20"/>
              </w:rPr>
              <w:t xml:space="preserve">SI </w:t>
            </w:r>
          </w:p>
        </w:tc>
      </w:tr>
      <w:tr w:rsidR="00171791" w:rsidRPr="00171791" w14:paraId="3D33B814" w14:textId="77777777" w:rsidTr="007A794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344274" w14:textId="77777777" w:rsidR="00AF79AE" w:rsidRPr="00171791" w:rsidRDefault="00AF79AE" w:rsidP="007A794C">
            <w:pPr>
              <w:spacing w:line="0" w:lineRule="atLeast"/>
              <w:jc w:val="left"/>
              <w:rPr>
                <w:b/>
                <w:sz w:val="20"/>
                <w:szCs w:val="20"/>
              </w:rPr>
            </w:pPr>
            <w:r w:rsidRPr="00171791">
              <w:rPr>
                <w:b/>
                <w:sz w:val="20"/>
                <w:szCs w:val="20"/>
              </w:rPr>
              <w:t>Entrega de antecedentes solicitados:</w:t>
            </w:r>
            <w:r w:rsidRPr="00171791">
              <w:rPr>
                <w:sz w:val="20"/>
                <w:szCs w:val="20"/>
              </w:rPr>
              <w:t xml:space="preserve"> 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E61EAD" w14:textId="77777777" w:rsidR="00AF79AE" w:rsidRPr="00171791" w:rsidRDefault="00AF79AE" w:rsidP="007A794C">
            <w:pPr>
              <w:spacing w:line="0" w:lineRule="atLeast"/>
              <w:jc w:val="left"/>
              <w:rPr>
                <w:sz w:val="20"/>
                <w:szCs w:val="20"/>
              </w:rPr>
            </w:pPr>
            <w:r w:rsidRPr="00171791">
              <w:rPr>
                <w:b/>
                <w:sz w:val="20"/>
                <w:szCs w:val="20"/>
              </w:rPr>
              <w:t>Entrega de acta:</w:t>
            </w:r>
            <w:r w:rsidRPr="00171791">
              <w:rPr>
                <w:sz w:val="20"/>
                <w:szCs w:val="20"/>
              </w:rPr>
              <w:t xml:space="preserve"> Sí (Anexo 1).</w:t>
            </w:r>
          </w:p>
        </w:tc>
      </w:tr>
      <w:tr w:rsidR="00171791" w:rsidRPr="00171791" w14:paraId="4B03F271" w14:textId="77777777" w:rsidTr="007A794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2999F5" w14:textId="77777777" w:rsidR="00AF79AE" w:rsidRPr="00171791" w:rsidRDefault="00AF79AE" w:rsidP="007A794C">
            <w:pPr>
              <w:spacing w:line="0" w:lineRule="atLeast"/>
              <w:jc w:val="left"/>
              <w:rPr>
                <w:b/>
                <w:sz w:val="20"/>
                <w:szCs w:val="20"/>
              </w:rPr>
            </w:pPr>
            <w:r w:rsidRPr="00171791">
              <w:rPr>
                <w:b/>
                <w:sz w:val="20"/>
                <w:szCs w:val="20"/>
              </w:rPr>
              <w:t xml:space="preserve">Observaciones: </w:t>
            </w:r>
            <w:r w:rsidRPr="00171791">
              <w:rPr>
                <w:sz w:val="20"/>
                <w:szCs w:val="20"/>
              </w:rPr>
              <w:t>Sin observaciones.</w:t>
            </w:r>
          </w:p>
        </w:tc>
      </w:tr>
    </w:tbl>
    <w:p w14:paraId="7178B9DB" w14:textId="77777777" w:rsidR="00AF79AE" w:rsidRPr="00171791" w:rsidRDefault="00AF79AE" w:rsidP="00AF79AE">
      <w:pPr>
        <w:jc w:val="left"/>
        <w:rPr>
          <w:rFonts w:cstheme="minorHAnsi"/>
          <w:b/>
          <w:sz w:val="14"/>
          <w:szCs w:val="24"/>
        </w:rPr>
      </w:pPr>
    </w:p>
    <w:p w14:paraId="254D6AA2" w14:textId="77777777" w:rsidR="00246B92" w:rsidRDefault="00246B92" w:rsidP="00246B92">
      <w:pPr>
        <w:jc w:val="left"/>
        <w:rPr>
          <w:rFonts w:cstheme="minorHAnsi"/>
          <w:b/>
          <w:sz w:val="14"/>
          <w:szCs w:val="24"/>
        </w:rPr>
      </w:pPr>
    </w:p>
    <w:p w14:paraId="6BA40487" w14:textId="77777777" w:rsidR="00171791" w:rsidRPr="00171791" w:rsidRDefault="00171791" w:rsidP="00246B92">
      <w:pPr>
        <w:jc w:val="left"/>
        <w:rPr>
          <w:rFonts w:cstheme="minorHAnsi"/>
          <w:b/>
          <w:sz w:val="14"/>
          <w:szCs w:val="24"/>
        </w:rPr>
      </w:pPr>
    </w:p>
    <w:p w14:paraId="260099ED" w14:textId="7A24B88D" w:rsidR="00246B92" w:rsidRPr="00171791" w:rsidRDefault="00171791" w:rsidP="00246B92">
      <w:pPr>
        <w:pStyle w:val="Ttulo3"/>
        <w:rPr>
          <w:sz w:val="24"/>
          <w:szCs w:val="24"/>
        </w:rPr>
      </w:pPr>
      <w:bookmarkStart w:id="97" w:name="_Toc494126750"/>
      <w:r w:rsidRPr="00171791">
        <w:t>Cuarto</w:t>
      </w:r>
      <w:r w:rsidR="00246B92" w:rsidRPr="00171791">
        <w:t xml:space="preserve"> día de inspección.</w:t>
      </w:r>
      <w:bookmarkEnd w:id="97"/>
    </w:p>
    <w:p w14:paraId="001DE11C" w14:textId="77777777" w:rsidR="00246B92" w:rsidRPr="00171791" w:rsidRDefault="00246B92" w:rsidP="00246B92">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8"/>
        <w:gridCol w:w="1596"/>
        <w:gridCol w:w="1381"/>
        <w:gridCol w:w="3521"/>
      </w:tblGrid>
      <w:tr w:rsidR="00171791" w:rsidRPr="00171791" w14:paraId="0FEF3888" w14:textId="77777777" w:rsidTr="00171791">
        <w:trPr>
          <w:trHeight w:val="249"/>
          <w:jc w:val="center"/>
        </w:trPr>
        <w:tc>
          <w:tcPr>
            <w:tcW w:w="17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5191A4" w14:textId="77777777" w:rsidR="00246B92" w:rsidRPr="00171791" w:rsidRDefault="00246B92" w:rsidP="00246B92">
            <w:pPr>
              <w:rPr>
                <w:b/>
                <w:sz w:val="20"/>
                <w:szCs w:val="20"/>
              </w:rPr>
            </w:pPr>
            <w:r w:rsidRPr="00171791">
              <w:rPr>
                <w:b/>
                <w:sz w:val="20"/>
                <w:szCs w:val="20"/>
              </w:rPr>
              <w:t xml:space="preserve">Fecha de realización: </w:t>
            </w:r>
          </w:p>
          <w:p w14:paraId="276BF866" w14:textId="5C098E2E" w:rsidR="00246B92" w:rsidRPr="00171791" w:rsidRDefault="00246B92" w:rsidP="00246B92">
            <w:pPr>
              <w:rPr>
                <w:sz w:val="20"/>
                <w:szCs w:val="20"/>
              </w:rPr>
            </w:pPr>
            <w:r w:rsidRPr="00171791">
              <w:rPr>
                <w:sz w:val="20"/>
                <w:szCs w:val="20"/>
              </w:rPr>
              <w:t>Jueves 1</w:t>
            </w:r>
            <w:r w:rsidR="00171791" w:rsidRPr="00171791">
              <w:rPr>
                <w:sz w:val="20"/>
                <w:szCs w:val="20"/>
              </w:rPr>
              <w:t>3</w:t>
            </w:r>
            <w:r w:rsidRPr="00171791">
              <w:rPr>
                <w:sz w:val="20"/>
                <w:szCs w:val="20"/>
              </w:rPr>
              <w:t xml:space="preserve"> de </w:t>
            </w:r>
            <w:r w:rsidR="00171791" w:rsidRPr="00171791">
              <w:rPr>
                <w:sz w:val="20"/>
                <w:szCs w:val="20"/>
              </w:rPr>
              <w:t>julio</w:t>
            </w:r>
            <w:r w:rsidRPr="00171791">
              <w:rPr>
                <w:sz w:val="20"/>
                <w:szCs w:val="20"/>
              </w:rPr>
              <w:t xml:space="preserve"> de 2017</w:t>
            </w:r>
          </w:p>
        </w:tc>
        <w:tc>
          <w:tcPr>
            <w:tcW w:w="1483"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4252A1B" w14:textId="77777777" w:rsidR="00246B92" w:rsidRPr="00171791" w:rsidRDefault="00246B92" w:rsidP="00246B92">
            <w:pPr>
              <w:rPr>
                <w:b/>
                <w:sz w:val="20"/>
                <w:szCs w:val="20"/>
              </w:rPr>
            </w:pPr>
            <w:r w:rsidRPr="00171791">
              <w:rPr>
                <w:b/>
                <w:sz w:val="20"/>
                <w:szCs w:val="20"/>
              </w:rPr>
              <w:t xml:space="preserve">Hora de inicio: </w:t>
            </w:r>
          </w:p>
          <w:p w14:paraId="6FC93450" w14:textId="7523087D" w:rsidR="00246B92" w:rsidRPr="00171791" w:rsidRDefault="00246B92" w:rsidP="00246B92">
            <w:pPr>
              <w:rPr>
                <w:b/>
                <w:sz w:val="20"/>
                <w:szCs w:val="20"/>
              </w:rPr>
            </w:pPr>
            <w:r w:rsidRPr="00171791">
              <w:rPr>
                <w:sz w:val="20"/>
                <w:szCs w:val="20"/>
              </w:rPr>
              <w:t>1</w:t>
            </w:r>
            <w:r w:rsidR="00171791">
              <w:rPr>
                <w:sz w:val="20"/>
                <w:szCs w:val="20"/>
              </w:rPr>
              <w:t>1</w:t>
            </w:r>
            <w:r w:rsidRPr="00171791">
              <w:rPr>
                <w:sz w:val="20"/>
                <w:szCs w:val="20"/>
              </w:rPr>
              <w:t>:</w:t>
            </w:r>
            <w:r w:rsidR="00171791">
              <w:rPr>
                <w:sz w:val="20"/>
                <w:szCs w:val="20"/>
              </w:rPr>
              <w:t>4</w:t>
            </w:r>
            <w:r w:rsidRPr="00171791">
              <w:rPr>
                <w:sz w:val="20"/>
                <w:szCs w:val="20"/>
              </w:rPr>
              <w:t>0</w:t>
            </w:r>
          </w:p>
        </w:tc>
        <w:tc>
          <w:tcPr>
            <w:tcW w:w="1754" w:type="pct"/>
            <w:tcBorders>
              <w:top w:val="single" w:sz="4" w:space="0" w:color="auto"/>
              <w:left w:val="single" w:sz="4" w:space="0" w:color="auto"/>
              <w:bottom w:val="single" w:sz="4" w:space="0" w:color="auto"/>
              <w:right w:val="single" w:sz="4" w:space="0" w:color="auto"/>
            </w:tcBorders>
            <w:shd w:val="clear" w:color="auto" w:fill="FFFFFF"/>
          </w:tcPr>
          <w:p w14:paraId="14E8DC66" w14:textId="77777777" w:rsidR="00246B92" w:rsidRPr="00171791" w:rsidRDefault="00246B92" w:rsidP="00246B92">
            <w:pPr>
              <w:rPr>
                <w:b/>
                <w:sz w:val="20"/>
                <w:szCs w:val="20"/>
              </w:rPr>
            </w:pPr>
            <w:r w:rsidRPr="00171791">
              <w:rPr>
                <w:b/>
                <w:sz w:val="20"/>
                <w:szCs w:val="20"/>
              </w:rPr>
              <w:t xml:space="preserve">Hora de finalización: </w:t>
            </w:r>
          </w:p>
          <w:p w14:paraId="14DD7C1E" w14:textId="33483B98" w:rsidR="00246B92" w:rsidRPr="00171791" w:rsidRDefault="00171791" w:rsidP="00246B92">
            <w:pPr>
              <w:rPr>
                <w:b/>
                <w:sz w:val="20"/>
                <w:szCs w:val="20"/>
              </w:rPr>
            </w:pPr>
            <w:r>
              <w:rPr>
                <w:sz w:val="20"/>
                <w:szCs w:val="20"/>
              </w:rPr>
              <w:t>18</w:t>
            </w:r>
            <w:r w:rsidR="00246B92" w:rsidRPr="00171791">
              <w:rPr>
                <w:sz w:val="20"/>
                <w:szCs w:val="20"/>
              </w:rPr>
              <w:t>:</w:t>
            </w:r>
            <w:r>
              <w:rPr>
                <w:sz w:val="20"/>
                <w:szCs w:val="20"/>
              </w:rPr>
              <w:t>3</w:t>
            </w:r>
            <w:r w:rsidR="00246B92" w:rsidRPr="00171791">
              <w:rPr>
                <w:sz w:val="20"/>
                <w:szCs w:val="20"/>
              </w:rPr>
              <w:t>0</w:t>
            </w:r>
          </w:p>
        </w:tc>
      </w:tr>
      <w:tr w:rsidR="00171791" w:rsidRPr="00171791" w14:paraId="1C4FA52C" w14:textId="77777777" w:rsidTr="00171791">
        <w:trPr>
          <w:trHeight w:val="163"/>
          <w:jc w:val="center"/>
        </w:trPr>
        <w:tc>
          <w:tcPr>
            <w:tcW w:w="324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5884A2" w14:textId="77777777" w:rsidR="00246B92" w:rsidRPr="00171791" w:rsidRDefault="00246B92" w:rsidP="00246B92">
            <w:pPr>
              <w:rPr>
                <w:b/>
                <w:sz w:val="20"/>
                <w:szCs w:val="20"/>
              </w:rPr>
            </w:pPr>
            <w:r w:rsidRPr="00171791">
              <w:rPr>
                <w:b/>
                <w:sz w:val="20"/>
                <w:szCs w:val="20"/>
              </w:rPr>
              <w:t xml:space="preserve">Fiscalizador encargado de la actividad: </w:t>
            </w:r>
          </w:p>
          <w:p w14:paraId="49E522C7" w14:textId="77777777" w:rsidR="00246B92" w:rsidRPr="00171791" w:rsidRDefault="00246B92" w:rsidP="00246B92">
            <w:pPr>
              <w:rPr>
                <w:sz w:val="20"/>
                <w:szCs w:val="20"/>
              </w:rPr>
            </w:pPr>
            <w:r w:rsidRPr="00171791">
              <w:rPr>
                <w:sz w:val="20"/>
                <w:szCs w:val="20"/>
              </w:rPr>
              <w:t>(1) Juan Pablo Granzow Cabrera</w:t>
            </w:r>
          </w:p>
          <w:p w14:paraId="767403A8" w14:textId="3A9FB607" w:rsidR="00246B92" w:rsidRPr="00171791" w:rsidRDefault="00246B92" w:rsidP="00171791">
            <w:pPr>
              <w:rPr>
                <w:sz w:val="20"/>
                <w:szCs w:val="20"/>
              </w:rPr>
            </w:pPr>
            <w:r w:rsidRPr="00171791">
              <w:rPr>
                <w:sz w:val="20"/>
                <w:szCs w:val="20"/>
              </w:rPr>
              <w:t xml:space="preserve">(2) </w:t>
            </w:r>
            <w:r w:rsidR="00171791" w:rsidRPr="00171791">
              <w:rPr>
                <w:sz w:val="20"/>
                <w:szCs w:val="20"/>
              </w:rPr>
              <w:t>Emelina Zamorano Ávalos</w:t>
            </w:r>
          </w:p>
        </w:tc>
        <w:tc>
          <w:tcPr>
            <w:tcW w:w="1754" w:type="pct"/>
            <w:tcBorders>
              <w:top w:val="single" w:sz="4" w:space="0" w:color="auto"/>
              <w:left w:val="single" w:sz="4" w:space="0" w:color="auto"/>
              <w:bottom w:val="single" w:sz="4" w:space="0" w:color="auto"/>
              <w:right w:val="single" w:sz="4" w:space="0" w:color="auto"/>
            </w:tcBorders>
            <w:shd w:val="clear" w:color="auto" w:fill="FFFFFF"/>
          </w:tcPr>
          <w:p w14:paraId="5BBD3C4A" w14:textId="77777777" w:rsidR="00246B92" w:rsidRPr="00171791" w:rsidRDefault="00246B92" w:rsidP="00246B92">
            <w:pPr>
              <w:rPr>
                <w:b/>
                <w:sz w:val="20"/>
                <w:szCs w:val="20"/>
              </w:rPr>
            </w:pPr>
            <w:r w:rsidRPr="00171791">
              <w:rPr>
                <w:b/>
                <w:sz w:val="20"/>
                <w:szCs w:val="20"/>
              </w:rPr>
              <w:t xml:space="preserve">Órgano: </w:t>
            </w:r>
          </w:p>
          <w:p w14:paraId="05BED142" w14:textId="77777777" w:rsidR="00246B92" w:rsidRPr="00171791" w:rsidRDefault="00246B92" w:rsidP="00246B92">
            <w:pPr>
              <w:rPr>
                <w:sz w:val="20"/>
                <w:szCs w:val="20"/>
              </w:rPr>
            </w:pPr>
            <w:r w:rsidRPr="00171791">
              <w:rPr>
                <w:sz w:val="20"/>
                <w:szCs w:val="20"/>
              </w:rPr>
              <w:t>(1) Superintendencia del Medio Ambiente</w:t>
            </w:r>
          </w:p>
          <w:p w14:paraId="046E7373" w14:textId="77777777" w:rsidR="00246B92" w:rsidRPr="00171791" w:rsidRDefault="00246B92" w:rsidP="00246B92">
            <w:pPr>
              <w:rPr>
                <w:rFonts w:eastAsia="Times New Roman"/>
                <w:sz w:val="20"/>
                <w:szCs w:val="20"/>
              </w:rPr>
            </w:pPr>
            <w:r w:rsidRPr="00171791">
              <w:rPr>
                <w:sz w:val="20"/>
                <w:szCs w:val="20"/>
              </w:rPr>
              <w:t>(2) Superintendencia del Medio Ambiente</w:t>
            </w:r>
          </w:p>
        </w:tc>
      </w:tr>
      <w:tr w:rsidR="00171791" w:rsidRPr="00171791" w14:paraId="7DBA24A3" w14:textId="77777777" w:rsidTr="00246B9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804AC6" w14:textId="77777777" w:rsidR="00246B92" w:rsidRPr="00171791" w:rsidRDefault="00246B92" w:rsidP="00246B92">
            <w:pPr>
              <w:spacing w:line="0" w:lineRule="atLeast"/>
              <w:jc w:val="left"/>
              <w:rPr>
                <w:b/>
                <w:sz w:val="20"/>
                <w:szCs w:val="20"/>
              </w:rPr>
            </w:pPr>
            <w:r w:rsidRPr="00171791">
              <w:rPr>
                <w:b/>
                <w:sz w:val="20"/>
                <w:szCs w:val="20"/>
              </w:rPr>
              <w:t>Existió oposición al ingreso:</w:t>
            </w:r>
            <w:r w:rsidRPr="00171791">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C153D6" w14:textId="77777777" w:rsidR="00246B92" w:rsidRPr="00171791" w:rsidRDefault="00246B92" w:rsidP="00246B92">
            <w:pPr>
              <w:spacing w:line="0" w:lineRule="atLeast"/>
              <w:jc w:val="left"/>
              <w:rPr>
                <w:b/>
                <w:sz w:val="20"/>
                <w:szCs w:val="20"/>
              </w:rPr>
            </w:pPr>
            <w:r w:rsidRPr="00171791">
              <w:rPr>
                <w:b/>
                <w:sz w:val="20"/>
                <w:szCs w:val="20"/>
              </w:rPr>
              <w:t xml:space="preserve">Existió auxilio de fuerza pública: </w:t>
            </w:r>
            <w:r w:rsidRPr="00171791">
              <w:rPr>
                <w:sz w:val="20"/>
                <w:szCs w:val="20"/>
              </w:rPr>
              <w:t>NO</w:t>
            </w:r>
          </w:p>
        </w:tc>
      </w:tr>
      <w:tr w:rsidR="00171791" w:rsidRPr="00171791" w14:paraId="10FD6140" w14:textId="77777777" w:rsidTr="00246B9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91C70A2" w14:textId="77777777" w:rsidR="00246B92" w:rsidRPr="00171791" w:rsidRDefault="00246B92" w:rsidP="00246B92">
            <w:pPr>
              <w:spacing w:line="0" w:lineRule="atLeast"/>
              <w:jc w:val="left"/>
              <w:rPr>
                <w:b/>
                <w:sz w:val="20"/>
                <w:szCs w:val="20"/>
              </w:rPr>
            </w:pPr>
            <w:r w:rsidRPr="00171791">
              <w:rPr>
                <w:b/>
                <w:sz w:val="20"/>
                <w:szCs w:val="20"/>
              </w:rPr>
              <w:t xml:space="preserve">Existió colaboración por parte de los fiscalizados: </w:t>
            </w:r>
            <w:r w:rsidRPr="00171791">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19D497" w14:textId="77777777" w:rsidR="00246B92" w:rsidRPr="00171791" w:rsidRDefault="00246B92" w:rsidP="00246B92">
            <w:pPr>
              <w:spacing w:line="0" w:lineRule="atLeast"/>
              <w:jc w:val="left"/>
              <w:rPr>
                <w:b/>
                <w:sz w:val="20"/>
                <w:szCs w:val="20"/>
              </w:rPr>
            </w:pPr>
            <w:r w:rsidRPr="00171791">
              <w:rPr>
                <w:b/>
                <w:sz w:val="20"/>
                <w:szCs w:val="20"/>
              </w:rPr>
              <w:t xml:space="preserve">Existió trato respetuoso y deferente: </w:t>
            </w:r>
            <w:r w:rsidRPr="00171791">
              <w:rPr>
                <w:sz w:val="20"/>
                <w:szCs w:val="20"/>
              </w:rPr>
              <w:t xml:space="preserve">SI </w:t>
            </w:r>
          </w:p>
        </w:tc>
      </w:tr>
      <w:tr w:rsidR="00171791" w:rsidRPr="00171791" w14:paraId="6E1D1DAF" w14:textId="77777777" w:rsidTr="00246B9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3889729" w14:textId="77777777" w:rsidR="00246B92" w:rsidRPr="00171791" w:rsidRDefault="00246B92" w:rsidP="00246B92">
            <w:pPr>
              <w:spacing w:line="0" w:lineRule="atLeast"/>
              <w:jc w:val="left"/>
              <w:rPr>
                <w:b/>
                <w:sz w:val="20"/>
                <w:szCs w:val="20"/>
              </w:rPr>
            </w:pPr>
            <w:r w:rsidRPr="00171791">
              <w:rPr>
                <w:b/>
                <w:sz w:val="20"/>
                <w:szCs w:val="20"/>
              </w:rPr>
              <w:t>Entrega de antecedentes solicitados:</w:t>
            </w:r>
            <w:r w:rsidRPr="00171791">
              <w:rPr>
                <w:sz w:val="20"/>
                <w:szCs w:val="20"/>
              </w:rPr>
              <w:t xml:space="preserve"> 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1BF89C" w14:textId="77777777" w:rsidR="00246B92" w:rsidRPr="00171791" w:rsidRDefault="00246B92" w:rsidP="00246B92">
            <w:pPr>
              <w:spacing w:line="0" w:lineRule="atLeast"/>
              <w:jc w:val="left"/>
              <w:rPr>
                <w:sz w:val="20"/>
                <w:szCs w:val="20"/>
              </w:rPr>
            </w:pPr>
            <w:r w:rsidRPr="00171791">
              <w:rPr>
                <w:b/>
                <w:sz w:val="20"/>
                <w:szCs w:val="20"/>
              </w:rPr>
              <w:t>Entrega de acta:</w:t>
            </w:r>
            <w:r w:rsidRPr="00171791">
              <w:rPr>
                <w:sz w:val="20"/>
                <w:szCs w:val="20"/>
              </w:rPr>
              <w:t xml:space="preserve"> Sí (Anexo 1).</w:t>
            </w:r>
          </w:p>
        </w:tc>
      </w:tr>
      <w:tr w:rsidR="00171791" w:rsidRPr="00171791" w14:paraId="5F986FE3" w14:textId="77777777" w:rsidTr="00246B9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08B86F" w14:textId="77777777" w:rsidR="00246B92" w:rsidRPr="00171791" w:rsidRDefault="00246B92" w:rsidP="00246B92">
            <w:pPr>
              <w:spacing w:line="0" w:lineRule="atLeast"/>
              <w:jc w:val="left"/>
              <w:rPr>
                <w:b/>
                <w:sz w:val="20"/>
                <w:szCs w:val="20"/>
              </w:rPr>
            </w:pPr>
            <w:r w:rsidRPr="00171791">
              <w:rPr>
                <w:b/>
                <w:sz w:val="20"/>
                <w:szCs w:val="20"/>
              </w:rPr>
              <w:t xml:space="preserve">Observaciones: </w:t>
            </w:r>
            <w:r w:rsidRPr="00171791">
              <w:rPr>
                <w:sz w:val="20"/>
                <w:szCs w:val="20"/>
              </w:rPr>
              <w:t>Sin observaciones.</w:t>
            </w:r>
          </w:p>
        </w:tc>
      </w:tr>
    </w:tbl>
    <w:p w14:paraId="76093127" w14:textId="77777777" w:rsidR="00246B92" w:rsidRPr="00171791" w:rsidRDefault="00246B92" w:rsidP="00246B92">
      <w:pPr>
        <w:jc w:val="left"/>
        <w:rPr>
          <w:rFonts w:cstheme="minorHAnsi"/>
          <w:b/>
          <w:sz w:val="14"/>
          <w:szCs w:val="24"/>
        </w:rPr>
      </w:pPr>
    </w:p>
    <w:p w14:paraId="3F7EFA79" w14:textId="77777777" w:rsidR="00AF79AE" w:rsidRPr="00171791" w:rsidRDefault="00AF79AE" w:rsidP="00EE20C5">
      <w:pPr>
        <w:jc w:val="left"/>
        <w:rPr>
          <w:rFonts w:cstheme="minorHAnsi"/>
          <w:b/>
          <w:sz w:val="14"/>
          <w:szCs w:val="24"/>
        </w:rPr>
      </w:pPr>
    </w:p>
    <w:p w14:paraId="4D2B30A7" w14:textId="00874559" w:rsidR="00171791" w:rsidRDefault="00171791">
      <w:pPr>
        <w:jc w:val="left"/>
        <w:rPr>
          <w:rFonts w:cstheme="minorHAnsi"/>
          <w:b/>
          <w:sz w:val="14"/>
          <w:szCs w:val="24"/>
        </w:rPr>
      </w:pPr>
      <w:r>
        <w:rPr>
          <w:rFonts w:cstheme="minorHAnsi"/>
          <w:b/>
          <w:sz w:val="14"/>
          <w:szCs w:val="24"/>
        </w:rPr>
        <w:br w:type="page"/>
      </w:r>
    </w:p>
    <w:p w14:paraId="607C1230" w14:textId="77777777" w:rsidR="00171791" w:rsidRPr="00171791" w:rsidRDefault="00171791" w:rsidP="00171791">
      <w:pPr>
        <w:jc w:val="left"/>
        <w:rPr>
          <w:rFonts w:cstheme="minorHAnsi"/>
          <w:b/>
          <w:sz w:val="14"/>
          <w:szCs w:val="24"/>
        </w:rPr>
      </w:pPr>
    </w:p>
    <w:p w14:paraId="0CF64F89" w14:textId="69E5263E" w:rsidR="00171791" w:rsidRPr="0025129B" w:rsidRDefault="00171791" w:rsidP="00171791">
      <w:pPr>
        <w:pStyle w:val="Ttulo3"/>
        <w:rPr>
          <w:sz w:val="24"/>
          <w:szCs w:val="24"/>
        </w:rPr>
      </w:pPr>
      <w:bookmarkStart w:id="98" w:name="_Toc494126751"/>
      <w:r>
        <w:t>Quinto</w:t>
      </w:r>
      <w:r w:rsidRPr="0025129B">
        <w:t xml:space="preserve"> día de inspección</w:t>
      </w:r>
      <w:r>
        <w:t>.</w:t>
      </w:r>
      <w:bookmarkEnd w:id="98"/>
    </w:p>
    <w:p w14:paraId="6055FE94" w14:textId="77777777" w:rsidR="00171791" w:rsidRPr="0025129B" w:rsidRDefault="00171791" w:rsidP="00171791">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56"/>
        <w:gridCol w:w="1879"/>
        <w:gridCol w:w="1240"/>
        <w:gridCol w:w="3661"/>
      </w:tblGrid>
      <w:tr w:rsidR="00171791" w:rsidRPr="0025129B" w14:paraId="198FDDED" w14:textId="77777777" w:rsidTr="00171791">
        <w:trPr>
          <w:trHeight w:val="249"/>
          <w:jc w:val="center"/>
        </w:trPr>
        <w:tc>
          <w:tcPr>
            <w:tcW w:w="162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145C5D" w14:textId="77777777" w:rsidR="00171791" w:rsidRDefault="00171791" w:rsidP="00FC754C">
            <w:pPr>
              <w:rPr>
                <w:b/>
                <w:sz w:val="20"/>
                <w:szCs w:val="20"/>
              </w:rPr>
            </w:pPr>
            <w:r w:rsidRPr="0025129B">
              <w:rPr>
                <w:b/>
                <w:sz w:val="20"/>
                <w:szCs w:val="20"/>
              </w:rPr>
              <w:t>F</w:t>
            </w:r>
            <w:r>
              <w:rPr>
                <w:b/>
                <w:sz w:val="20"/>
                <w:szCs w:val="20"/>
              </w:rPr>
              <w:t>echa</w:t>
            </w:r>
            <w:r w:rsidRPr="0025129B">
              <w:rPr>
                <w:b/>
                <w:sz w:val="20"/>
                <w:szCs w:val="20"/>
              </w:rPr>
              <w:t xml:space="preserve"> de realización: </w:t>
            </w:r>
          </w:p>
          <w:p w14:paraId="7AE56708" w14:textId="617C294F" w:rsidR="00171791" w:rsidRPr="0025129B" w:rsidRDefault="00171791" w:rsidP="00FC754C">
            <w:pPr>
              <w:rPr>
                <w:sz w:val="20"/>
                <w:szCs w:val="20"/>
              </w:rPr>
            </w:pPr>
            <w:r>
              <w:rPr>
                <w:sz w:val="20"/>
                <w:szCs w:val="20"/>
              </w:rPr>
              <w:t>Miércoles 19</w:t>
            </w:r>
            <w:r w:rsidRPr="00947D16">
              <w:rPr>
                <w:sz w:val="20"/>
                <w:szCs w:val="20"/>
              </w:rPr>
              <w:t xml:space="preserve"> de</w:t>
            </w:r>
            <w:r>
              <w:rPr>
                <w:sz w:val="20"/>
                <w:szCs w:val="20"/>
              </w:rPr>
              <w:t xml:space="preserve"> julio de 2017</w:t>
            </w:r>
          </w:p>
        </w:tc>
        <w:tc>
          <w:tcPr>
            <w:tcW w:w="1554"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AE8F92" w14:textId="77777777" w:rsidR="00171791" w:rsidRDefault="00171791" w:rsidP="00FC754C">
            <w:pPr>
              <w:rPr>
                <w:b/>
                <w:sz w:val="20"/>
                <w:szCs w:val="20"/>
              </w:rPr>
            </w:pPr>
            <w:r>
              <w:rPr>
                <w:b/>
                <w:sz w:val="20"/>
                <w:szCs w:val="20"/>
              </w:rPr>
              <w:t>Hora de i</w:t>
            </w:r>
            <w:r w:rsidRPr="0025129B">
              <w:rPr>
                <w:b/>
                <w:sz w:val="20"/>
                <w:szCs w:val="20"/>
              </w:rPr>
              <w:t>nicio:</w:t>
            </w:r>
            <w:r>
              <w:rPr>
                <w:b/>
                <w:sz w:val="20"/>
                <w:szCs w:val="20"/>
              </w:rPr>
              <w:t xml:space="preserve"> </w:t>
            </w:r>
          </w:p>
          <w:p w14:paraId="3033FDF1" w14:textId="5C87D17A" w:rsidR="00171791" w:rsidRPr="00171791" w:rsidRDefault="00171791" w:rsidP="00FC754C">
            <w:pPr>
              <w:rPr>
                <w:b/>
                <w:sz w:val="20"/>
                <w:szCs w:val="20"/>
              </w:rPr>
            </w:pPr>
            <w:r w:rsidRPr="00947D16">
              <w:rPr>
                <w:sz w:val="20"/>
                <w:szCs w:val="20"/>
              </w:rPr>
              <w:t>1</w:t>
            </w:r>
            <w:r>
              <w:rPr>
                <w:sz w:val="20"/>
                <w:szCs w:val="20"/>
              </w:rPr>
              <w:t>2:5</w:t>
            </w:r>
            <w:r w:rsidRPr="00947D16">
              <w:rPr>
                <w:sz w:val="20"/>
                <w:szCs w:val="20"/>
              </w:rPr>
              <w:t>0</w:t>
            </w:r>
          </w:p>
        </w:tc>
        <w:tc>
          <w:tcPr>
            <w:tcW w:w="1824" w:type="pct"/>
            <w:tcBorders>
              <w:top w:val="single" w:sz="4" w:space="0" w:color="auto"/>
              <w:left w:val="single" w:sz="4" w:space="0" w:color="auto"/>
              <w:bottom w:val="single" w:sz="4" w:space="0" w:color="auto"/>
              <w:right w:val="single" w:sz="4" w:space="0" w:color="auto"/>
            </w:tcBorders>
            <w:shd w:val="clear" w:color="auto" w:fill="FFFFFF"/>
          </w:tcPr>
          <w:p w14:paraId="55A1D4B3" w14:textId="77777777" w:rsidR="00171791" w:rsidRDefault="00171791" w:rsidP="00FC754C">
            <w:pPr>
              <w:rPr>
                <w:b/>
                <w:sz w:val="20"/>
                <w:szCs w:val="20"/>
              </w:rPr>
            </w:pPr>
            <w:r>
              <w:rPr>
                <w:b/>
                <w:sz w:val="20"/>
                <w:szCs w:val="20"/>
              </w:rPr>
              <w:t>Hora</w:t>
            </w:r>
            <w:r w:rsidRPr="0025129B">
              <w:rPr>
                <w:b/>
                <w:sz w:val="20"/>
                <w:szCs w:val="20"/>
              </w:rPr>
              <w:t xml:space="preserve"> de finalización:</w:t>
            </w:r>
            <w:r>
              <w:rPr>
                <w:b/>
                <w:sz w:val="20"/>
                <w:szCs w:val="20"/>
              </w:rPr>
              <w:t xml:space="preserve"> </w:t>
            </w:r>
          </w:p>
          <w:p w14:paraId="404B0872" w14:textId="1051118B" w:rsidR="00171791" w:rsidRPr="00171791" w:rsidRDefault="00171791" w:rsidP="00FC754C">
            <w:pPr>
              <w:rPr>
                <w:b/>
                <w:sz w:val="20"/>
                <w:szCs w:val="20"/>
              </w:rPr>
            </w:pPr>
            <w:r>
              <w:rPr>
                <w:sz w:val="20"/>
                <w:szCs w:val="20"/>
              </w:rPr>
              <w:t>17:50</w:t>
            </w:r>
          </w:p>
        </w:tc>
      </w:tr>
      <w:tr w:rsidR="00171791" w:rsidRPr="0025129B" w14:paraId="781D02E4" w14:textId="77777777" w:rsidTr="00171791">
        <w:trPr>
          <w:trHeight w:val="163"/>
          <w:jc w:val="center"/>
        </w:trPr>
        <w:tc>
          <w:tcPr>
            <w:tcW w:w="317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417EC7" w14:textId="77777777" w:rsidR="00171791" w:rsidRDefault="00171791" w:rsidP="00FC754C">
            <w:pPr>
              <w:rPr>
                <w:b/>
                <w:sz w:val="20"/>
                <w:szCs w:val="20"/>
              </w:rPr>
            </w:pPr>
            <w:r w:rsidRPr="0025129B">
              <w:rPr>
                <w:b/>
                <w:sz w:val="20"/>
                <w:szCs w:val="20"/>
              </w:rPr>
              <w:t>Fiscalizador encargado de la actividad:</w:t>
            </w:r>
            <w:r>
              <w:rPr>
                <w:b/>
                <w:sz w:val="20"/>
                <w:szCs w:val="20"/>
              </w:rPr>
              <w:t xml:space="preserve"> </w:t>
            </w:r>
          </w:p>
          <w:p w14:paraId="524219EA" w14:textId="442FBDB9" w:rsidR="00171791" w:rsidRPr="0025129B" w:rsidRDefault="00171791" w:rsidP="00FC754C">
            <w:pPr>
              <w:rPr>
                <w:sz w:val="20"/>
                <w:szCs w:val="20"/>
              </w:rPr>
            </w:pPr>
            <w:r>
              <w:rPr>
                <w:sz w:val="20"/>
                <w:szCs w:val="20"/>
              </w:rPr>
              <w:t>(1) Juan Pablo Granzow Cabrera</w:t>
            </w:r>
          </w:p>
        </w:tc>
        <w:tc>
          <w:tcPr>
            <w:tcW w:w="1824" w:type="pct"/>
            <w:tcBorders>
              <w:top w:val="single" w:sz="4" w:space="0" w:color="auto"/>
              <w:left w:val="single" w:sz="4" w:space="0" w:color="auto"/>
              <w:bottom w:val="single" w:sz="4" w:space="0" w:color="auto"/>
              <w:right w:val="single" w:sz="4" w:space="0" w:color="auto"/>
            </w:tcBorders>
            <w:shd w:val="clear" w:color="auto" w:fill="FFFFFF"/>
          </w:tcPr>
          <w:p w14:paraId="4CE9119B" w14:textId="77777777" w:rsidR="00171791" w:rsidRDefault="00171791" w:rsidP="00FC754C">
            <w:pPr>
              <w:rPr>
                <w:b/>
                <w:sz w:val="20"/>
                <w:szCs w:val="20"/>
              </w:rPr>
            </w:pPr>
            <w:r w:rsidRPr="0025129B">
              <w:rPr>
                <w:b/>
                <w:sz w:val="20"/>
                <w:szCs w:val="20"/>
              </w:rPr>
              <w:t>Órgano:</w:t>
            </w:r>
            <w:r>
              <w:rPr>
                <w:b/>
                <w:sz w:val="20"/>
                <w:szCs w:val="20"/>
              </w:rPr>
              <w:t xml:space="preserve"> </w:t>
            </w:r>
          </w:p>
          <w:p w14:paraId="74BFAB56" w14:textId="3A69303B" w:rsidR="00171791" w:rsidRPr="00171791" w:rsidRDefault="00171791" w:rsidP="00FC754C">
            <w:pPr>
              <w:rPr>
                <w:sz w:val="20"/>
                <w:szCs w:val="20"/>
              </w:rPr>
            </w:pPr>
            <w:r>
              <w:rPr>
                <w:sz w:val="20"/>
                <w:szCs w:val="20"/>
              </w:rPr>
              <w:t>(1) Superintendencia del Medio Ambiente</w:t>
            </w:r>
          </w:p>
        </w:tc>
      </w:tr>
      <w:tr w:rsidR="00171791" w:rsidRPr="0025129B" w14:paraId="36B082CE" w14:textId="77777777" w:rsidTr="00FC754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04E063" w14:textId="77777777" w:rsidR="00171791" w:rsidRPr="007D2B92" w:rsidRDefault="00171791" w:rsidP="00FC754C">
            <w:pPr>
              <w:spacing w:line="0" w:lineRule="atLeast"/>
              <w:jc w:val="left"/>
              <w:rPr>
                <w:b/>
                <w:sz w:val="20"/>
                <w:szCs w:val="20"/>
              </w:rPr>
            </w:pPr>
            <w:r w:rsidRPr="007D2B92">
              <w:rPr>
                <w:b/>
                <w:sz w:val="20"/>
                <w:szCs w:val="20"/>
              </w:rPr>
              <w:t>Existió oposición al ingreso:</w:t>
            </w:r>
            <w:r w:rsidRPr="007D2B92">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20FDAC" w14:textId="77777777" w:rsidR="00171791" w:rsidRPr="007D2B92" w:rsidRDefault="00171791" w:rsidP="00FC754C">
            <w:pPr>
              <w:spacing w:line="0" w:lineRule="atLeast"/>
              <w:jc w:val="left"/>
              <w:rPr>
                <w:b/>
                <w:sz w:val="20"/>
                <w:szCs w:val="20"/>
              </w:rPr>
            </w:pPr>
            <w:r w:rsidRPr="007D2B92">
              <w:rPr>
                <w:b/>
                <w:sz w:val="20"/>
                <w:szCs w:val="20"/>
              </w:rPr>
              <w:t xml:space="preserve">Existió auxilio de fuerza pública: </w:t>
            </w:r>
            <w:r w:rsidRPr="007D2B92">
              <w:rPr>
                <w:sz w:val="20"/>
                <w:szCs w:val="20"/>
              </w:rPr>
              <w:t>NO</w:t>
            </w:r>
          </w:p>
        </w:tc>
      </w:tr>
      <w:tr w:rsidR="00171791" w:rsidRPr="0025129B" w14:paraId="47628095" w14:textId="77777777" w:rsidTr="00FC754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96F214" w14:textId="77777777" w:rsidR="00171791" w:rsidRPr="007D2B92" w:rsidRDefault="00171791" w:rsidP="00FC754C">
            <w:pPr>
              <w:spacing w:line="0" w:lineRule="atLeast"/>
              <w:jc w:val="left"/>
              <w:rPr>
                <w:b/>
                <w:sz w:val="20"/>
                <w:szCs w:val="20"/>
              </w:rPr>
            </w:pPr>
            <w:r w:rsidRPr="007D2B92">
              <w:rPr>
                <w:b/>
                <w:sz w:val="20"/>
                <w:szCs w:val="20"/>
              </w:rPr>
              <w:t xml:space="preserve">Existió colaboración por parte de los fiscalizados: </w:t>
            </w:r>
            <w:r w:rsidRPr="007D2B92">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5D1A98E" w14:textId="77777777" w:rsidR="00171791" w:rsidRPr="007D2B92" w:rsidRDefault="00171791" w:rsidP="00FC754C">
            <w:pPr>
              <w:spacing w:line="0" w:lineRule="atLeast"/>
              <w:jc w:val="left"/>
              <w:rPr>
                <w:b/>
                <w:sz w:val="20"/>
                <w:szCs w:val="20"/>
              </w:rPr>
            </w:pPr>
            <w:r w:rsidRPr="007D2B92">
              <w:rPr>
                <w:b/>
                <w:sz w:val="20"/>
                <w:szCs w:val="20"/>
              </w:rPr>
              <w:t xml:space="preserve">Existió trato respetuoso y deferente: </w:t>
            </w:r>
            <w:r w:rsidRPr="007D2B92">
              <w:rPr>
                <w:sz w:val="20"/>
                <w:szCs w:val="20"/>
              </w:rPr>
              <w:t xml:space="preserve">SI </w:t>
            </w:r>
          </w:p>
        </w:tc>
      </w:tr>
      <w:tr w:rsidR="00171791" w:rsidRPr="0025129B" w14:paraId="1AB593EA" w14:textId="77777777" w:rsidTr="00FC754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EB9F5C" w14:textId="77777777" w:rsidR="00171791" w:rsidRPr="007D2B92" w:rsidRDefault="00171791" w:rsidP="00FC754C">
            <w:pPr>
              <w:spacing w:line="0" w:lineRule="atLeast"/>
              <w:jc w:val="left"/>
              <w:rPr>
                <w:b/>
                <w:sz w:val="20"/>
                <w:szCs w:val="20"/>
              </w:rPr>
            </w:pPr>
            <w:r w:rsidRPr="007D2B92">
              <w:rPr>
                <w:b/>
                <w:sz w:val="20"/>
                <w:szCs w:val="20"/>
              </w:rPr>
              <w:t>Entrega de antecedentes solicitados:</w:t>
            </w:r>
            <w:r w:rsidRPr="007D2B92">
              <w:rPr>
                <w:sz w:val="20"/>
                <w:szCs w:val="20"/>
              </w:rPr>
              <w:t xml:space="preserve"> 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4D4DFB" w14:textId="77777777" w:rsidR="00171791" w:rsidRPr="007D2B92" w:rsidRDefault="00171791" w:rsidP="00FC754C">
            <w:pPr>
              <w:spacing w:line="0" w:lineRule="atLeast"/>
              <w:jc w:val="left"/>
              <w:rPr>
                <w:sz w:val="20"/>
                <w:szCs w:val="20"/>
              </w:rPr>
            </w:pPr>
            <w:r w:rsidRPr="007D2B92">
              <w:rPr>
                <w:b/>
                <w:sz w:val="20"/>
                <w:szCs w:val="20"/>
              </w:rPr>
              <w:t>Entrega de acta:</w:t>
            </w:r>
            <w:r w:rsidRPr="007D2B92">
              <w:rPr>
                <w:sz w:val="20"/>
                <w:szCs w:val="20"/>
              </w:rPr>
              <w:t xml:space="preserve"> Sí (Anexo 1)</w:t>
            </w:r>
            <w:r>
              <w:rPr>
                <w:sz w:val="20"/>
                <w:szCs w:val="20"/>
              </w:rPr>
              <w:t>.</w:t>
            </w:r>
          </w:p>
        </w:tc>
      </w:tr>
      <w:tr w:rsidR="00171791" w:rsidRPr="0025129B" w14:paraId="4A3DD0F4" w14:textId="77777777" w:rsidTr="00FC754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F84A0E" w14:textId="158D6BA4" w:rsidR="00171791" w:rsidRPr="007D2B92" w:rsidRDefault="00171791" w:rsidP="00171791">
            <w:pPr>
              <w:spacing w:line="0" w:lineRule="atLeast"/>
              <w:jc w:val="left"/>
              <w:rPr>
                <w:b/>
                <w:sz w:val="20"/>
                <w:szCs w:val="20"/>
              </w:rPr>
            </w:pPr>
            <w:r w:rsidRPr="007D2B92">
              <w:rPr>
                <w:b/>
                <w:sz w:val="20"/>
                <w:szCs w:val="20"/>
              </w:rPr>
              <w:t xml:space="preserve">Observaciones: </w:t>
            </w:r>
            <w:r>
              <w:rPr>
                <w:sz w:val="20"/>
                <w:szCs w:val="20"/>
              </w:rPr>
              <w:t xml:space="preserve">Se realizaron </w:t>
            </w:r>
            <w:r w:rsidR="00B37C76">
              <w:rPr>
                <w:sz w:val="20"/>
                <w:szCs w:val="20"/>
              </w:rPr>
              <w:t>monitoreos</w:t>
            </w:r>
            <w:r>
              <w:rPr>
                <w:sz w:val="20"/>
                <w:szCs w:val="20"/>
              </w:rPr>
              <w:t xml:space="preserve"> de parámetros químicos y físicos de la calidad del agua superficial, subterránea, incluidos lixiviados crudos y tratados, mediante un laboratorio externo (ETFA) contratado por la SMA.</w:t>
            </w:r>
          </w:p>
        </w:tc>
      </w:tr>
    </w:tbl>
    <w:p w14:paraId="408600A0" w14:textId="77777777" w:rsidR="00171791" w:rsidRPr="00171791" w:rsidRDefault="00171791" w:rsidP="00171791">
      <w:pPr>
        <w:jc w:val="left"/>
        <w:rPr>
          <w:rFonts w:cstheme="minorHAnsi"/>
          <w:b/>
          <w:sz w:val="14"/>
          <w:szCs w:val="24"/>
        </w:rPr>
      </w:pPr>
    </w:p>
    <w:p w14:paraId="1484FEAF" w14:textId="77777777" w:rsidR="00171791" w:rsidRPr="00171791" w:rsidRDefault="00171791" w:rsidP="00EE20C5">
      <w:pPr>
        <w:jc w:val="left"/>
        <w:rPr>
          <w:rFonts w:cstheme="minorHAnsi"/>
          <w:b/>
          <w:sz w:val="14"/>
          <w:szCs w:val="24"/>
        </w:rPr>
      </w:pPr>
    </w:p>
    <w:p w14:paraId="6F0AA83E" w14:textId="77777777" w:rsidR="00246B92" w:rsidRPr="00171791" w:rsidRDefault="00246B92" w:rsidP="00EE20C5">
      <w:pPr>
        <w:jc w:val="left"/>
        <w:rPr>
          <w:rFonts w:cstheme="minorHAnsi"/>
          <w:b/>
          <w:sz w:val="14"/>
          <w:szCs w:val="24"/>
        </w:rPr>
      </w:pPr>
    </w:p>
    <w:p w14:paraId="06E549D0" w14:textId="77777777" w:rsidR="00246B92" w:rsidRPr="00171791" w:rsidRDefault="00246B92" w:rsidP="00EE20C5">
      <w:pPr>
        <w:jc w:val="left"/>
        <w:rPr>
          <w:rFonts w:cstheme="minorHAnsi"/>
          <w:b/>
          <w:sz w:val="14"/>
          <w:szCs w:val="24"/>
        </w:rPr>
        <w:sectPr w:rsidR="00246B92" w:rsidRPr="00171791" w:rsidSect="00A70F8F">
          <w:pgSz w:w="12240" w:h="15840"/>
          <w:pgMar w:top="1134" w:right="1134" w:bottom="1134" w:left="1134" w:header="709" w:footer="709" w:gutter="0"/>
          <w:cols w:space="708"/>
          <w:docGrid w:linePitch="360"/>
        </w:sectPr>
      </w:pPr>
    </w:p>
    <w:p w14:paraId="055BCDCD" w14:textId="77777777" w:rsidR="00EE20C5" w:rsidRPr="00C4510F" w:rsidRDefault="00EE20C5">
      <w:pPr>
        <w:jc w:val="left"/>
        <w:rPr>
          <w:rFonts w:cstheme="minorHAnsi"/>
          <w:b/>
          <w:sz w:val="14"/>
          <w:szCs w:val="24"/>
        </w:rPr>
      </w:pPr>
    </w:p>
    <w:p w14:paraId="2DF2DCC8" w14:textId="003C081E" w:rsidR="000D607C" w:rsidRPr="000D607C" w:rsidRDefault="00F67BC0" w:rsidP="00C958D0">
      <w:pPr>
        <w:pStyle w:val="Ttulo3"/>
      </w:pPr>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bookmarkStart w:id="108" w:name="_Toc494126752"/>
      <w:r>
        <w:t>Esquema de r</w:t>
      </w:r>
      <w:r w:rsidR="000D607C" w:rsidRPr="000D607C">
        <w:t>ecorrido</w:t>
      </w:r>
      <w:bookmarkEnd w:id="99"/>
      <w:bookmarkEnd w:id="100"/>
      <w:bookmarkEnd w:id="101"/>
      <w:r w:rsidR="00171791">
        <w:t xml:space="preserve"> general</w:t>
      </w:r>
      <w:r w:rsidR="00C4510F">
        <w:t xml:space="preserve"> de las inspecciones de enero, febrero y mayo de 2017</w:t>
      </w:r>
      <w:bookmarkEnd w:id="108"/>
    </w:p>
    <w:p w14:paraId="590CBE0B" w14:textId="77777777" w:rsidR="000D607C" w:rsidRDefault="000D607C" w:rsidP="000D607C"/>
    <w:tbl>
      <w:tblPr>
        <w:tblStyle w:val="Tablaconcuadrcula"/>
        <w:tblW w:w="0" w:type="auto"/>
        <w:jc w:val="center"/>
        <w:tblLook w:val="04A0" w:firstRow="1" w:lastRow="0" w:firstColumn="1" w:lastColumn="0" w:noHBand="0" w:noVBand="1"/>
      </w:tblPr>
      <w:tblGrid>
        <w:gridCol w:w="13276"/>
      </w:tblGrid>
      <w:tr w:rsidR="00C4510F" w14:paraId="30FA0337" w14:textId="77777777" w:rsidTr="00C4510F">
        <w:trPr>
          <w:jc w:val="center"/>
        </w:trPr>
        <w:tc>
          <w:tcPr>
            <w:tcW w:w="13276" w:type="dxa"/>
          </w:tcPr>
          <w:p w14:paraId="58E3A095" w14:textId="77777777" w:rsidR="00C4510F" w:rsidRDefault="00C4510F" w:rsidP="000D607C"/>
          <w:p w14:paraId="2F94663F" w14:textId="77777777" w:rsidR="00C4510F" w:rsidRDefault="00C4510F" w:rsidP="00F71E9B">
            <w:pPr>
              <w:jc w:val="center"/>
            </w:pPr>
            <w:r w:rsidRPr="000E5C7F">
              <w:rPr>
                <w:noProof/>
                <w:lang w:eastAsia="es-CL"/>
              </w:rPr>
              <w:drawing>
                <wp:inline distT="0" distB="0" distL="0" distR="0" wp14:anchorId="1250E12B" wp14:editId="43DAE698">
                  <wp:extent cx="8293155" cy="4962717"/>
                  <wp:effectExtent l="0" t="0" r="0" b="9525"/>
                  <wp:docPr id="6" name="Imagen 6" descr="C:\SMA\EXPEDIENTES\Expedientes 2017\Denuncias\DFZ-2017-214-VIII-RCA-IA DEMARCO\Recorrido 2 RS Los Ange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Denuncias\DFZ-2017-214-VIII-RCA-IA DEMARCO\Recorrido 2 RS Los Angel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14217" cy="4975320"/>
                          </a:xfrm>
                          <a:prstGeom prst="rect">
                            <a:avLst/>
                          </a:prstGeom>
                          <a:noFill/>
                          <a:ln>
                            <a:noFill/>
                          </a:ln>
                        </pic:spPr>
                      </pic:pic>
                    </a:graphicData>
                  </a:graphic>
                </wp:inline>
              </w:drawing>
            </w:r>
          </w:p>
          <w:p w14:paraId="43FBE12B" w14:textId="77777777" w:rsidR="00C4510F" w:rsidRDefault="00C4510F" w:rsidP="00F71E9B"/>
        </w:tc>
      </w:tr>
    </w:tbl>
    <w:p w14:paraId="025A3199" w14:textId="77777777" w:rsidR="00153B41" w:rsidRDefault="00153B41" w:rsidP="000D607C"/>
    <w:p w14:paraId="52D055CB" w14:textId="77777777" w:rsidR="00C4510F" w:rsidRPr="00C4510F" w:rsidRDefault="00C4510F" w:rsidP="00C4510F">
      <w:pPr>
        <w:jc w:val="left"/>
        <w:rPr>
          <w:rFonts w:cstheme="minorHAnsi"/>
          <w:b/>
          <w:sz w:val="14"/>
          <w:szCs w:val="24"/>
        </w:rPr>
      </w:pPr>
    </w:p>
    <w:p w14:paraId="1D782B62" w14:textId="358E96B1" w:rsidR="00C4510F" w:rsidRPr="000D607C" w:rsidRDefault="00C4510F" w:rsidP="00C4510F">
      <w:pPr>
        <w:pStyle w:val="Ttulo3"/>
      </w:pPr>
      <w:bookmarkStart w:id="109" w:name="_Toc494126753"/>
      <w:r>
        <w:t>Esquema de r</w:t>
      </w:r>
      <w:r w:rsidRPr="000D607C">
        <w:t>ecorrido</w:t>
      </w:r>
      <w:r>
        <w:t xml:space="preserve"> general de las </w:t>
      </w:r>
      <w:r w:rsidR="0042632E">
        <w:t xml:space="preserve">2 </w:t>
      </w:r>
      <w:r>
        <w:t>inspecciones de julio de 2017</w:t>
      </w:r>
      <w:bookmarkEnd w:id="109"/>
    </w:p>
    <w:p w14:paraId="262511E4" w14:textId="77777777" w:rsidR="00C4510F" w:rsidRDefault="00C4510F" w:rsidP="00C4510F"/>
    <w:tbl>
      <w:tblPr>
        <w:tblStyle w:val="Tablaconcuadrcula"/>
        <w:tblW w:w="0" w:type="auto"/>
        <w:jc w:val="center"/>
        <w:tblLook w:val="04A0" w:firstRow="1" w:lastRow="0" w:firstColumn="1" w:lastColumn="0" w:noHBand="0" w:noVBand="1"/>
      </w:tblPr>
      <w:tblGrid>
        <w:gridCol w:w="13562"/>
      </w:tblGrid>
      <w:tr w:rsidR="00C4510F" w14:paraId="050996A7" w14:textId="77777777" w:rsidTr="00FC754C">
        <w:trPr>
          <w:jc w:val="center"/>
        </w:trPr>
        <w:tc>
          <w:tcPr>
            <w:tcW w:w="10112" w:type="dxa"/>
          </w:tcPr>
          <w:p w14:paraId="772C0FA6" w14:textId="77777777" w:rsidR="00C4510F" w:rsidRDefault="00C4510F" w:rsidP="00FC754C"/>
          <w:p w14:paraId="70613981" w14:textId="36307E66" w:rsidR="00C4510F" w:rsidRDefault="008C6BA5" w:rsidP="008C6BA5">
            <w:r>
              <w:rPr>
                <w:noProof/>
                <w:lang w:eastAsia="es-CL"/>
              </w:rPr>
              <w:drawing>
                <wp:inline distT="0" distB="0" distL="0" distR="0" wp14:anchorId="7D6DE345" wp14:editId="79052EAB">
                  <wp:extent cx="8527802" cy="4371975"/>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9022"/>
                          <a:stretch/>
                        </pic:blipFill>
                        <pic:spPr bwMode="auto">
                          <a:xfrm>
                            <a:off x="0" y="0"/>
                            <a:ext cx="8533982" cy="4375143"/>
                          </a:xfrm>
                          <a:prstGeom prst="rect">
                            <a:avLst/>
                          </a:prstGeom>
                          <a:ln>
                            <a:noFill/>
                          </a:ln>
                          <a:extLst>
                            <a:ext uri="{53640926-AAD7-44D8-BBD7-CCE9431645EC}">
                              <a14:shadowObscured xmlns:a14="http://schemas.microsoft.com/office/drawing/2010/main"/>
                            </a:ext>
                          </a:extLst>
                        </pic:spPr>
                      </pic:pic>
                    </a:graphicData>
                  </a:graphic>
                </wp:inline>
              </w:drawing>
            </w:r>
          </w:p>
          <w:p w14:paraId="4B728FF5" w14:textId="77777777" w:rsidR="00C4510F" w:rsidRDefault="00C4510F" w:rsidP="00FC754C"/>
        </w:tc>
      </w:tr>
    </w:tbl>
    <w:p w14:paraId="70E31603" w14:textId="77777777" w:rsidR="00C4510F" w:rsidRDefault="00C4510F" w:rsidP="008C6BA5">
      <w:pPr>
        <w:jc w:val="center"/>
      </w:pPr>
    </w:p>
    <w:p w14:paraId="3CDB3F35" w14:textId="77777777" w:rsidR="00171791" w:rsidRDefault="00171791" w:rsidP="000D607C"/>
    <w:p w14:paraId="72503310" w14:textId="77777777" w:rsidR="00171791" w:rsidRDefault="00171791" w:rsidP="000D607C">
      <w:pPr>
        <w:sectPr w:rsidR="00171791" w:rsidSect="00153B41">
          <w:pgSz w:w="15840" w:h="12240" w:orient="landscape"/>
          <w:pgMar w:top="1134" w:right="1134" w:bottom="1134" w:left="1134" w:header="709" w:footer="709" w:gutter="0"/>
          <w:cols w:space="708"/>
          <w:docGrid w:linePitch="360"/>
        </w:sectPr>
      </w:pPr>
    </w:p>
    <w:p w14:paraId="592D5B2D" w14:textId="57C37273" w:rsidR="000D607C" w:rsidRPr="00B612B8" w:rsidRDefault="00893A4E" w:rsidP="000D607C">
      <w:pPr>
        <w:pStyle w:val="Ttulo3"/>
        <w:rPr>
          <w:sz w:val="20"/>
        </w:rPr>
      </w:pPr>
      <w:bookmarkStart w:id="110" w:name="_Toc390184275"/>
      <w:bookmarkStart w:id="111" w:name="_Toc390360006"/>
      <w:bookmarkStart w:id="112" w:name="_Toc390777027"/>
      <w:bookmarkStart w:id="113" w:name="_Toc494126754"/>
      <w:r w:rsidRPr="0025129B">
        <w:lastRenderedPageBreak/>
        <w:t>Detalle del Recorrido de la</w:t>
      </w:r>
      <w:r w:rsidR="0042632E">
        <w:t>s</w:t>
      </w:r>
      <w:r w:rsidRPr="0025129B">
        <w:t xml:space="preserve"> Inspecci</w:t>
      </w:r>
      <w:r w:rsidR="0042632E">
        <w:t>o</w:t>
      </w:r>
      <w:r w:rsidRPr="0025129B">
        <w:t>n</w:t>
      </w:r>
      <w:r w:rsidR="0042632E">
        <w:t>es</w:t>
      </w:r>
      <w:r w:rsidRPr="0025129B">
        <w:t>.</w:t>
      </w:r>
      <w:bookmarkEnd w:id="102"/>
      <w:bookmarkEnd w:id="103"/>
      <w:bookmarkEnd w:id="113"/>
      <w:r w:rsidR="00413EC4" w:rsidRPr="0025129B">
        <w:t xml:space="preserve"> </w:t>
      </w:r>
      <w:bookmarkEnd w:id="104"/>
      <w:bookmarkEnd w:id="105"/>
      <w:bookmarkEnd w:id="106"/>
      <w:bookmarkEnd w:id="107"/>
      <w:bookmarkEnd w:id="110"/>
      <w:bookmarkEnd w:id="111"/>
      <w:bookmarkEnd w:id="112"/>
    </w:p>
    <w:p w14:paraId="3C0FA7B7" w14:textId="77777777" w:rsidR="00893A4E" w:rsidRPr="0025129B" w:rsidRDefault="00893A4E" w:rsidP="00FD6FC0">
      <w:pPr>
        <w:rPr>
          <w:rFonts w:cstheme="minorHAnsi"/>
          <w:sz w:val="16"/>
          <w:szCs w:val="16"/>
        </w:rPr>
      </w:pPr>
    </w:p>
    <w:tbl>
      <w:tblPr>
        <w:tblW w:w="53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9"/>
        <w:gridCol w:w="3871"/>
        <w:gridCol w:w="5423"/>
      </w:tblGrid>
      <w:tr w:rsidR="000D607C" w:rsidRPr="0025129B" w14:paraId="164A2EB8" w14:textId="77777777" w:rsidTr="00153B41">
        <w:trPr>
          <w:trHeight w:val="277"/>
          <w:tblHeader/>
          <w:jc w:val="center"/>
        </w:trPr>
        <w:tc>
          <w:tcPr>
            <w:tcW w:w="642" w:type="pct"/>
            <w:vMerge w:val="restart"/>
            <w:shd w:val="clear" w:color="auto" w:fill="D9D9D9" w:themeFill="background1" w:themeFillShade="D9"/>
            <w:vAlign w:val="center"/>
          </w:tcPr>
          <w:p w14:paraId="3FA1E435"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815" w:type="pct"/>
            <w:vMerge w:val="restart"/>
            <w:shd w:val="clear" w:color="auto" w:fill="D9D9D9" w:themeFill="background1" w:themeFillShade="D9"/>
            <w:vAlign w:val="center"/>
          </w:tcPr>
          <w:p w14:paraId="40BC9F18"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543" w:type="pct"/>
            <w:vMerge w:val="restart"/>
            <w:shd w:val="clear" w:color="auto" w:fill="D9D9D9" w:themeFill="background1" w:themeFillShade="D9"/>
            <w:vAlign w:val="center"/>
          </w:tcPr>
          <w:p w14:paraId="1F302D65"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06FA1198" w14:textId="77777777" w:rsidTr="00153B41">
        <w:trPr>
          <w:trHeight w:val="298"/>
          <w:tblHeader/>
          <w:jc w:val="center"/>
        </w:trPr>
        <w:tc>
          <w:tcPr>
            <w:tcW w:w="642" w:type="pct"/>
            <w:vMerge/>
            <w:shd w:val="clear" w:color="auto" w:fill="D9D9D9" w:themeFill="background1" w:themeFillShade="D9"/>
            <w:vAlign w:val="center"/>
            <w:hideMark/>
          </w:tcPr>
          <w:p w14:paraId="36EF1712" w14:textId="77777777" w:rsidR="000D607C" w:rsidRPr="0025129B" w:rsidRDefault="000D607C" w:rsidP="00570BD0">
            <w:pPr>
              <w:jc w:val="center"/>
              <w:rPr>
                <w:rFonts w:cstheme="minorHAnsi"/>
                <w:b/>
                <w:sz w:val="20"/>
                <w:szCs w:val="20"/>
                <w:lang w:val="es-ES_tradnl"/>
              </w:rPr>
            </w:pPr>
          </w:p>
        </w:tc>
        <w:tc>
          <w:tcPr>
            <w:tcW w:w="1815" w:type="pct"/>
            <w:vMerge/>
            <w:shd w:val="clear" w:color="auto" w:fill="D9D9D9" w:themeFill="background1" w:themeFillShade="D9"/>
            <w:vAlign w:val="center"/>
            <w:hideMark/>
          </w:tcPr>
          <w:p w14:paraId="0D54D94C" w14:textId="77777777" w:rsidR="000D607C" w:rsidRPr="0025129B" w:rsidRDefault="000D607C" w:rsidP="00570BD0">
            <w:pPr>
              <w:spacing w:before="60" w:after="60"/>
              <w:ind w:left="57" w:right="57"/>
              <w:jc w:val="center"/>
              <w:rPr>
                <w:rFonts w:cstheme="minorHAnsi"/>
                <w:b/>
                <w:sz w:val="20"/>
                <w:szCs w:val="20"/>
              </w:rPr>
            </w:pPr>
          </w:p>
        </w:tc>
        <w:tc>
          <w:tcPr>
            <w:tcW w:w="2543" w:type="pct"/>
            <w:vMerge/>
            <w:shd w:val="clear" w:color="auto" w:fill="D9D9D9" w:themeFill="background1" w:themeFillShade="D9"/>
            <w:vAlign w:val="center"/>
            <w:hideMark/>
          </w:tcPr>
          <w:p w14:paraId="0B20DE3A"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134453B0" w14:textId="77777777" w:rsidTr="00153B41">
        <w:trPr>
          <w:trHeight w:val="602"/>
          <w:jc w:val="center"/>
        </w:trPr>
        <w:tc>
          <w:tcPr>
            <w:tcW w:w="642" w:type="pct"/>
            <w:noWrap/>
            <w:vAlign w:val="center"/>
          </w:tcPr>
          <w:p w14:paraId="4281A260" w14:textId="77777777" w:rsidR="000D607C" w:rsidRPr="0025129B" w:rsidRDefault="00153B4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815" w:type="pct"/>
            <w:vAlign w:val="center"/>
          </w:tcPr>
          <w:p w14:paraId="023F1286" w14:textId="77777777" w:rsidR="000D607C" w:rsidRPr="0025129B" w:rsidRDefault="00A017D7"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de administración</w:t>
            </w:r>
          </w:p>
        </w:tc>
        <w:tc>
          <w:tcPr>
            <w:tcW w:w="2543" w:type="pct"/>
            <w:vAlign w:val="center"/>
          </w:tcPr>
          <w:p w14:paraId="48B64365" w14:textId="77777777" w:rsidR="000D607C" w:rsidRPr="0025129B" w:rsidRDefault="001177A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Corresponde a las instalaciones administrativas del Relleno Sanitario</w:t>
            </w:r>
          </w:p>
        </w:tc>
      </w:tr>
      <w:tr w:rsidR="000D607C" w:rsidRPr="0025129B" w14:paraId="4F7E15B7" w14:textId="77777777" w:rsidTr="00153B41">
        <w:trPr>
          <w:trHeight w:val="602"/>
          <w:jc w:val="center"/>
        </w:trPr>
        <w:tc>
          <w:tcPr>
            <w:tcW w:w="642" w:type="pct"/>
            <w:noWrap/>
            <w:vAlign w:val="center"/>
          </w:tcPr>
          <w:p w14:paraId="3F4B30D3" w14:textId="77777777" w:rsidR="000D607C" w:rsidRPr="0025129B" w:rsidRDefault="00153B4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815" w:type="pct"/>
            <w:vAlign w:val="center"/>
          </w:tcPr>
          <w:p w14:paraId="429CD6BC" w14:textId="77777777" w:rsidR="000D607C" w:rsidRPr="0025129B" w:rsidRDefault="00A017D7"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tratamiento de residuos líquidos </w:t>
            </w:r>
          </w:p>
        </w:tc>
        <w:tc>
          <w:tcPr>
            <w:tcW w:w="2543" w:type="pct"/>
            <w:vAlign w:val="center"/>
          </w:tcPr>
          <w:p w14:paraId="15E6BA19" w14:textId="27C748CC" w:rsidR="000D607C" w:rsidRPr="0025129B"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Instalación</w:t>
            </w:r>
            <w:r w:rsidR="001177A2">
              <w:rPr>
                <w:rFonts w:eastAsia="Times New Roman" w:cstheme="minorHAnsi"/>
                <w:sz w:val="20"/>
                <w:szCs w:val="20"/>
                <w:lang w:val="es-ES_tradnl" w:eastAsia="es-CL"/>
              </w:rPr>
              <w:t xml:space="preserve"> donde se ubican las unidades correspondientes a las </w:t>
            </w:r>
            <w:r>
              <w:rPr>
                <w:rFonts w:eastAsia="Times New Roman" w:cstheme="minorHAnsi"/>
                <w:sz w:val="20"/>
                <w:szCs w:val="20"/>
                <w:lang w:val="es-ES_tradnl" w:eastAsia="es-CL"/>
              </w:rPr>
              <w:t xml:space="preserve">6 </w:t>
            </w:r>
            <w:r w:rsidR="001177A2">
              <w:rPr>
                <w:rFonts w:eastAsia="Times New Roman" w:cstheme="minorHAnsi"/>
                <w:sz w:val="20"/>
                <w:szCs w:val="20"/>
                <w:lang w:val="es-ES_tradnl" w:eastAsia="es-CL"/>
              </w:rPr>
              <w:t>piscinas de tratamiento</w:t>
            </w:r>
            <w:r>
              <w:rPr>
                <w:rFonts w:eastAsia="Times New Roman" w:cstheme="minorHAnsi"/>
                <w:sz w:val="20"/>
                <w:szCs w:val="20"/>
                <w:lang w:val="es-ES_tradnl" w:eastAsia="es-CL"/>
              </w:rPr>
              <w:t xml:space="preserve"> de lixiviados, la</w:t>
            </w:r>
            <w:r w:rsidR="001177A2">
              <w:rPr>
                <w:rFonts w:eastAsia="Times New Roman" w:cstheme="minorHAnsi"/>
                <w:sz w:val="20"/>
                <w:szCs w:val="20"/>
                <w:lang w:val="es-ES_tradnl" w:eastAsia="es-CL"/>
              </w:rPr>
              <w:t xml:space="preserve"> planta físico-química</w:t>
            </w:r>
            <w:r>
              <w:rPr>
                <w:rFonts w:eastAsia="Times New Roman" w:cstheme="minorHAnsi"/>
                <w:sz w:val="20"/>
                <w:szCs w:val="20"/>
                <w:lang w:val="es-ES_tradnl" w:eastAsia="es-CL"/>
              </w:rPr>
              <w:t xml:space="preserve"> para </w:t>
            </w:r>
            <w:r w:rsidR="00B37C76">
              <w:rPr>
                <w:rFonts w:eastAsia="Times New Roman" w:cstheme="minorHAnsi"/>
                <w:sz w:val="20"/>
                <w:szCs w:val="20"/>
                <w:lang w:val="es-ES_tradnl" w:eastAsia="es-CL"/>
              </w:rPr>
              <w:t>remoción</w:t>
            </w:r>
            <w:r>
              <w:rPr>
                <w:rFonts w:eastAsia="Times New Roman" w:cstheme="minorHAnsi"/>
                <w:sz w:val="20"/>
                <w:szCs w:val="20"/>
                <w:lang w:val="es-ES_tradnl" w:eastAsia="es-CL"/>
              </w:rPr>
              <w:t xml:space="preserve"> de lodos, área secado de lodos, y el punto de carga de camiones aljibes con lixiviados</w:t>
            </w:r>
            <w:r w:rsidR="001177A2">
              <w:rPr>
                <w:rFonts w:eastAsia="Times New Roman" w:cstheme="minorHAnsi"/>
                <w:sz w:val="20"/>
                <w:szCs w:val="20"/>
                <w:lang w:val="es-ES_tradnl" w:eastAsia="es-CL"/>
              </w:rPr>
              <w:t>.</w:t>
            </w:r>
          </w:p>
        </w:tc>
      </w:tr>
      <w:tr w:rsidR="00A017D7" w:rsidRPr="0025129B" w14:paraId="694C37F1" w14:textId="77777777" w:rsidTr="00153B41">
        <w:trPr>
          <w:trHeight w:val="602"/>
          <w:jc w:val="center"/>
        </w:trPr>
        <w:tc>
          <w:tcPr>
            <w:tcW w:w="642" w:type="pct"/>
            <w:noWrap/>
            <w:vAlign w:val="center"/>
          </w:tcPr>
          <w:p w14:paraId="3313F602" w14:textId="77777777" w:rsidR="00A017D7" w:rsidRPr="0025129B" w:rsidRDefault="00153B4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815" w:type="pct"/>
            <w:vAlign w:val="center"/>
          </w:tcPr>
          <w:p w14:paraId="1FD16D1E" w14:textId="77777777" w:rsidR="00A017D7" w:rsidRDefault="00A017D7" w:rsidP="00570BD0">
            <w:pPr>
              <w:rPr>
                <w:rFonts w:eastAsia="Times New Roman" w:cstheme="minorHAnsi"/>
                <w:sz w:val="20"/>
                <w:szCs w:val="20"/>
                <w:lang w:val="es-ES_tradnl" w:eastAsia="es-CL"/>
              </w:rPr>
            </w:pPr>
            <w:r>
              <w:rPr>
                <w:rFonts w:eastAsia="Times New Roman" w:cstheme="minorHAnsi"/>
                <w:sz w:val="20"/>
                <w:szCs w:val="20"/>
                <w:lang w:val="es-ES_tradnl" w:eastAsia="es-CL"/>
              </w:rPr>
              <w:t>Frente de trabajo relleno sanitario</w:t>
            </w:r>
          </w:p>
        </w:tc>
        <w:tc>
          <w:tcPr>
            <w:tcW w:w="2543" w:type="pct"/>
            <w:vAlign w:val="center"/>
          </w:tcPr>
          <w:p w14:paraId="4053C8D4" w14:textId="77777777" w:rsidR="00A017D7" w:rsidRPr="0025129B" w:rsidRDefault="001177A2" w:rsidP="001177A2">
            <w:pPr>
              <w:jc w:val="left"/>
              <w:rPr>
                <w:rFonts w:eastAsia="Times New Roman" w:cstheme="minorHAnsi"/>
                <w:sz w:val="20"/>
                <w:szCs w:val="20"/>
                <w:lang w:val="es-ES_tradnl" w:eastAsia="es-CL"/>
              </w:rPr>
            </w:pPr>
            <w:r>
              <w:rPr>
                <w:rFonts w:eastAsia="Times New Roman" w:cstheme="minorHAnsi"/>
                <w:sz w:val="20"/>
                <w:szCs w:val="20"/>
                <w:lang w:val="es-ES_tradnl" w:eastAsia="es-CL"/>
              </w:rPr>
              <w:t>Corresponde al frente de trabajo activo del relleno sanitario, es decir, donde se descargan los camiones para disponer los residuos.</w:t>
            </w:r>
          </w:p>
        </w:tc>
      </w:tr>
      <w:tr w:rsidR="00A017D7" w:rsidRPr="0025129B" w14:paraId="71F4DA0F" w14:textId="77777777" w:rsidTr="00153B41">
        <w:trPr>
          <w:trHeight w:val="602"/>
          <w:jc w:val="center"/>
        </w:trPr>
        <w:tc>
          <w:tcPr>
            <w:tcW w:w="642" w:type="pct"/>
            <w:noWrap/>
            <w:vAlign w:val="center"/>
          </w:tcPr>
          <w:p w14:paraId="2C0B0AF8" w14:textId="77777777" w:rsidR="00A017D7" w:rsidRPr="0025129B" w:rsidRDefault="00153B4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815" w:type="pct"/>
            <w:vAlign w:val="center"/>
          </w:tcPr>
          <w:p w14:paraId="3EB08D95" w14:textId="77777777" w:rsidR="00A017D7" w:rsidRDefault="00A017D7" w:rsidP="00570BD0">
            <w:pPr>
              <w:rPr>
                <w:rFonts w:eastAsia="Times New Roman" w:cstheme="minorHAnsi"/>
                <w:sz w:val="20"/>
                <w:szCs w:val="20"/>
                <w:lang w:val="es-ES_tradnl" w:eastAsia="es-CL"/>
              </w:rPr>
            </w:pPr>
            <w:r>
              <w:rPr>
                <w:rFonts w:eastAsia="Times New Roman" w:cstheme="minorHAnsi"/>
                <w:sz w:val="20"/>
                <w:szCs w:val="20"/>
                <w:lang w:val="es-ES_tradnl" w:eastAsia="es-CL"/>
              </w:rPr>
              <w:t>Coronamiento relleno sanitario</w:t>
            </w:r>
          </w:p>
        </w:tc>
        <w:tc>
          <w:tcPr>
            <w:tcW w:w="2543" w:type="pct"/>
            <w:vAlign w:val="center"/>
          </w:tcPr>
          <w:p w14:paraId="16345D88" w14:textId="77777777" w:rsidR="00A017D7" w:rsidRPr="0025129B" w:rsidRDefault="001177A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Corresponde a la zona de cota más elevada del relleno sanitario.</w:t>
            </w:r>
          </w:p>
        </w:tc>
      </w:tr>
      <w:tr w:rsidR="00A017D7" w:rsidRPr="0025129B" w14:paraId="27FEE448" w14:textId="77777777" w:rsidTr="00153B41">
        <w:trPr>
          <w:trHeight w:val="602"/>
          <w:jc w:val="center"/>
        </w:trPr>
        <w:tc>
          <w:tcPr>
            <w:tcW w:w="642" w:type="pct"/>
            <w:noWrap/>
            <w:vAlign w:val="center"/>
          </w:tcPr>
          <w:p w14:paraId="595E5F5E" w14:textId="77777777" w:rsidR="00A017D7" w:rsidRPr="0025129B" w:rsidRDefault="00153B4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815" w:type="pct"/>
            <w:vAlign w:val="center"/>
          </w:tcPr>
          <w:p w14:paraId="147D84F9" w14:textId="77777777" w:rsidR="00A017D7" w:rsidRDefault="00A017D7" w:rsidP="00570BD0">
            <w:pPr>
              <w:rPr>
                <w:rFonts w:eastAsia="Times New Roman" w:cstheme="minorHAnsi"/>
                <w:sz w:val="20"/>
                <w:szCs w:val="20"/>
                <w:lang w:val="es-ES_tradnl" w:eastAsia="es-CL"/>
              </w:rPr>
            </w:pPr>
            <w:r>
              <w:rPr>
                <w:rFonts w:eastAsia="Times New Roman" w:cstheme="minorHAnsi"/>
                <w:sz w:val="20"/>
                <w:szCs w:val="20"/>
                <w:lang w:val="es-ES_tradnl" w:eastAsia="es-CL"/>
              </w:rPr>
              <w:t>Talud Norte relleno sanitario</w:t>
            </w:r>
          </w:p>
        </w:tc>
        <w:tc>
          <w:tcPr>
            <w:tcW w:w="2543" w:type="pct"/>
            <w:vAlign w:val="center"/>
          </w:tcPr>
          <w:p w14:paraId="2E63068C" w14:textId="77777777" w:rsidR="00A017D7" w:rsidRPr="0025129B" w:rsidRDefault="001177A2"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Corresponde al talud del sector norte del relleno sanitario.</w:t>
            </w:r>
          </w:p>
        </w:tc>
      </w:tr>
      <w:tr w:rsidR="008C6BA5" w:rsidRPr="008C6BA5" w14:paraId="2168A23D" w14:textId="77777777" w:rsidTr="00153B41">
        <w:trPr>
          <w:trHeight w:val="602"/>
          <w:jc w:val="center"/>
        </w:trPr>
        <w:tc>
          <w:tcPr>
            <w:tcW w:w="642" w:type="pct"/>
            <w:noWrap/>
            <w:vAlign w:val="center"/>
          </w:tcPr>
          <w:p w14:paraId="39592B90" w14:textId="4624CB30" w:rsidR="008C6BA5" w:rsidRDefault="008C6BA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815" w:type="pct"/>
            <w:vAlign w:val="center"/>
          </w:tcPr>
          <w:p w14:paraId="2CE8FD91" w14:textId="72764141" w:rsidR="008C6BA5" w:rsidRDefault="002140EA" w:rsidP="002140EA">
            <w:pPr>
              <w:rPr>
                <w:rFonts w:eastAsia="Times New Roman" w:cstheme="minorHAnsi"/>
                <w:sz w:val="20"/>
                <w:szCs w:val="20"/>
                <w:lang w:val="es-ES_tradnl" w:eastAsia="es-CL"/>
              </w:rPr>
            </w:pPr>
            <w:r>
              <w:rPr>
                <w:rFonts w:eastAsia="Times New Roman" w:cstheme="minorHAnsi"/>
                <w:sz w:val="20"/>
                <w:szCs w:val="20"/>
                <w:lang w:val="es-ES_tradnl" w:eastAsia="es-CL"/>
              </w:rPr>
              <w:t>Talud Sur relleno sanitario</w:t>
            </w:r>
          </w:p>
        </w:tc>
        <w:tc>
          <w:tcPr>
            <w:tcW w:w="2543" w:type="pct"/>
            <w:vAlign w:val="center"/>
          </w:tcPr>
          <w:p w14:paraId="01547DBE" w14:textId="1CEAA5C2" w:rsidR="008C6BA5" w:rsidRDefault="008C6BA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Corresponde a sector con afloramiento de lixiviados el 13-07-2017</w:t>
            </w:r>
          </w:p>
        </w:tc>
      </w:tr>
      <w:tr w:rsidR="0042632E" w:rsidRPr="008C6BA5" w14:paraId="5A1C3594" w14:textId="77777777" w:rsidTr="00153B41">
        <w:trPr>
          <w:trHeight w:val="602"/>
          <w:jc w:val="center"/>
        </w:trPr>
        <w:tc>
          <w:tcPr>
            <w:tcW w:w="642" w:type="pct"/>
            <w:noWrap/>
            <w:vAlign w:val="center"/>
          </w:tcPr>
          <w:p w14:paraId="52AB2E5A" w14:textId="074044DD" w:rsidR="0042632E" w:rsidRDefault="0042632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815" w:type="pct"/>
            <w:vAlign w:val="center"/>
          </w:tcPr>
          <w:p w14:paraId="0C1E251D" w14:textId="4AD118FD" w:rsidR="0042632E" w:rsidRDefault="0042632E" w:rsidP="00570BD0">
            <w:pPr>
              <w:rPr>
                <w:rFonts w:eastAsia="Times New Roman" w:cstheme="minorHAnsi"/>
                <w:sz w:val="20"/>
                <w:szCs w:val="20"/>
                <w:lang w:val="es-ES_tradnl" w:eastAsia="es-CL"/>
              </w:rPr>
            </w:pPr>
            <w:r>
              <w:rPr>
                <w:rFonts w:eastAsia="Times New Roman" w:cstheme="minorHAnsi"/>
                <w:sz w:val="20"/>
                <w:szCs w:val="20"/>
                <w:lang w:val="es-ES_tradnl" w:eastAsia="es-CL"/>
              </w:rPr>
              <w:t>Antorcha de biogás</w:t>
            </w:r>
          </w:p>
        </w:tc>
        <w:tc>
          <w:tcPr>
            <w:tcW w:w="2543" w:type="pct"/>
            <w:vAlign w:val="center"/>
          </w:tcPr>
          <w:p w14:paraId="7B828B05" w14:textId="2A3B7689" w:rsidR="0042632E" w:rsidRDefault="0042632E"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Antorcha y trampas de humedad de la red de captación y quemado del biogás recolectado en el relleno sanitario</w:t>
            </w:r>
          </w:p>
        </w:tc>
      </w:tr>
      <w:tr w:rsidR="008C6BA5" w:rsidRPr="008C6BA5" w14:paraId="23C5D7D0" w14:textId="77777777" w:rsidTr="00153B41">
        <w:trPr>
          <w:trHeight w:val="602"/>
          <w:jc w:val="center"/>
        </w:trPr>
        <w:tc>
          <w:tcPr>
            <w:tcW w:w="642" w:type="pct"/>
            <w:noWrap/>
            <w:vAlign w:val="center"/>
          </w:tcPr>
          <w:p w14:paraId="62B14FA8" w14:textId="25CC4F0B" w:rsidR="008C6BA5" w:rsidRDefault="0042632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815" w:type="pct"/>
            <w:vAlign w:val="center"/>
          </w:tcPr>
          <w:p w14:paraId="4749BCB8" w14:textId="1EB8C0F6" w:rsidR="008C6BA5" w:rsidRDefault="0042632E" w:rsidP="00570BD0">
            <w:pPr>
              <w:rPr>
                <w:rFonts w:eastAsia="Times New Roman" w:cstheme="minorHAnsi"/>
                <w:sz w:val="20"/>
                <w:szCs w:val="20"/>
                <w:lang w:val="es-ES_tradnl" w:eastAsia="es-CL"/>
              </w:rPr>
            </w:pPr>
            <w:r>
              <w:rPr>
                <w:rFonts w:eastAsia="Times New Roman" w:cstheme="minorHAnsi"/>
                <w:sz w:val="20"/>
                <w:szCs w:val="20"/>
                <w:lang w:val="es-ES_tradnl" w:eastAsia="es-CL"/>
              </w:rPr>
              <w:t>Cámara LP1</w:t>
            </w:r>
          </w:p>
        </w:tc>
        <w:tc>
          <w:tcPr>
            <w:tcW w:w="2543" w:type="pct"/>
            <w:vAlign w:val="center"/>
          </w:tcPr>
          <w:p w14:paraId="72D9ACC4" w14:textId="288CB1E1" w:rsidR="008C6BA5"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Cámara de inspección, que reúne los diferentes flujos de lixiviados provenientes de las diferentes etapas del relleno sanitario, y desde donde se recircula lixiviado crudo hacia el relleno sanitario, o se ingresa a la piscina de tratamiento N° 1</w:t>
            </w:r>
          </w:p>
        </w:tc>
      </w:tr>
      <w:tr w:rsidR="0042632E" w:rsidRPr="008C6BA5" w14:paraId="364B8699" w14:textId="77777777" w:rsidTr="00153B41">
        <w:trPr>
          <w:trHeight w:val="602"/>
          <w:jc w:val="center"/>
        </w:trPr>
        <w:tc>
          <w:tcPr>
            <w:tcW w:w="642" w:type="pct"/>
            <w:noWrap/>
            <w:vAlign w:val="center"/>
          </w:tcPr>
          <w:p w14:paraId="77D24621" w14:textId="067BE1CB" w:rsidR="0042632E" w:rsidRDefault="0042632E" w:rsidP="0042632E">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815" w:type="pct"/>
            <w:vAlign w:val="center"/>
          </w:tcPr>
          <w:p w14:paraId="58D966C8" w14:textId="4933C7C6" w:rsidR="0042632E" w:rsidRDefault="0042632E" w:rsidP="0042632E">
            <w:pPr>
              <w:rPr>
                <w:rFonts w:eastAsia="Times New Roman" w:cstheme="minorHAnsi"/>
                <w:sz w:val="20"/>
                <w:szCs w:val="20"/>
                <w:lang w:val="es-ES_tradnl" w:eastAsia="es-CL"/>
              </w:rPr>
            </w:pPr>
            <w:r>
              <w:rPr>
                <w:rFonts w:eastAsia="Times New Roman" w:cstheme="minorHAnsi"/>
                <w:sz w:val="20"/>
                <w:szCs w:val="20"/>
                <w:lang w:val="es-ES_tradnl" w:eastAsia="es-CL"/>
              </w:rPr>
              <w:t>Pto sondaje C-s5</w:t>
            </w:r>
          </w:p>
        </w:tc>
        <w:tc>
          <w:tcPr>
            <w:tcW w:w="2543" w:type="pct"/>
            <w:vAlign w:val="center"/>
          </w:tcPr>
          <w:p w14:paraId="2748FE2B" w14:textId="2A3C996D" w:rsidR="0042632E"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de aguas subterráneas, aguas abajo del relleno sanitario</w:t>
            </w:r>
          </w:p>
        </w:tc>
      </w:tr>
      <w:tr w:rsidR="0042632E" w:rsidRPr="008C6BA5" w14:paraId="2948C6EB" w14:textId="77777777" w:rsidTr="00153B41">
        <w:trPr>
          <w:trHeight w:val="602"/>
          <w:jc w:val="center"/>
        </w:trPr>
        <w:tc>
          <w:tcPr>
            <w:tcW w:w="642" w:type="pct"/>
            <w:noWrap/>
            <w:vAlign w:val="center"/>
          </w:tcPr>
          <w:p w14:paraId="5BA3E362" w14:textId="4E9187A9" w:rsidR="0042632E" w:rsidRDefault="0042632E" w:rsidP="0042632E">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815" w:type="pct"/>
            <w:vAlign w:val="center"/>
          </w:tcPr>
          <w:p w14:paraId="39570DEE" w14:textId="3CEF64C7" w:rsidR="0042632E" w:rsidRDefault="0042632E" w:rsidP="0042632E">
            <w:pPr>
              <w:rPr>
                <w:rFonts w:eastAsia="Times New Roman" w:cstheme="minorHAnsi"/>
                <w:sz w:val="20"/>
                <w:szCs w:val="20"/>
                <w:lang w:val="es-ES_tradnl" w:eastAsia="es-CL"/>
              </w:rPr>
            </w:pPr>
            <w:r>
              <w:rPr>
                <w:rFonts w:eastAsia="Times New Roman" w:cstheme="minorHAnsi"/>
                <w:sz w:val="20"/>
                <w:szCs w:val="20"/>
                <w:lang w:val="es-ES_tradnl" w:eastAsia="es-CL"/>
              </w:rPr>
              <w:t>Pto sondaje D-s1</w:t>
            </w:r>
          </w:p>
        </w:tc>
        <w:tc>
          <w:tcPr>
            <w:tcW w:w="2543" w:type="pct"/>
            <w:vAlign w:val="center"/>
          </w:tcPr>
          <w:p w14:paraId="5BBE2971" w14:textId="3A48CAE2" w:rsidR="0042632E"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de aguas subterráneas próximo a relleno sanitario</w:t>
            </w:r>
          </w:p>
        </w:tc>
      </w:tr>
      <w:tr w:rsidR="0042632E" w:rsidRPr="008C6BA5" w14:paraId="1C8E9383" w14:textId="77777777" w:rsidTr="00153B41">
        <w:trPr>
          <w:trHeight w:val="602"/>
          <w:jc w:val="center"/>
        </w:trPr>
        <w:tc>
          <w:tcPr>
            <w:tcW w:w="642" w:type="pct"/>
            <w:noWrap/>
            <w:vAlign w:val="center"/>
          </w:tcPr>
          <w:p w14:paraId="2255F9EB" w14:textId="7B795403" w:rsidR="0042632E" w:rsidRDefault="0042632E" w:rsidP="0042632E">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815" w:type="pct"/>
            <w:vAlign w:val="center"/>
          </w:tcPr>
          <w:p w14:paraId="57616AA3" w14:textId="15BBA218" w:rsidR="0042632E" w:rsidRDefault="0042632E" w:rsidP="0042632E">
            <w:pPr>
              <w:rPr>
                <w:rFonts w:eastAsia="Times New Roman" w:cstheme="minorHAnsi"/>
                <w:sz w:val="20"/>
                <w:szCs w:val="20"/>
                <w:lang w:val="es-ES_tradnl" w:eastAsia="es-CL"/>
              </w:rPr>
            </w:pPr>
            <w:r>
              <w:rPr>
                <w:rFonts w:eastAsia="Times New Roman" w:cstheme="minorHAnsi"/>
                <w:sz w:val="20"/>
                <w:szCs w:val="20"/>
                <w:lang w:val="es-ES_tradnl" w:eastAsia="es-CL"/>
              </w:rPr>
              <w:t>Pto calicata E-c3</w:t>
            </w:r>
          </w:p>
        </w:tc>
        <w:tc>
          <w:tcPr>
            <w:tcW w:w="2543" w:type="pct"/>
            <w:vAlign w:val="center"/>
          </w:tcPr>
          <w:p w14:paraId="4F44C6E1" w14:textId="04590275" w:rsidR="0042632E"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de aguas subterráneas, aguas arriba del relleno sanitario</w:t>
            </w:r>
          </w:p>
        </w:tc>
      </w:tr>
      <w:tr w:rsidR="0042632E" w:rsidRPr="008C6BA5" w14:paraId="2295F376" w14:textId="77777777" w:rsidTr="00153B41">
        <w:trPr>
          <w:trHeight w:val="602"/>
          <w:jc w:val="center"/>
        </w:trPr>
        <w:tc>
          <w:tcPr>
            <w:tcW w:w="642" w:type="pct"/>
            <w:noWrap/>
            <w:vAlign w:val="center"/>
          </w:tcPr>
          <w:p w14:paraId="7699C452" w14:textId="1BECD11B" w:rsidR="0042632E" w:rsidRDefault="0042632E" w:rsidP="0042632E">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815" w:type="pct"/>
            <w:vAlign w:val="center"/>
          </w:tcPr>
          <w:p w14:paraId="040D6EA3" w14:textId="7D8036E7" w:rsidR="0042632E" w:rsidRDefault="0042632E" w:rsidP="0042632E">
            <w:pPr>
              <w:rPr>
                <w:rFonts w:eastAsia="Times New Roman" w:cstheme="minorHAnsi"/>
                <w:sz w:val="20"/>
                <w:szCs w:val="20"/>
                <w:lang w:val="es-ES_tradnl" w:eastAsia="es-CL"/>
              </w:rPr>
            </w:pPr>
            <w:r>
              <w:rPr>
                <w:rFonts w:eastAsia="Times New Roman" w:cstheme="minorHAnsi"/>
                <w:sz w:val="20"/>
                <w:szCs w:val="20"/>
                <w:lang w:val="es-ES_tradnl" w:eastAsia="es-CL"/>
              </w:rPr>
              <w:t>Punto superficial 2 (aguas abajo)</w:t>
            </w:r>
          </w:p>
        </w:tc>
        <w:tc>
          <w:tcPr>
            <w:tcW w:w="2543" w:type="pct"/>
            <w:vAlign w:val="center"/>
          </w:tcPr>
          <w:p w14:paraId="125A059C" w14:textId="2B7153A2" w:rsidR="0042632E"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de aguas superficiales, estero Los Patos, aguas abajo del relleno sanitario</w:t>
            </w:r>
          </w:p>
        </w:tc>
      </w:tr>
      <w:tr w:rsidR="0042632E" w:rsidRPr="008C6BA5" w14:paraId="46A3B7E4" w14:textId="77777777" w:rsidTr="00153B41">
        <w:trPr>
          <w:trHeight w:val="602"/>
          <w:jc w:val="center"/>
        </w:trPr>
        <w:tc>
          <w:tcPr>
            <w:tcW w:w="642" w:type="pct"/>
            <w:noWrap/>
            <w:vAlign w:val="center"/>
          </w:tcPr>
          <w:p w14:paraId="36AF7D15" w14:textId="21DD9A80" w:rsidR="0042632E" w:rsidRDefault="0042632E" w:rsidP="0042632E">
            <w:pPr>
              <w:jc w:val="center"/>
              <w:rPr>
                <w:rFonts w:eastAsia="Times New Roman" w:cstheme="minorHAnsi"/>
                <w:sz w:val="20"/>
                <w:szCs w:val="20"/>
                <w:lang w:val="es-ES_tradnl" w:eastAsia="es-CL"/>
              </w:rPr>
            </w:pPr>
            <w:r>
              <w:rPr>
                <w:rFonts w:eastAsia="Times New Roman" w:cstheme="minorHAnsi"/>
                <w:sz w:val="20"/>
                <w:szCs w:val="20"/>
                <w:lang w:val="es-ES_tradnl" w:eastAsia="es-CL"/>
              </w:rPr>
              <w:t>13</w:t>
            </w:r>
          </w:p>
        </w:tc>
        <w:tc>
          <w:tcPr>
            <w:tcW w:w="1815" w:type="pct"/>
            <w:vAlign w:val="center"/>
          </w:tcPr>
          <w:p w14:paraId="055E694C" w14:textId="524E932F" w:rsidR="0042632E" w:rsidRDefault="0042632E" w:rsidP="0042632E">
            <w:pPr>
              <w:rPr>
                <w:rFonts w:eastAsia="Times New Roman" w:cstheme="minorHAnsi"/>
                <w:sz w:val="20"/>
                <w:szCs w:val="20"/>
                <w:lang w:val="es-ES_tradnl" w:eastAsia="es-CL"/>
              </w:rPr>
            </w:pPr>
            <w:r>
              <w:rPr>
                <w:rFonts w:eastAsia="Times New Roman" w:cstheme="minorHAnsi"/>
                <w:sz w:val="20"/>
                <w:szCs w:val="20"/>
                <w:lang w:val="es-ES_tradnl" w:eastAsia="es-CL"/>
              </w:rPr>
              <w:t>Punto superficial 1 (aguas arriba)</w:t>
            </w:r>
          </w:p>
        </w:tc>
        <w:tc>
          <w:tcPr>
            <w:tcW w:w="2543" w:type="pct"/>
            <w:vAlign w:val="center"/>
          </w:tcPr>
          <w:p w14:paraId="11FA33D9" w14:textId="657CE201" w:rsidR="0042632E" w:rsidRDefault="0042632E" w:rsidP="0042632E">
            <w:pPr>
              <w:jc w:val="left"/>
              <w:rPr>
                <w:rFonts w:eastAsia="Times New Roman" w:cstheme="minorHAnsi"/>
                <w:sz w:val="20"/>
                <w:szCs w:val="20"/>
                <w:lang w:val="es-ES_tradnl" w:eastAsia="es-CL"/>
              </w:rPr>
            </w:pPr>
            <w:r>
              <w:rPr>
                <w:rFonts w:eastAsia="Times New Roman" w:cstheme="minorHAnsi"/>
                <w:sz w:val="20"/>
                <w:szCs w:val="20"/>
                <w:lang w:val="es-ES_tradnl" w:eastAsia="es-CL"/>
              </w:rPr>
              <w:t>Punto de muestreo de aguas superficiales, estero Los Patos, aguas arriba del relleno sanitario</w:t>
            </w:r>
          </w:p>
        </w:tc>
      </w:tr>
    </w:tbl>
    <w:p w14:paraId="78885334" w14:textId="77777777" w:rsidR="009902C4" w:rsidRDefault="009902C4" w:rsidP="00FD6FC0">
      <w:pPr>
        <w:rPr>
          <w:rFonts w:cstheme="minorHAnsi"/>
          <w:sz w:val="16"/>
          <w:szCs w:val="16"/>
        </w:rPr>
      </w:pPr>
    </w:p>
    <w:p w14:paraId="384D298F" w14:textId="77777777" w:rsidR="00076ADC" w:rsidRDefault="00076ADC" w:rsidP="00FD6FC0">
      <w:pPr>
        <w:rPr>
          <w:rFonts w:cstheme="minorHAnsi"/>
          <w:sz w:val="16"/>
          <w:szCs w:val="16"/>
        </w:rPr>
      </w:pPr>
    </w:p>
    <w:p w14:paraId="03402D51" w14:textId="77777777" w:rsidR="00076ADC" w:rsidRDefault="00076ADC" w:rsidP="00372497">
      <w:pPr>
        <w:pStyle w:val="Ttulo2"/>
        <w:numPr>
          <w:ilvl w:val="1"/>
          <w:numId w:val="18"/>
        </w:numPr>
        <w:spacing w:before="120" w:after="120"/>
        <w:rPr>
          <w:bCs/>
        </w:rPr>
        <w:sectPr w:rsidR="00076ADC" w:rsidSect="00E349AF">
          <w:pgSz w:w="12240" w:h="15840"/>
          <w:pgMar w:top="1134" w:right="1134" w:bottom="1134" w:left="1134" w:header="709" w:footer="709" w:gutter="0"/>
          <w:cols w:space="708"/>
          <w:docGrid w:linePitch="360"/>
        </w:sectPr>
      </w:pPr>
      <w:bookmarkStart w:id="114" w:name="_Toc453584580"/>
      <w:bookmarkStart w:id="115" w:name="_Toc390777028"/>
      <w:bookmarkStart w:id="116" w:name="_Toc390360007"/>
      <w:bookmarkStart w:id="117" w:name="_Toc390184276"/>
      <w:bookmarkStart w:id="118" w:name="_Toc382472366"/>
      <w:bookmarkStart w:id="119" w:name="_Toc382383544"/>
    </w:p>
    <w:p w14:paraId="50173226" w14:textId="77777777" w:rsidR="00076ADC" w:rsidRDefault="00076ADC" w:rsidP="00372497">
      <w:pPr>
        <w:pStyle w:val="Ttulo2"/>
        <w:numPr>
          <w:ilvl w:val="1"/>
          <w:numId w:val="18"/>
        </w:numPr>
        <w:spacing w:before="120" w:after="120"/>
        <w:rPr>
          <w:bCs/>
        </w:rPr>
      </w:pPr>
      <w:bookmarkStart w:id="120" w:name="_Toc494126755"/>
      <w:r>
        <w:rPr>
          <w:bCs/>
        </w:rPr>
        <w:lastRenderedPageBreak/>
        <w:t>Aspectos relativos al Seguimiento Ambiental</w:t>
      </w:r>
      <w:bookmarkEnd w:id="114"/>
      <w:bookmarkEnd w:id="115"/>
      <w:bookmarkEnd w:id="116"/>
      <w:bookmarkEnd w:id="117"/>
      <w:bookmarkEnd w:id="118"/>
      <w:bookmarkEnd w:id="119"/>
      <w:bookmarkEnd w:id="120"/>
    </w:p>
    <w:p w14:paraId="24EBBEB7" w14:textId="77777777" w:rsidR="00076ADC" w:rsidRDefault="00076ADC" w:rsidP="00372497">
      <w:pPr>
        <w:pStyle w:val="Ttulo3"/>
        <w:numPr>
          <w:ilvl w:val="2"/>
          <w:numId w:val="18"/>
        </w:numPr>
        <w:spacing w:before="120" w:after="120"/>
        <w:rPr>
          <w:bCs/>
        </w:rPr>
      </w:pPr>
      <w:bookmarkStart w:id="121" w:name="_Toc453584581"/>
      <w:bookmarkStart w:id="122" w:name="_Toc438108898"/>
      <w:bookmarkStart w:id="123" w:name="_Toc430167390"/>
      <w:bookmarkStart w:id="124" w:name="_Toc390777029"/>
      <w:bookmarkStart w:id="125" w:name="_Toc390360008"/>
      <w:bookmarkStart w:id="126" w:name="_Toc390184277"/>
      <w:bookmarkStart w:id="127" w:name="_Toc382472367"/>
      <w:bookmarkStart w:id="128" w:name="_Toc382383545"/>
      <w:bookmarkStart w:id="129" w:name="_Toc494126756"/>
      <w:r>
        <w:rPr>
          <w:bCs/>
        </w:rPr>
        <w:t>Documentos Revisados</w:t>
      </w:r>
      <w:bookmarkEnd w:id="121"/>
      <w:bookmarkEnd w:id="122"/>
      <w:bookmarkEnd w:id="123"/>
      <w:bookmarkEnd w:id="124"/>
      <w:bookmarkEnd w:id="125"/>
      <w:bookmarkEnd w:id="126"/>
      <w:bookmarkEnd w:id="127"/>
      <w:bookmarkEnd w:id="128"/>
      <w:bookmarkEnd w:id="129"/>
    </w:p>
    <w:tbl>
      <w:tblPr>
        <w:tblW w:w="13621" w:type="dxa"/>
        <w:tblInd w:w="-23" w:type="dxa"/>
        <w:tblCellMar>
          <w:left w:w="0" w:type="dxa"/>
          <w:right w:w="0" w:type="dxa"/>
        </w:tblCellMar>
        <w:tblLook w:val="04A0" w:firstRow="1" w:lastRow="0" w:firstColumn="1" w:lastColumn="0" w:noHBand="0" w:noVBand="1"/>
      </w:tblPr>
      <w:tblGrid>
        <w:gridCol w:w="360"/>
        <w:gridCol w:w="2843"/>
        <w:gridCol w:w="1630"/>
        <w:gridCol w:w="992"/>
        <w:gridCol w:w="1134"/>
        <w:gridCol w:w="1332"/>
        <w:gridCol w:w="1332"/>
        <w:gridCol w:w="1333"/>
        <w:gridCol w:w="1332"/>
        <w:gridCol w:w="1333"/>
      </w:tblGrid>
      <w:tr w:rsidR="00DB5EF5" w14:paraId="3E3EA770" w14:textId="77777777" w:rsidTr="00DB5EF5">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030033F9" w14:textId="77777777" w:rsidR="00DB5EF5" w:rsidRDefault="00DB5EF5" w:rsidP="00927D64">
            <w:pPr>
              <w:jc w:val="center"/>
              <w:rPr>
                <w:b/>
                <w:bCs/>
                <w:color w:val="000000"/>
                <w:sz w:val="18"/>
                <w:szCs w:val="18"/>
                <w:lang w:val="es-ES" w:eastAsia="es-CL"/>
              </w:rPr>
            </w:pPr>
            <w:r>
              <w:br w:type="page"/>
            </w:r>
            <w:r>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9D6817E" w14:textId="77777777" w:rsidR="00DB5EF5" w:rsidRDefault="00DB5EF5" w:rsidP="00927D64">
            <w:pPr>
              <w:jc w:val="center"/>
              <w:rPr>
                <w:b/>
                <w:bCs/>
                <w:color w:val="000000"/>
                <w:sz w:val="18"/>
                <w:szCs w:val="18"/>
                <w:lang w:val="es-ES" w:eastAsia="es-CL"/>
              </w:rPr>
            </w:pPr>
            <w:r>
              <w:rPr>
                <w:b/>
                <w:bCs/>
                <w:color w:val="000000"/>
                <w:sz w:val="18"/>
                <w:szCs w:val="18"/>
                <w:lang w:val="es-ES"/>
              </w:rPr>
              <w:t>Nombre del Informe Revisado</w:t>
            </w:r>
          </w:p>
        </w:tc>
        <w:tc>
          <w:tcPr>
            <w:tcW w:w="1630" w:type="dxa"/>
            <w:tcBorders>
              <w:top w:val="single" w:sz="8" w:space="0" w:color="auto"/>
              <w:left w:val="nil"/>
              <w:bottom w:val="single" w:sz="8" w:space="0" w:color="auto"/>
              <w:right w:val="single" w:sz="4" w:space="0" w:color="auto"/>
            </w:tcBorders>
            <w:shd w:val="clear" w:color="auto" w:fill="D9D9D9"/>
            <w:tcMar>
              <w:top w:w="0" w:type="dxa"/>
              <w:left w:w="70" w:type="dxa"/>
              <w:bottom w:w="0" w:type="dxa"/>
              <w:right w:w="70" w:type="dxa"/>
            </w:tcMar>
            <w:vAlign w:val="center"/>
            <w:hideMark/>
          </w:tcPr>
          <w:p w14:paraId="753294CA" w14:textId="77777777" w:rsidR="00DB5EF5" w:rsidRDefault="00DB5EF5" w:rsidP="00927D64">
            <w:pPr>
              <w:jc w:val="center"/>
              <w:rPr>
                <w:b/>
                <w:bCs/>
                <w:color w:val="000000"/>
                <w:sz w:val="18"/>
                <w:szCs w:val="18"/>
                <w:lang w:val="es-ES" w:eastAsia="es-CL"/>
              </w:rPr>
            </w:pPr>
            <w:r>
              <w:rPr>
                <w:b/>
                <w:bCs/>
                <w:color w:val="000000"/>
                <w:sz w:val="18"/>
                <w:szCs w:val="18"/>
                <w:lang w:val="es-ES"/>
              </w:rPr>
              <w:t>Aspecto Ambiental Relevante</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14:paraId="3B7FAC71" w14:textId="2B5062E5" w:rsidR="00DB5EF5" w:rsidRDefault="00DB5EF5" w:rsidP="00DB5EF5">
            <w:pPr>
              <w:jc w:val="center"/>
              <w:rPr>
                <w:b/>
                <w:bCs/>
                <w:color w:val="000000"/>
                <w:sz w:val="18"/>
                <w:szCs w:val="18"/>
                <w:lang w:val="es-ES"/>
              </w:rPr>
            </w:pPr>
            <w:r>
              <w:rPr>
                <w:b/>
                <w:bCs/>
                <w:color w:val="000000"/>
                <w:sz w:val="18"/>
                <w:szCs w:val="18"/>
                <w:lang w:val="es-ES"/>
              </w:rPr>
              <w:t>Lote</w:t>
            </w:r>
          </w:p>
        </w:tc>
        <w:tc>
          <w:tcPr>
            <w:tcW w:w="1134" w:type="dxa"/>
            <w:tcBorders>
              <w:top w:val="single" w:sz="8" w:space="0" w:color="auto"/>
              <w:left w:val="single" w:sz="4"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30830E4F" w14:textId="4A47B1E0" w:rsidR="00DB5EF5" w:rsidRDefault="00DB5EF5" w:rsidP="00927D64">
            <w:pPr>
              <w:jc w:val="center"/>
              <w:rPr>
                <w:b/>
                <w:bCs/>
                <w:color w:val="000000"/>
                <w:sz w:val="18"/>
                <w:szCs w:val="18"/>
                <w:lang w:val="es-ES" w:eastAsia="es-CL"/>
              </w:rPr>
            </w:pPr>
            <w:r>
              <w:rPr>
                <w:b/>
                <w:bCs/>
                <w:color w:val="000000"/>
                <w:sz w:val="18"/>
                <w:szCs w:val="18"/>
                <w:lang w:val="es-ES"/>
              </w:rPr>
              <w:t>Código SSA(*)</w:t>
            </w:r>
          </w:p>
        </w:tc>
        <w:tc>
          <w:tcPr>
            <w:tcW w:w="1332"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EC8A92B" w14:textId="77777777" w:rsidR="00DB5EF5" w:rsidRDefault="00DB5EF5" w:rsidP="00927D64">
            <w:pPr>
              <w:jc w:val="center"/>
              <w:rPr>
                <w:b/>
                <w:bCs/>
                <w:color w:val="000000"/>
                <w:sz w:val="18"/>
                <w:szCs w:val="18"/>
                <w:lang w:val="es-ES" w:eastAsia="es-CL"/>
              </w:rPr>
            </w:pPr>
            <w:r>
              <w:rPr>
                <w:b/>
                <w:bCs/>
                <w:color w:val="000000"/>
                <w:sz w:val="18"/>
                <w:szCs w:val="18"/>
                <w:lang w:val="es-ES"/>
              </w:rPr>
              <w:t>Fecha de recepción</w:t>
            </w:r>
          </w:p>
        </w:tc>
        <w:tc>
          <w:tcPr>
            <w:tcW w:w="1332"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30EA080" w14:textId="77777777" w:rsidR="00DB5EF5" w:rsidRDefault="00DB5EF5" w:rsidP="00927D64">
            <w:pPr>
              <w:jc w:val="center"/>
              <w:rPr>
                <w:b/>
                <w:bCs/>
                <w:color w:val="000000"/>
                <w:sz w:val="18"/>
                <w:szCs w:val="18"/>
                <w:lang w:val="es-ES" w:eastAsia="es-CL"/>
              </w:rPr>
            </w:pPr>
            <w:r>
              <w:rPr>
                <w:b/>
                <w:bCs/>
                <w:color w:val="000000"/>
                <w:sz w:val="18"/>
                <w:szCs w:val="18"/>
                <w:lang w:val="es-ES"/>
              </w:rPr>
              <w:t>Periodo que reporta</w:t>
            </w:r>
          </w:p>
        </w:tc>
        <w:tc>
          <w:tcPr>
            <w:tcW w:w="133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3302C16" w14:textId="77777777" w:rsidR="00DB5EF5" w:rsidRDefault="00DB5EF5" w:rsidP="00927D64">
            <w:pPr>
              <w:jc w:val="center"/>
              <w:rPr>
                <w:b/>
                <w:bCs/>
                <w:color w:val="000000"/>
                <w:sz w:val="18"/>
                <w:szCs w:val="18"/>
                <w:lang w:val="es-ES" w:eastAsia="es-CL"/>
              </w:rPr>
            </w:pPr>
            <w:r>
              <w:rPr>
                <w:b/>
                <w:bCs/>
                <w:color w:val="000000"/>
                <w:sz w:val="18"/>
                <w:szCs w:val="18"/>
                <w:lang w:val="es-ES"/>
              </w:rPr>
              <w:t>Organismo Revisor</w:t>
            </w:r>
          </w:p>
        </w:tc>
        <w:tc>
          <w:tcPr>
            <w:tcW w:w="1332"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A181CD0" w14:textId="77777777" w:rsidR="00DB5EF5" w:rsidRDefault="00DB5EF5" w:rsidP="00927D64">
            <w:pPr>
              <w:jc w:val="center"/>
              <w:rPr>
                <w:b/>
                <w:bCs/>
                <w:color w:val="000000"/>
                <w:sz w:val="18"/>
                <w:szCs w:val="18"/>
                <w:lang w:val="es-ES" w:eastAsia="es-CL"/>
              </w:rPr>
            </w:pPr>
            <w:r>
              <w:rPr>
                <w:b/>
                <w:bCs/>
                <w:color w:val="000000"/>
                <w:sz w:val="18"/>
                <w:szCs w:val="18"/>
                <w:lang w:val="es-ES"/>
              </w:rPr>
              <w:t>Estado</w:t>
            </w:r>
          </w:p>
        </w:tc>
        <w:tc>
          <w:tcPr>
            <w:tcW w:w="133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A1622B6" w14:textId="77777777" w:rsidR="00DB5EF5" w:rsidRDefault="00DB5EF5" w:rsidP="00927D64">
            <w:pPr>
              <w:jc w:val="center"/>
              <w:rPr>
                <w:b/>
                <w:bCs/>
                <w:color w:val="000000"/>
                <w:sz w:val="18"/>
                <w:szCs w:val="18"/>
                <w:lang w:val="es-ES" w:eastAsia="es-CL"/>
              </w:rPr>
            </w:pPr>
            <w:r>
              <w:rPr>
                <w:b/>
                <w:bCs/>
                <w:color w:val="000000"/>
                <w:sz w:val="18"/>
                <w:szCs w:val="18"/>
                <w:lang w:val="es-ES"/>
              </w:rPr>
              <w:t>N° de hecho constatado</w:t>
            </w:r>
          </w:p>
        </w:tc>
      </w:tr>
      <w:tr w:rsidR="00DB5EF5" w14:paraId="627D90C9" w14:textId="77777777" w:rsidTr="00DB5EF5">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4AA4F54" w14:textId="77777777" w:rsidR="00DB5EF5" w:rsidRDefault="00DB5EF5" w:rsidP="00927D64">
            <w:pPr>
              <w:jc w:val="center"/>
              <w:rPr>
                <w:color w:val="000000"/>
                <w:sz w:val="18"/>
                <w:szCs w:val="18"/>
                <w:lang w:val="es-ES" w:eastAsia="es-CL"/>
              </w:rPr>
            </w:pPr>
            <w:r>
              <w:rPr>
                <w:color w:val="000000"/>
                <w:sz w:val="18"/>
                <w:szCs w:val="18"/>
                <w:lang w:val="es-ES"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4B2029D" w14:textId="77777777" w:rsidR="00DB5EF5" w:rsidRDefault="00DB5EF5" w:rsidP="00927D64">
            <w:pPr>
              <w:jc w:val="center"/>
              <w:rPr>
                <w:color w:val="000000"/>
                <w:sz w:val="18"/>
                <w:szCs w:val="18"/>
                <w:lang w:val="es-ES" w:eastAsia="es-CL"/>
              </w:rPr>
            </w:pPr>
          </w:p>
          <w:p w14:paraId="0C1B0440" w14:textId="77777777" w:rsidR="00DB5EF5" w:rsidRDefault="00DB5EF5" w:rsidP="00927D64">
            <w:pPr>
              <w:jc w:val="center"/>
              <w:rPr>
                <w:color w:val="000000"/>
                <w:sz w:val="18"/>
                <w:szCs w:val="18"/>
                <w:lang w:val="es-ES" w:eastAsia="es-CL"/>
              </w:rPr>
            </w:pPr>
            <w:r w:rsidRPr="00076ADC">
              <w:rPr>
                <w:color w:val="000000"/>
                <w:sz w:val="18"/>
                <w:szCs w:val="18"/>
                <w:lang w:val="es-ES" w:eastAsia="es-CL"/>
              </w:rPr>
              <w:t>Informe RCA 252/2002 “Relleno Sanitario Los Ángeles” Efluente Tratado De Líquidos Percolados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hideMark/>
          </w:tcPr>
          <w:p w14:paraId="037EBC1B" w14:textId="77777777" w:rsidR="00DB5EF5" w:rsidRPr="00C60EE4" w:rsidRDefault="00DB5EF5" w:rsidP="00927D64">
            <w:pPr>
              <w:jc w:val="center"/>
              <w:rPr>
                <w:sz w:val="18"/>
              </w:rPr>
            </w:pPr>
            <w:r w:rsidRPr="00C60EE4">
              <w:rPr>
                <w:sz w:val="18"/>
              </w:rPr>
              <w:t>Aguas de Proceso o Industriales</w:t>
            </w:r>
          </w:p>
        </w:tc>
        <w:tc>
          <w:tcPr>
            <w:tcW w:w="992" w:type="dxa"/>
            <w:tcBorders>
              <w:top w:val="single" w:sz="4" w:space="0" w:color="auto"/>
              <w:left w:val="single" w:sz="4" w:space="0" w:color="auto"/>
              <w:bottom w:val="single" w:sz="4" w:space="0" w:color="auto"/>
              <w:right w:val="single" w:sz="4" w:space="0" w:color="auto"/>
            </w:tcBorders>
            <w:vAlign w:val="center"/>
          </w:tcPr>
          <w:p w14:paraId="2D2CF909" w14:textId="571EB317" w:rsidR="00DB5EF5" w:rsidRPr="00076ADC" w:rsidRDefault="00F91719" w:rsidP="00DB5EF5">
            <w:pPr>
              <w:jc w:val="center"/>
              <w:rPr>
                <w:color w:val="000000"/>
                <w:sz w:val="18"/>
                <w:szCs w:val="18"/>
                <w:lang w:val="es-ES" w:eastAsia="es-CL"/>
              </w:rPr>
            </w:pPr>
            <w:r>
              <w:rPr>
                <w:color w:val="000000"/>
                <w:sz w:val="18"/>
                <w:szCs w:val="18"/>
                <w:lang w:val="es-ES" w:eastAsia="es-CL"/>
              </w:rPr>
              <w:t>942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14:paraId="30031BC5" w14:textId="2C073FF2" w:rsidR="00DB5EF5" w:rsidRDefault="00DB5EF5" w:rsidP="00927D64">
            <w:pPr>
              <w:jc w:val="center"/>
              <w:rPr>
                <w:color w:val="000000"/>
                <w:sz w:val="18"/>
                <w:szCs w:val="18"/>
                <w:lang w:val="es-ES" w:eastAsia="es-CL"/>
              </w:rPr>
            </w:pPr>
            <w:r w:rsidRPr="00076ADC">
              <w:rPr>
                <w:color w:val="000000"/>
                <w:sz w:val="18"/>
                <w:szCs w:val="18"/>
                <w:lang w:val="es-ES" w:eastAsia="es-CL"/>
              </w:rPr>
              <w:t>55603</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24D24BE" w14:textId="77777777" w:rsidR="00DB5EF5" w:rsidRPr="00076ADC" w:rsidRDefault="00DB5EF5" w:rsidP="00927D64">
            <w:pPr>
              <w:jc w:val="center"/>
              <w:rPr>
                <w:color w:val="000000"/>
                <w:sz w:val="18"/>
                <w:szCs w:val="18"/>
                <w:highlight w:val="yellow"/>
                <w:lang w:val="es-ES" w:eastAsia="es-CL"/>
              </w:rPr>
            </w:pPr>
            <w:r w:rsidRPr="00C60EE4">
              <w:rPr>
                <w:color w:val="000000"/>
                <w:sz w:val="18"/>
                <w:szCs w:val="18"/>
                <w:lang w:val="es-ES" w:eastAsia="es-CL"/>
              </w:rPr>
              <w:t>09-03-2017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4874E22" w14:textId="378584F5" w:rsidR="00DB5EF5" w:rsidRPr="005B3042" w:rsidRDefault="00DB5EF5" w:rsidP="00927D64">
            <w:pPr>
              <w:jc w:val="center"/>
              <w:rPr>
                <w:color w:val="000000"/>
                <w:sz w:val="18"/>
                <w:szCs w:val="18"/>
                <w:lang w:val="es-ES" w:eastAsia="es-CL"/>
              </w:rPr>
            </w:pPr>
            <w:r>
              <w:rPr>
                <w:color w:val="000000"/>
                <w:sz w:val="18"/>
                <w:szCs w:val="18"/>
                <w:lang w:val="es-ES" w:eastAsia="es-CL"/>
              </w:rPr>
              <w:t>ENE</w:t>
            </w:r>
            <w:r w:rsidRPr="005B3042">
              <w:rPr>
                <w:color w:val="000000"/>
                <w:sz w:val="18"/>
                <w:szCs w:val="18"/>
                <w:lang w:val="es-ES" w:eastAsia="es-CL"/>
              </w:rPr>
              <w:t>-2017</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5CD68A3" w14:textId="77777777" w:rsidR="00DB5EF5" w:rsidRPr="005B3042" w:rsidRDefault="00DB5EF5" w:rsidP="00927D64">
            <w:pPr>
              <w:jc w:val="center"/>
              <w:rPr>
                <w:color w:val="000000"/>
                <w:sz w:val="18"/>
                <w:szCs w:val="18"/>
                <w:lang w:val="es-ES" w:eastAsia="es-CL"/>
              </w:rPr>
            </w:pPr>
            <w:r w:rsidRPr="005B3042">
              <w:rPr>
                <w:color w:val="000000"/>
                <w:sz w:val="18"/>
                <w:szCs w:val="18"/>
                <w:lang w:val="es-ES" w:eastAsia="es-CL"/>
              </w:rPr>
              <w:t>31-01-2017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434107B" w14:textId="77777777" w:rsidR="00DB5EF5" w:rsidRPr="005B3042" w:rsidRDefault="00DB5EF5" w:rsidP="00927D64">
            <w:pPr>
              <w:jc w:val="center"/>
              <w:rPr>
                <w:color w:val="000000"/>
                <w:sz w:val="18"/>
                <w:szCs w:val="18"/>
                <w:lang w:val="es-ES" w:eastAsia="es-CL"/>
              </w:rPr>
            </w:pPr>
            <w:r w:rsidRPr="005B3042">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C68FB4C" w14:textId="77777777" w:rsidR="00DB5EF5" w:rsidRDefault="00DB5EF5" w:rsidP="00927D64">
            <w:pPr>
              <w:jc w:val="center"/>
              <w:rPr>
                <w:color w:val="000000"/>
                <w:sz w:val="18"/>
                <w:szCs w:val="18"/>
                <w:lang w:val="es-ES" w:eastAsia="es-CL"/>
              </w:rPr>
            </w:pPr>
            <w:r>
              <w:rPr>
                <w:color w:val="000000"/>
                <w:sz w:val="18"/>
                <w:szCs w:val="18"/>
                <w:lang w:val="es-ES" w:eastAsia="es-CL"/>
              </w:rPr>
              <w:t>2</w:t>
            </w:r>
          </w:p>
        </w:tc>
      </w:tr>
      <w:tr w:rsidR="00DB5EF5" w14:paraId="2D958F0F" w14:textId="77777777" w:rsidTr="00DB5EF5">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6286ABB" w14:textId="77777777" w:rsidR="00DB5EF5" w:rsidRDefault="00DB5EF5" w:rsidP="00927D64">
            <w:pPr>
              <w:jc w:val="center"/>
              <w:rPr>
                <w:color w:val="000000"/>
                <w:sz w:val="18"/>
                <w:szCs w:val="18"/>
                <w:lang w:val="es-ES" w:eastAsia="es-CL"/>
              </w:rPr>
            </w:pPr>
            <w:r>
              <w:rPr>
                <w:color w:val="000000"/>
                <w:sz w:val="18"/>
                <w:szCs w:val="18"/>
                <w:lang w:val="es-ES"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7933723" w14:textId="77777777" w:rsidR="00DB5EF5" w:rsidRPr="004329F0" w:rsidRDefault="00DB5EF5" w:rsidP="00927D64">
            <w:pPr>
              <w:jc w:val="center"/>
              <w:rPr>
                <w:b/>
                <w:color w:val="FF0000"/>
                <w:sz w:val="18"/>
                <w:szCs w:val="18"/>
                <w:lang w:val="es-ES" w:eastAsia="es-CL"/>
              </w:rPr>
            </w:pPr>
            <w:r w:rsidRPr="004329F0">
              <w:rPr>
                <w:b/>
                <w:color w:val="FF0000"/>
                <w:sz w:val="18"/>
                <w:szCs w:val="18"/>
                <w:lang w:val="es-ES" w:eastAsia="es-CL"/>
              </w:rPr>
              <w:t>Informe RCA 252/2002 “Relleno Sanitario Los Ángeles” Efluente Tratado De Líquidos Percolados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hideMark/>
          </w:tcPr>
          <w:p w14:paraId="45B72430" w14:textId="77777777" w:rsidR="00DB5EF5" w:rsidRPr="004329F0" w:rsidRDefault="00DB5EF5" w:rsidP="00927D64">
            <w:pPr>
              <w:jc w:val="center"/>
              <w:rPr>
                <w:b/>
                <w:color w:val="FF0000"/>
                <w:sz w:val="18"/>
              </w:rPr>
            </w:pPr>
            <w:r w:rsidRPr="004329F0">
              <w:rPr>
                <w:b/>
                <w:color w:val="FF0000"/>
                <w:sz w:val="18"/>
              </w:rPr>
              <w:t>Aguas de Proceso o Industriales</w:t>
            </w:r>
          </w:p>
        </w:tc>
        <w:tc>
          <w:tcPr>
            <w:tcW w:w="992" w:type="dxa"/>
            <w:tcBorders>
              <w:top w:val="single" w:sz="4" w:space="0" w:color="auto"/>
              <w:left w:val="single" w:sz="4" w:space="0" w:color="auto"/>
              <w:bottom w:val="single" w:sz="4" w:space="0" w:color="auto"/>
              <w:right w:val="single" w:sz="4" w:space="0" w:color="auto"/>
            </w:tcBorders>
            <w:vAlign w:val="center"/>
          </w:tcPr>
          <w:p w14:paraId="7E6306AB" w14:textId="4FC963AE" w:rsidR="00DB5EF5" w:rsidRPr="004329F0" w:rsidRDefault="00F91719" w:rsidP="00DB5EF5">
            <w:pPr>
              <w:jc w:val="center"/>
              <w:rPr>
                <w:b/>
                <w:color w:val="FF0000"/>
                <w:sz w:val="18"/>
                <w:szCs w:val="18"/>
                <w:lang w:val="es-ES" w:eastAsia="es-CL"/>
              </w:rPr>
            </w:pPr>
            <w:r>
              <w:rPr>
                <w:b/>
                <w:color w:val="FF0000"/>
                <w:sz w:val="18"/>
                <w:szCs w:val="18"/>
                <w:lang w:val="es-ES" w:eastAsia="es-CL"/>
              </w:rPr>
              <w:t>962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14:paraId="1DF4238D" w14:textId="315AAB1B" w:rsidR="00DB5EF5" w:rsidRPr="004329F0" w:rsidRDefault="00DB5EF5" w:rsidP="00927D64">
            <w:pPr>
              <w:jc w:val="center"/>
              <w:rPr>
                <w:b/>
                <w:color w:val="FF0000"/>
                <w:sz w:val="18"/>
                <w:szCs w:val="18"/>
                <w:lang w:val="es-ES" w:eastAsia="es-CL"/>
              </w:rPr>
            </w:pPr>
            <w:r w:rsidRPr="004329F0">
              <w:rPr>
                <w:b/>
                <w:color w:val="FF0000"/>
                <w:sz w:val="18"/>
                <w:szCs w:val="18"/>
                <w:lang w:val="es-ES" w:eastAsia="es-CL"/>
              </w:rPr>
              <w:t>56775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A049118" w14:textId="77777777" w:rsidR="00DB5EF5" w:rsidRPr="004329F0" w:rsidRDefault="00DB5EF5" w:rsidP="00927D64">
            <w:pPr>
              <w:jc w:val="center"/>
              <w:rPr>
                <w:b/>
                <w:color w:val="FF0000"/>
                <w:sz w:val="18"/>
                <w:szCs w:val="18"/>
                <w:lang w:val="es-ES" w:eastAsia="es-CL"/>
              </w:rPr>
            </w:pPr>
            <w:r w:rsidRPr="004329F0">
              <w:rPr>
                <w:b/>
                <w:color w:val="FF0000"/>
                <w:sz w:val="18"/>
                <w:szCs w:val="18"/>
                <w:lang w:val="es-ES" w:eastAsia="es-CL"/>
              </w:rPr>
              <w:t>17-04-2017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C3F1A63" w14:textId="10BDEB51" w:rsidR="00DB5EF5" w:rsidRPr="004329F0" w:rsidRDefault="00DB5EF5" w:rsidP="00927D64">
            <w:pPr>
              <w:jc w:val="center"/>
              <w:rPr>
                <w:b/>
                <w:color w:val="FF0000"/>
                <w:sz w:val="18"/>
                <w:szCs w:val="18"/>
                <w:lang w:val="es-ES" w:eastAsia="es-CL"/>
              </w:rPr>
            </w:pPr>
            <w:r w:rsidRPr="004329F0">
              <w:rPr>
                <w:b/>
                <w:color w:val="FF0000"/>
                <w:sz w:val="18"/>
                <w:szCs w:val="18"/>
                <w:lang w:val="es-ES" w:eastAsia="es-CL"/>
              </w:rPr>
              <w:t>FEB-2017</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BE42B8B" w14:textId="77777777" w:rsidR="00DB5EF5" w:rsidRPr="004329F0" w:rsidRDefault="00DB5EF5" w:rsidP="00927D64">
            <w:pPr>
              <w:jc w:val="center"/>
              <w:rPr>
                <w:b/>
                <w:color w:val="FF0000"/>
                <w:sz w:val="18"/>
                <w:szCs w:val="18"/>
                <w:lang w:val="es-ES" w:eastAsia="es-CL"/>
              </w:rPr>
            </w:pPr>
            <w:r w:rsidRPr="004329F0">
              <w:rPr>
                <w:b/>
                <w:color w:val="FF0000"/>
                <w:sz w:val="18"/>
                <w:szCs w:val="18"/>
                <w:lang w:val="es-ES" w:eastAsia="es-CL"/>
              </w:rPr>
              <w:t>28-02-2017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B675CB1" w14:textId="77777777" w:rsidR="00DB5EF5" w:rsidRPr="00404FE8" w:rsidRDefault="00DB5EF5" w:rsidP="00927D64">
            <w:pPr>
              <w:jc w:val="center"/>
              <w:rPr>
                <w:b/>
                <w:color w:val="FF0000"/>
                <w:sz w:val="18"/>
                <w:szCs w:val="18"/>
                <w:lang w:val="es-ES" w:eastAsia="es-CL"/>
              </w:rPr>
            </w:pPr>
            <w:r w:rsidRPr="00404FE8">
              <w:rPr>
                <w:b/>
                <w:color w:val="FF0000"/>
                <w:sz w:val="18"/>
                <w:szCs w:val="18"/>
                <w:lang w:val="es-ES" w:eastAsia="es-CL"/>
              </w:rPr>
              <w:t>Monitoreo No realizado</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75BF367" w14:textId="77777777" w:rsidR="00DB5EF5" w:rsidRDefault="00DB5EF5" w:rsidP="00927D64">
            <w:pPr>
              <w:jc w:val="center"/>
              <w:rPr>
                <w:color w:val="000000"/>
                <w:sz w:val="18"/>
                <w:szCs w:val="18"/>
                <w:lang w:val="es-ES" w:eastAsia="es-CL"/>
              </w:rPr>
            </w:pPr>
            <w:r>
              <w:rPr>
                <w:color w:val="000000"/>
                <w:sz w:val="18"/>
                <w:szCs w:val="18"/>
                <w:lang w:val="es-ES" w:eastAsia="es-CL"/>
              </w:rPr>
              <w:t>2</w:t>
            </w:r>
          </w:p>
        </w:tc>
      </w:tr>
      <w:tr w:rsidR="00DB5EF5" w14:paraId="52B30E54" w14:textId="77777777" w:rsidTr="00DB5EF5">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D9E07B7" w14:textId="77777777" w:rsidR="00DB5EF5" w:rsidRDefault="00DB5EF5" w:rsidP="00927D64">
            <w:pPr>
              <w:jc w:val="center"/>
              <w:rPr>
                <w:color w:val="000000"/>
                <w:sz w:val="18"/>
                <w:szCs w:val="18"/>
                <w:lang w:val="es-ES" w:eastAsia="es-CL"/>
              </w:rPr>
            </w:pPr>
            <w:r>
              <w:rPr>
                <w:color w:val="000000"/>
                <w:sz w:val="18"/>
                <w:szCs w:val="18"/>
                <w:lang w:val="es-ES" w:eastAsia="es-CL"/>
              </w:rPr>
              <w:t>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29AEC72" w14:textId="77777777" w:rsidR="00DB5EF5" w:rsidRPr="00076ADC" w:rsidRDefault="00DB5EF5" w:rsidP="00927D64">
            <w:pPr>
              <w:jc w:val="center"/>
              <w:rPr>
                <w:color w:val="000000"/>
                <w:sz w:val="18"/>
                <w:szCs w:val="18"/>
                <w:lang w:val="es-ES" w:eastAsia="es-CL"/>
              </w:rPr>
            </w:pPr>
            <w:r w:rsidRPr="00076ADC">
              <w:rPr>
                <w:color w:val="000000"/>
                <w:sz w:val="18"/>
                <w:szCs w:val="18"/>
                <w:lang w:val="es-ES" w:eastAsia="es-CL"/>
              </w:rPr>
              <w:t>Informe RCA 252/2002 “Relleno Sanitario Los Ángeles” Efluente Tratado De Líquidos Percolados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5C6D99A5" w14:textId="77777777" w:rsidR="00DB5EF5" w:rsidRPr="00C60EE4" w:rsidRDefault="00DB5EF5" w:rsidP="00927D64">
            <w:pPr>
              <w:jc w:val="center"/>
              <w:rPr>
                <w:sz w:val="18"/>
              </w:rPr>
            </w:pPr>
            <w:r w:rsidRPr="00C60EE4">
              <w:rPr>
                <w:sz w:val="18"/>
              </w:rPr>
              <w:t>Aguas de Proceso o Industriales</w:t>
            </w:r>
          </w:p>
        </w:tc>
        <w:tc>
          <w:tcPr>
            <w:tcW w:w="992" w:type="dxa"/>
            <w:tcBorders>
              <w:top w:val="single" w:sz="4" w:space="0" w:color="auto"/>
              <w:left w:val="single" w:sz="4" w:space="0" w:color="auto"/>
              <w:bottom w:val="single" w:sz="4" w:space="0" w:color="auto"/>
              <w:right w:val="single" w:sz="4" w:space="0" w:color="auto"/>
            </w:tcBorders>
            <w:vAlign w:val="center"/>
          </w:tcPr>
          <w:p w14:paraId="0348EC56" w14:textId="7C01DA62" w:rsidR="00DB5EF5" w:rsidRPr="00C60EE4" w:rsidRDefault="00F91719" w:rsidP="00DB5EF5">
            <w:pPr>
              <w:jc w:val="center"/>
              <w:rPr>
                <w:color w:val="000000"/>
                <w:sz w:val="18"/>
                <w:szCs w:val="18"/>
                <w:lang w:val="es-ES" w:eastAsia="es-CL"/>
              </w:rPr>
            </w:pPr>
            <w:r>
              <w:rPr>
                <w:color w:val="000000"/>
                <w:sz w:val="18"/>
                <w:szCs w:val="18"/>
                <w:lang w:val="es-ES" w:eastAsia="es-CL"/>
              </w:rPr>
              <w:t>962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73AC2CAD" w14:textId="3803C27C" w:rsidR="00DB5EF5" w:rsidRDefault="00DB5EF5" w:rsidP="00927D64">
            <w:pPr>
              <w:jc w:val="center"/>
              <w:rPr>
                <w:color w:val="000000"/>
                <w:sz w:val="18"/>
                <w:szCs w:val="18"/>
                <w:lang w:val="es-ES" w:eastAsia="es-CL"/>
              </w:rPr>
            </w:pPr>
            <w:r w:rsidRPr="00C60EE4">
              <w:rPr>
                <w:color w:val="000000"/>
                <w:sz w:val="18"/>
                <w:szCs w:val="18"/>
                <w:lang w:val="es-ES" w:eastAsia="es-CL"/>
              </w:rPr>
              <w:t>57652</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F3ACB9B" w14:textId="77777777" w:rsidR="00DB5EF5" w:rsidRDefault="00DB5EF5" w:rsidP="00927D64">
            <w:pPr>
              <w:jc w:val="center"/>
              <w:rPr>
                <w:color w:val="000000"/>
                <w:sz w:val="18"/>
                <w:szCs w:val="18"/>
                <w:lang w:val="es-ES" w:eastAsia="es-CL"/>
              </w:rPr>
            </w:pPr>
            <w:r w:rsidRPr="00C60EE4">
              <w:rPr>
                <w:color w:val="000000"/>
                <w:sz w:val="18"/>
                <w:szCs w:val="18"/>
                <w:lang w:val="es-ES" w:eastAsia="es-CL"/>
              </w:rPr>
              <w:t>11-05-2017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DA1BC5E" w14:textId="1ECBB708" w:rsidR="00DB5EF5" w:rsidRPr="005B3042" w:rsidRDefault="00DB5EF5" w:rsidP="00927D64">
            <w:pPr>
              <w:jc w:val="center"/>
              <w:rPr>
                <w:color w:val="000000"/>
                <w:sz w:val="18"/>
                <w:szCs w:val="18"/>
                <w:lang w:val="es-ES" w:eastAsia="es-CL"/>
              </w:rPr>
            </w:pPr>
            <w:r>
              <w:rPr>
                <w:color w:val="000000"/>
                <w:sz w:val="18"/>
                <w:szCs w:val="18"/>
                <w:lang w:val="es-ES" w:eastAsia="es-CL"/>
              </w:rPr>
              <w:t>MAR</w:t>
            </w:r>
            <w:r w:rsidRPr="005B3042">
              <w:rPr>
                <w:color w:val="000000"/>
                <w:sz w:val="18"/>
                <w:szCs w:val="18"/>
                <w:lang w:val="es-ES" w:eastAsia="es-CL"/>
              </w:rPr>
              <w:t>-2017</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0C451CB" w14:textId="77777777" w:rsidR="00DB5EF5" w:rsidRPr="005B3042" w:rsidRDefault="00DB5EF5" w:rsidP="00927D64">
            <w:pPr>
              <w:jc w:val="center"/>
              <w:rPr>
                <w:color w:val="000000"/>
                <w:sz w:val="18"/>
                <w:szCs w:val="18"/>
                <w:lang w:val="es-ES" w:eastAsia="es-CL"/>
              </w:rPr>
            </w:pPr>
            <w:r w:rsidRPr="005B3042">
              <w:rPr>
                <w:color w:val="000000"/>
                <w:sz w:val="18"/>
                <w:szCs w:val="18"/>
                <w:lang w:val="es-ES" w:eastAsia="es-CL"/>
              </w:rPr>
              <w:t>31-03-2017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682A519" w14:textId="77777777" w:rsidR="00DB5EF5" w:rsidRPr="005B3042" w:rsidRDefault="00DB5EF5" w:rsidP="00927D64">
            <w:pPr>
              <w:jc w:val="center"/>
              <w:rPr>
                <w:color w:val="000000"/>
                <w:sz w:val="18"/>
                <w:szCs w:val="18"/>
                <w:lang w:val="es-ES" w:eastAsia="es-CL"/>
              </w:rPr>
            </w:pPr>
            <w:r w:rsidRPr="005B3042">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D048D72" w14:textId="77777777" w:rsidR="00DB5EF5" w:rsidRDefault="00DB5EF5" w:rsidP="00927D64">
            <w:pPr>
              <w:jc w:val="center"/>
              <w:rPr>
                <w:color w:val="000000"/>
                <w:sz w:val="18"/>
                <w:szCs w:val="18"/>
                <w:lang w:val="es-ES" w:eastAsia="es-CL"/>
              </w:rPr>
            </w:pPr>
            <w:r>
              <w:rPr>
                <w:color w:val="000000"/>
                <w:sz w:val="18"/>
                <w:szCs w:val="18"/>
                <w:lang w:val="es-ES" w:eastAsia="es-CL"/>
              </w:rPr>
              <w:t>2</w:t>
            </w:r>
          </w:p>
        </w:tc>
      </w:tr>
      <w:tr w:rsidR="00DB5EF5" w14:paraId="77F747CC" w14:textId="77777777" w:rsidTr="00DB5EF5">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A398408" w14:textId="77777777" w:rsidR="00DB5EF5" w:rsidRDefault="00DB5EF5" w:rsidP="00927D64">
            <w:pPr>
              <w:jc w:val="center"/>
              <w:rPr>
                <w:color w:val="000000"/>
                <w:sz w:val="18"/>
                <w:szCs w:val="18"/>
                <w:lang w:val="es-ES" w:eastAsia="es-CL"/>
              </w:rPr>
            </w:pPr>
            <w:r>
              <w:rPr>
                <w:color w:val="000000"/>
                <w:sz w:val="18"/>
                <w:szCs w:val="18"/>
                <w:lang w:val="es-ES" w:eastAsia="es-CL"/>
              </w:rPr>
              <w:t>4</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B8B06BD" w14:textId="77777777" w:rsidR="00DB5EF5" w:rsidRPr="00076ADC" w:rsidRDefault="00DB5EF5" w:rsidP="00927D64">
            <w:pPr>
              <w:jc w:val="center"/>
              <w:rPr>
                <w:color w:val="000000"/>
                <w:sz w:val="18"/>
                <w:szCs w:val="18"/>
                <w:lang w:val="es-ES" w:eastAsia="es-CL"/>
              </w:rPr>
            </w:pPr>
            <w:r w:rsidRPr="00C60EE4">
              <w:rPr>
                <w:color w:val="000000"/>
                <w:sz w:val="18"/>
                <w:szCs w:val="18"/>
                <w:lang w:val="es-ES" w:eastAsia="es-CL"/>
              </w:rPr>
              <w:t>Informe RCA 252/2002 “Relleno Sanitario Los Ángeles” Efluente Tratado De Líquidos Percolados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2F8E66B7" w14:textId="77777777" w:rsidR="00DB5EF5" w:rsidRPr="00C60EE4" w:rsidRDefault="00DB5EF5" w:rsidP="00927D64">
            <w:pPr>
              <w:jc w:val="center"/>
              <w:rPr>
                <w:sz w:val="18"/>
              </w:rPr>
            </w:pPr>
            <w:r w:rsidRPr="00C60EE4">
              <w:rPr>
                <w:sz w:val="18"/>
              </w:rPr>
              <w:t>Aguas de Proceso o Industriales</w:t>
            </w:r>
          </w:p>
        </w:tc>
        <w:tc>
          <w:tcPr>
            <w:tcW w:w="992" w:type="dxa"/>
            <w:tcBorders>
              <w:top w:val="single" w:sz="4" w:space="0" w:color="auto"/>
              <w:left w:val="single" w:sz="4" w:space="0" w:color="auto"/>
              <w:bottom w:val="single" w:sz="4" w:space="0" w:color="auto"/>
              <w:right w:val="single" w:sz="4" w:space="0" w:color="auto"/>
            </w:tcBorders>
            <w:vAlign w:val="center"/>
          </w:tcPr>
          <w:p w14:paraId="3F070514" w14:textId="6E23C913" w:rsidR="00DB5EF5" w:rsidRPr="00C60EE4" w:rsidRDefault="00F91719" w:rsidP="00DB5EF5">
            <w:pPr>
              <w:jc w:val="center"/>
              <w:rPr>
                <w:color w:val="000000"/>
                <w:sz w:val="18"/>
                <w:szCs w:val="18"/>
                <w:lang w:val="es-ES" w:eastAsia="es-CL"/>
              </w:rPr>
            </w:pPr>
            <w:r>
              <w:rPr>
                <w:color w:val="000000"/>
                <w:sz w:val="18"/>
                <w:szCs w:val="18"/>
                <w:lang w:val="es-ES" w:eastAsia="es-CL"/>
              </w:rPr>
              <w:t>962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05073D18" w14:textId="1F9F5831" w:rsidR="00DB5EF5" w:rsidRDefault="00DB5EF5" w:rsidP="00927D64">
            <w:pPr>
              <w:jc w:val="center"/>
              <w:rPr>
                <w:color w:val="000000"/>
                <w:sz w:val="18"/>
                <w:szCs w:val="18"/>
                <w:lang w:val="es-ES" w:eastAsia="es-CL"/>
              </w:rPr>
            </w:pPr>
            <w:r w:rsidRPr="00C60EE4">
              <w:rPr>
                <w:color w:val="000000"/>
                <w:sz w:val="18"/>
                <w:szCs w:val="18"/>
                <w:lang w:val="es-ES" w:eastAsia="es-CL"/>
              </w:rPr>
              <w:t>58566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1BF878E" w14:textId="77777777" w:rsidR="00DB5EF5" w:rsidRDefault="00DB5EF5" w:rsidP="00927D64">
            <w:pPr>
              <w:jc w:val="center"/>
              <w:rPr>
                <w:color w:val="000000"/>
                <w:sz w:val="18"/>
                <w:szCs w:val="18"/>
                <w:lang w:val="es-ES" w:eastAsia="es-CL"/>
              </w:rPr>
            </w:pPr>
            <w:r w:rsidRPr="00C60EE4">
              <w:rPr>
                <w:color w:val="000000"/>
                <w:sz w:val="18"/>
                <w:szCs w:val="18"/>
                <w:lang w:val="es-ES" w:eastAsia="es-CL"/>
              </w:rPr>
              <w:t>12-06-2017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BC01127" w14:textId="1C07BFB0" w:rsidR="00DB5EF5" w:rsidRPr="005B3042" w:rsidRDefault="00DB5EF5" w:rsidP="00927D64">
            <w:pPr>
              <w:jc w:val="center"/>
              <w:rPr>
                <w:color w:val="000000"/>
                <w:sz w:val="18"/>
                <w:szCs w:val="18"/>
                <w:lang w:val="es-ES" w:eastAsia="es-CL"/>
              </w:rPr>
            </w:pPr>
            <w:r>
              <w:rPr>
                <w:color w:val="000000"/>
                <w:sz w:val="18"/>
                <w:szCs w:val="18"/>
                <w:lang w:val="es-ES" w:eastAsia="es-CL"/>
              </w:rPr>
              <w:t>ABR</w:t>
            </w:r>
            <w:r w:rsidRPr="005B3042">
              <w:rPr>
                <w:color w:val="000000"/>
                <w:sz w:val="18"/>
                <w:szCs w:val="18"/>
                <w:lang w:val="es-ES" w:eastAsia="es-CL"/>
              </w:rPr>
              <w:t>-2017</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25ED25A" w14:textId="77777777" w:rsidR="00DB5EF5" w:rsidRPr="005B3042" w:rsidRDefault="00DB5EF5" w:rsidP="00927D64">
            <w:pPr>
              <w:jc w:val="center"/>
              <w:rPr>
                <w:color w:val="000000"/>
                <w:sz w:val="18"/>
                <w:szCs w:val="18"/>
                <w:lang w:val="es-ES" w:eastAsia="es-CL"/>
              </w:rPr>
            </w:pPr>
            <w:r w:rsidRPr="005B3042">
              <w:rPr>
                <w:color w:val="000000"/>
                <w:sz w:val="18"/>
                <w:szCs w:val="18"/>
                <w:lang w:val="es-ES" w:eastAsia="es-CL"/>
              </w:rPr>
              <w:t>30-04-2017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B86E43" w14:textId="77777777" w:rsidR="00DB5EF5" w:rsidRPr="005B3042" w:rsidRDefault="00DB5EF5" w:rsidP="00927D64">
            <w:pPr>
              <w:jc w:val="center"/>
              <w:rPr>
                <w:color w:val="000000"/>
                <w:sz w:val="18"/>
                <w:szCs w:val="18"/>
                <w:lang w:val="es-ES" w:eastAsia="es-CL"/>
              </w:rPr>
            </w:pPr>
            <w:r w:rsidRPr="005B3042">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06AB038" w14:textId="77777777" w:rsidR="00DB5EF5" w:rsidRDefault="00DB5EF5" w:rsidP="00927D64">
            <w:pPr>
              <w:jc w:val="center"/>
              <w:rPr>
                <w:color w:val="000000"/>
                <w:sz w:val="18"/>
                <w:szCs w:val="18"/>
                <w:lang w:val="es-ES" w:eastAsia="es-CL"/>
              </w:rPr>
            </w:pPr>
            <w:r>
              <w:rPr>
                <w:color w:val="000000"/>
                <w:sz w:val="18"/>
                <w:szCs w:val="18"/>
                <w:lang w:val="es-ES" w:eastAsia="es-CL"/>
              </w:rPr>
              <w:t>2</w:t>
            </w:r>
          </w:p>
        </w:tc>
      </w:tr>
      <w:tr w:rsidR="00DB5EF5" w14:paraId="060B983A"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4173D70" w14:textId="4F9DDB7D" w:rsidR="00DB5EF5" w:rsidRDefault="00652B67" w:rsidP="00927D64">
            <w:pPr>
              <w:jc w:val="center"/>
              <w:rPr>
                <w:color w:val="000000"/>
                <w:sz w:val="18"/>
                <w:szCs w:val="18"/>
                <w:lang w:val="es-ES" w:eastAsia="es-CL"/>
              </w:rPr>
            </w:pPr>
            <w:r>
              <w:rPr>
                <w:color w:val="000000"/>
                <w:sz w:val="18"/>
                <w:szCs w:val="18"/>
                <w:lang w:val="es-ES" w:eastAsia="es-CL"/>
              </w:rPr>
              <w:t>5</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9CCADA" w14:textId="7CEFA46A" w:rsidR="00DB5EF5"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w:t>
            </w:r>
            <w:r w:rsidR="0091347E" w:rsidRPr="004329F0">
              <w:rPr>
                <w:b/>
                <w:color w:val="FF0000"/>
                <w:sz w:val="18"/>
                <w:szCs w:val="18"/>
                <w:lang w:val="es-ES" w:eastAsia="es-CL"/>
              </w:rPr>
              <w:t xml:space="preserve">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1C1EECE2" w14:textId="2515F97A" w:rsidR="00DB5EF5" w:rsidRPr="004329F0" w:rsidRDefault="00652B67" w:rsidP="00652B67">
            <w:pPr>
              <w:jc w:val="center"/>
              <w:rPr>
                <w:b/>
                <w:color w:val="FF0000"/>
                <w:sz w:val="18"/>
              </w:rPr>
            </w:pPr>
            <w:r w:rsidRPr="004329F0">
              <w:rPr>
                <w:b/>
                <w:color w:val="FF0000"/>
                <w:sz w:val="18"/>
              </w:rPr>
              <w:t>A</w:t>
            </w:r>
            <w:r w:rsidR="0091347E" w:rsidRPr="004329F0">
              <w:rPr>
                <w:b/>
                <w:color w:val="FF0000"/>
                <w:sz w:val="18"/>
              </w:rPr>
              <w:t>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2EC6F04B" w14:textId="45EEB6B8" w:rsidR="00DB5EF5" w:rsidRPr="004329F0" w:rsidRDefault="00DB5EF5" w:rsidP="00DB5EF5">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69724BDA" w14:textId="3FCB2610" w:rsidR="00DB5EF5" w:rsidRPr="004329F0" w:rsidRDefault="00DB5EF5" w:rsidP="00927D64">
            <w:pPr>
              <w:jc w:val="center"/>
              <w:rPr>
                <w:b/>
                <w:color w:val="FF0000"/>
                <w:sz w:val="18"/>
                <w:szCs w:val="18"/>
                <w:lang w:val="es-ES" w:eastAsia="es-CL"/>
              </w:rPr>
            </w:pPr>
            <w:r w:rsidRPr="004329F0">
              <w:rPr>
                <w:b/>
                <w:color w:val="FF0000"/>
                <w:sz w:val="18"/>
                <w:szCs w:val="18"/>
                <w:lang w:val="es-ES" w:eastAsia="es-CL"/>
              </w:rPr>
              <w:t>26848</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0D4DB69" w14:textId="49E6A723" w:rsidR="00DB5EF5" w:rsidRPr="004329F0" w:rsidRDefault="00652B67" w:rsidP="00927D64">
            <w:pPr>
              <w:jc w:val="center"/>
              <w:rPr>
                <w:b/>
                <w:color w:val="FF0000"/>
                <w:sz w:val="18"/>
                <w:szCs w:val="18"/>
                <w:lang w:val="es-ES" w:eastAsia="es-CL"/>
              </w:rPr>
            </w:pPr>
            <w:r w:rsidRPr="004329F0">
              <w:rPr>
                <w:b/>
                <w:color w:val="FF0000"/>
                <w:sz w:val="18"/>
                <w:szCs w:val="18"/>
                <w:lang w:val="es-ES" w:eastAsia="es-CL"/>
              </w:rPr>
              <w:t>15-10-2014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C0920D3" w14:textId="77777777" w:rsidR="00181A50" w:rsidRPr="004329F0" w:rsidRDefault="0091347E" w:rsidP="00927D64">
            <w:pPr>
              <w:jc w:val="center"/>
              <w:rPr>
                <w:b/>
                <w:color w:val="FF0000"/>
                <w:sz w:val="18"/>
                <w:szCs w:val="18"/>
                <w:lang w:val="es-ES" w:eastAsia="es-CL"/>
              </w:rPr>
            </w:pPr>
            <w:r w:rsidRPr="004329F0">
              <w:rPr>
                <w:b/>
                <w:color w:val="FF0000"/>
                <w:sz w:val="18"/>
                <w:szCs w:val="18"/>
                <w:lang w:val="es-ES" w:eastAsia="es-CL"/>
              </w:rPr>
              <w:t>ABR-</w:t>
            </w:r>
            <w:r w:rsidR="00181A50" w:rsidRPr="004329F0">
              <w:rPr>
                <w:b/>
                <w:color w:val="FF0000"/>
                <w:sz w:val="18"/>
                <w:szCs w:val="18"/>
                <w:lang w:val="es-ES" w:eastAsia="es-CL"/>
              </w:rPr>
              <w:t>2014</w:t>
            </w:r>
          </w:p>
          <w:p w14:paraId="60F23697" w14:textId="7B6C8477" w:rsidR="00DB5EF5" w:rsidRPr="004329F0" w:rsidRDefault="0091347E" w:rsidP="00927D64">
            <w:pPr>
              <w:jc w:val="center"/>
              <w:rPr>
                <w:b/>
                <w:color w:val="FF0000"/>
                <w:sz w:val="18"/>
                <w:szCs w:val="18"/>
                <w:lang w:val="es-ES" w:eastAsia="es-CL"/>
              </w:rPr>
            </w:pPr>
            <w:r w:rsidRPr="004329F0">
              <w:rPr>
                <w:b/>
                <w:color w:val="FF0000"/>
                <w:sz w:val="18"/>
                <w:szCs w:val="18"/>
                <w:lang w:val="es-ES" w:eastAsia="es-CL"/>
              </w:rPr>
              <w:t>JUN-2014</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252AD4" w14:textId="5DDAEC2C" w:rsidR="00DB5EF5" w:rsidRPr="004329F0" w:rsidRDefault="00243A01" w:rsidP="00927D64">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7E8D709" w14:textId="20FA600C" w:rsidR="00DB5EF5" w:rsidRPr="00404FE8" w:rsidRDefault="0091347E" w:rsidP="00927D64">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A8E742C" w14:textId="1E6EC0C3" w:rsidR="00DB5EF5" w:rsidRDefault="004C1CA4" w:rsidP="00927D64">
            <w:pPr>
              <w:jc w:val="center"/>
              <w:rPr>
                <w:color w:val="000000"/>
                <w:sz w:val="18"/>
                <w:szCs w:val="18"/>
                <w:lang w:val="es-ES" w:eastAsia="es-CL"/>
              </w:rPr>
            </w:pPr>
            <w:r>
              <w:rPr>
                <w:color w:val="000000"/>
                <w:sz w:val="18"/>
                <w:szCs w:val="18"/>
                <w:lang w:val="es-ES" w:eastAsia="es-CL"/>
              </w:rPr>
              <w:t>3</w:t>
            </w:r>
          </w:p>
        </w:tc>
      </w:tr>
      <w:tr w:rsidR="00652B67" w14:paraId="484C3421"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D536B21" w14:textId="75FA29F1" w:rsidR="00652B67" w:rsidRDefault="00652B67" w:rsidP="00652B67">
            <w:pPr>
              <w:jc w:val="center"/>
              <w:rPr>
                <w:color w:val="000000"/>
                <w:sz w:val="18"/>
                <w:szCs w:val="18"/>
                <w:lang w:val="es-ES" w:eastAsia="es-CL"/>
              </w:rPr>
            </w:pPr>
            <w:r>
              <w:rPr>
                <w:color w:val="000000"/>
                <w:sz w:val="18"/>
                <w:szCs w:val="18"/>
                <w:lang w:val="es-ES" w:eastAsia="es-CL"/>
              </w:rPr>
              <w:t>6</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44182BE" w14:textId="423B208F"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00417DE2" w14:textId="500124BE"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2F57EBC5" w14:textId="71E48E4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6B86E5D2" w14:textId="6F8008EE"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26852</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12B9543" w14:textId="368F8ABA" w:rsidR="00652B67" w:rsidRPr="004329F0" w:rsidRDefault="00FC754C" w:rsidP="00652B67">
            <w:pPr>
              <w:jc w:val="center"/>
              <w:rPr>
                <w:b/>
                <w:color w:val="FF0000"/>
                <w:sz w:val="18"/>
                <w:szCs w:val="18"/>
                <w:lang w:val="es-ES" w:eastAsia="es-CL"/>
              </w:rPr>
            </w:pPr>
            <w:r w:rsidRPr="004329F0">
              <w:rPr>
                <w:b/>
                <w:color w:val="FF0000"/>
                <w:sz w:val="18"/>
                <w:szCs w:val="18"/>
                <w:lang w:val="es-ES" w:eastAsia="es-CL"/>
              </w:rPr>
              <w:t>15-10-2014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C86C9CD"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JUL-2014</w:t>
            </w:r>
          </w:p>
          <w:p w14:paraId="700A09D2" w14:textId="0D22CAEF"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SEP-2014</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C27BF5D" w14:textId="32A33325"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BE53937" w14:textId="7804B544"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3D0B213" w14:textId="19E5B695"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4376AAB7"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2939967" w14:textId="1927F319" w:rsidR="00652B67" w:rsidRDefault="00652B67" w:rsidP="00652B67">
            <w:pPr>
              <w:jc w:val="center"/>
              <w:rPr>
                <w:color w:val="000000"/>
                <w:sz w:val="18"/>
                <w:szCs w:val="18"/>
                <w:lang w:val="es-ES" w:eastAsia="es-CL"/>
              </w:rPr>
            </w:pPr>
            <w:r>
              <w:rPr>
                <w:color w:val="000000"/>
                <w:sz w:val="18"/>
                <w:szCs w:val="18"/>
                <w:lang w:val="es-ES" w:eastAsia="es-CL"/>
              </w:rPr>
              <w:t>7</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370B340" w14:textId="74312864"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559965E1" w14:textId="226B2037"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2AA34A2A" w14:textId="68332709"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78E65B73" w14:textId="1DE3797D"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30179</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84F4E81" w14:textId="475DFA90" w:rsidR="00652B67" w:rsidRPr="004329F0" w:rsidRDefault="00FC754C" w:rsidP="00652B67">
            <w:pPr>
              <w:jc w:val="center"/>
              <w:rPr>
                <w:b/>
                <w:color w:val="FF0000"/>
                <w:sz w:val="18"/>
                <w:szCs w:val="18"/>
                <w:lang w:val="es-ES" w:eastAsia="es-CL"/>
              </w:rPr>
            </w:pPr>
            <w:r w:rsidRPr="004329F0">
              <w:rPr>
                <w:b/>
                <w:color w:val="FF0000"/>
                <w:sz w:val="18"/>
                <w:szCs w:val="18"/>
                <w:lang w:val="es-ES" w:eastAsia="es-CL"/>
              </w:rPr>
              <w:t>19-02-2015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A3FB91"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OCT-2014</w:t>
            </w:r>
          </w:p>
          <w:p w14:paraId="55836AED" w14:textId="2FF390B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DIC-2014</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DA9EB8D" w14:textId="39EDE025"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ABE57D0" w14:textId="67AAF859"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33BAD5E" w14:textId="1C9A3F62"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3CD83D73"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28F0BD7" w14:textId="2CA5B2F7" w:rsidR="00652B67" w:rsidRDefault="00652B67" w:rsidP="00652B67">
            <w:pPr>
              <w:jc w:val="center"/>
              <w:rPr>
                <w:color w:val="000000"/>
                <w:sz w:val="18"/>
                <w:szCs w:val="18"/>
                <w:lang w:val="es-ES" w:eastAsia="es-CL"/>
              </w:rPr>
            </w:pPr>
            <w:r>
              <w:rPr>
                <w:color w:val="000000"/>
                <w:sz w:val="18"/>
                <w:szCs w:val="18"/>
                <w:lang w:val="es-ES" w:eastAsia="es-CL"/>
              </w:rPr>
              <w:t>8</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4C61C6A" w14:textId="76C8FEB0"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3F3CB1CD" w14:textId="0BD9F48E"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0568A69F" w14:textId="0D6D7E2E"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167DCE28" w14:textId="3AB880F5"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31883</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35A8F59" w14:textId="7B623476" w:rsidR="00652B67" w:rsidRPr="004329F0" w:rsidRDefault="00FC754C" w:rsidP="00652B67">
            <w:pPr>
              <w:jc w:val="center"/>
              <w:rPr>
                <w:b/>
                <w:color w:val="FF0000"/>
                <w:sz w:val="18"/>
                <w:szCs w:val="18"/>
                <w:lang w:val="es-ES" w:eastAsia="es-CL"/>
              </w:rPr>
            </w:pPr>
            <w:r w:rsidRPr="004329F0">
              <w:rPr>
                <w:b/>
                <w:color w:val="FF0000"/>
                <w:sz w:val="18"/>
                <w:szCs w:val="18"/>
                <w:lang w:val="es-ES" w:eastAsia="es-CL"/>
              </w:rPr>
              <w:t>16-04-2015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51E914B"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ENE-2015</w:t>
            </w:r>
          </w:p>
          <w:p w14:paraId="743A39B9" w14:textId="2E038EE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MAR-2015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8C559BA" w14:textId="75BCACC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6102796" w14:textId="250657E8"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4CB786F" w14:textId="647E507E"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74BAFCC9"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5BF8052" w14:textId="6BCF8000" w:rsidR="00652B67" w:rsidRDefault="00652B67" w:rsidP="00652B67">
            <w:pPr>
              <w:jc w:val="center"/>
              <w:rPr>
                <w:color w:val="000000"/>
                <w:sz w:val="18"/>
                <w:szCs w:val="18"/>
                <w:lang w:val="es-ES" w:eastAsia="es-CL"/>
              </w:rPr>
            </w:pPr>
            <w:r>
              <w:rPr>
                <w:color w:val="000000"/>
                <w:sz w:val="18"/>
                <w:szCs w:val="18"/>
                <w:lang w:val="es-ES" w:eastAsia="es-CL"/>
              </w:rPr>
              <w:t>9</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EAA8B21" w14:textId="785A773E"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0FA83374" w14:textId="47EAAF14"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3F2E960E" w14:textId="3C8E727E"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2CAA10A" w14:textId="53381AF5"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34374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290C370" w14:textId="01837E05" w:rsidR="00652B67" w:rsidRPr="004329F0" w:rsidRDefault="00FC754C" w:rsidP="00652B67">
            <w:pPr>
              <w:jc w:val="center"/>
              <w:rPr>
                <w:b/>
                <w:color w:val="FF0000"/>
                <w:sz w:val="18"/>
                <w:szCs w:val="18"/>
                <w:lang w:val="es-ES" w:eastAsia="es-CL"/>
              </w:rPr>
            </w:pPr>
            <w:r w:rsidRPr="004329F0">
              <w:rPr>
                <w:b/>
                <w:color w:val="FF0000"/>
                <w:sz w:val="18"/>
                <w:szCs w:val="18"/>
                <w:lang w:val="es-ES" w:eastAsia="es-CL"/>
              </w:rPr>
              <w:t>21-07-2015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C345785"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ABR-2015</w:t>
            </w:r>
          </w:p>
          <w:p w14:paraId="36A6927B" w14:textId="598E0643"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JUN-2015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F4E36A7" w14:textId="623D371E"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6936075" w14:textId="7F67367F"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EE866C2" w14:textId="5CE2CCF6"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46832F96"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2D1FB586" w14:textId="126E6AC7" w:rsidR="00652B67" w:rsidRDefault="00652B67" w:rsidP="00652B67">
            <w:pPr>
              <w:jc w:val="center"/>
              <w:rPr>
                <w:color w:val="000000"/>
                <w:sz w:val="18"/>
                <w:szCs w:val="18"/>
                <w:lang w:val="es-ES" w:eastAsia="es-CL"/>
              </w:rPr>
            </w:pPr>
            <w:r>
              <w:rPr>
                <w:color w:val="000000"/>
                <w:sz w:val="18"/>
                <w:szCs w:val="18"/>
                <w:lang w:val="es-ES" w:eastAsia="es-CL"/>
              </w:rPr>
              <w:t>10</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4839093" w14:textId="4F62CD75"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364E2867" w14:textId="143A4819"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13D5EF03" w14:textId="2015D8B6"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6F70B874" w14:textId="2A6F0EAF"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39856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2612D74" w14:textId="41A6D4E3" w:rsidR="00652B67" w:rsidRPr="004329F0" w:rsidRDefault="004329F0" w:rsidP="00652B67">
            <w:pPr>
              <w:jc w:val="center"/>
              <w:rPr>
                <w:b/>
                <w:color w:val="FF0000"/>
                <w:sz w:val="18"/>
                <w:szCs w:val="18"/>
                <w:lang w:val="es-ES" w:eastAsia="es-CL"/>
              </w:rPr>
            </w:pPr>
            <w:r w:rsidRPr="004329F0">
              <w:rPr>
                <w:b/>
                <w:color w:val="FF0000"/>
                <w:sz w:val="18"/>
                <w:szCs w:val="18"/>
                <w:lang w:val="es-ES" w:eastAsia="es-CL"/>
              </w:rPr>
              <w:t>22-10-2015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FCA708D"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JUL-2015</w:t>
            </w:r>
          </w:p>
          <w:p w14:paraId="7519A9F5" w14:textId="38932A15"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SEP-2015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49A0EA4" w14:textId="6178583B"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530A67C" w14:textId="35A29076"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66FB518" w14:textId="03DDD562"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1ED45C24"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F815D6C" w14:textId="310301A0" w:rsidR="00652B67" w:rsidRDefault="00652B67" w:rsidP="00652B67">
            <w:pPr>
              <w:jc w:val="center"/>
              <w:rPr>
                <w:color w:val="000000"/>
                <w:sz w:val="18"/>
                <w:szCs w:val="18"/>
                <w:lang w:val="es-ES" w:eastAsia="es-CL"/>
              </w:rPr>
            </w:pPr>
            <w:r>
              <w:rPr>
                <w:color w:val="000000"/>
                <w:sz w:val="18"/>
                <w:szCs w:val="18"/>
                <w:lang w:val="es-ES" w:eastAsia="es-CL"/>
              </w:rPr>
              <w:lastRenderedPageBreak/>
              <w:t>11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0E9B0CE" w14:textId="0B5454D9" w:rsidR="00652B67" w:rsidRPr="004329F0" w:rsidRDefault="002D4D09" w:rsidP="00652B67">
            <w:pPr>
              <w:jc w:val="center"/>
              <w:rPr>
                <w:b/>
                <w:color w:val="FF0000"/>
                <w:sz w:val="18"/>
                <w:szCs w:val="18"/>
                <w:lang w:val="es-ES" w:eastAsia="es-CL"/>
              </w:rPr>
            </w:pPr>
            <w:r w:rsidRPr="002D4D09">
              <w:rPr>
                <w:b/>
                <w:color w:val="FF0000"/>
                <w:sz w:val="18"/>
                <w:szCs w:val="18"/>
                <w:lang w:val="es-ES" w:eastAsia="es-CL"/>
              </w:rPr>
              <w:t>Informe RCA 252/2002 “Relleno Sanitario Los Ángeles”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6030ADFE" w14:textId="3CA29E6D"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38777BA8" w14:textId="01278441"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68FDD56" w14:textId="4A33EA20"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44189</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82B13F2" w14:textId="3841D5A4" w:rsidR="00652B67" w:rsidRPr="004329F0" w:rsidRDefault="004329F0" w:rsidP="00652B67">
            <w:pPr>
              <w:jc w:val="center"/>
              <w:rPr>
                <w:b/>
                <w:color w:val="FF0000"/>
                <w:sz w:val="18"/>
                <w:szCs w:val="18"/>
                <w:lang w:val="es-ES" w:eastAsia="es-CL"/>
              </w:rPr>
            </w:pPr>
            <w:r w:rsidRPr="004329F0">
              <w:rPr>
                <w:b/>
                <w:color w:val="FF0000"/>
                <w:sz w:val="18"/>
                <w:szCs w:val="18"/>
                <w:lang w:val="es-ES" w:eastAsia="es-CL"/>
              </w:rPr>
              <w:t>21-03-2016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ED853A9"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OCT-2015</w:t>
            </w:r>
          </w:p>
          <w:p w14:paraId="47A8ED60" w14:textId="00C23722"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DIC-2015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6A75A23" w14:textId="60DDC392"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D39B786" w14:textId="388CCF1E"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A425C1B" w14:textId="704FC62C"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07DC4AED"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5B08CC4" w14:textId="5B622CD7" w:rsidR="00652B67" w:rsidRDefault="00652B67" w:rsidP="00652B67">
            <w:pPr>
              <w:jc w:val="center"/>
              <w:rPr>
                <w:color w:val="000000"/>
                <w:sz w:val="18"/>
                <w:szCs w:val="18"/>
                <w:lang w:val="es-ES" w:eastAsia="es-CL"/>
              </w:rPr>
            </w:pPr>
            <w:r>
              <w:rPr>
                <w:color w:val="000000"/>
                <w:sz w:val="18"/>
                <w:szCs w:val="18"/>
                <w:lang w:val="es-ES" w:eastAsia="es-CL"/>
              </w:rPr>
              <w:t>12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1154154" w14:textId="186F1500" w:rsidR="00652B67" w:rsidRPr="002D4D09" w:rsidRDefault="002D4D09" w:rsidP="00652B67">
            <w:pPr>
              <w:jc w:val="center"/>
              <w:rPr>
                <w:sz w:val="18"/>
              </w:rPr>
            </w:pPr>
            <w:r w:rsidRPr="002D4D09">
              <w:rPr>
                <w:sz w:val="18"/>
              </w:rPr>
              <w:t>Informe RCA 252/2002 “Relleno Sanitario Los Ángeles”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7777EC62" w14:textId="529622EF" w:rsidR="00652B67" w:rsidRPr="00C60EE4" w:rsidRDefault="00652B67" w:rsidP="00652B67">
            <w:pPr>
              <w:jc w:val="center"/>
              <w:rPr>
                <w:sz w:val="18"/>
              </w:rPr>
            </w:pPr>
            <w:r w:rsidRPr="004623C9">
              <w:rPr>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6F022C5A" w14:textId="640965B0" w:rsidR="00652B67" w:rsidRPr="00C60EE4" w:rsidRDefault="00652B67" w:rsidP="00652B67">
            <w:pPr>
              <w:jc w:val="center"/>
              <w:rPr>
                <w:color w:val="000000"/>
                <w:sz w:val="18"/>
                <w:szCs w:val="18"/>
                <w:lang w:val="es-ES" w:eastAsia="es-CL"/>
              </w:rPr>
            </w:pPr>
            <w:r>
              <w:rPr>
                <w:color w:val="00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EB466A2" w14:textId="44A9BB52" w:rsidR="00652B67" w:rsidRPr="00C60EE4" w:rsidRDefault="00652B67" w:rsidP="00652B67">
            <w:pPr>
              <w:jc w:val="center"/>
              <w:rPr>
                <w:color w:val="000000"/>
                <w:sz w:val="18"/>
                <w:szCs w:val="18"/>
                <w:lang w:val="es-ES" w:eastAsia="es-CL"/>
              </w:rPr>
            </w:pPr>
            <w:r>
              <w:rPr>
                <w:color w:val="000000"/>
                <w:sz w:val="18"/>
                <w:szCs w:val="18"/>
                <w:lang w:val="es-ES" w:eastAsia="es-CL"/>
              </w:rPr>
              <w:t>45457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9D23894" w14:textId="50ADD1DD" w:rsidR="00652B67" w:rsidRPr="00C60EE4" w:rsidRDefault="004329F0" w:rsidP="00652B67">
            <w:pPr>
              <w:jc w:val="center"/>
              <w:rPr>
                <w:color w:val="000000"/>
                <w:sz w:val="18"/>
                <w:szCs w:val="18"/>
                <w:lang w:val="es-ES" w:eastAsia="es-CL"/>
              </w:rPr>
            </w:pPr>
            <w:r>
              <w:rPr>
                <w:color w:val="000000"/>
                <w:sz w:val="18"/>
                <w:szCs w:val="18"/>
                <w:lang w:val="es-ES" w:eastAsia="es-CL"/>
              </w:rPr>
              <w:t>04-05-2016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ABA1A4C" w14:textId="77777777" w:rsidR="00652B67" w:rsidRDefault="00652B67" w:rsidP="00652B67">
            <w:pPr>
              <w:jc w:val="center"/>
              <w:rPr>
                <w:color w:val="000000"/>
                <w:sz w:val="18"/>
                <w:szCs w:val="18"/>
                <w:lang w:val="es-ES" w:eastAsia="es-CL"/>
              </w:rPr>
            </w:pPr>
            <w:r>
              <w:rPr>
                <w:color w:val="000000"/>
                <w:sz w:val="18"/>
                <w:szCs w:val="18"/>
                <w:lang w:val="es-ES" w:eastAsia="es-CL"/>
              </w:rPr>
              <w:t>ENE-2016</w:t>
            </w:r>
          </w:p>
          <w:p w14:paraId="10D17CE8" w14:textId="35C9BC1D" w:rsidR="00652B67" w:rsidRPr="005B3042" w:rsidRDefault="00652B67" w:rsidP="00652B67">
            <w:pPr>
              <w:jc w:val="center"/>
              <w:rPr>
                <w:color w:val="000000"/>
                <w:sz w:val="18"/>
                <w:szCs w:val="18"/>
                <w:lang w:val="es-ES" w:eastAsia="es-CL"/>
              </w:rPr>
            </w:pPr>
            <w:r>
              <w:rPr>
                <w:color w:val="000000"/>
                <w:sz w:val="18"/>
                <w:szCs w:val="18"/>
                <w:lang w:val="es-ES" w:eastAsia="es-CL"/>
              </w:rPr>
              <w:t>MAR-2016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FB17C90" w14:textId="36A4A6B6"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7048790" w14:textId="025FE16F"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3D184B1" w14:textId="3F728151"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73CB7974"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94E867D" w14:textId="605F2C83" w:rsidR="00652B67" w:rsidRDefault="00652B67" w:rsidP="00652B67">
            <w:pPr>
              <w:jc w:val="center"/>
              <w:rPr>
                <w:color w:val="000000"/>
                <w:sz w:val="18"/>
                <w:szCs w:val="18"/>
                <w:lang w:val="es-ES" w:eastAsia="es-CL"/>
              </w:rPr>
            </w:pPr>
            <w:r>
              <w:rPr>
                <w:color w:val="000000"/>
                <w:sz w:val="18"/>
                <w:szCs w:val="18"/>
                <w:lang w:val="es-ES" w:eastAsia="es-CL"/>
              </w:rPr>
              <w:t>13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48A5F80" w14:textId="289882AE" w:rsidR="00652B67" w:rsidRPr="002D4D09" w:rsidRDefault="002D4D09" w:rsidP="00652B67">
            <w:pPr>
              <w:jc w:val="center"/>
              <w:rPr>
                <w:sz w:val="18"/>
              </w:rPr>
            </w:pPr>
            <w:r w:rsidRPr="002D4D09">
              <w:rPr>
                <w:sz w:val="18"/>
              </w:rPr>
              <w:t>Informe RCA 252/2002 “Relleno Sanitario Los Ángeles”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4B7E6F2A" w14:textId="413BC8BE" w:rsidR="00652B67" w:rsidRPr="00C60EE4" w:rsidRDefault="00652B67" w:rsidP="00652B67">
            <w:pPr>
              <w:jc w:val="center"/>
              <w:rPr>
                <w:sz w:val="18"/>
              </w:rPr>
            </w:pPr>
            <w:r w:rsidRPr="004623C9">
              <w:rPr>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7710FC33" w14:textId="578EF3FE" w:rsidR="00652B67" w:rsidRPr="00C60EE4" w:rsidRDefault="00652B67" w:rsidP="00652B67">
            <w:pPr>
              <w:jc w:val="center"/>
              <w:rPr>
                <w:color w:val="000000"/>
                <w:sz w:val="18"/>
                <w:szCs w:val="18"/>
                <w:lang w:val="es-ES" w:eastAsia="es-CL"/>
              </w:rPr>
            </w:pPr>
            <w:r>
              <w:rPr>
                <w:color w:val="00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C7B8AE7" w14:textId="3E840FA2" w:rsidR="00652B67" w:rsidRPr="00C60EE4" w:rsidRDefault="00652B67" w:rsidP="00652B67">
            <w:pPr>
              <w:jc w:val="center"/>
              <w:rPr>
                <w:color w:val="000000"/>
                <w:sz w:val="18"/>
                <w:szCs w:val="18"/>
                <w:lang w:val="es-ES" w:eastAsia="es-CL"/>
              </w:rPr>
            </w:pPr>
            <w:r>
              <w:rPr>
                <w:color w:val="000000"/>
                <w:sz w:val="18"/>
                <w:szCs w:val="18"/>
                <w:lang w:val="es-ES" w:eastAsia="es-CL"/>
              </w:rPr>
              <w:t>48804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A8CA84B" w14:textId="3758EA98" w:rsidR="00652B67" w:rsidRPr="00C60EE4" w:rsidRDefault="004329F0" w:rsidP="00652B67">
            <w:pPr>
              <w:jc w:val="center"/>
              <w:rPr>
                <w:color w:val="000000"/>
                <w:sz w:val="18"/>
                <w:szCs w:val="18"/>
                <w:lang w:val="es-ES" w:eastAsia="es-CL"/>
              </w:rPr>
            </w:pPr>
            <w:r>
              <w:rPr>
                <w:color w:val="000000"/>
                <w:sz w:val="18"/>
                <w:szCs w:val="18"/>
                <w:lang w:val="es-ES" w:eastAsia="es-CL"/>
              </w:rPr>
              <w:t>09-08-2016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95820D0" w14:textId="77777777" w:rsidR="00652B67" w:rsidRDefault="00652B67" w:rsidP="00652B67">
            <w:pPr>
              <w:jc w:val="center"/>
              <w:rPr>
                <w:color w:val="000000"/>
                <w:sz w:val="18"/>
                <w:szCs w:val="18"/>
                <w:lang w:val="es-ES" w:eastAsia="es-CL"/>
              </w:rPr>
            </w:pPr>
            <w:r>
              <w:rPr>
                <w:color w:val="000000"/>
                <w:sz w:val="18"/>
                <w:szCs w:val="18"/>
                <w:lang w:val="es-ES" w:eastAsia="es-CL"/>
              </w:rPr>
              <w:t>ABR-2016</w:t>
            </w:r>
          </w:p>
          <w:p w14:paraId="4121200F" w14:textId="1742772F" w:rsidR="00652B67" w:rsidRPr="005B3042" w:rsidRDefault="00652B67" w:rsidP="00652B67">
            <w:pPr>
              <w:jc w:val="center"/>
              <w:rPr>
                <w:color w:val="000000"/>
                <w:sz w:val="18"/>
                <w:szCs w:val="18"/>
                <w:lang w:val="es-ES" w:eastAsia="es-CL"/>
              </w:rPr>
            </w:pPr>
            <w:r>
              <w:rPr>
                <w:color w:val="000000"/>
                <w:sz w:val="18"/>
                <w:szCs w:val="18"/>
                <w:lang w:val="es-ES" w:eastAsia="es-CL"/>
              </w:rPr>
              <w:t>JUN-2016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D7BEFC" w14:textId="659C5275"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5C693BA" w14:textId="50F2AE53"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E1E19AA" w14:textId="26D7D9AB"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54B7A896"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182CBDE" w14:textId="1303640F" w:rsidR="00652B67" w:rsidRDefault="00652B67" w:rsidP="00652B67">
            <w:pPr>
              <w:jc w:val="center"/>
              <w:rPr>
                <w:color w:val="000000"/>
                <w:sz w:val="18"/>
                <w:szCs w:val="18"/>
                <w:lang w:val="es-ES" w:eastAsia="es-CL"/>
              </w:rPr>
            </w:pPr>
            <w:r>
              <w:rPr>
                <w:color w:val="000000"/>
                <w:sz w:val="18"/>
                <w:szCs w:val="18"/>
                <w:lang w:val="es-ES" w:eastAsia="es-CL"/>
              </w:rPr>
              <w:t>14</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1D3E62E" w14:textId="3D6C812A" w:rsidR="00652B67" w:rsidRPr="002D4D09" w:rsidRDefault="002D4D09" w:rsidP="00652B67">
            <w:pPr>
              <w:jc w:val="center"/>
              <w:rPr>
                <w:sz w:val="18"/>
              </w:rPr>
            </w:pPr>
            <w:r w:rsidRPr="002D4D09">
              <w:rPr>
                <w:sz w:val="18"/>
              </w:rPr>
              <w:t>Informe RCA 252/2002 “Relleno Sanitario Los Ángeles” Aguas superficiales. Trimestral</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49324714" w14:textId="2C5C9453" w:rsidR="00652B67" w:rsidRPr="00C60EE4" w:rsidRDefault="00652B67" w:rsidP="00652B67">
            <w:pPr>
              <w:jc w:val="center"/>
              <w:rPr>
                <w:sz w:val="18"/>
              </w:rPr>
            </w:pPr>
            <w:r w:rsidRPr="004623C9">
              <w:rPr>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099687F6" w14:textId="22334186" w:rsidR="00652B67" w:rsidRPr="00C60EE4" w:rsidRDefault="00652B67" w:rsidP="00652B67">
            <w:pPr>
              <w:jc w:val="center"/>
              <w:rPr>
                <w:color w:val="000000"/>
                <w:sz w:val="18"/>
                <w:szCs w:val="18"/>
                <w:lang w:val="es-ES" w:eastAsia="es-CL"/>
              </w:rPr>
            </w:pPr>
            <w:r>
              <w:rPr>
                <w:color w:val="00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28DDB856" w14:textId="6B588155" w:rsidR="00652B67" w:rsidRPr="00C60EE4" w:rsidRDefault="00652B67" w:rsidP="00652B67">
            <w:pPr>
              <w:jc w:val="center"/>
              <w:rPr>
                <w:color w:val="000000"/>
                <w:sz w:val="18"/>
                <w:szCs w:val="18"/>
                <w:lang w:val="es-ES" w:eastAsia="es-CL"/>
              </w:rPr>
            </w:pPr>
            <w:r>
              <w:rPr>
                <w:color w:val="000000"/>
                <w:sz w:val="18"/>
                <w:szCs w:val="18"/>
                <w:lang w:val="es-ES" w:eastAsia="es-CL"/>
              </w:rPr>
              <w:t>52547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CF58E90" w14:textId="692CA4DB" w:rsidR="00652B67" w:rsidRPr="00C60EE4" w:rsidRDefault="004329F0" w:rsidP="00652B67">
            <w:pPr>
              <w:jc w:val="center"/>
              <w:rPr>
                <w:color w:val="000000"/>
                <w:sz w:val="18"/>
                <w:szCs w:val="18"/>
                <w:lang w:val="es-ES" w:eastAsia="es-CL"/>
              </w:rPr>
            </w:pPr>
            <w:r>
              <w:rPr>
                <w:color w:val="000000"/>
                <w:sz w:val="18"/>
                <w:szCs w:val="18"/>
                <w:lang w:val="es-ES" w:eastAsia="es-CL"/>
              </w:rPr>
              <w:t>12-12-2016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6FF6516" w14:textId="77777777" w:rsidR="00652B67" w:rsidRDefault="00652B67" w:rsidP="00652B67">
            <w:pPr>
              <w:jc w:val="center"/>
              <w:rPr>
                <w:color w:val="000000"/>
                <w:sz w:val="18"/>
                <w:szCs w:val="18"/>
                <w:lang w:val="es-ES" w:eastAsia="es-CL"/>
              </w:rPr>
            </w:pPr>
            <w:r>
              <w:rPr>
                <w:color w:val="000000"/>
                <w:sz w:val="18"/>
                <w:szCs w:val="18"/>
                <w:lang w:val="es-ES" w:eastAsia="es-CL"/>
              </w:rPr>
              <w:t>JUL-2016</w:t>
            </w:r>
          </w:p>
          <w:p w14:paraId="536B038D" w14:textId="6BE3126C" w:rsidR="00652B67" w:rsidRPr="005B3042" w:rsidRDefault="00652B67" w:rsidP="00652B67">
            <w:pPr>
              <w:jc w:val="center"/>
              <w:rPr>
                <w:color w:val="000000"/>
                <w:sz w:val="18"/>
                <w:szCs w:val="18"/>
                <w:lang w:val="es-ES" w:eastAsia="es-CL"/>
              </w:rPr>
            </w:pPr>
            <w:r>
              <w:rPr>
                <w:color w:val="000000"/>
                <w:sz w:val="18"/>
                <w:szCs w:val="18"/>
                <w:lang w:val="es-ES" w:eastAsia="es-CL"/>
              </w:rPr>
              <w:t>SEP-2016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B741EE0" w14:textId="39143124"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0D14B5F" w14:textId="3A3D5461"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84546BE" w14:textId="41C63569"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122FA705"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D9F343C" w14:textId="04224DD3" w:rsidR="00652B67" w:rsidRDefault="00652B67" w:rsidP="00652B67">
            <w:pPr>
              <w:jc w:val="center"/>
              <w:rPr>
                <w:color w:val="000000"/>
                <w:sz w:val="18"/>
                <w:szCs w:val="18"/>
                <w:lang w:val="es-ES" w:eastAsia="es-CL"/>
              </w:rPr>
            </w:pPr>
            <w:r>
              <w:rPr>
                <w:color w:val="000000"/>
                <w:sz w:val="18"/>
                <w:szCs w:val="18"/>
                <w:lang w:val="es-ES" w:eastAsia="es-CL"/>
              </w:rPr>
              <w:t>15</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FA3AF92" w14:textId="20F02D6F"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Control de muestras de aguas superficiales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459362B5" w14:textId="49D14D20"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vAlign w:val="center"/>
          </w:tcPr>
          <w:p w14:paraId="423E9E88" w14:textId="47C7CD60" w:rsidR="00652B67" w:rsidRPr="004329F0" w:rsidRDefault="00652B67" w:rsidP="00F91719">
            <w:pPr>
              <w:jc w:val="center"/>
              <w:rPr>
                <w:b/>
                <w:color w:val="FF0000"/>
                <w:sz w:val="18"/>
                <w:szCs w:val="18"/>
                <w:lang w:val="es-ES" w:eastAsia="es-CL"/>
              </w:rPr>
            </w:pPr>
            <w:r w:rsidRPr="004329F0">
              <w:rPr>
                <w:b/>
                <w:color w:val="FF0000"/>
                <w:sz w:val="18"/>
                <w:szCs w:val="18"/>
                <w:lang w:val="es-ES" w:eastAsia="es-CL"/>
              </w:rPr>
              <w:t>9</w:t>
            </w:r>
            <w:r w:rsidR="00F91719">
              <w:rPr>
                <w:b/>
                <w:color w:val="FF0000"/>
                <w:sz w:val="18"/>
                <w:szCs w:val="18"/>
                <w:lang w:val="es-ES" w:eastAsia="es-CL"/>
              </w:rPr>
              <w:t>4</w:t>
            </w:r>
            <w:r w:rsidRPr="004329F0">
              <w:rPr>
                <w:b/>
                <w:color w:val="FF0000"/>
                <w:sz w:val="18"/>
                <w:szCs w:val="18"/>
                <w:lang w:val="es-ES" w:eastAsia="es-CL"/>
              </w:rPr>
              <w:t>2</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7754AD02" w14:textId="7E48E353"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55597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67E0B42" w14:textId="70BD4504" w:rsidR="00652B67" w:rsidRPr="004329F0" w:rsidRDefault="004329F0" w:rsidP="00652B67">
            <w:pPr>
              <w:jc w:val="center"/>
              <w:rPr>
                <w:b/>
                <w:color w:val="FF0000"/>
                <w:sz w:val="18"/>
                <w:szCs w:val="18"/>
                <w:lang w:val="es-ES" w:eastAsia="es-CL"/>
              </w:rPr>
            </w:pPr>
            <w:r w:rsidRPr="004329F0">
              <w:rPr>
                <w:b/>
                <w:color w:val="FF0000"/>
                <w:sz w:val="18"/>
                <w:szCs w:val="18"/>
                <w:lang w:val="es-ES" w:eastAsia="es-CL"/>
              </w:rPr>
              <w:t>09-03-2017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EC7453F"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OCT-2016</w:t>
            </w:r>
          </w:p>
          <w:p w14:paraId="2C829B40" w14:textId="4D45F5E4"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DIC-2016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98AA98A" w14:textId="56ADF55D"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796CAF4" w14:textId="699FD839"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EF4D8D7" w14:textId="6BFBD123"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33E097FF" w14:textId="77777777" w:rsidTr="002D4D09">
        <w:trPr>
          <w:trHeight w:val="713"/>
        </w:trPr>
        <w:tc>
          <w:tcPr>
            <w:tcW w:w="360"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vAlign w:val="center"/>
          </w:tcPr>
          <w:p w14:paraId="3B0196BF" w14:textId="331037DF" w:rsidR="00652B67" w:rsidRDefault="00652B67" w:rsidP="00652B67">
            <w:pPr>
              <w:jc w:val="center"/>
              <w:rPr>
                <w:color w:val="000000"/>
                <w:sz w:val="18"/>
                <w:szCs w:val="18"/>
                <w:lang w:val="es-ES" w:eastAsia="es-CL"/>
              </w:rPr>
            </w:pPr>
            <w:r>
              <w:rPr>
                <w:color w:val="000000"/>
                <w:sz w:val="18"/>
                <w:szCs w:val="18"/>
                <w:lang w:val="es-ES" w:eastAsia="es-CL"/>
              </w:rPr>
              <w:t>16</w:t>
            </w:r>
          </w:p>
        </w:tc>
        <w:tc>
          <w:tcPr>
            <w:tcW w:w="2843"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tcPr>
          <w:p w14:paraId="4700E4F1" w14:textId="1A991771" w:rsidR="00652B67" w:rsidRPr="004329F0" w:rsidRDefault="002D4D09" w:rsidP="00652B67">
            <w:pPr>
              <w:jc w:val="center"/>
              <w:rPr>
                <w:b/>
                <w:color w:val="FF0000"/>
                <w:sz w:val="18"/>
                <w:szCs w:val="18"/>
                <w:lang w:val="es-ES" w:eastAsia="es-CL"/>
              </w:rPr>
            </w:pPr>
            <w:r w:rsidRPr="002D4D09">
              <w:rPr>
                <w:b/>
                <w:color w:val="FF0000"/>
                <w:sz w:val="18"/>
                <w:szCs w:val="18"/>
                <w:lang w:val="es-ES" w:eastAsia="es-CL"/>
              </w:rPr>
              <w:t>Informe RCA 252/2002 “Relleno Sanitario Los Ángeles” Aguas superficiales</w:t>
            </w:r>
          </w:p>
        </w:tc>
        <w:tc>
          <w:tcPr>
            <w:tcW w:w="1630" w:type="dxa"/>
            <w:tcBorders>
              <w:top w:val="single" w:sz="8" w:space="0" w:color="auto"/>
              <w:left w:val="nil"/>
              <w:bottom w:val="single" w:sz="8" w:space="0" w:color="auto"/>
              <w:right w:val="single" w:sz="4" w:space="0" w:color="auto"/>
            </w:tcBorders>
            <w:shd w:val="clear" w:color="auto" w:fill="auto"/>
            <w:tcMar>
              <w:top w:w="0" w:type="dxa"/>
              <w:left w:w="70" w:type="dxa"/>
              <w:bottom w:w="0" w:type="dxa"/>
              <w:right w:w="70" w:type="dxa"/>
            </w:tcMar>
            <w:vAlign w:val="center"/>
          </w:tcPr>
          <w:p w14:paraId="085BDD4D" w14:textId="7B5122A0" w:rsidR="00652B67" w:rsidRPr="004329F0" w:rsidRDefault="00652B67" w:rsidP="00652B67">
            <w:pPr>
              <w:jc w:val="center"/>
              <w:rPr>
                <w:b/>
                <w:color w:val="FF0000"/>
                <w:sz w:val="18"/>
              </w:rPr>
            </w:pPr>
            <w:r w:rsidRPr="004329F0">
              <w:rPr>
                <w:b/>
                <w:color w:val="FF0000"/>
                <w:sz w:val="18"/>
              </w:rPr>
              <w:t>Aguas superficiales</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458E17" w14:textId="23657AE3"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972</w:t>
            </w:r>
          </w:p>
        </w:tc>
        <w:tc>
          <w:tcPr>
            <w:tcW w:w="1134" w:type="dxa"/>
            <w:tcBorders>
              <w:top w:val="single" w:sz="8" w:space="0" w:color="auto"/>
              <w:left w:val="single" w:sz="4" w:space="0" w:color="auto"/>
              <w:bottom w:val="single" w:sz="8" w:space="0" w:color="auto"/>
              <w:right w:val="single" w:sz="8" w:space="0" w:color="auto"/>
            </w:tcBorders>
            <w:shd w:val="clear" w:color="auto" w:fill="auto"/>
            <w:tcMar>
              <w:top w:w="0" w:type="dxa"/>
              <w:left w:w="70" w:type="dxa"/>
              <w:bottom w:w="0" w:type="dxa"/>
              <w:right w:w="70" w:type="dxa"/>
            </w:tcMar>
            <w:vAlign w:val="center"/>
          </w:tcPr>
          <w:p w14:paraId="5268EE42" w14:textId="3D667EA8"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57713</w:t>
            </w:r>
          </w:p>
        </w:tc>
        <w:tc>
          <w:tcPr>
            <w:tcW w:w="1332"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tcPr>
          <w:p w14:paraId="1E893504" w14:textId="280D9407" w:rsidR="00652B67" w:rsidRPr="004329F0" w:rsidRDefault="004329F0" w:rsidP="00652B67">
            <w:pPr>
              <w:jc w:val="center"/>
              <w:rPr>
                <w:b/>
                <w:color w:val="FF0000"/>
                <w:sz w:val="18"/>
                <w:szCs w:val="18"/>
                <w:lang w:val="es-ES" w:eastAsia="es-CL"/>
              </w:rPr>
            </w:pPr>
            <w:r w:rsidRPr="004329F0">
              <w:rPr>
                <w:b/>
                <w:color w:val="FF0000"/>
                <w:sz w:val="18"/>
                <w:szCs w:val="18"/>
                <w:lang w:val="es-ES" w:eastAsia="es-CL"/>
              </w:rPr>
              <w:t>15-05-2017</w:t>
            </w:r>
          </w:p>
        </w:tc>
        <w:tc>
          <w:tcPr>
            <w:tcW w:w="1332"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tcPr>
          <w:p w14:paraId="45476A7B" w14:textId="77777777"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ENE-2017</w:t>
            </w:r>
          </w:p>
          <w:p w14:paraId="10C3A888" w14:textId="0FF706B8"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MAR-2017</w:t>
            </w:r>
          </w:p>
        </w:tc>
        <w:tc>
          <w:tcPr>
            <w:tcW w:w="1333"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tcPr>
          <w:p w14:paraId="3D252739" w14:textId="6AAACEF8" w:rsidR="00652B67" w:rsidRPr="004329F0" w:rsidRDefault="00652B67" w:rsidP="00652B67">
            <w:pPr>
              <w:jc w:val="center"/>
              <w:rPr>
                <w:b/>
                <w:color w:val="FF0000"/>
                <w:sz w:val="18"/>
                <w:szCs w:val="18"/>
                <w:lang w:val="es-ES" w:eastAsia="es-CL"/>
              </w:rPr>
            </w:pPr>
            <w:r w:rsidRPr="004329F0">
              <w:rPr>
                <w:b/>
                <w:color w:val="FF0000"/>
                <w:sz w:val="18"/>
                <w:szCs w:val="18"/>
                <w:lang w:val="es-ES" w:eastAsia="es-CL"/>
              </w:rPr>
              <w:t>SMA</w:t>
            </w:r>
          </w:p>
        </w:tc>
        <w:tc>
          <w:tcPr>
            <w:tcW w:w="1332"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tcPr>
          <w:p w14:paraId="555E89ED" w14:textId="3436DF2B" w:rsidR="00652B67" w:rsidRPr="00404FE8" w:rsidRDefault="00652B67" w:rsidP="00652B67">
            <w:pPr>
              <w:jc w:val="center"/>
              <w:rPr>
                <w:b/>
                <w:color w:val="FF0000"/>
                <w:sz w:val="18"/>
                <w:szCs w:val="18"/>
                <w:lang w:val="es-ES" w:eastAsia="es-CL"/>
              </w:rPr>
            </w:pPr>
            <w:r w:rsidRPr="00404FE8">
              <w:rPr>
                <w:b/>
                <w:color w:val="FF0000"/>
                <w:sz w:val="18"/>
                <w:szCs w:val="18"/>
                <w:lang w:val="es-ES" w:eastAsia="es-CL"/>
              </w:rPr>
              <w:t>No conforme</w:t>
            </w:r>
          </w:p>
        </w:tc>
        <w:tc>
          <w:tcPr>
            <w:tcW w:w="1333"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tcPr>
          <w:p w14:paraId="26DE293C" w14:textId="36931D4F" w:rsidR="00652B67" w:rsidRDefault="004C1CA4" w:rsidP="00652B67">
            <w:pPr>
              <w:jc w:val="center"/>
              <w:rPr>
                <w:color w:val="000000"/>
                <w:sz w:val="18"/>
                <w:szCs w:val="18"/>
                <w:lang w:val="es-ES" w:eastAsia="es-CL"/>
              </w:rPr>
            </w:pPr>
            <w:r>
              <w:rPr>
                <w:color w:val="000000"/>
                <w:sz w:val="18"/>
                <w:szCs w:val="18"/>
                <w:lang w:val="es-ES" w:eastAsia="es-CL"/>
              </w:rPr>
              <w:t>3</w:t>
            </w:r>
          </w:p>
        </w:tc>
      </w:tr>
      <w:tr w:rsidR="00DB5EF5" w14:paraId="6DED20A0" w14:textId="77777777" w:rsidTr="00404FE8">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8CA1DCB" w14:textId="103C43E6" w:rsidR="00DB5EF5" w:rsidRDefault="00652B67" w:rsidP="00927D64">
            <w:pPr>
              <w:jc w:val="center"/>
              <w:rPr>
                <w:color w:val="000000"/>
                <w:sz w:val="18"/>
                <w:szCs w:val="18"/>
                <w:lang w:val="es-ES" w:eastAsia="es-CL"/>
              </w:rPr>
            </w:pPr>
            <w:r>
              <w:rPr>
                <w:color w:val="000000"/>
                <w:sz w:val="18"/>
                <w:szCs w:val="18"/>
                <w:lang w:val="es-ES" w:eastAsia="es-CL"/>
              </w:rPr>
              <w:t>17</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CE5BFE7" w14:textId="5C667017" w:rsidR="00DB5EF5" w:rsidRPr="00C60EE4" w:rsidRDefault="00652B67" w:rsidP="00243A01">
            <w:pPr>
              <w:jc w:val="center"/>
              <w:rPr>
                <w:color w:val="000000"/>
                <w:sz w:val="18"/>
                <w:szCs w:val="18"/>
                <w:lang w:val="es-ES" w:eastAsia="es-CL"/>
              </w:rPr>
            </w:pPr>
            <w:r>
              <w:rPr>
                <w:color w:val="000000"/>
                <w:sz w:val="18"/>
                <w:szCs w:val="18"/>
                <w:lang w:val="es-ES" w:eastAsia="es-CL"/>
              </w:rPr>
              <w:t>Monitoreo</w:t>
            </w:r>
            <w:r w:rsidR="00243A01" w:rsidRPr="00066086">
              <w:rPr>
                <w:color w:val="000000"/>
                <w:sz w:val="18"/>
                <w:szCs w:val="18"/>
                <w:lang w:val="es-ES" w:eastAsia="es-CL"/>
              </w:rPr>
              <w:t xml:space="preserve"> de aguas </w:t>
            </w:r>
            <w:r w:rsidR="00243A01">
              <w:rPr>
                <w:color w:val="000000"/>
                <w:sz w:val="18"/>
                <w:szCs w:val="18"/>
                <w:lang w:val="es-ES" w:eastAsia="es-CL"/>
              </w:rPr>
              <w:t>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34FFBB83" w14:textId="0BAB69AE" w:rsidR="00DB5EF5" w:rsidRPr="00C60EE4" w:rsidRDefault="00652B67" w:rsidP="00404FE8">
            <w:pPr>
              <w:jc w:val="center"/>
              <w:rPr>
                <w:sz w:val="18"/>
              </w:rPr>
            </w:pPr>
            <w:r>
              <w:rPr>
                <w:sz w:val="18"/>
              </w:rPr>
              <w:t>A</w:t>
            </w:r>
            <w:r w:rsidR="00404FE8" w:rsidRPr="00221D7C">
              <w:rPr>
                <w:sz w:val="18"/>
              </w:rPr>
              <w:t>guas su</w:t>
            </w:r>
            <w:r w:rsidR="00404FE8">
              <w:rPr>
                <w:sz w:val="18"/>
              </w:rPr>
              <w:t>bterráneas</w:t>
            </w:r>
          </w:p>
        </w:tc>
        <w:tc>
          <w:tcPr>
            <w:tcW w:w="992" w:type="dxa"/>
            <w:tcBorders>
              <w:top w:val="single" w:sz="4" w:space="0" w:color="auto"/>
              <w:left w:val="single" w:sz="4" w:space="0" w:color="auto"/>
              <w:bottom w:val="single" w:sz="4" w:space="0" w:color="auto"/>
              <w:right w:val="single" w:sz="4" w:space="0" w:color="auto"/>
            </w:tcBorders>
            <w:vAlign w:val="center"/>
          </w:tcPr>
          <w:p w14:paraId="51C96C14" w14:textId="70E7D049" w:rsidR="00DB5EF5" w:rsidRPr="00C60EE4" w:rsidRDefault="00DB5EF5" w:rsidP="00DB5EF5">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37440CCA" w14:textId="364F51BE" w:rsidR="00DB5EF5" w:rsidRPr="00C60EE4" w:rsidRDefault="00DB5EF5" w:rsidP="00927D64">
            <w:pPr>
              <w:jc w:val="center"/>
              <w:rPr>
                <w:color w:val="000000"/>
                <w:sz w:val="18"/>
                <w:szCs w:val="18"/>
                <w:lang w:val="es-ES" w:eastAsia="es-CL"/>
              </w:rPr>
            </w:pPr>
            <w:r>
              <w:rPr>
                <w:color w:val="000000"/>
                <w:sz w:val="18"/>
                <w:szCs w:val="18"/>
                <w:lang w:val="es-ES" w:eastAsia="es-CL"/>
              </w:rPr>
              <w:t>27627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8AB6CD6" w14:textId="2BF4A7D6" w:rsidR="00DB5EF5" w:rsidRPr="00C60EE4" w:rsidRDefault="004329F0" w:rsidP="00927D64">
            <w:pPr>
              <w:jc w:val="center"/>
              <w:rPr>
                <w:color w:val="000000"/>
                <w:sz w:val="18"/>
                <w:szCs w:val="18"/>
                <w:lang w:val="es-ES" w:eastAsia="es-CL"/>
              </w:rPr>
            </w:pPr>
            <w:r>
              <w:rPr>
                <w:color w:val="000000"/>
                <w:sz w:val="18"/>
                <w:szCs w:val="18"/>
                <w:lang w:val="es-ES" w:eastAsia="es-CL"/>
              </w:rPr>
              <w:t>12-11-2014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DEF8BF0" w14:textId="77777777" w:rsidR="00181A50" w:rsidRDefault="00243A01" w:rsidP="00927D64">
            <w:pPr>
              <w:jc w:val="center"/>
              <w:rPr>
                <w:color w:val="000000"/>
                <w:sz w:val="18"/>
                <w:szCs w:val="18"/>
                <w:lang w:val="es-ES" w:eastAsia="es-CL"/>
              </w:rPr>
            </w:pPr>
            <w:r>
              <w:rPr>
                <w:color w:val="000000"/>
                <w:sz w:val="18"/>
                <w:szCs w:val="18"/>
                <w:lang w:val="es-ES" w:eastAsia="es-CL"/>
              </w:rPr>
              <w:t>JUN-</w:t>
            </w:r>
            <w:r w:rsidR="00181A50">
              <w:rPr>
                <w:color w:val="000000"/>
                <w:sz w:val="18"/>
                <w:szCs w:val="18"/>
                <w:lang w:val="es-ES" w:eastAsia="es-CL"/>
              </w:rPr>
              <w:t>2014</w:t>
            </w:r>
          </w:p>
          <w:p w14:paraId="737B2435" w14:textId="6C77A041" w:rsidR="00DB5EF5" w:rsidRPr="005B3042" w:rsidRDefault="00243A01" w:rsidP="00927D64">
            <w:pPr>
              <w:jc w:val="center"/>
              <w:rPr>
                <w:color w:val="000000"/>
                <w:sz w:val="18"/>
                <w:szCs w:val="18"/>
                <w:lang w:val="es-ES" w:eastAsia="es-CL"/>
              </w:rPr>
            </w:pPr>
            <w:r>
              <w:rPr>
                <w:color w:val="000000"/>
                <w:sz w:val="18"/>
                <w:szCs w:val="18"/>
                <w:lang w:val="es-ES" w:eastAsia="es-CL"/>
              </w:rPr>
              <w:t>SEP-2014</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628F69F" w14:textId="35D2E64C" w:rsidR="00DB5EF5" w:rsidRPr="005B3042" w:rsidRDefault="00243A01" w:rsidP="00927D64">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C8A04DB" w14:textId="0698BD5B" w:rsidR="00DB5EF5" w:rsidRPr="005B3042" w:rsidRDefault="00181A50" w:rsidP="00927D64">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5E93041" w14:textId="44D82143" w:rsidR="00DB5EF5" w:rsidRDefault="004C1CA4" w:rsidP="00927D64">
            <w:pPr>
              <w:jc w:val="center"/>
              <w:rPr>
                <w:color w:val="000000"/>
                <w:sz w:val="18"/>
                <w:szCs w:val="18"/>
                <w:lang w:val="es-ES" w:eastAsia="es-CL"/>
              </w:rPr>
            </w:pPr>
            <w:r>
              <w:rPr>
                <w:color w:val="000000"/>
                <w:sz w:val="18"/>
                <w:szCs w:val="18"/>
                <w:lang w:val="es-ES" w:eastAsia="es-CL"/>
              </w:rPr>
              <w:t>3</w:t>
            </w:r>
          </w:p>
        </w:tc>
      </w:tr>
      <w:tr w:rsidR="00652B67" w14:paraId="34476F42"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60045A7" w14:textId="730598E1" w:rsidR="00652B67" w:rsidRDefault="00652B67" w:rsidP="00652B67">
            <w:pPr>
              <w:jc w:val="center"/>
              <w:rPr>
                <w:color w:val="000000"/>
                <w:sz w:val="18"/>
                <w:szCs w:val="18"/>
                <w:lang w:val="es-ES" w:eastAsia="es-CL"/>
              </w:rPr>
            </w:pPr>
            <w:r>
              <w:rPr>
                <w:color w:val="000000"/>
                <w:sz w:val="18"/>
                <w:szCs w:val="18"/>
                <w:lang w:val="es-ES" w:eastAsia="es-CL"/>
              </w:rPr>
              <w:t>18</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37D1182" w14:textId="5A805B0B"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70154E36" w14:textId="4F71CA1D"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7C667156" w14:textId="082E8419" w:rsidR="00652B67" w:rsidRPr="00C60EE4"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0116FD09" w14:textId="3E9E2561" w:rsidR="00652B67" w:rsidRPr="00C60EE4" w:rsidRDefault="00652B67" w:rsidP="00652B67">
            <w:pPr>
              <w:jc w:val="center"/>
              <w:rPr>
                <w:color w:val="000000"/>
                <w:sz w:val="18"/>
                <w:szCs w:val="18"/>
                <w:lang w:val="es-ES" w:eastAsia="es-CL"/>
              </w:rPr>
            </w:pPr>
            <w:r>
              <w:rPr>
                <w:color w:val="000000"/>
                <w:sz w:val="18"/>
                <w:szCs w:val="18"/>
                <w:lang w:val="es-ES" w:eastAsia="es-CL"/>
              </w:rPr>
              <w:t>27628</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9F6016F" w14:textId="63D787AB" w:rsidR="00652B67" w:rsidRPr="00C60EE4" w:rsidRDefault="004329F0" w:rsidP="00652B67">
            <w:pPr>
              <w:jc w:val="center"/>
              <w:rPr>
                <w:color w:val="000000"/>
                <w:sz w:val="18"/>
                <w:szCs w:val="18"/>
                <w:lang w:val="es-ES" w:eastAsia="es-CL"/>
              </w:rPr>
            </w:pPr>
            <w:r>
              <w:rPr>
                <w:color w:val="000000"/>
                <w:sz w:val="18"/>
                <w:szCs w:val="18"/>
                <w:lang w:val="es-ES" w:eastAsia="es-CL"/>
              </w:rPr>
              <w:t>12-11-2014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306F586" w14:textId="77777777" w:rsidR="00652B67" w:rsidRDefault="00652B67" w:rsidP="00652B67">
            <w:pPr>
              <w:jc w:val="center"/>
              <w:rPr>
                <w:color w:val="000000"/>
                <w:sz w:val="18"/>
                <w:szCs w:val="18"/>
                <w:lang w:val="es-ES" w:eastAsia="es-CL"/>
              </w:rPr>
            </w:pPr>
            <w:r>
              <w:rPr>
                <w:color w:val="000000"/>
                <w:sz w:val="18"/>
                <w:szCs w:val="18"/>
                <w:lang w:val="es-ES" w:eastAsia="es-CL"/>
              </w:rPr>
              <w:t>SEP-2014</w:t>
            </w:r>
          </w:p>
          <w:p w14:paraId="1DA1DDE3" w14:textId="3DEE3C47" w:rsidR="00652B67" w:rsidRPr="005B3042" w:rsidRDefault="00652B67" w:rsidP="00652B67">
            <w:pPr>
              <w:jc w:val="center"/>
              <w:rPr>
                <w:color w:val="000000"/>
                <w:sz w:val="18"/>
                <w:szCs w:val="18"/>
                <w:lang w:val="es-ES" w:eastAsia="es-CL"/>
              </w:rPr>
            </w:pPr>
            <w:r>
              <w:rPr>
                <w:color w:val="000000"/>
                <w:sz w:val="18"/>
                <w:szCs w:val="18"/>
                <w:lang w:val="es-ES" w:eastAsia="es-CL"/>
              </w:rPr>
              <w:t>DIC-2014</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5CA153F" w14:textId="76D9C227"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49DEC2E" w14:textId="46A6C322"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97A4F78" w14:textId="3280DEB5"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502E9BE7"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401B46B0" w14:textId="38C6F722" w:rsidR="00652B67" w:rsidRDefault="00652B67" w:rsidP="00652B67">
            <w:pPr>
              <w:jc w:val="center"/>
              <w:rPr>
                <w:color w:val="000000"/>
                <w:sz w:val="18"/>
                <w:szCs w:val="18"/>
                <w:lang w:val="es-ES" w:eastAsia="es-CL"/>
              </w:rPr>
            </w:pPr>
            <w:r>
              <w:rPr>
                <w:color w:val="000000"/>
                <w:sz w:val="18"/>
                <w:szCs w:val="18"/>
                <w:lang w:val="es-ES" w:eastAsia="es-CL"/>
              </w:rPr>
              <w:t>19</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173A959" w14:textId="4E04F09F"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7D34AC3F" w14:textId="14E14854"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68C0E2E6" w14:textId="7B8E650E" w:rsidR="00652B67" w:rsidRPr="00C60EE4"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ACD6EB1" w14:textId="7F71DF47" w:rsidR="00652B67" w:rsidRPr="00C60EE4" w:rsidRDefault="00652B67" w:rsidP="00652B67">
            <w:pPr>
              <w:jc w:val="center"/>
              <w:rPr>
                <w:color w:val="000000"/>
                <w:sz w:val="18"/>
                <w:szCs w:val="18"/>
                <w:lang w:val="es-ES" w:eastAsia="es-CL"/>
              </w:rPr>
            </w:pPr>
            <w:r>
              <w:rPr>
                <w:color w:val="000000"/>
                <w:sz w:val="18"/>
                <w:szCs w:val="18"/>
                <w:lang w:val="es-ES" w:eastAsia="es-CL"/>
              </w:rPr>
              <w:t>30177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61C4DAC" w14:textId="5E7C9D89" w:rsidR="00652B67" w:rsidRPr="00C60EE4" w:rsidRDefault="004329F0" w:rsidP="00652B67">
            <w:pPr>
              <w:jc w:val="center"/>
              <w:rPr>
                <w:color w:val="000000"/>
                <w:sz w:val="18"/>
                <w:szCs w:val="18"/>
                <w:lang w:val="es-ES" w:eastAsia="es-CL"/>
              </w:rPr>
            </w:pPr>
            <w:r>
              <w:rPr>
                <w:color w:val="000000"/>
                <w:sz w:val="18"/>
                <w:szCs w:val="18"/>
                <w:lang w:val="es-ES" w:eastAsia="es-CL"/>
              </w:rPr>
              <w:t>19-02-2015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860712E" w14:textId="77777777" w:rsidR="00652B67" w:rsidRDefault="00652B67" w:rsidP="00652B67">
            <w:pPr>
              <w:jc w:val="center"/>
              <w:rPr>
                <w:color w:val="000000"/>
                <w:sz w:val="18"/>
                <w:szCs w:val="18"/>
                <w:lang w:val="es-ES" w:eastAsia="es-CL"/>
              </w:rPr>
            </w:pPr>
            <w:r>
              <w:rPr>
                <w:color w:val="000000"/>
                <w:sz w:val="18"/>
                <w:szCs w:val="18"/>
                <w:lang w:val="es-ES" w:eastAsia="es-CL"/>
              </w:rPr>
              <w:t>DIC-2014</w:t>
            </w:r>
          </w:p>
          <w:p w14:paraId="46DCA35D" w14:textId="08B6D044" w:rsidR="00652B67" w:rsidRPr="005B3042" w:rsidRDefault="00652B67" w:rsidP="00652B67">
            <w:pPr>
              <w:jc w:val="center"/>
              <w:rPr>
                <w:color w:val="000000"/>
                <w:sz w:val="18"/>
                <w:szCs w:val="18"/>
                <w:lang w:val="es-ES" w:eastAsia="es-CL"/>
              </w:rPr>
            </w:pPr>
            <w:r>
              <w:rPr>
                <w:color w:val="000000"/>
                <w:sz w:val="18"/>
                <w:szCs w:val="18"/>
                <w:lang w:val="es-ES" w:eastAsia="es-CL"/>
              </w:rPr>
              <w:t>FEB-2015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974057F" w14:textId="1AFA5C7D"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303A365" w14:textId="28858270"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DA00D65" w14:textId="14EC97A7"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414620FA"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1FA411C" w14:textId="4403B5E2" w:rsidR="00652B67" w:rsidRDefault="00652B67" w:rsidP="00652B67">
            <w:pPr>
              <w:jc w:val="center"/>
              <w:rPr>
                <w:color w:val="000000"/>
                <w:sz w:val="18"/>
                <w:szCs w:val="18"/>
                <w:lang w:val="es-ES" w:eastAsia="es-CL"/>
              </w:rPr>
            </w:pPr>
            <w:r>
              <w:rPr>
                <w:color w:val="000000"/>
                <w:sz w:val="18"/>
                <w:szCs w:val="18"/>
                <w:lang w:val="es-ES" w:eastAsia="es-CL"/>
              </w:rPr>
              <w:t>20</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8A07E86" w14:textId="5E638391"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4022D318" w14:textId="23CBE8BD"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1309063B" w14:textId="20C7D036" w:rsidR="00652B67" w:rsidRPr="00C60EE4"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5C40B5FC" w14:textId="4E8F93BD" w:rsidR="00652B67" w:rsidRPr="00C60EE4" w:rsidRDefault="00652B67" w:rsidP="00652B67">
            <w:pPr>
              <w:jc w:val="center"/>
              <w:rPr>
                <w:color w:val="000000"/>
                <w:sz w:val="18"/>
                <w:szCs w:val="18"/>
                <w:lang w:val="es-ES" w:eastAsia="es-CL"/>
              </w:rPr>
            </w:pPr>
            <w:r>
              <w:rPr>
                <w:color w:val="000000"/>
                <w:sz w:val="18"/>
                <w:szCs w:val="18"/>
                <w:lang w:val="es-ES" w:eastAsia="es-CL"/>
              </w:rPr>
              <w:t>31884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992795C" w14:textId="6DB4789E" w:rsidR="00652B67" w:rsidRPr="00C60EE4" w:rsidRDefault="004329F0" w:rsidP="00652B67">
            <w:pPr>
              <w:jc w:val="center"/>
              <w:rPr>
                <w:color w:val="000000"/>
                <w:sz w:val="18"/>
                <w:szCs w:val="18"/>
                <w:lang w:val="es-ES" w:eastAsia="es-CL"/>
              </w:rPr>
            </w:pPr>
            <w:r>
              <w:rPr>
                <w:color w:val="000000"/>
                <w:sz w:val="18"/>
                <w:szCs w:val="18"/>
                <w:lang w:val="es-ES" w:eastAsia="es-CL"/>
              </w:rPr>
              <w:t>16-04-2015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970037F" w14:textId="77777777" w:rsidR="00652B67" w:rsidRDefault="00652B67" w:rsidP="00652B67">
            <w:pPr>
              <w:jc w:val="center"/>
              <w:rPr>
                <w:color w:val="000000"/>
                <w:sz w:val="18"/>
                <w:szCs w:val="18"/>
                <w:lang w:val="es-ES" w:eastAsia="es-CL"/>
              </w:rPr>
            </w:pPr>
            <w:r>
              <w:rPr>
                <w:color w:val="000000"/>
                <w:sz w:val="18"/>
                <w:szCs w:val="18"/>
                <w:lang w:val="es-ES" w:eastAsia="es-CL"/>
              </w:rPr>
              <w:t>MAR-2015</w:t>
            </w:r>
          </w:p>
          <w:p w14:paraId="43469F14" w14:textId="044BBA90" w:rsidR="00652B67" w:rsidRPr="005B3042" w:rsidRDefault="00652B67" w:rsidP="00652B67">
            <w:pPr>
              <w:jc w:val="center"/>
              <w:rPr>
                <w:color w:val="000000"/>
                <w:sz w:val="18"/>
                <w:szCs w:val="18"/>
                <w:lang w:val="es-ES" w:eastAsia="es-CL"/>
              </w:rPr>
            </w:pPr>
            <w:r>
              <w:rPr>
                <w:color w:val="000000"/>
                <w:sz w:val="18"/>
                <w:szCs w:val="18"/>
                <w:lang w:val="es-ES" w:eastAsia="es-CL"/>
              </w:rPr>
              <w:t>JUN-2015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51A83F" w14:textId="11BAE6E1"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2B03487" w14:textId="7543F3CB"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CDC0F5D" w14:textId="5382A999"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364981F2"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73E2FAC6" w14:textId="5D657378" w:rsidR="00652B67" w:rsidRDefault="00652B67" w:rsidP="00652B67">
            <w:pPr>
              <w:jc w:val="center"/>
              <w:rPr>
                <w:color w:val="000000"/>
                <w:sz w:val="18"/>
                <w:szCs w:val="18"/>
                <w:lang w:val="es-ES" w:eastAsia="es-CL"/>
              </w:rPr>
            </w:pPr>
            <w:r>
              <w:rPr>
                <w:color w:val="000000"/>
                <w:sz w:val="18"/>
                <w:szCs w:val="18"/>
                <w:lang w:val="es-ES" w:eastAsia="es-CL"/>
              </w:rPr>
              <w:t>21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5BB76B7" w14:textId="6BC01EC2"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63C633E7" w14:textId="5206EF4B"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45C21490" w14:textId="2C8B607D" w:rsidR="00652B67" w:rsidRPr="00C60EE4"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19BA484" w14:textId="12770A84" w:rsidR="00652B67" w:rsidRPr="00C60EE4" w:rsidRDefault="00652B67" w:rsidP="00652B67">
            <w:pPr>
              <w:jc w:val="center"/>
              <w:rPr>
                <w:color w:val="000000"/>
                <w:sz w:val="18"/>
                <w:szCs w:val="18"/>
                <w:lang w:val="es-ES" w:eastAsia="es-CL"/>
              </w:rPr>
            </w:pPr>
            <w:r>
              <w:rPr>
                <w:color w:val="000000"/>
                <w:sz w:val="18"/>
                <w:szCs w:val="18"/>
                <w:lang w:val="es-ES" w:eastAsia="es-CL"/>
              </w:rPr>
              <w:t>34373</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B032B61" w14:textId="32E0D479" w:rsidR="00652B67" w:rsidRPr="00C60EE4" w:rsidRDefault="00FC754C" w:rsidP="00652B67">
            <w:pPr>
              <w:jc w:val="center"/>
              <w:rPr>
                <w:color w:val="000000"/>
                <w:sz w:val="18"/>
                <w:szCs w:val="18"/>
                <w:lang w:val="es-ES" w:eastAsia="es-CL"/>
              </w:rPr>
            </w:pPr>
            <w:r>
              <w:rPr>
                <w:color w:val="000000"/>
                <w:sz w:val="18"/>
                <w:szCs w:val="18"/>
                <w:lang w:val="es-ES" w:eastAsia="es-CL"/>
              </w:rPr>
              <w:t>21-07-2015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840E241" w14:textId="77777777" w:rsidR="00652B67" w:rsidRDefault="00652B67" w:rsidP="00652B67">
            <w:pPr>
              <w:jc w:val="center"/>
              <w:rPr>
                <w:color w:val="000000"/>
                <w:sz w:val="18"/>
                <w:szCs w:val="18"/>
                <w:lang w:val="es-ES" w:eastAsia="es-CL"/>
              </w:rPr>
            </w:pPr>
            <w:r>
              <w:rPr>
                <w:color w:val="000000"/>
                <w:sz w:val="18"/>
                <w:szCs w:val="18"/>
                <w:lang w:val="es-ES" w:eastAsia="es-CL"/>
              </w:rPr>
              <w:t>JUN-2015</w:t>
            </w:r>
          </w:p>
          <w:p w14:paraId="13A3F066" w14:textId="2E546C1F" w:rsidR="00652B67" w:rsidRPr="005B3042" w:rsidRDefault="00652B67" w:rsidP="00652B67">
            <w:pPr>
              <w:jc w:val="center"/>
              <w:rPr>
                <w:color w:val="000000"/>
                <w:sz w:val="18"/>
                <w:szCs w:val="18"/>
                <w:lang w:val="es-ES" w:eastAsia="es-CL"/>
              </w:rPr>
            </w:pPr>
            <w:r>
              <w:rPr>
                <w:color w:val="000000"/>
                <w:sz w:val="18"/>
                <w:szCs w:val="18"/>
                <w:lang w:val="es-ES" w:eastAsia="es-CL"/>
              </w:rPr>
              <w:t>SEP-2015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34A2976" w14:textId="4A37F372"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F255462" w14:textId="4AECB486"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622F623" w14:textId="56B13ACE"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5A6206BD"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C848927" w14:textId="180BB0AB" w:rsidR="00652B67" w:rsidRDefault="00652B67" w:rsidP="00652B67">
            <w:pPr>
              <w:jc w:val="center"/>
              <w:rPr>
                <w:color w:val="000000"/>
                <w:sz w:val="18"/>
                <w:szCs w:val="18"/>
                <w:lang w:val="es-ES" w:eastAsia="es-CL"/>
              </w:rPr>
            </w:pPr>
            <w:r>
              <w:rPr>
                <w:color w:val="000000"/>
                <w:sz w:val="18"/>
                <w:szCs w:val="18"/>
                <w:lang w:val="es-ES" w:eastAsia="es-CL"/>
              </w:rPr>
              <w:t>22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38E7428" w14:textId="073EDDCF"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6B0B1E4F" w14:textId="5E6C90A9"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2496BF9A" w14:textId="7A017013" w:rsidR="00652B67" w:rsidRPr="00C60EE4"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6413702" w14:textId="7BDB2F8F" w:rsidR="00652B67" w:rsidRPr="00C60EE4" w:rsidRDefault="00652B67" w:rsidP="00652B67">
            <w:pPr>
              <w:jc w:val="center"/>
              <w:rPr>
                <w:color w:val="000000"/>
                <w:sz w:val="18"/>
                <w:szCs w:val="18"/>
                <w:lang w:val="es-ES" w:eastAsia="es-CL"/>
              </w:rPr>
            </w:pPr>
            <w:r>
              <w:rPr>
                <w:color w:val="000000"/>
                <w:sz w:val="18"/>
                <w:szCs w:val="18"/>
                <w:lang w:val="es-ES" w:eastAsia="es-CL"/>
              </w:rPr>
              <w:t>39857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EE82D2E" w14:textId="3F843C29" w:rsidR="00652B67" w:rsidRPr="00C60EE4" w:rsidRDefault="004329F0" w:rsidP="00652B67">
            <w:pPr>
              <w:jc w:val="center"/>
              <w:rPr>
                <w:color w:val="000000"/>
                <w:sz w:val="18"/>
                <w:szCs w:val="18"/>
                <w:lang w:val="es-ES" w:eastAsia="es-CL"/>
              </w:rPr>
            </w:pPr>
            <w:r>
              <w:rPr>
                <w:color w:val="000000"/>
                <w:sz w:val="18"/>
                <w:szCs w:val="18"/>
                <w:lang w:val="es-ES" w:eastAsia="es-CL"/>
              </w:rPr>
              <w:t>22-10-2015</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7C4B374" w14:textId="77777777" w:rsidR="00652B67" w:rsidRDefault="00652B67" w:rsidP="00652B67">
            <w:pPr>
              <w:jc w:val="center"/>
              <w:rPr>
                <w:color w:val="000000"/>
                <w:sz w:val="18"/>
                <w:szCs w:val="18"/>
                <w:lang w:val="es-ES" w:eastAsia="es-CL"/>
              </w:rPr>
            </w:pPr>
            <w:r>
              <w:rPr>
                <w:color w:val="000000"/>
                <w:sz w:val="18"/>
                <w:szCs w:val="18"/>
                <w:lang w:val="es-ES" w:eastAsia="es-CL"/>
              </w:rPr>
              <w:t>OCT-2015</w:t>
            </w:r>
          </w:p>
          <w:p w14:paraId="3C1A154D" w14:textId="47C57571" w:rsidR="00652B67" w:rsidRPr="005B3042" w:rsidRDefault="00652B67" w:rsidP="00652B67">
            <w:pPr>
              <w:jc w:val="center"/>
              <w:rPr>
                <w:color w:val="000000"/>
                <w:sz w:val="18"/>
                <w:szCs w:val="18"/>
                <w:lang w:val="es-ES" w:eastAsia="es-CL"/>
              </w:rPr>
            </w:pPr>
            <w:r>
              <w:rPr>
                <w:color w:val="000000"/>
                <w:sz w:val="18"/>
                <w:szCs w:val="18"/>
                <w:lang w:val="es-ES" w:eastAsia="es-CL"/>
              </w:rPr>
              <w:t>DIC-2015</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FB011C6" w14:textId="5F832E9C"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0A6BADD" w14:textId="2CA502E8"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5B7346" w14:textId="6829E413"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2DD8B44D"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0150A704" w14:textId="13853D15" w:rsidR="00652B67" w:rsidRDefault="00652B67" w:rsidP="00652B67">
            <w:pPr>
              <w:jc w:val="center"/>
              <w:rPr>
                <w:color w:val="000000"/>
                <w:sz w:val="18"/>
                <w:szCs w:val="18"/>
                <w:lang w:val="es-ES" w:eastAsia="es-CL"/>
              </w:rPr>
            </w:pPr>
            <w:r>
              <w:rPr>
                <w:color w:val="000000"/>
                <w:sz w:val="18"/>
                <w:szCs w:val="18"/>
                <w:lang w:val="es-ES" w:eastAsia="es-CL"/>
              </w:rPr>
              <w:lastRenderedPageBreak/>
              <w:t>23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E23FEC0" w14:textId="767ADD62"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15F0CB5E" w14:textId="5F3D154A"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51B69C4B" w14:textId="243592D9" w:rsidR="00652B67" w:rsidRPr="00C60EE4"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6596C1D9" w14:textId="333AF7C8" w:rsidR="00652B67" w:rsidRPr="00C60EE4" w:rsidRDefault="00652B67" w:rsidP="00652B67">
            <w:pPr>
              <w:jc w:val="center"/>
              <w:rPr>
                <w:color w:val="000000"/>
                <w:sz w:val="18"/>
                <w:szCs w:val="18"/>
                <w:lang w:val="es-ES" w:eastAsia="es-CL"/>
              </w:rPr>
            </w:pPr>
            <w:r>
              <w:rPr>
                <w:color w:val="000000"/>
                <w:sz w:val="18"/>
                <w:szCs w:val="18"/>
                <w:lang w:val="es-ES" w:eastAsia="es-CL"/>
              </w:rPr>
              <w:t>46093</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39786D5" w14:textId="4F04C6FD" w:rsidR="00652B67" w:rsidRPr="00C60EE4" w:rsidRDefault="004329F0" w:rsidP="00652B67">
            <w:pPr>
              <w:jc w:val="center"/>
              <w:rPr>
                <w:color w:val="000000"/>
                <w:sz w:val="18"/>
                <w:szCs w:val="18"/>
                <w:lang w:val="es-ES" w:eastAsia="es-CL"/>
              </w:rPr>
            </w:pPr>
            <w:r>
              <w:rPr>
                <w:color w:val="000000"/>
                <w:sz w:val="18"/>
                <w:szCs w:val="18"/>
                <w:lang w:val="es-ES" w:eastAsia="es-CL"/>
              </w:rPr>
              <w:t>23-05-2016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83139C8" w14:textId="2581A0DB" w:rsidR="00652B67" w:rsidRDefault="00652B67" w:rsidP="00652B67">
            <w:pPr>
              <w:jc w:val="center"/>
              <w:rPr>
                <w:color w:val="000000"/>
                <w:sz w:val="18"/>
                <w:szCs w:val="18"/>
                <w:lang w:val="es-ES" w:eastAsia="es-CL"/>
              </w:rPr>
            </w:pPr>
            <w:r>
              <w:rPr>
                <w:color w:val="000000"/>
                <w:sz w:val="18"/>
                <w:szCs w:val="18"/>
                <w:lang w:val="es-ES" w:eastAsia="es-CL"/>
              </w:rPr>
              <w:t>DIC-2015</w:t>
            </w:r>
          </w:p>
          <w:p w14:paraId="471C93E3" w14:textId="0DA92B75" w:rsidR="00652B67" w:rsidRPr="005B3042" w:rsidRDefault="00652B67" w:rsidP="00652B67">
            <w:pPr>
              <w:jc w:val="center"/>
              <w:rPr>
                <w:color w:val="000000"/>
                <w:sz w:val="18"/>
                <w:szCs w:val="18"/>
                <w:lang w:val="es-ES" w:eastAsia="es-CL"/>
              </w:rPr>
            </w:pPr>
            <w:r>
              <w:rPr>
                <w:color w:val="000000"/>
                <w:sz w:val="18"/>
                <w:szCs w:val="18"/>
                <w:lang w:val="es-ES" w:eastAsia="es-CL"/>
              </w:rPr>
              <w:t>FEB-2016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E6244A2" w14:textId="469FFA7A"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EFB42D" w14:textId="31EB32FA"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8DFD41A" w14:textId="2A1F94AE"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4C84CC3B"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1FDC730" w14:textId="79850181" w:rsidR="00652B67" w:rsidRDefault="00652B67" w:rsidP="00652B67">
            <w:pPr>
              <w:jc w:val="center"/>
              <w:rPr>
                <w:color w:val="000000"/>
                <w:sz w:val="18"/>
                <w:szCs w:val="18"/>
                <w:lang w:val="es-ES" w:eastAsia="es-CL"/>
              </w:rPr>
            </w:pPr>
            <w:r>
              <w:rPr>
                <w:color w:val="000000"/>
                <w:sz w:val="18"/>
                <w:szCs w:val="18"/>
                <w:lang w:val="es-ES" w:eastAsia="es-CL"/>
              </w:rPr>
              <w:t>24</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FCF4125" w14:textId="2E986B60"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7D0317EE" w14:textId="0F5DC4EE"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7ABA1073" w14:textId="7413CB13" w:rsidR="00652B67"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4F1609E2" w14:textId="1D9BC482" w:rsidR="00652B67" w:rsidRDefault="00652B67" w:rsidP="00652B67">
            <w:pPr>
              <w:jc w:val="center"/>
              <w:rPr>
                <w:color w:val="000000"/>
                <w:sz w:val="18"/>
                <w:szCs w:val="18"/>
                <w:lang w:val="es-ES" w:eastAsia="es-CL"/>
              </w:rPr>
            </w:pPr>
            <w:r>
              <w:rPr>
                <w:color w:val="000000"/>
                <w:sz w:val="18"/>
                <w:szCs w:val="18"/>
                <w:lang w:val="es-ES" w:eastAsia="es-CL"/>
              </w:rPr>
              <w:t>46094</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B85F18E" w14:textId="0552A670" w:rsidR="00652B67" w:rsidRPr="00C60EE4" w:rsidRDefault="004329F0" w:rsidP="00652B67">
            <w:pPr>
              <w:jc w:val="center"/>
              <w:rPr>
                <w:color w:val="000000"/>
                <w:sz w:val="18"/>
                <w:szCs w:val="18"/>
                <w:lang w:val="es-ES" w:eastAsia="es-CL"/>
              </w:rPr>
            </w:pPr>
            <w:r>
              <w:rPr>
                <w:color w:val="000000"/>
                <w:sz w:val="18"/>
                <w:szCs w:val="18"/>
                <w:lang w:val="es-ES" w:eastAsia="es-CL"/>
              </w:rPr>
              <w:t>23-05-2016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904CAF2" w14:textId="77777777" w:rsidR="00652B67" w:rsidRDefault="00652B67" w:rsidP="00652B67">
            <w:pPr>
              <w:jc w:val="center"/>
              <w:rPr>
                <w:color w:val="000000"/>
                <w:sz w:val="18"/>
                <w:szCs w:val="18"/>
                <w:lang w:val="es-ES" w:eastAsia="es-CL"/>
              </w:rPr>
            </w:pPr>
            <w:r>
              <w:rPr>
                <w:color w:val="000000"/>
                <w:sz w:val="18"/>
                <w:szCs w:val="18"/>
                <w:lang w:val="es-ES" w:eastAsia="es-CL"/>
              </w:rPr>
              <w:t>MAR-2016</w:t>
            </w:r>
          </w:p>
          <w:p w14:paraId="7C908EE0" w14:textId="47EA9A81" w:rsidR="00652B67" w:rsidRPr="005B3042" w:rsidRDefault="00652B67" w:rsidP="00652B67">
            <w:pPr>
              <w:jc w:val="center"/>
              <w:rPr>
                <w:color w:val="000000"/>
                <w:sz w:val="18"/>
                <w:szCs w:val="18"/>
                <w:lang w:val="es-ES" w:eastAsia="es-CL"/>
              </w:rPr>
            </w:pPr>
            <w:r>
              <w:rPr>
                <w:color w:val="000000"/>
                <w:sz w:val="18"/>
                <w:szCs w:val="18"/>
                <w:lang w:val="es-ES" w:eastAsia="es-CL"/>
              </w:rPr>
              <w:t>MAY-2016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0C633B7" w14:textId="0258F211"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EBAD58F" w14:textId="270F5F03"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09FC63C" w14:textId="1897A0A5"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7C1EDE45"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0EDC732" w14:textId="7E979883" w:rsidR="00652B67" w:rsidRDefault="00652B67" w:rsidP="00652B67">
            <w:pPr>
              <w:jc w:val="center"/>
              <w:rPr>
                <w:color w:val="000000"/>
                <w:sz w:val="18"/>
                <w:szCs w:val="18"/>
                <w:lang w:val="es-ES" w:eastAsia="es-CL"/>
              </w:rPr>
            </w:pPr>
            <w:r>
              <w:rPr>
                <w:color w:val="000000"/>
                <w:sz w:val="18"/>
                <w:szCs w:val="18"/>
                <w:lang w:val="es-ES" w:eastAsia="es-CL"/>
              </w:rPr>
              <w:t>25</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CFFBAFB" w14:textId="6E5E4725"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09B505A8" w14:textId="2DF50C1B"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00A6A2AD" w14:textId="366296AF" w:rsidR="00652B67"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13BB7382" w14:textId="7BCE773B" w:rsidR="00652B67" w:rsidRDefault="00652B67" w:rsidP="00652B67">
            <w:pPr>
              <w:jc w:val="center"/>
              <w:rPr>
                <w:color w:val="000000"/>
                <w:sz w:val="18"/>
                <w:szCs w:val="18"/>
                <w:lang w:val="es-ES" w:eastAsia="es-CL"/>
              </w:rPr>
            </w:pPr>
            <w:r>
              <w:rPr>
                <w:color w:val="000000"/>
                <w:sz w:val="18"/>
                <w:szCs w:val="18"/>
                <w:lang w:val="es-ES" w:eastAsia="es-CL"/>
              </w:rPr>
              <w:t>49820</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94AFF99" w14:textId="4EC7D7F3" w:rsidR="00652B67" w:rsidRPr="00C60EE4" w:rsidRDefault="004329F0" w:rsidP="00652B67">
            <w:pPr>
              <w:jc w:val="center"/>
              <w:rPr>
                <w:color w:val="000000"/>
                <w:sz w:val="18"/>
                <w:szCs w:val="18"/>
                <w:lang w:val="es-ES" w:eastAsia="es-CL"/>
              </w:rPr>
            </w:pPr>
            <w:r>
              <w:rPr>
                <w:color w:val="000000"/>
                <w:sz w:val="18"/>
                <w:szCs w:val="18"/>
                <w:lang w:val="es-ES" w:eastAsia="es-CL"/>
              </w:rPr>
              <w:t>13-09-2016</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E36129F" w14:textId="77777777" w:rsidR="00652B67" w:rsidRDefault="00652B67" w:rsidP="00652B67">
            <w:pPr>
              <w:jc w:val="center"/>
              <w:rPr>
                <w:color w:val="000000"/>
                <w:sz w:val="18"/>
                <w:szCs w:val="18"/>
                <w:lang w:val="es-ES" w:eastAsia="es-CL"/>
              </w:rPr>
            </w:pPr>
            <w:r>
              <w:rPr>
                <w:color w:val="000000"/>
                <w:sz w:val="18"/>
                <w:szCs w:val="18"/>
                <w:lang w:val="es-ES" w:eastAsia="es-CL"/>
              </w:rPr>
              <w:t>JUN-2016</w:t>
            </w:r>
          </w:p>
          <w:p w14:paraId="6D3C467E" w14:textId="630F5AC1" w:rsidR="00652B67" w:rsidRPr="005B3042" w:rsidRDefault="00652B67" w:rsidP="00652B67">
            <w:pPr>
              <w:jc w:val="center"/>
              <w:rPr>
                <w:color w:val="000000"/>
                <w:sz w:val="18"/>
                <w:szCs w:val="18"/>
                <w:lang w:val="es-ES" w:eastAsia="es-CL"/>
              </w:rPr>
            </w:pPr>
            <w:r>
              <w:rPr>
                <w:color w:val="000000"/>
                <w:sz w:val="18"/>
                <w:szCs w:val="18"/>
                <w:lang w:val="es-ES" w:eastAsia="es-CL"/>
              </w:rPr>
              <w:t>AGO-2016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C6930EB" w14:textId="294B1E30"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A868136" w14:textId="13BCC6CA"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517C64B" w14:textId="0BFA8DB8"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00CB7413"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5498829" w14:textId="18C2D41A" w:rsidR="00652B67" w:rsidRDefault="00652B67" w:rsidP="00652B67">
            <w:pPr>
              <w:jc w:val="center"/>
              <w:rPr>
                <w:color w:val="000000"/>
                <w:sz w:val="18"/>
                <w:szCs w:val="18"/>
                <w:lang w:val="es-ES" w:eastAsia="es-CL"/>
              </w:rPr>
            </w:pPr>
            <w:r>
              <w:rPr>
                <w:color w:val="000000"/>
                <w:sz w:val="18"/>
                <w:szCs w:val="18"/>
                <w:lang w:val="es-ES" w:eastAsia="es-CL"/>
              </w:rPr>
              <w:t>26</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0F9830E" w14:textId="6A8AC56B"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0F259B16" w14:textId="6275B269"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30BB5D28" w14:textId="7F3B77EF" w:rsidR="00652B67"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1EF189EC" w14:textId="3AC101A1" w:rsidR="00652B67" w:rsidRDefault="00652B67" w:rsidP="00652B67">
            <w:pPr>
              <w:jc w:val="center"/>
              <w:rPr>
                <w:color w:val="000000"/>
                <w:sz w:val="18"/>
                <w:szCs w:val="18"/>
                <w:lang w:val="es-ES" w:eastAsia="es-CL"/>
              </w:rPr>
            </w:pPr>
            <w:r>
              <w:rPr>
                <w:color w:val="000000"/>
                <w:sz w:val="18"/>
                <w:szCs w:val="18"/>
                <w:lang w:val="es-ES" w:eastAsia="es-CL"/>
              </w:rPr>
              <w:t>55502</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344D3AA" w14:textId="63B46722" w:rsidR="00652B67" w:rsidRPr="00C60EE4" w:rsidRDefault="004329F0" w:rsidP="00652B67">
            <w:pPr>
              <w:jc w:val="center"/>
              <w:rPr>
                <w:color w:val="000000"/>
                <w:sz w:val="18"/>
                <w:szCs w:val="18"/>
                <w:lang w:val="es-ES" w:eastAsia="es-CL"/>
              </w:rPr>
            </w:pPr>
            <w:r>
              <w:rPr>
                <w:color w:val="000000"/>
                <w:sz w:val="18"/>
                <w:szCs w:val="18"/>
                <w:lang w:val="es-ES" w:eastAsia="es-CL"/>
              </w:rPr>
              <w:t>07-03-2017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278EBAF" w14:textId="46FB2A5F" w:rsidR="00652B67" w:rsidRPr="005B3042" w:rsidRDefault="00652B67" w:rsidP="00652B67">
            <w:pPr>
              <w:jc w:val="center"/>
              <w:rPr>
                <w:color w:val="000000"/>
                <w:sz w:val="18"/>
                <w:szCs w:val="18"/>
                <w:lang w:val="es-ES" w:eastAsia="es-CL"/>
              </w:rPr>
            </w:pPr>
            <w:r>
              <w:rPr>
                <w:color w:val="000000"/>
                <w:sz w:val="18"/>
                <w:szCs w:val="18"/>
                <w:lang w:val="es-ES" w:eastAsia="es-CL"/>
              </w:rPr>
              <w:t>DIC-2016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3F68AFE" w14:textId="41D1F121"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43EF3D6" w14:textId="4C22FEE9"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E1D301C" w14:textId="261B9307"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0A9B3D5A"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0695139" w14:textId="054F9C53" w:rsidR="00652B67" w:rsidRDefault="00652B67" w:rsidP="00652B67">
            <w:pPr>
              <w:jc w:val="center"/>
              <w:rPr>
                <w:color w:val="000000"/>
                <w:sz w:val="18"/>
                <w:szCs w:val="18"/>
                <w:lang w:val="es-ES" w:eastAsia="es-CL"/>
              </w:rPr>
            </w:pPr>
            <w:r>
              <w:rPr>
                <w:color w:val="000000"/>
                <w:sz w:val="18"/>
                <w:szCs w:val="18"/>
                <w:lang w:val="es-ES" w:eastAsia="es-CL"/>
              </w:rPr>
              <w:t>27</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35DD3A4" w14:textId="5413793A"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718D35E8" w14:textId="35F25C49"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515A04E2" w14:textId="27750D27" w:rsidR="00652B67"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057A38D5" w14:textId="1968463F" w:rsidR="00652B67" w:rsidRDefault="00652B67" w:rsidP="00652B67">
            <w:pPr>
              <w:jc w:val="center"/>
              <w:rPr>
                <w:color w:val="000000"/>
                <w:sz w:val="18"/>
                <w:szCs w:val="18"/>
                <w:lang w:val="es-ES" w:eastAsia="es-CL"/>
              </w:rPr>
            </w:pPr>
            <w:r>
              <w:rPr>
                <w:color w:val="000000"/>
                <w:sz w:val="18"/>
                <w:szCs w:val="18"/>
                <w:lang w:val="es-ES" w:eastAsia="es-CL"/>
              </w:rPr>
              <w:t>55513</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CE2F7FB" w14:textId="1AE565BC" w:rsidR="00652B67" w:rsidRPr="00C60EE4" w:rsidRDefault="004329F0" w:rsidP="00652B67">
            <w:pPr>
              <w:jc w:val="center"/>
              <w:rPr>
                <w:color w:val="000000"/>
                <w:sz w:val="18"/>
                <w:szCs w:val="18"/>
                <w:lang w:val="es-ES" w:eastAsia="es-CL"/>
              </w:rPr>
            </w:pPr>
            <w:r>
              <w:rPr>
                <w:color w:val="000000"/>
                <w:sz w:val="18"/>
                <w:szCs w:val="18"/>
                <w:lang w:val="es-ES" w:eastAsia="es-CL"/>
              </w:rPr>
              <w:t>07-03-2017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C4DE23F" w14:textId="77777777" w:rsidR="00652B67" w:rsidRDefault="00652B67" w:rsidP="00652B67">
            <w:pPr>
              <w:jc w:val="center"/>
              <w:rPr>
                <w:color w:val="000000"/>
                <w:sz w:val="18"/>
                <w:szCs w:val="18"/>
                <w:lang w:val="es-ES" w:eastAsia="es-CL"/>
              </w:rPr>
            </w:pPr>
            <w:r>
              <w:rPr>
                <w:color w:val="000000"/>
                <w:sz w:val="18"/>
                <w:szCs w:val="18"/>
                <w:lang w:val="es-ES" w:eastAsia="es-CL"/>
              </w:rPr>
              <w:t>SEP-2016</w:t>
            </w:r>
          </w:p>
          <w:p w14:paraId="6A501F4A" w14:textId="75E1A398" w:rsidR="00652B67" w:rsidRPr="005B3042" w:rsidRDefault="00652B67" w:rsidP="00652B67">
            <w:pPr>
              <w:jc w:val="center"/>
              <w:rPr>
                <w:color w:val="000000"/>
                <w:sz w:val="18"/>
                <w:szCs w:val="18"/>
                <w:lang w:val="es-ES" w:eastAsia="es-CL"/>
              </w:rPr>
            </w:pPr>
            <w:r>
              <w:rPr>
                <w:color w:val="000000"/>
                <w:sz w:val="18"/>
                <w:szCs w:val="18"/>
                <w:lang w:val="es-ES" w:eastAsia="es-CL"/>
              </w:rPr>
              <w:t>NOV-2016</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ECD422F" w14:textId="2E1C59BA"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370D8EB" w14:textId="759A0E14"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B3E9306" w14:textId="0AE43C74" w:rsidR="00652B67" w:rsidRDefault="004C1CA4" w:rsidP="00652B67">
            <w:pPr>
              <w:jc w:val="center"/>
              <w:rPr>
                <w:color w:val="000000"/>
                <w:sz w:val="18"/>
                <w:szCs w:val="18"/>
                <w:lang w:val="es-ES" w:eastAsia="es-CL"/>
              </w:rPr>
            </w:pPr>
            <w:r>
              <w:rPr>
                <w:color w:val="000000"/>
                <w:sz w:val="18"/>
                <w:szCs w:val="18"/>
                <w:lang w:val="es-ES" w:eastAsia="es-CL"/>
              </w:rPr>
              <w:t>3</w:t>
            </w:r>
          </w:p>
        </w:tc>
      </w:tr>
      <w:tr w:rsidR="00652B67" w14:paraId="16BF19A0" w14:textId="77777777" w:rsidTr="00652B67">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30947329" w14:textId="5A2CDC71" w:rsidR="00652B67" w:rsidRDefault="00652B67" w:rsidP="00652B67">
            <w:pPr>
              <w:jc w:val="center"/>
              <w:rPr>
                <w:color w:val="000000"/>
                <w:sz w:val="18"/>
                <w:szCs w:val="18"/>
                <w:lang w:val="es-ES" w:eastAsia="es-CL"/>
              </w:rPr>
            </w:pPr>
            <w:r>
              <w:rPr>
                <w:color w:val="000000"/>
                <w:sz w:val="18"/>
                <w:szCs w:val="18"/>
                <w:lang w:val="es-ES" w:eastAsia="es-CL"/>
              </w:rPr>
              <w:t>28</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A12AE6E" w14:textId="513D26E0" w:rsidR="00652B67" w:rsidRPr="00C60EE4" w:rsidRDefault="00652B67" w:rsidP="00652B67">
            <w:pPr>
              <w:jc w:val="center"/>
              <w:rPr>
                <w:color w:val="000000"/>
                <w:sz w:val="18"/>
                <w:szCs w:val="18"/>
                <w:lang w:val="es-ES" w:eastAsia="es-CL"/>
              </w:rPr>
            </w:pPr>
            <w:r w:rsidRPr="00693042">
              <w:rPr>
                <w:color w:val="000000"/>
                <w:sz w:val="18"/>
                <w:szCs w:val="18"/>
                <w:lang w:val="es-ES" w:eastAsia="es-CL"/>
              </w:rPr>
              <w:t>Monitoreo de aguas subterráneas</w:t>
            </w:r>
          </w:p>
        </w:tc>
        <w:tc>
          <w:tcPr>
            <w:tcW w:w="1630" w:type="dxa"/>
            <w:tcBorders>
              <w:top w:val="single" w:sz="8" w:space="0" w:color="auto"/>
              <w:left w:val="nil"/>
              <w:bottom w:val="single" w:sz="8" w:space="0" w:color="auto"/>
              <w:right w:val="single" w:sz="4" w:space="0" w:color="auto"/>
            </w:tcBorders>
            <w:tcMar>
              <w:top w:w="0" w:type="dxa"/>
              <w:left w:w="70" w:type="dxa"/>
              <w:bottom w:w="0" w:type="dxa"/>
              <w:right w:w="70" w:type="dxa"/>
            </w:tcMar>
            <w:vAlign w:val="center"/>
          </w:tcPr>
          <w:p w14:paraId="49BA9730" w14:textId="66B50751" w:rsidR="00652B67" w:rsidRPr="00C60EE4" w:rsidRDefault="00652B67" w:rsidP="00652B67">
            <w:pPr>
              <w:jc w:val="center"/>
              <w:rPr>
                <w:sz w:val="18"/>
              </w:rPr>
            </w:pPr>
            <w:r w:rsidRPr="004210A3">
              <w:rPr>
                <w:sz w:val="18"/>
              </w:rPr>
              <w:t>Aguas subterráneas</w:t>
            </w:r>
          </w:p>
        </w:tc>
        <w:tc>
          <w:tcPr>
            <w:tcW w:w="992" w:type="dxa"/>
            <w:tcBorders>
              <w:top w:val="single" w:sz="4" w:space="0" w:color="auto"/>
              <w:left w:val="single" w:sz="4" w:space="0" w:color="auto"/>
              <w:bottom w:val="single" w:sz="4" w:space="0" w:color="auto"/>
              <w:right w:val="single" w:sz="4" w:space="0" w:color="auto"/>
            </w:tcBorders>
            <w:vAlign w:val="center"/>
          </w:tcPr>
          <w:p w14:paraId="1646F57D" w14:textId="5086586D" w:rsidR="00652B67" w:rsidRDefault="00652B67" w:rsidP="00652B67">
            <w:pPr>
              <w:jc w:val="center"/>
              <w:rPr>
                <w:color w:val="000000"/>
                <w:sz w:val="18"/>
                <w:szCs w:val="18"/>
                <w:lang w:val="es-ES" w:eastAsia="es-CL"/>
              </w:rPr>
            </w:pPr>
            <w:r>
              <w:rPr>
                <w:color w:val="000000"/>
                <w:sz w:val="18"/>
                <w:szCs w:val="18"/>
                <w:lang w:val="es-ES" w:eastAsia="es-CL"/>
              </w:rPr>
              <w:t>973</w:t>
            </w:r>
          </w:p>
        </w:tc>
        <w:tc>
          <w:tcPr>
            <w:tcW w:w="1134"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tcPr>
          <w:p w14:paraId="3B448936" w14:textId="505BA0AC" w:rsidR="00652B67" w:rsidRDefault="00652B67" w:rsidP="00652B67">
            <w:pPr>
              <w:jc w:val="center"/>
              <w:rPr>
                <w:color w:val="000000"/>
                <w:sz w:val="18"/>
                <w:szCs w:val="18"/>
                <w:lang w:val="es-ES" w:eastAsia="es-CL"/>
              </w:rPr>
            </w:pPr>
            <w:r>
              <w:rPr>
                <w:color w:val="000000"/>
                <w:sz w:val="18"/>
                <w:szCs w:val="18"/>
                <w:lang w:val="es-ES" w:eastAsia="es-CL"/>
              </w:rPr>
              <w:t>58001</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F50BD6D" w14:textId="6D7CA3BA" w:rsidR="00652B67" w:rsidRPr="00C60EE4" w:rsidRDefault="004329F0" w:rsidP="00652B67">
            <w:pPr>
              <w:jc w:val="center"/>
              <w:rPr>
                <w:color w:val="000000"/>
                <w:sz w:val="18"/>
                <w:szCs w:val="18"/>
                <w:lang w:val="es-ES" w:eastAsia="es-CL"/>
              </w:rPr>
            </w:pPr>
            <w:r>
              <w:rPr>
                <w:color w:val="000000"/>
                <w:sz w:val="18"/>
                <w:szCs w:val="18"/>
                <w:lang w:val="es-ES" w:eastAsia="es-CL"/>
              </w:rPr>
              <w:t>24-05-2017</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77FCC25" w14:textId="6B1264BA" w:rsidR="00652B67" w:rsidRPr="005B3042" w:rsidRDefault="00652B67" w:rsidP="00652B67">
            <w:pPr>
              <w:jc w:val="center"/>
              <w:rPr>
                <w:color w:val="000000"/>
                <w:sz w:val="18"/>
                <w:szCs w:val="18"/>
                <w:lang w:val="es-ES" w:eastAsia="es-CL"/>
              </w:rPr>
            </w:pPr>
            <w:r>
              <w:rPr>
                <w:color w:val="000000"/>
                <w:sz w:val="18"/>
                <w:szCs w:val="18"/>
                <w:lang w:val="es-ES" w:eastAsia="es-CL"/>
              </w:rPr>
              <w:t>MAR-2017</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CC7A792" w14:textId="10AB0D24" w:rsidR="00652B67" w:rsidRPr="005B3042" w:rsidRDefault="00652B67" w:rsidP="00652B67">
            <w:pPr>
              <w:jc w:val="center"/>
              <w:rPr>
                <w:color w:val="000000"/>
                <w:sz w:val="18"/>
                <w:szCs w:val="18"/>
                <w:lang w:val="es-ES" w:eastAsia="es-CL"/>
              </w:rPr>
            </w:pPr>
            <w:r>
              <w:rPr>
                <w:color w:val="000000"/>
                <w:sz w:val="18"/>
                <w:szCs w:val="18"/>
                <w:lang w:val="es-ES" w:eastAsia="es-CL"/>
              </w:rPr>
              <w:t>SMA</w:t>
            </w:r>
          </w:p>
        </w:tc>
        <w:tc>
          <w:tcPr>
            <w:tcW w:w="133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27456BF" w14:textId="5652A0DF" w:rsidR="00652B67" w:rsidRPr="005B3042" w:rsidRDefault="00652B67" w:rsidP="00652B67">
            <w:pPr>
              <w:jc w:val="center"/>
              <w:rPr>
                <w:color w:val="000000"/>
                <w:sz w:val="18"/>
                <w:szCs w:val="18"/>
                <w:lang w:val="es-ES" w:eastAsia="es-CL"/>
              </w:rPr>
            </w:pPr>
            <w:r>
              <w:rPr>
                <w:color w:val="000000"/>
                <w:sz w:val="18"/>
                <w:szCs w:val="18"/>
                <w:lang w:val="es-ES" w:eastAsia="es-CL"/>
              </w:rPr>
              <w:t>Conforme</w:t>
            </w:r>
          </w:p>
        </w:tc>
        <w:tc>
          <w:tcPr>
            <w:tcW w:w="133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4309489" w14:textId="70EFD780" w:rsidR="00652B67" w:rsidRDefault="004C1CA4" w:rsidP="00652B67">
            <w:pPr>
              <w:jc w:val="center"/>
              <w:rPr>
                <w:color w:val="000000"/>
                <w:sz w:val="18"/>
                <w:szCs w:val="18"/>
                <w:lang w:val="es-ES" w:eastAsia="es-CL"/>
              </w:rPr>
            </w:pPr>
            <w:r>
              <w:rPr>
                <w:color w:val="000000"/>
                <w:sz w:val="18"/>
                <w:szCs w:val="18"/>
                <w:lang w:val="es-ES" w:eastAsia="es-CL"/>
              </w:rPr>
              <w:t>3</w:t>
            </w:r>
          </w:p>
        </w:tc>
      </w:tr>
    </w:tbl>
    <w:p w14:paraId="648A4A81" w14:textId="77777777" w:rsidR="009524F3" w:rsidRPr="0025129B" w:rsidRDefault="009524F3">
      <w:pPr>
        <w:jc w:val="left"/>
        <w:rPr>
          <w:rFonts w:cstheme="minorHAnsi"/>
          <w:b/>
          <w:sz w:val="14"/>
          <w:szCs w:val="24"/>
        </w:rPr>
      </w:pPr>
    </w:p>
    <w:p w14:paraId="28591832" w14:textId="77777777" w:rsidR="00E73ECE" w:rsidRPr="0025129B" w:rsidRDefault="00E73ECE" w:rsidP="00C958D0">
      <w:pPr>
        <w:pStyle w:val="Ttulo3"/>
        <w:sectPr w:rsidR="00E73ECE" w:rsidRPr="0025129B" w:rsidSect="00076ADC">
          <w:pgSz w:w="15840" w:h="12240" w:orient="landscape"/>
          <w:pgMar w:top="1134" w:right="1134" w:bottom="1134" w:left="1134" w:header="709" w:footer="709" w:gutter="0"/>
          <w:cols w:space="708"/>
          <w:docGrid w:linePitch="360"/>
        </w:sectPr>
      </w:pPr>
      <w:bookmarkStart w:id="130" w:name="_Toc352840391"/>
      <w:bookmarkStart w:id="131" w:name="_Toc352841451"/>
    </w:p>
    <w:p w14:paraId="7D020E20" w14:textId="77777777" w:rsidR="004E583C" w:rsidRPr="0025129B" w:rsidRDefault="004E583C" w:rsidP="00C958D0">
      <w:pPr>
        <w:pStyle w:val="Ttulo1"/>
      </w:pPr>
      <w:bookmarkStart w:id="132" w:name="_Toc352840394"/>
      <w:bookmarkStart w:id="133" w:name="_Toc352841454"/>
      <w:bookmarkStart w:id="134" w:name="_Toc494126757"/>
      <w:bookmarkEnd w:id="130"/>
      <w:bookmarkEnd w:id="131"/>
      <w:r w:rsidRPr="0025129B">
        <w:lastRenderedPageBreak/>
        <w:t>H</w:t>
      </w:r>
      <w:r w:rsidR="0024720C" w:rsidRPr="0025129B">
        <w:t>ECHOS CONSTATADOS</w:t>
      </w:r>
      <w:r w:rsidRPr="0025129B">
        <w:t>.</w:t>
      </w:r>
      <w:bookmarkEnd w:id="132"/>
      <w:bookmarkEnd w:id="133"/>
      <w:bookmarkEnd w:id="134"/>
    </w:p>
    <w:p w14:paraId="52E4EB44" w14:textId="77777777" w:rsidR="00D17CB6" w:rsidRPr="002774C2" w:rsidRDefault="00D17CB6" w:rsidP="00D17CB6">
      <w:pPr>
        <w:rPr>
          <w:sz w:val="18"/>
        </w:rPr>
      </w:pPr>
    </w:p>
    <w:p w14:paraId="33228378" w14:textId="77777777" w:rsidR="009A5D65" w:rsidRDefault="00CF3682" w:rsidP="00A017D7">
      <w:pPr>
        <w:pStyle w:val="Ttulo2"/>
      </w:pPr>
      <w:bookmarkStart w:id="135" w:name="_Toc494126758"/>
      <w:r>
        <w:t>Manejo y c</w:t>
      </w:r>
      <w:r w:rsidR="009A5D65" w:rsidRPr="009A5D65">
        <w:t>obertura diaria de residuos</w:t>
      </w:r>
      <w:bookmarkEnd w:id="135"/>
      <w:r w:rsidR="00814DF7">
        <w:t xml:space="preserve"> </w:t>
      </w:r>
    </w:p>
    <w:p w14:paraId="4E1A5E6C" w14:textId="77777777" w:rsidR="00D26524" w:rsidRPr="00D26524" w:rsidRDefault="00D26524" w:rsidP="00D26524"/>
    <w:tbl>
      <w:tblPr>
        <w:tblStyle w:val="Tablaconcuadrcula"/>
        <w:tblW w:w="5000" w:type="pct"/>
        <w:tblLook w:val="04A0" w:firstRow="1" w:lastRow="0" w:firstColumn="1" w:lastColumn="0" w:noHBand="0" w:noVBand="1"/>
      </w:tblPr>
      <w:tblGrid>
        <w:gridCol w:w="3768"/>
        <w:gridCol w:w="9794"/>
      </w:tblGrid>
      <w:tr w:rsidR="009A5D65" w:rsidRPr="0025129B" w14:paraId="2C267BDA" w14:textId="77777777" w:rsidTr="002411C0">
        <w:trPr>
          <w:trHeight w:val="142"/>
        </w:trPr>
        <w:tc>
          <w:tcPr>
            <w:tcW w:w="1389" w:type="pct"/>
          </w:tcPr>
          <w:p w14:paraId="64A5282E" w14:textId="77777777" w:rsidR="009A5D65" w:rsidRPr="0025129B" w:rsidRDefault="009A5D65" w:rsidP="002411C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2F034979" w14:textId="601B41FA" w:rsidR="009A5D65" w:rsidRPr="0025129B" w:rsidRDefault="009A5D65" w:rsidP="002411C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61394">
              <w:rPr>
                <w:rFonts w:eastAsia="Times New Roman"/>
                <w:color w:val="000000"/>
                <w:lang w:eastAsia="es-CL"/>
              </w:rPr>
              <w:t xml:space="preserve"> 1</w:t>
            </w:r>
            <w:r w:rsidR="002140EA">
              <w:rPr>
                <w:rFonts w:eastAsia="Times New Roman"/>
                <w:color w:val="000000"/>
                <w:lang w:eastAsia="es-CL"/>
              </w:rPr>
              <w:t>, 3, 4, 5 y 6</w:t>
            </w:r>
          </w:p>
        </w:tc>
      </w:tr>
      <w:tr w:rsidR="009A5D65" w:rsidRPr="0025129B" w14:paraId="1332FC44" w14:textId="77777777" w:rsidTr="002411C0">
        <w:trPr>
          <w:trHeight w:val="142"/>
        </w:trPr>
        <w:tc>
          <w:tcPr>
            <w:tcW w:w="5000" w:type="pct"/>
            <w:gridSpan w:val="2"/>
          </w:tcPr>
          <w:p w14:paraId="5B6A2C51" w14:textId="77777777" w:rsidR="009A5D65" w:rsidRPr="000674EB" w:rsidRDefault="009A5D65" w:rsidP="000674EB">
            <w:pPr>
              <w:rPr>
                <w:rFonts w:eastAsia="Times New Roman"/>
                <w:b/>
                <w:bCs/>
                <w:color w:val="000000"/>
                <w:lang w:eastAsia="es-CL"/>
              </w:rPr>
            </w:pPr>
            <w:r>
              <w:rPr>
                <w:rFonts w:eastAsia="Times New Roman"/>
                <w:b/>
                <w:bCs/>
                <w:color w:val="000000"/>
                <w:lang w:eastAsia="es-CL"/>
              </w:rPr>
              <w:t xml:space="preserve">Documentación solicitada y entregada: </w:t>
            </w:r>
          </w:p>
        </w:tc>
      </w:tr>
      <w:tr w:rsidR="009A5D65" w:rsidRPr="0025129B" w14:paraId="24B6947A" w14:textId="77777777" w:rsidTr="002411C0">
        <w:trPr>
          <w:trHeight w:val="319"/>
        </w:trPr>
        <w:tc>
          <w:tcPr>
            <w:tcW w:w="5000" w:type="pct"/>
            <w:gridSpan w:val="2"/>
            <w:tcBorders>
              <w:bottom w:val="single" w:sz="4" w:space="0" w:color="auto"/>
            </w:tcBorders>
          </w:tcPr>
          <w:p w14:paraId="26047234" w14:textId="77777777" w:rsidR="009A5D65" w:rsidRPr="00927D64" w:rsidRDefault="009A5D65" w:rsidP="002411C0">
            <w:r w:rsidRPr="00927D64">
              <w:rPr>
                <w:b/>
              </w:rPr>
              <w:t xml:space="preserve">Exigencias: </w:t>
            </w:r>
          </w:p>
          <w:p w14:paraId="139E02E5" w14:textId="77777777" w:rsidR="009A5D65" w:rsidRPr="00927D64" w:rsidRDefault="009A5D65" w:rsidP="002411C0">
            <w:pPr>
              <w:rPr>
                <w:b/>
              </w:rPr>
            </w:pPr>
            <w:r w:rsidRPr="00927D64">
              <w:rPr>
                <w:b/>
              </w:rPr>
              <w:t>RCA 252/2002</w:t>
            </w:r>
          </w:p>
          <w:p w14:paraId="2FE1C20A" w14:textId="0B7332BF" w:rsidR="00B4181B" w:rsidRPr="00927D64" w:rsidRDefault="00B4181B" w:rsidP="002411C0">
            <w:pPr>
              <w:rPr>
                <w:b/>
              </w:rPr>
            </w:pPr>
            <w:r w:rsidRPr="00927D64">
              <w:rPr>
                <w:b/>
              </w:rPr>
              <w:t xml:space="preserve">Extracto considerando </w:t>
            </w:r>
            <w:r w:rsidR="002140EA">
              <w:rPr>
                <w:b/>
              </w:rPr>
              <w:t>4.3.1</w:t>
            </w:r>
          </w:p>
          <w:p w14:paraId="02DDD1FA" w14:textId="77777777" w:rsidR="00CF3682" w:rsidRPr="00927D64" w:rsidRDefault="00CF3682" w:rsidP="002411C0">
            <w:pPr>
              <w:rPr>
                <w:b/>
              </w:rPr>
            </w:pPr>
          </w:p>
          <w:p w14:paraId="12CD1D38" w14:textId="77777777" w:rsidR="00CF3682" w:rsidRPr="00927D64" w:rsidRDefault="00CF3682" w:rsidP="002411C0">
            <w:pPr>
              <w:rPr>
                <w:b/>
                <w:i/>
              </w:rPr>
            </w:pPr>
            <w:r w:rsidRPr="00927D64">
              <w:rPr>
                <w:b/>
                <w:i/>
              </w:rPr>
              <w:t>Tipos de residuos a disponer</w:t>
            </w:r>
          </w:p>
          <w:p w14:paraId="61E6A611" w14:textId="77777777" w:rsidR="00CF3682" w:rsidRPr="00927D64" w:rsidRDefault="00CF3682" w:rsidP="002411C0">
            <w:pPr>
              <w:rPr>
                <w:i/>
              </w:rPr>
            </w:pPr>
            <w:r w:rsidRPr="00927D64">
              <w:rPr>
                <w:i/>
              </w:rPr>
              <w:t>El proyecto está diseñado para recepcionar y disponer residuos sólidos domiciliarios o industriales asimilables a ellos, generados principalmente por la comuna de Los Ángeles.</w:t>
            </w:r>
          </w:p>
          <w:p w14:paraId="687DB7E9" w14:textId="77777777" w:rsidR="00CF3682" w:rsidRPr="00927D64" w:rsidRDefault="00CF3682" w:rsidP="002411C0">
            <w:pPr>
              <w:rPr>
                <w:i/>
              </w:rPr>
            </w:pPr>
            <w:r w:rsidRPr="00927D64">
              <w:rPr>
                <w:i/>
              </w:rPr>
              <w:t>Se entenderá por residuos sólidos domiciliarios aquellos de carácter domésticos</w:t>
            </w:r>
            <w:r w:rsidR="007D2AB2" w:rsidRPr="00927D64">
              <w:rPr>
                <w:i/>
              </w:rPr>
              <w:t>, generados en viviendas, oficinas, servicios, cuarteles, establecimientos educacionales y los provenientes de otras fuentes, como por ejemplo,  los residuos generados en los casinos de industrias y hospitales, que presentan composiciones similares a los generados dentro de las viviendas.</w:t>
            </w:r>
          </w:p>
          <w:p w14:paraId="3A054867" w14:textId="77777777" w:rsidR="007D2AB2" w:rsidRPr="00927D64" w:rsidRDefault="007D2AB2" w:rsidP="002411C0">
            <w:pPr>
              <w:rPr>
                <w:i/>
              </w:rPr>
            </w:pPr>
          </w:p>
          <w:tbl>
            <w:tblPr>
              <w:tblStyle w:val="Tabladelista2"/>
              <w:tblW w:w="0" w:type="auto"/>
              <w:tblLook w:val="04A0" w:firstRow="1" w:lastRow="0" w:firstColumn="1" w:lastColumn="0" w:noHBand="0" w:noVBand="1"/>
            </w:tblPr>
            <w:tblGrid>
              <w:gridCol w:w="5978"/>
              <w:gridCol w:w="2912"/>
              <w:gridCol w:w="4446"/>
            </w:tblGrid>
            <w:tr w:rsidR="007D2AB2" w:rsidRPr="002D4D09" w14:paraId="7D6C23D7" w14:textId="77777777" w:rsidTr="00C906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8" w:type="dxa"/>
                </w:tcPr>
                <w:p w14:paraId="77B75A53" w14:textId="77777777" w:rsidR="007D2AB2" w:rsidRPr="002D4D09" w:rsidRDefault="007D2AB2" w:rsidP="002411C0">
                  <w:pPr>
                    <w:rPr>
                      <w:i/>
                      <w:sz w:val="20"/>
                    </w:rPr>
                  </w:pPr>
                  <w:r w:rsidRPr="002D4D09">
                    <w:rPr>
                      <w:i/>
                      <w:sz w:val="20"/>
                    </w:rPr>
                    <w:t>Descripción</w:t>
                  </w:r>
                </w:p>
              </w:tc>
              <w:tc>
                <w:tcPr>
                  <w:tcW w:w="2912" w:type="dxa"/>
                </w:tcPr>
                <w:p w14:paraId="50112A39" w14:textId="77777777" w:rsidR="007D2AB2" w:rsidRPr="002D4D09" w:rsidRDefault="007D2AB2" w:rsidP="002411C0">
                  <w:pPr>
                    <w:cnfStyle w:val="100000000000" w:firstRow="1" w:lastRow="0" w:firstColumn="0" w:lastColumn="0" w:oddVBand="0" w:evenVBand="0" w:oddHBand="0" w:evenHBand="0" w:firstRowFirstColumn="0" w:firstRowLastColumn="0" w:lastRowFirstColumn="0" w:lastRowLastColumn="0"/>
                    <w:rPr>
                      <w:i/>
                      <w:sz w:val="20"/>
                    </w:rPr>
                  </w:pPr>
                  <w:r w:rsidRPr="002D4D09">
                    <w:rPr>
                      <w:i/>
                      <w:sz w:val="20"/>
                    </w:rPr>
                    <w:t>Cantidad</w:t>
                  </w:r>
                </w:p>
              </w:tc>
              <w:tc>
                <w:tcPr>
                  <w:tcW w:w="4446" w:type="dxa"/>
                </w:tcPr>
                <w:p w14:paraId="3D8DA127" w14:textId="77777777" w:rsidR="007D2AB2" w:rsidRPr="002D4D09" w:rsidRDefault="007D2AB2" w:rsidP="002411C0">
                  <w:pPr>
                    <w:cnfStyle w:val="100000000000" w:firstRow="1" w:lastRow="0" w:firstColumn="0" w:lastColumn="0" w:oddVBand="0" w:evenVBand="0" w:oddHBand="0" w:evenHBand="0" w:firstRowFirstColumn="0" w:firstRowLastColumn="0" w:lastRowFirstColumn="0" w:lastRowLastColumn="0"/>
                    <w:rPr>
                      <w:i/>
                      <w:sz w:val="20"/>
                    </w:rPr>
                  </w:pPr>
                  <w:r w:rsidRPr="002D4D09">
                    <w:rPr>
                      <w:i/>
                      <w:sz w:val="20"/>
                    </w:rPr>
                    <w:t>Unidad</w:t>
                  </w:r>
                </w:p>
              </w:tc>
            </w:tr>
            <w:tr w:rsidR="007D2AB2" w:rsidRPr="002D4D09" w14:paraId="30798D3E" w14:textId="77777777" w:rsidTr="00C906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8" w:type="dxa"/>
                </w:tcPr>
                <w:p w14:paraId="38A7E4AB" w14:textId="77777777" w:rsidR="007D2AB2" w:rsidRPr="002D4D09" w:rsidRDefault="007D2AB2" w:rsidP="002411C0">
                  <w:pPr>
                    <w:rPr>
                      <w:i/>
                      <w:sz w:val="20"/>
                    </w:rPr>
                  </w:pPr>
                  <w:r w:rsidRPr="002D4D09">
                    <w:rPr>
                      <w:i/>
                      <w:sz w:val="20"/>
                    </w:rPr>
                    <w:t>Cantidad promedio anual de residuos a depositar (14 años)</w:t>
                  </w:r>
                </w:p>
              </w:tc>
              <w:tc>
                <w:tcPr>
                  <w:tcW w:w="2912" w:type="dxa"/>
                </w:tcPr>
                <w:p w14:paraId="1BFC4DD0" w14:textId="091F67BD" w:rsidR="007D2AB2" w:rsidRPr="002D4D09" w:rsidRDefault="007D2AB2" w:rsidP="002411C0">
                  <w:pPr>
                    <w:cnfStyle w:val="000000100000" w:firstRow="0" w:lastRow="0" w:firstColumn="0" w:lastColumn="0" w:oddVBand="0" w:evenVBand="0" w:oddHBand="1" w:evenHBand="0" w:firstRowFirstColumn="0" w:firstRowLastColumn="0" w:lastRowFirstColumn="0" w:lastRowLastColumn="0"/>
                    <w:rPr>
                      <w:i/>
                      <w:sz w:val="20"/>
                    </w:rPr>
                  </w:pPr>
                  <w:r w:rsidRPr="002D4D09">
                    <w:rPr>
                      <w:i/>
                      <w:sz w:val="20"/>
                    </w:rPr>
                    <w:t>52.973</w:t>
                  </w:r>
                </w:p>
              </w:tc>
              <w:tc>
                <w:tcPr>
                  <w:tcW w:w="4446" w:type="dxa"/>
                </w:tcPr>
                <w:p w14:paraId="3941E84C" w14:textId="77777777" w:rsidR="007D2AB2" w:rsidRPr="002D4D09" w:rsidRDefault="007D2AB2" w:rsidP="002411C0">
                  <w:pPr>
                    <w:cnfStyle w:val="000000100000" w:firstRow="0" w:lastRow="0" w:firstColumn="0" w:lastColumn="0" w:oddVBand="0" w:evenVBand="0" w:oddHBand="1" w:evenHBand="0" w:firstRowFirstColumn="0" w:firstRowLastColumn="0" w:lastRowFirstColumn="0" w:lastRowLastColumn="0"/>
                    <w:rPr>
                      <w:i/>
                      <w:sz w:val="20"/>
                    </w:rPr>
                  </w:pPr>
                  <w:r w:rsidRPr="002D4D09">
                    <w:rPr>
                      <w:i/>
                      <w:sz w:val="20"/>
                    </w:rPr>
                    <w:t>ton/año</w:t>
                  </w:r>
                </w:p>
              </w:tc>
            </w:tr>
            <w:tr w:rsidR="007D2AB2" w:rsidRPr="002D4D09" w14:paraId="797304F5" w14:textId="77777777" w:rsidTr="00C906D2">
              <w:tc>
                <w:tcPr>
                  <w:cnfStyle w:val="001000000000" w:firstRow="0" w:lastRow="0" w:firstColumn="1" w:lastColumn="0" w:oddVBand="0" w:evenVBand="0" w:oddHBand="0" w:evenHBand="0" w:firstRowFirstColumn="0" w:firstRowLastColumn="0" w:lastRowFirstColumn="0" w:lastRowLastColumn="0"/>
                  <w:tcW w:w="5978" w:type="dxa"/>
                </w:tcPr>
                <w:p w14:paraId="422C5100" w14:textId="77777777" w:rsidR="007D2AB2" w:rsidRPr="002D4D09" w:rsidRDefault="007D2AB2" w:rsidP="002411C0">
                  <w:pPr>
                    <w:rPr>
                      <w:i/>
                      <w:sz w:val="20"/>
                    </w:rPr>
                  </w:pPr>
                  <w:r w:rsidRPr="002D4D09">
                    <w:rPr>
                      <w:i/>
                      <w:sz w:val="20"/>
                    </w:rPr>
                    <w:t>Cantidad total de residuos a depositar en 14 años</w:t>
                  </w:r>
                </w:p>
              </w:tc>
              <w:tc>
                <w:tcPr>
                  <w:tcW w:w="2912" w:type="dxa"/>
                </w:tcPr>
                <w:p w14:paraId="392C3FCC" w14:textId="77777777" w:rsidR="007D2AB2" w:rsidRPr="002D4D09" w:rsidRDefault="007D2AB2" w:rsidP="002411C0">
                  <w:pPr>
                    <w:cnfStyle w:val="000000000000" w:firstRow="0" w:lastRow="0" w:firstColumn="0" w:lastColumn="0" w:oddVBand="0" w:evenVBand="0" w:oddHBand="0" w:evenHBand="0" w:firstRowFirstColumn="0" w:firstRowLastColumn="0" w:lastRowFirstColumn="0" w:lastRowLastColumn="0"/>
                    <w:rPr>
                      <w:i/>
                      <w:sz w:val="20"/>
                    </w:rPr>
                  </w:pPr>
                  <w:r w:rsidRPr="002D4D09">
                    <w:rPr>
                      <w:i/>
                      <w:sz w:val="20"/>
                    </w:rPr>
                    <w:t>741.624</w:t>
                  </w:r>
                </w:p>
              </w:tc>
              <w:tc>
                <w:tcPr>
                  <w:tcW w:w="4446" w:type="dxa"/>
                </w:tcPr>
                <w:p w14:paraId="719843EE" w14:textId="77777777" w:rsidR="007D2AB2" w:rsidRPr="002D4D09" w:rsidRDefault="007D2AB2" w:rsidP="002411C0">
                  <w:pPr>
                    <w:cnfStyle w:val="000000000000" w:firstRow="0" w:lastRow="0" w:firstColumn="0" w:lastColumn="0" w:oddVBand="0" w:evenVBand="0" w:oddHBand="0" w:evenHBand="0" w:firstRowFirstColumn="0" w:firstRowLastColumn="0" w:lastRowFirstColumn="0" w:lastRowLastColumn="0"/>
                    <w:rPr>
                      <w:i/>
                      <w:sz w:val="20"/>
                    </w:rPr>
                  </w:pPr>
                  <w:r w:rsidRPr="002D4D09">
                    <w:rPr>
                      <w:i/>
                      <w:sz w:val="20"/>
                    </w:rPr>
                    <w:t>ton</w:t>
                  </w:r>
                </w:p>
              </w:tc>
            </w:tr>
            <w:tr w:rsidR="007D2AB2" w:rsidRPr="002D4D09" w14:paraId="1C5BCED2" w14:textId="77777777" w:rsidTr="00C906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8" w:type="dxa"/>
                </w:tcPr>
                <w:p w14:paraId="4C9222D0" w14:textId="77777777" w:rsidR="007D2AB2" w:rsidRPr="002D4D09" w:rsidRDefault="007D2AB2" w:rsidP="007D2AB2">
                  <w:pPr>
                    <w:rPr>
                      <w:i/>
                      <w:sz w:val="20"/>
                    </w:rPr>
                  </w:pPr>
                  <w:r w:rsidRPr="002D4D09">
                    <w:rPr>
                      <w:i/>
                      <w:sz w:val="20"/>
                    </w:rPr>
                    <w:t>Cantidad promedia anual de residuos a depositar (37 años)</w:t>
                  </w:r>
                </w:p>
              </w:tc>
              <w:tc>
                <w:tcPr>
                  <w:tcW w:w="2912" w:type="dxa"/>
                </w:tcPr>
                <w:p w14:paraId="1D4E707D" w14:textId="77777777" w:rsidR="007D2AB2" w:rsidRPr="002D4D09" w:rsidRDefault="007D2AB2" w:rsidP="007D2AB2">
                  <w:pPr>
                    <w:cnfStyle w:val="000000100000" w:firstRow="0" w:lastRow="0" w:firstColumn="0" w:lastColumn="0" w:oddVBand="0" w:evenVBand="0" w:oddHBand="1" w:evenHBand="0" w:firstRowFirstColumn="0" w:firstRowLastColumn="0" w:lastRowFirstColumn="0" w:lastRowLastColumn="0"/>
                    <w:rPr>
                      <w:i/>
                      <w:sz w:val="20"/>
                    </w:rPr>
                  </w:pPr>
                  <w:r w:rsidRPr="002D4D09">
                    <w:rPr>
                      <w:i/>
                      <w:sz w:val="20"/>
                    </w:rPr>
                    <w:t>72.135</w:t>
                  </w:r>
                </w:p>
              </w:tc>
              <w:tc>
                <w:tcPr>
                  <w:tcW w:w="4446" w:type="dxa"/>
                </w:tcPr>
                <w:p w14:paraId="653E269A" w14:textId="77777777" w:rsidR="007D2AB2" w:rsidRPr="002D4D09" w:rsidRDefault="007D2AB2" w:rsidP="007D2AB2">
                  <w:pPr>
                    <w:cnfStyle w:val="000000100000" w:firstRow="0" w:lastRow="0" w:firstColumn="0" w:lastColumn="0" w:oddVBand="0" w:evenVBand="0" w:oddHBand="1" w:evenHBand="0" w:firstRowFirstColumn="0" w:firstRowLastColumn="0" w:lastRowFirstColumn="0" w:lastRowLastColumn="0"/>
                    <w:rPr>
                      <w:i/>
                      <w:sz w:val="20"/>
                    </w:rPr>
                  </w:pPr>
                  <w:r w:rsidRPr="002D4D09">
                    <w:rPr>
                      <w:i/>
                      <w:sz w:val="20"/>
                    </w:rPr>
                    <w:t>ton/año</w:t>
                  </w:r>
                </w:p>
              </w:tc>
            </w:tr>
            <w:tr w:rsidR="007D2AB2" w:rsidRPr="002D4D09" w14:paraId="78FC2C84" w14:textId="77777777" w:rsidTr="00C906D2">
              <w:tc>
                <w:tcPr>
                  <w:cnfStyle w:val="001000000000" w:firstRow="0" w:lastRow="0" w:firstColumn="1" w:lastColumn="0" w:oddVBand="0" w:evenVBand="0" w:oddHBand="0" w:evenHBand="0" w:firstRowFirstColumn="0" w:firstRowLastColumn="0" w:lastRowFirstColumn="0" w:lastRowLastColumn="0"/>
                  <w:tcW w:w="5978" w:type="dxa"/>
                </w:tcPr>
                <w:p w14:paraId="0919FED9" w14:textId="77777777" w:rsidR="007D2AB2" w:rsidRPr="002D4D09" w:rsidRDefault="007D2AB2" w:rsidP="007D2AB2">
                  <w:pPr>
                    <w:rPr>
                      <w:i/>
                      <w:sz w:val="20"/>
                    </w:rPr>
                  </w:pPr>
                  <w:r w:rsidRPr="002D4D09">
                    <w:rPr>
                      <w:i/>
                      <w:sz w:val="20"/>
                    </w:rPr>
                    <w:t>Cantidad total de residuos depositados en 37 años</w:t>
                  </w:r>
                </w:p>
              </w:tc>
              <w:tc>
                <w:tcPr>
                  <w:tcW w:w="2912" w:type="dxa"/>
                </w:tcPr>
                <w:p w14:paraId="455272EB" w14:textId="77777777" w:rsidR="007D2AB2" w:rsidRPr="002D4D09" w:rsidRDefault="007D2AB2" w:rsidP="007D2AB2">
                  <w:pPr>
                    <w:cnfStyle w:val="000000000000" w:firstRow="0" w:lastRow="0" w:firstColumn="0" w:lastColumn="0" w:oddVBand="0" w:evenVBand="0" w:oddHBand="0" w:evenHBand="0" w:firstRowFirstColumn="0" w:firstRowLastColumn="0" w:lastRowFirstColumn="0" w:lastRowLastColumn="0"/>
                    <w:rPr>
                      <w:i/>
                      <w:sz w:val="20"/>
                    </w:rPr>
                  </w:pPr>
                  <w:r w:rsidRPr="002D4D09">
                    <w:rPr>
                      <w:i/>
                      <w:sz w:val="20"/>
                    </w:rPr>
                    <w:t>2.668.987</w:t>
                  </w:r>
                </w:p>
              </w:tc>
              <w:tc>
                <w:tcPr>
                  <w:tcW w:w="4446" w:type="dxa"/>
                </w:tcPr>
                <w:p w14:paraId="070F8208" w14:textId="77777777" w:rsidR="007D2AB2" w:rsidRPr="002D4D09" w:rsidRDefault="007D2AB2" w:rsidP="007D2AB2">
                  <w:pPr>
                    <w:cnfStyle w:val="000000000000" w:firstRow="0" w:lastRow="0" w:firstColumn="0" w:lastColumn="0" w:oddVBand="0" w:evenVBand="0" w:oddHBand="0" w:evenHBand="0" w:firstRowFirstColumn="0" w:firstRowLastColumn="0" w:lastRowFirstColumn="0" w:lastRowLastColumn="0"/>
                    <w:rPr>
                      <w:i/>
                      <w:sz w:val="20"/>
                    </w:rPr>
                  </w:pPr>
                  <w:r w:rsidRPr="002D4D09">
                    <w:rPr>
                      <w:i/>
                      <w:sz w:val="20"/>
                    </w:rPr>
                    <w:t>ton</w:t>
                  </w:r>
                </w:p>
              </w:tc>
            </w:tr>
          </w:tbl>
          <w:p w14:paraId="7D44CC52" w14:textId="77777777" w:rsidR="007D2AB2" w:rsidRPr="00927D64" w:rsidRDefault="007D2AB2" w:rsidP="002411C0">
            <w:pPr>
              <w:rPr>
                <w:i/>
              </w:rPr>
            </w:pPr>
          </w:p>
          <w:p w14:paraId="535F561B" w14:textId="77777777" w:rsidR="007D2AB2" w:rsidRPr="00927D64" w:rsidRDefault="007D2AB2" w:rsidP="002411C0">
            <w:pPr>
              <w:rPr>
                <w:b/>
                <w:i/>
              </w:rPr>
            </w:pPr>
            <w:r w:rsidRPr="00927D64">
              <w:rPr>
                <w:b/>
                <w:i/>
              </w:rPr>
              <w:t>No obstante lo indicado en el cuadro anterior</w:t>
            </w:r>
            <w:r w:rsidR="00C906D2" w:rsidRPr="00927D64">
              <w:rPr>
                <w:b/>
                <w:i/>
              </w:rPr>
              <w:t>, se espera recibir a futuro también residuos provenientes de otras comunas y de industrias del sector, lo que aumentaría la cantidad mensual a recibir y disminuiría la vida útil del proyecto. Sin embargo, actualmente no es factible estimar dichas cantidades.</w:t>
            </w:r>
          </w:p>
          <w:p w14:paraId="0B772E71" w14:textId="77777777" w:rsidR="00C906D2" w:rsidRPr="00927D64" w:rsidRDefault="00C906D2" w:rsidP="002411C0"/>
          <w:p w14:paraId="763D565A" w14:textId="77777777" w:rsidR="009A5D65" w:rsidRPr="00927D64" w:rsidRDefault="007D2AB2" w:rsidP="002411C0">
            <w:pPr>
              <w:rPr>
                <w:b/>
                <w:i/>
              </w:rPr>
            </w:pPr>
            <w:r w:rsidRPr="00927D64">
              <w:rPr>
                <w:b/>
              </w:rPr>
              <w:t xml:space="preserve"> </w:t>
            </w:r>
            <w:r w:rsidR="00F663BE" w:rsidRPr="00927D64">
              <w:rPr>
                <w:b/>
              </w:rPr>
              <w:t>“</w:t>
            </w:r>
            <w:r w:rsidR="009A5D65" w:rsidRPr="00927D64">
              <w:rPr>
                <w:b/>
                <w:i/>
              </w:rPr>
              <w:t xml:space="preserve">Material de Cobertura </w:t>
            </w:r>
          </w:p>
          <w:p w14:paraId="2A26A878" w14:textId="77777777" w:rsidR="009A5D65" w:rsidRPr="00927D64" w:rsidRDefault="009A5D65" w:rsidP="002411C0">
            <w:pPr>
              <w:rPr>
                <w:i/>
              </w:rPr>
            </w:pPr>
            <w:r w:rsidRPr="00927D64">
              <w:rPr>
                <w:i/>
              </w:rPr>
              <w:t>Para la cobertura diaria de los residuos se ha considerado aplicar el método tradicional de cobertura a través de la disposición</w:t>
            </w:r>
            <w:r w:rsidR="00B4181B" w:rsidRPr="00927D64">
              <w:rPr>
                <w:i/>
              </w:rPr>
              <w:t xml:space="preserve"> de una capa de tierra de 20 cm</w:t>
            </w:r>
            <w:r w:rsidRPr="00927D64">
              <w:rPr>
                <w:i/>
              </w:rPr>
              <w:t xml:space="preserve"> de espesor.</w:t>
            </w:r>
          </w:p>
          <w:p w14:paraId="2819BB1E" w14:textId="77777777" w:rsidR="009A5D65" w:rsidRPr="00927D64" w:rsidRDefault="009A5D65" w:rsidP="002411C0">
            <w:pPr>
              <w:rPr>
                <w:b/>
                <w:i/>
              </w:rPr>
            </w:pPr>
            <w:r w:rsidRPr="00927D64">
              <w:rPr>
                <w:b/>
                <w:i/>
              </w:rPr>
              <w:t>Etapas de Disposición y Construcción de Impermeabilización</w:t>
            </w:r>
          </w:p>
          <w:p w14:paraId="7E2C3839" w14:textId="77777777" w:rsidR="009A5D65" w:rsidRPr="00927D64" w:rsidRDefault="009A5D65" w:rsidP="002411C0">
            <w:pPr>
              <w:rPr>
                <w:i/>
              </w:rPr>
            </w:pPr>
            <w:r w:rsidRPr="00927D64">
              <w:rPr>
                <w:i/>
              </w:rPr>
              <w:t>La zona de disposición de residuos se subdividirá en tres etapas de avance progresivo.</w:t>
            </w:r>
          </w:p>
          <w:p w14:paraId="0175EA1B" w14:textId="77777777" w:rsidR="009A5D65" w:rsidRPr="00927D64" w:rsidRDefault="009A5D65" w:rsidP="002411C0">
            <w:pPr>
              <w:rPr>
                <w:i/>
              </w:rPr>
            </w:pPr>
          </w:p>
          <w:p w14:paraId="23A2C9FA" w14:textId="77777777" w:rsidR="009A5D65" w:rsidRPr="00927D64" w:rsidRDefault="009A5D65" w:rsidP="002411C0">
            <w:pPr>
              <w:rPr>
                <w:i/>
              </w:rPr>
            </w:pPr>
            <w:r w:rsidRPr="00927D64">
              <w:rPr>
                <w:i/>
              </w:rPr>
              <w:t>La primera etapa de avance, tendrá una vida útil de 14 años, y contará con una base impermeabiliz</w:t>
            </w:r>
            <w:r w:rsidR="00DB614D" w:rsidRPr="00927D64">
              <w:rPr>
                <w:i/>
              </w:rPr>
              <w:t xml:space="preserve">ada de aproximadamente 5,7 ha. </w:t>
            </w:r>
            <w:r w:rsidRPr="00927D64">
              <w:rPr>
                <w:i/>
              </w:rPr>
              <w:t>Esta etapa se subdividirá en 6 áreas de disposición, cada una con una vida útil aproximada de 2 años, lo que involucra etapas de construcción de la impermeabilización cada 2 años.</w:t>
            </w:r>
          </w:p>
          <w:p w14:paraId="372B5031" w14:textId="77777777" w:rsidR="009A5D65" w:rsidRPr="00927D64" w:rsidRDefault="009A5D65" w:rsidP="002411C0">
            <w:pPr>
              <w:rPr>
                <w:i/>
              </w:rPr>
            </w:pPr>
            <w:r w:rsidRPr="00927D64">
              <w:rPr>
                <w:i/>
              </w:rPr>
              <w:t>La segunda y tercera etapa del proyecto tendrán una vida útil de aproximadamente 11 y 12 años respectivamente, utilizando una base impermeabilizada de aproximadamente 5,4 ha y 7,1 ha. Cada una de estas etapas se subdividirá en 6 áreas de disposición y construcción.</w:t>
            </w:r>
          </w:p>
          <w:p w14:paraId="13B03B03" w14:textId="77777777" w:rsidR="009A5D65" w:rsidRPr="00927D64" w:rsidRDefault="009A5D65" w:rsidP="002411C0">
            <w:pPr>
              <w:rPr>
                <w:i/>
              </w:rPr>
            </w:pPr>
          </w:p>
          <w:p w14:paraId="6AD49DBB" w14:textId="77777777" w:rsidR="009A5D65" w:rsidRPr="00927D64" w:rsidRDefault="009A5D65" w:rsidP="002411C0">
            <w:pPr>
              <w:pStyle w:val="Ttulo3"/>
              <w:numPr>
                <w:ilvl w:val="2"/>
                <w:numId w:val="0"/>
              </w:numPr>
              <w:tabs>
                <w:tab w:val="num" w:pos="360"/>
              </w:tabs>
              <w:outlineLvl w:val="2"/>
              <w:rPr>
                <w:rFonts w:cs="Arial"/>
                <w:bCs/>
                <w:i/>
                <w:sz w:val="20"/>
              </w:rPr>
            </w:pPr>
            <w:bookmarkStart w:id="136" w:name="_Toc521411406"/>
            <w:bookmarkStart w:id="137" w:name="_Toc529938259"/>
            <w:bookmarkStart w:id="138" w:name="_Toc4404555"/>
            <w:bookmarkStart w:id="139" w:name="_Toc494126759"/>
            <w:r w:rsidRPr="00927D64">
              <w:rPr>
                <w:rFonts w:cs="Arial"/>
                <w:bCs/>
                <w:i/>
                <w:sz w:val="20"/>
              </w:rPr>
              <w:lastRenderedPageBreak/>
              <w:t>Fases de Disposición de Residuos</w:t>
            </w:r>
            <w:bookmarkEnd w:id="136"/>
            <w:bookmarkEnd w:id="137"/>
            <w:bookmarkEnd w:id="138"/>
            <w:bookmarkEnd w:id="139"/>
          </w:p>
          <w:p w14:paraId="79B3FF3F" w14:textId="77777777" w:rsidR="009A5D65" w:rsidRPr="00927D64" w:rsidRDefault="009A5D65" w:rsidP="002411C0">
            <w:pPr>
              <w:rPr>
                <w:i/>
              </w:rPr>
            </w:pPr>
          </w:p>
          <w:p w14:paraId="09541EE2" w14:textId="77777777" w:rsidR="009A5D65" w:rsidRPr="00927D64" w:rsidRDefault="009A5D65" w:rsidP="002411C0">
            <w:pPr>
              <w:rPr>
                <w:i/>
              </w:rPr>
            </w:pPr>
            <w:r w:rsidRPr="00927D64">
              <w:rPr>
                <w:i/>
              </w:rPr>
              <w:t>•</w:t>
            </w:r>
            <w:r w:rsidRPr="00927D64">
              <w:rPr>
                <w:i/>
              </w:rPr>
              <w:tab/>
              <w:t>En forma diaria, se efectuará la cobertura de los residuos con tierra de el que se compactará por medio de maquinaria pesada con oruga.</w:t>
            </w:r>
          </w:p>
          <w:p w14:paraId="7B31757A" w14:textId="77777777" w:rsidR="009A5D65" w:rsidRPr="00927D64" w:rsidRDefault="009A5D65" w:rsidP="002411C0">
            <w:pPr>
              <w:rPr>
                <w:i/>
              </w:rPr>
            </w:pPr>
            <w:r w:rsidRPr="00927D64">
              <w:rPr>
                <w:i/>
              </w:rPr>
              <w:t>•</w:t>
            </w:r>
            <w:r w:rsidRPr="00927D64">
              <w:rPr>
                <w:i/>
              </w:rPr>
              <w:tab/>
              <w:t>En la medida que se alcanza la cota máxima de diseño del relleno, se efectuará un recubrimiento de la superficie, con una pendiente mínima de 5%. Al llegar a su altura máxima de 32 metros, se instalará la capa final de impermeabilización y revegetación.</w:t>
            </w:r>
            <w:r w:rsidRPr="00927D64">
              <w:rPr>
                <w:i/>
              </w:rPr>
              <w:cr/>
            </w:r>
          </w:p>
          <w:p w14:paraId="3374BE0F" w14:textId="77777777" w:rsidR="009A5D65" w:rsidRPr="00927D64" w:rsidRDefault="009A5D65" w:rsidP="002411C0">
            <w:pPr>
              <w:rPr>
                <w:i/>
              </w:rPr>
            </w:pPr>
            <w:r w:rsidRPr="00927D64">
              <w:rPr>
                <w:i/>
              </w:rPr>
              <w:t>La operación del relleno sanitario considera 3 etapas de avance en la disposición de residuos y cada etapa se subdividirá en 6 áreas, las cuales se construirán el sistema de impermeabilización, el dique, los pretiles y el sistema de drenaje de líquidos percolados.</w:t>
            </w:r>
          </w:p>
          <w:p w14:paraId="20AC1F4A" w14:textId="77777777" w:rsidR="000D45BF" w:rsidRPr="00927D64" w:rsidRDefault="000D45BF" w:rsidP="002411C0">
            <w:pPr>
              <w:rPr>
                <w:i/>
              </w:rPr>
            </w:pPr>
          </w:p>
          <w:p w14:paraId="06392B8F" w14:textId="77777777" w:rsidR="000D45BF" w:rsidRPr="00927D64" w:rsidRDefault="000D45BF" w:rsidP="000D45BF">
            <w:pPr>
              <w:rPr>
                <w:b/>
                <w:i/>
              </w:rPr>
            </w:pPr>
            <w:r w:rsidRPr="00927D64">
              <w:rPr>
                <w:b/>
                <w:i/>
              </w:rPr>
              <w:t xml:space="preserve">Riesgos Naturales </w:t>
            </w:r>
          </w:p>
          <w:p w14:paraId="5A48BFF9" w14:textId="77777777" w:rsidR="000D45BF" w:rsidRPr="00927D64" w:rsidRDefault="000D45BF" w:rsidP="000D45BF">
            <w:pPr>
              <w:rPr>
                <w:i/>
              </w:rPr>
            </w:pPr>
          </w:p>
          <w:p w14:paraId="33F9A80C" w14:textId="77777777" w:rsidR="000D45BF" w:rsidRPr="00927D64" w:rsidRDefault="000D45BF" w:rsidP="000D45BF">
            <w:pPr>
              <w:rPr>
                <w:i/>
              </w:rPr>
            </w:pPr>
            <w:r w:rsidRPr="00927D64">
              <w:rPr>
                <w:i/>
              </w:rPr>
              <w:t>Por riesgos naturales se entienden aquellos que se pueden generar como consecuencia  de un evento natural, tales como: lluvia intensa, avalancha, derrumbes, erosión o eventos sísmicos.</w:t>
            </w:r>
          </w:p>
          <w:p w14:paraId="0BB0A01E" w14:textId="77777777" w:rsidR="000D45BF" w:rsidRPr="00927D64" w:rsidRDefault="000D45BF" w:rsidP="000D45BF">
            <w:pPr>
              <w:rPr>
                <w:i/>
              </w:rPr>
            </w:pPr>
          </w:p>
          <w:p w14:paraId="11FB4484" w14:textId="77777777" w:rsidR="009A5D65" w:rsidRPr="00927D64" w:rsidRDefault="000D45BF" w:rsidP="00032AD0">
            <w:r w:rsidRPr="00927D64">
              <w:rPr>
                <w:i/>
              </w:rPr>
              <w:t>Para evitar los derrumbes o deslizamientos, el diseño del relleno considera pendientes máximas de 1:3, lo que garantiza un alto nivel de seguridad.</w:t>
            </w:r>
            <w:r w:rsidR="00F663BE" w:rsidRPr="00927D64">
              <w:t>”</w:t>
            </w:r>
          </w:p>
          <w:p w14:paraId="6F803678" w14:textId="77777777" w:rsidR="00997110" w:rsidRPr="00927D64" w:rsidRDefault="00997110" w:rsidP="00032AD0">
            <w:pPr>
              <w:rPr>
                <w:b/>
              </w:rPr>
            </w:pPr>
          </w:p>
        </w:tc>
      </w:tr>
      <w:tr w:rsidR="009A5D65" w:rsidRPr="0025129B" w14:paraId="2B01C4BA" w14:textId="77777777" w:rsidTr="002411C0">
        <w:trPr>
          <w:trHeight w:val="627"/>
        </w:trPr>
        <w:tc>
          <w:tcPr>
            <w:tcW w:w="5000" w:type="pct"/>
            <w:gridSpan w:val="2"/>
          </w:tcPr>
          <w:p w14:paraId="0B6AE1F8" w14:textId="5E8F5D93" w:rsidR="009A5D65" w:rsidRPr="00927D64" w:rsidRDefault="009A5D65" w:rsidP="002411C0">
            <w:pPr>
              <w:jc w:val="left"/>
            </w:pPr>
            <w:r w:rsidRPr="00927D64">
              <w:rPr>
                <w:b/>
              </w:rPr>
              <w:lastRenderedPageBreak/>
              <w:t xml:space="preserve">Hechos </w:t>
            </w:r>
            <w:r w:rsidR="005577EF" w:rsidRPr="00927D64">
              <w:rPr>
                <w:b/>
              </w:rPr>
              <w:t>constatados</w:t>
            </w:r>
            <w:r w:rsidRPr="00927D64">
              <w:rPr>
                <w:b/>
              </w:rPr>
              <w:t>:</w:t>
            </w:r>
            <w:r w:rsidRPr="00927D64">
              <w:t xml:space="preserve"> </w:t>
            </w:r>
          </w:p>
          <w:p w14:paraId="6D93414B" w14:textId="77777777" w:rsidR="004D5AFC" w:rsidRPr="004D5AFC" w:rsidRDefault="004D5AFC" w:rsidP="00484344">
            <w:pPr>
              <w:jc w:val="left"/>
              <w:rPr>
                <w:rFonts w:eastAsia="Times New Roman" w:cstheme="minorHAnsi"/>
                <w:b/>
                <w:sz w:val="10"/>
                <w:lang w:val="es-ES_tradnl" w:eastAsia="es-CL"/>
              </w:rPr>
            </w:pPr>
          </w:p>
          <w:p w14:paraId="1E6B8BD0" w14:textId="3BF4CC10" w:rsidR="00484344" w:rsidRDefault="00484344" w:rsidP="00484344">
            <w:pPr>
              <w:jc w:val="left"/>
              <w:rPr>
                <w:rFonts w:eastAsia="Times New Roman" w:cstheme="minorHAnsi"/>
                <w:b/>
                <w:lang w:val="es-ES_tradnl" w:eastAsia="es-CL"/>
              </w:rPr>
            </w:pPr>
            <w:r w:rsidRPr="00927D64">
              <w:rPr>
                <w:rFonts w:eastAsia="Times New Roman" w:cstheme="minorHAnsi"/>
                <w:b/>
                <w:lang w:val="es-ES_tradnl" w:eastAsia="es-CL"/>
              </w:rPr>
              <w:t>Inspecci</w:t>
            </w:r>
            <w:r w:rsidR="004D5AFC">
              <w:rPr>
                <w:rFonts w:eastAsia="Times New Roman" w:cstheme="minorHAnsi"/>
                <w:b/>
                <w:lang w:val="es-ES_tradnl" w:eastAsia="es-CL"/>
              </w:rPr>
              <w:t>o</w:t>
            </w:r>
            <w:r w:rsidRPr="00927D64">
              <w:rPr>
                <w:rFonts w:eastAsia="Times New Roman" w:cstheme="minorHAnsi"/>
                <w:b/>
                <w:lang w:val="es-ES_tradnl" w:eastAsia="es-CL"/>
              </w:rPr>
              <w:t>n</w:t>
            </w:r>
            <w:r w:rsidR="004D5AFC">
              <w:rPr>
                <w:rFonts w:eastAsia="Times New Roman" w:cstheme="minorHAnsi"/>
                <w:b/>
                <w:lang w:val="es-ES_tradnl" w:eastAsia="es-CL"/>
              </w:rPr>
              <w:t>es</w:t>
            </w:r>
            <w:r w:rsidRPr="00927D64">
              <w:rPr>
                <w:rFonts w:eastAsia="Times New Roman" w:cstheme="minorHAnsi"/>
                <w:b/>
                <w:lang w:val="es-ES_tradnl" w:eastAsia="es-CL"/>
              </w:rPr>
              <w:t xml:space="preserve"> Ambiental</w:t>
            </w:r>
            <w:r w:rsidR="004D5AFC">
              <w:rPr>
                <w:rFonts w:eastAsia="Times New Roman" w:cstheme="minorHAnsi"/>
                <w:b/>
                <w:lang w:val="es-ES_tradnl" w:eastAsia="es-CL"/>
              </w:rPr>
              <w:t>es en terreno:</w:t>
            </w:r>
          </w:p>
          <w:p w14:paraId="394557C2" w14:textId="77777777" w:rsidR="004D5AFC" w:rsidRPr="004D5AFC" w:rsidRDefault="004D5AFC" w:rsidP="00484344">
            <w:pPr>
              <w:jc w:val="left"/>
              <w:rPr>
                <w:rFonts w:eastAsia="Times New Roman" w:cstheme="minorHAnsi"/>
                <w:b/>
                <w:sz w:val="10"/>
                <w:lang w:val="es-ES_tradnl" w:eastAsia="es-CL"/>
              </w:rPr>
            </w:pPr>
          </w:p>
          <w:p w14:paraId="7A2D370B" w14:textId="77777777" w:rsidR="00410A29" w:rsidRPr="00927D64" w:rsidRDefault="00410A29" w:rsidP="00B073DB">
            <w:pPr>
              <w:rPr>
                <w:rFonts w:eastAsia="Times New Roman" w:cstheme="minorHAnsi"/>
                <w:lang w:eastAsia="es-CL"/>
              </w:rPr>
            </w:pPr>
            <w:r w:rsidRPr="00927D64">
              <w:rPr>
                <w:rFonts w:eastAsia="Times New Roman" w:cstheme="minorHAnsi"/>
                <w:b/>
                <w:lang w:eastAsia="es-CL"/>
              </w:rPr>
              <w:t>En inspección de fecha 12 de enero de 2017</w:t>
            </w:r>
            <w:r w:rsidRPr="00927D64">
              <w:rPr>
                <w:rFonts w:eastAsia="Times New Roman" w:cstheme="minorHAnsi"/>
                <w:lang w:eastAsia="es-CL"/>
              </w:rPr>
              <w:t xml:space="preserve">, se inspeccionó el sector correspondiente a frente de trabajo del relleno sanitario, el que actualmente se encuentra en la etapa 7. Se observa la descarga de residuos desde camión y movimiento de residuos con </w:t>
            </w:r>
            <w:r w:rsidR="00DC5184" w:rsidRPr="00927D64">
              <w:rPr>
                <w:rFonts w:eastAsia="Times New Roman" w:cstheme="minorHAnsi"/>
                <w:lang w:eastAsia="es-CL"/>
              </w:rPr>
              <w:t>buldócer</w:t>
            </w:r>
            <w:r w:rsidRPr="00927D64">
              <w:rPr>
                <w:rFonts w:eastAsia="Times New Roman" w:cstheme="minorHAnsi"/>
                <w:lang w:eastAsia="es-CL"/>
              </w:rPr>
              <w:t xml:space="preserve"> y excavadora</w:t>
            </w:r>
            <w:r w:rsidR="004B2FFE" w:rsidRPr="00927D64">
              <w:rPr>
                <w:rFonts w:eastAsia="Times New Roman" w:cstheme="minorHAnsi"/>
                <w:lang w:eastAsia="es-CL"/>
              </w:rPr>
              <w:t xml:space="preserve"> (Fotografía 1)</w:t>
            </w:r>
            <w:r w:rsidRPr="00927D64">
              <w:rPr>
                <w:rFonts w:eastAsia="Times New Roman" w:cstheme="minorHAnsi"/>
                <w:lang w:eastAsia="es-CL"/>
              </w:rPr>
              <w:t>. En los sectores circundantes al frente de trabajo se aprecia aplicación de cobertura de tierra. Se observa que los residuos se disponen en sentido norte a sur, con un ancho de aproximadamente cuatro camiones, hasta alcanzar la cota de cierre del frente activo</w:t>
            </w:r>
            <w:r w:rsidR="004B2FFE" w:rsidRPr="00927D64">
              <w:rPr>
                <w:rFonts w:eastAsia="Times New Roman" w:cstheme="minorHAnsi"/>
                <w:lang w:eastAsia="es-CL"/>
              </w:rPr>
              <w:t xml:space="preserve"> (Fotografía 2)</w:t>
            </w:r>
            <w:r w:rsidRPr="00927D64">
              <w:rPr>
                <w:rFonts w:eastAsia="Times New Roman" w:cstheme="minorHAnsi"/>
                <w:lang w:eastAsia="es-CL"/>
              </w:rPr>
              <w:t>.</w:t>
            </w:r>
          </w:p>
          <w:p w14:paraId="33A59882" w14:textId="77777777" w:rsidR="00410A29" w:rsidRPr="00927D64" w:rsidRDefault="00410A29" w:rsidP="00B073DB">
            <w:pPr>
              <w:rPr>
                <w:rFonts w:eastAsia="Times New Roman" w:cstheme="minorHAnsi"/>
                <w:lang w:eastAsia="es-CL"/>
              </w:rPr>
            </w:pPr>
          </w:p>
          <w:p w14:paraId="72D88246" w14:textId="77777777" w:rsidR="00410A29" w:rsidRPr="00927D64" w:rsidRDefault="00410A29" w:rsidP="00B073DB">
            <w:pPr>
              <w:rPr>
                <w:rFonts w:eastAsia="Times New Roman" w:cstheme="minorHAnsi"/>
                <w:lang w:eastAsia="es-CL"/>
              </w:rPr>
            </w:pPr>
            <w:r w:rsidRPr="00927D64">
              <w:rPr>
                <w:rFonts w:eastAsia="Times New Roman" w:cstheme="minorHAnsi"/>
                <w:lang w:eastAsia="es-CL"/>
              </w:rPr>
              <w:t>Posteriormente, se inspeccionó el sector correspondiente a la zona de coronamiento o de cota más alta actualmente del relleno, que corresponde a 24 metros, de acuerdo a lo informado por el Sr. Cancino. En el lugar se observa la realización de trabajos de implementación de los pozos de captación de biogás del sistema de extracción y manejo de biogás. En el perímetro poniente de esta zona se observa tubería de PVC proveniente de la cámara de homogenización previa a planta de tratamiento de residuos. Dicha tubería, de acuerdo a lo declarado por el Sr. Cancino, corresponde a las tuberías de recirculación de percolados al relleno. En el sector norte de esta zona, se observan tres llaves de paso para conexión de manguera flexible</w:t>
            </w:r>
            <w:r w:rsidR="00484344" w:rsidRPr="00927D64">
              <w:rPr>
                <w:rFonts w:eastAsia="Times New Roman" w:cstheme="minorHAnsi"/>
                <w:lang w:eastAsia="es-CL"/>
              </w:rPr>
              <w:t xml:space="preserve"> (Fotografía 3)</w:t>
            </w:r>
            <w:r w:rsidRPr="00927D64">
              <w:rPr>
                <w:rFonts w:eastAsia="Times New Roman" w:cstheme="minorHAnsi"/>
                <w:lang w:eastAsia="es-CL"/>
              </w:rPr>
              <w:t>.</w:t>
            </w:r>
          </w:p>
          <w:p w14:paraId="770AA978" w14:textId="77777777" w:rsidR="00410A29" w:rsidRPr="00927D64" w:rsidRDefault="00410A29" w:rsidP="00B073DB">
            <w:pPr>
              <w:rPr>
                <w:rFonts w:eastAsia="Times New Roman" w:cstheme="minorHAnsi"/>
                <w:lang w:eastAsia="es-CL"/>
              </w:rPr>
            </w:pPr>
          </w:p>
          <w:p w14:paraId="6F144C1D" w14:textId="77777777" w:rsidR="00410A29" w:rsidRPr="00927D64" w:rsidRDefault="00410A29" w:rsidP="00B073DB">
            <w:pPr>
              <w:rPr>
                <w:rFonts w:eastAsia="Times New Roman" w:cstheme="minorHAnsi"/>
                <w:lang w:eastAsia="es-CL"/>
              </w:rPr>
            </w:pPr>
            <w:r w:rsidRPr="00927D64">
              <w:rPr>
                <w:rFonts w:eastAsia="Times New Roman" w:cstheme="minorHAnsi"/>
                <w:lang w:eastAsia="es-CL"/>
              </w:rPr>
              <w:t>Se inspeccionó el sector correspondiente al perímetro norte del relleno sanitario, el cual posee cobertura de tierra. En el lugar se observan trabajos para la implementación de una fracción de las celdas 5, 6 y 11; correspondientes a la etapa 8 del relleno sanitario. Dichos trabajos corresponden a la aplicación de base de arcilla para la base de las nuevas celdas</w:t>
            </w:r>
            <w:r w:rsidR="00484344" w:rsidRPr="00927D64">
              <w:rPr>
                <w:rFonts w:eastAsia="Times New Roman" w:cstheme="minorHAnsi"/>
                <w:lang w:eastAsia="es-CL"/>
              </w:rPr>
              <w:t xml:space="preserve"> (Fotografía 4)</w:t>
            </w:r>
            <w:r w:rsidRPr="00927D64">
              <w:rPr>
                <w:rFonts w:eastAsia="Times New Roman" w:cstheme="minorHAnsi"/>
                <w:lang w:eastAsia="es-CL"/>
              </w:rPr>
              <w:t>. Adyacente al norte de dicho sector, se observa canal perimetral excavado en tierra, para evacuación de aguas lluvias.</w:t>
            </w:r>
          </w:p>
          <w:p w14:paraId="78B8E78C" w14:textId="77777777" w:rsidR="00410A29" w:rsidRPr="00927D64" w:rsidRDefault="00410A29" w:rsidP="002411C0">
            <w:pPr>
              <w:jc w:val="left"/>
              <w:rPr>
                <w:rFonts w:eastAsia="Times New Roman" w:cstheme="minorHAnsi"/>
                <w:b/>
                <w:lang w:eastAsia="es-CL"/>
              </w:rPr>
            </w:pPr>
          </w:p>
          <w:p w14:paraId="6897DF2B" w14:textId="77777777" w:rsidR="00DE3A8B" w:rsidRPr="00927D64" w:rsidRDefault="00DE3A8B" w:rsidP="00DE3A8B">
            <w:pPr>
              <w:jc w:val="left"/>
              <w:rPr>
                <w:rFonts w:eastAsia="Times New Roman" w:cstheme="minorHAnsi"/>
                <w:lang w:eastAsia="es-CL"/>
              </w:rPr>
            </w:pPr>
            <w:r w:rsidRPr="00927D64">
              <w:rPr>
                <w:rFonts w:eastAsia="Times New Roman" w:cstheme="minorHAnsi"/>
                <w:lang w:eastAsia="es-CL"/>
              </w:rPr>
              <w:t xml:space="preserve">Adicionalmente, Durante la </w:t>
            </w:r>
            <w:r w:rsidR="00AD06C6" w:rsidRPr="00927D64">
              <w:rPr>
                <w:rFonts w:eastAsia="Times New Roman" w:cstheme="minorHAnsi"/>
                <w:lang w:eastAsia="es-CL"/>
              </w:rPr>
              <w:t>inspección, el Sr. Cancino, declaró</w:t>
            </w:r>
            <w:r w:rsidRPr="00927D64">
              <w:rPr>
                <w:rFonts w:eastAsia="Times New Roman" w:cstheme="minorHAnsi"/>
                <w:lang w:eastAsia="es-CL"/>
              </w:rPr>
              <w:t xml:space="preserve"> lo siguiente:</w:t>
            </w:r>
          </w:p>
          <w:p w14:paraId="25595176" w14:textId="77777777" w:rsidR="00DE3A8B" w:rsidRPr="00927D64" w:rsidRDefault="00DE3A8B" w:rsidP="00DE3A8B">
            <w:pPr>
              <w:jc w:val="left"/>
              <w:rPr>
                <w:rFonts w:eastAsia="Times New Roman" w:cstheme="minorHAnsi"/>
                <w:lang w:eastAsia="es-CL"/>
              </w:rPr>
            </w:pPr>
          </w:p>
          <w:p w14:paraId="6E96D15D" w14:textId="77777777" w:rsidR="00DE3A8B" w:rsidRPr="00927D64" w:rsidRDefault="00DE3A8B" w:rsidP="002963C4">
            <w:pPr>
              <w:ind w:left="313" w:hanging="313"/>
              <w:rPr>
                <w:rFonts w:eastAsia="Times New Roman" w:cstheme="minorHAnsi"/>
                <w:lang w:eastAsia="es-CL"/>
              </w:rPr>
            </w:pPr>
            <w:r w:rsidRPr="00927D64">
              <w:rPr>
                <w:rFonts w:eastAsia="Times New Roman" w:cstheme="minorHAnsi"/>
                <w:lang w:eastAsia="es-CL"/>
              </w:rPr>
              <w:lastRenderedPageBreak/>
              <w:t>1.</w:t>
            </w:r>
            <w:r w:rsidRPr="00927D64">
              <w:rPr>
                <w:rFonts w:eastAsia="Times New Roman" w:cstheme="minorHAnsi"/>
                <w:lang w:eastAsia="es-CL"/>
              </w:rPr>
              <w:tab/>
              <w:t>Actualmente se encuentran en operación normal, en proceso de re-licitación con la municipalidad de los Ángeles (sin contrato vigente) y con un contrato transitorio con la I. Municipalidad de Temuco por un periodo de dos años. Añade que se comenzó a recepcionar residuos desde Temuco el día 23 de noviembre de 2016 y que actualmente se recepcionan aproximadamente 8 mil toneladas mensuales provenientes de dicha ciudad. El Sr. Cancino hace entrega de planilla con registro de toneladas de residuos recepcionados en el relleno desde el mes de julio de 2016. El relleno sanitario opera las 24 horas del día. El Sr. Cancino hace entrega de planilla de registro de ingreso de camiones por día al relleno, indicando su procedencia.</w:t>
            </w:r>
          </w:p>
          <w:p w14:paraId="2AEAD127" w14:textId="77777777" w:rsidR="00DE3A8B" w:rsidRPr="00927D64" w:rsidRDefault="00DE3A8B" w:rsidP="002963C4">
            <w:pPr>
              <w:rPr>
                <w:rFonts w:eastAsia="Times New Roman" w:cstheme="minorHAnsi"/>
                <w:lang w:eastAsia="es-CL"/>
              </w:rPr>
            </w:pPr>
          </w:p>
          <w:p w14:paraId="0D667C18" w14:textId="77777777" w:rsidR="00DE3A8B" w:rsidRPr="00927D64" w:rsidRDefault="00DE3A8B" w:rsidP="002963C4">
            <w:pPr>
              <w:rPr>
                <w:rFonts w:eastAsia="Times New Roman" w:cstheme="minorHAnsi"/>
                <w:lang w:eastAsia="es-CL"/>
              </w:rPr>
            </w:pPr>
            <w:r w:rsidRPr="00927D64">
              <w:rPr>
                <w:rFonts w:eastAsia="Times New Roman" w:cstheme="minorHAnsi"/>
                <w:lang w:eastAsia="es-CL"/>
              </w:rPr>
              <w:t xml:space="preserve">Agrega que debido al nuevo contrato con la I. Municipalidad de Temuco, se incorporó personal extra para las actividades de lavado de camiones (4 personas), la incorporación de un nuevo </w:t>
            </w:r>
            <w:r w:rsidR="00DC5184" w:rsidRPr="00927D64">
              <w:rPr>
                <w:rFonts w:eastAsia="Times New Roman" w:cstheme="minorHAnsi"/>
                <w:lang w:eastAsia="es-CL"/>
              </w:rPr>
              <w:t>buldócer</w:t>
            </w:r>
            <w:r w:rsidRPr="00927D64">
              <w:rPr>
                <w:rFonts w:eastAsia="Times New Roman" w:cstheme="minorHAnsi"/>
                <w:lang w:eastAsia="es-CL"/>
              </w:rPr>
              <w:t xml:space="preserve"> (</w:t>
            </w:r>
            <w:r w:rsidR="00D0485E" w:rsidRPr="00927D64">
              <w:rPr>
                <w:rFonts w:eastAsia="Times New Roman" w:cstheme="minorHAnsi"/>
                <w:lang w:eastAsia="es-CL"/>
              </w:rPr>
              <w:t>más</w:t>
            </w:r>
            <w:r w:rsidRPr="00927D64">
              <w:rPr>
                <w:rFonts w:eastAsia="Times New Roman" w:cstheme="minorHAnsi"/>
                <w:lang w:eastAsia="es-CL"/>
              </w:rPr>
              <w:t xml:space="preserve"> un operador), de mayor capacidad de arrastre y compactación, una nueva excavadora de mayor capacidad (más un operador), un nuevo camión para cobertura (más un conductor), un supervisor y cinco auxiliares de descarga. </w:t>
            </w:r>
          </w:p>
          <w:p w14:paraId="2FB35DAA" w14:textId="77777777" w:rsidR="00DE3A8B" w:rsidRPr="00927D64" w:rsidRDefault="00DE3A8B" w:rsidP="002963C4">
            <w:pPr>
              <w:rPr>
                <w:rFonts w:eastAsia="Times New Roman" w:cstheme="minorHAnsi"/>
                <w:lang w:eastAsia="es-CL"/>
              </w:rPr>
            </w:pPr>
          </w:p>
          <w:p w14:paraId="0F1D1E66" w14:textId="766394DF" w:rsidR="00F95542" w:rsidRPr="00927D64" w:rsidRDefault="00DE3A8B" w:rsidP="002963C4">
            <w:pPr>
              <w:ind w:left="313" w:hanging="313"/>
              <w:rPr>
                <w:rFonts w:eastAsia="Times New Roman" w:cstheme="minorHAnsi"/>
                <w:lang w:eastAsia="es-CL"/>
              </w:rPr>
            </w:pPr>
            <w:r w:rsidRPr="00927D64">
              <w:rPr>
                <w:rFonts w:eastAsia="Times New Roman" w:cstheme="minorHAnsi"/>
                <w:lang w:eastAsia="es-CL"/>
              </w:rPr>
              <w:t>2.</w:t>
            </w:r>
            <w:r w:rsidRPr="00927D64">
              <w:rPr>
                <w:rFonts w:eastAsia="Times New Roman" w:cstheme="minorHAnsi"/>
                <w:lang w:eastAsia="es-CL"/>
              </w:rPr>
              <w:tab/>
              <w:t xml:space="preserve">La planta de tratamiento de residuos líquidos se encuentra funcionando de forma normal. Los percolados crudos son separados en la cámara de homogenización previa a la entrada en la planta de tratamiento, donde una fracción es recirculada al relleno mediante bomba y sistema de tuberías, mientras que el resto es tratado y posteriormente se utiliza para humectación de caminos y riego de áreas verdes y superficie forestal dentro del predio. Añade que no se realiza descarga a cuerpos de agua </w:t>
            </w:r>
            <w:r w:rsidRPr="00CC7BE5">
              <w:rPr>
                <w:rFonts w:eastAsia="Times New Roman" w:cstheme="minorHAnsi"/>
                <w:lang w:eastAsia="es-CL"/>
              </w:rPr>
              <w:t>superficiales</w:t>
            </w:r>
            <w:r w:rsidR="00CC7BE5" w:rsidRPr="00CC7BE5">
              <w:rPr>
                <w:rFonts w:eastAsia="Times New Roman" w:cstheme="minorHAnsi"/>
                <w:lang w:eastAsia="es-CL"/>
              </w:rPr>
              <w:t>.</w:t>
            </w:r>
          </w:p>
          <w:p w14:paraId="6B23E826" w14:textId="77777777" w:rsidR="00F95542" w:rsidRPr="00927D64" w:rsidRDefault="00F95542" w:rsidP="002963C4">
            <w:pPr>
              <w:rPr>
                <w:rFonts w:eastAsia="Times New Roman" w:cstheme="minorHAnsi"/>
                <w:b/>
                <w:lang w:eastAsia="es-CL"/>
              </w:rPr>
            </w:pPr>
          </w:p>
          <w:p w14:paraId="5B8DE361" w14:textId="77777777" w:rsidR="00D24CBB" w:rsidRPr="00927D64" w:rsidRDefault="00D24CBB" w:rsidP="002963C4">
            <w:pPr>
              <w:rPr>
                <w:rFonts w:eastAsia="Times New Roman" w:cstheme="minorHAnsi"/>
                <w:lang w:eastAsia="es-CL"/>
              </w:rPr>
            </w:pPr>
            <w:r w:rsidRPr="00927D64">
              <w:rPr>
                <w:rFonts w:eastAsia="Times New Roman" w:cstheme="minorHAnsi"/>
                <w:b/>
                <w:lang w:eastAsia="es-CL"/>
              </w:rPr>
              <w:t>En la inspección del día 18 de mayo de 2017</w:t>
            </w:r>
            <w:r w:rsidRPr="00927D64">
              <w:rPr>
                <w:rFonts w:eastAsia="Times New Roman" w:cstheme="minorHAnsi"/>
                <w:lang w:eastAsia="es-CL"/>
              </w:rPr>
              <w:t>, se observó en el sector sureste del RS (frente a planta de tratamiento de RILES), un talud cerrado con material de cobertura, una pendiente del talud uniforme próximo a 1:3</w:t>
            </w:r>
            <w:r w:rsidR="006B6E38" w:rsidRPr="00927D64">
              <w:rPr>
                <w:rFonts w:eastAsia="Times New Roman" w:cstheme="minorHAnsi"/>
                <w:lang w:eastAsia="es-CL"/>
              </w:rPr>
              <w:t xml:space="preserve"> (V:H)</w:t>
            </w:r>
            <w:r w:rsidRPr="00927D64">
              <w:rPr>
                <w:rFonts w:eastAsia="Times New Roman" w:cstheme="minorHAnsi"/>
                <w:lang w:eastAsia="es-CL"/>
              </w:rPr>
              <w:t>, sin afloramientos de residuos sólidos visibles. Se observan puntos de afloramiento horizontal de lixiviados, en la parte inferior del talud. No se observan derrames o escurrimiento fuera del área del depósito en este sector.</w:t>
            </w:r>
          </w:p>
          <w:p w14:paraId="6D58D787" w14:textId="77777777" w:rsidR="00D24CBB" w:rsidRPr="00927D64" w:rsidRDefault="00D24CBB" w:rsidP="002963C4">
            <w:pPr>
              <w:rPr>
                <w:rFonts w:eastAsia="Times New Roman" w:cstheme="minorHAnsi"/>
                <w:lang w:eastAsia="es-CL"/>
              </w:rPr>
            </w:pPr>
          </w:p>
          <w:p w14:paraId="04514757" w14:textId="77777777" w:rsidR="00D24CBB" w:rsidRPr="00927D64" w:rsidRDefault="00D24CBB" w:rsidP="002963C4">
            <w:pPr>
              <w:rPr>
                <w:rFonts w:eastAsia="Times New Roman" w:cstheme="minorHAnsi"/>
                <w:lang w:eastAsia="es-CL"/>
              </w:rPr>
            </w:pPr>
            <w:r w:rsidRPr="00927D64">
              <w:rPr>
                <w:rFonts w:eastAsia="Times New Roman" w:cstheme="minorHAnsi"/>
                <w:lang w:eastAsia="es-CL"/>
              </w:rPr>
              <w:t>En el sector noreste del relleno sanitario, contiguo al sector con taludes cerrados, en dirección oriente se pudo verificar, una zona que cuenta con impermeabilización y capa operativa consistente en material granular</w:t>
            </w:r>
            <w:r w:rsidR="004E4A8D" w:rsidRPr="00927D64">
              <w:rPr>
                <w:rFonts w:eastAsia="Times New Roman" w:cstheme="minorHAnsi"/>
                <w:lang w:eastAsia="es-CL"/>
              </w:rPr>
              <w:t>, el cual, de acuerdo a lo informado por el sr. Francisco Cancino, consiste en grava de canto de rodado, de granulometría entre 2” y 5”. Se observa acumulación de aguas lluvias con contacto dentro de esta zona impermeabilizada</w:t>
            </w:r>
            <w:r w:rsidR="004F356E" w:rsidRPr="00927D64">
              <w:rPr>
                <w:rFonts w:eastAsia="Times New Roman" w:cstheme="minorHAnsi"/>
                <w:lang w:eastAsia="es-CL"/>
              </w:rPr>
              <w:t xml:space="preserve"> (Fotografía 5 y 6)</w:t>
            </w:r>
            <w:r w:rsidR="004E4A8D" w:rsidRPr="00927D64">
              <w:rPr>
                <w:rFonts w:eastAsia="Times New Roman" w:cstheme="minorHAnsi"/>
                <w:lang w:eastAsia="es-CL"/>
              </w:rPr>
              <w:t>. Posteriormente se accede a coronamiento del RS, donde se observan 10 pozos de extracción de biogás.</w:t>
            </w:r>
          </w:p>
          <w:p w14:paraId="3D2A7A4B" w14:textId="77777777" w:rsidR="004E4A8D" w:rsidRPr="00927D64" w:rsidRDefault="004E4A8D" w:rsidP="002963C4">
            <w:pPr>
              <w:rPr>
                <w:rFonts w:eastAsia="Times New Roman" w:cstheme="minorHAnsi"/>
                <w:lang w:eastAsia="es-CL"/>
              </w:rPr>
            </w:pPr>
          </w:p>
          <w:p w14:paraId="21A27719" w14:textId="214491BC" w:rsidR="004E4A8D" w:rsidRPr="00927D64" w:rsidRDefault="004E4A8D" w:rsidP="002963C4">
            <w:pPr>
              <w:rPr>
                <w:rFonts w:eastAsia="Times New Roman" w:cstheme="minorHAnsi"/>
                <w:lang w:eastAsia="es-CL"/>
              </w:rPr>
            </w:pPr>
            <w:r w:rsidRPr="00927D64">
              <w:rPr>
                <w:rFonts w:eastAsia="Times New Roman" w:cstheme="minorHAnsi"/>
                <w:lang w:eastAsia="es-CL"/>
              </w:rPr>
              <w:t>Se inspeccionó la zona correspondiente al frente de trabajo activo, donde se observó</w:t>
            </w:r>
            <w:r w:rsidR="006B6E38" w:rsidRPr="00927D64">
              <w:rPr>
                <w:rFonts w:eastAsia="Times New Roman" w:cstheme="minorHAnsi"/>
                <w:lang w:eastAsia="es-CL"/>
              </w:rPr>
              <w:t xml:space="preserve"> un frente abierto de entre 15 y 20 metros de ancho, por 50 a 60 metros de largo. En el momento de la inspección se observó la descarga simultánea de dos camiones en forma paralela, existiendo 5 camiones en espera para disponer los residuos</w:t>
            </w:r>
            <w:r w:rsidR="004F356E" w:rsidRPr="00927D64">
              <w:rPr>
                <w:rFonts w:eastAsia="Times New Roman" w:cstheme="minorHAnsi"/>
                <w:lang w:eastAsia="es-CL"/>
              </w:rPr>
              <w:t xml:space="preserve"> (</w:t>
            </w:r>
            <w:r w:rsidR="002963C4">
              <w:rPr>
                <w:rFonts w:eastAsia="Times New Roman" w:cstheme="minorHAnsi"/>
                <w:lang w:eastAsia="es-CL"/>
              </w:rPr>
              <w:t xml:space="preserve">Ver </w:t>
            </w:r>
            <w:r w:rsidR="004F356E" w:rsidRPr="00927D64">
              <w:rPr>
                <w:rFonts w:eastAsia="Times New Roman" w:cstheme="minorHAnsi"/>
                <w:lang w:eastAsia="es-CL"/>
              </w:rPr>
              <w:t>Fotografía</w:t>
            </w:r>
            <w:r w:rsidR="002963C4">
              <w:rPr>
                <w:rFonts w:eastAsia="Times New Roman" w:cstheme="minorHAnsi"/>
                <w:lang w:eastAsia="es-CL"/>
              </w:rPr>
              <w:t>s</w:t>
            </w:r>
            <w:r w:rsidR="004F356E" w:rsidRPr="00927D64">
              <w:rPr>
                <w:rFonts w:eastAsia="Times New Roman" w:cstheme="minorHAnsi"/>
                <w:lang w:eastAsia="es-CL"/>
              </w:rPr>
              <w:t xml:space="preserve"> 7 y 8)</w:t>
            </w:r>
            <w:r w:rsidR="006B6E38" w:rsidRPr="00927D64">
              <w:rPr>
                <w:rFonts w:eastAsia="Times New Roman" w:cstheme="minorHAnsi"/>
                <w:lang w:eastAsia="es-CL"/>
              </w:rPr>
              <w:t>. Para la operación, se observó que la empresa cuenta con los siguientes equipos: i) Buldócer D6, para acomodar y trasladar los residuos al sector oriente; ii) Buldócer D8, para compactar y acomodar los residuos al sector oriente; excavadora, cuya función es realizar el perfilamiento de taludes en ésta zona. Se observa que para mantener la pendiente del talud en el frente de trabajo, se han instalado 2 regletas de madera para mantener una razón 1:3 (V:H).</w:t>
            </w:r>
          </w:p>
          <w:p w14:paraId="70BFCA7A" w14:textId="77777777" w:rsidR="00581412" w:rsidRPr="00927D64" w:rsidRDefault="00581412" w:rsidP="002411C0">
            <w:pPr>
              <w:jc w:val="left"/>
              <w:rPr>
                <w:rFonts w:eastAsia="Times New Roman" w:cstheme="minorHAnsi"/>
                <w:lang w:eastAsia="es-CL"/>
              </w:rPr>
            </w:pPr>
          </w:p>
          <w:p w14:paraId="08C7A6B4" w14:textId="77777777" w:rsidR="00581412" w:rsidRPr="00927D64" w:rsidRDefault="00581412" w:rsidP="002411C0">
            <w:pPr>
              <w:jc w:val="left"/>
              <w:rPr>
                <w:rFonts w:eastAsia="Times New Roman" w:cstheme="minorHAnsi"/>
                <w:lang w:eastAsia="es-CL"/>
              </w:rPr>
            </w:pPr>
            <w:r w:rsidRPr="00927D64">
              <w:rPr>
                <w:rFonts w:eastAsia="Times New Roman" w:cstheme="minorHAnsi"/>
                <w:lang w:eastAsia="es-CL"/>
              </w:rPr>
              <w:t>Durante esta actividad de inspección, el Sr. Cancino declaró que las cantidades totales de residuos ingresados al relleno para disposición corresponden a:</w:t>
            </w:r>
          </w:p>
          <w:p w14:paraId="6E530EF2" w14:textId="77777777" w:rsidR="00581412" w:rsidRPr="00927D64" w:rsidRDefault="00581412" w:rsidP="00372497">
            <w:pPr>
              <w:pStyle w:val="Prrafodelista"/>
              <w:numPr>
                <w:ilvl w:val="0"/>
                <w:numId w:val="17"/>
              </w:numPr>
              <w:jc w:val="left"/>
              <w:rPr>
                <w:rFonts w:eastAsia="Times New Roman" w:cstheme="minorHAnsi"/>
                <w:lang w:eastAsia="es-CL"/>
              </w:rPr>
            </w:pPr>
            <w:r w:rsidRPr="00927D64">
              <w:rPr>
                <w:rFonts w:eastAsia="Times New Roman" w:cstheme="minorHAnsi"/>
                <w:lang w:eastAsia="es-CL"/>
              </w:rPr>
              <w:t>23.600 ton/mes en enero</w:t>
            </w:r>
          </w:p>
          <w:p w14:paraId="037145AA" w14:textId="77777777" w:rsidR="00581412" w:rsidRPr="00927D64" w:rsidRDefault="00581412" w:rsidP="00372497">
            <w:pPr>
              <w:pStyle w:val="Prrafodelista"/>
              <w:numPr>
                <w:ilvl w:val="0"/>
                <w:numId w:val="17"/>
              </w:numPr>
              <w:jc w:val="left"/>
              <w:rPr>
                <w:rFonts w:eastAsia="Times New Roman" w:cstheme="minorHAnsi"/>
                <w:lang w:eastAsia="es-CL"/>
              </w:rPr>
            </w:pPr>
            <w:r w:rsidRPr="00927D64">
              <w:rPr>
                <w:rFonts w:eastAsia="Times New Roman" w:cstheme="minorHAnsi"/>
                <w:lang w:eastAsia="es-CL"/>
              </w:rPr>
              <w:t>21.700 ton/mes en febrero</w:t>
            </w:r>
          </w:p>
          <w:p w14:paraId="2B8A4607" w14:textId="77777777" w:rsidR="00581412" w:rsidRPr="00927D64" w:rsidRDefault="00581412" w:rsidP="00372497">
            <w:pPr>
              <w:pStyle w:val="Prrafodelista"/>
              <w:numPr>
                <w:ilvl w:val="0"/>
                <w:numId w:val="17"/>
              </w:numPr>
              <w:jc w:val="left"/>
              <w:rPr>
                <w:rFonts w:eastAsia="Times New Roman" w:cstheme="minorHAnsi"/>
                <w:lang w:eastAsia="es-CL"/>
              </w:rPr>
            </w:pPr>
            <w:r w:rsidRPr="00927D64">
              <w:rPr>
                <w:rFonts w:eastAsia="Times New Roman" w:cstheme="minorHAnsi"/>
                <w:lang w:eastAsia="es-CL"/>
              </w:rPr>
              <w:t>23.200 ton/mes en marzo</w:t>
            </w:r>
          </w:p>
          <w:p w14:paraId="72AD4804" w14:textId="77777777" w:rsidR="00581412" w:rsidRPr="00927D64" w:rsidRDefault="00581412" w:rsidP="00372497">
            <w:pPr>
              <w:pStyle w:val="Prrafodelista"/>
              <w:numPr>
                <w:ilvl w:val="0"/>
                <w:numId w:val="17"/>
              </w:numPr>
              <w:jc w:val="left"/>
              <w:rPr>
                <w:rFonts w:eastAsia="Times New Roman" w:cstheme="minorHAnsi"/>
                <w:lang w:eastAsia="es-CL"/>
              </w:rPr>
            </w:pPr>
            <w:r w:rsidRPr="00927D64">
              <w:rPr>
                <w:rFonts w:eastAsia="Times New Roman" w:cstheme="minorHAnsi"/>
                <w:lang w:eastAsia="es-CL"/>
              </w:rPr>
              <w:t>20.150 ton/mes en abril</w:t>
            </w:r>
          </w:p>
          <w:p w14:paraId="03CE613D" w14:textId="77777777" w:rsidR="00DD196F" w:rsidRDefault="00DD196F" w:rsidP="00B37C76">
            <w:pPr>
              <w:rPr>
                <w:iCs/>
                <w:szCs w:val="18"/>
              </w:rPr>
            </w:pPr>
            <w:r w:rsidRPr="00231D78">
              <w:rPr>
                <w:iCs/>
                <w:szCs w:val="18"/>
              </w:rPr>
              <w:t xml:space="preserve">Consultado por el </w:t>
            </w:r>
            <w:r>
              <w:rPr>
                <w:iCs/>
                <w:szCs w:val="18"/>
              </w:rPr>
              <w:t>estado del contrato con la comuna de Los Angeles, el Sr. Cancino declaró que dicho contrato se encontraba licitado y renovado a partir de abril de 2017. De igual forma, el contrato firmado con la comuna de Temuco, se encontraba vigente desde enero de 2017 hasta diciembre de 2018, por dos años.</w:t>
            </w:r>
          </w:p>
          <w:p w14:paraId="6DE1AED3" w14:textId="1F750E7E" w:rsidR="00CC7BE5" w:rsidRDefault="00DD196F" w:rsidP="00B37C76">
            <w:pPr>
              <w:rPr>
                <w:iCs/>
                <w:szCs w:val="18"/>
              </w:rPr>
            </w:pPr>
            <w:r>
              <w:rPr>
                <w:iCs/>
                <w:szCs w:val="18"/>
              </w:rPr>
              <w:lastRenderedPageBreak/>
              <w:t>Respecto del resto de las comunas que disponen en la instalación, este declaró que se encontraban disponiendo las mismas comunas que lo hacían en la fiscalización de enero pasado, es decir las comunas de Los Ángeles, Cabrero, Tucapel, Quilleco, Antuco, Alto Biobío, Lumaco, Yumbel, Yungay, Laja, Nacimiento, Santa Bárbara y Temuco, además de algunas generadores particulares. Consultado respecto de las tipologías de residuos recepcionados en el RS, éste declara que se recepcionan los residuos sólidos domiciliarios (RSD) de las comunas antes indicadas, además de Rises asimilables de algunas empresas y de residuos de cámaras desgrasadoras de supermercados.</w:t>
            </w:r>
          </w:p>
          <w:p w14:paraId="68B9CD7D" w14:textId="77777777" w:rsidR="00DD196F" w:rsidRDefault="00DD196F" w:rsidP="00B37C76">
            <w:pPr>
              <w:rPr>
                <w:iCs/>
                <w:szCs w:val="18"/>
              </w:rPr>
            </w:pPr>
          </w:p>
          <w:p w14:paraId="0F0FEF80" w14:textId="77777777" w:rsidR="00DD196F" w:rsidRDefault="00DD196F" w:rsidP="00B37C76">
            <w:pPr>
              <w:rPr>
                <w:iCs/>
                <w:szCs w:val="18"/>
              </w:rPr>
            </w:pPr>
            <w:r>
              <w:rPr>
                <w:iCs/>
                <w:szCs w:val="18"/>
              </w:rPr>
              <w:t>Respecto de la inclusión de los RSD provenientes de la comuna de la comuna de Temuco, el Sr. Cancino declara que estos residuos (apara los 2 años con contrato) representan un 5% del total de residuos factibles de ser depositados en el volumen autorizado, correspondiendo a aproximadamente un 45% de los RSD depositados mensualmente actualmente. Su inclusión, en su opinión, no afectaría significativamente la vida útil del relleno sanitario, por cuanto esta fue proyectada hasta el año 2037 por proyecto original, con base a una tasa de disposición inferior a la actual. Según las proyecciones de la empresa, la vida útil del relleno se ve limitada por el volumen útil respecto de las toneladas proyectadas más las ya dispuestas, quedando como fecha posible de término de operaciones, el año 2030.</w:t>
            </w:r>
          </w:p>
          <w:p w14:paraId="037D4A29" w14:textId="77777777" w:rsidR="00DD196F" w:rsidRDefault="00DD196F" w:rsidP="00B37C76">
            <w:pPr>
              <w:rPr>
                <w:rFonts w:eastAsia="Times New Roman" w:cstheme="minorHAnsi"/>
                <w:lang w:eastAsia="es-CL"/>
              </w:rPr>
            </w:pPr>
          </w:p>
          <w:p w14:paraId="3FC8F58C" w14:textId="77777777" w:rsidR="006B7743" w:rsidRPr="00927D64" w:rsidRDefault="006B7743" w:rsidP="00B37C76">
            <w:pPr>
              <w:rPr>
                <w:rFonts w:eastAsia="Times New Roman" w:cstheme="minorHAnsi"/>
                <w:lang w:eastAsia="es-CL"/>
              </w:rPr>
            </w:pPr>
          </w:p>
          <w:p w14:paraId="08B54E2E" w14:textId="7B84D078" w:rsidR="006B7743" w:rsidRDefault="006B7743" w:rsidP="00B37C76">
            <w:pPr>
              <w:rPr>
                <w:rFonts w:eastAsia="Times New Roman" w:cstheme="minorHAnsi"/>
                <w:lang w:eastAsia="es-CL"/>
              </w:rPr>
            </w:pPr>
            <w:r w:rsidRPr="00927D64">
              <w:rPr>
                <w:rFonts w:eastAsia="Times New Roman" w:cstheme="minorHAnsi"/>
                <w:b/>
                <w:lang w:eastAsia="es-CL"/>
              </w:rPr>
              <w:t>En la inspección del día 1</w:t>
            </w:r>
            <w:r>
              <w:rPr>
                <w:rFonts w:eastAsia="Times New Roman" w:cstheme="minorHAnsi"/>
                <w:b/>
                <w:lang w:eastAsia="es-CL"/>
              </w:rPr>
              <w:t>3</w:t>
            </w:r>
            <w:r w:rsidRPr="00927D64">
              <w:rPr>
                <w:rFonts w:eastAsia="Times New Roman" w:cstheme="minorHAnsi"/>
                <w:b/>
                <w:lang w:eastAsia="es-CL"/>
              </w:rPr>
              <w:t xml:space="preserve"> de </w:t>
            </w:r>
            <w:r>
              <w:rPr>
                <w:rFonts w:eastAsia="Times New Roman" w:cstheme="minorHAnsi"/>
                <w:b/>
                <w:lang w:eastAsia="es-CL"/>
              </w:rPr>
              <w:t>julio</w:t>
            </w:r>
            <w:r w:rsidRPr="00927D64">
              <w:rPr>
                <w:rFonts w:eastAsia="Times New Roman" w:cstheme="minorHAnsi"/>
                <w:b/>
                <w:lang w:eastAsia="es-CL"/>
              </w:rPr>
              <w:t xml:space="preserve"> de 2017</w:t>
            </w:r>
            <w:r w:rsidRPr="00927D64">
              <w:rPr>
                <w:rFonts w:eastAsia="Times New Roman" w:cstheme="minorHAnsi"/>
                <w:lang w:eastAsia="es-CL"/>
              </w:rPr>
              <w:t xml:space="preserve">, se observó en el sector </w:t>
            </w:r>
            <w:r>
              <w:rPr>
                <w:rFonts w:eastAsia="Times New Roman" w:cstheme="minorHAnsi"/>
                <w:lang w:eastAsia="es-CL"/>
              </w:rPr>
              <w:t>nor</w:t>
            </w:r>
            <w:r w:rsidRPr="00927D64">
              <w:rPr>
                <w:rFonts w:eastAsia="Times New Roman" w:cstheme="minorHAnsi"/>
                <w:lang w:eastAsia="es-CL"/>
              </w:rPr>
              <w:t>este del RS (</w:t>
            </w:r>
            <w:r>
              <w:rPr>
                <w:rFonts w:eastAsia="Times New Roman" w:cstheme="minorHAnsi"/>
                <w:lang w:eastAsia="es-CL"/>
              </w:rPr>
              <w:t>vértice NE del RS), la operación de un frente de trabajo acotado, donde los camiones se encontraban disponiendo RSD</w:t>
            </w:r>
            <w:r w:rsidRPr="00927D64">
              <w:rPr>
                <w:rFonts w:eastAsia="Times New Roman" w:cstheme="minorHAnsi"/>
                <w:lang w:eastAsia="es-CL"/>
              </w:rPr>
              <w:t>.</w:t>
            </w:r>
            <w:r>
              <w:rPr>
                <w:rFonts w:eastAsia="Times New Roman" w:cstheme="minorHAnsi"/>
                <w:lang w:eastAsia="es-CL"/>
              </w:rPr>
              <w:t xml:space="preserve"> Se observó además la presencia de maquinaria pesada, que se encontraba distribuyendo los residuos en superficie, procediendo a cubrirlos </w:t>
            </w:r>
            <w:r w:rsidR="00B37C76">
              <w:rPr>
                <w:rFonts w:eastAsia="Times New Roman" w:cstheme="minorHAnsi"/>
                <w:lang w:eastAsia="es-CL"/>
              </w:rPr>
              <w:t>inmediatamente</w:t>
            </w:r>
            <w:r>
              <w:rPr>
                <w:rFonts w:eastAsia="Times New Roman" w:cstheme="minorHAnsi"/>
                <w:lang w:eastAsia="es-CL"/>
              </w:rPr>
              <w:t>. Las pendientes observadas eran cercanas al 1:3 (V:H).</w:t>
            </w:r>
            <w:r w:rsidR="002963C4">
              <w:rPr>
                <w:rFonts w:eastAsia="Times New Roman" w:cstheme="minorHAnsi"/>
                <w:lang w:eastAsia="es-CL"/>
              </w:rPr>
              <w:t xml:space="preserve"> (Ver Fotografías 9, 11 y 12)</w:t>
            </w:r>
          </w:p>
          <w:p w14:paraId="5492076C" w14:textId="77777777" w:rsidR="006B7743" w:rsidRDefault="006B7743" w:rsidP="00B37C76">
            <w:pPr>
              <w:rPr>
                <w:rFonts w:eastAsia="Times New Roman" w:cstheme="minorHAnsi"/>
                <w:lang w:eastAsia="es-CL"/>
              </w:rPr>
            </w:pPr>
          </w:p>
          <w:p w14:paraId="1CB3141E" w14:textId="4660B00C" w:rsidR="006B7743" w:rsidRDefault="006B7743" w:rsidP="00B37C76">
            <w:pPr>
              <w:rPr>
                <w:rFonts w:eastAsia="Times New Roman" w:cstheme="minorHAnsi"/>
                <w:lang w:eastAsia="es-CL"/>
              </w:rPr>
            </w:pPr>
            <w:r>
              <w:rPr>
                <w:rFonts w:eastAsia="Times New Roman" w:cstheme="minorHAnsi"/>
                <w:lang w:eastAsia="es-CL"/>
              </w:rPr>
              <w:t xml:space="preserve">Adicionalmente, se observó que el frente de trabajo fiscalizado en mayo de 2017, ya no se encontraba operativo, verificándose que toda esa zona se encontraba con material de cobertura, sin </w:t>
            </w:r>
            <w:r w:rsidR="00B37C76">
              <w:rPr>
                <w:rFonts w:eastAsia="Times New Roman" w:cstheme="minorHAnsi"/>
                <w:lang w:eastAsia="es-CL"/>
              </w:rPr>
              <w:t>residuos</w:t>
            </w:r>
            <w:r>
              <w:rPr>
                <w:rFonts w:eastAsia="Times New Roman" w:cstheme="minorHAnsi"/>
                <w:lang w:eastAsia="es-CL"/>
              </w:rPr>
              <w:t xml:space="preserve"> expuestos.</w:t>
            </w:r>
            <w:r w:rsidR="002963C4">
              <w:rPr>
                <w:rFonts w:eastAsia="Times New Roman" w:cstheme="minorHAnsi"/>
                <w:lang w:eastAsia="es-CL"/>
              </w:rPr>
              <w:t xml:space="preserve"> (Ver Fotografía 10)</w:t>
            </w:r>
          </w:p>
          <w:p w14:paraId="0133AED4" w14:textId="064E9B13" w:rsidR="006B7743" w:rsidRDefault="006B7743" w:rsidP="00B37C76">
            <w:pPr>
              <w:rPr>
                <w:rFonts w:eastAsia="Times New Roman" w:cstheme="minorHAnsi"/>
                <w:lang w:eastAsia="es-CL"/>
              </w:rPr>
            </w:pPr>
            <w:r>
              <w:rPr>
                <w:rFonts w:eastAsia="Times New Roman" w:cstheme="minorHAnsi"/>
                <w:lang w:eastAsia="es-CL"/>
              </w:rPr>
              <w:t>Se observó un reperfilamiento del talud norte, que enfrenta la celda en operación, con una pendiente próxima al 1:3 (V:H)</w:t>
            </w:r>
            <w:r w:rsidR="000D69ED">
              <w:rPr>
                <w:rFonts w:eastAsia="Times New Roman" w:cstheme="minorHAnsi"/>
                <w:lang w:eastAsia="es-CL"/>
              </w:rPr>
              <w:t>, sobre la cual, en su sector NE se encontraba el frente de operación activo.</w:t>
            </w:r>
            <w:r w:rsidR="002963C4">
              <w:rPr>
                <w:rFonts w:eastAsia="Times New Roman" w:cstheme="minorHAnsi"/>
                <w:lang w:eastAsia="es-CL"/>
              </w:rPr>
              <w:t xml:space="preserve"> (Ver Fotografía 12)</w:t>
            </w:r>
          </w:p>
          <w:p w14:paraId="3F24FAC6" w14:textId="77777777" w:rsidR="006B7743" w:rsidRPr="00927D64" w:rsidRDefault="006B7743" w:rsidP="00581412">
            <w:pPr>
              <w:jc w:val="left"/>
              <w:rPr>
                <w:rFonts w:eastAsia="Times New Roman" w:cstheme="minorHAnsi"/>
                <w:lang w:eastAsia="es-CL"/>
              </w:rPr>
            </w:pPr>
          </w:p>
          <w:p w14:paraId="12A81A96" w14:textId="77777777" w:rsidR="009A5D65" w:rsidRPr="00927D64" w:rsidRDefault="00F95542" w:rsidP="002411C0">
            <w:pPr>
              <w:jc w:val="left"/>
              <w:rPr>
                <w:b/>
              </w:rPr>
            </w:pPr>
            <w:r w:rsidRPr="00927D64">
              <w:rPr>
                <w:b/>
              </w:rPr>
              <w:t>Examen de información</w:t>
            </w:r>
          </w:p>
          <w:p w14:paraId="5610A643" w14:textId="77777777" w:rsidR="00F95542" w:rsidRPr="000D69ED" w:rsidRDefault="00F95542" w:rsidP="002411C0">
            <w:pPr>
              <w:jc w:val="left"/>
              <w:rPr>
                <w:sz w:val="12"/>
              </w:rPr>
            </w:pPr>
          </w:p>
          <w:p w14:paraId="57C74AE7" w14:textId="77777777" w:rsidR="00F95542" w:rsidRPr="00927D64" w:rsidRDefault="00E6726F" w:rsidP="002411C0">
            <w:pPr>
              <w:jc w:val="left"/>
            </w:pPr>
            <w:r w:rsidRPr="00927D64">
              <w:rPr>
                <w:b/>
              </w:rPr>
              <w:t>Durante la inspección de fecha 12 de enero de 2017</w:t>
            </w:r>
            <w:r w:rsidRPr="00927D64">
              <w:t>, se solicitó al titular los siguientes antecedentes:</w:t>
            </w:r>
          </w:p>
          <w:p w14:paraId="139175B5" w14:textId="77777777" w:rsidR="00393EA0" w:rsidRPr="00927D64" w:rsidRDefault="00393EA0" w:rsidP="002411C0">
            <w:pPr>
              <w:jc w:val="left"/>
            </w:pPr>
          </w:p>
          <w:p w14:paraId="4E5D68E9" w14:textId="77777777" w:rsidR="00E6726F" w:rsidRPr="00927D64" w:rsidRDefault="00E6726F" w:rsidP="00372497">
            <w:pPr>
              <w:pStyle w:val="Prrafodelista"/>
              <w:numPr>
                <w:ilvl w:val="0"/>
                <w:numId w:val="8"/>
              </w:numPr>
              <w:jc w:val="left"/>
            </w:pPr>
            <w:r w:rsidRPr="00927D64">
              <w:rPr>
                <w:b/>
                <w:iCs/>
              </w:rPr>
              <w:t>Planilla con registro de toneladas de residuos recepcionados en el relleno desde el mes de julio de 2016</w:t>
            </w:r>
            <w:r w:rsidR="00393EA0" w:rsidRPr="00927D64">
              <w:rPr>
                <w:b/>
                <w:iCs/>
              </w:rPr>
              <w:t xml:space="preserve"> </w:t>
            </w:r>
            <w:r w:rsidR="00500435" w:rsidRPr="00927D64">
              <w:rPr>
                <w:iCs/>
              </w:rPr>
              <w:t>(Anexo 2</w:t>
            </w:r>
            <w:r w:rsidR="00393EA0" w:rsidRPr="00927D64">
              <w:rPr>
                <w:iCs/>
              </w:rPr>
              <w:t>)</w:t>
            </w:r>
            <w:r w:rsidR="00286F39" w:rsidRPr="00927D64">
              <w:rPr>
                <w:iCs/>
              </w:rPr>
              <w:t>.</w:t>
            </w:r>
          </w:p>
          <w:p w14:paraId="708E8969" w14:textId="77777777" w:rsidR="00D53ADB" w:rsidRPr="000D69ED" w:rsidRDefault="00D53ADB" w:rsidP="00D53ADB">
            <w:pPr>
              <w:pStyle w:val="Prrafodelista"/>
              <w:jc w:val="left"/>
              <w:rPr>
                <w:iCs/>
                <w:sz w:val="10"/>
              </w:rPr>
            </w:pPr>
          </w:p>
          <w:p w14:paraId="273A6806" w14:textId="77777777" w:rsidR="00D53ADB" w:rsidRPr="00927D64" w:rsidRDefault="00D53ADB" w:rsidP="00D53ADB">
            <w:pPr>
              <w:pStyle w:val="Prrafodelista"/>
              <w:jc w:val="left"/>
            </w:pPr>
            <w:r w:rsidRPr="00927D64">
              <w:t xml:space="preserve">Respecto de toneladas de residuos ingresadas al relleno sanitario asociado al contrato con la I. Municipalidad de Temuco, de acuerdo al registro, se tiene que en el mes de noviembre y diciembre de 2016, se recepcionaron 13.585,8 ton y 20.731,03 ton respectivamente, de las cuales un 14 % corresponde a residuos provenientes de la comuna de Temuco en noviembre y un 40 % en diciembre, como se observa en la siguiente tabla. </w:t>
            </w:r>
          </w:p>
          <w:p w14:paraId="06B570CB" w14:textId="77777777" w:rsidR="00D53ADB" w:rsidRPr="00927D64" w:rsidRDefault="00D53ADB" w:rsidP="00D53ADB">
            <w:pPr>
              <w:pStyle w:val="Prrafodelista"/>
              <w:jc w:val="left"/>
            </w:pPr>
          </w:p>
          <w:tbl>
            <w:tblPr>
              <w:tblStyle w:val="Tabladelista2"/>
              <w:tblW w:w="8920" w:type="dxa"/>
              <w:jc w:val="center"/>
              <w:tblLook w:val="04A0" w:firstRow="1" w:lastRow="0" w:firstColumn="1" w:lastColumn="0" w:noHBand="0" w:noVBand="1"/>
            </w:tblPr>
            <w:tblGrid>
              <w:gridCol w:w="1503"/>
              <w:gridCol w:w="2079"/>
              <w:gridCol w:w="2259"/>
              <w:gridCol w:w="3079"/>
            </w:tblGrid>
            <w:tr w:rsidR="00D53ADB" w:rsidRPr="00927D64" w14:paraId="23B2ACEB" w14:textId="77777777" w:rsidTr="00286F39">
              <w:trPr>
                <w:cnfStyle w:val="100000000000" w:firstRow="1" w:lastRow="0" w:firstColumn="0" w:lastColumn="0" w:oddVBand="0" w:evenVBand="0" w:oddHBand="0"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1503" w:type="dxa"/>
                  <w:noWrap/>
                  <w:vAlign w:val="center"/>
                  <w:hideMark/>
                </w:tcPr>
                <w:p w14:paraId="79B4E193" w14:textId="77777777" w:rsidR="00D53ADB" w:rsidRPr="00927D64" w:rsidRDefault="00D53ADB" w:rsidP="00286F39">
                  <w:pPr>
                    <w:jc w:val="center"/>
                    <w:rPr>
                      <w:rFonts w:ascii="Times New Roman" w:eastAsia="Times New Roman" w:hAnsi="Times New Roman"/>
                      <w:sz w:val="20"/>
                      <w:szCs w:val="24"/>
                      <w:lang w:eastAsia="es-CL"/>
                    </w:rPr>
                  </w:pPr>
                </w:p>
              </w:tc>
              <w:tc>
                <w:tcPr>
                  <w:tcW w:w="7417" w:type="dxa"/>
                  <w:gridSpan w:val="3"/>
                  <w:vAlign w:val="center"/>
                  <w:hideMark/>
                </w:tcPr>
                <w:p w14:paraId="2B3ECFB2" w14:textId="77777777" w:rsidR="00D53ADB" w:rsidRPr="00927D64" w:rsidRDefault="00D53ADB" w:rsidP="00286F3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Residuos ingresados al RS Los Angeles</w:t>
                  </w:r>
                </w:p>
              </w:tc>
            </w:tr>
            <w:tr w:rsidR="00D53ADB" w:rsidRPr="00927D64" w14:paraId="7D9E8538" w14:textId="77777777" w:rsidTr="006B7743">
              <w:trPr>
                <w:cnfStyle w:val="000000100000" w:firstRow="0" w:lastRow="0" w:firstColumn="0" w:lastColumn="0" w:oddVBand="0" w:evenVBand="0" w:oddHBand="1" w:evenHBand="0" w:firstRowFirstColumn="0" w:firstRowLastColumn="0" w:lastRowFirstColumn="0" w:lastRowLastColumn="0"/>
                <w:trHeight w:val="553"/>
                <w:jc w:val="center"/>
              </w:trPr>
              <w:tc>
                <w:tcPr>
                  <w:cnfStyle w:val="001000000000" w:firstRow="0" w:lastRow="0" w:firstColumn="1" w:lastColumn="0" w:oddVBand="0" w:evenVBand="0" w:oddHBand="0" w:evenHBand="0" w:firstRowFirstColumn="0" w:firstRowLastColumn="0" w:lastRowFirstColumn="0" w:lastRowLastColumn="0"/>
                  <w:tcW w:w="1503" w:type="dxa"/>
                  <w:tcBorders>
                    <w:bottom w:val="single" w:sz="4" w:space="0" w:color="666666" w:themeColor="text1" w:themeTint="99"/>
                  </w:tcBorders>
                  <w:shd w:val="clear" w:color="auto" w:fill="D9D9D9" w:themeFill="background1" w:themeFillShade="D9"/>
                  <w:noWrap/>
                  <w:vAlign w:val="center"/>
                  <w:hideMark/>
                </w:tcPr>
                <w:p w14:paraId="18A07144" w14:textId="77777777" w:rsidR="00D53ADB" w:rsidRPr="00927D64" w:rsidRDefault="00D53ADB" w:rsidP="00286F39">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Mes</w:t>
                  </w:r>
                </w:p>
              </w:tc>
              <w:tc>
                <w:tcPr>
                  <w:tcW w:w="2079" w:type="dxa"/>
                  <w:tcBorders>
                    <w:bottom w:val="single" w:sz="4" w:space="0" w:color="666666" w:themeColor="text1" w:themeTint="99"/>
                  </w:tcBorders>
                  <w:shd w:val="clear" w:color="auto" w:fill="D9D9D9" w:themeFill="background1" w:themeFillShade="D9"/>
                  <w:vAlign w:val="center"/>
                  <w:hideMark/>
                </w:tcPr>
                <w:p w14:paraId="5E25F287" w14:textId="448921DF" w:rsidR="00D53ADB" w:rsidRPr="00927D64" w:rsidRDefault="00D53ADB" w:rsidP="00286F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color w:val="000000"/>
                      <w:sz w:val="20"/>
                      <w:lang w:eastAsia="es-CL"/>
                    </w:rPr>
                  </w:pPr>
                  <w:r w:rsidRPr="00927D64">
                    <w:rPr>
                      <w:rFonts w:ascii="Calibri" w:eastAsia="Times New Roman" w:hAnsi="Calibri"/>
                      <w:b/>
                      <w:color w:val="000000"/>
                      <w:sz w:val="20"/>
                      <w:lang w:eastAsia="es-CL"/>
                    </w:rPr>
                    <w:t xml:space="preserve">I. </w:t>
                  </w:r>
                  <w:r w:rsidR="00286F39" w:rsidRPr="00927D64">
                    <w:rPr>
                      <w:rFonts w:ascii="Calibri" w:eastAsia="Times New Roman" w:hAnsi="Calibri"/>
                      <w:b/>
                      <w:color w:val="000000"/>
                      <w:sz w:val="20"/>
                      <w:lang w:eastAsia="es-CL"/>
                    </w:rPr>
                    <w:t>Municipalidad</w:t>
                  </w:r>
                  <w:r w:rsidRPr="00927D64">
                    <w:rPr>
                      <w:rFonts w:ascii="Calibri" w:eastAsia="Times New Roman" w:hAnsi="Calibri"/>
                      <w:b/>
                      <w:color w:val="000000"/>
                      <w:sz w:val="20"/>
                      <w:lang w:eastAsia="es-CL"/>
                    </w:rPr>
                    <w:t xml:space="preserve"> de Temuco (ton</w:t>
                  </w:r>
                  <w:r w:rsidR="006B7743">
                    <w:rPr>
                      <w:rFonts w:ascii="Calibri" w:eastAsia="Times New Roman" w:hAnsi="Calibri"/>
                      <w:b/>
                      <w:color w:val="000000"/>
                      <w:sz w:val="20"/>
                      <w:lang w:eastAsia="es-CL"/>
                    </w:rPr>
                    <w:t>/mes</w:t>
                  </w:r>
                  <w:r w:rsidRPr="00927D64">
                    <w:rPr>
                      <w:rFonts w:ascii="Calibri" w:eastAsia="Times New Roman" w:hAnsi="Calibri"/>
                      <w:b/>
                      <w:color w:val="000000"/>
                      <w:sz w:val="20"/>
                      <w:lang w:eastAsia="es-CL"/>
                    </w:rPr>
                    <w:t>)</w:t>
                  </w:r>
                </w:p>
              </w:tc>
              <w:tc>
                <w:tcPr>
                  <w:tcW w:w="2259" w:type="dxa"/>
                  <w:tcBorders>
                    <w:bottom w:val="single" w:sz="4" w:space="0" w:color="666666" w:themeColor="text1" w:themeTint="99"/>
                  </w:tcBorders>
                  <w:shd w:val="clear" w:color="auto" w:fill="D9D9D9" w:themeFill="background1" w:themeFillShade="D9"/>
                  <w:vAlign w:val="center"/>
                  <w:hideMark/>
                </w:tcPr>
                <w:p w14:paraId="70D6010D" w14:textId="6EEAE612" w:rsidR="00D53ADB" w:rsidRPr="00927D64" w:rsidRDefault="00D53ADB" w:rsidP="00286F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color w:val="000000"/>
                      <w:sz w:val="20"/>
                      <w:lang w:eastAsia="es-CL"/>
                    </w:rPr>
                  </w:pPr>
                  <w:r w:rsidRPr="00927D64">
                    <w:rPr>
                      <w:rFonts w:ascii="Calibri" w:eastAsia="Times New Roman" w:hAnsi="Calibri"/>
                      <w:b/>
                      <w:color w:val="000000"/>
                      <w:sz w:val="20"/>
                      <w:lang w:eastAsia="es-CL"/>
                    </w:rPr>
                    <w:t>Total ingresado a RS Los Angeles (ton</w:t>
                  </w:r>
                  <w:r w:rsidR="006B7743">
                    <w:rPr>
                      <w:rFonts w:ascii="Calibri" w:eastAsia="Times New Roman" w:hAnsi="Calibri"/>
                      <w:b/>
                      <w:color w:val="000000"/>
                      <w:sz w:val="20"/>
                      <w:lang w:eastAsia="es-CL"/>
                    </w:rPr>
                    <w:t>/mes</w:t>
                  </w:r>
                  <w:r w:rsidRPr="00927D64">
                    <w:rPr>
                      <w:rFonts w:ascii="Calibri" w:eastAsia="Times New Roman" w:hAnsi="Calibri"/>
                      <w:b/>
                      <w:color w:val="000000"/>
                      <w:sz w:val="20"/>
                      <w:lang w:eastAsia="es-CL"/>
                    </w:rPr>
                    <w:t>)</w:t>
                  </w:r>
                </w:p>
              </w:tc>
              <w:tc>
                <w:tcPr>
                  <w:tcW w:w="3079" w:type="dxa"/>
                  <w:tcBorders>
                    <w:bottom w:val="single" w:sz="4" w:space="0" w:color="666666" w:themeColor="text1" w:themeTint="99"/>
                  </w:tcBorders>
                  <w:shd w:val="clear" w:color="auto" w:fill="D9D9D9" w:themeFill="background1" w:themeFillShade="D9"/>
                  <w:vAlign w:val="center"/>
                  <w:hideMark/>
                </w:tcPr>
                <w:p w14:paraId="5CF35206" w14:textId="77777777" w:rsidR="00D53ADB" w:rsidRPr="00927D64" w:rsidRDefault="00D53ADB" w:rsidP="00286F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b/>
                      <w:color w:val="000000"/>
                      <w:sz w:val="20"/>
                      <w:lang w:eastAsia="es-CL"/>
                    </w:rPr>
                  </w:pPr>
                  <w:r w:rsidRPr="00927D64">
                    <w:rPr>
                      <w:rFonts w:ascii="Calibri" w:eastAsia="Times New Roman" w:hAnsi="Calibri"/>
                      <w:b/>
                      <w:color w:val="000000"/>
                      <w:sz w:val="20"/>
                      <w:lang w:eastAsia="es-CL"/>
                    </w:rPr>
                    <w:t>% residuos provenientes de la comuna de Temuco</w:t>
                  </w:r>
                </w:p>
              </w:tc>
            </w:tr>
            <w:tr w:rsidR="00D53ADB" w:rsidRPr="00927D64" w14:paraId="17EB4E08" w14:textId="77777777" w:rsidTr="006B7743">
              <w:trPr>
                <w:trHeight w:val="312"/>
                <w:jc w:val="center"/>
              </w:trPr>
              <w:tc>
                <w:tcPr>
                  <w:cnfStyle w:val="001000000000" w:firstRow="0" w:lastRow="0" w:firstColumn="1" w:lastColumn="0" w:oddVBand="0" w:evenVBand="0" w:oddHBand="0" w:evenHBand="0" w:firstRowFirstColumn="0" w:firstRowLastColumn="0" w:lastRowFirstColumn="0" w:lastRowLastColumn="0"/>
                  <w:tcW w:w="1503" w:type="dxa"/>
                  <w:tcBorders>
                    <w:bottom w:val="nil"/>
                  </w:tcBorders>
                  <w:noWrap/>
                  <w:vAlign w:val="center"/>
                  <w:hideMark/>
                </w:tcPr>
                <w:p w14:paraId="4569BBC4" w14:textId="77777777" w:rsidR="00D53ADB" w:rsidRPr="00927D64" w:rsidRDefault="00D53ADB" w:rsidP="00286F39">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Noviembre</w:t>
                  </w:r>
                </w:p>
              </w:tc>
              <w:tc>
                <w:tcPr>
                  <w:tcW w:w="2079" w:type="dxa"/>
                  <w:tcBorders>
                    <w:bottom w:val="nil"/>
                  </w:tcBorders>
                  <w:noWrap/>
                  <w:vAlign w:val="center"/>
                  <w:hideMark/>
                </w:tcPr>
                <w:p w14:paraId="045522F3" w14:textId="77777777" w:rsidR="00D53ADB" w:rsidRPr="00927D64" w:rsidRDefault="00286F39" w:rsidP="00286F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w:t>
                  </w:r>
                  <w:r w:rsidR="00581412" w:rsidRPr="00927D64">
                    <w:rPr>
                      <w:rFonts w:ascii="Calibri" w:eastAsia="Times New Roman" w:hAnsi="Calibri"/>
                      <w:color w:val="000000"/>
                      <w:sz w:val="20"/>
                      <w:lang w:eastAsia="es-CL"/>
                    </w:rPr>
                    <w:t>.</w:t>
                  </w:r>
                  <w:r w:rsidRPr="00927D64">
                    <w:rPr>
                      <w:rFonts w:ascii="Calibri" w:eastAsia="Times New Roman" w:hAnsi="Calibri"/>
                      <w:color w:val="000000"/>
                      <w:sz w:val="20"/>
                      <w:lang w:eastAsia="es-CL"/>
                    </w:rPr>
                    <w:t>920,6</w:t>
                  </w:r>
                </w:p>
              </w:tc>
              <w:tc>
                <w:tcPr>
                  <w:tcW w:w="2259" w:type="dxa"/>
                  <w:tcBorders>
                    <w:bottom w:val="nil"/>
                  </w:tcBorders>
                  <w:noWrap/>
                  <w:vAlign w:val="center"/>
                  <w:hideMark/>
                </w:tcPr>
                <w:p w14:paraId="512A8876" w14:textId="77777777" w:rsidR="00D53ADB" w:rsidRPr="00927D64" w:rsidRDefault="00D53ADB" w:rsidP="00286F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13</w:t>
                  </w:r>
                  <w:r w:rsidR="00581412" w:rsidRPr="00927D64">
                    <w:rPr>
                      <w:rFonts w:ascii="Calibri" w:eastAsia="Times New Roman" w:hAnsi="Calibri"/>
                      <w:color w:val="000000"/>
                      <w:sz w:val="20"/>
                      <w:lang w:eastAsia="es-CL"/>
                    </w:rPr>
                    <w:t>.</w:t>
                  </w:r>
                  <w:r w:rsidRPr="00927D64">
                    <w:rPr>
                      <w:rFonts w:ascii="Calibri" w:eastAsia="Times New Roman" w:hAnsi="Calibri"/>
                      <w:color w:val="000000"/>
                      <w:sz w:val="20"/>
                      <w:lang w:eastAsia="es-CL"/>
                    </w:rPr>
                    <w:t>585,8</w:t>
                  </w:r>
                </w:p>
              </w:tc>
              <w:tc>
                <w:tcPr>
                  <w:tcW w:w="3079" w:type="dxa"/>
                  <w:tcBorders>
                    <w:bottom w:val="nil"/>
                  </w:tcBorders>
                  <w:noWrap/>
                  <w:vAlign w:val="center"/>
                  <w:hideMark/>
                </w:tcPr>
                <w:p w14:paraId="67C1FBF1" w14:textId="77777777" w:rsidR="00D53ADB" w:rsidRPr="00927D64" w:rsidRDefault="00286F39" w:rsidP="00286F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14</w:t>
                  </w:r>
                </w:p>
              </w:tc>
            </w:tr>
            <w:tr w:rsidR="00D53ADB" w:rsidRPr="00927D64" w14:paraId="49883117" w14:textId="77777777" w:rsidTr="006B7743">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1503" w:type="dxa"/>
                  <w:tcBorders>
                    <w:top w:val="nil"/>
                  </w:tcBorders>
                  <w:shd w:val="clear" w:color="auto" w:fill="D9D9D9" w:themeFill="background1" w:themeFillShade="D9"/>
                  <w:noWrap/>
                  <w:vAlign w:val="center"/>
                  <w:hideMark/>
                </w:tcPr>
                <w:p w14:paraId="391D3796" w14:textId="77777777" w:rsidR="00D53ADB" w:rsidRPr="00927D64" w:rsidRDefault="00D53ADB" w:rsidP="00286F39">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Diciembre</w:t>
                  </w:r>
                </w:p>
              </w:tc>
              <w:tc>
                <w:tcPr>
                  <w:tcW w:w="2079" w:type="dxa"/>
                  <w:tcBorders>
                    <w:top w:val="nil"/>
                  </w:tcBorders>
                  <w:shd w:val="clear" w:color="auto" w:fill="D9D9D9" w:themeFill="background1" w:themeFillShade="D9"/>
                  <w:noWrap/>
                  <w:vAlign w:val="center"/>
                  <w:hideMark/>
                </w:tcPr>
                <w:p w14:paraId="30EA558D" w14:textId="77777777" w:rsidR="00D53ADB" w:rsidRPr="00927D64" w:rsidRDefault="00286F39" w:rsidP="00286F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8</w:t>
                  </w:r>
                  <w:r w:rsidR="00581412" w:rsidRPr="00927D64">
                    <w:rPr>
                      <w:rFonts w:ascii="Calibri" w:eastAsia="Times New Roman" w:hAnsi="Calibri"/>
                      <w:color w:val="000000"/>
                      <w:sz w:val="20"/>
                      <w:lang w:eastAsia="es-CL"/>
                    </w:rPr>
                    <w:t>.</w:t>
                  </w:r>
                  <w:r w:rsidRPr="00927D64">
                    <w:rPr>
                      <w:rFonts w:ascii="Calibri" w:eastAsia="Times New Roman" w:hAnsi="Calibri"/>
                      <w:color w:val="000000"/>
                      <w:sz w:val="20"/>
                      <w:lang w:eastAsia="es-CL"/>
                    </w:rPr>
                    <w:t>289,2</w:t>
                  </w:r>
                </w:p>
              </w:tc>
              <w:tc>
                <w:tcPr>
                  <w:tcW w:w="2259" w:type="dxa"/>
                  <w:tcBorders>
                    <w:top w:val="nil"/>
                  </w:tcBorders>
                  <w:shd w:val="clear" w:color="auto" w:fill="D9D9D9" w:themeFill="background1" w:themeFillShade="D9"/>
                  <w:noWrap/>
                  <w:vAlign w:val="center"/>
                  <w:hideMark/>
                </w:tcPr>
                <w:p w14:paraId="28E0D6D2" w14:textId="77777777" w:rsidR="00D53ADB" w:rsidRPr="00927D64" w:rsidRDefault="00286F39" w:rsidP="00286F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20</w:t>
                  </w:r>
                  <w:r w:rsidR="00581412" w:rsidRPr="00927D64">
                    <w:rPr>
                      <w:rFonts w:ascii="Calibri" w:eastAsia="Times New Roman" w:hAnsi="Calibri"/>
                      <w:color w:val="000000"/>
                      <w:sz w:val="20"/>
                      <w:lang w:eastAsia="es-CL"/>
                    </w:rPr>
                    <w:t>.</w:t>
                  </w:r>
                  <w:r w:rsidRPr="00927D64">
                    <w:rPr>
                      <w:rFonts w:ascii="Calibri" w:eastAsia="Times New Roman" w:hAnsi="Calibri"/>
                      <w:color w:val="000000"/>
                      <w:sz w:val="20"/>
                      <w:lang w:eastAsia="es-CL"/>
                    </w:rPr>
                    <w:t>731</w:t>
                  </w:r>
                </w:p>
              </w:tc>
              <w:tc>
                <w:tcPr>
                  <w:tcW w:w="3079" w:type="dxa"/>
                  <w:tcBorders>
                    <w:top w:val="nil"/>
                  </w:tcBorders>
                  <w:shd w:val="clear" w:color="auto" w:fill="D9D9D9" w:themeFill="background1" w:themeFillShade="D9"/>
                  <w:noWrap/>
                  <w:vAlign w:val="center"/>
                  <w:hideMark/>
                </w:tcPr>
                <w:p w14:paraId="549DEC89" w14:textId="77777777" w:rsidR="00D53ADB" w:rsidRPr="00927D64" w:rsidRDefault="00286F39" w:rsidP="00286F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40</w:t>
                  </w:r>
                </w:p>
              </w:tc>
            </w:tr>
          </w:tbl>
          <w:p w14:paraId="08D019B9" w14:textId="77777777" w:rsidR="00D53ADB" w:rsidRPr="000D69ED" w:rsidRDefault="00D53ADB" w:rsidP="00D53ADB">
            <w:pPr>
              <w:pStyle w:val="Prrafodelista"/>
              <w:jc w:val="left"/>
              <w:rPr>
                <w:sz w:val="14"/>
              </w:rPr>
            </w:pPr>
          </w:p>
          <w:p w14:paraId="2E29E395" w14:textId="77777777" w:rsidR="006B7743" w:rsidRPr="00927D64" w:rsidRDefault="006B7743" w:rsidP="00D53ADB">
            <w:pPr>
              <w:pStyle w:val="Prrafodelista"/>
              <w:jc w:val="left"/>
            </w:pPr>
          </w:p>
          <w:p w14:paraId="327783EF" w14:textId="77777777" w:rsidR="00393EA0" w:rsidRPr="00927D64" w:rsidRDefault="00E6726F" w:rsidP="00372497">
            <w:pPr>
              <w:pStyle w:val="Prrafodelista"/>
              <w:numPr>
                <w:ilvl w:val="0"/>
                <w:numId w:val="8"/>
              </w:numPr>
              <w:jc w:val="left"/>
            </w:pPr>
            <w:r w:rsidRPr="00927D64">
              <w:rPr>
                <w:b/>
              </w:rPr>
              <w:t xml:space="preserve">Planilla con </w:t>
            </w:r>
            <w:r w:rsidR="00393EA0" w:rsidRPr="00927D64">
              <w:rPr>
                <w:b/>
              </w:rPr>
              <w:t xml:space="preserve">registro de </w:t>
            </w:r>
            <w:r w:rsidRPr="00927D64">
              <w:rPr>
                <w:b/>
              </w:rPr>
              <w:t>N° de camiones ingresados a RS Los Angeles</w:t>
            </w:r>
            <w:r w:rsidR="00286F39" w:rsidRPr="00927D64">
              <w:t xml:space="preserve"> </w:t>
            </w:r>
            <w:r w:rsidR="00500435" w:rsidRPr="00927D64">
              <w:rPr>
                <w:iCs/>
              </w:rPr>
              <w:t>(Anexo 3</w:t>
            </w:r>
            <w:r w:rsidR="00286F39" w:rsidRPr="00927D64">
              <w:rPr>
                <w:iCs/>
              </w:rPr>
              <w:t>).</w:t>
            </w:r>
          </w:p>
          <w:p w14:paraId="2E0D245E" w14:textId="77777777" w:rsidR="00393EA0" w:rsidRPr="000D69ED" w:rsidRDefault="00393EA0" w:rsidP="00393EA0">
            <w:pPr>
              <w:pStyle w:val="Prrafodelista"/>
              <w:rPr>
                <w:sz w:val="12"/>
              </w:rPr>
            </w:pPr>
          </w:p>
          <w:p w14:paraId="4938FAFF" w14:textId="77777777" w:rsidR="00393EA0" w:rsidRPr="00927D64" w:rsidRDefault="00393EA0" w:rsidP="00393EA0">
            <w:pPr>
              <w:pStyle w:val="Prrafodelista"/>
              <w:jc w:val="left"/>
            </w:pPr>
            <w:r w:rsidRPr="00927D64">
              <w:t>Respecto de los ingresos de camiones al relleno sanitario, de acuerdo al registro</w:t>
            </w:r>
            <w:r w:rsidR="00D53ADB" w:rsidRPr="00927D64">
              <w:t>,</w:t>
            </w:r>
            <w:r w:rsidRPr="00927D64">
              <w:t xml:space="preserve"> se tiene que en el mes de julio de 2016, se recepcionaron 1.256 ingresos de camiones y durante el mes de diciembre de 2016, un total de 2.368. Durante el mes de enero de 2017, y hasta la fecha de la inspección, se ingresaron al relleno 933 camiones. En la siguiente tabla, se puede observar la cantidad de camiones ingresados al relleno para disposición de residuos entre los meses de julio de 2016 y enero de 2017, donde el porcentaje de camiones ingresados provenientes de la I. M</w:t>
            </w:r>
            <w:r w:rsidR="00D53ADB" w:rsidRPr="00927D64">
              <w:t>unicipalidad de Temuco es 31,7 y 37,3 %, para los meses de diciembre y enero respectivamente.</w:t>
            </w:r>
          </w:p>
          <w:p w14:paraId="2A01E21A" w14:textId="77777777" w:rsidR="00D53ADB" w:rsidRPr="00927D64" w:rsidRDefault="00D53ADB" w:rsidP="00393EA0">
            <w:pPr>
              <w:pStyle w:val="Prrafodelista"/>
              <w:jc w:val="left"/>
            </w:pPr>
          </w:p>
          <w:tbl>
            <w:tblPr>
              <w:tblStyle w:val="Tabladelista1clara"/>
              <w:tblW w:w="7966" w:type="dxa"/>
              <w:jc w:val="center"/>
              <w:tblLook w:val="04A0" w:firstRow="1" w:lastRow="0" w:firstColumn="1" w:lastColumn="0" w:noHBand="0" w:noVBand="1"/>
            </w:tblPr>
            <w:tblGrid>
              <w:gridCol w:w="1489"/>
              <w:gridCol w:w="2209"/>
              <w:gridCol w:w="2710"/>
              <w:gridCol w:w="1558"/>
            </w:tblGrid>
            <w:tr w:rsidR="00D53ADB" w:rsidRPr="00927D64" w14:paraId="2258E992" w14:textId="77777777" w:rsidTr="006B7743">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489" w:type="dxa"/>
                  <w:tcBorders>
                    <w:top w:val="single" w:sz="4" w:space="0" w:color="auto"/>
                  </w:tcBorders>
                  <w:shd w:val="clear" w:color="auto" w:fill="D9D9D9" w:themeFill="background1" w:themeFillShade="D9"/>
                  <w:noWrap/>
                  <w:vAlign w:val="center"/>
                  <w:hideMark/>
                </w:tcPr>
                <w:p w14:paraId="254BD4A4" w14:textId="77777777" w:rsidR="00D53ADB" w:rsidRPr="00927D64" w:rsidRDefault="00D53ADB" w:rsidP="00D53AD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Mes</w:t>
                  </w:r>
                </w:p>
              </w:tc>
              <w:tc>
                <w:tcPr>
                  <w:tcW w:w="2209" w:type="dxa"/>
                  <w:tcBorders>
                    <w:top w:val="single" w:sz="4" w:space="0" w:color="auto"/>
                  </w:tcBorders>
                  <w:shd w:val="clear" w:color="auto" w:fill="D9D9D9" w:themeFill="background1" w:themeFillShade="D9"/>
                  <w:vAlign w:val="center"/>
                  <w:hideMark/>
                </w:tcPr>
                <w:p w14:paraId="69295F35" w14:textId="77777777" w:rsidR="00D53ADB" w:rsidRPr="00927D64" w:rsidRDefault="00D53ADB" w:rsidP="00D53AD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Viajes de ingreso a relleno</w:t>
                  </w:r>
                </w:p>
              </w:tc>
              <w:tc>
                <w:tcPr>
                  <w:tcW w:w="2710" w:type="dxa"/>
                  <w:tcBorders>
                    <w:top w:val="single" w:sz="4" w:space="0" w:color="auto"/>
                  </w:tcBorders>
                  <w:shd w:val="clear" w:color="auto" w:fill="D9D9D9" w:themeFill="background1" w:themeFillShade="D9"/>
                  <w:vAlign w:val="center"/>
                  <w:hideMark/>
                </w:tcPr>
                <w:p w14:paraId="733666F7" w14:textId="77777777" w:rsidR="00D53ADB" w:rsidRPr="00927D64" w:rsidRDefault="00D53ADB" w:rsidP="00D53AD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Viajes I. Municipalidad de Temuco</w:t>
                  </w:r>
                </w:p>
              </w:tc>
              <w:tc>
                <w:tcPr>
                  <w:tcW w:w="1558" w:type="dxa"/>
                  <w:tcBorders>
                    <w:top w:val="single" w:sz="4" w:space="0" w:color="auto"/>
                  </w:tcBorders>
                  <w:shd w:val="clear" w:color="auto" w:fill="D9D9D9" w:themeFill="background1" w:themeFillShade="D9"/>
                  <w:noWrap/>
                  <w:vAlign w:val="center"/>
                  <w:hideMark/>
                </w:tcPr>
                <w:p w14:paraId="09191575" w14:textId="77777777" w:rsidR="00D53ADB" w:rsidRPr="00927D64" w:rsidRDefault="00D53ADB" w:rsidP="00D53AD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 Aumento</w:t>
                  </w:r>
                </w:p>
              </w:tc>
            </w:tr>
            <w:tr w:rsidR="00DE3A8B" w:rsidRPr="00927D64" w14:paraId="5C9EC5BB" w14:textId="77777777" w:rsidTr="006B774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489" w:type="dxa"/>
                  <w:shd w:val="clear" w:color="auto" w:fill="auto"/>
                  <w:noWrap/>
                  <w:vAlign w:val="center"/>
                  <w:hideMark/>
                </w:tcPr>
                <w:p w14:paraId="48054521" w14:textId="77777777" w:rsidR="00DE3A8B" w:rsidRPr="00927D64" w:rsidRDefault="00DE3A8B" w:rsidP="00DE3A8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Julio</w:t>
                  </w:r>
                </w:p>
              </w:tc>
              <w:tc>
                <w:tcPr>
                  <w:tcW w:w="2209" w:type="dxa"/>
                  <w:shd w:val="clear" w:color="auto" w:fill="auto"/>
                  <w:noWrap/>
                  <w:vAlign w:val="center"/>
                  <w:hideMark/>
                </w:tcPr>
                <w:p w14:paraId="0D39DA95" w14:textId="77777777" w:rsidR="00DE3A8B" w:rsidRPr="00927D64" w:rsidRDefault="00DE3A8B" w:rsidP="00DE3A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1.256</w:t>
                  </w:r>
                </w:p>
              </w:tc>
              <w:tc>
                <w:tcPr>
                  <w:tcW w:w="2710" w:type="dxa"/>
                  <w:shd w:val="clear" w:color="auto" w:fill="auto"/>
                  <w:noWrap/>
                </w:tcPr>
                <w:p w14:paraId="7F834690" w14:textId="77777777" w:rsidR="00DE3A8B" w:rsidRPr="00927D64" w:rsidRDefault="00DE3A8B" w:rsidP="00DE3A8B">
                  <w:pPr>
                    <w:jc w:val="center"/>
                    <w:cnfStyle w:val="000000100000" w:firstRow="0" w:lastRow="0" w:firstColumn="0" w:lastColumn="0" w:oddVBand="0" w:evenVBand="0" w:oddHBand="1" w:evenHBand="0" w:firstRowFirstColumn="0" w:firstRowLastColumn="0" w:lastRowFirstColumn="0" w:lastRowLastColumn="0"/>
                  </w:pPr>
                  <w:r w:rsidRPr="00927D64">
                    <w:t>-</w:t>
                  </w:r>
                </w:p>
              </w:tc>
              <w:tc>
                <w:tcPr>
                  <w:tcW w:w="1558" w:type="dxa"/>
                  <w:shd w:val="clear" w:color="auto" w:fill="auto"/>
                  <w:noWrap/>
                  <w:hideMark/>
                </w:tcPr>
                <w:p w14:paraId="6A370A9B" w14:textId="77777777" w:rsidR="00DE3A8B" w:rsidRPr="00927D64" w:rsidRDefault="00DE3A8B" w:rsidP="00DE3A8B">
                  <w:pPr>
                    <w:jc w:val="center"/>
                    <w:cnfStyle w:val="000000100000" w:firstRow="0" w:lastRow="0" w:firstColumn="0" w:lastColumn="0" w:oddVBand="0" w:evenVBand="0" w:oddHBand="1" w:evenHBand="0" w:firstRowFirstColumn="0" w:firstRowLastColumn="0" w:lastRowFirstColumn="0" w:lastRowLastColumn="0"/>
                  </w:pPr>
                  <w:r w:rsidRPr="00927D64">
                    <w:t>-</w:t>
                  </w:r>
                </w:p>
              </w:tc>
            </w:tr>
            <w:tr w:rsidR="00DE3A8B" w:rsidRPr="00927D64" w14:paraId="70F8DAB9" w14:textId="77777777" w:rsidTr="006B7743">
              <w:trPr>
                <w:trHeight w:val="307"/>
                <w:jc w:val="center"/>
              </w:trPr>
              <w:tc>
                <w:tcPr>
                  <w:cnfStyle w:val="001000000000" w:firstRow="0" w:lastRow="0" w:firstColumn="1" w:lastColumn="0" w:oddVBand="0" w:evenVBand="0" w:oddHBand="0" w:evenHBand="0" w:firstRowFirstColumn="0" w:firstRowLastColumn="0" w:lastRowFirstColumn="0" w:lastRowLastColumn="0"/>
                  <w:tcW w:w="1489" w:type="dxa"/>
                  <w:shd w:val="clear" w:color="auto" w:fill="D9D9D9" w:themeFill="background1" w:themeFillShade="D9"/>
                  <w:noWrap/>
                  <w:vAlign w:val="center"/>
                  <w:hideMark/>
                </w:tcPr>
                <w:p w14:paraId="52148693" w14:textId="77777777" w:rsidR="00DE3A8B" w:rsidRPr="00927D64" w:rsidRDefault="00DE3A8B" w:rsidP="00DE3A8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Agosto</w:t>
                  </w:r>
                </w:p>
              </w:tc>
              <w:tc>
                <w:tcPr>
                  <w:tcW w:w="2209" w:type="dxa"/>
                  <w:shd w:val="clear" w:color="auto" w:fill="D9D9D9" w:themeFill="background1" w:themeFillShade="D9"/>
                  <w:noWrap/>
                  <w:vAlign w:val="center"/>
                  <w:hideMark/>
                </w:tcPr>
                <w:p w14:paraId="787BA7F7" w14:textId="77777777" w:rsidR="00DE3A8B" w:rsidRPr="00927D64" w:rsidRDefault="00DE3A8B" w:rsidP="00DE3A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1.396</w:t>
                  </w:r>
                </w:p>
              </w:tc>
              <w:tc>
                <w:tcPr>
                  <w:tcW w:w="2710" w:type="dxa"/>
                  <w:shd w:val="clear" w:color="auto" w:fill="D9D9D9" w:themeFill="background1" w:themeFillShade="D9"/>
                  <w:noWrap/>
                </w:tcPr>
                <w:p w14:paraId="3AE7A485" w14:textId="77777777" w:rsidR="00DE3A8B" w:rsidRPr="00927D64" w:rsidRDefault="00DE3A8B" w:rsidP="00DE3A8B">
                  <w:pPr>
                    <w:jc w:val="center"/>
                    <w:cnfStyle w:val="000000000000" w:firstRow="0" w:lastRow="0" w:firstColumn="0" w:lastColumn="0" w:oddVBand="0" w:evenVBand="0" w:oddHBand="0" w:evenHBand="0" w:firstRowFirstColumn="0" w:firstRowLastColumn="0" w:lastRowFirstColumn="0" w:lastRowLastColumn="0"/>
                  </w:pPr>
                  <w:r w:rsidRPr="00927D64">
                    <w:t>-</w:t>
                  </w:r>
                </w:p>
              </w:tc>
              <w:tc>
                <w:tcPr>
                  <w:tcW w:w="1558" w:type="dxa"/>
                  <w:shd w:val="clear" w:color="auto" w:fill="D9D9D9" w:themeFill="background1" w:themeFillShade="D9"/>
                  <w:noWrap/>
                  <w:hideMark/>
                </w:tcPr>
                <w:p w14:paraId="639F4A78" w14:textId="77777777" w:rsidR="00DE3A8B" w:rsidRPr="00927D64" w:rsidRDefault="00DE3A8B" w:rsidP="00DE3A8B">
                  <w:pPr>
                    <w:jc w:val="center"/>
                    <w:cnfStyle w:val="000000000000" w:firstRow="0" w:lastRow="0" w:firstColumn="0" w:lastColumn="0" w:oddVBand="0" w:evenVBand="0" w:oddHBand="0" w:evenHBand="0" w:firstRowFirstColumn="0" w:firstRowLastColumn="0" w:lastRowFirstColumn="0" w:lastRowLastColumn="0"/>
                  </w:pPr>
                  <w:r w:rsidRPr="00927D64">
                    <w:t>-</w:t>
                  </w:r>
                </w:p>
              </w:tc>
            </w:tr>
            <w:tr w:rsidR="00DE3A8B" w:rsidRPr="00927D64" w14:paraId="2E36B3E7" w14:textId="77777777" w:rsidTr="006B774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489" w:type="dxa"/>
                  <w:shd w:val="clear" w:color="auto" w:fill="auto"/>
                  <w:noWrap/>
                  <w:vAlign w:val="center"/>
                  <w:hideMark/>
                </w:tcPr>
                <w:p w14:paraId="15EBD216" w14:textId="77777777" w:rsidR="00DE3A8B" w:rsidRPr="00927D64" w:rsidRDefault="00DE3A8B" w:rsidP="00DE3A8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Septiembre</w:t>
                  </w:r>
                </w:p>
              </w:tc>
              <w:tc>
                <w:tcPr>
                  <w:tcW w:w="2209" w:type="dxa"/>
                  <w:shd w:val="clear" w:color="auto" w:fill="auto"/>
                  <w:noWrap/>
                  <w:vAlign w:val="center"/>
                  <w:hideMark/>
                </w:tcPr>
                <w:p w14:paraId="12E7589B" w14:textId="77777777" w:rsidR="00DE3A8B" w:rsidRPr="00927D64" w:rsidRDefault="00DE3A8B" w:rsidP="00DE3A8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1.370</w:t>
                  </w:r>
                </w:p>
              </w:tc>
              <w:tc>
                <w:tcPr>
                  <w:tcW w:w="2710" w:type="dxa"/>
                  <w:shd w:val="clear" w:color="auto" w:fill="auto"/>
                  <w:noWrap/>
                </w:tcPr>
                <w:p w14:paraId="503EF824" w14:textId="77777777" w:rsidR="00DE3A8B" w:rsidRPr="00927D64" w:rsidRDefault="00DE3A8B" w:rsidP="00DE3A8B">
                  <w:pPr>
                    <w:jc w:val="center"/>
                    <w:cnfStyle w:val="000000100000" w:firstRow="0" w:lastRow="0" w:firstColumn="0" w:lastColumn="0" w:oddVBand="0" w:evenVBand="0" w:oddHBand="1" w:evenHBand="0" w:firstRowFirstColumn="0" w:firstRowLastColumn="0" w:lastRowFirstColumn="0" w:lastRowLastColumn="0"/>
                  </w:pPr>
                  <w:r w:rsidRPr="00927D64">
                    <w:t>-</w:t>
                  </w:r>
                </w:p>
              </w:tc>
              <w:tc>
                <w:tcPr>
                  <w:tcW w:w="1558" w:type="dxa"/>
                  <w:shd w:val="clear" w:color="auto" w:fill="auto"/>
                  <w:noWrap/>
                  <w:hideMark/>
                </w:tcPr>
                <w:p w14:paraId="1AC26202" w14:textId="77777777" w:rsidR="00DE3A8B" w:rsidRPr="00927D64" w:rsidRDefault="00DE3A8B" w:rsidP="00DE3A8B">
                  <w:pPr>
                    <w:jc w:val="center"/>
                    <w:cnfStyle w:val="000000100000" w:firstRow="0" w:lastRow="0" w:firstColumn="0" w:lastColumn="0" w:oddVBand="0" w:evenVBand="0" w:oddHBand="1" w:evenHBand="0" w:firstRowFirstColumn="0" w:firstRowLastColumn="0" w:lastRowFirstColumn="0" w:lastRowLastColumn="0"/>
                  </w:pPr>
                  <w:r w:rsidRPr="00927D64">
                    <w:t>-</w:t>
                  </w:r>
                </w:p>
              </w:tc>
            </w:tr>
            <w:tr w:rsidR="00DE3A8B" w:rsidRPr="00927D64" w14:paraId="43828C0E" w14:textId="77777777" w:rsidTr="006B7743">
              <w:trPr>
                <w:trHeight w:val="307"/>
                <w:jc w:val="center"/>
              </w:trPr>
              <w:tc>
                <w:tcPr>
                  <w:cnfStyle w:val="001000000000" w:firstRow="0" w:lastRow="0" w:firstColumn="1" w:lastColumn="0" w:oddVBand="0" w:evenVBand="0" w:oddHBand="0" w:evenHBand="0" w:firstRowFirstColumn="0" w:firstRowLastColumn="0" w:lastRowFirstColumn="0" w:lastRowLastColumn="0"/>
                  <w:tcW w:w="1489" w:type="dxa"/>
                  <w:shd w:val="clear" w:color="auto" w:fill="D9D9D9" w:themeFill="background1" w:themeFillShade="D9"/>
                  <w:noWrap/>
                  <w:vAlign w:val="center"/>
                  <w:hideMark/>
                </w:tcPr>
                <w:p w14:paraId="03A08235" w14:textId="77777777" w:rsidR="00DE3A8B" w:rsidRPr="00927D64" w:rsidRDefault="00DE3A8B" w:rsidP="00DE3A8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Octubre</w:t>
                  </w:r>
                </w:p>
              </w:tc>
              <w:tc>
                <w:tcPr>
                  <w:tcW w:w="2209" w:type="dxa"/>
                  <w:shd w:val="clear" w:color="auto" w:fill="D9D9D9" w:themeFill="background1" w:themeFillShade="D9"/>
                  <w:noWrap/>
                  <w:vAlign w:val="center"/>
                  <w:hideMark/>
                </w:tcPr>
                <w:p w14:paraId="3FAFE433" w14:textId="77777777" w:rsidR="00DE3A8B" w:rsidRPr="00927D64" w:rsidRDefault="00DE3A8B" w:rsidP="00DE3A8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1.350</w:t>
                  </w:r>
                </w:p>
              </w:tc>
              <w:tc>
                <w:tcPr>
                  <w:tcW w:w="2710" w:type="dxa"/>
                  <w:shd w:val="clear" w:color="auto" w:fill="D9D9D9" w:themeFill="background1" w:themeFillShade="D9"/>
                  <w:noWrap/>
                </w:tcPr>
                <w:p w14:paraId="59D2542A" w14:textId="77777777" w:rsidR="00DE3A8B" w:rsidRPr="00927D64" w:rsidRDefault="00DE3A8B" w:rsidP="00DE3A8B">
                  <w:pPr>
                    <w:jc w:val="center"/>
                    <w:cnfStyle w:val="000000000000" w:firstRow="0" w:lastRow="0" w:firstColumn="0" w:lastColumn="0" w:oddVBand="0" w:evenVBand="0" w:oddHBand="0" w:evenHBand="0" w:firstRowFirstColumn="0" w:firstRowLastColumn="0" w:lastRowFirstColumn="0" w:lastRowLastColumn="0"/>
                  </w:pPr>
                  <w:r w:rsidRPr="00927D64">
                    <w:t>-</w:t>
                  </w:r>
                </w:p>
              </w:tc>
              <w:tc>
                <w:tcPr>
                  <w:tcW w:w="1558" w:type="dxa"/>
                  <w:shd w:val="clear" w:color="auto" w:fill="D9D9D9" w:themeFill="background1" w:themeFillShade="D9"/>
                  <w:noWrap/>
                  <w:hideMark/>
                </w:tcPr>
                <w:p w14:paraId="74F3AEB7" w14:textId="77777777" w:rsidR="00DE3A8B" w:rsidRPr="00927D64" w:rsidRDefault="00DE3A8B" w:rsidP="00DE3A8B">
                  <w:pPr>
                    <w:jc w:val="center"/>
                    <w:cnfStyle w:val="000000000000" w:firstRow="0" w:lastRow="0" w:firstColumn="0" w:lastColumn="0" w:oddVBand="0" w:evenVBand="0" w:oddHBand="0" w:evenHBand="0" w:firstRowFirstColumn="0" w:firstRowLastColumn="0" w:lastRowFirstColumn="0" w:lastRowLastColumn="0"/>
                  </w:pPr>
                  <w:r w:rsidRPr="00927D64">
                    <w:t>-</w:t>
                  </w:r>
                </w:p>
              </w:tc>
            </w:tr>
            <w:tr w:rsidR="00D53ADB" w:rsidRPr="00927D64" w14:paraId="702776EF" w14:textId="77777777" w:rsidTr="006B774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489" w:type="dxa"/>
                  <w:shd w:val="clear" w:color="auto" w:fill="auto"/>
                  <w:noWrap/>
                  <w:vAlign w:val="center"/>
                  <w:hideMark/>
                </w:tcPr>
                <w:p w14:paraId="0243CC62" w14:textId="77777777" w:rsidR="00D53ADB" w:rsidRPr="00927D64" w:rsidRDefault="00D53ADB" w:rsidP="00D53AD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Noviembre</w:t>
                  </w:r>
                </w:p>
              </w:tc>
              <w:tc>
                <w:tcPr>
                  <w:tcW w:w="2209" w:type="dxa"/>
                  <w:shd w:val="clear" w:color="auto" w:fill="auto"/>
                  <w:noWrap/>
                  <w:vAlign w:val="center"/>
                  <w:hideMark/>
                </w:tcPr>
                <w:p w14:paraId="7E04702A" w14:textId="77777777" w:rsidR="00D53ADB" w:rsidRPr="00927D64" w:rsidRDefault="00D53ADB" w:rsidP="00D53A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1.698</w:t>
                  </w:r>
                </w:p>
              </w:tc>
              <w:tc>
                <w:tcPr>
                  <w:tcW w:w="2710" w:type="dxa"/>
                  <w:shd w:val="clear" w:color="auto" w:fill="auto"/>
                  <w:noWrap/>
                  <w:vAlign w:val="center"/>
                  <w:hideMark/>
                </w:tcPr>
                <w:p w14:paraId="0B4FEDAE" w14:textId="77777777" w:rsidR="00D53ADB" w:rsidRPr="00927D64" w:rsidRDefault="00D53ADB" w:rsidP="00D53A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190</w:t>
                  </w:r>
                </w:p>
              </w:tc>
              <w:tc>
                <w:tcPr>
                  <w:tcW w:w="1558" w:type="dxa"/>
                  <w:shd w:val="clear" w:color="auto" w:fill="auto"/>
                  <w:noWrap/>
                  <w:vAlign w:val="center"/>
                  <w:hideMark/>
                </w:tcPr>
                <w:p w14:paraId="145DDE57" w14:textId="77777777" w:rsidR="00D53ADB" w:rsidRPr="00927D64" w:rsidRDefault="00D53ADB" w:rsidP="00D53A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11,2</w:t>
                  </w:r>
                </w:p>
              </w:tc>
            </w:tr>
            <w:tr w:rsidR="00D53ADB" w:rsidRPr="00927D64" w14:paraId="41096D99" w14:textId="77777777" w:rsidTr="006B7743">
              <w:trPr>
                <w:trHeight w:val="307"/>
                <w:jc w:val="center"/>
              </w:trPr>
              <w:tc>
                <w:tcPr>
                  <w:cnfStyle w:val="001000000000" w:firstRow="0" w:lastRow="0" w:firstColumn="1" w:lastColumn="0" w:oddVBand="0" w:evenVBand="0" w:oddHBand="0" w:evenHBand="0" w:firstRowFirstColumn="0" w:firstRowLastColumn="0" w:lastRowFirstColumn="0" w:lastRowLastColumn="0"/>
                  <w:tcW w:w="1489" w:type="dxa"/>
                  <w:shd w:val="clear" w:color="auto" w:fill="D9D9D9" w:themeFill="background1" w:themeFillShade="D9"/>
                  <w:noWrap/>
                  <w:vAlign w:val="center"/>
                  <w:hideMark/>
                </w:tcPr>
                <w:p w14:paraId="350AAC08" w14:textId="77777777" w:rsidR="00D53ADB" w:rsidRPr="00927D64" w:rsidRDefault="00D53ADB" w:rsidP="00D53AD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Diciembre</w:t>
                  </w:r>
                </w:p>
              </w:tc>
              <w:tc>
                <w:tcPr>
                  <w:tcW w:w="2209" w:type="dxa"/>
                  <w:shd w:val="clear" w:color="auto" w:fill="D9D9D9" w:themeFill="background1" w:themeFillShade="D9"/>
                  <w:noWrap/>
                  <w:vAlign w:val="center"/>
                  <w:hideMark/>
                </w:tcPr>
                <w:p w14:paraId="75767676" w14:textId="77777777" w:rsidR="00D53ADB" w:rsidRPr="00927D64" w:rsidRDefault="00D53ADB" w:rsidP="00D53A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2.368</w:t>
                  </w:r>
                </w:p>
              </w:tc>
              <w:tc>
                <w:tcPr>
                  <w:tcW w:w="2710" w:type="dxa"/>
                  <w:shd w:val="clear" w:color="auto" w:fill="D9D9D9" w:themeFill="background1" w:themeFillShade="D9"/>
                  <w:noWrap/>
                  <w:vAlign w:val="center"/>
                  <w:hideMark/>
                </w:tcPr>
                <w:p w14:paraId="5CAB789D" w14:textId="77777777" w:rsidR="00D53ADB" w:rsidRPr="00927D64" w:rsidRDefault="00D53ADB" w:rsidP="00D53A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751</w:t>
                  </w:r>
                </w:p>
              </w:tc>
              <w:tc>
                <w:tcPr>
                  <w:tcW w:w="1558" w:type="dxa"/>
                  <w:shd w:val="clear" w:color="auto" w:fill="D9D9D9" w:themeFill="background1" w:themeFillShade="D9"/>
                  <w:noWrap/>
                  <w:vAlign w:val="center"/>
                  <w:hideMark/>
                </w:tcPr>
                <w:p w14:paraId="393F00AB" w14:textId="77777777" w:rsidR="00D53ADB" w:rsidRPr="00927D64" w:rsidRDefault="00D53ADB" w:rsidP="00D53A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31,7</w:t>
                  </w:r>
                </w:p>
              </w:tc>
            </w:tr>
            <w:tr w:rsidR="00D53ADB" w:rsidRPr="00927D64" w14:paraId="39FD6656" w14:textId="77777777" w:rsidTr="006B774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489" w:type="dxa"/>
                  <w:tcBorders>
                    <w:bottom w:val="single" w:sz="4" w:space="0" w:color="auto"/>
                  </w:tcBorders>
                  <w:shd w:val="clear" w:color="auto" w:fill="auto"/>
                  <w:noWrap/>
                  <w:vAlign w:val="center"/>
                  <w:hideMark/>
                </w:tcPr>
                <w:p w14:paraId="21BE5961" w14:textId="77777777" w:rsidR="00D53ADB" w:rsidRPr="00927D64" w:rsidRDefault="00D53ADB" w:rsidP="00D53ADB">
                  <w:pPr>
                    <w:jc w:val="center"/>
                    <w:rPr>
                      <w:rFonts w:ascii="Calibri" w:eastAsia="Times New Roman" w:hAnsi="Calibri"/>
                      <w:color w:val="000000"/>
                      <w:sz w:val="20"/>
                      <w:lang w:eastAsia="es-CL"/>
                    </w:rPr>
                  </w:pPr>
                  <w:r w:rsidRPr="00927D64">
                    <w:rPr>
                      <w:rFonts w:ascii="Calibri" w:eastAsia="Times New Roman" w:hAnsi="Calibri"/>
                      <w:color w:val="000000"/>
                      <w:sz w:val="20"/>
                      <w:lang w:eastAsia="es-CL"/>
                    </w:rPr>
                    <w:t>Enero</w:t>
                  </w:r>
                </w:p>
              </w:tc>
              <w:tc>
                <w:tcPr>
                  <w:tcW w:w="2209" w:type="dxa"/>
                  <w:tcBorders>
                    <w:bottom w:val="single" w:sz="4" w:space="0" w:color="auto"/>
                  </w:tcBorders>
                  <w:shd w:val="clear" w:color="auto" w:fill="auto"/>
                  <w:noWrap/>
                  <w:vAlign w:val="center"/>
                  <w:hideMark/>
                </w:tcPr>
                <w:p w14:paraId="1E77AD11" w14:textId="77777777" w:rsidR="00D53ADB" w:rsidRPr="00927D64" w:rsidRDefault="00D53ADB" w:rsidP="00D53A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933</w:t>
                  </w:r>
                </w:p>
              </w:tc>
              <w:tc>
                <w:tcPr>
                  <w:tcW w:w="2710" w:type="dxa"/>
                  <w:tcBorders>
                    <w:bottom w:val="single" w:sz="4" w:space="0" w:color="auto"/>
                  </w:tcBorders>
                  <w:shd w:val="clear" w:color="auto" w:fill="auto"/>
                  <w:noWrap/>
                  <w:vAlign w:val="center"/>
                  <w:hideMark/>
                </w:tcPr>
                <w:p w14:paraId="70371BF2" w14:textId="77777777" w:rsidR="00D53ADB" w:rsidRPr="00927D64" w:rsidRDefault="00D53ADB" w:rsidP="00D53A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348</w:t>
                  </w:r>
                </w:p>
              </w:tc>
              <w:tc>
                <w:tcPr>
                  <w:tcW w:w="1558" w:type="dxa"/>
                  <w:tcBorders>
                    <w:bottom w:val="single" w:sz="4" w:space="0" w:color="auto"/>
                  </w:tcBorders>
                  <w:shd w:val="clear" w:color="auto" w:fill="auto"/>
                  <w:noWrap/>
                  <w:vAlign w:val="center"/>
                  <w:hideMark/>
                </w:tcPr>
                <w:p w14:paraId="0D380AA7" w14:textId="77777777" w:rsidR="00D53ADB" w:rsidRPr="00927D64" w:rsidRDefault="00D53ADB" w:rsidP="00D53A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20"/>
                      <w:lang w:eastAsia="es-CL"/>
                    </w:rPr>
                  </w:pPr>
                  <w:r w:rsidRPr="00927D64">
                    <w:rPr>
                      <w:rFonts w:ascii="Calibri" w:eastAsia="Times New Roman" w:hAnsi="Calibri"/>
                      <w:color w:val="000000"/>
                      <w:sz w:val="20"/>
                      <w:lang w:eastAsia="es-CL"/>
                    </w:rPr>
                    <w:t>37,3</w:t>
                  </w:r>
                </w:p>
              </w:tc>
            </w:tr>
          </w:tbl>
          <w:p w14:paraId="494BB786" w14:textId="77777777" w:rsidR="00D53ADB" w:rsidRPr="00927D64" w:rsidRDefault="00D53ADB" w:rsidP="001177A2">
            <w:pPr>
              <w:jc w:val="left"/>
            </w:pPr>
          </w:p>
          <w:p w14:paraId="78CC780D" w14:textId="0FB52CFD" w:rsidR="00927E87" w:rsidRPr="002963C4" w:rsidRDefault="00AD06C6" w:rsidP="00DE3A8B">
            <w:pPr>
              <w:rPr>
                <w:b/>
                <w:sz w:val="22"/>
              </w:rPr>
            </w:pPr>
            <w:r w:rsidRPr="002963C4">
              <w:rPr>
                <w:b/>
                <w:sz w:val="22"/>
              </w:rPr>
              <w:t>Conclusiones</w:t>
            </w:r>
            <w:r w:rsidR="000D69ED" w:rsidRPr="002963C4">
              <w:rPr>
                <w:b/>
                <w:sz w:val="22"/>
              </w:rPr>
              <w:t xml:space="preserve"> generales del Hecho</w:t>
            </w:r>
          </w:p>
          <w:p w14:paraId="57268BE6" w14:textId="77777777" w:rsidR="00AD06C6" w:rsidRPr="000D69ED" w:rsidRDefault="00AD06C6" w:rsidP="00DE3A8B">
            <w:pPr>
              <w:rPr>
                <w:b/>
                <w:sz w:val="10"/>
              </w:rPr>
            </w:pPr>
          </w:p>
          <w:p w14:paraId="2CA70DCC" w14:textId="77777777" w:rsidR="00DD196F" w:rsidRDefault="00581412" w:rsidP="000C7F3D">
            <w:r w:rsidRPr="00927D64">
              <w:t>El relleno sanitario de los Ángeles ha aumentado la recepción de residuos a partir del nuevo contrato con la I. Municipalidad de Temuco</w:t>
            </w:r>
            <w:r w:rsidR="00AB0933" w:rsidRPr="00927D64">
              <w:t xml:space="preserve">, aproximadamente en un 40% </w:t>
            </w:r>
            <w:r w:rsidR="00DD196F">
              <w:t xml:space="preserve">en volumen </w:t>
            </w:r>
            <w:r w:rsidR="00AB0933" w:rsidRPr="00927D64">
              <w:t>adicional</w:t>
            </w:r>
            <w:r w:rsidR="00DD196F">
              <w:t xml:space="preserve"> al que se encontraban manejando hasta octubre de 2016.</w:t>
            </w:r>
          </w:p>
          <w:p w14:paraId="3330CD7C" w14:textId="5D5A04CF" w:rsidR="00DD196F" w:rsidRDefault="00AB0933" w:rsidP="000C7F3D">
            <w:r w:rsidRPr="00927D64">
              <w:t xml:space="preserve">De esta manera, se puede estimar un promedio mensual de 22.162 ton/mes durante </w:t>
            </w:r>
            <w:r w:rsidR="00DD196F">
              <w:t xml:space="preserve">el año </w:t>
            </w:r>
            <w:r w:rsidRPr="00927D64">
              <w:t xml:space="preserve">2017, lo que de mantenerse durante el año superaría la cantidad de recepción mensual estimada en la </w:t>
            </w:r>
            <w:r w:rsidR="00EE349A" w:rsidRPr="00927D64">
              <w:t>RCA</w:t>
            </w:r>
            <w:r w:rsidRPr="00927D64">
              <w:t xml:space="preserve"> del proyecto, correspondiente a </w:t>
            </w:r>
            <w:r w:rsidR="000C7F3D" w:rsidRPr="00927D64">
              <w:t>52.973</w:t>
            </w:r>
            <w:r w:rsidR="00DD196F">
              <w:t xml:space="preserve"> toneladas/año</w:t>
            </w:r>
            <w:r w:rsidR="00AF3DB4" w:rsidRPr="00927D64">
              <w:t>, l</w:t>
            </w:r>
            <w:r w:rsidR="00DD196F">
              <w:t>o</w:t>
            </w:r>
            <w:r w:rsidR="000C7F3D" w:rsidRPr="00927D64">
              <w:t xml:space="preserve"> cual sin perjuicio de lo indicado, no representa un límite máximo de disposición anual</w:t>
            </w:r>
            <w:r w:rsidR="00DD196F">
              <w:t xml:space="preserve">, </w:t>
            </w:r>
            <w:r w:rsidR="00B37C76">
              <w:t>sino</w:t>
            </w:r>
            <w:r w:rsidR="00DD196F">
              <w:t xml:space="preserve"> más bien una estimación matemática con base al volumen total de capacidad, dividido por los años de vida útil proyectados.</w:t>
            </w:r>
          </w:p>
          <w:p w14:paraId="46D1BF9D" w14:textId="77777777" w:rsidR="00DD196F" w:rsidRPr="000D69ED" w:rsidRDefault="00DD196F" w:rsidP="000C7F3D">
            <w:pPr>
              <w:rPr>
                <w:sz w:val="12"/>
              </w:rPr>
            </w:pPr>
          </w:p>
          <w:p w14:paraId="7CD1D616" w14:textId="7247DFDE" w:rsidR="00AD06C6" w:rsidRPr="00927D64" w:rsidRDefault="00AF3DB4" w:rsidP="000C7F3D">
            <w:pPr>
              <w:rPr>
                <w:i/>
              </w:rPr>
            </w:pPr>
            <w:r w:rsidRPr="00927D64">
              <w:t xml:space="preserve">Por otro lado, la recepción de residuos desde la comuna de Temuco, no constituiría un hallazgo, debido a que en la RCA vigente del proyecto se indica que </w:t>
            </w:r>
            <w:r w:rsidRPr="00927D64">
              <w:rPr>
                <w:i/>
              </w:rPr>
              <w:t xml:space="preserve">“No obstante lo indicado en el cuadro anterior, se espera recibir a futuro también </w:t>
            </w:r>
            <w:r w:rsidRPr="00927D64">
              <w:rPr>
                <w:b/>
                <w:i/>
              </w:rPr>
              <w:t>residuos provenientes de otras comunas</w:t>
            </w:r>
            <w:r w:rsidRPr="00927D64">
              <w:rPr>
                <w:i/>
              </w:rPr>
              <w:t xml:space="preserve"> y de industrias del sector, </w:t>
            </w:r>
            <w:r w:rsidRPr="00927D64">
              <w:rPr>
                <w:b/>
                <w:i/>
              </w:rPr>
              <w:t>lo que aumentaría la cantidad mensual a recibir y disminuiría la vida útil del proyecto</w:t>
            </w:r>
            <w:r w:rsidRPr="00927D64">
              <w:rPr>
                <w:i/>
              </w:rPr>
              <w:t>. Sin embargo, actualmente no es factible estimar dichas cantidades”.</w:t>
            </w:r>
          </w:p>
          <w:p w14:paraId="190EFA8A" w14:textId="77777777" w:rsidR="00E226CA" w:rsidRPr="000D69ED" w:rsidRDefault="00E226CA" w:rsidP="000C7F3D">
            <w:pPr>
              <w:rPr>
                <w:sz w:val="12"/>
              </w:rPr>
            </w:pPr>
          </w:p>
          <w:p w14:paraId="633B77E4" w14:textId="3BA22252" w:rsidR="00DD196F" w:rsidRPr="00DD196F" w:rsidRDefault="00DD196F" w:rsidP="000C7F3D">
            <w:r w:rsidRPr="00DD196F">
              <w:t>El riesgo</w:t>
            </w:r>
            <w:r>
              <w:t xml:space="preserve"> a considerar en este punto, es si el manejo de este volumen adicional, complica o </w:t>
            </w:r>
            <w:r w:rsidR="00B37C76">
              <w:t>genera</w:t>
            </w:r>
            <w:r>
              <w:t xml:space="preserve"> efectos negativos en la normal operación del relleno sanitario y en particular en su frente de trabajo. Si bien se detectaron problemas operacionales hasta mayo de 2017, dichas deficiencias operacionales fueron subsanadas para las fiscalizaciones de julio 2017, recordando que las materias netamente operacionales, son de competencia de la SEREMI de Salud Biobío, institución que se encuentra efectuando un control sectorial periódico a la unidad fiscalizable.</w:t>
            </w:r>
          </w:p>
          <w:p w14:paraId="3EF54A98" w14:textId="77777777" w:rsidR="00DD196F" w:rsidRPr="000D69ED" w:rsidRDefault="00DD196F" w:rsidP="000C7F3D">
            <w:pPr>
              <w:rPr>
                <w:sz w:val="14"/>
              </w:rPr>
            </w:pPr>
          </w:p>
          <w:p w14:paraId="6EAE2D03" w14:textId="422E46E9" w:rsidR="000D69ED" w:rsidRPr="00927D64" w:rsidRDefault="00EE349A" w:rsidP="000C7F3D">
            <w:r w:rsidRPr="00927D64">
              <w:t>En consecuencia, no se detectan hallazgos respecto del manejo y cobertura diaria de los residuos</w:t>
            </w:r>
            <w:r w:rsidR="006B7743">
              <w:t xml:space="preserve"> durante el periodo fiscalizado</w:t>
            </w:r>
            <w:r w:rsidRPr="00927D64">
              <w:t>.</w:t>
            </w:r>
          </w:p>
        </w:tc>
      </w:tr>
    </w:tbl>
    <w:p w14:paraId="4F444B8B" w14:textId="77777777" w:rsidR="00997110" w:rsidRDefault="00997110">
      <w:pPr>
        <w:jc w:val="left"/>
      </w:pPr>
      <w:r>
        <w:lastRenderedPageBreak/>
        <w:br w:type="page"/>
      </w:r>
    </w:p>
    <w:p w14:paraId="1607ACCF" w14:textId="77777777" w:rsidR="009A5D65" w:rsidRDefault="009A5D65" w:rsidP="009A5D65"/>
    <w:tbl>
      <w:tblPr>
        <w:tblW w:w="14596"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9A5D65" w:rsidRPr="0025129B" w14:paraId="44294230" w14:textId="77777777" w:rsidTr="00DD19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7D4768" w14:textId="77777777" w:rsidR="009A5D65" w:rsidRPr="0025129B" w:rsidRDefault="009A5D65" w:rsidP="002411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A5D65" w:rsidRPr="0025129B" w14:paraId="72F03D55" w14:textId="77777777" w:rsidTr="00DD196F">
        <w:trPr>
          <w:trHeight w:val="5228"/>
          <w:jc w:val="center"/>
        </w:trPr>
        <w:tc>
          <w:tcPr>
            <w:tcW w:w="2559" w:type="pct"/>
            <w:gridSpan w:val="3"/>
            <w:tcBorders>
              <w:top w:val="nil"/>
              <w:left w:val="single" w:sz="4" w:space="0" w:color="auto"/>
              <w:right w:val="single" w:sz="4" w:space="0" w:color="auto"/>
            </w:tcBorders>
            <w:shd w:val="clear" w:color="auto" w:fill="auto"/>
            <w:noWrap/>
            <w:vAlign w:val="center"/>
            <w:hideMark/>
          </w:tcPr>
          <w:p w14:paraId="7DDD0A5E" w14:textId="77777777" w:rsidR="009A5D65" w:rsidRPr="0025129B" w:rsidRDefault="00B073DB" w:rsidP="002411C0">
            <w:pPr>
              <w:jc w:val="center"/>
              <w:rPr>
                <w:rFonts w:eastAsia="Times New Roman"/>
                <w:color w:val="000000"/>
                <w:sz w:val="20"/>
                <w:szCs w:val="20"/>
                <w:lang w:eastAsia="es-CL"/>
              </w:rPr>
            </w:pPr>
            <w:r w:rsidRPr="00B073DB">
              <w:rPr>
                <w:rFonts w:eastAsia="Times New Roman"/>
                <w:noProof/>
                <w:color w:val="000000"/>
                <w:sz w:val="20"/>
                <w:szCs w:val="20"/>
                <w:lang w:eastAsia="es-CL"/>
              </w:rPr>
              <w:drawing>
                <wp:inline distT="0" distB="0" distL="0" distR="0" wp14:anchorId="3FCD22FF" wp14:editId="3BC458F1">
                  <wp:extent cx="4207059" cy="3152928"/>
                  <wp:effectExtent l="0" t="0" r="3175" b="9525"/>
                  <wp:docPr id="60" name="Imagen 60" descr="C:\Users\francisco.caamano\Desktop\FOTOS CAMARA\DEMARCO Enero 2017\DSC0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cisco.caamano\Desktop\FOTOS CAMARA\DEMARCO Enero 2017\DSC0326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07973" cy="3153613"/>
                          </a:xfrm>
                          <a:prstGeom prst="rect">
                            <a:avLst/>
                          </a:prstGeom>
                          <a:noFill/>
                          <a:ln>
                            <a:noFill/>
                          </a:ln>
                        </pic:spPr>
                      </pic:pic>
                    </a:graphicData>
                  </a:graphic>
                </wp:inline>
              </w:drawing>
            </w:r>
          </w:p>
        </w:tc>
        <w:tc>
          <w:tcPr>
            <w:tcW w:w="2441" w:type="pct"/>
            <w:gridSpan w:val="3"/>
            <w:tcBorders>
              <w:top w:val="nil"/>
              <w:left w:val="single" w:sz="4" w:space="0" w:color="auto"/>
              <w:right w:val="single" w:sz="4" w:space="0" w:color="auto"/>
            </w:tcBorders>
            <w:shd w:val="clear" w:color="auto" w:fill="auto"/>
            <w:noWrap/>
            <w:vAlign w:val="center"/>
            <w:hideMark/>
          </w:tcPr>
          <w:p w14:paraId="23E3BDAC" w14:textId="77777777" w:rsidR="009A5D65" w:rsidRPr="0025129B" w:rsidRDefault="004B2FFE" w:rsidP="002411C0">
            <w:pPr>
              <w:jc w:val="center"/>
              <w:rPr>
                <w:rFonts w:eastAsia="Times New Roman"/>
                <w:color w:val="000000"/>
                <w:sz w:val="20"/>
                <w:szCs w:val="20"/>
                <w:lang w:eastAsia="es-CL"/>
              </w:rPr>
            </w:pPr>
            <w:r w:rsidRPr="004B2FFE">
              <w:rPr>
                <w:rFonts w:eastAsia="Times New Roman"/>
                <w:noProof/>
                <w:color w:val="000000"/>
                <w:sz w:val="20"/>
                <w:szCs w:val="20"/>
                <w:lang w:eastAsia="es-CL"/>
              </w:rPr>
              <w:drawing>
                <wp:inline distT="0" distB="0" distL="0" distR="0" wp14:anchorId="7694FA40" wp14:editId="4C516E3F">
                  <wp:extent cx="4226580" cy="3167558"/>
                  <wp:effectExtent l="0" t="0" r="2540" b="0"/>
                  <wp:docPr id="69" name="Imagen 69" descr="C:\Users\francisco.caamano\Desktop\FOTOS CAMARA\DEMARCO Enero 2017\DSC03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cisco.caamano\Desktop\FOTOS CAMARA\DEMARCO Enero 2017\DSC0326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5890" cy="3174535"/>
                          </a:xfrm>
                          <a:prstGeom prst="rect">
                            <a:avLst/>
                          </a:prstGeom>
                          <a:noFill/>
                          <a:ln>
                            <a:noFill/>
                          </a:ln>
                        </pic:spPr>
                      </pic:pic>
                    </a:graphicData>
                  </a:graphic>
                </wp:inline>
              </w:drawing>
            </w:r>
          </w:p>
        </w:tc>
      </w:tr>
      <w:tr w:rsidR="009A5D65" w:rsidRPr="0025129B" w14:paraId="6BC19A38" w14:textId="77777777" w:rsidTr="00DD196F">
        <w:trPr>
          <w:trHeight w:val="300"/>
          <w:jc w:val="center"/>
        </w:trPr>
        <w:tc>
          <w:tcPr>
            <w:tcW w:w="1041" w:type="pct"/>
            <w:tcBorders>
              <w:top w:val="single" w:sz="4" w:space="0" w:color="auto"/>
              <w:left w:val="single" w:sz="4" w:space="0" w:color="auto"/>
              <w:bottom w:val="single" w:sz="4" w:space="0" w:color="auto"/>
              <w:right w:val="nil"/>
            </w:tcBorders>
            <w:shd w:val="clear" w:color="auto" w:fill="auto"/>
            <w:noWrap/>
            <w:vAlign w:val="center"/>
            <w:hideMark/>
          </w:tcPr>
          <w:p w14:paraId="056DDB85" w14:textId="77777777" w:rsidR="009A5D65" w:rsidRPr="005D4A87" w:rsidRDefault="00426F22" w:rsidP="00426F22">
            <w:pPr>
              <w:rPr>
                <w:rFonts w:eastAsia="Times New Roman"/>
                <w:b/>
                <w:color w:val="000000"/>
                <w:sz w:val="18"/>
                <w:szCs w:val="18"/>
                <w:lang w:eastAsia="es-CL"/>
              </w:rPr>
            </w:pPr>
            <w:r w:rsidRPr="005D4A87">
              <w:rPr>
                <w:b/>
                <w:sz w:val="18"/>
                <w:szCs w:val="18"/>
              </w:rPr>
              <w:t>Fotografía 1</w:t>
            </w:r>
            <w:r w:rsidR="008675F3" w:rsidRPr="005D4A87">
              <w:rPr>
                <w:b/>
                <w:sz w:val="18"/>
                <w:szCs w:val="18"/>
              </w:rPr>
              <w:t>.</w:t>
            </w:r>
          </w:p>
        </w:tc>
        <w:tc>
          <w:tcPr>
            <w:tcW w:w="15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8B37AF" w14:textId="77777777" w:rsidR="009A5D65" w:rsidRPr="005D4A87" w:rsidRDefault="009A5D65" w:rsidP="002411C0">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004B2FFE">
              <w:rPr>
                <w:rFonts w:eastAsia="Times New Roman"/>
                <w:color w:val="000000"/>
                <w:sz w:val="18"/>
                <w:szCs w:val="18"/>
                <w:lang w:eastAsia="es-CL"/>
              </w:rPr>
              <w:t xml:space="preserve"> 12-01-2017</w:t>
            </w:r>
          </w:p>
        </w:tc>
        <w:tc>
          <w:tcPr>
            <w:tcW w:w="1041" w:type="pct"/>
            <w:tcBorders>
              <w:top w:val="single" w:sz="4" w:space="0" w:color="auto"/>
              <w:left w:val="nil"/>
              <w:bottom w:val="single" w:sz="4" w:space="0" w:color="auto"/>
              <w:right w:val="nil"/>
            </w:tcBorders>
            <w:shd w:val="clear" w:color="auto" w:fill="auto"/>
            <w:noWrap/>
            <w:vAlign w:val="center"/>
            <w:hideMark/>
          </w:tcPr>
          <w:p w14:paraId="11E42186" w14:textId="77777777" w:rsidR="009A5D65" w:rsidRPr="005D4A87" w:rsidRDefault="009A5D65" w:rsidP="00426F22">
            <w:pPr>
              <w:rPr>
                <w:b/>
                <w:sz w:val="18"/>
                <w:szCs w:val="18"/>
              </w:rPr>
            </w:pPr>
            <w:r w:rsidRPr="005D4A87">
              <w:rPr>
                <w:b/>
                <w:sz w:val="18"/>
                <w:szCs w:val="18"/>
              </w:rPr>
              <w:t xml:space="preserve">Fotografía </w:t>
            </w:r>
            <w:r w:rsidR="00426F22" w:rsidRPr="005D4A87">
              <w:rPr>
                <w:b/>
                <w:sz w:val="18"/>
                <w:szCs w:val="18"/>
              </w:rPr>
              <w:t>2.</w:t>
            </w:r>
          </w:p>
        </w:tc>
        <w:tc>
          <w:tcPr>
            <w:tcW w:w="14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E6C933" w14:textId="77777777" w:rsidR="009A5D65" w:rsidRPr="005D4A87" w:rsidRDefault="009A5D65" w:rsidP="00013D91">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w:t>
            </w:r>
            <w:r w:rsidR="00032AD0" w:rsidRPr="005D4A87">
              <w:rPr>
                <w:rFonts w:eastAsia="Times New Roman"/>
                <w:b/>
                <w:color w:val="000000"/>
                <w:sz w:val="18"/>
                <w:szCs w:val="18"/>
                <w:lang w:eastAsia="es-CL"/>
              </w:rPr>
              <w:t xml:space="preserve"> </w:t>
            </w:r>
            <w:r w:rsidR="005577EF" w:rsidRPr="005D4A87">
              <w:rPr>
                <w:rFonts w:eastAsia="Times New Roman"/>
                <w:color w:val="000000"/>
                <w:sz w:val="18"/>
                <w:szCs w:val="18"/>
                <w:lang w:eastAsia="es-CL"/>
              </w:rPr>
              <w:t>1</w:t>
            </w:r>
            <w:r w:rsidR="00013D91">
              <w:rPr>
                <w:rFonts w:eastAsia="Times New Roman"/>
                <w:color w:val="000000"/>
                <w:sz w:val="18"/>
                <w:szCs w:val="18"/>
                <w:lang w:eastAsia="es-CL"/>
              </w:rPr>
              <w:t>2-01-2017</w:t>
            </w:r>
          </w:p>
        </w:tc>
      </w:tr>
      <w:tr w:rsidR="00DD196F" w:rsidRPr="0025129B" w14:paraId="620E15F0" w14:textId="77777777" w:rsidTr="000D69ED">
        <w:trPr>
          <w:trHeight w:val="300"/>
          <w:jc w:val="center"/>
        </w:trPr>
        <w:tc>
          <w:tcPr>
            <w:tcW w:w="10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46375F"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09C74069" w14:textId="35E2A210"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5.868.486</w:t>
            </w:r>
          </w:p>
        </w:tc>
        <w:tc>
          <w:tcPr>
            <w:tcW w:w="715" w:type="pct"/>
            <w:tcBorders>
              <w:top w:val="single" w:sz="4" w:space="0" w:color="auto"/>
              <w:left w:val="nil"/>
              <w:bottom w:val="single" w:sz="4" w:space="0" w:color="auto"/>
              <w:right w:val="single" w:sz="4" w:space="0" w:color="000000"/>
            </w:tcBorders>
            <w:shd w:val="clear" w:color="auto" w:fill="auto"/>
            <w:noWrap/>
            <w:vAlign w:val="center"/>
            <w:hideMark/>
          </w:tcPr>
          <w:p w14:paraId="3BFEAA3A" w14:textId="2D92BB83"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736.408</w:t>
            </w:r>
          </w:p>
        </w:tc>
        <w:tc>
          <w:tcPr>
            <w:tcW w:w="1041" w:type="pct"/>
            <w:tcBorders>
              <w:top w:val="single" w:sz="4" w:space="0" w:color="auto"/>
              <w:left w:val="nil"/>
              <w:bottom w:val="single" w:sz="4" w:space="0" w:color="auto"/>
              <w:right w:val="single" w:sz="4" w:space="0" w:color="000000"/>
            </w:tcBorders>
            <w:shd w:val="clear" w:color="auto" w:fill="auto"/>
            <w:noWrap/>
            <w:vAlign w:val="center"/>
            <w:hideMark/>
          </w:tcPr>
          <w:p w14:paraId="33D541BF"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17480B97"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5.868.486</w:t>
            </w:r>
          </w:p>
        </w:tc>
        <w:tc>
          <w:tcPr>
            <w:tcW w:w="597" w:type="pct"/>
            <w:tcBorders>
              <w:top w:val="single" w:sz="4" w:space="0" w:color="auto"/>
              <w:left w:val="nil"/>
              <w:bottom w:val="single" w:sz="4" w:space="0" w:color="auto"/>
              <w:right w:val="single" w:sz="4" w:space="0" w:color="000000"/>
            </w:tcBorders>
            <w:shd w:val="clear" w:color="auto" w:fill="auto"/>
            <w:noWrap/>
            <w:vAlign w:val="center"/>
            <w:hideMark/>
          </w:tcPr>
          <w:p w14:paraId="41F1531B"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736.408</w:t>
            </w:r>
          </w:p>
        </w:tc>
      </w:tr>
      <w:tr w:rsidR="009A5D65" w:rsidRPr="0025129B" w14:paraId="4603FB15" w14:textId="77777777" w:rsidTr="000D69ED">
        <w:trPr>
          <w:trHeight w:val="300"/>
          <w:jc w:val="center"/>
        </w:trPr>
        <w:tc>
          <w:tcPr>
            <w:tcW w:w="2559" w:type="pct"/>
            <w:gridSpan w:val="3"/>
            <w:vMerge w:val="restart"/>
            <w:tcBorders>
              <w:top w:val="single" w:sz="4" w:space="0" w:color="auto"/>
              <w:left w:val="single" w:sz="4" w:space="0" w:color="auto"/>
              <w:bottom w:val="single" w:sz="4" w:space="0" w:color="auto"/>
              <w:right w:val="single" w:sz="4" w:space="0" w:color="000000"/>
            </w:tcBorders>
            <w:shd w:val="clear" w:color="auto" w:fill="auto"/>
            <w:hideMark/>
          </w:tcPr>
          <w:p w14:paraId="516C7DF0" w14:textId="77777777" w:rsidR="009A5D65" w:rsidRPr="005D4A87" w:rsidRDefault="009A5D65" w:rsidP="009318E6">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4A2853A7" w14:textId="77777777" w:rsidR="009A5D65" w:rsidRPr="005D4A87" w:rsidRDefault="00AD06C6" w:rsidP="002411C0">
            <w:pPr>
              <w:jc w:val="left"/>
              <w:rPr>
                <w:rFonts w:eastAsia="Times New Roman"/>
                <w:color w:val="000000"/>
                <w:sz w:val="18"/>
                <w:szCs w:val="18"/>
                <w:lang w:eastAsia="es-CL"/>
              </w:rPr>
            </w:pPr>
            <w:r>
              <w:rPr>
                <w:rFonts w:eastAsia="Times New Roman"/>
                <w:color w:val="000000"/>
                <w:sz w:val="18"/>
                <w:szCs w:val="18"/>
                <w:lang w:eastAsia="es-CL"/>
              </w:rPr>
              <w:t>Trabajos de disposición de residuos en frente activo de relleno sanitario Los Angeles.</w:t>
            </w:r>
          </w:p>
        </w:tc>
        <w:tc>
          <w:tcPr>
            <w:tcW w:w="2441" w:type="pct"/>
            <w:gridSpan w:val="3"/>
            <w:vMerge w:val="restart"/>
            <w:tcBorders>
              <w:top w:val="single" w:sz="4" w:space="0" w:color="auto"/>
              <w:left w:val="single" w:sz="4" w:space="0" w:color="auto"/>
              <w:bottom w:val="single" w:sz="4" w:space="0" w:color="auto"/>
              <w:right w:val="single" w:sz="4" w:space="0" w:color="000000"/>
            </w:tcBorders>
            <w:shd w:val="clear" w:color="auto" w:fill="auto"/>
            <w:hideMark/>
          </w:tcPr>
          <w:p w14:paraId="081E03FD" w14:textId="77777777" w:rsidR="009A5D65" w:rsidRPr="005D4A87" w:rsidRDefault="009A5D65" w:rsidP="009318E6">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028BBDFB" w14:textId="77777777" w:rsidR="009A5D65" w:rsidRPr="005D4A87" w:rsidRDefault="00AD06C6" w:rsidP="002411C0">
            <w:pPr>
              <w:jc w:val="left"/>
              <w:rPr>
                <w:rFonts w:eastAsia="Times New Roman"/>
                <w:color w:val="000000"/>
                <w:sz w:val="18"/>
                <w:szCs w:val="18"/>
                <w:lang w:eastAsia="es-CL"/>
              </w:rPr>
            </w:pPr>
            <w:r>
              <w:rPr>
                <w:rFonts w:eastAsia="Times New Roman"/>
                <w:color w:val="000000"/>
                <w:sz w:val="18"/>
                <w:szCs w:val="18"/>
                <w:lang w:eastAsia="es-CL"/>
              </w:rPr>
              <w:t>Cobertura de tierra los residuos dispuestos en frente de trabajo de relleno sanitario Los Angeles.</w:t>
            </w:r>
          </w:p>
        </w:tc>
      </w:tr>
      <w:tr w:rsidR="009A5D65" w:rsidRPr="0025129B" w14:paraId="43B4900D" w14:textId="77777777" w:rsidTr="000D69ED">
        <w:trPr>
          <w:trHeight w:val="324"/>
          <w:jc w:val="center"/>
        </w:trPr>
        <w:tc>
          <w:tcPr>
            <w:tcW w:w="2559" w:type="pct"/>
            <w:gridSpan w:val="3"/>
            <w:vMerge/>
            <w:tcBorders>
              <w:top w:val="single" w:sz="4" w:space="0" w:color="000000"/>
              <w:left w:val="single" w:sz="4" w:space="0" w:color="auto"/>
              <w:bottom w:val="single" w:sz="4" w:space="0" w:color="auto"/>
              <w:right w:val="single" w:sz="4" w:space="0" w:color="000000"/>
            </w:tcBorders>
            <w:vAlign w:val="center"/>
            <w:hideMark/>
          </w:tcPr>
          <w:p w14:paraId="21C4379D" w14:textId="77777777" w:rsidR="009A5D65" w:rsidRPr="0025129B" w:rsidRDefault="009A5D65" w:rsidP="002411C0">
            <w:pPr>
              <w:jc w:val="left"/>
              <w:rPr>
                <w:rFonts w:eastAsia="Times New Roman"/>
                <w:color w:val="000000"/>
                <w:sz w:val="20"/>
                <w:szCs w:val="20"/>
                <w:lang w:eastAsia="es-CL"/>
              </w:rPr>
            </w:pPr>
          </w:p>
        </w:tc>
        <w:tc>
          <w:tcPr>
            <w:tcW w:w="2441" w:type="pct"/>
            <w:gridSpan w:val="3"/>
            <w:vMerge/>
            <w:tcBorders>
              <w:top w:val="single" w:sz="4" w:space="0" w:color="000000"/>
              <w:left w:val="single" w:sz="4" w:space="0" w:color="auto"/>
              <w:bottom w:val="single" w:sz="4" w:space="0" w:color="auto"/>
              <w:right w:val="single" w:sz="4" w:space="0" w:color="000000"/>
            </w:tcBorders>
            <w:vAlign w:val="center"/>
            <w:hideMark/>
          </w:tcPr>
          <w:p w14:paraId="7F964A7D" w14:textId="77777777" w:rsidR="009A5D65" w:rsidRPr="0025129B" w:rsidRDefault="009A5D65" w:rsidP="002411C0">
            <w:pPr>
              <w:jc w:val="left"/>
              <w:rPr>
                <w:rFonts w:eastAsia="Times New Roman"/>
                <w:color w:val="000000"/>
                <w:sz w:val="20"/>
                <w:szCs w:val="20"/>
                <w:lang w:eastAsia="es-CL"/>
              </w:rPr>
            </w:pPr>
          </w:p>
        </w:tc>
      </w:tr>
    </w:tbl>
    <w:p w14:paraId="0BB4C82D" w14:textId="77777777" w:rsidR="00F27BC3" w:rsidRDefault="00F27BC3" w:rsidP="009A5D65">
      <w:pPr>
        <w:jc w:val="left"/>
      </w:pPr>
    </w:p>
    <w:p w14:paraId="317024A7" w14:textId="77777777" w:rsidR="00F27BC3" w:rsidRDefault="00F27BC3" w:rsidP="009A5D65">
      <w:pPr>
        <w:jc w:val="left"/>
      </w:pPr>
    </w:p>
    <w:p w14:paraId="363AE2A3" w14:textId="04633230" w:rsidR="000D69ED" w:rsidRDefault="000D69ED">
      <w:pPr>
        <w:jc w:val="left"/>
      </w:pPr>
      <w:r>
        <w:br w:type="page"/>
      </w:r>
    </w:p>
    <w:p w14:paraId="6C89113C" w14:textId="77777777" w:rsidR="00F27BC3" w:rsidRDefault="00F27BC3" w:rsidP="009A5D65">
      <w:pPr>
        <w:jc w:val="left"/>
      </w:pPr>
    </w:p>
    <w:tbl>
      <w:tblPr>
        <w:tblW w:w="13712" w:type="dxa"/>
        <w:jc w:val="center"/>
        <w:tblCellMar>
          <w:left w:w="70" w:type="dxa"/>
          <w:right w:w="70" w:type="dxa"/>
        </w:tblCellMar>
        <w:tblLook w:val="04A0" w:firstRow="1" w:lastRow="0" w:firstColumn="1" w:lastColumn="0" w:noHBand="0" w:noVBand="1"/>
      </w:tblPr>
      <w:tblGrid>
        <w:gridCol w:w="3039"/>
        <w:gridCol w:w="2124"/>
        <w:gridCol w:w="1894"/>
        <w:gridCol w:w="3038"/>
        <w:gridCol w:w="2344"/>
        <w:gridCol w:w="2088"/>
      </w:tblGrid>
      <w:tr w:rsidR="00F27BC3" w:rsidRPr="0025129B" w14:paraId="2B06D9FC" w14:textId="77777777" w:rsidTr="001028B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155FBF" w14:textId="77777777" w:rsidR="00F27BC3" w:rsidRPr="0025129B" w:rsidRDefault="00F27BC3" w:rsidP="001028B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27BC3" w:rsidRPr="0025129B" w14:paraId="5AF04C11" w14:textId="77777777" w:rsidTr="001028BA">
        <w:trPr>
          <w:trHeight w:val="5228"/>
          <w:jc w:val="center"/>
        </w:trPr>
        <w:tc>
          <w:tcPr>
            <w:tcW w:w="2575" w:type="pct"/>
            <w:gridSpan w:val="3"/>
            <w:tcBorders>
              <w:top w:val="nil"/>
              <w:left w:val="single" w:sz="4" w:space="0" w:color="auto"/>
              <w:right w:val="single" w:sz="4" w:space="0" w:color="auto"/>
            </w:tcBorders>
            <w:shd w:val="clear" w:color="auto" w:fill="auto"/>
            <w:noWrap/>
            <w:vAlign w:val="center"/>
            <w:hideMark/>
          </w:tcPr>
          <w:p w14:paraId="40E569D8" w14:textId="77777777" w:rsidR="00F27BC3" w:rsidRPr="0025129B" w:rsidRDefault="00F27BC3" w:rsidP="001028BA">
            <w:pPr>
              <w:jc w:val="center"/>
              <w:rPr>
                <w:rFonts w:eastAsia="Times New Roman"/>
                <w:color w:val="000000"/>
                <w:sz w:val="20"/>
                <w:szCs w:val="20"/>
                <w:lang w:eastAsia="es-CL"/>
              </w:rPr>
            </w:pPr>
            <w:r w:rsidRPr="002B3DC7">
              <w:rPr>
                <w:rFonts w:eastAsia="Times New Roman"/>
                <w:noProof/>
                <w:color w:val="000000"/>
                <w:sz w:val="20"/>
                <w:szCs w:val="20"/>
                <w:lang w:eastAsia="es-CL"/>
              </w:rPr>
              <w:drawing>
                <wp:inline distT="0" distB="0" distL="0" distR="0" wp14:anchorId="6AFF509C" wp14:editId="5FC455D3">
                  <wp:extent cx="4206240" cy="3152314"/>
                  <wp:effectExtent l="0" t="0" r="3810" b="0"/>
                  <wp:docPr id="4" name="Imagen 4" descr="C:\SMA\EXPEDIENTES\Expedientes 2017\Denuncias\DEMARCO\Inspección 09.02.2017\Fotos DEMARCO Enero 2017\DSC03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7\Denuncias\DEMARCO\Inspección 09.02.2017\Fotos DEMARCO Enero 2017\DSC0327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11413" cy="3156191"/>
                          </a:xfrm>
                          <a:prstGeom prst="rect">
                            <a:avLst/>
                          </a:prstGeom>
                          <a:noFill/>
                          <a:ln>
                            <a:noFill/>
                          </a:ln>
                        </pic:spPr>
                      </pic:pic>
                    </a:graphicData>
                  </a:graphic>
                </wp:inline>
              </w:drawing>
            </w:r>
          </w:p>
        </w:tc>
        <w:tc>
          <w:tcPr>
            <w:tcW w:w="2425" w:type="pct"/>
            <w:gridSpan w:val="3"/>
            <w:tcBorders>
              <w:top w:val="nil"/>
              <w:left w:val="single" w:sz="4" w:space="0" w:color="auto"/>
              <w:right w:val="single" w:sz="4" w:space="0" w:color="auto"/>
            </w:tcBorders>
            <w:shd w:val="clear" w:color="auto" w:fill="auto"/>
            <w:noWrap/>
            <w:vAlign w:val="center"/>
            <w:hideMark/>
          </w:tcPr>
          <w:p w14:paraId="3C1A6061" w14:textId="77777777" w:rsidR="00F27BC3" w:rsidRPr="0025129B" w:rsidRDefault="00F27BC3" w:rsidP="001028BA">
            <w:pPr>
              <w:jc w:val="center"/>
              <w:rPr>
                <w:rFonts w:eastAsia="Times New Roman"/>
                <w:color w:val="000000"/>
                <w:sz w:val="20"/>
                <w:szCs w:val="20"/>
                <w:lang w:eastAsia="es-CL"/>
              </w:rPr>
            </w:pPr>
            <w:r w:rsidRPr="002B3DC7">
              <w:rPr>
                <w:rFonts w:eastAsia="Times New Roman"/>
                <w:noProof/>
                <w:color w:val="000000"/>
                <w:sz w:val="20"/>
                <w:szCs w:val="20"/>
                <w:lang w:eastAsia="es-CL"/>
              </w:rPr>
              <w:drawing>
                <wp:inline distT="0" distB="0" distL="0" distR="0" wp14:anchorId="0A1D61E3" wp14:editId="2440F9F6">
                  <wp:extent cx="4206545" cy="3152543"/>
                  <wp:effectExtent l="0" t="0" r="3810" b="0"/>
                  <wp:docPr id="5" name="Imagen 5" descr="C:\SMA\EXPEDIENTES\Expedientes 2017\Denuncias\DEMARCO\Inspección 09.02.2017\Fotos DEMARCO Enero 2017\DSC03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7\Denuncias\DEMARCO\Inspección 09.02.2017\Fotos DEMARCO Enero 2017\DSC0328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19414" cy="3162187"/>
                          </a:xfrm>
                          <a:prstGeom prst="rect">
                            <a:avLst/>
                          </a:prstGeom>
                          <a:noFill/>
                          <a:ln>
                            <a:noFill/>
                          </a:ln>
                        </pic:spPr>
                      </pic:pic>
                    </a:graphicData>
                  </a:graphic>
                </wp:inline>
              </w:drawing>
            </w:r>
          </w:p>
        </w:tc>
      </w:tr>
      <w:tr w:rsidR="00F27BC3" w:rsidRPr="0025129B" w14:paraId="1A941B4C" w14:textId="77777777" w:rsidTr="001028BA">
        <w:trPr>
          <w:trHeight w:val="300"/>
          <w:jc w:val="center"/>
        </w:trPr>
        <w:tc>
          <w:tcPr>
            <w:tcW w:w="1047" w:type="pct"/>
            <w:tcBorders>
              <w:top w:val="single" w:sz="4" w:space="0" w:color="auto"/>
              <w:left w:val="single" w:sz="4" w:space="0" w:color="auto"/>
              <w:bottom w:val="single" w:sz="4" w:space="0" w:color="auto"/>
              <w:right w:val="nil"/>
            </w:tcBorders>
            <w:shd w:val="clear" w:color="auto" w:fill="auto"/>
            <w:noWrap/>
            <w:vAlign w:val="center"/>
            <w:hideMark/>
          </w:tcPr>
          <w:p w14:paraId="4FA3186B" w14:textId="77777777" w:rsidR="00F27BC3" w:rsidRPr="005D4A87" w:rsidRDefault="00F27BC3" w:rsidP="001028BA">
            <w:pPr>
              <w:rPr>
                <w:rFonts w:eastAsia="Times New Roman"/>
                <w:b/>
                <w:color w:val="000000"/>
                <w:sz w:val="18"/>
                <w:szCs w:val="18"/>
                <w:lang w:eastAsia="es-CL"/>
              </w:rPr>
            </w:pPr>
            <w:r>
              <w:rPr>
                <w:b/>
                <w:sz w:val="18"/>
                <w:szCs w:val="18"/>
              </w:rPr>
              <w:t>Fotografía 3</w:t>
            </w:r>
            <w:r w:rsidRPr="005D4A87">
              <w:rPr>
                <w:b/>
                <w:sz w:val="18"/>
                <w:szCs w:val="18"/>
              </w:rPr>
              <w:t>.</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EC9E75"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12-01-2017</w:t>
            </w:r>
          </w:p>
        </w:tc>
        <w:tc>
          <w:tcPr>
            <w:tcW w:w="1047" w:type="pct"/>
            <w:tcBorders>
              <w:top w:val="single" w:sz="4" w:space="0" w:color="auto"/>
              <w:left w:val="nil"/>
              <w:bottom w:val="single" w:sz="4" w:space="0" w:color="auto"/>
              <w:right w:val="nil"/>
            </w:tcBorders>
            <w:shd w:val="clear" w:color="auto" w:fill="auto"/>
            <w:noWrap/>
            <w:vAlign w:val="center"/>
            <w:hideMark/>
          </w:tcPr>
          <w:p w14:paraId="1687C353" w14:textId="77777777" w:rsidR="00F27BC3" w:rsidRPr="005D4A87" w:rsidRDefault="00F27BC3" w:rsidP="001028BA">
            <w:pPr>
              <w:rPr>
                <w:b/>
                <w:sz w:val="18"/>
                <w:szCs w:val="18"/>
              </w:rPr>
            </w:pPr>
            <w:r w:rsidRPr="005D4A87">
              <w:rPr>
                <w:b/>
                <w:sz w:val="18"/>
                <w:szCs w:val="18"/>
              </w:rPr>
              <w:t xml:space="preserve">Fotografía </w:t>
            </w:r>
            <w:r>
              <w:rPr>
                <w:b/>
                <w:sz w:val="18"/>
                <w:szCs w:val="18"/>
              </w:rPr>
              <w:t>4</w:t>
            </w:r>
            <w:r w:rsidRPr="005D4A87">
              <w:rPr>
                <w:b/>
                <w:sz w:val="18"/>
                <w:szCs w:val="18"/>
              </w:rPr>
              <w:t>.</w:t>
            </w:r>
          </w:p>
        </w:tc>
        <w:tc>
          <w:tcPr>
            <w:tcW w:w="13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5D124E" w14:textId="77777777" w:rsidR="00F27BC3" w:rsidRPr="005D4A87" w:rsidRDefault="00F27BC3" w:rsidP="001028BA">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5D4A87">
              <w:rPr>
                <w:rFonts w:eastAsia="Times New Roman"/>
                <w:color w:val="000000"/>
                <w:sz w:val="18"/>
                <w:szCs w:val="18"/>
                <w:lang w:eastAsia="es-CL"/>
              </w:rPr>
              <w:t>1</w:t>
            </w:r>
            <w:r>
              <w:rPr>
                <w:rFonts w:eastAsia="Times New Roman"/>
                <w:color w:val="000000"/>
                <w:sz w:val="18"/>
                <w:szCs w:val="18"/>
                <w:lang w:eastAsia="es-CL"/>
              </w:rPr>
              <w:t>2-01-2017</w:t>
            </w:r>
          </w:p>
        </w:tc>
      </w:tr>
      <w:tr w:rsidR="00F27BC3" w:rsidRPr="0025129B" w14:paraId="56CA641A" w14:textId="77777777" w:rsidTr="001028BA">
        <w:trPr>
          <w:trHeight w:val="300"/>
          <w:jc w:val="center"/>
        </w:trPr>
        <w:tc>
          <w:tcPr>
            <w:tcW w:w="10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E7E7E2"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61B7A88F"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w:t>
            </w:r>
          </w:p>
        </w:tc>
        <w:tc>
          <w:tcPr>
            <w:tcW w:w="720" w:type="pct"/>
            <w:tcBorders>
              <w:top w:val="single" w:sz="4" w:space="0" w:color="auto"/>
              <w:left w:val="nil"/>
              <w:bottom w:val="single" w:sz="4" w:space="0" w:color="auto"/>
              <w:right w:val="single" w:sz="4" w:space="0" w:color="000000"/>
            </w:tcBorders>
            <w:shd w:val="clear" w:color="auto" w:fill="auto"/>
            <w:noWrap/>
            <w:vAlign w:val="center"/>
            <w:hideMark/>
          </w:tcPr>
          <w:p w14:paraId="5DCA5F86"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w:t>
            </w:r>
          </w:p>
        </w:tc>
        <w:tc>
          <w:tcPr>
            <w:tcW w:w="1047" w:type="pct"/>
            <w:tcBorders>
              <w:top w:val="single" w:sz="4" w:space="0" w:color="auto"/>
              <w:left w:val="nil"/>
              <w:bottom w:val="single" w:sz="4" w:space="0" w:color="auto"/>
              <w:right w:val="single" w:sz="4" w:space="0" w:color="000000"/>
            </w:tcBorders>
            <w:shd w:val="clear" w:color="auto" w:fill="auto"/>
            <w:noWrap/>
            <w:vAlign w:val="center"/>
            <w:hideMark/>
          </w:tcPr>
          <w:p w14:paraId="37BF6EE6"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14:paraId="460E3184"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5.868.486</w:t>
            </w:r>
          </w:p>
        </w:tc>
        <w:tc>
          <w:tcPr>
            <w:tcW w:w="709" w:type="pct"/>
            <w:tcBorders>
              <w:top w:val="single" w:sz="4" w:space="0" w:color="auto"/>
              <w:left w:val="nil"/>
              <w:bottom w:val="single" w:sz="4" w:space="0" w:color="auto"/>
              <w:right w:val="single" w:sz="4" w:space="0" w:color="000000"/>
            </w:tcBorders>
            <w:shd w:val="clear" w:color="auto" w:fill="auto"/>
            <w:noWrap/>
            <w:vAlign w:val="center"/>
            <w:hideMark/>
          </w:tcPr>
          <w:p w14:paraId="298E6521"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736.408</w:t>
            </w:r>
          </w:p>
        </w:tc>
      </w:tr>
      <w:tr w:rsidR="00F27BC3" w:rsidRPr="0025129B" w14:paraId="10DCEE2D" w14:textId="77777777" w:rsidTr="001028BA">
        <w:trPr>
          <w:trHeight w:val="300"/>
          <w:jc w:val="center"/>
        </w:trPr>
        <w:tc>
          <w:tcPr>
            <w:tcW w:w="257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D6F0D5E" w14:textId="77777777" w:rsidR="00F27BC3" w:rsidRPr="005D4A87" w:rsidRDefault="00F27BC3" w:rsidP="001028BA">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18609369" w14:textId="77777777" w:rsidR="00F27BC3" w:rsidRPr="0025129B" w:rsidRDefault="00F27BC3" w:rsidP="00F27BC3">
            <w:pPr>
              <w:jc w:val="left"/>
              <w:rPr>
                <w:rFonts w:eastAsia="Times New Roman"/>
                <w:b/>
                <w:color w:val="000000"/>
                <w:sz w:val="18"/>
                <w:szCs w:val="18"/>
                <w:lang w:eastAsia="es-CL"/>
              </w:rPr>
            </w:pPr>
            <w:r>
              <w:rPr>
                <w:rFonts w:eastAsia="Times New Roman"/>
                <w:color w:val="000000"/>
                <w:sz w:val="18"/>
                <w:szCs w:val="18"/>
                <w:lang w:eastAsia="es-CL"/>
              </w:rPr>
              <w:t>Tubería de recirculación de percolados a relleno sanitario y conexión flexible.</w:t>
            </w:r>
          </w:p>
          <w:p w14:paraId="4C03E8D4" w14:textId="77777777" w:rsidR="00F27BC3" w:rsidRPr="005D4A87" w:rsidRDefault="00F27BC3" w:rsidP="001028BA">
            <w:pPr>
              <w:jc w:val="left"/>
              <w:rPr>
                <w:rFonts w:eastAsia="Times New Roman"/>
                <w:color w:val="000000"/>
                <w:sz w:val="18"/>
                <w:szCs w:val="18"/>
                <w:lang w:eastAsia="es-CL"/>
              </w:rPr>
            </w:pPr>
          </w:p>
        </w:tc>
        <w:tc>
          <w:tcPr>
            <w:tcW w:w="242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07E402" w14:textId="77777777" w:rsidR="00F27BC3" w:rsidRPr="005D4A87" w:rsidRDefault="00F27BC3" w:rsidP="001028BA">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42C2F625" w14:textId="77777777" w:rsidR="00F27BC3" w:rsidRPr="0025129B" w:rsidRDefault="00F27BC3" w:rsidP="00F27BC3">
            <w:pPr>
              <w:jc w:val="left"/>
              <w:rPr>
                <w:rFonts w:eastAsia="Times New Roman"/>
                <w:b/>
                <w:color w:val="000000"/>
                <w:sz w:val="18"/>
                <w:szCs w:val="18"/>
                <w:lang w:eastAsia="es-CL"/>
              </w:rPr>
            </w:pPr>
            <w:r>
              <w:rPr>
                <w:rFonts w:eastAsia="Times New Roman"/>
                <w:color w:val="000000"/>
                <w:sz w:val="18"/>
                <w:szCs w:val="18"/>
                <w:lang w:eastAsia="es-CL"/>
              </w:rPr>
              <w:t>Aplicación de arcilla para base de nuevas celdas de disposición de residuos en sector norte de relleno sanitario Los Angeles.</w:t>
            </w:r>
          </w:p>
          <w:p w14:paraId="4C69C5FA" w14:textId="77777777" w:rsidR="00F27BC3" w:rsidRPr="005D4A87" w:rsidRDefault="00F27BC3" w:rsidP="001028BA">
            <w:pPr>
              <w:jc w:val="left"/>
              <w:rPr>
                <w:rFonts w:eastAsia="Times New Roman"/>
                <w:color w:val="000000"/>
                <w:sz w:val="18"/>
                <w:szCs w:val="18"/>
                <w:lang w:eastAsia="es-CL"/>
              </w:rPr>
            </w:pPr>
          </w:p>
        </w:tc>
      </w:tr>
      <w:tr w:rsidR="00F27BC3" w:rsidRPr="0025129B" w14:paraId="4BDCFDC3" w14:textId="77777777" w:rsidTr="001028BA">
        <w:trPr>
          <w:trHeight w:val="324"/>
          <w:jc w:val="center"/>
        </w:trPr>
        <w:tc>
          <w:tcPr>
            <w:tcW w:w="2575" w:type="pct"/>
            <w:gridSpan w:val="3"/>
            <w:vMerge/>
            <w:tcBorders>
              <w:top w:val="single" w:sz="4" w:space="0" w:color="auto"/>
              <w:left w:val="single" w:sz="4" w:space="0" w:color="auto"/>
              <w:bottom w:val="single" w:sz="4" w:space="0" w:color="000000"/>
              <w:right w:val="single" w:sz="4" w:space="0" w:color="000000"/>
            </w:tcBorders>
            <w:vAlign w:val="center"/>
            <w:hideMark/>
          </w:tcPr>
          <w:p w14:paraId="06A9EC79" w14:textId="77777777" w:rsidR="00F27BC3" w:rsidRPr="0025129B" w:rsidRDefault="00F27BC3" w:rsidP="001028BA">
            <w:pPr>
              <w:jc w:val="left"/>
              <w:rPr>
                <w:rFonts w:eastAsia="Times New Roman"/>
                <w:color w:val="000000"/>
                <w:sz w:val="20"/>
                <w:szCs w:val="20"/>
                <w:lang w:eastAsia="es-CL"/>
              </w:rPr>
            </w:pPr>
          </w:p>
        </w:tc>
        <w:tc>
          <w:tcPr>
            <w:tcW w:w="2425" w:type="pct"/>
            <w:gridSpan w:val="3"/>
            <w:vMerge/>
            <w:tcBorders>
              <w:top w:val="single" w:sz="4" w:space="0" w:color="auto"/>
              <w:left w:val="single" w:sz="4" w:space="0" w:color="auto"/>
              <w:bottom w:val="single" w:sz="4" w:space="0" w:color="000000"/>
              <w:right w:val="single" w:sz="4" w:space="0" w:color="000000"/>
            </w:tcBorders>
            <w:vAlign w:val="center"/>
            <w:hideMark/>
          </w:tcPr>
          <w:p w14:paraId="3FE1934E" w14:textId="77777777" w:rsidR="00F27BC3" w:rsidRPr="0025129B" w:rsidRDefault="00F27BC3" w:rsidP="001028BA">
            <w:pPr>
              <w:jc w:val="left"/>
              <w:rPr>
                <w:rFonts w:eastAsia="Times New Roman"/>
                <w:color w:val="000000"/>
                <w:sz w:val="20"/>
                <w:szCs w:val="20"/>
                <w:lang w:eastAsia="es-CL"/>
              </w:rPr>
            </w:pPr>
          </w:p>
        </w:tc>
      </w:tr>
    </w:tbl>
    <w:p w14:paraId="7800074A" w14:textId="77777777" w:rsidR="00EE349A" w:rsidRDefault="00EE349A" w:rsidP="009A5D65">
      <w:pPr>
        <w:jc w:val="left"/>
      </w:pPr>
    </w:p>
    <w:p w14:paraId="34249FD7" w14:textId="77777777" w:rsidR="00EE349A" w:rsidRDefault="00EE349A" w:rsidP="009A5D65">
      <w:pPr>
        <w:jc w:val="left"/>
      </w:pPr>
    </w:p>
    <w:p w14:paraId="207E7AAB" w14:textId="157CD990" w:rsidR="00DD196F" w:rsidRDefault="00DD196F">
      <w:pPr>
        <w:jc w:val="left"/>
      </w:pPr>
      <w:r>
        <w:br w:type="page"/>
      </w:r>
    </w:p>
    <w:p w14:paraId="71B33583" w14:textId="77777777" w:rsidR="00EE349A" w:rsidRDefault="00EE349A" w:rsidP="009A5D65">
      <w:pPr>
        <w:jc w:val="left"/>
      </w:pPr>
    </w:p>
    <w:tbl>
      <w:tblPr>
        <w:tblW w:w="14634"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EE349A" w:rsidRPr="0025129B" w14:paraId="15AA0340" w14:textId="77777777" w:rsidTr="00DD196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34BFAC" w14:textId="77777777" w:rsidR="00EE349A" w:rsidRPr="0025129B" w:rsidRDefault="00EE349A" w:rsidP="007A794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E349A" w:rsidRPr="0025129B" w14:paraId="3334D405" w14:textId="77777777" w:rsidTr="00DD196F">
        <w:trPr>
          <w:trHeight w:val="5228"/>
          <w:jc w:val="center"/>
        </w:trPr>
        <w:tc>
          <w:tcPr>
            <w:tcW w:w="2448" w:type="pct"/>
            <w:gridSpan w:val="3"/>
            <w:tcBorders>
              <w:top w:val="nil"/>
              <w:left w:val="single" w:sz="4" w:space="0" w:color="auto"/>
              <w:right w:val="single" w:sz="4" w:space="0" w:color="auto"/>
            </w:tcBorders>
            <w:shd w:val="clear" w:color="auto" w:fill="auto"/>
            <w:noWrap/>
            <w:vAlign w:val="center"/>
            <w:hideMark/>
          </w:tcPr>
          <w:p w14:paraId="364B78F4" w14:textId="77777777" w:rsidR="00EE349A" w:rsidRPr="0025129B" w:rsidRDefault="00895AAC" w:rsidP="007A794C">
            <w:pPr>
              <w:jc w:val="center"/>
              <w:rPr>
                <w:rFonts w:eastAsia="Times New Roman"/>
                <w:color w:val="000000"/>
                <w:sz w:val="20"/>
                <w:szCs w:val="20"/>
                <w:lang w:eastAsia="es-CL"/>
              </w:rPr>
            </w:pPr>
            <w:r w:rsidRPr="00895AAC">
              <w:rPr>
                <w:rFonts w:eastAsia="Times New Roman"/>
                <w:noProof/>
                <w:color w:val="000000"/>
                <w:sz w:val="20"/>
                <w:szCs w:val="20"/>
                <w:lang w:eastAsia="es-CL"/>
              </w:rPr>
              <w:drawing>
                <wp:inline distT="0" distB="0" distL="0" distR="0" wp14:anchorId="6BC22A8E" wp14:editId="12E781C6">
                  <wp:extent cx="4321175" cy="3242169"/>
                  <wp:effectExtent l="0" t="0" r="3175" b="0"/>
                  <wp:docPr id="8" name="Imagen 8" descr="E:\2017.02_DFZ-2017-214-RCA-IA RS LOS ANGELES - KDM\FOTOS IA 18052017 CCALDERON\IMG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7.02_DFZ-2017-214-RCA-IA RS LOS ANGELES - KDM\FOTOS IA 18052017 CCALDERON\IMG_17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8872" cy="3247944"/>
                          </a:xfrm>
                          <a:prstGeom prst="rect">
                            <a:avLst/>
                          </a:prstGeom>
                          <a:noFill/>
                          <a:ln>
                            <a:noFill/>
                          </a:ln>
                        </pic:spPr>
                      </pic:pic>
                    </a:graphicData>
                  </a:graphic>
                </wp:inline>
              </w:drawing>
            </w:r>
          </w:p>
        </w:tc>
        <w:tc>
          <w:tcPr>
            <w:tcW w:w="2552" w:type="pct"/>
            <w:gridSpan w:val="3"/>
            <w:tcBorders>
              <w:top w:val="nil"/>
              <w:left w:val="single" w:sz="4" w:space="0" w:color="auto"/>
              <w:right w:val="single" w:sz="4" w:space="0" w:color="auto"/>
            </w:tcBorders>
            <w:shd w:val="clear" w:color="auto" w:fill="auto"/>
            <w:noWrap/>
            <w:vAlign w:val="center"/>
            <w:hideMark/>
          </w:tcPr>
          <w:p w14:paraId="086C0628" w14:textId="77777777" w:rsidR="00EE349A" w:rsidRPr="0025129B" w:rsidRDefault="00895AAC" w:rsidP="007A794C">
            <w:pPr>
              <w:jc w:val="center"/>
              <w:rPr>
                <w:rFonts w:eastAsia="Times New Roman"/>
                <w:color w:val="000000"/>
                <w:sz w:val="20"/>
                <w:szCs w:val="20"/>
                <w:lang w:eastAsia="es-CL"/>
              </w:rPr>
            </w:pPr>
            <w:r w:rsidRPr="00895AAC">
              <w:rPr>
                <w:rFonts w:eastAsia="Times New Roman"/>
                <w:noProof/>
                <w:color w:val="000000"/>
                <w:sz w:val="20"/>
                <w:szCs w:val="20"/>
                <w:lang w:eastAsia="es-CL"/>
              </w:rPr>
              <w:drawing>
                <wp:inline distT="0" distB="0" distL="0" distR="0" wp14:anchorId="566A49E4" wp14:editId="46A19C2D">
                  <wp:extent cx="4281018" cy="3198377"/>
                  <wp:effectExtent l="0" t="0" r="5715" b="2540"/>
                  <wp:docPr id="9" name="Imagen 9" descr="E:\2017.02_DFZ-2017-214-RCA-IA RS LOS ANGELES - KDM\FOTOS IA 18052017 JPGRANZOW\IMG_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7.02_DFZ-2017-214-RCA-IA RS LOS ANGELES - KDM\FOTOS IA 18052017 JPGRANZOW\IMG_143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4382" cy="3200890"/>
                          </a:xfrm>
                          <a:prstGeom prst="rect">
                            <a:avLst/>
                          </a:prstGeom>
                          <a:noFill/>
                          <a:ln>
                            <a:noFill/>
                          </a:ln>
                        </pic:spPr>
                      </pic:pic>
                    </a:graphicData>
                  </a:graphic>
                </wp:inline>
              </w:drawing>
            </w:r>
          </w:p>
        </w:tc>
      </w:tr>
      <w:tr w:rsidR="00EE349A" w:rsidRPr="0025129B" w14:paraId="1D42FDD4" w14:textId="77777777" w:rsidTr="00DD196F">
        <w:trPr>
          <w:trHeight w:val="300"/>
          <w:jc w:val="center"/>
        </w:trPr>
        <w:tc>
          <w:tcPr>
            <w:tcW w:w="1038" w:type="pct"/>
            <w:tcBorders>
              <w:top w:val="single" w:sz="4" w:space="0" w:color="auto"/>
              <w:left w:val="single" w:sz="4" w:space="0" w:color="auto"/>
              <w:bottom w:val="single" w:sz="4" w:space="0" w:color="auto"/>
              <w:right w:val="nil"/>
            </w:tcBorders>
            <w:shd w:val="clear" w:color="auto" w:fill="auto"/>
            <w:noWrap/>
            <w:vAlign w:val="center"/>
            <w:hideMark/>
          </w:tcPr>
          <w:p w14:paraId="0CB69318" w14:textId="77777777" w:rsidR="00EE349A" w:rsidRPr="005D4A87" w:rsidRDefault="00EE349A" w:rsidP="007A794C">
            <w:pPr>
              <w:rPr>
                <w:rFonts w:eastAsia="Times New Roman"/>
                <w:b/>
                <w:color w:val="000000"/>
                <w:sz w:val="18"/>
                <w:szCs w:val="18"/>
                <w:lang w:eastAsia="es-CL"/>
              </w:rPr>
            </w:pPr>
            <w:r>
              <w:rPr>
                <w:b/>
                <w:sz w:val="18"/>
                <w:szCs w:val="18"/>
              </w:rPr>
              <w:t>Fotografía 5</w:t>
            </w:r>
            <w:r w:rsidRPr="005D4A87">
              <w:rPr>
                <w:b/>
                <w:sz w:val="18"/>
                <w:szCs w:val="18"/>
              </w:rPr>
              <w:t>.</w:t>
            </w:r>
          </w:p>
        </w:tc>
        <w:tc>
          <w:tcPr>
            <w:tcW w:w="14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35B9F0" w14:textId="77777777" w:rsidR="00EE349A" w:rsidRPr="005D4A87" w:rsidRDefault="00EE349A" w:rsidP="007A794C">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w:t>
            </w:r>
            <w:r w:rsidR="00414CCA" w:rsidRPr="00252A36">
              <w:rPr>
                <w:rFonts w:eastAsia="Times New Roman"/>
                <w:color w:val="000000"/>
                <w:sz w:val="18"/>
                <w:szCs w:val="18"/>
                <w:lang w:eastAsia="es-CL"/>
              </w:rPr>
              <w:t>18-05</w:t>
            </w:r>
            <w:r w:rsidRPr="00252A36">
              <w:rPr>
                <w:rFonts w:eastAsia="Times New Roman"/>
                <w:color w:val="000000"/>
                <w:sz w:val="18"/>
                <w:szCs w:val="18"/>
                <w:lang w:eastAsia="es-CL"/>
              </w:rPr>
              <w:t>-2017</w:t>
            </w:r>
          </w:p>
        </w:tc>
        <w:tc>
          <w:tcPr>
            <w:tcW w:w="1038" w:type="pct"/>
            <w:tcBorders>
              <w:top w:val="single" w:sz="4" w:space="0" w:color="auto"/>
              <w:left w:val="nil"/>
              <w:bottom w:val="single" w:sz="4" w:space="0" w:color="auto"/>
              <w:right w:val="nil"/>
            </w:tcBorders>
            <w:shd w:val="clear" w:color="auto" w:fill="auto"/>
            <w:noWrap/>
            <w:vAlign w:val="center"/>
            <w:hideMark/>
          </w:tcPr>
          <w:p w14:paraId="4F2B0B32" w14:textId="77777777" w:rsidR="00EE349A" w:rsidRPr="005D4A87" w:rsidRDefault="00EE349A" w:rsidP="007A794C">
            <w:pPr>
              <w:rPr>
                <w:b/>
                <w:sz w:val="18"/>
                <w:szCs w:val="18"/>
              </w:rPr>
            </w:pPr>
            <w:r w:rsidRPr="005D4A87">
              <w:rPr>
                <w:b/>
                <w:sz w:val="18"/>
                <w:szCs w:val="18"/>
              </w:rPr>
              <w:t xml:space="preserve">Fotografía </w:t>
            </w:r>
            <w:r>
              <w:rPr>
                <w:b/>
                <w:sz w:val="18"/>
                <w:szCs w:val="18"/>
              </w:rPr>
              <w:t>6</w:t>
            </w:r>
            <w:r w:rsidRPr="005D4A87">
              <w:rPr>
                <w:b/>
                <w:sz w:val="18"/>
                <w:szCs w:val="18"/>
              </w:rPr>
              <w:t>.</w:t>
            </w:r>
          </w:p>
        </w:tc>
        <w:tc>
          <w:tcPr>
            <w:tcW w:w="15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59634B" w14:textId="77777777" w:rsidR="00EE349A" w:rsidRPr="005D4A87" w:rsidRDefault="00EE349A" w:rsidP="007A794C">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00414CCA" w:rsidRPr="00252A36">
              <w:rPr>
                <w:rFonts w:eastAsia="Times New Roman"/>
                <w:color w:val="000000"/>
                <w:sz w:val="18"/>
                <w:szCs w:val="18"/>
                <w:lang w:eastAsia="es-CL"/>
              </w:rPr>
              <w:t>18-05</w:t>
            </w:r>
            <w:r w:rsidRPr="00252A36">
              <w:rPr>
                <w:rFonts w:eastAsia="Times New Roman"/>
                <w:color w:val="000000"/>
                <w:sz w:val="18"/>
                <w:szCs w:val="18"/>
                <w:lang w:eastAsia="es-CL"/>
              </w:rPr>
              <w:t>-2017</w:t>
            </w:r>
          </w:p>
        </w:tc>
      </w:tr>
      <w:tr w:rsidR="00DD196F" w:rsidRPr="0025129B" w14:paraId="627F8AE5" w14:textId="77777777" w:rsidTr="00DD196F">
        <w:trPr>
          <w:trHeight w:val="300"/>
          <w:jc w:val="center"/>
        </w:trPr>
        <w:tc>
          <w:tcPr>
            <w:tcW w:w="10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106FBB"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479B17E0" w14:textId="1720E160"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5.868.486</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14:paraId="23EFB608" w14:textId="497E9A35"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736.408</w:t>
            </w:r>
          </w:p>
        </w:tc>
        <w:tc>
          <w:tcPr>
            <w:tcW w:w="1038" w:type="pct"/>
            <w:tcBorders>
              <w:top w:val="single" w:sz="4" w:space="0" w:color="auto"/>
              <w:left w:val="nil"/>
              <w:bottom w:val="single" w:sz="4" w:space="0" w:color="auto"/>
              <w:right w:val="single" w:sz="4" w:space="0" w:color="000000"/>
            </w:tcBorders>
            <w:shd w:val="clear" w:color="auto" w:fill="auto"/>
            <w:noWrap/>
            <w:vAlign w:val="center"/>
            <w:hideMark/>
          </w:tcPr>
          <w:p w14:paraId="3E271996"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14:paraId="7D0D70AC"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5.868.486</w:t>
            </w:r>
          </w:p>
        </w:tc>
        <w:tc>
          <w:tcPr>
            <w:tcW w:w="713" w:type="pct"/>
            <w:tcBorders>
              <w:top w:val="single" w:sz="4" w:space="0" w:color="auto"/>
              <w:left w:val="nil"/>
              <w:bottom w:val="single" w:sz="4" w:space="0" w:color="auto"/>
              <w:right w:val="single" w:sz="4" w:space="0" w:color="000000"/>
            </w:tcBorders>
            <w:shd w:val="clear" w:color="auto" w:fill="auto"/>
            <w:noWrap/>
            <w:vAlign w:val="center"/>
            <w:hideMark/>
          </w:tcPr>
          <w:p w14:paraId="07A866E1" w14:textId="7777777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736.408</w:t>
            </w:r>
          </w:p>
        </w:tc>
      </w:tr>
      <w:tr w:rsidR="00EE349A" w:rsidRPr="0025129B" w14:paraId="430B3ED8" w14:textId="77777777" w:rsidTr="00DD196F">
        <w:trPr>
          <w:trHeight w:val="300"/>
          <w:jc w:val="center"/>
        </w:trPr>
        <w:tc>
          <w:tcPr>
            <w:tcW w:w="244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2006621" w14:textId="77777777" w:rsidR="00EE349A" w:rsidRPr="005D4A87" w:rsidRDefault="00EE349A" w:rsidP="007A794C">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745AF240" w14:textId="77777777" w:rsidR="00EE349A" w:rsidRPr="005D4A87" w:rsidRDefault="0063109C" w:rsidP="00414CCA">
            <w:pPr>
              <w:jc w:val="left"/>
              <w:rPr>
                <w:rFonts w:eastAsia="Times New Roman"/>
                <w:color w:val="000000"/>
                <w:sz w:val="18"/>
                <w:szCs w:val="18"/>
                <w:lang w:eastAsia="es-CL"/>
              </w:rPr>
            </w:pPr>
            <w:r>
              <w:rPr>
                <w:rFonts w:eastAsia="Times New Roman"/>
                <w:color w:val="000000"/>
                <w:sz w:val="18"/>
                <w:szCs w:val="18"/>
                <w:lang w:eastAsia="es-CL"/>
              </w:rPr>
              <w:t>Zona con impermeabilización y material drenante en sector norte de relleno sanitario, correspondiente a nueva celda de disposición.</w:t>
            </w:r>
          </w:p>
        </w:tc>
        <w:tc>
          <w:tcPr>
            <w:tcW w:w="255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00C8187" w14:textId="77777777" w:rsidR="00EE349A" w:rsidRPr="005D4A87" w:rsidRDefault="00EE349A" w:rsidP="007A794C">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5AD1F0AF" w14:textId="77777777" w:rsidR="00EE349A" w:rsidRPr="005D4A87" w:rsidRDefault="0063109C" w:rsidP="00414CCA">
            <w:pPr>
              <w:jc w:val="left"/>
              <w:rPr>
                <w:rFonts w:eastAsia="Times New Roman"/>
                <w:color w:val="000000"/>
                <w:sz w:val="18"/>
                <w:szCs w:val="18"/>
                <w:lang w:eastAsia="es-CL"/>
              </w:rPr>
            </w:pPr>
            <w:r>
              <w:rPr>
                <w:rFonts w:eastAsia="Times New Roman"/>
                <w:color w:val="000000"/>
                <w:sz w:val="18"/>
                <w:szCs w:val="18"/>
                <w:lang w:eastAsia="es-CL"/>
              </w:rPr>
              <w:t>Zona con impermeabilización y material drenante en sector norte de relleno sanitario, correspondiente a nueva celda de disposición. Se observa acumulación de agua con contacto dentro del área impermeabilizada.</w:t>
            </w:r>
          </w:p>
        </w:tc>
      </w:tr>
      <w:tr w:rsidR="00EE349A" w:rsidRPr="0025129B" w14:paraId="313F404E" w14:textId="77777777" w:rsidTr="00DD196F">
        <w:trPr>
          <w:trHeight w:val="324"/>
          <w:jc w:val="center"/>
        </w:trPr>
        <w:tc>
          <w:tcPr>
            <w:tcW w:w="2448" w:type="pct"/>
            <w:gridSpan w:val="3"/>
            <w:vMerge/>
            <w:tcBorders>
              <w:top w:val="single" w:sz="4" w:space="0" w:color="auto"/>
              <w:left w:val="single" w:sz="4" w:space="0" w:color="auto"/>
              <w:bottom w:val="single" w:sz="4" w:space="0" w:color="000000"/>
              <w:right w:val="single" w:sz="4" w:space="0" w:color="000000"/>
            </w:tcBorders>
            <w:vAlign w:val="center"/>
            <w:hideMark/>
          </w:tcPr>
          <w:p w14:paraId="2176B312" w14:textId="77777777" w:rsidR="00EE349A" w:rsidRPr="0025129B" w:rsidRDefault="00EE349A" w:rsidP="007A794C">
            <w:pPr>
              <w:jc w:val="left"/>
              <w:rPr>
                <w:rFonts w:eastAsia="Times New Roman"/>
                <w:color w:val="000000"/>
                <w:sz w:val="20"/>
                <w:szCs w:val="20"/>
                <w:lang w:eastAsia="es-CL"/>
              </w:rPr>
            </w:pPr>
          </w:p>
        </w:tc>
        <w:tc>
          <w:tcPr>
            <w:tcW w:w="2552" w:type="pct"/>
            <w:gridSpan w:val="3"/>
            <w:vMerge/>
            <w:tcBorders>
              <w:top w:val="single" w:sz="4" w:space="0" w:color="auto"/>
              <w:left w:val="single" w:sz="4" w:space="0" w:color="auto"/>
              <w:bottom w:val="single" w:sz="4" w:space="0" w:color="000000"/>
              <w:right w:val="single" w:sz="4" w:space="0" w:color="000000"/>
            </w:tcBorders>
            <w:vAlign w:val="center"/>
            <w:hideMark/>
          </w:tcPr>
          <w:p w14:paraId="61C081C5" w14:textId="77777777" w:rsidR="00EE349A" w:rsidRPr="0025129B" w:rsidRDefault="00EE349A" w:rsidP="007A794C">
            <w:pPr>
              <w:jc w:val="left"/>
              <w:rPr>
                <w:rFonts w:eastAsia="Times New Roman"/>
                <w:color w:val="000000"/>
                <w:sz w:val="20"/>
                <w:szCs w:val="20"/>
                <w:lang w:eastAsia="es-CL"/>
              </w:rPr>
            </w:pPr>
          </w:p>
        </w:tc>
      </w:tr>
    </w:tbl>
    <w:p w14:paraId="6292ACBA" w14:textId="77777777" w:rsidR="004F356E" w:rsidRDefault="004F356E" w:rsidP="009A5D65">
      <w:pPr>
        <w:jc w:val="left"/>
      </w:pPr>
    </w:p>
    <w:p w14:paraId="4CCE2F51" w14:textId="0318D862" w:rsidR="00DD196F" w:rsidRDefault="00DD196F">
      <w:pPr>
        <w:jc w:val="left"/>
      </w:pPr>
      <w:r>
        <w:br w:type="page"/>
      </w:r>
    </w:p>
    <w:p w14:paraId="1CFA1C2F" w14:textId="77777777" w:rsidR="004F356E" w:rsidRDefault="004F356E" w:rsidP="009A5D65">
      <w:pPr>
        <w:jc w:val="left"/>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38"/>
        <w:gridCol w:w="2253"/>
        <w:gridCol w:w="2042"/>
        <w:gridCol w:w="3038"/>
        <w:gridCol w:w="2344"/>
        <w:gridCol w:w="2088"/>
      </w:tblGrid>
      <w:tr w:rsidR="004F356E" w:rsidRPr="0025129B" w14:paraId="2C17C32E" w14:textId="77777777" w:rsidTr="00DD196F">
        <w:trPr>
          <w:trHeight w:val="300"/>
          <w:jc w:val="center"/>
        </w:trPr>
        <w:tc>
          <w:tcPr>
            <w:tcW w:w="5000" w:type="pct"/>
            <w:gridSpan w:val="6"/>
            <w:shd w:val="clear" w:color="auto" w:fill="auto"/>
            <w:noWrap/>
            <w:vAlign w:val="center"/>
            <w:hideMark/>
          </w:tcPr>
          <w:p w14:paraId="4217F4D1" w14:textId="77777777" w:rsidR="004F356E" w:rsidRPr="0025129B" w:rsidRDefault="004F356E" w:rsidP="007A794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F356E" w:rsidRPr="0025129B" w14:paraId="116CC85E" w14:textId="77777777" w:rsidTr="00DD196F">
        <w:trPr>
          <w:trHeight w:val="5228"/>
          <w:jc w:val="center"/>
        </w:trPr>
        <w:tc>
          <w:tcPr>
            <w:tcW w:w="2575" w:type="pct"/>
            <w:gridSpan w:val="3"/>
            <w:shd w:val="clear" w:color="auto" w:fill="auto"/>
            <w:noWrap/>
            <w:vAlign w:val="center"/>
            <w:hideMark/>
          </w:tcPr>
          <w:p w14:paraId="26A7799B" w14:textId="77777777" w:rsidR="004F356E" w:rsidRPr="0025129B" w:rsidRDefault="008946CF" w:rsidP="007A794C">
            <w:pPr>
              <w:jc w:val="center"/>
              <w:rPr>
                <w:rFonts w:eastAsia="Times New Roman"/>
                <w:color w:val="000000"/>
                <w:sz w:val="20"/>
                <w:szCs w:val="20"/>
                <w:lang w:eastAsia="es-CL"/>
              </w:rPr>
            </w:pPr>
            <w:r w:rsidRPr="008946CF">
              <w:rPr>
                <w:rFonts w:eastAsia="Times New Roman"/>
                <w:noProof/>
                <w:color w:val="000000"/>
                <w:sz w:val="20"/>
                <w:szCs w:val="20"/>
                <w:lang w:eastAsia="es-CL"/>
              </w:rPr>
              <w:drawing>
                <wp:inline distT="0" distB="0" distL="0" distR="0" wp14:anchorId="40F136DA" wp14:editId="00D20E22">
                  <wp:extent cx="4139098" cy="3104323"/>
                  <wp:effectExtent l="0" t="0" r="0" b="1270"/>
                  <wp:docPr id="10" name="Imagen 10" descr="E:\2017.02_DFZ-2017-214-RCA-IA RS LOS ANGELES - KDM\FOTOS IA 18052017 CCALDERON\IMG_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7.02_DFZ-2017-214-RCA-IA RS LOS ANGELES - KDM\FOTOS IA 18052017 CCALDERON\IMG_17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43397" cy="3107547"/>
                          </a:xfrm>
                          <a:prstGeom prst="rect">
                            <a:avLst/>
                          </a:prstGeom>
                          <a:noFill/>
                          <a:ln>
                            <a:noFill/>
                          </a:ln>
                        </pic:spPr>
                      </pic:pic>
                    </a:graphicData>
                  </a:graphic>
                </wp:inline>
              </w:drawing>
            </w:r>
          </w:p>
        </w:tc>
        <w:tc>
          <w:tcPr>
            <w:tcW w:w="2425" w:type="pct"/>
            <w:gridSpan w:val="3"/>
            <w:shd w:val="clear" w:color="auto" w:fill="auto"/>
            <w:noWrap/>
            <w:vAlign w:val="center"/>
            <w:hideMark/>
          </w:tcPr>
          <w:p w14:paraId="01F0E423" w14:textId="5AB06196" w:rsidR="004F356E" w:rsidRPr="0025129B" w:rsidRDefault="00D4710F" w:rsidP="007A794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3B9CA6C3" wp14:editId="2330D93D">
                      <wp:simplePos x="0" y="0"/>
                      <wp:positionH relativeFrom="column">
                        <wp:posOffset>380365</wp:posOffset>
                      </wp:positionH>
                      <wp:positionV relativeFrom="paragraph">
                        <wp:posOffset>1296670</wp:posOffset>
                      </wp:positionV>
                      <wp:extent cx="1181100" cy="1009650"/>
                      <wp:effectExtent l="0" t="0" r="19050" b="19050"/>
                      <wp:wrapNone/>
                      <wp:docPr id="40" name="Elipse 40"/>
                      <wp:cNvGraphicFramePr/>
                      <a:graphic xmlns:a="http://schemas.openxmlformats.org/drawingml/2006/main">
                        <a:graphicData uri="http://schemas.microsoft.com/office/word/2010/wordprocessingShape">
                          <wps:wsp>
                            <wps:cNvSpPr/>
                            <wps:spPr>
                              <a:xfrm>
                                <a:off x="0" y="0"/>
                                <a:ext cx="1181100" cy="10096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24B8B4" id="Elipse 40" o:spid="_x0000_s1026" style="position:absolute;margin-left:29.95pt;margin-top:102.1pt;width:93pt;height:7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" filled="f" strokecolor="red" strokeweight="2pt"/>
                  </w:pict>
                </mc:Fallback>
              </mc:AlternateContent>
            </w:r>
            <w:r w:rsidR="008946CF" w:rsidRPr="008946CF">
              <w:rPr>
                <w:rFonts w:eastAsia="Times New Roman"/>
                <w:noProof/>
                <w:color w:val="000000"/>
                <w:sz w:val="20"/>
                <w:szCs w:val="20"/>
                <w:lang w:eastAsia="es-CL"/>
              </w:rPr>
              <w:drawing>
                <wp:inline distT="0" distB="0" distL="0" distR="0" wp14:anchorId="1574E607" wp14:editId="40A94C72">
                  <wp:extent cx="4232723" cy="3174542"/>
                  <wp:effectExtent l="0" t="0" r="0" b="6985"/>
                  <wp:docPr id="11" name="Imagen 11" descr="E:\2017.02_DFZ-2017-214-RCA-IA RS LOS ANGELES - KDM\FOTOS IA 18052017 CCALDERON\IMG_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7.02_DFZ-2017-214-RCA-IA RS LOS ANGELES - KDM\FOTOS IA 18052017 CCALDERON\IMG_170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39656" cy="3179742"/>
                          </a:xfrm>
                          <a:prstGeom prst="rect">
                            <a:avLst/>
                          </a:prstGeom>
                          <a:noFill/>
                          <a:ln>
                            <a:noFill/>
                          </a:ln>
                        </pic:spPr>
                      </pic:pic>
                    </a:graphicData>
                  </a:graphic>
                </wp:inline>
              </w:drawing>
            </w:r>
          </w:p>
        </w:tc>
      </w:tr>
      <w:tr w:rsidR="004F356E" w:rsidRPr="0025129B" w14:paraId="2F032EE8" w14:textId="77777777" w:rsidTr="00DD196F">
        <w:trPr>
          <w:trHeight w:val="300"/>
          <w:jc w:val="center"/>
        </w:trPr>
        <w:tc>
          <w:tcPr>
            <w:tcW w:w="1047" w:type="pct"/>
            <w:shd w:val="clear" w:color="auto" w:fill="auto"/>
            <w:noWrap/>
            <w:vAlign w:val="center"/>
            <w:hideMark/>
          </w:tcPr>
          <w:p w14:paraId="154F73BA" w14:textId="77777777" w:rsidR="004F356E" w:rsidRPr="005D4A87" w:rsidRDefault="004F356E" w:rsidP="007A794C">
            <w:pPr>
              <w:rPr>
                <w:rFonts w:eastAsia="Times New Roman"/>
                <w:b/>
                <w:color w:val="000000"/>
                <w:sz w:val="18"/>
                <w:szCs w:val="18"/>
                <w:lang w:eastAsia="es-CL"/>
              </w:rPr>
            </w:pPr>
            <w:r>
              <w:rPr>
                <w:b/>
                <w:sz w:val="18"/>
                <w:szCs w:val="18"/>
              </w:rPr>
              <w:t>Fotografía 7</w:t>
            </w:r>
            <w:r w:rsidRPr="005D4A87">
              <w:rPr>
                <w:b/>
                <w:sz w:val="18"/>
                <w:szCs w:val="18"/>
              </w:rPr>
              <w:t>.</w:t>
            </w:r>
          </w:p>
        </w:tc>
        <w:tc>
          <w:tcPr>
            <w:tcW w:w="1529" w:type="pct"/>
            <w:gridSpan w:val="2"/>
            <w:shd w:val="clear" w:color="auto" w:fill="auto"/>
            <w:noWrap/>
            <w:vAlign w:val="center"/>
            <w:hideMark/>
          </w:tcPr>
          <w:p w14:paraId="24176C2E" w14:textId="77777777" w:rsidR="004F356E" w:rsidRPr="005D4A87" w:rsidRDefault="004F356E" w:rsidP="007A794C">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w:t>
            </w:r>
            <w:r w:rsidRPr="00252A36">
              <w:rPr>
                <w:rFonts w:eastAsia="Times New Roman"/>
                <w:color w:val="000000"/>
                <w:sz w:val="18"/>
                <w:szCs w:val="18"/>
                <w:lang w:eastAsia="es-CL"/>
              </w:rPr>
              <w:t>18-05-2017</w:t>
            </w:r>
          </w:p>
        </w:tc>
        <w:tc>
          <w:tcPr>
            <w:tcW w:w="1047" w:type="pct"/>
            <w:shd w:val="clear" w:color="auto" w:fill="auto"/>
            <w:noWrap/>
            <w:vAlign w:val="center"/>
            <w:hideMark/>
          </w:tcPr>
          <w:p w14:paraId="319DF0BC" w14:textId="77777777" w:rsidR="004F356E" w:rsidRPr="005D4A87" w:rsidRDefault="004F356E" w:rsidP="007A794C">
            <w:pPr>
              <w:rPr>
                <w:b/>
                <w:sz w:val="18"/>
                <w:szCs w:val="18"/>
              </w:rPr>
            </w:pPr>
            <w:r w:rsidRPr="005D4A87">
              <w:rPr>
                <w:b/>
                <w:sz w:val="18"/>
                <w:szCs w:val="18"/>
              </w:rPr>
              <w:t xml:space="preserve">Fotografía </w:t>
            </w:r>
            <w:r>
              <w:rPr>
                <w:b/>
                <w:sz w:val="18"/>
                <w:szCs w:val="18"/>
              </w:rPr>
              <w:t>8</w:t>
            </w:r>
            <w:r w:rsidRPr="005D4A87">
              <w:rPr>
                <w:b/>
                <w:sz w:val="18"/>
                <w:szCs w:val="18"/>
              </w:rPr>
              <w:t>.</w:t>
            </w:r>
          </w:p>
        </w:tc>
        <w:tc>
          <w:tcPr>
            <w:tcW w:w="1378" w:type="pct"/>
            <w:gridSpan w:val="2"/>
            <w:shd w:val="clear" w:color="auto" w:fill="auto"/>
            <w:noWrap/>
            <w:vAlign w:val="center"/>
            <w:hideMark/>
          </w:tcPr>
          <w:p w14:paraId="132935D7" w14:textId="77777777" w:rsidR="004F356E" w:rsidRPr="005D4A87" w:rsidRDefault="004F356E" w:rsidP="007A794C">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252A36">
              <w:rPr>
                <w:rFonts w:eastAsia="Times New Roman"/>
                <w:color w:val="000000"/>
                <w:sz w:val="18"/>
                <w:szCs w:val="18"/>
                <w:lang w:eastAsia="es-CL"/>
              </w:rPr>
              <w:t>18-05-2017</w:t>
            </w:r>
          </w:p>
        </w:tc>
      </w:tr>
      <w:tr w:rsidR="004F356E" w:rsidRPr="0025129B" w14:paraId="6E5DA11D" w14:textId="77777777" w:rsidTr="00DD196F">
        <w:trPr>
          <w:trHeight w:val="300"/>
          <w:jc w:val="center"/>
        </w:trPr>
        <w:tc>
          <w:tcPr>
            <w:tcW w:w="1047" w:type="pct"/>
            <w:shd w:val="clear" w:color="auto" w:fill="auto"/>
            <w:noWrap/>
            <w:vAlign w:val="center"/>
            <w:hideMark/>
          </w:tcPr>
          <w:p w14:paraId="282B3DCB" w14:textId="77777777" w:rsidR="004F356E" w:rsidRPr="005D4A87" w:rsidRDefault="004F356E" w:rsidP="007A794C">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8" w:type="pct"/>
            <w:shd w:val="clear" w:color="auto" w:fill="auto"/>
            <w:noWrap/>
            <w:vAlign w:val="center"/>
            <w:hideMark/>
          </w:tcPr>
          <w:p w14:paraId="1DEE617A" w14:textId="74D7588B" w:rsidR="004F356E" w:rsidRPr="005D4A87" w:rsidRDefault="004F356E" w:rsidP="007A794C">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w:t>
            </w:r>
            <w:r w:rsidR="00DD196F">
              <w:rPr>
                <w:rFonts w:eastAsia="Times New Roman"/>
                <w:color w:val="000000"/>
                <w:sz w:val="18"/>
                <w:szCs w:val="18"/>
                <w:lang w:eastAsia="es-CL"/>
              </w:rPr>
              <w:t>5868594</w:t>
            </w:r>
          </w:p>
        </w:tc>
        <w:tc>
          <w:tcPr>
            <w:tcW w:w="720" w:type="pct"/>
            <w:shd w:val="clear" w:color="auto" w:fill="auto"/>
            <w:noWrap/>
            <w:vAlign w:val="center"/>
            <w:hideMark/>
          </w:tcPr>
          <w:p w14:paraId="5D1E38CB" w14:textId="0AC6B9C0" w:rsidR="004F356E" w:rsidRPr="005D4A87" w:rsidRDefault="004F356E" w:rsidP="00DD196F">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w:t>
            </w:r>
            <w:r w:rsidR="00DD196F">
              <w:rPr>
                <w:rFonts w:eastAsia="Times New Roman"/>
                <w:color w:val="000000"/>
                <w:sz w:val="18"/>
                <w:szCs w:val="18"/>
                <w:lang w:eastAsia="es-CL"/>
              </w:rPr>
              <w:t>736181</w:t>
            </w:r>
          </w:p>
        </w:tc>
        <w:tc>
          <w:tcPr>
            <w:tcW w:w="1047" w:type="pct"/>
            <w:shd w:val="clear" w:color="auto" w:fill="auto"/>
            <w:noWrap/>
            <w:vAlign w:val="center"/>
            <w:hideMark/>
          </w:tcPr>
          <w:p w14:paraId="6B75BBC7" w14:textId="77777777" w:rsidR="004F356E" w:rsidRPr="005D4A87" w:rsidRDefault="004F356E" w:rsidP="007A794C">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668" w:type="pct"/>
            <w:shd w:val="clear" w:color="auto" w:fill="auto"/>
            <w:noWrap/>
            <w:vAlign w:val="center"/>
            <w:hideMark/>
          </w:tcPr>
          <w:p w14:paraId="1EB1C10C" w14:textId="77777777" w:rsidR="004F356E" w:rsidRPr="005D4A87" w:rsidRDefault="004F356E" w:rsidP="007A794C">
            <w:pPr>
              <w:jc w:val="left"/>
              <w:rPr>
                <w:rFonts w:eastAsia="Times New Roman"/>
                <w:b/>
                <w:color w:val="000000"/>
                <w:sz w:val="18"/>
                <w:szCs w:val="18"/>
                <w:lang w:eastAsia="es-CL"/>
              </w:rPr>
            </w:pPr>
            <w:r w:rsidRPr="005D4A87">
              <w:rPr>
                <w:rFonts w:eastAsia="Times New Roman"/>
                <w:b/>
                <w:color w:val="000000"/>
                <w:sz w:val="18"/>
                <w:szCs w:val="18"/>
                <w:lang w:eastAsia="es-CL"/>
              </w:rPr>
              <w:t>Coordenada Norte:</w:t>
            </w:r>
            <w:r w:rsidRPr="005D4A87">
              <w:rPr>
                <w:rFonts w:eastAsia="Times New Roman"/>
                <w:color w:val="000000"/>
                <w:sz w:val="18"/>
                <w:szCs w:val="18"/>
                <w:lang w:eastAsia="es-CL"/>
              </w:rPr>
              <w:t xml:space="preserve"> 5.868.486</w:t>
            </w:r>
          </w:p>
        </w:tc>
        <w:tc>
          <w:tcPr>
            <w:tcW w:w="709" w:type="pct"/>
            <w:shd w:val="clear" w:color="auto" w:fill="auto"/>
            <w:noWrap/>
            <w:vAlign w:val="center"/>
            <w:hideMark/>
          </w:tcPr>
          <w:p w14:paraId="2447B7A9" w14:textId="77777777" w:rsidR="004F356E" w:rsidRPr="005D4A87" w:rsidRDefault="004F356E" w:rsidP="007A794C">
            <w:pPr>
              <w:jc w:val="left"/>
              <w:rPr>
                <w:rFonts w:eastAsia="Times New Roman"/>
                <w:b/>
                <w:color w:val="000000"/>
                <w:sz w:val="18"/>
                <w:szCs w:val="18"/>
                <w:lang w:eastAsia="es-CL"/>
              </w:rPr>
            </w:pPr>
            <w:r w:rsidRPr="005D4A87">
              <w:rPr>
                <w:rFonts w:eastAsia="Times New Roman"/>
                <w:b/>
                <w:color w:val="000000"/>
                <w:sz w:val="18"/>
                <w:szCs w:val="18"/>
                <w:lang w:eastAsia="es-CL"/>
              </w:rPr>
              <w:t>Coordenada Este:</w:t>
            </w:r>
            <w:r w:rsidRPr="005D4A87">
              <w:rPr>
                <w:rFonts w:eastAsia="Times New Roman"/>
                <w:color w:val="000000"/>
                <w:sz w:val="18"/>
                <w:szCs w:val="18"/>
                <w:lang w:eastAsia="es-CL"/>
              </w:rPr>
              <w:t xml:space="preserve"> 736.408</w:t>
            </w:r>
          </w:p>
        </w:tc>
      </w:tr>
      <w:tr w:rsidR="004F356E" w:rsidRPr="0025129B" w14:paraId="0BBE40A5" w14:textId="77777777" w:rsidTr="00DD196F">
        <w:trPr>
          <w:trHeight w:val="300"/>
          <w:jc w:val="center"/>
        </w:trPr>
        <w:tc>
          <w:tcPr>
            <w:tcW w:w="2575" w:type="pct"/>
            <w:gridSpan w:val="3"/>
            <w:vMerge w:val="restart"/>
            <w:shd w:val="clear" w:color="auto" w:fill="auto"/>
            <w:hideMark/>
          </w:tcPr>
          <w:p w14:paraId="18FAC3C2" w14:textId="77777777" w:rsidR="004F356E" w:rsidRPr="005D4A87" w:rsidRDefault="004F356E" w:rsidP="007A794C">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6734A471" w14:textId="2EAC1695" w:rsidR="004F356E" w:rsidRPr="005D4A87" w:rsidRDefault="0063109C" w:rsidP="007A794C">
            <w:pPr>
              <w:jc w:val="left"/>
              <w:rPr>
                <w:rFonts w:eastAsia="Times New Roman"/>
                <w:color w:val="000000"/>
                <w:sz w:val="18"/>
                <w:szCs w:val="18"/>
                <w:lang w:eastAsia="es-CL"/>
              </w:rPr>
            </w:pPr>
            <w:r>
              <w:rPr>
                <w:rFonts w:eastAsia="Times New Roman"/>
                <w:color w:val="000000"/>
                <w:sz w:val="18"/>
                <w:szCs w:val="18"/>
                <w:lang w:eastAsia="es-CL"/>
              </w:rPr>
              <w:t>Descarga de camiones en frente de trabajo activo</w:t>
            </w:r>
            <w:r w:rsidR="00DD196F">
              <w:rPr>
                <w:rFonts w:eastAsia="Times New Roman"/>
                <w:color w:val="000000"/>
                <w:sz w:val="18"/>
                <w:szCs w:val="18"/>
                <w:lang w:eastAsia="es-CL"/>
              </w:rPr>
              <w:t xml:space="preserve"> a Mayo 2017</w:t>
            </w:r>
            <w:r>
              <w:rPr>
                <w:rFonts w:eastAsia="Times New Roman"/>
                <w:color w:val="000000"/>
                <w:sz w:val="18"/>
                <w:szCs w:val="18"/>
                <w:lang w:eastAsia="es-CL"/>
              </w:rPr>
              <w:t>.</w:t>
            </w:r>
            <w:r w:rsidR="00D4710F">
              <w:rPr>
                <w:rFonts w:eastAsia="Times New Roman"/>
                <w:color w:val="000000"/>
                <w:sz w:val="18"/>
                <w:szCs w:val="18"/>
                <w:lang w:eastAsia="es-CL"/>
              </w:rPr>
              <w:t xml:space="preserve"> A 50 metros de los camiones de transporte de RSD, se observa un buldócer en faenas de extensión y compactación de la masa de residuos ingresados al frente de trabajo.</w:t>
            </w:r>
          </w:p>
        </w:tc>
        <w:tc>
          <w:tcPr>
            <w:tcW w:w="2425" w:type="pct"/>
            <w:gridSpan w:val="3"/>
            <w:vMerge w:val="restart"/>
            <w:shd w:val="clear" w:color="auto" w:fill="auto"/>
            <w:hideMark/>
          </w:tcPr>
          <w:p w14:paraId="69958161" w14:textId="77777777" w:rsidR="004F356E" w:rsidRPr="005D4A87" w:rsidRDefault="004F356E" w:rsidP="007A794C">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27914985" w14:textId="104CED45" w:rsidR="004F356E" w:rsidRPr="005D4A87" w:rsidRDefault="0063109C" w:rsidP="007A794C">
            <w:pPr>
              <w:jc w:val="left"/>
              <w:rPr>
                <w:rFonts w:eastAsia="Times New Roman"/>
                <w:color w:val="000000"/>
                <w:sz w:val="18"/>
                <w:szCs w:val="18"/>
                <w:lang w:eastAsia="es-CL"/>
              </w:rPr>
            </w:pPr>
            <w:r>
              <w:rPr>
                <w:rFonts w:eastAsia="Times New Roman"/>
                <w:color w:val="000000"/>
                <w:sz w:val="18"/>
                <w:szCs w:val="18"/>
                <w:lang w:eastAsia="es-CL"/>
              </w:rPr>
              <w:t>Perfilamiento de talud con excavadora, se observa regleta con guía de madera para ángulo.</w:t>
            </w:r>
            <w:r w:rsidR="00D4710F">
              <w:rPr>
                <w:rFonts w:eastAsia="Times New Roman"/>
                <w:color w:val="000000"/>
                <w:sz w:val="18"/>
                <w:szCs w:val="18"/>
                <w:lang w:eastAsia="es-CL"/>
              </w:rPr>
              <w:t xml:space="preserve"> (</w:t>
            </w:r>
            <w:r w:rsidR="00B37C76">
              <w:rPr>
                <w:rFonts w:eastAsia="Times New Roman"/>
                <w:color w:val="000000"/>
                <w:sz w:val="18"/>
                <w:szCs w:val="18"/>
                <w:lang w:eastAsia="es-CL"/>
              </w:rPr>
              <w:t>círculo</w:t>
            </w:r>
            <w:r w:rsidR="00D4710F">
              <w:rPr>
                <w:rFonts w:eastAsia="Times New Roman"/>
                <w:color w:val="000000"/>
                <w:sz w:val="18"/>
                <w:szCs w:val="18"/>
                <w:lang w:eastAsia="es-CL"/>
              </w:rPr>
              <w:t xml:space="preserve"> rojo)</w:t>
            </w:r>
          </w:p>
        </w:tc>
      </w:tr>
      <w:tr w:rsidR="004F356E" w:rsidRPr="0025129B" w14:paraId="0E5BAB86" w14:textId="77777777" w:rsidTr="00DD196F">
        <w:trPr>
          <w:trHeight w:val="324"/>
          <w:jc w:val="center"/>
        </w:trPr>
        <w:tc>
          <w:tcPr>
            <w:tcW w:w="2575" w:type="pct"/>
            <w:gridSpan w:val="3"/>
            <w:vMerge/>
            <w:vAlign w:val="center"/>
            <w:hideMark/>
          </w:tcPr>
          <w:p w14:paraId="1CC2BECE" w14:textId="77777777" w:rsidR="004F356E" w:rsidRPr="0025129B" w:rsidRDefault="004F356E" w:rsidP="007A794C">
            <w:pPr>
              <w:jc w:val="left"/>
              <w:rPr>
                <w:rFonts w:eastAsia="Times New Roman"/>
                <w:color w:val="000000"/>
                <w:sz w:val="20"/>
                <w:szCs w:val="20"/>
                <w:lang w:eastAsia="es-CL"/>
              </w:rPr>
            </w:pPr>
          </w:p>
        </w:tc>
        <w:tc>
          <w:tcPr>
            <w:tcW w:w="2425" w:type="pct"/>
            <w:gridSpan w:val="3"/>
            <w:vMerge/>
            <w:vAlign w:val="center"/>
            <w:hideMark/>
          </w:tcPr>
          <w:p w14:paraId="761E9589" w14:textId="77777777" w:rsidR="004F356E" w:rsidRPr="0025129B" w:rsidRDefault="004F356E" w:rsidP="007A794C">
            <w:pPr>
              <w:jc w:val="left"/>
              <w:rPr>
                <w:rFonts w:eastAsia="Times New Roman"/>
                <w:color w:val="000000"/>
                <w:sz w:val="20"/>
                <w:szCs w:val="20"/>
                <w:lang w:eastAsia="es-CL"/>
              </w:rPr>
            </w:pPr>
          </w:p>
        </w:tc>
      </w:tr>
    </w:tbl>
    <w:p w14:paraId="4858FC80" w14:textId="77777777" w:rsidR="00DD196F" w:rsidRDefault="00DD196F" w:rsidP="009A5D65">
      <w:pPr>
        <w:jc w:val="left"/>
      </w:pPr>
    </w:p>
    <w:p w14:paraId="39BA0C15" w14:textId="77777777" w:rsidR="00DD196F" w:rsidRDefault="00DD196F">
      <w:pPr>
        <w:jc w:val="left"/>
      </w:pPr>
      <w:r>
        <w:br w:type="page"/>
      </w:r>
    </w:p>
    <w:tbl>
      <w:tblPr>
        <w:tblW w:w="13941" w:type="dxa"/>
        <w:jc w:val="center"/>
        <w:tblCellMar>
          <w:left w:w="70" w:type="dxa"/>
          <w:right w:w="70" w:type="dxa"/>
        </w:tblCellMar>
        <w:tblLook w:val="04A0" w:firstRow="1" w:lastRow="0" w:firstColumn="1" w:lastColumn="0" w:noHBand="0" w:noVBand="1"/>
      </w:tblPr>
      <w:tblGrid>
        <w:gridCol w:w="3039"/>
        <w:gridCol w:w="2111"/>
        <w:gridCol w:w="1882"/>
        <w:gridCol w:w="3039"/>
        <w:gridCol w:w="1876"/>
        <w:gridCol w:w="1994"/>
      </w:tblGrid>
      <w:tr w:rsidR="00DD196F" w:rsidRPr="0025129B" w14:paraId="6F8D1539" w14:textId="77777777" w:rsidTr="00D4710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6E4D02" w14:textId="77777777" w:rsidR="00DD196F" w:rsidRPr="0025129B" w:rsidRDefault="00DD196F" w:rsidP="00564DC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D196F" w:rsidRPr="0025129B" w14:paraId="4DF7E573" w14:textId="77777777" w:rsidTr="00D4710F">
        <w:trPr>
          <w:trHeight w:val="5228"/>
          <w:jc w:val="center"/>
        </w:trPr>
        <w:tc>
          <w:tcPr>
            <w:tcW w:w="2521" w:type="pct"/>
            <w:gridSpan w:val="3"/>
            <w:tcBorders>
              <w:top w:val="nil"/>
              <w:left w:val="single" w:sz="4" w:space="0" w:color="auto"/>
              <w:right w:val="single" w:sz="4" w:space="0" w:color="auto"/>
            </w:tcBorders>
            <w:shd w:val="clear" w:color="auto" w:fill="auto"/>
            <w:noWrap/>
            <w:vAlign w:val="center"/>
            <w:hideMark/>
          </w:tcPr>
          <w:p w14:paraId="12742133" w14:textId="4373D02E" w:rsidR="00DD196F" w:rsidRPr="0025129B" w:rsidRDefault="00A26C10" w:rsidP="00564DC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063E11" wp14:editId="24D91EC4">
                  <wp:extent cx="4180840" cy="3123886"/>
                  <wp:effectExtent l="0" t="0" r="0" b="635"/>
                  <wp:docPr id="26" name="Imagen 26" descr="C:\Users\juan.granzow\Documents\Mis Documentos SMA\2017.02_DFZ-2017-214-VIII-RCA-IA RS LOS ANGELES KDM-  IA por Denuncia\FOTOS IA 20170713\IMG_1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7.02_DFZ-2017-214-VIII-RCA-IA RS LOS ANGELES KDM-  IA por Denuncia\FOTOS IA 20170713\IMG_1521.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183347" cy="3125759"/>
                          </a:xfrm>
                          <a:prstGeom prst="rect">
                            <a:avLst/>
                          </a:prstGeom>
                          <a:noFill/>
                          <a:ln>
                            <a:noFill/>
                          </a:ln>
                        </pic:spPr>
                      </pic:pic>
                    </a:graphicData>
                  </a:graphic>
                </wp:inline>
              </w:drawing>
            </w:r>
          </w:p>
        </w:tc>
        <w:tc>
          <w:tcPr>
            <w:tcW w:w="2479" w:type="pct"/>
            <w:gridSpan w:val="3"/>
            <w:tcBorders>
              <w:top w:val="nil"/>
              <w:left w:val="single" w:sz="4" w:space="0" w:color="auto"/>
              <w:right w:val="single" w:sz="4" w:space="0" w:color="auto"/>
            </w:tcBorders>
            <w:shd w:val="clear" w:color="auto" w:fill="auto"/>
            <w:noWrap/>
            <w:vAlign w:val="center"/>
            <w:hideMark/>
          </w:tcPr>
          <w:p w14:paraId="0C2A4DD0" w14:textId="06F0C6E6" w:rsidR="00DD196F" w:rsidRPr="0025129B" w:rsidRDefault="00A26C10" w:rsidP="00564DC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D6BA1F" wp14:editId="13D671D1">
                  <wp:extent cx="4238625" cy="3167062"/>
                  <wp:effectExtent l="0" t="0" r="0" b="0"/>
                  <wp:docPr id="27" name="Imagen 27" descr="C:\Users\juan.granzow\Documents\Mis Documentos SMA\2017.02_DFZ-2017-214-VIII-RCA-IA RS LOS ANGELES KDM-  IA por Denuncia\FOTOS IA 20170713\IMG_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7.02_DFZ-2017-214-VIII-RCA-IA RS LOS ANGELES KDM-  IA por Denuncia\FOTOS IA 20170713\IMG_1526.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246506" cy="3172951"/>
                          </a:xfrm>
                          <a:prstGeom prst="rect">
                            <a:avLst/>
                          </a:prstGeom>
                          <a:noFill/>
                          <a:ln>
                            <a:noFill/>
                          </a:ln>
                        </pic:spPr>
                      </pic:pic>
                    </a:graphicData>
                  </a:graphic>
                </wp:inline>
              </w:drawing>
            </w:r>
          </w:p>
        </w:tc>
      </w:tr>
      <w:tr w:rsidR="00DD196F" w:rsidRPr="0025129B" w14:paraId="0EC31685" w14:textId="77777777" w:rsidTr="00D4710F">
        <w:trPr>
          <w:trHeight w:val="300"/>
          <w:jc w:val="center"/>
        </w:trPr>
        <w:tc>
          <w:tcPr>
            <w:tcW w:w="1090" w:type="pct"/>
            <w:tcBorders>
              <w:top w:val="single" w:sz="4" w:space="0" w:color="auto"/>
              <w:left w:val="single" w:sz="4" w:space="0" w:color="auto"/>
              <w:bottom w:val="single" w:sz="4" w:space="0" w:color="auto"/>
              <w:right w:val="nil"/>
            </w:tcBorders>
            <w:shd w:val="clear" w:color="auto" w:fill="auto"/>
            <w:noWrap/>
            <w:vAlign w:val="center"/>
            <w:hideMark/>
          </w:tcPr>
          <w:p w14:paraId="3A2A5228" w14:textId="4592BBB6" w:rsidR="00DD196F" w:rsidRPr="005D4A87" w:rsidRDefault="00DD196F" w:rsidP="009C1058">
            <w:pPr>
              <w:rPr>
                <w:rFonts w:eastAsia="Times New Roman"/>
                <w:b/>
                <w:color w:val="000000"/>
                <w:sz w:val="18"/>
                <w:szCs w:val="18"/>
                <w:lang w:eastAsia="es-CL"/>
              </w:rPr>
            </w:pPr>
            <w:r>
              <w:rPr>
                <w:b/>
                <w:sz w:val="18"/>
                <w:szCs w:val="18"/>
              </w:rPr>
              <w:t xml:space="preserve">Fotografía </w:t>
            </w:r>
            <w:r w:rsidR="009C1058">
              <w:rPr>
                <w:b/>
                <w:sz w:val="18"/>
                <w:szCs w:val="18"/>
              </w:rPr>
              <w:t>9</w:t>
            </w:r>
            <w:r w:rsidRPr="005D4A87">
              <w:rPr>
                <w:b/>
                <w:sz w:val="18"/>
                <w:szCs w:val="18"/>
              </w:rPr>
              <w:t>.</w:t>
            </w:r>
          </w:p>
        </w:tc>
        <w:tc>
          <w:tcPr>
            <w:tcW w:w="143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9E9928" w14:textId="6EDCCC91"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w:t>
            </w:r>
            <w:r w:rsidRPr="00252A36">
              <w:rPr>
                <w:rFonts w:eastAsia="Times New Roman"/>
                <w:color w:val="000000"/>
                <w:sz w:val="18"/>
                <w:szCs w:val="18"/>
                <w:lang w:eastAsia="es-CL"/>
              </w:rPr>
              <w:t>1</w:t>
            </w:r>
            <w:r>
              <w:rPr>
                <w:rFonts w:eastAsia="Times New Roman"/>
                <w:color w:val="000000"/>
                <w:sz w:val="18"/>
                <w:szCs w:val="18"/>
                <w:lang w:eastAsia="es-CL"/>
              </w:rPr>
              <w:t>3</w:t>
            </w:r>
            <w:r w:rsidRPr="00252A36">
              <w:rPr>
                <w:rFonts w:eastAsia="Times New Roman"/>
                <w:color w:val="000000"/>
                <w:sz w:val="18"/>
                <w:szCs w:val="18"/>
                <w:lang w:eastAsia="es-CL"/>
              </w:rPr>
              <w:t>-0</w:t>
            </w:r>
            <w:r>
              <w:rPr>
                <w:rFonts w:eastAsia="Times New Roman"/>
                <w:color w:val="000000"/>
                <w:sz w:val="18"/>
                <w:szCs w:val="18"/>
                <w:lang w:eastAsia="es-CL"/>
              </w:rPr>
              <w:t>7</w:t>
            </w:r>
            <w:r w:rsidRPr="00252A36">
              <w:rPr>
                <w:rFonts w:eastAsia="Times New Roman"/>
                <w:color w:val="000000"/>
                <w:sz w:val="18"/>
                <w:szCs w:val="18"/>
                <w:lang w:eastAsia="es-CL"/>
              </w:rPr>
              <w:t>-2017</w:t>
            </w:r>
          </w:p>
        </w:tc>
        <w:tc>
          <w:tcPr>
            <w:tcW w:w="1090" w:type="pct"/>
            <w:tcBorders>
              <w:top w:val="single" w:sz="4" w:space="0" w:color="auto"/>
              <w:left w:val="nil"/>
              <w:bottom w:val="single" w:sz="4" w:space="0" w:color="auto"/>
              <w:right w:val="nil"/>
            </w:tcBorders>
            <w:shd w:val="clear" w:color="auto" w:fill="auto"/>
            <w:noWrap/>
            <w:vAlign w:val="center"/>
            <w:hideMark/>
          </w:tcPr>
          <w:p w14:paraId="53665817" w14:textId="05E66549" w:rsidR="00DD196F" w:rsidRPr="005D4A87" w:rsidRDefault="00DD196F" w:rsidP="009C1058">
            <w:pPr>
              <w:rPr>
                <w:b/>
                <w:sz w:val="18"/>
                <w:szCs w:val="18"/>
              </w:rPr>
            </w:pPr>
            <w:r w:rsidRPr="005D4A87">
              <w:rPr>
                <w:b/>
                <w:sz w:val="18"/>
                <w:szCs w:val="18"/>
              </w:rPr>
              <w:t xml:space="preserve">Fotografía </w:t>
            </w:r>
            <w:r w:rsidR="009C1058">
              <w:rPr>
                <w:b/>
                <w:sz w:val="18"/>
                <w:szCs w:val="18"/>
              </w:rPr>
              <w:t>10</w:t>
            </w:r>
            <w:r w:rsidRPr="005D4A87">
              <w:rPr>
                <w:b/>
                <w:sz w:val="18"/>
                <w:szCs w:val="18"/>
              </w:rPr>
              <w:t>.</w:t>
            </w:r>
          </w:p>
        </w:tc>
        <w:tc>
          <w:tcPr>
            <w:tcW w:w="138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E4BEA" w14:textId="1FCD6C0E" w:rsidR="00DD196F" w:rsidRPr="005D4A87" w:rsidRDefault="00DD196F" w:rsidP="00DD196F">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252A36">
              <w:rPr>
                <w:rFonts w:eastAsia="Times New Roman"/>
                <w:color w:val="000000"/>
                <w:sz w:val="18"/>
                <w:szCs w:val="18"/>
                <w:lang w:eastAsia="es-CL"/>
              </w:rPr>
              <w:t>1</w:t>
            </w:r>
            <w:r>
              <w:rPr>
                <w:rFonts w:eastAsia="Times New Roman"/>
                <w:color w:val="000000"/>
                <w:sz w:val="18"/>
                <w:szCs w:val="18"/>
                <w:lang w:eastAsia="es-CL"/>
              </w:rPr>
              <w:t>3</w:t>
            </w:r>
            <w:r w:rsidRPr="00252A36">
              <w:rPr>
                <w:rFonts w:eastAsia="Times New Roman"/>
                <w:color w:val="000000"/>
                <w:sz w:val="18"/>
                <w:szCs w:val="18"/>
                <w:lang w:eastAsia="es-CL"/>
              </w:rPr>
              <w:t>-0</w:t>
            </w:r>
            <w:r>
              <w:rPr>
                <w:rFonts w:eastAsia="Times New Roman"/>
                <w:color w:val="000000"/>
                <w:sz w:val="18"/>
                <w:szCs w:val="18"/>
                <w:lang w:eastAsia="es-CL"/>
              </w:rPr>
              <w:t>7</w:t>
            </w:r>
            <w:r w:rsidRPr="00252A36">
              <w:rPr>
                <w:rFonts w:eastAsia="Times New Roman"/>
                <w:color w:val="000000"/>
                <w:sz w:val="18"/>
                <w:szCs w:val="18"/>
                <w:lang w:eastAsia="es-CL"/>
              </w:rPr>
              <w:t>-2017</w:t>
            </w:r>
          </w:p>
        </w:tc>
      </w:tr>
      <w:tr w:rsidR="00D4710F" w:rsidRPr="0025129B" w14:paraId="34BDF833" w14:textId="77777777" w:rsidTr="00D4710F">
        <w:trPr>
          <w:trHeight w:val="300"/>
          <w:jc w:val="center"/>
        </w:trPr>
        <w:tc>
          <w:tcPr>
            <w:tcW w:w="10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439CDE" w14:textId="77777777" w:rsidR="00D4710F" w:rsidRPr="005D4A87" w:rsidRDefault="00D4710F" w:rsidP="00D4710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757" w:type="pct"/>
            <w:tcBorders>
              <w:top w:val="single" w:sz="4" w:space="0" w:color="auto"/>
              <w:left w:val="nil"/>
              <w:bottom w:val="single" w:sz="4" w:space="0" w:color="auto"/>
              <w:right w:val="single" w:sz="4" w:space="0" w:color="000000"/>
            </w:tcBorders>
            <w:shd w:val="clear" w:color="auto" w:fill="auto"/>
            <w:noWrap/>
            <w:vAlign w:val="center"/>
            <w:hideMark/>
          </w:tcPr>
          <w:p w14:paraId="2BE5A5A0"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55E5E576" w14:textId="240FA964"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511</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CB1560C"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6FA0C099" w14:textId="0A3EC1CF"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32</w:t>
            </w:r>
            <w:r w:rsidRPr="005D4A87">
              <w:rPr>
                <w:rFonts w:eastAsia="Times New Roman"/>
                <w:color w:val="000000"/>
                <w:sz w:val="18"/>
                <w:szCs w:val="18"/>
                <w:lang w:eastAsia="es-CL"/>
              </w:rPr>
              <w:t>8</w:t>
            </w:r>
          </w:p>
        </w:tc>
        <w:tc>
          <w:tcPr>
            <w:tcW w:w="1090" w:type="pct"/>
            <w:tcBorders>
              <w:top w:val="single" w:sz="4" w:space="0" w:color="auto"/>
              <w:left w:val="nil"/>
              <w:bottom w:val="single" w:sz="4" w:space="0" w:color="auto"/>
              <w:right w:val="single" w:sz="4" w:space="0" w:color="000000"/>
            </w:tcBorders>
            <w:shd w:val="clear" w:color="auto" w:fill="auto"/>
            <w:noWrap/>
            <w:vAlign w:val="center"/>
            <w:hideMark/>
          </w:tcPr>
          <w:p w14:paraId="05099A88" w14:textId="77777777" w:rsidR="00D4710F" w:rsidRPr="005D4A87" w:rsidRDefault="00D4710F" w:rsidP="00D4710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74D766C"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5C7A0B14" w14:textId="11C4CAE7"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511</w:t>
            </w:r>
          </w:p>
        </w:tc>
        <w:tc>
          <w:tcPr>
            <w:tcW w:w="716" w:type="pct"/>
            <w:tcBorders>
              <w:top w:val="single" w:sz="4" w:space="0" w:color="auto"/>
              <w:left w:val="nil"/>
              <w:bottom w:val="single" w:sz="4" w:space="0" w:color="auto"/>
              <w:right w:val="single" w:sz="4" w:space="0" w:color="000000"/>
            </w:tcBorders>
            <w:shd w:val="clear" w:color="auto" w:fill="auto"/>
            <w:noWrap/>
            <w:vAlign w:val="center"/>
            <w:hideMark/>
          </w:tcPr>
          <w:p w14:paraId="760F90C5"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5107D688" w14:textId="4E31CF06"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32</w:t>
            </w:r>
            <w:r w:rsidRPr="005D4A87">
              <w:rPr>
                <w:rFonts w:eastAsia="Times New Roman"/>
                <w:color w:val="000000"/>
                <w:sz w:val="18"/>
                <w:szCs w:val="18"/>
                <w:lang w:eastAsia="es-CL"/>
              </w:rPr>
              <w:t>8</w:t>
            </w:r>
          </w:p>
        </w:tc>
      </w:tr>
      <w:tr w:rsidR="00DD196F" w:rsidRPr="0025129B" w14:paraId="14C6B9AF" w14:textId="77777777" w:rsidTr="00D4710F">
        <w:trPr>
          <w:trHeight w:val="300"/>
          <w:jc w:val="center"/>
        </w:trPr>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6E7795E" w14:textId="77777777" w:rsidR="00DD196F" w:rsidRPr="005D4A87" w:rsidRDefault="00DD196F" w:rsidP="00564DCD">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2927F7DF" w14:textId="48839B5B" w:rsidR="00DD196F" w:rsidRPr="005D4A87" w:rsidRDefault="00D4710F" w:rsidP="00564DCD">
            <w:pPr>
              <w:jc w:val="left"/>
              <w:rPr>
                <w:rFonts w:eastAsia="Times New Roman"/>
                <w:color w:val="000000"/>
                <w:sz w:val="18"/>
                <w:szCs w:val="18"/>
                <w:lang w:eastAsia="es-CL"/>
              </w:rPr>
            </w:pPr>
            <w:r>
              <w:rPr>
                <w:rFonts w:eastAsia="Times New Roman"/>
                <w:color w:val="000000"/>
                <w:sz w:val="18"/>
                <w:szCs w:val="18"/>
                <w:lang w:eastAsia="es-CL"/>
              </w:rPr>
              <w:t>En la imagen se observa el sector utilizado como frente de trabajo durante la inspección de mayo de 2017. Se observa que dichas operaciones cesaron en dicho sector, recubriendo con material de cobertura</w:t>
            </w:r>
            <w:r w:rsidR="00B37C76">
              <w:rPr>
                <w:rFonts w:eastAsia="Times New Roman"/>
                <w:color w:val="000000"/>
                <w:sz w:val="18"/>
                <w:szCs w:val="18"/>
                <w:lang w:eastAsia="es-CL"/>
              </w:rPr>
              <w:t>.</w:t>
            </w:r>
          </w:p>
        </w:tc>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D5CEF10" w14:textId="77777777" w:rsidR="00DD196F" w:rsidRPr="005D4A87" w:rsidRDefault="00DD196F" w:rsidP="00564DCD">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714C3CD5" w14:textId="2A51077F" w:rsidR="00DD196F" w:rsidRPr="005D4A87" w:rsidRDefault="00D4710F" w:rsidP="00D4710F">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el nuevo frente de trabajo en operación, en el sector NE del relleno sanitario. Dicho frente de trabajo se encuentra acotado a un vértice de la etapa en operación, desde donde mediante maquinaria pesada, la empresa extiende y luego cubre los residuos depositados. En la imagen se </w:t>
            </w:r>
            <w:r w:rsidR="00B37C76">
              <w:rPr>
                <w:rFonts w:eastAsia="Times New Roman"/>
                <w:color w:val="000000"/>
                <w:sz w:val="18"/>
                <w:szCs w:val="18"/>
                <w:lang w:eastAsia="es-CL"/>
              </w:rPr>
              <w:t>observa</w:t>
            </w:r>
            <w:r>
              <w:rPr>
                <w:rFonts w:eastAsia="Times New Roman"/>
                <w:color w:val="000000"/>
                <w:sz w:val="18"/>
                <w:szCs w:val="18"/>
                <w:lang w:eastAsia="es-CL"/>
              </w:rPr>
              <w:t xml:space="preserve"> un camión de piso móvil procedente de Temuco. El diseño del camión empleado corresponde al de un camión para transporte de chips de madera, y no a uno de transporte de RSD, cuyo piso es hermético.</w:t>
            </w:r>
          </w:p>
        </w:tc>
      </w:tr>
      <w:tr w:rsidR="00DD196F" w:rsidRPr="0025129B" w14:paraId="13E96915" w14:textId="77777777" w:rsidTr="00D4710F">
        <w:trPr>
          <w:trHeight w:val="324"/>
          <w:jc w:val="center"/>
        </w:trPr>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26CE1D42" w14:textId="77777777" w:rsidR="00DD196F" w:rsidRPr="0025129B" w:rsidRDefault="00DD196F" w:rsidP="00564DCD">
            <w:pPr>
              <w:jc w:val="left"/>
              <w:rPr>
                <w:rFonts w:eastAsia="Times New Roman"/>
                <w:color w:val="000000"/>
                <w:sz w:val="20"/>
                <w:szCs w:val="20"/>
                <w:lang w:eastAsia="es-CL"/>
              </w:rPr>
            </w:pPr>
          </w:p>
        </w:tc>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4C4526AC" w14:textId="77777777" w:rsidR="00DD196F" w:rsidRPr="0025129B" w:rsidRDefault="00DD196F" w:rsidP="00564DCD">
            <w:pPr>
              <w:jc w:val="left"/>
              <w:rPr>
                <w:rFonts w:eastAsia="Times New Roman"/>
                <w:color w:val="000000"/>
                <w:sz w:val="20"/>
                <w:szCs w:val="20"/>
                <w:lang w:eastAsia="es-CL"/>
              </w:rPr>
            </w:pPr>
          </w:p>
        </w:tc>
      </w:tr>
    </w:tbl>
    <w:p w14:paraId="6B362A48" w14:textId="77777777" w:rsidR="00DD196F" w:rsidRDefault="00DD196F" w:rsidP="009A5D65">
      <w:pPr>
        <w:jc w:val="left"/>
      </w:pPr>
    </w:p>
    <w:p w14:paraId="3A8CE2BB" w14:textId="49E2E551" w:rsidR="00DD196F" w:rsidRDefault="00DD196F">
      <w:pPr>
        <w:jc w:val="left"/>
      </w:pPr>
      <w:r>
        <w:br w:type="page"/>
      </w:r>
    </w:p>
    <w:p w14:paraId="208435E9" w14:textId="77777777" w:rsidR="00DD196F" w:rsidRDefault="00DD196F" w:rsidP="009A5D65">
      <w:pPr>
        <w:jc w:val="left"/>
      </w:pPr>
    </w:p>
    <w:tbl>
      <w:tblPr>
        <w:tblW w:w="13712" w:type="dxa"/>
        <w:jc w:val="center"/>
        <w:tblCellMar>
          <w:left w:w="70" w:type="dxa"/>
          <w:right w:w="70" w:type="dxa"/>
        </w:tblCellMar>
        <w:tblLook w:val="04A0" w:firstRow="1" w:lastRow="0" w:firstColumn="1" w:lastColumn="0" w:noHBand="0" w:noVBand="1"/>
      </w:tblPr>
      <w:tblGrid>
        <w:gridCol w:w="3039"/>
        <w:gridCol w:w="2130"/>
        <w:gridCol w:w="1895"/>
        <w:gridCol w:w="3039"/>
        <w:gridCol w:w="1747"/>
        <w:gridCol w:w="1862"/>
      </w:tblGrid>
      <w:tr w:rsidR="00DD196F" w:rsidRPr="0025129B" w14:paraId="79F965F7" w14:textId="77777777" w:rsidTr="00564DC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0103BF" w14:textId="77777777" w:rsidR="00DD196F" w:rsidRPr="0025129B" w:rsidRDefault="00DD196F" w:rsidP="00564DC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D196F" w:rsidRPr="0025129B" w14:paraId="046D6A31" w14:textId="77777777" w:rsidTr="00D4710F">
        <w:trPr>
          <w:trHeight w:val="5228"/>
          <w:jc w:val="center"/>
        </w:trPr>
        <w:tc>
          <w:tcPr>
            <w:tcW w:w="2576" w:type="pct"/>
            <w:gridSpan w:val="3"/>
            <w:tcBorders>
              <w:top w:val="nil"/>
              <w:left w:val="single" w:sz="4" w:space="0" w:color="auto"/>
              <w:right w:val="single" w:sz="4" w:space="0" w:color="auto"/>
            </w:tcBorders>
            <w:shd w:val="clear" w:color="auto" w:fill="auto"/>
            <w:noWrap/>
            <w:vAlign w:val="center"/>
            <w:hideMark/>
          </w:tcPr>
          <w:p w14:paraId="6FC99BAE" w14:textId="7218ADD4" w:rsidR="00DD196F" w:rsidRPr="0025129B" w:rsidRDefault="00A26C10" w:rsidP="00564DC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D1A4F6" wp14:editId="7269EE75">
                  <wp:extent cx="3876675" cy="2896616"/>
                  <wp:effectExtent l="0" t="0" r="0" b="0"/>
                  <wp:docPr id="29" name="Imagen 29" descr="C:\Users\juan.granzow\Documents\Mis Documentos SMA\2017.02_DFZ-2017-214-VIII-RCA-IA RS LOS ANGELES KDM-  IA por Denuncia\FOTOS IA 20170713\IMG_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7.02_DFZ-2017-214-VIII-RCA-IA RS LOS ANGELES KDM-  IA por Denuncia\FOTOS IA 20170713\IMG_152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83772" cy="2901919"/>
                          </a:xfrm>
                          <a:prstGeom prst="rect">
                            <a:avLst/>
                          </a:prstGeom>
                          <a:noFill/>
                          <a:ln>
                            <a:noFill/>
                          </a:ln>
                        </pic:spPr>
                      </pic:pic>
                    </a:graphicData>
                  </a:graphic>
                </wp:inline>
              </w:drawing>
            </w:r>
          </w:p>
        </w:tc>
        <w:tc>
          <w:tcPr>
            <w:tcW w:w="2424" w:type="pct"/>
            <w:gridSpan w:val="3"/>
            <w:tcBorders>
              <w:top w:val="nil"/>
              <w:left w:val="single" w:sz="4" w:space="0" w:color="auto"/>
              <w:right w:val="single" w:sz="4" w:space="0" w:color="auto"/>
            </w:tcBorders>
            <w:shd w:val="clear" w:color="auto" w:fill="auto"/>
            <w:noWrap/>
            <w:vAlign w:val="center"/>
            <w:hideMark/>
          </w:tcPr>
          <w:p w14:paraId="2466523B" w14:textId="52CF984E" w:rsidR="00DD196F" w:rsidRPr="0025129B" w:rsidRDefault="00A26C10" w:rsidP="00564DC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AF8137" wp14:editId="277CAF9C">
                  <wp:extent cx="3933103" cy="2862580"/>
                  <wp:effectExtent l="0" t="0" r="0" b="0"/>
                  <wp:docPr id="28" name="Imagen 28" descr="C:\Users\juan.granzow\Documents\Mis Documentos SMA\2017.02_DFZ-2017-214-VIII-RCA-IA RS LOS ANGELES KDM-  IA por Denuncia\FOTOS IA 20170713\IMG_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7.02_DFZ-2017-214-VIII-RCA-IA RS LOS ANGELES KDM-  IA por Denuncia\FOTOS IA 20170713\IMG_152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47102" cy="2872769"/>
                          </a:xfrm>
                          <a:prstGeom prst="rect">
                            <a:avLst/>
                          </a:prstGeom>
                          <a:noFill/>
                          <a:ln>
                            <a:noFill/>
                          </a:ln>
                        </pic:spPr>
                      </pic:pic>
                    </a:graphicData>
                  </a:graphic>
                </wp:inline>
              </w:drawing>
            </w:r>
          </w:p>
        </w:tc>
      </w:tr>
      <w:tr w:rsidR="00DD196F" w:rsidRPr="0025129B" w14:paraId="60055008" w14:textId="77777777" w:rsidTr="00D4710F">
        <w:trPr>
          <w:trHeight w:val="300"/>
          <w:jc w:val="center"/>
        </w:trPr>
        <w:tc>
          <w:tcPr>
            <w:tcW w:w="1108" w:type="pct"/>
            <w:tcBorders>
              <w:top w:val="single" w:sz="4" w:space="0" w:color="auto"/>
              <w:left w:val="single" w:sz="4" w:space="0" w:color="auto"/>
              <w:bottom w:val="single" w:sz="4" w:space="0" w:color="auto"/>
              <w:right w:val="nil"/>
            </w:tcBorders>
            <w:shd w:val="clear" w:color="auto" w:fill="auto"/>
            <w:noWrap/>
            <w:vAlign w:val="center"/>
            <w:hideMark/>
          </w:tcPr>
          <w:p w14:paraId="748F9B96" w14:textId="006B546D" w:rsidR="00DD196F" w:rsidRPr="005D4A87" w:rsidRDefault="00DD196F" w:rsidP="009C1058">
            <w:pPr>
              <w:rPr>
                <w:rFonts w:eastAsia="Times New Roman"/>
                <w:b/>
                <w:color w:val="000000"/>
                <w:sz w:val="18"/>
                <w:szCs w:val="18"/>
                <w:lang w:eastAsia="es-CL"/>
              </w:rPr>
            </w:pPr>
            <w:r>
              <w:rPr>
                <w:b/>
                <w:sz w:val="18"/>
                <w:szCs w:val="18"/>
              </w:rPr>
              <w:t xml:space="preserve">Fotografía </w:t>
            </w:r>
            <w:r w:rsidR="009C1058">
              <w:rPr>
                <w:b/>
                <w:sz w:val="18"/>
                <w:szCs w:val="18"/>
              </w:rPr>
              <w:t>11</w:t>
            </w:r>
            <w:r w:rsidRPr="005D4A87">
              <w:rPr>
                <w:b/>
                <w:sz w:val="18"/>
                <w:szCs w:val="18"/>
              </w:rPr>
              <w:t>.</w:t>
            </w:r>
          </w:p>
        </w:tc>
        <w:tc>
          <w:tcPr>
            <w:tcW w:w="14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50B5C3" w14:textId="48B28467" w:rsidR="00DD196F" w:rsidRPr="005D4A87" w:rsidRDefault="00DD196F" w:rsidP="00DD196F">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w:t>
            </w:r>
            <w:r w:rsidRPr="00252A36">
              <w:rPr>
                <w:rFonts w:eastAsia="Times New Roman"/>
                <w:color w:val="000000"/>
                <w:sz w:val="18"/>
                <w:szCs w:val="18"/>
                <w:lang w:eastAsia="es-CL"/>
              </w:rPr>
              <w:t>1</w:t>
            </w:r>
            <w:r>
              <w:rPr>
                <w:rFonts w:eastAsia="Times New Roman"/>
                <w:color w:val="000000"/>
                <w:sz w:val="18"/>
                <w:szCs w:val="18"/>
                <w:lang w:eastAsia="es-CL"/>
              </w:rPr>
              <w:t>3</w:t>
            </w:r>
            <w:r w:rsidRPr="00252A36">
              <w:rPr>
                <w:rFonts w:eastAsia="Times New Roman"/>
                <w:color w:val="000000"/>
                <w:sz w:val="18"/>
                <w:szCs w:val="18"/>
                <w:lang w:eastAsia="es-CL"/>
              </w:rPr>
              <w:t>-0</w:t>
            </w:r>
            <w:r>
              <w:rPr>
                <w:rFonts w:eastAsia="Times New Roman"/>
                <w:color w:val="000000"/>
                <w:sz w:val="18"/>
                <w:szCs w:val="18"/>
                <w:lang w:eastAsia="es-CL"/>
              </w:rPr>
              <w:t>7</w:t>
            </w:r>
            <w:r w:rsidRPr="00252A36">
              <w:rPr>
                <w:rFonts w:eastAsia="Times New Roman"/>
                <w:color w:val="000000"/>
                <w:sz w:val="18"/>
                <w:szCs w:val="18"/>
                <w:lang w:eastAsia="es-CL"/>
              </w:rPr>
              <w:t>-2017</w:t>
            </w:r>
          </w:p>
        </w:tc>
        <w:tc>
          <w:tcPr>
            <w:tcW w:w="1108" w:type="pct"/>
            <w:tcBorders>
              <w:top w:val="single" w:sz="4" w:space="0" w:color="auto"/>
              <w:left w:val="nil"/>
              <w:bottom w:val="single" w:sz="4" w:space="0" w:color="auto"/>
              <w:right w:val="nil"/>
            </w:tcBorders>
            <w:shd w:val="clear" w:color="auto" w:fill="auto"/>
            <w:noWrap/>
            <w:vAlign w:val="center"/>
            <w:hideMark/>
          </w:tcPr>
          <w:p w14:paraId="6759E5CF" w14:textId="6F09E6D5" w:rsidR="00DD196F" w:rsidRPr="005D4A87" w:rsidRDefault="00DD196F" w:rsidP="009C1058">
            <w:pPr>
              <w:rPr>
                <w:b/>
                <w:sz w:val="18"/>
                <w:szCs w:val="18"/>
              </w:rPr>
            </w:pPr>
            <w:r w:rsidRPr="005D4A87">
              <w:rPr>
                <w:b/>
                <w:sz w:val="18"/>
                <w:szCs w:val="18"/>
              </w:rPr>
              <w:t xml:space="preserve">Fotografía </w:t>
            </w:r>
            <w:r w:rsidR="009C1058">
              <w:rPr>
                <w:b/>
                <w:sz w:val="18"/>
                <w:szCs w:val="18"/>
              </w:rPr>
              <w:t>12</w:t>
            </w:r>
            <w:r w:rsidRPr="005D4A87">
              <w:rPr>
                <w:b/>
                <w:sz w:val="18"/>
                <w:szCs w:val="18"/>
              </w:rPr>
              <w:t>.</w:t>
            </w:r>
          </w:p>
        </w:tc>
        <w:tc>
          <w:tcPr>
            <w:tcW w:w="13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D22C95" w14:textId="18E0EB0F" w:rsidR="00DD196F" w:rsidRPr="005D4A87" w:rsidRDefault="00DD196F" w:rsidP="00DD196F">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252A36">
              <w:rPr>
                <w:rFonts w:eastAsia="Times New Roman"/>
                <w:color w:val="000000"/>
                <w:sz w:val="18"/>
                <w:szCs w:val="18"/>
                <w:lang w:eastAsia="es-CL"/>
              </w:rPr>
              <w:t>1</w:t>
            </w:r>
            <w:r>
              <w:rPr>
                <w:rFonts w:eastAsia="Times New Roman"/>
                <w:color w:val="000000"/>
                <w:sz w:val="18"/>
                <w:szCs w:val="18"/>
                <w:lang w:eastAsia="es-CL"/>
              </w:rPr>
              <w:t>3</w:t>
            </w:r>
            <w:r w:rsidRPr="00252A36">
              <w:rPr>
                <w:rFonts w:eastAsia="Times New Roman"/>
                <w:color w:val="000000"/>
                <w:sz w:val="18"/>
                <w:szCs w:val="18"/>
                <w:lang w:eastAsia="es-CL"/>
              </w:rPr>
              <w:t>-0</w:t>
            </w:r>
            <w:r>
              <w:rPr>
                <w:rFonts w:eastAsia="Times New Roman"/>
                <w:color w:val="000000"/>
                <w:sz w:val="18"/>
                <w:szCs w:val="18"/>
                <w:lang w:eastAsia="es-CL"/>
              </w:rPr>
              <w:t>7</w:t>
            </w:r>
            <w:r w:rsidRPr="00252A36">
              <w:rPr>
                <w:rFonts w:eastAsia="Times New Roman"/>
                <w:color w:val="000000"/>
                <w:sz w:val="18"/>
                <w:szCs w:val="18"/>
                <w:lang w:eastAsia="es-CL"/>
              </w:rPr>
              <w:t>-2017</w:t>
            </w:r>
          </w:p>
        </w:tc>
      </w:tr>
      <w:tr w:rsidR="00D4710F" w:rsidRPr="0025129B" w14:paraId="74800BD6" w14:textId="77777777" w:rsidTr="00D4710F">
        <w:trPr>
          <w:trHeight w:val="300"/>
          <w:jc w:val="center"/>
        </w:trPr>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DC1F25" w14:textId="77777777" w:rsidR="00D4710F" w:rsidRPr="005D4A87" w:rsidRDefault="00D4710F" w:rsidP="00D4710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777" w:type="pct"/>
            <w:tcBorders>
              <w:top w:val="single" w:sz="4" w:space="0" w:color="auto"/>
              <w:left w:val="nil"/>
              <w:bottom w:val="single" w:sz="4" w:space="0" w:color="auto"/>
              <w:right w:val="single" w:sz="4" w:space="0" w:color="000000"/>
            </w:tcBorders>
            <w:shd w:val="clear" w:color="auto" w:fill="auto"/>
            <w:noWrap/>
            <w:vAlign w:val="center"/>
            <w:hideMark/>
          </w:tcPr>
          <w:p w14:paraId="24B0F25D"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05A398ED" w14:textId="334E8E89"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581</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2375F59F"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702E5E56" w14:textId="7F5CA95A"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736.4</w:t>
            </w:r>
            <w:r>
              <w:rPr>
                <w:rFonts w:eastAsia="Times New Roman"/>
                <w:color w:val="000000"/>
                <w:sz w:val="18"/>
                <w:szCs w:val="18"/>
                <w:lang w:eastAsia="es-CL"/>
              </w:rPr>
              <w:t>60</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3DE609D2" w14:textId="77777777" w:rsidR="00D4710F" w:rsidRPr="005D4A87" w:rsidRDefault="00D4710F" w:rsidP="00D4710F">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14:paraId="159B1E45"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3D138B71" w14:textId="7AE504D8"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581</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14:paraId="34FBDD8A" w14:textId="77777777" w:rsidR="00D4710F" w:rsidRDefault="00D4710F" w:rsidP="00D4710F">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31D932D6" w14:textId="3D6EB70C" w:rsidR="00D4710F" w:rsidRPr="005D4A87" w:rsidRDefault="00D4710F" w:rsidP="00D4710F">
            <w:pPr>
              <w:jc w:val="left"/>
              <w:rPr>
                <w:rFonts w:eastAsia="Times New Roman"/>
                <w:b/>
                <w:color w:val="000000"/>
                <w:sz w:val="18"/>
                <w:szCs w:val="18"/>
                <w:lang w:eastAsia="es-CL"/>
              </w:rPr>
            </w:pPr>
            <w:r w:rsidRPr="005D4A87">
              <w:rPr>
                <w:rFonts w:eastAsia="Times New Roman"/>
                <w:color w:val="000000"/>
                <w:sz w:val="18"/>
                <w:szCs w:val="18"/>
                <w:lang w:eastAsia="es-CL"/>
              </w:rPr>
              <w:t>736.4</w:t>
            </w:r>
            <w:r>
              <w:rPr>
                <w:rFonts w:eastAsia="Times New Roman"/>
                <w:color w:val="000000"/>
                <w:sz w:val="18"/>
                <w:szCs w:val="18"/>
                <w:lang w:eastAsia="es-CL"/>
              </w:rPr>
              <w:t>60</w:t>
            </w:r>
          </w:p>
        </w:tc>
      </w:tr>
      <w:tr w:rsidR="00DD196F" w:rsidRPr="0025129B" w14:paraId="7267CBFF" w14:textId="77777777" w:rsidTr="00D4710F">
        <w:trPr>
          <w:trHeight w:val="300"/>
          <w:jc w:val="center"/>
        </w:trPr>
        <w:tc>
          <w:tcPr>
            <w:tcW w:w="257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F53179C" w14:textId="77777777" w:rsidR="00DD196F" w:rsidRPr="005D4A87" w:rsidRDefault="00DD196F" w:rsidP="00564DCD">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61BDBA13" w14:textId="27E64326" w:rsidR="00DD196F" w:rsidRPr="005D4A87" w:rsidRDefault="00D4710F" w:rsidP="00D4710F">
            <w:pPr>
              <w:jc w:val="left"/>
              <w:rPr>
                <w:rFonts w:eastAsia="Times New Roman"/>
                <w:color w:val="000000"/>
                <w:sz w:val="18"/>
                <w:szCs w:val="18"/>
                <w:lang w:eastAsia="es-CL"/>
              </w:rPr>
            </w:pPr>
            <w:r>
              <w:rPr>
                <w:rFonts w:eastAsia="Times New Roman"/>
                <w:color w:val="000000"/>
                <w:sz w:val="18"/>
                <w:szCs w:val="18"/>
                <w:lang w:eastAsia="es-CL"/>
              </w:rPr>
              <w:t>En la imagen se observan trabajos de perfilamiento de talud, mediante maquinaria pesada. En la cúspide de la torta de residuos, se observa la presencia del camión aljibe en faenas de riego con lixiviados.</w:t>
            </w:r>
          </w:p>
        </w:tc>
        <w:tc>
          <w:tcPr>
            <w:tcW w:w="242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698553A" w14:textId="77777777" w:rsidR="00DD196F" w:rsidRPr="005D4A87" w:rsidRDefault="00DD196F" w:rsidP="00564DCD">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5D0A623E" w14:textId="08DCDBB7" w:rsidR="00DD196F" w:rsidRPr="005D4A87" w:rsidRDefault="00D4710F" w:rsidP="00D4710F">
            <w:pPr>
              <w:rPr>
                <w:rFonts w:eastAsia="Times New Roman"/>
                <w:color w:val="000000"/>
                <w:sz w:val="18"/>
                <w:szCs w:val="18"/>
                <w:lang w:eastAsia="es-CL"/>
              </w:rPr>
            </w:pPr>
            <w:r>
              <w:rPr>
                <w:rFonts w:eastAsia="Times New Roman"/>
                <w:color w:val="000000"/>
                <w:sz w:val="18"/>
                <w:szCs w:val="18"/>
                <w:lang w:eastAsia="es-CL"/>
              </w:rPr>
              <w:t>En la imagen se observa el sector utilizado como frente de trabajo durante la inspección de mayo de 2017. Se observa que dichas operaciones cesaron en dicho sector, recubriendo con material de cobertura.</w:t>
            </w:r>
          </w:p>
        </w:tc>
      </w:tr>
      <w:tr w:rsidR="00DD196F" w:rsidRPr="0025129B" w14:paraId="39D4A052" w14:textId="77777777" w:rsidTr="00D4710F">
        <w:trPr>
          <w:trHeight w:val="324"/>
          <w:jc w:val="center"/>
        </w:trPr>
        <w:tc>
          <w:tcPr>
            <w:tcW w:w="2576" w:type="pct"/>
            <w:gridSpan w:val="3"/>
            <w:vMerge/>
            <w:tcBorders>
              <w:top w:val="single" w:sz="4" w:space="0" w:color="auto"/>
              <w:left w:val="single" w:sz="4" w:space="0" w:color="auto"/>
              <w:bottom w:val="single" w:sz="4" w:space="0" w:color="000000"/>
              <w:right w:val="single" w:sz="4" w:space="0" w:color="000000"/>
            </w:tcBorders>
            <w:vAlign w:val="center"/>
            <w:hideMark/>
          </w:tcPr>
          <w:p w14:paraId="1309EFEC" w14:textId="77777777" w:rsidR="00DD196F" w:rsidRPr="0025129B" w:rsidRDefault="00DD196F" w:rsidP="00564DCD">
            <w:pPr>
              <w:jc w:val="left"/>
              <w:rPr>
                <w:rFonts w:eastAsia="Times New Roman"/>
                <w:color w:val="000000"/>
                <w:sz w:val="20"/>
                <w:szCs w:val="20"/>
                <w:lang w:eastAsia="es-CL"/>
              </w:rPr>
            </w:pPr>
          </w:p>
        </w:tc>
        <w:tc>
          <w:tcPr>
            <w:tcW w:w="2424" w:type="pct"/>
            <w:gridSpan w:val="3"/>
            <w:vMerge/>
            <w:tcBorders>
              <w:top w:val="single" w:sz="4" w:space="0" w:color="auto"/>
              <w:left w:val="single" w:sz="4" w:space="0" w:color="auto"/>
              <w:bottom w:val="single" w:sz="4" w:space="0" w:color="000000"/>
              <w:right w:val="single" w:sz="4" w:space="0" w:color="000000"/>
            </w:tcBorders>
            <w:vAlign w:val="center"/>
            <w:hideMark/>
          </w:tcPr>
          <w:p w14:paraId="7F45F4FE" w14:textId="77777777" w:rsidR="00DD196F" w:rsidRPr="0025129B" w:rsidRDefault="00DD196F" w:rsidP="00564DCD">
            <w:pPr>
              <w:jc w:val="left"/>
              <w:rPr>
                <w:rFonts w:eastAsia="Times New Roman"/>
                <w:color w:val="000000"/>
                <w:sz w:val="20"/>
                <w:szCs w:val="20"/>
                <w:lang w:eastAsia="es-CL"/>
              </w:rPr>
            </w:pPr>
          </w:p>
        </w:tc>
      </w:tr>
    </w:tbl>
    <w:p w14:paraId="6DCFE5CE" w14:textId="18DB8CED" w:rsidR="009A5D65" w:rsidRDefault="009A5D65" w:rsidP="009A5D65">
      <w:pPr>
        <w:jc w:val="left"/>
      </w:pPr>
      <w:r>
        <w:br w:type="page"/>
      </w:r>
    </w:p>
    <w:p w14:paraId="5BAFFD88" w14:textId="62282C93" w:rsidR="004E583C" w:rsidRPr="0025129B" w:rsidRDefault="00B612B8" w:rsidP="00B612B8">
      <w:pPr>
        <w:pStyle w:val="Ttulo2"/>
      </w:pPr>
      <w:bookmarkStart w:id="140" w:name="_Toc494126760"/>
      <w:r w:rsidRPr="00B612B8">
        <w:lastRenderedPageBreak/>
        <w:t xml:space="preserve">Manejo </w:t>
      </w:r>
      <w:r w:rsidR="006F0D34">
        <w:t xml:space="preserve">y gestión </w:t>
      </w:r>
      <w:r w:rsidR="006F0D34" w:rsidRPr="00B612B8">
        <w:t>de lixiviados</w:t>
      </w:r>
      <w:r w:rsidR="006F0D34">
        <w:t xml:space="preserve"> como residuos líquidos</w:t>
      </w:r>
      <w:bookmarkEnd w:id="140"/>
    </w:p>
    <w:p w14:paraId="099E2140" w14:textId="77777777" w:rsidR="0076211D" w:rsidRDefault="0076211D"/>
    <w:tbl>
      <w:tblPr>
        <w:tblStyle w:val="Tablaconcuadrcula"/>
        <w:tblW w:w="5000" w:type="pct"/>
        <w:tblLook w:val="04A0" w:firstRow="1" w:lastRow="0" w:firstColumn="1" w:lastColumn="0" w:noHBand="0" w:noVBand="1"/>
      </w:tblPr>
      <w:tblGrid>
        <w:gridCol w:w="3768"/>
        <w:gridCol w:w="9794"/>
      </w:tblGrid>
      <w:tr w:rsidR="00907F2D" w:rsidRPr="0025129B" w14:paraId="6295A0B8" w14:textId="77777777" w:rsidTr="00013B89">
        <w:trPr>
          <w:trHeight w:val="142"/>
        </w:trPr>
        <w:tc>
          <w:tcPr>
            <w:tcW w:w="1389" w:type="pct"/>
          </w:tcPr>
          <w:p w14:paraId="126E5BBC" w14:textId="77777777" w:rsidR="00907F2D" w:rsidRPr="0025129B" w:rsidRDefault="00907F2D" w:rsidP="00013B8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46A70">
              <w:t>2</w:t>
            </w:r>
          </w:p>
        </w:tc>
        <w:tc>
          <w:tcPr>
            <w:tcW w:w="3611" w:type="pct"/>
          </w:tcPr>
          <w:p w14:paraId="2EC1F9B7" w14:textId="0D8F2A64" w:rsidR="00907F2D" w:rsidRPr="0025129B" w:rsidRDefault="00907F2D" w:rsidP="00013B8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346A70">
              <w:rPr>
                <w:rFonts w:eastAsia="Times New Roman"/>
                <w:color w:val="000000"/>
                <w:lang w:eastAsia="es-CL"/>
              </w:rPr>
              <w:t xml:space="preserve"> </w:t>
            </w:r>
            <w:r w:rsidR="002140EA">
              <w:rPr>
                <w:rFonts w:eastAsia="Times New Roman"/>
                <w:color w:val="000000"/>
                <w:lang w:eastAsia="es-CL"/>
              </w:rPr>
              <w:t>1, 2, 4, 6 y 8</w:t>
            </w:r>
          </w:p>
        </w:tc>
      </w:tr>
      <w:tr w:rsidR="00907F2D" w:rsidRPr="0025129B" w14:paraId="200AC952" w14:textId="77777777" w:rsidTr="00013B89">
        <w:trPr>
          <w:trHeight w:val="319"/>
        </w:trPr>
        <w:tc>
          <w:tcPr>
            <w:tcW w:w="5000" w:type="pct"/>
            <w:gridSpan w:val="2"/>
            <w:tcBorders>
              <w:bottom w:val="single" w:sz="4" w:space="0" w:color="auto"/>
            </w:tcBorders>
          </w:tcPr>
          <w:p w14:paraId="21439860" w14:textId="77777777" w:rsidR="00907F2D" w:rsidRDefault="00907F2D" w:rsidP="00013B89">
            <w:pPr>
              <w:rPr>
                <w:b/>
              </w:rPr>
            </w:pPr>
            <w:r>
              <w:rPr>
                <w:b/>
              </w:rPr>
              <w:t>Exigencias</w:t>
            </w:r>
            <w:r w:rsidRPr="0025129B">
              <w:rPr>
                <w:b/>
              </w:rPr>
              <w:t>:</w:t>
            </w:r>
            <w:r>
              <w:rPr>
                <w:b/>
              </w:rPr>
              <w:t xml:space="preserve"> </w:t>
            </w:r>
          </w:p>
          <w:p w14:paraId="39395312" w14:textId="77777777" w:rsidR="002B293C" w:rsidRDefault="002B293C" w:rsidP="00013B89">
            <w:pPr>
              <w:rPr>
                <w:b/>
              </w:rPr>
            </w:pPr>
          </w:p>
          <w:p w14:paraId="5577D022" w14:textId="71890BF8" w:rsidR="002B293C" w:rsidRDefault="002B293C" w:rsidP="00013B89">
            <w:pPr>
              <w:rPr>
                <w:b/>
              </w:rPr>
            </w:pPr>
            <w:r>
              <w:rPr>
                <w:b/>
              </w:rPr>
              <w:t>EIA Relleno Sanitario Los Angeles</w:t>
            </w:r>
            <w:r w:rsidR="006D7A94">
              <w:rPr>
                <w:b/>
              </w:rPr>
              <w:t xml:space="preserve">, </w:t>
            </w:r>
            <w:r>
              <w:rPr>
                <w:b/>
              </w:rPr>
              <w:t>Capítulo 4.3.1 Caudales de diseño</w:t>
            </w:r>
          </w:p>
          <w:p w14:paraId="70787C7E" w14:textId="75608867" w:rsidR="002B293C" w:rsidRPr="006D7A94" w:rsidRDefault="006D7A94" w:rsidP="00013B89">
            <w:pPr>
              <w:rPr>
                <w:b/>
                <w:i/>
              </w:rPr>
            </w:pPr>
            <w:r>
              <w:rPr>
                <w:b/>
              </w:rPr>
              <w:t>“</w:t>
            </w:r>
            <w:r w:rsidRPr="006D7A94">
              <w:rPr>
                <w:b/>
                <w:i/>
              </w:rPr>
              <w:t>Capítulo 4.3.1 Caudales de diseño</w:t>
            </w:r>
          </w:p>
          <w:p w14:paraId="594CED4D" w14:textId="77777777" w:rsidR="005B5B6F" w:rsidRPr="00424344" w:rsidRDefault="005B5B6F" w:rsidP="00013B89">
            <w:pPr>
              <w:rPr>
                <w:i/>
              </w:rPr>
            </w:pPr>
            <w:r w:rsidRPr="00424344">
              <w:rPr>
                <w:i/>
              </w:rPr>
              <w:t>Basándose</w:t>
            </w:r>
            <w:r w:rsidR="002B293C" w:rsidRPr="00424344">
              <w:rPr>
                <w:i/>
              </w:rPr>
              <w:t xml:space="preserve"> en el programa PROLIX Pronostico de lixiviados generados en rellenos sanitarios</w:t>
            </w:r>
            <w:r w:rsidRPr="00424344">
              <w:rPr>
                <w:i/>
              </w:rPr>
              <w:t>, el caudal promedio de líquidos percolados generado es de 8,95 m</w:t>
            </w:r>
            <w:r w:rsidRPr="00424344">
              <w:rPr>
                <w:i/>
                <w:vertAlign w:val="superscript"/>
              </w:rPr>
              <w:t>3</w:t>
            </w:r>
            <w:r w:rsidRPr="00424344">
              <w:rPr>
                <w:i/>
              </w:rPr>
              <w:t xml:space="preserve">/día, aplicando las siguientes medidas operativas de minimización de </w:t>
            </w:r>
            <w:r w:rsidR="00D143A8" w:rsidRPr="00424344">
              <w:rPr>
                <w:i/>
              </w:rPr>
              <w:t>líquidos</w:t>
            </w:r>
            <w:r w:rsidRPr="00424344">
              <w:rPr>
                <w:i/>
              </w:rPr>
              <w:t xml:space="preserve"> percolados:</w:t>
            </w:r>
          </w:p>
          <w:p w14:paraId="773882CE" w14:textId="77777777" w:rsidR="005B5B6F" w:rsidRPr="00424344" w:rsidRDefault="005B5B6F" w:rsidP="00013B89">
            <w:pPr>
              <w:rPr>
                <w:i/>
              </w:rPr>
            </w:pPr>
          </w:p>
          <w:p w14:paraId="4DFEFEE3" w14:textId="77777777" w:rsidR="005B5B6F" w:rsidRPr="00424344" w:rsidRDefault="005B5B6F" w:rsidP="00372497">
            <w:pPr>
              <w:pStyle w:val="Prrafodelista"/>
              <w:numPr>
                <w:ilvl w:val="0"/>
                <w:numId w:val="11"/>
              </w:numPr>
              <w:rPr>
                <w:i/>
              </w:rPr>
            </w:pPr>
            <w:r w:rsidRPr="00424344">
              <w:rPr>
                <w:i/>
              </w:rPr>
              <w:t>Compactación y cobertura intermedia de los sectores de operación (durante todo el año);</w:t>
            </w:r>
          </w:p>
          <w:p w14:paraId="4A853397" w14:textId="77777777" w:rsidR="005B5B6F" w:rsidRPr="00424344" w:rsidRDefault="005B5B6F" w:rsidP="00372497">
            <w:pPr>
              <w:pStyle w:val="Prrafodelista"/>
              <w:numPr>
                <w:ilvl w:val="0"/>
                <w:numId w:val="11"/>
              </w:numPr>
              <w:rPr>
                <w:i/>
              </w:rPr>
            </w:pPr>
            <w:r w:rsidRPr="00424344">
              <w:rPr>
                <w:i/>
              </w:rPr>
              <w:t>Cobertura del sector de operación con una lámina plástica, durante los tiempos más lluviosos del año (junio, julio y agosto)</w:t>
            </w:r>
          </w:p>
          <w:p w14:paraId="7318FB9F" w14:textId="77777777" w:rsidR="00D143A8" w:rsidRPr="00424344" w:rsidRDefault="00D143A8" w:rsidP="00D143A8">
            <w:pPr>
              <w:rPr>
                <w:i/>
              </w:rPr>
            </w:pPr>
          </w:p>
          <w:p w14:paraId="207A05D0" w14:textId="77777777" w:rsidR="00D143A8" w:rsidRPr="00424344" w:rsidRDefault="00D143A8" w:rsidP="00D143A8">
            <w:pPr>
              <w:rPr>
                <w:i/>
              </w:rPr>
            </w:pPr>
            <w:r w:rsidRPr="00424344">
              <w:rPr>
                <w:i/>
              </w:rPr>
              <w:t>Sin embargo, para efectos de la ingeniería del proyecto, se calculó con los siguientes caudales de líquidos percolados:</w:t>
            </w:r>
          </w:p>
          <w:p w14:paraId="043DCA91" w14:textId="77777777" w:rsidR="00D143A8" w:rsidRPr="00424344" w:rsidRDefault="00D143A8" w:rsidP="00372497">
            <w:pPr>
              <w:pStyle w:val="Prrafodelista"/>
              <w:numPr>
                <w:ilvl w:val="0"/>
                <w:numId w:val="12"/>
              </w:numPr>
              <w:rPr>
                <w:i/>
              </w:rPr>
            </w:pPr>
            <w:r w:rsidRPr="00424344">
              <w:rPr>
                <w:i/>
              </w:rPr>
              <w:t>Caudal promedio diario: 17,9 m</w:t>
            </w:r>
            <w:r w:rsidRPr="00424344">
              <w:rPr>
                <w:i/>
                <w:vertAlign w:val="superscript"/>
              </w:rPr>
              <w:t>3</w:t>
            </w:r>
            <w:r w:rsidRPr="00424344">
              <w:rPr>
                <w:i/>
              </w:rPr>
              <w:t>/día (durante año normal; factor de seguridad de 2). Corresponde al caudal utilizado para efectos de los balances anuales de cargas contaminantes y lodos generados.</w:t>
            </w:r>
          </w:p>
          <w:p w14:paraId="5190D386" w14:textId="77777777" w:rsidR="00D143A8" w:rsidRPr="00424344" w:rsidRDefault="00D143A8" w:rsidP="00372497">
            <w:pPr>
              <w:pStyle w:val="Prrafodelista"/>
              <w:numPr>
                <w:ilvl w:val="0"/>
                <w:numId w:val="12"/>
              </w:numPr>
              <w:rPr>
                <w:i/>
              </w:rPr>
            </w:pPr>
            <w:r w:rsidRPr="00424344">
              <w:rPr>
                <w:i/>
              </w:rPr>
              <w:t>Caudal promedio diario: 19,0 m</w:t>
            </w:r>
            <w:r w:rsidRPr="00424344">
              <w:rPr>
                <w:i/>
                <w:vertAlign w:val="superscript"/>
              </w:rPr>
              <w:t>3</w:t>
            </w:r>
            <w:r w:rsidRPr="00424344">
              <w:rPr>
                <w:i/>
              </w:rPr>
              <w:t>/día (durante año con precipitación elevada año: tiempo de retorno de 50 años). Corresponde al caudal de diseño del sistema de tratamiento biológico, tratamiento físico químico y de post-tratamiento.</w:t>
            </w:r>
          </w:p>
          <w:p w14:paraId="3C0F9405" w14:textId="77777777" w:rsidR="00D143A8" w:rsidRPr="00424344" w:rsidRDefault="00D143A8" w:rsidP="00372497">
            <w:pPr>
              <w:pStyle w:val="Prrafodelista"/>
              <w:numPr>
                <w:ilvl w:val="0"/>
                <w:numId w:val="12"/>
              </w:numPr>
              <w:rPr>
                <w:i/>
              </w:rPr>
            </w:pPr>
            <w:r w:rsidRPr="00424344">
              <w:rPr>
                <w:i/>
              </w:rPr>
              <w:t>Caudal máximo horario: 150 m</w:t>
            </w:r>
            <w:r w:rsidRPr="00424344">
              <w:rPr>
                <w:i/>
                <w:vertAlign w:val="superscript"/>
              </w:rPr>
              <w:t>3</w:t>
            </w:r>
            <w:r w:rsidRPr="00424344">
              <w:rPr>
                <w:i/>
              </w:rPr>
              <w:t>/hora (lluvia de 30 mm/hora suponiendo una superficie abierta de 5.000 m</w:t>
            </w:r>
            <w:r w:rsidRPr="00424344">
              <w:rPr>
                <w:i/>
                <w:vertAlign w:val="superscript"/>
              </w:rPr>
              <w:t>2</w:t>
            </w:r>
            <w:r w:rsidRPr="00424344">
              <w:rPr>
                <w:i/>
              </w:rPr>
              <w:t xml:space="preserve"> del sistema de drenaje sin residuos. Corresponde al caudal de diseño para el dimensionamiento de tuberías, sistema de drenaje y rebalses.</w:t>
            </w:r>
          </w:p>
          <w:p w14:paraId="3CAE6393" w14:textId="77777777" w:rsidR="00D143A8" w:rsidRPr="00424344" w:rsidRDefault="00D143A8" w:rsidP="00372497">
            <w:pPr>
              <w:pStyle w:val="Prrafodelista"/>
              <w:numPr>
                <w:ilvl w:val="0"/>
                <w:numId w:val="12"/>
              </w:numPr>
              <w:rPr>
                <w:i/>
              </w:rPr>
            </w:pPr>
            <w:r w:rsidRPr="00424344">
              <w:rPr>
                <w:i/>
              </w:rPr>
              <w:t>Caudal máximo mensual: de 1062 m</w:t>
            </w:r>
            <w:r w:rsidRPr="00424344">
              <w:rPr>
                <w:i/>
                <w:vertAlign w:val="superscript"/>
              </w:rPr>
              <w:t>3</w:t>
            </w:r>
            <w:r w:rsidRPr="00424344">
              <w:rPr>
                <w:i/>
              </w:rPr>
              <w:t>/mes (35,4 m</w:t>
            </w:r>
            <w:r w:rsidRPr="00424344">
              <w:rPr>
                <w:i/>
                <w:vertAlign w:val="superscript"/>
              </w:rPr>
              <w:t>3</w:t>
            </w:r>
            <w:r w:rsidRPr="00424344">
              <w:rPr>
                <w:i/>
              </w:rPr>
              <w:t>/día). Corresponde al caudal de dimensionamiento de las lagunas de retención y combinación  con el sistema de evaporación y recirculación.</w:t>
            </w:r>
          </w:p>
          <w:p w14:paraId="092EDD7D" w14:textId="77777777" w:rsidR="00D143A8" w:rsidRPr="00424344" w:rsidRDefault="00D143A8" w:rsidP="00372497">
            <w:pPr>
              <w:pStyle w:val="Prrafodelista"/>
              <w:numPr>
                <w:ilvl w:val="0"/>
                <w:numId w:val="12"/>
              </w:numPr>
              <w:rPr>
                <w:i/>
              </w:rPr>
            </w:pPr>
            <w:r w:rsidRPr="00424344">
              <w:rPr>
                <w:i/>
              </w:rPr>
              <w:t>Caudal máximo de recirculación: 550 m</w:t>
            </w:r>
            <w:r w:rsidRPr="00424344">
              <w:rPr>
                <w:i/>
                <w:vertAlign w:val="superscript"/>
              </w:rPr>
              <w:t>3</w:t>
            </w:r>
            <w:r w:rsidRPr="00424344">
              <w:rPr>
                <w:i/>
              </w:rPr>
              <w:t>/mes. Corresponde a la capacidad de absorción de los residuos depositados y el material de cobertura en área de operación (75,5 m</w:t>
            </w:r>
            <w:r w:rsidRPr="00424344">
              <w:rPr>
                <w:i/>
                <w:vertAlign w:val="superscript"/>
              </w:rPr>
              <w:t>2</w:t>
            </w:r>
            <w:r w:rsidRPr="00424344">
              <w:rPr>
                <w:i/>
              </w:rPr>
              <w:t>), durante días sin lluvia, considerando 15 días sin precipitación durante el mes más lluvioso.</w:t>
            </w:r>
          </w:p>
          <w:p w14:paraId="65F3CB24" w14:textId="176BB907" w:rsidR="00D143A8" w:rsidRPr="006D7A94" w:rsidRDefault="006D7A94" w:rsidP="00E865FA">
            <w:pPr>
              <w:rPr>
                <w:i/>
              </w:rPr>
            </w:pPr>
            <w:r w:rsidRPr="006D7A94">
              <w:rPr>
                <w:i/>
              </w:rPr>
              <w:t>(…)</w:t>
            </w:r>
          </w:p>
          <w:p w14:paraId="54C50FE6" w14:textId="7A150112" w:rsidR="00E865FA" w:rsidRPr="006D7A94" w:rsidRDefault="00E865FA" w:rsidP="00E865FA">
            <w:pPr>
              <w:rPr>
                <w:b/>
                <w:i/>
              </w:rPr>
            </w:pPr>
            <w:r w:rsidRPr="006D7A94">
              <w:rPr>
                <w:b/>
                <w:i/>
              </w:rPr>
              <w:t>Sistema de recirculación de líquidos percolados</w:t>
            </w:r>
          </w:p>
          <w:p w14:paraId="26FFD302" w14:textId="77777777" w:rsidR="00E865FA" w:rsidRDefault="00E865FA" w:rsidP="00E865FA">
            <w:pPr>
              <w:rPr>
                <w:i/>
              </w:rPr>
            </w:pPr>
            <w:r>
              <w:rPr>
                <w:i/>
              </w:rPr>
              <w:t>El sistema de recirculación de líquidos percolados consiste en:</w:t>
            </w:r>
          </w:p>
          <w:p w14:paraId="3F4EAF25" w14:textId="77777777" w:rsidR="00E865FA" w:rsidRDefault="00E865FA" w:rsidP="00372497">
            <w:pPr>
              <w:pStyle w:val="Prrafodelista"/>
              <w:numPr>
                <w:ilvl w:val="0"/>
                <w:numId w:val="14"/>
              </w:numPr>
              <w:rPr>
                <w:i/>
              </w:rPr>
            </w:pPr>
            <w:r>
              <w:rPr>
                <w:i/>
              </w:rPr>
              <w:t>3 tuberías eléctricas</w:t>
            </w:r>
          </w:p>
          <w:p w14:paraId="48A1F9DB" w14:textId="77777777" w:rsidR="00E865FA" w:rsidRDefault="00E865FA" w:rsidP="00372497">
            <w:pPr>
              <w:pStyle w:val="Prrafodelista"/>
              <w:numPr>
                <w:ilvl w:val="0"/>
                <w:numId w:val="14"/>
              </w:numPr>
              <w:rPr>
                <w:i/>
              </w:rPr>
            </w:pPr>
            <w:r>
              <w:rPr>
                <w:i/>
              </w:rPr>
              <w:t>Interruptores eléctricos flotantes (para poder mantener diferentes niveles mínimos o máximos en las lagunas)</w:t>
            </w:r>
          </w:p>
          <w:p w14:paraId="08FB111E" w14:textId="77777777" w:rsidR="00E865FA" w:rsidRDefault="00E865FA" w:rsidP="00372497">
            <w:pPr>
              <w:pStyle w:val="Prrafodelista"/>
              <w:numPr>
                <w:ilvl w:val="0"/>
                <w:numId w:val="14"/>
              </w:numPr>
              <w:rPr>
                <w:i/>
              </w:rPr>
            </w:pPr>
            <w:r>
              <w:rPr>
                <w:i/>
              </w:rPr>
              <w:t>Tuberías instaladas subterráneamente y en forma fija entre las lagunas y el relleno sanitario</w:t>
            </w:r>
          </w:p>
          <w:p w14:paraId="22CC551C" w14:textId="77777777" w:rsidR="00E865FA" w:rsidRDefault="00E865FA" w:rsidP="00372497">
            <w:pPr>
              <w:pStyle w:val="Prrafodelista"/>
              <w:numPr>
                <w:ilvl w:val="0"/>
                <w:numId w:val="14"/>
              </w:numPr>
              <w:rPr>
                <w:i/>
              </w:rPr>
            </w:pPr>
            <w:r>
              <w:rPr>
                <w:i/>
              </w:rPr>
              <w:t>Llaves de paso</w:t>
            </w:r>
          </w:p>
          <w:p w14:paraId="13E9E944" w14:textId="77777777" w:rsidR="00E865FA" w:rsidRDefault="00E865FA" w:rsidP="00372497">
            <w:pPr>
              <w:pStyle w:val="Prrafodelista"/>
              <w:numPr>
                <w:ilvl w:val="0"/>
                <w:numId w:val="14"/>
              </w:numPr>
              <w:rPr>
                <w:i/>
              </w:rPr>
            </w:pPr>
            <w:r>
              <w:rPr>
                <w:i/>
              </w:rPr>
              <w:t>Mangueras</w:t>
            </w:r>
          </w:p>
          <w:p w14:paraId="0FA6A43B" w14:textId="77777777" w:rsidR="00E865FA" w:rsidRDefault="00E865FA" w:rsidP="00372497">
            <w:pPr>
              <w:pStyle w:val="Prrafodelista"/>
              <w:numPr>
                <w:ilvl w:val="0"/>
                <w:numId w:val="14"/>
              </w:numPr>
              <w:rPr>
                <w:i/>
              </w:rPr>
            </w:pPr>
            <w:r>
              <w:rPr>
                <w:i/>
              </w:rPr>
              <w:t xml:space="preserve">Sistema de riego por goteo a presión </w:t>
            </w:r>
          </w:p>
          <w:p w14:paraId="06F72CB3" w14:textId="77777777" w:rsidR="00B34169" w:rsidRDefault="00B34169" w:rsidP="00E865FA">
            <w:pPr>
              <w:rPr>
                <w:i/>
              </w:rPr>
            </w:pPr>
          </w:p>
          <w:p w14:paraId="537A8A85" w14:textId="77777777" w:rsidR="00E865FA" w:rsidRDefault="00E865FA" w:rsidP="00E865FA">
            <w:pPr>
              <w:rPr>
                <w:i/>
              </w:rPr>
            </w:pPr>
            <w:r>
              <w:rPr>
                <w:i/>
              </w:rPr>
              <w:t>La recirculación a la superficie recubierta con tierra del relleno sanitario puede efectuarse desde: a) laguna de homogenización; b) laguna de sedimentación</w:t>
            </w:r>
            <w:r w:rsidR="00B34169">
              <w:rPr>
                <w:i/>
              </w:rPr>
              <w:t xml:space="preserve"> y clarificación; c) salida de la planta.</w:t>
            </w:r>
          </w:p>
          <w:p w14:paraId="1F20F2B3" w14:textId="24247421" w:rsidR="00B34169" w:rsidRDefault="006D7A94" w:rsidP="00E865FA">
            <w:pPr>
              <w:rPr>
                <w:i/>
              </w:rPr>
            </w:pPr>
            <w:r>
              <w:rPr>
                <w:i/>
              </w:rPr>
              <w:t>(…)</w:t>
            </w:r>
          </w:p>
          <w:p w14:paraId="4E0B8376" w14:textId="77777777" w:rsidR="00B34169" w:rsidRPr="006D7A94" w:rsidRDefault="00AA0A70" w:rsidP="00E865FA">
            <w:pPr>
              <w:rPr>
                <w:b/>
                <w:i/>
              </w:rPr>
            </w:pPr>
            <w:r w:rsidRPr="006D7A94">
              <w:rPr>
                <w:b/>
                <w:i/>
              </w:rPr>
              <w:lastRenderedPageBreak/>
              <w:t xml:space="preserve">Capítulo 4.3.3.1 </w:t>
            </w:r>
            <w:r w:rsidR="00B34169" w:rsidRPr="006D7A94">
              <w:rPr>
                <w:b/>
                <w:i/>
              </w:rPr>
              <w:t>Lagunas de sedimentación</w:t>
            </w:r>
            <w:r w:rsidRPr="006D7A94">
              <w:rPr>
                <w:b/>
                <w:i/>
              </w:rPr>
              <w:t xml:space="preserve"> y</w:t>
            </w:r>
            <w:r w:rsidR="00B34169" w:rsidRPr="006D7A94">
              <w:rPr>
                <w:b/>
                <w:i/>
              </w:rPr>
              <w:t xml:space="preserve"> homogenización</w:t>
            </w:r>
            <w:r w:rsidRPr="006D7A94">
              <w:rPr>
                <w:b/>
                <w:i/>
              </w:rPr>
              <w:t>,</w:t>
            </w:r>
            <w:r w:rsidR="00B34169" w:rsidRPr="006D7A94">
              <w:rPr>
                <w:b/>
                <w:i/>
              </w:rPr>
              <w:t xml:space="preserve"> y de tratamiento biológico anaeróbico</w:t>
            </w:r>
          </w:p>
          <w:p w14:paraId="2ABF15D1" w14:textId="77777777" w:rsidR="00B34169" w:rsidRPr="006D7A94" w:rsidRDefault="00B34169" w:rsidP="00E865FA">
            <w:pPr>
              <w:rPr>
                <w:i/>
              </w:rPr>
            </w:pPr>
          </w:p>
          <w:p w14:paraId="7FB4C57E" w14:textId="77777777" w:rsidR="00B34169" w:rsidRDefault="00B34169" w:rsidP="00E865FA">
            <w:pPr>
              <w:rPr>
                <w:i/>
              </w:rPr>
            </w:pPr>
            <w:r>
              <w:rPr>
                <w:i/>
              </w:rPr>
              <w:t>Todos los líquidos percolados captados en el relleno pasan gravitacionalmente hacia la laguna de sedimentación y homogenización</w:t>
            </w:r>
            <w:r w:rsidR="00084445">
              <w:rPr>
                <w:i/>
              </w:rPr>
              <w:t>, y posteriormente a la laguna de tratamiento biológico anaeróbico. Cada una provee una capacidad de retención suficiente para retener los caudales horarios máximos de hasta 150 m</w:t>
            </w:r>
            <w:r w:rsidR="00084445">
              <w:rPr>
                <w:i/>
                <w:vertAlign w:val="superscript"/>
              </w:rPr>
              <w:t>3</w:t>
            </w:r>
            <w:r w:rsidR="00084445">
              <w:rPr>
                <w:i/>
              </w:rPr>
              <w:t>; para tal efecto opera con una cota variable de entre 0,5 a 2 metros y un control de niveles (min/</w:t>
            </w:r>
            <w:r w:rsidR="00CB7DE3">
              <w:rPr>
                <w:i/>
              </w:rPr>
              <w:t>máx.</w:t>
            </w:r>
            <w:r w:rsidR="00084445">
              <w:rPr>
                <w:i/>
              </w:rPr>
              <w:t xml:space="preserve">). </w:t>
            </w:r>
          </w:p>
          <w:p w14:paraId="5509796B" w14:textId="77777777" w:rsidR="00084445" w:rsidRDefault="00AA0A70" w:rsidP="00E865FA">
            <w:pPr>
              <w:rPr>
                <w:i/>
              </w:rPr>
            </w:pPr>
            <w:r>
              <w:rPr>
                <w:i/>
              </w:rPr>
              <w:t>Cada una se han dimensionado con un volumen útil de 1.000 m</w:t>
            </w:r>
            <w:r>
              <w:rPr>
                <w:i/>
                <w:vertAlign w:val="superscript"/>
              </w:rPr>
              <w:t>3</w:t>
            </w:r>
            <w:r>
              <w:rPr>
                <w:i/>
              </w:rPr>
              <w:t>; y con las siguientes dimensiones:</w:t>
            </w:r>
          </w:p>
          <w:p w14:paraId="6783E771" w14:textId="77777777" w:rsidR="00AA0A70" w:rsidRDefault="00AA0A70" w:rsidP="00E865FA">
            <w:pPr>
              <w:rPr>
                <w:i/>
              </w:rPr>
            </w:pPr>
          </w:p>
          <w:tbl>
            <w:tblPr>
              <w:tblStyle w:val="Tablaconcuadrcula"/>
              <w:tblW w:w="0" w:type="auto"/>
              <w:jc w:val="center"/>
              <w:tblLook w:val="04A0" w:firstRow="1" w:lastRow="0" w:firstColumn="1" w:lastColumn="0" w:noHBand="0" w:noVBand="1"/>
            </w:tblPr>
            <w:tblGrid>
              <w:gridCol w:w="1583"/>
              <w:gridCol w:w="1701"/>
              <w:gridCol w:w="2127"/>
              <w:gridCol w:w="1842"/>
            </w:tblGrid>
            <w:tr w:rsidR="004D5AFC" w:rsidRPr="003821A6" w14:paraId="2244DC2E" w14:textId="77777777" w:rsidTr="004D5AFC">
              <w:trPr>
                <w:jc w:val="center"/>
              </w:trPr>
              <w:tc>
                <w:tcPr>
                  <w:tcW w:w="1583" w:type="dxa"/>
                  <w:shd w:val="clear" w:color="auto" w:fill="D9D9D9" w:themeFill="background1" w:themeFillShade="D9"/>
                </w:tcPr>
                <w:p w14:paraId="58541E44" w14:textId="77777777" w:rsidR="004D5AFC" w:rsidRPr="003821A6" w:rsidRDefault="004D5AFC" w:rsidP="004D5AFC">
                  <w:pPr>
                    <w:rPr>
                      <w:i/>
                    </w:rPr>
                  </w:pPr>
                  <w:r w:rsidRPr="003821A6">
                    <w:rPr>
                      <w:i/>
                    </w:rPr>
                    <w:t>Largo</w:t>
                  </w:r>
                </w:p>
              </w:tc>
              <w:tc>
                <w:tcPr>
                  <w:tcW w:w="1701" w:type="dxa"/>
                  <w:shd w:val="clear" w:color="auto" w:fill="D9D9D9" w:themeFill="background1" w:themeFillShade="D9"/>
                </w:tcPr>
                <w:p w14:paraId="2E19ECCC" w14:textId="77777777" w:rsidR="004D5AFC" w:rsidRPr="003821A6" w:rsidRDefault="004D5AFC" w:rsidP="004D5AFC">
                  <w:pPr>
                    <w:rPr>
                      <w:i/>
                    </w:rPr>
                  </w:pPr>
                  <w:r w:rsidRPr="003821A6">
                    <w:rPr>
                      <w:i/>
                    </w:rPr>
                    <w:t xml:space="preserve">Ancho </w:t>
                  </w:r>
                </w:p>
              </w:tc>
              <w:tc>
                <w:tcPr>
                  <w:tcW w:w="2127" w:type="dxa"/>
                  <w:shd w:val="clear" w:color="auto" w:fill="D9D9D9" w:themeFill="background1" w:themeFillShade="D9"/>
                </w:tcPr>
                <w:p w14:paraId="339E1CA3" w14:textId="77777777" w:rsidR="004D5AFC" w:rsidRPr="003821A6" w:rsidRDefault="004D5AFC" w:rsidP="004D5AFC">
                  <w:pPr>
                    <w:rPr>
                      <w:i/>
                    </w:rPr>
                  </w:pPr>
                  <w:r w:rsidRPr="003821A6">
                    <w:rPr>
                      <w:i/>
                    </w:rPr>
                    <w:t>Profundidad</w:t>
                  </w:r>
                </w:p>
              </w:tc>
              <w:tc>
                <w:tcPr>
                  <w:tcW w:w="1842" w:type="dxa"/>
                  <w:shd w:val="clear" w:color="auto" w:fill="D9D9D9" w:themeFill="background1" w:themeFillShade="D9"/>
                </w:tcPr>
                <w:p w14:paraId="53BD5A7A" w14:textId="77777777" w:rsidR="004D5AFC" w:rsidRPr="003821A6" w:rsidRDefault="004D5AFC" w:rsidP="004D5AFC">
                  <w:pPr>
                    <w:rPr>
                      <w:i/>
                    </w:rPr>
                  </w:pPr>
                  <w:r w:rsidRPr="003821A6">
                    <w:rPr>
                      <w:i/>
                    </w:rPr>
                    <w:t>Profundidad útil</w:t>
                  </w:r>
                </w:p>
              </w:tc>
            </w:tr>
            <w:tr w:rsidR="004D5AFC" w:rsidRPr="003821A6" w14:paraId="027E721B" w14:textId="77777777" w:rsidTr="004D5AFC">
              <w:trPr>
                <w:jc w:val="center"/>
              </w:trPr>
              <w:tc>
                <w:tcPr>
                  <w:tcW w:w="1583" w:type="dxa"/>
                </w:tcPr>
                <w:p w14:paraId="46BF8CBA" w14:textId="77777777" w:rsidR="004D5AFC" w:rsidRPr="003821A6" w:rsidRDefault="004D5AFC" w:rsidP="004D5AFC">
                  <w:pPr>
                    <w:rPr>
                      <w:i/>
                    </w:rPr>
                  </w:pPr>
                  <w:r w:rsidRPr="003821A6">
                    <w:rPr>
                      <w:i/>
                    </w:rPr>
                    <w:t>35,7</w:t>
                  </w:r>
                </w:p>
              </w:tc>
              <w:tc>
                <w:tcPr>
                  <w:tcW w:w="1701" w:type="dxa"/>
                </w:tcPr>
                <w:p w14:paraId="3D86A85E" w14:textId="77777777" w:rsidR="004D5AFC" w:rsidRPr="003821A6" w:rsidRDefault="004D5AFC" w:rsidP="004D5AFC">
                  <w:pPr>
                    <w:rPr>
                      <w:i/>
                    </w:rPr>
                  </w:pPr>
                  <w:r w:rsidRPr="003821A6">
                    <w:rPr>
                      <w:i/>
                    </w:rPr>
                    <w:t>14,0</w:t>
                  </w:r>
                </w:p>
              </w:tc>
              <w:tc>
                <w:tcPr>
                  <w:tcW w:w="2127" w:type="dxa"/>
                </w:tcPr>
                <w:p w14:paraId="71F5EE18" w14:textId="77777777" w:rsidR="004D5AFC" w:rsidRPr="003821A6" w:rsidRDefault="004D5AFC" w:rsidP="004D5AFC">
                  <w:pPr>
                    <w:rPr>
                      <w:i/>
                    </w:rPr>
                  </w:pPr>
                  <w:r w:rsidRPr="003821A6">
                    <w:rPr>
                      <w:i/>
                    </w:rPr>
                    <w:t>2,30</w:t>
                  </w:r>
                </w:p>
              </w:tc>
              <w:tc>
                <w:tcPr>
                  <w:tcW w:w="1842" w:type="dxa"/>
                </w:tcPr>
                <w:p w14:paraId="02BC07A8" w14:textId="77777777" w:rsidR="004D5AFC" w:rsidRPr="003821A6" w:rsidRDefault="004D5AFC" w:rsidP="004D5AFC">
                  <w:pPr>
                    <w:rPr>
                      <w:i/>
                    </w:rPr>
                  </w:pPr>
                  <w:r w:rsidRPr="003821A6">
                    <w:rPr>
                      <w:i/>
                    </w:rPr>
                    <w:t>2,0</w:t>
                  </w:r>
                </w:p>
              </w:tc>
            </w:tr>
          </w:tbl>
          <w:p w14:paraId="28CA5EF1" w14:textId="77777777" w:rsidR="00AA0A70" w:rsidRPr="00AA0A70" w:rsidRDefault="00AA0A70" w:rsidP="00E865FA">
            <w:pPr>
              <w:rPr>
                <w:i/>
              </w:rPr>
            </w:pPr>
          </w:p>
          <w:p w14:paraId="76A917B1" w14:textId="77777777" w:rsidR="00CB7DE3" w:rsidRDefault="00E41B71" w:rsidP="00E865FA">
            <w:pPr>
              <w:rPr>
                <w:i/>
              </w:rPr>
            </w:pPr>
            <w:r>
              <w:rPr>
                <w:i/>
              </w:rPr>
              <w:t xml:space="preserve">(…) el efluente de la laguna de sedimentación será recirculado por bombeo hacia el relleno sanitario (cuando es posible por razones climáticas), el caudal restante pasa por la laguna de tratamiento biológico anaeróbico hacia el sistema de tratamiento físico </w:t>
            </w:r>
            <w:r w:rsidR="007A794C">
              <w:rPr>
                <w:i/>
              </w:rPr>
              <w:t>químico</w:t>
            </w:r>
            <w:r>
              <w:rPr>
                <w:i/>
              </w:rPr>
              <w:t>.</w:t>
            </w:r>
          </w:p>
          <w:p w14:paraId="12D717FD" w14:textId="77777777" w:rsidR="006D7A94" w:rsidRDefault="006D7A94" w:rsidP="00E865FA">
            <w:pPr>
              <w:rPr>
                <w:i/>
              </w:rPr>
            </w:pPr>
          </w:p>
          <w:p w14:paraId="4FFEE0D4" w14:textId="014974DD" w:rsidR="00E41B71" w:rsidRPr="006D7A94" w:rsidRDefault="006D7A94" w:rsidP="00E865FA">
            <w:pPr>
              <w:rPr>
                <w:i/>
              </w:rPr>
            </w:pPr>
            <w:r w:rsidRPr="006D7A94">
              <w:rPr>
                <w:i/>
              </w:rPr>
              <w:t>(…)</w:t>
            </w:r>
          </w:p>
          <w:p w14:paraId="000404DA" w14:textId="77777777" w:rsidR="00CB7DE3" w:rsidRPr="00E41B71" w:rsidRDefault="00CB7DE3" w:rsidP="00E865FA">
            <w:pPr>
              <w:rPr>
                <w:b/>
                <w:i/>
              </w:rPr>
            </w:pPr>
            <w:r w:rsidRPr="006D7A94">
              <w:rPr>
                <w:b/>
                <w:i/>
              </w:rPr>
              <w:t>Sistema de tratamiento físico químico</w:t>
            </w:r>
          </w:p>
          <w:p w14:paraId="2E856D14" w14:textId="77777777" w:rsidR="00CB7DE3" w:rsidRPr="00E41B71" w:rsidRDefault="00CB7DE3" w:rsidP="00E865FA">
            <w:pPr>
              <w:rPr>
                <w:i/>
              </w:rPr>
            </w:pPr>
            <w:r w:rsidRPr="00E41B71">
              <w:rPr>
                <w:i/>
              </w:rPr>
              <w:t>La primera etapa del proceso contempla un estanque circular de coagulación o mezcla rápida con un volumen de 100 litros, con un tiempo de residencia mínimo de 4 minutos</w:t>
            </w:r>
            <w:r w:rsidR="004B7B27" w:rsidRPr="00E41B71">
              <w:rPr>
                <w:i/>
              </w:rPr>
              <w:t>. En él se adiciona el precipitante químico (sulfato de aluminio).</w:t>
            </w:r>
          </w:p>
          <w:p w14:paraId="4FB66BEC" w14:textId="77777777" w:rsidR="004B7B27" w:rsidRPr="00E41B71" w:rsidRDefault="004B7B27" w:rsidP="00E865FA">
            <w:pPr>
              <w:rPr>
                <w:i/>
              </w:rPr>
            </w:pPr>
          </w:p>
          <w:p w14:paraId="24572227" w14:textId="77777777" w:rsidR="004B7B27" w:rsidRPr="00E41B71" w:rsidRDefault="004B7B27" w:rsidP="00E865FA">
            <w:pPr>
              <w:rPr>
                <w:i/>
              </w:rPr>
            </w:pPr>
            <w:r w:rsidRPr="00E41B71">
              <w:rPr>
                <w:i/>
              </w:rPr>
              <w:t>El estanque de floculación con un volumen de 1,2 m</w:t>
            </w:r>
            <w:r w:rsidRPr="00E41B71">
              <w:rPr>
                <w:i/>
                <w:vertAlign w:val="superscript"/>
              </w:rPr>
              <w:t>3</w:t>
            </w:r>
            <w:r w:rsidRPr="00E41B71">
              <w:rPr>
                <w:i/>
              </w:rPr>
              <w:t xml:space="preserve"> contempla un mezclador mecánico vertical.</w:t>
            </w:r>
          </w:p>
          <w:p w14:paraId="6E0A4576" w14:textId="77777777" w:rsidR="004B7B27" w:rsidRPr="00E41B71" w:rsidRDefault="004B7B27" w:rsidP="00E865FA">
            <w:pPr>
              <w:rPr>
                <w:i/>
              </w:rPr>
            </w:pPr>
            <w:r w:rsidRPr="00E41B71">
              <w:rPr>
                <w:i/>
              </w:rPr>
              <w:t>Luego de la floculación, el agua pasa a un estanque de decantación con un volumen de 8 m</w:t>
            </w:r>
            <w:r w:rsidRPr="00E41B71">
              <w:rPr>
                <w:i/>
                <w:vertAlign w:val="superscript"/>
              </w:rPr>
              <w:t>3</w:t>
            </w:r>
            <w:r w:rsidRPr="00E41B71">
              <w:rPr>
                <w:i/>
              </w:rPr>
              <w:t>, donde se sedimentan los precipitados.</w:t>
            </w:r>
          </w:p>
          <w:p w14:paraId="1B17B6DB" w14:textId="77777777" w:rsidR="004B7B27" w:rsidRPr="00E41B71" w:rsidRDefault="004B7B27" w:rsidP="00E865FA">
            <w:pPr>
              <w:rPr>
                <w:i/>
              </w:rPr>
            </w:pPr>
          </w:p>
          <w:p w14:paraId="77CEB41D" w14:textId="77777777" w:rsidR="004B7B27" w:rsidRPr="00E41B71" w:rsidRDefault="004B7B27" w:rsidP="00E865FA">
            <w:pPr>
              <w:rPr>
                <w:i/>
              </w:rPr>
            </w:pPr>
            <w:r w:rsidRPr="00E41B71">
              <w:rPr>
                <w:i/>
              </w:rPr>
              <w:t xml:space="preserve">Además se contemplan una bomba con capacidad de </w:t>
            </w:r>
            <w:r w:rsidR="002D25AD" w:rsidRPr="00E41B71">
              <w:rPr>
                <w:i/>
              </w:rPr>
              <w:t>3m</w:t>
            </w:r>
            <w:r w:rsidR="002D25AD" w:rsidRPr="00E41B71">
              <w:rPr>
                <w:i/>
                <w:vertAlign w:val="superscript"/>
              </w:rPr>
              <w:t>3</w:t>
            </w:r>
            <w:r w:rsidR="002D25AD" w:rsidRPr="00E41B71">
              <w:rPr>
                <w:i/>
              </w:rPr>
              <w:t>/hora, para la alimentación de la etapa de tratamiento físico químico y 2 mezcladores mecánicos, con 15 y 50 RPM respectivamente.</w:t>
            </w:r>
          </w:p>
          <w:p w14:paraId="4FE0C474" w14:textId="77777777" w:rsidR="00D83B49" w:rsidRPr="00AA0A70" w:rsidRDefault="00D83B49" w:rsidP="00E865FA">
            <w:pPr>
              <w:rPr>
                <w:i/>
                <w:highlight w:val="yellow"/>
              </w:rPr>
            </w:pPr>
          </w:p>
          <w:p w14:paraId="7CDD8328" w14:textId="77777777" w:rsidR="00D83B49" w:rsidRPr="003821A6" w:rsidRDefault="00D83B49" w:rsidP="00E865FA">
            <w:pPr>
              <w:rPr>
                <w:b/>
                <w:i/>
              </w:rPr>
            </w:pPr>
            <w:r w:rsidRPr="003821A6">
              <w:rPr>
                <w:b/>
                <w:i/>
              </w:rPr>
              <w:t>Lagunas de tratamiento biológico aeróbico y de sedimentación y clarificación</w:t>
            </w:r>
          </w:p>
          <w:p w14:paraId="150CAC1C" w14:textId="77777777" w:rsidR="00E41B71" w:rsidRPr="003821A6" w:rsidRDefault="00E41B71" w:rsidP="00E865FA">
            <w:pPr>
              <w:rPr>
                <w:i/>
              </w:rPr>
            </w:pPr>
            <w:r w:rsidRPr="003821A6">
              <w:rPr>
                <w:i/>
              </w:rPr>
              <w:t xml:space="preserve">La purificación del agua </w:t>
            </w:r>
            <w:r w:rsidR="003821A6" w:rsidRPr="003821A6">
              <w:rPr>
                <w:i/>
              </w:rPr>
              <w:t xml:space="preserve">ocurre mediante </w:t>
            </w:r>
            <w:r w:rsidRPr="003821A6">
              <w:rPr>
                <w:i/>
              </w:rPr>
              <w:t>proceso</w:t>
            </w:r>
            <w:r w:rsidR="003821A6" w:rsidRPr="003821A6">
              <w:rPr>
                <w:i/>
              </w:rPr>
              <w:t xml:space="preserve">s </w:t>
            </w:r>
            <w:r w:rsidR="00E3548A" w:rsidRPr="003821A6">
              <w:rPr>
                <w:i/>
              </w:rPr>
              <w:t>simultáneos</w:t>
            </w:r>
            <w:r w:rsidRPr="003821A6">
              <w:rPr>
                <w:i/>
              </w:rPr>
              <w:t xml:space="preserve"> de </w:t>
            </w:r>
            <w:r w:rsidR="003821A6" w:rsidRPr="003821A6">
              <w:rPr>
                <w:i/>
              </w:rPr>
              <w:t>oxidación del carbono orgánico (DBO</w:t>
            </w:r>
            <w:r w:rsidR="003821A6" w:rsidRPr="003821A6">
              <w:rPr>
                <w:i/>
                <w:vertAlign w:val="subscript"/>
              </w:rPr>
              <w:t>5</w:t>
            </w:r>
            <w:r w:rsidR="003821A6" w:rsidRPr="003821A6">
              <w:rPr>
                <w:i/>
              </w:rPr>
              <w:t xml:space="preserve"> y DQO) y nitrificación del nitrógeno amoniacal en la laguna de tratamiento biológico aeróbico, y de denitrificacion de nitrato y sedimentación de </w:t>
            </w:r>
            <w:r w:rsidR="00E3548A" w:rsidRPr="003821A6">
              <w:rPr>
                <w:i/>
              </w:rPr>
              <w:t>sólidos</w:t>
            </w:r>
            <w:r w:rsidR="003821A6" w:rsidRPr="003821A6">
              <w:rPr>
                <w:i/>
              </w:rPr>
              <w:t xml:space="preserve"> en la laguna de sedimentación y clarificación.</w:t>
            </w:r>
          </w:p>
          <w:p w14:paraId="22337727" w14:textId="77777777" w:rsidR="003821A6" w:rsidRPr="003821A6" w:rsidRDefault="003821A6" w:rsidP="003821A6">
            <w:pPr>
              <w:rPr>
                <w:i/>
              </w:rPr>
            </w:pPr>
            <w:r w:rsidRPr="003821A6">
              <w:rPr>
                <w:i/>
              </w:rPr>
              <w:t>Ambas lagunas se han dimensionado considerando:</w:t>
            </w:r>
          </w:p>
          <w:p w14:paraId="2B6EE9DD" w14:textId="77777777" w:rsidR="003821A6" w:rsidRPr="003821A6" w:rsidRDefault="003821A6" w:rsidP="00372497">
            <w:pPr>
              <w:pStyle w:val="Prrafodelista"/>
              <w:numPr>
                <w:ilvl w:val="0"/>
                <w:numId w:val="15"/>
              </w:numPr>
              <w:rPr>
                <w:i/>
              </w:rPr>
            </w:pPr>
            <w:r w:rsidRPr="003821A6">
              <w:rPr>
                <w:i/>
              </w:rPr>
              <w:t>Un tiempo de residencia promedio de 52 días, considerando el caudal promedio diario de 19,0 m</w:t>
            </w:r>
            <w:r w:rsidRPr="003821A6">
              <w:rPr>
                <w:i/>
                <w:vertAlign w:val="superscript"/>
              </w:rPr>
              <w:t>3</w:t>
            </w:r>
            <w:r w:rsidRPr="003821A6">
              <w:rPr>
                <w:i/>
              </w:rPr>
              <w:t>/día (durante años de mayor lluvia);</w:t>
            </w:r>
          </w:p>
          <w:p w14:paraId="590E7CD4" w14:textId="77777777" w:rsidR="003821A6" w:rsidRPr="003821A6" w:rsidRDefault="003821A6" w:rsidP="00372497">
            <w:pPr>
              <w:pStyle w:val="Prrafodelista"/>
              <w:numPr>
                <w:ilvl w:val="0"/>
                <w:numId w:val="15"/>
              </w:numPr>
              <w:rPr>
                <w:i/>
              </w:rPr>
            </w:pPr>
            <w:r w:rsidRPr="003821A6">
              <w:rPr>
                <w:i/>
              </w:rPr>
              <w:t>Un tiempo de residencia mínimo de 28 días, considerando el caudal máximo mensual (35,4 m</w:t>
            </w:r>
            <w:r w:rsidRPr="003821A6">
              <w:rPr>
                <w:i/>
                <w:vertAlign w:val="superscript"/>
              </w:rPr>
              <w:t>3</w:t>
            </w:r>
            <w:r w:rsidRPr="003821A6">
              <w:rPr>
                <w:i/>
              </w:rPr>
              <w:t>/día)</w:t>
            </w:r>
          </w:p>
          <w:p w14:paraId="1BD7BE0A" w14:textId="77777777" w:rsidR="003821A6" w:rsidRPr="003821A6" w:rsidRDefault="003821A6" w:rsidP="00372497">
            <w:pPr>
              <w:pStyle w:val="Prrafodelista"/>
              <w:numPr>
                <w:ilvl w:val="0"/>
                <w:numId w:val="15"/>
              </w:numPr>
              <w:rPr>
                <w:i/>
              </w:rPr>
            </w:pPr>
            <w:r w:rsidRPr="003821A6">
              <w:rPr>
                <w:i/>
              </w:rPr>
              <w:t>Una profundidad útil de 2 m;</w:t>
            </w:r>
          </w:p>
          <w:p w14:paraId="3EA24420" w14:textId="77777777" w:rsidR="003821A6" w:rsidRPr="003821A6" w:rsidRDefault="003821A6" w:rsidP="00372497">
            <w:pPr>
              <w:pStyle w:val="Prrafodelista"/>
              <w:numPr>
                <w:ilvl w:val="0"/>
                <w:numId w:val="15"/>
              </w:numPr>
              <w:rPr>
                <w:i/>
              </w:rPr>
            </w:pPr>
            <w:r w:rsidRPr="003821A6">
              <w:rPr>
                <w:i/>
              </w:rPr>
              <w:t>Una revancha mínimo de 0,3 m;</w:t>
            </w:r>
          </w:p>
          <w:p w14:paraId="721C45D5" w14:textId="77777777" w:rsidR="00E41B71" w:rsidRPr="003821A6" w:rsidRDefault="00E41B71" w:rsidP="00E865FA">
            <w:pPr>
              <w:rPr>
                <w:i/>
              </w:rPr>
            </w:pPr>
          </w:p>
          <w:p w14:paraId="12DC46F5" w14:textId="084EB4D6" w:rsidR="00E41B71" w:rsidRPr="003821A6" w:rsidRDefault="003821A6" w:rsidP="00E865FA">
            <w:pPr>
              <w:rPr>
                <w:i/>
              </w:rPr>
            </w:pPr>
            <w:r w:rsidRPr="003821A6">
              <w:rPr>
                <w:i/>
              </w:rPr>
              <w:t>Cada laguna tendrá un volumen útil de 1.000 m</w:t>
            </w:r>
            <w:r w:rsidRPr="003821A6">
              <w:rPr>
                <w:i/>
                <w:vertAlign w:val="superscript"/>
              </w:rPr>
              <w:t>3</w:t>
            </w:r>
            <w:r w:rsidRPr="003821A6">
              <w:rPr>
                <w:i/>
              </w:rPr>
              <w:t xml:space="preserve"> y las siguientes dimensiones</w:t>
            </w:r>
            <w:r w:rsidR="006D7A94">
              <w:rPr>
                <w:i/>
              </w:rPr>
              <w:t>.</w:t>
            </w:r>
          </w:p>
          <w:p w14:paraId="279ADDCD" w14:textId="77777777" w:rsidR="003821A6" w:rsidRPr="003821A6" w:rsidRDefault="003821A6" w:rsidP="00E865FA">
            <w:pPr>
              <w:rPr>
                <w:i/>
              </w:rPr>
            </w:pPr>
          </w:p>
          <w:tbl>
            <w:tblPr>
              <w:tblStyle w:val="Tablaconcuadrcula"/>
              <w:tblW w:w="0" w:type="auto"/>
              <w:jc w:val="center"/>
              <w:tblLook w:val="04A0" w:firstRow="1" w:lastRow="0" w:firstColumn="1" w:lastColumn="0" w:noHBand="0" w:noVBand="1"/>
            </w:tblPr>
            <w:tblGrid>
              <w:gridCol w:w="1583"/>
              <w:gridCol w:w="1701"/>
              <w:gridCol w:w="2127"/>
              <w:gridCol w:w="1842"/>
            </w:tblGrid>
            <w:tr w:rsidR="003821A6" w:rsidRPr="003821A6" w14:paraId="31A7413C" w14:textId="77777777" w:rsidTr="006D7A94">
              <w:trPr>
                <w:jc w:val="center"/>
              </w:trPr>
              <w:tc>
                <w:tcPr>
                  <w:tcW w:w="1583" w:type="dxa"/>
                  <w:shd w:val="clear" w:color="auto" w:fill="D9D9D9" w:themeFill="background1" w:themeFillShade="D9"/>
                </w:tcPr>
                <w:p w14:paraId="7B3BCF2C" w14:textId="77777777" w:rsidR="003821A6" w:rsidRPr="003821A6" w:rsidRDefault="003821A6" w:rsidP="003821A6">
                  <w:pPr>
                    <w:rPr>
                      <w:i/>
                    </w:rPr>
                  </w:pPr>
                  <w:r w:rsidRPr="003821A6">
                    <w:rPr>
                      <w:i/>
                    </w:rPr>
                    <w:t>Largo</w:t>
                  </w:r>
                </w:p>
              </w:tc>
              <w:tc>
                <w:tcPr>
                  <w:tcW w:w="1701" w:type="dxa"/>
                  <w:shd w:val="clear" w:color="auto" w:fill="D9D9D9" w:themeFill="background1" w:themeFillShade="D9"/>
                </w:tcPr>
                <w:p w14:paraId="4087B2AF" w14:textId="77777777" w:rsidR="003821A6" w:rsidRPr="003821A6" w:rsidRDefault="003821A6" w:rsidP="003821A6">
                  <w:pPr>
                    <w:rPr>
                      <w:i/>
                    </w:rPr>
                  </w:pPr>
                  <w:r w:rsidRPr="003821A6">
                    <w:rPr>
                      <w:i/>
                    </w:rPr>
                    <w:t xml:space="preserve">Ancho </w:t>
                  </w:r>
                </w:p>
              </w:tc>
              <w:tc>
                <w:tcPr>
                  <w:tcW w:w="2127" w:type="dxa"/>
                  <w:shd w:val="clear" w:color="auto" w:fill="D9D9D9" w:themeFill="background1" w:themeFillShade="D9"/>
                </w:tcPr>
                <w:p w14:paraId="30DECC66" w14:textId="77777777" w:rsidR="003821A6" w:rsidRPr="003821A6" w:rsidRDefault="003821A6" w:rsidP="003821A6">
                  <w:pPr>
                    <w:rPr>
                      <w:i/>
                    </w:rPr>
                  </w:pPr>
                  <w:r w:rsidRPr="003821A6">
                    <w:rPr>
                      <w:i/>
                    </w:rPr>
                    <w:t>Profundidad</w:t>
                  </w:r>
                </w:p>
              </w:tc>
              <w:tc>
                <w:tcPr>
                  <w:tcW w:w="1842" w:type="dxa"/>
                  <w:shd w:val="clear" w:color="auto" w:fill="D9D9D9" w:themeFill="background1" w:themeFillShade="D9"/>
                </w:tcPr>
                <w:p w14:paraId="6E544350" w14:textId="77777777" w:rsidR="003821A6" w:rsidRPr="003821A6" w:rsidRDefault="003821A6" w:rsidP="003821A6">
                  <w:pPr>
                    <w:rPr>
                      <w:i/>
                    </w:rPr>
                  </w:pPr>
                  <w:r w:rsidRPr="003821A6">
                    <w:rPr>
                      <w:i/>
                    </w:rPr>
                    <w:t>Profundidad útil</w:t>
                  </w:r>
                </w:p>
              </w:tc>
            </w:tr>
            <w:tr w:rsidR="003821A6" w:rsidRPr="003821A6" w14:paraId="72895D17" w14:textId="77777777" w:rsidTr="006D7A94">
              <w:trPr>
                <w:jc w:val="center"/>
              </w:trPr>
              <w:tc>
                <w:tcPr>
                  <w:tcW w:w="1583" w:type="dxa"/>
                </w:tcPr>
                <w:p w14:paraId="787E674C" w14:textId="77777777" w:rsidR="003821A6" w:rsidRPr="003821A6" w:rsidRDefault="003821A6" w:rsidP="003821A6">
                  <w:pPr>
                    <w:rPr>
                      <w:i/>
                    </w:rPr>
                  </w:pPr>
                  <w:r w:rsidRPr="003821A6">
                    <w:rPr>
                      <w:i/>
                    </w:rPr>
                    <w:t>35,7</w:t>
                  </w:r>
                </w:p>
              </w:tc>
              <w:tc>
                <w:tcPr>
                  <w:tcW w:w="1701" w:type="dxa"/>
                </w:tcPr>
                <w:p w14:paraId="244DB9E9" w14:textId="77777777" w:rsidR="003821A6" w:rsidRPr="003821A6" w:rsidRDefault="003821A6" w:rsidP="003821A6">
                  <w:pPr>
                    <w:rPr>
                      <w:i/>
                    </w:rPr>
                  </w:pPr>
                  <w:r w:rsidRPr="003821A6">
                    <w:rPr>
                      <w:i/>
                    </w:rPr>
                    <w:t>14,0</w:t>
                  </w:r>
                </w:p>
              </w:tc>
              <w:tc>
                <w:tcPr>
                  <w:tcW w:w="2127" w:type="dxa"/>
                </w:tcPr>
                <w:p w14:paraId="54E1D751" w14:textId="77777777" w:rsidR="003821A6" w:rsidRPr="003821A6" w:rsidRDefault="003821A6" w:rsidP="003821A6">
                  <w:pPr>
                    <w:rPr>
                      <w:i/>
                    </w:rPr>
                  </w:pPr>
                  <w:r w:rsidRPr="003821A6">
                    <w:rPr>
                      <w:i/>
                    </w:rPr>
                    <w:t>2,30</w:t>
                  </w:r>
                </w:p>
              </w:tc>
              <w:tc>
                <w:tcPr>
                  <w:tcW w:w="1842" w:type="dxa"/>
                </w:tcPr>
                <w:p w14:paraId="770E16B0" w14:textId="77777777" w:rsidR="003821A6" w:rsidRPr="003821A6" w:rsidRDefault="003821A6" w:rsidP="003821A6">
                  <w:pPr>
                    <w:rPr>
                      <w:i/>
                    </w:rPr>
                  </w:pPr>
                  <w:r w:rsidRPr="003821A6">
                    <w:rPr>
                      <w:i/>
                    </w:rPr>
                    <w:t>2,0</w:t>
                  </w:r>
                </w:p>
              </w:tc>
            </w:tr>
          </w:tbl>
          <w:p w14:paraId="1AC51EA3" w14:textId="77777777" w:rsidR="00E41B71" w:rsidRPr="003821A6" w:rsidRDefault="00E41B71" w:rsidP="00E865FA">
            <w:pPr>
              <w:rPr>
                <w:i/>
              </w:rPr>
            </w:pPr>
          </w:p>
          <w:p w14:paraId="1735209E" w14:textId="01995920" w:rsidR="003821A6" w:rsidRPr="003821A6" w:rsidRDefault="0067073F" w:rsidP="0067073F">
            <w:pPr>
              <w:rPr>
                <w:i/>
              </w:rPr>
            </w:pPr>
            <w:r w:rsidRPr="003821A6">
              <w:rPr>
                <w:i/>
              </w:rPr>
              <w:lastRenderedPageBreak/>
              <w:t>La laguna aeróbica contará con 3 aireadores horizontales (flotadores tri-ponton tipo “aire-O</w:t>
            </w:r>
            <w:r w:rsidRPr="003821A6">
              <w:rPr>
                <w:i/>
                <w:vertAlign w:val="subscript"/>
              </w:rPr>
              <w:t>2</w:t>
            </w:r>
            <w:r w:rsidRPr="003821A6">
              <w:rPr>
                <w:i/>
              </w:rPr>
              <w:t xml:space="preserve">) con una potencia de 5 Hp c/u. </w:t>
            </w:r>
          </w:p>
          <w:p w14:paraId="6C311939" w14:textId="77777777" w:rsidR="0067073F" w:rsidRPr="003821A6" w:rsidRDefault="003821A6" w:rsidP="0067073F">
            <w:pPr>
              <w:rPr>
                <w:i/>
              </w:rPr>
            </w:pPr>
            <w:r w:rsidRPr="003821A6">
              <w:rPr>
                <w:i/>
              </w:rPr>
              <w:t>L</w:t>
            </w:r>
            <w:r w:rsidR="0067073F" w:rsidRPr="003821A6">
              <w:rPr>
                <w:i/>
              </w:rPr>
              <w:t>a impermeabilización será la misma que la empleada para las otras lagunas.</w:t>
            </w:r>
          </w:p>
          <w:p w14:paraId="32A19904" w14:textId="0DE0ADC8" w:rsidR="0067073F" w:rsidRPr="006D7A94" w:rsidRDefault="006D7A94" w:rsidP="0067073F">
            <w:pPr>
              <w:rPr>
                <w:i/>
              </w:rPr>
            </w:pPr>
            <w:r w:rsidRPr="006D7A94">
              <w:rPr>
                <w:i/>
              </w:rPr>
              <w:t>(…)</w:t>
            </w:r>
          </w:p>
          <w:p w14:paraId="7C780B49" w14:textId="77777777" w:rsidR="0067073F" w:rsidRPr="00B26EA9" w:rsidRDefault="0067073F" w:rsidP="0067073F">
            <w:pPr>
              <w:rPr>
                <w:b/>
                <w:i/>
              </w:rPr>
            </w:pPr>
            <w:r w:rsidRPr="00B26EA9">
              <w:rPr>
                <w:b/>
                <w:i/>
              </w:rPr>
              <w:t>Filtro de plantas palustres</w:t>
            </w:r>
          </w:p>
          <w:p w14:paraId="2455F1BF" w14:textId="77777777" w:rsidR="0067073F" w:rsidRPr="00B26EA9" w:rsidRDefault="0067073F" w:rsidP="0067073F">
            <w:pPr>
              <w:rPr>
                <w:i/>
              </w:rPr>
            </w:pPr>
          </w:p>
          <w:p w14:paraId="1027FA8A" w14:textId="77777777" w:rsidR="0067073F" w:rsidRPr="00B26EA9" w:rsidRDefault="006F2C60" w:rsidP="0067073F">
            <w:pPr>
              <w:rPr>
                <w:i/>
              </w:rPr>
            </w:pPr>
            <w:r w:rsidRPr="00B26EA9">
              <w:rPr>
                <w:i/>
              </w:rPr>
              <w:t>Los filtros con vegetación palustre se utilizan para la remoción de solidos orgánicos y nutrientes mediante un proceso simultaneo de filtración mecánica y biodegradación. Como etapa de post-tratamiento del sistema de tratamiento de líquidos percolados cumple las siguientes funciones:</w:t>
            </w:r>
          </w:p>
          <w:p w14:paraId="68C344EA" w14:textId="77777777" w:rsidR="006F2C60" w:rsidRPr="00B26EA9" w:rsidRDefault="006F2C60" w:rsidP="0067073F">
            <w:pPr>
              <w:rPr>
                <w:i/>
              </w:rPr>
            </w:pPr>
          </w:p>
          <w:p w14:paraId="2637BB79" w14:textId="77777777" w:rsidR="006F2C60" w:rsidRPr="00B26EA9" w:rsidRDefault="006F2C60" w:rsidP="00372497">
            <w:pPr>
              <w:pStyle w:val="Prrafodelista"/>
              <w:numPr>
                <w:ilvl w:val="0"/>
                <w:numId w:val="16"/>
              </w:numPr>
              <w:rPr>
                <w:i/>
              </w:rPr>
            </w:pPr>
            <w:r w:rsidRPr="00B26EA9">
              <w:rPr>
                <w:i/>
              </w:rPr>
              <w:t>Reducir las concentraciones restantes de SS, DBO</w:t>
            </w:r>
            <w:r w:rsidRPr="00B26EA9">
              <w:rPr>
                <w:i/>
                <w:vertAlign w:val="subscript"/>
              </w:rPr>
              <w:t>5</w:t>
            </w:r>
            <w:r w:rsidRPr="00B26EA9">
              <w:rPr>
                <w:i/>
              </w:rPr>
              <w:t>, DQO, Nitrógeno y fosforo a niveles factibles de descargar a cuerpos de agua superficial (aun cuando esto no esté previsto en la operación normal del proyecto);</w:t>
            </w:r>
          </w:p>
          <w:p w14:paraId="431FCB1A" w14:textId="77777777" w:rsidR="006F2C60" w:rsidRPr="00B26EA9" w:rsidRDefault="006F2C60" w:rsidP="00372497">
            <w:pPr>
              <w:pStyle w:val="Prrafodelista"/>
              <w:numPr>
                <w:ilvl w:val="0"/>
                <w:numId w:val="16"/>
              </w:numPr>
              <w:rPr>
                <w:i/>
              </w:rPr>
            </w:pPr>
            <w:r w:rsidRPr="00B26EA9">
              <w:rPr>
                <w:i/>
              </w:rPr>
              <w:t>Minimizar el potencial de olores, en el regadío de los efluentes finales en áreas de reforestación;</w:t>
            </w:r>
          </w:p>
          <w:p w14:paraId="35BF7C7D" w14:textId="77777777" w:rsidR="006F2C60" w:rsidRPr="00B26EA9" w:rsidRDefault="006F2C60" w:rsidP="00372497">
            <w:pPr>
              <w:pStyle w:val="Prrafodelista"/>
              <w:numPr>
                <w:ilvl w:val="0"/>
                <w:numId w:val="16"/>
              </w:numPr>
              <w:rPr>
                <w:i/>
              </w:rPr>
            </w:pPr>
            <w:r w:rsidRPr="00B26EA9">
              <w:rPr>
                <w:i/>
              </w:rPr>
              <w:t>Maximizar la evaporación y evapotranspiración de los efluentes, a través de la vegetación palustre;</w:t>
            </w:r>
          </w:p>
          <w:p w14:paraId="0E178B4C" w14:textId="77777777" w:rsidR="006F2C60" w:rsidRPr="00B26EA9" w:rsidRDefault="006F2C60" w:rsidP="00372497">
            <w:pPr>
              <w:pStyle w:val="Prrafodelista"/>
              <w:numPr>
                <w:ilvl w:val="0"/>
                <w:numId w:val="16"/>
              </w:numPr>
              <w:rPr>
                <w:i/>
              </w:rPr>
            </w:pPr>
            <w:r w:rsidRPr="00B26EA9">
              <w:rPr>
                <w:i/>
              </w:rPr>
              <w:t>Proveer una capacidad de retención adicional, para la acumulación de los efluentes durante los meses húmedos y cuando no es posible el regadío de las plantaciones forestales.</w:t>
            </w:r>
          </w:p>
          <w:p w14:paraId="3847ABD1" w14:textId="77777777" w:rsidR="00AA0A70" w:rsidRPr="00B26EA9" w:rsidRDefault="00AA0A70" w:rsidP="00AA0A70">
            <w:pPr>
              <w:pStyle w:val="Prrafodelista"/>
              <w:rPr>
                <w:i/>
              </w:rPr>
            </w:pPr>
          </w:p>
          <w:p w14:paraId="30973629" w14:textId="77777777" w:rsidR="006F2C60" w:rsidRPr="00B26EA9" w:rsidRDefault="006F2C60" w:rsidP="006F2C60">
            <w:pPr>
              <w:rPr>
                <w:i/>
              </w:rPr>
            </w:pPr>
            <w:r w:rsidRPr="00B26EA9">
              <w:rPr>
                <w:i/>
              </w:rPr>
              <w:t>Están previstos dos filtros horizontales los cuales se alimentan en forma continua y por medio de un sistema de distribución ubicado en un costado del filtro.</w:t>
            </w:r>
          </w:p>
          <w:p w14:paraId="34059671" w14:textId="77777777" w:rsidR="006F2C60" w:rsidRPr="00B26EA9" w:rsidRDefault="006F2C60" w:rsidP="006F2C60">
            <w:pPr>
              <w:rPr>
                <w:i/>
              </w:rPr>
            </w:pPr>
            <w:r w:rsidRPr="00B26EA9">
              <w:rPr>
                <w:i/>
              </w:rPr>
              <w:t xml:space="preserve">El agua pasa gravitacionalmente por el filtro, sin necesidad de bombeo, y se capta al costado opuesto por un tubo de drenaje. La alimentación bajo la superficie evita la </w:t>
            </w:r>
            <w:r w:rsidR="00AA0A70" w:rsidRPr="00B26EA9">
              <w:rPr>
                <w:i/>
              </w:rPr>
              <w:t>generación</w:t>
            </w:r>
            <w:r w:rsidRPr="00B26EA9">
              <w:rPr>
                <w:i/>
              </w:rPr>
              <w:t xml:space="preserve"> de olores.</w:t>
            </w:r>
          </w:p>
          <w:p w14:paraId="556934D5" w14:textId="77777777" w:rsidR="00AA0A70" w:rsidRPr="00B26EA9" w:rsidRDefault="00AA0A70" w:rsidP="006F2C60">
            <w:pPr>
              <w:rPr>
                <w:i/>
              </w:rPr>
            </w:pPr>
          </w:p>
          <w:p w14:paraId="401CA9AB" w14:textId="77777777" w:rsidR="006F2C60" w:rsidRPr="00B26EA9" w:rsidRDefault="006F2C60" w:rsidP="006F2C60">
            <w:pPr>
              <w:rPr>
                <w:i/>
              </w:rPr>
            </w:pPr>
            <w:r w:rsidRPr="00B26EA9">
              <w:rPr>
                <w:i/>
              </w:rPr>
              <w:t>El diseño de los filtros contempla diques perimetrales, con una revancha suficiente</w:t>
            </w:r>
            <w:r w:rsidR="00AA0A70" w:rsidRPr="00B26EA9">
              <w:rPr>
                <w:i/>
              </w:rPr>
              <w:t xml:space="preserve"> para acumular los efluentes durante los meses húmedos (mayo a septiembre) y cuando no es posible el regadío de plantaciones forestales.</w:t>
            </w:r>
          </w:p>
          <w:p w14:paraId="26A5DA3E" w14:textId="77777777" w:rsidR="00AA0A70" w:rsidRPr="00B26EA9" w:rsidRDefault="00AA0A70" w:rsidP="006F2C60">
            <w:pPr>
              <w:rPr>
                <w:i/>
              </w:rPr>
            </w:pPr>
          </w:p>
          <w:p w14:paraId="43B23D30" w14:textId="5B5EB24A" w:rsidR="00AA0A70" w:rsidRPr="00B26EA9" w:rsidRDefault="003821A6" w:rsidP="006F2C60">
            <w:pPr>
              <w:rPr>
                <w:i/>
              </w:rPr>
            </w:pPr>
            <w:r w:rsidRPr="00B26EA9">
              <w:rPr>
                <w:i/>
              </w:rPr>
              <w:t xml:space="preserve">Contempla dos filtros de suelo con </w:t>
            </w:r>
            <w:r w:rsidR="00AA0A70" w:rsidRPr="00B26EA9">
              <w:rPr>
                <w:i/>
              </w:rPr>
              <w:t xml:space="preserve">vegetación palustre </w:t>
            </w:r>
            <w:r w:rsidRPr="00B26EA9">
              <w:rPr>
                <w:i/>
              </w:rPr>
              <w:t>(</w:t>
            </w:r>
            <w:r w:rsidR="00AA0A70" w:rsidRPr="00B26EA9">
              <w:rPr>
                <w:i/>
              </w:rPr>
              <w:t xml:space="preserve">como </w:t>
            </w:r>
            <w:r w:rsidRPr="00B26EA9">
              <w:rPr>
                <w:i/>
              </w:rPr>
              <w:t xml:space="preserve">especies </w:t>
            </w:r>
            <w:r w:rsidR="00AA0A70" w:rsidRPr="00B26EA9">
              <w:rPr>
                <w:i/>
              </w:rPr>
              <w:t xml:space="preserve">de caña, juncos, espadaña, </w:t>
            </w:r>
            <w:r w:rsidR="00B37C76" w:rsidRPr="00B26EA9">
              <w:rPr>
                <w:i/>
              </w:rPr>
              <w:t>nenúfar</w:t>
            </w:r>
            <w:r w:rsidR="00AA0A70" w:rsidRPr="00B26EA9">
              <w:rPr>
                <w:i/>
              </w:rPr>
              <w:t>, etc.</w:t>
            </w:r>
            <w:r w:rsidRPr="00B26EA9">
              <w:rPr>
                <w:i/>
              </w:rPr>
              <w:t>)</w:t>
            </w:r>
            <w:r w:rsidR="00AA0A70" w:rsidRPr="00B26EA9">
              <w:rPr>
                <w:i/>
              </w:rPr>
              <w:t xml:space="preserve"> </w:t>
            </w:r>
            <w:r w:rsidRPr="00B26EA9">
              <w:rPr>
                <w:i/>
              </w:rPr>
              <w:t>de</w:t>
            </w:r>
            <w:r w:rsidR="00AA0A70" w:rsidRPr="00B26EA9">
              <w:rPr>
                <w:i/>
              </w:rPr>
              <w:t xml:space="preserve"> 250 m</w:t>
            </w:r>
            <w:r w:rsidR="00AA0A70" w:rsidRPr="00B26EA9">
              <w:rPr>
                <w:i/>
                <w:vertAlign w:val="superscript"/>
              </w:rPr>
              <w:t>2</w:t>
            </w:r>
            <w:r w:rsidR="00AA0A70" w:rsidRPr="00B26EA9">
              <w:rPr>
                <w:i/>
              </w:rPr>
              <w:t xml:space="preserve"> cada uno</w:t>
            </w:r>
            <w:r w:rsidRPr="00B26EA9">
              <w:rPr>
                <w:i/>
              </w:rPr>
              <w:t>, con las siguientes dimensiones c/u:</w:t>
            </w:r>
          </w:p>
          <w:p w14:paraId="27E22AEA" w14:textId="77777777" w:rsidR="003821A6" w:rsidRPr="00B26EA9" w:rsidRDefault="003821A6" w:rsidP="006F2C60">
            <w:pPr>
              <w:rPr>
                <w:i/>
              </w:rPr>
            </w:pPr>
          </w:p>
          <w:tbl>
            <w:tblPr>
              <w:tblStyle w:val="Tablaconcuadrcula"/>
              <w:tblW w:w="0" w:type="auto"/>
              <w:jc w:val="center"/>
              <w:tblLook w:val="04A0" w:firstRow="1" w:lastRow="0" w:firstColumn="1" w:lastColumn="0" w:noHBand="0" w:noVBand="1"/>
            </w:tblPr>
            <w:tblGrid>
              <w:gridCol w:w="1300"/>
              <w:gridCol w:w="1701"/>
              <w:gridCol w:w="1559"/>
              <w:gridCol w:w="1985"/>
            </w:tblGrid>
            <w:tr w:rsidR="003821A6" w:rsidRPr="00B26EA9" w14:paraId="1D7DD36F" w14:textId="77777777" w:rsidTr="006D7A94">
              <w:trPr>
                <w:jc w:val="center"/>
              </w:trPr>
              <w:tc>
                <w:tcPr>
                  <w:tcW w:w="1300" w:type="dxa"/>
                  <w:shd w:val="clear" w:color="auto" w:fill="D9D9D9" w:themeFill="background1" w:themeFillShade="D9"/>
                </w:tcPr>
                <w:p w14:paraId="2A9509A2" w14:textId="77777777" w:rsidR="003821A6" w:rsidRPr="00B26EA9" w:rsidRDefault="003821A6" w:rsidP="003821A6">
                  <w:pPr>
                    <w:rPr>
                      <w:i/>
                    </w:rPr>
                  </w:pPr>
                  <w:r w:rsidRPr="00B26EA9">
                    <w:rPr>
                      <w:i/>
                    </w:rPr>
                    <w:t>Largo</w:t>
                  </w:r>
                </w:p>
              </w:tc>
              <w:tc>
                <w:tcPr>
                  <w:tcW w:w="1701" w:type="dxa"/>
                  <w:shd w:val="clear" w:color="auto" w:fill="D9D9D9" w:themeFill="background1" w:themeFillShade="D9"/>
                </w:tcPr>
                <w:p w14:paraId="329F4F4A" w14:textId="77777777" w:rsidR="003821A6" w:rsidRPr="00B26EA9" w:rsidRDefault="003821A6" w:rsidP="003821A6">
                  <w:pPr>
                    <w:rPr>
                      <w:i/>
                    </w:rPr>
                  </w:pPr>
                  <w:r w:rsidRPr="00B26EA9">
                    <w:rPr>
                      <w:i/>
                    </w:rPr>
                    <w:t xml:space="preserve">Ancho </w:t>
                  </w:r>
                </w:p>
              </w:tc>
              <w:tc>
                <w:tcPr>
                  <w:tcW w:w="1559" w:type="dxa"/>
                  <w:shd w:val="clear" w:color="auto" w:fill="D9D9D9" w:themeFill="background1" w:themeFillShade="D9"/>
                </w:tcPr>
                <w:p w14:paraId="24B18FA5" w14:textId="77777777" w:rsidR="003821A6" w:rsidRPr="00B26EA9" w:rsidRDefault="003821A6" w:rsidP="003821A6">
                  <w:pPr>
                    <w:rPr>
                      <w:i/>
                    </w:rPr>
                  </w:pPr>
                  <w:r w:rsidRPr="00B26EA9">
                    <w:rPr>
                      <w:i/>
                    </w:rPr>
                    <w:t>Profundidad</w:t>
                  </w:r>
                </w:p>
              </w:tc>
              <w:tc>
                <w:tcPr>
                  <w:tcW w:w="1985" w:type="dxa"/>
                  <w:shd w:val="clear" w:color="auto" w:fill="D9D9D9" w:themeFill="background1" w:themeFillShade="D9"/>
                </w:tcPr>
                <w:p w14:paraId="4AE0648A" w14:textId="77777777" w:rsidR="003821A6" w:rsidRPr="00B26EA9" w:rsidRDefault="003821A6" w:rsidP="003821A6">
                  <w:pPr>
                    <w:rPr>
                      <w:i/>
                    </w:rPr>
                  </w:pPr>
                  <w:r w:rsidRPr="00B26EA9">
                    <w:rPr>
                      <w:i/>
                    </w:rPr>
                    <w:t>Profundidad útil</w:t>
                  </w:r>
                </w:p>
              </w:tc>
            </w:tr>
            <w:tr w:rsidR="003821A6" w:rsidRPr="00B26EA9" w14:paraId="05661516" w14:textId="77777777" w:rsidTr="006D7A94">
              <w:trPr>
                <w:jc w:val="center"/>
              </w:trPr>
              <w:tc>
                <w:tcPr>
                  <w:tcW w:w="1300" w:type="dxa"/>
                </w:tcPr>
                <w:p w14:paraId="7F24FFDE" w14:textId="77777777" w:rsidR="003821A6" w:rsidRPr="00B26EA9" w:rsidRDefault="00B26EA9" w:rsidP="003821A6">
                  <w:pPr>
                    <w:rPr>
                      <w:i/>
                    </w:rPr>
                  </w:pPr>
                  <w:r w:rsidRPr="00B26EA9">
                    <w:rPr>
                      <w:i/>
                    </w:rPr>
                    <w:t>31,25</w:t>
                  </w:r>
                </w:p>
              </w:tc>
              <w:tc>
                <w:tcPr>
                  <w:tcW w:w="1701" w:type="dxa"/>
                </w:tcPr>
                <w:p w14:paraId="4978F0D8" w14:textId="77777777" w:rsidR="003821A6" w:rsidRPr="00B26EA9" w:rsidRDefault="00B26EA9" w:rsidP="003821A6">
                  <w:pPr>
                    <w:rPr>
                      <w:i/>
                    </w:rPr>
                  </w:pPr>
                  <w:r w:rsidRPr="00B26EA9">
                    <w:rPr>
                      <w:i/>
                    </w:rPr>
                    <w:t>8,00</w:t>
                  </w:r>
                </w:p>
              </w:tc>
              <w:tc>
                <w:tcPr>
                  <w:tcW w:w="1559" w:type="dxa"/>
                </w:tcPr>
                <w:p w14:paraId="3FBC586C" w14:textId="77777777" w:rsidR="003821A6" w:rsidRPr="00B26EA9" w:rsidRDefault="00B26EA9" w:rsidP="003821A6">
                  <w:pPr>
                    <w:rPr>
                      <w:i/>
                    </w:rPr>
                  </w:pPr>
                  <w:r w:rsidRPr="00B26EA9">
                    <w:rPr>
                      <w:i/>
                    </w:rPr>
                    <w:t>1,00</w:t>
                  </w:r>
                </w:p>
              </w:tc>
              <w:tc>
                <w:tcPr>
                  <w:tcW w:w="1985" w:type="dxa"/>
                </w:tcPr>
                <w:p w14:paraId="37990BCA" w14:textId="77777777" w:rsidR="003821A6" w:rsidRPr="00B26EA9" w:rsidRDefault="00B26EA9" w:rsidP="003821A6">
                  <w:pPr>
                    <w:rPr>
                      <w:i/>
                    </w:rPr>
                  </w:pPr>
                  <w:r w:rsidRPr="00B26EA9">
                    <w:rPr>
                      <w:i/>
                    </w:rPr>
                    <w:t>0,50</w:t>
                  </w:r>
                </w:p>
              </w:tc>
            </w:tr>
          </w:tbl>
          <w:p w14:paraId="38439228" w14:textId="77777777" w:rsidR="003821A6" w:rsidRPr="00B26EA9" w:rsidRDefault="003821A6" w:rsidP="006F2C60">
            <w:pPr>
              <w:rPr>
                <w:i/>
              </w:rPr>
            </w:pPr>
          </w:p>
          <w:p w14:paraId="134AE5F8" w14:textId="6A66D4D9" w:rsidR="00AA0A70" w:rsidRDefault="00AA0A70" w:rsidP="006F2C60">
            <w:pPr>
              <w:rPr>
                <w:i/>
              </w:rPr>
            </w:pPr>
            <w:r w:rsidRPr="00B26EA9">
              <w:rPr>
                <w:i/>
              </w:rPr>
              <w:t>El sistema de filtros inundables provee una capacidad adicional de retención de líquidos percolados de 500 m</w:t>
            </w:r>
            <w:r w:rsidRPr="00B26EA9">
              <w:rPr>
                <w:i/>
                <w:vertAlign w:val="superscript"/>
              </w:rPr>
              <w:t>3</w:t>
            </w:r>
            <w:r w:rsidRPr="00B26EA9">
              <w:rPr>
                <w:i/>
              </w:rPr>
              <w:t xml:space="preserve"> (solamente como medida de contingencia).</w:t>
            </w:r>
            <w:r w:rsidR="006D7A94">
              <w:rPr>
                <w:i/>
              </w:rPr>
              <w:t>”</w:t>
            </w:r>
          </w:p>
          <w:p w14:paraId="3B6521FA" w14:textId="77777777" w:rsidR="00AA0A70" w:rsidRPr="00AA0A70" w:rsidRDefault="00AA0A70" w:rsidP="006F2C60">
            <w:pPr>
              <w:rPr>
                <w:i/>
              </w:rPr>
            </w:pPr>
          </w:p>
          <w:p w14:paraId="31D54737" w14:textId="77777777" w:rsidR="00E865FA" w:rsidRDefault="00E865FA" w:rsidP="00E865FA"/>
          <w:p w14:paraId="5E19E930" w14:textId="77777777" w:rsidR="00B26EA9" w:rsidRPr="00E865FA" w:rsidRDefault="00B26EA9" w:rsidP="00E865FA"/>
          <w:p w14:paraId="494F5AF0" w14:textId="485F6F17" w:rsidR="00907F2D" w:rsidRPr="003E68D9" w:rsidRDefault="00907F2D" w:rsidP="00013B89">
            <w:pPr>
              <w:rPr>
                <w:b/>
              </w:rPr>
            </w:pPr>
            <w:r w:rsidRPr="007D7B60">
              <w:rPr>
                <w:b/>
              </w:rPr>
              <w:t>RCA 252/2002</w:t>
            </w:r>
            <w:r w:rsidR="006D7A94">
              <w:rPr>
                <w:b/>
              </w:rPr>
              <w:t>. C</w:t>
            </w:r>
            <w:r w:rsidR="00584044">
              <w:rPr>
                <w:b/>
              </w:rPr>
              <w:t xml:space="preserve">onsiderando </w:t>
            </w:r>
            <w:r w:rsidR="006D7A94">
              <w:rPr>
                <w:b/>
              </w:rPr>
              <w:t>4.3.1</w:t>
            </w:r>
            <w:r w:rsidR="003D1C96">
              <w:rPr>
                <w:b/>
              </w:rPr>
              <w:t>. DESCRIPCION DE PROYECTO</w:t>
            </w:r>
          </w:p>
          <w:p w14:paraId="32593F32" w14:textId="39A9F66C" w:rsidR="006D7A94" w:rsidRPr="009C1058" w:rsidRDefault="000A0B83" w:rsidP="00013B89">
            <w:pPr>
              <w:rPr>
                <w:b/>
                <w:i/>
              </w:rPr>
            </w:pPr>
            <w:r>
              <w:t>“</w:t>
            </w:r>
            <w:r w:rsidR="006D7A94" w:rsidRPr="009C1058">
              <w:rPr>
                <w:b/>
                <w:i/>
              </w:rPr>
              <w:t>4.3.1</w:t>
            </w:r>
            <w:r w:rsidR="003D1C96" w:rsidRPr="009C1058">
              <w:rPr>
                <w:b/>
                <w:i/>
              </w:rPr>
              <w:t>. DESCRIPCION DEL PROYECTO</w:t>
            </w:r>
          </w:p>
          <w:p w14:paraId="1703A654" w14:textId="77777777" w:rsidR="006D7A94" w:rsidRPr="009C1058" w:rsidRDefault="006D7A94" w:rsidP="00013B89">
            <w:pPr>
              <w:rPr>
                <w:i/>
              </w:rPr>
            </w:pPr>
            <w:r w:rsidRPr="009C1058">
              <w:rPr>
                <w:i/>
              </w:rPr>
              <w:t>(…)</w:t>
            </w:r>
          </w:p>
          <w:p w14:paraId="1C3A1280" w14:textId="6A749EF9" w:rsidR="006D7A94" w:rsidRPr="006D7A94" w:rsidRDefault="006D7A94" w:rsidP="00013B89">
            <w:pPr>
              <w:rPr>
                <w:i/>
              </w:rPr>
            </w:pPr>
            <w:r w:rsidRPr="009C1058">
              <w:rPr>
                <w:b/>
                <w:i/>
              </w:rPr>
              <w:t>Planta de Lavado de Camiones</w:t>
            </w:r>
            <w:r w:rsidRPr="006D7A94">
              <w:rPr>
                <w:i/>
              </w:rPr>
              <w:t xml:space="preserve"> </w:t>
            </w:r>
          </w:p>
          <w:p w14:paraId="04956078" w14:textId="7AE47E2E" w:rsidR="00907F2D" w:rsidRPr="000A0B83" w:rsidRDefault="00907F2D" w:rsidP="00013B89">
            <w:pPr>
              <w:rPr>
                <w:i/>
              </w:rPr>
            </w:pPr>
            <w:r w:rsidRPr="000A0B83">
              <w:rPr>
                <w:i/>
              </w:rPr>
              <w:t xml:space="preserve">La planta se ubicará en el by </w:t>
            </w:r>
            <w:r w:rsidR="0042016A" w:rsidRPr="000A0B83">
              <w:rPr>
                <w:i/>
              </w:rPr>
              <w:t>pas</w:t>
            </w:r>
            <w:r w:rsidR="00484344">
              <w:rPr>
                <w:i/>
              </w:rPr>
              <w:t>s</w:t>
            </w:r>
            <w:r w:rsidRPr="000A0B83">
              <w:rPr>
                <w:i/>
              </w:rPr>
              <w:t xml:space="preserve"> construido en el acceso principal y estará conectada por una tubería a una cámara de decantación de sólidos cuyo efluente será enviado a la planta de tratamiento de líquidos percolados. </w:t>
            </w:r>
          </w:p>
          <w:p w14:paraId="71A29BE1" w14:textId="77777777" w:rsidR="00907F2D" w:rsidRPr="000A0B83" w:rsidRDefault="00907F2D" w:rsidP="00013B89">
            <w:pPr>
              <w:rPr>
                <w:i/>
              </w:rPr>
            </w:pPr>
          </w:p>
          <w:p w14:paraId="0643011A" w14:textId="77777777" w:rsidR="00907F2D" w:rsidRPr="000A0B83" w:rsidRDefault="00907F2D" w:rsidP="00013B89">
            <w:pPr>
              <w:rPr>
                <w:i/>
              </w:rPr>
            </w:pPr>
            <w:r w:rsidRPr="000A0B83">
              <w:rPr>
                <w:i/>
              </w:rPr>
              <w:t>El sistema contará con dos canaletas de recolección de aguas de lavado, construidas sobre la losa de hormigón. Estas canaletas serán construidas de hormigón H30 protegidas superiormente por una reja de acero de perfiles cuadrad</w:t>
            </w:r>
            <w:r w:rsidR="00E90B3F" w:rsidRPr="000A0B83">
              <w:rPr>
                <w:i/>
              </w:rPr>
              <w:t xml:space="preserve">o de 50 mm x 50 mm x 4 mm, que </w:t>
            </w:r>
            <w:r w:rsidRPr="000A0B83">
              <w:rPr>
                <w:i/>
              </w:rPr>
              <w:t>evitará que sólidos de gran tamaño tapen los ductos de conexión a la cámara de decantación.</w:t>
            </w:r>
          </w:p>
          <w:p w14:paraId="538DE762" w14:textId="77777777" w:rsidR="00907F2D" w:rsidRPr="000A0B83" w:rsidRDefault="00907F2D" w:rsidP="00013B89">
            <w:pPr>
              <w:rPr>
                <w:i/>
              </w:rPr>
            </w:pPr>
          </w:p>
          <w:p w14:paraId="05F28980" w14:textId="77777777" w:rsidR="00907F2D" w:rsidRPr="003E68D9" w:rsidRDefault="00907F2D" w:rsidP="00013B89">
            <w:r w:rsidRPr="000A0B83">
              <w:rPr>
                <w:i/>
              </w:rPr>
              <w:t>El lavado se efectuará con hidrolavadora portátil de presión. Semanalmente se efectuará la limpieza del sistema y sus residuos sólidos serán depositados en el relleno.</w:t>
            </w:r>
            <w:r w:rsidR="000A0B83">
              <w:t>”</w:t>
            </w:r>
          </w:p>
          <w:p w14:paraId="4491A062" w14:textId="702B8982" w:rsidR="00907F2D" w:rsidRPr="006D7A94" w:rsidRDefault="006D7A94" w:rsidP="00013B89">
            <w:pPr>
              <w:rPr>
                <w:i/>
              </w:rPr>
            </w:pPr>
            <w:r w:rsidRPr="006D7A94">
              <w:rPr>
                <w:i/>
              </w:rPr>
              <w:t>(…)</w:t>
            </w:r>
          </w:p>
          <w:p w14:paraId="3A622E54" w14:textId="52BA9066" w:rsidR="00346A70" w:rsidRPr="006D7A94" w:rsidRDefault="00346A70" w:rsidP="00346A70">
            <w:pPr>
              <w:rPr>
                <w:i/>
              </w:rPr>
            </w:pPr>
            <w:r w:rsidRPr="006D7A94">
              <w:rPr>
                <w:b/>
                <w:i/>
              </w:rPr>
              <w:t>Construcción de la Planta de Tratamiento de Líquidos Percolados</w:t>
            </w:r>
          </w:p>
          <w:p w14:paraId="639822AE" w14:textId="51473D48" w:rsidR="00346A70" w:rsidRPr="000A0B83" w:rsidRDefault="00346A70" w:rsidP="00346A70">
            <w:pPr>
              <w:rPr>
                <w:i/>
              </w:rPr>
            </w:pPr>
            <w:r w:rsidRPr="000A0B83">
              <w:rPr>
                <w:i/>
              </w:rPr>
              <w:t xml:space="preserve">El sistema de tratamiento contempla la reducción, evaporación, recirculación y tratamiento de los efluentes. Para tal efecto está prevista la instalación de las siguientes etapas de tratamiento: </w:t>
            </w:r>
          </w:p>
          <w:p w14:paraId="5E776911" w14:textId="77777777" w:rsidR="00346A70" w:rsidRPr="000A0B83" w:rsidRDefault="00346A70" w:rsidP="00346A70">
            <w:pPr>
              <w:rPr>
                <w:i/>
              </w:rPr>
            </w:pPr>
          </w:p>
          <w:p w14:paraId="260694AF" w14:textId="6E946AEE" w:rsidR="00346A70" w:rsidRPr="000A0B83" w:rsidRDefault="001A6768" w:rsidP="001A6768">
            <w:pPr>
              <w:ind w:left="738" w:hanging="425"/>
              <w:rPr>
                <w:i/>
              </w:rPr>
            </w:pPr>
            <w:r>
              <w:rPr>
                <w:i/>
              </w:rPr>
              <w:t>•</w:t>
            </w:r>
            <w:r>
              <w:rPr>
                <w:i/>
              </w:rPr>
              <w:tab/>
              <w:t>mecánico</w:t>
            </w:r>
          </w:p>
          <w:p w14:paraId="6582B971" w14:textId="3071A094" w:rsidR="00346A70" w:rsidRPr="000A0B83" w:rsidRDefault="001A6768" w:rsidP="001A6768">
            <w:pPr>
              <w:ind w:left="738" w:hanging="425"/>
              <w:rPr>
                <w:i/>
              </w:rPr>
            </w:pPr>
            <w:r>
              <w:rPr>
                <w:i/>
              </w:rPr>
              <w:t>•</w:t>
            </w:r>
            <w:r>
              <w:rPr>
                <w:i/>
              </w:rPr>
              <w:tab/>
              <w:t>biológico</w:t>
            </w:r>
          </w:p>
          <w:p w14:paraId="631102E8" w14:textId="77777777" w:rsidR="00346A70" w:rsidRPr="000A0B83" w:rsidRDefault="00346A70" w:rsidP="001A6768">
            <w:pPr>
              <w:ind w:left="738" w:hanging="425"/>
              <w:rPr>
                <w:i/>
              </w:rPr>
            </w:pPr>
            <w:r w:rsidRPr="000A0B83">
              <w:rPr>
                <w:i/>
              </w:rPr>
              <w:t>•</w:t>
            </w:r>
            <w:r w:rsidRPr="000A0B83">
              <w:rPr>
                <w:i/>
              </w:rPr>
              <w:tab/>
              <w:t>físico-químico, y</w:t>
            </w:r>
          </w:p>
          <w:p w14:paraId="1EA97CD6" w14:textId="77777777" w:rsidR="00346A70" w:rsidRPr="000A0B83" w:rsidRDefault="00346A70" w:rsidP="001A6768">
            <w:pPr>
              <w:ind w:left="738" w:hanging="425"/>
              <w:rPr>
                <w:i/>
              </w:rPr>
            </w:pPr>
            <w:r w:rsidRPr="000A0B83">
              <w:rPr>
                <w:i/>
              </w:rPr>
              <w:t>•</w:t>
            </w:r>
            <w:r w:rsidRPr="000A0B83">
              <w:rPr>
                <w:i/>
              </w:rPr>
              <w:tab/>
              <w:t>De post-tratamiento (por razones estéticas y para evitar generación de olores).</w:t>
            </w:r>
          </w:p>
          <w:p w14:paraId="6726EF90" w14:textId="77777777" w:rsidR="00346A70" w:rsidRPr="000A0B83" w:rsidRDefault="00346A70" w:rsidP="00346A70">
            <w:pPr>
              <w:rPr>
                <w:i/>
              </w:rPr>
            </w:pPr>
          </w:p>
          <w:p w14:paraId="5BC14EA3" w14:textId="77777777" w:rsidR="00346A70" w:rsidRPr="000A0B83" w:rsidRDefault="00346A70" w:rsidP="00346A70">
            <w:pPr>
              <w:rPr>
                <w:i/>
              </w:rPr>
            </w:pPr>
            <w:r w:rsidRPr="000A0B83">
              <w:rPr>
                <w:i/>
              </w:rPr>
              <w:t>La planta de tratamiento se ha diseñado, basado en las características de los líquidos percolados y caudales por tratar, con el objetivo de cumplir con la Norma Chilena NCh 1.333 de calidad de agua para uso en regadío.</w:t>
            </w:r>
          </w:p>
          <w:p w14:paraId="21F2AF90" w14:textId="77777777" w:rsidR="00346A70" w:rsidRPr="000A0B83" w:rsidRDefault="00346A70" w:rsidP="00346A70">
            <w:pPr>
              <w:rPr>
                <w:i/>
              </w:rPr>
            </w:pPr>
          </w:p>
          <w:p w14:paraId="7645F3D0" w14:textId="77777777" w:rsidR="00836462" w:rsidRPr="00836462" w:rsidRDefault="00836462" w:rsidP="00346A70">
            <w:pPr>
              <w:rPr>
                <w:b/>
                <w:i/>
              </w:rPr>
            </w:pPr>
            <w:r w:rsidRPr="00836462">
              <w:rPr>
                <w:b/>
                <w:i/>
              </w:rPr>
              <w:t>La planta ha sido sobredimensionada con el propósito de asegurar el cumplimiento de la legislación vigente incluso bajo condiciones más extremas. No obstante, es importante señalar que parte o el total de los líquidos percolados podrán ser evaporados y/o recirculados al relleno, de manera de evitar completamente cualquier descarga o utilización de los efluentes fuera del relleno.</w:t>
            </w:r>
          </w:p>
          <w:p w14:paraId="74A75DDB" w14:textId="77777777" w:rsidR="00836462" w:rsidRDefault="00836462" w:rsidP="00346A70">
            <w:pPr>
              <w:rPr>
                <w:i/>
              </w:rPr>
            </w:pPr>
          </w:p>
          <w:p w14:paraId="53C89EF5" w14:textId="77777777" w:rsidR="00346A70" w:rsidRDefault="00346A70" w:rsidP="00346A70">
            <w:pPr>
              <w:rPr>
                <w:i/>
              </w:rPr>
            </w:pPr>
            <w:r w:rsidRPr="000A0B83">
              <w:rPr>
                <w:i/>
              </w:rPr>
              <w:t>Los líquidos percolados captados en el fondo del relleno serán conducidos gravitacionalmente a una planta de tratamiento de líquidos percolados, cuyo efluente cumplirá con la normativa de aguas para regadío. Adicionalmente, los líquidos serán evaporados en las lagunas de tratamiento y durante la recirculación, regadío y evaporación desde la superficie de operación del relleno, lo que además permitirá un control de polvo. Debido a la cobertura de los residuos y la compactación de la superficie, esta capa retendrá gran parte de la humedad y facilitará la evaporación.</w:t>
            </w:r>
          </w:p>
          <w:p w14:paraId="5286F558" w14:textId="77777777" w:rsidR="00836462" w:rsidRDefault="00836462" w:rsidP="00346A70">
            <w:pPr>
              <w:rPr>
                <w:i/>
              </w:rPr>
            </w:pPr>
          </w:p>
          <w:p w14:paraId="35BA89C4" w14:textId="77777777" w:rsidR="00836462" w:rsidRPr="00836462" w:rsidRDefault="00836462" w:rsidP="00346A70">
            <w:pPr>
              <w:rPr>
                <w:b/>
                <w:i/>
              </w:rPr>
            </w:pPr>
            <w:r w:rsidRPr="00836462">
              <w:rPr>
                <w:b/>
                <w:i/>
              </w:rPr>
              <w:t>Componentes de la planta</w:t>
            </w:r>
          </w:p>
          <w:p w14:paraId="5043E9A9" w14:textId="77777777" w:rsidR="00907F2D" w:rsidRPr="0040395C" w:rsidRDefault="00836462" w:rsidP="00013B89">
            <w:pPr>
              <w:rPr>
                <w:i/>
              </w:rPr>
            </w:pPr>
            <w:r w:rsidRPr="0040395C">
              <w:rPr>
                <w:i/>
              </w:rPr>
              <w:t>El sistema de tratamiento de los líquidos percolados contempla los siguientes procesos:</w:t>
            </w:r>
          </w:p>
          <w:p w14:paraId="5867E0D8" w14:textId="77777777" w:rsidR="00836462" w:rsidRPr="0040395C" w:rsidRDefault="00836462" w:rsidP="00372497">
            <w:pPr>
              <w:pStyle w:val="Prrafodelista"/>
              <w:numPr>
                <w:ilvl w:val="0"/>
                <w:numId w:val="4"/>
              </w:numPr>
              <w:rPr>
                <w:i/>
              </w:rPr>
            </w:pPr>
            <w:r w:rsidRPr="0040395C">
              <w:rPr>
                <w:i/>
              </w:rPr>
              <w:t>Captación gravitacional de los líquidos percolados generados en el relleno sanitario</w:t>
            </w:r>
          </w:p>
          <w:p w14:paraId="2429A041" w14:textId="77777777" w:rsidR="00836462" w:rsidRPr="0040395C" w:rsidRDefault="00836462" w:rsidP="00372497">
            <w:pPr>
              <w:pStyle w:val="Prrafodelista"/>
              <w:numPr>
                <w:ilvl w:val="0"/>
                <w:numId w:val="4"/>
              </w:numPr>
              <w:rPr>
                <w:i/>
              </w:rPr>
            </w:pPr>
            <w:r w:rsidRPr="0040395C">
              <w:rPr>
                <w:i/>
              </w:rPr>
              <w:t>Sistema de recirculación de líquidos percolados</w:t>
            </w:r>
          </w:p>
          <w:p w14:paraId="6BF592A9" w14:textId="77777777" w:rsidR="00836462" w:rsidRPr="0040395C" w:rsidRDefault="00836462" w:rsidP="00372497">
            <w:pPr>
              <w:pStyle w:val="Prrafodelista"/>
              <w:numPr>
                <w:ilvl w:val="0"/>
                <w:numId w:val="4"/>
              </w:numPr>
              <w:rPr>
                <w:i/>
              </w:rPr>
            </w:pPr>
            <w:r w:rsidRPr="0040395C">
              <w:rPr>
                <w:i/>
              </w:rPr>
              <w:t>1 laguna de sedimentación y homogenización</w:t>
            </w:r>
          </w:p>
          <w:p w14:paraId="47084E50" w14:textId="77777777" w:rsidR="00836462" w:rsidRPr="0040395C" w:rsidRDefault="00836462" w:rsidP="00372497">
            <w:pPr>
              <w:pStyle w:val="Prrafodelista"/>
              <w:numPr>
                <w:ilvl w:val="0"/>
                <w:numId w:val="4"/>
              </w:numPr>
              <w:rPr>
                <w:i/>
              </w:rPr>
            </w:pPr>
            <w:r w:rsidRPr="0040395C">
              <w:rPr>
                <w:i/>
              </w:rPr>
              <w:t>1 laguna de tratamiento biológico anaeróbico</w:t>
            </w:r>
          </w:p>
          <w:p w14:paraId="24B122B7" w14:textId="77777777" w:rsidR="00836462" w:rsidRPr="0040395C" w:rsidRDefault="00836462" w:rsidP="00372497">
            <w:pPr>
              <w:pStyle w:val="Prrafodelista"/>
              <w:numPr>
                <w:ilvl w:val="0"/>
                <w:numId w:val="4"/>
              </w:numPr>
              <w:rPr>
                <w:i/>
              </w:rPr>
            </w:pPr>
            <w:r w:rsidRPr="0040395C">
              <w:rPr>
                <w:i/>
              </w:rPr>
              <w:t>Sistema de tratamiento físico químico de coagulación/floculación y decantación, para la eliminación de metales</w:t>
            </w:r>
          </w:p>
          <w:p w14:paraId="3A8D7D2E" w14:textId="77777777" w:rsidR="00436A36" w:rsidRPr="0040395C" w:rsidRDefault="00436A36" w:rsidP="00372497">
            <w:pPr>
              <w:pStyle w:val="Prrafodelista"/>
              <w:numPr>
                <w:ilvl w:val="0"/>
                <w:numId w:val="4"/>
              </w:numPr>
              <w:rPr>
                <w:i/>
              </w:rPr>
            </w:pPr>
            <w:r w:rsidRPr="0040395C">
              <w:rPr>
                <w:i/>
              </w:rPr>
              <w:t>1 laguna de tratamiento biológico aeróbico (con aireadores)</w:t>
            </w:r>
          </w:p>
          <w:p w14:paraId="6108181D" w14:textId="77777777" w:rsidR="00436A36" w:rsidRPr="0040395C" w:rsidRDefault="00436A36" w:rsidP="00372497">
            <w:pPr>
              <w:pStyle w:val="Prrafodelista"/>
              <w:numPr>
                <w:ilvl w:val="0"/>
                <w:numId w:val="4"/>
              </w:numPr>
              <w:rPr>
                <w:i/>
              </w:rPr>
            </w:pPr>
            <w:r w:rsidRPr="0040395C">
              <w:rPr>
                <w:i/>
              </w:rPr>
              <w:t>1 laguna de sedimentación y clarificación</w:t>
            </w:r>
          </w:p>
          <w:p w14:paraId="0E91F88A" w14:textId="77777777" w:rsidR="00436A36" w:rsidRPr="0040395C" w:rsidRDefault="00436A36" w:rsidP="00372497">
            <w:pPr>
              <w:pStyle w:val="Prrafodelista"/>
              <w:numPr>
                <w:ilvl w:val="0"/>
                <w:numId w:val="4"/>
              </w:numPr>
              <w:rPr>
                <w:i/>
              </w:rPr>
            </w:pPr>
            <w:r w:rsidRPr="0040395C">
              <w:rPr>
                <w:i/>
              </w:rPr>
              <w:t>2 filtros con vegetación palustre, para el post tratamiento de los efluentes (junto con las aguas servidas).</w:t>
            </w:r>
          </w:p>
          <w:p w14:paraId="10F87E1C" w14:textId="77777777" w:rsidR="00436A36" w:rsidRPr="0040395C" w:rsidRDefault="00436A36" w:rsidP="00436A36">
            <w:pPr>
              <w:rPr>
                <w:i/>
              </w:rPr>
            </w:pPr>
          </w:p>
          <w:p w14:paraId="280A9F96" w14:textId="77777777" w:rsidR="00436A36" w:rsidRPr="0040395C" w:rsidRDefault="00436A36" w:rsidP="00436A36">
            <w:pPr>
              <w:rPr>
                <w:b/>
                <w:i/>
              </w:rPr>
            </w:pPr>
            <w:r w:rsidRPr="0040395C">
              <w:rPr>
                <w:b/>
                <w:i/>
              </w:rPr>
              <w:t>Sistema de recirculación de los líquidos percolados</w:t>
            </w:r>
          </w:p>
          <w:p w14:paraId="3A9905CC" w14:textId="77777777" w:rsidR="00436A36" w:rsidRPr="0040395C" w:rsidRDefault="00436A36" w:rsidP="00436A36">
            <w:pPr>
              <w:rPr>
                <w:i/>
              </w:rPr>
            </w:pPr>
            <w:r w:rsidRPr="0040395C">
              <w:rPr>
                <w:i/>
              </w:rPr>
              <w:t>El sistema de recirculación de líquidos percolados consiste en:</w:t>
            </w:r>
          </w:p>
          <w:p w14:paraId="1B8047D1" w14:textId="77777777" w:rsidR="00436A36" w:rsidRPr="0040395C" w:rsidRDefault="00FD5458" w:rsidP="00372497">
            <w:pPr>
              <w:pStyle w:val="Prrafodelista"/>
              <w:numPr>
                <w:ilvl w:val="0"/>
                <w:numId w:val="5"/>
              </w:numPr>
              <w:rPr>
                <w:i/>
              </w:rPr>
            </w:pPr>
            <w:r w:rsidRPr="0040395C">
              <w:rPr>
                <w:i/>
              </w:rPr>
              <w:t>3 bombas eléctricas</w:t>
            </w:r>
          </w:p>
          <w:p w14:paraId="234FD533" w14:textId="723085AA" w:rsidR="00FD5458" w:rsidRPr="0040395C" w:rsidRDefault="00FD5458" w:rsidP="00372497">
            <w:pPr>
              <w:pStyle w:val="Prrafodelista"/>
              <w:numPr>
                <w:ilvl w:val="0"/>
                <w:numId w:val="5"/>
              </w:numPr>
              <w:rPr>
                <w:i/>
              </w:rPr>
            </w:pPr>
            <w:r w:rsidRPr="0040395C">
              <w:rPr>
                <w:i/>
              </w:rPr>
              <w:t>Interruptores eléctricos flotantes (para poder mantener diferentes niveles mí</w:t>
            </w:r>
            <w:r w:rsidR="001A6768">
              <w:rPr>
                <w:i/>
              </w:rPr>
              <w:t>nimos o máximos en las lagunas)</w:t>
            </w:r>
          </w:p>
          <w:p w14:paraId="48B2C8D0" w14:textId="6215006D" w:rsidR="00FD5458" w:rsidRPr="0040395C" w:rsidRDefault="00FD5458" w:rsidP="00372497">
            <w:pPr>
              <w:pStyle w:val="Prrafodelista"/>
              <w:numPr>
                <w:ilvl w:val="0"/>
                <w:numId w:val="5"/>
              </w:numPr>
              <w:rPr>
                <w:i/>
              </w:rPr>
            </w:pPr>
            <w:r w:rsidRPr="0040395C">
              <w:rPr>
                <w:i/>
              </w:rPr>
              <w:t>Tuberías instaladas subterráneamente y en forma fija entre las</w:t>
            </w:r>
            <w:r w:rsidR="001A6768">
              <w:rPr>
                <w:i/>
              </w:rPr>
              <w:t xml:space="preserve"> lagunas y el relleno sanitario</w:t>
            </w:r>
          </w:p>
          <w:p w14:paraId="0DCEB1C0" w14:textId="519E1A46" w:rsidR="00FD5458" w:rsidRPr="0040395C" w:rsidRDefault="001A6768" w:rsidP="00372497">
            <w:pPr>
              <w:pStyle w:val="Prrafodelista"/>
              <w:numPr>
                <w:ilvl w:val="0"/>
                <w:numId w:val="5"/>
              </w:numPr>
              <w:rPr>
                <w:i/>
              </w:rPr>
            </w:pPr>
            <w:r>
              <w:rPr>
                <w:i/>
              </w:rPr>
              <w:t>Llaves de paso</w:t>
            </w:r>
          </w:p>
          <w:p w14:paraId="4D85D297" w14:textId="210368E2" w:rsidR="00FD5458" w:rsidRPr="0040395C" w:rsidRDefault="001A6768" w:rsidP="00372497">
            <w:pPr>
              <w:pStyle w:val="Prrafodelista"/>
              <w:numPr>
                <w:ilvl w:val="0"/>
                <w:numId w:val="5"/>
              </w:numPr>
              <w:rPr>
                <w:i/>
              </w:rPr>
            </w:pPr>
            <w:r>
              <w:rPr>
                <w:i/>
              </w:rPr>
              <w:t>Mangueras</w:t>
            </w:r>
          </w:p>
          <w:p w14:paraId="21ECBB68" w14:textId="6E2D5BBC" w:rsidR="00FD5458" w:rsidRPr="0040395C" w:rsidRDefault="00FD5458" w:rsidP="00372497">
            <w:pPr>
              <w:pStyle w:val="Prrafodelista"/>
              <w:numPr>
                <w:ilvl w:val="0"/>
                <w:numId w:val="5"/>
              </w:numPr>
              <w:rPr>
                <w:i/>
              </w:rPr>
            </w:pPr>
            <w:r w:rsidRPr="0040395C">
              <w:rPr>
                <w:i/>
              </w:rPr>
              <w:t>Sistemas</w:t>
            </w:r>
            <w:r w:rsidR="001A6768">
              <w:rPr>
                <w:i/>
              </w:rPr>
              <w:t xml:space="preserve"> de riego por goteo o aspersión</w:t>
            </w:r>
          </w:p>
          <w:p w14:paraId="11DE4260" w14:textId="77777777" w:rsidR="00FD5458" w:rsidRPr="0040395C" w:rsidRDefault="00FD5458" w:rsidP="00FD5458">
            <w:pPr>
              <w:rPr>
                <w:i/>
              </w:rPr>
            </w:pPr>
          </w:p>
          <w:p w14:paraId="16A51C31" w14:textId="77777777" w:rsidR="00FD5458" w:rsidRPr="0040395C" w:rsidRDefault="00FD5458" w:rsidP="00FD5458">
            <w:pPr>
              <w:rPr>
                <w:i/>
              </w:rPr>
            </w:pPr>
            <w:r w:rsidRPr="0040395C">
              <w:rPr>
                <w:i/>
              </w:rPr>
              <w:t>La recirculación a la superficie recubierta con tierra del relleno sanitario puede efectuarse desde: a) laguna de higienización, b) laguna de sedimentación y clarificación, c) salida de la planta.</w:t>
            </w:r>
          </w:p>
          <w:p w14:paraId="573749EF" w14:textId="77777777" w:rsidR="0088016E" w:rsidRPr="0040395C" w:rsidRDefault="0088016E" w:rsidP="00FD5458">
            <w:pPr>
              <w:rPr>
                <w:i/>
              </w:rPr>
            </w:pPr>
          </w:p>
          <w:p w14:paraId="7F1C3042" w14:textId="77777777" w:rsidR="0088016E" w:rsidRPr="0040395C" w:rsidRDefault="0088016E" w:rsidP="00FD5458">
            <w:pPr>
              <w:rPr>
                <w:b/>
                <w:i/>
              </w:rPr>
            </w:pPr>
            <w:r w:rsidRPr="0040395C">
              <w:rPr>
                <w:b/>
                <w:i/>
              </w:rPr>
              <w:t>Lagunas de sedimentación, homogenización y de tratamiento biológico anaeróbico</w:t>
            </w:r>
          </w:p>
          <w:p w14:paraId="77745D64" w14:textId="77777777" w:rsidR="0088016E" w:rsidRPr="0040395C" w:rsidRDefault="0088016E" w:rsidP="00FD5458">
            <w:pPr>
              <w:rPr>
                <w:b/>
                <w:i/>
              </w:rPr>
            </w:pPr>
          </w:p>
          <w:p w14:paraId="462FCAA0" w14:textId="77777777" w:rsidR="0088016E" w:rsidRPr="0040395C" w:rsidRDefault="0088016E" w:rsidP="00FD5458">
            <w:pPr>
              <w:rPr>
                <w:i/>
              </w:rPr>
            </w:pPr>
            <w:r w:rsidRPr="0040395C">
              <w:rPr>
                <w:i/>
              </w:rPr>
              <w:t xml:space="preserve">Todos los </w:t>
            </w:r>
            <w:r w:rsidR="0040395C" w:rsidRPr="0040395C">
              <w:rPr>
                <w:i/>
              </w:rPr>
              <w:t>líquidos</w:t>
            </w:r>
            <w:r w:rsidRPr="0040395C">
              <w:rPr>
                <w:i/>
              </w:rPr>
              <w:t xml:space="preserve"> percolados captados en el relleno pasan gravitacionalmente hacia la laguna de </w:t>
            </w:r>
            <w:r w:rsidR="00D343C6" w:rsidRPr="0040395C">
              <w:rPr>
                <w:i/>
              </w:rPr>
              <w:t>sedimentación</w:t>
            </w:r>
            <w:r w:rsidRPr="0040395C">
              <w:rPr>
                <w:i/>
              </w:rPr>
              <w:t xml:space="preserve"> y homogenización, y </w:t>
            </w:r>
            <w:r w:rsidR="00D343C6" w:rsidRPr="0040395C">
              <w:rPr>
                <w:i/>
              </w:rPr>
              <w:t>posteriormente</w:t>
            </w:r>
            <w:r w:rsidRPr="0040395C">
              <w:rPr>
                <w:i/>
              </w:rPr>
              <w:t xml:space="preserve"> a la laguna de tratamiento biológico anaeróbico. Cada una provee una capacidad de retención suficiente para retener los caudales horarios máximos de hasta 150 m</w:t>
            </w:r>
            <w:r w:rsidRPr="0040395C">
              <w:rPr>
                <w:i/>
                <w:vertAlign w:val="superscript"/>
              </w:rPr>
              <w:t>3</w:t>
            </w:r>
            <w:r w:rsidRPr="0040395C">
              <w:rPr>
                <w:i/>
              </w:rPr>
              <w:t>, para tal efecto, opera con una cota variable</w:t>
            </w:r>
            <w:r w:rsidR="00D343C6" w:rsidRPr="0040395C">
              <w:rPr>
                <w:i/>
              </w:rPr>
              <w:t xml:space="preserve"> de entre 0,5 a 2,0 metros y un control de niveles (mín. /máx.).</w:t>
            </w:r>
          </w:p>
          <w:p w14:paraId="327D3B5C" w14:textId="77777777" w:rsidR="00D343C6" w:rsidRPr="0040395C" w:rsidRDefault="00D343C6" w:rsidP="00FD5458">
            <w:pPr>
              <w:rPr>
                <w:i/>
              </w:rPr>
            </w:pPr>
          </w:p>
          <w:p w14:paraId="095B0D18" w14:textId="77777777" w:rsidR="00D343C6" w:rsidRPr="0040395C" w:rsidRDefault="00D343C6" w:rsidP="00FD5458">
            <w:pPr>
              <w:rPr>
                <w:i/>
              </w:rPr>
            </w:pPr>
            <w:r w:rsidRPr="0040395C">
              <w:rPr>
                <w:i/>
              </w:rPr>
              <w:t>El efluente de la laguna de sedimentación será recirculado por bombeo hacia el relleno sanitario (cuando es posible por razones climáticas), el caudal restante pasa por la laguna de tratamiento biológico anaeróbico hacia el sistema de tratamiento físico químico.</w:t>
            </w:r>
          </w:p>
          <w:p w14:paraId="05120EF0" w14:textId="77777777" w:rsidR="00D343C6" w:rsidRPr="0040395C" w:rsidRDefault="00D343C6" w:rsidP="00FD5458">
            <w:pPr>
              <w:rPr>
                <w:i/>
              </w:rPr>
            </w:pPr>
          </w:p>
          <w:p w14:paraId="20D3D007" w14:textId="77777777" w:rsidR="00D343C6" w:rsidRPr="0040395C" w:rsidRDefault="00D343C6" w:rsidP="00FD5458">
            <w:pPr>
              <w:rPr>
                <w:b/>
                <w:i/>
              </w:rPr>
            </w:pPr>
            <w:r w:rsidRPr="0040395C">
              <w:rPr>
                <w:b/>
                <w:i/>
              </w:rPr>
              <w:t>Sistema de tratamiento físico químico</w:t>
            </w:r>
          </w:p>
          <w:p w14:paraId="78E050EA" w14:textId="77777777" w:rsidR="00D343C6" w:rsidRPr="0040395C" w:rsidRDefault="00D343C6" w:rsidP="00FD5458">
            <w:pPr>
              <w:rPr>
                <w:i/>
              </w:rPr>
            </w:pPr>
            <w:r w:rsidRPr="0040395C">
              <w:rPr>
                <w:i/>
              </w:rPr>
              <w:t>La primera etapa del proceso contempla un estanque circular de coagulación o mezcla rápida con un volumen de 100 litros, con un tiempo de residencia mínima de 4 minutos. En él se adiciona el precipitante químico (sulfato de aluminio).</w:t>
            </w:r>
          </w:p>
          <w:p w14:paraId="508D1FF0" w14:textId="77777777" w:rsidR="00D343C6" w:rsidRPr="0040395C" w:rsidRDefault="00D343C6" w:rsidP="00FD5458">
            <w:pPr>
              <w:rPr>
                <w:i/>
              </w:rPr>
            </w:pPr>
          </w:p>
          <w:p w14:paraId="510F08A3" w14:textId="77777777" w:rsidR="00D343C6" w:rsidRPr="0040395C" w:rsidRDefault="00D343C6" w:rsidP="00FD5458">
            <w:pPr>
              <w:rPr>
                <w:i/>
              </w:rPr>
            </w:pPr>
            <w:r w:rsidRPr="0040395C">
              <w:rPr>
                <w:i/>
              </w:rPr>
              <w:t>El estanque de floculación con un volumen de 1,2 m</w:t>
            </w:r>
            <w:r w:rsidRPr="0040395C">
              <w:rPr>
                <w:i/>
                <w:vertAlign w:val="superscript"/>
              </w:rPr>
              <w:t>3</w:t>
            </w:r>
            <w:r w:rsidRPr="0040395C">
              <w:rPr>
                <w:i/>
              </w:rPr>
              <w:t xml:space="preserve"> contempla un mezclador mecánico vertical.</w:t>
            </w:r>
          </w:p>
          <w:p w14:paraId="48CB35DF" w14:textId="77777777" w:rsidR="00D343C6" w:rsidRPr="0040395C" w:rsidRDefault="00D343C6" w:rsidP="00FD5458">
            <w:pPr>
              <w:rPr>
                <w:i/>
              </w:rPr>
            </w:pPr>
          </w:p>
          <w:p w14:paraId="36DE91FD" w14:textId="77777777" w:rsidR="00D343C6" w:rsidRPr="0040395C" w:rsidRDefault="00D343C6" w:rsidP="00FD5458">
            <w:pPr>
              <w:rPr>
                <w:i/>
              </w:rPr>
            </w:pPr>
            <w:r w:rsidRPr="0040395C">
              <w:rPr>
                <w:i/>
              </w:rPr>
              <w:t>Luego de la floculación, el agua pasa a un estanque de decantación con</w:t>
            </w:r>
            <w:r w:rsidR="002A44A2" w:rsidRPr="0040395C">
              <w:rPr>
                <w:i/>
              </w:rPr>
              <w:t xml:space="preserve"> un volumen de 8,0 m</w:t>
            </w:r>
            <w:r w:rsidR="002A44A2" w:rsidRPr="0040395C">
              <w:rPr>
                <w:i/>
                <w:vertAlign w:val="superscript"/>
              </w:rPr>
              <w:t>3</w:t>
            </w:r>
            <w:r w:rsidR="002A44A2" w:rsidRPr="0040395C">
              <w:rPr>
                <w:i/>
              </w:rPr>
              <w:t>, donde se sedimentan los precipitados.</w:t>
            </w:r>
          </w:p>
          <w:p w14:paraId="139378EB" w14:textId="77777777" w:rsidR="002A44A2" w:rsidRPr="0040395C" w:rsidRDefault="002A44A2" w:rsidP="00FD5458">
            <w:pPr>
              <w:rPr>
                <w:i/>
              </w:rPr>
            </w:pPr>
          </w:p>
          <w:p w14:paraId="1B929954" w14:textId="77777777" w:rsidR="002A44A2" w:rsidRPr="0040395C" w:rsidRDefault="002A44A2" w:rsidP="00FD5458">
            <w:pPr>
              <w:rPr>
                <w:i/>
              </w:rPr>
            </w:pPr>
            <w:r w:rsidRPr="0040395C">
              <w:rPr>
                <w:i/>
              </w:rPr>
              <w:t>Además, se contemplan una bomba con una capacidad de 3 m</w:t>
            </w:r>
            <w:r w:rsidRPr="0040395C">
              <w:rPr>
                <w:i/>
                <w:vertAlign w:val="superscript"/>
              </w:rPr>
              <w:t>3</w:t>
            </w:r>
            <w:r w:rsidRPr="0040395C">
              <w:rPr>
                <w:i/>
              </w:rPr>
              <w:t xml:space="preserve">/hr, para la alimentación de la etapa de tratamiento físico </w:t>
            </w:r>
            <w:r w:rsidR="00C50389" w:rsidRPr="0040395C">
              <w:rPr>
                <w:i/>
              </w:rPr>
              <w:t>químico</w:t>
            </w:r>
            <w:r w:rsidRPr="0040395C">
              <w:rPr>
                <w:i/>
              </w:rPr>
              <w:t xml:space="preserve"> y 2 mezcladores mecánicos</w:t>
            </w:r>
            <w:r w:rsidR="00C50389" w:rsidRPr="0040395C">
              <w:rPr>
                <w:i/>
              </w:rPr>
              <w:t xml:space="preserve"> con 15 y 20 RPM respectivamente.</w:t>
            </w:r>
          </w:p>
          <w:p w14:paraId="6210E9B4" w14:textId="77777777" w:rsidR="00041A7D" w:rsidRPr="0040395C" w:rsidRDefault="00041A7D" w:rsidP="00FD5458">
            <w:pPr>
              <w:rPr>
                <w:i/>
              </w:rPr>
            </w:pPr>
          </w:p>
          <w:p w14:paraId="3DE29574" w14:textId="77777777" w:rsidR="00041A7D" w:rsidRPr="0040395C" w:rsidRDefault="00041A7D" w:rsidP="00FD5458">
            <w:pPr>
              <w:rPr>
                <w:b/>
                <w:i/>
              </w:rPr>
            </w:pPr>
            <w:r w:rsidRPr="0040395C">
              <w:rPr>
                <w:b/>
                <w:i/>
              </w:rPr>
              <w:t>Lagunas de tratamiento biológico aeróbico y de sedimentación y clarificación</w:t>
            </w:r>
          </w:p>
          <w:p w14:paraId="388C4EAB" w14:textId="77777777" w:rsidR="00041A7D" w:rsidRPr="0040395C" w:rsidRDefault="00041A7D" w:rsidP="00FD5458">
            <w:pPr>
              <w:rPr>
                <w:b/>
                <w:i/>
              </w:rPr>
            </w:pPr>
          </w:p>
          <w:p w14:paraId="79B2D38E" w14:textId="77777777" w:rsidR="00041A7D" w:rsidRPr="0040395C" w:rsidRDefault="00041A7D" w:rsidP="00FD5458">
            <w:pPr>
              <w:rPr>
                <w:i/>
              </w:rPr>
            </w:pPr>
            <w:r w:rsidRPr="0040395C">
              <w:rPr>
                <w:i/>
              </w:rPr>
              <w:t>Ambas lagunas se han dimensionado considerando:</w:t>
            </w:r>
          </w:p>
          <w:p w14:paraId="5C6ADBD4" w14:textId="77777777" w:rsidR="00041A7D" w:rsidRPr="0040395C" w:rsidRDefault="00041A7D" w:rsidP="00FD5458">
            <w:pPr>
              <w:rPr>
                <w:i/>
              </w:rPr>
            </w:pPr>
          </w:p>
          <w:p w14:paraId="0A804DED" w14:textId="77777777" w:rsidR="00041A7D" w:rsidRPr="0040395C" w:rsidRDefault="00041A7D" w:rsidP="00372497">
            <w:pPr>
              <w:pStyle w:val="Prrafodelista"/>
              <w:numPr>
                <w:ilvl w:val="0"/>
                <w:numId w:val="6"/>
              </w:numPr>
              <w:rPr>
                <w:i/>
              </w:rPr>
            </w:pPr>
            <w:r w:rsidRPr="0040395C">
              <w:rPr>
                <w:i/>
              </w:rPr>
              <w:t>Un tiempo de residencia promedio de 52 días, considerando el caudal promedio diario de 19,0 m</w:t>
            </w:r>
            <w:r w:rsidRPr="0040395C">
              <w:rPr>
                <w:i/>
                <w:vertAlign w:val="superscript"/>
              </w:rPr>
              <w:t>3</w:t>
            </w:r>
            <w:r w:rsidRPr="0040395C">
              <w:rPr>
                <w:i/>
              </w:rPr>
              <w:t>/día (durante años de mayor lluvia),</w:t>
            </w:r>
          </w:p>
          <w:p w14:paraId="773A44E0" w14:textId="77777777" w:rsidR="00041A7D" w:rsidRPr="0040395C" w:rsidRDefault="00041A7D" w:rsidP="00372497">
            <w:pPr>
              <w:pStyle w:val="Prrafodelista"/>
              <w:numPr>
                <w:ilvl w:val="0"/>
                <w:numId w:val="6"/>
              </w:numPr>
              <w:rPr>
                <w:i/>
              </w:rPr>
            </w:pPr>
            <w:r w:rsidRPr="0040395C">
              <w:rPr>
                <w:i/>
              </w:rPr>
              <w:lastRenderedPageBreak/>
              <w:t>Un tiempo de residencia mínimo de 28 días, considerando el caudal mensual (35,4 m</w:t>
            </w:r>
            <w:r w:rsidRPr="0040395C">
              <w:rPr>
                <w:i/>
                <w:vertAlign w:val="superscript"/>
              </w:rPr>
              <w:t>3</w:t>
            </w:r>
            <w:r w:rsidRPr="0040395C">
              <w:rPr>
                <w:i/>
              </w:rPr>
              <w:t>/día)</w:t>
            </w:r>
          </w:p>
          <w:p w14:paraId="11714608" w14:textId="77777777" w:rsidR="00041A7D" w:rsidRPr="0040395C" w:rsidRDefault="00041A7D" w:rsidP="00372497">
            <w:pPr>
              <w:pStyle w:val="Prrafodelista"/>
              <w:numPr>
                <w:ilvl w:val="0"/>
                <w:numId w:val="6"/>
              </w:numPr>
              <w:rPr>
                <w:i/>
              </w:rPr>
            </w:pPr>
            <w:r w:rsidRPr="0040395C">
              <w:rPr>
                <w:i/>
              </w:rPr>
              <w:t>Una profundidad útil de 2,0 m.</w:t>
            </w:r>
          </w:p>
          <w:p w14:paraId="41984FBD" w14:textId="77777777" w:rsidR="00041A7D" w:rsidRPr="0040395C" w:rsidRDefault="00041A7D" w:rsidP="00372497">
            <w:pPr>
              <w:pStyle w:val="Prrafodelista"/>
              <w:numPr>
                <w:ilvl w:val="0"/>
                <w:numId w:val="6"/>
              </w:numPr>
              <w:rPr>
                <w:i/>
              </w:rPr>
            </w:pPr>
            <w:r w:rsidRPr="0040395C">
              <w:rPr>
                <w:i/>
              </w:rPr>
              <w:t>Una revancha mínima de 0,3 m.</w:t>
            </w:r>
          </w:p>
          <w:p w14:paraId="0B37CD4C" w14:textId="77777777" w:rsidR="00490023" w:rsidRPr="0040395C" w:rsidRDefault="00490023" w:rsidP="00041A7D">
            <w:pPr>
              <w:rPr>
                <w:i/>
              </w:rPr>
            </w:pPr>
          </w:p>
          <w:p w14:paraId="76CB8298" w14:textId="4F46585B" w:rsidR="00041A7D" w:rsidRPr="0040395C" w:rsidRDefault="00041A7D" w:rsidP="00041A7D">
            <w:pPr>
              <w:rPr>
                <w:i/>
              </w:rPr>
            </w:pPr>
            <w:r w:rsidRPr="0040395C">
              <w:rPr>
                <w:i/>
              </w:rPr>
              <w:t>La laguna aeróbica contará de tres aireadores horizontales (flotadores Tri-ponto</w:t>
            </w:r>
            <w:bookmarkStart w:id="141" w:name="_GoBack"/>
            <w:bookmarkEnd w:id="141"/>
            <w:r w:rsidRPr="0040395C">
              <w:rPr>
                <w:i/>
              </w:rPr>
              <w:t xml:space="preserve">n </w:t>
            </w:r>
            <w:r w:rsidR="00490023" w:rsidRPr="0040395C">
              <w:rPr>
                <w:i/>
              </w:rPr>
              <w:t>tipo”</w:t>
            </w:r>
            <w:r w:rsidRPr="0040395C">
              <w:rPr>
                <w:i/>
              </w:rPr>
              <w:t>aire-O</w:t>
            </w:r>
            <w:r w:rsidRPr="0040395C">
              <w:rPr>
                <w:i/>
                <w:vertAlign w:val="subscript"/>
              </w:rPr>
              <w:t>2</w:t>
            </w:r>
            <w:r w:rsidRPr="0040395C">
              <w:rPr>
                <w:i/>
              </w:rPr>
              <w:t>”, Tratef o equivalente. Con una potencia de 5 Hp c/u. La impermeabilización será la misma que la empleada en las otras lagunas.</w:t>
            </w:r>
          </w:p>
          <w:p w14:paraId="785E04F1" w14:textId="77777777" w:rsidR="00490023" w:rsidRPr="0040395C" w:rsidRDefault="00490023" w:rsidP="00041A7D">
            <w:pPr>
              <w:rPr>
                <w:i/>
              </w:rPr>
            </w:pPr>
          </w:p>
          <w:p w14:paraId="49F077FA" w14:textId="77777777" w:rsidR="00490023" w:rsidRPr="0040395C" w:rsidRDefault="00490023" w:rsidP="00041A7D">
            <w:pPr>
              <w:rPr>
                <w:b/>
                <w:i/>
              </w:rPr>
            </w:pPr>
            <w:r w:rsidRPr="0040395C">
              <w:rPr>
                <w:b/>
                <w:i/>
              </w:rPr>
              <w:t>Filtro de plantas palustres</w:t>
            </w:r>
          </w:p>
          <w:p w14:paraId="2937975A" w14:textId="77777777" w:rsidR="00490023" w:rsidRPr="0040395C" w:rsidRDefault="00490023" w:rsidP="00041A7D">
            <w:pPr>
              <w:rPr>
                <w:b/>
                <w:i/>
              </w:rPr>
            </w:pPr>
          </w:p>
          <w:p w14:paraId="54B60FE4" w14:textId="77777777" w:rsidR="00490023" w:rsidRPr="0040395C" w:rsidRDefault="00490023" w:rsidP="00041A7D">
            <w:pPr>
              <w:rPr>
                <w:i/>
              </w:rPr>
            </w:pPr>
            <w:r w:rsidRPr="0040395C">
              <w:rPr>
                <w:i/>
              </w:rPr>
              <w:t>Los filtros con vegetación palustre se utilizan para la remoción de sólidos orgánicos y nutrientes mediante un proceso simultáneo de filtración mecánica y biodegradación. Como etapa de post-tratamiento del sistema de tratamiento de líquidos percolados cumple las siguientes funciones.</w:t>
            </w:r>
          </w:p>
          <w:p w14:paraId="678C8082" w14:textId="77777777" w:rsidR="00490023" w:rsidRPr="0040395C" w:rsidRDefault="00490023" w:rsidP="00041A7D">
            <w:pPr>
              <w:rPr>
                <w:i/>
              </w:rPr>
            </w:pPr>
          </w:p>
          <w:p w14:paraId="142ADD89" w14:textId="77777777" w:rsidR="00490023" w:rsidRPr="0040395C" w:rsidRDefault="00490023" w:rsidP="00372497">
            <w:pPr>
              <w:pStyle w:val="Prrafodelista"/>
              <w:numPr>
                <w:ilvl w:val="0"/>
                <w:numId w:val="7"/>
              </w:numPr>
              <w:rPr>
                <w:i/>
              </w:rPr>
            </w:pPr>
            <w:r w:rsidRPr="0040395C">
              <w:rPr>
                <w:i/>
              </w:rPr>
              <w:t>Reducir las concentraciones restantes de SS, DBO</w:t>
            </w:r>
            <w:r w:rsidRPr="0040395C">
              <w:rPr>
                <w:i/>
                <w:vertAlign w:val="subscript"/>
              </w:rPr>
              <w:t>5</w:t>
            </w:r>
            <w:r w:rsidRPr="0040395C">
              <w:rPr>
                <w:i/>
              </w:rPr>
              <w:t>, DQO, nitrógeno y fosforo a niveles factibles de descargar a cuerpos de agua superficial (aun cuando esto no está previsto en la operación normal del proyecto).</w:t>
            </w:r>
          </w:p>
          <w:p w14:paraId="4B81903C" w14:textId="77777777" w:rsidR="00490023" w:rsidRPr="0040395C" w:rsidRDefault="00490023" w:rsidP="00372497">
            <w:pPr>
              <w:pStyle w:val="Prrafodelista"/>
              <w:numPr>
                <w:ilvl w:val="0"/>
                <w:numId w:val="7"/>
              </w:numPr>
              <w:rPr>
                <w:i/>
              </w:rPr>
            </w:pPr>
            <w:r w:rsidRPr="0040395C">
              <w:rPr>
                <w:i/>
              </w:rPr>
              <w:t>Minimizar el potencial de olores, en el regadío de los efluentes finales en áreas de reforestación;</w:t>
            </w:r>
          </w:p>
          <w:p w14:paraId="448721DE" w14:textId="77777777" w:rsidR="00490023" w:rsidRPr="0040395C" w:rsidRDefault="00490023" w:rsidP="00372497">
            <w:pPr>
              <w:pStyle w:val="Prrafodelista"/>
              <w:numPr>
                <w:ilvl w:val="0"/>
                <w:numId w:val="7"/>
              </w:numPr>
              <w:rPr>
                <w:i/>
              </w:rPr>
            </w:pPr>
            <w:r w:rsidRPr="0040395C">
              <w:rPr>
                <w:i/>
              </w:rPr>
              <w:t>Maximizar la evaporación y evapotranspiración de los efluentes, a través de la vegetación palustre;</w:t>
            </w:r>
          </w:p>
          <w:p w14:paraId="0F2B13D9" w14:textId="77777777" w:rsidR="00490023" w:rsidRPr="0040395C" w:rsidRDefault="00490023" w:rsidP="00372497">
            <w:pPr>
              <w:pStyle w:val="Prrafodelista"/>
              <w:numPr>
                <w:ilvl w:val="0"/>
                <w:numId w:val="7"/>
              </w:numPr>
              <w:rPr>
                <w:i/>
              </w:rPr>
            </w:pPr>
            <w:r w:rsidRPr="0040395C">
              <w:rPr>
                <w:i/>
              </w:rPr>
              <w:t>Proveer una capacidad de retención adicional, para la acumulación de los efluentes durante los meses húmedos y cuando no es posible el regadío de plantaciones forestales.</w:t>
            </w:r>
          </w:p>
          <w:p w14:paraId="02A52947" w14:textId="77777777" w:rsidR="00490023" w:rsidRPr="0040395C" w:rsidRDefault="00490023" w:rsidP="00490023">
            <w:pPr>
              <w:rPr>
                <w:i/>
              </w:rPr>
            </w:pPr>
          </w:p>
          <w:p w14:paraId="152D3A2C" w14:textId="77777777" w:rsidR="00490023" w:rsidRPr="0040395C" w:rsidRDefault="00490023" w:rsidP="00490023">
            <w:pPr>
              <w:rPr>
                <w:i/>
              </w:rPr>
            </w:pPr>
            <w:r w:rsidRPr="0040395C">
              <w:rPr>
                <w:i/>
              </w:rPr>
              <w:t>Están previstos dos filtros horizontales los cuales se alimentan en  forma continua</w:t>
            </w:r>
            <w:r w:rsidR="00005D51" w:rsidRPr="0040395C">
              <w:rPr>
                <w:i/>
              </w:rPr>
              <w:t xml:space="preserve"> y por medio de un sistema de distribución ubicado a un costado del filtro.</w:t>
            </w:r>
          </w:p>
          <w:p w14:paraId="031D785E" w14:textId="77777777" w:rsidR="00005D51" w:rsidRPr="0040395C" w:rsidRDefault="00005D51" w:rsidP="00490023">
            <w:pPr>
              <w:rPr>
                <w:i/>
              </w:rPr>
            </w:pPr>
          </w:p>
          <w:p w14:paraId="1C9F521E" w14:textId="77777777" w:rsidR="00005D51" w:rsidRPr="0040395C" w:rsidRDefault="00005D51" w:rsidP="00490023">
            <w:pPr>
              <w:rPr>
                <w:i/>
              </w:rPr>
            </w:pPr>
            <w:r w:rsidRPr="0040395C">
              <w:rPr>
                <w:i/>
              </w:rPr>
              <w:t>El agua pasa gravitacionalmente por el filtro, sin necesidad de bombeo, y se capta al costado opuesto por medio de un tubo de drenaje. La alimentación bajo la superficie evita la generación de olores.</w:t>
            </w:r>
          </w:p>
          <w:p w14:paraId="271E0392" w14:textId="77777777" w:rsidR="00005D51" w:rsidRPr="0040395C" w:rsidRDefault="00005D51" w:rsidP="00490023">
            <w:pPr>
              <w:rPr>
                <w:i/>
              </w:rPr>
            </w:pPr>
          </w:p>
          <w:p w14:paraId="457BCB22" w14:textId="77777777" w:rsidR="00005D51" w:rsidRPr="0040395C" w:rsidRDefault="00005D51" w:rsidP="00490023">
            <w:pPr>
              <w:rPr>
                <w:i/>
              </w:rPr>
            </w:pPr>
            <w:r w:rsidRPr="0040395C">
              <w:rPr>
                <w:i/>
              </w:rPr>
              <w:t>El diseño de los filtros contempla diques perimetrales, con una revancha suficiente para acumular los efluentes durante los meses húmedos (mayo a septiembre) y cuando no es posible el regadío de plantaciones forestales.</w:t>
            </w:r>
          </w:p>
          <w:p w14:paraId="392CC20D" w14:textId="77777777" w:rsidR="00005D51" w:rsidRPr="0040395C" w:rsidRDefault="00005D51" w:rsidP="00490023">
            <w:pPr>
              <w:rPr>
                <w:i/>
              </w:rPr>
            </w:pPr>
          </w:p>
          <w:p w14:paraId="051D3961" w14:textId="77777777" w:rsidR="00005D51" w:rsidRPr="0040395C" w:rsidRDefault="00005D51" w:rsidP="00490023">
            <w:pPr>
              <w:rPr>
                <w:i/>
              </w:rPr>
            </w:pPr>
            <w:r w:rsidRPr="0040395C">
              <w:rPr>
                <w:i/>
              </w:rPr>
              <w:t>Los filtros de vegetación palustre consideran especies como caña, juncos, espadaña, nenúfar, etc. Estos tienen 250 m</w:t>
            </w:r>
            <w:r w:rsidRPr="0040395C">
              <w:rPr>
                <w:i/>
                <w:vertAlign w:val="superscript"/>
              </w:rPr>
              <w:t>2</w:t>
            </w:r>
            <w:r w:rsidRPr="0040395C">
              <w:rPr>
                <w:i/>
              </w:rPr>
              <w:t xml:space="preserve"> cada uno de superficie</w:t>
            </w:r>
            <w:r w:rsidR="00561531" w:rsidRPr="0040395C">
              <w:rPr>
                <w:i/>
              </w:rPr>
              <w:t>.</w:t>
            </w:r>
          </w:p>
          <w:p w14:paraId="4D2EEABF" w14:textId="77777777" w:rsidR="00561531" w:rsidRPr="0040395C" w:rsidRDefault="00561531" w:rsidP="00490023">
            <w:pPr>
              <w:rPr>
                <w:i/>
              </w:rPr>
            </w:pPr>
          </w:p>
          <w:p w14:paraId="1BF0772F" w14:textId="77777777" w:rsidR="00561531" w:rsidRPr="0040395C" w:rsidRDefault="00561531" w:rsidP="00490023">
            <w:pPr>
              <w:rPr>
                <w:b/>
                <w:i/>
              </w:rPr>
            </w:pPr>
            <w:r w:rsidRPr="0040395C">
              <w:rPr>
                <w:b/>
                <w:i/>
              </w:rPr>
              <w:t>El sistema de filtros inundables provee una capacidad adicional de retención de líquidos percolados de 500 m</w:t>
            </w:r>
            <w:r w:rsidRPr="0040395C">
              <w:rPr>
                <w:b/>
                <w:i/>
                <w:vertAlign w:val="superscript"/>
              </w:rPr>
              <w:t>3</w:t>
            </w:r>
            <w:r w:rsidRPr="0040395C">
              <w:rPr>
                <w:b/>
                <w:i/>
              </w:rPr>
              <w:t xml:space="preserve"> (solamente como medida de contingencia).</w:t>
            </w:r>
          </w:p>
          <w:p w14:paraId="67D5D0FD" w14:textId="77777777" w:rsidR="005C7F8D" w:rsidRPr="006C6C27" w:rsidRDefault="005C7F8D" w:rsidP="00490023">
            <w:pPr>
              <w:rPr>
                <w:b/>
                <w:i/>
              </w:rPr>
            </w:pPr>
          </w:p>
          <w:p w14:paraId="10BF613D" w14:textId="04F8357A" w:rsidR="00D4701A" w:rsidRPr="006C6C27" w:rsidRDefault="00D4701A" w:rsidP="00490023">
            <w:pPr>
              <w:rPr>
                <w:b/>
                <w:i/>
              </w:rPr>
            </w:pPr>
            <w:r w:rsidRPr="006C6C27">
              <w:rPr>
                <w:b/>
                <w:i/>
              </w:rPr>
              <w:t xml:space="preserve">Funcionamiento de la planta de </w:t>
            </w:r>
            <w:r w:rsidR="00EC22E7" w:rsidRPr="006C6C27">
              <w:rPr>
                <w:b/>
                <w:i/>
              </w:rPr>
              <w:t>líquidos</w:t>
            </w:r>
            <w:r w:rsidRPr="006C6C27">
              <w:rPr>
                <w:b/>
                <w:i/>
              </w:rPr>
              <w:t xml:space="preserve"> percolados</w:t>
            </w:r>
          </w:p>
          <w:p w14:paraId="7C4042D8" w14:textId="3EB71B08" w:rsidR="00D4701A" w:rsidRPr="006C6C27" w:rsidRDefault="00D4701A" w:rsidP="00490023">
            <w:pPr>
              <w:rPr>
                <w:b/>
                <w:i/>
              </w:rPr>
            </w:pPr>
            <w:r w:rsidRPr="006C6C27">
              <w:rPr>
                <w:b/>
                <w:i/>
              </w:rPr>
              <w:t xml:space="preserve">Caudales de </w:t>
            </w:r>
            <w:r w:rsidR="00EC22E7" w:rsidRPr="006C6C27">
              <w:rPr>
                <w:b/>
                <w:i/>
              </w:rPr>
              <w:t>líquidos</w:t>
            </w:r>
            <w:r w:rsidRPr="006C6C27">
              <w:rPr>
                <w:b/>
                <w:i/>
              </w:rPr>
              <w:t xml:space="preserve"> a tratar</w:t>
            </w:r>
          </w:p>
          <w:p w14:paraId="05FCD143" w14:textId="77777777" w:rsidR="00CC7BE5" w:rsidRPr="006C6C27" w:rsidRDefault="00CC7BE5" w:rsidP="00490023">
            <w:pPr>
              <w:rPr>
                <w:i/>
              </w:rPr>
            </w:pPr>
          </w:p>
          <w:p w14:paraId="589E3208" w14:textId="6DB4B126" w:rsidR="00D4701A" w:rsidRPr="00CC7BE5" w:rsidRDefault="00D4701A" w:rsidP="00490023">
            <w:pPr>
              <w:rPr>
                <w:i/>
              </w:rPr>
            </w:pPr>
            <w:r w:rsidRPr="00CC7BE5">
              <w:rPr>
                <w:i/>
              </w:rPr>
              <w:t>El caudal promedio mensual de líquidos generados corresponde a 22,0 m</w:t>
            </w:r>
            <w:r w:rsidRPr="00CC7BE5">
              <w:rPr>
                <w:i/>
                <w:vertAlign w:val="superscript"/>
              </w:rPr>
              <w:t>3</w:t>
            </w:r>
            <w:r w:rsidRPr="00CC7BE5">
              <w:rPr>
                <w:i/>
              </w:rPr>
              <w:t>/día</w:t>
            </w:r>
            <w:r w:rsidR="009106EC" w:rsidRPr="00CC7BE5">
              <w:rPr>
                <w:i/>
              </w:rPr>
              <w:t>:</w:t>
            </w:r>
          </w:p>
          <w:p w14:paraId="4A56FB28" w14:textId="1CB2218D" w:rsidR="009106EC" w:rsidRPr="00CC7BE5" w:rsidRDefault="009106EC" w:rsidP="004D5AFC">
            <w:pPr>
              <w:ind w:left="708"/>
              <w:rPr>
                <w:i/>
              </w:rPr>
            </w:pPr>
            <w:r w:rsidRPr="00CC7BE5">
              <w:rPr>
                <w:i/>
              </w:rPr>
              <w:t xml:space="preserve">Lixiviados: </w:t>
            </w:r>
            <w:r w:rsidR="00224E3C" w:rsidRPr="00CC7BE5">
              <w:rPr>
                <w:i/>
              </w:rPr>
              <w:t>17,9 m</w:t>
            </w:r>
            <w:r w:rsidR="00224E3C" w:rsidRPr="00CC7BE5">
              <w:rPr>
                <w:i/>
                <w:vertAlign w:val="superscript"/>
              </w:rPr>
              <w:t>3</w:t>
            </w:r>
            <w:r w:rsidR="00224E3C" w:rsidRPr="00CC7BE5">
              <w:rPr>
                <w:i/>
              </w:rPr>
              <w:t>/día</w:t>
            </w:r>
          </w:p>
          <w:p w14:paraId="78BDD8BD" w14:textId="235A91A2" w:rsidR="00224E3C" w:rsidRPr="00CC7BE5" w:rsidRDefault="00224E3C" w:rsidP="004D5AFC">
            <w:pPr>
              <w:ind w:left="708"/>
              <w:rPr>
                <w:i/>
              </w:rPr>
            </w:pPr>
            <w:r w:rsidRPr="00CC7BE5">
              <w:rPr>
                <w:i/>
              </w:rPr>
              <w:t>Lavado de camiones: 2,0 m</w:t>
            </w:r>
            <w:r w:rsidRPr="00CC7BE5">
              <w:rPr>
                <w:i/>
                <w:vertAlign w:val="superscript"/>
              </w:rPr>
              <w:t>3</w:t>
            </w:r>
            <w:r w:rsidRPr="00CC7BE5">
              <w:rPr>
                <w:i/>
              </w:rPr>
              <w:t>/día</w:t>
            </w:r>
          </w:p>
          <w:p w14:paraId="6491A766" w14:textId="75477071" w:rsidR="00224E3C" w:rsidRPr="00CC7BE5" w:rsidRDefault="00224E3C" w:rsidP="004D5AFC">
            <w:pPr>
              <w:ind w:left="708"/>
              <w:rPr>
                <w:i/>
              </w:rPr>
            </w:pPr>
            <w:r w:rsidRPr="00CC7BE5">
              <w:rPr>
                <w:i/>
              </w:rPr>
              <w:t>Aguas servidas: 2,1 m</w:t>
            </w:r>
            <w:r w:rsidRPr="00CC7BE5">
              <w:rPr>
                <w:i/>
                <w:vertAlign w:val="superscript"/>
              </w:rPr>
              <w:t>3</w:t>
            </w:r>
            <w:r w:rsidRPr="00CC7BE5">
              <w:rPr>
                <w:i/>
              </w:rPr>
              <w:t>/día</w:t>
            </w:r>
          </w:p>
          <w:p w14:paraId="50B18DA5" w14:textId="30434FB9" w:rsidR="00224E3C" w:rsidRPr="00CC7BE5" w:rsidRDefault="00224E3C" w:rsidP="00490023">
            <w:pPr>
              <w:rPr>
                <w:i/>
              </w:rPr>
            </w:pPr>
            <w:r w:rsidRPr="00CC7BE5">
              <w:rPr>
                <w:i/>
              </w:rPr>
              <w:lastRenderedPageBreak/>
              <w:t xml:space="preserve">Este caudal debe tratarse en la planta de tratamiento de </w:t>
            </w:r>
            <w:r w:rsidR="00EC22E7" w:rsidRPr="00CC7BE5">
              <w:rPr>
                <w:i/>
              </w:rPr>
              <w:t>líquidos</w:t>
            </w:r>
            <w:r w:rsidRPr="00CC7BE5">
              <w:rPr>
                <w:i/>
              </w:rPr>
              <w:t xml:space="preserve"> percolados para posteriormente eliminarlo mediante las siguientes medidas:</w:t>
            </w:r>
          </w:p>
          <w:p w14:paraId="4C0EB52B" w14:textId="1568EAE1" w:rsidR="00224E3C" w:rsidRPr="00CC7BE5" w:rsidRDefault="00224E3C" w:rsidP="00372497">
            <w:pPr>
              <w:pStyle w:val="Prrafodelista"/>
              <w:numPr>
                <w:ilvl w:val="0"/>
                <w:numId w:val="19"/>
              </w:numPr>
              <w:rPr>
                <w:i/>
              </w:rPr>
            </w:pPr>
            <w:r w:rsidRPr="00CC7BE5">
              <w:rPr>
                <w:i/>
                <w:u w:val="single"/>
              </w:rPr>
              <w:t>Durante todo el año (solo días sin lluvia):</w:t>
            </w:r>
            <w:r w:rsidRPr="00CC7BE5">
              <w:rPr>
                <w:i/>
              </w:rPr>
              <w:t xml:space="preserve"> recirculación al relleno y retención de aguas en los residuos y material de cobertura en el sector de disposición diaria de residuos (75,5 m</w:t>
            </w:r>
            <w:r w:rsidRPr="00CC7BE5">
              <w:rPr>
                <w:i/>
                <w:vertAlign w:val="superscript"/>
              </w:rPr>
              <w:t>2</w:t>
            </w:r>
            <w:r w:rsidRPr="00CC7BE5">
              <w:rPr>
                <w:i/>
              </w:rPr>
              <w:t>) = 36,75 m</w:t>
            </w:r>
            <w:r w:rsidRPr="00CC7BE5">
              <w:rPr>
                <w:i/>
                <w:vertAlign w:val="superscript"/>
              </w:rPr>
              <w:t>3</w:t>
            </w:r>
            <w:r w:rsidRPr="00CC7BE5">
              <w:rPr>
                <w:i/>
              </w:rPr>
              <w:t>/día</w:t>
            </w:r>
          </w:p>
          <w:p w14:paraId="75076E69" w14:textId="36855B46" w:rsidR="00224E3C" w:rsidRPr="00CC7BE5" w:rsidRDefault="00224E3C" w:rsidP="00372497">
            <w:pPr>
              <w:pStyle w:val="Prrafodelista"/>
              <w:numPr>
                <w:ilvl w:val="0"/>
                <w:numId w:val="19"/>
              </w:numPr>
              <w:rPr>
                <w:i/>
              </w:rPr>
            </w:pPr>
            <w:r w:rsidRPr="00CC7BE5">
              <w:rPr>
                <w:i/>
                <w:u w:val="single"/>
              </w:rPr>
              <w:t>Verano (octubre a marzo):</w:t>
            </w:r>
            <w:r w:rsidRPr="00CC7BE5">
              <w:rPr>
                <w:i/>
              </w:rPr>
              <w:t xml:space="preserve"> recirculación al relleno, regadío y evaporación en todo el sector de operación (5.000 m</w:t>
            </w:r>
            <w:r w:rsidRPr="00CC7BE5">
              <w:rPr>
                <w:i/>
                <w:vertAlign w:val="superscript"/>
              </w:rPr>
              <w:t>2</w:t>
            </w:r>
            <w:r w:rsidRPr="00CC7BE5">
              <w:rPr>
                <w:i/>
              </w:rPr>
              <w:t>) = 21,84 m</w:t>
            </w:r>
            <w:r w:rsidRPr="00CC7BE5">
              <w:rPr>
                <w:i/>
                <w:vertAlign w:val="superscript"/>
              </w:rPr>
              <w:t>3</w:t>
            </w:r>
            <w:r w:rsidRPr="00CC7BE5">
              <w:rPr>
                <w:i/>
              </w:rPr>
              <w:t>/día</w:t>
            </w:r>
          </w:p>
          <w:p w14:paraId="350B4E5E" w14:textId="662904E3" w:rsidR="00224E3C" w:rsidRPr="00CC7BE5" w:rsidRDefault="00224E3C" w:rsidP="00372497">
            <w:pPr>
              <w:pStyle w:val="Prrafodelista"/>
              <w:numPr>
                <w:ilvl w:val="0"/>
                <w:numId w:val="19"/>
              </w:numPr>
              <w:rPr>
                <w:i/>
              </w:rPr>
            </w:pPr>
            <w:r w:rsidRPr="00CC7BE5">
              <w:rPr>
                <w:i/>
              </w:rPr>
              <w:t xml:space="preserve">Los eventuales </w:t>
            </w:r>
            <w:r w:rsidR="008A3CED" w:rsidRPr="00CC7BE5">
              <w:rPr>
                <w:i/>
              </w:rPr>
              <w:t>líquidos</w:t>
            </w:r>
            <w:r w:rsidRPr="00CC7BE5">
              <w:rPr>
                <w:i/>
              </w:rPr>
              <w:t xml:space="preserve"> excedentes serán acumulados en las lagunas para regarlos posterior a su tratamiento</w:t>
            </w:r>
            <w:r w:rsidR="008A3CED" w:rsidRPr="00CC7BE5">
              <w:rPr>
                <w:i/>
              </w:rPr>
              <w:t xml:space="preserve"> durante el verano (solo durante días sin precipitación) en las áreas de forestación.</w:t>
            </w:r>
            <w:r w:rsidR="006C6C27">
              <w:rPr>
                <w:i/>
              </w:rPr>
              <w:t>”</w:t>
            </w:r>
          </w:p>
          <w:p w14:paraId="19022725" w14:textId="77777777" w:rsidR="00D4701A" w:rsidRDefault="00D4701A" w:rsidP="00490023">
            <w:pPr>
              <w:rPr>
                <w:b/>
              </w:rPr>
            </w:pPr>
          </w:p>
          <w:p w14:paraId="3220DFBC" w14:textId="77777777" w:rsidR="009C1058" w:rsidRDefault="009C1058" w:rsidP="00490023">
            <w:pPr>
              <w:rPr>
                <w:b/>
              </w:rPr>
            </w:pPr>
          </w:p>
          <w:p w14:paraId="25025ACF" w14:textId="77777777" w:rsidR="00E42603" w:rsidRDefault="003D1C96" w:rsidP="00E42603">
            <w:pPr>
              <w:rPr>
                <w:b/>
                <w:i/>
              </w:rPr>
            </w:pPr>
            <w:r>
              <w:rPr>
                <w:b/>
              </w:rPr>
              <w:t xml:space="preserve">RCA 252/2005. Considerando 4.3.2. </w:t>
            </w:r>
            <w:r w:rsidR="00E42603" w:rsidRPr="003D1C96">
              <w:rPr>
                <w:b/>
                <w:i/>
              </w:rPr>
              <w:t>MEDIDAS DE MITIGACIÓN, REPARACIÓN Y/O COMPENSACIÓN QUE EL PROYECTO DEBERÁ CUMPLIR</w:t>
            </w:r>
          </w:p>
          <w:p w14:paraId="5C821547" w14:textId="77777777" w:rsidR="00E42603" w:rsidRDefault="003D1C96" w:rsidP="00E42603">
            <w:pPr>
              <w:rPr>
                <w:b/>
                <w:i/>
              </w:rPr>
            </w:pPr>
            <w:r>
              <w:rPr>
                <w:b/>
              </w:rPr>
              <w:t xml:space="preserve">“4.3.2. </w:t>
            </w:r>
            <w:r w:rsidR="00E42603" w:rsidRPr="003D1C96">
              <w:rPr>
                <w:b/>
                <w:i/>
              </w:rPr>
              <w:t>MEDIDAS DE MITIGACIÓN, REPARACIÓN Y/O COMPENSACIÓN QUE EL PROYECTO DEBERÁ CUMPLIR</w:t>
            </w:r>
          </w:p>
          <w:p w14:paraId="033F8FF1" w14:textId="3D273AAA" w:rsidR="003D1C96" w:rsidRPr="003D1C96" w:rsidRDefault="00E42603" w:rsidP="00490023">
            <w:pPr>
              <w:rPr>
                <w:b/>
                <w:i/>
              </w:rPr>
            </w:pPr>
            <w:r>
              <w:rPr>
                <w:b/>
                <w:i/>
              </w:rPr>
              <w:t>(…)</w:t>
            </w:r>
          </w:p>
          <w:p w14:paraId="71C27A69" w14:textId="77777777" w:rsidR="003D1C96" w:rsidRPr="00E42603" w:rsidRDefault="003D1C96" w:rsidP="003D1C96">
            <w:pPr>
              <w:pStyle w:val="Ttulo2"/>
              <w:numPr>
                <w:ilvl w:val="0"/>
                <w:numId w:val="0"/>
              </w:numPr>
              <w:tabs>
                <w:tab w:val="left" w:pos="360"/>
              </w:tabs>
              <w:ind w:left="576" w:hanging="576"/>
              <w:outlineLvl w:val="1"/>
              <w:rPr>
                <w:rFonts w:cs="Arial"/>
                <w:i/>
                <w:sz w:val="22"/>
              </w:rPr>
            </w:pPr>
            <w:bookmarkStart w:id="142" w:name="_Toc494126761"/>
            <w:r w:rsidRPr="00E42603">
              <w:rPr>
                <w:rFonts w:cs="Arial"/>
                <w:i/>
                <w:sz w:val="22"/>
              </w:rPr>
              <w:t>Plan de contingencias</w:t>
            </w:r>
            <w:bookmarkEnd w:id="142"/>
          </w:p>
          <w:p w14:paraId="4CDEFD7D" w14:textId="24102ABE" w:rsidR="003D1C96" w:rsidRPr="003D1C96" w:rsidRDefault="003D1C96" w:rsidP="003D1C96">
            <w:pPr>
              <w:rPr>
                <w:i/>
              </w:rPr>
            </w:pPr>
            <w:r w:rsidRPr="003D1C96">
              <w:rPr>
                <w:rFonts w:cs="Arial"/>
                <w:i/>
              </w:rPr>
              <w:t>El Plan de Contingencias describe las medidas a ser adoptadas durante eventos excepcionales que presenten riesgo para el ambiente, a fin de controlar y minimizar los efectos ambientales. Los eventos excepcionales que pueden requerir medidas especiales de contingencia se presentaron en la sección anterior. A continuación, se describen las acciones para controlar dichos eventos.</w:t>
            </w:r>
          </w:p>
          <w:p w14:paraId="64183418" w14:textId="77777777" w:rsidR="003D1C96" w:rsidRPr="003D1C96" w:rsidRDefault="003D1C96" w:rsidP="003D1C96">
            <w:pPr>
              <w:rPr>
                <w:i/>
              </w:rPr>
            </w:pPr>
          </w:p>
          <w:p w14:paraId="67C275C3" w14:textId="77777777" w:rsidR="003D1C96" w:rsidRPr="003D1C96" w:rsidRDefault="003D1C96" w:rsidP="003D1C96">
            <w:pPr>
              <w:pStyle w:val="Ttulo2"/>
              <w:numPr>
                <w:ilvl w:val="0"/>
                <w:numId w:val="0"/>
              </w:numPr>
              <w:tabs>
                <w:tab w:val="left" w:pos="360"/>
              </w:tabs>
              <w:ind w:left="576" w:hanging="576"/>
              <w:outlineLvl w:val="1"/>
              <w:rPr>
                <w:rFonts w:cs="Arial"/>
                <w:i/>
                <w:sz w:val="20"/>
              </w:rPr>
            </w:pPr>
            <w:bookmarkStart w:id="143" w:name="_Toc494126762"/>
            <w:r w:rsidRPr="003D1C96">
              <w:rPr>
                <w:rFonts w:cs="Arial"/>
                <w:i/>
                <w:sz w:val="20"/>
              </w:rPr>
              <w:t>Control de Derrames desde la Planta de Tratamiento de Líquidos Percolados</w:t>
            </w:r>
            <w:bookmarkEnd w:id="143"/>
          </w:p>
          <w:p w14:paraId="10A7ECA5" w14:textId="3C849D2F" w:rsidR="003D1C96" w:rsidRPr="003D1C96" w:rsidRDefault="003D1C96" w:rsidP="009C1058">
            <w:pPr>
              <w:pStyle w:val="Textoindependiente"/>
              <w:spacing w:after="0"/>
              <w:rPr>
                <w:rFonts w:asciiTheme="minorHAnsi" w:hAnsiTheme="minorHAnsi" w:cs="Arial"/>
                <w:b/>
                <w:i/>
              </w:rPr>
            </w:pPr>
            <w:bookmarkStart w:id="144" w:name="_Toc496441702"/>
            <w:bookmarkStart w:id="145" w:name="_Toc496441758"/>
            <w:bookmarkStart w:id="146" w:name="_Toc496441814"/>
            <w:bookmarkStart w:id="147" w:name="_Toc496441845"/>
            <w:bookmarkStart w:id="148" w:name="_Toc496441875"/>
            <w:bookmarkStart w:id="149" w:name="_Toc4396511"/>
            <w:r w:rsidRPr="003D1C96">
              <w:rPr>
                <w:rFonts w:asciiTheme="minorHAnsi" w:hAnsiTheme="minorHAnsi" w:cs="Arial"/>
                <w:b/>
                <w:i/>
              </w:rPr>
              <w:t>Eventos de Lluvia Extremas</w:t>
            </w:r>
            <w:bookmarkEnd w:id="144"/>
            <w:bookmarkEnd w:id="145"/>
            <w:bookmarkEnd w:id="146"/>
            <w:bookmarkEnd w:id="147"/>
            <w:bookmarkEnd w:id="148"/>
            <w:bookmarkEnd w:id="149"/>
          </w:p>
          <w:p w14:paraId="299B4127" w14:textId="77777777" w:rsidR="003D1C96" w:rsidRPr="003D1C96" w:rsidRDefault="003D1C96" w:rsidP="003D1C96">
            <w:pPr>
              <w:pStyle w:val="Textoindependiente"/>
              <w:rPr>
                <w:rFonts w:asciiTheme="minorHAnsi" w:hAnsiTheme="minorHAnsi" w:cs="Arial"/>
                <w:i/>
              </w:rPr>
            </w:pPr>
            <w:r w:rsidRPr="003D1C96">
              <w:rPr>
                <w:rFonts w:asciiTheme="minorHAnsi" w:hAnsiTheme="minorHAnsi" w:cs="Arial"/>
                <w:i/>
              </w:rPr>
              <w:t>El proyecto contempla las siguientes medidas para el caso de una crecida (provocadas por lluvias con un período de retorno mayor a 20 años):</w:t>
            </w:r>
          </w:p>
          <w:p w14:paraId="7EAE4256" w14:textId="77777777" w:rsidR="003D1C96" w:rsidRPr="003D1C96" w:rsidRDefault="003D1C96" w:rsidP="003D1C96">
            <w:pPr>
              <w:pStyle w:val="Vietadepunto"/>
              <w:numPr>
                <w:ilvl w:val="0"/>
                <w:numId w:val="27"/>
              </w:numPr>
              <w:tabs>
                <w:tab w:val="clear" w:pos="720"/>
                <w:tab w:val="num" w:pos="360"/>
                <w:tab w:val="left" w:pos="709"/>
              </w:tabs>
              <w:rPr>
                <w:rFonts w:asciiTheme="minorHAnsi" w:hAnsiTheme="minorHAnsi" w:cs="Arial"/>
                <w:i/>
                <w:color w:val="000000"/>
              </w:rPr>
            </w:pPr>
            <w:r w:rsidRPr="003D1C96">
              <w:rPr>
                <w:rFonts w:asciiTheme="minorHAnsi" w:hAnsiTheme="minorHAnsi" w:cs="Arial"/>
                <w:i/>
                <w:color w:val="000000"/>
              </w:rPr>
              <w:t>Acumulación de afluentes en la primera laguna hasta la cota máxima de 2,0 m (1.000 m</w:t>
            </w:r>
            <w:r w:rsidRPr="003D1C96">
              <w:rPr>
                <w:rFonts w:asciiTheme="minorHAnsi" w:hAnsiTheme="minorHAnsi" w:cs="Arial"/>
                <w:i/>
                <w:color w:val="000000"/>
                <w:vertAlign w:val="superscript"/>
              </w:rPr>
              <w:t>3</w:t>
            </w:r>
            <w:r w:rsidRPr="003D1C96">
              <w:rPr>
                <w:rFonts w:asciiTheme="minorHAnsi" w:hAnsiTheme="minorHAnsi" w:cs="Arial"/>
                <w:i/>
                <w:color w:val="000000"/>
              </w:rPr>
              <w:t>);</w:t>
            </w:r>
          </w:p>
          <w:p w14:paraId="7E33DFC4" w14:textId="77777777" w:rsidR="003D1C96" w:rsidRPr="003D1C96" w:rsidRDefault="003D1C96" w:rsidP="003D1C96">
            <w:pPr>
              <w:pStyle w:val="Vietadepunto"/>
              <w:numPr>
                <w:ilvl w:val="0"/>
                <w:numId w:val="27"/>
              </w:numPr>
              <w:tabs>
                <w:tab w:val="clear" w:pos="720"/>
                <w:tab w:val="num" w:pos="360"/>
                <w:tab w:val="left" w:pos="709"/>
              </w:tabs>
              <w:rPr>
                <w:rFonts w:asciiTheme="minorHAnsi" w:hAnsiTheme="minorHAnsi" w:cs="Arial"/>
                <w:i/>
                <w:color w:val="000000"/>
              </w:rPr>
            </w:pPr>
            <w:r w:rsidRPr="003D1C96">
              <w:rPr>
                <w:rFonts w:asciiTheme="minorHAnsi" w:hAnsiTheme="minorHAnsi" w:cs="Arial"/>
                <w:i/>
                <w:color w:val="000000"/>
              </w:rPr>
              <w:t>Recirculación de los líquidos percolados desde la primera laguna hacia el relleno por medio de una bomba, la cual se activa automáticamente y con un caudal de 12 m</w:t>
            </w:r>
            <w:r w:rsidRPr="003D1C96">
              <w:rPr>
                <w:rFonts w:asciiTheme="minorHAnsi" w:hAnsiTheme="minorHAnsi" w:cs="Arial"/>
                <w:i/>
                <w:color w:val="000000"/>
                <w:vertAlign w:val="superscript"/>
              </w:rPr>
              <w:t>3</w:t>
            </w:r>
            <w:r w:rsidRPr="003D1C96">
              <w:rPr>
                <w:rFonts w:asciiTheme="minorHAnsi" w:hAnsiTheme="minorHAnsi" w:cs="Arial"/>
                <w:i/>
                <w:color w:val="000000"/>
              </w:rPr>
              <w:t>/h (hasta 288 m</w:t>
            </w:r>
            <w:r w:rsidRPr="003D1C96">
              <w:rPr>
                <w:rFonts w:asciiTheme="minorHAnsi" w:hAnsiTheme="minorHAnsi" w:cs="Arial"/>
                <w:i/>
                <w:color w:val="000000"/>
                <w:vertAlign w:val="superscript"/>
              </w:rPr>
              <w:t>3</w:t>
            </w:r>
            <w:r w:rsidRPr="003D1C96">
              <w:rPr>
                <w:rFonts w:asciiTheme="minorHAnsi" w:hAnsiTheme="minorHAnsi" w:cs="Arial"/>
                <w:i/>
                <w:color w:val="000000"/>
              </w:rPr>
              <w:t>/día);</w:t>
            </w:r>
          </w:p>
          <w:p w14:paraId="271C4C3A" w14:textId="77777777" w:rsidR="003D1C96" w:rsidRPr="003D1C96" w:rsidRDefault="003D1C96" w:rsidP="003D1C96">
            <w:pPr>
              <w:pStyle w:val="Vietadepunto"/>
              <w:numPr>
                <w:ilvl w:val="0"/>
                <w:numId w:val="27"/>
              </w:numPr>
              <w:tabs>
                <w:tab w:val="clear" w:pos="720"/>
                <w:tab w:val="num" w:pos="360"/>
                <w:tab w:val="left" w:pos="709"/>
              </w:tabs>
              <w:rPr>
                <w:rFonts w:asciiTheme="minorHAnsi" w:hAnsiTheme="minorHAnsi" w:cs="Arial"/>
                <w:i/>
                <w:color w:val="000000"/>
              </w:rPr>
            </w:pPr>
            <w:r w:rsidRPr="003D1C96">
              <w:rPr>
                <w:rFonts w:asciiTheme="minorHAnsi" w:hAnsiTheme="minorHAnsi" w:cs="Arial"/>
                <w:i/>
                <w:color w:val="000000"/>
              </w:rPr>
              <w:t>Tratamiento de los líquidos restantes en la planta de tratamiento, considerando un caudal máximo de 12 m</w:t>
            </w:r>
            <w:r w:rsidRPr="003D1C96">
              <w:rPr>
                <w:rFonts w:asciiTheme="minorHAnsi" w:hAnsiTheme="minorHAnsi" w:cs="Arial"/>
                <w:i/>
                <w:color w:val="000000"/>
                <w:vertAlign w:val="superscript"/>
              </w:rPr>
              <w:t>3</w:t>
            </w:r>
            <w:r w:rsidRPr="003D1C96">
              <w:rPr>
                <w:rFonts w:asciiTheme="minorHAnsi" w:hAnsiTheme="minorHAnsi" w:cs="Arial"/>
                <w:i/>
                <w:color w:val="000000"/>
              </w:rPr>
              <w:t>/h;</w:t>
            </w:r>
          </w:p>
          <w:p w14:paraId="03A527D0" w14:textId="77777777" w:rsidR="003D1C96" w:rsidRPr="003D1C96" w:rsidRDefault="003D1C96" w:rsidP="003D1C96">
            <w:pPr>
              <w:pStyle w:val="Vietadepunto"/>
              <w:numPr>
                <w:ilvl w:val="0"/>
                <w:numId w:val="27"/>
              </w:numPr>
              <w:tabs>
                <w:tab w:val="clear" w:pos="720"/>
                <w:tab w:val="num" w:pos="360"/>
                <w:tab w:val="left" w:pos="709"/>
              </w:tabs>
              <w:rPr>
                <w:rFonts w:asciiTheme="minorHAnsi" w:hAnsiTheme="minorHAnsi" w:cs="Arial"/>
                <w:i/>
                <w:color w:val="000000"/>
              </w:rPr>
            </w:pPr>
            <w:r w:rsidRPr="003D1C96">
              <w:rPr>
                <w:rFonts w:asciiTheme="minorHAnsi" w:hAnsiTheme="minorHAnsi" w:cs="Arial"/>
                <w:i/>
                <w:color w:val="000000"/>
              </w:rPr>
              <w:t>En el caso de superar la capacidad de bombeo, rebalse de los afluentes por un vertedero de seguridad hacia el sistema de post-tratamiento;</w:t>
            </w:r>
          </w:p>
          <w:p w14:paraId="71F508C3" w14:textId="77777777" w:rsidR="003D1C96" w:rsidRPr="003D1C96" w:rsidRDefault="003D1C96" w:rsidP="003D1C96">
            <w:pPr>
              <w:pStyle w:val="Vietadepunto"/>
              <w:numPr>
                <w:ilvl w:val="0"/>
                <w:numId w:val="27"/>
              </w:numPr>
              <w:tabs>
                <w:tab w:val="clear" w:pos="720"/>
                <w:tab w:val="num" w:pos="360"/>
                <w:tab w:val="left" w:pos="709"/>
              </w:tabs>
              <w:rPr>
                <w:rFonts w:asciiTheme="minorHAnsi" w:hAnsiTheme="minorHAnsi" w:cs="Arial"/>
                <w:i/>
                <w:color w:val="000000"/>
              </w:rPr>
            </w:pPr>
            <w:r w:rsidRPr="003D1C96">
              <w:rPr>
                <w:rFonts w:asciiTheme="minorHAnsi" w:hAnsiTheme="minorHAnsi" w:cs="Arial"/>
                <w:i/>
                <w:color w:val="000000"/>
              </w:rPr>
              <w:t>Acumulación de los efluentes finales, a través de la inundación de los filtros de vegetación palustre (hasta la cota máxima y con una capacidad total de 500 m</w:t>
            </w:r>
            <w:r w:rsidRPr="003D1C96">
              <w:rPr>
                <w:rFonts w:asciiTheme="minorHAnsi" w:hAnsiTheme="minorHAnsi" w:cs="Arial"/>
                <w:i/>
                <w:color w:val="000000"/>
                <w:vertAlign w:val="superscript"/>
              </w:rPr>
              <w:t>3</w:t>
            </w:r>
            <w:r w:rsidRPr="003D1C96">
              <w:rPr>
                <w:rFonts w:asciiTheme="minorHAnsi" w:hAnsiTheme="minorHAnsi" w:cs="Arial"/>
                <w:i/>
                <w:color w:val="000000"/>
              </w:rPr>
              <w:t>).</w:t>
            </w:r>
          </w:p>
          <w:p w14:paraId="605E1580" w14:textId="77777777" w:rsidR="003D1C96" w:rsidRPr="003D1C96" w:rsidRDefault="003D1C96" w:rsidP="003D1C96">
            <w:pPr>
              <w:pStyle w:val="Vietadepunto"/>
              <w:numPr>
                <w:ilvl w:val="0"/>
                <w:numId w:val="27"/>
              </w:numPr>
              <w:tabs>
                <w:tab w:val="clear" w:pos="720"/>
                <w:tab w:val="num" w:pos="360"/>
                <w:tab w:val="left" w:pos="709"/>
              </w:tabs>
              <w:rPr>
                <w:rFonts w:asciiTheme="minorHAnsi" w:hAnsiTheme="minorHAnsi" w:cs="Arial"/>
                <w:i/>
              </w:rPr>
            </w:pPr>
            <w:r w:rsidRPr="003D1C96">
              <w:rPr>
                <w:rFonts w:asciiTheme="minorHAnsi" w:hAnsiTheme="minorHAnsi" w:cs="Arial"/>
                <w:i/>
                <w:color w:val="000000"/>
              </w:rPr>
              <w:t>El post-tratamiento de los efluentes y el efecto de dilución (de sobre 100), aseguran que cualquier descarga, aún en el caso de contingencia no provoque daños ambientales, ni inconvenientes higiénicos.</w:t>
            </w:r>
          </w:p>
          <w:p w14:paraId="37661E6A" w14:textId="77777777" w:rsidR="003D1C96" w:rsidRPr="003D1C96" w:rsidRDefault="003D1C96" w:rsidP="003D1C96">
            <w:pPr>
              <w:rPr>
                <w:b/>
                <w:i/>
              </w:rPr>
            </w:pPr>
          </w:p>
          <w:p w14:paraId="63A9990E" w14:textId="77777777" w:rsidR="003D1C96" w:rsidRPr="003D1C96" w:rsidRDefault="003D1C96" w:rsidP="009C1058">
            <w:pPr>
              <w:pStyle w:val="Textoindependiente"/>
              <w:spacing w:after="0"/>
              <w:rPr>
                <w:rFonts w:asciiTheme="minorHAnsi" w:hAnsiTheme="minorHAnsi" w:cs="Arial"/>
                <w:b/>
                <w:i/>
              </w:rPr>
            </w:pPr>
            <w:r w:rsidRPr="003D1C96">
              <w:rPr>
                <w:rFonts w:asciiTheme="minorHAnsi" w:hAnsiTheme="minorHAnsi" w:cs="Arial"/>
                <w:b/>
                <w:i/>
              </w:rPr>
              <w:t>Rebalse de una Laguna</w:t>
            </w:r>
          </w:p>
          <w:p w14:paraId="462C6F4F" w14:textId="77777777" w:rsidR="003D1C96" w:rsidRPr="003D1C96" w:rsidRDefault="003D1C96" w:rsidP="003D1C96">
            <w:pPr>
              <w:pStyle w:val="Textoindependiente"/>
              <w:spacing w:before="60" w:after="60"/>
              <w:rPr>
                <w:rFonts w:asciiTheme="minorHAnsi" w:hAnsiTheme="minorHAnsi" w:cs="Arial"/>
                <w:i/>
              </w:rPr>
            </w:pPr>
            <w:r w:rsidRPr="003D1C96">
              <w:rPr>
                <w:rFonts w:asciiTheme="minorHAnsi" w:hAnsiTheme="minorHAnsi" w:cs="Arial"/>
                <w:i/>
              </w:rPr>
              <w:t>En el caso de producirse un rebalse de líquidos percolados en una de las lagunas, las medidas o acciones a adoptar son las siguientes:</w:t>
            </w:r>
          </w:p>
          <w:p w14:paraId="31B71646" w14:textId="77777777" w:rsidR="003D1C96" w:rsidRPr="003D1C96" w:rsidRDefault="003D1C96" w:rsidP="001A6768">
            <w:pPr>
              <w:pStyle w:val="Vietadepunto"/>
              <w:numPr>
                <w:ilvl w:val="0"/>
                <w:numId w:val="28"/>
              </w:numPr>
              <w:ind w:left="738" w:hanging="425"/>
              <w:rPr>
                <w:rFonts w:asciiTheme="minorHAnsi" w:hAnsiTheme="minorHAnsi" w:cs="Arial"/>
                <w:i/>
              </w:rPr>
            </w:pPr>
            <w:r w:rsidRPr="003D1C96">
              <w:rPr>
                <w:rFonts w:asciiTheme="minorHAnsi" w:hAnsiTheme="minorHAnsi" w:cs="Arial"/>
                <w:i/>
              </w:rPr>
              <w:t>Dado que existen varias lagunas separadas, los líquidos serán bombeados desde la piscina que presente riesgo de rebalse hacia otra que se encuentre con capacidad de retención;</w:t>
            </w:r>
          </w:p>
          <w:p w14:paraId="57DE3679" w14:textId="77777777" w:rsidR="003D1C96" w:rsidRPr="003D1C96" w:rsidRDefault="003D1C96" w:rsidP="001A6768">
            <w:pPr>
              <w:pStyle w:val="Vietadepunto"/>
              <w:numPr>
                <w:ilvl w:val="0"/>
                <w:numId w:val="28"/>
              </w:numPr>
              <w:ind w:left="738" w:hanging="425"/>
              <w:rPr>
                <w:rFonts w:asciiTheme="minorHAnsi" w:hAnsiTheme="minorHAnsi" w:cs="Arial"/>
                <w:i/>
              </w:rPr>
            </w:pPr>
            <w:r w:rsidRPr="003D1C96">
              <w:rPr>
                <w:rFonts w:asciiTheme="minorHAnsi" w:hAnsiTheme="minorHAnsi" w:cs="Arial"/>
                <w:i/>
              </w:rPr>
              <w:t>Se pondrá en funcionamiento una segunda bomba, que permita recircular en forma más rápida los líquidos percolados a la superficie del relleno sanitario, evitando el rebalse de la laguna;</w:t>
            </w:r>
          </w:p>
          <w:p w14:paraId="02DC9EE5" w14:textId="77777777" w:rsidR="003D1C96" w:rsidRPr="003D1C96" w:rsidRDefault="003D1C96" w:rsidP="001A6768">
            <w:pPr>
              <w:pStyle w:val="Vietadepunto"/>
              <w:numPr>
                <w:ilvl w:val="0"/>
                <w:numId w:val="28"/>
              </w:numPr>
              <w:ind w:left="738" w:hanging="425"/>
              <w:rPr>
                <w:rFonts w:asciiTheme="minorHAnsi" w:hAnsiTheme="minorHAnsi" w:cs="Arial"/>
                <w:i/>
              </w:rPr>
            </w:pPr>
            <w:r w:rsidRPr="003D1C96">
              <w:rPr>
                <w:rFonts w:asciiTheme="minorHAnsi" w:hAnsiTheme="minorHAnsi" w:cs="Arial"/>
                <w:i/>
              </w:rPr>
              <w:t xml:space="preserve">En caso extremo se cierran las válvulas de paso en las cámaras de control del relleno sanitario, evitando que los líquidos percolados ingresen a la laguna; </w:t>
            </w:r>
          </w:p>
          <w:p w14:paraId="64C86FFC" w14:textId="77777777" w:rsidR="003D1C96" w:rsidRPr="003D1C96" w:rsidRDefault="003D1C96" w:rsidP="001A6768">
            <w:pPr>
              <w:pStyle w:val="Vietadepunto"/>
              <w:numPr>
                <w:ilvl w:val="0"/>
                <w:numId w:val="28"/>
              </w:numPr>
              <w:ind w:left="738" w:hanging="425"/>
              <w:rPr>
                <w:rFonts w:asciiTheme="minorHAnsi" w:hAnsiTheme="minorHAnsi" w:cs="Arial"/>
                <w:i/>
              </w:rPr>
            </w:pPr>
            <w:r w:rsidRPr="003D1C96">
              <w:rPr>
                <w:rFonts w:asciiTheme="minorHAnsi" w:hAnsiTheme="minorHAnsi" w:cs="Arial"/>
                <w:i/>
              </w:rPr>
              <w:lastRenderedPageBreak/>
              <w:t>Finalmente, se procederá a la reparación del sector dañado.</w:t>
            </w:r>
          </w:p>
          <w:p w14:paraId="787D0A9C" w14:textId="77777777" w:rsidR="003D1C96" w:rsidRPr="003D1C96" w:rsidRDefault="003D1C96" w:rsidP="003D1C96">
            <w:pPr>
              <w:pStyle w:val="Ttulo3"/>
              <w:numPr>
                <w:ilvl w:val="0"/>
                <w:numId w:val="0"/>
              </w:numPr>
              <w:tabs>
                <w:tab w:val="left" w:pos="360"/>
              </w:tabs>
              <w:ind w:left="720" w:hanging="720"/>
              <w:jc w:val="both"/>
              <w:outlineLvl w:val="2"/>
              <w:rPr>
                <w:i/>
                <w:sz w:val="20"/>
              </w:rPr>
            </w:pPr>
            <w:bookmarkStart w:id="150" w:name="_Toc496441705"/>
            <w:bookmarkStart w:id="151" w:name="_Toc496441761"/>
            <w:bookmarkStart w:id="152" w:name="_Toc496441817"/>
            <w:bookmarkStart w:id="153" w:name="_Toc496441848"/>
            <w:bookmarkStart w:id="154" w:name="_Toc496441878"/>
            <w:bookmarkStart w:id="155" w:name="_Toc4396514"/>
          </w:p>
          <w:p w14:paraId="700D015F" w14:textId="77777777" w:rsidR="003D1C96" w:rsidRPr="003D1C96" w:rsidRDefault="003D1C96" w:rsidP="009C1058">
            <w:pPr>
              <w:pStyle w:val="Textoindependiente"/>
              <w:spacing w:after="0"/>
              <w:rPr>
                <w:rFonts w:asciiTheme="minorHAnsi" w:hAnsiTheme="minorHAnsi" w:cs="Arial"/>
                <w:b/>
                <w:i/>
              </w:rPr>
            </w:pPr>
            <w:r w:rsidRPr="003D1C96">
              <w:rPr>
                <w:rFonts w:asciiTheme="minorHAnsi" w:hAnsiTheme="minorHAnsi" w:cs="Arial"/>
                <w:b/>
                <w:i/>
              </w:rPr>
              <w:t>Descarga del Efluente Final</w:t>
            </w:r>
            <w:bookmarkEnd w:id="150"/>
            <w:bookmarkEnd w:id="151"/>
            <w:bookmarkEnd w:id="152"/>
            <w:bookmarkEnd w:id="153"/>
            <w:bookmarkEnd w:id="154"/>
            <w:bookmarkEnd w:id="155"/>
          </w:p>
          <w:p w14:paraId="52CDC8E1" w14:textId="77777777" w:rsidR="003D1C96" w:rsidRPr="003D1C96" w:rsidRDefault="003D1C96" w:rsidP="003D1C96">
            <w:pPr>
              <w:spacing w:before="60" w:after="60"/>
              <w:rPr>
                <w:rFonts w:cs="Arial"/>
                <w:i/>
              </w:rPr>
            </w:pPr>
            <w:r w:rsidRPr="003D1C96">
              <w:rPr>
                <w:rFonts w:cs="Arial"/>
                <w:i/>
              </w:rPr>
              <w:t>En principio están previstas las mismas medidas que en el caso del rebalse de una laguna. En el caso, que no sea factible evitar la descarga de los efluentes finales se contemplan las siguientes medidas de contingencia:</w:t>
            </w:r>
          </w:p>
          <w:p w14:paraId="101DAE4A" w14:textId="77777777" w:rsidR="003D1C96" w:rsidRPr="003D1C96" w:rsidRDefault="003D1C96" w:rsidP="001A6768">
            <w:pPr>
              <w:pStyle w:val="Vietadepunto"/>
              <w:numPr>
                <w:ilvl w:val="0"/>
                <w:numId w:val="28"/>
              </w:numPr>
              <w:ind w:left="738" w:hanging="425"/>
              <w:rPr>
                <w:rFonts w:asciiTheme="minorHAnsi" w:hAnsiTheme="minorHAnsi" w:cs="Arial"/>
                <w:i/>
              </w:rPr>
            </w:pPr>
            <w:r w:rsidRPr="003D1C96">
              <w:rPr>
                <w:rFonts w:asciiTheme="minorHAnsi" w:hAnsiTheme="minorHAnsi" w:cs="Arial"/>
                <w:i/>
              </w:rPr>
              <w:t>Recirculación del efluente final hacia el relleno (adicional a la recirculación común);</w:t>
            </w:r>
          </w:p>
          <w:p w14:paraId="5DB40BD2" w14:textId="77777777" w:rsidR="003D1C96" w:rsidRPr="003D1C96" w:rsidRDefault="003D1C96" w:rsidP="001A6768">
            <w:pPr>
              <w:pStyle w:val="Vietadepunto"/>
              <w:numPr>
                <w:ilvl w:val="0"/>
                <w:numId w:val="28"/>
              </w:numPr>
              <w:ind w:left="738" w:hanging="425"/>
              <w:rPr>
                <w:rFonts w:asciiTheme="minorHAnsi" w:hAnsiTheme="minorHAnsi" w:cs="Arial"/>
                <w:i/>
              </w:rPr>
            </w:pPr>
            <w:r w:rsidRPr="003D1C96">
              <w:rPr>
                <w:rFonts w:asciiTheme="minorHAnsi" w:hAnsiTheme="minorHAnsi" w:cs="Arial"/>
                <w:i/>
              </w:rPr>
              <w:t>Regadío de los sectores de reforestación, tomando medidas adicionales de contingencia tales como: diques de contención o canales para evitar el escurrimiento de las aguas hacia sectores colindantes.</w:t>
            </w:r>
          </w:p>
          <w:p w14:paraId="45260A61" w14:textId="77777777" w:rsidR="003D1C96" w:rsidRPr="003D1C96" w:rsidRDefault="003D1C96" w:rsidP="003D1C96">
            <w:pPr>
              <w:pStyle w:val="Textoindependiente"/>
              <w:spacing w:before="60" w:after="60"/>
              <w:rPr>
                <w:rFonts w:asciiTheme="minorHAnsi" w:hAnsiTheme="minorHAnsi" w:cs="Arial"/>
                <w:i/>
              </w:rPr>
            </w:pPr>
            <w:r w:rsidRPr="003D1C96">
              <w:rPr>
                <w:rFonts w:asciiTheme="minorHAnsi" w:hAnsiTheme="minorHAnsi" w:cs="Arial"/>
                <w:i/>
              </w:rPr>
              <w:t xml:space="preserve">Tales medidas, pueden requerir bombas adicionales, mangueras, diques de contención, etc., cuyas instalaciones serían factibles de efectuar dentro del tiempo de respuesta (3 días, como mínimo). </w:t>
            </w:r>
          </w:p>
          <w:p w14:paraId="5F690C6B" w14:textId="77777777" w:rsidR="003D1C96" w:rsidRPr="003D1C96" w:rsidRDefault="003D1C96" w:rsidP="003D1C96">
            <w:pPr>
              <w:spacing w:before="60" w:after="60"/>
              <w:rPr>
                <w:rFonts w:cs="Arial"/>
                <w:i/>
              </w:rPr>
            </w:pPr>
            <w:r w:rsidRPr="003D1C96">
              <w:rPr>
                <w:rFonts w:cs="Arial"/>
                <w:i/>
              </w:rPr>
              <w:t>L a norma de emisión a cumplir en la descarga de la planta de tratamiento corresponde a la Norma Técnica SISS Provisoria de 1992, relativa a Descargas de Residuos Industriales Líquidos Directamente a cursos y masas de agua subterránea.</w:t>
            </w:r>
          </w:p>
          <w:p w14:paraId="5C0E5543" w14:textId="77777777" w:rsidR="003D1C96" w:rsidRPr="003D1C96" w:rsidRDefault="003D1C96" w:rsidP="003D1C96">
            <w:pPr>
              <w:spacing w:before="60" w:after="60"/>
              <w:rPr>
                <w:rFonts w:cs="Arial"/>
                <w:i/>
              </w:rPr>
            </w:pPr>
            <w:r w:rsidRPr="003D1C96">
              <w:rPr>
                <w:rFonts w:cs="Arial"/>
                <w:i/>
              </w:rPr>
              <w:t>En caso de producirse una descarga hacia terrenos colindantes, se efectuarán los monitoreos pertinentes de la calidad de efluentes y/o de los cuerpos de agua involucrados.</w:t>
            </w:r>
          </w:p>
          <w:p w14:paraId="535E38A6" w14:textId="77777777" w:rsidR="00123664" w:rsidRDefault="00123664" w:rsidP="003D1C96">
            <w:pPr>
              <w:rPr>
                <w:i/>
              </w:rPr>
            </w:pPr>
            <w:r w:rsidRPr="00123664">
              <w:rPr>
                <w:i/>
              </w:rPr>
              <w:t>(…)</w:t>
            </w:r>
          </w:p>
          <w:p w14:paraId="041E0B5E" w14:textId="77777777" w:rsidR="00123664" w:rsidRPr="00123664" w:rsidRDefault="00123664" w:rsidP="00123664">
            <w:pPr>
              <w:rPr>
                <w:b/>
                <w:i/>
                <w:sz w:val="22"/>
              </w:rPr>
            </w:pPr>
            <w:r w:rsidRPr="00123664">
              <w:rPr>
                <w:b/>
                <w:i/>
                <w:sz w:val="22"/>
              </w:rPr>
              <w:t>Plan de monitoreo y seguimiento ambiental</w:t>
            </w:r>
          </w:p>
          <w:p w14:paraId="0FA6C974" w14:textId="77777777" w:rsidR="00123664" w:rsidRDefault="00123664" w:rsidP="00123664">
            <w:pPr>
              <w:rPr>
                <w:b/>
                <w:i/>
              </w:rPr>
            </w:pPr>
            <w:r>
              <w:rPr>
                <w:b/>
                <w:i/>
              </w:rPr>
              <w:t>(…)</w:t>
            </w:r>
          </w:p>
          <w:p w14:paraId="61863B24" w14:textId="4E4CBF4C" w:rsidR="00123664" w:rsidRPr="00123664" w:rsidRDefault="00123664" w:rsidP="003D1C96">
            <w:pPr>
              <w:rPr>
                <w:b/>
                <w:i/>
              </w:rPr>
            </w:pPr>
            <w:r w:rsidRPr="00123664">
              <w:rPr>
                <w:b/>
                <w:i/>
              </w:rPr>
              <w:t>Calidad y cantidad de líquidos percolados en planta de tratamiento</w:t>
            </w:r>
          </w:p>
          <w:p w14:paraId="60B406BB" w14:textId="77777777" w:rsidR="00123664" w:rsidRPr="00123664" w:rsidRDefault="00123664" w:rsidP="00123664">
            <w:pPr>
              <w:pStyle w:val="Ttulo2"/>
              <w:numPr>
                <w:ilvl w:val="0"/>
                <w:numId w:val="0"/>
              </w:numPr>
              <w:ind w:left="576" w:hanging="576"/>
              <w:outlineLvl w:val="1"/>
              <w:rPr>
                <w:rFonts w:cs="Times New Roman"/>
                <w:i/>
                <w:sz w:val="20"/>
              </w:rPr>
            </w:pPr>
            <w:bookmarkStart w:id="156" w:name="_Toc471539091"/>
            <w:bookmarkStart w:id="157" w:name="_Toc471556944"/>
            <w:bookmarkStart w:id="158" w:name="_Toc3894291"/>
            <w:bookmarkStart w:id="159" w:name="_Toc471539088"/>
            <w:bookmarkStart w:id="160" w:name="_Toc471556941"/>
            <w:bookmarkStart w:id="161" w:name="_Toc494126763"/>
            <w:r w:rsidRPr="00123664">
              <w:rPr>
                <w:rFonts w:cs="Times New Roman"/>
                <w:i/>
                <w:sz w:val="20"/>
              </w:rPr>
              <w:t>Metodología</w:t>
            </w:r>
            <w:bookmarkEnd w:id="156"/>
            <w:bookmarkEnd w:id="157"/>
            <w:bookmarkEnd w:id="158"/>
            <w:bookmarkEnd w:id="161"/>
          </w:p>
          <w:p w14:paraId="5C345BF6" w14:textId="77777777" w:rsidR="00123664" w:rsidRPr="00123664" w:rsidRDefault="00123664" w:rsidP="00123664">
            <w:pPr>
              <w:pStyle w:val="Textoindependiente2"/>
              <w:spacing w:line="240" w:lineRule="auto"/>
              <w:rPr>
                <w:i/>
              </w:rPr>
            </w:pPr>
            <w:r w:rsidRPr="00123664">
              <w:rPr>
                <w:i/>
              </w:rPr>
              <w:t>El proyecto contempla el regadío de los líquidos percolados tratados en un área de reforestación; no serán descargados en cursos de agua superficial. Se mantendrá un monitoreo de la calidad de los líquidos percolados en el punto de salida de la planta de tratamiento (cámara de control), para verificar la eficiencia de la planta y para detectar cualquier situación anormal.</w:t>
            </w:r>
          </w:p>
          <w:p w14:paraId="4DC9BA3D" w14:textId="77777777" w:rsidR="00123664" w:rsidRPr="00123664" w:rsidRDefault="00123664" w:rsidP="00123664">
            <w:pPr>
              <w:pStyle w:val="Textoindependiente"/>
              <w:rPr>
                <w:rFonts w:asciiTheme="minorHAnsi" w:hAnsiTheme="minorHAnsi"/>
                <w:i/>
              </w:rPr>
            </w:pPr>
            <w:r w:rsidRPr="00123664">
              <w:rPr>
                <w:rFonts w:asciiTheme="minorHAnsi" w:hAnsiTheme="minorHAnsi"/>
                <w:i/>
              </w:rPr>
              <w:t>Para ello, el proyecto deberá cumplir con la Norma Técnica SISS Provisoria de 1992, relativa a Descargas de Residuos Industriales Líquidos Directamente a Cursos y Masas de Agua Subterránea.</w:t>
            </w:r>
          </w:p>
          <w:p w14:paraId="7BDAF408" w14:textId="77777777" w:rsidR="00123664" w:rsidRPr="00123664" w:rsidRDefault="00123664" w:rsidP="00123664">
            <w:pPr>
              <w:pStyle w:val="Ttulo2"/>
              <w:numPr>
                <w:ilvl w:val="0"/>
                <w:numId w:val="0"/>
              </w:numPr>
              <w:ind w:left="576" w:hanging="576"/>
              <w:outlineLvl w:val="1"/>
              <w:rPr>
                <w:rFonts w:cs="Times New Roman"/>
                <w:i/>
                <w:sz w:val="20"/>
              </w:rPr>
            </w:pPr>
            <w:bookmarkStart w:id="162" w:name="_Toc471539089"/>
            <w:bookmarkStart w:id="163" w:name="_Toc471556942"/>
            <w:bookmarkStart w:id="164" w:name="_Toc3894292"/>
            <w:bookmarkStart w:id="165" w:name="_Toc494126764"/>
            <w:r w:rsidRPr="00123664">
              <w:rPr>
                <w:rFonts w:cs="Times New Roman"/>
                <w:i/>
                <w:sz w:val="20"/>
              </w:rPr>
              <w:t>Sitios de Monitoreo</w:t>
            </w:r>
            <w:bookmarkEnd w:id="162"/>
            <w:bookmarkEnd w:id="163"/>
            <w:bookmarkEnd w:id="164"/>
            <w:bookmarkEnd w:id="165"/>
          </w:p>
          <w:p w14:paraId="7D3D8EE1" w14:textId="77777777" w:rsidR="00123664" w:rsidRPr="00123664" w:rsidRDefault="00123664" w:rsidP="00123664">
            <w:pPr>
              <w:tabs>
                <w:tab w:val="left" w:pos="851"/>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line="280" w:lineRule="exact"/>
              <w:rPr>
                <w:i/>
              </w:rPr>
            </w:pPr>
            <w:r w:rsidRPr="00123664">
              <w:rPr>
                <w:i/>
              </w:rPr>
              <w:t>El lugar de obtención de las muestras de líquidos percolados tratados será en la última cámara de control, es decir, en la salida de la planta de tratamiento.</w:t>
            </w:r>
          </w:p>
          <w:p w14:paraId="3D9F482C" w14:textId="77777777" w:rsidR="00123664" w:rsidRPr="00123664" w:rsidRDefault="00123664" w:rsidP="00123664">
            <w:pPr>
              <w:pStyle w:val="Ttulo2"/>
              <w:numPr>
                <w:ilvl w:val="0"/>
                <w:numId w:val="0"/>
              </w:numPr>
              <w:ind w:left="576" w:hanging="576"/>
              <w:outlineLvl w:val="1"/>
              <w:rPr>
                <w:rFonts w:cs="Times New Roman"/>
                <w:b w:val="0"/>
                <w:i/>
                <w:sz w:val="20"/>
              </w:rPr>
            </w:pPr>
            <w:bookmarkStart w:id="166" w:name="_Toc471539090"/>
            <w:bookmarkStart w:id="167" w:name="_Toc471556943"/>
            <w:bookmarkStart w:id="168" w:name="_Toc3894293"/>
          </w:p>
          <w:p w14:paraId="22A09255" w14:textId="77777777" w:rsidR="00123664" w:rsidRPr="00123664" w:rsidRDefault="00123664" w:rsidP="00123664">
            <w:pPr>
              <w:pStyle w:val="Ttulo2"/>
              <w:numPr>
                <w:ilvl w:val="0"/>
                <w:numId w:val="0"/>
              </w:numPr>
              <w:ind w:left="576" w:hanging="576"/>
              <w:outlineLvl w:val="1"/>
              <w:rPr>
                <w:rFonts w:cs="Times New Roman"/>
                <w:i/>
                <w:sz w:val="20"/>
              </w:rPr>
            </w:pPr>
            <w:bookmarkStart w:id="169" w:name="_Toc494126765"/>
            <w:r w:rsidRPr="00123664">
              <w:rPr>
                <w:rFonts w:cs="Times New Roman"/>
                <w:i/>
                <w:sz w:val="20"/>
              </w:rPr>
              <w:t>Frecuencia</w:t>
            </w:r>
            <w:bookmarkEnd w:id="166"/>
            <w:bookmarkEnd w:id="167"/>
            <w:bookmarkEnd w:id="168"/>
            <w:bookmarkEnd w:id="169"/>
          </w:p>
          <w:p w14:paraId="6769BD79" w14:textId="77777777" w:rsidR="00123664" w:rsidRPr="00123664" w:rsidRDefault="00123664" w:rsidP="00123664">
            <w:pPr>
              <w:pStyle w:val="Textoindependiente"/>
              <w:rPr>
                <w:rFonts w:asciiTheme="minorHAnsi" w:hAnsiTheme="minorHAnsi"/>
                <w:i/>
              </w:rPr>
            </w:pPr>
            <w:r w:rsidRPr="00123664">
              <w:rPr>
                <w:rFonts w:asciiTheme="minorHAnsi" w:hAnsiTheme="minorHAnsi"/>
                <w:i/>
              </w:rPr>
              <w:t>El muestreo y análisis de la calidad de los líquidos percolados tratados se efectuará con una frecuencia mensual, durante toda la vida útil del proyecto y hasta tres años después del cierre del relleno sanitario.</w:t>
            </w:r>
          </w:p>
          <w:p w14:paraId="5E96C071" w14:textId="77777777" w:rsidR="00123664" w:rsidRPr="00123664" w:rsidRDefault="00123664" w:rsidP="009C1058">
            <w:pPr>
              <w:pStyle w:val="Ttulo2"/>
              <w:numPr>
                <w:ilvl w:val="0"/>
                <w:numId w:val="0"/>
              </w:numPr>
              <w:spacing w:before="120"/>
              <w:ind w:left="576" w:hanging="576"/>
              <w:outlineLvl w:val="1"/>
              <w:rPr>
                <w:rFonts w:cs="Times New Roman"/>
                <w:i/>
                <w:sz w:val="20"/>
              </w:rPr>
            </w:pPr>
            <w:bookmarkStart w:id="170" w:name="_Toc3894294"/>
            <w:bookmarkStart w:id="171" w:name="_Toc494126766"/>
            <w:r w:rsidRPr="00123664">
              <w:rPr>
                <w:rFonts w:cs="Times New Roman"/>
                <w:i/>
                <w:sz w:val="20"/>
              </w:rPr>
              <w:t>Parámetros</w:t>
            </w:r>
            <w:bookmarkEnd w:id="159"/>
            <w:bookmarkEnd w:id="160"/>
            <w:bookmarkEnd w:id="170"/>
            <w:bookmarkEnd w:id="171"/>
          </w:p>
          <w:p w14:paraId="5861A80F" w14:textId="37948B4A" w:rsidR="00123664" w:rsidRPr="00123664" w:rsidRDefault="00123664" w:rsidP="00123664">
            <w:pPr>
              <w:pStyle w:val="Textoindependiente"/>
              <w:rPr>
                <w:rFonts w:asciiTheme="minorHAnsi" w:hAnsiTheme="minorHAnsi"/>
                <w:i/>
              </w:rPr>
            </w:pPr>
            <w:r w:rsidRPr="00123664">
              <w:rPr>
                <w:rFonts w:asciiTheme="minorHAnsi" w:hAnsiTheme="minorHAnsi"/>
                <w:i/>
              </w:rPr>
              <w:t xml:space="preserve">Los parámetros </w:t>
            </w:r>
            <w:r w:rsidR="00F72392" w:rsidRPr="00123664">
              <w:rPr>
                <w:rFonts w:asciiTheme="minorHAnsi" w:hAnsiTheme="minorHAnsi"/>
                <w:i/>
              </w:rPr>
              <w:t>fisicoquímicos</w:t>
            </w:r>
            <w:r w:rsidRPr="00123664">
              <w:rPr>
                <w:rFonts w:asciiTheme="minorHAnsi" w:hAnsiTheme="minorHAnsi"/>
                <w:i/>
              </w:rPr>
              <w:t xml:space="preserve"> que serán medidos en los líquidos percolados son los siguientes (corresponden a parámetros indicadores de líquidos percolados):</w:t>
            </w:r>
          </w:p>
          <w:p w14:paraId="05016E69"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t>pH y Temperatura</w:t>
            </w:r>
          </w:p>
          <w:p w14:paraId="22F55C68"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lastRenderedPageBreak/>
              <w:t>Aceites y Grasas</w:t>
            </w:r>
          </w:p>
          <w:p w14:paraId="39E6C657"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t>DQO</w:t>
            </w:r>
          </w:p>
          <w:p w14:paraId="6553D929"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t>Plomo</w:t>
            </w:r>
          </w:p>
          <w:p w14:paraId="5CBEE6C4"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t>Conductividad</w:t>
            </w:r>
          </w:p>
          <w:p w14:paraId="22A7C41F"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t>Nitrógeno Total</w:t>
            </w:r>
          </w:p>
          <w:p w14:paraId="191BA7B7" w14:textId="77777777" w:rsidR="00123664" w:rsidRPr="00123664" w:rsidRDefault="00123664" w:rsidP="00123664">
            <w:pPr>
              <w:numPr>
                <w:ilvl w:val="0"/>
                <w:numId w:val="29"/>
              </w:numPr>
              <w:tabs>
                <w:tab w:val="left" w:pos="-720"/>
              </w:tabs>
              <w:suppressAutoHyphens/>
              <w:rPr>
                <w:rFonts w:cs="Arial"/>
                <w:i/>
                <w:spacing w:val="-3"/>
              </w:rPr>
            </w:pPr>
            <w:r w:rsidRPr="00123664">
              <w:rPr>
                <w:rFonts w:cs="Arial"/>
                <w:i/>
                <w:spacing w:val="-3"/>
              </w:rPr>
              <w:t>Cadmio</w:t>
            </w:r>
          </w:p>
          <w:p w14:paraId="54FDD1C6" w14:textId="77777777" w:rsidR="00123664" w:rsidRPr="00123664" w:rsidRDefault="00123664" w:rsidP="00123664">
            <w:pPr>
              <w:numPr>
                <w:ilvl w:val="0"/>
                <w:numId w:val="29"/>
              </w:numPr>
              <w:tabs>
                <w:tab w:val="num" w:pos="106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line="280" w:lineRule="exact"/>
              <w:rPr>
                <w:rFonts w:cs="Arial"/>
                <w:i/>
                <w:spacing w:val="-3"/>
              </w:rPr>
            </w:pPr>
            <w:r w:rsidRPr="00123664">
              <w:rPr>
                <w:rFonts w:cs="Arial"/>
                <w:i/>
                <w:spacing w:val="-3"/>
              </w:rPr>
              <w:t>Sulfatos</w:t>
            </w:r>
          </w:p>
          <w:p w14:paraId="5AC0D8FA" w14:textId="5A3A50B2" w:rsidR="003D1C96" w:rsidRPr="00123664" w:rsidRDefault="00123664" w:rsidP="00123664">
            <w:pPr>
              <w:tabs>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line="280" w:lineRule="exact"/>
              <w:rPr>
                <w:rFonts w:cs="Arial"/>
                <w:i/>
              </w:rPr>
            </w:pPr>
            <w:r w:rsidRPr="00123664">
              <w:rPr>
                <w:rFonts w:cs="Arial"/>
                <w:i/>
              </w:rPr>
              <w:t>Además, se medirán los caudales de generac</w:t>
            </w:r>
            <w:r>
              <w:rPr>
                <w:rFonts w:cs="Arial"/>
                <w:i/>
              </w:rPr>
              <w:t>ión de los líquidos percolados.</w:t>
            </w:r>
            <w:r w:rsidR="003D1C96" w:rsidRPr="00123664">
              <w:rPr>
                <w:i/>
              </w:rPr>
              <w:t>”</w:t>
            </w:r>
          </w:p>
          <w:p w14:paraId="7318F8B9" w14:textId="77777777" w:rsidR="003D1C96" w:rsidRPr="00561531" w:rsidRDefault="003D1C96" w:rsidP="00490023">
            <w:pPr>
              <w:rPr>
                <w:b/>
              </w:rPr>
            </w:pPr>
          </w:p>
        </w:tc>
      </w:tr>
      <w:tr w:rsidR="00907F2D" w:rsidRPr="0025129B" w14:paraId="78488C0D" w14:textId="77777777" w:rsidTr="00013B89">
        <w:trPr>
          <w:trHeight w:val="627"/>
        </w:trPr>
        <w:tc>
          <w:tcPr>
            <w:tcW w:w="5000" w:type="pct"/>
            <w:gridSpan w:val="2"/>
          </w:tcPr>
          <w:p w14:paraId="58DA08DB" w14:textId="046DB13C" w:rsidR="00907F2D" w:rsidRDefault="003E6E91" w:rsidP="0001697F">
            <w:r>
              <w:rPr>
                <w:b/>
              </w:rPr>
              <w:lastRenderedPageBreak/>
              <w:t>Hechos constatados</w:t>
            </w:r>
            <w:r w:rsidR="00907F2D" w:rsidRPr="00F15F8C">
              <w:rPr>
                <w:b/>
              </w:rPr>
              <w:t>:</w:t>
            </w:r>
            <w:r w:rsidR="00907F2D" w:rsidRPr="007E2D5C">
              <w:t xml:space="preserve"> </w:t>
            </w:r>
          </w:p>
          <w:p w14:paraId="33DF01B4" w14:textId="77777777" w:rsidR="00564DCD" w:rsidRDefault="00564DCD" w:rsidP="0001697F"/>
          <w:p w14:paraId="799CEEA4" w14:textId="30630967" w:rsidR="00DE568C" w:rsidRDefault="00564DCD" w:rsidP="0001697F">
            <w:pPr>
              <w:rPr>
                <w:rFonts w:eastAsia="Times New Roman" w:cstheme="minorHAnsi"/>
                <w:b/>
                <w:lang w:val="es-ES_tradnl" w:eastAsia="es-CL"/>
              </w:rPr>
            </w:pPr>
            <w:r>
              <w:rPr>
                <w:rFonts w:eastAsia="Times New Roman" w:cstheme="minorHAnsi"/>
                <w:b/>
                <w:lang w:val="es-ES_tradnl" w:eastAsia="es-CL"/>
              </w:rPr>
              <w:t xml:space="preserve">Actividades de </w:t>
            </w:r>
            <w:r w:rsidR="00E928B2">
              <w:rPr>
                <w:rFonts w:eastAsia="Times New Roman" w:cstheme="minorHAnsi"/>
                <w:b/>
                <w:lang w:val="es-ES_tradnl" w:eastAsia="es-CL"/>
              </w:rPr>
              <w:t>Inspecci</w:t>
            </w:r>
            <w:r>
              <w:rPr>
                <w:rFonts w:eastAsia="Times New Roman" w:cstheme="minorHAnsi"/>
                <w:b/>
                <w:lang w:val="es-ES_tradnl" w:eastAsia="es-CL"/>
              </w:rPr>
              <w:t>ón</w:t>
            </w:r>
            <w:r w:rsidR="00DE568C">
              <w:rPr>
                <w:rFonts w:eastAsia="Times New Roman" w:cstheme="minorHAnsi"/>
                <w:b/>
                <w:lang w:val="es-ES_tradnl" w:eastAsia="es-CL"/>
              </w:rPr>
              <w:t xml:space="preserve"> Ambiental</w:t>
            </w:r>
            <w:r w:rsidR="004D5AFC">
              <w:rPr>
                <w:rFonts w:eastAsia="Times New Roman" w:cstheme="minorHAnsi"/>
                <w:b/>
                <w:lang w:val="es-ES_tradnl" w:eastAsia="es-CL"/>
              </w:rPr>
              <w:t xml:space="preserve"> en terreno:</w:t>
            </w:r>
          </w:p>
          <w:p w14:paraId="147BF8C6" w14:textId="77777777" w:rsidR="00DE568C" w:rsidRDefault="00DE568C" w:rsidP="0001697F"/>
          <w:p w14:paraId="73038CAF" w14:textId="096EA643" w:rsidR="00DE568C" w:rsidRPr="00E928B2" w:rsidRDefault="00AB43F4" w:rsidP="0001697F">
            <w:pPr>
              <w:pStyle w:val="Prrafodelista"/>
              <w:numPr>
                <w:ilvl w:val="0"/>
                <w:numId w:val="20"/>
              </w:numPr>
            </w:pPr>
            <w:r w:rsidRPr="004D5AFC">
              <w:rPr>
                <w:b/>
              </w:rPr>
              <w:t>Durante la actividad de inspección del día 12 de enero de 2017</w:t>
            </w:r>
            <w:r w:rsidRPr="00E928B2">
              <w:t>, se recorre</w:t>
            </w:r>
            <w:r w:rsidR="00DE568C" w:rsidRPr="00E928B2">
              <w:t xml:space="preserve"> el sector correspondiente a la planta de tratamiento de residuos líquidos, la cual se encuentra ubicada al sur del vaso de disposición de residuos. Previo a la planta de tratamiento de residuos líquidos, se observa la cámara de homogenización, donde se colectan los percolados del relleno sanitario para ser bombeados a la planta de tratamiento o bien a recirculación mediante sistema de tuberías de PVC</w:t>
            </w:r>
            <w:r w:rsidR="00186EBC" w:rsidRPr="00E928B2">
              <w:t xml:space="preserve"> </w:t>
            </w:r>
            <w:r w:rsidRPr="00E928B2">
              <w:t xml:space="preserve">(Fotografía </w:t>
            </w:r>
            <w:r w:rsidR="00F16339">
              <w:t>13</w:t>
            </w:r>
            <w:r w:rsidR="00186EBC" w:rsidRPr="00E928B2">
              <w:t>)</w:t>
            </w:r>
            <w:r w:rsidR="00DE568C" w:rsidRPr="00E928B2">
              <w:t>. Antes del ingreso del percolado a la piscina 1 se observa un flujómetro, el cual se encuentra detenido</w:t>
            </w:r>
            <w:r w:rsidR="00186EBC" w:rsidRPr="00E928B2">
              <w:t xml:space="preserve"> </w:t>
            </w:r>
            <w:r w:rsidRPr="00E928B2">
              <w:t xml:space="preserve">(Fotografía </w:t>
            </w:r>
            <w:r w:rsidR="00F16339">
              <w:t>14</w:t>
            </w:r>
            <w:r w:rsidR="00186EBC" w:rsidRPr="00E928B2">
              <w:t>)</w:t>
            </w:r>
            <w:r w:rsidR="00DE568C" w:rsidRPr="00E928B2">
              <w:t xml:space="preserve">. </w:t>
            </w:r>
          </w:p>
          <w:p w14:paraId="6A38FDB9" w14:textId="77777777" w:rsidR="00186EBC" w:rsidRPr="00EC4A7F" w:rsidRDefault="00186EBC" w:rsidP="0001697F">
            <w:pPr>
              <w:ind w:left="360"/>
            </w:pPr>
          </w:p>
          <w:p w14:paraId="276A8EA1" w14:textId="0A97F284" w:rsidR="00DE568C" w:rsidRPr="00EC4A7F" w:rsidRDefault="00DE568C" w:rsidP="0001697F">
            <w:pPr>
              <w:ind w:left="360"/>
            </w:pPr>
            <w:r w:rsidRPr="00EC4A7F">
              <w:t>En la planta de tratamiento se observan 4 piscinas, denominadas piscina 1, 2, 3 y 4. Las piscinas 1, 2 y 3 cumplen la función de decantación, mientras que la piscina 4 posee 7 líneas con 4 difusores cada una, los cuales se observaron en funcionamiento</w:t>
            </w:r>
            <w:r w:rsidR="00186EBC" w:rsidRPr="00EC4A7F">
              <w:t xml:space="preserve"> (F</w:t>
            </w:r>
            <w:r w:rsidR="00AB43F4" w:rsidRPr="00EC4A7F">
              <w:t xml:space="preserve">otografía </w:t>
            </w:r>
            <w:r w:rsidR="00F16339">
              <w:t>15</w:t>
            </w:r>
            <w:r w:rsidR="000C0B92" w:rsidRPr="00EC4A7F">
              <w:t xml:space="preserve"> y </w:t>
            </w:r>
            <w:r w:rsidR="00F16339">
              <w:t>16</w:t>
            </w:r>
            <w:r w:rsidR="00186EBC" w:rsidRPr="00EC4A7F">
              <w:t>)</w:t>
            </w:r>
            <w:r w:rsidRPr="00EC4A7F">
              <w:t>.</w:t>
            </w:r>
          </w:p>
          <w:p w14:paraId="3DEE89F5" w14:textId="77777777" w:rsidR="00186EBC" w:rsidRPr="00EC4A7F" w:rsidRDefault="00186EBC" w:rsidP="0001697F">
            <w:pPr>
              <w:ind w:left="360"/>
            </w:pPr>
          </w:p>
          <w:p w14:paraId="032F632F" w14:textId="77777777" w:rsidR="00DE568C" w:rsidRDefault="00DE568C" w:rsidP="0001697F">
            <w:pPr>
              <w:ind w:left="360"/>
            </w:pPr>
            <w:r w:rsidRPr="00EC4A7F">
              <w:t>Posterior a la piscina 4, los percolados son conducidos a sistema de tratamiento físico-químico, donde se realiza proceso de decantación a través de la aplicación sulfato de aluminio 50% y poliacrilamida aniónica. La fracción sólida es separada y luego reincorporada al relleno sanitario como lodo, de acuerdo a lo declarado por el Sr. Cancino. El efluente tratado, es luego conducido a las piscinas 5 y 6, desde las cuales se extrae</w:t>
            </w:r>
            <w:r>
              <w:t xml:space="preserve"> mediante bombeo a camión para ser aplicado en riego de áreas verdes y superficie forestal dentro del mismo predio.</w:t>
            </w:r>
          </w:p>
          <w:p w14:paraId="4BFCBA1F" w14:textId="77777777" w:rsidR="00C611B3" w:rsidRDefault="00C611B3" w:rsidP="0001697F">
            <w:pPr>
              <w:ind w:left="360"/>
            </w:pPr>
          </w:p>
          <w:p w14:paraId="397D0C02" w14:textId="77777777" w:rsidR="00DE568C" w:rsidRDefault="00DE568C" w:rsidP="0001697F">
            <w:pPr>
              <w:ind w:left="360"/>
            </w:pPr>
            <w:r>
              <w:t xml:space="preserve">Se observa que la planta se encuentra operando, sin afluente de percolados desde la cámara de homogenización al momento de la inspección.  </w:t>
            </w:r>
          </w:p>
          <w:p w14:paraId="0D4283EB" w14:textId="77777777" w:rsidR="00DE568C" w:rsidRDefault="00DE568C" w:rsidP="0001697F"/>
          <w:p w14:paraId="4BCB8405" w14:textId="6FC3EDCF" w:rsidR="00E04EAE" w:rsidRPr="00E928B2" w:rsidRDefault="00E04EAE" w:rsidP="0001697F">
            <w:pPr>
              <w:pStyle w:val="Prrafodelista"/>
              <w:numPr>
                <w:ilvl w:val="0"/>
                <w:numId w:val="20"/>
              </w:numPr>
            </w:pPr>
            <w:r w:rsidRPr="004D5AFC">
              <w:rPr>
                <w:b/>
              </w:rPr>
              <w:t>Durante la inspección de fecha 09 de febrero de 201</w:t>
            </w:r>
            <w:r w:rsidR="008710CF" w:rsidRPr="004D5AFC">
              <w:rPr>
                <w:b/>
              </w:rPr>
              <w:t>7</w:t>
            </w:r>
            <w:r w:rsidRPr="00E928B2">
              <w:t>, el Sr. Lavín declara que la planta de tratamiento de residuos líquidos se encuentra operando de forma normal, las 24 horas del día y de lunes a sábado. Añade que la planta físico química opera don dos turnos diarios, el resto de la jornada solo operan las piscinas de tratamiento.</w:t>
            </w:r>
          </w:p>
          <w:p w14:paraId="59948FC1" w14:textId="77777777" w:rsidR="00E04EAE" w:rsidRDefault="00E04EAE" w:rsidP="0001697F">
            <w:pPr>
              <w:ind w:left="360"/>
            </w:pPr>
            <w:r>
              <w:t>El Sr. Lavín declara que se bombean los percolados desde la LP1 mediante el uso de un control de nivel de la cámara, el cual se activa de forma automática y posee una bomba de respaldo. Agrega que desde esta misma cámara se bombean los percolados que son recirculados al relleno.</w:t>
            </w:r>
          </w:p>
          <w:p w14:paraId="335BB415" w14:textId="77777777" w:rsidR="00E04EAE" w:rsidRDefault="00E04EAE" w:rsidP="0001697F">
            <w:pPr>
              <w:ind w:left="360"/>
            </w:pPr>
          </w:p>
          <w:p w14:paraId="4BCCEC40" w14:textId="0025E723" w:rsidR="00CF2774" w:rsidRPr="00B63F64" w:rsidRDefault="00E04EAE" w:rsidP="0001697F">
            <w:pPr>
              <w:ind w:left="360"/>
            </w:pPr>
            <w:r>
              <w:t xml:space="preserve">El Sr. Cancino declara que la planta de tratamiento se diseñó para tratar la totalidad de residuos líquidos que se generarían en el relleno sanitario una vez que se encuentre completada su vida útil. Agrega que se han realizado presentaciones a la CONAMA informado de algunas modificaciones y actualizaciones que ha sufrido el sistema de tratamiento de la planta, como el aumento de capacidad de las unidades de tratamiento, tanto de las piscinas como de los estanques de la </w:t>
            </w:r>
            <w:r>
              <w:lastRenderedPageBreak/>
              <w:t>planta físico química.</w:t>
            </w:r>
            <w:r w:rsidR="00CF2774">
              <w:t xml:space="preserve"> P</w:t>
            </w:r>
            <w:r w:rsidR="00CF2774" w:rsidRPr="00B63F64">
              <w:t>ara finalizar el tratamiento</w:t>
            </w:r>
            <w:r w:rsidR="00CF2774">
              <w:t>, el sistema</w:t>
            </w:r>
            <w:r w:rsidR="00CF2774" w:rsidRPr="00B63F64">
              <w:t xml:space="preserve"> descarga el líquido tratado a dos piscinas, denominadas como ex piscinas palustres</w:t>
            </w:r>
            <w:r w:rsidR="00CF2774">
              <w:t xml:space="preserve">, desde las cuales se realiza la recirculación y gestión del riego mediante </w:t>
            </w:r>
            <w:r w:rsidR="00F72392">
              <w:t>rociador</w:t>
            </w:r>
            <w:r w:rsidR="00CF2774">
              <w:t xml:space="preserve"> tipo sprinkler y camiones aljibes.</w:t>
            </w:r>
          </w:p>
          <w:p w14:paraId="601862B8" w14:textId="259B2451" w:rsidR="00E04EAE" w:rsidRDefault="00E04EAE" w:rsidP="0001697F">
            <w:pPr>
              <w:ind w:left="708"/>
            </w:pPr>
          </w:p>
          <w:p w14:paraId="22900590" w14:textId="77777777" w:rsidR="00A25529" w:rsidRDefault="00A25529" w:rsidP="0001697F"/>
          <w:p w14:paraId="6AF1665E" w14:textId="3057793A" w:rsidR="008710CF" w:rsidRPr="00CF2774" w:rsidRDefault="008710CF" w:rsidP="0001697F">
            <w:pPr>
              <w:pStyle w:val="Prrafodelista"/>
              <w:numPr>
                <w:ilvl w:val="0"/>
                <w:numId w:val="20"/>
              </w:numPr>
            </w:pPr>
            <w:r w:rsidRPr="004D5AFC">
              <w:rPr>
                <w:b/>
              </w:rPr>
              <w:t>Durante la inspección de fecha 18 de mayo de 2017</w:t>
            </w:r>
            <w:r w:rsidRPr="00E928B2">
              <w:t xml:space="preserve">, </w:t>
            </w:r>
            <w:r>
              <w:t xml:space="preserve">el Sr. Cancino reconoció que </w:t>
            </w:r>
            <w:r>
              <w:rPr>
                <w:iCs/>
                <w:szCs w:val="18"/>
              </w:rPr>
              <w:t>desde LP1, se recirculan hacia el depósito los lixiviados sin tratamiento (crudos), inyectando a piscina 1, una parte de los lixiviados recogidos y conducidos a LP1.</w:t>
            </w:r>
          </w:p>
          <w:p w14:paraId="1F5A2C88" w14:textId="77777777" w:rsidR="00CF2774" w:rsidRDefault="00CF2774" w:rsidP="0001697F">
            <w:pPr>
              <w:ind w:left="360"/>
            </w:pPr>
          </w:p>
          <w:p w14:paraId="2B66EE22" w14:textId="77777777" w:rsidR="0001697F" w:rsidRPr="0001697F" w:rsidRDefault="0001697F" w:rsidP="0001697F">
            <w:pPr>
              <w:ind w:left="360"/>
              <w:rPr>
                <w:iCs/>
                <w:szCs w:val="18"/>
              </w:rPr>
            </w:pPr>
            <w:r w:rsidRPr="0001697F">
              <w:rPr>
                <w:iCs/>
                <w:szCs w:val="18"/>
              </w:rPr>
              <w:t>Respecto del manejo de aguas lluvias con contacto directo, que caigan sobre el depósito, éste declaró que la empresa no tiene contemplada una impermeabilización adicional (como por ejemplo poner membranas de HDPE) en los sectores ya cerrados provisoriamente con material de cobertura. Consultado respecto del manejo de dichas aguas con contacto, además de los lixiviados que percolen hacia los puntos bajos del depósito, en los diversos taludes, el Sr. Cancino explicó que existen diversas líneas de conducción, que fluyen hacia 7 cámaras o sumideros, que gravitacionalmente envían los líquidos hacia la cámara LP1 de homogenización, construida en un punto próximo a las piscinas.</w:t>
            </w:r>
          </w:p>
          <w:p w14:paraId="247A3E8A" w14:textId="77777777" w:rsidR="005D5FC4" w:rsidRDefault="005D5FC4" w:rsidP="0001697F">
            <w:pPr>
              <w:ind w:left="360"/>
              <w:rPr>
                <w:iCs/>
                <w:szCs w:val="18"/>
              </w:rPr>
            </w:pPr>
          </w:p>
          <w:p w14:paraId="3A153F20" w14:textId="77777777" w:rsidR="0001697F" w:rsidRPr="0001697F" w:rsidRDefault="0001697F" w:rsidP="0001697F">
            <w:pPr>
              <w:ind w:left="360"/>
              <w:rPr>
                <w:iCs/>
                <w:szCs w:val="18"/>
              </w:rPr>
            </w:pPr>
            <w:r w:rsidRPr="0001697F">
              <w:rPr>
                <w:iCs/>
                <w:szCs w:val="18"/>
              </w:rPr>
              <w:t>Posteriormente, por pendiente, el agua es ingresada a la Piscina 1, de ahí a la 2 y 3. Estas tres Piscinas son piscinas de decantación anaeróbica. De la piscina 3, se inyecta ril a la piscina 4, aeróbica (con aireadores). Desde LP1 se ingresan según los datos disponibles, unos 68,8 m</w:t>
            </w:r>
            <w:r w:rsidRPr="0001697F">
              <w:rPr>
                <w:iCs/>
                <w:szCs w:val="18"/>
                <w:vertAlign w:val="superscript"/>
              </w:rPr>
              <w:t>3</w:t>
            </w:r>
            <w:r w:rsidRPr="0001697F">
              <w:rPr>
                <w:iCs/>
                <w:szCs w:val="18"/>
              </w:rPr>
              <w:t xml:space="preserve">/día a piscina 1. </w:t>
            </w:r>
          </w:p>
          <w:p w14:paraId="078B7BBD" w14:textId="77777777" w:rsidR="009C1058" w:rsidRDefault="009C1058" w:rsidP="0001697F">
            <w:pPr>
              <w:ind w:left="360"/>
              <w:rPr>
                <w:iCs/>
                <w:szCs w:val="18"/>
              </w:rPr>
            </w:pPr>
          </w:p>
          <w:p w14:paraId="4B352B33" w14:textId="0119FAEB" w:rsidR="0001697F" w:rsidRDefault="0001697F" w:rsidP="0001697F">
            <w:pPr>
              <w:ind w:left="360"/>
            </w:pPr>
            <w:r w:rsidRPr="0001697F">
              <w:rPr>
                <w:iCs/>
                <w:szCs w:val="18"/>
              </w:rPr>
              <w:t xml:space="preserve">Luego de la piscina 4, los </w:t>
            </w:r>
            <w:r w:rsidR="00F72392" w:rsidRPr="0001697F">
              <w:rPr>
                <w:iCs/>
                <w:szCs w:val="18"/>
              </w:rPr>
              <w:t>lixiviados</w:t>
            </w:r>
            <w:r w:rsidRPr="0001697F">
              <w:rPr>
                <w:iCs/>
                <w:szCs w:val="18"/>
              </w:rPr>
              <w:t xml:space="preserve"> en proceso de tratamiento pasan a un primer cono de separación de sólidos por floculación natural (sin químicos). Luego, el clarificado pasa por un piping en serpentín, donde se le adiciona Sulfato de Aluminio y polímero floculante. El ril con químicos ingresa en forma batch a los conos 2 o 3, funcionando el cono 4 como acumulador de sólidos floculados. El líquido tratado pasa a las </w:t>
            </w:r>
            <w:r w:rsidR="00F72392" w:rsidRPr="0001697F">
              <w:rPr>
                <w:iCs/>
                <w:szCs w:val="18"/>
              </w:rPr>
              <w:t>ex piscinas</w:t>
            </w:r>
            <w:r w:rsidRPr="0001697F">
              <w:rPr>
                <w:iCs/>
                <w:szCs w:val="18"/>
              </w:rPr>
              <w:t xml:space="preserve"> palustres, para su recirculación, riego de eucaliptus y jardines y humectación de caminos en periodo estival.</w:t>
            </w:r>
          </w:p>
          <w:p w14:paraId="7E4C2BB1" w14:textId="77777777" w:rsidR="0001697F" w:rsidRDefault="0001697F" w:rsidP="0001697F">
            <w:pPr>
              <w:ind w:left="360"/>
            </w:pPr>
          </w:p>
          <w:p w14:paraId="08B65C69" w14:textId="1CBBDF61" w:rsidR="00CF2774" w:rsidRDefault="00CF2774" w:rsidP="0001697F">
            <w:pPr>
              <w:ind w:left="360"/>
            </w:pPr>
            <w:r w:rsidRPr="00B63F64">
              <w:t xml:space="preserve">Los </w:t>
            </w:r>
            <w:r>
              <w:t xml:space="preserve">fiscalizadores observaron que los lixiviados recolectados, </w:t>
            </w:r>
            <w:r w:rsidRPr="00B63F64">
              <w:t>que genera la masa de residuos</w:t>
            </w:r>
            <w:r>
              <w:t>,</w:t>
            </w:r>
            <w:r w:rsidRPr="00B63F64">
              <w:t xml:space="preserve"> </w:t>
            </w:r>
            <w:r>
              <w:t>era</w:t>
            </w:r>
            <w:r w:rsidRPr="00B63F64">
              <w:t xml:space="preserve">n extraídos </w:t>
            </w:r>
            <w:r>
              <w:t xml:space="preserve">gravitacionalmente </w:t>
            </w:r>
            <w:r w:rsidRPr="00B63F64">
              <w:t>desde la base del mismo, lugar de emplazamiento del sistema de drenaje basal del relleno, así como de las acumulaciones existentes en zonas de bermas y taludes, ubicadas principalmente en los límites sur y oriente del relleno sanitario</w:t>
            </w:r>
            <w:r>
              <w:t>, siendo conducidos hacia la cámara LP1</w:t>
            </w:r>
            <w:r w:rsidRPr="00B63F64">
              <w:t>.</w:t>
            </w:r>
            <w:r>
              <w:t xml:space="preserve"> Desde la cámara LP1, se observó presencia de piping hacia la PTRILES.</w:t>
            </w:r>
          </w:p>
          <w:p w14:paraId="5C2C6E18" w14:textId="77777777" w:rsidR="0001697F" w:rsidRDefault="0001697F" w:rsidP="0001697F">
            <w:pPr>
              <w:ind w:left="360"/>
            </w:pPr>
          </w:p>
          <w:p w14:paraId="6C6C5E6A" w14:textId="263FB1C8" w:rsidR="0001697F" w:rsidRDefault="0001697F" w:rsidP="0001697F">
            <w:pPr>
              <w:ind w:left="360"/>
            </w:pPr>
            <w:r w:rsidRPr="0001697F">
              <w:t xml:space="preserve">Para gestionar los lixiviados generados, </w:t>
            </w:r>
            <w:r w:rsidR="00A4068A">
              <w:t xml:space="preserve">actualmente </w:t>
            </w:r>
            <w:r w:rsidRPr="0001697F">
              <w:t xml:space="preserve">el relleno sanitario cuenta con una planta de tratamiento o PTRILES, la cual realiza un tratamiento anaeróbico </w:t>
            </w:r>
            <w:r w:rsidR="00A4068A">
              <w:t>y aeróbico de la siguiente forma</w:t>
            </w:r>
            <w:r w:rsidRPr="0001697F">
              <w:t>:</w:t>
            </w:r>
            <w:r w:rsidR="00F16339">
              <w:t xml:space="preserve"> (Ver Fotografía 17)</w:t>
            </w:r>
          </w:p>
          <w:p w14:paraId="0E810AE4" w14:textId="77777777" w:rsidR="009C1058" w:rsidRPr="0001697F" w:rsidRDefault="009C1058" w:rsidP="0001697F">
            <w:pPr>
              <w:ind w:left="360"/>
            </w:pPr>
          </w:p>
          <w:p w14:paraId="0BE53E20" w14:textId="040F416E" w:rsidR="0001697F" w:rsidRPr="0001697F" w:rsidRDefault="009C63BC" w:rsidP="0001697F">
            <w:pPr>
              <w:pStyle w:val="Prrafodelista"/>
              <w:numPr>
                <w:ilvl w:val="0"/>
                <w:numId w:val="17"/>
              </w:numPr>
            </w:pPr>
            <w:r>
              <w:t>D</w:t>
            </w:r>
            <w:r w:rsidR="0001697F" w:rsidRPr="0001697F">
              <w:t xml:space="preserve">ecantación </w:t>
            </w:r>
            <w:r w:rsidR="00A4068A">
              <w:t xml:space="preserve">anaeróbica </w:t>
            </w:r>
            <w:r w:rsidR="0001697F" w:rsidRPr="0001697F">
              <w:t>en 3 piscinas (Piscina Nº 1 = 2.480 m</w:t>
            </w:r>
            <w:r w:rsidR="0001697F" w:rsidRPr="0001697F">
              <w:rPr>
                <w:vertAlign w:val="superscript"/>
              </w:rPr>
              <w:t>3</w:t>
            </w:r>
            <w:r w:rsidR="0001697F" w:rsidRPr="0001697F">
              <w:t>, Piscina Nº 2 = 2.649 m</w:t>
            </w:r>
            <w:r w:rsidR="0001697F" w:rsidRPr="0001697F">
              <w:rPr>
                <w:vertAlign w:val="superscript"/>
              </w:rPr>
              <w:t>3</w:t>
            </w:r>
            <w:r w:rsidR="0001697F" w:rsidRPr="0001697F">
              <w:t xml:space="preserve"> y Piscina Nº 3 = 3.002 m</w:t>
            </w:r>
            <w:r w:rsidR="0001697F" w:rsidRPr="0001697F">
              <w:rPr>
                <w:vertAlign w:val="superscript"/>
              </w:rPr>
              <w:t>3</w:t>
            </w:r>
            <w:r w:rsidR="0001697F" w:rsidRPr="0001697F">
              <w:t xml:space="preserve">) </w:t>
            </w:r>
          </w:p>
          <w:p w14:paraId="23DA312D" w14:textId="259DD29A" w:rsidR="0001697F" w:rsidRPr="0001697F" w:rsidRDefault="009C63BC" w:rsidP="0001697F">
            <w:pPr>
              <w:pStyle w:val="Prrafodelista"/>
              <w:numPr>
                <w:ilvl w:val="0"/>
                <w:numId w:val="17"/>
              </w:numPr>
            </w:pPr>
            <w:r>
              <w:t>L</w:t>
            </w:r>
            <w:r w:rsidR="0001697F" w:rsidRPr="0001697F">
              <w:t>uego env</w:t>
            </w:r>
            <w:r>
              <w:t>í</w:t>
            </w:r>
            <w:r w:rsidR="0001697F" w:rsidRPr="0001697F">
              <w:t>a</w:t>
            </w:r>
            <w:r>
              <w:t>n</w:t>
            </w:r>
            <w:r w:rsidR="0001697F" w:rsidRPr="0001697F">
              <w:t xml:space="preserve"> a tratamiento aeróbico en la Piscina </w:t>
            </w:r>
            <w:r w:rsidRPr="0001697F">
              <w:t xml:space="preserve">Nº </w:t>
            </w:r>
            <w:r w:rsidR="0001697F" w:rsidRPr="0001697F">
              <w:t>4 (Piscina Nº 4 = 2.712 m</w:t>
            </w:r>
            <w:r w:rsidR="0001697F" w:rsidRPr="0001697F">
              <w:rPr>
                <w:vertAlign w:val="superscript"/>
              </w:rPr>
              <w:t>3</w:t>
            </w:r>
            <w:r w:rsidR="0001697F" w:rsidRPr="0001697F">
              <w:t>).</w:t>
            </w:r>
          </w:p>
          <w:p w14:paraId="7BCBCD00" w14:textId="286E2C56" w:rsidR="0001697F" w:rsidRPr="0001697F" w:rsidRDefault="0001697F" w:rsidP="0001697F">
            <w:pPr>
              <w:pStyle w:val="Prrafodelista"/>
              <w:numPr>
                <w:ilvl w:val="0"/>
                <w:numId w:val="17"/>
              </w:numPr>
            </w:pPr>
            <w:r w:rsidRPr="0001697F">
              <w:t xml:space="preserve">El efluente de este proceso, luego de un tiempo de residencia, pasa a una etapa de floculación </w:t>
            </w:r>
            <w:r w:rsidR="00A4068A">
              <w:t xml:space="preserve">y decantación </w:t>
            </w:r>
            <w:r w:rsidRPr="0001697F">
              <w:t>sin químicos</w:t>
            </w:r>
            <w:r w:rsidR="00A4068A">
              <w:t xml:space="preserve"> en conos de </w:t>
            </w:r>
            <w:r w:rsidR="00F72392">
              <w:t>sedimentación</w:t>
            </w:r>
            <w:r w:rsidRPr="0001697F">
              <w:t>, la cual se efectúa a través de un sistema flotación/decantación de flóculos en estanque cónico.</w:t>
            </w:r>
          </w:p>
          <w:p w14:paraId="54846F50" w14:textId="64DFBFC0" w:rsidR="0001697F" w:rsidRPr="0001697F" w:rsidRDefault="0001697F" w:rsidP="0001697F">
            <w:pPr>
              <w:pStyle w:val="Prrafodelista"/>
              <w:numPr>
                <w:ilvl w:val="0"/>
                <w:numId w:val="17"/>
              </w:numPr>
            </w:pPr>
            <w:r w:rsidRPr="0001697F">
              <w:t xml:space="preserve">Posteriormente, los fiscalizadores observaron el piping en el cual se acondicionan los flujos mediante la aplicación de floculantes (Sulfato de Aluminio y polímero). El clarificado con floculante ingresa a dos estanques cónicos </w:t>
            </w:r>
            <w:r w:rsidR="00A4068A">
              <w:t xml:space="preserve">paralelos </w:t>
            </w:r>
            <w:r w:rsidRPr="0001697F">
              <w:t>para separación de sólidos. Se observa que unos de los estanques (N° 2) se encuentra lleno con mezcla sólido/líquida en proceso de separación de fase. Se observa que el estanque cónico N° 3 se encuentra en proceso de llenado.</w:t>
            </w:r>
          </w:p>
          <w:p w14:paraId="0C3D48E5" w14:textId="697B67AA" w:rsidR="0001697F" w:rsidRPr="0001697F" w:rsidRDefault="0001697F" w:rsidP="0001697F">
            <w:pPr>
              <w:pStyle w:val="Prrafodelista"/>
              <w:numPr>
                <w:ilvl w:val="0"/>
                <w:numId w:val="17"/>
              </w:numPr>
            </w:pPr>
            <w:r w:rsidRPr="0001697F">
              <w:t>Para finalizar el tratamiento, el sistem</w:t>
            </w:r>
            <w:r w:rsidR="00A4068A">
              <w:t xml:space="preserve">a descarga el líquido tratado al estanque N° 5, y luego a </w:t>
            </w:r>
            <w:r w:rsidRPr="0001697F">
              <w:t>dos piscinas</w:t>
            </w:r>
            <w:r w:rsidR="00A4068A">
              <w:t xml:space="preserve"> (5 y 6)</w:t>
            </w:r>
            <w:r w:rsidRPr="0001697F">
              <w:t>, denominadas como ex piscinas palustres, desde las cuales se realiza la recirculación y gestión del riego.</w:t>
            </w:r>
          </w:p>
          <w:p w14:paraId="30E3638C" w14:textId="77777777" w:rsidR="004C1CA4" w:rsidRDefault="004C1CA4" w:rsidP="0001697F">
            <w:pPr>
              <w:ind w:left="360"/>
            </w:pPr>
          </w:p>
          <w:p w14:paraId="2F88881B" w14:textId="26223164" w:rsidR="0001697F" w:rsidRDefault="0001697F" w:rsidP="0001697F">
            <w:pPr>
              <w:ind w:left="360"/>
            </w:pPr>
            <w:r w:rsidRPr="0001697F">
              <w:lastRenderedPageBreak/>
              <w:t>De acuerdo a lo informado por la empresa, el Caudal promedio de entrada al proceso es de 1.582,9 m</w:t>
            </w:r>
            <w:r w:rsidRPr="0001697F">
              <w:rPr>
                <w:vertAlign w:val="superscript"/>
              </w:rPr>
              <w:t>3</w:t>
            </w:r>
            <w:r w:rsidRPr="0001697F">
              <w:t>/mes o 68,82 m</w:t>
            </w:r>
            <w:r w:rsidRPr="0001697F">
              <w:rPr>
                <w:vertAlign w:val="superscript"/>
              </w:rPr>
              <w:t>3</w:t>
            </w:r>
            <w:r w:rsidRPr="0001697F">
              <w:t>/día en promedio (tomando como referencia el mes de abril de 2017).</w:t>
            </w:r>
          </w:p>
          <w:p w14:paraId="049D5C20" w14:textId="77777777" w:rsidR="0001697F" w:rsidRPr="00B63F64" w:rsidRDefault="0001697F" w:rsidP="0001697F">
            <w:pPr>
              <w:ind w:left="360"/>
            </w:pPr>
          </w:p>
          <w:p w14:paraId="2956330E" w14:textId="77777777" w:rsidR="008710CF" w:rsidRDefault="008710CF" w:rsidP="0001697F"/>
          <w:p w14:paraId="32BFFB84" w14:textId="04E8539C" w:rsidR="00CF2774" w:rsidRDefault="00CF2774" w:rsidP="0001697F">
            <w:pPr>
              <w:rPr>
                <w:iCs/>
                <w:szCs w:val="18"/>
              </w:rPr>
            </w:pPr>
          </w:p>
          <w:p w14:paraId="3F7A4B91" w14:textId="384D7528" w:rsidR="008710CF" w:rsidRPr="00E928B2" w:rsidRDefault="00CF2774" w:rsidP="0001697F">
            <w:pPr>
              <w:pStyle w:val="Prrafodelista"/>
              <w:numPr>
                <w:ilvl w:val="0"/>
                <w:numId w:val="20"/>
              </w:numPr>
            </w:pPr>
            <w:r w:rsidRPr="004D5AFC">
              <w:rPr>
                <w:b/>
              </w:rPr>
              <w:t>Durante la inspección de fecha 13 de julio de 2017</w:t>
            </w:r>
            <w:r w:rsidRPr="00E928B2">
              <w:t xml:space="preserve">, </w:t>
            </w:r>
            <w:r>
              <w:rPr>
                <w:iCs/>
                <w:szCs w:val="18"/>
              </w:rPr>
              <w:t xml:space="preserve">consultado respecto del manejo de residuos líquidos, el Sr. </w:t>
            </w:r>
            <w:r w:rsidR="0001697F">
              <w:rPr>
                <w:iCs/>
                <w:szCs w:val="18"/>
              </w:rPr>
              <w:t xml:space="preserve">Rodolfo </w:t>
            </w:r>
            <w:r>
              <w:rPr>
                <w:iCs/>
                <w:szCs w:val="18"/>
              </w:rPr>
              <w:t xml:space="preserve">Hernández </w:t>
            </w:r>
            <w:r w:rsidR="0001697F">
              <w:rPr>
                <w:iCs/>
                <w:szCs w:val="18"/>
              </w:rPr>
              <w:t xml:space="preserve">(Ingeniero Jefe de Relleno Sanitario de KDM </w:t>
            </w:r>
            <w:r w:rsidR="00F72392">
              <w:rPr>
                <w:iCs/>
                <w:szCs w:val="18"/>
              </w:rPr>
              <w:t>Tratamientos)</w:t>
            </w:r>
            <w:r w:rsidR="0001697F">
              <w:rPr>
                <w:iCs/>
                <w:szCs w:val="18"/>
              </w:rPr>
              <w:t xml:space="preserve"> </w:t>
            </w:r>
            <w:r>
              <w:rPr>
                <w:iCs/>
                <w:szCs w:val="18"/>
              </w:rPr>
              <w:t>declar</w:t>
            </w:r>
            <w:r w:rsidR="0001697F">
              <w:rPr>
                <w:iCs/>
                <w:szCs w:val="18"/>
              </w:rPr>
              <w:t>ó</w:t>
            </w:r>
            <w:r>
              <w:rPr>
                <w:iCs/>
                <w:szCs w:val="18"/>
              </w:rPr>
              <w:t xml:space="preserve"> que se enc</w:t>
            </w:r>
            <w:r w:rsidR="0001697F">
              <w:rPr>
                <w:iCs/>
                <w:szCs w:val="18"/>
              </w:rPr>
              <w:t>o</w:t>
            </w:r>
            <w:r>
              <w:rPr>
                <w:iCs/>
                <w:szCs w:val="18"/>
              </w:rPr>
              <w:t>ntra</w:t>
            </w:r>
            <w:r w:rsidR="0001697F">
              <w:rPr>
                <w:iCs/>
                <w:szCs w:val="18"/>
              </w:rPr>
              <w:t>ban</w:t>
            </w:r>
            <w:r>
              <w:rPr>
                <w:iCs/>
                <w:szCs w:val="18"/>
              </w:rPr>
              <w:t xml:space="preserve"> captando líquidos en las 7 cámaras intermedias, concentrando en la cámara, bombeando desde la cámara 7 a la cámara 6, y de ahí gravitacionalmente a la LP1. En ese punto se proced</w:t>
            </w:r>
            <w:r w:rsidR="0001697F">
              <w:rPr>
                <w:iCs/>
                <w:szCs w:val="18"/>
              </w:rPr>
              <w:t>ía</w:t>
            </w:r>
            <w:r>
              <w:rPr>
                <w:iCs/>
                <w:szCs w:val="18"/>
              </w:rPr>
              <w:t xml:space="preserve"> a recircular desde la LP1 hacia la masa de residuos, teniendo como una estadística de lixiviado recirculado durante el mes de Junio, una cantidad de 4007,1 m</w:t>
            </w:r>
            <w:r w:rsidRPr="00D26FD7">
              <w:rPr>
                <w:iCs/>
                <w:szCs w:val="18"/>
                <w:vertAlign w:val="superscript"/>
              </w:rPr>
              <w:t>3</w:t>
            </w:r>
            <w:r>
              <w:rPr>
                <w:iCs/>
                <w:szCs w:val="18"/>
              </w:rPr>
              <w:t>/mes medidos con horómetro hacia sector de la plataforma superior del relleno sanitario, y de 1629 m</w:t>
            </w:r>
            <w:r w:rsidRPr="00D26FD7">
              <w:rPr>
                <w:iCs/>
                <w:szCs w:val="18"/>
                <w:vertAlign w:val="superscript"/>
              </w:rPr>
              <w:t>3</w:t>
            </w:r>
            <w:r>
              <w:rPr>
                <w:iCs/>
                <w:szCs w:val="18"/>
              </w:rPr>
              <w:t>/mes ingresados a Piscina 1</w:t>
            </w:r>
            <w:r w:rsidR="0001697F">
              <w:rPr>
                <w:iCs/>
                <w:szCs w:val="18"/>
              </w:rPr>
              <w:t xml:space="preserve">. Por lo anterior, se estima que </w:t>
            </w:r>
            <w:r w:rsidR="00F72392">
              <w:rPr>
                <w:iCs/>
                <w:szCs w:val="18"/>
              </w:rPr>
              <w:t>unos</w:t>
            </w:r>
            <w:r w:rsidR="0001697F">
              <w:rPr>
                <w:iCs/>
                <w:szCs w:val="18"/>
              </w:rPr>
              <w:t xml:space="preserve"> 28,9% de los lixiviados recuperados en LP1, son ingresados a la Planta de Tratamiento, en tanto un 71,1% son reinyectados directamente a la masa de residuos sin ser tratados.</w:t>
            </w:r>
          </w:p>
          <w:p w14:paraId="022941FD" w14:textId="77777777" w:rsidR="0001697F" w:rsidRDefault="0001697F" w:rsidP="0001697F">
            <w:pPr>
              <w:ind w:left="360"/>
              <w:rPr>
                <w:iCs/>
                <w:szCs w:val="18"/>
              </w:rPr>
            </w:pPr>
          </w:p>
          <w:p w14:paraId="49F10C86" w14:textId="36796709" w:rsidR="008710CF" w:rsidRDefault="0001697F" w:rsidP="0001697F">
            <w:pPr>
              <w:ind w:left="360"/>
              <w:rPr>
                <w:iCs/>
                <w:szCs w:val="18"/>
              </w:rPr>
            </w:pPr>
            <w:r>
              <w:rPr>
                <w:iCs/>
                <w:szCs w:val="18"/>
              </w:rPr>
              <w:t>Consultado respecto de otro punto de recirculación de residuos líquidos, éste declaró que se recirculaba desde las piscinas 5 o 6, mediante camión aljibe, o de forma directa mediante bombeo hacia parte superior del depósito. Este volumen es independiente del caudal recirculado desde LP1. Consultado respecto de la recirculación efectuada los días 12 o 13 de Julio (ambos días con precipitaciones), éste declaró que se había recirculado en ambos días, deteniendo operaciones del camión aljibe por falla del motor de arranque.</w:t>
            </w:r>
          </w:p>
          <w:p w14:paraId="2ECCC66F" w14:textId="77777777" w:rsidR="008E5ED7" w:rsidRDefault="008E5ED7" w:rsidP="0001697F">
            <w:pPr>
              <w:ind w:left="360"/>
              <w:rPr>
                <w:iCs/>
                <w:szCs w:val="18"/>
              </w:rPr>
            </w:pPr>
          </w:p>
          <w:p w14:paraId="777AD4BA" w14:textId="1C4F4F4E" w:rsidR="008E5ED7" w:rsidRPr="008E5ED7" w:rsidRDefault="008E5ED7" w:rsidP="008E5ED7">
            <w:pPr>
              <w:ind w:left="360"/>
            </w:pPr>
            <w:r w:rsidRPr="008E5ED7">
              <w:t>Los fiscalizadores observaron que los lixiviados recolectados y conducidos desde la cámara LP1, ingresaban a la piscina N° 1. También observaron la presencia de piping desde la cámara LP1 hacia las piscinas de la PTRILES.</w:t>
            </w:r>
          </w:p>
          <w:p w14:paraId="392739DB" w14:textId="77777777" w:rsidR="004C1CA4" w:rsidRDefault="004C1CA4" w:rsidP="008E5ED7">
            <w:pPr>
              <w:ind w:left="360"/>
            </w:pPr>
          </w:p>
          <w:p w14:paraId="3E3FD756" w14:textId="617974C7" w:rsidR="008E5ED7" w:rsidRPr="008E5ED7" w:rsidRDefault="008E5ED7" w:rsidP="008E5ED7">
            <w:pPr>
              <w:ind w:left="360"/>
            </w:pPr>
            <w:r w:rsidRPr="008E5ED7">
              <w:t>Realizado un recorrido perimetral a todas las piscinas en operación, observaron que:</w:t>
            </w:r>
          </w:p>
          <w:p w14:paraId="3234D5AF" w14:textId="361B07BD" w:rsidR="008E5ED7" w:rsidRDefault="008E5ED7" w:rsidP="008E5ED7">
            <w:pPr>
              <w:pStyle w:val="Prrafodelista"/>
              <w:widowControl w:val="0"/>
              <w:numPr>
                <w:ilvl w:val="0"/>
                <w:numId w:val="21"/>
              </w:numPr>
              <w:overflowPunct w:val="0"/>
              <w:autoSpaceDE w:val="0"/>
              <w:autoSpaceDN w:val="0"/>
              <w:adjustRightInd w:val="0"/>
              <w:spacing w:after="120" w:line="285" w:lineRule="auto"/>
            </w:pPr>
            <w:r w:rsidRPr="008E5ED7">
              <w:t>Las piscinas 1, 2, 3 y 4 se encuentran con líquidos, faltando aproximadamente 40 cm para llegar al coronamiento de la membrana de HDPE de éstas. No se observaron escurrimientos de lixiviados fuera de estas piscinas, hacia los sectores localizados al sur de éstas. Sin embargo, se observaron acumulaciones de lixiviados en el espacio entre las piscinas 3 y 4, en el coronamiento de esta separación.</w:t>
            </w:r>
            <w:r w:rsidR="009C63BC">
              <w:t xml:space="preserve"> El examen de la información recabada en terreno, incluida la información gráfica, permite identificar que existe un riesgo de sobrellenado de las </w:t>
            </w:r>
            <w:r w:rsidR="00F72392">
              <w:t>piscinas</w:t>
            </w:r>
            <w:r w:rsidR="009C63BC">
              <w:t>, durante el periodo invernal, que la empresa maneja recirculando y reinyectando desde diversos puntos de acumulación.</w:t>
            </w:r>
          </w:p>
          <w:p w14:paraId="59BAAD18" w14:textId="3C211E4A" w:rsidR="009C63BC" w:rsidRPr="008E5ED7" w:rsidRDefault="009C63BC" w:rsidP="009C63BC">
            <w:pPr>
              <w:pStyle w:val="Prrafodelista"/>
              <w:widowControl w:val="0"/>
              <w:overflowPunct w:val="0"/>
              <w:autoSpaceDE w:val="0"/>
              <w:autoSpaceDN w:val="0"/>
              <w:adjustRightInd w:val="0"/>
              <w:spacing w:after="120" w:line="285" w:lineRule="auto"/>
            </w:pPr>
            <w:r w:rsidRPr="008E5ED7">
              <w:t>Consultado el Jefe de Planta de Tratamiento, Sr. Alejandro Burdilles, respecto del caudal tratado y recirculado, éste declaró que se encontraban recirculando diariamente desde LP1 hacia relleno, regando plantaciones (hoy en cosecha, solo con algunos pinos remanentes) localizadas en el sector norte fuera del relleno, y hacia áreas verdes y caminos cuando no hay precipitaciones. La recirculación hacia el relleno sanitario también se efectúa desde las piscinas 5 y 6, ya sea mediante camión aljibe, ya sea mediante bombeo. También declaró que la forma de medir el caudal, es a través de horómetro, declarando que se recirculan desde LP1 185 litros/minuto, equivalente a 11,1 m</w:t>
            </w:r>
            <w:r w:rsidRPr="008E5ED7">
              <w:rPr>
                <w:vertAlign w:val="superscript"/>
              </w:rPr>
              <w:t>3</w:t>
            </w:r>
            <w:r w:rsidRPr="008E5ED7">
              <w:t>/hora, realizándose unas 4 vueltas de camión (4 procesos de recirculación) por hora, cuando las piscinas se encuentran llenas. El número de vueltas de camiones depende del nivel de llenado de las piscinas. Consultado respecto de si se recircula cuando hay lluvia, este declaró que efectivamente se recirculaba con lluvia si se tenían las piscinas con poca capacidad disponible (muy llenas).</w:t>
            </w:r>
          </w:p>
          <w:p w14:paraId="2FF67371" w14:textId="16C2F8E7" w:rsidR="008E5ED7" w:rsidRPr="008E5ED7" w:rsidRDefault="008E5ED7" w:rsidP="008E5ED7">
            <w:pPr>
              <w:pStyle w:val="Prrafodelista"/>
              <w:widowControl w:val="0"/>
              <w:numPr>
                <w:ilvl w:val="0"/>
                <w:numId w:val="21"/>
              </w:numPr>
              <w:overflowPunct w:val="0"/>
              <w:autoSpaceDE w:val="0"/>
              <w:autoSpaceDN w:val="0"/>
              <w:adjustRightInd w:val="0"/>
              <w:spacing w:after="120" w:line="285" w:lineRule="auto"/>
            </w:pPr>
            <w:r w:rsidRPr="008E5ED7">
              <w:t>Se observaron en todo el perímetro de las piscinas, la presencia de membranas de HDPE recubriendo el fondo de las piscinas.</w:t>
            </w:r>
            <w:r w:rsidR="00F16339">
              <w:t xml:space="preserve"> Se observó afloramiento de lixiviados desde la masa de residuos en talud sur. (Ver Fotografía 19)</w:t>
            </w:r>
          </w:p>
          <w:p w14:paraId="1CB779DD" w14:textId="5270FBF3" w:rsidR="008E5ED7" w:rsidRPr="008E5ED7" w:rsidRDefault="008E5ED7" w:rsidP="008E5ED7">
            <w:pPr>
              <w:pStyle w:val="Prrafodelista"/>
              <w:widowControl w:val="0"/>
              <w:numPr>
                <w:ilvl w:val="0"/>
                <w:numId w:val="21"/>
              </w:numPr>
              <w:overflowPunct w:val="0"/>
              <w:autoSpaceDE w:val="0"/>
              <w:autoSpaceDN w:val="0"/>
              <w:adjustRightInd w:val="0"/>
              <w:spacing w:after="120" w:line="285" w:lineRule="auto"/>
            </w:pPr>
            <w:r w:rsidRPr="008E5ED7">
              <w:lastRenderedPageBreak/>
              <w:t>Se observó que se encontraban bombeando residuos líquidos desde la piscina 3 hacia la piscina 4.</w:t>
            </w:r>
          </w:p>
          <w:p w14:paraId="45CAD586" w14:textId="633870B9" w:rsidR="008E5ED7" w:rsidRPr="008E5ED7" w:rsidRDefault="008E5ED7" w:rsidP="008E5ED7">
            <w:pPr>
              <w:pStyle w:val="Prrafodelista"/>
              <w:widowControl w:val="0"/>
              <w:numPr>
                <w:ilvl w:val="0"/>
                <w:numId w:val="21"/>
              </w:numPr>
              <w:overflowPunct w:val="0"/>
              <w:autoSpaceDE w:val="0"/>
              <w:autoSpaceDN w:val="0"/>
              <w:adjustRightInd w:val="0"/>
              <w:spacing w:after="120" w:line="285" w:lineRule="auto"/>
            </w:pPr>
            <w:r w:rsidRPr="008E5ED7">
              <w:t>La piscina 4 se encontraba realizando tratamiento aeróbico, con sus bombas e inyectores de aireación en operación</w:t>
            </w:r>
            <w:r w:rsidR="009C63BC">
              <w:t xml:space="preserve">. El examen de la </w:t>
            </w:r>
            <w:r w:rsidR="00F72392">
              <w:t>información gráfica</w:t>
            </w:r>
            <w:r w:rsidR="009C63BC">
              <w:t xml:space="preserve"> recabada en terreno, permitió determinar que la piscina 4 operaba con el nivel de los riles hasta el borde de la piscina</w:t>
            </w:r>
            <w:r w:rsidRPr="008E5ED7">
              <w:t>.</w:t>
            </w:r>
            <w:r w:rsidR="00F16339">
              <w:t xml:space="preserve"> (Ver Fotografía 18)</w:t>
            </w:r>
          </w:p>
          <w:p w14:paraId="116E3F0A" w14:textId="51E52811" w:rsidR="008E5ED7" w:rsidRPr="008E5ED7" w:rsidRDefault="008E5ED7" w:rsidP="008E5ED7">
            <w:pPr>
              <w:pStyle w:val="Prrafodelista"/>
              <w:widowControl w:val="0"/>
              <w:numPr>
                <w:ilvl w:val="0"/>
                <w:numId w:val="21"/>
              </w:numPr>
              <w:overflowPunct w:val="0"/>
              <w:autoSpaceDE w:val="0"/>
              <w:autoSpaceDN w:val="0"/>
              <w:adjustRightInd w:val="0"/>
              <w:spacing w:after="120" w:line="285" w:lineRule="auto"/>
            </w:pPr>
            <w:r w:rsidRPr="008E5ED7">
              <w:t>Se observó que los conos de sedimentación 1, 2 y 3 se encontraban con residuos líquidos</w:t>
            </w:r>
            <w:r w:rsidR="009C63BC">
              <w:t xml:space="preserve"> y en operación</w:t>
            </w:r>
            <w:r w:rsidRPr="008E5ED7">
              <w:t>.</w:t>
            </w:r>
            <w:r w:rsidR="00F16339">
              <w:t xml:space="preserve"> (Ver Fotografía 20)</w:t>
            </w:r>
          </w:p>
          <w:p w14:paraId="1EDE2D5B" w14:textId="4FC43FD3" w:rsidR="008E5ED7" w:rsidRPr="008E5ED7" w:rsidRDefault="009C63BC" w:rsidP="009C63BC">
            <w:pPr>
              <w:pStyle w:val="Prrafodelista"/>
              <w:widowControl w:val="0"/>
              <w:overflowPunct w:val="0"/>
              <w:autoSpaceDE w:val="0"/>
              <w:autoSpaceDN w:val="0"/>
              <w:adjustRightInd w:val="0"/>
              <w:spacing w:after="120" w:line="285" w:lineRule="auto"/>
            </w:pPr>
            <w:r w:rsidRPr="008E5ED7">
              <w:t>Consultado el Jefe de Planta de Tratamiento, Sr. Alejandro Burdilles, respecto</w:t>
            </w:r>
            <w:r w:rsidR="008E5ED7" w:rsidRPr="008E5ED7">
              <w:t xml:space="preserve"> del manejo de los lodos obtenidos en el proceso de los conos (con y sin floculante), el Sr. Burdilles declaró que el lodo, una vez espesado, es humidificado con agua de puntera para trasladarlo desde los conos 2 y 3 hacia el cono 4, y de ahí, la mezcla líquida (humedad alta no determinada), es reinyectada al relleno como mezcla líquida mediante camión aljibe.</w:t>
            </w:r>
          </w:p>
          <w:p w14:paraId="5547A692" w14:textId="35EE5451" w:rsidR="008E5ED7" w:rsidRPr="008E5ED7" w:rsidRDefault="008E5ED7" w:rsidP="008E5ED7">
            <w:pPr>
              <w:pStyle w:val="Prrafodelista"/>
              <w:widowControl w:val="0"/>
              <w:numPr>
                <w:ilvl w:val="0"/>
                <w:numId w:val="21"/>
              </w:numPr>
              <w:overflowPunct w:val="0"/>
              <w:autoSpaceDE w:val="0"/>
              <w:autoSpaceDN w:val="0"/>
              <w:adjustRightInd w:val="0"/>
              <w:spacing w:after="120" w:line="285" w:lineRule="auto"/>
            </w:pPr>
            <w:r w:rsidRPr="008E5ED7">
              <w:t xml:space="preserve">Se observa que al estanque N° 5, confluyen los caudales de líquido clarificado de los conos de sedimentación 2 y 3. </w:t>
            </w:r>
            <w:r w:rsidR="00F16339">
              <w:t xml:space="preserve"> (Ver Fotografía 21)</w:t>
            </w:r>
          </w:p>
          <w:p w14:paraId="4C7EC497" w14:textId="6ED9A0A9" w:rsidR="008E5ED7" w:rsidRPr="008E5ED7" w:rsidRDefault="008E5ED7" w:rsidP="009C63BC">
            <w:pPr>
              <w:pStyle w:val="Prrafodelista"/>
              <w:widowControl w:val="0"/>
              <w:overflowPunct w:val="0"/>
              <w:autoSpaceDE w:val="0"/>
              <w:autoSpaceDN w:val="0"/>
              <w:adjustRightInd w:val="0"/>
              <w:spacing w:after="120" w:line="285" w:lineRule="auto"/>
            </w:pPr>
            <w:r w:rsidRPr="008E5ED7">
              <w:t xml:space="preserve">Los fiscalizadores observaron </w:t>
            </w:r>
            <w:r w:rsidR="009C63BC">
              <w:t xml:space="preserve">en dicho estanque N° 5, </w:t>
            </w:r>
            <w:r w:rsidRPr="008E5ED7">
              <w:t xml:space="preserve">la entrada de agua limpia por una tubería paralela a la de los residuos líquidos antes señalado. Consultado el Sr. Burdiles respecto de esta inyección de agua limpia, </w:t>
            </w:r>
            <w:r w:rsidR="009C63BC">
              <w:t>é</w:t>
            </w:r>
            <w:r w:rsidRPr="008E5ED7">
              <w:t xml:space="preserve">ste declaró que corresponde a un sistema pre-existente (antiguo), que inyecta agua de puntera, lográndose la mezcla de agua clarificada y agua de puntera, que es enviada a las piscinas 5 y 6. </w:t>
            </w:r>
          </w:p>
          <w:p w14:paraId="709534BB" w14:textId="77777777" w:rsidR="00E928B2" w:rsidRDefault="00E928B2" w:rsidP="0001697F"/>
          <w:p w14:paraId="7C550789" w14:textId="26DD74E0" w:rsidR="00D67728" w:rsidRDefault="00A4068A" w:rsidP="00A4068A">
            <w:pPr>
              <w:ind w:left="360"/>
            </w:pPr>
            <w:r>
              <w:t xml:space="preserve">Con base en el análisis y examen de la información recabada en terreno, se procedió a identificar </w:t>
            </w:r>
            <w:r w:rsidR="00D67728">
              <w:t xml:space="preserve">que el sobrevolumen contenido en las piscinas de tratamiento observado por la SMA, constituía materias operacionales </w:t>
            </w:r>
            <w:r>
              <w:t xml:space="preserve">sectoriales, </w:t>
            </w:r>
            <w:r w:rsidR="00D67728">
              <w:t xml:space="preserve">las </w:t>
            </w:r>
            <w:r>
              <w:t xml:space="preserve">que fueron </w:t>
            </w:r>
            <w:r w:rsidR="00D67728">
              <w:t xml:space="preserve">en consecuencia </w:t>
            </w:r>
            <w:r>
              <w:t xml:space="preserve">comunicadas a la Autoridad Sanitaria Regional mediante el oficio Ordinario (OBB) N° 236/2017 de fecha 02-08-2017, presentándole al MINSAL un análisis de riesgo </w:t>
            </w:r>
            <w:r w:rsidR="00D67728">
              <w:t xml:space="preserve">cualitativo </w:t>
            </w:r>
            <w:r>
              <w:t xml:space="preserve">por el eventual rebalse de las piscinas, con referencia </w:t>
            </w:r>
            <w:r w:rsidR="00D67728">
              <w:t xml:space="preserve">al </w:t>
            </w:r>
            <w:r w:rsidRPr="0046716C">
              <w:t xml:space="preserve">cumplimiento </w:t>
            </w:r>
            <w:r w:rsidR="00D67728">
              <w:t>de</w:t>
            </w:r>
            <w:r w:rsidRPr="0046716C">
              <w:t xml:space="preserve"> lo establecido en el artículo 26° del DS N° 189/2005</w:t>
            </w:r>
            <w:r>
              <w:t xml:space="preserve">, que señala en su segundo inciso </w:t>
            </w:r>
            <w:r w:rsidR="00D67728">
              <w:t>lo siguiente:</w:t>
            </w:r>
            <w:r>
              <w:t xml:space="preserve"> </w:t>
            </w:r>
          </w:p>
          <w:p w14:paraId="0F8595A1" w14:textId="77777777" w:rsidR="00D67728" w:rsidRDefault="00D67728" w:rsidP="00A4068A">
            <w:pPr>
              <w:ind w:left="360"/>
            </w:pPr>
          </w:p>
          <w:p w14:paraId="18D96ED9" w14:textId="60F69D45" w:rsidR="00D67728" w:rsidRDefault="00A4068A" w:rsidP="00D67728">
            <w:pPr>
              <w:ind w:left="708" w:right="701"/>
            </w:pPr>
            <w:r>
              <w:t>“</w:t>
            </w:r>
            <w:r w:rsidR="007D2C2B" w:rsidRPr="007D2C2B">
              <w:rPr>
                <w:i/>
              </w:rPr>
              <w:t xml:space="preserve">Artículo 26.- </w:t>
            </w:r>
            <w:r w:rsidR="00D67728" w:rsidRPr="007D2C2B">
              <w:rPr>
                <w:i/>
              </w:rPr>
              <w:t>(…)</w:t>
            </w:r>
            <w:r w:rsidR="00D67728">
              <w:t xml:space="preserve"> </w:t>
            </w:r>
            <w:r w:rsidR="00D67728" w:rsidRPr="00D67728">
              <w:rPr>
                <w:i/>
              </w:rPr>
              <w:t>El volumen almacenado de lixiviados en un momento dado no podrá ser superior al volumen de lixiviado que se generaría producto de la precipitación de un año normal sobre la superficie ocupada por el Relleno Sanitario en dicho momento. Asimismo, en las piscinas de almacenamiento de lixiviados se deberá mantener disponible una capacidad de seguridad, no menor al 30% de la capacidad total de éstas, para enfrentar contingencias tales como fallas en el sistema de tratamiento de lixiviados. En el caso de ocurrir tales contingencias, se deberá dar oportuno aviso a la respectiva Autoridad Sanitaria</w:t>
            </w:r>
            <w:r w:rsidR="00D67728">
              <w:t>.</w:t>
            </w:r>
            <w:r>
              <w:t>”</w:t>
            </w:r>
            <w:r w:rsidR="00D67728">
              <w:t xml:space="preserve"> (Art. 26°, D.S. 189/2005 MINSEGPRES)</w:t>
            </w:r>
            <w:r>
              <w:t>.</w:t>
            </w:r>
          </w:p>
          <w:p w14:paraId="63F3794A" w14:textId="77777777" w:rsidR="009C1058" w:rsidRDefault="009C1058" w:rsidP="00A4068A">
            <w:pPr>
              <w:ind w:left="360"/>
            </w:pPr>
          </w:p>
          <w:p w14:paraId="6AF54924" w14:textId="3736DA0E" w:rsidR="007D2C2B" w:rsidRDefault="00D67728" w:rsidP="00A4068A">
            <w:pPr>
              <w:ind w:left="360"/>
            </w:pPr>
            <w:r>
              <w:t>Por lo anterior, con fecha la SEREMI de Salud Biobío procedió a realizar una inspección en terreno de fecha 14-08-2017, la que quedó registrada en el ACTA DE INSPECCION N° 180766 de la Oficina Concepción</w:t>
            </w:r>
            <w:r w:rsidR="00783AD3">
              <w:t xml:space="preserve"> </w:t>
            </w:r>
            <w:r w:rsidR="00783AD3" w:rsidRPr="00A26C10">
              <w:t>(VER A</w:t>
            </w:r>
            <w:r w:rsidR="00A26C10">
              <w:t>nexo</w:t>
            </w:r>
            <w:r w:rsidR="00783AD3" w:rsidRPr="00A26C10">
              <w:t xml:space="preserve"> </w:t>
            </w:r>
            <w:r w:rsidR="00A26C10" w:rsidRPr="00A26C10">
              <w:t>8</w:t>
            </w:r>
            <w:r w:rsidR="00783AD3" w:rsidRPr="00A26C10">
              <w:t>)</w:t>
            </w:r>
            <w:r w:rsidRPr="00A26C10">
              <w:t>,</w:t>
            </w:r>
            <w:r>
              <w:t xml:space="preserve"> donde la ASR determinó </w:t>
            </w:r>
            <w:r w:rsidR="007D2C2B">
              <w:t xml:space="preserve">en el punto (4) del acta </w:t>
            </w:r>
            <w:r>
              <w:t xml:space="preserve">que en ese momento las piscinas 1 a 4 se encontraban a un 70% de capacidad de llenado y  </w:t>
            </w:r>
            <w:r w:rsidR="007D2C2B">
              <w:t xml:space="preserve">en el punto (6) del mismo instrumento, procedieron a </w:t>
            </w:r>
            <w:r>
              <w:t>instru</w:t>
            </w:r>
            <w:r w:rsidR="007D2C2B">
              <w:t xml:space="preserve">ir al titular a incluir dentro de su Plan de Emergencia, un contrato con alguna empresa externa para el tratamiento de sus lixiviados, a objeto de mitigar olores producto de la </w:t>
            </w:r>
            <w:r w:rsidR="00F72392">
              <w:t>recirculación</w:t>
            </w:r>
            <w:r w:rsidR="007D2C2B">
              <w:t xml:space="preserve"> o inyección de líquidos al vaso (Art. 44°, D.S. 189/2005 MINSEGPRES). Dicho artículo señala:</w:t>
            </w:r>
          </w:p>
          <w:p w14:paraId="34483D97" w14:textId="77777777" w:rsidR="007D2C2B" w:rsidRDefault="007D2C2B" w:rsidP="00A4068A">
            <w:pPr>
              <w:ind w:left="360"/>
            </w:pPr>
          </w:p>
          <w:p w14:paraId="7E705636" w14:textId="77777777" w:rsidR="007D2C2B" w:rsidRPr="007D2C2B" w:rsidRDefault="007D2C2B" w:rsidP="007D2C2B">
            <w:pPr>
              <w:ind w:left="708" w:right="701"/>
              <w:rPr>
                <w:i/>
              </w:rPr>
            </w:pPr>
            <w:r>
              <w:t>“</w:t>
            </w:r>
            <w:r w:rsidRPr="007D2C2B">
              <w:rPr>
                <w:i/>
              </w:rPr>
              <w:t>Artículo 44.-  En caso de que la recirculación o inyección de líquidos lixiviados contemplada en el proyecto cause problemas de afloramientos y agudización de la emisión de malos olores que sean causa de riesgo inmediato a la seguridad de la operación o graves molestias a la comunidad, la Autoridad Sanitaria podrá disponer la suspensión de dicha práctica.</w:t>
            </w:r>
          </w:p>
          <w:p w14:paraId="0D44B1FF" w14:textId="6709D9E9" w:rsidR="007D2C2B" w:rsidRDefault="007D2C2B" w:rsidP="007D2C2B">
            <w:pPr>
              <w:ind w:left="708" w:right="701"/>
            </w:pPr>
            <w:r w:rsidRPr="007D2C2B">
              <w:rPr>
                <w:i/>
              </w:rPr>
              <w:t>En tal evento, si el Relleno Sanitario cuenta con Resolución de Calificación Ambiental, la Autoridad Sanitaria deberá informar de la suspensión a la Comisión Regional o Nacional del Medio Ambiente, en su caso.</w:t>
            </w:r>
            <w:r>
              <w:t>” (Art. 44°, D.S. 189/2005 MINSEGPRES).</w:t>
            </w:r>
          </w:p>
          <w:p w14:paraId="36369F29" w14:textId="50D36F03" w:rsidR="00D67728" w:rsidRDefault="00D67728" w:rsidP="00A4068A">
            <w:pPr>
              <w:ind w:left="360"/>
            </w:pPr>
          </w:p>
          <w:p w14:paraId="38C8D778" w14:textId="77777777" w:rsidR="00A4068A" w:rsidRDefault="00A4068A" w:rsidP="0001697F"/>
          <w:p w14:paraId="0A321B31" w14:textId="77777777" w:rsidR="00DE568C" w:rsidRPr="007D2C2B" w:rsidRDefault="00B64370" w:rsidP="0001697F">
            <w:pPr>
              <w:rPr>
                <w:b/>
                <w:sz w:val="22"/>
              </w:rPr>
            </w:pPr>
            <w:r w:rsidRPr="007D2C2B">
              <w:rPr>
                <w:b/>
                <w:sz w:val="22"/>
              </w:rPr>
              <w:lastRenderedPageBreak/>
              <w:t>Examen</w:t>
            </w:r>
            <w:r w:rsidR="00DE568C" w:rsidRPr="007D2C2B">
              <w:rPr>
                <w:b/>
                <w:sz w:val="22"/>
              </w:rPr>
              <w:t xml:space="preserve"> de información </w:t>
            </w:r>
          </w:p>
          <w:p w14:paraId="3F49CAEB" w14:textId="06AF0782" w:rsidR="00FB6277" w:rsidRDefault="00FB6277" w:rsidP="0001697F">
            <w:r>
              <w:t>Durante la</w:t>
            </w:r>
            <w:r w:rsidR="004411B4">
              <w:t>s</w:t>
            </w:r>
            <w:r>
              <w:t xml:space="preserve"> actividad</w:t>
            </w:r>
            <w:r w:rsidR="004411B4">
              <w:t>es</w:t>
            </w:r>
            <w:r>
              <w:t xml:space="preserve"> de inspección de</w:t>
            </w:r>
            <w:r w:rsidR="004411B4">
              <w:t xml:space="preserve"> </w:t>
            </w:r>
            <w:r>
              <w:t>l</w:t>
            </w:r>
            <w:r w:rsidR="004411B4">
              <w:t>os</w:t>
            </w:r>
            <w:r>
              <w:t xml:space="preserve"> día</w:t>
            </w:r>
            <w:r w:rsidR="004411B4">
              <w:t>s</w:t>
            </w:r>
            <w:r>
              <w:t xml:space="preserve"> </w:t>
            </w:r>
            <w:r w:rsidR="00E04EAE">
              <w:t>09</w:t>
            </w:r>
            <w:r>
              <w:t xml:space="preserve"> de </w:t>
            </w:r>
            <w:r w:rsidR="00E04EAE">
              <w:t>febrero</w:t>
            </w:r>
            <w:r>
              <w:t xml:space="preserve"> de 2017</w:t>
            </w:r>
            <w:r w:rsidR="004411B4">
              <w:t xml:space="preserve"> y  13 de julio de 2017</w:t>
            </w:r>
            <w:r>
              <w:t xml:space="preserve">, </w:t>
            </w:r>
            <w:r w:rsidR="00E04EAE">
              <w:t>se realiza</w:t>
            </w:r>
            <w:r w:rsidR="004411B4">
              <w:t>ron</w:t>
            </w:r>
            <w:r w:rsidR="00E04EAE">
              <w:t xml:space="preserve"> requerimiento</w:t>
            </w:r>
            <w:r w:rsidR="004411B4">
              <w:t>s</w:t>
            </w:r>
            <w:r w:rsidR="00E04EAE">
              <w:t xml:space="preserve"> de información al</w:t>
            </w:r>
            <w:r>
              <w:t xml:space="preserve"> titular </w:t>
            </w:r>
            <w:r w:rsidR="00E04EAE">
              <w:t>respecto de la planta de tratamiento de residuos líquidos, particularmente los siguientes documentos:</w:t>
            </w:r>
          </w:p>
          <w:p w14:paraId="0CFA61FB" w14:textId="77777777" w:rsidR="005D1176" w:rsidRDefault="005D1176" w:rsidP="0001697F"/>
          <w:p w14:paraId="7C8D8E08" w14:textId="77777777" w:rsidR="005D1176" w:rsidRPr="00EC4A7F" w:rsidRDefault="005D1176" w:rsidP="0001697F">
            <w:pPr>
              <w:pStyle w:val="Prrafodelista"/>
              <w:numPr>
                <w:ilvl w:val="0"/>
                <w:numId w:val="9"/>
              </w:numPr>
              <w:rPr>
                <w:b/>
              </w:rPr>
            </w:pPr>
            <w:r w:rsidRPr="008E714F">
              <w:rPr>
                <w:b/>
              </w:rPr>
              <w:t xml:space="preserve">Memoria técnica de planta de tratamiento de residuos líquidos. En el que se debe indicar las capacidades y flujos de cada uno de los equipos y capacidad de tratamiento </w:t>
            </w:r>
            <w:r w:rsidRPr="00EC4A7F">
              <w:rPr>
                <w:b/>
              </w:rPr>
              <w:t>de la planta</w:t>
            </w:r>
            <w:r w:rsidR="00B64370" w:rsidRPr="00EC4A7F">
              <w:rPr>
                <w:b/>
              </w:rPr>
              <w:t xml:space="preserve"> (Anexo 4)</w:t>
            </w:r>
            <w:r w:rsidRPr="00EC4A7F">
              <w:rPr>
                <w:b/>
              </w:rPr>
              <w:t>.</w:t>
            </w:r>
          </w:p>
          <w:p w14:paraId="5D8EBD6B" w14:textId="77777777" w:rsidR="008D5927" w:rsidRPr="00EC4A7F" w:rsidRDefault="008D5927" w:rsidP="0001697F">
            <w:pPr>
              <w:pStyle w:val="Prrafodelista"/>
              <w:rPr>
                <w:b/>
              </w:rPr>
            </w:pPr>
          </w:p>
          <w:p w14:paraId="0BFEDFC6" w14:textId="77777777" w:rsidR="009C63BC" w:rsidRDefault="008D5927" w:rsidP="0001697F">
            <w:pPr>
              <w:pStyle w:val="Prrafodelista"/>
            </w:pPr>
            <w:r w:rsidRPr="00EC4A7F">
              <w:t>El titular hace entrega del documento denominado “</w:t>
            </w:r>
            <w:r w:rsidRPr="004C1CA4">
              <w:rPr>
                <w:b/>
                <w:i/>
              </w:rPr>
              <w:t>Ingeniería conceptual Planta de Tratamiento de RILES de Relleno Sanitario “Laguna Verde” Los Ángeles</w:t>
            </w:r>
            <w:r w:rsidRPr="00EC4A7F">
              <w:t xml:space="preserve">”. </w:t>
            </w:r>
          </w:p>
          <w:p w14:paraId="3C9427D9" w14:textId="77777777" w:rsidR="009C63BC" w:rsidRDefault="009C63BC" w:rsidP="0001697F">
            <w:pPr>
              <w:pStyle w:val="Prrafodelista"/>
            </w:pPr>
          </w:p>
          <w:p w14:paraId="48059D18" w14:textId="641003AB" w:rsidR="00F605FD" w:rsidRPr="00EC4A7F" w:rsidRDefault="008D5927" w:rsidP="0001697F">
            <w:pPr>
              <w:pStyle w:val="Prrafodelista"/>
            </w:pPr>
            <w:r w:rsidRPr="00EC4A7F">
              <w:t xml:space="preserve">Dicho documento señala que </w:t>
            </w:r>
            <w:r w:rsidR="009C63BC">
              <w:t>la</w:t>
            </w:r>
            <w:r w:rsidRPr="00EC4A7F">
              <w:t xml:space="preserve"> ingeniería se desarrolló </w:t>
            </w:r>
            <w:r w:rsidR="009C63BC">
              <w:t>co</w:t>
            </w:r>
            <w:r w:rsidRPr="00EC4A7F">
              <w:t>n base a campañas de caracterización de los RILES realizada</w:t>
            </w:r>
            <w:r w:rsidR="009C63BC">
              <w:t>s</w:t>
            </w:r>
            <w:r w:rsidRPr="00EC4A7F">
              <w:t xml:space="preserve"> durante los meses de junio y julio de 2005, donde se generaba un caudal de aproximadamente 25 m</w:t>
            </w:r>
            <w:r w:rsidRPr="00EC4A7F">
              <w:rPr>
                <w:vertAlign w:val="superscript"/>
              </w:rPr>
              <w:t>3</w:t>
            </w:r>
            <w:r w:rsidRPr="00EC4A7F">
              <w:t>/d de percolado crudo.</w:t>
            </w:r>
            <w:r w:rsidR="009F243C" w:rsidRPr="00EC4A7F">
              <w:t xml:space="preserve"> </w:t>
            </w:r>
            <w:r w:rsidR="00F605FD" w:rsidRPr="00EC4A7F">
              <w:t xml:space="preserve">El titular señala que </w:t>
            </w:r>
            <w:r w:rsidR="009F243C" w:rsidRPr="00EC4A7F">
              <w:t>el sistema de tratamiento global</w:t>
            </w:r>
            <w:r w:rsidR="00F605FD" w:rsidRPr="00EC4A7F">
              <w:t xml:space="preserve"> ha sido </w:t>
            </w:r>
            <w:r w:rsidR="009F243C" w:rsidRPr="00EC4A7F">
              <w:t>diseñado</w:t>
            </w:r>
            <w:r w:rsidR="00F605FD" w:rsidRPr="00EC4A7F">
              <w:t xml:space="preserve"> para una capacidad nominal de tratamiento de 40 m</w:t>
            </w:r>
            <w:r w:rsidR="00F605FD" w:rsidRPr="00EC4A7F">
              <w:rPr>
                <w:vertAlign w:val="superscript"/>
              </w:rPr>
              <w:t>3</w:t>
            </w:r>
            <w:r w:rsidR="00F605FD" w:rsidRPr="00EC4A7F">
              <w:t>/d</w:t>
            </w:r>
            <w:r w:rsidR="009F243C" w:rsidRPr="00EC4A7F">
              <w:t>.</w:t>
            </w:r>
          </w:p>
          <w:p w14:paraId="1A6878CA" w14:textId="77777777" w:rsidR="009F243C" w:rsidRPr="00EC4A7F" w:rsidRDefault="009F243C" w:rsidP="0001697F">
            <w:pPr>
              <w:pStyle w:val="Prrafodelista"/>
            </w:pPr>
          </w:p>
          <w:p w14:paraId="34EE9368" w14:textId="77777777" w:rsidR="009F243C" w:rsidRPr="00EC4A7F" w:rsidRDefault="009F243C" w:rsidP="0001697F">
            <w:pPr>
              <w:pStyle w:val="Prrafodelista"/>
            </w:pPr>
            <w:r w:rsidRPr="00EC4A7F">
              <w:t>En el mismo documento se señala que los percolados recolectados en el relleno sanitario son conducidos a una cámara principal (LP1), desde donde se alimenta el sistema de tratamiento. El sistema de tratamiento considera las siguientes etapas de forma consecutiva:</w:t>
            </w:r>
          </w:p>
          <w:p w14:paraId="3F99D532" w14:textId="77777777" w:rsidR="0040395C" w:rsidRPr="00EC4A7F" w:rsidRDefault="0040395C" w:rsidP="0001697F">
            <w:pPr>
              <w:pStyle w:val="Prrafodelista"/>
            </w:pPr>
          </w:p>
          <w:p w14:paraId="3EA68092" w14:textId="77777777" w:rsidR="009C63BC" w:rsidRDefault="009F243C" w:rsidP="0001697F">
            <w:pPr>
              <w:pStyle w:val="Prrafodelista"/>
              <w:numPr>
                <w:ilvl w:val="0"/>
                <w:numId w:val="10"/>
              </w:numPr>
            </w:pPr>
            <w:r w:rsidRPr="00EC4A7F">
              <w:t>Tratamiento biológico anaeróbico</w:t>
            </w:r>
            <w:r w:rsidR="0040395C" w:rsidRPr="00EC4A7F">
              <w:t xml:space="preserve"> (Piscina 1,</w:t>
            </w:r>
            <w:r w:rsidR="004B185E" w:rsidRPr="00EC4A7F">
              <w:t xml:space="preserve"> </w:t>
            </w:r>
            <w:r w:rsidR="0040395C" w:rsidRPr="00EC4A7F">
              <w:t>2 y 3)</w:t>
            </w:r>
            <w:r w:rsidR="00A17B87" w:rsidRPr="00EC4A7F">
              <w:t>: Sistema de 3 lagunas estratificadas, con un tiempo de retención superior a los 30 días</w:t>
            </w:r>
            <w:r w:rsidR="009C63BC">
              <w:t>;</w:t>
            </w:r>
            <w:r w:rsidR="00A17B87" w:rsidRPr="00EC4A7F">
              <w:t xml:space="preserve"> </w:t>
            </w:r>
          </w:p>
          <w:p w14:paraId="0B94C5E5" w14:textId="2331F071" w:rsidR="009F243C" w:rsidRPr="00EC4A7F" w:rsidRDefault="00F72392" w:rsidP="009C63BC">
            <w:pPr>
              <w:pStyle w:val="Prrafodelista"/>
              <w:ind w:left="1080"/>
            </w:pPr>
            <w:r w:rsidRPr="00EC4A7F">
              <w:t>Cada</w:t>
            </w:r>
            <w:r w:rsidR="00A17B87" w:rsidRPr="00EC4A7F">
              <w:t xml:space="preserve"> unidad tendrá un volumen efectivo de proceso de 2.600 m</w:t>
            </w:r>
            <w:r w:rsidR="00A17B87" w:rsidRPr="00EC4A7F">
              <w:rPr>
                <w:vertAlign w:val="superscript"/>
              </w:rPr>
              <w:t>3</w:t>
            </w:r>
            <w:r w:rsidR="00A17B87" w:rsidRPr="00EC4A7F">
              <w:t>.</w:t>
            </w:r>
          </w:p>
          <w:p w14:paraId="657896CA" w14:textId="77777777" w:rsidR="009F243C" w:rsidRPr="00EC4A7F" w:rsidRDefault="009F243C" w:rsidP="0001697F">
            <w:pPr>
              <w:pStyle w:val="Prrafodelista"/>
              <w:numPr>
                <w:ilvl w:val="0"/>
                <w:numId w:val="10"/>
              </w:numPr>
            </w:pPr>
            <w:r w:rsidRPr="00EC4A7F">
              <w:t>Tratamiento biológico aeróbico</w:t>
            </w:r>
            <w:r w:rsidR="0040395C" w:rsidRPr="00EC4A7F">
              <w:t xml:space="preserve"> (Piscina 4)</w:t>
            </w:r>
            <w:r w:rsidR="00A17B87" w:rsidRPr="00EC4A7F">
              <w:t>: sistema de lodos activados de aireación extendida</w:t>
            </w:r>
          </w:p>
          <w:p w14:paraId="5E3DB0DA" w14:textId="77777777" w:rsidR="009F243C" w:rsidRPr="00EC4A7F" w:rsidRDefault="009F243C" w:rsidP="0001697F">
            <w:pPr>
              <w:pStyle w:val="Prrafodelista"/>
              <w:numPr>
                <w:ilvl w:val="0"/>
                <w:numId w:val="10"/>
              </w:numPr>
            </w:pPr>
            <w:r w:rsidRPr="00EC4A7F">
              <w:t>Tratamiento físico-químico de precipitación</w:t>
            </w:r>
            <w:r w:rsidR="003524B1" w:rsidRPr="00EC4A7F">
              <w:t>: Adición de sulfato de aluminio y polímero aniónico.</w:t>
            </w:r>
          </w:p>
          <w:p w14:paraId="7FB6837E" w14:textId="77777777" w:rsidR="009F243C" w:rsidRPr="00EC4A7F" w:rsidRDefault="009F243C" w:rsidP="0001697F">
            <w:pPr>
              <w:pStyle w:val="Prrafodelista"/>
              <w:numPr>
                <w:ilvl w:val="0"/>
                <w:numId w:val="10"/>
              </w:numPr>
            </w:pPr>
            <w:r w:rsidRPr="00EC4A7F">
              <w:t>Tratamie</w:t>
            </w:r>
            <w:r w:rsidR="003524B1" w:rsidRPr="00EC4A7F">
              <w:t>nto físico-químico de oxidación: adición de peróxido de hidrogeno.</w:t>
            </w:r>
          </w:p>
          <w:p w14:paraId="17DF72FC" w14:textId="77777777" w:rsidR="009F243C" w:rsidRPr="00EC4A7F" w:rsidRDefault="009F243C" w:rsidP="0001697F">
            <w:pPr>
              <w:pStyle w:val="Prrafodelista"/>
              <w:numPr>
                <w:ilvl w:val="0"/>
                <w:numId w:val="10"/>
              </w:numPr>
            </w:pPr>
            <w:r w:rsidRPr="00EC4A7F">
              <w:t>Tratamiento de acondicionamiento</w:t>
            </w:r>
            <w:r w:rsidR="003524B1" w:rsidRPr="00EC4A7F">
              <w:t>: acondicionamiento mediante la adición de agua de bajo contenido de cloruros.</w:t>
            </w:r>
          </w:p>
          <w:p w14:paraId="724AEAE9" w14:textId="77777777" w:rsidR="008D5927" w:rsidRPr="00EC4A7F" w:rsidRDefault="008D5927" w:rsidP="0001697F">
            <w:pPr>
              <w:pStyle w:val="Prrafodelista"/>
            </w:pPr>
          </w:p>
          <w:p w14:paraId="3F22E3C8" w14:textId="77777777" w:rsidR="005D1176" w:rsidRPr="00EC4A7F" w:rsidRDefault="005D1176" w:rsidP="0001697F">
            <w:pPr>
              <w:pStyle w:val="Prrafodelista"/>
              <w:numPr>
                <w:ilvl w:val="0"/>
                <w:numId w:val="9"/>
              </w:numPr>
              <w:rPr>
                <w:b/>
              </w:rPr>
            </w:pPr>
            <w:r w:rsidRPr="00EC4A7F">
              <w:rPr>
                <w:b/>
              </w:rPr>
              <w:t>Plano de planta de tratamiento de residuos líquidos en formato .pdf y .dwg</w:t>
            </w:r>
            <w:r w:rsidR="00B64370" w:rsidRPr="00EC4A7F">
              <w:rPr>
                <w:b/>
              </w:rPr>
              <w:t xml:space="preserve"> (Anexo 5)</w:t>
            </w:r>
          </w:p>
          <w:p w14:paraId="3889424E" w14:textId="77777777" w:rsidR="008D0F29" w:rsidRPr="00EC4A7F" w:rsidRDefault="008D0F29" w:rsidP="0001697F">
            <w:pPr>
              <w:pStyle w:val="Prrafodelista"/>
            </w:pPr>
          </w:p>
          <w:p w14:paraId="04C16B3A" w14:textId="77777777" w:rsidR="008D0F29" w:rsidRPr="00EC4A7F" w:rsidRDefault="008D0F29" w:rsidP="0001697F">
            <w:pPr>
              <w:pStyle w:val="Prrafodelista"/>
            </w:pPr>
            <w:r w:rsidRPr="00EC4A7F">
              <w:t>El Titular hace entrega de planos de planta de tratamiento de residuos líquidos en formato .pdf</w:t>
            </w:r>
          </w:p>
          <w:p w14:paraId="0B3B4F17" w14:textId="77777777" w:rsidR="008D0F29" w:rsidRDefault="008D0F29" w:rsidP="0001697F">
            <w:pPr>
              <w:pStyle w:val="Prrafodelista"/>
            </w:pPr>
          </w:p>
          <w:p w14:paraId="4EF4AD83" w14:textId="77777777" w:rsidR="00CC7BE5" w:rsidRPr="00EC4A7F" w:rsidRDefault="00CC7BE5" w:rsidP="0001697F">
            <w:pPr>
              <w:pStyle w:val="Prrafodelista"/>
            </w:pPr>
          </w:p>
          <w:p w14:paraId="7D55CF9D" w14:textId="77777777" w:rsidR="005D1176" w:rsidRPr="00EC4A7F" w:rsidRDefault="005D1176" w:rsidP="0001697F">
            <w:pPr>
              <w:pStyle w:val="Prrafodelista"/>
              <w:numPr>
                <w:ilvl w:val="0"/>
                <w:numId w:val="9"/>
              </w:numPr>
              <w:rPr>
                <w:b/>
              </w:rPr>
            </w:pPr>
            <w:r w:rsidRPr="00EC4A7F">
              <w:rPr>
                <w:b/>
              </w:rPr>
              <w:t>Balance hídrico incluyendo estimación de generación de residuos líquidos (percolados y lavado de camiones), para el escenario de recepción de residuos actual para el año 2017 (incluyendo nuevo contrato con la I. Municipalidad de Temuco)</w:t>
            </w:r>
            <w:r w:rsidR="00B64370" w:rsidRPr="00EC4A7F">
              <w:rPr>
                <w:b/>
              </w:rPr>
              <w:t xml:space="preserve"> (Anexo 6)</w:t>
            </w:r>
            <w:r w:rsidRPr="00EC4A7F">
              <w:rPr>
                <w:b/>
              </w:rPr>
              <w:t>.</w:t>
            </w:r>
          </w:p>
          <w:p w14:paraId="600AA4F5" w14:textId="77777777" w:rsidR="008D0F29" w:rsidRPr="00EC4A7F" w:rsidRDefault="008D0F29" w:rsidP="0001697F">
            <w:pPr>
              <w:pStyle w:val="Prrafodelista"/>
            </w:pPr>
          </w:p>
          <w:p w14:paraId="13672CA3" w14:textId="77777777" w:rsidR="00A11287" w:rsidRDefault="00A11287" w:rsidP="0001697F">
            <w:pPr>
              <w:pStyle w:val="Prrafodelista"/>
            </w:pPr>
            <w:r w:rsidRPr="00EC4A7F">
              <w:t>Respecto del balance hídrico, el titular presenta balance hídrico el cual no es posible de analizar ya que carece de información relevante para dicho efecto. En consecuencia, con fecha 13 de marzo de 2017 se realiza requerimiento de información mediante Res. Ex. OBB N°6</w:t>
            </w:r>
            <w:r w:rsidR="00B64370" w:rsidRPr="00EC4A7F">
              <w:t xml:space="preserve"> (Anexo 7)</w:t>
            </w:r>
            <w:r w:rsidRPr="00EC4A7F">
              <w:t>. En respuesta</w:t>
            </w:r>
            <w:r>
              <w:t xml:space="preserve"> al requerimiento de la SMA, el titular con fecha 06 de abril de 2017, presenta carta donde indica:</w:t>
            </w:r>
          </w:p>
          <w:p w14:paraId="782836B0" w14:textId="77777777" w:rsidR="00A11287" w:rsidRPr="00F53AA6" w:rsidRDefault="00A11287" w:rsidP="0001697F">
            <w:pPr>
              <w:pStyle w:val="Prrafodelista"/>
            </w:pPr>
          </w:p>
          <w:p w14:paraId="39C6F719" w14:textId="77777777" w:rsidR="00A11287" w:rsidRDefault="00A11287" w:rsidP="0001697F">
            <w:pPr>
              <w:pStyle w:val="Prrafodelista"/>
            </w:pPr>
            <w:r w:rsidRPr="00F53AA6">
              <w:t>1. indicar la fuente de la información utilizada para estimación de precipitaciones para el periodo 2017-2019.</w:t>
            </w:r>
          </w:p>
          <w:p w14:paraId="210248FC" w14:textId="77777777" w:rsidR="00A11287" w:rsidRDefault="00A11287" w:rsidP="0001697F">
            <w:pPr>
              <w:pStyle w:val="Prrafodelista"/>
            </w:pPr>
          </w:p>
          <w:p w14:paraId="6FB6A949" w14:textId="77777777" w:rsidR="00A11287" w:rsidRDefault="00A11287" w:rsidP="0001697F">
            <w:pPr>
              <w:pStyle w:val="Prrafodelista"/>
            </w:pPr>
            <w:r w:rsidRPr="00026542">
              <w:rPr>
                <w:i/>
              </w:rPr>
              <w:lastRenderedPageBreak/>
              <w:t>“La fuente de información utilizada para la estimación de las precipitaciones para el periodo 2017-2019 se obtuvo del anexo F del estudio de impacto ambiental del proyecto relleno Sanitario Los Angeles presentado a evaluación ambiental el año 2002”</w:t>
            </w:r>
            <w:r>
              <w:t>, se adjunta dicho anexo.</w:t>
            </w:r>
          </w:p>
          <w:p w14:paraId="4D894922" w14:textId="77777777" w:rsidR="00A11287" w:rsidRPr="00F53AA6" w:rsidRDefault="00A11287" w:rsidP="0001697F">
            <w:pPr>
              <w:pStyle w:val="Prrafodelista"/>
            </w:pPr>
          </w:p>
          <w:p w14:paraId="26C781AF" w14:textId="77777777" w:rsidR="00A11287" w:rsidRDefault="00A11287" w:rsidP="0001697F">
            <w:pPr>
              <w:pStyle w:val="Prrafodelista"/>
            </w:pPr>
            <w:r w:rsidRPr="00F53AA6">
              <w:t>2. indicar la metodología de estimación de residuos líquidos (percolados) generados en Relleno sanitario Los Angeles en m</w:t>
            </w:r>
            <w:r w:rsidRPr="00F53AA6">
              <w:rPr>
                <w:vertAlign w:val="superscript"/>
              </w:rPr>
              <w:t>3</w:t>
            </w:r>
            <w:r w:rsidRPr="00F53AA6">
              <w:t>/mes, señalados en la columna 3 de planilla de balance hídrico. Por otra parte, informar si para dichos efectos, se consideran factores tales como las precipitaciones dentro del depósito, superficie expuesta, etc.</w:t>
            </w:r>
          </w:p>
          <w:p w14:paraId="4EC6D25E" w14:textId="77777777" w:rsidR="00A11287" w:rsidRPr="00F53AA6" w:rsidRDefault="00A11287" w:rsidP="0001697F">
            <w:pPr>
              <w:pStyle w:val="Prrafodelista"/>
            </w:pPr>
          </w:p>
          <w:p w14:paraId="3C81380A" w14:textId="77777777" w:rsidR="00A11287" w:rsidRDefault="00A11287" w:rsidP="0001697F">
            <w:pPr>
              <w:pStyle w:val="Prrafodelista"/>
              <w:rPr>
                <w:i/>
              </w:rPr>
            </w:pPr>
            <w:r>
              <w:rPr>
                <w:i/>
              </w:rPr>
              <w:t>“El promedio mensual de residuos percolados generados en el relleno sanitario Los Angeles (</w:t>
            </w:r>
            <w:r w:rsidRPr="0008088A">
              <w:rPr>
                <w:i/>
              </w:rPr>
              <w:t>m3</w:t>
            </w:r>
            <w:r>
              <w:rPr>
                <w:i/>
              </w:rPr>
              <w:t>/</w:t>
            </w:r>
            <w:r w:rsidRPr="0008088A">
              <w:rPr>
                <w:i/>
              </w:rPr>
              <w:t>mes</w:t>
            </w:r>
            <w:r>
              <w:rPr>
                <w:i/>
              </w:rPr>
              <w:t>), indicado en la planilla Balance Integral de agua RSLA presentado, fue obtenido a partir de los residuos líquidos generados durante el mes de enero de 2017 en el RSLA (columna “total entrada al sistema m</w:t>
            </w:r>
            <w:r w:rsidRPr="004C1CA4">
              <w:rPr>
                <w:i/>
                <w:vertAlign w:val="superscript"/>
              </w:rPr>
              <w:t>3</w:t>
            </w:r>
            <w:r>
              <w:rPr>
                <w:i/>
              </w:rPr>
              <w:t>” de plantilla de balance hídrico RSAL ENE – 2017).</w:t>
            </w:r>
          </w:p>
          <w:p w14:paraId="016274CB" w14:textId="77777777" w:rsidR="004C1CA4" w:rsidRDefault="004C1CA4" w:rsidP="0001697F">
            <w:pPr>
              <w:pStyle w:val="Prrafodelista"/>
              <w:rPr>
                <w:i/>
              </w:rPr>
            </w:pPr>
          </w:p>
          <w:p w14:paraId="444FB3F2" w14:textId="77777777" w:rsidR="00A11287" w:rsidRPr="0010131A" w:rsidRDefault="00A11287" w:rsidP="0001697F">
            <w:pPr>
              <w:pStyle w:val="Prrafodelista"/>
              <w:rPr>
                <w:i/>
              </w:rPr>
            </w:pPr>
            <w:r w:rsidRPr="0010131A">
              <w:rPr>
                <w:i/>
              </w:rPr>
              <w:t>S</w:t>
            </w:r>
            <w:r>
              <w:rPr>
                <w:i/>
              </w:rPr>
              <w:t>obre este valor, se realizó una estimación aproximada de generación de percolados, tomando en consideración la recepción mensual de residuos proyectada, junto con la evaporación y precipitaciones obtenidas a partir del anexo F del EIA del RSLA, además de datos obtenidos en terreno.</w:t>
            </w:r>
          </w:p>
          <w:p w14:paraId="40B71C5D" w14:textId="77777777" w:rsidR="00A11287" w:rsidRPr="00BA24A2" w:rsidRDefault="00A11287" w:rsidP="0001697F">
            <w:pPr>
              <w:pStyle w:val="Prrafodelista"/>
              <w:rPr>
                <w:i/>
              </w:rPr>
            </w:pPr>
          </w:p>
          <w:p w14:paraId="4BC7E045" w14:textId="77777777" w:rsidR="00A11287" w:rsidRDefault="00A11287" w:rsidP="0001697F">
            <w:pPr>
              <w:pStyle w:val="Prrafodelista"/>
            </w:pPr>
            <w:r w:rsidRPr="00251367">
              <w:t>3. indicar la metodología para la estimación de la cantidad de residuos a recirculación.</w:t>
            </w:r>
          </w:p>
          <w:p w14:paraId="4DF391A7" w14:textId="77777777" w:rsidR="00A11287" w:rsidRDefault="00A11287" w:rsidP="0001697F">
            <w:pPr>
              <w:pStyle w:val="Prrafodelista"/>
            </w:pPr>
          </w:p>
          <w:p w14:paraId="1427A4AA" w14:textId="77777777" w:rsidR="00A11287" w:rsidRDefault="00A11287" w:rsidP="0001697F">
            <w:pPr>
              <w:pStyle w:val="Prrafodelista"/>
              <w:rPr>
                <w:i/>
              </w:rPr>
            </w:pPr>
            <w:r>
              <w:rPr>
                <w:i/>
              </w:rPr>
              <w:t>“La estimación para la cantidad de residuos líquidos que son recirculados mensualmente en el RSLA se obtuvo a partir de la suma de los siguientes datos:</w:t>
            </w:r>
          </w:p>
          <w:p w14:paraId="4FE4BDF0" w14:textId="77777777" w:rsidR="00A11287" w:rsidRDefault="00A11287" w:rsidP="0001697F">
            <w:pPr>
              <w:pStyle w:val="Prrafodelista"/>
              <w:numPr>
                <w:ilvl w:val="0"/>
                <w:numId w:val="13"/>
              </w:numPr>
              <w:rPr>
                <w:i/>
              </w:rPr>
            </w:pPr>
            <w:r>
              <w:rPr>
                <w:i/>
              </w:rPr>
              <w:t>Total de líquidos percolados recirculados en el RSLA por bombeo desde la piscina 4 de la Planta de tratamiento, durante el mes de enero de 2017, ascendente a 596,6 m</w:t>
            </w:r>
            <w:r>
              <w:rPr>
                <w:i/>
                <w:vertAlign w:val="superscript"/>
              </w:rPr>
              <w:t>3</w:t>
            </w:r>
            <w:r>
              <w:rPr>
                <w:i/>
              </w:rPr>
              <w:t>. Esta cantidad se determinó a partir de las mediciones diarias de lixiviados recirculados en terreno, obtenidas del horómetro instalado en el tablero eléctrico que acciona la bomba.</w:t>
            </w:r>
          </w:p>
          <w:p w14:paraId="15577229" w14:textId="77777777" w:rsidR="00A11287" w:rsidRDefault="00A11287" w:rsidP="0001697F">
            <w:pPr>
              <w:pStyle w:val="Prrafodelista"/>
              <w:numPr>
                <w:ilvl w:val="0"/>
                <w:numId w:val="13"/>
              </w:numPr>
              <w:rPr>
                <w:i/>
              </w:rPr>
            </w:pPr>
            <w:r>
              <w:rPr>
                <w:i/>
              </w:rPr>
              <w:t>Recirculación mensual de líquidos percolados crudos en el frente de trabajo, realizado mediante camiones aljibe, correspondiente al mes de enero de 2017. Esta alcanza un total de 180 m</w:t>
            </w:r>
            <w:r>
              <w:rPr>
                <w:i/>
                <w:vertAlign w:val="superscript"/>
              </w:rPr>
              <w:t>3</w:t>
            </w:r>
            <w:r>
              <w:rPr>
                <w:i/>
              </w:rPr>
              <w:t>, de acuerdo a la plantilla Balance Hídrico RSLA ENE – 2017 (columna “recirculación frente de trabajo L.P Crudo m</w:t>
            </w:r>
            <w:r w:rsidRPr="009C63BC">
              <w:rPr>
                <w:i/>
                <w:vertAlign w:val="superscript"/>
              </w:rPr>
              <w:t>3</w:t>
            </w:r>
            <w:r>
              <w:rPr>
                <w:i/>
              </w:rPr>
              <w:t>”)”.</w:t>
            </w:r>
          </w:p>
          <w:p w14:paraId="56C35DCB" w14:textId="6BF46F99" w:rsidR="00A11287" w:rsidRDefault="00A11287" w:rsidP="0001697F">
            <w:pPr>
              <w:pStyle w:val="Prrafodelista"/>
              <w:ind w:left="1440"/>
              <w:rPr>
                <w:i/>
              </w:rPr>
            </w:pPr>
            <w:r>
              <w:rPr>
                <w:i/>
              </w:rPr>
              <w:t xml:space="preserve">Se acompaña a esta presentación_ Planilla 16 registro </w:t>
            </w:r>
            <w:r w:rsidR="00F72392">
              <w:rPr>
                <w:i/>
              </w:rPr>
              <w:t>horómetro</w:t>
            </w:r>
            <w:r>
              <w:rPr>
                <w:i/>
              </w:rPr>
              <w:t xml:space="preserve"> bomba recirculación ENE 2017.</w:t>
            </w:r>
          </w:p>
          <w:p w14:paraId="1FF218DA" w14:textId="77777777" w:rsidR="00A11287" w:rsidRPr="003C12D2" w:rsidRDefault="00A11287" w:rsidP="0001697F">
            <w:pPr>
              <w:pStyle w:val="Prrafodelista"/>
              <w:ind w:left="1440"/>
              <w:rPr>
                <w:i/>
              </w:rPr>
            </w:pPr>
          </w:p>
          <w:p w14:paraId="25B03073" w14:textId="77777777" w:rsidR="00A11287" w:rsidRDefault="00A11287" w:rsidP="0001697F">
            <w:pPr>
              <w:pStyle w:val="Prrafodelista"/>
            </w:pPr>
            <w:r w:rsidRPr="00251367">
              <w:t>4. indicar en detalle a que corresponde cada columna del balance hídrico considerado en la planilla y como se relacionan entre ellas para efectos del</w:t>
            </w:r>
            <w:r>
              <w:t xml:space="preserve"> cálculo de cada una de ellas”.</w:t>
            </w:r>
          </w:p>
          <w:p w14:paraId="733F69AA" w14:textId="77777777" w:rsidR="00A11287" w:rsidRDefault="00A11287" w:rsidP="0001697F">
            <w:pPr>
              <w:pStyle w:val="Prrafodelista"/>
            </w:pPr>
          </w:p>
          <w:p w14:paraId="62C5A04F" w14:textId="77777777" w:rsidR="00A11287" w:rsidRDefault="00A11287" w:rsidP="006F527A">
            <w:pPr>
              <w:ind w:left="708"/>
            </w:pPr>
            <w:r w:rsidRPr="00EE7807">
              <w:t xml:space="preserve">El titular presenta tabla que detalla a que corresponde cada indicador informado en la planilla de balance hídrico, y la forma de cálculo </w:t>
            </w:r>
            <w:r w:rsidR="00EE7807">
              <w:t>correspondiente</w:t>
            </w:r>
            <w:r w:rsidRPr="00EE7807">
              <w:t>.</w:t>
            </w:r>
          </w:p>
          <w:p w14:paraId="5D86641F" w14:textId="77777777" w:rsidR="006F527A" w:rsidRDefault="006F527A" w:rsidP="006F527A">
            <w:pPr>
              <w:ind w:left="708"/>
            </w:pPr>
          </w:p>
          <w:p w14:paraId="07BBD7FA" w14:textId="156E612F" w:rsidR="006F527A" w:rsidRPr="006F527A" w:rsidRDefault="006F527A" w:rsidP="006F527A">
            <w:pPr>
              <w:pStyle w:val="Prrafodelista"/>
              <w:numPr>
                <w:ilvl w:val="0"/>
                <w:numId w:val="9"/>
              </w:numPr>
              <w:rPr>
                <w:b/>
              </w:rPr>
            </w:pPr>
            <w:r w:rsidRPr="006F527A">
              <w:rPr>
                <w:b/>
              </w:rPr>
              <w:t>Informes de resultados de monitoreo de Líquidos Percolados, Aguas superficiales y Aguas subterráneas correspondientes al último trimestre del 2012, los cuatro trimestres del 2013 y primer trimestre del 2014</w:t>
            </w:r>
          </w:p>
          <w:p w14:paraId="4693084A" w14:textId="77777777" w:rsidR="006F527A" w:rsidRDefault="006F527A" w:rsidP="006F527A">
            <w:pPr>
              <w:ind w:left="708"/>
              <w:rPr>
                <w:iCs/>
                <w:szCs w:val="18"/>
              </w:rPr>
            </w:pPr>
          </w:p>
          <w:p w14:paraId="38786CB1" w14:textId="21A14B2E" w:rsidR="006F527A" w:rsidRDefault="006F527A" w:rsidP="006F527A">
            <w:pPr>
              <w:ind w:left="708"/>
            </w:pPr>
            <w:r w:rsidRPr="006F527A">
              <w:t xml:space="preserve">La información requerida fue </w:t>
            </w:r>
            <w:r w:rsidR="009C63BC">
              <w:t xml:space="preserve">remitida a la SMA, con fecha 24-07-2017. Por lo anterior, esta información fue preliminarmente </w:t>
            </w:r>
            <w:r w:rsidRPr="006F527A">
              <w:t>revisada</w:t>
            </w:r>
            <w:r w:rsidR="009C63BC">
              <w:t>, con objeto de verificar que corr</w:t>
            </w:r>
            <w:r w:rsidR="00FA7B62">
              <w:t>e</w:t>
            </w:r>
            <w:r w:rsidR="009C63BC">
              <w:t>sponda al periodo requerido, no detectándose omisiones o errores al respecto</w:t>
            </w:r>
            <w:r w:rsidRPr="006F527A">
              <w:t>. Adicionalmente, se verificó que el titular la había cargado correctamente al sistema de seguimiento ambiental.</w:t>
            </w:r>
          </w:p>
          <w:p w14:paraId="3BEFA30B" w14:textId="77777777" w:rsidR="009C63BC" w:rsidRPr="006F527A" w:rsidRDefault="009C63BC" w:rsidP="006F527A">
            <w:pPr>
              <w:ind w:left="708"/>
            </w:pPr>
          </w:p>
          <w:p w14:paraId="52A3D2C9" w14:textId="77777777" w:rsidR="00EE7807" w:rsidRDefault="00EE7807" w:rsidP="0001697F"/>
          <w:p w14:paraId="2AFB8474" w14:textId="10EB8ACB" w:rsidR="00A25529" w:rsidRPr="004411B4" w:rsidRDefault="00A25529" w:rsidP="0001697F">
            <w:pPr>
              <w:rPr>
                <w:b/>
                <w:sz w:val="22"/>
              </w:rPr>
            </w:pPr>
            <w:r w:rsidRPr="004411B4">
              <w:rPr>
                <w:b/>
                <w:sz w:val="22"/>
              </w:rPr>
              <w:lastRenderedPageBreak/>
              <w:t>Conclusiones</w:t>
            </w:r>
            <w:r w:rsidR="004411B4">
              <w:rPr>
                <w:b/>
                <w:sz w:val="22"/>
              </w:rPr>
              <w:t xml:space="preserve"> </w:t>
            </w:r>
            <w:r w:rsidR="00783AD3">
              <w:rPr>
                <w:b/>
                <w:sz w:val="22"/>
              </w:rPr>
              <w:t xml:space="preserve">generales </w:t>
            </w:r>
            <w:r w:rsidR="004411B4">
              <w:rPr>
                <w:b/>
                <w:sz w:val="22"/>
              </w:rPr>
              <w:t xml:space="preserve">del </w:t>
            </w:r>
            <w:r w:rsidR="00783AD3">
              <w:rPr>
                <w:b/>
                <w:sz w:val="22"/>
              </w:rPr>
              <w:t>H</w:t>
            </w:r>
            <w:r w:rsidR="004411B4">
              <w:rPr>
                <w:b/>
                <w:sz w:val="22"/>
              </w:rPr>
              <w:t>echo</w:t>
            </w:r>
          </w:p>
          <w:p w14:paraId="434CD2A7" w14:textId="350B3836" w:rsidR="00870FFC" w:rsidRDefault="00254F45" w:rsidP="0001697F">
            <w:r>
              <w:t>Con base a los antecedentes, se detectan diferentes hallazgos, relacionados entre s</w:t>
            </w:r>
            <w:r w:rsidR="004411B4">
              <w:t>í,</w:t>
            </w:r>
            <w:r>
              <w:t xml:space="preserve"> con base a la gestión de los lixiviados que la empresa realiza, y la generación real </w:t>
            </w:r>
            <w:r w:rsidR="004411B4">
              <w:t xml:space="preserve">de residuos líquidos </w:t>
            </w:r>
            <w:r>
              <w:t>en periodo invernal a la que el relleno sanitario se ve expuesto, debido al manejo de coberturas, las zonas expuestas de residuos</w:t>
            </w:r>
            <w:r w:rsidR="004411B4">
              <w:t xml:space="preserve"> no tapados</w:t>
            </w:r>
            <w:r>
              <w:t>, y la pluviometría del sector.</w:t>
            </w:r>
          </w:p>
          <w:p w14:paraId="176A26E2" w14:textId="77777777" w:rsidR="007041F7" w:rsidRDefault="007041F7" w:rsidP="0001697F"/>
          <w:p w14:paraId="2042B70F" w14:textId="77777777" w:rsidR="00254F45" w:rsidRDefault="00254F45" w:rsidP="0001697F">
            <w:r>
              <w:t>Estos hallazgos son los siguientes:</w:t>
            </w:r>
          </w:p>
          <w:p w14:paraId="426E0346" w14:textId="77777777" w:rsidR="00254F45" w:rsidRDefault="00254F45" w:rsidP="0001697F"/>
          <w:p w14:paraId="0AEEAAE6" w14:textId="66EBFEE2" w:rsidR="00254F45" w:rsidRPr="00254F45" w:rsidRDefault="00F135C4" w:rsidP="00254F45">
            <w:pPr>
              <w:pStyle w:val="Prrafodelista"/>
              <w:numPr>
                <w:ilvl w:val="0"/>
                <w:numId w:val="21"/>
              </w:numPr>
              <w:rPr>
                <w:b/>
              </w:rPr>
            </w:pPr>
            <w:r w:rsidRPr="00254F45">
              <w:rPr>
                <w:b/>
              </w:rPr>
              <w:t>El sistema de tratamiento de residuos líquidos del relleno sanitario</w:t>
            </w:r>
            <w:r w:rsidR="006B3E3D" w:rsidRPr="00254F45">
              <w:rPr>
                <w:b/>
              </w:rPr>
              <w:t xml:space="preserve"> no corresponde al sistema</w:t>
            </w:r>
            <w:r w:rsidR="0076326B" w:rsidRPr="00254F45">
              <w:rPr>
                <w:b/>
              </w:rPr>
              <w:t xml:space="preserve"> </w:t>
            </w:r>
            <w:r w:rsidR="004411B4">
              <w:rPr>
                <w:b/>
              </w:rPr>
              <w:t xml:space="preserve">evaluado ambientalmente, </w:t>
            </w:r>
            <w:r w:rsidR="0076326B" w:rsidRPr="00254F45">
              <w:rPr>
                <w:b/>
              </w:rPr>
              <w:t xml:space="preserve">descrito en la RCA tanto </w:t>
            </w:r>
            <w:r w:rsidR="004411B4">
              <w:rPr>
                <w:b/>
              </w:rPr>
              <w:t>por</w:t>
            </w:r>
            <w:r w:rsidR="0076326B" w:rsidRPr="00254F45">
              <w:rPr>
                <w:b/>
              </w:rPr>
              <w:t xml:space="preserve"> el funcionamiento de las unidades de trata</w:t>
            </w:r>
            <w:r w:rsidR="00313D0E" w:rsidRPr="00254F45">
              <w:rPr>
                <w:b/>
              </w:rPr>
              <w:t>miento</w:t>
            </w:r>
            <w:r w:rsidR="004411B4">
              <w:rPr>
                <w:b/>
              </w:rPr>
              <w:t xml:space="preserve">, </w:t>
            </w:r>
            <w:r w:rsidR="00313D0E" w:rsidRPr="00254F45">
              <w:rPr>
                <w:b/>
              </w:rPr>
              <w:t xml:space="preserve">como </w:t>
            </w:r>
            <w:r w:rsidR="004411B4">
              <w:rPr>
                <w:b/>
              </w:rPr>
              <w:t>por</w:t>
            </w:r>
            <w:r w:rsidR="00313D0E" w:rsidRPr="00254F45">
              <w:rPr>
                <w:b/>
              </w:rPr>
              <w:t xml:space="preserve"> el tamaño de ella</w:t>
            </w:r>
            <w:r w:rsidR="0076326B" w:rsidRPr="00254F45">
              <w:rPr>
                <w:b/>
              </w:rPr>
              <w:t>s</w:t>
            </w:r>
            <w:r w:rsidR="004411B4">
              <w:rPr>
                <w:b/>
              </w:rPr>
              <w:t xml:space="preserve"> efectivamente construido</w:t>
            </w:r>
            <w:r w:rsidR="0076326B" w:rsidRPr="00254F45">
              <w:rPr>
                <w:b/>
              </w:rPr>
              <w:t>.</w:t>
            </w:r>
            <w:r w:rsidR="003524B1" w:rsidRPr="00254F45">
              <w:rPr>
                <w:b/>
              </w:rPr>
              <w:t xml:space="preserve"> </w:t>
            </w:r>
          </w:p>
          <w:p w14:paraId="2A422545" w14:textId="56BA0B63" w:rsidR="00254F45" w:rsidRDefault="00254F45" w:rsidP="00254F45">
            <w:pPr>
              <w:pStyle w:val="Prrafodelista"/>
            </w:pPr>
            <w:r>
              <w:t>E</w:t>
            </w:r>
            <w:r w:rsidR="003524B1" w:rsidRPr="00254F45">
              <w:t>s posible observar que el proyecto original consideraba que las lagunas de Lagunas de sedimentación, homogenización y de tratamiento biológico anaeróbico y Laguna de tratamiento biológico aeróbico y de sedimentación y clarificación, correspondían a unidades de 1.000 m</w:t>
            </w:r>
            <w:r w:rsidR="003524B1" w:rsidRPr="00254F45">
              <w:rPr>
                <w:vertAlign w:val="superscript"/>
              </w:rPr>
              <w:t>3</w:t>
            </w:r>
            <w:r w:rsidR="003524B1" w:rsidRPr="00254F45">
              <w:t xml:space="preserve"> de capacidad, mientras que actualmente, 3 de las piscinas corresponden  a tratamiento anaeróbico y una a tratamiento aeróbico con capacidad de almacenamiento de aproximadamente 2.600 m</w:t>
            </w:r>
            <w:r w:rsidR="003524B1" w:rsidRPr="00254F45">
              <w:rPr>
                <w:vertAlign w:val="superscript"/>
              </w:rPr>
              <w:t>3</w:t>
            </w:r>
            <w:r w:rsidR="003524B1" w:rsidRPr="00254F45">
              <w:t xml:space="preserve"> cada una</w:t>
            </w:r>
            <w:r>
              <w:t xml:space="preserve">, llegando una </w:t>
            </w:r>
            <w:r w:rsidR="00F72392">
              <w:t>hasta</w:t>
            </w:r>
            <w:r>
              <w:t xml:space="preserve"> los 3000 m</w:t>
            </w:r>
            <w:r w:rsidRPr="00254F45">
              <w:rPr>
                <w:vertAlign w:val="superscript"/>
              </w:rPr>
              <w:t>3</w:t>
            </w:r>
            <w:r w:rsidR="003524B1" w:rsidRPr="00254F45">
              <w:t>.</w:t>
            </w:r>
            <w:r w:rsidR="001D3099" w:rsidRPr="00254F45">
              <w:t xml:space="preserve"> </w:t>
            </w:r>
          </w:p>
          <w:p w14:paraId="00C5A0ED" w14:textId="77777777" w:rsidR="00254F45" w:rsidRDefault="00870FFC" w:rsidP="00254F45">
            <w:pPr>
              <w:pStyle w:val="Prrafodelista"/>
            </w:pPr>
            <w:r w:rsidRPr="00254F45">
              <w:t xml:space="preserve">Adicionalmente, el sistema de tratamiento contemplaba dos lagunas palustres con los siguientes objetivos: </w:t>
            </w:r>
          </w:p>
          <w:p w14:paraId="03BFCF3D" w14:textId="18E99895" w:rsidR="00254F45" w:rsidRDefault="00870FFC" w:rsidP="00254F45">
            <w:pPr>
              <w:pStyle w:val="Prrafodelista"/>
              <w:numPr>
                <w:ilvl w:val="0"/>
                <w:numId w:val="22"/>
              </w:numPr>
            </w:pPr>
            <w:r w:rsidRPr="00254F45">
              <w:t>Reducir las concentraciones restantes de SS, DBO</w:t>
            </w:r>
            <w:r w:rsidRPr="00E833DB">
              <w:rPr>
                <w:vertAlign w:val="subscript"/>
              </w:rPr>
              <w:t>5</w:t>
            </w:r>
            <w:r w:rsidRPr="00254F45">
              <w:t>, DQO, nitrógeno y f</w:t>
            </w:r>
            <w:r w:rsidR="00E833DB">
              <w:t>ó</w:t>
            </w:r>
            <w:r w:rsidRPr="00254F45">
              <w:t xml:space="preserve">sforo a niveles factibles de descargar a cuerpos de agua superficial (aun cuando esto no está previsto en la operación normal del proyecto). </w:t>
            </w:r>
          </w:p>
          <w:p w14:paraId="211D72AA" w14:textId="77777777" w:rsidR="00254F45" w:rsidRDefault="00870FFC" w:rsidP="00254F45">
            <w:pPr>
              <w:pStyle w:val="Prrafodelista"/>
              <w:numPr>
                <w:ilvl w:val="0"/>
                <w:numId w:val="22"/>
              </w:numPr>
            </w:pPr>
            <w:r w:rsidRPr="00254F45">
              <w:t xml:space="preserve">Minimizar el potencial de olores, en el regadío de los efluentes finales en áreas de reforestación; </w:t>
            </w:r>
          </w:p>
          <w:p w14:paraId="190CC63B" w14:textId="77777777" w:rsidR="00254F45" w:rsidRDefault="00870FFC" w:rsidP="00254F45">
            <w:pPr>
              <w:pStyle w:val="Prrafodelista"/>
              <w:numPr>
                <w:ilvl w:val="0"/>
                <w:numId w:val="22"/>
              </w:numPr>
            </w:pPr>
            <w:r w:rsidRPr="00254F45">
              <w:t xml:space="preserve">Maximizar la evaporación y evapotranspiración de los efluentes, a través de la vegetación palustre; </w:t>
            </w:r>
          </w:p>
          <w:p w14:paraId="7CD9C9A9" w14:textId="77777777" w:rsidR="00254F45" w:rsidRDefault="00870FFC" w:rsidP="00254F45">
            <w:pPr>
              <w:pStyle w:val="Prrafodelista"/>
              <w:numPr>
                <w:ilvl w:val="0"/>
                <w:numId w:val="22"/>
              </w:numPr>
            </w:pPr>
            <w:r w:rsidRPr="00254F45">
              <w:t xml:space="preserve">Proveer una capacidad de retención adicional, para la acumulación de los efluentes durante los meses húmedos y cuando no es posible el regadío de plantaciones forestales. </w:t>
            </w:r>
          </w:p>
          <w:p w14:paraId="0E15324E" w14:textId="27868FED" w:rsidR="001D3099" w:rsidRPr="00CE6496" w:rsidRDefault="00870FFC" w:rsidP="00254F45">
            <w:pPr>
              <w:ind w:left="720"/>
            </w:pPr>
            <w:r w:rsidRPr="00254F45">
              <w:t>En su lugar</w:t>
            </w:r>
            <w:r w:rsidR="00254F45">
              <w:t>, dichas lagunas palustres</w:t>
            </w:r>
            <w:r w:rsidRPr="00254F45">
              <w:t xml:space="preserve"> se utilizan </w:t>
            </w:r>
            <w:r w:rsidR="00254F45">
              <w:t xml:space="preserve">como </w:t>
            </w:r>
            <w:r w:rsidRPr="00254F45">
              <w:t xml:space="preserve">dos </w:t>
            </w:r>
            <w:r w:rsidR="00254F45">
              <w:t xml:space="preserve">(2) </w:t>
            </w:r>
            <w:r w:rsidRPr="00254F45">
              <w:t xml:space="preserve">lagunas de acumulación </w:t>
            </w:r>
            <w:r w:rsidRPr="00CE6496">
              <w:t>de los residuos líquidos provenientes del tratamiento físico-químico.</w:t>
            </w:r>
            <w:r w:rsidR="00CE6496" w:rsidRPr="00CE6496">
              <w:t xml:space="preserve"> . Estos cambios buscan aumentar la capacidad de almacenamiento, dado el aumento en los flujos invernales de </w:t>
            </w:r>
            <w:r w:rsidR="00F72392" w:rsidRPr="00CE6496">
              <w:t>lixiviados entrantes</w:t>
            </w:r>
            <w:r w:rsidR="00CE6496" w:rsidRPr="00CE6496">
              <w:t>.</w:t>
            </w:r>
          </w:p>
          <w:p w14:paraId="4459C259" w14:textId="77777777" w:rsidR="00504E9D" w:rsidRPr="003524B1" w:rsidRDefault="00504E9D" w:rsidP="0001697F"/>
          <w:p w14:paraId="31714D17" w14:textId="722C9557" w:rsidR="00254F45" w:rsidRPr="00254F45" w:rsidRDefault="00A25529" w:rsidP="00254F45">
            <w:pPr>
              <w:pStyle w:val="Prrafodelista"/>
              <w:numPr>
                <w:ilvl w:val="0"/>
                <w:numId w:val="21"/>
              </w:numPr>
              <w:rPr>
                <w:b/>
              </w:rPr>
            </w:pPr>
            <w:r w:rsidRPr="00254F45">
              <w:rPr>
                <w:b/>
              </w:rPr>
              <w:t xml:space="preserve">El balance hídrico </w:t>
            </w:r>
            <w:r w:rsidR="00254F45">
              <w:rPr>
                <w:b/>
              </w:rPr>
              <w:t>reportado</w:t>
            </w:r>
            <w:r w:rsidRPr="00254F45">
              <w:rPr>
                <w:b/>
              </w:rPr>
              <w:t xml:space="preserve"> por el titular </w:t>
            </w:r>
            <w:r w:rsidR="00254F45">
              <w:rPr>
                <w:b/>
              </w:rPr>
              <w:t xml:space="preserve">por requerimiento de la SMA, </w:t>
            </w:r>
            <w:r w:rsidRPr="00254F45">
              <w:rPr>
                <w:b/>
              </w:rPr>
              <w:t>no puede ser analizado ya que no incluye información relevante para su elaboración,</w:t>
            </w:r>
            <w:r w:rsidR="003E61E1" w:rsidRPr="00254F45">
              <w:rPr>
                <w:b/>
              </w:rPr>
              <w:t xml:space="preserve"> en particular,</w:t>
            </w:r>
            <w:r w:rsidRPr="00254F45">
              <w:rPr>
                <w:b/>
              </w:rPr>
              <w:t xml:space="preserve"> las precipitaciones que caen dentro del depósito y generan lixiviados. </w:t>
            </w:r>
          </w:p>
          <w:p w14:paraId="25EF3443" w14:textId="77777777" w:rsidR="00E833DB" w:rsidRDefault="00A25529" w:rsidP="00254F45">
            <w:pPr>
              <w:pStyle w:val="Prrafodelista"/>
            </w:pPr>
            <w:r w:rsidRPr="00254F45">
              <w:t>Lo anterior se desprende de la planilla presentada, donde se señala en la columna 4 “Liq RS m</w:t>
            </w:r>
            <w:r w:rsidRPr="00254F45">
              <w:rPr>
                <w:vertAlign w:val="superscript"/>
              </w:rPr>
              <w:t>3</w:t>
            </w:r>
            <w:r w:rsidRPr="00254F45">
              <w:t>/mes”</w:t>
            </w:r>
            <w:r w:rsidR="00D9046B" w:rsidRPr="00254F45">
              <w:t>, que la cantidad generada de lixiviados</w:t>
            </w:r>
            <w:r w:rsidRPr="00254F45">
              <w:t xml:space="preserve"> no varía a lo largo del año en</w:t>
            </w:r>
            <w:r w:rsidR="00D9046B" w:rsidRPr="00254F45">
              <w:t xml:space="preserve"> función de las precipitaciones</w:t>
            </w:r>
            <w:r w:rsidRPr="00254F45">
              <w:t>, y establece un valor fijo de generación de lixiviados a lo largo de todo el año, correspondiente a 1</w:t>
            </w:r>
            <w:r w:rsidR="003E3FFF" w:rsidRPr="00254F45">
              <w:t>.</w:t>
            </w:r>
            <w:r w:rsidRPr="00254F45">
              <w:t>100 m</w:t>
            </w:r>
            <w:r w:rsidRPr="00254F45">
              <w:rPr>
                <w:vertAlign w:val="superscript"/>
              </w:rPr>
              <w:t>3</w:t>
            </w:r>
            <w:r w:rsidRPr="00254F45">
              <w:t>/mes.</w:t>
            </w:r>
          </w:p>
          <w:p w14:paraId="308E2CC9" w14:textId="77777777" w:rsidR="00E833DB" w:rsidRDefault="00D9046B" w:rsidP="00254F45">
            <w:pPr>
              <w:pStyle w:val="Prrafodelista"/>
            </w:pPr>
            <w:r w:rsidRPr="00254F45">
              <w:t>De la misma manera, no considera la acumulación de lixiviados en el sistema, es decir, en el interior del relleno sanitario.</w:t>
            </w:r>
            <w:r w:rsidR="004F7F53" w:rsidRPr="00254F45">
              <w:t xml:space="preserve"> </w:t>
            </w:r>
          </w:p>
          <w:p w14:paraId="44186035" w14:textId="77777777" w:rsidR="00E833DB" w:rsidRDefault="00E833DB" w:rsidP="00254F45">
            <w:pPr>
              <w:pStyle w:val="Prrafodelista"/>
            </w:pPr>
          </w:p>
          <w:p w14:paraId="0ACFC129" w14:textId="38967235" w:rsidR="00E833DB" w:rsidRPr="00E833DB" w:rsidRDefault="00E833DB" w:rsidP="00E833DB">
            <w:pPr>
              <w:pStyle w:val="Prrafodelista"/>
              <w:numPr>
                <w:ilvl w:val="0"/>
                <w:numId w:val="21"/>
              </w:numPr>
              <w:rPr>
                <w:b/>
              </w:rPr>
            </w:pPr>
            <w:r w:rsidRPr="00E833DB">
              <w:rPr>
                <w:b/>
              </w:rPr>
              <w:t>El titular realiza recirculación y reinyección de lixiviados crudos, sin tratamiento, desde la cámara LP1, incluso durante días con precipitaciones, con el fin de reducir el volumen de lixiviados que ingresa a la planta de tratamiento de riles</w:t>
            </w:r>
            <w:r>
              <w:rPr>
                <w:b/>
              </w:rPr>
              <w:t xml:space="preserve"> (</w:t>
            </w:r>
            <w:r w:rsidR="00F72392">
              <w:rPr>
                <w:b/>
              </w:rPr>
              <w:t>PTRILes</w:t>
            </w:r>
            <w:r>
              <w:rPr>
                <w:b/>
              </w:rPr>
              <w:t>)</w:t>
            </w:r>
            <w:r w:rsidRPr="00E833DB">
              <w:rPr>
                <w:b/>
              </w:rPr>
              <w:t>.</w:t>
            </w:r>
          </w:p>
          <w:p w14:paraId="76463CA3" w14:textId="77777777" w:rsidR="00E833DB" w:rsidRDefault="00E833DB" w:rsidP="00254F45">
            <w:pPr>
              <w:pStyle w:val="Prrafodelista"/>
            </w:pPr>
            <w:r>
              <w:t>L</w:t>
            </w:r>
            <w:r w:rsidR="004F7F53" w:rsidRPr="00254F45">
              <w:t xml:space="preserve">a recirculación de los residuos </w:t>
            </w:r>
            <w:r w:rsidR="00416130" w:rsidRPr="00254F45">
              <w:t>líquidos</w:t>
            </w:r>
            <w:r w:rsidR="004F7F53" w:rsidRPr="00254F45">
              <w:t xml:space="preserve"> contemplados en la RCA, </w:t>
            </w:r>
            <w:r w:rsidR="00C20792" w:rsidRPr="00254F45">
              <w:t>considera</w:t>
            </w:r>
            <w:r>
              <w:t>ba</w:t>
            </w:r>
            <w:r w:rsidR="00C20792" w:rsidRPr="00254F45">
              <w:t xml:space="preserve"> la recirculación al frente de trabajo del relleno sanitario </w:t>
            </w:r>
            <w:r w:rsidR="004518BB" w:rsidRPr="00254F45">
              <w:t>y a otra</w:t>
            </w:r>
            <w:r w:rsidR="00A42F27" w:rsidRPr="00254F45">
              <w:t xml:space="preserve">s áreas de operación del mismo, siempre con </w:t>
            </w:r>
            <w:r w:rsidR="004F7F53" w:rsidRPr="00254F45">
              <w:t xml:space="preserve">residuos </w:t>
            </w:r>
            <w:r>
              <w:t xml:space="preserve">tratados </w:t>
            </w:r>
            <w:r w:rsidR="004F7F53" w:rsidRPr="00254F45">
              <w:t>que ha</w:t>
            </w:r>
            <w:r>
              <w:t>ya</w:t>
            </w:r>
            <w:r w:rsidR="004F7F53" w:rsidRPr="00254F45">
              <w:t>n pasado por alguna etapa de tratamiento</w:t>
            </w:r>
            <w:r>
              <w:t>.</w:t>
            </w:r>
          </w:p>
          <w:p w14:paraId="78B05ADD" w14:textId="77777777" w:rsidR="004411B4" w:rsidRDefault="004411B4" w:rsidP="00254F45">
            <w:pPr>
              <w:pStyle w:val="Prrafodelista"/>
            </w:pPr>
          </w:p>
          <w:p w14:paraId="50E26E64" w14:textId="164EA84A" w:rsidR="00E833DB" w:rsidRDefault="00E833DB" w:rsidP="00254F45">
            <w:pPr>
              <w:pStyle w:val="Prrafodelista"/>
            </w:pPr>
            <w:r>
              <w:t>S</w:t>
            </w:r>
            <w:r w:rsidR="004F7F53" w:rsidRPr="00254F45">
              <w:t>in embargo, lo observado en terreno y confirmado por declaraciones de los encargados de la operación del RS, permit</w:t>
            </w:r>
            <w:r>
              <w:t>ió</w:t>
            </w:r>
            <w:r w:rsidR="004F7F53" w:rsidRPr="00254F45">
              <w:t xml:space="preserve"> verificar que la recirculación se realiza desde la cámara LP1, </w:t>
            </w:r>
            <w:r w:rsidR="00387B73" w:rsidRPr="00254F45">
              <w:t>es decir</w:t>
            </w:r>
            <w:r>
              <w:t xml:space="preserve"> desde una unidad de acumulación externa y previa a la </w:t>
            </w:r>
            <w:r w:rsidR="00F72392">
              <w:t>PTRILes</w:t>
            </w:r>
            <w:r w:rsidR="00387B73" w:rsidRPr="00254F45">
              <w:t xml:space="preserve">, </w:t>
            </w:r>
            <w:r w:rsidR="002E378F">
              <w:t>lo que implica No</w:t>
            </w:r>
            <w:r w:rsidR="004F7F53" w:rsidRPr="00254F45">
              <w:t xml:space="preserve"> haber </w:t>
            </w:r>
            <w:r>
              <w:t xml:space="preserve">hecho </w:t>
            </w:r>
            <w:r w:rsidR="004F7F53" w:rsidRPr="00254F45">
              <w:t>pasa</w:t>
            </w:r>
            <w:r>
              <w:t>r un 70% de los lixiviados</w:t>
            </w:r>
            <w:r w:rsidR="004F7F53" w:rsidRPr="00254F45">
              <w:t xml:space="preserve"> </w:t>
            </w:r>
            <w:r w:rsidR="002E378F">
              <w:t xml:space="preserve">generados en periodo invernal </w:t>
            </w:r>
            <w:r w:rsidR="004F7F53" w:rsidRPr="00254F45">
              <w:t>por alguna unidad del sistema de tratamiento</w:t>
            </w:r>
            <w:r>
              <w:t>.</w:t>
            </w:r>
            <w:r w:rsidR="004F7F53" w:rsidRPr="00254F45">
              <w:t xml:space="preserve"> </w:t>
            </w:r>
          </w:p>
          <w:p w14:paraId="069E0EF4" w14:textId="77777777" w:rsidR="004411B4" w:rsidRDefault="004411B4" w:rsidP="00254F45">
            <w:pPr>
              <w:pStyle w:val="Prrafodelista"/>
            </w:pPr>
          </w:p>
          <w:p w14:paraId="09C1E17C" w14:textId="77777777" w:rsidR="004E60F6" w:rsidRDefault="00E833DB" w:rsidP="00254F45">
            <w:pPr>
              <w:pStyle w:val="Prrafodelista"/>
            </w:pPr>
            <w:r>
              <w:lastRenderedPageBreak/>
              <w:t>E</w:t>
            </w:r>
            <w:r w:rsidR="00387B73" w:rsidRPr="00254F45">
              <w:t>n consecuencia</w:t>
            </w:r>
            <w:r w:rsidR="004F7F53" w:rsidRPr="00254F45">
              <w:t xml:space="preserve"> se realiza recirculac</w:t>
            </w:r>
            <w:r w:rsidR="004E60F6">
              <w:t>ión de RILES crudos al relleno.</w:t>
            </w:r>
          </w:p>
          <w:p w14:paraId="55E4B53E" w14:textId="77777777" w:rsidR="004E60F6" w:rsidRDefault="004518BB" w:rsidP="00254F45">
            <w:pPr>
              <w:pStyle w:val="Prrafodelista"/>
            </w:pPr>
            <w:r w:rsidRPr="00254F45">
              <w:t>Además,</w:t>
            </w:r>
            <w:r w:rsidR="004F7F53" w:rsidRPr="00254F45">
              <w:t xml:space="preserve"> la planilla de balance hídrico,</w:t>
            </w:r>
            <w:r w:rsidR="00416130" w:rsidRPr="00254F45">
              <w:t xml:space="preserve"> señala que se realiza recirculación de 800 m</w:t>
            </w:r>
            <w:r w:rsidR="00416130" w:rsidRPr="00254F45">
              <w:rPr>
                <w:vertAlign w:val="superscript"/>
              </w:rPr>
              <w:t>3</w:t>
            </w:r>
            <w:r w:rsidR="00416130" w:rsidRPr="00254F45">
              <w:t>/mes al relleno sanitario, todos los meses</w:t>
            </w:r>
            <w:r w:rsidR="00387B73" w:rsidRPr="00254F45">
              <w:t xml:space="preserve"> del año</w:t>
            </w:r>
            <w:r w:rsidR="00416130" w:rsidRPr="00254F45">
              <w:t xml:space="preserve">, sin embargo, la RCA establece </w:t>
            </w:r>
            <w:r w:rsidR="00387B73" w:rsidRPr="00254F45">
              <w:t>limitación a la recirculación en</w:t>
            </w:r>
            <w:r w:rsidR="00416130" w:rsidRPr="00254F45">
              <w:t xml:space="preserve"> atención a las condiciones climáticas</w:t>
            </w:r>
            <w:r w:rsidR="00C20792" w:rsidRPr="00254F45">
              <w:t xml:space="preserve"> y diferenciada para el periodo de verano (octubre a marzo)</w:t>
            </w:r>
            <w:r w:rsidR="00416130" w:rsidRPr="00254F45">
              <w:t>.</w:t>
            </w:r>
          </w:p>
          <w:p w14:paraId="13E9ED58" w14:textId="77777777" w:rsidR="004E60F6" w:rsidRDefault="004E60F6" w:rsidP="00254F45">
            <w:pPr>
              <w:pStyle w:val="Prrafodelista"/>
            </w:pPr>
          </w:p>
          <w:p w14:paraId="69AA3CE1" w14:textId="1E85E9DF" w:rsidR="004F7F53" w:rsidRDefault="00E833DB" w:rsidP="00254F45">
            <w:pPr>
              <w:pStyle w:val="Prrafodelista"/>
            </w:pPr>
            <w:r>
              <w:t>Para el mes de junio</w:t>
            </w:r>
            <w:r w:rsidR="002E378F">
              <w:t xml:space="preserve"> 2017</w:t>
            </w:r>
            <w:r>
              <w:t>, la empresa reconoció haber recirculado (sólo desde la LP1), un volumen de 4007 m</w:t>
            </w:r>
            <w:r w:rsidRPr="00E833DB">
              <w:rPr>
                <w:vertAlign w:val="superscript"/>
              </w:rPr>
              <w:t>3</w:t>
            </w:r>
            <w:r>
              <w:t>/mes.</w:t>
            </w:r>
          </w:p>
          <w:p w14:paraId="049E9F55" w14:textId="692761E5" w:rsidR="007041F7" w:rsidRPr="007041F7" w:rsidRDefault="007041F7" w:rsidP="007041F7">
            <w:pPr>
              <w:ind w:left="708"/>
            </w:pPr>
            <w:r w:rsidRPr="007041F7">
              <w:t xml:space="preserve">Lo anterior implica la existencia de riesgo ambiental asociado al manejo de residuos líquidos dentro del relleno sanitario, ya que se desconoce la cantidad y condiciones de almacenamiento de percolados en la masa de residuos, ante condiciones de aumento de la disposición observada de aproximadamente un 40% respecto </w:t>
            </w:r>
            <w:r w:rsidR="004E60F6">
              <w:t>de los meses anteriores a</w:t>
            </w:r>
            <w:r w:rsidRPr="007041F7">
              <w:t>l mes de noviembre de 2016, lo que podría implicar un riesgo de estabilidad de los taludes y asentamientos en zonas ya cubiertas, lo cual se hace más relevante si se consideran esos niveles de recirculación en época de lluvia intensa</w:t>
            </w:r>
            <w:r w:rsidR="004E60F6">
              <w:t>.</w:t>
            </w:r>
          </w:p>
          <w:p w14:paraId="7F8DF937" w14:textId="77777777" w:rsidR="007041F7" w:rsidRDefault="007041F7" w:rsidP="00254F45">
            <w:pPr>
              <w:pStyle w:val="Prrafodelista"/>
            </w:pPr>
          </w:p>
          <w:p w14:paraId="548F5DBA" w14:textId="77777777" w:rsidR="00E833DB" w:rsidRDefault="00E833DB" w:rsidP="00254F45">
            <w:pPr>
              <w:pStyle w:val="Prrafodelista"/>
            </w:pPr>
          </w:p>
          <w:p w14:paraId="1F9EBBE4" w14:textId="6AE649AD" w:rsidR="00E833DB" w:rsidRPr="00E833DB" w:rsidRDefault="00E833DB" w:rsidP="00E833DB">
            <w:pPr>
              <w:pStyle w:val="Prrafodelista"/>
              <w:numPr>
                <w:ilvl w:val="0"/>
                <w:numId w:val="21"/>
              </w:numPr>
              <w:rPr>
                <w:b/>
              </w:rPr>
            </w:pPr>
            <w:r w:rsidRPr="00E833DB">
              <w:rPr>
                <w:b/>
              </w:rPr>
              <w:t xml:space="preserve">El titular realiza recirculación y reinyección de lixiviados </w:t>
            </w:r>
            <w:r>
              <w:rPr>
                <w:b/>
              </w:rPr>
              <w:t>tratados</w:t>
            </w:r>
            <w:r w:rsidRPr="00E833DB">
              <w:rPr>
                <w:b/>
              </w:rPr>
              <w:t xml:space="preserve">, </w:t>
            </w:r>
            <w:r>
              <w:rPr>
                <w:b/>
              </w:rPr>
              <w:t>desde las piscinas 5 y 6</w:t>
            </w:r>
            <w:r w:rsidRPr="00E833DB">
              <w:rPr>
                <w:b/>
              </w:rPr>
              <w:t xml:space="preserve"> durante días con precipitaciones, con el fin de reducir el volumen de lixiviados que </w:t>
            </w:r>
            <w:r>
              <w:rPr>
                <w:b/>
              </w:rPr>
              <w:t>acumulado</w:t>
            </w:r>
            <w:r w:rsidRPr="00E833DB">
              <w:rPr>
                <w:b/>
              </w:rPr>
              <w:t xml:space="preserve"> </w:t>
            </w:r>
            <w:r>
              <w:rPr>
                <w:b/>
              </w:rPr>
              <w:t xml:space="preserve">en </w:t>
            </w:r>
            <w:r w:rsidRPr="00E833DB">
              <w:rPr>
                <w:b/>
              </w:rPr>
              <w:t>la planta de tratamiento de riles</w:t>
            </w:r>
            <w:r>
              <w:rPr>
                <w:b/>
              </w:rPr>
              <w:t xml:space="preserve"> (</w:t>
            </w:r>
            <w:r w:rsidR="00F72392">
              <w:rPr>
                <w:b/>
              </w:rPr>
              <w:t>PTRILes</w:t>
            </w:r>
            <w:r>
              <w:rPr>
                <w:b/>
              </w:rPr>
              <w:t>)</w:t>
            </w:r>
            <w:r w:rsidRPr="00E833DB">
              <w:rPr>
                <w:b/>
              </w:rPr>
              <w:t>.</w:t>
            </w:r>
          </w:p>
          <w:p w14:paraId="00960E30" w14:textId="2491A276" w:rsidR="007041F7" w:rsidRDefault="00E833DB" w:rsidP="007041F7">
            <w:pPr>
              <w:pStyle w:val="Prrafodelista"/>
            </w:pPr>
            <w:r>
              <w:t xml:space="preserve">Tal como lo declararon funcionarios de la empresa, la recirculación mediante camión aljibe se realiza regularmente, incluso en días con precipitaciones. Adicionalmente, la empresa procede al riego de plantaciones de pinos, incluso cuando estos se encuentran cosechados, quedando algunos ejemplares </w:t>
            </w:r>
            <w:r w:rsidR="004E60F6">
              <w:t xml:space="preserve">aislados </w:t>
            </w:r>
            <w:r>
              <w:t>en el sector. Sin perjuicio de lo anterior, la empresa no riego de acuerdo a un plan de riego basado en los requerimiento de agua de los individuos remanentes (pinos)</w:t>
            </w:r>
            <w:r w:rsidR="007041F7">
              <w:t xml:space="preserve">, </w:t>
            </w:r>
            <w:r w:rsidR="00F72392">
              <w:t>sino</w:t>
            </w:r>
            <w:r w:rsidR="007041F7">
              <w:t xml:space="preserve"> que sólo con base en el cumplimiento de la norma de riego</w:t>
            </w:r>
            <w:r w:rsidR="008A633E">
              <w:t xml:space="preserve"> y el volumen de lixiviado disponible</w:t>
            </w:r>
            <w:r w:rsidR="007041F7">
              <w:t>.</w:t>
            </w:r>
          </w:p>
          <w:p w14:paraId="5E0D3859" w14:textId="77777777" w:rsidR="007041F7" w:rsidRDefault="007041F7" w:rsidP="007041F7">
            <w:pPr>
              <w:pStyle w:val="Prrafodelista"/>
            </w:pPr>
          </w:p>
          <w:p w14:paraId="3D9D218C" w14:textId="27498C95" w:rsidR="007041F7" w:rsidRDefault="007041F7" w:rsidP="007041F7">
            <w:pPr>
              <w:pStyle w:val="Prrafodelista"/>
              <w:numPr>
                <w:ilvl w:val="0"/>
                <w:numId w:val="21"/>
              </w:numPr>
              <w:rPr>
                <w:b/>
              </w:rPr>
            </w:pPr>
            <w:r w:rsidRPr="00E833DB">
              <w:rPr>
                <w:b/>
              </w:rPr>
              <w:t xml:space="preserve">El titular </w:t>
            </w:r>
            <w:r>
              <w:rPr>
                <w:b/>
              </w:rPr>
              <w:t xml:space="preserve">diluye los residuos líquidos tratados antes de ingresar a las piscinas 5 y 6, mediante la adición de agua de puntera directamente al flujo pasante por </w:t>
            </w:r>
            <w:r w:rsidR="004411B4">
              <w:rPr>
                <w:b/>
              </w:rPr>
              <w:t>el</w:t>
            </w:r>
            <w:r>
              <w:rPr>
                <w:b/>
              </w:rPr>
              <w:t xml:space="preserve"> estanque </w:t>
            </w:r>
            <w:r w:rsidR="004411B4">
              <w:rPr>
                <w:b/>
              </w:rPr>
              <w:t xml:space="preserve">N° 5 </w:t>
            </w:r>
            <w:r>
              <w:rPr>
                <w:b/>
              </w:rPr>
              <w:t>de regulación de flujo</w:t>
            </w:r>
            <w:r w:rsidR="008A633E">
              <w:rPr>
                <w:b/>
              </w:rPr>
              <w:t>,</w:t>
            </w:r>
            <w:r>
              <w:rPr>
                <w:b/>
              </w:rPr>
              <w:t xml:space="preserve"> en el sector de</w:t>
            </w:r>
            <w:r w:rsidR="004411B4">
              <w:rPr>
                <w:b/>
              </w:rPr>
              <w:t xml:space="preserve"> conos de</w:t>
            </w:r>
            <w:r>
              <w:rPr>
                <w:b/>
              </w:rPr>
              <w:t xml:space="preserve"> separación de lodos</w:t>
            </w:r>
            <w:r w:rsidRPr="00E833DB">
              <w:rPr>
                <w:b/>
              </w:rPr>
              <w:t>.</w:t>
            </w:r>
          </w:p>
          <w:p w14:paraId="25D988A6" w14:textId="77777777" w:rsidR="007041F7" w:rsidRPr="007041F7" w:rsidRDefault="007041F7" w:rsidP="007041F7">
            <w:pPr>
              <w:rPr>
                <w:b/>
              </w:rPr>
            </w:pPr>
          </w:p>
          <w:p w14:paraId="36A926C4" w14:textId="12AA163C" w:rsidR="007041F7" w:rsidRPr="00E833DB" w:rsidRDefault="007041F7" w:rsidP="007041F7">
            <w:pPr>
              <w:pStyle w:val="Prrafodelista"/>
              <w:numPr>
                <w:ilvl w:val="0"/>
                <w:numId w:val="21"/>
              </w:numPr>
              <w:rPr>
                <w:b/>
              </w:rPr>
            </w:pPr>
            <w:r w:rsidRPr="00E833DB">
              <w:rPr>
                <w:b/>
              </w:rPr>
              <w:t xml:space="preserve">El titular realiza reinyección </w:t>
            </w:r>
            <w:r>
              <w:rPr>
                <w:b/>
              </w:rPr>
              <w:t>de los lodos rehidratados junto con</w:t>
            </w:r>
            <w:r w:rsidRPr="00E833DB">
              <w:rPr>
                <w:b/>
              </w:rPr>
              <w:t xml:space="preserve"> lixiviados crudos</w:t>
            </w:r>
            <w:r>
              <w:rPr>
                <w:b/>
              </w:rPr>
              <w:t xml:space="preserve"> y lixiviados tratados</w:t>
            </w:r>
            <w:r w:rsidRPr="00E833DB">
              <w:rPr>
                <w:b/>
              </w:rPr>
              <w:t xml:space="preserve">, </w:t>
            </w:r>
            <w:r>
              <w:rPr>
                <w:b/>
              </w:rPr>
              <w:t xml:space="preserve">luego de haber tratado </w:t>
            </w:r>
            <w:r w:rsidR="00F72392">
              <w:rPr>
                <w:b/>
              </w:rPr>
              <w:t>aeróbicamente</w:t>
            </w:r>
            <w:r>
              <w:rPr>
                <w:b/>
              </w:rPr>
              <w:t xml:space="preserve"> los riles, para luego separar la fase sólida de los lodos deshidratarlos, los cuales son finalmente rehidratarlos para su manejo mediante camión aljibe</w:t>
            </w:r>
            <w:r w:rsidR="008A633E">
              <w:rPr>
                <w:b/>
              </w:rPr>
              <w:t>, como residuo líquido</w:t>
            </w:r>
            <w:r w:rsidRPr="00E833DB">
              <w:rPr>
                <w:b/>
              </w:rPr>
              <w:t>.</w:t>
            </w:r>
            <w:r w:rsidR="002E378F" w:rsidRPr="002E378F">
              <w:rPr>
                <w:b/>
                <w:sz w:val="22"/>
              </w:rPr>
              <w:t xml:space="preserve"> </w:t>
            </w:r>
            <w:r w:rsidR="002E378F" w:rsidRPr="002E378F">
              <w:t>En consecuencia, dichos lodos rehidratados no son manejados como residuos sólidos en el Relleno sanitario.</w:t>
            </w:r>
          </w:p>
          <w:p w14:paraId="1240EDDF" w14:textId="0501C7FD" w:rsidR="007041F7" w:rsidRDefault="007041F7" w:rsidP="007041F7">
            <w:pPr>
              <w:pStyle w:val="Prrafodelista"/>
            </w:pPr>
          </w:p>
          <w:p w14:paraId="5E625BD4" w14:textId="12A073F7" w:rsidR="007041F7" w:rsidRDefault="007041F7" w:rsidP="00FA7B62">
            <w:pPr>
              <w:pStyle w:val="Prrafodelista"/>
              <w:tabs>
                <w:tab w:val="left" w:pos="3375"/>
              </w:tabs>
            </w:pPr>
          </w:p>
          <w:p w14:paraId="3DE139A8" w14:textId="5129F506" w:rsidR="008A633E" w:rsidRDefault="004411B4" w:rsidP="0001697F">
            <w:r>
              <w:t xml:space="preserve">Por todo lo anterior, este informe es de la opinión que el sistema de tratamiento construido en el relleno sanitario, </w:t>
            </w:r>
            <w:r w:rsidR="00F72392">
              <w:t>aun</w:t>
            </w:r>
            <w:r>
              <w:t xml:space="preserve"> cuando es más grande en volumen de acumulación y presenta un diseño de los tratamientos diferente a l</w:t>
            </w:r>
            <w:r w:rsidR="008A633E">
              <w:t>o</w:t>
            </w:r>
            <w:r>
              <w:t xml:space="preserve"> evaluad</w:t>
            </w:r>
            <w:r w:rsidR="008A633E">
              <w:t>o</w:t>
            </w:r>
            <w:r>
              <w:t xml:space="preserve"> ambientalmente tanto en sistemas como en tiempos de residencia</w:t>
            </w:r>
            <w:r w:rsidR="008A633E">
              <w:t xml:space="preserve"> (lo construido presenta menores tiempos de residencia a lo evaluado)</w:t>
            </w:r>
            <w:r w:rsidR="00CE6496">
              <w:t xml:space="preserve">, </w:t>
            </w:r>
            <w:r w:rsidR="00CE6496" w:rsidRPr="00CE6496">
              <w:rPr>
                <w:b/>
              </w:rPr>
              <w:t>durante el periodo invernal el sistema corre el riesgo de rebalse desde las piscinas, debido a</w:t>
            </w:r>
            <w:r w:rsidR="00CE6496">
              <w:rPr>
                <w:b/>
              </w:rPr>
              <w:t xml:space="preserve"> que e</w:t>
            </w:r>
            <w:r w:rsidR="00CE6496" w:rsidRPr="00CE6496">
              <w:rPr>
                <w:b/>
              </w:rPr>
              <w:t>l flujo entrante de lixiviados procedente del relleno sanitario</w:t>
            </w:r>
            <w:r w:rsidR="00CE6496">
              <w:rPr>
                <w:b/>
              </w:rPr>
              <w:t>, es superior al flujo de diseño</w:t>
            </w:r>
            <w:r w:rsidR="00CE6496">
              <w:t>.</w:t>
            </w:r>
          </w:p>
          <w:p w14:paraId="489F4255" w14:textId="7A162047" w:rsidR="00E833DB" w:rsidRDefault="004411B4" w:rsidP="0001697F">
            <w:r>
              <w:t>Dicha situación es manejada por el titular, mediante la recirculación y reinyección de lixiviados, mayoritariamente no tratados, al relleno sanitario.</w:t>
            </w:r>
          </w:p>
          <w:p w14:paraId="6031F9C9" w14:textId="154BB1D5" w:rsidR="00907F2D" w:rsidRPr="003E6E91" w:rsidRDefault="00907F2D" w:rsidP="0001697F">
            <w:pPr>
              <w:rPr>
                <w:b/>
              </w:rPr>
            </w:pPr>
          </w:p>
        </w:tc>
      </w:tr>
    </w:tbl>
    <w:p w14:paraId="1231CE7B" w14:textId="77777777" w:rsidR="00FF4A85" w:rsidRDefault="00FF4A85">
      <w:pPr>
        <w:jc w:val="left"/>
        <w:rPr>
          <w:rFonts w:cstheme="minorHAnsi"/>
          <w:b/>
          <w:sz w:val="14"/>
          <w:szCs w:val="24"/>
        </w:rPr>
        <w:sectPr w:rsidR="00FF4A85" w:rsidSect="00A70F8F">
          <w:pgSz w:w="15840" w:h="12240" w:orient="landscape"/>
          <w:pgMar w:top="1134" w:right="1134" w:bottom="1134" w:left="1134" w:header="709" w:footer="709" w:gutter="0"/>
          <w:cols w:space="708"/>
          <w:docGrid w:linePitch="360"/>
        </w:sectPr>
      </w:pPr>
    </w:p>
    <w:p w14:paraId="1BCAEC9F" w14:textId="77777777" w:rsidR="00AB43F4" w:rsidRDefault="00AB43F4">
      <w:pPr>
        <w:jc w:val="left"/>
        <w:rPr>
          <w:rFonts w:cstheme="minorHAnsi"/>
          <w:b/>
          <w:sz w:val="14"/>
          <w:szCs w:val="24"/>
        </w:rPr>
      </w:pPr>
    </w:p>
    <w:tbl>
      <w:tblPr>
        <w:tblW w:w="14616" w:type="dxa"/>
        <w:jc w:val="center"/>
        <w:tblCellMar>
          <w:left w:w="70" w:type="dxa"/>
          <w:right w:w="70" w:type="dxa"/>
        </w:tblCellMar>
        <w:tblLook w:val="04A0" w:firstRow="1" w:lastRow="0" w:firstColumn="1" w:lastColumn="0" w:noHBand="0" w:noVBand="1"/>
      </w:tblPr>
      <w:tblGrid>
        <w:gridCol w:w="3041"/>
        <w:gridCol w:w="2172"/>
        <w:gridCol w:w="1935"/>
        <w:gridCol w:w="3040"/>
        <w:gridCol w:w="2344"/>
        <w:gridCol w:w="2084"/>
      </w:tblGrid>
      <w:tr w:rsidR="00F27BC3" w:rsidRPr="0025129B" w14:paraId="2DDB8F72" w14:textId="77777777" w:rsidTr="00783AD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BFD858" w14:textId="77777777" w:rsidR="00F27BC3" w:rsidRPr="0025129B" w:rsidRDefault="00F27BC3" w:rsidP="001028B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27BC3" w:rsidRPr="0025129B" w14:paraId="3104EB70" w14:textId="77777777" w:rsidTr="00783AD3">
        <w:trPr>
          <w:trHeight w:val="5228"/>
          <w:jc w:val="center"/>
        </w:trPr>
        <w:tc>
          <w:tcPr>
            <w:tcW w:w="2445" w:type="pct"/>
            <w:gridSpan w:val="3"/>
            <w:tcBorders>
              <w:top w:val="nil"/>
              <w:left w:val="single" w:sz="4" w:space="0" w:color="auto"/>
              <w:right w:val="single" w:sz="4" w:space="0" w:color="auto"/>
            </w:tcBorders>
            <w:shd w:val="clear" w:color="auto" w:fill="auto"/>
            <w:noWrap/>
            <w:vAlign w:val="center"/>
            <w:hideMark/>
          </w:tcPr>
          <w:p w14:paraId="5B1ADC68" w14:textId="77777777" w:rsidR="00F27BC3" w:rsidRPr="0025129B" w:rsidRDefault="00F27BC3" w:rsidP="001028BA">
            <w:pPr>
              <w:jc w:val="center"/>
              <w:rPr>
                <w:rFonts w:eastAsia="Times New Roman"/>
                <w:color w:val="000000"/>
                <w:sz w:val="20"/>
                <w:szCs w:val="20"/>
                <w:lang w:eastAsia="es-CL"/>
              </w:rPr>
            </w:pPr>
            <w:r w:rsidRPr="00F27BC3">
              <w:rPr>
                <w:rFonts w:eastAsia="Times New Roman"/>
                <w:noProof/>
                <w:color w:val="000000"/>
                <w:sz w:val="20"/>
                <w:szCs w:val="20"/>
                <w:lang w:eastAsia="es-CL"/>
              </w:rPr>
              <w:drawing>
                <wp:inline distT="0" distB="0" distL="0" distR="0" wp14:anchorId="39E695B5" wp14:editId="5E0A0C48">
                  <wp:extent cx="4304667" cy="3226079"/>
                  <wp:effectExtent l="0" t="0" r="635" b="0"/>
                  <wp:docPr id="12" name="Imagen 12" descr="C:\SMA\EXPEDIENTES\Expedientes 2017\Denuncias\DEMARCO\Inspeción 12.01.2017\Fotos DEMARCO Enero 2017\DSC0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7\Denuncias\DEMARCO\Inspeción 12.01.2017\Fotos DEMARCO Enero 2017\DSC0328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9021" cy="3229342"/>
                          </a:xfrm>
                          <a:prstGeom prst="rect">
                            <a:avLst/>
                          </a:prstGeom>
                          <a:noFill/>
                          <a:ln>
                            <a:noFill/>
                          </a:ln>
                        </pic:spPr>
                      </pic:pic>
                    </a:graphicData>
                  </a:graphic>
                </wp:inline>
              </w:drawing>
            </w:r>
          </w:p>
        </w:tc>
        <w:tc>
          <w:tcPr>
            <w:tcW w:w="2555" w:type="pct"/>
            <w:gridSpan w:val="3"/>
            <w:tcBorders>
              <w:top w:val="nil"/>
              <w:left w:val="single" w:sz="4" w:space="0" w:color="auto"/>
              <w:right w:val="single" w:sz="4" w:space="0" w:color="auto"/>
            </w:tcBorders>
            <w:shd w:val="clear" w:color="auto" w:fill="auto"/>
            <w:noWrap/>
            <w:vAlign w:val="center"/>
            <w:hideMark/>
          </w:tcPr>
          <w:p w14:paraId="30867360" w14:textId="77777777" w:rsidR="00F27BC3" w:rsidRPr="0025129B" w:rsidRDefault="00F27BC3" w:rsidP="001028BA">
            <w:pPr>
              <w:jc w:val="center"/>
              <w:rPr>
                <w:rFonts w:eastAsia="Times New Roman"/>
                <w:color w:val="000000"/>
                <w:sz w:val="20"/>
                <w:szCs w:val="20"/>
                <w:lang w:eastAsia="es-CL"/>
              </w:rPr>
            </w:pPr>
            <w:r w:rsidRPr="00F27BC3">
              <w:rPr>
                <w:rFonts w:eastAsia="Times New Roman"/>
                <w:noProof/>
                <w:color w:val="000000"/>
                <w:sz w:val="20"/>
                <w:szCs w:val="20"/>
                <w:lang w:eastAsia="es-CL"/>
              </w:rPr>
              <w:drawing>
                <wp:inline distT="0" distB="0" distL="0" distR="0" wp14:anchorId="42860398" wp14:editId="2A44A51A">
                  <wp:extent cx="4275385" cy="3204134"/>
                  <wp:effectExtent l="0" t="0" r="0" b="0"/>
                  <wp:docPr id="13" name="Imagen 13" descr="C:\SMA\EXPEDIENTES\Expedientes 2017\Denuncias\DEMARCO\Inspeción 12.01.2017\Fotos DEMARCO Enero 2017\DSC0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7\Denuncias\DEMARCO\Inspeción 12.01.2017\Fotos DEMARCO Enero 2017\DSC0328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90773" cy="3215666"/>
                          </a:xfrm>
                          <a:prstGeom prst="rect">
                            <a:avLst/>
                          </a:prstGeom>
                          <a:noFill/>
                          <a:ln>
                            <a:noFill/>
                          </a:ln>
                        </pic:spPr>
                      </pic:pic>
                    </a:graphicData>
                  </a:graphic>
                </wp:inline>
              </w:drawing>
            </w:r>
          </w:p>
        </w:tc>
      </w:tr>
      <w:tr w:rsidR="00F27BC3" w:rsidRPr="0025129B" w14:paraId="49B01BBC" w14:textId="77777777" w:rsidTr="00224CDE">
        <w:trPr>
          <w:trHeight w:val="300"/>
          <w:jc w:val="center"/>
        </w:trPr>
        <w:tc>
          <w:tcPr>
            <w:tcW w:w="1040" w:type="pct"/>
            <w:tcBorders>
              <w:top w:val="single" w:sz="4" w:space="0" w:color="auto"/>
              <w:left w:val="single" w:sz="4" w:space="0" w:color="auto"/>
              <w:bottom w:val="single" w:sz="4" w:space="0" w:color="auto"/>
              <w:right w:val="nil"/>
            </w:tcBorders>
            <w:shd w:val="clear" w:color="auto" w:fill="auto"/>
            <w:noWrap/>
            <w:vAlign w:val="center"/>
            <w:hideMark/>
          </w:tcPr>
          <w:p w14:paraId="24C8FF0E" w14:textId="39978007" w:rsidR="00F27BC3" w:rsidRPr="005D4A87" w:rsidRDefault="00F27BC3" w:rsidP="00281D1E">
            <w:pPr>
              <w:rPr>
                <w:rFonts w:eastAsia="Times New Roman"/>
                <w:b/>
                <w:color w:val="000000"/>
                <w:sz w:val="18"/>
                <w:szCs w:val="18"/>
                <w:lang w:eastAsia="es-CL"/>
              </w:rPr>
            </w:pPr>
            <w:r>
              <w:rPr>
                <w:b/>
                <w:sz w:val="18"/>
                <w:szCs w:val="18"/>
              </w:rPr>
              <w:t xml:space="preserve">Fotografía </w:t>
            </w:r>
            <w:r w:rsidR="009C1058">
              <w:rPr>
                <w:b/>
                <w:sz w:val="18"/>
                <w:szCs w:val="18"/>
              </w:rPr>
              <w:t>1</w:t>
            </w:r>
            <w:r w:rsidR="00281D1E">
              <w:rPr>
                <w:b/>
                <w:sz w:val="18"/>
                <w:szCs w:val="18"/>
              </w:rPr>
              <w:t>3</w:t>
            </w:r>
            <w:r w:rsidRPr="005D4A87">
              <w:rPr>
                <w:b/>
                <w:sz w:val="18"/>
                <w:szCs w:val="18"/>
              </w:rPr>
              <w:t>.</w:t>
            </w:r>
          </w:p>
        </w:tc>
        <w:tc>
          <w:tcPr>
            <w:tcW w:w="14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ED8DFB"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12-01-2017</w:t>
            </w:r>
          </w:p>
        </w:tc>
        <w:tc>
          <w:tcPr>
            <w:tcW w:w="1040" w:type="pct"/>
            <w:tcBorders>
              <w:top w:val="single" w:sz="4" w:space="0" w:color="auto"/>
              <w:left w:val="nil"/>
              <w:bottom w:val="single" w:sz="4" w:space="0" w:color="auto"/>
              <w:right w:val="nil"/>
            </w:tcBorders>
            <w:shd w:val="clear" w:color="auto" w:fill="auto"/>
            <w:noWrap/>
            <w:vAlign w:val="center"/>
            <w:hideMark/>
          </w:tcPr>
          <w:p w14:paraId="2D6CC47B" w14:textId="0E586AF4" w:rsidR="00F27BC3" w:rsidRPr="005D4A87" w:rsidRDefault="00F27BC3" w:rsidP="00281D1E">
            <w:pPr>
              <w:rPr>
                <w:b/>
                <w:sz w:val="18"/>
                <w:szCs w:val="18"/>
              </w:rPr>
            </w:pPr>
            <w:r w:rsidRPr="005D4A87">
              <w:rPr>
                <w:b/>
                <w:sz w:val="18"/>
                <w:szCs w:val="18"/>
              </w:rPr>
              <w:t xml:space="preserve">Fotografía </w:t>
            </w:r>
            <w:r w:rsidR="009C1058">
              <w:rPr>
                <w:b/>
                <w:sz w:val="18"/>
                <w:szCs w:val="18"/>
              </w:rPr>
              <w:t>1</w:t>
            </w:r>
            <w:r w:rsidR="00281D1E">
              <w:rPr>
                <w:b/>
                <w:sz w:val="18"/>
                <w:szCs w:val="18"/>
              </w:rPr>
              <w:t>4</w:t>
            </w:r>
            <w:r w:rsidRPr="005D4A87">
              <w:rPr>
                <w:b/>
                <w:sz w:val="18"/>
                <w:szCs w:val="18"/>
              </w:rPr>
              <w:t>.</w:t>
            </w:r>
          </w:p>
        </w:tc>
        <w:tc>
          <w:tcPr>
            <w:tcW w:w="15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BA648C" w14:textId="77777777" w:rsidR="00F27BC3" w:rsidRPr="005D4A87" w:rsidRDefault="00F27BC3" w:rsidP="001028BA">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5D4A87">
              <w:rPr>
                <w:rFonts w:eastAsia="Times New Roman"/>
                <w:color w:val="000000"/>
                <w:sz w:val="18"/>
                <w:szCs w:val="18"/>
                <w:lang w:eastAsia="es-CL"/>
              </w:rPr>
              <w:t>1</w:t>
            </w:r>
            <w:r>
              <w:rPr>
                <w:rFonts w:eastAsia="Times New Roman"/>
                <w:color w:val="000000"/>
                <w:sz w:val="18"/>
                <w:szCs w:val="18"/>
                <w:lang w:eastAsia="es-CL"/>
              </w:rPr>
              <w:t>2-01-2017</w:t>
            </w:r>
          </w:p>
        </w:tc>
      </w:tr>
      <w:tr w:rsidR="00224CDE" w:rsidRPr="0025129B" w14:paraId="0CDAE565" w14:textId="77777777" w:rsidTr="00224CDE">
        <w:trPr>
          <w:trHeight w:val="300"/>
          <w:jc w:val="center"/>
        </w:trPr>
        <w:tc>
          <w:tcPr>
            <w:tcW w:w="10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24E314" w14:textId="77777777" w:rsidR="00224CDE" w:rsidRPr="005D4A87" w:rsidRDefault="00224CDE" w:rsidP="00224CDE">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743" w:type="pct"/>
            <w:tcBorders>
              <w:top w:val="single" w:sz="4" w:space="0" w:color="auto"/>
              <w:left w:val="nil"/>
              <w:bottom w:val="single" w:sz="4" w:space="0" w:color="auto"/>
              <w:right w:val="single" w:sz="4" w:space="0" w:color="000000"/>
            </w:tcBorders>
            <w:shd w:val="clear" w:color="auto" w:fill="auto"/>
            <w:noWrap/>
            <w:vAlign w:val="center"/>
            <w:hideMark/>
          </w:tcPr>
          <w:p w14:paraId="2264C2DD" w14:textId="77777777" w:rsidR="00224CDE" w:rsidRDefault="00224CDE" w:rsidP="00224CDE">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16281956" w14:textId="0E94635E" w:rsidR="00224CDE" w:rsidRPr="005D4A87" w:rsidRDefault="00224CDE" w:rsidP="00224CDE">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341</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A544B8A" w14:textId="77777777" w:rsidR="00224CDE" w:rsidRDefault="00224CDE" w:rsidP="00224CDE">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1B60AC05" w14:textId="1EE2BE48" w:rsidR="00224CDE" w:rsidRPr="005D4A87" w:rsidRDefault="00224CDE" w:rsidP="00224CDE">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124</w:t>
            </w:r>
          </w:p>
        </w:tc>
        <w:tc>
          <w:tcPr>
            <w:tcW w:w="1040" w:type="pct"/>
            <w:tcBorders>
              <w:top w:val="single" w:sz="4" w:space="0" w:color="auto"/>
              <w:left w:val="nil"/>
              <w:bottom w:val="single" w:sz="4" w:space="0" w:color="auto"/>
              <w:right w:val="single" w:sz="4" w:space="0" w:color="000000"/>
            </w:tcBorders>
            <w:shd w:val="clear" w:color="auto" w:fill="auto"/>
            <w:noWrap/>
            <w:vAlign w:val="center"/>
            <w:hideMark/>
          </w:tcPr>
          <w:p w14:paraId="66B402FF" w14:textId="77777777" w:rsidR="00224CDE" w:rsidRPr="005D4A87" w:rsidRDefault="00224CDE" w:rsidP="00224CDE">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2" w:type="pct"/>
            <w:tcBorders>
              <w:top w:val="single" w:sz="4" w:space="0" w:color="auto"/>
              <w:left w:val="nil"/>
              <w:bottom w:val="single" w:sz="4" w:space="0" w:color="auto"/>
              <w:right w:val="single" w:sz="4" w:space="0" w:color="000000"/>
            </w:tcBorders>
            <w:shd w:val="clear" w:color="auto" w:fill="auto"/>
            <w:noWrap/>
            <w:vAlign w:val="center"/>
            <w:hideMark/>
          </w:tcPr>
          <w:p w14:paraId="0F6CAF09" w14:textId="77777777" w:rsidR="00224CDE" w:rsidRDefault="00224CDE" w:rsidP="00224CDE">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22E3DFE8" w14:textId="57839328" w:rsidR="00224CDE" w:rsidRPr="005D4A87" w:rsidRDefault="00224CDE" w:rsidP="00224CDE">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341</w:t>
            </w:r>
          </w:p>
        </w:tc>
        <w:tc>
          <w:tcPr>
            <w:tcW w:w="714" w:type="pct"/>
            <w:tcBorders>
              <w:top w:val="single" w:sz="4" w:space="0" w:color="auto"/>
              <w:left w:val="nil"/>
              <w:bottom w:val="single" w:sz="4" w:space="0" w:color="auto"/>
              <w:right w:val="single" w:sz="4" w:space="0" w:color="000000"/>
            </w:tcBorders>
            <w:shd w:val="clear" w:color="auto" w:fill="auto"/>
            <w:noWrap/>
            <w:vAlign w:val="center"/>
            <w:hideMark/>
          </w:tcPr>
          <w:p w14:paraId="09839E71" w14:textId="77777777" w:rsidR="00224CDE" w:rsidRDefault="00224CDE" w:rsidP="00224CDE">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1B119702" w14:textId="1962083B" w:rsidR="00224CDE" w:rsidRPr="005D4A87" w:rsidRDefault="00224CDE" w:rsidP="00224CDE">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124</w:t>
            </w:r>
          </w:p>
        </w:tc>
      </w:tr>
      <w:tr w:rsidR="00F27BC3" w:rsidRPr="0025129B" w14:paraId="249E9F80" w14:textId="77777777" w:rsidTr="00783AD3">
        <w:trPr>
          <w:trHeight w:val="300"/>
          <w:jc w:val="center"/>
        </w:trPr>
        <w:tc>
          <w:tcPr>
            <w:tcW w:w="244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49F19F9" w14:textId="77777777" w:rsidR="00F27BC3" w:rsidRPr="005D4A87" w:rsidRDefault="00F27BC3" w:rsidP="001028BA">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26B44DD6" w14:textId="77777777" w:rsidR="00F27BC3" w:rsidRPr="005D4A87" w:rsidRDefault="00EB1B31" w:rsidP="001028BA">
            <w:pPr>
              <w:jc w:val="left"/>
              <w:rPr>
                <w:rFonts w:eastAsia="Times New Roman"/>
                <w:color w:val="000000"/>
                <w:sz w:val="18"/>
                <w:szCs w:val="18"/>
                <w:lang w:eastAsia="es-CL"/>
              </w:rPr>
            </w:pPr>
            <w:r>
              <w:rPr>
                <w:rFonts w:eastAsia="Times New Roman"/>
                <w:color w:val="000000"/>
                <w:sz w:val="18"/>
                <w:szCs w:val="18"/>
                <w:lang w:eastAsia="es-CL"/>
              </w:rPr>
              <w:t>Sistema de bom</w:t>
            </w:r>
            <w:r w:rsidR="000C0B92">
              <w:rPr>
                <w:rFonts w:eastAsia="Times New Roman"/>
                <w:color w:val="000000"/>
                <w:sz w:val="18"/>
                <w:szCs w:val="18"/>
                <w:lang w:eastAsia="es-CL"/>
              </w:rPr>
              <w:t xml:space="preserve">beo desde LP1 a sistema de tratamiento de residuos líquidos </w:t>
            </w:r>
          </w:p>
        </w:tc>
        <w:tc>
          <w:tcPr>
            <w:tcW w:w="255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E1ABF31" w14:textId="77777777" w:rsidR="00F27BC3" w:rsidRPr="005D4A87" w:rsidRDefault="00F27BC3" w:rsidP="001028BA">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13259A56" w14:textId="77777777" w:rsidR="00F27BC3" w:rsidRPr="005D4A87" w:rsidRDefault="000C0B92" w:rsidP="00F27BC3">
            <w:pPr>
              <w:jc w:val="left"/>
              <w:rPr>
                <w:rFonts w:eastAsia="Times New Roman"/>
                <w:color w:val="000000"/>
                <w:sz w:val="18"/>
                <w:szCs w:val="18"/>
                <w:lang w:eastAsia="es-CL"/>
              </w:rPr>
            </w:pPr>
            <w:r>
              <w:rPr>
                <w:rFonts w:eastAsia="Times New Roman"/>
                <w:color w:val="000000"/>
                <w:sz w:val="18"/>
                <w:szCs w:val="18"/>
                <w:lang w:eastAsia="es-CL"/>
              </w:rPr>
              <w:t>Flujómetro desde LP1 a sistema de tratamiento de residuos líquidos</w:t>
            </w:r>
          </w:p>
        </w:tc>
      </w:tr>
      <w:tr w:rsidR="00F27BC3" w:rsidRPr="0025129B" w14:paraId="225CE4E9" w14:textId="77777777" w:rsidTr="00783AD3">
        <w:trPr>
          <w:trHeight w:val="324"/>
          <w:jc w:val="center"/>
        </w:trPr>
        <w:tc>
          <w:tcPr>
            <w:tcW w:w="2445" w:type="pct"/>
            <w:gridSpan w:val="3"/>
            <w:vMerge/>
            <w:tcBorders>
              <w:top w:val="single" w:sz="4" w:space="0" w:color="auto"/>
              <w:left w:val="single" w:sz="4" w:space="0" w:color="auto"/>
              <w:bottom w:val="single" w:sz="4" w:space="0" w:color="000000"/>
              <w:right w:val="single" w:sz="4" w:space="0" w:color="000000"/>
            </w:tcBorders>
            <w:vAlign w:val="center"/>
            <w:hideMark/>
          </w:tcPr>
          <w:p w14:paraId="7459A533" w14:textId="77777777" w:rsidR="00F27BC3" w:rsidRPr="0025129B" w:rsidRDefault="00F27BC3" w:rsidP="001028BA">
            <w:pPr>
              <w:jc w:val="left"/>
              <w:rPr>
                <w:rFonts w:eastAsia="Times New Roman"/>
                <w:color w:val="000000"/>
                <w:sz w:val="20"/>
                <w:szCs w:val="20"/>
                <w:lang w:eastAsia="es-CL"/>
              </w:rPr>
            </w:pPr>
          </w:p>
        </w:tc>
        <w:tc>
          <w:tcPr>
            <w:tcW w:w="2555" w:type="pct"/>
            <w:gridSpan w:val="3"/>
            <w:vMerge/>
            <w:tcBorders>
              <w:top w:val="single" w:sz="4" w:space="0" w:color="auto"/>
              <w:left w:val="single" w:sz="4" w:space="0" w:color="auto"/>
              <w:bottom w:val="single" w:sz="4" w:space="0" w:color="000000"/>
              <w:right w:val="single" w:sz="4" w:space="0" w:color="000000"/>
            </w:tcBorders>
            <w:vAlign w:val="center"/>
            <w:hideMark/>
          </w:tcPr>
          <w:p w14:paraId="2E237C1B" w14:textId="77777777" w:rsidR="00F27BC3" w:rsidRPr="0025129B" w:rsidRDefault="00F27BC3" w:rsidP="001028BA">
            <w:pPr>
              <w:jc w:val="left"/>
              <w:rPr>
                <w:rFonts w:eastAsia="Times New Roman"/>
                <w:color w:val="000000"/>
                <w:sz w:val="20"/>
                <w:szCs w:val="20"/>
                <w:lang w:eastAsia="es-CL"/>
              </w:rPr>
            </w:pPr>
          </w:p>
        </w:tc>
      </w:tr>
    </w:tbl>
    <w:p w14:paraId="60C694F6" w14:textId="77777777" w:rsidR="00F27BC3" w:rsidRDefault="00F27BC3">
      <w:pPr>
        <w:jc w:val="left"/>
        <w:rPr>
          <w:rFonts w:cstheme="minorHAnsi"/>
          <w:b/>
          <w:sz w:val="14"/>
          <w:szCs w:val="24"/>
        </w:rPr>
      </w:pPr>
    </w:p>
    <w:p w14:paraId="148C2E25" w14:textId="373844E5" w:rsidR="00783AD3" w:rsidRDefault="00783AD3">
      <w:pPr>
        <w:jc w:val="left"/>
        <w:rPr>
          <w:rFonts w:cstheme="minorHAnsi"/>
          <w:b/>
          <w:sz w:val="14"/>
          <w:szCs w:val="24"/>
        </w:rPr>
      </w:pPr>
      <w:r>
        <w:rPr>
          <w:rFonts w:cstheme="minorHAnsi"/>
          <w:b/>
          <w:sz w:val="14"/>
          <w:szCs w:val="24"/>
        </w:rPr>
        <w:br w:type="page"/>
      </w:r>
    </w:p>
    <w:p w14:paraId="04B7D30C" w14:textId="77777777" w:rsidR="00F27BC3" w:rsidRDefault="00F27BC3">
      <w:pPr>
        <w:jc w:val="left"/>
        <w:rPr>
          <w:rFonts w:cstheme="minorHAnsi"/>
          <w:b/>
          <w:sz w:val="14"/>
          <w:szCs w:val="24"/>
        </w:rPr>
      </w:pPr>
    </w:p>
    <w:tbl>
      <w:tblPr>
        <w:tblW w:w="14061" w:type="dxa"/>
        <w:jc w:val="center"/>
        <w:tblCellMar>
          <w:left w:w="70" w:type="dxa"/>
          <w:right w:w="70" w:type="dxa"/>
        </w:tblCellMar>
        <w:tblLook w:val="04A0" w:firstRow="1" w:lastRow="0" w:firstColumn="1" w:lastColumn="0" w:noHBand="0" w:noVBand="1"/>
      </w:tblPr>
      <w:tblGrid>
        <w:gridCol w:w="3040"/>
        <w:gridCol w:w="2146"/>
        <w:gridCol w:w="1915"/>
        <w:gridCol w:w="3040"/>
        <w:gridCol w:w="1901"/>
        <w:gridCol w:w="2019"/>
      </w:tblGrid>
      <w:tr w:rsidR="00F27BC3" w:rsidRPr="0025129B" w14:paraId="175B54EF" w14:textId="77777777" w:rsidTr="001915D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D2F058" w14:textId="77777777" w:rsidR="00F27BC3" w:rsidRPr="0025129B" w:rsidRDefault="00F27BC3" w:rsidP="001028BA">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27BC3" w:rsidRPr="0025129B" w14:paraId="13A57E0C" w14:textId="77777777" w:rsidTr="001915D8">
        <w:trPr>
          <w:trHeight w:val="5228"/>
          <w:jc w:val="center"/>
        </w:trPr>
        <w:tc>
          <w:tcPr>
            <w:tcW w:w="2525" w:type="pct"/>
            <w:gridSpan w:val="3"/>
            <w:tcBorders>
              <w:top w:val="nil"/>
              <w:left w:val="single" w:sz="4" w:space="0" w:color="auto"/>
              <w:right w:val="single" w:sz="4" w:space="0" w:color="auto"/>
            </w:tcBorders>
            <w:shd w:val="clear" w:color="auto" w:fill="auto"/>
            <w:noWrap/>
            <w:vAlign w:val="center"/>
            <w:hideMark/>
          </w:tcPr>
          <w:p w14:paraId="25D61D0F" w14:textId="77777777" w:rsidR="00F27BC3" w:rsidRPr="0025129B" w:rsidRDefault="00F27BC3" w:rsidP="001028BA">
            <w:pPr>
              <w:jc w:val="center"/>
              <w:rPr>
                <w:rFonts w:eastAsia="Times New Roman"/>
                <w:color w:val="000000"/>
                <w:sz w:val="20"/>
                <w:szCs w:val="20"/>
                <w:lang w:eastAsia="es-CL"/>
              </w:rPr>
            </w:pPr>
            <w:r w:rsidRPr="00F27BC3">
              <w:rPr>
                <w:rFonts w:eastAsia="Times New Roman"/>
                <w:noProof/>
                <w:color w:val="000000"/>
                <w:sz w:val="20"/>
                <w:szCs w:val="20"/>
                <w:lang w:eastAsia="es-CL"/>
              </w:rPr>
              <w:drawing>
                <wp:inline distT="0" distB="0" distL="0" distR="0" wp14:anchorId="267EA9D8" wp14:editId="64467D50">
                  <wp:extent cx="4255862" cy="3189503"/>
                  <wp:effectExtent l="0" t="0" r="0" b="0"/>
                  <wp:docPr id="16" name="Imagen 16" descr="C:\SMA\EXPEDIENTES\Expedientes 2017\Denuncias\DEMARCO\Inspeción 12.01.2017\Fotos DEMARCO Enero 2017\DSC03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7\Denuncias\DEMARCO\Inspeción 12.01.2017\Fotos DEMARCO Enero 2017\DSC0328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58494" cy="3191475"/>
                          </a:xfrm>
                          <a:prstGeom prst="rect">
                            <a:avLst/>
                          </a:prstGeom>
                          <a:noFill/>
                          <a:ln>
                            <a:noFill/>
                          </a:ln>
                        </pic:spPr>
                      </pic:pic>
                    </a:graphicData>
                  </a:graphic>
                </wp:inline>
              </w:drawing>
            </w:r>
          </w:p>
        </w:tc>
        <w:tc>
          <w:tcPr>
            <w:tcW w:w="2475" w:type="pct"/>
            <w:gridSpan w:val="3"/>
            <w:tcBorders>
              <w:top w:val="nil"/>
              <w:left w:val="single" w:sz="4" w:space="0" w:color="auto"/>
              <w:right w:val="single" w:sz="4" w:space="0" w:color="auto"/>
            </w:tcBorders>
            <w:shd w:val="clear" w:color="auto" w:fill="auto"/>
            <w:noWrap/>
            <w:vAlign w:val="center"/>
            <w:hideMark/>
          </w:tcPr>
          <w:p w14:paraId="22257FD3" w14:textId="77777777" w:rsidR="00F27BC3" w:rsidRPr="0025129B" w:rsidRDefault="00F27BC3" w:rsidP="001028BA">
            <w:pPr>
              <w:jc w:val="center"/>
              <w:rPr>
                <w:rFonts w:eastAsia="Times New Roman"/>
                <w:color w:val="000000"/>
                <w:sz w:val="20"/>
                <w:szCs w:val="20"/>
                <w:lang w:eastAsia="es-CL"/>
              </w:rPr>
            </w:pPr>
            <w:r w:rsidRPr="00F27BC3">
              <w:rPr>
                <w:rFonts w:eastAsia="Times New Roman"/>
                <w:noProof/>
                <w:color w:val="000000"/>
                <w:sz w:val="20"/>
                <w:szCs w:val="20"/>
                <w:lang w:eastAsia="es-CL"/>
              </w:rPr>
              <w:drawing>
                <wp:inline distT="0" distB="0" distL="0" distR="0" wp14:anchorId="7F424897" wp14:editId="2CE7C397">
                  <wp:extent cx="4294327" cy="3218330"/>
                  <wp:effectExtent l="0" t="0" r="0" b="1270"/>
                  <wp:docPr id="18" name="Imagen 18" descr="C:\SMA\EXPEDIENTES\Expedientes 2017\Denuncias\DEMARCO\Inspeción 12.01.2017\Fotos DEMARCO Enero 2017\DSC0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7\Denuncias\DEMARCO\Inspeción 12.01.2017\Fotos DEMARCO Enero 2017\DSC0328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8495" cy="3221454"/>
                          </a:xfrm>
                          <a:prstGeom prst="rect">
                            <a:avLst/>
                          </a:prstGeom>
                          <a:noFill/>
                          <a:ln>
                            <a:noFill/>
                          </a:ln>
                        </pic:spPr>
                      </pic:pic>
                    </a:graphicData>
                  </a:graphic>
                </wp:inline>
              </w:drawing>
            </w:r>
          </w:p>
        </w:tc>
      </w:tr>
      <w:tr w:rsidR="00F27BC3" w:rsidRPr="0025129B" w14:paraId="3484BA6C" w14:textId="77777777" w:rsidTr="001915D8">
        <w:trPr>
          <w:trHeight w:val="300"/>
          <w:jc w:val="center"/>
        </w:trPr>
        <w:tc>
          <w:tcPr>
            <w:tcW w:w="1081" w:type="pct"/>
            <w:tcBorders>
              <w:top w:val="single" w:sz="4" w:space="0" w:color="auto"/>
              <w:left w:val="single" w:sz="4" w:space="0" w:color="auto"/>
              <w:bottom w:val="single" w:sz="4" w:space="0" w:color="auto"/>
              <w:right w:val="nil"/>
            </w:tcBorders>
            <w:shd w:val="clear" w:color="auto" w:fill="auto"/>
            <w:noWrap/>
            <w:vAlign w:val="center"/>
            <w:hideMark/>
          </w:tcPr>
          <w:p w14:paraId="4EE15545" w14:textId="6B99C01F" w:rsidR="00F27BC3" w:rsidRPr="005D4A87" w:rsidRDefault="00F27BC3" w:rsidP="00281D1E">
            <w:pPr>
              <w:rPr>
                <w:rFonts w:eastAsia="Times New Roman"/>
                <w:b/>
                <w:color w:val="000000"/>
                <w:sz w:val="18"/>
                <w:szCs w:val="18"/>
                <w:lang w:eastAsia="es-CL"/>
              </w:rPr>
            </w:pPr>
            <w:r>
              <w:rPr>
                <w:b/>
                <w:sz w:val="18"/>
                <w:szCs w:val="18"/>
              </w:rPr>
              <w:t xml:space="preserve">Fotografía </w:t>
            </w:r>
            <w:r w:rsidR="009C1058">
              <w:rPr>
                <w:b/>
                <w:sz w:val="18"/>
                <w:szCs w:val="18"/>
              </w:rPr>
              <w:t>1</w:t>
            </w:r>
            <w:r w:rsidR="00281D1E">
              <w:rPr>
                <w:b/>
                <w:sz w:val="18"/>
                <w:szCs w:val="18"/>
              </w:rPr>
              <w:t>5</w:t>
            </w:r>
            <w:r w:rsidRPr="005D4A87">
              <w:rPr>
                <w:b/>
                <w:sz w:val="18"/>
                <w:szCs w:val="18"/>
              </w:rPr>
              <w:t>.</w:t>
            </w:r>
          </w:p>
        </w:tc>
        <w:tc>
          <w:tcPr>
            <w:tcW w:w="14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9119C6" w14:textId="77777777" w:rsidR="00F27BC3" w:rsidRPr="005D4A87" w:rsidRDefault="00F27BC3" w:rsidP="001028BA">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12-01-2017</w:t>
            </w:r>
          </w:p>
        </w:tc>
        <w:tc>
          <w:tcPr>
            <w:tcW w:w="1081" w:type="pct"/>
            <w:tcBorders>
              <w:top w:val="single" w:sz="4" w:space="0" w:color="auto"/>
              <w:left w:val="nil"/>
              <w:bottom w:val="single" w:sz="4" w:space="0" w:color="auto"/>
              <w:right w:val="nil"/>
            </w:tcBorders>
            <w:shd w:val="clear" w:color="auto" w:fill="auto"/>
            <w:noWrap/>
            <w:vAlign w:val="center"/>
            <w:hideMark/>
          </w:tcPr>
          <w:p w14:paraId="1A969560" w14:textId="495B8792" w:rsidR="00F27BC3" w:rsidRPr="005D4A87" w:rsidRDefault="00F27BC3" w:rsidP="00281D1E">
            <w:pPr>
              <w:rPr>
                <w:b/>
                <w:sz w:val="18"/>
                <w:szCs w:val="18"/>
              </w:rPr>
            </w:pPr>
            <w:r w:rsidRPr="005D4A87">
              <w:rPr>
                <w:b/>
                <w:sz w:val="18"/>
                <w:szCs w:val="18"/>
              </w:rPr>
              <w:t xml:space="preserve">Fotografía </w:t>
            </w:r>
            <w:r w:rsidR="009C1058">
              <w:rPr>
                <w:b/>
                <w:sz w:val="18"/>
                <w:szCs w:val="18"/>
              </w:rPr>
              <w:t>1</w:t>
            </w:r>
            <w:r w:rsidR="00281D1E">
              <w:rPr>
                <w:b/>
                <w:sz w:val="18"/>
                <w:szCs w:val="18"/>
              </w:rPr>
              <w:t>6</w:t>
            </w:r>
            <w:r w:rsidRPr="005D4A87">
              <w:rPr>
                <w:b/>
                <w:sz w:val="18"/>
                <w:szCs w:val="18"/>
              </w:rPr>
              <w:t>.</w:t>
            </w:r>
          </w:p>
        </w:tc>
        <w:tc>
          <w:tcPr>
            <w:tcW w:w="13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ED528D" w14:textId="77777777" w:rsidR="00F27BC3" w:rsidRPr="005D4A87" w:rsidRDefault="00F27BC3" w:rsidP="001028BA">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5D4A87">
              <w:rPr>
                <w:rFonts w:eastAsia="Times New Roman"/>
                <w:color w:val="000000"/>
                <w:sz w:val="18"/>
                <w:szCs w:val="18"/>
                <w:lang w:eastAsia="es-CL"/>
              </w:rPr>
              <w:t>1</w:t>
            </w:r>
            <w:r>
              <w:rPr>
                <w:rFonts w:eastAsia="Times New Roman"/>
                <w:color w:val="000000"/>
                <w:sz w:val="18"/>
                <w:szCs w:val="18"/>
                <w:lang w:eastAsia="es-CL"/>
              </w:rPr>
              <w:t>2-01-2017</w:t>
            </w:r>
          </w:p>
        </w:tc>
      </w:tr>
      <w:tr w:rsidR="001915D8" w:rsidRPr="0025129B" w14:paraId="0538C688" w14:textId="77777777" w:rsidTr="001915D8">
        <w:trPr>
          <w:trHeight w:val="300"/>
          <w:jc w:val="center"/>
        </w:trPr>
        <w:tc>
          <w:tcPr>
            <w:tcW w:w="10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F09AD9"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763" w:type="pct"/>
            <w:tcBorders>
              <w:top w:val="single" w:sz="4" w:space="0" w:color="auto"/>
              <w:left w:val="nil"/>
              <w:bottom w:val="single" w:sz="4" w:space="0" w:color="auto"/>
              <w:right w:val="single" w:sz="4" w:space="0" w:color="000000"/>
            </w:tcBorders>
            <w:shd w:val="clear" w:color="auto" w:fill="auto"/>
            <w:noWrap/>
            <w:vAlign w:val="center"/>
            <w:hideMark/>
          </w:tcPr>
          <w:p w14:paraId="7E2C6F27"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437159F6" w14:textId="09B12561"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328</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14:paraId="7FD78614"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6E95181E" w14:textId="0A3FA647"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087</w:t>
            </w:r>
          </w:p>
        </w:tc>
        <w:tc>
          <w:tcPr>
            <w:tcW w:w="1081" w:type="pct"/>
            <w:tcBorders>
              <w:top w:val="single" w:sz="4" w:space="0" w:color="auto"/>
              <w:left w:val="nil"/>
              <w:bottom w:val="single" w:sz="4" w:space="0" w:color="auto"/>
              <w:right w:val="single" w:sz="4" w:space="0" w:color="000000"/>
            </w:tcBorders>
            <w:shd w:val="clear" w:color="auto" w:fill="auto"/>
            <w:noWrap/>
            <w:vAlign w:val="center"/>
            <w:hideMark/>
          </w:tcPr>
          <w:p w14:paraId="68CB2A5C"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06BBAF48"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5525082D" w14:textId="69401EF1"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328</w:t>
            </w:r>
          </w:p>
        </w:tc>
        <w:tc>
          <w:tcPr>
            <w:tcW w:w="718" w:type="pct"/>
            <w:tcBorders>
              <w:top w:val="single" w:sz="4" w:space="0" w:color="auto"/>
              <w:left w:val="nil"/>
              <w:bottom w:val="single" w:sz="4" w:space="0" w:color="auto"/>
              <w:right w:val="single" w:sz="4" w:space="0" w:color="000000"/>
            </w:tcBorders>
            <w:shd w:val="clear" w:color="auto" w:fill="auto"/>
            <w:noWrap/>
            <w:vAlign w:val="center"/>
            <w:hideMark/>
          </w:tcPr>
          <w:p w14:paraId="1ED03730"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08B790C0" w14:textId="113DA592"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087</w:t>
            </w:r>
          </w:p>
        </w:tc>
      </w:tr>
      <w:tr w:rsidR="00F27BC3" w:rsidRPr="0025129B" w14:paraId="4961198E" w14:textId="77777777" w:rsidTr="001915D8">
        <w:trPr>
          <w:trHeight w:val="300"/>
          <w:jc w:val="center"/>
        </w:trPr>
        <w:tc>
          <w:tcPr>
            <w:tcW w:w="252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E250C65" w14:textId="77777777" w:rsidR="00F27BC3" w:rsidRPr="005D4A87" w:rsidRDefault="00F27BC3" w:rsidP="001028BA">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1E59795A" w14:textId="385C9899" w:rsidR="00F27BC3" w:rsidRPr="000C0B92" w:rsidRDefault="000C0B92" w:rsidP="001028BA">
            <w:pPr>
              <w:jc w:val="left"/>
              <w:rPr>
                <w:rFonts w:eastAsia="Times New Roman"/>
                <w:color w:val="000000"/>
                <w:sz w:val="18"/>
                <w:szCs w:val="18"/>
                <w:lang w:eastAsia="es-CL"/>
              </w:rPr>
            </w:pPr>
            <w:r w:rsidRPr="000C0B92">
              <w:rPr>
                <w:rFonts w:eastAsia="Times New Roman"/>
                <w:color w:val="000000"/>
                <w:sz w:val="18"/>
                <w:szCs w:val="18"/>
                <w:lang w:eastAsia="es-CL"/>
              </w:rPr>
              <w:t>Piscina 4 (aeróbica) con sus respectivos aireadores.</w:t>
            </w:r>
            <w:r w:rsidR="00D41474">
              <w:rPr>
                <w:rFonts w:eastAsia="Times New Roman"/>
                <w:color w:val="000000"/>
                <w:sz w:val="18"/>
                <w:szCs w:val="18"/>
                <w:lang w:eastAsia="es-CL"/>
              </w:rPr>
              <w:t xml:space="preserve"> Se observa que el nivel de lixiviados en tratamiento alcanza el borde de la piscina.</w:t>
            </w:r>
          </w:p>
          <w:p w14:paraId="69913282" w14:textId="77777777" w:rsidR="00F27BC3" w:rsidRPr="005D4A87" w:rsidRDefault="00F27BC3" w:rsidP="001028BA">
            <w:pPr>
              <w:jc w:val="left"/>
              <w:rPr>
                <w:rFonts w:eastAsia="Times New Roman"/>
                <w:color w:val="000000"/>
                <w:sz w:val="18"/>
                <w:szCs w:val="18"/>
                <w:lang w:eastAsia="es-CL"/>
              </w:rPr>
            </w:pPr>
          </w:p>
        </w:tc>
        <w:tc>
          <w:tcPr>
            <w:tcW w:w="2475"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24B83A4" w14:textId="77777777" w:rsidR="00F27BC3" w:rsidRPr="005D4A87" w:rsidRDefault="00F27BC3" w:rsidP="001028BA">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2605D8F6" w14:textId="59327700" w:rsidR="00F27BC3" w:rsidRPr="005D4A87" w:rsidRDefault="000C0B92" w:rsidP="00D41474">
            <w:pPr>
              <w:jc w:val="left"/>
              <w:rPr>
                <w:rFonts w:eastAsia="Times New Roman"/>
                <w:color w:val="000000"/>
                <w:sz w:val="18"/>
                <w:szCs w:val="18"/>
                <w:lang w:eastAsia="es-CL"/>
              </w:rPr>
            </w:pPr>
            <w:r>
              <w:rPr>
                <w:rFonts w:eastAsia="Times New Roman"/>
                <w:color w:val="000000"/>
                <w:sz w:val="18"/>
                <w:szCs w:val="18"/>
                <w:lang w:eastAsia="es-CL"/>
              </w:rPr>
              <w:t xml:space="preserve">Piscina </w:t>
            </w:r>
            <w:r w:rsidR="00D41474">
              <w:rPr>
                <w:rFonts w:eastAsia="Times New Roman"/>
                <w:color w:val="000000"/>
                <w:sz w:val="18"/>
                <w:szCs w:val="18"/>
                <w:lang w:eastAsia="es-CL"/>
              </w:rPr>
              <w:t>2</w:t>
            </w:r>
            <w:r w:rsidR="00565B4D">
              <w:rPr>
                <w:rFonts w:eastAsia="Times New Roman"/>
                <w:color w:val="000000"/>
                <w:sz w:val="18"/>
                <w:szCs w:val="18"/>
                <w:lang w:eastAsia="es-CL"/>
              </w:rPr>
              <w:t xml:space="preserve"> </w:t>
            </w:r>
            <w:r w:rsidR="00D41474">
              <w:rPr>
                <w:rFonts w:eastAsia="Times New Roman"/>
                <w:color w:val="000000"/>
                <w:sz w:val="18"/>
                <w:szCs w:val="18"/>
                <w:lang w:eastAsia="es-CL"/>
              </w:rPr>
              <w:t xml:space="preserve">del </w:t>
            </w:r>
            <w:r w:rsidR="00565B4D">
              <w:rPr>
                <w:rFonts w:eastAsia="Times New Roman"/>
                <w:color w:val="000000"/>
                <w:sz w:val="18"/>
                <w:szCs w:val="18"/>
                <w:lang w:eastAsia="es-CL"/>
              </w:rPr>
              <w:t xml:space="preserve">sistema de </w:t>
            </w:r>
            <w:r w:rsidR="005A2815">
              <w:rPr>
                <w:rFonts w:eastAsia="Times New Roman"/>
                <w:color w:val="000000"/>
                <w:sz w:val="18"/>
                <w:szCs w:val="18"/>
                <w:lang w:eastAsia="es-CL"/>
              </w:rPr>
              <w:t>tratamiento</w:t>
            </w:r>
            <w:r w:rsidR="00565B4D">
              <w:rPr>
                <w:rFonts w:eastAsia="Times New Roman"/>
                <w:color w:val="000000"/>
                <w:sz w:val="18"/>
                <w:szCs w:val="18"/>
                <w:lang w:eastAsia="es-CL"/>
              </w:rPr>
              <w:t xml:space="preserve"> de residuos </w:t>
            </w:r>
            <w:r w:rsidR="005A2815">
              <w:rPr>
                <w:rFonts w:eastAsia="Times New Roman"/>
                <w:color w:val="000000"/>
                <w:sz w:val="18"/>
                <w:szCs w:val="18"/>
                <w:lang w:eastAsia="es-CL"/>
              </w:rPr>
              <w:t>líquidos</w:t>
            </w:r>
            <w:r w:rsidR="00565B4D">
              <w:rPr>
                <w:rFonts w:eastAsia="Times New Roman"/>
                <w:color w:val="000000"/>
                <w:sz w:val="18"/>
                <w:szCs w:val="18"/>
                <w:lang w:eastAsia="es-CL"/>
              </w:rPr>
              <w:t>.</w:t>
            </w:r>
            <w:r w:rsidR="00D41474">
              <w:rPr>
                <w:rFonts w:eastAsia="Times New Roman"/>
                <w:color w:val="000000"/>
                <w:sz w:val="18"/>
                <w:szCs w:val="18"/>
                <w:lang w:eastAsia="es-CL"/>
              </w:rPr>
              <w:t xml:space="preserve"> Esta piscina corresponde a la primera </w:t>
            </w:r>
            <w:r w:rsidR="00F72392">
              <w:rPr>
                <w:rFonts w:eastAsia="Times New Roman"/>
                <w:color w:val="000000"/>
                <w:sz w:val="18"/>
                <w:szCs w:val="18"/>
                <w:lang w:eastAsia="es-CL"/>
              </w:rPr>
              <w:t>piscina</w:t>
            </w:r>
            <w:r w:rsidR="00D41474">
              <w:rPr>
                <w:rFonts w:eastAsia="Times New Roman"/>
                <w:color w:val="000000"/>
                <w:sz w:val="18"/>
                <w:szCs w:val="18"/>
                <w:lang w:eastAsia="es-CL"/>
              </w:rPr>
              <w:t xml:space="preserve"> anaeróbica de </w:t>
            </w:r>
            <w:r w:rsidR="00F72392">
              <w:rPr>
                <w:rFonts w:eastAsia="Times New Roman"/>
                <w:color w:val="000000"/>
                <w:sz w:val="18"/>
                <w:szCs w:val="18"/>
                <w:lang w:eastAsia="es-CL"/>
              </w:rPr>
              <w:t>tratamiento</w:t>
            </w:r>
            <w:r w:rsidR="00D41474">
              <w:rPr>
                <w:rFonts w:eastAsia="Times New Roman"/>
                <w:color w:val="000000"/>
                <w:sz w:val="18"/>
                <w:szCs w:val="18"/>
                <w:lang w:eastAsia="es-CL"/>
              </w:rPr>
              <w:t xml:space="preserve">, luego de la piscina 1 cuya función en </w:t>
            </w:r>
            <w:r w:rsidR="00F72392">
              <w:rPr>
                <w:rFonts w:eastAsia="Times New Roman"/>
                <w:color w:val="000000"/>
                <w:sz w:val="18"/>
                <w:szCs w:val="18"/>
                <w:lang w:eastAsia="es-CL"/>
              </w:rPr>
              <w:t>homogeneizar</w:t>
            </w:r>
            <w:r w:rsidR="00D41474">
              <w:rPr>
                <w:rFonts w:eastAsia="Times New Roman"/>
                <w:color w:val="000000"/>
                <w:sz w:val="18"/>
                <w:szCs w:val="18"/>
                <w:lang w:eastAsia="es-CL"/>
              </w:rPr>
              <w:t xml:space="preserve"> el flujo. Esta piscina presenta un margen de capacidad no utilizado, pero con marcas dejadas por los lixiviados, que indican que los riles llegaron hasta el borde de su talud interior.</w:t>
            </w:r>
          </w:p>
        </w:tc>
      </w:tr>
      <w:tr w:rsidR="00F27BC3" w:rsidRPr="0025129B" w14:paraId="1BEE0179" w14:textId="77777777" w:rsidTr="001915D8">
        <w:trPr>
          <w:trHeight w:val="324"/>
          <w:jc w:val="center"/>
        </w:trPr>
        <w:tc>
          <w:tcPr>
            <w:tcW w:w="2525" w:type="pct"/>
            <w:gridSpan w:val="3"/>
            <w:vMerge/>
            <w:tcBorders>
              <w:top w:val="single" w:sz="4" w:space="0" w:color="auto"/>
              <w:left w:val="single" w:sz="4" w:space="0" w:color="auto"/>
              <w:bottom w:val="single" w:sz="4" w:space="0" w:color="000000"/>
              <w:right w:val="single" w:sz="4" w:space="0" w:color="000000"/>
            </w:tcBorders>
            <w:vAlign w:val="center"/>
            <w:hideMark/>
          </w:tcPr>
          <w:p w14:paraId="2D1E324E" w14:textId="77777777" w:rsidR="00F27BC3" w:rsidRPr="0025129B" w:rsidRDefault="00F27BC3" w:rsidP="001028BA">
            <w:pPr>
              <w:jc w:val="left"/>
              <w:rPr>
                <w:rFonts w:eastAsia="Times New Roman"/>
                <w:color w:val="000000"/>
                <w:sz w:val="20"/>
                <w:szCs w:val="20"/>
                <w:lang w:eastAsia="es-CL"/>
              </w:rPr>
            </w:pPr>
          </w:p>
        </w:tc>
        <w:tc>
          <w:tcPr>
            <w:tcW w:w="2475" w:type="pct"/>
            <w:gridSpan w:val="3"/>
            <w:vMerge/>
            <w:tcBorders>
              <w:top w:val="single" w:sz="4" w:space="0" w:color="auto"/>
              <w:left w:val="single" w:sz="4" w:space="0" w:color="auto"/>
              <w:bottom w:val="single" w:sz="4" w:space="0" w:color="000000"/>
              <w:right w:val="single" w:sz="4" w:space="0" w:color="000000"/>
            </w:tcBorders>
            <w:vAlign w:val="center"/>
            <w:hideMark/>
          </w:tcPr>
          <w:p w14:paraId="7A7CAC61" w14:textId="77777777" w:rsidR="00F27BC3" w:rsidRPr="0025129B" w:rsidRDefault="00F27BC3" w:rsidP="001028BA">
            <w:pPr>
              <w:jc w:val="left"/>
              <w:rPr>
                <w:rFonts w:eastAsia="Times New Roman"/>
                <w:color w:val="000000"/>
                <w:sz w:val="20"/>
                <w:szCs w:val="20"/>
                <w:lang w:eastAsia="es-CL"/>
              </w:rPr>
            </w:pPr>
          </w:p>
        </w:tc>
      </w:tr>
    </w:tbl>
    <w:p w14:paraId="14BB38BB" w14:textId="77777777" w:rsidR="00336D31" w:rsidRDefault="00D42B88">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4391"/>
        <w:gridCol w:w="4393"/>
        <w:gridCol w:w="4928"/>
      </w:tblGrid>
      <w:tr w:rsidR="00783AD3" w:rsidRPr="0025129B" w14:paraId="7CB0198F" w14:textId="77777777" w:rsidTr="00B82BF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4A767C" w14:textId="77777777" w:rsidR="00783AD3" w:rsidRPr="0025129B" w:rsidRDefault="00783AD3" w:rsidP="00224C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82BF9" w:rsidRPr="0025129B" w14:paraId="31995903" w14:textId="77777777" w:rsidTr="00B82BF9">
        <w:trPr>
          <w:trHeight w:val="522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82B14" w14:textId="12414DB5" w:rsidR="00B82BF9" w:rsidRPr="0025129B" w:rsidRDefault="00B82BF9" w:rsidP="00224CD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4EDF55" wp14:editId="468D510C">
                  <wp:extent cx="8618220" cy="2030730"/>
                  <wp:effectExtent l="0" t="0" r="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1739.02.jpg"/>
                          <pic:cNvPicPr/>
                        </pic:nvPicPr>
                        <pic:blipFill>
                          <a:blip r:embed="rId46" cstate="print">
                            <a:extLst>
                              <a:ext uri="{28A0092B-C50C-407E-A947-70E740481C1C}">
                                <a14:useLocalDpi xmlns:a14="http://schemas.microsoft.com/office/drawing/2010/main"/>
                              </a:ext>
                            </a:extLst>
                          </a:blip>
                          <a:stretch>
                            <a:fillRect/>
                          </a:stretch>
                        </pic:blipFill>
                        <pic:spPr>
                          <a:xfrm>
                            <a:off x="0" y="0"/>
                            <a:ext cx="8618220" cy="2030730"/>
                          </a:xfrm>
                          <a:prstGeom prst="rect">
                            <a:avLst/>
                          </a:prstGeom>
                        </pic:spPr>
                      </pic:pic>
                    </a:graphicData>
                  </a:graphic>
                </wp:inline>
              </w:drawing>
            </w:r>
          </w:p>
        </w:tc>
      </w:tr>
      <w:tr w:rsidR="00B82BF9" w:rsidRPr="0025129B" w14:paraId="1C3A63B3" w14:textId="77777777" w:rsidTr="00B82BF9">
        <w:trPr>
          <w:trHeight w:val="300"/>
          <w:jc w:val="center"/>
        </w:trPr>
        <w:tc>
          <w:tcPr>
            <w:tcW w:w="1601" w:type="pct"/>
            <w:tcBorders>
              <w:top w:val="single" w:sz="4" w:space="0" w:color="auto"/>
              <w:left w:val="single" w:sz="4" w:space="0" w:color="auto"/>
              <w:bottom w:val="single" w:sz="4" w:space="0" w:color="auto"/>
              <w:right w:val="nil"/>
            </w:tcBorders>
            <w:shd w:val="clear" w:color="auto" w:fill="auto"/>
            <w:noWrap/>
            <w:vAlign w:val="center"/>
            <w:hideMark/>
          </w:tcPr>
          <w:p w14:paraId="62F88B26" w14:textId="01384E33" w:rsidR="00B82BF9" w:rsidRPr="005D4A87" w:rsidRDefault="00B82BF9" w:rsidP="00281D1E">
            <w:pPr>
              <w:rPr>
                <w:rFonts w:eastAsia="Times New Roman"/>
                <w:b/>
                <w:color w:val="000000"/>
                <w:sz w:val="18"/>
                <w:szCs w:val="18"/>
                <w:lang w:eastAsia="es-CL"/>
              </w:rPr>
            </w:pPr>
            <w:r>
              <w:rPr>
                <w:b/>
                <w:sz w:val="18"/>
                <w:szCs w:val="18"/>
              </w:rPr>
              <w:t>Fotografía 1</w:t>
            </w:r>
            <w:r w:rsidR="00281D1E">
              <w:rPr>
                <w:b/>
                <w:sz w:val="18"/>
                <w:szCs w:val="18"/>
              </w:rPr>
              <w:t>7</w:t>
            </w:r>
            <w:r w:rsidRPr="005D4A87">
              <w:rPr>
                <w:b/>
                <w:sz w:val="18"/>
                <w:szCs w:val="18"/>
              </w:rPr>
              <w:t>.</w:t>
            </w:r>
          </w:p>
        </w:tc>
        <w:tc>
          <w:tcPr>
            <w:tcW w:w="33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1517AF" w14:textId="48C29875" w:rsidR="00B82BF9" w:rsidRPr="005D4A87" w:rsidRDefault="00B82BF9" w:rsidP="00783AD3">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18-05-2017</w:t>
            </w:r>
          </w:p>
        </w:tc>
      </w:tr>
      <w:tr w:rsidR="001915D8" w:rsidRPr="0025129B" w14:paraId="7758AA5F" w14:textId="77777777" w:rsidTr="00B82BF9">
        <w:trPr>
          <w:trHeight w:val="300"/>
          <w:jc w:val="center"/>
        </w:trPr>
        <w:tc>
          <w:tcPr>
            <w:tcW w:w="16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0F9CAD"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1602" w:type="pct"/>
            <w:tcBorders>
              <w:top w:val="single" w:sz="4" w:space="0" w:color="auto"/>
              <w:left w:val="nil"/>
              <w:bottom w:val="single" w:sz="4" w:space="0" w:color="auto"/>
              <w:right w:val="single" w:sz="4" w:space="0" w:color="000000"/>
            </w:tcBorders>
            <w:shd w:val="clear" w:color="auto" w:fill="auto"/>
            <w:noWrap/>
            <w:vAlign w:val="center"/>
            <w:hideMark/>
          </w:tcPr>
          <w:p w14:paraId="63AE9D75"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7CFA59BB" w14:textId="3CDB6CB1"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326</w:t>
            </w:r>
          </w:p>
        </w:tc>
        <w:tc>
          <w:tcPr>
            <w:tcW w:w="1797" w:type="pct"/>
            <w:tcBorders>
              <w:top w:val="single" w:sz="4" w:space="0" w:color="auto"/>
              <w:left w:val="nil"/>
              <w:bottom w:val="single" w:sz="4" w:space="0" w:color="auto"/>
              <w:right w:val="single" w:sz="4" w:space="0" w:color="000000"/>
            </w:tcBorders>
            <w:shd w:val="clear" w:color="auto" w:fill="auto"/>
            <w:noWrap/>
            <w:vAlign w:val="center"/>
            <w:hideMark/>
          </w:tcPr>
          <w:p w14:paraId="2BF73F00"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69FF0466" w14:textId="4738B7F8"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135</w:t>
            </w:r>
          </w:p>
        </w:tc>
      </w:tr>
      <w:tr w:rsidR="00B82BF9" w:rsidRPr="0025129B" w14:paraId="19EE7F4A" w14:textId="77777777" w:rsidTr="00B82BF9">
        <w:trPr>
          <w:trHeight w:val="65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11CE377" w14:textId="3C17AAA9" w:rsidR="00B82BF9" w:rsidRPr="005D4A87" w:rsidRDefault="00B82BF9" w:rsidP="00224CDE">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4C4F0912" w14:textId="5A281A1E" w:rsidR="00B82BF9"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Vista panorámica de las </w:t>
            </w:r>
            <w:r w:rsidR="00F72392">
              <w:rPr>
                <w:rFonts w:eastAsia="Times New Roman"/>
                <w:color w:val="000000"/>
                <w:sz w:val="18"/>
                <w:szCs w:val="18"/>
                <w:lang w:eastAsia="es-CL"/>
              </w:rPr>
              <w:t>piscinas</w:t>
            </w:r>
            <w:r>
              <w:rPr>
                <w:rFonts w:eastAsia="Times New Roman"/>
                <w:color w:val="000000"/>
                <w:sz w:val="18"/>
                <w:szCs w:val="18"/>
                <w:lang w:eastAsia="es-CL"/>
              </w:rPr>
              <w:t xml:space="preserve"> de tratamiento 3, 4, 5 y 6. La piscina 4 se observa con aireadores en funcionamiento (a la derecha de la imagen) y con el nivel de lixiviados en su interior hasta el borde.</w:t>
            </w:r>
          </w:p>
          <w:p w14:paraId="69A76637" w14:textId="521CD953" w:rsidR="00D41474"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La </w:t>
            </w:r>
            <w:r w:rsidR="00F72392">
              <w:rPr>
                <w:rFonts w:eastAsia="Times New Roman"/>
                <w:color w:val="000000"/>
                <w:sz w:val="18"/>
                <w:szCs w:val="18"/>
                <w:lang w:eastAsia="es-CL"/>
              </w:rPr>
              <w:t>piscina</w:t>
            </w:r>
            <w:r>
              <w:rPr>
                <w:rFonts w:eastAsia="Times New Roman"/>
                <w:color w:val="000000"/>
                <w:sz w:val="18"/>
                <w:szCs w:val="18"/>
                <w:lang w:eastAsia="es-CL"/>
              </w:rPr>
              <w:t xml:space="preserve"> 3, anaeróbica, se observa al centro de la imagen. También se constata que los lixiviados acumulados se encuentran hasta el borde de su capacidad de acumulación. No se observan regletas de nivel u otro dispositivo para conocer el volumen útil remanente.</w:t>
            </w:r>
          </w:p>
          <w:p w14:paraId="7F09F562" w14:textId="638EDFDA" w:rsidR="00D41474" w:rsidRPr="000C0B92"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A la izquierda de la imagen se encuentran las dos piscinas 5 y 6, originalmente conocidas como “palustres”. Se observa que estas dos unidades de menor tamaño, no son </w:t>
            </w:r>
            <w:r w:rsidR="00F72392">
              <w:rPr>
                <w:rFonts w:eastAsia="Times New Roman"/>
                <w:color w:val="000000"/>
                <w:sz w:val="18"/>
                <w:szCs w:val="18"/>
                <w:lang w:eastAsia="es-CL"/>
              </w:rPr>
              <w:t>utilizadas</w:t>
            </w:r>
            <w:r>
              <w:rPr>
                <w:rFonts w:eastAsia="Times New Roman"/>
                <w:color w:val="000000"/>
                <w:sz w:val="18"/>
                <w:szCs w:val="18"/>
                <w:lang w:eastAsia="es-CL"/>
              </w:rPr>
              <w:t xml:space="preserve"> como sistema palustre de abatimiento de DBO5 o DQO, como originalmente se evaluó.</w:t>
            </w:r>
          </w:p>
          <w:p w14:paraId="2C5026D5" w14:textId="5349D67F" w:rsidR="00B82BF9" w:rsidRPr="005D4A87" w:rsidRDefault="00B82BF9" w:rsidP="00224CDE">
            <w:pPr>
              <w:jc w:val="left"/>
              <w:rPr>
                <w:rFonts w:eastAsia="Times New Roman"/>
                <w:color w:val="000000"/>
                <w:sz w:val="18"/>
                <w:szCs w:val="18"/>
                <w:lang w:eastAsia="es-CL"/>
              </w:rPr>
            </w:pPr>
          </w:p>
        </w:tc>
      </w:tr>
    </w:tbl>
    <w:p w14:paraId="75A70130" w14:textId="77777777" w:rsidR="00783AD3" w:rsidRDefault="00783AD3">
      <w:pPr>
        <w:jc w:val="left"/>
        <w:rPr>
          <w:rFonts w:cstheme="minorHAnsi"/>
          <w:b/>
          <w:sz w:val="14"/>
          <w:szCs w:val="24"/>
        </w:rPr>
      </w:pPr>
    </w:p>
    <w:p w14:paraId="14A3C68F" w14:textId="6A0526A7" w:rsidR="00783AD3" w:rsidRDefault="00783AD3">
      <w:pPr>
        <w:jc w:val="left"/>
        <w:rPr>
          <w:rFonts w:cstheme="minorHAnsi"/>
          <w:b/>
          <w:sz w:val="14"/>
          <w:szCs w:val="24"/>
        </w:rPr>
      </w:pPr>
      <w:r>
        <w:rPr>
          <w:rFonts w:cstheme="minorHAnsi"/>
          <w:b/>
          <w:sz w:val="14"/>
          <w:szCs w:val="24"/>
        </w:rPr>
        <w:br w:type="page"/>
      </w:r>
    </w:p>
    <w:p w14:paraId="62A8B22D" w14:textId="77777777" w:rsidR="00783AD3" w:rsidRDefault="00783AD3">
      <w:pPr>
        <w:jc w:val="left"/>
        <w:rPr>
          <w:rFonts w:cstheme="minorHAnsi"/>
          <w:b/>
          <w:sz w:val="14"/>
          <w:szCs w:val="24"/>
        </w:rPr>
      </w:pPr>
    </w:p>
    <w:tbl>
      <w:tblPr>
        <w:tblW w:w="14500" w:type="dxa"/>
        <w:jc w:val="center"/>
        <w:tblCellMar>
          <w:left w:w="70" w:type="dxa"/>
          <w:right w:w="70" w:type="dxa"/>
        </w:tblCellMar>
        <w:tblLook w:val="04A0" w:firstRow="1" w:lastRow="0" w:firstColumn="1" w:lastColumn="0" w:noHBand="0" w:noVBand="1"/>
      </w:tblPr>
      <w:tblGrid>
        <w:gridCol w:w="3040"/>
        <w:gridCol w:w="2111"/>
        <w:gridCol w:w="1882"/>
        <w:gridCol w:w="3039"/>
        <w:gridCol w:w="2343"/>
        <w:gridCol w:w="2085"/>
      </w:tblGrid>
      <w:tr w:rsidR="00783AD3" w:rsidRPr="0025129B" w14:paraId="7631062B" w14:textId="77777777" w:rsidTr="001915D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1FC0B6" w14:textId="77777777" w:rsidR="00783AD3" w:rsidRPr="0025129B" w:rsidRDefault="00783AD3" w:rsidP="00224CD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83AD3" w:rsidRPr="0025129B" w14:paraId="6759148E" w14:textId="77777777" w:rsidTr="001915D8">
        <w:trPr>
          <w:trHeight w:val="5228"/>
          <w:jc w:val="center"/>
        </w:trPr>
        <w:tc>
          <w:tcPr>
            <w:tcW w:w="2424" w:type="pct"/>
            <w:gridSpan w:val="3"/>
            <w:tcBorders>
              <w:top w:val="nil"/>
              <w:left w:val="single" w:sz="4" w:space="0" w:color="auto"/>
              <w:right w:val="single" w:sz="4" w:space="0" w:color="auto"/>
            </w:tcBorders>
            <w:shd w:val="clear" w:color="auto" w:fill="auto"/>
            <w:noWrap/>
            <w:vAlign w:val="center"/>
            <w:hideMark/>
          </w:tcPr>
          <w:p w14:paraId="51C689CB" w14:textId="2E60E97A" w:rsidR="00783AD3" w:rsidRPr="0025129B" w:rsidRDefault="00A26C10" w:rsidP="00224CD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6E9C9A2" wp14:editId="39D83D1F">
                  <wp:extent cx="4181260" cy="3124200"/>
                  <wp:effectExtent l="0" t="0" r="0" b="0"/>
                  <wp:docPr id="30" name="Imagen 30" descr="C:\Users\juan.granzow\Documents\Mis Documentos SMA\2017.02_DFZ-2017-214-VIII-RCA-IA RS LOS ANGELES KDM-  IA por Denuncia\FOTOS IA 20170713\IMG_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7.02_DFZ-2017-214-VIII-RCA-IA RS LOS ANGELES KDM-  IA por Denuncia\FOTOS IA 20170713\IMG_1533.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4186876" cy="3128396"/>
                          </a:xfrm>
                          <a:prstGeom prst="rect">
                            <a:avLst/>
                          </a:prstGeom>
                          <a:noFill/>
                          <a:ln>
                            <a:noFill/>
                          </a:ln>
                        </pic:spPr>
                      </pic:pic>
                    </a:graphicData>
                  </a:graphic>
                </wp:inline>
              </w:drawing>
            </w:r>
          </w:p>
        </w:tc>
        <w:tc>
          <w:tcPr>
            <w:tcW w:w="2576" w:type="pct"/>
            <w:gridSpan w:val="3"/>
            <w:tcBorders>
              <w:top w:val="nil"/>
              <w:left w:val="single" w:sz="4" w:space="0" w:color="auto"/>
              <w:right w:val="single" w:sz="4" w:space="0" w:color="auto"/>
            </w:tcBorders>
            <w:shd w:val="clear" w:color="auto" w:fill="auto"/>
            <w:noWrap/>
            <w:vAlign w:val="center"/>
            <w:hideMark/>
          </w:tcPr>
          <w:p w14:paraId="48A1196C" w14:textId="59EC517C" w:rsidR="00783AD3" w:rsidRPr="0025129B" w:rsidRDefault="00A26C10" w:rsidP="00224CD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563C8A" wp14:editId="54617527">
                  <wp:extent cx="2924533" cy="3905250"/>
                  <wp:effectExtent l="0" t="0" r="9525" b="0"/>
                  <wp:docPr id="31" name="Imagen 31" descr="C:\Users\juan.granzow\Documents\Mis Documentos SMA\2017.02_DFZ-2017-214-VIII-RCA-IA RS LOS ANGELES KDM-  IA por Denuncia\FOTOS IA 20170713\FOTOS RELLENO LOS ANGELES 13 DE JULIO\20170713_13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7.02_DFZ-2017-214-VIII-RCA-IA RS LOS ANGELES KDM-  IA por Denuncia\FOTOS IA 20170713\FOTOS RELLENO LOS ANGELES 13 DE JULIO\20170713_130242.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925466" cy="3906496"/>
                          </a:xfrm>
                          <a:prstGeom prst="rect">
                            <a:avLst/>
                          </a:prstGeom>
                          <a:noFill/>
                          <a:ln>
                            <a:noFill/>
                          </a:ln>
                        </pic:spPr>
                      </pic:pic>
                    </a:graphicData>
                  </a:graphic>
                </wp:inline>
              </w:drawing>
            </w:r>
          </w:p>
        </w:tc>
      </w:tr>
      <w:tr w:rsidR="00783AD3" w:rsidRPr="0025129B" w14:paraId="56218F7A" w14:textId="77777777" w:rsidTr="001915D8">
        <w:trPr>
          <w:trHeight w:val="300"/>
          <w:jc w:val="center"/>
        </w:trPr>
        <w:tc>
          <w:tcPr>
            <w:tcW w:w="1048" w:type="pct"/>
            <w:tcBorders>
              <w:top w:val="single" w:sz="4" w:space="0" w:color="auto"/>
              <w:left w:val="single" w:sz="4" w:space="0" w:color="auto"/>
              <w:bottom w:val="single" w:sz="4" w:space="0" w:color="auto"/>
              <w:right w:val="nil"/>
            </w:tcBorders>
            <w:shd w:val="clear" w:color="auto" w:fill="auto"/>
            <w:noWrap/>
            <w:vAlign w:val="center"/>
            <w:hideMark/>
          </w:tcPr>
          <w:p w14:paraId="5F7680FF" w14:textId="31BBF1F9" w:rsidR="00783AD3" w:rsidRPr="005D4A87" w:rsidRDefault="00783AD3" w:rsidP="00281D1E">
            <w:pPr>
              <w:rPr>
                <w:rFonts w:eastAsia="Times New Roman"/>
                <w:b/>
                <w:color w:val="000000"/>
                <w:sz w:val="18"/>
                <w:szCs w:val="18"/>
                <w:lang w:eastAsia="es-CL"/>
              </w:rPr>
            </w:pPr>
            <w:r>
              <w:rPr>
                <w:b/>
                <w:sz w:val="18"/>
                <w:szCs w:val="18"/>
              </w:rPr>
              <w:t>Fotografía 1</w:t>
            </w:r>
            <w:r w:rsidR="00281D1E">
              <w:rPr>
                <w:b/>
                <w:sz w:val="18"/>
                <w:szCs w:val="18"/>
              </w:rPr>
              <w:t>8</w:t>
            </w:r>
            <w:r w:rsidRPr="005D4A87">
              <w:rPr>
                <w:b/>
                <w:sz w:val="18"/>
                <w:szCs w:val="18"/>
              </w:rPr>
              <w:t>.</w:t>
            </w:r>
          </w:p>
        </w:tc>
        <w:tc>
          <w:tcPr>
            <w:tcW w:w="137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FA8AD" w14:textId="7420751A" w:rsidR="00783AD3" w:rsidRPr="005D4A87" w:rsidRDefault="00783AD3" w:rsidP="0094236F">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1</w:t>
            </w:r>
            <w:r w:rsidR="0094236F">
              <w:rPr>
                <w:rFonts w:eastAsia="Times New Roman"/>
                <w:color w:val="000000"/>
                <w:sz w:val="18"/>
                <w:szCs w:val="18"/>
                <w:lang w:eastAsia="es-CL"/>
              </w:rPr>
              <w:t>3</w:t>
            </w:r>
            <w:r>
              <w:rPr>
                <w:rFonts w:eastAsia="Times New Roman"/>
                <w:color w:val="000000"/>
                <w:sz w:val="18"/>
                <w:szCs w:val="18"/>
                <w:lang w:eastAsia="es-CL"/>
              </w:rPr>
              <w:t>-0</w:t>
            </w:r>
            <w:r w:rsidR="0094236F">
              <w:rPr>
                <w:rFonts w:eastAsia="Times New Roman"/>
                <w:color w:val="000000"/>
                <w:sz w:val="18"/>
                <w:szCs w:val="18"/>
                <w:lang w:eastAsia="es-CL"/>
              </w:rPr>
              <w:t>7</w:t>
            </w:r>
            <w:r>
              <w:rPr>
                <w:rFonts w:eastAsia="Times New Roman"/>
                <w:color w:val="000000"/>
                <w:sz w:val="18"/>
                <w:szCs w:val="18"/>
                <w:lang w:eastAsia="es-CL"/>
              </w:rPr>
              <w:t>-2017</w:t>
            </w:r>
          </w:p>
        </w:tc>
        <w:tc>
          <w:tcPr>
            <w:tcW w:w="1048" w:type="pct"/>
            <w:tcBorders>
              <w:top w:val="single" w:sz="4" w:space="0" w:color="auto"/>
              <w:left w:val="nil"/>
              <w:bottom w:val="single" w:sz="4" w:space="0" w:color="auto"/>
              <w:right w:val="nil"/>
            </w:tcBorders>
            <w:shd w:val="clear" w:color="auto" w:fill="auto"/>
            <w:noWrap/>
            <w:vAlign w:val="center"/>
            <w:hideMark/>
          </w:tcPr>
          <w:p w14:paraId="0536E039" w14:textId="0AE831D6" w:rsidR="00783AD3" w:rsidRPr="005D4A87" w:rsidRDefault="00783AD3" w:rsidP="00281D1E">
            <w:pPr>
              <w:rPr>
                <w:b/>
                <w:sz w:val="18"/>
                <w:szCs w:val="18"/>
              </w:rPr>
            </w:pPr>
            <w:r w:rsidRPr="005D4A87">
              <w:rPr>
                <w:b/>
                <w:sz w:val="18"/>
                <w:szCs w:val="18"/>
              </w:rPr>
              <w:t xml:space="preserve">Fotografía </w:t>
            </w:r>
            <w:r>
              <w:rPr>
                <w:b/>
                <w:sz w:val="18"/>
                <w:szCs w:val="18"/>
              </w:rPr>
              <w:t>1</w:t>
            </w:r>
            <w:r w:rsidR="00281D1E">
              <w:rPr>
                <w:b/>
                <w:sz w:val="18"/>
                <w:szCs w:val="18"/>
              </w:rPr>
              <w:t>9</w:t>
            </w:r>
            <w:r w:rsidRPr="005D4A87">
              <w:rPr>
                <w:b/>
                <w:sz w:val="18"/>
                <w:szCs w:val="18"/>
              </w:rPr>
              <w:t>.</w:t>
            </w:r>
          </w:p>
        </w:tc>
        <w:tc>
          <w:tcPr>
            <w:tcW w:w="15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44A959" w14:textId="3EAF41AF" w:rsidR="00783AD3" w:rsidRPr="005D4A87" w:rsidRDefault="00783AD3" w:rsidP="0094236F">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5D4A87">
              <w:rPr>
                <w:rFonts w:eastAsia="Times New Roman"/>
                <w:color w:val="000000"/>
                <w:sz w:val="18"/>
                <w:szCs w:val="18"/>
                <w:lang w:eastAsia="es-CL"/>
              </w:rPr>
              <w:t>1</w:t>
            </w:r>
            <w:r w:rsidR="0094236F">
              <w:rPr>
                <w:rFonts w:eastAsia="Times New Roman"/>
                <w:color w:val="000000"/>
                <w:sz w:val="18"/>
                <w:szCs w:val="18"/>
                <w:lang w:eastAsia="es-CL"/>
              </w:rPr>
              <w:t>3</w:t>
            </w:r>
            <w:r>
              <w:rPr>
                <w:rFonts w:eastAsia="Times New Roman"/>
                <w:color w:val="000000"/>
                <w:sz w:val="18"/>
                <w:szCs w:val="18"/>
                <w:lang w:eastAsia="es-CL"/>
              </w:rPr>
              <w:t>-0</w:t>
            </w:r>
            <w:r w:rsidR="0094236F">
              <w:rPr>
                <w:rFonts w:eastAsia="Times New Roman"/>
                <w:color w:val="000000"/>
                <w:sz w:val="18"/>
                <w:szCs w:val="18"/>
                <w:lang w:eastAsia="es-CL"/>
              </w:rPr>
              <w:t>7</w:t>
            </w:r>
            <w:r>
              <w:rPr>
                <w:rFonts w:eastAsia="Times New Roman"/>
                <w:color w:val="000000"/>
                <w:sz w:val="18"/>
                <w:szCs w:val="18"/>
                <w:lang w:eastAsia="es-CL"/>
              </w:rPr>
              <w:t>-2017</w:t>
            </w:r>
          </w:p>
        </w:tc>
      </w:tr>
      <w:tr w:rsidR="001915D8" w:rsidRPr="0025129B" w14:paraId="2112A7DD" w14:textId="77777777" w:rsidTr="001915D8">
        <w:trPr>
          <w:trHeight w:val="300"/>
          <w:jc w:val="center"/>
        </w:trPr>
        <w:tc>
          <w:tcPr>
            <w:tcW w:w="10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8A147C"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728" w:type="pct"/>
            <w:tcBorders>
              <w:top w:val="single" w:sz="4" w:space="0" w:color="auto"/>
              <w:left w:val="nil"/>
              <w:bottom w:val="single" w:sz="4" w:space="0" w:color="auto"/>
              <w:right w:val="single" w:sz="4" w:space="0" w:color="000000"/>
            </w:tcBorders>
            <w:shd w:val="clear" w:color="auto" w:fill="auto"/>
            <w:noWrap/>
            <w:vAlign w:val="center"/>
            <w:hideMark/>
          </w:tcPr>
          <w:p w14:paraId="43597B92"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2C40B8BB" w14:textId="03BA21D9"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326</w:t>
            </w:r>
          </w:p>
        </w:tc>
        <w:tc>
          <w:tcPr>
            <w:tcW w:w="649" w:type="pct"/>
            <w:tcBorders>
              <w:top w:val="single" w:sz="4" w:space="0" w:color="auto"/>
              <w:left w:val="nil"/>
              <w:bottom w:val="single" w:sz="4" w:space="0" w:color="auto"/>
              <w:right w:val="single" w:sz="4" w:space="0" w:color="000000"/>
            </w:tcBorders>
            <w:shd w:val="clear" w:color="auto" w:fill="auto"/>
            <w:noWrap/>
            <w:vAlign w:val="center"/>
            <w:hideMark/>
          </w:tcPr>
          <w:p w14:paraId="389593AA"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49FBB60D" w14:textId="2E153A57"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135</w:t>
            </w:r>
          </w:p>
        </w:tc>
        <w:tc>
          <w:tcPr>
            <w:tcW w:w="1048" w:type="pct"/>
            <w:tcBorders>
              <w:top w:val="single" w:sz="4" w:space="0" w:color="auto"/>
              <w:left w:val="nil"/>
              <w:bottom w:val="single" w:sz="4" w:space="0" w:color="auto"/>
              <w:right w:val="single" w:sz="4" w:space="0" w:color="000000"/>
            </w:tcBorders>
            <w:shd w:val="clear" w:color="auto" w:fill="auto"/>
            <w:noWrap/>
            <w:vAlign w:val="center"/>
            <w:hideMark/>
          </w:tcPr>
          <w:p w14:paraId="5883DB93"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08" w:type="pct"/>
            <w:tcBorders>
              <w:top w:val="single" w:sz="4" w:space="0" w:color="auto"/>
              <w:left w:val="nil"/>
              <w:bottom w:val="single" w:sz="4" w:space="0" w:color="auto"/>
              <w:right w:val="single" w:sz="4" w:space="0" w:color="000000"/>
            </w:tcBorders>
            <w:shd w:val="clear" w:color="auto" w:fill="auto"/>
            <w:noWrap/>
            <w:vAlign w:val="center"/>
            <w:hideMark/>
          </w:tcPr>
          <w:p w14:paraId="5FE50ACF"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558B81D9" w14:textId="575453C8"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382</w:t>
            </w:r>
          </w:p>
        </w:tc>
        <w:tc>
          <w:tcPr>
            <w:tcW w:w="720" w:type="pct"/>
            <w:tcBorders>
              <w:top w:val="single" w:sz="4" w:space="0" w:color="auto"/>
              <w:left w:val="nil"/>
              <w:bottom w:val="single" w:sz="4" w:space="0" w:color="auto"/>
              <w:right w:val="single" w:sz="4" w:space="0" w:color="000000"/>
            </w:tcBorders>
            <w:shd w:val="clear" w:color="auto" w:fill="auto"/>
            <w:noWrap/>
            <w:vAlign w:val="center"/>
            <w:hideMark/>
          </w:tcPr>
          <w:p w14:paraId="071E94F9"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64014DCD" w14:textId="3B45CA7B"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139</w:t>
            </w:r>
          </w:p>
        </w:tc>
      </w:tr>
      <w:tr w:rsidR="00783AD3" w:rsidRPr="0025129B" w14:paraId="46459DE8" w14:textId="77777777" w:rsidTr="001915D8">
        <w:trPr>
          <w:trHeight w:val="300"/>
          <w:jc w:val="center"/>
        </w:trPr>
        <w:tc>
          <w:tcPr>
            <w:tcW w:w="242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3BE7C76" w14:textId="36D63A28" w:rsidR="00783AD3" w:rsidRPr="005D4A87" w:rsidRDefault="00783AD3" w:rsidP="00224CDE">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17CD377B" w14:textId="77777777" w:rsidR="00D41474"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En esta imagen de julio de 2017, la </w:t>
            </w:r>
            <w:r w:rsidR="00783AD3" w:rsidRPr="000C0B92">
              <w:rPr>
                <w:rFonts w:eastAsia="Times New Roman"/>
                <w:color w:val="000000"/>
                <w:sz w:val="18"/>
                <w:szCs w:val="18"/>
                <w:lang w:eastAsia="es-CL"/>
              </w:rPr>
              <w:t>Piscina 4 (aeróbica) con sus respectivos aireadores</w:t>
            </w:r>
            <w:r>
              <w:rPr>
                <w:rFonts w:eastAsia="Times New Roman"/>
                <w:color w:val="000000"/>
                <w:sz w:val="18"/>
                <w:szCs w:val="18"/>
                <w:lang w:eastAsia="es-CL"/>
              </w:rPr>
              <w:t xml:space="preserve"> se encuentra en funcionamiento.</w:t>
            </w:r>
          </w:p>
          <w:p w14:paraId="1DB99708" w14:textId="4719656B" w:rsidR="00783AD3" w:rsidRPr="000C0B92"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Una vez más, se constata que los lixiviados en tratamiento se encuentran llenándola hasta el </w:t>
            </w:r>
            <w:r w:rsidR="00F72392">
              <w:rPr>
                <w:rFonts w:eastAsia="Times New Roman"/>
                <w:color w:val="000000"/>
                <w:sz w:val="18"/>
                <w:szCs w:val="18"/>
                <w:lang w:eastAsia="es-CL"/>
              </w:rPr>
              <w:t>borde</w:t>
            </w:r>
            <w:r>
              <w:rPr>
                <w:rFonts w:eastAsia="Times New Roman"/>
                <w:color w:val="000000"/>
                <w:sz w:val="18"/>
                <w:szCs w:val="18"/>
                <w:lang w:eastAsia="es-CL"/>
              </w:rPr>
              <w:t>, sin margen extra de volumen útil</w:t>
            </w:r>
            <w:r w:rsidR="00783AD3" w:rsidRPr="000C0B92">
              <w:rPr>
                <w:rFonts w:eastAsia="Times New Roman"/>
                <w:color w:val="000000"/>
                <w:sz w:val="18"/>
                <w:szCs w:val="18"/>
                <w:lang w:eastAsia="es-CL"/>
              </w:rPr>
              <w:t>.</w:t>
            </w:r>
          </w:p>
          <w:p w14:paraId="73E3D16A" w14:textId="77777777" w:rsidR="00783AD3" w:rsidRPr="005D4A87" w:rsidRDefault="00783AD3" w:rsidP="00224CDE">
            <w:pPr>
              <w:jc w:val="left"/>
              <w:rPr>
                <w:rFonts w:eastAsia="Times New Roman"/>
                <w:color w:val="000000"/>
                <w:sz w:val="18"/>
                <w:szCs w:val="18"/>
                <w:lang w:eastAsia="es-CL"/>
              </w:rPr>
            </w:pPr>
          </w:p>
        </w:tc>
        <w:tc>
          <w:tcPr>
            <w:tcW w:w="257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E5C29A" w14:textId="77777777" w:rsidR="00783AD3" w:rsidRPr="005D4A87" w:rsidRDefault="00783AD3" w:rsidP="00224CDE">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57B00EE4" w14:textId="2CBBF2E4" w:rsidR="00D41474"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afloramiento de lixiviados desde talud sur del relleno sanitario, luego de la ocurrencia de precipitaciones durante parte de la madrugada y mañana de ese día. Si bien no se observan derrames de </w:t>
            </w:r>
            <w:r w:rsidR="00F72392">
              <w:rPr>
                <w:rFonts w:eastAsia="Times New Roman"/>
                <w:color w:val="000000"/>
                <w:sz w:val="18"/>
                <w:szCs w:val="18"/>
                <w:lang w:eastAsia="es-CL"/>
              </w:rPr>
              <w:t>lixiviados</w:t>
            </w:r>
            <w:r>
              <w:rPr>
                <w:rFonts w:eastAsia="Times New Roman"/>
                <w:color w:val="000000"/>
                <w:sz w:val="18"/>
                <w:szCs w:val="18"/>
                <w:lang w:eastAsia="es-CL"/>
              </w:rPr>
              <w:t>, estos son acumulados dentro del vaso, al pie del talud sur, llegando el nivel hasta el mismo borde de la membrana de HDPE.</w:t>
            </w:r>
          </w:p>
          <w:p w14:paraId="5A67416B" w14:textId="011C633C" w:rsidR="00783AD3" w:rsidRPr="005D4A87" w:rsidRDefault="00D41474" w:rsidP="00224CDE">
            <w:pPr>
              <w:jc w:val="left"/>
              <w:rPr>
                <w:rFonts w:eastAsia="Times New Roman"/>
                <w:color w:val="000000"/>
                <w:sz w:val="18"/>
                <w:szCs w:val="18"/>
                <w:lang w:eastAsia="es-CL"/>
              </w:rPr>
            </w:pPr>
            <w:r>
              <w:rPr>
                <w:rFonts w:eastAsia="Times New Roman"/>
                <w:color w:val="000000"/>
                <w:sz w:val="18"/>
                <w:szCs w:val="18"/>
                <w:lang w:eastAsia="es-CL"/>
              </w:rPr>
              <w:t xml:space="preserve">Desde ahí, son bombeados a la cámara LP1, para su recirculación al </w:t>
            </w:r>
            <w:r w:rsidR="00F72392">
              <w:rPr>
                <w:rFonts w:eastAsia="Times New Roman"/>
                <w:color w:val="000000"/>
                <w:sz w:val="18"/>
                <w:szCs w:val="18"/>
                <w:lang w:eastAsia="es-CL"/>
              </w:rPr>
              <w:t>relleno</w:t>
            </w:r>
            <w:r>
              <w:rPr>
                <w:rFonts w:eastAsia="Times New Roman"/>
                <w:color w:val="000000"/>
                <w:sz w:val="18"/>
                <w:szCs w:val="18"/>
                <w:lang w:eastAsia="es-CL"/>
              </w:rPr>
              <w:t xml:space="preserve"> sanitario, o su eventual ingreso a tratamiento</w:t>
            </w:r>
            <w:r w:rsidR="00F72392">
              <w:rPr>
                <w:rFonts w:eastAsia="Times New Roman"/>
                <w:color w:val="000000"/>
                <w:sz w:val="18"/>
                <w:szCs w:val="18"/>
                <w:lang w:eastAsia="es-CL"/>
              </w:rPr>
              <w:t>.</w:t>
            </w:r>
          </w:p>
        </w:tc>
      </w:tr>
      <w:tr w:rsidR="00783AD3" w:rsidRPr="0025129B" w14:paraId="7D732BDE" w14:textId="77777777" w:rsidTr="001915D8">
        <w:trPr>
          <w:trHeight w:val="324"/>
          <w:jc w:val="center"/>
        </w:trPr>
        <w:tc>
          <w:tcPr>
            <w:tcW w:w="2424" w:type="pct"/>
            <w:gridSpan w:val="3"/>
            <w:vMerge/>
            <w:tcBorders>
              <w:top w:val="single" w:sz="4" w:space="0" w:color="auto"/>
              <w:left w:val="single" w:sz="4" w:space="0" w:color="auto"/>
              <w:bottom w:val="single" w:sz="4" w:space="0" w:color="000000"/>
              <w:right w:val="single" w:sz="4" w:space="0" w:color="000000"/>
            </w:tcBorders>
            <w:vAlign w:val="center"/>
            <w:hideMark/>
          </w:tcPr>
          <w:p w14:paraId="77C7A6AB" w14:textId="18381B1F" w:rsidR="00783AD3" w:rsidRPr="0025129B" w:rsidRDefault="00783AD3" w:rsidP="00224CDE">
            <w:pPr>
              <w:jc w:val="left"/>
              <w:rPr>
                <w:rFonts w:eastAsia="Times New Roman"/>
                <w:color w:val="000000"/>
                <w:sz w:val="20"/>
                <w:szCs w:val="20"/>
                <w:lang w:eastAsia="es-CL"/>
              </w:rPr>
            </w:pPr>
          </w:p>
        </w:tc>
        <w:tc>
          <w:tcPr>
            <w:tcW w:w="2576" w:type="pct"/>
            <w:gridSpan w:val="3"/>
            <w:vMerge/>
            <w:tcBorders>
              <w:top w:val="single" w:sz="4" w:space="0" w:color="auto"/>
              <w:left w:val="single" w:sz="4" w:space="0" w:color="auto"/>
              <w:bottom w:val="single" w:sz="4" w:space="0" w:color="000000"/>
              <w:right w:val="single" w:sz="4" w:space="0" w:color="000000"/>
            </w:tcBorders>
            <w:vAlign w:val="center"/>
            <w:hideMark/>
          </w:tcPr>
          <w:p w14:paraId="4151E2B6" w14:textId="77777777" w:rsidR="00783AD3" w:rsidRPr="0025129B" w:rsidRDefault="00783AD3" w:rsidP="00224CDE">
            <w:pPr>
              <w:jc w:val="left"/>
              <w:rPr>
                <w:rFonts w:eastAsia="Times New Roman"/>
                <w:color w:val="000000"/>
                <w:sz w:val="20"/>
                <w:szCs w:val="20"/>
                <w:lang w:eastAsia="es-CL"/>
              </w:rPr>
            </w:pPr>
          </w:p>
        </w:tc>
      </w:tr>
    </w:tbl>
    <w:p w14:paraId="77A41753" w14:textId="77777777" w:rsidR="00783AD3" w:rsidRDefault="00783AD3">
      <w:pPr>
        <w:jc w:val="left"/>
        <w:rPr>
          <w:rFonts w:cstheme="minorHAnsi"/>
          <w:b/>
          <w:sz w:val="14"/>
          <w:szCs w:val="24"/>
        </w:rPr>
      </w:pPr>
    </w:p>
    <w:p w14:paraId="183A2727" w14:textId="09FCC70E" w:rsidR="00A26C10" w:rsidRDefault="00A26C10">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038"/>
        <w:gridCol w:w="1722"/>
        <w:gridCol w:w="1484"/>
        <w:gridCol w:w="3039"/>
        <w:gridCol w:w="2345"/>
        <w:gridCol w:w="2084"/>
      </w:tblGrid>
      <w:tr w:rsidR="00A26C10" w:rsidRPr="0025129B" w14:paraId="7156A02C" w14:textId="77777777" w:rsidTr="00224CD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3AC2F9" w14:textId="77777777" w:rsidR="00A26C10" w:rsidRPr="0025129B" w:rsidRDefault="00A26C10" w:rsidP="00224CD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1915D8" w:rsidRPr="0025129B" w14:paraId="027B75CF" w14:textId="77777777" w:rsidTr="001915D8">
        <w:trPr>
          <w:trHeight w:val="5228"/>
          <w:jc w:val="center"/>
        </w:trPr>
        <w:tc>
          <w:tcPr>
            <w:tcW w:w="2276" w:type="pct"/>
            <w:gridSpan w:val="3"/>
            <w:tcBorders>
              <w:top w:val="nil"/>
              <w:left w:val="single" w:sz="4" w:space="0" w:color="auto"/>
              <w:right w:val="single" w:sz="4" w:space="0" w:color="auto"/>
            </w:tcBorders>
            <w:shd w:val="clear" w:color="auto" w:fill="auto"/>
            <w:noWrap/>
            <w:vAlign w:val="center"/>
            <w:hideMark/>
          </w:tcPr>
          <w:p w14:paraId="234BB065" w14:textId="76222DB0" w:rsidR="00A26C10" w:rsidRPr="0025129B" w:rsidRDefault="00A26C10" w:rsidP="00224CDE">
            <w:pPr>
              <w:jc w:val="center"/>
              <w:rPr>
                <w:rFonts w:eastAsia="Times New Roman"/>
                <w:color w:val="000000"/>
                <w:sz w:val="20"/>
                <w:szCs w:val="20"/>
                <w:lang w:eastAsia="es-CL"/>
              </w:rPr>
            </w:pPr>
            <w:r>
              <w:rPr>
                <w:b/>
                <w:noProof/>
                <w:sz w:val="18"/>
                <w:szCs w:val="18"/>
                <w:lang w:eastAsia="es-CL"/>
              </w:rPr>
              <w:drawing>
                <wp:inline distT="0" distB="0" distL="0" distR="0" wp14:anchorId="183F9F71" wp14:editId="5D565756">
                  <wp:extent cx="3048000" cy="4070121"/>
                  <wp:effectExtent l="0" t="0" r="0" b="6985"/>
                  <wp:docPr id="34" name="Imagen 34" descr="C:\Users\juan.granzow\Documents\Mis Documentos SMA\2017.02_DFZ-2017-214-VIII-RCA-IA RS LOS ANGELES KDM-  IA por Denuncia\FOTOS IA 20170713\FOTOS RELLENO LOS ANGELES 13 DE JULIO\20170713_14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7.02_DFZ-2017-214-VIII-RCA-IA RS LOS ANGELES KDM-  IA por Denuncia\FOTOS IA 20170713\FOTOS RELLENO LOS ANGELES 13 DE JULIO\20170713_143847.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056627" cy="4081641"/>
                          </a:xfrm>
                          <a:prstGeom prst="rect">
                            <a:avLst/>
                          </a:prstGeom>
                          <a:noFill/>
                          <a:ln>
                            <a:noFill/>
                          </a:ln>
                        </pic:spPr>
                      </pic:pic>
                    </a:graphicData>
                  </a:graphic>
                </wp:inline>
              </w:drawing>
            </w:r>
          </w:p>
        </w:tc>
        <w:tc>
          <w:tcPr>
            <w:tcW w:w="2724" w:type="pct"/>
            <w:gridSpan w:val="3"/>
            <w:tcBorders>
              <w:top w:val="nil"/>
              <w:left w:val="single" w:sz="4" w:space="0" w:color="auto"/>
              <w:right w:val="single" w:sz="4" w:space="0" w:color="auto"/>
            </w:tcBorders>
            <w:shd w:val="clear" w:color="auto" w:fill="auto"/>
            <w:noWrap/>
            <w:vAlign w:val="center"/>
            <w:hideMark/>
          </w:tcPr>
          <w:p w14:paraId="29BAE8A3" w14:textId="2648B9AC" w:rsidR="00A26C10" w:rsidRPr="0025129B" w:rsidRDefault="00B82BF9" w:rsidP="00224CD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A1DDE8" wp14:editId="7932E8F8">
                  <wp:extent cx="3109991" cy="4152900"/>
                  <wp:effectExtent l="0" t="0" r="0" b="0"/>
                  <wp:docPr id="35" name="Imagen 35" descr="C:\Users\juan.granzow\Documents\Mis Documentos SMA\2017.02_DFZ-2017-214-VIII-RCA-IA RS LOS ANGELES KDM-  IA por Denuncia\FOTOS IA 20170713\FOTOS RELLENO LOS ANGELES 13 DE JULIO\20170713_14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2017.02_DFZ-2017-214-VIII-RCA-IA RS LOS ANGELES KDM-  IA por Denuncia\FOTOS IA 20170713\FOTOS RELLENO LOS ANGELES 13 DE JULIO\20170713_144227.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111691" cy="4155170"/>
                          </a:xfrm>
                          <a:prstGeom prst="rect">
                            <a:avLst/>
                          </a:prstGeom>
                          <a:noFill/>
                          <a:ln>
                            <a:noFill/>
                          </a:ln>
                        </pic:spPr>
                      </pic:pic>
                    </a:graphicData>
                  </a:graphic>
                </wp:inline>
              </w:drawing>
            </w:r>
          </w:p>
        </w:tc>
      </w:tr>
      <w:tr w:rsidR="001915D8" w:rsidRPr="0025129B" w14:paraId="202495EE" w14:textId="77777777" w:rsidTr="001915D8">
        <w:trPr>
          <w:trHeight w:val="300"/>
          <w:jc w:val="center"/>
        </w:trPr>
        <w:tc>
          <w:tcPr>
            <w:tcW w:w="1108" w:type="pct"/>
            <w:tcBorders>
              <w:top w:val="single" w:sz="4" w:space="0" w:color="auto"/>
              <w:left w:val="single" w:sz="4" w:space="0" w:color="auto"/>
              <w:bottom w:val="single" w:sz="4" w:space="0" w:color="auto"/>
              <w:right w:val="nil"/>
            </w:tcBorders>
            <w:shd w:val="clear" w:color="auto" w:fill="auto"/>
            <w:noWrap/>
            <w:vAlign w:val="center"/>
            <w:hideMark/>
          </w:tcPr>
          <w:p w14:paraId="55632957" w14:textId="213D6F52" w:rsidR="00A26C10" w:rsidRPr="005D4A87" w:rsidRDefault="00A26C10" w:rsidP="00281D1E">
            <w:pPr>
              <w:rPr>
                <w:rFonts w:eastAsia="Times New Roman"/>
                <w:b/>
                <w:color w:val="000000"/>
                <w:sz w:val="18"/>
                <w:szCs w:val="18"/>
                <w:lang w:eastAsia="es-CL"/>
              </w:rPr>
            </w:pPr>
            <w:r>
              <w:rPr>
                <w:b/>
                <w:sz w:val="18"/>
                <w:szCs w:val="18"/>
              </w:rPr>
              <w:t xml:space="preserve">Fotografía </w:t>
            </w:r>
            <w:r w:rsidR="00281D1E">
              <w:rPr>
                <w:b/>
                <w:sz w:val="18"/>
                <w:szCs w:val="18"/>
              </w:rPr>
              <w:t>20</w:t>
            </w:r>
            <w:r w:rsidRPr="005D4A87">
              <w:rPr>
                <w:b/>
                <w:sz w:val="18"/>
                <w:szCs w:val="18"/>
              </w:rPr>
              <w:t>.</w:t>
            </w:r>
          </w:p>
        </w:tc>
        <w:tc>
          <w:tcPr>
            <w:tcW w:w="116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35CFB7" w14:textId="77777777" w:rsidR="00A26C10" w:rsidRPr="005D4A87" w:rsidRDefault="00A26C10" w:rsidP="00224CDE">
            <w:pPr>
              <w:jc w:val="left"/>
              <w:rPr>
                <w:rFonts w:eastAsia="Times New Roman"/>
                <w:b/>
                <w:color w:val="000000"/>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Pr>
                <w:rFonts w:eastAsia="Times New Roman"/>
                <w:color w:val="000000"/>
                <w:sz w:val="18"/>
                <w:szCs w:val="18"/>
                <w:lang w:eastAsia="es-CL"/>
              </w:rPr>
              <w:t xml:space="preserve"> 13-07-2017</w:t>
            </w:r>
          </w:p>
        </w:tc>
        <w:tc>
          <w:tcPr>
            <w:tcW w:w="1108" w:type="pct"/>
            <w:tcBorders>
              <w:top w:val="single" w:sz="4" w:space="0" w:color="auto"/>
              <w:left w:val="nil"/>
              <w:bottom w:val="single" w:sz="4" w:space="0" w:color="auto"/>
              <w:right w:val="nil"/>
            </w:tcBorders>
            <w:shd w:val="clear" w:color="auto" w:fill="auto"/>
            <w:noWrap/>
            <w:vAlign w:val="center"/>
            <w:hideMark/>
          </w:tcPr>
          <w:p w14:paraId="236E798C" w14:textId="6E63ACD0" w:rsidR="00A26C10" w:rsidRPr="005D4A87" w:rsidRDefault="00A26C10" w:rsidP="00281D1E">
            <w:pPr>
              <w:rPr>
                <w:b/>
                <w:sz w:val="18"/>
                <w:szCs w:val="18"/>
              </w:rPr>
            </w:pPr>
            <w:r w:rsidRPr="005D4A87">
              <w:rPr>
                <w:b/>
                <w:sz w:val="18"/>
                <w:szCs w:val="18"/>
              </w:rPr>
              <w:t xml:space="preserve">Fotografía </w:t>
            </w:r>
            <w:r>
              <w:rPr>
                <w:b/>
                <w:sz w:val="18"/>
                <w:szCs w:val="18"/>
              </w:rPr>
              <w:t>2</w:t>
            </w:r>
            <w:r w:rsidR="00281D1E">
              <w:rPr>
                <w:b/>
                <w:sz w:val="18"/>
                <w:szCs w:val="18"/>
              </w:rPr>
              <w:t>1</w:t>
            </w:r>
            <w:r w:rsidRPr="005D4A87">
              <w:rPr>
                <w:b/>
                <w:sz w:val="18"/>
                <w:szCs w:val="18"/>
              </w:rPr>
              <w:t>.</w:t>
            </w:r>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9B012" w14:textId="77777777" w:rsidR="00A26C10" w:rsidRPr="005D4A87" w:rsidRDefault="00A26C10" w:rsidP="00224CDE">
            <w:pPr>
              <w:jc w:val="left"/>
              <w:rPr>
                <w:rFonts w:eastAsia="Times New Roman"/>
                <w:sz w:val="18"/>
                <w:szCs w:val="18"/>
                <w:lang w:eastAsia="es-CL"/>
              </w:rPr>
            </w:pPr>
            <w:r w:rsidRPr="005D4A87">
              <w:rPr>
                <w:rFonts w:eastAsia="Times New Roman"/>
                <w:b/>
                <w:color w:val="000000"/>
                <w:sz w:val="18"/>
                <w:szCs w:val="18"/>
                <w:lang w:eastAsia="es-CL"/>
              </w:rPr>
              <w:t>Fecha</w:t>
            </w:r>
            <w:r w:rsidRPr="005D4A87">
              <w:rPr>
                <w:rFonts w:eastAsia="Times New Roman"/>
                <w:color w:val="000000"/>
                <w:sz w:val="18"/>
                <w:szCs w:val="18"/>
                <w:lang w:eastAsia="es-CL"/>
              </w:rPr>
              <w:t xml:space="preserve"> </w:t>
            </w:r>
            <w:r w:rsidRPr="005D4A87">
              <w:rPr>
                <w:rFonts w:eastAsia="Times New Roman"/>
                <w:b/>
                <w:color w:val="000000"/>
                <w:sz w:val="18"/>
                <w:szCs w:val="18"/>
                <w:lang w:eastAsia="es-CL"/>
              </w:rPr>
              <w:t xml:space="preserve">: </w:t>
            </w:r>
            <w:r w:rsidRPr="005D4A87">
              <w:rPr>
                <w:rFonts w:eastAsia="Times New Roman"/>
                <w:color w:val="000000"/>
                <w:sz w:val="18"/>
                <w:szCs w:val="18"/>
                <w:lang w:eastAsia="es-CL"/>
              </w:rPr>
              <w:t>1</w:t>
            </w:r>
            <w:r>
              <w:rPr>
                <w:rFonts w:eastAsia="Times New Roman"/>
                <w:color w:val="000000"/>
                <w:sz w:val="18"/>
                <w:szCs w:val="18"/>
                <w:lang w:eastAsia="es-CL"/>
              </w:rPr>
              <w:t>3-07-2017</w:t>
            </w:r>
          </w:p>
        </w:tc>
      </w:tr>
      <w:tr w:rsidR="001915D8" w:rsidRPr="0025129B" w14:paraId="74B1A723" w14:textId="77777777" w:rsidTr="001915D8">
        <w:trPr>
          <w:trHeight w:val="300"/>
          <w:jc w:val="center"/>
        </w:trPr>
        <w:tc>
          <w:tcPr>
            <w:tcW w:w="110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989AD0"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628" w:type="pct"/>
            <w:tcBorders>
              <w:top w:val="single" w:sz="4" w:space="0" w:color="auto"/>
              <w:left w:val="nil"/>
              <w:bottom w:val="single" w:sz="4" w:space="0" w:color="auto"/>
              <w:right w:val="single" w:sz="4" w:space="0" w:color="000000"/>
            </w:tcBorders>
            <w:shd w:val="clear" w:color="auto" w:fill="auto"/>
            <w:noWrap/>
            <w:vAlign w:val="center"/>
            <w:hideMark/>
          </w:tcPr>
          <w:p w14:paraId="5FE4D6A4"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1777DEC1" w14:textId="690B4E68"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314</w:t>
            </w:r>
          </w:p>
        </w:tc>
        <w:tc>
          <w:tcPr>
            <w:tcW w:w="541" w:type="pct"/>
            <w:tcBorders>
              <w:top w:val="single" w:sz="4" w:space="0" w:color="auto"/>
              <w:left w:val="nil"/>
              <w:bottom w:val="single" w:sz="4" w:space="0" w:color="auto"/>
              <w:right w:val="single" w:sz="4" w:space="0" w:color="000000"/>
            </w:tcBorders>
            <w:shd w:val="clear" w:color="auto" w:fill="auto"/>
            <w:noWrap/>
            <w:vAlign w:val="center"/>
            <w:hideMark/>
          </w:tcPr>
          <w:p w14:paraId="34EFCDD4"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6CA946A3" w14:textId="6EB7FB61"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147</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3507C1B8" w14:textId="77777777" w:rsidR="001915D8" w:rsidRPr="005D4A87" w:rsidRDefault="001915D8" w:rsidP="001915D8">
            <w:pPr>
              <w:jc w:val="left"/>
              <w:rPr>
                <w:rFonts w:eastAsia="Times New Roman"/>
                <w:b/>
                <w:color w:val="000000"/>
                <w:sz w:val="18"/>
                <w:szCs w:val="18"/>
                <w:lang w:eastAsia="es-CL"/>
              </w:rPr>
            </w:pPr>
            <w:r w:rsidRPr="005D4A87">
              <w:rPr>
                <w:rFonts w:eastAsia="Times New Roman"/>
                <w:b/>
                <w:color w:val="000000"/>
                <w:sz w:val="18"/>
                <w:szCs w:val="18"/>
                <w:lang w:eastAsia="es-CL"/>
              </w:rPr>
              <w:t xml:space="preserve">Coordenadas DATUM WGS84 HUSO </w:t>
            </w:r>
            <w:r w:rsidRPr="005D4A87">
              <w:rPr>
                <w:rFonts w:eastAsia="Times New Roman"/>
                <w:b/>
                <w:sz w:val="18"/>
                <w:szCs w:val="18"/>
                <w:lang w:eastAsia="es-CL"/>
              </w:rPr>
              <w:t>18</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14:paraId="10DBC886"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Norte:</w:t>
            </w:r>
          </w:p>
          <w:p w14:paraId="059F75E8" w14:textId="5AA87D91"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5.868.</w:t>
            </w:r>
            <w:r>
              <w:rPr>
                <w:rFonts w:eastAsia="Times New Roman"/>
                <w:color w:val="000000"/>
                <w:sz w:val="18"/>
                <w:szCs w:val="18"/>
                <w:lang w:eastAsia="es-CL"/>
              </w:rPr>
              <w:t>314</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14:paraId="6FF62EB5" w14:textId="77777777" w:rsidR="001915D8" w:rsidRDefault="001915D8" w:rsidP="001915D8">
            <w:pPr>
              <w:jc w:val="left"/>
              <w:rPr>
                <w:rFonts w:eastAsia="Times New Roman"/>
                <w:color w:val="000000"/>
                <w:sz w:val="18"/>
                <w:szCs w:val="18"/>
                <w:lang w:eastAsia="es-CL"/>
              </w:rPr>
            </w:pPr>
            <w:r w:rsidRPr="005D4A87">
              <w:rPr>
                <w:rFonts w:eastAsia="Times New Roman"/>
                <w:b/>
                <w:color w:val="000000"/>
                <w:sz w:val="18"/>
                <w:szCs w:val="18"/>
                <w:lang w:eastAsia="es-CL"/>
              </w:rPr>
              <w:t>Coordenada Este:</w:t>
            </w:r>
          </w:p>
          <w:p w14:paraId="517AF263" w14:textId="526AC0AD" w:rsidR="001915D8" w:rsidRPr="005D4A87" w:rsidRDefault="001915D8" w:rsidP="001915D8">
            <w:pPr>
              <w:jc w:val="left"/>
              <w:rPr>
                <w:rFonts w:eastAsia="Times New Roman"/>
                <w:b/>
                <w:color w:val="000000"/>
                <w:sz w:val="18"/>
                <w:szCs w:val="18"/>
                <w:lang w:eastAsia="es-CL"/>
              </w:rPr>
            </w:pPr>
            <w:r w:rsidRPr="005D4A87">
              <w:rPr>
                <w:rFonts w:eastAsia="Times New Roman"/>
                <w:color w:val="000000"/>
                <w:sz w:val="18"/>
                <w:szCs w:val="18"/>
                <w:lang w:eastAsia="es-CL"/>
              </w:rPr>
              <w:t>736.</w:t>
            </w:r>
            <w:r>
              <w:rPr>
                <w:rFonts w:eastAsia="Times New Roman"/>
                <w:color w:val="000000"/>
                <w:sz w:val="18"/>
                <w:szCs w:val="18"/>
                <w:lang w:eastAsia="es-CL"/>
              </w:rPr>
              <w:t>147</w:t>
            </w:r>
          </w:p>
        </w:tc>
      </w:tr>
      <w:tr w:rsidR="001915D8" w:rsidRPr="0025129B" w14:paraId="029608DC" w14:textId="77777777" w:rsidTr="001915D8">
        <w:trPr>
          <w:trHeight w:val="300"/>
          <w:jc w:val="center"/>
        </w:trPr>
        <w:tc>
          <w:tcPr>
            <w:tcW w:w="227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E65EE7C" w14:textId="77777777" w:rsidR="00A26C10" w:rsidRPr="005D4A87" w:rsidRDefault="00A26C10" w:rsidP="00224CDE">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077B0628" w14:textId="7D6E0BBE" w:rsidR="00A26C10" w:rsidRPr="000C0B92" w:rsidRDefault="00D41474" w:rsidP="00224CDE">
            <w:pPr>
              <w:jc w:val="left"/>
              <w:rPr>
                <w:rFonts w:eastAsia="Times New Roman"/>
                <w:color w:val="000000"/>
                <w:sz w:val="18"/>
                <w:szCs w:val="18"/>
                <w:lang w:eastAsia="es-CL"/>
              </w:rPr>
            </w:pPr>
            <w:r>
              <w:rPr>
                <w:rFonts w:eastAsia="Times New Roman"/>
                <w:color w:val="000000"/>
                <w:sz w:val="18"/>
                <w:szCs w:val="18"/>
                <w:lang w:eastAsia="es-CL"/>
              </w:rPr>
              <w:t>En la imagen se observa el cono de sedimentación número 3</w:t>
            </w:r>
            <w:r w:rsidR="001915D8">
              <w:rPr>
                <w:rFonts w:eastAsia="Times New Roman"/>
                <w:color w:val="000000"/>
                <w:sz w:val="18"/>
                <w:szCs w:val="18"/>
                <w:lang w:eastAsia="es-CL"/>
              </w:rPr>
              <w:t xml:space="preserve">en proceso de separación de la fracción sólida de la corriente de lixiviado que ya pasó por el cono 1 y por la adición de floculante. La separación de la fracción sólida es por densidad, no siendo facilitada por el uso de aireadores u otro </w:t>
            </w:r>
            <w:r w:rsidR="00F72392">
              <w:rPr>
                <w:rFonts w:eastAsia="Times New Roman"/>
                <w:color w:val="000000"/>
                <w:sz w:val="18"/>
                <w:szCs w:val="18"/>
                <w:lang w:eastAsia="es-CL"/>
              </w:rPr>
              <w:t>dispositivo</w:t>
            </w:r>
            <w:r w:rsidR="001915D8">
              <w:rPr>
                <w:rFonts w:eastAsia="Times New Roman"/>
                <w:color w:val="000000"/>
                <w:sz w:val="18"/>
                <w:szCs w:val="18"/>
                <w:lang w:eastAsia="es-CL"/>
              </w:rPr>
              <w:t xml:space="preserve"> que acelere el proceso de floculación.</w:t>
            </w:r>
          </w:p>
          <w:p w14:paraId="15A7F0B8" w14:textId="77777777" w:rsidR="00A26C10" w:rsidRPr="005D4A87" w:rsidRDefault="00A26C10" w:rsidP="00224CDE">
            <w:pPr>
              <w:jc w:val="left"/>
              <w:rPr>
                <w:rFonts w:eastAsia="Times New Roman"/>
                <w:color w:val="000000"/>
                <w:sz w:val="18"/>
                <w:szCs w:val="18"/>
                <w:lang w:eastAsia="es-CL"/>
              </w:rPr>
            </w:pPr>
          </w:p>
        </w:tc>
        <w:tc>
          <w:tcPr>
            <w:tcW w:w="272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6CA818F" w14:textId="77777777" w:rsidR="00A26C10" w:rsidRPr="005D4A87" w:rsidRDefault="00A26C10" w:rsidP="00224CDE">
            <w:pPr>
              <w:rPr>
                <w:rFonts w:eastAsia="Times New Roman"/>
                <w:b/>
                <w:color w:val="000000"/>
                <w:sz w:val="18"/>
                <w:szCs w:val="18"/>
                <w:lang w:eastAsia="es-CL"/>
              </w:rPr>
            </w:pPr>
            <w:r w:rsidRPr="005D4A87">
              <w:rPr>
                <w:rFonts w:eastAsia="Times New Roman"/>
                <w:b/>
                <w:color w:val="000000"/>
                <w:sz w:val="18"/>
                <w:szCs w:val="18"/>
                <w:lang w:eastAsia="es-CL"/>
              </w:rPr>
              <w:t>Descripción medio de prueba:</w:t>
            </w:r>
            <w:r w:rsidRPr="005D4A87">
              <w:rPr>
                <w:rFonts w:eastAsia="Times New Roman"/>
                <w:color w:val="000000"/>
                <w:sz w:val="18"/>
                <w:szCs w:val="18"/>
                <w:lang w:eastAsia="es-CL"/>
              </w:rPr>
              <w:t xml:space="preserve"> </w:t>
            </w:r>
          </w:p>
          <w:p w14:paraId="01D92611" w14:textId="5358F512" w:rsidR="00A26C10" w:rsidRPr="005D4A87" w:rsidRDefault="001915D8" w:rsidP="001915D8">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el estanque número 5, donde se mezcla la corriente </w:t>
            </w:r>
            <w:r w:rsidR="00F72392">
              <w:rPr>
                <w:rFonts w:eastAsia="Times New Roman"/>
                <w:color w:val="000000"/>
                <w:sz w:val="18"/>
                <w:szCs w:val="18"/>
                <w:lang w:eastAsia="es-CL"/>
              </w:rPr>
              <w:t>de los líquidos clarificados</w:t>
            </w:r>
            <w:r>
              <w:rPr>
                <w:rFonts w:eastAsia="Times New Roman"/>
                <w:color w:val="000000"/>
                <w:sz w:val="18"/>
                <w:szCs w:val="18"/>
                <w:lang w:eastAsia="es-CL"/>
              </w:rPr>
              <w:t xml:space="preserve"> de los conos 2 y 3, y donde se agrega un flujo de agua de puntera (limpia) previo a su envío a piscinas 5 y 6.</w:t>
            </w:r>
          </w:p>
        </w:tc>
      </w:tr>
      <w:tr w:rsidR="001915D8" w:rsidRPr="0025129B" w14:paraId="62C9352D" w14:textId="77777777" w:rsidTr="001915D8">
        <w:trPr>
          <w:trHeight w:val="324"/>
          <w:jc w:val="center"/>
        </w:trPr>
        <w:tc>
          <w:tcPr>
            <w:tcW w:w="2276" w:type="pct"/>
            <w:gridSpan w:val="3"/>
            <w:vMerge/>
            <w:tcBorders>
              <w:top w:val="single" w:sz="4" w:space="0" w:color="auto"/>
              <w:left w:val="single" w:sz="4" w:space="0" w:color="auto"/>
              <w:bottom w:val="single" w:sz="4" w:space="0" w:color="000000"/>
              <w:right w:val="single" w:sz="4" w:space="0" w:color="000000"/>
            </w:tcBorders>
            <w:vAlign w:val="center"/>
            <w:hideMark/>
          </w:tcPr>
          <w:p w14:paraId="50DE999E" w14:textId="77777777" w:rsidR="00A26C10" w:rsidRPr="0025129B" w:rsidRDefault="00A26C10" w:rsidP="00224CDE">
            <w:pPr>
              <w:jc w:val="left"/>
              <w:rPr>
                <w:rFonts w:eastAsia="Times New Roman"/>
                <w:color w:val="000000"/>
                <w:sz w:val="20"/>
                <w:szCs w:val="20"/>
                <w:lang w:eastAsia="es-CL"/>
              </w:rPr>
            </w:pPr>
          </w:p>
        </w:tc>
        <w:tc>
          <w:tcPr>
            <w:tcW w:w="2724" w:type="pct"/>
            <w:gridSpan w:val="3"/>
            <w:vMerge/>
            <w:tcBorders>
              <w:top w:val="single" w:sz="4" w:space="0" w:color="auto"/>
              <w:left w:val="single" w:sz="4" w:space="0" w:color="auto"/>
              <w:bottom w:val="single" w:sz="4" w:space="0" w:color="000000"/>
              <w:right w:val="single" w:sz="4" w:space="0" w:color="000000"/>
            </w:tcBorders>
            <w:vAlign w:val="center"/>
            <w:hideMark/>
          </w:tcPr>
          <w:p w14:paraId="06B82DFF" w14:textId="77777777" w:rsidR="00A26C10" w:rsidRPr="0025129B" w:rsidRDefault="00A26C10" w:rsidP="00224CDE">
            <w:pPr>
              <w:jc w:val="left"/>
              <w:rPr>
                <w:rFonts w:eastAsia="Times New Roman"/>
                <w:color w:val="000000"/>
                <w:sz w:val="20"/>
                <w:szCs w:val="20"/>
                <w:lang w:eastAsia="es-CL"/>
              </w:rPr>
            </w:pPr>
          </w:p>
        </w:tc>
      </w:tr>
    </w:tbl>
    <w:p w14:paraId="1B281C46" w14:textId="6CD163A6" w:rsidR="00783AD3" w:rsidRDefault="00783AD3">
      <w:pPr>
        <w:jc w:val="left"/>
        <w:rPr>
          <w:rFonts w:cstheme="minorHAnsi"/>
          <w:b/>
          <w:sz w:val="14"/>
          <w:szCs w:val="24"/>
        </w:rPr>
      </w:pPr>
      <w:r>
        <w:rPr>
          <w:rFonts w:cstheme="minorHAnsi"/>
          <w:b/>
          <w:sz w:val="14"/>
          <w:szCs w:val="24"/>
        </w:rPr>
        <w:br w:type="page"/>
      </w:r>
    </w:p>
    <w:p w14:paraId="37E8B651" w14:textId="77777777" w:rsidR="00783AD3" w:rsidRDefault="00783AD3">
      <w:pPr>
        <w:jc w:val="left"/>
        <w:rPr>
          <w:rFonts w:cstheme="minorHAnsi"/>
          <w:b/>
          <w:sz w:val="14"/>
          <w:szCs w:val="24"/>
        </w:rPr>
      </w:pPr>
    </w:p>
    <w:p w14:paraId="2D89D150" w14:textId="35861EAB" w:rsidR="00FA7B62" w:rsidRPr="0025129B" w:rsidRDefault="00FA7B62" w:rsidP="00FA7B62">
      <w:pPr>
        <w:pStyle w:val="Ttulo2"/>
      </w:pPr>
      <w:bookmarkStart w:id="172" w:name="_Toc494126767"/>
      <w:r>
        <w:t>Seguimiento de la calidad de las aguas superficiales y subterráneas</w:t>
      </w:r>
      <w:bookmarkEnd w:id="172"/>
    </w:p>
    <w:p w14:paraId="1B2FBB70" w14:textId="77777777" w:rsidR="00FA7B62" w:rsidRDefault="00FA7B62" w:rsidP="00FA7B62"/>
    <w:tbl>
      <w:tblPr>
        <w:tblStyle w:val="Tablaconcuadrcula"/>
        <w:tblW w:w="5000" w:type="pct"/>
        <w:tblLook w:val="04A0" w:firstRow="1" w:lastRow="0" w:firstColumn="1" w:lastColumn="0" w:noHBand="0" w:noVBand="1"/>
      </w:tblPr>
      <w:tblGrid>
        <w:gridCol w:w="3768"/>
        <w:gridCol w:w="9794"/>
      </w:tblGrid>
      <w:tr w:rsidR="00FA7B62" w:rsidRPr="0025129B" w14:paraId="29912A33" w14:textId="77777777" w:rsidTr="00123664">
        <w:trPr>
          <w:trHeight w:val="142"/>
        </w:trPr>
        <w:tc>
          <w:tcPr>
            <w:tcW w:w="1389" w:type="pct"/>
          </w:tcPr>
          <w:p w14:paraId="57001B92" w14:textId="4B325932" w:rsidR="00FA7B62" w:rsidRPr="0025129B" w:rsidRDefault="00FA7B62" w:rsidP="00FA7B6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14:paraId="3A2E9EDC" w14:textId="3DB25712" w:rsidR="00FA7B62" w:rsidRPr="0025129B" w:rsidRDefault="00FA7B62" w:rsidP="0012366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2140EA">
              <w:rPr>
                <w:rFonts w:eastAsia="Times New Roman"/>
                <w:color w:val="000000"/>
                <w:lang w:eastAsia="es-CL"/>
              </w:rPr>
              <w:t xml:space="preserve">1, </w:t>
            </w:r>
            <w:r w:rsidR="002140EA">
              <w:rPr>
                <w:rFonts w:eastAsia="Times New Roman" w:cstheme="minorHAnsi"/>
                <w:lang w:val="es-ES_tradnl" w:eastAsia="es-CL"/>
              </w:rPr>
              <w:t>2, 8, 9, 10, 11, 12 y 13</w:t>
            </w:r>
          </w:p>
        </w:tc>
      </w:tr>
      <w:tr w:rsidR="00FA7B62" w:rsidRPr="0025129B" w14:paraId="2BB72761" w14:textId="77777777" w:rsidTr="00123664">
        <w:trPr>
          <w:trHeight w:val="319"/>
        </w:trPr>
        <w:tc>
          <w:tcPr>
            <w:tcW w:w="5000" w:type="pct"/>
            <w:gridSpan w:val="2"/>
            <w:tcBorders>
              <w:bottom w:val="single" w:sz="4" w:space="0" w:color="auto"/>
            </w:tcBorders>
          </w:tcPr>
          <w:p w14:paraId="410CBCEC" w14:textId="1B06400F" w:rsidR="00FA7B62" w:rsidRDefault="00FA7B62" w:rsidP="00123664">
            <w:pPr>
              <w:rPr>
                <w:b/>
              </w:rPr>
            </w:pPr>
            <w:r>
              <w:rPr>
                <w:b/>
              </w:rPr>
              <w:t>Exigencias</w:t>
            </w:r>
            <w:r w:rsidRPr="0025129B">
              <w:rPr>
                <w:b/>
              </w:rPr>
              <w:t>:</w:t>
            </w:r>
            <w:r>
              <w:rPr>
                <w:b/>
              </w:rPr>
              <w:t xml:space="preserve"> </w:t>
            </w:r>
          </w:p>
          <w:p w14:paraId="20B86DC6" w14:textId="4E35C494" w:rsidR="00FA7B62" w:rsidRDefault="00781C20" w:rsidP="00123664">
            <w:pPr>
              <w:rPr>
                <w:b/>
              </w:rPr>
            </w:pPr>
            <w:r>
              <w:rPr>
                <w:b/>
              </w:rPr>
              <w:t xml:space="preserve">RCA 252/2002, Considerando 4.3.2. </w:t>
            </w:r>
            <w:r w:rsidR="003D1C96" w:rsidRPr="003D1C96">
              <w:rPr>
                <w:b/>
              </w:rPr>
              <w:t>MEDIDAS DE MITIGACIÓN, REPARACIÓN Y/O COMPENSACIÓN QUE EL PROYECTO DEBERÁ CUMPLIR</w:t>
            </w:r>
          </w:p>
          <w:p w14:paraId="4DB0F243" w14:textId="605227FB" w:rsidR="00781C20" w:rsidRDefault="00781C20" w:rsidP="00123664">
            <w:pPr>
              <w:rPr>
                <w:b/>
                <w:i/>
              </w:rPr>
            </w:pPr>
            <w:r>
              <w:rPr>
                <w:b/>
              </w:rPr>
              <w:t>“</w:t>
            </w:r>
            <w:r w:rsidRPr="00781C20">
              <w:rPr>
                <w:b/>
                <w:i/>
              </w:rPr>
              <w:t xml:space="preserve">4.3.2. </w:t>
            </w:r>
            <w:r w:rsidR="003D1C96" w:rsidRPr="003D1C96">
              <w:rPr>
                <w:b/>
                <w:i/>
              </w:rPr>
              <w:t>MEDIDAS DE MITIGACIÓN, REPARACIÓN Y/O COMPENSACIÓN QUE EL PROYECTO DEBERÁ CUMPLIR</w:t>
            </w:r>
          </w:p>
          <w:p w14:paraId="280FBBE1" w14:textId="77777777" w:rsidR="003D1C96" w:rsidRDefault="003D1C96" w:rsidP="00123664">
            <w:pPr>
              <w:rPr>
                <w:b/>
                <w:i/>
              </w:rPr>
            </w:pPr>
            <w:r>
              <w:rPr>
                <w:b/>
                <w:i/>
              </w:rPr>
              <w:t>(…)</w:t>
            </w:r>
          </w:p>
          <w:p w14:paraId="4AEB141C" w14:textId="77777777" w:rsidR="00123664" w:rsidRPr="00123664" w:rsidRDefault="00123664" w:rsidP="00123664">
            <w:pPr>
              <w:rPr>
                <w:b/>
                <w:i/>
                <w:sz w:val="22"/>
              </w:rPr>
            </w:pPr>
            <w:r w:rsidRPr="00123664">
              <w:rPr>
                <w:b/>
                <w:i/>
                <w:sz w:val="22"/>
              </w:rPr>
              <w:t>Plan de monitoreo y seguimiento ambiental</w:t>
            </w:r>
          </w:p>
          <w:p w14:paraId="4F91E423" w14:textId="77777777" w:rsidR="00123664" w:rsidRDefault="00123664" w:rsidP="00123664">
            <w:pPr>
              <w:rPr>
                <w:b/>
                <w:i/>
              </w:rPr>
            </w:pPr>
            <w:r>
              <w:rPr>
                <w:b/>
                <w:i/>
              </w:rPr>
              <w:t>(…)</w:t>
            </w:r>
          </w:p>
          <w:p w14:paraId="3639CC83" w14:textId="507264CD" w:rsidR="00781C20" w:rsidRPr="00781C20" w:rsidRDefault="00781C20" w:rsidP="00123664">
            <w:pPr>
              <w:rPr>
                <w:b/>
                <w:i/>
              </w:rPr>
            </w:pPr>
            <w:r w:rsidRPr="00781C20">
              <w:rPr>
                <w:b/>
                <w:i/>
              </w:rPr>
              <w:t>Agua Superficial</w:t>
            </w:r>
          </w:p>
          <w:p w14:paraId="0A369190" w14:textId="08E5A861" w:rsidR="00123664" w:rsidRPr="00882707" w:rsidRDefault="00123664" w:rsidP="00123664">
            <w:pPr>
              <w:rPr>
                <w:b/>
                <w:bCs/>
                <w:i/>
                <w:color w:val="000000"/>
                <w:u w:val="single"/>
                <w:lang w:val="es-ES"/>
              </w:rPr>
            </w:pPr>
            <w:r w:rsidRPr="00882707">
              <w:rPr>
                <w:b/>
                <w:bCs/>
                <w:i/>
                <w:color w:val="000000"/>
                <w:u w:val="single"/>
                <w:lang w:val="es-ES"/>
              </w:rPr>
              <w:t>Metodología</w:t>
            </w:r>
          </w:p>
          <w:p w14:paraId="5E825428" w14:textId="77777777" w:rsidR="00781C20" w:rsidRPr="00781C20" w:rsidRDefault="00781C20" w:rsidP="00123664">
            <w:pPr>
              <w:rPr>
                <w:bCs/>
                <w:i/>
                <w:color w:val="000000"/>
                <w:lang w:val="es-ES"/>
              </w:rPr>
            </w:pPr>
            <w:r w:rsidRPr="00781C20">
              <w:rPr>
                <w:bCs/>
                <w:i/>
                <w:color w:val="000000"/>
                <w:lang w:val="es-ES"/>
              </w:rPr>
              <w:t>En el área de influencia directa del área del proyecto existe un canal ubicado al sur del mismo. Para verificar la calidad del agua correspondiente se tomaran muestras aguas abajo (con potencial de contaminación debido a la influencia del proyecto) y aguas arriba (sin potencial de influencia) en el canal.</w:t>
            </w:r>
          </w:p>
          <w:p w14:paraId="5985EA34" w14:textId="77777777" w:rsidR="00781C20" w:rsidRPr="00781C20" w:rsidRDefault="00781C20" w:rsidP="00123664">
            <w:pPr>
              <w:rPr>
                <w:bCs/>
                <w:i/>
                <w:color w:val="000000"/>
                <w:lang w:val="es-ES"/>
              </w:rPr>
            </w:pPr>
            <w:r w:rsidRPr="00781C20">
              <w:rPr>
                <w:bCs/>
                <w:i/>
                <w:color w:val="000000"/>
                <w:lang w:val="es-ES"/>
              </w:rPr>
              <w:t xml:space="preserve">El muestreo, tratamiento de las muestras y análisis de laboratorio se realizara según normas del Standard Methods for the Examination of water and Wastewater. </w:t>
            </w:r>
          </w:p>
          <w:p w14:paraId="40AD7CAF" w14:textId="77777777" w:rsidR="00781C20" w:rsidRPr="00781C20" w:rsidRDefault="00781C20" w:rsidP="00123664">
            <w:pPr>
              <w:rPr>
                <w:bCs/>
                <w:i/>
                <w:color w:val="000000"/>
                <w:lang w:val="es-ES"/>
              </w:rPr>
            </w:pPr>
          </w:p>
          <w:p w14:paraId="3F5E2D8D" w14:textId="77777777" w:rsidR="00123664" w:rsidRDefault="00781C20" w:rsidP="00123664">
            <w:pPr>
              <w:rPr>
                <w:bCs/>
                <w:i/>
                <w:color w:val="000000"/>
                <w:lang w:val="es-ES"/>
              </w:rPr>
            </w:pPr>
            <w:r w:rsidRPr="00781C20">
              <w:rPr>
                <w:bCs/>
                <w:i/>
                <w:color w:val="000000"/>
                <w:lang w:val="es-ES"/>
              </w:rPr>
              <w:t xml:space="preserve">Para determinar la frecuencia del monitoreo se utilizó como referencia el estándar alemán definido en WU landerarbeitsgemeinschaft Abfall (LAGA), </w:t>
            </w:r>
            <w:r w:rsidR="00123664">
              <w:rPr>
                <w:bCs/>
                <w:i/>
                <w:color w:val="000000"/>
                <w:lang w:val="es-ES"/>
              </w:rPr>
              <w:t>y la experiencia del consultor.</w:t>
            </w:r>
          </w:p>
          <w:p w14:paraId="5A950F27" w14:textId="582C87AF" w:rsidR="00781C20" w:rsidRPr="00781C20" w:rsidRDefault="00781C20" w:rsidP="00123664">
            <w:pPr>
              <w:rPr>
                <w:bCs/>
                <w:i/>
                <w:color w:val="000000"/>
                <w:lang w:val="es-ES"/>
              </w:rPr>
            </w:pPr>
            <w:r w:rsidRPr="00781C20">
              <w:rPr>
                <w:bCs/>
                <w:i/>
                <w:color w:val="000000"/>
                <w:lang w:val="es-ES"/>
              </w:rPr>
              <w:t xml:space="preserve">En el muestreo se distingue entre: </w:t>
            </w:r>
          </w:p>
          <w:p w14:paraId="1739830B" w14:textId="77777777" w:rsidR="00781C20" w:rsidRPr="00781C20" w:rsidRDefault="00781C20" w:rsidP="00123664">
            <w:pPr>
              <w:rPr>
                <w:bCs/>
                <w:i/>
                <w:color w:val="000000"/>
                <w:lang w:val="es-ES"/>
              </w:rPr>
            </w:pPr>
            <w:r w:rsidRPr="00781C20">
              <w:rPr>
                <w:bCs/>
                <w:i/>
                <w:color w:val="000000"/>
                <w:lang w:val="es-ES"/>
              </w:rPr>
              <w:t xml:space="preserve">• Muestreo de control con parámetros de control (indicadores de líquidos percolados), y </w:t>
            </w:r>
          </w:p>
          <w:p w14:paraId="17F9E2E6" w14:textId="77777777" w:rsidR="00781C20" w:rsidRPr="00781C20" w:rsidRDefault="00781C20" w:rsidP="00123664">
            <w:pPr>
              <w:rPr>
                <w:bCs/>
                <w:i/>
                <w:color w:val="000000"/>
                <w:lang w:val="es-ES"/>
              </w:rPr>
            </w:pPr>
            <w:r w:rsidRPr="00781C20">
              <w:rPr>
                <w:bCs/>
                <w:i/>
                <w:color w:val="000000"/>
                <w:lang w:val="es-ES"/>
              </w:rPr>
              <w:t>• Muestreo de contingencia con parámetros de contingencia (si ocurre un evento de contingencia o si detecto una anormalidad en el muestreo de control).</w:t>
            </w:r>
          </w:p>
          <w:p w14:paraId="6AFAC8C9" w14:textId="77777777" w:rsidR="00781C20" w:rsidRPr="00781C20" w:rsidRDefault="00781C20" w:rsidP="00123664">
            <w:pPr>
              <w:rPr>
                <w:bCs/>
                <w:i/>
                <w:color w:val="000000"/>
                <w:lang w:val="es-ES"/>
              </w:rPr>
            </w:pPr>
          </w:p>
          <w:p w14:paraId="3A1727D7" w14:textId="77777777" w:rsidR="00781C20" w:rsidRPr="00123664" w:rsidRDefault="00781C20" w:rsidP="00123664">
            <w:pPr>
              <w:rPr>
                <w:b/>
                <w:bCs/>
                <w:i/>
                <w:color w:val="000000"/>
                <w:lang w:val="es-ES"/>
              </w:rPr>
            </w:pPr>
            <w:r w:rsidRPr="00882707">
              <w:rPr>
                <w:b/>
                <w:bCs/>
                <w:i/>
                <w:color w:val="000000"/>
                <w:u w:val="single"/>
                <w:lang w:val="es-ES"/>
              </w:rPr>
              <w:t>Sitios de monitoreo</w:t>
            </w:r>
            <w:r w:rsidRPr="00123664">
              <w:rPr>
                <w:b/>
                <w:bCs/>
                <w:i/>
                <w:color w:val="000000"/>
                <w:lang w:val="es-ES"/>
              </w:rPr>
              <w:t>.</w:t>
            </w:r>
          </w:p>
          <w:p w14:paraId="77C704D1" w14:textId="3E5BECA1" w:rsidR="00781C20" w:rsidRPr="00123664" w:rsidRDefault="00781C20" w:rsidP="00123664">
            <w:pPr>
              <w:pStyle w:val="Prrafodelista"/>
              <w:numPr>
                <w:ilvl w:val="0"/>
                <w:numId w:val="17"/>
              </w:numPr>
              <w:rPr>
                <w:bCs/>
                <w:i/>
                <w:color w:val="000000"/>
                <w:lang w:val="es-ES"/>
              </w:rPr>
            </w:pPr>
            <w:r w:rsidRPr="00123664">
              <w:rPr>
                <w:bCs/>
                <w:i/>
                <w:color w:val="000000"/>
                <w:lang w:val="es-ES"/>
              </w:rPr>
              <w:t xml:space="preserve">Punto A: Al sur-oeste de las instalaciones en el canal de los patos, localizando al sur del área de proyecto, y </w:t>
            </w:r>
          </w:p>
          <w:p w14:paraId="7DF6660A" w14:textId="7490A904" w:rsidR="00781C20" w:rsidRPr="00123664" w:rsidRDefault="00781C20" w:rsidP="00123664">
            <w:pPr>
              <w:pStyle w:val="Prrafodelista"/>
              <w:numPr>
                <w:ilvl w:val="0"/>
                <w:numId w:val="17"/>
              </w:numPr>
              <w:rPr>
                <w:bCs/>
                <w:i/>
                <w:color w:val="000000"/>
                <w:lang w:val="es-ES"/>
              </w:rPr>
            </w:pPr>
            <w:r w:rsidRPr="00123664">
              <w:rPr>
                <w:bCs/>
                <w:i/>
                <w:color w:val="000000"/>
                <w:lang w:val="es-ES"/>
              </w:rPr>
              <w:t>Punto B: Al sur-este de las instalaciones en el canal de los patos, localizando al sur del área proyecto.</w:t>
            </w:r>
          </w:p>
          <w:p w14:paraId="0070EF06" w14:textId="77777777" w:rsidR="00781C20" w:rsidRPr="00781C20" w:rsidRDefault="00781C20" w:rsidP="00123664">
            <w:pPr>
              <w:rPr>
                <w:bCs/>
                <w:i/>
                <w:color w:val="000000"/>
                <w:lang w:val="es-ES"/>
              </w:rPr>
            </w:pPr>
          </w:p>
          <w:p w14:paraId="3A3B2911" w14:textId="77777777" w:rsidR="00781C20" w:rsidRPr="00123664" w:rsidRDefault="00781C20" w:rsidP="00123664">
            <w:pPr>
              <w:rPr>
                <w:b/>
                <w:bCs/>
                <w:i/>
                <w:color w:val="000000"/>
                <w:lang w:val="es-ES"/>
              </w:rPr>
            </w:pPr>
            <w:r w:rsidRPr="00882707">
              <w:rPr>
                <w:b/>
                <w:bCs/>
                <w:i/>
                <w:color w:val="000000"/>
                <w:u w:val="single"/>
                <w:lang w:val="es-ES"/>
              </w:rPr>
              <w:t>Frecuencia</w:t>
            </w:r>
            <w:r w:rsidRPr="00123664">
              <w:rPr>
                <w:b/>
                <w:bCs/>
                <w:i/>
                <w:color w:val="000000"/>
                <w:lang w:val="es-ES"/>
              </w:rPr>
              <w:t>:</w:t>
            </w:r>
          </w:p>
          <w:p w14:paraId="35675256" w14:textId="77777777" w:rsidR="00123664" w:rsidRPr="00123664" w:rsidRDefault="00123664" w:rsidP="00123664">
            <w:pPr>
              <w:rPr>
                <w:rFonts w:cs="Arial"/>
                <w:i/>
              </w:rPr>
            </w:pPr>
            <w:r w:rsidRPr="00123664">
              <w:rPr>
                <w:rFonts w:cs="Arial"/>
                <w:i/>
              </w:rPr>
              <w:t>El muestreo y análisis de la calidad de las aguas superficiales se efectuará con la siguiente frecuencia:</w:t>
            </w:r>
          </w:p>
          <w:p w14:paraId="078E708E" w14:textId="4C40CDB3" w:rsidR="00781C20" w:rsidRPr="00123664" w:rsidRDefault="00781C20" w:rsidP="00123664">
            <w:pPr>
              <w:pStyle w:val="Prrafodelista"/>
              <w:numPr>
                <w:ilvl w:val="0"/>
                <w:numId w:val="17"/>
              </w:numPr>
              <w:rPr>
                <w:bCs/>
                <w:i/>
                <w:color w:val="000000"/>
                <w:lang w:val="es-ES"/>
              </w:rPr>
            </w:pPr>
            <w:r w:rsidRPr="00123664">
              <w:rPr>
                <w:bCs/>
                <w:i/>
                <w:color w:val="000000"/>
                <w:lang w:val="es-ES"/>
              </w:rPr>
              <w:t xml:space="preserve">Antes de iniciar la construcción: en ambos puntos, analizando todos los parámetros de contingencia; </w:t>
            </w:r>
          </w:p>
          <w:p w14:paraId="32E6C821" w14:textId="6D66DAF6" w:rsidR="00781C20" w:rsidRPr="00123664" w:rsidRDefault="00781C20" w:rsidP="00123664">
            <w:pPr>
              <w:pStyle w:val="Prrafodelista"/>
              <w:numPr>
                <w:ilvl w:val="0"/>
                <w:numId w:val="17"/>
              </w:numPr>
              <w:rPr>
                <w:bCs/>
                <w:i/>
                <w:color w:val="000000"/>
                <w:lang w:val="es-ES"/>
              </w:rPr>
            </w:pPr>
            <w:r w:rsidRPr="00123664">
              <w:rPr>
                <w:bCs/>
                <w:i/>
                <w:color w:val="000000"/>
                <w:lang w:val="es-ES"/>
              </w:rPr>
              <w:t xml:space="preserve">Antes de iniciar la operación, una vez finalizada la construcción: en ambos puntos, analizando todos los parámetros de contingencia; </w:t>
            </w:r>
          </w:p>
          <w:p w14:paraId="251C23A3" w14:textId="2B62C25B" w:rsidR="00781C20" w:rsidRPr="00123664" w:rsidRDefault="00781C20" w:rsidP="00123664">
            <w:pPr>
              <w:pStyle w:val="Prrafodelista"/>
              <w:numPr>
                <w:ilvl w:val="0"/>
                <w:numId w:val="17"/>
              </w:numPr>
              <w:rPr>
                <w:bCs/>
                <w:i/>
                <w:color w:val="000000"/>
                <w:lang w:val="es-ES"/>
              </w:rPr>
            </w:pPr>
            <w:r w:rsidRPr="00123664">
              <w:rPr>
                <w:bCs/>
                <w:i/>
                <w:color w:val="000000"/>
                <w:lang w:val="es-ES"/>
              </w:rPr>
              <w:t xml:space="preserve">Durante la operación: trimestral, cuatro muestras al año en ambos puntos, analizando los parámetros de control; </w:t>
            </w:r>
          </w:p>
          <w:p w14:paraId="05AAB56B" w14:textId="77777777" w:rsidR="00781C20" w:rsidRPr="00781C20" w:rsidRDefault="00781C20" w:rsidP="00123664">
            <w:pPr>
              <w:rPr>
                <w:bCs/>
                <w:i/>
                <w:color w:val="000000"/>
                <w:lang w:val="es-ES"/>
              </w:rPr>
            </w:pPr>
            <w:r w:rsidRPr="00781C20">
              <w:rPr>
                <w:bCs/>
                <w:i/>
                <w:color w:val="000000"/>
                <w:lang w:val="es-ES"/>
              </w:rPr>
              <w:t xml:space="preserve">Si ocurre un evento de contingencia: en ambos puntos, analizando los parámetros de contingencia; </w:t>
            </w:r>
          </w:p>
          <w:p w14:paraId="3D46DA93" w14:textId="77777777" w:rsidR="00781C20" w:rsidRPr="00781C20" w:rsidRDefault="00781C20" w:rsidP="00123664">
            <w:pPr>
              <w:rPr>
                <w:bCs/>
                <w:i/>
                <w:color w:val="000000"/>
                <w:lang w:val="es-ES"/>
              </w:rPr>
            </w:pPr>
            <w:r w:rsidRPr="00781C20">
              <w:rPr>
                <w:bCs/>
                <w:i/>
                <w:color w:val="000000"/>
                <w:lang w:val="es-ES"/>
              </w:rPr>
              <w:t xml:space="preserve">Durante el abandono: trimestral, cuatro muestras al año en ambos puntos, durante los tres primeros años. </w:t>
            </w:r>
          </w:p>
          <w:p w14:paraId="355F12CC" w14:textId="77777777" w:rsidR="00781C20" w:rsidRPr="00781C20" w:rsidRDefault="00781C20" w:rsidP="00123664">
            <w:pPr>
              <w:rPr>
                <w:bCs/>
                <w:i/>
                <w:color w:val="000000"/>
                <w:lang w:val="es-ES"/>
              </w:rPr>
            </w:pPr>
          </w:p>
          <w:p w14:paraId="73074E97" w14:textId="48F0226B" w:rsidR="00781C20" w:rsidRPr="00123664" w:rsidRDefault="00781C20" w:rsidP="00123664">
            <w:pPr>
              <w:rPr>
                <w:b/>
                <w:bCs/>
                <w:i/>
                <w:color w:val="000000"/>
                <w:lang w:val="es-ES"/>
              </w:rPr>
            </w:pPr>
            <w:r w:rsidRPr="00882707">
              <w:rPr>
                <w:b/>
                <w:bCs/>
                <w:i/>
                <w:color w:val="000000"/>
                <w:u w:val="single"/>
                <w:lang w:val="es-ES"/>
              </w:rPr>
              <w:t>Parámetros de control</w:t>
            </w:r>
            <w:r w:rsidR="001B6240" w:rsidRPr="00123664">
              <w:rPr>
                <w:b/>
                <w:bCs/>
                <w:i/>
                <w:color w:val="000000"/>
                <w:lang w:val="es-ES"/>
              </w:rPr>
              <w:t>:</w:t>
            </w:r>
          </w:p>
          <w:p w14:paraId="069829F5" w14:textId="77777777" w:rsidR="00123664" w:rsidRDefault="00781C20" w:rsidP="00123664">
            <w:pPr>
              <w:rPr>
                <w:bCs/>
                <w:i/>
                <w:color w:val="000000"/>
                <w:lang w:val="es-ES"/>
              </w:rPr>
            </w:pPr>
            <w:r w:rsidRPr="00781C20">
              <w:rPr>
                <w:bCs/>
                <w:i/>
                <w:color w:val="000000"/>
                <w:lang w:val="es-ES"/>
              </w:rPr>
              <w:t>Los parámetros físico-químicos que serán medidos en los puntos de control de aguas superficiales corresponden a los parámetros indi</w:t>
            </w:r>
            <w:r w:rsidR="00123664">
              <w:rPr>
                <w:bCs/>
                <w:i/>
                <w:color w:val="000000"/>
                <w:lang w:val="es-ES"/>
              </w:rPr>
              <w:t>cadores de líquidos percolados.</w:t>
            </w:r>
          </w:p>
          <w:p w14:paraId="2897A7DB" w14:textId="5327901D"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t xml:space="preserve">Ph. y Temperatura </w:t>
            </w:r>
          </w:p>
          <w:p w14:paraId="2D41FD75" w14:textId="1EA4C940" w:rsidR="00781C20" w:rsidRPr="00781C20" w:rsidRDefault="00781C20" w:rsidP="00123664">
            <w:pPr>
              <w:numPr>
                <w:ilvl w:val="0"/>
                <w:numId w:val="29"/>
              </w:numPr>
              <w:tabs>
                <w:tab w:val="left" w:pos="-720"/>
              </w:tabs>
              <w:suppressAutoHyphens/>
              <w:rPr>
                <w:bCs/>
                <w:i/>
                <w:color w:val="000000"/>
                <w:lang w:val="es-ES"/>
              </w:rPr>
            </w:pPr>
            <w:r w:rsidRPr="00123664">
              <w:rPr>
                <w:rFonts w:cs="Arial"/>
                <w:i/>
                <w:spacing w:val="-3"/>
              </w:rPr>
              <w:t>Aceites</w:t>
            </w:r>
            <w:r w:rsidRPr="00781C20">
              <w:rPr>
                <w:bCs/>
                <w:i/>
                <w:color w:val="000000"/>
                <w:lang w:val="es-ES"/>
              </w:rPr>
              <w:t xml:space="preserve"> y Grasas </w:t>
            </w:r>
          </w:p>
          <w:p w14:paraId="7862A201" w14:textId="70372B3D"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lastRenderedPageBreak/>
              <w:t xml:space="preserve">DQO </w:t>
            </w:r>
          </w:p>
          <w:p w14:paraId="15E3A015" w14:textId="249C4EFB"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t xml:space="preserve">Plomo </w:t>
            </w:r>
          </w:p>
          <w:p w14:paraId="69C1315F" w14:textId="4FFD551E"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t xml:space="preserve">Conductividad </w:t>
            </w:r>
          </w:p>
          <w:p w14:paraId="34E06509" w14:textId="473F9607"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t xml:space="preserve">Nitrógeno Total </w:t>
            </w:r>
          </w:p>
          <w:p w14:paraId="154F4F0D" w14:textId="4A058BA6"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t xml:space="preserve">Cadmio </w:t>
            </w:r>
          </w:p>
          <w:p w14:paraId="5990DDEF" w14:textId="79E96E4E" w:rsidR="00781C20" w:rsidRPr="00123664" w:rsidRDefault="00781C20" w:rsidP="00123664">
            <w:pPr>
              <w:numPr>
                <w:ilvl w:val="0"/>
                <w:numId w:val="29"/>
              </w:numPr>
              <w:tabs>
                <w:tab w:val="left" w:pos="-720"/>
              </w:tabs>
              <w:suppressAutoHyphens/>
              <w:rPr>
                <w:rFonts w:cs="Arial"/>
                <w:i/>
                <w:spacing w:val="-3"/>
              </w:rPr>
            </w:pPr>
            <w:r w:rsidRPr="00123664">
              <w:rPr>
                <w:rFonts w:cs="Arial"/>
                <w:i/>
                <w:spacing w:val="-3"/>
              </w:rPr>
              <w:t xml:space="preserve">Sulfatos </w:t>
            </w:r>
          </w:p>
          <w:p w14:paraId="60357890" w14:textId="77777777" w:rsidR="00781C20" w:rsidRPr="00781C20" w:rsidRDefault="00781C20" w:rsidP="00123664">
            <w:pPr>
              <w:rPr>
                <w:bCs/>
                <w:i/>
                <w:color w:val="000000"/>
                <w:lang w:val="es-ES"/>
              </w:rPr>
            </w:pPr>
          </w:p>
          <w:p w14:paraId="2161767A" w14:textId="02184FEF" w:rsidR="00781C20" w:rsidRPr="00123664" w:rsidRDefault="00781C20" w:rsidP="00123664">
            <w:pPr>
              <w:rPr>
                <w:b/>
                <w:bCs/>
                <w:i/>
                <w:color w:val="000000"/>
                <w:lang w:val="es-ES"/>
              </w:rPr>
            </w:pPr>
            <w:r w:rsidRPr="00882707">
              <w:rPr>
                <w:b/>
                <w:bCs/>
                <w:i/>
                <w:color w:val="000000"/>
                <w:u w:val="single"/>
                <w:lang w:val="es-ES"/>
              </w:rPr>
              <w:t>Parámetros de contingencia</w:t>
            </w:r>
            <w:r w:rsidRPr="00123664">
              <w:rPr>
                <w:b/>
                <w:bCs/>
                <w:i/>
                <w:color w:val="000000"/>
                <w:lang w:val="es-ES"/>
              </w:rPr>
              <w:t>:</w:t>
            </w:r>
          </w:p>
          <w:p w14:paraId="41A6004A" w14:textId="77777777" w:rsidR="00781C20" w:rsidRDefault="00781C20" w:rsidP="00123664">
            <w:pPr>
              <w:rPr>
                <w:b/>
                <w:bCs/>
                <w:i/>
                <w:color w:val="000000"/>
                <w:lang w:val="es-ES"/>
              </w:rPr>
            </w:pPr>
            <w:r w:rsidRPr="00781C20">
              <w:rPr>
                <w:bCs/>
                <w:i/>
                <w:color w:val="000000"/>
                <w:lang w:val="es-ES"/>
              </w:rPr>
              <w:t>En el caso de detectar una anormalidad en los resultados anteriores (caso de contingencia), serán medidos los parámetros físico-químicos indicados en la norma chilena NCh 1.333.OF78 agua para riego, además de los siguientes: nitrógeno total, aceites y grasas, DQO</w:t>
            </w:r>
            <w:r w:rsidRPr="00781C20">
              <w:rPr>
                <w:b/>
                <w:bCs/>
                <w:i/>
                <w:color w:val="000000"/>
                <w:lang w:val="es-ES"/>
              </w:rPr>
              <w:t>.</w:t>
            </w:r>
          </w:p>
          <w:p w14:paraId="1918C329" w14:textId="77777777" w:rsidR="00781C20" w:rsidRDefault="00781C20" w:rsidP="00123664">
            <w:pPr>
              <w:rPr>
                <w:bCs/>
                <w:i/>
                <w:color w:val="000000"/>
                <w:lang w:val="es-ES"/>
              </w:rPr>
            </w:pPr>
          </w:p>
          <w:p w14:paraId="5E6306AF" w14:textId="77777777" w:rsidR="00BE36AA" w:rsidRPr="001B6240" w:rsidRDefault="00BE36AA" w:rsidP="00123664">
            <w:pPr>
              <w:rPr>
                <w:bCs/>
                <w:i/>
                <w:color w:val="000000"/>
                <w:lang w:val="es-ES"/>
              </w:rPr>
            </w:pPr>
          </w:p>
          <w:p w14:paraId="0FD27B5E" w14:textId="77777777" w:rsidR="001B6240" w:rsidRPr="001B6240" w:rsidRDefault="001B6240" w:rsidP="00123664">
            <w:pPr>
              <w:rPr>
                <w:b/>
                <w:bCs/>
                <w:i/>
                <w:color w:val="000000"/>
                <w:lang w:val="es-ES"/>
              </w:rPr>
            </w:pPr>
            <w:r w:rsidRPr="001B6240">
              <w:rPr>
                <w:b/>
                <w:bCs/>
                <w:i/>
                <w:color w:val="000000"/>
                <w:lang w:val="es-ES"/>
              </w:rPr>
              <w:t>Aguas subterráneas.</w:t>
            </w:r>
          </w:p>
          <w:p w14:paraId="18045D37" w14:textId="0598A08A" w:rsidR="00BE36AA" w:rsidRPr="00882707" w:rsidRDefault="00BE36AA" w:rsidP="00123664">
            <w:pPr>
              <w:rPr>
                <w:b/>
                <w:bCs/>
                <w:i/>
                <w:color w:val="000000"/>
                <w:u w:val="single"/>
                <w:lang w:val="es-ES"/>
              </w:rPr>
            </w:pPr>
            <w:r w:rsidRPr="00882707">
              <w:rPr>
                <w:b/>
                <w:bCs/>
                <w:i/>
                <w:color w:val="000000"/>
                <w:u w:val="single"/>
                <w:lang w:val="es-ES"/>
              </w:rPr>
              <w:t>Metodología</w:t>
            </w:r>
          </w:p>
          <w:p w14:paraId="26CDBF91" w14:textId="77777777" w:rsidR="001B6240" w:rsidRDefault="001B6240" w:rsidP="00123664">
            <w:pPr>
              <w:rPr>
                <w:bCs/>
                <w:i/>
                <w:color w:val="000000"/>
                <w:lang w:val="es-ES"/>
              </w:rPr>
            </w:pPr>
            <w:r w:rsidRPr="001B6240">
              <w:rPr>
                <w:bCs/>
                <w:i/>
                <w:color w:val="000000"/>
                <w:lang w:val="es-ES"/>
              </w:rPr>
              <w:t>En el área de influencia directa del área de proyecto se detectaron aguas subterráneas en el pie de la quebrada ubicada al sur-oeste de las instalaciones, colindante al canal, punto en el cual se dejó instalado un tubo para el futuro muestreo (ver</w:t>
            </w:r>
            <w:r>
              <w:rPr>
                <w:bCs/>
                <w:i/>
                <w:color w:val="000000"/>
                <w:lang w:val="es-ES"/>
              </w:rPr>
              <w:t xml:space="preserve"> figura VII-1 ubicación de S5).</w:t>
            </w:r>
          </w:p>
          <w:p w14:paraId="29B6DF78" w14:textId="77777777" w:rsidR="001B6240" w:rsidRDefault="001B6240" w:rsidP="00123664">
            <w:pPr>
              <w:rPr>
                <w:bCs/>
                <w:i/>
                <w:color w:val="000000"/>
                <w:lang w:val="es-ES"/>
              </w:rPr>
            </w:pPr>
            <w:r w:rsidRPr="001B6240">
              <w:rPr>
                <w:bCs/>
                <w:i/>
                <w:color w:val="000000"/>
                <w:lang w:val="es-ES"/>
              </w:rPr>
              <w:t xml:space="preserve">Estas aguas se encuentran alojadas en el nivel </w:t>
            </w:r>
            <w:r>
              <w:rPr>
                <w:bCs/>
                <w:i/>
                <w:color w:val="000000"/>
                <w:lang w:val="es-ES"/>
              </w:rPr>
              <w:t>5 descrito en la línea de base.</w:t>
            </w:r>
          </w:p>
          <w:p w14:paraId="2947389D" w14:textId="77777777" w:rsidR="001B6240" w:rsidRDefault="001B6240" w:rsidP="00123664">
            <w:pPr>
              <w:rPr>
                <w:bCs/>
                <w:i/>
                <w:color w:val="000000"/>
                <w:lang w:val="es-ES"/>
              </w:rPr>
            </w:pPr>
          </w:p>
          <w:p w14:paraId="233017D1" w14:textId="77777777" w:rsidR="001B6240" w:rsidRDefault="001B6240" w:rsidP="00123664">
            <w:pPr>
              <w:rPr>
                <w:bCs/>
                <w:i/>
                <w:color w:val="000000"/>
                <w:lang w:val="es-ES"/>
              </w:rPr>
            </w:pPr>
            <w:r w:rsidRPr="001B6240">
              <w:rPr>
                <w:bCs/>
                <w:i/>
                <w:color w:val="000000"/>
                <w:lang w:val="es-ES"/>
              </w:rPr>
              <w:t>En los otros sondajes efectuados no se encontró agua subterránea. Sin embargo, se dejaron habilitadas dichos sondajes, con el fin de detectar eventual</w:t>
            </w:r>
            <w:r>
              <w:rPr>
                <w:bCs/>
                <w:i/>
                <w:color w:val="000000"/>
                <w:lang w:val="es-ES"/>
              </w:rPr>
              <w:t>es infiltraciones en el futuro.</w:t>
            </w:r>
          </w:p>
          <w:p w14:paraId="4F52AD0B" w14:textId="77777777" w:rsidR="001B6240" w:rsidRDefault="001B6240" w:rsidP="00123664">
            <w:pPr>
              <w:rPr>
                <w:bCs/>
                <w:i/>
                <w:color w:val="000000"/>
                <w:lang w:val="es-ES"/>
              </w:rPr>
            </w:pPr>
          </w:p>
          <w:p w14:paraId="7CDF250A" w14:textId="77777777" w:rsidR="001B6240" w:rsidRDefault="001B6240" w:rsidP="00123664">
            <w:pPr>
              <w:rPr>
                <w:bCs/>
                <w:i/>
                <w:color w:val="000000"/>
                <w:lang w:val="es-ES"/>
              </w:rPr>
            </w:pPr>
            <w:r w:rsidRPr="001B6240">
              <w:rPr>
                <w:bCs/>
                <w:i/>
                <w:color w:val="000000"/>
                <w:lang w:val="es-ES"/>
              </w:rPr>
              <w:t>Debido a la estratigrafía del terreno, se considera un control en cada estrato localizado por encima de un nivel impermeable de roca volcánica masiva (ver figura VII-1 ubicación de S2, S3 Y S4, del estudio de</w:t>
            </w:r>
            <w:r>
              <w:rPr>
                <w:bCs/>
                <w:i/>
                <w:color w:val="000000"/>
                <w:lang w:val="es-ES"/>
              </w:rPr>
              <w:t xml:space="preserve"> impacto ambiental).</w:t>
            </w:r>
          </w:p>
          <w:p w14:paraId="39A739FD" w14:textId="77777777" w:rsidR="001B6240" w:rsidRDefault="001B6240" w:rsidP="00123664">
            <w:pPr>
              <w:rPr>
                <w:bCs/>
                <w:i/>
                <w:color w:val="000000"/>
                <w:lang w:val="es-ES"/>
              </w:rPr>
            </w:pPr>
            <w:r w:rsidRPr="001B6240">
              <w:rPr>
                <w:bCs/>
                <w:i/>
                <w:color w:val="000000"/>
                <w:lang w:val="es-ES"/>
              </w:rPr>
              <w:t xml:space="preserve">El muestreo, tratamiento de las muestras y análisis de laboratorio se realizara según normas del Estándar Methods for the Examination of water and Wastewater. </w:t>
            </w:r>
          </w:p>
          <w:p w14:paraId="4318D003" w14:textId="77777777" w:rsidR="001B6240" w:rsidRDefault="001B6240" w:rsidP="00123664">
            <w:pPr>
              <w:rPr>
                <w:bCs/>
                <w:i/>
                <w:color w:val="000000"/>
                <w:lang w:val="es-ES"/>
              </w:rPr>
            </w:pPr>
          </w:p>
          <w:p w14:paraId="18AEA441" w14:textId="77777777" w:rsidR="001B6240" w:rsidRDefault="001B6240" w:rsidP="00123664">
            <w:pPr>
              <w:rPr>
                <w:bCs/>
                <w:i/>
                <w:color w:val="000000"/>
                <w:lang w:val="es-ES"/>
              </w:rPr>
            </w:pPr>
            <w:r w:rsidRPr="001B6240">
              <w:rPr>
                <w:bCs/>
                <w:i/>
                <w:color w:val="000000"/>
                <w:lang w:val="es-ES"/>
              </w:rPr>
              <w:t xml:space="preserve">Para determinar la frecuencia de monitoreo se utilizó como referencia el estándar alemán definido en WU landerarbeitsgemischaft Abfall (LAGA), </w:t>
            </w:r>
            <w:r>
              <w:rPr>
                <w:bCs/>
                <w:i/>
                <w:color w:val="000000"/>
                <w:lang w:val="es-ES"/>
              </w:rPr>
              <w:t>y la experiencia del consultor.</w:t>
            </w:r>
          </w:p>
          <w:p w14:paraId="7796E254" w14:textId="77777777" w:rsidR="001B6240" w:rsidRDefault="001B6240" w:rsidP="00123664">
            <w:pPr>
              <w:rPr>
                <w:bCs/>
                <w:i/>
                <w:color w:val="000000"/>
                <w:lang w:val="es-ES"/>
              </w:rPr>
            </w:pPr>
          </w:p>
          <w:p w14:paraId="7275AC38" w14:textId="77777777" w:rsidR="001B6240" w:rsidRDefault="001B6240" w:rsidP="00123664">
            <w:pPr>
              <w:rPr>
                <w:bCs/>
                <w:i/>
                <w:color w:val="000000"/>
                <w:lang w:val="es-ES"/>
              </w:rPr>
            </w:pPr>
            <w:r w:rsidRPr="001B6240">
              <w:rPr>
                <w:bCs/>
                <w:i/>
                <w:color w:val="000000"/>
                <w:lang w:val="es-ES"/>
              </w:rPr>
              <w:t xml:space="preserve">En el muestreo se distingue entre: </w:t>
            </w:r>
          </w:p>
          <w:p w14:paraId="307E33DA" w14:textId="77777777" w:rsidR="001B6240" w:rsidRDefault="001B6240" w:rsidP="00123664">
            <w:pPr>
              <w:rPr>
                <w:bCs/>
                <w:i/>
                <w:color w:val="000000"/>
                <w:lang w:val="es-ES"/>
              </w:rPr>
            </w:pPr>
            <w:r w:rsidRPr="001B6240">
              <w:rPr>
                <w:bCs/>
                <w:i/>
                <w:color w:val="000000"/>
                <w:lang w:val="es-ES"/>
              </w:rPr>
              <w:t xml:space="preserve">• Muestreo de control con parámetros de control (indicadores de líquidos percolados), y </w:t>
            </w:r>
          </w:p>
          <w:p w14:paraId="0363DCE0" w14:textId="77777777" w:rsidR="001B6240" w:rsidRDefault="001B6240" w:rsidP="00123664">
            <w:pPr>
              <w:rPr>
                <w:bCs/>
                <w:i/>
                <w:color w:val="000000"/>
                <w:lang w:val="es-ES"/>
              </w:rPr>
            </w:pPr>
            <w:r w:rsidRPr="001B6240">
              <w:rPr>
                <w:bCs/>
                <w:i/>
                <w:color w:val="000000"/>
                <w:lang w:val="es-ES"/>
              </w:rPr>
              <w:t xml:space="preserve">• Muestreo de contingencia con parámetros de contingencia (si ocurre un evento de contingencia o si se detectó una anormalidad en el muestreo de control) </w:t>
            </w:r>
          </w:p>
          <w:p w14:paraId="5EABBB17" w14:textId="77777777" w:rsidR="001B6240" w:rsidRDefault="001B6240" w:rsidP="00123664">
            <w:pPr>
              <w:rPr>
                <w:bCs/>
                <w:i/>
                <w:color w:val="000000"/>
                <w:lang w:val="es-ES"/>
              </w:rPr>
            </w:pPr>
          </w:p>
          <w:p w14:paraId="02CD098F" w14:textId="77777777" w:rsidR="001B6240" w:rsidRPr="00BE36AA" w:rsidRDefault="001B6240" w:rsidP="00123664">
            <w:pPr>
              <w:rPr>
                <w:b/>
                <w:bCs/>
                <w:i/>
                <w:color w:val="000000"/>
                <w:lang w:val="es-ES"/>
              </w:rPr>
            </w:pPr>
            <w:r w:rsidRPr="00882707">
              <w:rPr>
                <w:b/>
                <w:bCs/>
                <w:i/>
                <w:color w:val="000000"/>
                <w:u w:val="single"/>
                <w:lang w:val="es-ES"/>
              </w:rPr>
              <w:t>Sitios de Monitoreo</w:t>
            </w:r>
            <w:r w:rsidRPr="00BE36AA">
              <w:rPr>
                <w:b/>
                <w:bCs/>
                <w:i/>
                <w:color w:val="000000"/>
                <w:lang w:val="es-ES"/>
              </w:rPr>
              <w:t>.</w:t>
            </w:r>
          </w:p>
          <w:p w14:paraId="4F8346DC" w14:textId="5F777A22" w:rsidR="001B6240" w:rsidRPr="00BE36AA" w:rsidRDefault="001B6240" w:rsidP="00BE36AA">
            <w:pPr>
              <w:pStyle w:val="Prrafodelista"/>
              <w:numPr>
                <w:ilvl w:val="0"/>
                <w:numId w:val="17"/>
              </w:numPr>
              <w:rPr>
                <w:bCs/>
                <w:i/>
                <w:color w:val="000000"/>
                <w:lang w:val="es-ES"/>
              </w:rPr>
            </w:pPr>
            <w:r w:rsidRPr="00BE36AA">
              <w:rPr>
                <w:bCs/>
                <w:i/>
                <w:color w:val="000000"/>
                <w:lang w:val="es-ES"/>
              </w:rPr>
              <w:t xml:space="preserve">Punto C: Aguas abajo al sur-oeste del área proyecto, en un pozo construido especialmente para el monitoreo. </w:t>
            </w:r>
          </w:p>
          <w:p w14:paraId="20305B03" w14:textId="51AA3561" w:rsidR="001B6240" w:rsidRPr="00BE36AA" w:rsidRDefault="001B6240" w:rsidP="00BE36AA">
            <w:pPr>
              <w:pStyle w:val="Prrafodelista"/>
              <w:numPr>
                <w:ilvl w:val="0"/>
                <w:numId w:val="17"/>
              </w:numPr>
              <w:rPr>
                <w:bCs/>
                <w:i/>
                <w:color w:val="000000"/>
                <w:lang w:val="es-ES"/>
              </w:rPr>
            </w:pPr>
            <w:r w:rsidRPr="00BE36AA">
              <w:rPr>
                <w:bCs/>
                <w:i/>
                <w:color w:val="000000"/>
                <w:lang w:val="es-ES"/>
              </w:rPr>
              <w:t>Puntos D y E: En el talud de la quebrada ubicada al sur del proyecto, en los diferentes niveles estratégicos.</w:t>
            </w:r>
          </w:p>
          <w:p w14:paraId="45AD340E" w14:textId="77777777" w:rsidR="001B6240" w:rsidRDefault="001B6240" w:rsidP="00123664">
            <w:pPr>
              <w:rPr>
                <w:bCs/>
                <w:i/>
                <w:color w:val="000000"/>
                <w:lang w:val="es-ES"/>
              </w:rPr>
            </w:pPr>
          </w:p>
          <w:p w14:paraId="43687B6F" w14:textId="77777777" w:rsidR="001B6240" w:rsidRPr="00BE36AA" w:rsidRDefault="001B6240" w:rsidP="00123664">
            <w:pPr>
              <w:rPr>
                <w:b/>
                <w:bCs/>
                <w:i/>
                <w:color w:val="000000"/>
                <w:lang w:val="es-ES"/>
              </w:rPr>
            </w:pPr>
            <w:r w:rsidRPr="00882707">
              <w:rPr>
                <w:b/>
                <w:bCs/>
                <w:i/>
                <w:color w:val="000000"/>
                <w:u w:val="single"/>
                <w:lang w:val="es-ES"/>
              </w:rPr>
              <w:t>Frecuencia</w:t>
            </w:r>
            <w:r w:rsidRPr="00BE36AA">
              <w:rPr>
                <w:b/>
                <w:bCs/>
                <w:i/>
                <w:color w:val="000000"/>
                <w:lang w:val="es-ES"/>
              </w:rPr>
              <w:t>:</w:t>
            </w:r>
          </w:p>
          <w:p w14:paraId="69A05C97" w14:textId="77777777" w:rsidR="00BE36AA" w:rsidRPr="00BE36AA" w:rsidRDefault="00BE36AA" w:rsidP="003E359A">
            <w:pPr>
              <w:pStyle w:val="Textoindependiente"/>
              <w:spacing w:after="0" w:line="240" w:lineRule="auto"/>
              <w:rPr>
                <w:rFonts w:cs="Arial"/>
                <w:i/>
                <w:lang w:val="es-ES"/>
              </w:rPr>
            </w:pPr>
            <w:r w:rsidRPr="00BE36AA">
              <w:rPr>
                <w:rFonts w:cs="Arial"/>
                <w:i/>
                <w:lang w:val="es-ES"/>
              </w:rPr>
              <w:t>El muestreo y análisis de la calidad de las aguas subsuperficiales se efectuará con la siguiente frecuencia:</w:t>
            </w:r>
          </w:p>
          <w:p w14:paraId="285C6F33" w14:textId="05644024" w:rsidR="001B6240" w:rsidRPr="00BE36AA" w:rsidRDefault="001B6240" w:rsidP="003E359A">
            <w:pPr>
              <w:pStyle w:val="Prrafodelista"/>
              <w:numPr>
                <w:ilvl w:val="0"/>
                <w:numId w:val="17"/>
              </w:numPr>
              <w:rPr>
                <w:bCs/>
                <w:i/>
                <w:color w:val="000000"/>
                <w:lang w:val="es-ES"/>
              </w:rPr>
            </w:pPr>
            <w:r w:rsidRPr="00BE36AA">
              <w:rPr>
                <w:bCs/>
                <w:i/>
                <w:color w:val="000000"/>
                <w:lang w:val="es-ES"/>
              </w:rPr>
              <w:lastRenderedPageBreak/>
              <w:t xml:space="preserve">Antes de iniciar la construcción: en ambos puntos, analizando todos los parámetros de contingencia; </w:t>
            </w:r>
          </w:p>
          <w:p w14:paraId="3BBE3535" w14:textId="45738E6C" w:rsidR="001B6240" w:rsidRPr="00BE36AA" w:rsidRDefault="001B6240" w:rsidP="00BE36AA">
            <w:pPr>
              <w:pStyle w:val="Prrafodelista"/>
              <w:numPr>
                <w:ilvl w:val="0"/>
                <w:numId w:val="17"/>
              </w:numPr>
              <w:rPr>
                <w:bCs/>
                <w:i/>
                <w:color w:val="000000"/>
                <w:lang w:val="es-ES"/>
              </w:rPr>
            </w:pPr>
            <w:r w:rsidRPr="00BE36AA">
              <w:rPr>
                <w:bCs/>
                <w:i/>
                <w:color w:val="000000"/>
                <w:lang w:val="es-ES"/>
              </w:rPr>
              <w:t xml:space="preserve">Antes de iniciar la operación, una vez finalizada la construcción: en ambos puntos, analizando todos los parámetros de contingencia; </w:t>
            </w:r>
          </w:p>
          <w:p w14:paraId="6A04B1B2" w14:textId="42241A2C" w:rsidR="001B6240" w:rsidRPr="00BE36AA" w:rsidRDefault="001B6240" w:rsidP="00BE36AA">
            <w:pPr>
              <w:pStyle w:val="Prrafodelista"/>
              <w:numPr>
                <w:ilvl w:val="0"/>
                <w:numId w:val="17"/>
              </w:numPr>
              <w:rPr>
                <w:bCs/>
                <w:i/>
                <w:color w:val="000000"/>
                <w:lang w:val="es-ES"/>
              </w:rPr>
            </w:pPr>
            <w:r w:rsidRPr="00BE36AA">
              <w:rPr>
                <w:bCs/>
                <w:i/>
                <w:color w:val="000000"/>
                <w:lang w:val="es-ES"/>
              </w:rPr>
              <w:t>Durante la operación: trimestral, cuatro muestras al año en ambos puntos, analiz</w:t>
            </w:r>
            <w:r w:rsidR="00882707">
              <w:rPr>
                <w:bCs/>
                <w:i/>
                <w:color w:val="000000"/>
                <w:lang w:val="es-ES"/>
              </w:rPr>
              <w:t>ando los parámetros de control;</w:t>
            </w:r>
          </w:p>
          <w:p w14:paraId="1E565884" w14:textId="683E8CFD" w:rsidR="001B6240" w:rsidRPr="00BE36AA" w:rsidRDefault="001B6240" w:rsidP="00BE36AA">
            <w:pPr>
              <w:pStyle w:val="Prrafodelista"/>
              <w:numPr>
                <w:ilvl w:val="0"/>
                <w:numId w:val="17"/>
              </w:numPr>
              <w:rPr>
                <w:bCs/>
                <w:i/>
                <w:color w:val="000000"/>
                <w:lang w:val="es-ES"/>
              </w:rPr>
            </w:pPr>
            <w:r w:rsidRPr="00BE36AA">
              <w:rPr>
                <w:bCs/>
                <w:i/>
                <w:color w:val="000000"/>
                <w:lang w:val="es-ES"/>
              </w:rPr>
              <w:t xml:space="preserve">Si ocurre un evento de contingencia: en ambos puntos, analizando los parámetros de contingencia; </w:t>
            </w:r>
          </w:p>
          <w:p w14:paraId="009E9842" w14:textId="6BBD2BFA" w:rsidR="001B6240" w:rsidRPr="00BE36AA" w:rsidRDefault="001B6240" w:rsidP="00BE36AA">
            <w:pPr>
              <w:pStyle w:val="Prrafodelista"/>
              <w:numPr>
                <w:ilvl w:val="0"/>
                <w:numId w:val="17"/>
              </w:numPr>
              <w:rPr>
                <w:bCs/>
                <w:i/>
                <w:color w:val="000000"/>
                <w:lang w:val="es-ES"/>
              </w:rPr>
            </w:pPr>
            <w:r w:rsidRPr="00BE36AA">
              <w:rPr>
                <w:bCs/>
                <w:i/>
                <w:color w:val="000000"/>
                <w:lang w:val="es-ES"/>
              </w:rPr>
              <w:t xml:space="preserve">Durante el abandono: trimestral, cuatro muestras al año en ambos puntos, durante los tres primeros años. </w:t>
            </w:r>
          </w:p>
          <w:p w14:paraId="477A66D0" w14:textId="77777777" w:rsidR="001B6240" w:rsidRDefault="001B6240" w:rsidP="00123664">
            <w:pPr>
              <w:rPr>
                <w:bCs/>
                <w:i/>
                <w:color w:val="000000"/>
                <w:lang w:val="es-ES"/>
              </w:rPr>
            </w:pPr>
          </w:p>
          <w:p w14:paraId="1AE6B515" w14:textId="77777777" w:rsidR="001B6240" w:rsidRPr="00BE36AA" w:rsidRDefault="001B6240" w:rsidP="00123664">
            <w:pPr>
              <w:rPr>
                <w:b/>
                <w:bCs/>
                <w:i/>
                <w:color w:val="000000"/>
                <w:lang w:val="es-ES"/>
              </w:rPr>
            </w:pPr>
            <w:r w:rsidRPr="00882707">
              <w:rPr>
                <w:b/>
                <w:bCs/>
                <w:i/>
                <w:color w:val="000000"/>
                <w:u w:val="single"/>
                <w:lang w:val="es-ES"/>
              </w:rPr>
              <w:t>Parámetros de control</w:t>
            </w:r>
            <w:r w:rsidRPr="00BE36AA">
              <w:rPr>
                <w:b/>
                <w:bCs/>
                <w:i/>
                <w:color w:val="000000"/>
                <w:lang w:val="es-ES"/>
              </w:rPr>
              <w:t>:</w:t>
            </w:r>
          </w:p>
          <w:p w14:paraId="2AA2FA9C" w14:textId="77777777" w:rsidR="001B6240" w:rsidRDefault="001B6240" w:rsidP="00123664">
            <w:pPr>
              <w:rPr>
                <w:bCs/>
                <w:i/>
                <w:color w:val="000000"/>
                <w:lang w:val="es-ES"/>
              </w:rPr>
            </w:pPr>
            <w:r w:rsidRPr="001B6240">
              <w:rPr>
                <w:bCs/>
                <w:i/>
                <w:color w:val="000000"/>
                <w:lang w:val="es-ES"/>
              </w:rPr>
              <w:t>El monitoreo de las aguas subterráneas debe ser realizado en base a la NCh. N°409 de</w:t>
            </w:r>
            <w:r>
              <w:rPr>
                <w:bCs/>
                <w:i/>
                <w:color w:val="000000"/>
                <w:lang w:val="es-ES"/>
              </w:rPr>
              <w:t xml:space="preserve"> Agua Potable.</w:t>
            </w:r>
          </w:p>
          <w:p w14:paraId="0BFA0E22" w14:textId="77777777" w:rsidR="001B6240" w:rsidRDefault="001B6240" w:rsidP="00123664">
            <w:pPr>
              <w:rPr>
                <w:bCs/>
                <w:i/>
                <w:color w:val="000000"/>
                <w:lang w:val="es-ES"/>
              </w:rPr>
            </w:pPr>
          </w:p>
          <w:p w14:paraId="75C3D47B" w14:textId="757F4833" w:rsidR="001B6240" w:rsidRPr="00BE36AA" w:rsidRDefault="001B6240" w:rsidP="00123664">
            <w:pPr>
              <w:rPr>
                <w:b/>
                <w:bCs/>
                <w:i/>
                <w:color w:val="000000"/>
                <w:lang w:val="es-ES"/>
              </w:rPr>
            </w:pPr>
            <w:r w:rsidRPr="00882707">
              <w:rPr>
                <w:b/>
                <w:bCs/>
                <w:i/>
                <w:color w:val="000000"/>
                <w:u w:val="single"/>
                <w:lang w:val="es-ES"/>
              </w:rPr>
              <w:t>Parámetros de contingencia</w:t>
            </w:r>
            <w:r w:rsidRPr="00BE36AA">
              <w:rPr>
                <w:b/>
                <w:bCs/>
                <w:i/>
                <w:color w:val="000000"/>
                <w:lang w:val="es-ES"/>
              </w:rPr>
              <w:t>:</w:t>
            </w:r>
          </w:p>
          <w:p w14:paraId="1D5627D3" w14:textId="77777777" w:rsidR="001B6240" w:rsidRDefault="001B6240" w:rsidP="00123664">
            <w:pPr>
              <w:rPr>
                <w:bCs/>
                <w:i/>
                <w:color w:val="000000"/>
                <w:lang w:val="es-ES"/>
              </w:rPr>
            </w:pPr>
            <w:r w:rsidRPr="001B6240">
              <w:rPr>
                <w:bCs/>
                <w:i/>
                <w:color w:val="000000"/>
                <w:lang w:val="es-ES"/>
              </w:rPr>
              <w:t>En el caso de detectar una anormalidad en los resultados anteriores (caso de contingencia) serán medidos los parámetros fisicoquímicos contemplados en la norma chilena NCh1.333, agua de riego; además de los sigui</w:t>
            </w:r>
            <w:r>
              <w:rPr>
                <w:bCs/>
                <w:i/>
                <w:color w:val="000000"/>
                <w:lang w:val="es-ES"/>
              </w:rPr>
              <w:t>entes:</w:t>
            </w:r>
          </w:p>
          <w:p w14:paraId="4C737964" w14:textId="7154C9AE" w:rsidR="001B6240" w:rsidRPr="00BE36AA" w:rsidRDefault="001B6240" w:rsidP="00BE36AA">
            <w:pPr>
              <w:numPr>
                <w:ilvl w:val="0"/>
                <w:numId w:val="29"/>
              </w:numPr>
              <w:tabs>
                <w:tab w:val="left" w:pos="-720"/>
              </w:tabs>
              <w:suppressAutoHyphens/>
              <w:rPr>
                <w:rFonts w:cs="Arial"/>
                <w:i/>
                <w:spacing w:val="-3"/>
              </w:rPr>
            </w:pPr>
            <w:r w:rsidRPr="00BE36AA">
              <w:rPr>
                <w:rFonts w:cs="Arial"/>
                <w:i/>
                <w:spacing w:val="-3"/>
              </w:rPr>
              <w:t xml:space="preserve">Conductividad </w:t>
            </w:r>
          </w:p>
          <w:p w14:paraId="23D92375" w14:textId="4C76F5F4" w:rsidR="001B6240" w:rsidRPr="00BE36AA" w:rsidRDefault="001B6240" w:rsidP="00BE36AA">
            <w:pPr>
              <w:numPr>
                <w:ilvl w:val="0"/>
                <w:numId w:val="29"/>
              </w:numPr>
              <w:tabs>
                <w:tab w:val="left" w:pos="-720"/>
              </w:tabs>
              <w:suppressAutoHyphens/>
              <w:rPr>
                <w:rFonts w:cs="Arial"/>
                <w:i/>
                <w:spacing w:val="-3"/>
              </w:rPr>
            </w:pPr>
            <w:r w:rsidRPr="00BE36AA">
              <w:rPr>
                <w:rFonts w:cs="Arial"/>
                <w:i/>
                <w:spacing w:val="-3"/>
              </w:rPr>
              <w:t xml:space="preserve">Nitrógeno total </w:t>
            </w:r>
          </w:p>
          <w:p w14:paraId="08C0F99E" w14:textId="7747542D" w:rsidR="001B6240" w:rsidRPr="00BE36AA" w:rsidRDefault="001B6240" w:rsidP="00BE36AA">
            <w:pPr>
              <w:numPr>
                <w:ilvl w:val="0"/>
                <w:numId w:val="29"/>
              </w:numPr>
              <w:tabs>
                <w:tab w:val="left" w:pos="-720"/>
              </w:tabs>
              <w:suppressAutoHyphens/>
              <w:rPr>
                <w:rFonts w:cs="Arial"/>
                <w:i/>
                <w:spacing w:val="-3"/>
              </w:rPr>
            </w:pPr>
            <w:r w:rsidRPr="00BE36AA">
              <w:rPr>
                <w:rFonts w:cs="Arial"/>
                <w:i/>
                <w:spacing w:val="-3"/>
              </w:rPr>
              <w:t xml:space="preserve">Aceites y Grasas </w:t>
            </w:r>
          </w:p>
          <w:p w14:paraId="11E8D16E" w14:textId="3E93E69C" w:rsidR="00FA7B62" w:rsidRPr="00882707" w:rsidRDefault="001B6240" w:rsidP="00123664">
            <w:pPr>
              <w:numPr>
                <w:ilvl w:val="0"/>
                <w:numId w:val="29"/>
              </w:numPr>
              <w:tabs>
                <w:tab w:val="left" w:pos="-720"/>
              </w:tabs>
              <w:suppressAutoHyphens/>
              <w:rPr>
                <w:rFonts w:cs="Arial"/>
                <w:i/>
                <w:spacing w:val="-3"/>
              </w:rPr>
            </w:pPr>
            <w:r w:rsidRPr="00BE36AA">
              <w:rPr>
                <w:rFonts w:cs="Arial"/>
                <w:i/>
                <w:spacing w:val="-3"/>
              </w:rPr>
              <w:t>DQO.</w:t>
            </w:r>
            <w:r w:rsidR="00781C20" w:rsidRPr="00BE36AA">
              <w:rPr>
                <w:rFonts w:cs="Arial"/>
                <w:i/>
                <w:spacing w:val="-3"/>
              </w:rPr>
              <w:t>”</w:t>
            </w:r>
          </w:p>
        </w:tc>
      </w:tr>
      <w:tr w:rsidR="00FA7B62" w:rsidRPr="0025129B" w14:paraId="3E7AEBB3" w14:textId="77777777" w:rsidTr="00123664">
        <w:trPr>
          <w:trHeight w:val="627"/>
        </w:trPr>
        <w:tc>
          <w:tcPr>
            <w:tcW w:w="5000" w:type="pct"/>
            <w:gridSpan w:val="2"/>
          </w:tcPr>
          <w:p w14:paraId="2C6E737B" w14:textId="5DDAF7BA" w:rsidR="00FA7B62" w:rsidRDefault="00FA7B62" w:rsidP="00123664">
            <w:r>
              <w:rPr>
                <w:b/>
              </w:rPr>
              <w:lastRenderedPageBreak/>
              <w:t>Hechos constatados</w:t>
            </w:r>
            <w:r w:rsidRPr="00F15F8C">
              <w:rPr>
                <w:b/>
              </w:rPr>
              <w:t>:</w:t>
            </w:r>
            <w:r w:rsidRPr="007E2D5C">
              <w:t xml:space="preserve"> </w:t>
            </w:r>
          </w:p>
          <w:p w14:paraId="27B6B14C" w14:textId="77777777" w:rsidR="003940C4" w:rsidRDefault="003940C4" w:rsidP="00123664"/>
          <w:p w14:paraId="50CE0764" w14:textId="0E76DB28" w:rsidR="00FA7B62" w:rsidRPr="004137F3" w:rsidRDefault="00FA7B62" w:rsidP="00123664">
            <w:pPr>
              <w:rPr>
                <w:rFonts w:eastAsia="Times New Roman" w:cstheme="minorHAnsi"/>
                <w:b/>
                <w:sz w:val="22"/>
                <w:lang w:val="es-ES_tradnl" w:eastAsia="es-CL"/>
              </w:rPr>
            </w:pPr>
            <w:r w:rsidRPr="004137F3">
              <w:rPr>
                <w:rFonts w:eastAsia="Times New Roman" w:cstheme="minorHAnsi"/>
                <w:b/>
                <w:sz w:val="22"/>
                <w:lang w:val="es-ES_tradnl" w:eastAsia="es-CL"/>
              </w:rPr>
              <w:t>Actividades de Inspección Ambiental</w:t>
            </w:r>
            <w:r w:rsidR="005A7298" w:rsidRPr="004137F3">
              <w:rPr>
                <w:rFonts w:eastAsia="Times New Roman" w:cstheme="minorHAnsi"/>
                <w:b/>
                <w:sz w:val="22"/>
                <w:lang w:val="es-ES_tradnl" w:eastAsia="es-CL"/>
              </w:rPr>
              <w:t xml:space="preserve"> mediante examen de información</w:t>
            </w:r>
          </w:p>
          <w:p w14:paraId="0AFE6A03" w14:textId="298459EB" w:rsidR="00FA7B62" w:rsidRDefault="005A7298" w:rsidP="00123664">
            <w:pPr>
              <w:rPr>
                <w:lang w:val="es-ES_tradnl"/>
              </w:rPr>
            </w:pPr>
            <w:r>
              <w:rPr>
                <w:lang w:val="es-ES_tradnl"/>
              </w:rPr>
              <w:t xml:space="preserve">Mediante los memorándums (OBB) N° 038/2017 y 039/2017, se procedió a encomendar la revisión de los informes de seguimiento ambiental, </w:t>
            </w:r>
            <w:r w:rsidR="00F72392">
              <w:rPr>
                <w:lang w:val="es-ES_tradnl"/>
              </w:rPr>
              <w:t>asociados</w:t>
            </w:r>
            <w:r>
              <w:rPr>
                <w:lang w:val="es-ES_tradnl"/>
              </w:rPr>
              <w:t xml:space="preserve"> a los monitoreos de las aguas superficiales </w:t>
            </w:r>
            <w:r w:rsidR="00712725">
              <w:rPr>
                <w:lang w:val="es-ES_tradnl"/>
              </w:rPr>
              <w:t xml:space="preserve">(lote 972 del SSA) </w:t>
            </w:r>
            <w:r>
              <w:rPr>
                <w:lang w:val="es-ES_tradnl"/>
              </w:rPr>
              <w:t>del cana</w:t>
            </w:r>
            <w:r w:rsidR="00712725">
              <w:rPr>
                <w:lang w:val="es-ES_tradnl"/>
              </w:rPr>
              <w:t>l</w:t>
            </w:r>
            <w:r>
              <w:rPr>
                <w:lang w:val="es-ES_tradnl"/>
              </w:rPr>
              <w:t xml:space="preserve"> Los Patos, y de las aguas subterráneas </w:t>
            </w:r>
            <w:r w:rsidR="00712725">
              <w:rPr>
                <w:lang w:val="es-ES_tradnl"/>
              </w:rPr>
              <w:t xml:space="preserve">(lote 973 del SSA) </w:t>
            </w:r>
            <w:r>
              <w:rPr>
                <w:lang w:val="es-ES_tradnl"/>
              </w:rPr>
              <w:t xml:space="preserve">en pozos y calicatas existentes en el perímetro de la unidad fiscalizable, </w:t>
            </w:r>
            <w:r w:rsidR="00712725">
              <w:rPr>
                <w:lang w:val="es-ES_tradnl"/>
              </w:rPr>
              <w:t>de los informes disponibles en el Sistema de Seguimiento Ambiental (SSA) para los años 2014 (segundo trimestre) hasta principios de 2017.</w:t>
            </w:r>
          </w:p>
          <w:p w14:paraId="603717ED" w14:textId="77777777" w:rsidR="00712725" w:rsidRDefault="00712725" w:rsidP="00123664">
            <w:pPr>
              <w:rPr>
                <w:lang w:val="es-ES_tradnl"/>
              </w:rPr>
            </w:pPr>
          </w:p>
          <w:p w14:paraId="3C9DCB72" w14:textId="1A2EBA60" w:rsidR="00712725" w:rsidRDefault="00712725" w:rsidP="00123664">
            <w:pPr>
              <w:rPr>
                <w:lang w:val="es-ES_tradnl"/>
              </w:rPr>
            </w:pPr>
            <w:r>
              <w:rPr>
                <w:lang w:val="es-ES_tradnl"/>
              </w:rPr>
              <w:t>Dicho examen de información se procede a comentar a continuación:</w:t>
            </w:r>
          </w:p>
          <w:p w14:paraId="18C845D5" w14:textId="77777777" w:rsidR="00435A2B" w:rsidRPr="005A7298" w:rsidRDefault="00435A2B" w:rsidP="00123664">
            <w:pPr>
              <w:rPr>
                <w:lang w:val="es-ES_tradnl"/>
              </w:rPr>
            </w:pPr>
          </w:p>
          <w:p w14:paraId="73897348" w14:textId="74737150" w:rsidR="00FA7B62" w:rsidRPr="004137F3" w:rsidRDefault="00712725" w:rsidP="00712725">
            <w:pPr>
              <w:pStyle w:val="Prrafodelista"/>
              <w:numPr>
                <w:ilvl w:val="0"/>
                <w:numId w:val="23"/>
              </w:numPr>
              <w:rPr>
                <w:b/>
                <w:sz w:val="22"/>
                <w:lang w:val="es-ES_tradnl"/>
              </w:rPr>
            </w:pPr>
            <w:r w:rsidRPr="004137F3">
              <w:rPr>
                <w:b/>
                <w:sz w:val="22"/>
                <w:lang w:val="es-ES_tradnl"/>
              </w:rPr>
              <w:t>Resultados del examen de información de los informes de calidad de aguas superficiales, agrupados en el Lote 972 del SSA</w:t>
            </w:r>
          </w:p>
          <w:p w14:paraId="7B187DB9" w14:textId="3199FC8C" w:rsidR="00FA7B62" w:rsidRDefault="008B521E" w:rsidP="00123664">
            <w:pPr>
              <w:ind w:left="708"/>
            </w:pPr>
            <w:r>
              <w:t>Se procedió a sistematizar, ordenar y examinar los informes de seguimiento ambiental de la calidad de las aguas superficiales reportados por el titular, a partir de Marzo del año 2014 a Marzo del 2017, agrupados en los códigos de seguimiento:</w:t>
            </w:r>
          </w:p>
          <w:p w14:paraId="20905BA7" w14:textId="77777777" w:rsidR="008B521E" w:rsidRDefault="008B521E" w:rsidP="00123664">
            <w:pPr>
              <w:ind w:left="708"/>
            </w:pPr>
          </w:p>
          <w:tbl>
            <w:tblPr>
              <w:tblStyle w:val="Tablaconcuadrcula"/>
              <w:tblW w:w="0" w:type="auto"/>
              <w:jc w:val="center"/>
              <w:tblLook w:val="04A0" w:firstRow="1" w:lastRow="0" w:firstColumn="1" w:lastColumn="0" w:noHBand="0" w:noVBand="1"/>
            </w:tblPr>
            <w:tblGrid>
              <w:gridCol w:w="1726"/>
              <w:gridCol w:w="2551"/>
            </w:tblGrid>
            <w:tr w:rsidR="008B521E" w14:paraId="4DE8BCB2" w14:textId="77777777" w:rsidTr="008B521E">
              <w:trPr>
                <w:jc w:val="center"/>
              </w:trPr>
              <w:tc>
                <w:tcPr>
                  <w:tcW w:w="1726" w:type="dxa"/>
                  <w:shd w:val="clear" w:color="auto" w:fill="D9D9D9" w:themeFill="background1" w:themeFillShade="D9"/>
                </w:tcPr>
                <w:p w14:paraId="3AE5A373" w14:textId="2D530AB9" w:rsidR="008B521E" w:rsidRPr="008B521E" w:rsidRDefault="008B521E" w:rsidP="00123664">
                  <w:pPr>
                    <w:rPr>
                      <w:b/>
                    </w:rPr>
                  </w:pPr>
                  <w:r w:rsidRPr="008B521E">
                    <w:rPr>
                      <w:b/>
                    </w:rPr>
                    <w:t>Informe código</w:t>
                  </w:r>
                </w:p>
              </w:tc>
              <w:tc>
                <w:tcPr>
                  <w:tcW w:w="2551" w:type="dxa"/>
                  <w:shd w:val="clear" w:color="auto" w:fill="D9D9D9" w:themeFill="background1" w:themeFillShade="D9"/>
                </w:tcPr>
                <w:p w14:paraId="16BC3923" w14:textId="65CF1FEA" w:rsidR="008B521E" w:rsidRPr="008B521E" w:rsidRDefault="008B521E" w:rsidP="00123664">
                  <w:pPr>
                    <w:rPr>
                      <w:b/>
                    </w:rPr>
                  </w:pPr>
                  <w:r w:rsidRPr="008B521E">
                    <w:rPr>
                      <w:b/>
                    </w:rPr>
                    <w:t>Periodo que reporta</w:t>
                  </w:r>
                </w:p>
              </w:tc>
            </w:tr>
            <w:tr w:rsidR="008B521E" w14:paraId="6A47B1C0" w14:textId="77777777" w:rsidTr="008B521E">
              <w:trPr>
                <w:jc w:val="center"/>
              </w:trPr>
              <w:tc>
                <w:tcPr>
                  <w:tcW w:w="1726" w:type="dxa"/>
                  <w:vAlign w:val="center"/>
                </w:tcPr>
                <w:p w14:paraId="749BCF5A" w14:textId="5B7E4BA7" w:rsidR="008B521E" w:rsidRDefault="008B521E" w:rsidP="008B521E">
                  <w:pPr>
                    <w:jc w:val="center"/>
                  </w:pPr>
                  <w:r w:rsidRPr="008B521E">
                    <w:t>26848</w:t>
                  </w:r>
                </w:p>
              </w:tc>
              <w:tc>
                <w:tcPr>
                  <w:tcW w:w="2551" w:type="dxa"/>
                  <w:vAlign w:val="center"/>
                </w:tcPr>
                <w:p w14:paraId="186EB5F8" w14:textId="79487A9F" w:rsidR="008B521E" w:rsidRDefault="008B521E" w:rsidP="008B521E">
                  <w:pPr>
                    <w:jc w:val="center"/>
                  </w:pPr>
                  <w:r w:rsidRPr="008B521E">
                    <w:t>31-03-2014 al 29-06-2014</w:t>
                  </w:r>
                </w:p>
              </w:tc>
            </w:tr>
            <w:tr w:rsidR="008B521E" w14:paraId="341B985C" w14:textId="77777777" w:rsidTr="008B521E">
              <w:trPr>
                <w:jc w:val="center"/>
              </w:trPr>
              <w:tc>
                <w:tcPr>
                  <w:tcW w:w="1726" w:type="dxa"/>
                  <w:vAlign w:val="center"/>
                </w:tcPr>
                <w:p w14:paraId="5B7AF79A" w14:textId="02894ADD" w:rsidR="008B521E" w:rsidRDefault="008B521E" w:rsidP="008B521E">
                  <w:pPr>
                    <w:jc w:val="center"/>
                  </w:pPr>
                  <w:r>
                    <w:t>26852</w:t>
                  </w:r>
                </w:p>
              </w:tc>
              <w:tc>
                <w:tcPr>
                  <w:tcW w:w="2551" w:type="dxa"/>
                  <w:vAlign w:val="center"/>
                </w:tcPr>
                <w:p w14:paraId="1779BB85" w14:textId="1DD79B7E" w:rsidR="008B521E" w:rsidRDefault="008B521E" w:rsidP="008B521E">
                  <w:pPr>
                    <w:jc w:val="center"/>
                  </w:pPr>
                  <w:r w:rsidRPr="008B521E">
                    <w:t>30-06-2014 al 26-09-2014</w:t>
                  </w:r>
                </w:p>
              </w:tc>
            </w:tr>
            <w:tr w:rsidR="008B521E" w14:paraId="0C424C0C" w14:textId="77777777" w:rsidTr="008B521E">
              <w:trPr>
                <w:jc w:val="center"/>
              </w:trPr>
              <w:tc>
                <w:tcPr>
                  <w:tcW w:w="1726" w:type="dxa"/>
                  <w:vAlign w:val="center"/>
                </w:tcPr>
                <w:p w14:paraId="21B0E05C" w14:textId="282F3479" w:rsidR="008B521E" w:rsidRDefault="008B521E" w:rsidP="008B521E">
                  <w:pPr>
                    <w:jc w:val="center"/>
                  </w:pPr>
                  <w:r>
                    <w:t>30179</w:t>
                  </w:r>
                </w:p>
              </w:tc>
              <w:tc>
                <w:tcPr>
                  <w:tcW w:w="2551" w:type="dxa"/>
                  <w:vAlign w:val="center"/>
                </w:tcPr>
                <w:p w14:paraId="199BE238" w14:textId="73E8D5C1" w:rsidR="008B521E" w:rsidRDefault="008B521E" w:rsidP="008B521E">
                  <w:pPr>
                    <w:jc w:val="center"/>
                  </w:pPr>
                  <w:r w:rsidRPr="008B521E">
                    <w:t>26-09-2014 al 19-12-2014</w:t>
                  </w:r>
                </w:p>
              </w:tc>
            </w:tr>
            <w:tr w:rsidR="008B521E" w14:paraId="34CFEBAC" w14:textId="77777777" w:rsidTr="008B521E">
              <w:trPr>
                <w:jc w:val="center"/>
              </w:trPr>
              <w:tc>
                <w:tcPr>
                  <w:tcW w:w="1726" w:type="dxa"/>
                  <w:vAlign w:val="center"/>
                </w:tcPr>
                <w:p w14:paraId="666C29B2" w14:textId="28BA39A8" w:rsidR="008B521E" w:rsidRDefault="008B521E" w:rsidP="008B521E">
                  <w:pPr>
                    <w:jc w:val="center"/>
                  </w:pPr>
                  <w:r>
                    <w:t>31883</w:t>
                  </w:r>
                </w:p>
              </w:tc>
              <w:tc>
                <w:tcPr>
                  <w:tcW w:w="2551" w:type="dxa"/>
                  <w:vAlign w:val="center"/>
                </w:tcPr>
                <w:p w14:paraId="5E887A7D" w14:textId="7B422DF9" w:rsidR="008B521E" w:rsidRDefault="008B521E" w:rsidP="008B521E">
                  <w:pPr>
                    <w:jc w:val="center"/>
                  </w:pPr>
                  <w:r w:rsidRPr="008B521E">
                    <w:t>19-12-2014 al 27-03-2015</w:t>
                  </w:r>
                </w:p>
              </w:tc>
            </w:tr>
            <w:tr w:rsidR="008B521E" w14:paraId="273D3BD1" w14:textId="77777777" w:rsidTr="008B521E">
              <w:trPr>
                <w:jc w:val="center"/>
              </w:trPr>
              <w:tc>
                <w:tcPr>
                  <w:tcW w:w="1726" w:type="dxa"/>
                  <w:vAlign w:val="center"/>
                </w:tcPr>
                <w:p w14:paraId="2790EC4B" w14:textId="204A54F4" w:rsidR="008B521E" w:rsidRDefault="008B521E" w:rsidP="008B521E">
                  <w:pPr>
                    <w:jc w:val="center"/>
                  </w:pPr>
                  <w:r>
                    <w:t>34374</w:t>
                  </w:r>
                </w:p>
              </w:tc>
              <w:tc>
                <w:tcPr>
                  <w:tcW w:w="2551" w:type="dxa"/>
                  <w:vAlign w:val="center"/>
                </w:tcPr>
                <w:p w14:paraId="7DC5C5AB" w14:textId="254BEC0A" w:rsidR="008B521E" w:rsidRDefault="008B521E" w:rsidP="008B521E">
                  <w:pPr>
                    <w:jc w:val="center"/>
                  </w:pPr>
                  <w:r w:rsidRPr="008B521E">
                    <w:t>27-03-2015 al 30-06-2015</w:t>
                  </w:r>
                </w:p>
              </w:tc>
            </w:tr>
            <w:tr w:rsidR="008B521E" w14:paraId="4DC440AD" w14:textId="77777777" w:rsidTr="008B521E">
              <w:trPr>
                <w:jc w:val="center"/>
              </w:trPr>
              <w:tc>
                <w:tcPr>
                  <w:tcW w:w="1726" w:type="dxa"/>
                  <w:vAlign w:val="center"/>
                </w:tcPr>
                <w:p w14:paraId="2A6CCDF0" w14:textId="3F5D9813" w:rsidR="008B521E" w:rsidRDefault="008B521E" w:rsidP="008B521E">
                  <w:pPr>
                    <w:jc w:val="center"/>
                  </w:pPr>
                  <w:r>
                    <w:t>39856</w:t>
                  </w:r>
                </w:p>
              </w:tc>
              <w:tc>
                <w:tcPr>
                  <w:tcW w:w="2551" w:type="dxa"/>
                  <w:vAlign w:val="center"/>
                </w:tcPr>
                <w:p w14:paraId="2B253739" w14:textId="77083DE7" w:rsidR="008B521E" w:rsidRDefault="008B521E" w:rsidP="008B521E">
                  <w:pPr>
                    <w:jc w:val="center"/>
                  </w:pPr>
                  <w:r w:rsidRPr="008B521E">
                    <w:t>30-06-2015 al 30-09-2015</w:t>
                  </w:r>
                </w:p>
              </w:tc>
            </w:tr>
            <w:tr w:rsidR="008B521E" w14:paraId="352DEF27" w14:textId="77777777" w:rsidTr="008B521E">
              <w:trPr>
                <w:jc w:val="center"/>
              </w:trPr>
              <w:tc>
                <w:tcPr>
                  <w:tcW w:w="1726" w:type="dxa"/>
                  <w:vAlign w:val="center"/>
                </w:tcPr>
                <w:p w14:paraId="1139C6B1" w14:textId="2EC9D553" w:rsidR="008B521E" w:rsidRDefault="008B521E" w:rsidP="008B521E">
                  <w:pPr>
                    <w:jc w:val="center"/>
                  </w:pPr>
                  <w:r>
                    <w:lastRenderedPageBreak/>
                    <w:t>44189</w:t>
                  </w:r>
                </w:p>
              </w:tc>
              <w:tc>
                <w:tcPr>
                  <w:tcW w:w="2551" w:type="dxa"/>
                  <w:vAlign w:val="center"/>
                </w:tcPr>
                <w:p w14:paraId="70883A35" w14:textId="3F1A3C14" w:rsidR="008B521E" w:rsidRDefault="008B521E" w:rsidP="008B521E">
                  <w:pPr>
                    <w:jc w:val="center"/>
                  </w:pPr>
                  <w:r w:rsidRPr="008B521E">
                    <w:t>30-09-2015 al 29-12-2015</w:t>
                  </w:r>
                </w:p>
              </w:tc>
            </w:tr>
            <w:tr w:rsidR="008B521E" w14:paraId="19D1F870" w14:textId="77777777" w:rsidTr="008B521E">
              <w:trPr>
                <w:jc w:val="center"/>
              </w:trPr>
              <w:tc>
                <w:tcPr>
                  <w:tcW w:w="1726" w:type="dxa"/>
                  <w:vAlign w:val="center"/>
                </w:tcPr>
                <w:p w14:paraId="032E2905" w14:textId="022387F6" w:rsidR="008B521E" w:rsidRDefault="008B521E" w:rsidP="008B521E">
                  <w:pPr>
                    <w:jc w:val="center"/>
                  </w:pPr>
                  <w:r>
                    <w:t>45457</w:t>
                  </w:r>
                </w:p>
              </w:tc>
              <w:tc>
                <w:tcPr>
                  <w:tcW w:w="2551" w:type="dxa"/>
                  <w:vAlign w:val="center"/>
                </w:tcPr>
                <w:p w14:paraId="1CE860B0" w14:textId="14EEBA0A" w:rsidR="008B521E" w:rsidRDefault="008B521E" w:rsidP="008B521E">
                  <w:pPr>
                    <w:jc w:val="center"/>
                  </w:pPr>
                  <w:r w:rsidRPr="008B521E">
                    <w:t>29-12-2015 al 29-03-2016</w:t>
                  </w:r>
                </w:p>
              </w:tc>
            </w:tr>
            <w:tr w:rsidR="008B521E" w14:paraId="327BCF32" w14:textId="77777777" w:rsidTr="008B521E">
              <w:trPr>
                <w:jc w:val="center"/>
              </w:trPr>
              <w:tc>
                <w:tcPr>
                  <w:tcW w:w="1726" w:type="dxa"/>
                  <w:vAlign w:val="center"/>
                </w:tcPr>
                <w:p w14:paraId="0FBE83B8" w14:textId="1DD55906" w:rsidR="008B521E" w:rsidRDefault="008B521E" w:rsidP="008B521E">
                  <w:pPr>
                    <w:jc w:val="center"/>
                  </w:pPr>
                  <w:r>
                    <w:t>48804</w:t>
                  </w:r>
                </w:p>
              </w:tc>
              <w:tc>
                <w:tcPr>
                  <w:tcW w:w="2551" w:type="dxa"/>
                  <w:vAlign w:val="center"/>
                </w:tcPr>
                <w:p w14:paraId="1ACFD71A" w14:textId="4415E48D" w:rsidR="008B521E" w:rsidRDefault="008B521E" w:rsidP="008B521E">
                  <w:pPr>
                    <w:jc w:val="center"/>
                  </w:pPr>
                  <w:r w:rsidRPr="008B521E">
                    <w:t>29-03-2016 al 30-06-2016</w:t>
                  </w:r>
                </w:p>
              </w:tc>
            </w:tr>
            <w:tr w:rsidR="008B521E" w14:paraId="0FBEC751" w14:textId="77777777" w:rsidTr="008B521E">
              <w:trPr>
                <w:jc w:val="center"/>
              </w:trPr>
              <w:tc>
                <w:tcPr>
                  <w:tcW w:w="1726" w:type="dxa"/>
                  <w:vAlign w:val="center"/>
                </w:tcPr>
                <w:p w14:paraId="1D82999C" w14:textId="688F430A" w:rsidR="008B521E" w:rsidRDefault="008B521E" w:rsidP="008B521E">
                  <w:pPr>
                    <w:jc w:val="center"/>
                  </w:pPr>
                  <w:r>
                    <w:t>52547</w:t>
                  </w:r>
                </w:p>
              </w:tc>
              <w:tc>
                <w:tcPr>
                  <w:tcW w:w="2551" w:type="dxa"/>
                  <w:vAlign w:val="center"/>
                </w:tcPr>
                <w:p w14:paraId="364BA9D3" w14:textId="6E26630A" w:rsidR="008B521E" w:rsidRDefault="008B521E" w:rsidP="008B521E">
                  <w:pPr>
                    <w:jc w:val="center"/>
                  </w:pPr>
                  <w:r w:rsidRPr="008B521E">
                    <w:t>30-06-2016 al 30-09-2016</w:t>
                  </w:r>
                </w:p>
              </w:tc>
            </w:tr>
            <w:tr w:rsidR="008B521E" w14:paraId="1E31E29F" w14:textId="77777777" w:rsidTr="008B521E">
              <w:trPr>
                <w:jc w:val="center"/>
              </w:trPr>
              <w:tc>
                <w:tcPr>
                  <w:tcW w:w="1726" w:type="dxa"/>
                  <w:vAlign w:val="center"/>
                </w:tcPr>
                <w:p w14:paraId="488FC456" w14:textId="7FD6DA05" w:rsidR="008B521E" w:rsidRDefault="008B521E" w:rsidP="008B521E">
                  <w:pPr>
                    <w:jc w:val="center"/>
                  </w:pPr>
                  <w:r>
                    <w:t>55597</w:t>
                  </w:r>
                  <w:r>
                    <w:rPr>
                      <w:rStyle w:val="Refdenotaalpie"/>
                    </w:rPr>
                    <w:footnoteReference w:id="2"/>
                  </w:r>
                </w:p>
              </w:tc>
              <w:tc>
                <w:tcPr>
                  <w:tcW w:w="2551" w:type="dxa"/>
                  <w:vAlign w:val="center"/>
                </w:tcPr>
                <w:p w14:paraId="4E6BF20E" w14:textId="53C97DED" w:rsidR="008B521E" w:rsidRDefault="008B521E" w:rsidP="008B521E">
                  <w:pPr>
                    <w:jc w:val="center"/>
                  </w:pPr>
                  <w:r w:rsidRPr="008B521E">
                    <w:t>30-09-2016 al 29-12-2016</w:t>
                  </w:r>
                </w:p>
              </w:tc>
            </w:tr>
            <w:tr w:rsidR="008B521E" w14:paraId="314B404F" w14:textId="77777777" w:rsidTr="008B521E">
              <w:trPr>
                <w:jc w:val="center"/>
              </w:trPr>
              <w:tc>
                <w:tcPr>
                  <w:tcW w:w="1726" w:type="dxa"/>
                  <w:vAlign w:val="center"/>
                </w:tcPr>
                <w:p w14:paraId="1CDA0465" w14:textId="53ED0CEA" w:rsidR="008B521E" w:rsidRDefault="008B521E" w:rsidP="008B521E">
                  <w:pPr>
                    <w:jc w:val="center"/>
                  </w:pPr>
                  <w:r>
                    <w:t>57713</w:t>
                  </w:r>
                </w:p>
              </w:tc>
              <w:tc>
                <w:tcPr>
                  <w:tcW w:w="2551" w:type="dxa"/>
                  <w:vAlign w:val="center"/>
                </w:tcPr>
                <w:p w14:paraId="72E75F98" w14:textId="7A7924C9" w:rsidR="008B521E" w:rsidRDefault="008B521E" w:rsidP="008B521E">
                  <w:pPr>
                    <w:jc w:val="center"/>
                  </w:pPr>
                  <w:r w:rsidRPr="008B521E">
                    <w:t>29-12-2016 al 31-03-2017</w:t>
                  </w:r>
                </w:p>
              </w:tc>
            </w:tr>
          </w:tbl>
          <w:p w14:paraId="3F084BBD" w14:textId="77777777" w:rsidR="00781C20" w:rsidRDefault="00781C20" w:rsidP="008B521E">
            <w:pPr>
              <w:pStyle w:val="Prrafodelista"/>
              <w:ind w:left="708"/>
            </w:pPr>
          </w:p>
          <w:p w14:paraId="27DEBEB7" w14:textId="77777777" w:rsidR="008B521E" w:rsidRDefault="008B521E" w:rsidP="008B521E">
            <w:pPr>
              <w:pStyle w:val="Prrafodelista"/>
              <w:ind w:left="708"/>
            </w:pPr>
            <w:r>
              <w:t>La información sistematizada se agrupo según corresponde al Punto de Aguas arriba en el Canal Los Patos, o Punto Aguas abajo en el Canal Los Patos. Las coordenadas UTM, para el Datum WGS84, Huso 18 extraídas de la Figura VII-1 de la Adenda N° 1 del proceso de evaluación ambiental, fueron las siguientes:</w:t>
            </w:r>
          </w:p>
          <w:p w14:paraId="27473385" w14:textId="77777777" w:rsidR="008B521E" w:rsidRDefault="008B521E" w:rsidP="008B521E">
            <w:pPr>
              <w:pStyle w:val="Prrafodelista"/>
              <w:ind w:left="708"/>
            </w:pPr>
          </w:p>
          <w:p w14:paraId="71904244" w14:textId="77777777" w:rsidR="008B521E" w:rsidRPr="004137F3" w:rsidRDefault="008B521E" w:rsidP="008B521E">
            <w:pPr>
              <w:pStyle w:val="Prrafodelista"/>
              <w:numPr>
                <w:ilvl w:val="1"/>
                <w:numId w:val="24"/>
              </w:numPr>
            </w:pPr>
            <w:r w:rsidRPr="004137F3">
              <w:t xml:space="preserve">Aguas arriba: </w:t>
            </w:r>
            <w:r w:rsidRPr="004137F3">
              <w:rPr>
                <w:rFonts w:eastAsia="Times New Roman" w:cs="Arial"/>
                <w:color w:val="222222"/>
                <w:lang w:eastAsia="es-CL"/>
              </w:rPr>
              <w:t>736846 mE; 5867952 mS</w:t>
            </w:r>
          </w:p>
          <w:p w14:paraId="464B1972" w14:textId="77777777" w:rsidR="008B521E" w:rsidRPr="004137F3" w:rsidRDefault="008B521E" w:rsidP="008B521E">
            <w:pPr>
              <w:pStyle w:val="Prrafodelista"/>
              <w:numPr>
                <w:ilvl w:val="1"/>
                <w:numId w:val="24"/>
              </w:numPr>
              <w:spacing w:after="240"/>
            </w:pPr>
            <w:r w:rsidRPr="004137F3">
              <w:t xml:space="preserve">Aguas Abajo: </w:t>
            </w:r>
            <w:r w:rsidRPr="004137F3">
              <w:rPr>
                <w:rFonts w:eastAsia="Times New Roman" w:cs="Arial"/>
                <w:color w:val="222222"/>
                <w:lang w:eastAsia="es-CL"/>
              </w:rPr>
              <w:t>735565 mE; 5868052 mS</w:t>
            </w:r>
          </w:p>
          <w:p w14:paraId="4A1C163C" w14:textId="77777777" w:rsidR="008B521E" w:rsidRDefault="008B521E" w:rsidP="008B521E">
            <w:pPr>
              <w:ind w:left="708"/>
            </w:pPr>
            <w:r>
              <w:t>Se constata que si bien en la evaluación ambiental y en la RCA se hace referencia a que el punto de monitoreo de aguas arriba (al SE del proyecto) se denomina Punto B, y el punto de monitoreo de aguas abajo (al SW del proyecto) se denomina Punto A, en los reportes de laboratorio remitidos se identifican indistintamente como A o B, los puntos antes señalados, no siguiendo el criterio establecido en la RCA para su identificación.</w:t>
            </w:r>
          </w:p>
          <w:p w14:paraId="7B7A66B0" w14:textId="77777777" w:rsidR="008B521E" w:rsidRDefault="008B521E" w:rsidP="00123664">
            <w:pPr>
              <w:ind w:left="708"/>
            </w:pPr>
          </w:p>
          <w:p w14:paraId="258D9E12" w14:textId="77777777" w:rsidR="008B521E" w:rsidRDefault="008B521E" w:rsidP="00123664">
            <w:pPr>
              <w:ind w:left="708"/>
            </w:pPr>
            <w:r>
              <w:t>En lo formal, del examen de información realizado a los informes de seguimiento antes individualizado, es posible constatar que el titular No remitió a la SMA en fecha, los reportes correspondientes a los 4 trimestres del año 2013, así como el primer reporte del año 2014, periodo dentro de las competencias legales de la SMA. La falta de dicha información, o de una justificación de su ausencia, no fueron comunicadas de ninguna forma a la SMA.</w:t>
            </w:r>
          </w:p>
          <w:p w14:paraId="087A26AC" w14:textId="33A6EAE2" w:rsidR="008B521E" w:rsidRDefault="008B521E" w:rsidP="00123664">
            <w:pPr>
              <w:ind w:left="708"/>
            </w:pPr>
            <w:r>
              <w:t>Esta información fue requerida mediante acta de fiscalización ambiental de fecha 13-07-2017, siendo remitida a la SMA con fecha 24-07-2017.</w:t>
            </w:r>
          </w:p>
          <w:p w14:paraId="3CDCB7D2" w14:textId="77777777" w:rsidR="008B521E" w:rsidRDefault="008B521E" w:rsidP="00123664">
            <w:pPr>
              <w:ind w:left="708"/>
              <w:rPr>
                <w:iCs/>
                <w:szCs w:val="18"/>
              </w:rPr>
            </w:pPr>
          </w:p>
          <w:p w14:paraId="692BE7BC" w14:textId="77777777" w:rsidR="00366745" w:rsidRDefault="00366745" w:rsidP="00123664">
            <w:pPr>
              <w:ind w:left="708"/>
              <w:rPr>
                <w:iCs/>
                <w:szCs w:val="18"/>
              </w:rPr>
            </w:pPr>
          </w:p>
          <w:p w14:paraId="25DF98C6" w14:textId="04BA454E" w:rsidR="008B521E" w:rsidRDefault="004137F3" w:rsidP="00123664">
            <w:pPr>
              <w:ind w:left="708"/>
            </w:pPr>
            <w:r>
              <w:t>Ahora bien, realizado el examen de información a los datos reportados por el titular, se constata lo siguiente:</w:t>
            </w:r>
          </w:p>
          <w:p w14:paraId="0FE31D88" w14:textId="77777777" w:rsidR="004137F3" w:rsidRDefault="004137F3" w:rsidP="004137F3">
            <w:pPr>
              <w:pStyle w:val="Prrafodelista"/>
            </w:pPr>
          </w:p>
          <w:p w14:paraId="16F0A5D4" w14:textId="77777777" w:rsidR="004137F3" w:rsidRDefault="004137F3" w:rsidP="004137F3">
            <w:pPr>
              <w:pStyle w:val="Prrafodelista"/>
              <w:numPr>
                <w:ilvl w:val="1"/>
                <w:numId w:val="24"/>
              </w:numPr>
            </w:pPr>
            <w:r>
              <w:t xml:space="preserve">El titular reporta los parámetros de la NCh 1333/78 Uso en Riego, en los informes de muestreos efectuados en junio, septiembre, y diciembre de 2014, en los de marzo, junio, septiembre y diciembre de 2015, y en los de diciembre de 2016 y marzo de 2017, omitiendo reportar los </w:t>
            </w:r>
            <w:r w:rsidRPr="00C5041E">
              <w:rPr>
                <w:b/>
                <w:u w:val="single"/>
              </w:rPr>
              <w:t>parámetros obligatorios</w:t>
            </w:r>
            <w:r>
              <w:t xml:space="preserve"> de </w:t>
            </w:r>
            <w:r w:rsidRPr="002F4281">
              <w:rPr>
                <w:b/>
              </w:rPr>
              <w:t>Aceites y Grasas</w:t>
            </w:r>
            <w:r w:rsidRPr="002F4281">
              <w:t>,</w:t>
            </w:r>
            <w:r w:rsidRPr="002F4281">
              <w:rPr>
                <w:b/>
              </w:rPr>
              <w:t xml:space="preserve"> Nitrógeno Total </w:t>
            </w:r>
            <w:r w:rsidRPr="002F4281">
              <w:t>y</w:t>
            </w:r>
            <w:r w:rsidRPr="002F4281">
              <w:rPr>
                <w:b/>
              </w:rPr>
              <w:t xml:space="preserve"> DQO</w:t>
            </w:r>
            <w:r>
              <w:t>.</w:t>
            </w:r>
          </w:p>
          <w:p w14:paraId="29166B11" w14:textId="77777777" w:rsidR="004137F3" w:rsidRDefault="004137F3" w:rsidP="004137F3">
            <w:pPr>
              <w:pStyle w:val="Prrafodelista"/>
              <w:ind w:left="1080"/>
            </w:pPr>
          </w:p>
          <w:p w14:paraId="5C1635BA" w14:textId="77777777" w:rsidR="004137F3" w:rsidRDefault="004137F3" w:rsidP="004137F3">
            <w:pPr>
              <w:pStyle w:val="Prrafodelista"/>
              <w:ind w:left="1080"/>
            </w:pPr>
            <w:r>
              <w:t xml:space="preserve">Por tal motivo, se deben informar como </w:t>
            </w:r>
            <w:r w:rsidRPr="002F4281">
              <w:rPr>
                <w:b/>
              </w:rPr>
              <w:t>NO CONFORME</w:t>
            </w:r>
            <w:r>
              <w:t xml:space="preserve"> </w:t>
            </w:r>
            <w:r w:rsidRPr="00C5041E">
              <w:rPr>
                <w:b/>
              </w:rPr>
              <w:t>por falta de información obligatoria</w:t>
            </w:r>
            <w:r>
              <w:t>, a los reportes asociados a los códigos SSA N° 26848, 26852, 30179, 31883, 34374, 39856, 44189, 55597 y 57713.</w:t>
            </w:r>
          </w:p>
          <w:p w14:paraId="5B181682" w14:textId="77777777" w:rsidR="004137F3" w:rsidRDefault="004137F3" w:rsidP="004137F3">
            <w:pPr>
              <w:pStyle w:val="Prrafodelista"/>
              <w:ind w:left="1080"/>
            </w:pPr>
          </w:p>
          <w:p w14:paraId="46244F52" w14:textId="77777777" w:rsidR="004137F3" w:rsidRDefault="004137F3" w:rsidP="004137F3">
            <w:pPr>
              <w:pStyle w:val="Prrafodelista"/>
              <w:numPr>
                <w:ilvl w:val="1"/>
                <w:numId w:val="24"/>
              </w:numPr>
            </w:pPr>
            <w:r>
              <w:lastRenderedPageBreak/>
              <w:t>Por el contrario, el titular reporta los parámetros obligatorios Sulfato, Cadmio, Plomo, pH terreno, Temperatura terreno, Aceites y grasas, Nitrógeno total, DQO, Nitrato y Conductividad, no reportando los parámetros de contingencia de la NCh 1333/78. No se da una explicación respecto de esta diferente forma de reportar, aun cuando haya habido previamente valores atípicos para algunos parámetros como Coliformes fecales.</w:t>
            </w:r>
          </w:p>
          <w:p w14:paraId="7A03CB50" w14:textId="77777777" w:rsidR="004137F3" w:rsidRDefault="004137F3" w:rsidP="004137F3">
            <w:pPr>
              <w:pStyle w:val="Prrafodelista"/>
              <w:ind w:left="1080"/>
            </w:pPr>
            <w:r>
              <w:t xml:space="preserve">La ausencia de algunos parámetros obligatorios, no permite tener una serie de tiempo completa, aun cuando los Aceites y Grasas parecieran no ser detectados en las muestras superficiales. </w:t>
            </w:r>
          </w:p>
          <w:p w14:paraId="7E9BA3AF" w14:textId="77777777" w:rsidR="004137F3" w:rsidRDefault="004137F3" w:rsidP="004137F3">
            <w:pPr>
              <w:pStyle w:val="Prrafodelista"/>
              <w:ind w:left="1080"/>
            </w:pPr>
          </w:p>
          <w:p w14:paraId="33E378DF" w14:textId="77777777" w:rsidR="004137F3" w:rsidRDefault="004137F3" w:rsidP="004137F3">
            <w:pPr>
              <w:pStyle w:val="Prrafodelista"/>
              <w:numPr>
                <w:ilvl w:val="1"/>
                <w:numId w:val="24"/>
              </w:numPr>
            </w:pPr>
            <w:r>
              <w:t xml:space="preserve">Al comparar las series de tiempo aguas arriba, con las series de tiempo aguas abajo, se identifican varios parámetros que se encuentran bajo el rango de detección de las técnicas empleadas, o cercanos al límite de detección, siempre bajo los límites fijados. Estos parámetros son: Cianuro total, Fluoruro, Plata, Arsénico, Bario, Berilio, Cadmio, Cobalto, Mercurio, Litio, Molibdeno, Plomo, Selenio, Vanadio, y Aceites y grasas (serie de tiempo muy limitada). </w:t>
            </w:r>
          </w:p>
          <w:p w14:paraId="38A0C613" w14:textId="77777777" w:rsidR="004137F3" w:rsidRDefault="004137F3" w:rsidP="004137F3">
            <w:pPr>
              <w:pStyle w:val="Prrafodelista"/>
              <w:ind w:left="1080"/>
            </w:pPr>
          </w:p>
          <w:p w14:paraId="0ADB9030" w14:textId="77777777" w:rsidR="004137F3" w:rsidRDefault="004137F3" w:rsidP="004137F3">
            <w:pPr>
              <w:pStyle w:val="Prrafodelista"/>
              <w:ind w:left="1080"/>
            </w:pPr>
          </w:p>
          <w:p w14:paraId="1B8219FE" w14:textId="77777777" w:rsidR="00366745" w:rsidRDefault="00366745" w:rsidP="004137F3">
            <w:pPr>
              <w:pStyle w:val="Prrafodelista"/>
              <w:ind w:left="1080"/>
            </w:pPr>
          </w:p>
          <w:p w14:paraId="24372747" w14:textId="77777777" w:rsidR="004137F3" w:rsidRDefault="004137F3" w:rsidP="004137F3">
            <w:pPr>
              <w:pStyle w:val="Prrafodelista"/>
              <w:ind w:left="708"/>
            </w:pPr>
            <w:r>
              <w:t>A continuación, se presentan algunos gráficos comparativos de los parámetros más críticos para este relleno sanitario, de las dos series de tiempo para el punto Aguas arriba y Aguas abajo:</w:t>
            </w:r>
          </w:p>
          <w:p w14:paraId="72EA9E37" w14:textId="77777777" w:rsidR="004137F3" w:rsidRDefault="004137F3" w:rsidP="004137F3">
            <w:pPr>
              <w:pStyle w:val="Prrafodelista"/>
              <w:ind w:left="1080"/>
            </w:pPr>
          </w:p>
          <w:p w14:paraId="2DC49280" w14:textId="77777777" w:rsidR="004137F3" w:rsidRDefault="004137F3" w:rsidP="004137F3">
            <w:pPr>
              <w:pStyle w:val="Prrafodelista"/>
              <w:ind w:left="1080"/>
            </w:pPr>
          </w:p>
          <w:p w14:paraId="69350F57" w14:textId="77777777" w:rsidR="004137F3" w:rsidRDefault="004137F3" w:rsidP="004137F3">
            <w:pPr>
              <w:pStyle w:val="Prrafodelista"/>
              <w:ind w:left="0"/>
              <w:jc w:val="center"/>
            </w:pPr>
            <w:r>
              <w:rPr>
                <w:noProof/>
                <w:lang w:eastAsia="es-CL"/>
              </w:rPr>
              <w:drawing>
                <wp:inline distT="0" distB="0" distL="0" distR="0" wp14:anchorId="1515E1EE" wp14:editId="03892F2C">
                  <wp:extent cx="5476875" cy="2752725"/>
                  <wp:effectExtent l="0" t="0" r="9525" b="952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39A6A74" w14:textId="77777777" w:rsidR="004137F3" w:rsidRDefault="004137F3" w:rsidP="004137F3">
            <w:pPr>
              <w:pStyle w:val="Prrafodelista"/>
              <w:ind w:left="0"/>
              <w:jc w:val="center"/>
            </w:pPr>
          </w:p>
          <w:p w14:paraId="6476D76F" w14:textId="77777777" w:rsidR="00E924BA" w:rsidRDefault="00E924BA" w:rsidP="004137F3">
            <w:pPr>
              <w:pStyle w:val="Prrafodelista"/>
              <w:ind w:left="0"/>
              <w:jc w:val="center"/>
            </w:pPr>
          </w:p>
          <w:p w14:paraId="45F2A28E" w14:textId="77777777" w:rsidR="004137F3" w:rsidRDefault="004137F3" w:rsidP="004137F3">
            <w:pPr>
              <w:pStyle w:val="Prrafodelista"/>
              <w:ind w:left="0"/>
              <w:jc w:val="center"/>
            </w:pPr>
            <w:r>
              <w:rPr>
                <w:noProof/>
                <w:lang w:eastAsia="es-CL"/>
              </w:rPr>
              <w:lastRenderedPageBreak/>
              <w:drawing>
                <wp:inline distT="0" distB="0" distL="0" distR="0" wp14:anchorId="40E357F1" wp14:editId="6CB191CA">
                  <wp:extent cx="5486401" cy="274320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8530731" w14:textId="77777777" w:rsidR="004137F3" w:rsidRDefault="004137F3" w:rsidP="004137F3">
            <w:pPr>
              <w:pStyle w:val="Prrafodelista"/>
              <w:ind w:left="0"/>
              <w:jc w:val="center"/>
            </w:pPr>
          </w:p>
          <w:p w14:paraId="7447A1F6" w14:textId="77777777" w:rsidR="004137F3" w:rsidRDefault="004137F3" w:rsidP="004137F3">
            <w:pPr>
              <w:pStyle w:val="Prrafodelista"/>
              <w:ind w:left="0"/>
              <w:jc w:val="center"/>
            </w:pPr>
          </w:p>
          <w:p w14:paraId="7B1D5F49" w14:textId="77777777" w:rsidR="004137F3" w:rsidRDefault="004137F3" w:rsidP="004137F3">
            <w:pPr>
              <w:pStyle w:val="Prrafodelista"/>
              <w:ind w:left="0"/>
              <w:jc w:val="center"/>
            </w:pPr>
            <w:r>
              <w:rPr>
                <w:noProof/>
                <w:lang w:eastAsia="es-CL"/>
              </w:rPr>
              <w:drawing>
                <wp:inline distT="0" distB="0" distL="0" distR="0" wp14:anchorId="7332D908" wp14:editId="499DD920">
                  <wp:extent cx="5476240" cy="2628900"/>
                  <wp:effectExtent l="0" t="0" r="1016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0DD7CB7" w14:textId="77777777" w:rsidR="004137F3" w:rsidRDefault="004137F3" w:rsidP="004137F3">
            <w:pPr>
              <w:pStyle w:val="Prrafodelista"/>
              <w:ind w:left="0"/>
              <w:jc w:val="center"/>
            </w:pPr>
          </w:p>
          <w:p w14:paraId="572F80E0" w14:textId="77777777" w:rsidR="004137F3" w:rsidRDefault="004137F3" w:rsidP="004137F3">
            <w:pPr>
              <w:pStyle w:val="Prrafodelista"/>
              <w:ind w:left="0"/>
              <w:jc w:val="center"/>
            </w:pPr>
            <w:r>
              <w:rPr>
                <w:noProof/>
                <w:lang w:eastAsia="es-CL"/>
              </w:rPr>
              <w:lastRenderedPageBreak/>
              <w:drawing>
                <wp:inline distT="0" distB="0" distL="0" distR="0" wp14:anchorId="6E1275BF" wp14:editId="7882F654">
                  <wp:extent cx="5486400" cy="28194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470086F" w14:textId="77777777" w:rsidR="004137F3" w:rsidRDefault="004137F3" w:rsidP="004137F3">
            <w:pPr>
              <w:pStyle w:val="Prrafodelista"/>
              <w:ind w:left="0"/>
              <w:jc w:val="center"/>
            </w:pPr>
          </w:p>
          <w:p w14:paraId="69007C37" w14:textId="77777777" w:rsidR="004137F3" w:rsidRDefault="004137F3" w:rsidP="004137F3">
            <w:pPr>
              <w:pStyle w:val="Prrafodelista"/>
              <w:ind w:left="0"/>
              <w:jc w:val="center"/>
            </w:pPr>
            <w:r>
              <w:rPr>
                <w:noProof/>
                <w:lang w:eastAsia="es-CL"/>
              </w:rPr>
              <w:drawing>
                <wp:inline distT="0" distB="0" distL="0" distR="0" wp14:anchorId="7AE6EA2A" wp14:editId="14A7CE1A">
                  <wp:extent cx="5476875" cy="2828925"/>
                  <wp:effectExtent l="0" t="0" r="9525" b="952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4B6FAC0" w14:textId="77777777" w:rsidR="004137F3" w:rsidRDefault="004137F3" w:rsidP="004137F3">
            <w:pPr>
              <w:pStyle w:val="Prrafodelista"/>
              <w:ind w:left="0"/>
              <w:jc w:val="center"/>
            </w:pPr>
          </w:p>
          <w:p w14:paraId="4D9D02D2" w14:textId="77777777" w:rsidR="00366745" w:rsidRDefault="00366745" w:rsidP="004137F3">
            <w:pPr>
              <w:pStyle w:val="Prrafodelista"/>
              <w:ind w:left="0"/>
              <w:jc w:val="center"/>
            </w:pPr>
          </w:p>
          <w:p w14:paraId="5ABE9182" w14:textId="77777777" w:rsidR="004137F3" w:rsidRDefault="004137F3" w:rsidP="004137F3">
            <w:pPr>
              <w:pStyle w:val="Prrafodelista"/>
              <w:ind w:left="0"/>
              <w:jc w:val="center"/>
            </w:pPr>
            <w:r>
              <w:rPr>
                <w:noProof/>
                <w:lang w:eastAsia="es-CL"/>
              </w:rPr>
              <w:drawing>
                <wp:inline distT="0" distB="0" distL="0" distR="0" wp14:anchorId="5BF9B4B7" wp14:editId="79610FA1">
                  <wp:extent cx="5467350" cy="260985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BE1086F" w14:textId="77777777" w:rsidR="004137F3" w:rsidRDefault="004137F3" w:rsidP="004137F3">
            <w:pPr>
              <w:pStyle w:val="Prrafodelista"/>
              <w:ind w:left="0"/>
              <w:jc w:val="center"/>
            </w:pPr>
          </w:p>
          <w:p w14:paraId="630D6CDA" w14:textId="77777777" w:rsidR="004137F3" w:rsidRDefault="004137F3" w:rsidP="004137F3">
            <w:pPr>
              <w:pStyle w:val="Prrafodelista"/>
              <w:ind w:left="0"/>
              <w:jc w:val="center"/>
            </w:pPr>
          </w:p>
          <w:p w14:paraId="790169CB" w14:textId="1B06E540" w:rsidR="004137F3" w:rsidRDefault="004137F3" w:rsidP="00123664">
            <w:pPr>
              <w:ind w:left="708"/>
            </w:pPr>
            <w:r w:rsidRPr="00A5659A">
              <w:rPr>
                <w:b/>
              </w:rPr>
              <w:t xml:space="preserve">Examen de los resultados </w:t>
            </w:r>
            <w:r>
              <w:rPr>
                <w:b/>
              </w:rPr>
              <w:t xml:space="preserve">correctamente </w:t>
            </w:r>
            <w:r w:rsidRPr="00A5659A">
              <w:rPr>
                <w:b/>
              </w:rPr>
              <w:t>informados</w:t>
            </w:r>
          </w:p>
          <w:p w14:paraId="6231F33B" w14:textId="77777777" w:rsidR="004137F3" w:rsidRDefault="004137F3" w:rsidP="004137F3">
            <w:pPr>
              <w:pStyle w:val="Prrafodelista"/>
              <w:numPr>
                <w:ilvl w:val="1"/>
                <w:numId w:val="24"/>
              </w:numPr>
            </w:pPr>
            <w:r>
              <w:t>Revisados los parámetros obligatorios reportados, junto a otros parámetros característicos de este tipo de actividad, se constata que los valores se encuentran en rangos por debajo de los límites, o manteniendo valores estables a lo largo del tiempo, tanto entre las series de tiempo de las muestras de un mismo parámetro, como comparando las muestras aguas arriba respecto de las muestras aguas abajo.</w:t>
            </w:r>
          </w:p>
          <w:p w14:paraId="314D19FE" w14:textId="77777777" w:rsidR="004137F3" w:rsidRDefault="004137F3" w:rsidP="004137F3">
            <w:pPr>
              <w:pStyle w:val="Prrafodelista"/>
              <w:ind w:left="1080"/>
            </w:pPr>
          </w:p>
          <w:p w14:paraId="75EAECE7" w14:textId="77777777" w:rsidR="004137F3" w:rsidRDefault="004137F3" w:rsidP="004137F3">
            <w:pPr>
              <w:pStyle w:val="Prrafodelista"/>
              <w:numPr>
                <w:ilvl w:val="1"/>
                <w:numId w:val="24"/>
              </w:numPr>
            </w:pPr>
            <w:r>
              <w:t>Solo el parámetro Coliformes fecales muestra valores sobre el límite de 1000 NMP/100 ml entre los años 2014 y 2015. Estos valores, se presentan altos tanto en ambas muestras como en las muestras aguas abajo, alcanzando valores de 9200 NMP/100 ml, antes de estabilizarse a fines del 2016. Lamentablemente, este parámetro que por sus fluctuaciones debió haber sido muestreado de forma continua, no fue analizado tanto a fines del 2015, como durante casi todo el 2016, produciéndose una brecha significativa en su serie de tiempo. No existe una explicación que dé cuenta de aportes ajenos a la actividad principal (RS Los Ángeles).</w:t>
            </w:r>
          </w:p>
          <w:p w14:paraId="3FC24612" w14:textId="77777777" w:rsidR="004137F3" w:rsidRDefault="004137F3" w:rsidP="004137F3">
            <w:pPr>
              <w:pStyle w:val="Prrafodelista"/>
              <w:ind w:left="1080"/>
            </w:pPr>
          </w:p>
          <w:p w14:paraId="770CF3E9" w14:textId="77777777" w:rsidR="004137F3" w:rsidRDefault="004137F3" w:rsidP="004137F3">
            <w:pPr>
              <w:pStyle w:val="Prrafodelista"/>
              <w:ind w:left="1080"/>
            </w:pPr>
            <w:r>
              <w:t xml:space="preserve">Sin perjuicio de lo anterior, un parámetro crítico asociado a los lixiviados, es la Conductividad específica, que en el caso de aguas con presencia de lixiviados de un relleno sanitario pueden alcanzar valores de entre 10 a 100 ms/cm, es decir 2 a 3 órdenes de magnitud por sobre los valores cuantificados en el Canal Los Patos, se encuentran siempre bajo los 750 </w:t>
            </w:r>
            <w:r>
              <w:sym w:font="Symbol" w:char="F06D"/>
            </w:r>
            <w:r>
              <w:t>s/cm.</w:t>
            </w:r>
          </w:p>
          <w:p w14:paraId="6D114D18" w14:textId="77777777" w:rsidR="004137F3" w:rsidRDefault="004137F3" w:rsidP="004137F3">
            <w:pPr>
              <w:pStyle w:val="Prrafodelista"/>
              <w:ind w:left="1080"/>
            </w:pPr>
            <w:r>
              <w:t>Complementariamente, tanto los valores de pH como de temperatura de terreno, muestran comportamientos similares, con fluctuaciones estacionales, en rangos levemente básicos entre 6.8 y 7.5, y con valores de temperatura ente 7°C y 21°C, manteniendo un comportamiento pareado entre las muestras aguas arriba y aguas abajo.</w:t>
            </w:r>
          </w:p>
          <w:p w14:paraId="4BC772FA" w14:textId="77777777" w:rsidR="004137F3" w:rsidRDefault="004137F3" w:rsidP="004137F3">
            <w:pPr>
              <w:pStyle w:val="Prrafodelista"/>
              <w:ind w:left="1080"/>
            </w:pPr>
          </w:p>
          <w:p w14:paraId="3D92B1F8" w14:textId="77777777" w:rsidR="004137F3" w:rsidRDefault="004137F3" w:rsidP="004137F3">
            <w:pPr>
              <w:pStyle w:val="Prrafodelista"/>
              <w:ind w:left="1080"/>
            </w:pPr>
            <w:r>
              <w:lastRenderedPageBreak/>
              <w:t>Es más, tanto las conductividades, los pH y las temperaturas de terreno reportados, se encuentran en rangos de valores propios de esteros con bajo caudales, con fluctuaciones propias de variaciones estacionales, siempre en rangos “saludables”.</w:t>
            </w:r>
          </w:p>
          <w:p w14:paraId="7917D5B9" w14:textId="77777777" w:rsidR="004137F3" w:rsidRDefault="004137F3" w:rsidP="00123664">
            <w:pPr>
              <w:ind w:left="708"/>
            </w:pPr>
          </w:p>
          <w:p w14:paraId="18CE8E64" w14:textId="57D97CFD" w:rsidR="004137F3" w:rsidRPr="004137F3" w:rsidRDefault="004137F3" w:rsidP="004137F3">
            <w:pPr>
              <w:pStyle w:val="Prrafodelista"/>
              <w:numPr>
                <w:ilvl w:val="0"/>
                <w:numId w:val="23"/>
              </w:numPr>
              <w:rPr>
                <w:b/>
                <w:sz w:val="22"/>
                <w:lang w:val="es-ES_tradnl"/>
              </w:rPr>
            </w:pPr>
            <w:r w:rsidRPr="004137F3">
              <w:rPr>
                <w:b/>
                <w:sz w:val="22"/>
                <w:lang w:val="es-ES_tradnl"/>
              </w:rPr>
              <w:t>Resultados del examen de información de los informes de calidad de aguas su</w:t>
            </w:r>
            <w:r>
              <w:rPr>
                <w:b/>
                <w:sz w:val="22"/>
                <w:lang w:val="es-ES_tradnl"/>
              </w:rPr>
              <w:t>bterrán</w:t>
            </w:r>
            <w:r w:rsidRPr="004137F3">
              <w:rPr>
                <w:b/>
                <w:sz w:val="22"/>
                <w:lang w:val="es-ES_tradnl"/>
              </w:rPr>
              <w:t>e</w:t>
            </w:r>
            <w:r>
              <w:rPr>
                <w:b/>
                <w:sz w:val="22"/>
                <w:lang w:val="es-ES_tradnl"/>
              </w:rPr>
              <w:t>a</w:t>
            </w:r>
            <w:r w:rsidRPr="004137F3">
              <w:rPr>
                <w:b/>
                <w:sz w:val="22"/>
                <w:lang w:val="es-ES_tradnl"/>
              </w:rPr>
              <w:t>s, agrupados en el Lote 97</w:t>
            </w:r>
            <w:r>
              <w:rPr>
                <w:b/>
                <w:sz w:val="22"/>
                <w:lang w:val="es-ES_tradnl"/>
              </w:rPr>
              <w:t>3</w:t>
            </w:r>
            <w:r w:rsidRPr="004137F3">
              <w:rPr>
                <w:b/>
                <w:sz w:val="22"/>
                <w:lang w:val="es-ES_tradnl"/>
              </w:rPr>
              <w:t xml:space="preserve"> del SSA</w:t>
            </w:r>
          </w:p>
          <w:p w14:paraId="68BA83DA" w14:textId="3A333139" w:rsidR="0007217A" w:rsidRDefault="0007217A" w:rsidP="0007217A">
            <w:pPr>
              <w:ind w:left="708"/>
            </w:pPr>
            <w:r>
              <w:t>Se procedió a sistematizar, ordenar y examinar los informes de seguimiento ambiental de la calidad de las aguas subterráneas reportados por el titular, a partir de Junio del año 2014 a Marzo del 2017, agrupados en los siguientes códigos de seguimiento:</w:t>
            </w:r>
          </w:p>
          <w:p w14:paraId="5B733D81" w14:textId="77777777" w:rsidR="0007217A" w:rsidRDefault="0007217A" w:rsidP="004137F3">
            <w:pPr>
              <w:ind w:left="708"/>
            </w:pPr>
          </w:p>
          <w:tbl>
            <w:tblPr>
              <w:tblStyle w:val="Tablaconcuadrcula"/>
              <w:tblW w:w="0" w:type="auto"/>
              <w:jc w:val="center"/>
              <w:tblLook w:val="04A0" w:firstRow="1" w:lastRow="0" w:firstColumn="1" w:lastColumn="0" w:noHBand="0" w:noVBand="1"/>
            </w:tblPr>
            <w:tblGrid>
              <w:gridCol w:w="1726"/>
              <w:gridCol w:w="2551"/>
            </w:tblGrid>
            <w:tr w:rsidR="0007217A" w14:paraId="7105E72C" w14:textId="77777777" w:rsidTr="00123664">
              <w:trPr>
                <w:jc w:val="center"/>
              </w:trPr>
              <w:tc>
                <w:tcPr>
                  <w:tcW w:w="1726" w:type="dxa"/>
                  <w:shd w:val="clear" w:color="auto" w:fill="D9D9D9" w:themeFill="background1" w:themeFillShade="D9"/>
                </w:tcPr>
                <w:p w14:paraId="6A81E362" w14:textId="77777777" w:rsidR="0007217A" w:rsidRPr="008B521E" w:rsidRDefault="0007217A" w:rsidP="0007217A">
                  <w:pPr>
                    <w:rPr>
                      <w:b/>
                    </w:rPr>
                  </w:pPr>
                  <w:r w:rsidRPr="008B521E">
                    <w:rPr>
                      <w:b/>
                    </w:rPr>
                    <w:t>Informe código</w:t>
                  </w:r>
                </w:p>
              </w:tc>
              <w:tc>
                <w:tcPr>
                  <w:tcW w:w="2551" w:type="dxa"/>
                  <w:shd w:val="clear" w:color="auto" w:fill="D9D9D9" w:themeFill="background1" w:themeFillShade="D9"/>
                </w:tcPr>
                <w:p w14:paraId="13FD21C9" w14:textId="77777777" w:rsidR="0007217A" w:rsidRPr="008B521E" w:rsidRDefault="0007217A" w:rsidP="0007217A">
                  <w:pPr>
                    <w:rPr>
                      <w:b/>
                    </w:rPr>
                  </w:pPr>
                  <w:r w:rsidRPr="008B521E">
                    <w:rPr>
                      <w:b/>
                    </w:rPr>
                    <w:t>Periodo que reporta</w:t>
                  </w:r>
                </w:p>
              </w:tc>
            </w:tr>
            <w:tr w:rsidR="0007217A" w14:paraId="214B40E6" w14:textId="77777777" w:rsidTr="00123664">
              <w:trPr>
                <w:jc w:val="center"/>
              </w:trPr>
              <w:tc>
                <w:tcPr>
                  <w:tcW w:w="1726" w:type="dxa"/>
                  <w:vAlign w:val="center"/>
                </w:tcPr>
                <w:p w14:paraId="0A8263F2" w14:textId="05151B5B" w:rsidR="0007217A" w:rsidRDefault="0007217A" w:rsidP="0007217A">
                  <w:pPr>
                    <w:jc w:val="center"/>
                  </w:pPr>
                  <w:r>
                    <w:rPr>
                      <w:color w:val="000000"/>
                      <w:sz w:val="18"/>
                      <w:szCs w:val="18"/>
                      <w:lang w:val="es-ES" w:eastAsia="es-CL"/>
                    </w:rPr>
                    <w:t>27627</w:t>
                  </w:r>
                </w:p>
              </w:tc>
              <w:tc>
                <w:tcPr>
                  <w:tcW w:w="2551" w:type="dxa"/>
                  <w:vAlign w:val="center"/>
                </w:tcPr>
                <w:p w14:paraId="4740F030" w14:textId="6FF18758" w:rsidR="0007217A" w:rsidRDefault="0007217A" w:rsidP="0007217A">
                  <w:pPr>
                    <w:jc w:val="center"/>
                  </w:pPr>
                  <w:r>
                    <w:rPr>
                      <w:color w:val="000000"/>
                      <w:sz w:val="18"/>
                      <w:szCs w:val="18"/>
                      <w:lang w:val="es-ES" w:eastAsia="es-CL"/>
                    </w:rPr>
                    <w:t>JUN-2014 a SEP-2014</w:t>
                  </w:r>
                </w:p>
              </w:tc>
            </w:tr>
            <w:tr w:rsidR="0007217A" w14:paraId="69D55B31" w14:textId="77777777" w:rsidTr="00123664">
              <w:trPr>
                <w:jc w:val="center"/>
              </w:trPr>
              <w:tc>
                <w:tcPr>
                  <w:tcW w:w="1726" w:type="dxa"/>
                  <w:vAlign w:val="center"/>
                </w:tcPr>
                <w:p w14:paraId="5F057AC4" w14:textId="118AE661" w:rsidR="0007217A" w:rsidRDefault="0007217A" w:rsidP="0007217A">
                  <w:pPr>
                    <w:jc w:val="center"/>
                  </w:pPr>
                  <w:r>
                    <w:rPr>
                      <w:color w:val="000000"/>
                      <w:sz w:val="18"/>
                      <w:szCs w:val="18"/>
                      <w:lang w:val="es-ES" w:eastAsia="es-CL"/>
                    </w:rPr>
                    <w:t>27628</w:t>
                  </w:r>
                </w:p>
              </w:tc>
              <w:tc>
                <w:tcPr>
                  <w:tcW w:w="2551" w:type="dxa"/>
                  <w:vAlign w:val="center"/>
                </w:tcPr>
                <w:p w14:paraId="7043886B" w14:textId="7BBE16DE" w:rsidR="0007217A" w:rsidRDefault="0007217A" w:rsidP="0007217A">
                  <w:pPr>
                    <w:jc w:val="center"/>
                  </w:pPr>
                  <w:r>
                    <w:rPr>
                      <w:color w:val="000000"/>
                      <w:sz w:val="18"/>
                      <w:szCs w:val="18"/>
                      <w:lang w:val="es-ES" w:eastAsia="es-CL"/>
                    </w:rPr>
                    <w:t>SEP-2014 a DIC-2014</w:t>
                  </w:r>
                </w:p>
              </w:tc>
            </w:tr>
            <w:tr w:rsidR="0007217A" w14:paraId="699337A7" w14:textId="77777777" w:rsidTr="00123664">
              <w:trPr>
                <w:jc w:val="center"/>
              </w:trPr>
              <w:tc>
                <w:tcPr>
                  <w:tcW w:w="1726" w:type="dxa"/>
                  <w:vAlign w:val="center"/>
                </w:tcPr>
                <w:p w14:paraId="39185D6A" w14:textId="6BEB537A" w:rsidR="0007217A" w:rsidRDefault="0007217A" w:rsidP="0007217A">
                  <w:pPr>
                    <w:jc w:val="center"/>
                  </w:pPr>
                  <w:r>
                    <w:rPr>
                      <w:color w:val="000000"/>
                      <w:sz w:val="18"/>
                      <w:szCs w:val="18"/>
                      <w:lang w:val="es-ES" w:eastAsia="es-CL"/>
                    </w:rPr>
                    <w:t>30177</w:t>
                  </w:r>
                </w:p>
              </w:tc>
              <w:tc>
                <w:tcPr>
                  <w:tcW w:w="2551" w:type="dxa"/>
                  <w:vAlign w:val="center"/>
                </w:tcPr>
                <w:p w14:paraId="76C47396" w14:textId="4243AEED" w:rsidR="0007217A" w:rsidRDefault="0007217A" w:rsidP="0007217A">
                  <w:pPr>
                    <w:jc w:val="center"/>
                  </w:pPr>
                  <w:r>
                    <w:rPr>
                      <w:color w:val="000000"/>
                      <w:sz w:val="18"/>
                      <w:szCs w:val="18"/>
                      <w:lang w:val="es-ES" w:eastAsia="es-CL"/>
                    </w:rPr>
                    <w:t>DIC-2014 a FEB-2015</w:t>
                  </w:r>
                </w:p>
              </w:tc>
            </w:tr>
            <w:tr w:rsidR="0007217A" w14:paraId="236B02CC" w14:textId="77777777" w:rsidTr="00123664">
              <w:trPr>
                <w:jc w:val="center"/>
              </w:trPr>
              <w:tc>
                <w:tcPr>
                  <w:tcW w:w="1726" w:type="dxa"/>
                  <w:vAlign w:val="center"/>
                </w:tcPr>
                <w:p w14:paraId="4FCAECBD" w14:textId="7C1FDD1E" w:rsidR="0007217A" w:rsidRDefault="0007217A" w:rsidP="0007217A">
                  <w:pPr>
                    <w:jc w:val="center"/>
                  </w:pPr>
                  <w:r>
                    <w:rPr>
                      <w:color w:val="000000"/>
                      <w:sz w:val="18"/>
                      <w:szCs w:val="18"/>
                      <w:lang w:val="es-ES" w:eastAsia="es-CL"/>
                    </w:rPr>
                    <w:t>31884</w:t>
                  </w:r>
                </w:p>
              </w:tc>
              <w:tc>
                <w:tcPr>
                  <w:tcW w:w="2551" w:type="dxa"/>
                  <w:vAlign w:val="center"/>
                </w:tcPr>
                <w:p w14:paraId="36E8FE28" w14:textId="7758B051" w:rsidR="0007217A" w:rsidRDefault="0007217A" w:rsidP="0007217A">
                  <w:pPr>
                    <w:jc w:val="center"/>
                  </w:pPr>
                  <w:r>
                    <w:rPr>
                      <w:color w:val="000000"/>
                      <w:sz w:val="18"/>
                      <w:szCs w:val="18"/>
                      <w:lang w:val="es-ES" w:eastAsia="es-CL"/>
                    </w:rPr>
                    <w:t>MAR-2015 a JUN-2015</w:t>
                  </w:r>
                </w:p>
              </w:tc>
            </w:tr>
            <w:tr w:rsidR="0007217A" w14:paraId="7598C0D6" w14:textId="77777777" w:rsidTr="00123664">
              <w:trPr>
                <w:jc w:val="center"/>
              </w:trPr>
              <w:tc>
                <w:tcPr>
                  <w:tcW w:w="1726" w:type="dxa"/>
                  <w:vAlign w:val="center"/>
                </w:tcPr>
                <w:p w14:paraId="5B5723C6" w14:textId="66680B4B" w:rsidR="0007217A" w:rsidRDefault="0007217A" w:rsidP="0007217A">
                  <w:pPr>
                    <w:jc w:val="center"/>
                  </w:pPr>
                  <w:r>
                    <w:rPr>
                      <w:color w:val="000000"/>
                      <w:sz w:val="18"/>
                      <w:szCs w:val="18"/>
                      <w:lang w:val="es-ES" w:eastAsia="es-CL"/>
                    </w:rPr>
                    <w:t>34373</w:t>
                  </w:r>
                </w:p>
              </w:tc>
              <w:tc>
                <w:tcPr>
                  <w:tcW w:w="2551" w:type="dxa"/>
                  <w:vAlign w:val="center"/>
                </w:tcPr>
                <w:p w14:paraId="390450B3" w14:textId="2CC2FC8B" w:rsidR="0007217A" w:rsidRDefault="0007217A" w:rsidP="0007217A">
                  <w:pPr>
                    <w:jc w:val="center"/>
                  </w:pPr>
                  <w:r>
                    <w:rPr>
                      <w:color w:val="000000"/>
                      <w:sz w:val="18"/>
                      <w:szCs w:val="18"/>
                      <w:lang w:val="es-ES" w:eastAsia="es-CL"/>
                    </w:rPr>
                    <w:t>JUN-2015 a SEP-2015</w:t>
                  </w:r>
                </w:p>
              </w:tc>
            </w:tr>
            <w:tr w:rsidR="0007217A" w14:paraId="377FD68E" w14:textId="77777777" w:rsidTr="00123664">
              <w:trPr>
                <w:jc w:val="center"/>
              </w:trPr>
              <w:tc>
                <w:tcPr>
                  <w:tcW w:w="1726" w:type="dxa"/>
                  <w:vAlign w:val="center"/>
                </w:tcPr>
                <w:p w14:paraId="002ABB78" w14:textId="750404E6" w:rsidR="0007217A" w:rsidRDefault="0007217A" w:rsidP="0007217A">
                  <w:pPr>
                    <w:jc w:val="center"/>
                  </w:pPr>
                  <w:r>
                    <w:rPr>
                      <w:color w:val="000000"/>
                      <w:sz w:val="18"/>
                      <w:szCs w:val="18"/>
                      <w:lang w:val="es-ES" w:eastAsia="es-CL"/>
                    </w:rPr>
                    <w:t>39857</w:t>
                  </w:r>
                </w:p>
              </w:tc>
              <w:tc>
                <w:tcPr>
                  <w:tcW w:w="2551" w:type="dxa"/>
                  <w:vAlign w:val="center"/>
                </w:tcPr>
                <w:p w14:paraId="0266A976" w14:textId="13846476" w:rsidR="0007217A" w:rsidRDefault="0007217A" w:rsidP="0007217A">
                  <w:pPr>
                    <w:jc w:val="center"/>
                  </w:pPr>
                  <w:r>
                    <w:rPr>
                      <w:color w:val="000000"/>
                      <w:sz w:val="18"/>
                      <w:szCs w:val="18"/>
                      <w:lang w:val="es-ES" w:eastAsia="es-CL"/>
                    </w:rPr>
                    <w:t>OCT-2015 a DIC-2015</w:t>
                  </w:r>
                </w:p>
              </w:tc>
            </w:tr>
            <w:tr w:rsidR="0007217A" w14:paraId="6E078B00" w14:textId="77777777" w:rsidTr="00123664">
              <w:trPr>
                <w:jc w:val="center"/>
              </w:trPr>
              <w:tc>
                <w:tcPr>
                  <w:tcW w:w="1726" w:type="dxa"/>
                  <w:vAlign w:val="center"/>
                </w:tcPr>
                <w:p w14:paraId="3E56E0C3" w14:textId="5AA5FDCA" w:rsidR="0007217A" w:rsidRDefault="0007217A" w:rsidP="0007217A">
                  <w:pPr>
                    <w:jc w:val="center"/>
                  </w:pPr>
                  <w:r>
                    <w:rPr>
                      <w:color w:val="000000"/>
                      <w:sz w:val="18"/>
                      <w:szCs w:val="18"/>
                      <w:lang w:val="es-ES" w:eastAsia="es-CL"/>
                    </w:rPr>
                    <w:t>46093</w:t>
                  </w:r>
                </w:p>
              </w:tc>
              <w:tc>
                <w:tcPr>
                  <w:tcW w:w="2551" w:type="dxa"/>
                  <w:vAlign w:val="center"/>
                </w:tcPr>
                <w:p w14:paraId="25F974EE" w14:textId="413B84EC" w:rsidR="0007217A" w:rsidRDefault="0007217A" w:rsidP="0007217A">
                  <w:pPr>
                    <w:jc w:val="center"/>
                  </w:pPr>
                  <w:r>
                    <w:rPr>
                      <w:color w:val="000000"/>
                      <w:sz w:val="18"/>
                      <w:szCs w:val="18"/>
                      <w:lang w:val="es-ES" w:eastAsia="es-CL"/>
                    </w:rPr>
                    <w:t>DIC-2015 a FEB-2016</w:t>
                  </w:r>
                </w:p>
              </w:tc>
            </w:tr>
            <w:tr w:rsidR="0007217A" w14:paraId="41BB0DB1" w14:textId="77777777" w:rsidTr="00123664">
              <w:trPr>
                <w:jc w:val="center"/>
              </w:trPr>
              <w:tc>
                <w:tcPr>
                  <w:tcW w:w="1726" w:type="dxa"/>
                  <w:vAlign w:val="center"/>
                </w:tcPr>
                <w:p w14:paraId="326C7636" w14:textId="5F3EF8CB" w:rsidR="0007217A" w:rsidRDefault="0007217A" w:rsidP="0007217A">
                  <w:pPr>
                    <w:jc w:val="center"/>
                  </w:pPr>
                  <w:r>
                    <w:rPr>
                      <w:color w:val="000000"/>
                      <w:sz w:val="18"/>
                      <w:szCs w:val="18"/>
                      <w:lang w:val="es-ES" w:eastAsia="es-CL"/>
                    </w:rPr>
                    <w:t>46094</w:t>
                  </w:r>
                </w:p>
              </w:tc>
              <w:tc>
                <w:tcPr>
                  <w:tcW w:w="2551" w:type="dxa"/>
                  <w:vAlign w:val="center"/>
                </w:tcPr>
                <w:p w14:paraId="05FFCF29" w14:textId="44BDDD94" w:rsidR="0007217A" w:rsidRDefault="0007217A" w:rsidP="0007217A">
                  <w:pPr>
                    <w:jc w:val="center"/>
                  </w:pPr>
                  <w:r>
                    <w:rPr>
                      <w:color w:val="000000"/>
                      <w:sz w:val="18"/>
                      <w:szCs w:val="18"/>
                      <w:lang w:val="es-ES" w:eastAsia="es-CL"/>
                    </w:rPr>
                    <w:t>MAR-2016 a MAY-2016</w:t>
                  </w:r>
                </w:p>
              </w:tc>
            </w:tr>
            <w:tr w:rsidR="0007217A" w14:paraId="794162BD" w14:textId="77777777" w:rsidTr="00123664">
              <w:trPr>
                <w:jc w:val="center"/>
              </w:trPr>
              <w:tc>
                <w:tcPr>
                  <w:tcW w:w="1726" w:type="dxa"/>
                  <w:vAlign w:val="center"/>
                </w:tcPr>
                <w:p w14:paraId="4009292D" w14:textId="3828810C" w:rsidR="0007217A" w:rsidRDefault="0007217A" w:rsidP="0007217A">
                  <w:pPr>
                    <w:jc w:val="center"/>
                  </w:pPr>
                  <w:r>
                    <w:rPr>
                      <w:color w:val="000000"/>
                      <w:sz w:val="18"/>
                      <w:szCs w:val="18"/>
                      <w:lang w:val="es-ES" w:eastAsia="es-CL"/>
                    </w:rPr>
                    <w:t>49820</w:t>
                  </w:r>
                </w:p>
              </w:tc>
              <w:tc>
                <w:tcPr>
                  <w:tcW w:w="2551" w:type="dxa"/>
                  <w:vAlign w:val="center"/>
                </w:tcPr>
                <w:p w14:paraId="3A7D7013" w14:textId="32F212AC" w:rsidR="0007217A" w:rsidRDefault="0007217A" w:rsidP="0007217A">
                  <w:pPr>
                    <w:jc w:val="center"/>
                  </w:pPr>
                  <w:r>
                    <w:rPr>
                      <w:color w:val="000000"/>
                      <w:sz w:val="18"/>
                      <w:szCs w:val="18"/>
                      <w:lang w:val="es-ES" w:eastAsia="es-CL"/>
                    </w:rPr>
                    <w:t>JUN-2016 a AGO-2016</w:t>
                  </w:r>
                </w:p>
              </w:tc>
            </w:tr>
            <w:tr w:rsidR="0007217A" w14:paraId="1438590E" w14:textId="77777777" w:rsidTr="00123664">
              <w:trPr>
                <w:jc w:val="center"/>
              </w:trPr>
              <w:tc>
                <w:tcPr>
                  <w:tcW w:w="1726" w:type="dxa"/>
                  <w:vAlign w:val="center"/>
                </w:tcPr>
                <w:p w14:paraId="5C75E4B2" w14:textId="5857813E" w:rsidR="0007217A" w:rsidRDefault="0007217A" w:rsidP="0007217A">
                  <w:pPr>
                    <w:jc w:val="center"/>
                  </w:pPr>
                  <w:r>
                    <w:rPr>
                      <w:color w:val="000000"/>
                      <w:sz w:val="18"/>
                      <w:szCs w:val="18"/>
                      <w:lang w:val="es-ES" w:eastAsia="es-CL"/>
                    </w:rPr>
                    <w:t>55502</w:t>
                  </w:r>
                </w:p>
              </w:tc>
              <w:tc>
                <w:tcPr>
                  <w:tcW w:w="2551" w:type="dxa"/>
                  <w:vAlign w:val="center"/>
                </w:tcPr>
                <w:p w14:paraId="31D35A34" w14:textId="62F14195" w:rsidR="0007217A" w:rsidRDefault="0007217A" w:rsidP="0007217A">
                  <w:pPr>
                    <w:jc w:val="center"/>
                  </w:pPr>
                  <w:r>
                    <w:rPr>
                      <w:color w:val="000000"/>
                      <w:sz w:val="18"/>
                      <w:szCs w:val="18"/>
                      <w:lang w:val="es-ES" w:eastAsia="es-CL"/>
                    </w:rPr>
                    <w:t>DIC-2016</w:t>
                  </w:r>
                </w:p>
              </w:tc>
            </w:tr>
            <w:tr w:rsidR="0007217A" w14:paraId="6567BB89" w14:textId="77777777" w:rsidTr="00123664">
              <w:trPr>
                <w:jc w:val="center"/>
              </w:trPr>
              <w:tc>
                <w:tcPr>
                  <w:tcW w:w="1726" w:type="dxa"/>
                  <w:vAlign w:val="center"/>
                </w:tcPr>
                <w:p w14:paraId="50BD3198" w14:textId="751B142A" w:rsidR="0007217A" w:rsidRDefault="0007217A" w:rsidP="0007217A">
                  <w:pPr>
                    <w:jc w:val="center"/>
                  </w:pPr>
                  <w:r>
                    <w:rPr>
                      <w:color w:val="000000"/>
                      <w:sz w:val="18"/>
                      <w:szCs w:val="18"/>
                      <w:lang w:val="es-ES" w:eastAsia="es-CL"/>
                    </w:rPr>
                    <w:t>55513</w:t>
                  </w:r>
                </w:p>
              </w:tc>
              <w:tc>
                <w:tcPr>
                  <w:tcW w:w="2551" w:type="dxa"/>
                  <w:vAlign w:val="center"/>
                </w:tcPr>
                <w:p w14:paraId="05248750" w14:textId="4E2B0CCF" w:rsidR="0007217A" w:rsidRDefault="0007217A" w:rsidP="0007217A">
                  <w:pPr>
                    <w:jc w:val="center"/>
                  </w:pPr>
                  <w:r>
                    <w:rPr>
                      <w:color w:val="000000"/>
                      <w:sz w:val="18"/>
                      <w:szCs w:val="18"/>
                      <w:lang w:val="es-ES" w:eastAsia="es-CL"/>
                    </w:rPr>
                    <w:t>SEP-2016 a NOV-2016</w:t>
                  </w:r>
                </w:p>
              </w:tc>
            </w:tr>
            <w:tr w:rsidR="0007217A" w14:paraId="6675B54B" w14:textId="77777777" w:rsidTr="00123664">
              <w:trPr>
                <w:jc w:val="center"/>
              </w:trPr>
              <w:tc>
                <w:tcPr>
                  <w:tcW w:w="1726" w:type="dxa"/>
                  <w:vAlign w:val="center"/>
                </w:tcPr>
                <w:p w14:paraId="57926ECE" w14:textId="297D5CB9" w:rsidR="0007217A" w:rsidRDefault="0007217A" w:rsidP="0007217A">
                  <w:pPr>
                    <w:jc w:val="center"/>
                  </w:pPr>
                  <w:r>
                    <w:rPr>
                      <w:color w:val="000000"/>
                      <w:sz w:val="18"/>
                      <w:szCs w:val="18"/>
                      <w:lang w:val="es-ES" w:eastAsia="es-CL"/>
                    </w:rPr>
                    <w:t>58001</w:t>
                  </w:r>
                </w:p>
              </w:tc>
              <w:tc>
                <w:tcPr>
                  <w:tcW w:w="2551" w:type="dxa"/>
                  <w:vAlign w:val="center"/>
                </w:tcPr>
                <w:p w14:paraId="27B1AE3A" w14:textId="3338FB88" w:rsidR="0007217A" w:rsidRDefault="0007217A" w:rsidP="0007217A">
                  <w:pPr>
                    <w:jc w:val="center"/>
                  </w:pPr>
                  <w:r>
                    <w:rPr>
                      <w:color w:val="000000"/>
                      <w:sz w:val="18"/>
                      <w:szCs w:val="18"/>
                      <w:lang w:val="es-ES" w:eastAsia="es-CL"/>
                    </w:rPr>
                    <w:t>MAR-2017</w:t>
                  </w:r>
                </w:p>
              </w:tc>
            </w:tr>
          </w:tbl>
          <w:p w14:paraId="6F0B57A0" w14:textId="77777777" w:rsidR="0007217A" w:rsidRDefault="0007217A" w:rsidP="004137F3">
            <w:pPr>
              <w:ind w:left="708"/>
            </w:pPr>
          </w:p>
          <w:p w14:paraId="2CDB257D" w14:textId="77777777" w:rsidR="0007217A" w:rsidRDefault="0007217A" w:rsidP="0007217A">
            <w:pPr>
              <w:ind w:left="708"/>
            </w:pPr>
            <w:r w:rsidRPr="00A5659A">
              <w:rPr>
                <w:b/>
              </w:rPr>
              <w:t xml:space="preserve">Examen de los resultados </w:t>
            </w:r>
            <w:r>
              <w:rPr>
                <w:b/>
              </w:rPr>
              <w:t xml:space="preserve">correctamente </w:t>
            </w:r>
            <w:r w:rsidRPr="00A5659A">
              <w:rPr>
                <w:b/>
              </w:rPr>
              <w:t>informados</w:t>
            </w:r>
          </w:p>
          <w:p w14:paraId="226F1B29" w14:textId="7FA49403" w:rsidR="004137F3" w:rsidRDefault="004137F3" w:rsidP="004137F3">
            <w:pPr>
              <w:pStyle w:val="Prrafodelista"/>
              <w:numPr>
                <w:ilvl w:val="1"/>
                <w:numId w:val="24"/>
              </w:numPr>
            </w:pPr>
            <w:r>
              <w:t>En muchos de los muestreos efectuados, se señala que uno o más puntos de muestreo se encuentran secos o sin agua, por lo que no es factible la toma de muestra.</w:t>
            </w:r>
          </w:p>
          <w:p w14:paraId="55358C33" w14:textId="5037BF40" w:rsidR="00F23600" w:rsidRDefault="00F23600" w:rsidP="004137F3">
            <w:pPr>
              <w:pStyle w:val="Prrafodelista"/>
              <w:numPr>
                <w:ilvl w:val="1"/>
                <w:numId w:val="24"/>
              </w:numPr>
            </w:pPr>
            <w:r>
              <w:t xml:space="preserve">En algunos de los muestreos correctamente efectuados, se detectaron valores de Fe y Mn por sobre </w:t>
            </w:r>
            <w:r w:rsidR="00F72392">
              <w:t>el</w:t>
            </w:r>
            <w:r>
              <w:t xml:space="preserve"> límite establecido por la NCh. 1.333/78.</w:t>
            </w:r>
          </w:p>
          <w:p w14:paraId="67CF2682" w14:textId="0A38C767" w:rsidR="004137F3" w:rsidRPr="004137F3" w:rsidRDefault="00F23600" w:rsidP="00F23600">
            <w:pPr>
              <w:pStyle w:val="Prrafodelista"/>
              <w:ind w:left="1080"/>
            </w:pPr>
            <w:r>
              <w:t>Sin perjuicio de lo anterior, esta es una condición hidrogeológica típica de la zona, que no guarda relación con el funcionamiento del relleno sanitario.</w:t>
            </w:r>
          </w:p>
          <w:p w14:paraId="759C2A0D" w14:textId="77777777" w:rsidR="00FA7B62" w:rsidRDefault="00FA7B62" w:rsidP="00123664"/>
          <w:p w14:paraId="793E7666" w14:textId="77777777" w:rsidR="00FA7B62" w:rsidRDefault="00FA7B62" w:rsidP="00123664"/>
          <w:p w14:paraId="2A1B2837" w14:textId="77777777" w:rsidR="009C1058" w:rsidRPr="004137F3" w:rsidRDefault="009C1058" w:rsidP="009C1058">
            <w:pPr>
              <w:rPr>
                <w:rFonts w:eastAsia="Times New Roman" w:cstheme="minorHAnsi"/>
                <w:b/>
                <w:sz w:val="22"/>
                <w:lang w:val="es-ES_tradnl" w:eastAsia="es-CL"/>
              </w:rPr>
            </w:pPr>
            <w:r w:rsidRPr="004137F3">
              <w:rPr>
                <w:rFonts w:eastAsia="Times New Roman" w:cstheme="minorHAnsi"/>
                <w:b/>
                <w:sz w:val="22"/>
                <w:lang w:val="es-ES_tradnl" w:eastAsia="es-CL"/>
              </w:rPr>
              <w:t xml:space="preserve">Actividades de Inspección Ambiental mediante </w:t>
            </w:r>
            <w:r>
              <w:rPr>
                <w:rFonts w:eastAsia="Times New Roman" w:cstheme="minorHAnsi"/>
                <w:b/>
                <w:sz w:val="22"/>
                <w:lang w:val="es-ES_tradnl" w:eastAsia="es-CL"/>
              </w:rPr>
              <w:t>muestreo en terreno, de fecha 19-07-2017</w:t>
            </w:r>
          </w:p>
          <w:p w14:paraId="6EE27C60" w14:textId="57CE2DD0" w:rsidR="009C1058" w:rsidRDefault="009C1058" w:rsidP="009C1058">
            <w:pPr>
              <w:rPr>
                <w:lang w:val="es-ES_tradnl"/>
              </w:rPr>
            </w:pPr>
            <w:r>
              <w:rPr>
                <w:lang w:val="es-ES_tradnl"/>
              </w:rPr>
              <w:t>Con base en los resultados obtenidos durante el examen de información de los seguimientos ambientales reportados para el periodo 2014 a 2017, la SMA determinó la necesidad de realizar un control paralelo en periodo invernal (correspondiente al periodo de máxima generación de lixiviados), mediante al encomendación a una ETFA, la realización de muestreos de aguas superficiales y subterráneas. El laboratorio ETFA seleccionado por la SMA, fue el de SGS Chile Ltda.</w:t>
            </w:r>
            <w:r w:rsidR="002B4140">
              <w:rPr>
                <w:lang w:val="es-ES_tradnl"/>
              </w:rPr>
              <w:t>, y los puntos monitoreados corresponden a los empleados por la empresa en sus seguimientos.</w:t>
            </w:r>
          </w:p>
          <w:p w14:paraId="01CA6A23" w14:textId="77777777" w:rsidR="009C1058" w:rsidRDefault="009C1058" w:rsidP="009C1058">
            <w:pPr>
              <w:rPr>
                <w:lang w:val="es-ES_tradnl"/>
              </w:rPr>
            </w:pPr>
          </w:p>
          <w:p w14:paraId="4D566C8C" w14:textId="26265461" w:rsidR="009C1058" w:rsidRDefault="009C1058" w:rsidP="009C1058">
            <w:pPr>
              <w:rPr>
                <w:lang w:val="es-ES_tradnl"/>
              </w:rPr>
            </w:pPr>
            <w:r>
              <w:rPr>
                <w:lang w:val="es-ES_tradnl"/>
              </w:rPr>
              <w:t xml:space="preserve">El </w:t>
            </w:r>
            <w:r w:rsidR="00F72392">
              <w:rPr>
                <w:lang w:val="es-ES_tradnl"/>
              </w:rPr>
              <w:t>muestreo</w:t>
            </w:r>
            <w:r>
              <w:rPr>
                <w:lang w:val="es-ES_tradnl"/>
              </w:rPr>
              <w:t xml:space="preserve"> fue ejecutado los días 19 y 20 de Julio de 2017, por personal de la ETFA, siendo acompañado por personal de la SMA el primer día de muestreo, para la identificación de los puntos de muestreo seleccionados.</w:t>
            </w:r>
            <w:r w:rsidR="002B4140">
              <w:rPr>
                <w:lang w:val="es-ES_tradnl"/>
              </w:rPr>
              <w:t xml:space="preserve"> Los puntos georreferenciados donde se realizaron </w:t>
            </w:r>
            <w:r w:rsidR="00F72392">
              <w:rPr>
                <w:lang w:val="es-ES_tradnl"/>
              </w:rPr>
              <w:t>los muestreos</w:t>
            </w:r>
            <w:r w:rsidR="002B4140">
              <w:rPr>
                <w:lang w:val="es-ES_tradnl"/>
              </w:rPr>
              <w:t xml:space="preserve">, permitieron constatar una diferencia en la localización del punto Aguas Arriba Superficial, en el canal Los Patos, respecto de la ubicación comprometida de ese punto durante la evaluación ambiental, de casi 530 metros medidos en el eje del cauce. </w:t>
            </w:r>
          </w:p>
          <w:p w14:paraId="13973B07" w14:textId="3DF08C6E" w:rsidR="002B4140" w:rsidRDefault="002B4140" w:rsidP="009C1058">
            <w:pPr>
              <w:rPr>
                <w:lang w:val="es-ES_tradnl"/>
              </w:rPr>
            </w:pPr>
            <w:r>
              <w:rPr>
                <w:lang w:val="es-ES_tradnl"/>
              </w:rPr>
              <w:lastRenderedPageBreak/>
              <w:t xml:space="preserve">Sin perjuicio de lo anterior, esta diferencia en su localización, no afectaría su representatividad como punto aguas arriba dentro del canal Los Patos, </w:t>
            </w:r>
            <w:r w:rsidR="00F72392">
              <w:rPr>
                <w:lang w:val="es-ES_tradnl"/>
              </w:rPr>
              <w:t>aun</w:t>
            </w:r>
            <w:r>
              <w:rPr>
                <w:lang w:val="es-ES_tradnl"/>
              </w:rPr>
              <w:t xml:space="preserve"> cuando se encuentre más próximo al perímetro del relleno sanitario, en el entendido que hoy no existen descargas o puntos de acumulación de lixiviados adyacentes a este punto de </w:t>
            </w:r>
            <w:r w:rsidR="00F72392">
              <w:rPr>
                <w:lang w:val="es-ES_tradnl"/>
              </w:rPr>
              <w:t>muestreo</w:t>
            </w:r>
            <w:r>
              <w:rPr>
                <w:lang w:val="es-ES_tradnl"/>
              </w:rPr>
              <w:t xml:space="preserve"> utilizado. Sin embargo, cuando se materialicen las ampliaciones del relleno sanitario hacia su vértice oriental, este punto se encontrará a la misma latitud que dicha ampliación, no siendo representativo como punto aguas arriba.</w:t>
            </w:r>
          </w:p>
          <w:p w14:paraId="055D3590" w14:textId="77777777" w:rsidR="002B4140" w:rsidRDefault="002B4140" w:rsidP="009C1058">
            <w:pPr>
              <w:rPr>
                <w:lang w:val="es-ES_tradnl"/>
              </w:rPr>
            </w:pPr>
          </w:p>
          <w:p w14:paraId="078F1AAC" w14:textId="77777777" w:rsidR="009C1058" w:rsidRDefault="009C1058" w:rsidP="009C1058">
            <w:pPr>
              <w:rPr>
                <w:lang w:val="es-ES_tradnl"/>
              </w:rPr>
            </w:pPr>
            <w:r>
              <w:rPr>
                <w:lang w:val="es-ES_tradnl"/>
              </w:rPr>
              <w:t>A continuación, se presentan los resultados y comentarios:</w:t>
            </w:r>
          </w:p>
          <w:p w14:paraId="26A0CA92" w14:textId="77777777" w:rsidR="009C1058" w:rsidRDefault="009C1058" w:rsidP="009C1058">
            <w:pPr>
              <w:rPr>
                <w:lang w:val="es-ES_tradnl"/>
              </w:rPr>
            </w:pPr>
          </w:p>
          <w:p w14:paraId="17FEDA81" w14:textId="77777777" w:rsidR="009C1058" w:rsidRDefault="009C1058" w:rsidP="009C1058">
            <w:pPr>
              <w:pStyle w:val="Prrafodelista"/>
              <w:numPr>
                <w:ilvl w:val="0"/>
                <w:numId w:val="30"/>
              </w:numPr>
              <w:rPr>
                <w:lang w:val="es-ES_tradnl"/>
              </w:rPr>
            </w:pPr>
            <w:r>
              <w:rPr>
                <w:lang w:val="es-ES_tradnl"/>
              </w:rPr>
              <w:t>Resultados de terreno (muestra puntual)</w:t>
            </w:r>
          </w:p>
          <w:tbl>
            <w:tblPr>
              <w:tblStyle w:val="Tablaconcuadrcula"/>
              <w:tblW w:w="0" w:type="auto"/>
              <w:tblLook w:val="04A0" w:firstRow="1" w:lastRow="0" w:firstColumn="1" w:lastColumn="0" w:noHBand="0" w:noVBand="1"/>
            </w:tblPr>
            <w:tblGrid>
              <w:gridCol w:w="1978"/>
              <w:gridCol w:w="985"/>
              <w:gridCol w:w="1132"/>
              <w:gridCol w:w="890"/>
              <w:gridCol w:w="993"/>
              <w:gridCol w:w="850"/>
              <w:gridCol w:w="851"/>
              <w:gridCol w:w="708"/>
              <w:gridCol w:w="709"/>
              <w:gridCol w:w="1418"/>
              <w:gridCol w:w="2822"/>
            </w:tblGrid>
            <w:tr w:rsidR="009C1058" w14:paraId="3C60CF06" w14:textId="77777777" w:rsidTr="008C7E5C">
              <w:tc>
                <w:tcPr>
                  <w:tcW w:w="1978" w:type="dxa"/>
                  <w:vMerge w:val="restart"/>
                  <w:shd w:val="clear" w:color="auto" w:fill="D9D9D9" w:themeFill="background1" w:themeFillShade="D9"/>
                  <w:vAlign w:val="center"/>
                </w:tcPr>
                <w:p w14:paraId="27114C2C" w14:textId="77777777" w:rsidR="009C1058" w:rsidRPr="00B34AF2" w:rsidRDefault="009C1058" w:rsidP="009C1058">
                  <w:pPr>
                    <w:pStyle w:val="Prrafodelista"/>
                    <w:ind w:left="0"/>
                    <w:jc w:val="left"/>
                    <w:rPr>
                      <w:b/>
                      <w:lang w:val="es-ES_tradnl"/>
                    </w:rPr>
                  </w:pPr>
                  <w:r w:rsidRPr="00B34AF2">
                    <w:rPr>
                      <w:b/>
                      <w:lang w:val="es-ES_tradnl"/>
                    </w:rPr>
                    <w:t>Parámetro</w:t>
                  </w:r>
                </w:p>
              </w:tc>
              <w:tc>
                <w:tcPr>
                  <w:tcW w:w="985" w:type="dxa"/>
                  <w:vMerge w:val="restart"/>
                  <w:shd w:val="clear" w:color="auto" w:fill="D9D9D9" w:themeFill="background1" w:themeFillShade="D9"/>
                  <w:vAlign w:val="center"/>
                </w:tcPr>
                <w:p w14:paraId="5DA40E7F" w14:textId="77777777" w:rsidR="009C1058" w:rsidRPr="00B34AF2" w:rsidRDefault="009C1058" w:rsidP="009C1058">
                  <w:pPr>
                    <w:pStyle w:val="Prrafodelista"/>
                    <w:ind w:left="0"/>
                    <w:jc w:val="center"/>
                    <w:rPr>
                      <w:b/>
                      <w:lang w:val="es-ES_tradnl"/>
                    </w:rPr>
                  </w:pPr>
                  <w:r w:rsidRPr="00B34AF2">
                    <w:rPr>
                      <w:b/>
                      <w:lang w:val="es-ES_tradnl"/>
                    </w:rPr>
                    <w:t>Unidad</w:t>
                  </w:r>
                </w:p>
              </w:tc>
              <w:tc>
                <w:tcPr>
                  <w:tcW w:w="1132" w:type="dxa"/>
                  <w:shd w:val="clear" w:color="auto" w:fill="D9D9D9" w:themeFill="background1" w:themeFillShade="D9"/>
                  <w:vAlign w:val="center"/>
                </w:tcPr>
                <w:p w14:paraId="79CD0828" w14:textId="77777777" w:rsidR="009C1058" w:rsidRPr="00B34AF2" w:rsidRDefault="009C1058" w:rsidP="009C1058">
                  <w:pPr>
                    <w:pStyle w:val="Prrafodelista"/>
                    <w:ind w:left="0"/>
                    <w:jc w:val="center"/>
                    <w:rPr>
                      <w:b/>
                      <w:lang w:val="es-ES_tradnl"/>
                    </w:rPr>
                  </w:pPr>
                  <w:r>
                    <w:rPr>
                      <w:b/>
                      <w:lang w:val="es-ES_tradnl"/>
                    </w:rPr>
                    <w:t>Valor de referencia</w:t>
                  </w:r>
                </w:p>
              </w:tc>
              <w:tc>
                <w:tcPr>
                  <w:tcW w:w="6419" w:type="dxa"/>
                  <w:gridSpan w:val="7"/>
                  <w:shd w:val="clear" w:color="auto" w:fill="D9D9D9" w:themeFill="background1" w:themeFillShade="D9"/>
                  <w:vAlign w:val="center"/>
                </w:tcPr>
                <w:p w14:paraId="49BEE78F" w14:textId="77777777" w:rsidR="009C1058" w:rsidRPr="00B34AF2" w:rsidRDefault="009C1058" w:rsidP="009C1058">
                  <w:pPr>
                    <w:pStyle w:val="Prrafodelista"/>
                    <w:ind w:left="0"/>
                    <w:jc w:val="center"/>
                    <w:rPr>
                      <w:b/>
                      <w:lang w:val="es-ES_tradnl"/>
                    </w:rPr>
                  </w:pPr>
                  <w:r w:rsidRPr="00B34AF2">
                    <w:rPr>
                      <w:b/>
                      <w:lang w:val="es-ES_tradnl"/>
                    </w:rPr>
                    <w:t>Valor muestra</w:t>
                  </w:r>
                  <w:r>
                    <w:rPr>
                      <w:b/>
                      <w:lang w:val="es-ES_tradnl"/>
                    </w:rPr>
                    <w:t xml:space="preserve"> (</w:t>
                  </w:r>
                  <w:r w:rsidRPr="0049053D">
                    <w:rPr>
                      <w:b/>
                      <w:sz w:val="16"/>
                      <w:lang w:val="es-ES_tradnl"/>
                    </w:rPr>
                    <w:t>Muestras puntuales para superficiales y Riles.</w:t>
                  </w:r>
                  <w:r>
                    <w:rPr>
                      <w:b/>
                      <w:sz w:val="16"/>
                      <w:lang w:val="es-ES_tradnl"/>
                    </w:rPr>
                    <w:t xml:space="preserve"> </w:t>
                  </w:r>
                  <w:r w:rsidRPr="0049053D">
                    <w:rPr>
                      <w:b/>
                      <w:sz w:val="16"/>
                      <w:lang w:val="es-ES_tradnl"/>
                    </w:rPr>
                    <w:t>Muestras subterráneas son compuestas debido a baja taza de recambio</w:t>
                  </w:r>
                  <w:r>
                    <w:rPr>
                      <w:b/>
                      <w:lang w:val="es-ES_tradnl"/>
                    </w:rPr>
                    <w:t>)</w:t>
                  </w:r>
                </w:p>
              </w:tc>
              <w:tc>
                <w:tcPr>
                  <w:tcW w:w="2822" w:type="dxa"/>
                  <w:vMerge w:val="restart"/>
                  <w:shd w:val="clear" w:color="auto" w:fill="D9D9D9" w:themeFill="background1" w:themeFillShade="D9"/>
                  <w:vAlign w:val="center"/>
                </w:tcPr>
                <w:p w14:paraId="3BC62AB2" w14:textId="77777777" w:rsidR="009C1058" w:rsidRPr="00B34AF2" w:rsidRDefault="009C1058" w:rsidP="009C1058">
                  <w:pPr>
                    <w:pStyle w:val="Prrafodelista"/>
                    <w:ind w:left="0"/>
                    <w:jc w:val="left"/>
                    <w:rPr>
                      <w:b/>
                      <w:lang w:val="es-ES_tradnl"/>
                    </w:rPr>
                  </w:pPr>
                  <w:r w:rsidRPr="00B34AF2">
                    <w:rPr>
                      <w:b/>
                      <w:lang w:val="es-ES_tradnl"/>
                    </w:rPr>
                    <w:t>Comentarios</w:t>
                  </w:r>
                </w:p>
              </w:tc>
            </w:tr>
            <w:tr w:rsidR="009C1058" w14:paraId="4C95338B" w14:textId="77777777" w:rsidTr="008C7E5C">
              <w:tc>
                <w:tcPr>
                  <w:tcW w:w="1978" w:type="dxa"/>
                  <w:vMerge/>
                  <w:shd w:val="clear" w:color="auto" w:fill="D9D9D9" w:themeFill="background1" w:themeFillShade="D9"/>
                  <w:vAlign w:val="center"/>
                </w:tcPr>
                <w:p w14:paraId="68F2E348" w14:textId="77777777" w:rsidR="009C1058" w:rsidRPr="00B34AF2" w:rsidRDefault="009C1058" w:rsidP="009C1058">
                  <w:pPr>
                    <w:pStyle w:val="Prrafodelista"/>
                    <w:ind w:left="0"/>
                    <w:jc w:val="left"/>
                    <w:rPr>
                      <w:b/>
                      <w:lang w:val="es-ES_tradnl"/>
                    </w:rPr>
                  </w:pPr>
                </w:p>
              </w:tc>
              <w:tc>
                <w:tcPr>
                  <w:tcW w:w="985" w:type="dxa"/>
                  <w:vMerge/>
                  <w:shd w:val="clear" w:color="auto" w:fill="D9D9D9" w:themeFill="background1" w:themeFillShade="D9"/>
                  <w:vAlign w:val="center"/>
                </w:tcPr>
                <w:p w14:paraId="490633A5" w14:textId="77777777" w:rsidR="009C1058" w:rsidRPr="00B34AF2" w:rsidRDefault="009C1058" w:rsidP="009C1058">
                  <w:pPr>
                    <w:pStyle w:val="Prrafodelista"/>
                    <w:ind w:left="0"/>
                    <w:jc w:val="left"/>
                    <w:rPr>
                      <w:b/>
                      <w:lang w:val="es-ES_tradnl"/>
                    </w:rPr>
                  </w:pPr>
                </w:p>
              </w:tc>
              <w:tc>
                <w:tcPr>
                  <w:tcW w:w="1132" w:type="dxa"/>
                  <w:shd w:val="clear" w:color="auto" w:fill="D9D9D9" w:themeFill="background1" w:themeFillShade="D9"/>
                  <w:vAlign w:val="center"/>
                </w:tcPr>
                <w:p w14:paraId="0DF82FC4" w14:textId="77777777" w:rsidR="009C1058" w:rsidRPr="002C1471" w:rsidRDefault="009C1058" w:rsidP="009C1058">
                  <w:pPr>
                    <w:pStyle w:val="Prrafodelista"/>
                    <w:ind w:left="0"/>
                    <w:jc w:val="center"/>
                    <w:rPr>
                      <w:b/>
                      <w:sz w:val="16"/>
                      <w:lang w:val="es-ES_tradnl"/>
                    </w:rPr>
                  </w:pPr>
                  <w:r w:rsidRPr="002C1471">
                    <w:rPr>
                      <w:b/>
                      <w:sz w:val="16"/>
                      <w:lang w:val="es-ES_tradnl"/>
                    </w:rPr>
                    <w:t>(N</w:t>
                  </w:r>
                  <w:r>
                    <w:rPr>
                      <w:b/>
                      <w:sz w:val="16"/>
                      <w:lang w:val="es-ES_tradnl"/>
                    </w:rPr>
                    <w:t>C</w:t>
                  </w:r>
                  <w:r w:rsidRPr="002C1471">
                    <w:rPr>
                      <w:b/>
                      <w:sz w:val="16"/>
                      <w:lang w:val="es-ES_tradnl"/>
                    </w:rPr>
                    <w:t>h 1333/78</w:t>
                  </w:r>
                  <w:r>
                    <w:rPr>
                      <w:b/>
                      <w:sz w:val="16"/>
                      <w:lang w:val="es-ES_tradnl"/>
                    </w:rPr>
                    <w:t xml:space="preserve"> Riego</w:t>
                  </w:r>
                  <w:r w:rsidRPr="002C1471">
                    <w:rPr>
                      <w:b/>
                      <w:sz w:val="16"/>
                      <w:lang w:val="es-ES_tradnl"/>
                    </w:rPr>
                    <w:t>)</w:t>
                  </w:r>
                </w:p>
              </w:tc>
              <w:tc>
                <w:tcPr>
                  <w:tcW w:w="890" w:type="dxa"/>
                  <w:shd w:val="clear" w:color="auto" w:fill="D9D9D9" w:themeFill="background1" w:themeFillShade="D9"/>
                  <w:vAlign w:val="center"/>
                </w:tcPr>
                <w:p w14:paraId="054D181F" w14:textId="77777777" w:rsidR="009C1058" w:rsidRPr="0020495D" w:rsidRDefault="009C1058" w:rsidP="009C1058">
                  <w:pPr>
                    <w:pStyle w:val="Prrafodelista"/>
                    <w:ind w:left="0"/>
                    <w:jc w:val="center"/>
                    <w:rPr>
                      <w:b/>
                      <w:sz w:val="16"/>
                      <w:lang w:val="es-ES_tradnl"/>
                    </w:rPr>
                  </w:pPr>
                  <w:r w:rsidRPr="0020495D">
                    <w:rPr>
                      <w:b/>
                      <w:sz w:val="16"/>
                      <w:lang w:val="es-ES_tradnl"/>
                    </w:rPr>
                    <w:t>Sup</w:t>
                  </w:r>
                </w:p>
                <w:p w14:paraId="79A30D4A" w14:textId="77777777" w:rsidR="009C1058" w:rsidRPr="0020495D" w:rsidRDefault="009C1058" w:rsidP="009C1058">
                  <w:pPr>
                    <w:pStyle w:val="Prrafodelista"/>
                    <w:ind w:left="0"/>
                    <w:jc w:val="center"/>
                    <w:rPr>
                      <w:b/>
                      <w:sz w:val="16"/>
                      <w:lang w:val="es-ES_tradnl"/>
                    </w:rPr>
                  </w:pPr>
                  <w:r w:rsidRPr="0020495D">
                    <w:rPr>
                      <w:b/>
                      <w:sz w:val="16"/>
                      <w:lang w:val="es-ES_tradnl"/>
                    </w:rPr>
                    <w:t>Ag.Abajo</w:t>
                  </w:r>
                </w:p>
              </w:tc>
              <w:tc>
                <w:tcPr>
                  <w:tcW w:w="993" w:type="dxa"/>
                  <w:shd w:val="clear" w:color="auto" w:fill="D9D9D9" w:themeFill="background1" w:themeFillShade="D9"/>
                  <w:vAlign w:val="center"/>
                </w:tcPr>
                <w:p w14:paraId="7F41BA47" w14:textId="77777777" w:rsidR="009C1058" w:rsidRDefault="009C1058" w:rsidP="009C1058">
                  <w:pPr>
                    <w:pStyle w:val="Prrafodelista"/>
                    <w:ind w:left="0"/>
                    <w:jc w:val="center"/>
                    <w:rPr>
                      <w:b/>
                      <w:sz w:val="16"/>
                      <w:lang w:val="es-ES_tradnl"/>
                    </w:rPr>
                  </w:pPr>
                  <w:r>
                    <w:rPr>
                      <w:b/>
                      <w:sz w:val="16"/>
                      <w:lang w:val="es-ES_tradnl"/>
                    </w:rPr>
                    <w:t>Sup</w:t>
                  </w:r>
                </w:p>
                <w:p w14:paraId="1794334D" w14:textId="77777777" w:rsidR="009C1058" w:rsidRPr="0020495D" w:rsidRDefault="009C1058" w:rsidP="009C1058">
                  <w:pPr>
                    <w:pStyle w:val="Prrafodelista"/>
                    <w:ind w:left="0"/>
                    <w:jc w:val="center"/>
                    <w:rPr>
                      <w:b/>
                      <w:sz w:val="16"/>
                      <w:lang w:val="es-ES_tradnl"/>
                    </w:rPr>
                  </w:pPr>
                  <w:r>
                    <w:rPr>
                      <w:b/>
                      <w:sz w:val="16"/>
                      <w:lang w:val="es-ES_tradnl"/>
                    </w:rPr>
                    <w:t>Ag. Arriba</w:t>
                  </w:r>
                </w:p>
              </w:tc>
              <w:tc>
                <w:tcPr>
                  <w:tcW w:w="850" w:type="dxa"/>
                  <w:shd w:val="clear" w:color="auto" w:fill="D9D9D9" w:themeFill="background1" w:themeFillShade="D9"/>
                  <w:vAlign w:val="center"/>
                </w:tcPr>
                <w:p w14:paraId="2B80CE0A" w14:textId="77777777" w:rsidR="009C1058" w:rsidRPr="0020495D" w:rsidRDefault="009C1058" w:rsidP="009C1058">
                  <w:pPr>
                    <w:pStyle w:val="Prrafodelista"/>
                    <w:ind w:left="0"/>
                    <w:jc w:val="center"/>
                    <w:rPr>
                      <w:b/>
                      <w:sz w:val="16"/>
                      <w:lang w:val="es-ES_tradnl"/>
                    </w:rPr>
                  </w:pPr>
                  <w:r>
                    <w:rPr>
                      <w:b/>
                      <w:sz w:val="16"/>
                      <w:lang w:val="es-ES_tradnl"/>
                    </w:rPr>
                    <w:t>Piscina 5</w:t>
                  </w:r>
                </w:p>
              </w:tc>
              <w:tc>
                <w:tcPr>
                  <w:tcW w:w="851" w:type="dxa"/>
                  <w:shd w:val="clear" w:color="auto" w:fill="D9D9D9" w:themeFill="background1" w:themeFillShade="D9"/>
                  <w:vAlign w:val="center"/>
                </w:tcPr>
                <w:p w14:paraId="076D30E6" w14:textId="77777777" w:rsidR="009C1058" w:rsidRPr="0020495D" w:rsidRDefault="009C1058" w:rsidP="009C1058">
                  <w:pPr>
                    <w:pStyle w:val="Prrafodelista"/>
                    <w:ind w:left="0"/>
                    <w:jc w:val="center"/>
                    <w:rPr>
                      <w:b/>
                      <w:sz w:val="16"/>
                      <w:lang w:val="es-ES_tradnl"/>
                    </w:rPr>
                  </w:pPr>
                  <w:r>
                    <w:rPr>
                      <w:b/>
                      <w:sz w:val="16"/>
                      <w:lang w:val="es-ES_tradnl"/>
                    </w:rPr>
                    <w:t>LP1</w:t>
                  </w:r>
                </w:p>
              </w:tc>
              <w:tc>
                <w:tcPr>
                  <w:tcW w:w="708" w:type="dxa"/>
                  <w:shd w:val="clear" w:color="auto" w:fill="D9D9D9" w:themeFill="background1" w:themeFillShade="D9"/>
                  <w:vAlign w:val="center"/>
                </w:tcPr>
                <w:p w14:paraId="02F9A42D" w14:textId="77777777" w:rsidR="009C1058" w:rsidRPr="0020495D" w:rsidRDefault="009C1058" w:rsidP="009C1058">
                  <w:pPr>
                    <w:pStyle w:val="Prrafodelista"/>
                    <w:ind w:left="0"/>
                    <w:jc w:val="center"/>
                    <w:rPr>
                      <w:b/>
                      <w:sz w:val="16"/>
                      <w:lang w:val="es-ES_tradnl"/>
                    </w:rPr>
                  </w:pPr>
                  <w:r>
                    <w:rPr>
                      <w:b/>
                      <w:sz w:val="16"/>
                      <w:lang w:val="es-ES_tradnl"/>
                    </w:rPr>
                    <w:t>Pozo E</w:t>
                  </w:r>
                </w:p>
              </w:tc>
              <w:tc>
                <w:tcPr>
                  <w:tcW w:w="709" w:type="dxa"/>
                  <w:shd w:val="clear" w:color="auto" w:fill="D9D9D9" w:themeFill="background1" w:themeFillShade="D9"/>
                  <w:vAlign w:val="center"/>
                </w:tcPr>
                <w:p w14:paraId="3E1C03CD" w14:textId="77777777" w:rsidR="009C1058" w:rsidRPr="0020495D" w:rsidRDefault="009C1058" w:rsidP="009C1058">
                  <w:pPr>
                    <w:pStyle w:val="Prrafodelista"/>
                    <w:ind w:left="0"/>
                    <w:jc w:val="center"/>
                    <w:rPr>
                      <w:b/>
                      <w:sz w:val="16"/>
                      <w:lang w:val="es-ES_tradnl"/>
                    </w:rPr>
                  </w:pPr>
                  <w:r>
                    <w:rPr>
                      <w:b/>
                      <w:sz w:val="16"/>
                      <w:lang w:val="es-ES_tradnl"/>
                    </w:rPr>
                    <w:t>Pozo D</w:t>
                  </w:r>
                </w:p>
              </w:tc>
              <w:tc>
                <w:tcPr>
                  <w:tcW w:w="1418" w:type="dxa"/>
                  <w:shd w:val="clear" w:color="auto" w:fill="D9D9D9" w:themeFill="background1" w:themeFillShade="D9"/>
                  <w:vAlign w:val="center"/>
                </w:tcPr>
                <w:p w14:paraId="53CAA4D1" w14:textId="77777777" w:rsidR="009C1058" w:rsidRPr="0020495D" w:rsidRDefault="009C1058" w:rsidP="009C1058">
                  <w:pPr>
                    <w:pStyle w:val="Prrafodelista"/>
                    <w:ind w:left="0"/>
                    <w:jc w:val="center"/>
                    <w:rPr>
                      <w:b/>
                      <w:sz w:val="16"/>
                      <w:lang w:val="es-ES_tradnl"/>
                    </w:rPr>
                  </w:pPr>
                  <w:r>
                    <w:rPr>
                      <w:b/>
                      <w:sz w:val="16"/>
                      <w:lang w:val="es-ES_tradnl"/>
                    </w:rPr>
                    <w:t>Pozo C</w:t>
                  </w:r>
                </w:p>
              </w:tc>
              <w:tc>
                <w:tcPr>
                  <w:tcW w:w="2822" w:type="dxa"/>
                  <w:vMerge/>
                  <w:shd w:val="clear" w:color="auto" w:fill="D9D9D9" w:themeFill="background1" w:themeFillShade="D9"/>
                  <w:vAlign w:val="center"/>
                </w:tcPr>
                <w:p w14:paraId="2021D280" w14:textId="77777777" w:rsidR="009C1058" w:rsidRPr="00B34AF2" w:rsidRDefault="009C1058" w:rsidP="009C1058">
                  <w:pPr>
                    <w:pStyle w:val="Prrafodelista"/>
                    <w:ind w:left="0"/>
                    <w:jc w:val="left"/>
                    <w:rPr>
                      <w:b/>
                      <w:lang w:val="es-ES_tradnl"/>
                    </w:rPr>
                  </w:pPr>
                </w:p>
              </w:tc>
            </w:tr>
            <w:tr w:rsidR="009C1058" w14:paraId="7BCCFBB8" w14:textId="77777777" w:rsidTr="008C7E5C">
              <w:tc>
                <w:tcPr>
                  <w:tcW w:w="1978" w:type="dxa"/>
                </w:tcPr>
                <w:p w14:paraId="12E73A6F" w14:textId="77777777" w:rsidR="009C1058" w:rsidRPr="002C1471" w:rsidRDefault="009C1058" w:rsidP="009C1058">
                  <w:pPr>
                    <w:pStyle w:val="Prrafodelista"/>
                    <w:ind w:left="0"/>
                    <w:rPr>
                      <w:sz w:val="16"/>
                      <w:lang w:val="es-ES_tradnl"/>
                    </w:rPr>
                  </w:pPr>
                  <w:r w:rsidRPr="002C1471">
                    <w:rPr>
                      <w:sz w:val="16"/>
                      <w:lang w:val="es-ES_tradnl"/>
                    </w:rPr>
                    <w:t>pH de terreno</w:t>
                  </w:r>
                </w:p>
              </w:tc>
              <w:tc>
                <w:tcPr>
                  <w:tcW w:w="985" w:type="dxa"/>
                  <w:vAlign w:val="center"/>
                </w:tcPr>
                <w:p w14:paraId="4BB96D1F" w14:textId="77777777" w:rsidR="009C1058" w:rsidRPr="007627CE" w:rsidRDefault="009C1058" w:rsidP="009C1058">
                  <w:pPr>
                    <w:pStyle w:val="Prrafodelista"/>
                    <w:ind w:left="0"/>
                    <w:jc w:val="center"/>
                    <w:rPr>
                      <w:sz w:val="16"/>
                      <w:szCs w:val="16"/>
                      <w:lang w:val="es-ES_tradnl"/>
                    </w:rPr>
                  </w:pPr>
                  <w:r w:rsidRPr="007627CE">
                    <w:rPr>
                      <w:sz w:val="16"/>
                      <w:szCs w:val="16"/>
                      <w:lang w:val="es-ES_tradnl"/>
                    </w:rPr>
                    <w:t>Unidad pH</w:t>
                  </w:r>
                </w:p>
              </w:tc>
              <w:tc>
                <w:tcPr>
                  <w:tcW w:w="1132" w:type="dxa"/>
                </w:tcPr>
                <w:p w14:paraId="239C0BF7" w14:textId="77777777" w:rsidR="009C1058" w:rsidRPr="007627CE" w:rsidRDefault="009C1058" w:rsidP="009C1058">
                  <w:pPr>
                    <w:pStyle w:val="Prrafodelista"/>
                    <w:ind w:left="0"/>
                    <w:jc w:val="center"/>
                    <w:rPr>
                      <w:sz w:val="16"/>
                      <w:szCs w:val="16"/>
                      <w:lang w:val="es-ES_tradnl"/>
                    </w:rPr>
                  </w:pPr>
                  <w:r w:rsidRPr="007627CE">
                    <w:rPr>
                      <w:sz w:val="16"/>
                      <w:szCs w:val="16"/>
                      <w:lang w:val="es-ES_tradnl"/>
                    </w:rPr>
                    <w:t>5,5-9,0</w:t>
                  </w:r>
                </w:p>
              </w:tc>
              <w:tc>
                <w:tcPr>
                  <w:tcW w:w="890" w:type="dxa"/>
                  <w:shd w:val="clear" w:color="auto" w:fill="auto"/>
                  <w:vAlign w:val="center"/>
                </w:tcPr>
                <w:p w14:paraId="3483C412" w14:textId="77777777" w:rsidR="009C1058" w:rsidRPr="0020495D" w:rsidRDefault="009C1058" w:rsidP="009C1058">
                  <w:pPr>
                    <w:pStyle w:val="Prrafodelista"/>
                    <w:ind w:left="0"/>
                    <w:jc w:val="center"/>
                    <w:rPr>
                      <w:sz w:val="16"/>
                      <w:lang w:val="es-ES_tradnl"/>
                    </w:rPr>
                  </w:pPr>
                  <w:r>
                    <w:rPr>
                      <w:sz w:val="16"/>
                      <w:lang w:val="es-ES_tradnl"/>
                    </w:rPr>
                    <w:t>7,1</w:t>
                  </w:r>
                </w:p>
              </w:tc>
              <w:tc>
                <w:tcPr>
                  <w:tcW w:w="993" w:type="dxa"/>
                  <w:shd w:val="clear" w:color="auto" w:fill="auto"/>
                  <w:vAlign w:val="center"/>
                </w:tcPr>
                <w:p w14:paraId="3E05A900" w14:textId="77777777" w:rsidR="009C1058" w:rsidRPr="0020495D" w:rsidRDefault="009C1058" w:rsidP="009C1058">
                  <w:pPr>
                    <w:pStyle w:val="Prrafodelista"/>
                    <w:ind w:left="0"/>
                    <w:jc w:val="center"/>
                    <w:rPr>
                      <w:sz w:val="16"/>
                      <w:lang w:val="es-ES_tradnl"/>
                    </w:rPr>
                  </w:pPr>
                  <w:r>
                    <w:rPr>
                      <w:sz w:val="16"/>
                      <w:lang w:val="es-ES_tradnl"/>
                    </w:rPr>
                    <w:t>7,0</w:t>
                  </w:r>
                </w:p>
              </w:tc>
              <w:tc>
                <w:tcPr>
                  <w:tcW w:w="850" w:type="dxa"/>
                  <w:shd w:val="clear" w:color="auto" w:fill="auto"/>
                  <w:vAlign w:val="center"/>
                </w:tcPr>
                <w:p w14:paraId="7A314342" w14:textId="77777777" w:rsidR="009C1058" w:rsidRPr="0020495D" w:rsidRDefault="009C1058" w:rsidP="009C1058">
                  <w:pPr>
                    <w:pStyle w:val="Prrafodelista"/>
                    <w:ind w:left="0"/>
                    <w:jc w:val="center"/>
                    <w:rPr>
                      <w:sz w:val="16"/>
                      <w:lang w:val="es-ES_tradnl"/>
                    </w:rPr>
                  </w:pPr>
                  <w:r>
                    <w:rPr>
                      <w:sz w:val="16"/>
                      <w:lang w:val="es-ES_tradnl"/>
                    </w:rPr>
                    <w:t>7,2</w:t>
                  </w:r>
                </w:p>
              </w:tc>
              <w:tc>
                <w:tcPr>
                  <w:tcW w:w="851" w:type="dxa"/>
                  <w:shd w:val="clear" w:color="auto" w:fill="auto"/>
                  <w:vAlign w:val="center"/>
                </w:tcPr>
                <w:p w14:paraId="4EEE2826" w14:textId="77777777" w:rsidR="009C1058" w:rsidRPr="0020495D" w:rsidRDefault="009C1058" w:rsidP="009C1058">
                  <w:pPr>
                    <w:pStyle w:val="Prrafodelista"/>
                    <w:ind w:left="0"/>
                    <w:jc w:val="center"/>
                    <w:rPr>
                      <w:sz w:val="16"/>
                      <w:lang w:val="es-ES_tradnl"/>
                    </w:rPr>
                  </w:pPr>
                  <w:r>
                    <w:rPr>
                      <w:sz w:val="16"/>
                      <w:lang w:val="es-ES_tradnl"/>
                    </w:rPr>
                    <w:t>7,8</w:t>
                  </w:r>
                </w:p>
              </w:tc>
              <w:tc>
                <w:tcPr>
                  <w:tcW w:w="708" w:type="dxa"/>
                  <w:shd w:val="clear" w:color="auto" w:fill="auto"/>
                  <w:vAlign w:val="center"/>
                </w:tcPr>
                <w:p w14:paraId="2187064F" w14:textId="77777777" w:rsidR="009C1058" w:rsidRPr="0020495D" w:rsidRDefault="009C1058" w:rsidP="009C1058">
                  <w:pPr>
                    <w:pStyle w:val="Prrafodelista"/>
                    <w:ind w:left="0"/>
                    <w:jc w:val="center"/>
                    <w:rPr>
                      <w:sz w:val="16"/>
                      <w:lang w:val="es-ES_tradnl"/>
                    </w:rPr>
                  </w:pPr>
                  <w:r>
                    <w:rPr>
                      <w:sz w:val="16"/>
                      <w:lang w:val="es-ES_tradnl"/>
                    </w:rPr>
                    <w:t>6,7</w:t>
                  </w:r>
                </w:p>
              </w:tc>
              <w:tc>
                <w:tcPr>
                  <w:tcW w:w="709" w:type="dxa"/>
                  <w:shd w:val="clear" w:color="auto" w:fill="auto"/>
                  <w:vAlign w:val="center"/>
                </w:tcPr>
                <w:p w14:paraId="5409C9A2" w14:textId="77777777" w:rsidR="009C1058" w:rsidRPr="0020495D" w:rsidRDefault="009C1058" w:rsidP="009C1058">
                  <w:pPr>
                    <w:pStyle w:val="Prrafodelista"/>
                    <w:ind w:left="0"/>
                    <w:jc w:val="center"/>
                    <w:rPr>
                      <w:sz w:val="16"/>
                      <w:lang w:val="es-ES_tradnl"/>
                    </w:rPr>
                  </w:pPr>
                  <w:r>
                    <w:rPr>
                      <w:sz w:val="16"/>
                      <w:lang w:val="es-ES_tradnl"/>
                    </w:rPr>
                    <w:t>6,8</w:t>
                  </w:r>
                </w:p>
              </w:tc>
              <w:tc>
                <w:tcPr>
                  <w:tcW w:w="1418" w:type="dxa"/>
                  <w:vMerge w:val="restart"/>
                  <w:shd w:val="clear" w:color="auto" w:fill="auto"/>
                  <w:vAlign w:val="center"/>
                </w:tcPr>
                <w:p w14:paraId="168929E4" w14:textId="77777777" w:rsidR="009C1058" w:rsidRPr="0020495D" w:rsidRDefault="009C1058" w:rsidP="009C1058">
                  <w:pPr>
                    <w:pStyle w:val="Prrafodelista"/>
                    <w:ind w:left="0"/>
                    <w:jc w:val="center"/>
                    <w:rPr>
                      <w:sz w:val="16"/>
                      <w:lang w:val="es-ES_tradnl"/>
                    </w:rPr>
                  </w:pPr>
                  <w:r>
                    <w:rPr>
                      <w:sz w:val="16"/>
                      <w:lang w:val="es-ES_tradnl"/>
                    </w:rPr>
                    <w:t>Sin agua</w:t>
                  </w:r>
                </w:p>
              </w:tc>
              <w:tc>
                <w:tcPr>
                  <w:tcW w:w="2822" w:type="dxa"/>
                  <w:vMerge w:val="restart"/>
                  <w:vAlign w:val="center"/>
                </w:tcPr>
                <w:p w14:paraId="2718C1BB" w14:textId="77777777" w:rsidR="009C1058" w:rsidRPr="00447C2D" w:rsidRDefault="009C1058" w:rsidP="009C1058">
                  <w:pPr>
                    <w:pStyle w:val="Prrafodelista"/>
                    <w:ind w:left="0"/>
                    <w:jc w:val="left"/>
                    <w:rPr>
                      <w:sz w:val="16"/>
                      <w:lang w:val="es-ES_tradnl"/>
                    </w:rPr>
                  </w:pPr>
                  <w:r w:rsidRPr="00447C2D">
                    <w:rPr>
                      <w:sz w:val="16"/>
                      <w:lang w:val="es-ES_tradnl"/>
                    </w:rPr>
                    <w:t>Las aguas superficiales y subterráneas se encuentran dentro de rangos esperados, para aguas sin aportes de lixiviados</w:t>
                  </w:r>
                </w:p>
              </w:tc>
            </w:tr>
            <w:tr w:rsidR="009C1058" w14:paraId="34F2630C" w14:textId="77777777" w:rsidTr="008C7E5C">
              <w:tc>
                <w:tcPr>
                  <w:tcW w:w="1978" w:type="dxa"/>
                </w:tcPr>
                <w:p w14:paraId="01E1CB6B" w14:textId="77777777" w:rsidR="009C1058" w:rsidRPr="002C1471" w:rsidRDefault="009C1058" w:rsidP="009C1058">
                  <w:pPr>
                    <w:pStyle w:val="Prrafodelista"/>
                    <w:ind w:left="0"/>
                    <w:rPr>
                      <w:sz w:val="16"/>
                      <w:lang w:val="es-ES_tradnl"/>
                    </w:rPr>
                  </w:pPr>
                  <w:r w:rsidRPr="002C1471">
                    <w:rPr>
                      <w:sz w:val="16"/>
                      <w:lang w:val="es-ES_tradnl"/>
                    </w:rPr>
                    <w:t>Temperatura de terreno</w:t>
                  </w:r>
                </w:p>
              </w:tc>
              <w:tc>
                <w:tcPr>
                  <w:tcW w:w="985" w:type="dxa"/>
                  <w:vAlign w:val="center"/>
                </w:tcPr>
                <w:p w14:paraId="4E4567DD" w14:textId="77777777" w:rsidR="009C1058" w:rsidRPr="007627CE" w:rsidRDefault="009C1058" w:rsidP="009C1058">
                  <w:pPr>
                    <w:pStyle w:val="Prrafodelista"/>
                    <w:ind w:left="0"/>
                    <w:jc w:val="center"/>
                    <w:rPr>
                      <w:sz w:val="16"/>
                      <w:szCs w:val="16"/>
                      <w:lang w:val="es-ES_tradnl"/>
                    </w:rPr>
                  </w:pPr>
                  <w:r w:rsidRPr="007627CE">
                    <w:rPr>
                      <w:sz w:val="16"/>
                      <w:szCs w:val="16"/>
                      <w:lang w:val="es-ES_tradnl"/>
                    </w:rPr>
                    <w:t>°C</w:t>
                  </w:r>
                </w:p>
              </w:tc>
              <w:tc>
                <w:tcPr>
                  <w:tcW w:w="1132" w:type="dxa"/>
                </w:tcPr>
                <w:p w14:paraId="57AE78A1" w14:textId="77777777" w:rsidR="009C1058" w:rsidRPr="007627CE" w:rsidRDefault="009C1058" w:rsidP="009C1058">
                  <w:pPr>
                    <w:pStyle w:val="Prrafodelista"/>
                    <w:ind w:left="0"/>
                    <w:jc w:val="center"/>
                    <w:rPr>
                      <w:sz w:val="16"/>
                      <w:szCs w:val="16"/>
                      <w:lang w:val="es-ES_tradnl"/>
                    </w:rPr>
                  </w:pPr>
                  <w:r w:rsidRPr="007627CE">
                    <w:rPr>
                      <w:sz w:val="16"/>
                      <w:szCs w:val="16"/>
                      <w:lang w:val="es-ES_tradnl"/>
                    </w:rPr>
                    <w:t>Sin límite</w:t>
                  </w:r>
                </w:p>
              </w:tc>
              <w:tc>
                <w:tcPr>
                  <w:tcW w:w="890" w:type="dxa"/>
                  <w:shd w:val="clear" w:color="auto" w:fill="auto"/>
                  <w:vAlign w:val="center"/>
                </w:tcPr>
                <w:p w14:paraId="5B56A62F" w14:textId="77777777" w:rsidR="009C1058" w:rsidRPr="0020495D" w:rsidRDefault="009C1058" w:rsidP="009C1058">
                  <w:pPr>
                    <w:pStyle w:val="Prrafodelista"/>
                    <w:ind w:left="0"/>
                    <w:jc w:val="center"/>
                    <w:rPr>
                      <w:sz w:val="16"/>
                      <w:lang w:val="es-ES_tradnl"/>
                    </w:rPr>
                  </w:pPr>
                  <w:r>
                    <w:rPr>
                      <w:sz w:val="16"/>
                      <w:lang w:val="es-ES_tradnl"/>
                    </w:rPr>
                    <w:t>12,2</w:t>
                  </w:r>
                </w:p>
              </w:tc>
              <w:tc>
                <w:tcPr>
                  <w:tcW w:w="993" w:type="dxa"/>
                  <w:shd w:val="clear" w:color="auto" w:fill="auto"/>
                  <w:vAlign w:val="center"/>
                </w:tcPr>
                <w:p w14:paraId="26322FEB" w14:textId="77777777" w:rsidR="009C1058" w:rsidRPr="0020495D" w:rsidRDefault="009C1058" w:rsidP="009C1058">
                  <w:pPr>
                    <w:pStyle w:val="Prrafodelista"/>
                    <w:ind w:left="0"/>
                    <w:jc w:val="center"/>
                    <w:rPr>
                      <w:sz w:val="16"/>
                      <w:lang w:val="es-ES_tradnl"/>
                    </w:rPr>
                  </w:pPr>
                  <w:r>
                    <w:rPr>
                      <w:sz w:val="16"/>
                      <w:lang w:val="es-ES_tradnl"/>
                    </w:rPr>
                    <w:t>12,5</w:t>
                  </w:r>
                </w:p>
              </w:tc>
              <w:tc>
                <w:tcPr>
                  <w:tcW w:w="850" w:type="dxa"/>
                  <w:shd w:val="clear" w:color="auto" w:fill="auto"/>
                  <w:vAlign w:val="center"/>
                </w:tcPr>
                <w:p w14:paraId="6E6511DA" w14:textId="77777777" w:rsidR="009C1058" w:rsidRPr="0020495D" w:rsidRDefault="009C1058" w:rsidP="009C1058">
                  <w:pPr>
                    <w:pStyle w:val="Prrafodelista"/>
                    <w:ind w:left="0"/>
                    <w:jc w:val="center"/>
                    <w:rPr>
                      <w:sz w:val="16"/>
                      <w:lang w:val="es-ES_tradnl"/>
                    </w:rPr>
                  </w:pPr>
                  <w:r>
                    <w:rPr>
                      <w:sz w:val="16"/>
                      <w:lang w:val="es-ES_tradnl"/>
                    </w:rPr>
                    <w:t>13,2</w:t>
                  </w:r>
                </w:p>
              </w:tc>
              <w:tc>
                <w:tcPr>
                  <w:tcW w:w="851" w:type="dxa"/>
                  <w:shd w:val="clear" w:color="auto" w:fill="auto"/>
                  <w:vAlign w:val="center"/>
                </w:tcPr>
                <w:p w14:paraId="366ABCFA" w14:textId="77777777" w:rsidR="009C1058" w:rsidRPr="0020495D" w:rsidRDefault="009C1058" w:rsidP="009C1058">
                  <w:pPr>
                    <w:pStyle w:val="Prrafodelista"/>
                    <w:ind w:left="0"/>
                    <w:jc w:val="center"/>
                    <w:rPr>
                      <w:sz w:val="16"/>
                      <w:lang w:val="es-ES_tradnl"/>
                    </w:rPr>
                  </w:pPr>
                  <w:r>
                    <w:rPr>
                      <w:sz w:val="16"/>
                      <w:lang w:val="es-ES_tradnl"/>
                    </w:rPr>
                    <w:t>13,4</w:t>
                  </w:r>
                </w:p>
              </w:tc>
              <w:tc>
                <w:tcPr>
                  <w:tcW w:w="708" w:type="dxa"/>
                  <w:shd w:val="clear" w:color="auto" w:fill="auto"/>
                  <w:vAlign w:val="center"/>
                </w:tcPr>
                <w:p w14:paraId="37E08223" w14:textId="77777777" w:rsidR="009C1058" w:rsidRPr="0020495D" w:rsidRDefault="009C1058" w:rsidP="009C1058">
                  <w:pPr>
                    <w:pStyle w:val="Prrafodelista"/>
                    <w:ind w:left="0"/>
                    <w:jc w:val="center"/>
                    <w:rPr>
                      <w:sz w:val="16"/>
                      <w:lang w:val="es-ES_tradnl"/>
                    </w:rPr>
                  </w:pPr>
                  <w:r>
                    <w:rPr>
                      <w:sz w:val="16"/>
                      <w:lang w:val="es-ES_tradnl"/>
                    </w:rPr>
                    <w:t>14,5</w:t>
                  </w:r>
                </w:p>
              </w:tc>
              <w:tc>
                <w:tcPr>
                  <w:tcW w:w="709" w:type="dxa"/>
                  <w:shd w:val="clear" w:color="auto" w:fill="auto"/>
                  <w:vAlign w:val="center"/>
                </w:tcPr>
                <w:p w14:paraId="3AED3ED9" w14:textId="77777777" w:rsidR="009C1058" w:rsidRPr="0020495D" w:rsidRDefault="009C1058" w:rsidP="009C1058">
                  <w:pPr>
                    <w:pStyle w:val="Prrafodelista"/>
                    <w:ind w:left="0"/>
                    <w:jc w:val="center"/>
                    <w:rPr>
                      <w:sz w:val="16"/>
                      <w:lang w:val="es-ES_tradnl"/>
                    </w:rPr>
                  </w:pPr>
                  <w:r>
                    <w:rPr>
                      <w:sz w:val="16"/>
                      <w:lang w:val="es-ES_tradnl"/>
                    </w:rPr>
                    <w:t>15,1</w:t>
                  </w:r>
                </w:p>
              </w:tc>
              <w:tc>
                <w:tcPr>
                  <w:tcW w:w="1418" w:type="dxa"/>
                  <w:vMerge/>
                  <w:shd w:val="clear" w:color="auto" w:fill="auto"/>
                  <w:vAlign w:val="center"/>
                </w:tcPr>
                <w:p w14:paraId="3A90E545" w14:textId="77777777" w:rsidR="009C1058" w:rsidRPr="0020495D" w:rsidRDefault="009C1058" w:rsidP="009C1058">
                  <w:pPr>
                    <w:pStyle w:val="Prrafodelista"/>
                    <w:ind w:left="0"/>
                    <w:jc w:val="center"/>
                    <w:rPr>
                      <w:sz w:val="16"/>
                      <w:lang w:val="es-ES_tradnl"/>
                    </w:rPr>
                  </w:pPr>
                </w:p>
              </w:tc>
              <w:tc>
                <w:tcPr>
                  <w:tcW w:w="2822" w:type="dxa"/>
                  <w:vMerge/>
                </w:tcPr>
                <w:p w14:paraId="63B86B1F" w14:textId="77777777" w:rsidR="009C1058" w:rsidRPr="0020495D" w:rsidRDefault="009C1058" w:rsidP="009C1058">
                  <w:pPr>
                    <w:pStyle w:val="Prrafodelista"/>
                    <w:ind w:left="0"/>
                    <w:rPr>
                      <w:sz w:val="18"/>
                      <w:lang w:val="es-ES_tradnl"/>
                    </w:rPr>
                  </w:pPr>
                </w:p>
              </w:tc>
            </w:tr>
            <w:tr w:rsidR="009C1058" w14:paraId="33637C9D" w14:textId="77777777" w:rsidTr="008C7E5C">
              <w:tc>
                <w:tcPr>
                  <w:tcW w:w="1978" w:type="dxa"/>
                  <w:vAlign w:val="center"/>
                </w:tcPr>
                <w:p w14:paraId="51CE9495" w14:textId="77777777" w:rsidR="009C1058" w:rsidRPr="002C1471" w:rsidRDefault="009C1058" w:rsidP="009C1058">
                  <w:pPr>
                    <w:pStyle w:val="Prrafodelista"/>
                    <w:ind w:left="0"/>
                    <w:jc w:val="left"/>
                    <w:rPr>
                      <w:sz w:val="16"/>
                      <w:lang w:val="es-ES_tradnl"/>
                    </w:rPr>
                  </w:pPr>
                  <w:r w:rsidRPr="002C1471">
                    <w:rPr>
                      <w:sz w:val="16"/>
                      <w:lang w:val="es-ES_tradnl"/>
                    </w:rPr>
                    <w:t>Conductividad de terreno</w:t>
                  </w:r>
                </w:p>
              </w:tc>
              <w:tc>
                <w:tcPr>
                  <w:tcW w:w="985" w:type="dxa"/>
                  <w:vAlign w:val="center"/>
                </w:tcPr>
                <w:p w14:paraId="7D26EE11" w14:textId="77777777" w:rsidR="009C1058" w:rsidRPr="007627CE" w:rsidRDefault="009C1058" w:rsidP="009C1058">
                  <w:pPr>
                    <w:pStyle w:val="Prrafodelista"/>
                    <w:ind w:left="0"/>
                    <w:jc w:val="center"/>
                    <w:rPr>
                      <w:sz w:val="16"/>
                      <w:szCs w:val="16"/>
                      <w:lang w:val="es-ES_tradnl"/>
                    </w:rPr>
                  </w:pPr>
                  <w:r w:rsidRPr="007627CE">
                    <w:rPr>
                      <w:sz w:val="16"/>
                      <w:szCs w:val="16"/>
                      <w:lang w:val="es-ES_tradnl"/>
                    </w:rPr>
                    <w:sym w:font="Symbol" w:char="F06D"/>
                  </w:r>
                  <w:r w:rsidRPr="007627CE">
                    <w:rPr>
                      <w:sz w:val="16"/>
                      <w:szCs w:val="16"/>
                      <w:lang w:val="es-ES_tradnl"/>
                    </w:rPr>
                    <w:t>S/cm</w:t>
                  </w:r>
                </w:p>
              </w:tc>
              <w:tc>
                <w:tcPr>
                  <w:tcW w:w="1132" w:type="dxa"/>
                  <w:vAlign w:val="center"/>
                </w:tcPr>
                <w:p w14:paraId="59880F7D" w14:textId="77777777" w:rsidR="009C1058" w:rsidRPr="007627CE" w:rsidRDefault="009C1058" w:rsidP="009C1058">
                  <w:pPr>
                    <w:pStyle w:val="Prrafodelista"/>
                    <w:ind w:left="0"/>
                    <w:jc w:val="center"/>
                    <w:rPr>
                      <w:sz w:val="16"/>
                      <w:szCs w:val="16"/>
                      <w:lang w:val="es-ES_tradnl"/>
                    </w:rPr>
                  </w:pPr>
                  <w:r w:rsidRPr="007627CE">
                    <w:rPr>
                      <w:sz w:val="16"/>
                      <w:szCs w:val="16"/>
                      <w:lang w:val="es-ES_tradnl"/>
                    </w:rPr>
                    <w:t>&lt;750</w:t>
                  </w:r>
                </w:p>
              </w:tc>
              <w:tc>
                <w:tcPr>
                  <w:tcW w:w="890" w:type="dxa"/>
                  <w:shd w:val="clear" w:color="auto" w:fill="auto"/>
                  <w:vAlign w:val="center"/>
                </w:tcPr>
                <w:p w14:paraId="53C71E6D" w14:textId="77777777" w:rsidR="009C1058" w:rsidRPr="0020495D" w:rsidRDefault="009C1058" w:rsidP="009C1058">
                  <w:pPr>
                    <w:pStyle w:val="Prrafodelista"/>
                    <w:ind w:left="0"/>
                    <w:jc w:val="center"/>
                    <w:rPr>
                      <w:sz w:val="16"/>
                      <w:lang w:val="es-ES_tradnl"/>
                    </w:rPr>
                  </w:pPr>
                  <w:r>
                    <w:rPr>
                      <w:sz w:val="16"/>
                      <w:lang w:val="es-ES_tradnl"/>
                    </w:rPr>
                    <w:t>160</w:t>
                  </w:r>
                </w:p>
              </w:tc>
              <w:tc>
                <w:tcPr>
                  <w:tcW w:w="993" w:type="dxa"/>
                  <w:shd w:val="clear" w:color="auto" w:fill="auto"/>
                  <w:vAlign w:val="center"/>
                </w:tcPr>
                <w:p w14:paraId="18E72AA5" w14:textId="77777777" w:rsidR="009C1058" w:rsidRPr="0020495D" w:rsidRDefault="009C1058" w:rsidP="009C1058">
                  <w:pPr>
                    <w:pStyle w:val="Prrafodelista"/>
                    <w:ind w:left="0"/>
                    <w:jc w:val="center"/>
                    <w:rPr>
                      <w:sz w:val="16"/>
                      <w:lang w:val="es-ES_tradnl"/>
                    </w:rPr>
                  </w:pPr>
                  <w:r>
                    <w:rPr>
                      <w:sz w:val="16"/>
                      <w:lang w:val="es-ES_tradnl"/>
                    </w:rPr>
                    <w:t>90</w:t>
                  </w:r>
                </w:p>
              </w:tc>
              <w:tc>
                <w:tcPr>
                  <w:tcW w:w="850" w:type="dxa"/>
                  <w:shd w:val="clear" w:color="auto" w:fill="auto"/>
                  <w:vAlign w:val="center"/>
                </w:tcPr>
                <w:p w14:paraId="775BB6C2" w14:textId="77777777" w:rsidR="009C1058" w:rsidRPr="0020495D" w:rsidRDefault="009C1058" w:rsidP="009C1058">
                  <w:pPr>
                    <w:pStyle w:val="Prrafodelista"/>
                    <w:ind w:left="0"/>
                    <w:jc w:val="center"/>
                    <w:rPr>
                      <w:sz w:val="16"/>
                      <w:lang w:val="es-ES_tradnl"/>
                    </w:rPr>
                  </w:pPr>
                  <w:r>
                    <w:rPr>
                      <w:sz w:val="16"/>
                      <w:lang w:val="es-ES_tradnl"/>
                    </w:rPr>
                    <w:t>5820</w:t>
                  </w:r>
                </w:p>
              </w:tc>
              <w:tc>
                <w:tcPr>
                  <w:tcW w:w="851" w:type="dxa"/>
                  <w:shd w:val="clear" w:color="auto" w:fill="auto"/>
                  <w:vAlign w:val="center"/>
                </w:tcPr>
                <w:p w14:paraId="147F20DF" w14:textId="77777777" w:rsidR="009C1058" w:rsidRPr="0020495D" w:rsidRDefault="009C1058" w:rsidP="009C1058">
                  <w:pPr>
                    <w:pStyle w:val="Prrafodelista"/>
                    <w:ind w:left="0"/>
                    <w:jc w:val="center"/>
                    <w:rPr>
                      <w:sz w:val="16"/>
                      <w:lang w:val="es-ES_tradnl"/>
                    </w:rPr>
                  </w:pPr>
                  <w:r>
                    <w:rPr>
                      <w:sz w:val="16"/>
                      <w:lang w:val="es-ES_tradnl"/>
                    </w:rPr>
                    <w:t>F.R.</w:t>
                  </w:r>
                  <w:r>
                    <w:rPr>
                      <w:rStyle w:val="Refdenotaalpie"/>
                      <w:sz w:val="16"/>
                      <w:lang w:val="es-ES_tradnl"/>
                    </w:rPr>
                    <w:footnoteReference w:id="3"/>
                  </w:r>
                </w:p>
              </w:tc>
              <w:tc>
                <w:tcPr>
                  <w:tcW w:w="708" w:type="dxa"/>
                  <w:shd w:val="clear" w:color="auto" w:fill="auto"/>
                  <w:vAlign w:val="center"/>
                </w:tcPr>
                <w:p w14:paraId="6C1CD02B" w14:textId="77777777" w:rsidR="009C1058" w:rsidRPr="0020495D" w:rsidRDefault="009C1058" w:rsidP="009C1058">
                  <w:pPr>
                    <w:pStyle w:val="Prrafodelista"/>
                    <w:ind w:left="0"/>
                    <w:jc w:val="center"/>
                    <w:rPr>
                      <w:sz w:val="16"/>
                      <w:lang w:val="es-ES_tradnl"/>
                    </w:rPr>
                  </w:pPr>
                  <w:r>
                    <w:rPr>
                      <w:sz w:val="16"/>
                      <w:lang w:val="es-ES_tradnl"/>
                    </w:rPr>
                    <w:t>N.R.</w:t>
                  </w:r>
                  <w:r>
                    <w:rPr>
                      <w:rStyle w:val="Refdenotaalpie"/>
                      <w:sz w:val="16"/>
                      <w:lang w:val="es-ES_tradnl"/>
                    </w:rPr>
                    <w:footnoteReference w:id="4"/>
                  </w:r>
                </w:p>
              </w:tc>
              <w:tc>
                <w:tcPr>
                  <w:tcW w:w="709" w:type="dxa"/>
                  <w:shd w:val="clear" w:color="auto" w:fill="auto"/>
                  <w:vAlign w:val="center"/>
                </w:tcPr>
                <w:p w14:paraId="286AF490" w14:textId="77777777" w:rsidR="009C1058" w:rsidRPr="0020495D" w:rsidRDefault="009C1058" w:rsidP="009C1058">
                  <w:pPr>
                    <w:pStyle w:val="Prrafodelista"/>
                    <w:ind w:left="0"/>
                    <w:jc w:val="center"/>
                    <w:rPr>
                      <w:sz w:val="16"/>
                      <w:lang w:val="es-ES_tradnl"/>
                    </w:rPr>
                  </w:pPr>
                  <w:r>
                    <w:rPr>
                      <w:sz w:val="16"/>
                      <w:lang w:val="es-ES_tradnl"/>
                    </w:rPr>
                    <w:t>N.R.</w:t>
                  </w:r>
                </w:p>
              </w:tc>
              <w:tc>
                <w:tcPr>
                  <w:tcW w:w="1418" w:type="dxa"/>
                  <w:vMerge/>
                  <w:shd w:val="clear" w:color="auto" w:fill="auto"/>
                  <w:vAlign w:val="center"/>
                </w:tcPr>
                <w:p w14:paraId="2A35045E" w14:textId="77777777" w:rsidR="009C1058" w:rsidRPr="0020495D" w:rsidRDefault="009C1058" w:rsidP="009C1058">
                  <w:pPr>
                    <w:pStyle w:val="Prrafodelista"/>
                    <w:ind w:left="0"/>
                    <w:jc w:val="center"/>
                    <w:rPr>
                      <w:sz w:val="16"/>
                      <w:lang w:val="es-ES_tradnl"/>
                    </w:rPr>
                  </w:pPr>
                </w:p>
              </w:tc>
              <w:tc>
                <w:tcPr>
                  <w:tcW w:w="2822" w:type="dxa"/>
                  <w:vMerge/>
                </w:tcPr>
                <w:p w14:paraId="4EF54BA3" w14:textId="77777777" w:rsidR="009C1058" w:rsidRPr="0020495D" w:rsidRDefault="009C1058" w:rsidP="009C1058">
                  <w:pPr>
                    <w:pStyle w:val="Prrafodelista"/>
                    <w:ind w:left="0"/>
                    <w:rPr>
                      <w:sz w:val="18"/>
                      <w:lang w:val="es-ES_tradnl"/>
                    </w:rPr>
                  </w:pPr>
                </w:p>
              </w:tc>
            </w:tr>
          </w:tbl>
          <w:p w14:paraId="0AB0690E" w14:textId="77777777" w:rsidR="009C1058" w:rsidRDefault="009C1058" w:rsidP="009C1058">
            <w:pPr>
              <w:pStyle w:val="Prrafodelista"/>
              <w:rPr>
                <w:lang w:val="es-ES_tradnl"/>
              </w:rPr>
            </w:pPr>
          </w:p>
          <w:p w14:paraId="2CBB05A5" w14:textId="77777777" w:rsidR="009C1058" w:rsidRDefault="009C1058" w:rsidP="009C1058">
            <w:pPr>
              <w:pStyle w:val="Prrafodelista"/>
              <w:numPr>
                <w:ilvl w:val="0"/>
                <w:numId w:val="30"/>
              </w:numPr>
              <w:rPr>
                <w:lang w:val="es-ES_tradnl"/>
              </w:rPr>
            </w:pPr>
            <w:r>
              <w:rPr>
                <w:lang w:val="es-ES_tradnl"/>
              </w:rPr>
              <w:t>Resultados de análisis efectuados en laboratorio (Pozo C no se informa, pues se encontró sin agua)</w:t>
            </w:r>
          </w:p>
          <w:p w14:paraId="1DD45054" w14:textId="77777777" w:rsidR="009C1058" w:rsidRDefault="009C1058" w:rsidP="009C1058">
            <w:pPr>
              <w:pStyle w:val="Prrafodelista"/>
              <w:rPr>
                <w:lang w:val="es-ES_tradnl"/>
              </w:rPr>
            </w:pPr>
          </w:p>
          <w:tbl>
            <w:tblPr>
              <w:tblStyle w:val="Tablaconcuadrcula"/>
              <w:tblW w:w="0" w:type="auto"/>
              <w:tblLook w:val="04A0" w:firstRow="1" w:lastRow="0" w:firstColumn="1" w:lastColumn="0" w:noHBand="0" w:noVBand="1"/>
            </w:tblPr>
            <w:tblGrid>
              <w:gridCol w:w="1978"/>
              <w:gridCol w:w="1009"/>
              <w:gridCol w:w="1132"/>
              <w:gridCol w:w="1069"/>
              <w:gridCol w:w="1070"/>
              <w:gridCol w:w="1070"/>
              <w:gridCol w:w="1070"/>
              <w:gridCol w:w="1070"/>
              <w:gridCol w:w="1070"/>
              <w:gridCol w:w="2693"/>
            </w:tblGrid>
            <w:tr w:rsidR="009C1058" w14:paraId="223A759D" w14:textId="77777777" w:rsidTr="008C7E5C">
              <w:tc>
                <w:tcPr>
                  <w:tcW w:w="1978" w:type="dxa"/>
                  <w:vMerge w:val="restart"/>
                  <w:shd w:val="clear" w:color="auto" w:fill="D9D9D9" w:themeFill="background1" w:themeFillShade="D9"/>
                  <w:vAlign w:val="center"/>
                </w:tcPr>
                <w:p w14:paraId="751A61A2" w14:textId="77777777" w:rsidR="009C1058" w:rsidRPr="00B34AF2" w:rsidRDefault="009C1058" w:rsidP="009C1058">
                  <w:pPr>
                    <w:pStyle w:val="Prrafodelista"/>
                    <w:ind w:left="0"/>
                    <w:jc w:val="left"/>
                    <w:rPr>
                      <w:b/>
                      <w:lang w:val="es-ES_tradnl"/>
                    </w:rPr>
                  </w:pPr>
                  <w:r w:rsidRPr="00B34AF2">
                    <w:rPr>
                      <w:b/>
                      <w:lang w:val="es-ES_tradnl"/>
                    </w:rPr>
                    <w:t>Parámetro</w:t>
                  </w:r>
                </w:p>
              </w:tc>
              <w:tc>
                <w:tcPr>
                  <w:tcW w:w="985" w:type="dxa"/>
                  <w:vMerge w:val="restart"/>
                  <w:shd w:val="clear" w:color="auto" w:fill="D9D9D9" w:themeFill="background1" w:themeFillShade="D9"/>
                  <w:vAlign w:val="center"/>
                </w:tcPr>
                <w:p w14:paraId="102069C2" w14:textId="77777777" w:rsidR="009C1058" w:rsidRPr="00B34AF2" w:rsidRDefault="009C1058" w:rsidP="009C1058">
                  <w:pPr>
                    <w:pStyle w:val="Prrafodelista"/>
                    <w:ind w:left="0"/>
                    <w:jc w:val="center"/>
                    <w:rPr>
                      <w:b/>
                      <w:lang w:val="es-ES_tradnl"/>
                    </w:rPr>
                  </w:pPr>
                  <w:r w:rsidRPr="00B34AF2">
                    <w:rPr>
                      <w:b/>
                      <w:lang w:val="es-ES_tradnl"/>
                    </w:rPr>
                    <w:t>Unidad</w:t>
                  </w:r>
                </w:p>
              </w:tc>
              <w:tc>
                <w:tcPr>
                  <w:tcW w:w="1132" w:type="dxa"/>
                  <w:shd w:val="clear" w:color="auto" w:fill="D9D9D9" w:themeFill="background1" w:themeFillShade="D9"/>
                  <w:vAlign w:val="center"/>
                </w:tcPr>
                <w:p w14:paraId="4685EC27" w14:textId="77777777" w:rsidR="009C1058" w:rsidRPr="00B34AF2" w:rsidRDefault="009C1058" w:rsidP="009C1058">
                  <w:pPr>
                    <w:pStyle w:val="Prrafodelista"/>
                    <w:ind w:left="0"/>
                    <w:jc w:val="center"/>
                    <w:rPr>
                      <w:b/>
                      <w:lang w:val="es-ES_tradnl"/>
                    </w:rPr>
                  </w:pPr>
                  <w:r>
                    <w:rPr>
                      <w:b/>
                      <w:lang w:val="es-ES_tradnl"/>
                    </w:rPr>
                    <w:t>Valor de referencia</w:t>
                  </w:r>
                </w:p>
              </w:tc>
              <w:tc>
                <w:tcPr>
                  <w:tcW w:w="6419" w:type="dxa"/>
                  <w:gridSpan w:val="6"/>
                  <w:shd w:val="clear" w:color="auto" w:fill="D9D9D9" w:themeFill="background1" w:themeFillShade="D9"/>
                  <w:vAlign w:val="center"/>
                </w:tcPr>
                <w:p w14:paraId="2919DBBF" w14:textId="77777777" w:rsidR="009C1058" w:rsidRDefault="009C1058" w:rsidP="009C1058">
                  <w:pPr>
                    <w:pStyle w:val="Prrafodelista"/>
                    <w:ind w:left="0"/>
                    <w:jc w:val="center"/>
                    <w:rPr>
                      <w:b/>
                      <w:sz w:val="16"/>
                      <w:lang w:val="es-ES_tradnl"/>
                    </w:rPr>
                  </w:pPr>
                  <w:r w:rsidRPr="00B34AF2">
                    <w:rPr>
                      <w:b/>
                      <w:lang w:val="es-ES_tradnl"/>
                    </w:rPr>
                    <w:t>Valor muestra</w:t>
                  </w:r>
                  <w:r>
                    <w:rPr>
                      <w:b/>
                      <w:lang w:val="es-ES_tradnl"/>
                    </w:rPr>
                    <w:t xml:space="preserve"> (</w:t>
                  </w:r>
                  <w:r w:rsidRPr="0049053D">
                    <w:rPr>
                      <w:b/>
                      <w:sz w:val="16"/>
                      <w:lang w:val="es-ES_tradnl"/>
                    </w:rPr>
                    <w:t>Muestras puntuales para superficiales y Riles.</w:t>
                  </w:r>
                </w:p>
                <w:p w14:paraId="1AC1623F" w14:textId="600FF98A" w:rsidR="009C1058" w:rsidRPr="00B34AF2" w:rsidRDefault="009C1058" w:rsidP="009C1058">
                  <w:pPr>
                    <w:pStyle w:val="Prrafodelista"/>
                    <w:ind w:left="0"/>
                    <w:jc w:val="center"/>
                    <w:rPr>
                      <w:b/>
                      <w:lang w:val="es-ES_tradnl"/>
                    </w:rPr>
                  </w:pPr>
                  <w:r w:rsidRPr="0049053D">
                    <w:rPr>
                      <w:b/>
                      <w:sz w:val="16"/>
                      <w:lang w:val="es-ES_tradnl"/>
                    </w:rPr>
                    <w:t>Muestras subterráneas son compuestas debido a baja taza de recambio</w:t>
                  </w:r>
                  <w:r>
                    <w:rPr>
                      <w:b/>
                      <w:lang w:val="es-ES_tradnl"/>
                    </w:rPr>
                    <w:t>)</w:t>
                  </w:r>
                </w:p>
              </w:tc>
              <w:tc>
                <w:tcPr>
                  <w:tcW w:w="2693" w:type="dxa"/>
                  <w:vMerge w:val="restart"/>
                  <w:shd w:val="clear" w:color="auto" w:fill="D9D9D9" w:themeFill="background1" w:themeFillShade="D9"/>
                  <w:vAlign w:val="center"/>
                </w:tcPr>
                <w:p w14:paraId="07E2C8B5" w14:textId="77777777" w:rsidR="009C1058" w:rsidRPr="00B34AF2" w:rsidRDefault="009C1058" w:rsidP="009C1058">
                  <w:pPr>
                    <w:pStyle w:val="Prrafodelista"/>
                    <w:ind w:left="0"/>
                    <w:jc w:val="left"/>
                    <w:rPr>
                      <w:b/>
                      <w:lang w:val="es-ES_tradnl"/>
                    </w:rPr>
                  </w:pPr>
                  <w:r w:rsidRPr="00B34AF2">
                    <w:rPr>
                      <w:b/>
                      <w:lang w:val="es-ES_tradnl"/>
                    </w:rPr>
                    <w:t>Comentarios</w:t>
                  </w:r>
                </w:p>
              </w:tc>
            </w:tr>
            <w:tr w:rsidR="009C1058" w14:paraId="72A67AD2" w14:textId="77777777" w:rsidTr="008C7E5C">
              <w:tc>
                <w:tcPr>
                  <w:tcW w:w="1978" w:type="dxa"/>
                  <w:vMerge/>
                  <w:shd w:val="clear" w:color="auto" w:fill="D9D9D9" w:themeFill="background1" w:themeFillShade="D9"/>
                  <w:vAlign w:val="center"/>
                </w:tcPr>
                <w:p w14:paraId="37BEC1CE" w14:textId="77777777" w:rsidR="009C1058" w:rsidRPr="00B34AF2" w:rsidRDefault="009C1058" w:rsidP="009C1058">
                  <w:pPr>
                    <w:pStyle w:val="Prrafodelista"/>
                    <w:ind w:left="0"/>
                    <w:jc w:val="left"/>
                    <w:rPr>
                      <w:b/>
                      <w:lang w:val="es-ES_tradnl"/>
                    </w:rPr>
                  </w:pPr>
                </w:p>
              </w:tc>
              <w:tc>
                <w:tcPr>
                  <w:tcW w:w="985" w:type="dxa"/>
                  <w:vMerge/>
                  <w:shd w:val="clear" w:color="auto" w:fill="D9D9D9" w:themeFill="background1" w:themeFillShade="D9"/>
                  <w:vAlign w:val="center"/>
                </w:tcPr>
                <w:p w14:paraId="2C1DD766" w14:textId="77777777" w:rsidR="009C1058" w:rsidRPr="00B34AF2" w:rsidRDefault="009C1058" w:rsidP="009C1058">
                  <w:pPr>
                    <w:pStyle w:val="Prrafodelista"/>
                    <w:ind w:left="0"/>
                    <w:jc w:val="left"/>
                    <w:rPr>
                      <w:b/>
                      <w:lang w:val="es-ES_tradnl"/>
                    </w:rPr>
                  </w:pPr>
                </w:p>
              </w:tc>
              <w:tc>
                <w:tcPr>
                  <w:tcW w:w="1132" w:type="dxa"/>
                  <w:shd w:val="clear" w:color="auto" w:fill="D9D9D9" w:themeFill="background1" w:themeFillShade="D9"/>
                  <w:vAlign w:val="center"/>
                </w:tcPr>
                <w:p w14:paraId="0FDD3C8C" w14:textId="2560CAA5" w:rsidR="009C1058" w:rsidRPr="002C1471" w:rsidRDefault="009C1058" w:rsidP="009C1058">
                  <w:pPr>
                    <w:pStyle w:val="Prrafodelista"/>
                    <w:ind w:left="0"/>
                    <w:jc w:val="center"/>
                    <w:rPr>
                      <w:b/>
                      <w:sz w:val="16"/>
                      <w:lang w:val="es-ES_tradnl"/>
                    </w:rPr>
                  </w:pPr>
                  <w:r w:rsidRPr="002C1471">
                    <w:rPr>
                      <w:b/>
                      <w:sz w:val="16"/>
                      <w:lang w:val="es-ES_tradnl"/>
                    </w:rPr>
                    <w:t>(N</w:t>
                  </w:r>
                  <w:r>
                    <w:rPr>
                      <w:b/>
                      <w:sz w:val="16"/>
                      <w:lang w:val="es-ES_tradnl"/>
                    </w:rPr>
                    <w:t>C</w:t>
                  </w:r>
                  <w:r w:rsidRPr="002C1471">
                    <w:rPr>
                      <w:b/>
                      <w:sz w:val="16"/>
                      <w:lang w:val="es-ES_tradnl"/>
                    </w:rPr>
                    <w:t xml:space="preserve">h </w:t>
                  </w:r>
                  <w:r w:rsidR="00DB7067">
                    <w:rPr>
                      <w:b/>
                      <w:sz w:val="16"/>
                      <w:lang w:val="es-ES_tradnl"/>
                    </w:rPr>
                    <w:t xml:space="preserve">N° </w:t>
                  </w:r>
                  <w:r w:rsidRPr="002C1471">
                    <w:rPr>
                      <w:b/>
                      <w:sz w:val="16"/>
                      <w:lang w:val="es-ES_tradnl"/>
                    </w:rPr>
                    <w:t>1333/78</w:t>
                  </w:r>
                  <w:r>
                    <w:rPr>
                      <w:b/>
                      <w:sz w:val="16"/>
                      <w:lang w:val="es-ES_tradnl"/>
                    </w:rPr>
                    <w:t xml:space="preserve"> </w:t>
                  </w:r>
                  <w:r w:rsidR="00DB7067">
                    <w:rPr>
                      <w:b/>
                      <w:sz w:val="16"/>
                      <w:lang w:val="es-ES_tradnl"/>
                    </w:rPr>
                    <w:t xml:space="preserve">Uso en </w:t>
                  </w:r>
                  <w:r>
                    <w:rPr>
                      <w:b/>
                      <w:sz w:val="16"/>
                      <w:lang w:val="es-ES_tradnl"/>
                    </w:rPr>
                    <w:t>Riego</w:t>
                  </w:r>
                  <w:r w:rsidRPr="002C1471">
                    <w:rPr>
                      <w:b/>
                      <w:sz w:val="16"/>
                      <w:lang w:val="es-ES_tradnl"/>
                    </w:rPr>
                    <w:t>)</w:t>
                  </w:r>
                </w:p>
              </w:tc>
              <w:tc>
                <w:tcPr>
                  <w:tcW w:w="1069" w:type="dxa"/>
                  <w:shd w:val="clear" w:color="auto" w:fill="D9D9D9" w:themeFill="background1" w:themeFillShade="D9"/>
                  <w:vAlign w:val="center"/>
                </w:tcPr>
                <w:p w14:paraId="35688E31" w14:textId="77777777" w:rsidR="009C1058" w:rsidRPr="0020495D" w:rsidRDefault="009C1058" w:rsidP="009C1058">
                  <w:pPr>
                    <w:pStyle w:val="Prrafodelista"/>
                    <w:ind w:left="0"/>
                    <w:jc w:val="center"/>
                    <w:rPr>
                      <w:b/>
                      <w:sz w:val="16"/>
                      <w:lang w:val="es-ES_tradnl"/>
                    </w:rPr>
                  </w:pPr>
                  <w:r w:rsidRPr="0020495D">
                    <w:rPr>
                      <w:b/>
                      <w:sz w:val="16"/>
                      <w:lang w:val="es-ES_tradnl"/>
                    </w:rPr>
                    <w:t>Sup</w:t>
                  </w:r>
                </w:p>
                <w:p w14:paraId="0723C4A5" w14:textId="77777777" w:rsidR="009C1058" w:rsidRPr="0020495D" w:rsidRDefault="009C1058" w:rsidP="009C1058">
                  <w:pPr>
                    <w:pStyle w:val="Prrafodelista"/>
                    <w:ind w:left="0"/>
                    <w:jc w:val="center"/>
                    <w:rPr>
                      <w:b/>
                      <w:sz w:val="16"/>
                      <w:lang w:val="es-ES_tradnl"/>
                    </w:rPr>
                  </w:pPr>
                  <w:r w:rsidRPr="0020495D">
                    <w:rPr>
                      <w:b/>
                      <w:sz w:val="16"/>
                      <w:lang w:val="es-ES_tradnl"/>
                    </w:rPr>
                    <w:t>Ag.Abajo</w:t>
                  </w:r>
                </w:p>
              </w:tc>
              <w:tc>
                <w:tcPr>
                  <w:tcW w:w="1070" w:type="dxa"/>
                  <w:shd w:val="clear" w:color="auto" w:fill="D9D9D9" w:themeFill="background1" w:themeFillShade="D9"/>
                  <w:vAlign w:val="center"/>
                </w:tcPr>
                <w:p w14:paraId="023BB56D" w14:textId="77777777" w:rsidR="009C1058" w:rsidRDefault="009C1058" w:rsidP="009C1058">
                  <w:pPr>
                    <w:pStyle w:val="Prrafodelista"/>
                    <w:ind w:left="0"/>
                    <w:jc w:val="center"/>
                    <w:rPr>
                      <w:b/>
                      <w:sz w:val="16"/>
                      <w:lang w:val="es-ES_tradnl"/>
                    </w:rPr>
                  </w:pPr>
                  <w:r>
                    <w:rPr>
                      <w:b/>
                      <w:sz w:val="16"/>
                      <w:lang w:val="es-ES_tradnl"/>
                    </w:rPr>
                    <w:t>Sup</w:t>
                  </w:r>
                </w:p>
                <w:p w14:paraId="47ABD503" w14:textId="77777777" w:rsidR="009C1058" w:rsidRPr="0020495D" w:rsidRDefault="009C1058" w:rsidP="009C1058">
                  <w:pPr>
                    <w:pStyle w:val="Prrafodelista"/>
                    <w:ind w:left="0"/>
                    <w:jc w:val="center"/>
                    <w:rPr>
                      <w:b/>
                      <w:sz w:val="16"/>
                      <w:lang w:val="es-ES_tradnl"/>
                    </w:rPr>
                  </w:pPr>
                  <w:r>
                    <w:rPr>
                      <w:b/>
                      <w:sz w:val="16"/>
                      <w:lang w:val="es-ES_tradnl"/>
                    </w:rPr>
                    <w:t>Ag. Arriba</w:t>
                  </w:r>
                </w:p>
              </w:tc>
              <w:tc>
                <w:tcPr>
                  <w:tcW w:w="1070" w:type="dxa"/>
                  <w:shd w:val="clear" w:color="auto" w:fill="D9D9D9" w:themeFill="background1" w:themeFillShade="D9"/>
                  <w:vAlign w:val="center"/>
                </w:tcPr>
                <w:p w14:paraId="2617B9B2" w14:textId="77777777" w:rsidR="009C1058" w:rsidRPr="0020495D" w:rsidRDefault="009C1058" w:rsidP="009C1058">
                  <w:pPr>
                    <w:pStyle w:val="Prrafodelista"/>
                    <w:ind w:left="0"/>
                    <w:jc w:val="center"/>
                    <w:rPr>
                      <w:b/>
                      <w:sz w:val="16"/>
                      <w:lang w:val="es-ES_tradnl"/>
                    </w:rPr>
                  </w:pPr>
                  <w:r>
                    <w:rPr>
                      <w:b/>
                      <w:sz w:val="16"/>
                      <w:lang w:val="es-ES_tradnl"/>
                    </w:rPr>
                    <w:t>Piscina 5</w:t>
                  </w:r>
                </w:p>
              </w:tc>
              <w:tc>
                <w:tcPr>
                  <w:tcW w:w="1070" w:type="dxa"/>
                  <w:shd w:val="clear" w:color="auto" w:fill="D9D9D9" w:themeFill="background1" w:themeFillShade="D9"/>
                  <w:vAlign w:val="center"/>
                </w:tcPr>
                <w:p w14:paraId="773BB7D4" w14:textId="77777777" w:rsidR="009C1058" w:rsidRPr="0020495D" w:rsidRDefault="009C1058" w:rsidP="009C1058">
                  <w:pPr>
                    <w:pStyle w:val="Prrafodelista"/>
                    <w:ind w:left="0"/>
                    <w:jc w:val="center"/>
                    <w:rPr>
                      <w:b/>
                      <w:sz w:val="16"/>
                      <w:lang w:val="es-ES_tradnl"/>
                    </w:rPr>
                  </w:pPr>
                  <w:r>
                    <w:rPr>
                      <w:b/>
                      <w:sz w:val="16"/>
                      <w:lang w:val="es-ES_tradnl"/>
                    </w:rPr>
                    <w:t>LP1</w:t>
                  </w:r>
                </w:p>
              </w:tc>
              <w:tc>
                <w:tcPr>
                  <w:tcW w:w="1070" w:type="dxa"/>
                  <w:shd w:val="clear" w:color="auto" w:fill="D9D9D9" w:themeFill="background1" w:themeFillShade="D9"/>
                  <w:vAlign w:val="center"/>
                </w:tcPr>
                <w:p w14:paraId="49083BDF" w14:textId="77777777" w:rsidR="009C1058" w:rsidRPr="0020495D" w:rsidRDefault="009C1058" w:rsidP="009C1058">
                  <w:pPr>
                    <w:pStyle w:val="Prrafodelista"/>
                    <w:ind w:left="0"/>
                    <w:jc w:val="center"/>
                    <w:rPr>
                      <w:b/>
                      <w:sz w:val="16"/>
                      <w:lang w:val="es-ES_tradnl"/>
                    </w:rPr>
                  </w:pPr>
                  <w:r>
                    <w:rPr>
                      <w:b/>
                      <w:sz w:val="16"/>
                      <w:lang w:val="es-ES_tradnl"/>
                    </w:rPr>
                    <w:t>Pozo E</w:t>
                  </w:r>
                </w:p>
              </w:tc>
              <w:tc>
                <w:tcPr>
                  <w:tcW w:w="1070" w:type="dxa"/>
                  <w:shd w:val="clear" w:color="auto" w:fill="D9D9D9" w:themeFill="background1" w:themeFillShade="D9"/>
                  <w:vAlign w:val="center"/>
                </w:tcPr>
                <w:p w14:paraId="5BEDBD97" w14:textId="77777777" w:rsidR="009C1058" w:rsidRPr="0020495D" w:rsidRDefault="009C1058" w:rsidP="009C1058">
                  <w:pPr>
                    <w:pStyle w:val="Prrafodelista"/>
                    <w:ind w:left="0"/>
                    <w:jc w:val="center"/>
                    <w:rPr>
                      <w:b/>
                      <w:sz w:val="16"/>
                      <w:lang w:val="es-ES_tradnl"/>
                    </w:rPr>
                  </w:pPr>
                  <w:r>
                    <w:rPr>
                      <w:b/>
                      <w:sz w:val="16"/>
                      <w:lang w:val="es-ES_tradnl"/>
                    </w:rPr>
                    <w:t>Pozo D</w:t>
                  </w:r>
                </w:p>
              </w:tc>
              <w:tc>
                <w:tcPr>
                  <w:tcW w:w="2693" w:type="dxa"/>
                  <w:vMerge/>
                  <w:shd w:val="clear" w:color="auto" w:fill="D9D9D9" w:themeFill="background1" w:themeFillShade="D9"/>
                  <w:vAlign w:val="center"/>
                </w:tcPr>
                <w:p w14:paraId="4A8F330E" w14:textId="77777777" w:rsidR="009C1058" w:rsidRPr="00B34AF2" w:rsidRDefault="009C1058" w:rsidP="009C1058">
                  <w:pPr>
                    <w:pStyle w:val="Prrafodelista"/>
                    <w:ind w:left="0"/>
                    <w:jc w:val="left"/>
                    <w:rPr>
                      <w:b/>
                      <w:lang w:val="es-ES_tradnl"/>
                    </w:rPr>
                  </w:pPr>
                </w:p>
              </w:tc>
            </w:tr>
            <w:tr w:rsidR="009C1058" w14:paraId="743C6807" w14:textId="77777777" w:rsidTr="002B4140">
              <w:tc>
                <w:tcPr>
                  <w:tcW w:w="1978" w:type="dxa"/>
                </w:tcPr>
                <w:p w14:paraId="77C2C937" w14:textId="77777777" w:rsidR="009C1058" w:rsidRPr="006932C3" w:rsidRDefault="009C1058" w:rsidP="009C1058">
                  <w:pPr>
                    <w:pStyle w:val="Prrafodelista"/>
                    <w:ind w:left="0"/>
                    <w:rPr>
                      <w:sz w:val="16"/>
                      <w:szCs w:val="16"/>
                      <w:lang w:val="es-ES_tradnl"/>
                    </w:rPr>
                  </w:pPr>
                  <w:r w:rsidRPr="006932C3">
                    <w:rPr>
                      <w:sz w:val="16"/>
                      <w:szCs w:val="16"/>
                      <w:lang w:val="es-ES_tradnl"/>
                    </w:rPr>
                    <w:t>Aceites y grasas</w:t>
                  </w:r>
                </w:p>
              </w:tc>
              <w:tc>
                <w:tcPr>
                  <w:tcW w:w="985" w:type="dxa"/>
                  <w:vAlign w:val="center"/>
                </w:tcPr>
                <w:p w14:paraId="06AE37CC" w14:textId="5651D7A3"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649F477A" w14:textId="5B58D282" w:rsidR="009C1058" w:rsidRPr="006932C3" w:rsidRDefault="002B4140" w:rsidP="009C1058">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4D860044" w14:textId="6B3D67B2" w:rsidR="009C1058" w:rsidRPr="0020495D" w:rsidRDefault="008C7E5C" w:rsidP="009C1058">
                  <w:pPr>
                    <w:pStyle w:val="Prrafodelista"/>
                    <w:ind w:left="0"/>
                    <w:jc w:val="center"/>
                    <w:rPr>
                      <w:sz w:val="16"/>
                      <w:lang w:val="es-ES_tradnl"/>
                    </w:rPr>
                  </w:pPr>
                  <w:r>
                    <w:rPr>
                      <w:sz w:val="16"/>
                      <w:lang w:val="es-ES_tradnl"/>
                    </w:rPr>
                    <w:t>&lt;10</w:t>
                  </w:r>
                </w:p>
              </w:tc>
              <w:tc>
                <w:tcPr>
                  <w:tcW w:w="1070" w:type="dxa"/>
                  <w:shd w:val="clear" w:color="auto" w:fill="auto"/>
                  <w:vAlign w:val="center"/>
                </w:tcPr>
                <w:p w14:paraId="28C50E97" w14:textId="3120E692" w:rsidR="009C1058" w:rsidRPr="0020495D" w:rsidRDefault="006932C3" w:rsidP="009C1058">
                  <w:pPr>
                    <w:pStyle w:val="Prrafodelista"/>
                    <w:ind w:left="0"/>
                    <w:jc w:val="center"/>
                    <w:rPr>
                      <w:sz w:val="16"/>
                      <w:lang w:val="es-ES_tradnl"/>
                    </w:rPr>
                  </w:pPr>
                  <w:r>
                    <w:rPr>
                      <w:sz w:val="16"/>
                      <w:lang w:val="es-ES_tradnl"/>
                    </w:rPr>
                    <w:t>&lt;10</w:t>
                  </w:r>
                </w:p>
              </w:tc>
              <w:tc>
                <w:tcPr>
                  <w:tcW w:w="1070" w:type="dxa"/>
                  <w:shd w:val="clear" w:color="auto" w:fill="auto"/>
                  <w:vAlign w:val="center"/>
                </w:tcPr>
                <w:p w14:paraId="2ACD8130" w14:textId="4D679656" w:rsidR="009C1058" w:rsidRPr="0020495D" w:rsidRDefault="00342923" w:rsidP="009C1058">
                  <w:pPr>
                    <w:pStyle w:val="Prrafodelista"/>
                    <w:ind w:left="0"/>
                    <w:jc w:val="center"/>
                    <w:rPr>
                      <w:sz w:val="16"/>
                      <w:lang w:val="es-ES_tradnl"/>
                    </w:rPr>
                  </w:pPr>
                  <w:r>
                    <w:rPr>
                      <w:sz w:val="16"/>
                      <w:lang w:val="es-ES_tradnl"/>
                    </w:rPr>
                    <w:t>&lt;14</w:t>
                  </w:r>
                </w:p>
              </w:tc>
              <w:tc>
                <w:tcPr>
                  <w:tcW w:w="1070" w:type="dxa"/>
                  <w:shd w:val="clear" w:color="auto" w:fill="auto"/>
                  <w:vAlign w:val="center"/>
                </w:tcPr>
                <w:p w14:paraId="28E1C91C" w14:textId="66CE389D" w:rsidR="009C1058" w:rsidRPr="0020495D" w:rsidRDefault="001D36E1" w:rsidP="009C1058">
                  <w:pPr>
                    <w:pStyle w:val="Prrafodelista"/>
                    <w:ind w:left="0"/>
                    <w:jc w:val="center"/>
                    <w:rPr>
                      <w:sz w:val="16"/>
                      <w:lang w:val="es-ES_tradnl"/>
                    </w:rPr>
                  </w:pPr>
                  <w:r>
                    <w:rPr>
                      <w:sz w:val="16"/>
                      <w:lang w:val="es-ES_tradnl"/>
                    </w:rPr>
                    <w:t>&lt;14</w:t>
                  </w:r>
                </w:p>
              </w:tc>
              <w:tc>
                <w:tcPr>
                  <w:tcW w:w="1070" w:type="dxa"/>
                  <w:shd w:val="clear" w:color="auto" w:fill="auto"/>
                  <w:vAlign w:val="center"/>
                </w:tcPr>
                <w:p w14:paraId="78ECF343" w14:textId="4098EE26" w:rsidR="009C1058" w:rsidRPr="0020495D" w:rsidRDefault="001D36E1" w:rsidP="009C1058">
                  <w:pPr>
                    <w:pStyle w:val="Prrafodelista"/>
                    <w:ind w:left="0"/>
                    <w:jc w:val="center"/>
                    <w:rPr>
                      <w:sz w:val="16"/>
                      <w:lang w:val="es-ES_tradnl"/>
                    </w:rPr>
                  </w:pPr>
                  <w:r>
                    <w:rPr>
                      <w:sz w:val="16"/>
                      <w:lang w:val="es-ES_tradnl"/>
                    </w:rPr>
                    <w:t>&lt;10</w:t>
                  </w:r>
                </w:p>
              </w:tc>
              <w:tc>
                <w:tcPr>
                  <w:tcW w:w="1070" w:type="dxa"/>
                  <w:shd w:val="clear" w:color="auto" w:fill="auto"/>
                  <w:vAlign w:val="center"/>
                </w:tcPr>
                <w:p w14:paraId="353D451B" w14:textId="0016F1EE" w:rsidR="009C1058" w:rsidRPr="0020495D" w:rsidRDefault="00E42B80" w:rsidP="009C1058">
                  <w:pPr>
                    <w:pStyle w:val="Prrafodelista"/>
                    <w:ind w:left="0"/>
                    <w:jc w:val="center"/>
                    <w:rPr>
                      <w:sz w:val="16"/>
                      <w:lang w:val="es-ES_tradnl"/>
                    </w:rPr>
                  </w:pPr>
                  <w:r>
                    <w:rPr>
                      <w:sz w:val="16"/>
                      <w:lang w:val="es-ES_tradnl"/>
                    </w:rPr>
                    <w:t>&lt;10</w:t>
                  </w:r>
                </w:p>
              </w:tc>
              <w:tc>
                <w:tcPr>
                  <w:tcW w:w="2693" w:type="dxa"/>
                  <w:vMerge w:val="restart"/>
                  <w:vAlign w:val="center"/>
                </w:tcPr>
                <w:p w14:paraId="5F33F1F3" w14:textId="7B6F255E" w:rsidR="009C1058" w:rsidRPr="00447C2D" w:rsidRDefault="00E42B80" w:rsidP="00E42B80">
                  <w:pPr>
                    <w:pStyle w:val="Prrafodelista"/>
                    <w:ind w:left="0"/>
                    <w:jc w:val="left"/>
                    <w:rPr>
                      <w:sz w:val="18"/>
                      <w:lang w:val="es-ES_tradnl"/>
                    </w:rPr>
                  </w:pPr>
                  <w:r w:rsidRPr="00447C2D">
                    <w:rPr>
                      <w:sz w:val="18"/>
                      <w:lang w:val="es-ES_tradnl"/>
                    </w:rPr>
                    <w:t>Se observa que el sistema de tratamiento logra un abatimiento de aproximadamente 1 orden de magnitud</w:t>
                  </w:r>
                  <w:r w:rsidR="0099485A" w:rsidRPr="00447C2D">
                    <w:rPr>
                      <w:sz w:val="18"/>
                      <w:lang w:val="es-ES_tradnl"/>
                    </w:rPr>
                    <w:t xml:space="preserve">, </w:t>
                  </w:r>
                  <w:r w:rsidR="00F72392" w:rsidRPr="00447C2D">
                    <w:rPr>
                      <w:sz w:val="18"/>
                      <w:lang w:val="es-ES_tradnl"/>
                    </w:rPr>
                    <w:t>respecto</w:t>
                  </w:r>
                  <w:r w:rsidR="0099485A" w:rsidRPr="00447C2D">
                    <w:rPr>
                      <w:sz w:val="18"/>
                      <w:lang w:val="es-ES_tradnl"/>
                    </w:rPr>
                    <w:t xml:space="preserve"> de los valores de entrada en LP1</w:t>
                  </w:r>
                  <w:r w:rsidRPr="00447C2D">
                    <w:rPr>
                      <w:sz w:val="18"/>
                      <w:lang w:val="es-ES_tradnl"/>
                    </w:rPr>
                    <w:t>.</w:t>
                  </w:r>
                </w:p>
                <w:p w14:paraId="66D5F262" w14:textId="77777777" w:rsidR="0099485A" w:rsidRPr="00447C2D" w:rsidRDefault="0099485A" w:rsidP="00E42B80">
                  <w:pPr>
                    <w:pStyle w:val="Prrafodelista"/>
                    <w:ind w:left="0"/>
                    <w:jc w:val="left"/>
                    <w:rPr>
                      <w:sz w:val="18"/>
                      <w:lang w:val="es-ES_tradnl"/>
                    </w:rPr>
                  </w:pPr>
                </w:p>
                <w:p w14:paraId="5CD9E841" w14:textId="3654C76B" w:rsidR="0099485A" w:rsidRPr="00447C2D" w:rsidRDefault="0099485A" w:rsidP="00447C2D">
                  <w:pPr>
                    <w:pStyle w:val="Prrafodelista"/>
                    <w:ind w:left="0"/>
                    <w:jc w:val="left"/>
                    <w:rPr>
                      <w:sz w:val="18"/>
                      <w:lang w:val="es-ES_tradnl"/>
                    </w:rPr>
                  </w:pPr>
                  <w:r w:rsidRPr="00447C2D">
                    <w:rPr>
                      <w:sz w:val="18"/>
                      <w:lang w:val="es-ES_tradnl"/>
                    </w:rPr>
                    <w:t xml:space="preserve">Se observa que si bien el lixiviado presenta niveles de coliformes fecales, las aguas </w:t>
                  </w:r>
                  <w:r w:rsidR="00447C2D" w:rsidRPr="00447C2D">
                    <w:rPr>
                      <w:sz w:val="18"/>
                      <w:lang w:val="es-ES_tradnl"/>
                    </w:rPr>
                    <w:t xml:space="preserve">arriba </w:t>
                  </w:r>
                  <w:r w:rsidR="00F72392" w:rsidRPr="00447C2D">
                    <w:rPr>
                      <w:sz w:val="18"/>
                      <w:lang w:val="es-ES_tradnl"/>
                    </w:rPr>
                    <w:t>superficiales</w:t>
                  </w:r>
                  <w:r w:rsidRPr="00447C2D">
                    <w:rPr>
                      <w:sz w:val="18"/>
                      <w:lang w:val="es-ES_tradnl"/>
                    </w:rPr>
                    <w:t xml:space="preserve"> también lo hacen</w:t>
                  </w:r>
                  <w:r w:rsidR="00447C2D" w:rsidRPr="00447C2D">
                    <w:rPr>
                      <w:sz w:val="18"/>
                      <w:lang w:val="es-ES_tradnl"/>
                    </w:rPr>
                    <w:t xml:space="preserve">, </w:t>
                  </w:r>
                  <w:r w:rsidR="00447C2D" w:rsidRPr="00447C2D">
                    <w:rPr>
                      <w:sz w:val="18"/>
                      <w:lang w:val="es-ES_tradnl"/>
                    </w:rPr>
                    <w:lastRenderedPageBreak/>
                    <w:t>en el mismo orden de magnitud que el lixiviado tratado, por lo que existe la posibilidad de aportes no vinculados con el RS.</w:t>
                  </w:r>
                </w:p>
                <w:p w14:paraId="2EAFF854" w14:textId="77777777" w:rsidR="00447C2D" w:rsidRPr="00447C2D" w:rsidRDefault="00447C2D" w:rsidP="00447C2D">
                  <w:pPr>
                    <w:pStyle w:val="Prrafodelista"/>
                    <w:ind w:left="0"/>
                    <w:jc w:val="left"/>
                    <w:rPr>
                      <w:sz w:val="18"/>
                      <w:lang w:val="es-ES_tradnl"/>
                    </w:rPr>
                  </w:pPr>
                </w:p>
                <w:p w14:paraId="5E217E88" w14:textId="757F9E5E" w:rsidR="00447C2D" w:rsidRPr="00447C2D" w:rsidRDefault="00447C2D" w:rsidP="00447C2D">
                  <w:pPr>
                    <w:pStyle w:val="Prrafodelista"/>
                    <w:ind w:left="0"/>
                    <w:jc w:val="left"/>
                    <w:rPr>
                      <w:sz w:val="18"/>
                      <w:lang w:val="es-ES_tradnl"/>
                    </w:rPr>
                  </w:pPr>
                  <w:r w:rsidRPr="00447C2D">
                    <w:rPr>
                      <w:sz w:val="18"/>
                      <w:lang w:val="es-ES_tradnl"/>
                    </w:rPr>
                    <w:t xml:space="preserve">Los niveles de conductividad, DQO, nitrógeno total, y sulfatos, </w:t>
                  </w:r>
                  <w:r w:rsidR="00F72392" w:rsidRPr="00447C2D">
                    <w:rPr>
                      <w:sz w:val="18"/>
                      <w:lang w:val="es-ES_tradnl"/>
                    </w:rPr>
                    <w:t>característicos</w:t>
                  </w:r>
                  <w:r w:rsidRPr="00447C2D">
                    <w:rPr>
                      <w:sz w:val="18"/>
                      <w:lang w:val="es-ES_tradnl"/>
                    </w:rPr>
                    <w:t xml:space="preserve"> para este tipo de RIL, se encuentran muy por debajo los valores registrados en el lixiviado tratado y no tratado.</w:t>
                  </w:r>
                </w:p>
                <w:p w14:paraId="460008F6" w14:textId="77777777" w:rsidR="00447C2D" w:rsidRPr="00447C2D" w:rsidRDefault="00447C2D" w:rsidP="00447C2D">
                  <w:pPr>
                    <w:pStyle w:val="Prrafodelista"/>
                    <w:ind w:left="0"/>
                    <w:jc w:val="left"/>
                    <w:rPr>
                      <w:sz w:val="18"/>
                      <w:lang w:val="es-ES_tradnl"/>
                    </w:rPr>
                  </w:pPr>
                </w:p>
                <w:p w14:paraId="0A64B23E" w14:textId="77777777" w:rsidR="00447C2D" w:rsidRPr="00447C2D" w:rsidRDefault="00447C2D" w:rsidP="00447C2D">
                  <w:pPr>
                    <w:pStyle w:val="Prrafodelista"/>
                    <w:ind w:left="0"/>
                    <w:jc w:val="left"/>
                    <w:rPr>
                      <w:sz w:val="18"/>
                      <w:lang w:val="es-ES_tradnl"/>
                    </w:rPr>
                  </w:pPr>
                  <w:r w:rsidRPr="00447C2D">
                    <w:rPr>
                      <w:sz w:val="18"/>
                      <w:lang w:val="es-ES_tradnl"/>
                    </w:rPr>
                    <w:t>Por lo anterior, no se observan alteraciones en los parámetros de aguas subterráneas o superficiales, asociables a la intrusión de lixiviados tratados o no tratados.</w:t>
                  </w:r>
                </w:p>
                <w:p w14:paraId="5416A513" w14:textId="77777777" w:rsidR="00447C2D" w:rsidRPr="00447C2D" w:rsidRDefault="00447C2D" w:rsidP="00447C2D">
                  <w:pPr>
                    <w:pStyle w:val="Prrafodelista"/>
                    <w:ind w:left="0"/>
                    <w:jc w:val="left"/>
                    <w:rPr>
                      <w:sz w:val="18"/>
                      <w:lang w:val="es-ES_tradnl"/>
                    </w:rPr>
                  </w:pPr>
                </w:p>
                <w:p w14:paraId="03C7BEB8" w14:textId="77777777" w:rsidR="00447C2D" w:rsidRPr="00447C2D" w:rsidRDefault="00447C2D" w:rsidP="00447C2D">
                  <w:pPr>
                    <w:pStyle w:val="Prrafodelista"/>
                    <w:ind w:left="0"/>
                    <w:jc w:val="left"/>
                    <w:rPr>
                      <w:sz w:val="18"/>
                      <w:lang w:val="es-ES_tradnl"/>
                    </w:rPr>
                  </w:pPr>
                </w:p>
                <w:p w14:paraId="0A90E8B7" w14:textId="1ADD59E5" w:rsidR="00447C2D" w:rsidRPr="00447C2D" w:rsidRDefault="00447C2D" w:rsidP="00447C2D">
                  <w:pPr>
                    <w:pStyle w:val="Prrafodelista"/>
                    <w:ind w:left="0"/>
                    <w:jc w:val="left"/>
                    <w:rPr>
                      <w:sz w:val="18"/>
                      <w:lang w:val="es-ES_tradnl"/>
                    </w:rPr>
                  </w:pPr>
                  <w:r w:rsidRPr="00447C2D">
                    <w:rPr>
                      <w:sz w:val="18"/>
                      <w:lang w:val="es-ES_tradnl"/>
                    </w:rPr>
                    <w:t xml:space="preserve">Los niveles elevados de Hierro y Manganeso, en particular en las muestras de aguas subterráneas, presentan valores en rangos característicos para las aguas de la zona centro sur del país. </w:t>
                  </w:r>
                </w:p>
              </w:tc>
            </w:tr>
            <w:tr w:rsidR="009C1058" w14:paraId="06F9BF2B" w14:textId="77777777" w:rsidTr="002B4140">
              <w:tc>
                <w:tcPr>
                  <w:tcW w:w="1978" w:type="dxa"/>
                </w:tcPr>
                <w:p w14:paraId="4C6FD38C" w14:textId="18B3E8DF" w:rsidR="009C1058" w:rsidRPr="006932C3" w:rsidRDefault="009C1058" w:rsidP="009C1058">
                  <w:pPr>
                    <w:pStyle w:val="Prrafodelista"/>
                    <w:ind w:left="0"/>
                    <w:rPr>
                      <w:sz w:val="16"/>
                      <w:szCs w:val="16"/>
                      <w:lang w:val="es-ES_tradnl"/>
                    </w:rPr>
                  </w:pPr>
                  <w:r w:rsidRPr="006932C3">
                    <w:rPr>
                      <w:sz w:val="16"/>
                      <w:szCs w:val="16"/>
                      <w:lang w:val="es-ES_tradnl"/>
                    </w:rPr>
                    <w:t>Alcalinidad total (CaCO</w:t>
                  </w:r>
                  <w:r w:rsidRPr="006932C3">
                    <w:rPr>
                      <w:sz w:val="16"/>
                      <w:szCs w:val="16"/>
                      <w:vertAlign w:val="subscript"/>
                      <w:lang w:val="es-ES_tradnl"/>
                    </w:rPr>
                    <w:t>3</w:t>
                  </w:r>
                  <w:r w:rsidRPr="006932C3">
                    <w:rPr>
                      <w:sz w:val="16"/>
                      <w:szCs w:val="16"/>
                      <w:lang w:val="es-ES_tradnl"/>
                    </w:rPr>
                    <w:t>)</w:t>
                  </w:r>
                </w:p>
              </w:tc>
              <w:tc>
                <w:tcPr>
                  <w:tcW w:w="985" w:type="dxa"/>
                </w:tcPr>
                <w:p w14:paraId="79137733" w14:textId="3FA0BF1F"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7AD0DB75" w14:textId="79909D7D" w:rsidR="009C1058" w:rsidRPr="006932C3" w:rsidRDefault="002B4140" w:rsidP="009C1058">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39800221" w14:textId="2DC0097B" w:rsidR="009C1058" w:rsidRPr="0020495D" w:rsidRDefault="008C7E5C" w:rsidP="009C1058">
                  <w:pPr>
                    <w:pStyle w:val="Prrafodelista"/>
                    <w:ind w:left="0"/>
                    <w:jc w:val="center"/>
                    <w:rPr>
                      <w:sz w:val="16"/>
                      <w:lang w:val="es-ES_tradnl"/>
                    </w:rPr>
                  </w:pPr>
                  <w:r>
                    <w:rPr>
                      <w:sz w:val="16"/>
                      <w:lang w:val="es-ES_tradnl"/>
                    </w:rPr>
                    <w:t>62,9</w:t>
                  </w:r>
                </w:p>
              </w:tc>
              <w:tc>
                <w:tcPr>
                  <w:tcW w:w="1070" w:type="dxa"/>
                  <w:shd w:val="clear" w:color="auto" w:fill="auto"/>
                  <w:vAlign w:val="center"/>
                </w:tcPr>
                <w:p w14:paraId="7EDE71BE" w14:textId="563A2EE0" w:rsidR="009C1058" w:rsidRPr="0020495D" w:rsidRDefault="006932C3" w:rsidP="009C1058">
                  <w:pPr>
                    <w:pStyle w:val="Prrafodelista"/>
                    <w:ind w:left="0"/>
                    <w:jc w:val="center"/>
                    <w:rPr>
                      <w:sz w:val="16"/>
                      <w:lang w:val="es-ES_tradnl"/>
                    </w:rPr>
                  </w:pPr>
                  <w:r>
                    <w:rPr>
                      <w:sz w:val="16"/>
                      <w:lang w:val="es-ES_tradnl"/>
                    </w:rPr>
                    <w:t>42,6</w:t>
                  </w:r>
                </w:p>
              </w:tc>
              <w:tc>
                <w:tcPr>
                  <w:tcW w:w="1070" w:type="dxa"/>
                  <w:shd w:val="clear" w:color="auto" w:fill="auto"/>
                  <w:vAlign w:val="center"/>
                </w:tcPr>
                <w:p w14:paraId="36BE8A59" w14:textId="19FF5130" w:rsidR="009C1058" w:rsidRPr="0020495D" w:rsidRDefault="00342923" w:rsidP="009C1058">
                  <w:pPr>
                    <w:pStyle w:val="Prrafodelista"/>
                    <w:ind w:left="0"/>
                    <w:jc w:val="center"/>
                    <w:rPr>
                      <w:sz w:val="16"/>
                      <w:lang w:val="es-ES_tradnl"/>
                    </w:rPr>
                  </w:pPr>
                  <w:r>
                    <w:rPr>
                      <w:sz w:val="16"/>
                      <w:lang w:val="es-ES_tradnl"/>
                    </w:rPr>
                    <w:t>236,9</w:t>
                  </w:r>
                </w:p>
              </w:tc>
              <w:tc>
                <w:tcPr>
                  <w:tcW w:w="1070" w:type="dxa"/>
                  <w:shd w:val="clear" w:color="auto" w:fill="auto"/>
                  <w:vAlign w:val="center"/>
                </w:tcPr>
                <w:p w14:paraId="46CE49C7" w14:textId="105ED054" w:rsidR="009C1058" w:rsidRPr="0020495D" w:rsidRDefault="001D36E1" w:rsidP="009C1058">
                  <w:pPr>
                    <w:pStyle w:val="Prrafodelista"/>
                    <w:ind w:left="0"/>
                    <w:jc w:val="center"/>
                    <w:rPr>
                      <w:sz w:val="16"/>
                      <w:lang w:val="es-ES_tradnl"/>
                    </w:rPr>
                  </w:pPr>
                  <w:r>
                    <w:rPr>
                      <w:sz w:val="16"/>
                      <w:lang w:val="es-ES_tradnl"/>
                    </w:rPr>
                    <w:t>4845,9</w:t>
                  </w:r>
                </w:p>
              </w:tc>
              <w:tc>
                <w:tcPr>
                  <w:tcW w:w="1070" w:type="dxa"/>
                  <w:shd w:val="clear" w:color="auto" w:fill="auto"/>
                  <w:vAlign w:val="center"/>
                </w:tcPr>
                <w:p w14:paraId="72F14223" w14:textId="45F502FE" w:rsidR="009C1058" w:rsidRPr="0020495D" w:rsidRDefault="001D36E1" w:rsidP="009C1058">
                  <w:pPr>
                    <w:pStyle w:val="Prrafodelista"/>
                    <w:ind w:left="0"/>
                    <w:jc w:val="center"/>
                    <w:rPr>
                      <w:sz w:val="16"/>
                      <w:lang w:val="es-ES_tradnl"/>
                    </w:rPr>
                  </w:pPr>
                  <w:r>
                    <w:rPr>
                      <w:sz w:val="16"/>
                      <w:lang w:val="es-ES_tradnl"/>
                    </w:rPr>
                    <w:t>35,5</w:t>
                  </w:r>
                </w:p>
              </w:tc>
              <w:tc>
                <w:tcPr>
                  <w:tcW w:w="1070" w:type="dxa"/>
                  <w:shd w:val="clear" w:color="auto" w:fill="auto"/>
                  <w:vAlign w:val="center"/>
                </w:tcPr>
                <w:p w14:paraId="2C8339AB" w14:textId="0B4BF1D5" w:rsidR="009C1058" w:rsidRPr="0020495D" w:rsidRDefault="00E42B80" w:rsidP="009C1058">
                  <w:pPr>
                    <w:pStyle w:val="Prrafodelista"/>
                    <w:ind w:left="0"/>
                    <w:jc w:val="center"/>
                    <w:rPr>
                      <w:sz w:val="16"/>
                      <w:lang w:val="es-ES_tradnl"/>
                    </w:rPr>
                  </w:pPr>
                  <w:r>
                    <w:rPr>
                      <w:sz w:val="16"/>
                      <w:lang w:val="es-ES_tradnl"/>
                    </w:rPr>
                    <w:t>36,6</w:t>
                  </w:r>
                </w:p>
              </w:tc>
              <w:tc>
                <w:tcPr>
                  <w:tcW w:w="2693" w:type="dxa"/>
                  <w:vMerge/>
                </w:tcPr>
                <w:p w14:paraId="41481FD3" w14:textId="77777777" w:rsidR="009C1058" w:rsidRPr="0020495D" w:rsidRDefault="009C1058" w:rsidP="009C1058">
                  <w:pPr>
                    <w:pStyle w:val="Prrafodelista"/>
                    <w:ind w:left="0"/>
                    <w:rPr>
                      <w:sz w:val="18"/>
                      <w:lang w:val="es-ES_tradnl"/>
                    </w:rPr>
                  </w:pPr>
                </w:p>
              </w:tc>
            </w:tr>
            <w:tr w:rsidR="009C1058" w14:paraId="49E9195D" w14:textId="77777777" w:rsidTr="002B4140">
              <w:tc>
                <w:tcPr>
                  <w:tcW w:w="1978" w:type="dxa"/>
                </w:tcPr>
                <w:p w14:paraId="36277C1C" w14:textId="77777777" w:rsidR="009C1058" w:rsidRPr="006932C3" w:rsidRDefault="009C1058" w:rsidP="009C1058">
                  <w:pPr>
                    <w:pStyle w:val="Prrafodelista"/>
                    <w:ind w:left="0"/>
                    <w:rPr>
                      <w:sz w:val="16"/>
                      <w:szCs w:val="16"/>
                      <w:lang w:val="es-ES_tradnl"/>
                    </w:rPr>
                  </w:pPr>
                  <w:r w:rsidRPr="006932C3">
                    <w:rPr>
                      <w:sz w:val="16"/>
                      <w:szCs w:val="16"/>
                      <w:lang w:val="es-ES_tradnl"/>
                    </w:rPr>
                    <w:t>Aluminio</w:t>
                  </w:r>
                </w:p>
              </w:tc>
              <w:tc>
                <w:tcPr>
                  <w:tcW w:w="985" w:type="dxa"/>
                </w:tcPr>
                <w:p w14:paraId="23D10D73" w14:textId="14D0E3AD"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25FDAF00" w14:textId="1EF24AE6" w:rsidR="009C1058" w:rsidRPr="006932C3" w:rsidRDefault="00DB7067" w:rsidP="009C1058">
                  <w:pPr>
                    <w:pStyle w:val="Prrafodelista"/>
                    <w:ind w:left="0"/>
                    <w:jc w:val="center"/>
                    <w:rPr>
                      <w:sz w:val="16"/>
                      <w:szCs w:val="16"/>
                      <w:lang w:val="es-ES_tradnl"/>
                    </w:rPr>
                  </w:pPr>
                  <w:r>
                    <w:rPr>
                      <w:sz w:val="16"/>
                      <w:szCs w:val="16"/>
                      <w:lang w:val="es-ES_tradnl"/>
                    </w:rPr>
                    <w:t>5,00</w:t>
                  </w:r>
                </w:p>
              </w:tc>
              <w:tc>
                <w:tcPr>
                  <w:tcW w:w="1069" w:type="dxa"/>
                  <w:shd w:val="clear" w:color="auto" w:fill="auto"/>
                  <w:vAlign w:val="center"/>
                </w:tcPr>
                <w:p w14:paraId="102F4BA6" w14:textId="3B388A3A" w:rsidR="009C1058" w:rsidRDefault="008C7E5C" w:rsidP="009C1058">
                  <w:pPr>
                    <w:pStyle w:val="Prrafodelista"/>
                    <w:ind w:left="0"/>
                    <w:jc w:val="center"/>
                    <w:rPr>
                      <w:sz w:val="16"/>
                      <w:lang w:val="es-ES_tradnl"/>
                    </w:rPr>
                  </w:pPr>
                  <w:r>
                    <w:rPr>
                      <w:sz w:val="16"/>
                      <w:lang w:val="es-ES_tradnl"/>
                    </w:rPr>
                    <w:t>0,6</w:t>
                  </w:r>
                </w:p>
              </w:tc>
              <w:tc>
                <w:tcPr>
                  <w:tcW w:w="1070" w:type="dxa"/>
                  <w:shd w:val="clear" w:color="auto" w:fill="auto"/>
                  <w:vAlign w:val="center"/>
                </w:tcPr>
                <w:p w14:paraId="0175DF13" w14:textId="11253E4A" w:rsidR="009C1058" w:rsidRDefault="006932C3" w:rsidP="009C1058">
                  <w:pPr>
                    <w:pStyle w:val="Prrafodelista"/>
                    <w:ind w:left="0"/>
                    <w:jc w:val="center"/>
                    <w:rPr>
                      <w:sz w:val="16"/>
                      <w:lang w:val="es-ES_tradnl"/>
                    </w:rPr>
                  </w:pPr>
                  <w:r>
                    <w:rPr>
                      <w:sz w:val="16"/>
                      <w:lang w:val="es-ES_tradnl"/>
                    </w:rPr>
                    <w:t>&lt;0,5</w:t>
                  </w:r>
                </w:p>
              </w:tc>
              <w:tc>
                <w:tcPr>
                  <w:tcW w:w="1070" w:type="dxa"/>
                  <w:shd w:val="clear" w:color="auto" w:fill="auto"/>
                  <w:vAlign w:val="center"/>
                </w:tcPr>
                <w:p w14:paraId="21FB7F1F" w14:textId="72DA6026" w:rsidR="009C1058" w:rsidRDefault="00342923" w:rsidP="009C1058">
                  <w:pPr>
                    <w:pStyle w:val="Prrafodelista"/>
                    <w:ind w:left="0"/>
                    <w:jc w:val="center"/>
                    <w:rPr>
                      <w:sz w:val="16"/>
                      <w:lang w:val="es-ES_tradnl"/>
                    </w:rPr>
                  </w:pPr>
                  <w:r>
                    <w:rPr>
                      <w:sz w:val="16"/>
                      <w:lang w:val="es-ES_tradnl"/>
                    </w:rPr>
                    <w:t>4,0</w:t>
                  </w:r>
                </w:p>
              </w:tc>
              <w:tc>
                <w:tcPr>
                  <w:tcW w:w="1070" w:type="dxa"/>
                  <w:shd w:val="clear" w:color="auto" w:fill="auto"/>
                  <w:vAlign w:val="center"/>
                </w:tcPr>
                <w:p w14:paraId="484889FA" w14:textId="206AF292" w:rsidR="009C1058" w:rsidRDefault="001D36E1" w:rsidP="009C1058">
                  <w:pPr>
                    <w:pStyle w:val="Prrafodelista"/>
                    <w:ind w:left="0"/>
                    <w:jc w:val="center"/>
                    <w:rPr>
                      <w:sz w:val="16"/>
                      <w:lang w:val="es-ES_tradnl"/>
                    </w:rPr>
                  </w:pPr>
                  <w:r>
                    <w:rPr>
                      <w:sz w:val="16"/>
                      <w:lang w:val="es-ES_tradnl"/>
                    </w:rPr>
                    <w:t>0,8</w:t>
                  </w:r>
                </w:p>
              </w:tc>
              <w:tc>
                <w:tcPr>
                  <w:tcW w:w="1070" w:type="dxa"/>
                  <w:shd w:val="clear" w:color="auto" w:fill="auto"/>
                  <w:vAlign w:val="center"/>
                </w:tcPr>
                <w:p w14:paraId="21E20644" w14:textId="6380A649" w:rsidR="009C1058" w:rsidRDefault="001D36E1" w:rsidP="009C1058">
                  <w:pPr>
                    <w:pStyle w:val="Prrafodelista"/>
                    <w:ind w:left="0"/>
                    <w:jc w:val="center"/>
                    <w:rPr>
                      <w:sz w:val="16"/>
                      <w:lang w:val="es-ES_tradnl"/>
                    </w:rPr>
                  </w:pPr>
                  <w:r>
                    <w:rPr>
                      <w:sz w:val="16"/>
                      <w:lang w:val="es-ES_tradnl"/>
                    </w:rPr>
                    <w:t>12,7</w:t>
                  </w:r>
                </w:p>
              </w:tc>
              <w:tc>
                <w:tcPr>
                  <w:tcW w:w="1070" w:type="dxa"/>
                  <w:shd w:val="clear" w:color="auto" w:fill="auto"/>
                  <w:vAlign w:val="center"/>
                </w:tcPr>
                <w:p w14:paraId="7717109A" w14:textId="7B893EF6" w:rsidR="009C1058" w:rsidRDefault="00E42B80" w:rsidP="009C1058">
                  <w:pPr>
                    <w:pStyle w:val="Prrafodelista"/>
                    <w:ind w:left="0"/>
                    <w:jc w:val="center"/>
                    <w:rPr>
                      <w:sz w:val="16"/>
                      <w:lang w:val="es-ES_tradnl"/>
                    </w:rPr>
                  </w:pPr>
                  <w:r>
                    <w:rPr>
                      <w:sz w:val="16"/>
                      <w:lang w:val="es-ES_tradnl"/>
                    </w:rPr>
                    <w:t>0,8</w:t>
                  </w:r>
                </w:p>
              </w:tc>
              <w:tc>
                <w:tcPr>
                  <w:tcW w:w="2693" w:type="dxa"/>
                  <w:vMerge/>
                </w:tcPr>
                <w:p w14:paraId="4AE4E319" w14:textId="77777777" w:rsidR="009C1058" w:rsidRPr="0020495D" w:rsidRDefault="009C1058" w:rsidP="009C1058">
                  <w:pPr>
                    <w:pStyle w:val="Prrafodelista"/>
                    <w:ind w:left="0"/>
                    <w:rPr>
                      <w:sz w:val="18"/>
                      <w:lang w:val="es-ES_tradnl"/>
                    </w:rPr>
                  </w:pPr>
                </w:p>
              </w:tc>
            </w:tr>
            <w:tr w:rsidR="009C1058" w14:paraId="387F6A83" w14:textId="77777777" w:rsidTr="002B4140">
              <w:tc>
                <w:tcPr>
                  <w:tcW w:w="1978" w:type="dxa"/>
                </w:tcPr>
                <w:p w14:paraId="0E7ED21D" w14:textId="77777777" w:rsidR="009C1058" w:rsidRPr="006932C3" w:rsidRDefault="009C1058" w:rsidP="009C1058">
                  <w:pPr>
                    <w:pStyle w:val="Prrafodelista"/>
                    <w:ind w:left="0"/>
                    <w:rPr>
                      <w:sz w:val="16"/>
                      <w:szCs w:val="16"/>
                      <w:lang w:val="es-ES_tradnl"/>
                    </w:rPr>
                  </w:pPr>
                  <w:r w:rsidRPr="006932C3">
                    <w:rPr>
                      <w:sz w:val="16"/>
                      <w:szCs w:val="16"/>
                      <w:lang w:val="es-ES_tradnl"/>
                    </w:rPr>
                    <w:t>Arsénico</w:t>
                  </w:r>
                </w:p>
              </w:tc>
              <w:tc>
                <w:tcPr>
                  <w:tcW w:w="985" w:type="dxa"/>
                </w:tcPr>
                <w:p w14:paraId="324F6765" w14:textId="2CBB2E67"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2B3E64C2" w14:textId="50301499" w:rsidR="009C1058" w:rsidRPr="006932C3" w:rsidRDefault="00DB7067" w:rsidP="009C1058">
                  <w:pPr>
                    <w:pStyle w:val="Prrafodelista"/>
                    <w:ind w:left="0"/>
                    <w:jc w:val="center"/>
                    <w:rPr>
                      <w:sz w:val="16"/>
                      <w:szCs w:val="16"/>
                      <w:lang w:val="es-ES_tradnl"/>
                    </w:rPr>
                  </w:pPr>
                  <w:r>
                    <w:rPr>
                      <w:sz w:val="16"/>
                      <w:szCs w:val="16"/>
                      <w:lang w:val="es-ES_tradnl"/>
                    </w:rPr>
                    <w:t>0,10</w:t>
                  </w:r>
                </w:p>
              </w:tc>
              <w:tc>
                <w:tcPr>
                  <w:tcW w:w="1069" w:type="dxa"/>
                  <w:shd w:val="clear" w:color="auto" w:fill="auto"/>
                  <w:vAlign w:val="center"/>
                </w:tcPr>
                <w:p w14:paraId="13AC42DE" w14:textId="031BA50C" w:rsidR="009C1058" w:rsidRDefault="008C7E5C" w:rsidP="009C1058">
                  <w:pPr>
                    <w:pStyle w:val="Prrafodelista"/>
                    <w:ind w:left="0"/>
                    <w:jc w:val="center"/>
                    <w:rPr>
                      <w:sz w:val="16"/>
                      <w:lang w:val="es-ES_tradnl"/>
                    </w:rPr>
                  </w:pPr>
                  <w:r>
                    <w:rPr>
                      <w:sz w:val="16"/>
                      <w:lang w:val="es-ES_tradnl"/>
                    </w:rPr>
                    <w:t>&lt;0,001</w:t>
                  </w:r>
                </w:p>
              </w:tc>
              <w:tc>
                <w:tcPr>
                  <w:tcW w:w="1070" w:type="dxa"/>
                  <w:shd w:val="clear" w:color="auto" w:fill="auto"/>
                  <w:vAlign w:val="center"/>
                </w:tcPr>
                <w:p w14:paraId="528DF0B3" w14:textId="5CD35A79" w:rsidR="009C1058" w:rsidRDefault="006932C3" w:rsidP="009C1058">
                  <w:pPr>
                    <w:pStyle w:val="Prrafodelista"/>
                    <w:ind w:left="0"/>
                    <w:jc w:val="center"/>
                    <w:rPr>
                      <w:sz w:val="16"/>
                      <w:lang w:val="es-ES_tradnl"/>
                    </w:rPr>
                  </w:pPr>
                  <w:r>
                    <w:rPr>
                      <w:sz w:val="16"/>
                      <w:lang w:val="es-ES_tradnl"/>
                    </w:rPr>
                    <w:t>&lt;0,001</w:t>
                  </w:r>
                </w:p>
              </w:tc>
              <w:tc>
                <w:tcPr>
                  <w:tcW w:w="1070" w:type="dxa"/>
                  <w:shd w:val="clear" w:color="auto" w:fill="auto"/>
                  <w:vAlign w:val="center"/>
                </w:tcPr>
                <w:p w14:paraId="2A57E9C1" w14:textId="3EA7771C" w:rsidR="009C1058" w:rsidRDefault="00342923" w:rsidP="009C1058">
                  <w:pPr>
                    <w:pStyle w:val="Prrafodelista"/>
                    <w:ind w:left="0"/>
                    <w:jc w:val="center"/>
                    <w:rPr>
                      <w:sz w:val="16"/>
                      <w:lang w:val="es-ES_tradnl"/>
                    </w:rPr>
                  </w:pPr>
                  <w:r>
                    <w:rPr>
                      <w:sz w:val="16"/>
                      <w:lang w:val="es-ES_tradnl"/>
                    </w:rPr>
                    <w:t>0,003</w:t>
                  </w:r>
                </w:p>
              </w:tc>
              <w:tc>
                <w:tcPr>
                  <w:tcW w:w="1070" w:type="dxa"/>
                  <w:shd w:val="clear" w:color="auto" w:fill="auto"/>
                  <w:vAlign w:val="center"/>
                </w:tcPr>
                <w:p w14:paraId="09AF6C14" w14:textId="41E88C87" w:rsidR="009C1058" w:rsidRDefault="001D36E1" w:rsidP="009C1058">
                  <w:pPr>
                    <w:pStyle w:val="Prrafodelista"/>
                    <w:ind w:left="0"/>
                    <w:jc w:val="center"/>
                    <w:rPr>
                      <w:sz w:val="16"/>
                      <w:lang w:val="es-ES_tradnl"/>
                    </w:rPr>
                  </w:pPr>
                  <w:r>
                    <w:rPr>
                      <w:sz w:val="16"/>
                      <w:lang w:val="es-ES_tradnl"/>
                    </w:rPr>
                    <w:t>0,007</w:t>
                  </w:r>
                </w:p>
              </w:tc>
              <w:tc>
                <w:tcPr>
                  <w:tcW w:w="1070" w:type="dxa"/>
                  <w:shd w:val="clear" w:color="auto" w:fill="auto"/>
                  <w:vAlign w:val="center"/>
                </w:tcPr>
                <w:p w14:paraId="29D20260" w14:textId="59781A75" w:rsidR="009C1058" w:rsidRDefault="001D36E1" w:rsidP="009C1058">
                  <w:pPr>
                    <w:pStyle w:val="Prrafodelista"/>
                    <w:ind w:left="0"/>
                    <w:jc w:val="center"/>
                    <w:rPr>
                      <w:sz w:val="16"/>
                      <w:lang w:val="es-ES_tradnl"/>
                    </w:rPr>
                  </w:pPr>
                  <w:r>
                    <w:rPr>
                      <w:sz w:val="16"/>
                      <w:lang w:val="es-ES_tradnl"/>
                    </w:rPr>
                    <w:t>0,002</w:t>
                  </w:r>
                </w:p>
              </w:tc>
              <w:tc>
                <w:tcPr>
                  <w:tcW w:w="1070" w:type="dxa"/>
                  <w:shd w:val="clear" w:color="auto" w:fill="auto"/>
                  <w:vAlign w:val="center"/>
                </w:tcPr>
                <w:p w14:paraId="78B1DECF" w14:textId="5B414EE8" w:rsidR="009C1058" w:rsidRDefault="00E42B80" w:rsidP="009C1058">
                  <w:pPr>
                    <w:pStyle w:val="Prrafodelista"/>
                    <w:ind w:left="0"/>
                    <w:jc w:val="center"/>
                    <w:rPr>
                      <w:sz w:val="16"/>
                      <w:lang w:val="es-ES_tradnl"/>
                    </w:rPr>
                  </w:pPr>
                  <w:r>
                    <w:rPr>
                      <w:sz w:val="16"/>
                      <w:lang w:val="es-ES_tradnl"/>
                    </w:rPr>
                    <w:t>0,002</w:t>
                  </w:r>
                </w:p>
              </w:tc>
              <w:tc>
                <w:tcPr>
                  <w:tcW w:w="2693" w:type="dxa"/>
                  <w:vMerge/>
                </w:tcPr>
                <w:p w14:paraId="5ABDA568" w14:textId="77777777" w:rsidR="009C1058" w:rsidRPr="0020495D" w:rsidRDefault="009C1058" w:rsidP="009C1058">
                  <w:pPr>
                    <w:pStyle w:val="Prrafodelista"/>
                    <w:ind w:left="0"/>
                    <w:rPr>
                      <w:sz w:val="18"/>
                      <w:lang w:val="es-ES_tradnl"/>
                    </w:rPr>
                  </w:pPr>
                </w:p>
              </w:tc>
            </w:tr>
            <w:tr w:rsidR="009C1058" w14:paraId="12D29537" w14:textId="77777777" w:rsidTr="002B4140">
              <w:tc>
                <w:tcPr>
                  <w:tcW w:w="1978" w:type="dxa"/>
                </w:tcPr>
                <w:p w14:paraId="0B25F45E" w14:textId="77777777" w:rsidR="009C1058" w:rsidRPr="006932C3" w:rsidRDefault="009C1058" w:rsidP="009C1058">
                  <w:pPr>
                    <w:pStyle w:val="Prrafodelista"/>
                    <w:ind w:left="0"/>
                    <w:rPr>
                      <w:sz w:val="16"/>
                      <w:szCs w:val="16"/>
                      <w:lang w:val="es-ES_tradnl"/>
                    </w:rPr>
                  </w:pPr>
                  <w:r w:rsidRPr="006932C3">
                    <w:rPr>
                      <w:sz w:val="16"/>
                      <w:szCs w:val="16"/>
                      <w:lang w:val="es-ES_tradnl"/>
                    </w:rPr>
                    <w:t>Bario</w:t>
                  </w:r>
                </w:p>
              </w:tc>
              <w:tc>
                <w:tcPr>
                  <w:tcW w:w="985" w:type="dxa"/>
                </w:tcPr>
                <w:p w14:paraId="4A1C6648" w14:textId="23EFF4FE"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E8CB179" w14:textId="5F931084" w:rsidR="009C1058" w:rsidRPr="006932C3" w:rsidRDefault="00DB7067" w:rsidP="009C1058">
                  <w:pPr>
                    <w:pStyle w:val="Prrafodelista"/>
                    <w:ind w:left="0"/>
                    <w:jc w:val="center"/>
                    <w:rPr>
                      <w:sz w:val="16"/>
                      <w:szCs w:val="16"/>
                      <w:lang w:val="es-ES_tradnl"/>
                    </w:rPr>
                  </w:pPr>
                  <w:r>
                    <w:rPr>
                      <w:sz w:val="16"/>
                      <w:szCs w:val="16"/>
                      <w:lang w:val="es-ES_tradnl"/>
                    </w:rPr>
                    <w:t>4,00</w:t>
                  </w:r>
                </w:p>
              </w:tc>
              <w:tc>
                <w:tcPr>
                  <w:tcW w:w="1069" w:type="dxa"/>
                  <w:shd w:val="clear" w:color="auto" w:fill="auto"/>
                  <w:vAlign w:val="center"/>
                </w:tcPr>
                <w:p w14:paraId="36813637" w14:textId="2DD24A52" w:rsidR="009C1058" w:rsidRDefault="006932C3" w:rsidP="009C1058">
                  <w:pPr>
                    <w:pStyle w:val="Prrafodelista"/>
                    <w:ind w:left="0"/>
                    <w:jc w:val="center"/>
                    <w:rPr>
                      <w:sz w:val="16"/>
                      <w:lang w:val="es-ES_tradnl"/>
                    </w:rPr>
                  </w:pPr>
                  <w:r>
                    <w:rPr>
                      <w:sz w:val="16"/>
                      <w:lang w:val="es-ES_tradnl"/>
                    </w:rPr>
                    <w:t>&lt;</w:t>
                  </w:r>
                  <w:r w:rsidR="008C7E5C">
                    <w:rPr>
                      <w:sz w:val="16"/>
                      <w:lang w:val="es-ES_tradnl"/>
                    </w:rPr>
                    <w:t>0,1</w:t>
                  </w:r>
                </w:p>
              </w:tc>
              <w:tc>
                <w:tcPr>
                  <w:tcW w:w="1070" w:type="dxa"/>
                  <w:shd w:val="clear" w:color="auto" w:fill="auto"/>
                  <w:vAlign w:val="center"/>
                </w:tcPr>
                <w:p w14:paraId="1609ABDB" w14:textId="3342B9A3" w:rsidR="009C1058" w:rsidRDefault="006932C3" w:rsidP="009C1058">
                  <w:pPr>
                    <w:pStyle w:val="Prrafodelista"/>
                    <w:ind w:left="0"/>
                    <w:jc w:val="center"/>
                    <w:rPr>
                      <w:sz w:val="16"/>
                      <w:lang w:val="es-ES_tradnl"/>
                    </w:rPr>
                  </w:pPr>
                  <w:r>
                    <w:rPr>
                      <w:sz w:val="16"/>
                      <w:lang w:val="es-ES_tradnl"/>
                    </w:rPr>
                    <w:t>&lt;0,1</w:t>
                  </w:r>
                </w:p>
              </w:tc>
              <w:tc>
                <w:tcPr>
                  <w:tcW w:w="1070" w:type="dxa"/>
                  <w:shd w:val="clear" w:color="auto" w:fill="auto"/>
                  <w:vAlign w:val="center"/>
                </w:tcPr>
                <w:p w14:paraId="0C12BC2A" w14:textId="399136D4" w:rsidR="009C1058" w:rsidRDefault="00342923" w:rsidP="009C1058">
                  <w:pPr>
                    <w:pStyle w:val="Prrafodelista"/>
                    <w:ind w:left="0"/>
                    <w:jc w:val="center"/>
                    <w:rPr>
                      <w:sz w:val="16"/>
                      <w:lang w:val="es-ES_tradnl"/>
                    </w:rPr>
                  </w:pPr>
                  <w:r>
                    <w:rPr>
                      <w:sz w:val="16"/>
                      <w:lang w:val="es-ES_tradnl"/>
                    </w:rPr>
                    <w:t>&lt;0,1</w:t>
                  </w:r>
                </w:p>
              </w:tc>
              <w:tc>
                <w:tcPr>
                  <w:tcW w:w="1070" w:type="dxa"/>
                  <w:shd w:val="clear" w:color="auto" w:fill="auto"/>
                  <w:vAlign w:val="center"/>
                </w:tcPr>
                <w:p w14:paraId="45C9554C" w14:textId="1163E772" w:rsidR="009C1058" w:rsidRDefault="001D36E1" w:rsidP="009C1058">
                  <w:pPr>
                    <w:pStyle w:val="Prrafodelista"/>
                    <w:ind w:left="0"/>
                    <w:jc w:val="center"/>
                    <w:rPr>
                      <w:sz w:val="16"/>
                      <w:lang w:val="es-ES_tradnl"/>
                    </w:rPr>
                  </w:pPr>
                  <w:r>
                    <w:rPr>
                      <w:sz w:val="16"/>
                      <w:lang w:val="es-ES_tradnl"/>
                    </w:rPr>
                    <w:t>0,3</w:t>
                  </w:r>
                </w:p>
              </w:tc>
              <w:tc>
                <w:tcPr>
                  <w:tcW w:w="1070" w:type="dxa"/>
                  <w:shd w:val="clear" w:color="auto" w:fill="auto"/>
                  <w:vAlign w:val="center"/>
                </w:tcPr>
                <w:p w14:paraId="57DA2DBC" w14:textId="6F9BCF78" w:rsidR="009C1058" w:rsidRDefault="001D36E1" w:rsidP="009C1058">
                  <w:pPr>
                    <w:pStyle w:val="Prrafodelista"/>
                    <w:ind w:left="0"/>
                    <w:jc w:val="center"/>
                    <w:rPr>
                      <w:sz w:val="16"/>
                      <w:lang w:val="es-ES_tradnl"/>
                    </w:rPr>
                  </w:pPr>
                  <w:r>
                    <w:rPr>
                      <w:sz w:val="16"/>
                      <w:lang w:val="es-ES_tradnl"/>
                    </w:rPr>
                    <w:t>&lt;0,1</w:t>
                  </w:r>
                </w:p>
              </w:tc>
              <w:tc>
                <w:tcPr>
                  <w:tcW w:w="1070" w:type="dxa"/>
                  <w:shd w:val="clear" w:color="auto" w:fill="auto"/>
                  <w:vAlign w:val="center"/>
                </w:tcPr>
                <w:p w14:paraId="68195911" w14:textId="7617B5A0" w:rsidR="009C1058" w:rsidRDefault="00E42B80" w:rsidP="009C1058">
                  <w:pPr>
                    <w:pStyle w:val="Prrafodelista"/>
                    <w:ind w:left="0"/>
                    <w:jc w:val="center"/>
                    <w:rPr>
                      <w:sz w:val="16"/>
                      <w:lang w:val="es-ES_tradnl"/>
                    </w:rPr>
                  </w:pPr>
                  <w:r>
                    <w:rPr>
                      <w:sz w:val="16"/>
                      <w:lang w:val="es-ES_tradnl"/>
                    </w:rPr>
                    <w:t>&lt;0,1</w:t>
                  </w:r>
                </w:p>
              </w:tc>
              <w:tc>
                <w:tcPr>
                  <w:tcW w:w="2693" w:type="dxa"/>
                  <w:vMerge/>
                </w:tcPr>
                <w:p w14:paraId="2F7ABDDD" w14:textId="77777777" w:rsidR="009C1058" w:rsidRPr="0020495D" w:rsidRDefault="009C1058" w:rsidP="009C1058">
                  <w:pPr>
                    <w:pStyle w:val="Prrafodelista"/>
                    <w:ind w:left="0"/>
                    <w:rPr>
                      <w:sz w:val="18"/>
                      <w:lang w:val="es-ES_tradnl"/>
                    </w:rPr>
                  </w:pPr>
                </w:p>
              </w:tc>
            </w:tr>
            <w:tr w:rsidR="009C1058" w14:paraId="682424BA" w14:textId="77777777" w:rsidTr="002B4140">
              <w:tc>
                <w:tcPr>
                  <w:tcW w:w="1978" w:type="dxa"/>
                </w:tcPr>
                <w:p w14:paraId="33B30EDC" w14:textId="77777777" w:rsidR="009C1058" w:rsidRPr="006932C3" w:rsidRDefault="009C1058" w:rsidP="009C1058">
                  <w:pPr>
                    <w:pStyle w:val="Prrafodelista"/>
                    <w:ind w:left="0"/>
                    <w:rPr>
                      <w:sz w:val="16"/>
                      <w:szCs w:val="16"/>
                      <w:lang w:val="es-ES_tradnl"/>
                    </w:rPr>
                  </w:pPr>
                  <w:r w:rsidRPr="006932C3">
                    <w:rPr>
                      <w:sz w:val="16"/>
                      <w:szCs w:val="16"/>
                      <w:lang w:val="es-ES_tradnl"/>
                    </w:rPr>
                    <w:t>Berilio</w:t>
                  </w:r>
                </w:p>
              </w:tc>
              <w:tc>
                <w:tcPr>
                  <w:tcW w:w="985" w:type="dxa"/>
                </w:tcPr>
                <w:p w14:paraId="774DEA61" w14:textId="47968A5E"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032590FD" w14:textId="27ED771D" w:rsidR="009C1058" w:rsidRPr="006932C3" w:rsidRDefault="00DB7067" w:rsidP="009C1058">
                  <w:pPr>
                    <w:pStyle w:val="Prrafodelista"/>
                    <w:ind w:left="0"/>
                    <w:jc w:val="center"/>
                    <w:rPr>
                      <w:sz w:val="16"/>
                      <w:szCs w:val="16"/>
                      <w:lang w:val="es-ES_tradnl"/>
                    </w:rPr>
                  </w:pPr>
                  <w:r>
                    <w:rPr>
                      <w:sz w:val="16"/>
                      <w:szCs w:val="16"/>
                      <w:lang w:val="es-ES_tradnl"/>
                    </w:rPr>
                    <w:t>0,10</w:t>
                  </w:r>
                </w:p>
              </w:tc>
              <w:tc>
                <w:tcPr>
                  <w:tcW w:w="1069" w:type="dxa"/>
                  <w:shd w:val="clear" w:color="auto" w:fill="auto"/>
                  <w:vAlign w:val="center"/>
                </w:tcPr>
                <w:p w14:paraId="5337F63A" w14:textId="1DDDD2AF" w:rsidR="009C1058" w:rsidRDefault="006932C3" w:rsidP="009C1058">
                  <w:pPr>
                    <w:pStyle w:val="Prrafodelista"/>
                    <w:ind w:left="0"/>
                    <w:jc w:val="center"/>
                    <w:rPr>
                      <w:sz w:val="16"/>
                      <w:lang w:val="es-ES_tradnl"/>
                    </w:rPr>
                  </w:pPr>
                  <w:r>
                    <w:rPr>
                      <w:sz w:val="16"/>
                      <w:lang w:val="es-ES_tradnl"/>
                    </w:rPr>
                    <w:t>&lt;</w:t>
                  </w:r>
                  <w:r w:rsidR="008C7E5C">
                    <w:rPr>
                      <w:sz w:val="16"/>
                      <w:lang w:val="es-ES_tradnl"/>
                    </w:rPr>
                    <w:t>0,01</w:t>
                  </w:r>
                </w:p>
              </w:tc>
              <w:tc>
                <w:tcPr>
                  <w:tcW w:w="1070" w:type="dxa"/>
                  <w:shd w:val="clear" w:color="auto" w:fill="auto"/>
                  <w:vAlign w:val="center"/>
                </w:tcPr>
                <w:p w14:paraId="24EDF161" w14:textId="21D8685A" w:rsidR="009C1058" w:rsidRDefault="006932C3"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5751ECB4" w14:textId="12F12BB3" w:rsidR="009C1058" w:rsidRDefault="00342923"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7CF2A6C1" w14:textId="40B2B012" w:rsidR="009C1058" w:rsidRDefault="001D36E1"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03F43380" w14:textId="47732E0C" w:rsidR="009C1058" w:rsidRDefault="001D36E1"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4A6872DE" w14:textId="5D11A6FD" w:rsidR="009C1058" w:rsidRDefault="00E42B80" w:rsidP="009C1058">
                  <w:pPr>
                    <w:pStyle w:val="Prrafodelista"/>
                    <w:ind w:left="0"/>
                    <w:jc w:val="center"/>
                    <w:rPr>
                      <w:sz w:val="16"/>
                      <w:lang w:val="es-ES_tradnl"/>
                    </w:rPr>
                  </w:pPr>
                  <w:r>
                    <w:rPr>
                      <w:sz w:val="16"/>
                      <w:lang w:val="es-ES_tradnl"/>
                    </w:rPr>
                    <w:t>&lt;0,01</w:t>
                  </w:r>
                </w:p>
              </w:tc>
              <w:tc>
                <w:tcPr>
                  <w:tcW w:w="2693" w:type="dxa"/>
                  <w:vMerge/>
                </w:tcPr>
                <w:p w14:paraId="240B7F6C" w14:textId="77777777" w:rsidR="009C1058" w:rsidRPr="0020495D" w:rsidRDefault="009C1058" w:rsidP="009C1058">
                  <w:pPr>
                    <w:pStyle w:val="Prrafodelista"/>
                    <w:ind w:left="0"/>
                    <w:rPr>
                      <w:sz w:val="18"/>
                      <w:lang w:val="es-ES_tradnl"/>
                    </w:rPr>
                  </w:pPr>
                </w:p>
              </w:tc>
            </w:tr>
            <w:tr w:rsidR="009C1058" w14:paraId="239DCA15" w14:textId="77777777" w:rsidTr="002B4140">
              <w:tc>
                <w:tcPr>
                  <w:tcW w:w="1978" w:type="dxa"/>
                </w:tcPr>
                <w:p w14:paraId="4DA1F33F" w14:textId="77777777" w:rsidR="009C1058" w:rsidRPr="006932C3" w:rsidRDefault="009C1058" w:rsidP="009C1058">
                  <w:pPr>
                    <w:pStyle w:val="Prrafodelista"/>
                    <w:ind w:left="0"/>
                    <w:rPr>
                      <w:sz w:val="16"/>
                      <w:szCs w:val="16"/>
                      <w:lang w:val="es-ES_tradnl"/>
                    </w:rPr>
                  </w:pPr>
                  <w:r w:rsidRPr="006932C3">
                    <w:rPr>
                      <w:sz w:val="16"/>
                      <w:szCs w:val="16"/>
                      <w:lang w:val="es-ES_tradnl"/>
                    </w:rPr>
                    <w:t>Boro</w:t>
                  </w:r>
                </w:p>
              </w:tc>
              <w:tc>
                <w:tcPr>
                  <w:tcW w:w="985" w:type="dxa"/>
                </w:tcPr>
                <w:p w14:paraId="58FDA581" w14:textId="754706AC"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15C33C1A" w14:textId="5BFF613C" w:rsidR="009C1058" w:rsidRPr="006932C3" w:rsidRDefault="00DB7067" w:rsidP="009C1058">
                  <w:pPr>
                    <w:pStyle w:val="Prrafodelista"/>
                    <w:ind w:left="0"/>
                    <w:jc w:val="center"/>
                    <w:rPr>
                      <w:sz w:val="16"/>
                      <w:szCs w:val="16"/>
                      <w:lang w:val="es-ES_tradnl"/>
                    </w:rPr>
                  </w:pPr>
                  <w:r>
                    <w:rPr>
                      <w:sz w:val="16"/>
                      <w:szCs w:val="16"/>
                      <w:lang w:val="es-ES_tradnl"/>
                    </w:rPr>
                    <w:t>0,75</w:t>
                  </w:r>
                </w:p>
              </w:tc>
              <w:tc>
                <w:tcPr>
                  <w:tcW w:w="1069" w:type="dxa"/>
                  <w:shd w:val="clear" w:color="auto" w:fill="auto"/>
                  <w:vAlign w:val="center"/>
                </w:tcPr>
                <w:p w14:paraId="7DE57D0B" w14:textId="6BE2D516" w:rsidR="009C1058" w:rsidRDefault="008C7E5C" w:rsidP="009C1058">
                  <w:pPr>
                    <w:pStyle w:val="Prrafodelista"/>
                    <w:ind w:left="0"/>
                    <w:jc w:val="center"/>
                    <w:rPr>
                      <w:sz w:val="16"/>
                      <w:lang w:val="es-ES_tradnl"/>
                    </w:rPr>
                  </w:pPr>
                  <w:r>
                    <w:rPr>
                      <w:sz w:val="16"/>
                      <w:lang w:val="es-ES_tradnl"/>
                    </w:rPr>
                    <w:t>0,07</w:t>
                  </w:r>
                </w:p>
              </w:tc>
              <w:tc>
                <w:tcPr>
                  <w:tcW w:w="1070" w:type="dxa"/>
                  <w:shd w:val="clear" w:color="auto" w:fill="auto"/>
                  <w:vAlign w:val="center"/>
                </w:tcPr>
                <w:p w14:paraId="67FB19C3" w14:textId="0627F8C6" w:rsidR="009C1058" w:rsidRDefault="006932C3" w:rsidP="009C1058">
                  <w:pPr>
                    <w:pStyle w:val="Prrafodelista"/>
                    <w:ind w:left="0"/>
                    <w:jc w:val="center"/>
                    <w:rPr>
                      <w:sz w:val="16"/>
                      <w:lang w:val="es-ES_tradnl"/>
                    </w:rPr>
                  </w:pPr>
                  <w:r>
                    <w:rPr>
                      <w:sz w:val="16"/>
                      <w:lang w:val="es-ES_tradnl"/>
                    </w:rPr>
                    <w:t>0,06</w:t>
                  </w:r>
                </w:p>
              </w:tc>
              <w:tc>
                <w:tcPr>
                  <w:tcW w:w="1070" w:type="dxa"/>
                  <w:shd w:val="clear" w:color="auto" w:fill="auto"/>
                  <w:vAlign w:val="center"/>
                </w:tcPr>
                <w:p w14:paraId="271836F7" w14:textId="49262CD9" w:rsidR="009C1058" w:rsidRDefault="00342923" w:rsidP="009C1058">
                  <w:pPr>
                    <w:pStyle w:val="Prrafodelista"/>
                    <w:ind w:left="0"/>
                    <w:jc w:val="center"/>
                    <w:rPr>
                      <w:sz w:val="16"/>
                      <w:lang w:val="es-ES_tradnl"/>
                    </w:rPr>
                  </w:pPr>
                  <w:r>
                    <w:rPr>
                      <w:sz w:val="16"/>
                      <w:lang w:val="es-ES_tradnl"/>
                    </w:rPr>
                    <w:t>0,80</w:t>
                  </w:r>
                </w:p>
              </w:tc>
              <w:tc>
                <w:tcPr>
                  <w:tcW w:w="1070" w:type="dxa"/>
                  <w:shd w:val="clear" w:color="auto" w:fill="auto"/>
                  <w:vAlign w:val="center"/>
                </w:tcPr>
                <w:p w14:paraId="67017580" w14:textId="22196A19" w:rsidR="009C1058" w:rsidRDefault="001D36E1" w:rsidP="009C1058">
                  <w:pPr>
                    <w:pStyle w:val="Prrafodelista"/>
                    <w:ind w:left="0"/>
                    <w:jc w:val="center"/>
                    <w:rPr>
                      <w:sz w:val="16"/>
                      <w:lang w:val="es-ES_tradnl"/>
                    </w:rPr>
                  </w:pPr>
                  <w:r>
                    <w:rPr>
                      <w:sz w:val="16"/>
                      <w:lang w:val="es-ES_tradnl"/>
                    </w:rPr>
                    <w:t>1,55</w:t>
                  </w:r>
                </w:p>
              </w:tc>
              <w:tc>
                <w:tcPr>
                  <w:tcW w:w="1070" w:type="dxa"/>
                  <w:shd w:val="clear" w:color="auto" w:fill="auto"/>
                  <w:vAlign w:val="center"/>
                </w:tcPr>
                <w:p w14:paraId="3E058C30" w14:textId="28BA5B27" w:rsidR="009C1058" w:rsidRDefault="001D36E1" w:rsidP="009C1058">
                  <w:pPr>
                    <w:pStyle w:val="Prrafodelista"/>
                    <w:ind w:left="0"/>
                    <w:jc w:val="center"/>
                    <w:rPr>
                      <w:sz w:val="16"/>
                      <w:lang w:val="es-ES_tradnl"/>
                    </w:rPr>
                  </w:pPr>
                  <w:r>
                    <w:rPr>
                      <w:sz w:val="16"/>
                      <w:lang w:val="es-ES_tradnl"/>
                    </w:rPr>
                    <w:t>0,06</w:t>
                  </w:r>
                </w:p>
              </w:tc>
              <w:tc>
                <w:tcPr>
                  <w:tcW w:w="1070" w:type="dxa"/>
                  <w:shd w:val="clear" w:color="auto" w:fill="auto"/>
                  <w:vAlign w:val="center"/>
                </w:tcPr>
                <w:p w14:paraId="75DFDB5C" w14:textId="069FA168" w:rsidR="009C1058" w:rsidRDefault="00E42B80" w:rsidP="009C1058">
                  <w:pPr>
                    <w:pStyle w:val="Prrafodelista"/>
                    <w:ind w:left="0"/>
                    <w:jc w:val="center"/>
                    <w:rPr>
                      <w:sz w:val="16"/>
                      <w:lang w:val="es-ES_tradnl"/>
                    </w:rPr>
                  </w:pPr>
                  <w:r>
                    <w:rPr>
                      <w:sz w:val="16"/>
                      <w:lang w:val="es-ES_tradnl"/>
                    </w:rPr>
                    <w:t>0,07</w:t>
                  </w:r>
                </w:p>
              </w:tc>
              <w:tc>
                <w:tcPr>
                  <w:tcW w:w="2693" w:type="dxa"/>
                  <w:vMerge/>
                </w:tcPr>
                <w:p w14:paraId="27EF5508" w14:textId="77777777" w:rsidR="009C1058" w:rsidRPr="0020495D" w:rsidRDefault="009C1058" w:rsidP="009C1058">
                  <w:pPr>
                    <w:pStyle w:val="Prrafodelista"/>
                    <w:ind w:left="0"/>
                    <w:rPr>
                      <w:sz w:val="18"/>
                      <w:lang w:val="es-ES_tradnl"/>
                    </w:rPr>
                  </w:pPr>
                </w:p>
              </w:tc>
            </w:tr>
            <w:tr w:rsidR="009C1058" w14:paraId="0D9E368D" w14:textId="77777777" w:rsidTr="002B4140">
              <w:tc>
                <w:tcPr>
                  <w:tcW w:w="1978" w:type="dxa"/>
                </w:tcPr>
                <w:p w14:paraId="775E479D" w14:textId="77777777" w:rsidR="009C1058" w:rsidRPr="006932C3" w:rsidRDefault="009C1058" w:rsidP="009C1058">
                  <w:pPr>
                    <w:pStyle w:val="Prrafodelista"/>
                    <w:ind w:left="0"/>
                    <w:rPr>
                      <w:sz w:val="16"/>
                      <w:szCs w:val="16"/>
                      <w:lang w:val="es-ES_tradnl"/>
                    </w:rPr>
                  </w:pPr>
                  <w:r w:rsidRPr="006932C3">
                    <w:rPr>
                      <w:sz w:val="16"/>
                      <w:szCs w:val="16"/>
                      <w:lang w:val="es-ES_tradnl"/>
                    </w:rPr>
                    <w:t>Cadmio</w:t>
                  </w:r>
                </w:p>
              </w:tc>
              <w:tc>
                <w:tcPr>
                  <w:tcW w:w="985" w:type="dxa"/>
                </w:tcPr>
                <w:p w14:paraId="76EE56E1" w14:textId="40D7DC1C"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087F7E4" w14:textId="6F42227F" w:rsidR="009C1058" w:rsidRPr="006932C3" w:rsidRDefault="00DB7067" w:rsidP="009C1058">
                  <w:pPr>
                    <w:pStyle w:val="Prrafodelista"/>
                    <w:ind w:left="0"/>
                    <w:jc w:val="center"/>
                    <w:rPr>
                      <w:sz w:val="16"/>
                      <w:szCs w:val="16"/>
                      <w:lang w:val="es-ES_tradnl"/>
                    </w:rPr>
                  </w:pPr>
                  <w:r>
                    <w:rPr>
                      <w:sz w:val="16"/>
                      <w:szCs w:val="16"/>
                      <w:lang w:val="es-ES_tradnl"/>
                    </w:rPr>
                    <w:t>0,010</w:t>
                  </w:r>
                </w:p>
              </w:tc>
              <w:tc>
                <w:tcPr>
                  <w:tcW w:w="1069" w:type="dxa"/>
                  <w:shd w:val="clear" w:color="auto" w:fill="auto"/>
                  <w:vAlign w:val="center"/>
                </w:tcPr>
                <w:p w14:paraId="6B3DACEF" w14:textId="78159810" w:rsidR="009C1058" w:rsidRDefault="008C7E5C"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38203520" w14:textId="467F809F" w:rsidR="009C1058" w:rsidRDefault="006932C3"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46A2E078" w14:textId="58934ADC" w:rsidR="009C1058" w:rsidRDefault="00342923"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718A3F3F" w14:textId="44080677" w:rsidR="009C1058" w:rsidRDefault="001D36E1"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5FA9440E" w14:textId="1047A403" w:rsidR="009C1058" w:rsidRDefault="001D36E1" w:rsidP="009C1058">
                  <w:pPr>
                    <w:pStyle w:val="Prrafodelista"/>
                    <w:ind w:left="0"/>
                    <w:jc w:val="center"/>
                    <w:rPr>
                      <w:sz w:val="16"/>
                      <w:lang w:val="es-ES_tradnl"/>
                    </w:rPr>
                  </w:pPr>
                  <w:r>
                    <w:rPr>
                      <w:sz w:val="16"/>
                      <w:lang w:val="es-ES_tradnl"/>
                    </w:rPr>
                    <w:t>&lt;0,01</w:t>
                  </w:r>
                </w:p>
              </w:tc>
              <w:tc>
                <w:tcPr>
                  <w:tcW w:w="1070" w:type="dxa"/>
                  <w:shd w:val="clear" w:color="auto" w:fill="auto"/>
                  <w:vAlign w:val="center"/>
                </w:tcPr>
                <w:p w14:paraId="7BA4A3C6" w14:textId="34FFC403" w:rsidR="009C1058" w:rsidRDefault="00E42B80" w:rsidP="009C1058">
                  <w:pPr>
                    <w:pStyle w:val="Prrafodelista"/>
                    <w:ind w:left="0"/>
                    <w:jc w:val="center"/>
                    <w:rPr>
                      <w:sz w:val="16"/>
                      <w:lang w:val="es-ES_tradnl"/>
                    </w:rPr>
                  </w:pPr>
                  <w:r>
                    <w:rPr>
                      <w:sz w:val="16"/>
                      <w:lang w:val="es-ES_tradnl"/>
                    </w:rPr>
                    <w:t>&lt;0,01</w:t>
                  </w:r>
                </w:p>
              </w:tc>
              <w:tc>
                <w:tcPr>
                  <w:tcW w:w="2693" w:type="dxa"/>
                  <w:vMerge/>
                </w:tcPr>
                <w:p w14:paraId="762BE933" w14:textId="77777777" w:rsidR="009C1058" w:rsidRPr="0020495D" w:rsidRDefault="009C1058" w:rsidP="009C1058">
                  <w:pPr>
                    <w:pStyle w:val="Prrafodelista"/>
                    <w:ind w:left="0"/>
                    <w:rPr>
                      <w:sz w:val="18"/>
                      <w:lang w:val="es-ES_tradnl"/>
                    </w:rPr>
                  </w:pPr>
                </w:p>
              </w:tc>
            </w:tr>
            <w:tr w:rsidR="009C1058" w14:paraId="30E7CE71" w14:textId="77777777" w:rsidTr="002B4140">
              <w:tc>
                <w:tcPr>
                  <w:tcW w:w="1978" w:type="dxa"/>
                </w:tcPr>
                <w:p w14:paraId="099F7DCB" w14:textId="77777777" w:rsidR="009C1058" w:rsidRPr="006932C3" w:rsidRDefault="009C1058" w:rsidP="009C1058">
                  <w:pPr>
                    <w:pStyle w:val="Prrafodelista"/>
                    <w:ind w:left="0"/>
                    <w:rPr>
                      <w:sz w:val="16"/>
                      <w:szCs w:val="16"/>
                      <w:lang w:val="es-ES_tradnl"/>
                    </w:rPr>
                  </w:pPr>
                  <w:r w:rsidRPr="006932C3">
                    <w:rPr>
                      <w:sz w:val="16"/>
                      <w:szCs w:val="16"/>
                      <w:lang w:val="es-ES_tradnl"/>
                    </w:rPr>
                    <w:t>Calcio</w:t>
                  </w:r>
                </w:p>
              </w:tc>
              <w:tc>
                <w:tcPr>
                  <w:tcW w:w="985" w:type="dxa"/>
                </w:tcPr>
                <w:p w14:paraId="46A97B8F" w14:textId="3424001B"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6EF5FA3B" w14:textId="3BF6C390" w:rsidR="009C1058" w:rsidRPr="006932C3" w:rsidRDefault="002B4140" w:rsidP="009C1058">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6D8DAF1A" w14:textId="6F778D61" w:rsidR="009C1058" w:rsidRDefault="008C7E5C" w:rsidP="009C1058">
                  <w:pPr>
                    <w:pStyle w:val="Prrafodelista"/>
                    <w:ind w:left="0"/>
                    <w:jc w:val="center"/>
                    <w:rPr>
                      <w:sz w:val="16"/>
                      <w:lang w:val="es-ES_tradnl"/>
                    </w:rPr>
                  </w:pPr>
                  <w:r>
                    <w:rPr>
                      <w:sz w:val="16"/>
                      <w:lang w:val="es-ES_tradnl"/>
                    </w:rPr>
                    <w:t>15,63</w:t>
                  </w:r>
                </w:p>
              </w:tc>
              <w:tc>
                <w:tcPr>
                  <w:tcW w:w="1070" w:type="dxa"/>
                  <w:shd w:val="clear" w:color="auto" w:fill="auto"/>
                  <w:vAlign w:val="center"/>
                </w:tcPr>
                <w:p w14:paraId="6F837A71" w14:textId="2476328C" w:rsidR="009C1058" w:rsidRDefault="006932C3" w:rsidP="009C1058">
                  <w:pPr>
                    <w:pStyle w:val="Prrafodelista"/>
                    <w:ind w:left="0"/>
                    <w:jc w:val="center"/>
                    <w:rPr>
                      <w:sz w:val="16"/>
                      <w:lang w:val="es-ES_tradnl"/>
                    </w:rPr>
                  </w:pPr>
                  <w:r>
                    <w:rPr>
                      <w:sz w:val="16"/>
                      <w:lang w:val="es-ES_tradnl"/>
                    </w:rPr>
                    <w:t>9,73</w:t>
                  </w:r>
                </w:p>
              </w:tc>
              <w:tc>
                <w:tcPr>
                  <w:tcW w:w="1070" w:type="dxa"/>
                  <w:shd w:val="clear" w:color="auto" w:fill="auto"/>
                  <w:vAlign w:val="center"/>
                </w:tcPr>
                <w:p w14:paraId="21FD46F3" w14:textId="25ABC572" w:rsidR="009C1058" w:rsidRDefault="00342923" w:rsidP="009C1058">
                  <w:pPr>
                    <w:pStyle w:val="Prrafodelista"/>
                    <w:ind w:left="0"/>
                    <w:jc w:val="center"/>
                    <w:rPr>
                      <w:sz w:val="16"/>
                      <w:lang w:val="es-ES_tradnl"/>
                    </w:rPr>
                  </w:pPr>
                  <w:r>
                    <w:rPr>
                      <w:sz w:val="16"/>
                      <w:lang w:val="es-ES_tradnl"/>
                    </w:rPr>
                    <w:t>36,46</w:t>
                  </w:r>
                </w:p>
              </w:tc>
              <w:tc>
                <w:tcPr>
                  <w:tcW w:w="1070" w:type="dxa"/>
                  <w:shd w:val="clear" w:color="auto" w:fill="auto"/>
                  <w:vAlign w:val="center"/>
                </w:tcPr>
                <w:p w14:paraId="0C97A289" w14:textId="02ECE4B7" w:rsidR="009C1058" w:rsidRDefault="001D36E1" w:rsidP="009C1058">
                  <w:pPr>
                    <w:pStyle w:val="Prrafodelista"/>
                    <w:ind w:left="0"/>
                    <w:jc w:val="center"/>
                    <w:rPr>
                      <w:sz w:val="16"/>
                      <w:lang w:val="es-ES_tradnl"/>
                    </w:rPr>
                  </w:pPr>
                  <w:r>
                    <w:rPr>
                      <w:sz w:val="16"/>
                      <w:lang w:val="es-ES_tradnl"/>
                    </w:rPr>
                    <w:t>126,95</w:t>
                  </w:r>
                </w:p>
              </w:tc>
              <w:tc>
                <w:tcPr>
                  <w:tcW w:w="1070" w:type="dxa"/>
                  <w:shd w:val="clear" w:color="auto" w:fill="auto"/>
                  <w:vAlign w:val="center"/>
                </w:tcPr>
                <w:p w14:paraId="30431579" w14:textId="276BCD73" w:rsidR="009C1058" w:rsidRDefault="001D36E1" w:rsidP="009C1058">
                  <w:pPr>
                    <w:pStyle w:val="Prrafodelista"/>
                    <w:ind w:left="0"/>
                    <w:jc w:val="center"/>
                    <w:rPr>
                      <w:sz w:val="16"/>
                      <w:lang w:val="es-ES_tradnl"/>
                    </w:rPr>
                  </w:pPr>
                  <w:r>
                    <w:rPr>
                      <w:sz w:val="16"/>
                      <w:lang w:val="es-ES_tradnl"/>
                    </w:rPr>
                    <w:t>19,44</w:t>
                  </w:r>
                </w:p>
              </w:tc>
              <w:tc>
                <w:tcPr>
                  <w:tcW w:w="1070" w:type="dxa"/>
                  <w:shd w:val="clear" w:color="auto" w:fill="auto"/>
                  <w:vAlign w:val="center"/>
                </w:tcPr>
                <w:p w14:paraId="189B832C" w14:textId="530F6787" w:rsidR="009C1058" w:rsidRDefault="00E42B80" w:rsidP="009C1058">
                  <w:pPr>
                    <w:pStyle w:val="Prrafodelista"/>
                    <w:ind w:left="0"/>
                    <w:jc w:val="center"/>
                    <w:rPr>
                      <w:sz w:val="16"/>
                      <w:lang w:val="es-ES_tradnl"/>
                    </w:rPr>
                  </w:pPr>
                  <w:r>
                    <w:rPr>
                      <w:sz w:val="16"/>
                      <w:lang w:val="es-ES_tradnl"/>
                    </w:rPr>
                    <w:t>26,22</w:t>
                  </w:r>
                </w:p>
              </w:tc>
              <w:tc>
                <w:tcPr>
                  <w:tcW w:w="2693" w:type="dxa"/>
                  <w:vMerge/>
                </w:tcPr>
                <w:p w14:paraId="2103FC03" w14:textId="77777777" w:rsidR="009C1058" w:rsidRPr="0020495D" w:rsidRDefault="009C1058" w:rsidP="009C1058">
                  <w:pPr>
                    <w:pStyle w:val="Prrafodelista"/>
                    <w:ind w:left="0"/>
                    <w:rPr>
                      <w:sz w:val="18"/>
                      <w:lang w:val="es-ES_tradnl"/>
                    </w:rPr>
                  </w:pPr>
                </w:p>
              </w:tc>
            </w:tr>
            <w:tr w:rsidR="009C1058" w14:paraId="171EE93A" w14:textId="77777777" w:rsidTr="002B4140">
              <w:tc>
                <w:tcPr>
                  <w:tcW w:w="1978" w:type="dxa"/>
                </w:tcPr>
                <w:p w14:paraId="47E7863D" w14:textId="6E9DB900" w:rsidR="009C1058" w:rsidRPr="006932C3" w:rsidRDefault="006932C3" w:rsidP="009C1058">
                  <w:pPr>
                    <w:pStyle w:val="Prrafodelista"/>
                    <w:ind w:left="0"/>
                    <w:rPr>
                      <w:sz w:val="16"/>
                      <w:szCs w:val="16"/>
                      <w:lang w:val="es-ES_tradnl"/>
                    </w:rPr>
                  </w:pPr>
                  <w:r w:rsidRPr="006932C3">
                    <w:rPr>
                      <w:sz w:val="16"/>
                      <w:szCs w:val="16"/>
                      <w:lang w:val="es-ES_tradnl"/>
                    </w:rPr>
                    <w:t>Cianuro</w:t>
                  </w:r>
                </w:p>
              </w:tc>
              <w:tc>
                <w:tcPr>
                  <w:tcW w:w="985" w:type="dxa"/>
                </w:tcPr>
                <w:p w14:paraId="1815AD0D" w14:textId="6424CECB" w:rsidR="009C1058" w:rsidRPr="006932C3" w:rsidRDefault="009C1058" w:rsidP="009C1058">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129C8BDD" w14:textId="57324AF6" w:rsidR="009C1058" w:rsidRPr="006932C3" w:rsidRDefault="00DB7067" w:rsidP="009C1058">
                  <w:pPr>
                    <w:pStyle w:val="Prrafodelista"/>
                    <w:ind w:left="0"/>
                    <w:jc w:val="center"/>
                    <w:rPr>
                      <w:sz w:val="16"/>
                      <w:szCs w:val="16"/>
                      <w:lang w:val="es-ES_tradnl"/>
                    </w:rPr>
                  </w:pPr>
                  <w:r>
                    <w:rPr>
                      <w:sz w:val="16"/>
                      <w:szCs w:val="16"/>
                      <w:lang w:val="es-ES_tradnl"/>
                    </w:rPr>
                    <w:t>0,20</w:t>
                  </w:r>
                </w:p>
              </w:tc>
              <w:tc>
                <w:tcPr>
                  <w:tcW w:w="1069" w:type="dxa"/>
                  <w:shd w:val="clear" w:color="auto" w:fill="auto"/>
                  <w:vAlign w:val="center"/>
                </w:tcPr>
                <w:p w14:paraId="1AAE6359" w14:textId="5877ADE9" w:rsidR="009C1058" w:rsidRDefault="008C7E5C" w:rsidP="009C1058">
                  <w:pPr>
                    <w:pStyle w:val="Prrafodelista"/>
                    <w:ind w:left="0"/>
                    <w:jc w:val="center"/>
                    <w:rPr>
                      <w:sz w:val="16"/>
                      <w:lang w:val="es-ES_tradnl"/>
                    </w:rPr>
                  </w:pPr>
                  <w:r>
                    <w:rPr>
                      <w:sz w:val="16"/>
                      <w:lang w:val="es-ES_tradnl"/>
                    </w:rPr>
                    <w:t>&lt;0,02</w:t>
                  </w:r>
                </w:p>
              </w:tc>
              <w:tc>
                <w:tcPr>
                  <w:tcW w:w="1070" w:type="dxa"/>
                  <w:shd w:val="clear" w:color="auto" w:fill="auto"/>
                  <w:vAlign w:val="center"/>
                </w:tcPr>
                <w:p w14:paraId="2F25FA71" w14:textId="657DF614" w:rsidR="009C1058" w:rsidRDefault="006932C3" w:rsidP="009C1058">
                  <w:pPr>
                    <w:pStyle w:val="Prrafodelista"/>
                    <w:ind w:left="0"/>
                    <w:jc w:val="center"/>
                    <w:rPr>
                      <w:sz w:val="16"/>
                      <w:lang w:val="es-ES_tradnl"/>
                    </w:rPr>
                  </w:pPr>
                  <w:r>
                    <w:rPr>
                      <w:sz w:val="16"/>
                      <w:lang w:val="es-ES_tradnl"/>
                    </w:rPr>
                    <w:t>&lt;0,02</w:t>
                  </w:r>
                </w:p>
              </w:tc>
              <w:tc>
                <w:tcPr>
                  <w:tcW w:w="1070" w:type="dxa"/>
                  <w:shd w:val="clear" w:color="auto" w:fill="auto"/>
                  <w:vAlign w:val="center"/>
                </w:tcPr>
                <w:p w14:paraId="5F0581DD" w14:textId="49C272FE" w:rsidR="009C1058" w:rsidRDefault="00342923" w:rsidP="009C1058">
                  <w:pPr>
                    <w:pStyle w:val="Prrafodelista"/>
                    <w:ind w:left="0"/>
                    <w:jc w:val="center"/>
                    <w:rPr>
                      <w:sz w:val="16"/>
                      <w:lang w:val="es-ES_tradnl"/>
                    </w:rPr>
                  </w:pPr>
                  <w:r>
                    <w:rPr>
                      <w:sz w:val="16"/>
                      <w:lang w:val="es-ES_tradnl"/>
                    </w:rPr>
                    <w:t>&lt;0,02</w:t>
                  </w:r>
                </w:p>
              </w:tc>
              <w:tc>
                <w:tcPr>
                  <w:tcW w:w="1070" w:type="dxa"/>
                  <w:shd w:val="clear" w:color="auto" w:fill="auto"/>
                  <w:vAlign w:val="center"/>
                </w:tcPr>
                <w:p w14:paraId="7153D9B1" w14:textId="550F0005" w:rsidR="009C1058" w:rsidRDefault="001D36E1" w:rsidP="009C1058">
                  <w:pPr>
                    <w:pStyle w:val="Prrafodelista"/>
                    <w:ind w:left="0"/>
                    <w:jc w:val="center"/>
                    <w:rPr>
                      <w:sz w:val="16"/>
                      <w:lang w:val="es-ES_tradnl"/>
                    </w:rPr>
                  </w:pPr>
                  <w:r>
                    <w:rPr>
                      <w:sz w:val="16"/>
                      <w:lang w:val="es-ES_tradnl"/>
                    </w:rPr>
                    <w:t>&lt;0,02</w:t>
                  </w:r>
                </w:p>
              </w:tc>
              <w:tc>
                <w:tcPr>
                  <w:tcW w:w="1070" w:type="dxa"/>
                  <w:shd w:val="clear" w:color="auto" w:fill="auto"/>
                  <w:vAlign w:val="center"/>
                </w:tcPr>
                <w:p w14:paraId="38D35669" w14:textId="6DB57DC1" w:rsidR="009C1058" w:rsidRDefault="001D36E1" w:rsidP="009C1058">
                  <w:pPr>
                    <w:pStyle w:val="Prrafodelista"/>
                    <w:ind w:left="0"/>
                    <w:jc w:val="center"/>
                    <w:rPr>
                      <w:sz w:val="16"/>
                      <w:lang w:val="es-ES_tradnl"/>
                    </w:rPr>
                  </w:pPr>
                  <w:r>
                    <w:rPr>
                      <w:sz w:val="16"/>
                      <w:lang w:val="es-ES_tradnl"/>
                    </w:rPr>
                    <w:t>&lt;0,02</w:t>
                  </w:r>
                </w:p>
              </w:tc>
              <w:tc>
                <w:tcPr>
                  <w:tcW w:w="1070" w:type="dxa"/>
                  <w:shd w:val="clear" w:color="auto" w:fill="auto"/>
                  <w:vAlign w:val="center"/>
                </w:tcPr>
                <w:p w14:paraId="1EA6BE68" w14:textId="110387FA" w:rsidR="009C1058" w:rsidRDefault="00E42B80" w:rsidP="009C1058">
                  <w:pPr>
                    <w:pStyle w:val="Prrafodelista"/>
                    <w:ind w:left="0"/>
                    <w:jc w:val="center"/>
                    <w:rPr>
                      <w:sz w:val="16"/>
                      <w:lang w:val="es-ES_tradnl"/>
                    </w:rPr>
                  </w:pPr>
                  <w:r>
                    <w:rPr>
                      <w:sz w:val="16"/>
                      <w:lang w:val="es-ES_tradnl"/>
                    </w:rPr>
                    <w:t>&lt;0,02</w:t>
                  </w:r>
                </w:p>
              </w:tc>
              <w:tc>
                <w:tcPr>
                  <w:tcW w:w="2693" w:type="dxa"/>
                  <w:vMerge/>
                </w:tcPr>
                <w:p w14:paraId="7DE36176" w14:textId="77777777" w:rsidR="009C1058" w:rsidRPr="0020495D" w:rsidRDefault="009C1058" w:rsidP="009C1058">
                  <w:pPr>
                    <w:pStyle w:val="Prrafodelista"/>
                    <w:ind w:left="0"/>
                    <w:rPr>
                      <w:sz w:val="18"/>
                      <w:lang w:val="es-ES_tradnl"/>
                    </w:rPr>
                  </w:pPr>
                </w:p>
              </w:tc>
            </w:tr>
            <w:tr w:rsidR="006932C3" w14:paraId="72099A69" w14:textId="77777777" w:rsidTr="002B4140">
              <w:tc>
                <w:tcPr>
                  <w:tcW w:w="1978" w:type="dxa"/>
                </w:tcPr>
                <w:p w14:paraId="3BD259F3" w14:textId="49F9367B" w:rsidR="006932C3" w:rsidRPr="006932C3" w:rsidRDefault="00DB7067" w:rsidP="006932C3">
                  <w:pPr>
                    <w:pStyle w:val="Prrafodelista"/>
                    <w:ind w:left="0"/>
                    <w:rPr>
                      <w:sz w:val="16"/>
                      <w:szCs w:val="16"/>
                      <w:lang w:val="es-ES_tradnl"/>
                    </w:rPr>
                  </w:pPr>
                  <w:r>
                    <w:rPr>
                      <w:sz w:val="16"/>
                      <w:szCs w:val="16"/>
                      <w:lang w:val="es-ES_tradnl"/>
                    </w:rPr>
                    <w:t>Zinc (Zn)</w:t>
                  </w:r>
                </w:p>
              </w:tc>
              <w:tc>
                <w:tcPr>
                  <w:tcW w:w="985" w:type="dxa"/>
                </w:tcPr>
                <w:p w14:paraId="0FD19FF1" w14:textId="62C3158E" w:rsidR="006932C3" w:rsidRPr="006932C3" w:rsidRDefault="006932C3" w:rsidP="006932C3">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77F190CD" w14:textId="207BA5B2" w:rsidR="006932C3" w:rsidRPr="006932C3" w:rsidRDefault="00DB7067" w:rsidP="006932C3">
                  <w:pPr>
                    <w:pStyle w:val="Prrafodelista"/>
                    <w:ind w:left="0"/>
                    <w:jc w:val="center"/>
                    <w:rPr>
                      <w:sz w:val="16"/>
                      <w:szCs w:val="16"/>
                      <w:lang w:val="es-ES_tradnl"/>
                    </w:rPr>
                  </w:pPr>
                  <w:r>
                    <w:rPr>
                      <w:sz w:val="16"/>
                      <w:szCs w:val="16"/>
                      <w:lang w:val="es-ES_tradnl"/>
                    </w:rPr>
                    <w:t>2,00</w:t>
                  </w:r>
                </w:p>
              </w:tc>
              <w:tc>
                <w:tcPr>
                  <w:tcW w:w="1069" w:type="dxa"/>
                  <w:shd w:val="clear" w:color="auto" w:fill="auto"/>
                  <w:vAlign w:val="center"/>
                </w:tcPr>
                <w:p w14:paraId="094D07C8" w14:textId="7A118507" w:rsidR="006932C3" w:rsidRDefault="006932C3" w:rsidP="006932C3">
                  <w:pPr>
                    <w:pStyle w:val="Prrafodelista"/>
                    <w:ind w:left="0"/>
                    <w:jc w:val="center"/>
                    <w:rPr>
                      <w:sz w:val="16"/>
                      <w:lang w:val="es-ES_tradnl"/>
                    </w:rPr>
                  </w:pPr>
                  <w:r>
                    <w:rPr>
                      <w:sz w:val="16"/>
                      <w:lang w:val="es-ES_tradnl"/>
                    </w:rPr>
                    <w:t>&lt;0,01</w:t>
                  </w:r>
                </w:p>
              </w:tc>
              <w:tc>
                <w:tcPr>
                  <w:tcW w:w="1070" w:type="dxa"/>
                  <w:shd w:val="clear" w:color="auto" w:fill="auto"/>
                  <w:vAlign w:val="center"/>
                </w:tcPr>
                <w:p w14:paraId="6B302825" w14:textId="2C565993" w:rsidR="006932C3" w:rsidRDefault="006932C3" w:rsidP="006932C3">
                  <w:pPr>
                    <w:pStyle w:val="Prrafodelista"/>
                    <w:ind w:left="0"/>
                    <w:jc w:val="center"/>
                    <w:rPr>
                      <w:sz w:val="16"/>
                      <w:lang w:val="es-ES_tradnl"/>
                    </w:rPr>
                  </w:pPr>
                  <w:r>
                    <w:rPr>
                      <w:sz w:val="16"/>
                      <w:lang w:val="es-ES_tradnl"/>
                    </w:rPr>
                    <w:t>&lt;0,01</w:t>
                  </w:r>
                </w:p>
              </w:tc>
              <w:tc>
                <w:tcPr>
                  <w:tcW w:w="1070" w:type="dxa"/>
                  <w:shd w:val="clear" w:color="auto" w:fill="auto"/>
                  <w:vAlign w:val="center"/>
                </w:tcPr>
                <w:p w14:paraId="3180FEE4" w14:textId="43C2462D" w:rsidR="006932C3" w:rsidRDefault="00342923" w:rsidP="006932C3">
                  <w:pPr>
                    <w:pStyle w:val="Prrafodelista"/>
                    <w:ind w:left="0"/>
                    <w:jc w:val="center"/>
                    <w:rPr>
                      <w:sz w:val="16"/>
                      <w:lang w:val="es-ES_tradnl"/>
                    </w:rPr>
                  </w:pPr>
                  <w:r>
                    <w:rPr>
                      <w:sz w:val="16"/>
                      <w:lang w:val="es-ES_tradnl"/>
                    </w:rPr>
                    <w:t>0,06</w:t>
                  </w:r>
                </w:p>
              </w:tc>
              <w:tc>
                <w:tcPr>
                  <w:tcW w:w="1070" w:type="dxa"/>
                  <w:shd w:val="clear" w:color="auto" w:fill="auto"/>
                  <w:vAlign w:val="center"/>
                </w:tcPr>
                <w:p w14:paraId="3CBF3696" w14:textId="3B809ADB" w:rsidR="006932C3" w:rsidRDefault="001D36E1" w:rsidP="006932C3">
                  <w:pPr>
                    <w:pStyle w:val="Prrafodelista"/>
                    <w:ind w:left="0"/>
                    <w:jc w:val="center"/>
                    <w:rPr>
                      <w:sz w:val="16"/>
                      <w:lang w:val="es-ES_tradnl"/>
                    </w:rPr>
                  </w:pPr>
                  <w:r>
                    <w:rPr>
                      <w:sz w:val="16"/>
                      <w:lang w:val="es-ES_tradnl"/>
                    </w:rPr>
                    <w:t>0,19</w:t>
                  </w:r>
                </w:p>
              </w:tc>
              <w:tc>
                <w:tcPr>
                  <w:tcW w:w="1070" w:type="dxa"/>
                  <w:shd w:val="clear" w:color="auto" w:fill="auto"/>
                  <w:vAlign w:val="center"/>
                </w:tcPr>
                <w:p w14:paraId="0E9DF675" w14:textId="66A6522B" w:rsidR="006932C3" w:rsidRDefault="001D36E1" w:rsidP="006932C3">
                  <w:pPr>
                    <w:pStyle w:val="Prrafodelista"/>
                    <w:ind w:left="0"/>
                    <w:jc w:val="center"/>
                    <w:rPr>
                      <w:sz w:val="16"/>
                      <w:lang w:val="es-ES_tradnl"/>
                    </w:rPr>
                  </w:pPr>
                  <w:r>
                    <w:rPr>
                      <w:sz w:val="16"/>
                      <w:lang w:val="es-ES_tradnl"/>
                    </w:rPr>
                    <w:t>0,29</w:t>
                  </w:r>
                </w:p>
              </w:tc>
              <w:tc>
                <w:tcPr>
                  <w:tcW w:w="1070" w:type="dxa"/>
                  <w:shd w:val="clear" w:color="auto" w:fill="auto"/>
                  <w:vAlign w:val="center"/>
                </w:tcPr>
                <w:p w14:paraId="5D049170" w14:textId="4F8444CE" w:rsidR="006932C3" w:rsidRDefault="00E42B80" w:rsidP="006932C3">
                  <w:pPr>
                    <w:pStyle w:val="Prrafodelista"/>
                    <w:ind w:left="0"/>
                    <w:jc w:val="center"/>
                    <w:rPr>
                      <w:sz w:val="16"/>
                      <w:lang w:val="es-ES_tradnl"/>
                    </w:rPr>
                  </w:pPr>
                  <w:r>
                    <w:rPr>
                      <w:sz w:val="16"/>
                      <w:lang w:val="es-ES_tradnl"/>
                    </w:rPr>
                    <w:t>0,11</w:t>
                  </w:r>
                </w:p>
              </w:tc>
              <w:tc>
                <w:tcPr>
                  <w:tcW w:w="2693" w:type="dxa"/>
                  <w:vMerge/>
                </w:tcPr>
                <w:p w14:paraId="134C529A" w14:textId="77777777" w:rsidR="006932C3" w:rsidRPr="0020495D" w:rsidRDefault="006932C3" w:rsidP="006932C3">
                  <w:pPr>
                    <w:pStyle w:val="Prrafodelista"/>
                    <w:ind w:left="0"/>
                    <w:rPr>
                      <w:sz w:val="18"/>
                      <w:lang w:val="es-ES_tradnl"/>
                    </w:rPr>
                  </w:pPr>
                </w:p>
              </w:tc>
            </w:tr>
            <w:tr w:rsidR="006932C3" w14:paraId="2D9A9BD4" w14:textId="77777777" w:rsidTr="002B4140">
              <w:tc>
                <w:tcPr>
                  <w:tcW w:w="1978" w:type="dxa"/>
                </w:tcPr>
                <w:p w14:paraId="17E60534" w14:textId="77777777" w:rsidR="006932C3" w:rsidRPr="006932C3" w:rsidRDefault="006932C3" w:rsidP="006932C3">
                  <w:pPr>
                    <w:pStyle w:val="Prrafodelista"/>
                    <w:ind w:left="0"/>
                    <w:rPr>
                      <w:sz w:val="16"/>
                      <w:szCs w:val="16"/>
                      <w:lang w:val="es-ES_tradnl"/>
                    </w:rPr>
                  </w:pPr>
                  <w:r w:rsidRPr="006932C3">
                    <w:rPr>
                      <w:sz w:val="16"/>
                      <w:szCs w:val="16"/>
                      <w:lang w:val="es-ES_tradnl"/>
                    </w:rPr>
                    <w:lastRenderedPageBreak/>
                    <w:t>Cloruro</w:t>
                  </w:r>
                </w:p>
              </w:tc>
              <w:tc>
                <w:tcPr>
                  <w:tcW w:w="985" w:type="dxa"/>
                </w:tcPr>
                <w:p w14:paraId="6E625908" w14:textId="731E2A6B" w:rsidR="006932C3" w:rsidRPr="006932C3" w:rsidRDefault="006932C3" w:rsidP="006932C3">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4DFE6A23" w14:textId="3F729DB4" w:rsidR="006932C3" w:rsidRPr="006932C3" w:rsidRDefault="00DB7067" w:rsidP="006932C3">
                  <w:pPr>
                    <w:pStyle w:val="Prrafodelista"/>
                    <w:ind w:left="0"/>
                    <w:jc w:val="center"/>
                    <w:rPr>
                      <w:sz w:val="16"/>
                      <w:szCs w:val="16"/>
                      <w:lang w:val="es-ES_tradnl"/>
                    </w:rPr>
                  </w:pPr>
                  <w:r>
                    <w:rPr>
                      <w:sz w:val="16"/>
                      <w:szCs w:val="16"/>
                      <w:lang w:val="es-ES_tradnl"/>
                    </w:rPr>
                    <w:t>200,00</w:t>
                  </w:r>
                </w:p>
              </w:tc>
              <w:tc>
                <w:tcPr>
                  <w:tcW w:w="1069" w:type="dxa"/>
                  <w:shd w:val="clear" w:color="auto" w:fill="auto"/>
                  <w:vAlign w:val="center"/>
                </w:tcPr>
                <w:p w14:paraId="343A9FA6" w14:textId="037A82B1" w:rsidR="006932C3" w:rsidRDefault="006932C3" w:rsidP="006932C3">
                  <w:pPr>
                    <w:pStyle w:val="Prrafodelista"/>
                    <w:ind w:left="0"/>
                    <w:jc w:val="center"/>
                    <w:rPr>
                      <w:sz w:val="16"/>
                      <w:lang w:val="es-ES_tradnl"/>
                    </w:rPr>
                  </w:pPr>
                  <w:r>
                    <w:rPr>
                      <w:sz w:val="16"/>
                      <w:lang w:val="es-ES_tradnl"/>
                    </w:rPr>
                    <w:t>14</w:t>
                  </w:r>
                </w:p>
              </w:tc>
              <w:tc>
                <w:tcPr>
                  <w:tcW w:w="1070" w:type="dxa"/>
                  <w:shd w:val="clear" w:color="auto" w:fill="auto"/>
                  <w:vAlign w:val="center"/>
                </w:tcPr>
                <w:p w14:paraId="480B8277" w14:textId="07B71CFF" w:rsidR="006932C3" w:rsidRDefault="006932C3" w:rsidP="006932C3">
                  <w:pPr>
                    <w:pStyle w:val="Prrafodelista"/>
                    <w:ind w:left="0"/>
                    <w:jc w:val="center"/>
                    <w:rPr>
                      <w:sz w:val="16"/>
                      <w:lang w:val="es-ES_tradnl"/>
                    </w:rPr>
                  </w:pPr>
                  <w:r>
                    <w:rPr>
                      <w:sz w:val="16"/>
                      <w:lang w:val="es-ES_tradnl"/>
                    </w:rPr>
                    <w:t>5</w:t>
                  </w:r>
                </w:p>
              </w:tc>
              <w:tc>
                <w:tcPr>
                  <w:tcW w:w="1070" w:type="dxa"/>
                  <w:shd w:val="clear" w:color="auto" w:fill="auto"/>
                  <w:vAlign w:val="center"/>
                </w:tcPr>
                <w:p w14:paraId="7C98DCEE" w14:textId="0F0B0644" w:rsidR="006932C3" w:rsidRDefault="00342923" w:rsidP="006932C3">
                  <w:pPr>
                    <w:pStyle w:val="Prrafodelista"/>
                    <w:ind w:left="0"/>
                    <w:jc w:val="center"/>
                    <w:rPr>
                      <w:sz w:val="16"/>
                      <w:lang w:val="es-ES_tradnl"/>
                    </w:rPr>
                  </w:pPr>
                  <w:r>
                    <w:rPr>
                      <w:sz w:val="16"/>
                      <w:lang w:val="es-ES_tradnl"/>
                    </w:rPr>
                    <w:t>778</w:t>
                  </w:r>
                </w:p>
              </w:tc>
              <w:tc>
                <w:tcPr>
                  <w:tcW w:w="1070" w:type="dxa"/>
                  <w:shd w:val="clear" w:color="auto" w:fill="auto"/>
                  <w:vAlign w:val="center"/>
                </w:tcPr>
                <w:p w14:paraId="0F607E2A" w14:textId="4FC1A8A3" w:rsidR="006932C3" w:rsidRDefault="001D36E1" w:rsidP="006932C3">
                  <w:pPr>
                    <w:pStyle w:val="Prrafodelista"/>
                    <w:ind w:left="0"/>
                    <w:jc w:val="center"/>
                    <w:rPr>
                      <w:sz w:val="16"/>
                      <w:lang w:val="es-ES_tradnl"/>
                    </w:rPr>
                  </w:pPr>
                  <w:r>
                    <w:rPr>
                      <w:sz w:val="16"/>
                      <w:lang w:val="es-ES_tradnl"/>
                    </w:rPr>
                    <w:t>1184</w:t>
                  </w:r>
                </w:p>
              </w:tc>
              <w:tc>
                <w:tcPr>
                  <w:tcW w:w="1070" w:type="dxa"/>
                  <w:shd w:val="clear" w:color="auto" w:fill="auto"/>
                  <w:vAlign w:val="center"/>
                </w:tcPr>
                <w:p w14:paraId="03D4D3B9" w14:textId="15AB1B9B" w:rsidR="006932C3" w:rsidRDefault="001D36E1" w:rsidP="006932C3">
                  <w:pPr>
                    <w:pStyle w:val="Prrafodelista"/>
                    <w:ind w:left="0"/>
                    <w:jc w:val="center"/>
                    <w:rPr>
                      <w:sz w:val="16"/>
                      <w:lang w:val="es-ES_tradnl"/>
                    </w:rPr>
                  </w:pPr>
                  <w:r>
                    <w:rPr>
                      <w:sz w:val="16"/>
                      <w:lang w:val="es-ES_tradnl"/>
                    </w:rPr>
                    <w:t>81</w:t>
                  </w:r>
                </w:p>
              </w:tc>
              <w:tc>
                <w:tcPr>
                  <w:tcW w:w="1070" w:type="dxa"/>
                  <w:shd w:val="clear" w:color="auto" w:fill="auto"/>
                  <w:vAlign w:val="center"/>
                </w:tcPr>
                <w:p w14:paraId="16CB181B" w14:textId="20507B83" w:rsidR="006932C3" w:rsidRDefault="00E42B80" w:rsidP="006932C3">
                  <w:pPr>
                    <w:pStyle w:val="Prrafodelista"/>
                    <w:ind w:left="0"/>
                    <w:jc w:val="center"/>
                    <w:rPr>
                      <w:sz w:val="16"/>
                      <w:lang w:val="es-ES_tradnl"/>
                    </w:rPr>
                  </w:pPr>
                  <w:r>
                    <w:rPr>
                      <w:sz w:val="16"/>
                      <w:lang w:val="es-ES_tradnl"/>
                    </w:rPr>
                    <w:t>80</w:t>
                  </w:r>
                </w:p>
              </w:tc>
              <w:tc>
                <w:tcPr>
                  <w:tcW w:w="2693" w:type="dxa"/>
                  <w:vMerge/>
                </w:tcPr>
                <w:p w14:paraId="08688A9F" w14:textId="77777777" w:rsidR="006932C3" w:rsidRPr="0020495D" w:rsidRDefault="006932C3" w:rsidP="006932C3">
                  <w:pPr>
                    <w:pStyle w:val="Prrafodelista"/>
                    <w:ind w:left="0"/>
                    <w:rPr>
                      <w:sz w:val="18"/>
                      <w:lang w:val="es-ES_tradnl"/>
                    </w:rPr>
                  </w:pPr>
                </w:p>
              </w:tc>
            </w:tr>
            <w:tr w:rsidR="006932C3" w14:paraId="3AB4A749" w14:textId="77777777" w:rsidTr="002B4140">
              <w:tc>
                <w:tcPr>
                  <w:tcW w:w="1978" w:type="dxa"/>
                </w:tcPr>
                <w:p w14:paraId="1F58D1FC" w14:textId="77777777" w:rsidR="006932C3" w:rsidRPr="006932C3" w:rsidRDefault="006932C3" w:rsidP="006932C3">
                  <w:pPr>
                    <w:pStyle w:val="Prrafodelista"/>
                    <w:ind w:left="0"/>
                    <w:rPr>
                      <w:sz w:val="16"/>
                      <w:szCs w:val="16"/>
                      <w:lang w:val="es-ES_tradnl"/>
                    </w:rPr>
                  </w:pPr>
                  <w:r w:rsidRPr="006932C3">
                    <w:rPr>
                      <w:sz w:val="16"/>
                      <w:szCs w:val="16"/>
                      <w:lang w:val="es-ES_tradnl"/>
                    </w:rPr>
                    <w:lastRenderedPageBreak/>
                    <w:t>Cobalto</w:t>
                  </w:r>
                </w:p>
              </w:tc>
              <w:tc>
                <w:tcPr>
                  <w:tcW w:w="985" w:type="dxa"/>
                </w:tcPr>
                <w:p w14:paraId="2D7C6C57" w14:textId="674E418E" w:rsidR="006932C3" w:rsidRPr="006932C3" w:rsidRDefault="006932C3" w:rsidP="006932C3">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19551D80" w14:textId="2B18D02B" w:rsidR="006932C3" w:rsidRPr="006932C3" w:rsidRDefault="00DB7067" w:rsidP="006932C3">
                  <w:pPr>
                    <w:pStyle w:val="Prrafodelista"/>
                    <w:ind w:left="0"/>
                    <w:jc w:val="center"/>
                    <w:rPr>
                      <w:sz w:val="16"/>
                      <w:szCs w:val="16"/>
                      <w:lang w:val="es-ES_tradnl"/>
                    </w:rPr>
                  </w:pPr>
                  <w:r>
                    <w:rPr>
                      <w:sz w:val="16"/>
                      <w:szCs w:val="16"/>
                      <w:lang w:val="es-ES_tradnl"/>
                    </w:rPr>
                    <w:t>0,050</w:t>
                  </w:r>
                </w:p>
              </w:tc>
              <w:tc>
                <w:tcPr>
                  <w:tcW w:w="1069" w:type="dxa"/>
                  <w:shd w:val="clear" w:color="auto" w:fill="auto"/>
                  <w:vAlign w:val="center"/>
                </w:tcPr>
                <w:p w14:paraId="71596D72" w14:textId="75E50CA5" w:rsidR="006932C3" w:rsidRDefault="006932C3"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0EC8A63A" w14:textId="16E005C8" w:rsidR="006932C3" w:rsidRDefault="006932C3"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429DC3A1" w14:textId="34FC10FB" w:rsidR="006932C3" w:rsidRDefault="00342923"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3966D90C" w14:textId="536F5054" w:rsidR="006932C3" w:rsidRDefault="001D36E1" w:rsidP="006932C3">
                  <w:pPr>
                    <w:pStyle w:val="Prrafodelista"/>
                    <w:ind w:left="0"/>
                    <w:jc w:val="center"/>
                    <w:rPr>
                      <w:sz w:val="16"/>
                      <w:lang w:val="es-ES_tradnl"/>
                    </w:rPr>
                  </w:pPr>
                  <w:r>
                    <w:rPr>
                      <w:sz w:val="16"/>
                      <w:lang w:val="es-ES_tradnl"/>
                    </w:rPr>
                    <w:t>0,05</w:t>
                  </w:r>
                </w:p>
              </w:tc>
              <w:tc>
                <w:tcPr>
                  <w:tcW w:w="1070" w:type="dxa"/>
                  <w:shd w:val="clear" w:color="auto" w:fill="auto"/>
                  <w:vAlign w:val="center"/>
                </w:tcPr>
                <w:p w14:paraId="39A167DE" w14:textId="604ED6EF" w:rsidR="006932C3" w:rsidRDefault="001D36E1"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001A8692" w14:textId="4A9F20EA" w:rsidR="006932C3" w:rsidRDefault="00E42B80" w:rsidP="006932C3">
                  <w:pPr>
                    <w:pStyle w:val="Prrafodelista"/>
                    <w:ind w:left="0"/>
                    <w:jc w:val="center"/>
                    <w:rPr>
                      <w:sz w:val="16"/>
                      <w:lang w:val="es-ES_tradnl"/>
                    </w:rPr>
                  </w:pPr>
                  <w:r>
                    <w:rPr>
                      <w:sz w:val="16"/>
                      <w:lang w:val="es-ES_tradnl"/>
                    </w:rPr>
                    <w:t>&lt;0,05</w:t>
                  </w:r>
                </w:p>
              </w:tc>
              <w:tc>
                <w:tcPr>
                  <w:tcW w:w="2693" w:type="dxa"/>
                  <w:vMerge/>
                </w:tcPr>
                <w:p w14:paraId="14A93721" w14:textId="77777777" w:rsidR="006932C3" w:rsidRPr="0020495D" w:rsidRDefault="006932C3" w:rsidP="006932C3">
                  <w:pPr>
                    <w:pStyle w:val="Prrafodelista"/>
                    <w:ind w:left="0"/>
                    <w:rPr>
                      <w:sz w:val="18"/>
                      <w:lang w:val="es-ES_tradnl"/>
                    </w:rPr>
                  </w:pPr>
                </w:p>
              </w:tc>
            </w:tr>
            <w:tr w:rsidR="006932C3" w14:paraId="2F717548" w14:textId="77777777" w:rsidTr="002B4140">
              <w:tc>
                <w:tcPr>
                  <w:tcW w:w="1978" w:type="dxa"/>
                </w:tcPr>
                <w:p w14:paraId="3F826980" w14:textId="77777777" w:rsidR="006932C3" w:rsidRPr="006932C3" w:rsidRDefault="006932C3" w:rsidP="006932C3">
                  <w:pPr>
                    <w:pStyle w:val="Prrafodelista"/>
                    <w:ind w:left="0"/>
                    <w:rPr>
                      <w:sz w:val="16"/>
                      <w:szCs w:val="16"/>
                      <w:lang w:val="es-ES_tradnl"/>
                    </w:rPr>
                  </w:pPr>
                  <w:r w:rsidRPr="006932C3">
                    <w:rPr>
                      <w:sz w:val="16"/>
                      <w:szCs w:val="16"/>
                      <w:lang w:val="es-ES_tradnl"/>
                    </w:rPr>
                    <w:t>Cobre</w:t>
                  </w:r>
                </w:p>
              </w:tc>
              <w:tc>
                <w:tcPr>
                  <w:tcW w:w="985" w:type="dxa"/>
                </w:tcPr>
                <w:p w14:paraId="09163895" w14:textId="4035DA00" w:rsidR="006932C3" w:rsidRPr="006932C3" w:rsidRDefault="006932C3" w:rsidP="006932C3">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48560E1" w14:textId="71F6C9ED" w:rsidR="006932C3" w:rsidRPr="006932C3" w:rsidRDefault="00DB7067" w:rsidP="006932C3">
                  <w:pPr>
                    <w:pStyle w:val="Prrafodelista"/>
                    <w:ind w:left="0"/>
                    <w:jc w:val="center"/>
                    <w:rPr>
                      <w:sz w:val="16"/>
                      <w:szCs w:val="16"/>
                      <w:lang w:val="es-ES_tradnl"/>
                    </w:rPr>
                  </w:pPr>
                  <w:r>
                    <w:rPr>
                      <w:sz w:val="16"/>
                      <w:szCs w:val="16"/>
                      <w:lang w:val="es-ES_tradnl"/>
                    </w:rPr>
                    <w:t>0,20</w:t>
                  </w:r>
                </w:p>
              </w:tc>
              <w:tc>
                <w:tcPr>
                  <w:tcW w:w="1069" w:type="dxa"/>
                  <w:shd w:val="clear" w:color="auto" w:fill="auto"/>
                  <w:vAlign w:val="center"/>
                </w:tcPr>
                <w:p w14:paraId="7BE26CC7" w14:textId="2C8BE3DA" w:rsidR="006932C3" w:rsidRDefault="006932C3" w:rsidP="006932C3">
                  <w:pPr>
                    <w:pStyle w:val="Prrafodelista"/>
                    <w:ind w:left="0"/>
                    <w:jc w:val="center"/>
                    <w:rPr>
                      <w:sz w:val="16"/>
                      <w:lang w:val="es-ES_tradnl"/>
                    </w:rPr>
                  </w:pPr>
                  <w:r>
                    <w:rPr>
                      <w:sz w:val="16"/>
                      <w:lang w:val="es-ES_tradnl"/>
                    </w:rPr>
                    <w:t>&lt;0,01</w:t>
                  </w:r>
                </w:p>
              </w:tc>
              <w:tc>
                <w:tcPr>
                  <w:tcW w:w="1070" w:type="dxa"/>
                  <w:shd w:val="clear" w:color="auto" w:fill="auto"/>
                  <w:vAlign w:val="center"/>
                </w:tcPr>
                <w:p w14:paraId="387414B7" w14:textId="2B4A8467" w:rsidR="006932C3" w:rsidRDefault="006932C3" w:rsidP="006932C3">
                  <w:pPr>
                    <w:pStyle w:val="Prrafodelista"/>
                    <w:ind w:left="0"/>
                    <w:jc w:val="center"/>
                    <w:rPr>
                      <w:sz w:val="16"/>
                      <w:lang w:val="es-ES_tradnl"/>
                    </w:rPr>
                  </w:pPr>
                  <w:r>
                    <w:rPr>
                      <w:sz w:val="16"/>
                      <w:lang w:val="es-ES_tradnl"/>
                    </w:rPr>
                    <w:t>&lt;0,01</w:t>
                  </w:r>
                </w:p>
              </w:tc>
              <w:tc>
                <w:tcPr>
                  <w:tcW w:w="1070" w:type="dxa"/>
                  <w:shd w:val="clear" w:color="auto" w:fill="auto"/>
                  <w:vAlign w:val="center"/>
                </w:tcPr>
                <w:p w14:paraId="584B8539" w14:textId="45244274" w:rsidR="006932C3" w:rsidRDefault="00342923" w:rsidP="006932C3">
                  <w:pPr>
                    <w:pStyle w:val="Prrafodelista"/>
                    <w:ind w:left="0"/>
                    <w:jc w:val="center"/>
                    <w:rPr>
                      <w:sz w:val="16"/>
                      <w:lang w:val="es-ES_tradnl"/>
                    </w:rPr>
                  </w:pPr>
                  <w:r>
                    <w:rPr>
                      <w:sz w:val="16"/>
                      <w:lang w:val="es-ES_tradnl"/>
                    </w:rPr>
                    <w:t>&lt;0,02</w:t>
                  </w:r>
                </w:p>
              </w:tc>
              <w:tc>
                <w:tcPr>
                  <w:tcW w:w="1070" w:type="dxa"/>
                  <w:shd w:val="clear" w:color="auto" w:fill="auto"/>
                  <w:vAlign w:val="center"/>
                </w:tcPr>
                <w:p w14:paraId="6442C641" w14:textId="70697B8E" w:rsidR="006932C3" w:rsidRDefault="001D36E1" w:rsidP="006932C3">
                  <w:pPr>
                    <w:pStyle w:val="Prrafodelista"/>
                    <w:ind w:left="0"/>
                    <w:jc w:val="center"/>
                    <w:rPr>
                      <w:sz w:val="16"/>
                      <w:lang w:val="es-ES_tradnl"/>
                    </w:rPr>
                  </w:pPr>
                  <w:r>
                    <w:rPr>
                      <w:sz w:val="16"/>
                      <w:lang w:val="es-ES_tradnl"/>
                    </w:rPr>
                    <w:t>0,10</w:t>
                  </w:r>
                </w:p>
              </w:tc>
              <w:tc>
                <w:tcPr>
                  <w:tcW w:w="1070" w:type="dxa"/>
                  <w:shd w:val="clear" w:color="auto" w:fill="auto"/>
                  <w:vAlign w:val="center"/>
                </w:tcPr>
                <w:p w14:paraId="70BC90B0" w14:textId="4B986F8E" w:rsidR="006932C3" w:rsidRDefault="001D36E1" w:rsidP="006932C3">
                  <w:pPr>
                    <w:pStyle w:val="Prrafodelista"/>
                    <w:ind w:left="0"/>
                    <w:jc w:val="center"/>
                    <w:rPr>
                      <w:sz w:val="16"/>
                      <w:lang w:val="es-ES_tradnl"/>
                    </w:rPr>
                  </w:pPr>
                  <w:r>
                    <w:rPr>
                      <w:sz w:val="16"/>
                      <w:lang w:val="es-ES_tradnl"/>
                    </w:rPr>
                    <w:t>&lt;0,01</w:t>
                  </w:r>
                </w:p>
              </w:tc>
              <w:tc>
                <w:tcPr>
                  <w:tcW w:w="1070" w:type="dxa"/>
                  <w:shd w:val="clear" w:color="auto" w:fill="auto"/>
                  <w:vAlign w:val="center"/>
                </w:tcPr>
                <w:p w14:paraId="0D07B16B" w14:textId="55BE800E" w:rsidR="006932C3" w:rsidRDefault="00E42B80" w:rsidP="006932C3">
                  <w:pPr>
                    <w:pStyle w:val="Prrafodelista"/>
                    <w:ind w:left="0"/>
                    <w:jc w:val="center"/>
                    <w:rPr>
                      <w:sz w:val="16"/>
                      <w:lang w:val="es-ES_tradnl"/>
                    </w:rPr>
                  </w:pPr>
                  <w:r>
                    <w:rPr>
                      <w:sz w:val="16"/>
                      <w:lang w:val="es-ES_tradnl"/>
                    </w:rPr>
                    <w:t>&lt;0,01</w:t>
                  </w:r>
                </w:p>
              </w:tc>
              <w:tc>
                <w:tcPr>
                  <w:tcW w:w="2693" w:type="dxa"/>
                  <w:vMerge/>
                </w:tcPr>
                <w:p w14:paraId="7B2E048C" w14:textId="77777777" w:rsidR="006932C3" w:rsidRPr="0020495D" w:rsidRDefault="006932C3" w:rsidP="006932C3">
                  <w:pPr>
                    <w:pStyle w:val="Prrafodelista"/>
                    <w:ind w:left="0"/>
                    <w:rPr>
                      <w:sz w:val="18"/>
                      <w:lang w:val="es-ES_tradnl"/>
                    </w:rPr>
                  </w:pPr>
                </w:p>
              </w:tc>
            </w:tr>
            <w:tr w:rsidR="006932C3" w14:paraId="3289F703" w14:textId="77777777" w:rsidTr="002B4140">
              <w:tc>
                <w:tcPr>
                  <w:tcW w:w="1978" w:type="dxa"/>
                </w:tcPr>
                <w:p w14:paraId="2EAD1FE7" w14:textId="77777777" w:rsidR="006932C3" w:rsidRPr="006932C3" w:rsidRDefault="006932C3" w:rsidP="006932C3">
                  <w:pPr>
                    <w:pStyle w:val="Prrafodelista"/>
                    <w:ind w:left="0"/>
                    <w:rPr>
                      <w:sz w:val="16"/>
                      <w:szCs w:val="16"/>
                      <w:lang w:val="es-ES_tradnl"/>
                    </w:rPr>
                  </w:pPr>
                  <w:r w:rsidRPr="006932C3">
                    <w:rPr>
                      <w:sz w:val="16"/>
                      <w:szCs w:val="16"/>
                      <w:lang w:val="es-ES_tradnl"/>
                    </w:rPr>
                    <w:t>Coliformes fecales</w:t>
                  </w:r>
                </w:p>
              </w:tc>
              <w:tc>
                <w:tcPr>
                  <w:tcW w:w="985" w:type="dxa"/>
                  <w:vAlign w:val="center"/>
                </w:tcPr>
                <w:p w14:paraId="42ADA51A" w14:textId="34166CCD" w:rsidR="006932C3" w:rsidRPr="006932C3" w:rsidRDefault="006932C3" w:rsidP="006932C3">
                  <w:pPr>
                    <w:pStyle w:val="Prrafodelista"/>
                    <w:ind w:left="0"/>
                    <w:jc w:val="center"/>
                    <w:rPr>
                      <w:sz w:val="16"/>
                      <w:szCs w:val="16"/>
                      <w:lang w:val="es-ES_tradnl"/>
                    </w:rPr>
                  </w:pPr>
                  <w:r w:rsidRPr="006932C3">
                    <w:rPr>
                      <w:sz w:val="16"/>
                      <w:szCs w:val="16"/>
                      <w:lang w:val="es-ES_tradnl"/>
                    </w:rPr>
                    <w:t>NMP/100m</w:t>
                  </w:r>
                  <w:r w:rsidR="002B4140">
                    <w:rPr>
                      <w:sz w:val="16"/>
                      <w:szCs w:val="16"/>
                      <w:lang w:val="es-ES_tradnl"/>
                    </w:rPr>
                    <w:t>l</w:t>
                  </w:r>
                </w:p>
              </w:tc>
              <w:tc>
                <w:tcPr>
                  <w:tcW w:w="1132" w:type="dxa"/>
                  <w:shd w:val="clear" w:color="auto" w:fill="auto"/>
                </w:tcPr>
                <w:p w14:paraId="1AA3BB87" w14:textId="6190E4CE" w:rsidR="006932C3" w:rsidRPr="006932C3" w:rsidRDefault="00DB7067" w:rsidP="006932C3">
                  <w:pPr>
                    <w:pStyle w:val="Prrafodelista"/>
                    <w:ind w:left="0"/>
                    <w:jc w:val="center"/>
                    <w:rPr>
                      <w:sz w:val="16"/>
                      <w:szCs w:val="16"/>
                      <w:lang w:val="es-ES_tradnl"/>
                    </w:rPr>
                  </w:pPr>
                  <w:r>
                    <w:rPr>
                      <w:sz w:val="16"/>
                      <w:szCs w:val="16"/>
                      <w:lang w:val="es-ES_tradnl"/>
                    </w:rPr>
                    <w:t>&lt;1000</w:t>
                  </w:r>
                </w:p>
              </w:tc>
              <w:tc>
                <w:tcPr>
                  <w:tcW w:w="1069" w:type="dxa"/>
                  <w:shd w:val="clear" w:color="auto" w:fill="auto"/>
                  <w:vAlign w:val="center"/>
                </w:tcPr>
                <w:p w14:paraId="165DDECC" w14:textId="58C4C252" w:rsidR="006932C3" w:rsidRDefault="006932C3" w:rsidP="006932C3">
                  <w:pPr>
                    <w:pStyle w:val="Prrafodelista"/>
                    <w:ind w:left="0"/>
                    <w:jc w:val="center"/>
                    <w:rPr>
                      <w:sz w:val="16"/>
                      <w:lang w:val="es-ES_tradnl"/>
                    </w:rPr>
                  </w:pPr>
                  <w:r>
                    <w:rPr>
                      <w:sz w:val="16"/>
                      <w:lang w:val="es-ES_tradnl"/>
                    </w:rPr>
                    <w:t>540,0</w:t>
                  </w:r>
                </w:p>
              </w:tc>
              <w:tc>
                <w:tcPr>
                  <w:tcW w:w="1070" w:type="dxa"/>
                  <w:shd w:val="clear" w:color="auto" w:fill="auto"/>
                  <w:vAlign w:val="center"/>
                </w:tcPr>
                <w:p w14:paraId="2A38E6CB" w14:textId="64C6267A" w:rsidR="006932C3" w:rsidRDefault="006932C3" w:rsidP="006932C3">
                  <w:pPr>
                    <w:pStyle w:val="Prrafodelista"/>
                    <w:ind w:left="0"/>
                    <w:jc w:val="center"/>
                    <w:rPr>
                      <w:sz w:val="16"/>
                      <w:lang w:val="es-ES_tradnl"/>
                    </w:rPr>
                  </w:pPr>
                  <w:r>
                    <w:rPr>
                      <w:sz w:val="16"/>
                      <w:lang w:val="es-ES_tradnl"/>
                    </w:rPr>
                    <w:t>540,0</w:t>
                  </w:r>
                </w:p>
              </w:tc>
              <w:tc>
                <w:tcPr>
                  <w:tcW w:w="1070" w:type="dxa"/>
                  <w:shd w:val="clear" w:color="auto" w:fill="auto"/>
                  <w:vAlign w:val="center"/>
                </w:tcPr>
                <w:p w14:paraId="63FAB370" w14:textId="1B162ABE" w:rsidR="006932C3" w:rsidRDefault="00342923" w:rsidP="006932C3">
                  <w:pPr>
                    <w:pStyle w:val="Prrafodelista"/>
                    <w:ind w:left="0"/>
                    <w:jc w:val="center"/>
                    <w:rPr>
                      <w:sz w:val="16"/>
                      <w:lang w:val="es-ES_tradnl"/>
                    </w:rPr>
                  </w:pPr>
                  <w:r>
                    <w:rPr>
                      <w:sz w:val="16"/>
                      <w:lang w:val="es-ES_tradnl"/>
                    </w:rPr>
                    <w:t>110</w:t>
                  </w:r>
                </w:p>
              </w:tc>
              <w:tc>
                <w:tcPr>
                  <w:tcW w:w="1070" w:type="dxa"/>
                  <w:shd w:val="clear" w:color="auto" w:fill="auto"/>
                  <w:vAlign w:val="center"/>
                </w:tcPr>
                <w:p w14:paraId="23C2CAA6" w14:textId="19B5FD03" w:rsidR="006932C3" w:rsidRDefault="001D36E1" w:rsidP="006932C3">
                  <w:pPr>
                    <w:pStyle w:val="Prrafodelista"/>
                    <w:ind w:left="0"/>
                    <w:jc w:val="center"/>
                    <w:rPr>
                      <w:sz w:val="16"/>
                      <w:lang w:val="es-ES_tradnl"/>
                    </w:rPr>
                  </w:pPr>
                  <w:r>
                    <w:rPr>
                      <w:sz w:val="16"/>
                      <w:lang w:val="es-ES_tradnl"/>
                    </w:rPr>
                    <w:t>500000</w:t>
                  </w:r>
                </w:p>
              </w:tc>
              <w:tc>
                <w:tcPr>
                  <w:tcW w:w="1070" w:type="dxa"/>
                  <w:shd w:val="clear" w:color="auto" w:fill="auto"/>
                  <w:vAlign w:val="center"/>
                </w:tcPr>
                <w:p w14:paraId="02E4F88F" w14:textId="31FC8788" w:rsidR="006932C3" w:rsidRDefault="001D36E1" w:rsidP="006932C3">
                  <w:pPr>
                    <w:pStyle w:val="Prrafodelista"/>
                    <w:ind w:left="0"/>
                    <w:jc w:val="center"/>
                    <w:rPr>
                      <w:sz w:val="16"/>
                      <w:lang w:val="es-ES_tradnl"/>
                    </w:rPr>
                  </w:pPr>
                  <w:r>
                    <w:rPr>
                      <w:sz w:val="16"/>
                      <w:lang w:val="es-ES_tradnl"/>
                    </w:rPr>
                    <w:t>49,0</w:t>
                  </w:r>
                </w:p>
              </w:tc>
              <w:tc>
                <w:tcPr>
                  <w:tcW w:w="1070" w:type="dxa"/>
                  <w:shd w:val="clear" w:color="auto" w:fill="auto"/>
                  <w:vAlign w:val="center"/>
                </w:tcPr>
                <w:p w14:paraId="2520268C" w14:textId="08438B21" w:rsidR="006932C3" w:rsidRDefault="00E42B80" w:rsidP="006932C3">
                  <w:pPr>
                    <w:pStyle w:val="Prrafodelista"/>
                    <w:ind w:left="0"/>
                    <w:jc w:val="center"/>
                    <w:rPr>
                      <w:sz w:val="16"/>
                      <w:lang w:val="es-ES_tradnl"/>
                    </w:rPr>
                  </w:pPr>
                  <w:r>
                    <w:rPr>
                      <w:sz w:val="16"/>
                      <w:lang w:val="es-ES_tradnl"/>
                    </w:rPr>
                    <w:t>4,5</w:t>
                  </w:r>
                </w:p>
              </w:tc>
              <w:tc>
                <w:tcPr>
                  <w:tcW w:w="2693" w:type="dxa"/>
                  <w:vMerge/>
                </w:tcPr>
                <w:p w14:paraId="5D737CDC" w14:textId="77777777" w:rsidR="006932C3" w:rsidRPr="0020495D" w:rsidRDefault="006932C3" w:rsidP="006932C3">
                  <w:pPr>
                    <w:pStyle w:val="Prrafodelista"/>
                    <w:ind w:left="0"/>
                    <w:rPr>
                      <w:sz w:val="18"/>
                      <w:lang w:val="es-ES_tradnl"/>
                    </w:rPr>
                  </w:pPr>
                </w:p>
              </w:tc>
            </w:tr>
            <w:tr w:rsidR="006932C3" w14:paraId="076383F6" w14:textId="77777777" w:rsidTr="002B4140">
              <w:tc>
                <w:tcPr>
                  <w:tcW w:w="1978" w:type="dxa"/>
                </w:tcPr>
                <w:p w14:paraId="71D607ED" w14:textId="77777777" w:rsidR="006932C3" w:rsidRPr="006932C3" w:rsidRDefault="006932C3" w:rsidP="006932C3">
                  <w:pPr>
                    <w:pStyle w:val="Prrafodelista"/>
                    <w:ind w:left="0"/>
                    <w:rPr>
                      <w:sz w:val="16"/>
                      <w:szCs w:val="16"/>
                      <w:lang w:val="es-ES_tradnl"/>
                    </w:rPr>
                  </w:pPr>
                  <w:r w:rsidRPr="006932C3">
                    <w:rPr>
                      <w:sz w:val="16"/>
                      <w:szCs w:val="16"/>
                      <w:lang w:val="es-ES_tradnl"/>
                    </w:rPr>
                    <w:t>Conductividad a 25°C</w:t>
                  </w:r>
                </w:p>
              </w:tc>
              <w:tc>
                <w:tcPr>
                  <w:tcW w:w="985" w:type="dxa"/>
                  <w:vAlign w:val="center"/>
                </w:tcPr>
                <w:p w14:paraId="3AFB0722" w14:textId="77777777" w:rsidR="006932C3" w:rsidRPr="006932C3" w:rsidRDefault="006932C3" w:rsidP="006932C3">
                  <w:pPr>
                    <w:pStyle w:val="Prrafodelista"/>
                    <w:ind w:left="0"/>
                    <w:jc w:val="center"/>
                    <w:rPr>
                      <w:sz w:val="16"/>
                      <w:szCs w:val="16"/>
                      <w:lang w:val="es-ES_tradnl"/>
                    </w:rPr>
                  </w:pPr>
                  <w:r w:rsidRPr="006932C3">
                    <w:rPr>
                      <w:sz w:val="16"/>
                      <w:szCs w:val="16"/>
                      <w:lang w:val="es-ES_tradnl"/>
                    </w:rPr>
                    <w:sym w:font="Symbol" w:char="F06D"/>
                  </w:r>
                  <w:r w:rsidRPr="006932C3">
                    <w:rPr>
                      <w:sz w:val="16"/>
                      <w:szCs w:val="16"/>
                      <w:lang w:val="es-ES_tradnl"/>
                    </w:rPr>
                    <w:t>S/cm</w:t>
                  </w:r>
                </w:p>
              </w:tc>
              <w:tc>
                <w:tcPr>
                  <w:tcW w:w="1132" w:type="dxa"/>
                  <w:shd w:val="clear" w:color="auto" w:fill="auto"/>
                  <w:vAlign w:val="center"/>
                </w:tcPr>
                <w:p w14:paraId="4B4D7CE4" w14:textId="77777777" w:rsidR="006932C3" w:rsidRPr="006932C3" w:rsidRDefault="006932C3" w:rsidP="006932C3">
                  <w:pPr>
                    <w:pStyle w:val="Prrafodelista"/>
                    <w:ind w:left="0"/>
                    <w:jc w:val="center"/>
                    <w:rPr>
                      <w:sz w:val="16"/>
                      <w:szCs w:val="16"/>
                      <w:lang w:val="es-ES_tradnl"/>
                    </w:rPr>
                  </w:pPr>
                  <w:r w:rsidRPr="006932C3">
                    <w:rPr>
                      <w:sz w:val="16"/>
                      <w:szCs w:val="16"/>
                      <w:lang w:val="es-ES_tradnl"/>
                    </w:rPr>
                    <w:t>&lt;750</w:t>
                  </w:r>
                </w:p>
              </w:tc>
              <w:tc>
                <w:tcPr>
                  <w:tcW w:w="1069" w:type="dxa"/>
                  <w:shd w:val="clear" w:color="auto" w:fill="auto"/>
                  <w:vAlign w:val="center"/>
                </w:tcPr>
                <w:p w14:paraId="76BD12FD" w14:textId="64B89DEE" w:rsidR="006932C3" w:rsidRDefault="006932C3" w:rsidP="006932C3">
                  <w:pPr>
                    <w:pStyle w:val="Prrafodelista"/>
                    <w:ind w:left="0"/>
                    <w:jc w:val="center"/>
                    <w:rPr>
                      <w:sz w:val="16"/>
                      <w:lang w:val="es-ES_tradnl"/>
                    </w:rPr>
                  </w:pPr>
                  <w:r>
                    <w:rPr>
                      <w:sz w:val="16"/>
                      <w:lang w:val="es-ES_tradnl"/>
                    </w:rPr>
                    <w:t>169</w:t>
                  </w:r>
                </w:p>
              </w:tc>
              <w:tc>
                <w:tcPr>
                  <w:tcW w:w="1070" w:type="dxa"/>
                  <w:shd w:val="clear" w:color="auto" w:fill="auto"/>
                  <w:vAlign w:val="center"/>
                </w:tcPr>
                <w:p w14:paraId="4E8E5DC9" w14:textId="20BF05F7" w:rsidR="006932C3" w:rsidRDefault="006932C3" w:rsidP="006932C3">
                  <w:pPr>
                    <w:pStyle w:val="Prrafodelista"/>
                    <w:ind w:left="0"/>
                    <w:jc w:val="center"/>
                    <w:rPr>
                      <w:sz w:val="16"/>
                      <w:lang w:val="es-ES_tradnl"/>
                    </w:rPr>
                  </w:pPr>
                  <w:r>
                    <w:rPr>
                      <w:sz w:val="16"/>
                      <w:lang w:val="es-ES_tradnl"/>
                    </w:rPr>
                    <w:t>112</w:t>
                  </w:r>
                </w:p>
              </w:tc>
              <w:tc>
                <w:tcPr>
                  <w:tcW w:w="1070" w:type="dxa"/>
                  <w:shd w:val="clear" w:color="auto" w:fill="auto"/>
                  <w:vAlign w:val="center"/>
                </w:tcPr>
                <w:p w14:paraId="46B0B4D2" w14:textId="3C728341" w:rsidR="006932C3" w:rsidRDefault="00342923" w:rsidP="006932C3">
                  <w:pPr>
                    <w:pStyle w:val="Prrafodelista"/>
                    <w:ind w:left="0"/>
                    <w:jc w:val="center"/>
                    <w:rPr>
                      <w:sz w:val="16"/>
                      <w:lang w:val="es-ES_tradnl"/>
                    </w:rPr>
                  </w:pPr>
                  <w:r>
                    <w:rPr>
                      <w:sz w:val="16"/>
                      <w:lang w:val="es-ES_tradnl"/>
                    </w:rPr>
                    <w:t>5730</w:t>
                  </w:r>
                </w:p>
              </w:tc>
              <w:tc>
                <w:tcPr>
                  <w:tcW w:w="1070" w:type="dxa"/>
                  <w:shd w:val="clear" w:color="auto" w:fill="auto"/>
                  <w:vAlign w:val="center"/>
                </w:tcPr>
                <w:p w14:paraId="0415BD1A" w14:textId="75B80A78" w:rsidR="006932C3" w:rsidRDefault="001D36E1" w:rsidP="006932C3">
                  <w:pPr>
                    <w:pStyle w:val="Prrafodelista"/>
                    <w:ind w:left="0"/>
                    <w:jc w:val="center"/>
                    <w:rPr>
                      <w:sz w:val="16"/>
                      <w:lang w:val="es-ES_tradnl"/>
                    </w:rPr>
                  </w:pPr>
                  <w:r>
                    <w:rPr>
                      <w:sz w:val="16"/>
                      <w:lang w:val="es-ES_tradnl"/>
                    </w:rPr>
                    <w:t>12110</w:t>
                  </w:r>
                </w:p>
              </w:tc>
              <w:tc>
                <w:tcPr>
                  <w:tcW w:w="1070" w:type="dxa"/>
                  <w:shd w:val="clear" w:color="auto" w:fill="auto"/>
                  <w:vAlign w:val="center"/>
                </w:tcPr>
                <w:p w14:paraId="510435A2" w14:textId="3FE84A4B" w:rsidR="006932C3" w:rsidRDefault="001D36E1" w:rsidP="006932C3">
                  <w:pPr>
                    <w:pStyle w:val="Prrafodelista"/>
                    <w:ind w:left="0"/>
                    <w:jc w:val="center"/>
                    <w:rPr>
                      <w:sz w:val="16"/>
                      <w:lang w:val="es-ES_tradnl"/>
                    </w:rPr>
                  </w:pPr>
                  <w:r>
                    <w:rPr>
                      <w:sz w:val="16"/>
                      <w:lang w:val="es-ES_tradnl"/>
                    </w:rPr>
                    <w:t>339</w:t>
                  </w:r>
                </w:p>
              </w:tc>
              <w:tc>
                <w:tcPr>
                  <w:tcW w:w="1070" w:type="dxa"/>
                  <w:shd w:val="clear" w:color="auto" w:fill="auto"/>
                  <w:vAlign w:val="center"/>
                </w:tcPr>
                <w:p w14:paraId="298A619E" w14:textId="223D3600" w:rsidR="006932C3" w:rsidRDefault="00E42B80" w:rsidP="006932C3">
                  <w:pPr>
                    <w:pStyle w:val="Prrafodelista"/>
                    <w:ind w:left="0"/>
                    <w:jc w:val="center"/>
                    <w:rPr>
                      <w:sz w:val="16"/>
                      <w:lang w:val="es-ES_tradnl"/>
                    </w:rPr>
                  </w:pPr>
                  <w:r>
                    <w:rPr>
                      <w:sz w:val="16"/>
                      <w:lang w:val="es-ES_tradnl"/>
                    </w:rPr>
                    <w:t>338</w:t>
                  </w:r>
                </w:p>
              </w:tc>
              <w:tc>
                <w:tcPr>
                  <w:tcW w:w="2693" w:type="dxa"/>
                  <w:vMerge/>
                </w:tcPr>
                <w:p w14:paraId="3CCFB51A" w14:textId="77777777" w:rsidR="006932C3" w:rsidRPr="0020495D" w:rsidRDefault="006932C3" w:rsidP="006932C3">
                  <w:pPr>
                    <w:pStyle w:val="Prrafodelista"/>
                    <w:ind w:left="0"/>
                    <w:rPr>
                      <w:sz w:val="18"/>
                      <w:lang w:val="es-ES_tradnl"/>
                    </w:rPr>
                  </w:pPr>
                </w:p>
              </w:tc>
            </w:tr>
            <w:tr w:rsidR="006932C3" w14:paraId="20728BF3" w14:textId="77777777" w:rsidTr="002B4140">
              <w:tc>
                <w:tcPr>
                  <w:tcW w:w="1978" w:type="dxa"/>
                </w:tcPr>
                <w:p w14:paraId="0FCA1BDC" w14:textId="77777777" w:rsidR="006932C3" w:rsidRPr="006932C3" w:rsidRDefault="006932C3" w:rsidP="006932C3">
                  <w:pPr>
                    <w:pStyle w:val="Prrafodelista"/>
                    <w:ind w:left="0"/>
                    <w:rPr>
                      <w:sz w:val="16"/>
                      <w:szCs w:val="16"/>
                      <w:lang w:val="es-ES_tradnl"/>
                    </w:rPr>
                  </w:pPr>
                  <w:r w:rsidRPr="006932C3">
                    <w:rPr>
                      <w:sz w:val="16"/>
                      <w:szCs w:val="16"/>
                      <w:lang w:val="es-ES_tradnl"/>
                    </w:rPr>
                    <w:t>Cromo</w:t>
                  </w:r>
                </w:p>
              </w:tc>
              <w:tc>
                <w:tcPr>
                  <w:tcW w:w="985" w:type="dxa"/>
                  <w:vAlign w:val="center"/>
                </w:tcPr>
                <w:p w14:paraId="579B6FD5" w14:textId="6F2B1858" w:rsidR="006932C3" w:rsidRPr="006932C3" w:rsidRDefault="006932C3" w:rsidP="006932C3">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011E1EF7" w14:textId="23AD6DCE" w:rsidR="006932C3" w:rsidRPr="006932C3" w:rsidRDefault="00DB7067" w:rsidP="006932C3">
                  <w:pPr>
                    <w:pStyle w:val="Prrafodelista"/>
                    <w:ind w:left="0"/>
                    <w:jc w:val="center"/>
                    <w:rPr>
                      <w:sz w:val="16"/>
                      <w:szCs w:val="16"/>
                      <w:lang w:val="es-ES_tradnl"/>
                    </w:rPr>
                  </w:pPr>
                  <w:r>
                    <w:rPr>
                      <w:sz w:val="16"/>
                      <w:szCs w:val="16"/>
                      <w:lang w:val="es-ES_tradnl"/>
                    </w:rPr>
                    <w:t>0,10</w:t>
                  </w:r>
                </w:p>
              </w:tc>
              <w:tc>
                <w:tcPr>
                  <w:tcW w:w="1069" w:type="dxa"/>
                  <w:shd w:val="clear" w:color="auto" w:fill="auto"/>
                  <w:vAlign w:val="center"/>
                </w:tcPr>
                <w:p w14:paraId="7B96A25F" w14:textId="3742E592" w:rsidR="006932C3" w:rsidRDefault="006932C3"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5CE02301" w14:textId="5B54A0EE" w:rsidR="006932C3" w:rsidRDefault="006932C3"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1DABB28F" w14:textId="1022325A" w:rsidR="006932C3" w:rsidRDefault="00342923"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5EEDDF94" w14:textId="30768825" w:rsidR="006932C3" w:rsidRDefault="001D36E1"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66A7237B" w14:textId="4D76E993" w:rsidR="006932C3" w:rsidRDefault="001D36E1" w:rsidP="006932C3">
                  <w:pPr>
                    <w:pStyle w:val="Prrafodelista"/>
                    <w:ind w:left="0"/>
                    <w:jc w:val="center"/>
                    <w:rPr>
                      <w:sz w:val="16"/>
                      <w:lang w:val="es-ES_tradnl"/>
                    </w:rPr>
                  </w:pPr>
                  <w:r>
                    <w:rPr>
                      <w:sz w:val="16"/>
                      <w:lang w:val="es-ES_tradnl"/>
                    </w:rPr>
                    <w:t>&lt;0,05</w:t>
                  </w:r>
                </w:p>
              </w:tc>
              <w:tc>
                <w:tcPr>
                  <w:tcW w:w="1070" w:type="dxa"/>
                  <w:shd w:val="clear" w:color="auto" w:fill="auto"/>
                  <w:vAlign w:val="center"/>
                </w:tcPr>
                <w:p w14:paraId="3509030C" w14:textId="214D5CA4" w:rsidR="006932C3" w:rsidRDefault="00E42B80" w:rsidP="006932C3">
                  <w:pPr>
                    <w:pStyle w:val="Prrafodelista"/>
                    <w:ind w:left="0"/>
                    <w:jc w:val="center"/>
                    <w:rPr>
                      <w:sz w:val="16"/>
                      <w:lang w:val="es-ES_tradnl"/>
                    </w:rPr>
                  </w:pPr>
                  <w:r>
                    <w:rPr>
                      <w:sz w:val="16"/>
                      <w:lang w:val="es-ES_tradnl"/>
                    </w:rPr>
                    <w:t>&lt;0,05</w:t>
                  </w:r>
                </w:p>
              </w:tc>
              <w:tc>
                <w:tcPr>
                  <w:tcW w:w="2693" w:type="dxa"/>
                  <w:vMerge/>
                </w:tcPr>
                <w:p w14:paraId="35C6A346" w14:textId="77777777" w:rsidR="006932C3" w:rsidRPr="0020495D" w:rsidRDefault="006932C3" w:rsidP="006932C3">
                  <w:pPr>
                    <w:pStyle w:val="Prrafodelista"/>
                    <w:ind w:left="0"/>
                    <w:rPr>
                      <w:sz w:val="18"/>
                      <w:lang w:val="es-ES_tradnl"/>
                    </w:rPr>
                  </w:pPr>
                </w:p>
              </w:tc>
            </w:tr>
            <w:tr w:rsidR="006932C3" w14:paraId="1CA81C03" w14:textId="77777777" w:rsidTr="002B4140">
              <w:tc>
                <w:tcPr>
                  <w:tcW w:w="1978" w:type="dxa"/>
                </w:tcPr>
                <w:p w14:paraId="656FA2BF" w14:textId="173636B8" w:rsidR="006932C3" w:rsidRPr="006932C3" w:rsidRDefault="006932C3" w:rsidP="00342923">
                  <w:pPr>
                    <w:pStyle w:val="Prrafodelista"/>
                    <w:ind w:left="0"/>
                    <w:rPr>
                      <w:sz w:val="16"/>
                      <w:szCs w:val="16"/>
                      <w:lang w:val="es-ES_tradnl"/>
                    </w:rPr>
                  </w:pPr>
                  <w:r w:rsidRPr="006932C3">
                    <w:rPr>
                      <w:sz w:val="16"/>
                      <w:szCs w:val="16"/>
                      <w:lang w:val="es-ES_tradnl"/>
                    </w:rPr>
                    <w:t>D</w:t>
                  </w:r>
                  <w:r w:rsidR="00342923">
                    <w:rPr>
                      <w:sz w:val="16"/>
                      <w:szCs w:val="16"/>
                      <w:lang w:val="es-ES_tradnl"/>
                    </w:rPr>
                    <w:t>B</w:t>
                  </w:r>
                  <w:r w:rsidRPr="006932C3">
                    <w:rPr>
                      <w:sz w:val="16"/>
                      <w:szCs w:val="16"/>
                      <w:lang w:val="es-ES_tradnl"/>
                    </w:rPr>
                    <w:t>O</w:t>
                  </w:r>
                  <w:r w:rsidR="00342923" w:rsidRPr="00342923">
                    <w:rPr>
                      <w:sz w:val="16"/>
                      <w:szCs w:val="16"/>
                      <w:vertAlign w:val="subscript"/>
                      <w:lang w:val="es-ES_tradnl"/>
                    </w:rPr>
                    <w:t>5</w:t>
                  </w:r>
                  <w:r w:rsidR="00342923">
                    <w:rPr>
                      <w:sz w:val="16"/>
                      <w:szCs w:val="16"/>
                      <w:lang w:val="es-ES_tradnl"/>
                    </w:rPr>
                    <w:t xml:space="preserve"> a 20°C</w:t>
                  </w:r>
                </w:p>
              </w:tc>
              <w:tc>
                <w:tcPr>
                  <w:tcW w:w="985" w:type="dxa"/>
                  <w:vAlign w:val="center"/>
                </w:tcPr>
                <w:p w14:paraId="06C35F71" w14:textId="4CC8BA4A" w:rsidR="006932C3" w:rsidRPr="006932C3" w:rsidRDefault="006932C3" w:rsidP="006932C3">
                  <w:pPr>
                    <w:pStyle w:val="Prrafodelista"/>
                    <w:ind w:left="0"/>
                    <w:jc w:val="center"/>
                    <w:rPr>
                      <w:sz w:val="16"/>
                      <w:szCs w:val="16"/>
                      <w:lang w:val="es-ES_tradnl"/>
                    </w:rPr>
                  </w:pPr>
                  <w:r w:rsidRPr="006932C3">
                    <w:rPr>
                      <w:sz w:val="16"/>
                      <w:szCs w:val="16"/>
                      <w:lang w:val="es-ES_tradnl"/>
                    </w:rPr>
                    <w:t>mgO</w:t>
                  </w:r>
                  <w:r w:rsidRPr="006932C3">
                    <w:rPr>
                      <w:sz w:val="16"/>
                      <w:szCs w:val="16"/>
                      <w:vertAlign w:val="subscript"/>
                      <w:lang w:val="es-ES_tradnl"/>
                    </w:rPr>
                    <w:t>2</w:t>
                  </w:r>
                  <w:r w:rsidRPr="006932C3">
                    <w:rPr>
                      <w:sz w:val="16"/>
                      <w:szCs w:val="16"/>
                      <w:lang w:val="es-ES_tradnl"/>
                    </w:rPr>
                    <w:t>/l</w:t>
                  </w:r>
                </w:p>
              </w:tc>
              <w:tc>
                <w:tcPr>
                  <w:tcW w:w="1132" w:type="dxa"/>
                  <w:shd w:val="clear" w:color="auto" w:fill="auto"/>
                </w:tcPr>
                <w:p w14:paraId="103134AA" w14:textId="04B94E99" w:rsidR="006932C3" w:rsidRPr="006932C3" w:rsidRDefault="002B4140" w:rsidP="006932C3">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4ABE2397" w14:textId="4D19C3A9" w:rsidR="006932C3" w:rsidRDefault="001D36E1" w:rsidP="006932C3">
                  <w:pPr>
                    <w:pStyle w:val="Prrafodelista"/>
                    <w:ind w:left="0"/>
                    <w:jc w:val="center"/>
                    <w:rPr>
                      <w:sz w:val="16"/>
                      <w:lang w:val="es-ES_tradnl"/>
                    </w:rPr>
                  </w:pPr>
                  <w:r>
                    <w:rPr>
                      <w:sz w:val="16"/>
                      <w:lang w:val="es-ES_tradnl"/>
                    </w:rPr>
                    <w:t>--</w:t>
                  </w:r>
                </w:p>
              </w:tc>
              <w:tc>
                <w:tcPr>
                  <w:tcW w:w="1070" w:type="dxa"/>
                  <w:shd w:val="clear" w:color="auto" w:fill="auto"/>
                  <w:vAlign w:val="center"/>
                </w:tcPr>
                <w:p w14:paraId="7B683CC8" w14:textId="7073F6E5" w:rsidR="006932C3" w:rsidRDefault="001D36E1" w:rsidP="006932C3">
                  <w:pPr>
                    <w:pStyle w:val="Prrafodelista"/>
                    <w:ind w:left="0"/>
                    <w:jc w:val="center"/>
                    <w:rPr>
                      <w:sz w:val="16"/>
                      <w:lang w:val="es-ES_tradnl"/>
                    </w:rPr>
                  </w:pPr>
                  <w:r>
                    <w:rPr>
                      <w:sz w:val="16"/>
                      <w:lang w:val="es-ES_tradnl"/>
                    </w:rPr>
                    <w:t>--</w:t>
                  </w:r>
                </w:p>
              </w:tc>
              <w:tc>
                <w:tcPr>
                  <w:tcW w:w="1070" w:type="dxa"/>
                  <w:shd w:val="clear" w:color="auto" w:fill="auto"/>
                  <w:vAlign w:val="center"/>
                </w:tcPr>
                <w:p w14:paraId="68F0B832" w14:textId="0AF26317" w:rsidR="006932C3" w:rsidRDefault="00342923" w:rsidP="006932C3">
                  <w:pPr>
                    <w:pStyle w:val="Prrafodelista"/>
                    <w:ind w:left="0"/>
                    <w:jc w:val="center"/>
                    <w:rPr>
                      <w:sz w:val="16"/>
                      <w:lang w:val="es-ES_tradnl"/>
                    </w:rPr>
                  </w:pPr>
                  <w:r>
                    <w:rPr>
                      <w:sz w:val="16"/>
                      <w:lang w:val="es-ES_tradnl"/>
                    </w:rPr>
                    <w:t>151</w:t>
                  </w:r>
                </w:p>
              </w:tc>
              <w:tc>
                <w:tcPr>
                  <w:tcW w:w="1070" w:type="dxa"/>
                  <w:shd w:val="clear" w:color="auto" w:fill="auto"/>
                  <w:vAlign w:val="center"/>
                </w:tcPr>
                <w:p w14:paraId="75D73399" w14:textId="666BC7D7" w:rsidR="006932C3" w:rsidRDefault="001D36E1" w:rsidP="006932C3">
                  <w:pPr>
                    <w:pStyle w:val="Prrafodelista"/>
                    <w:ind w:left="0"/>
                    <w:jc w:val="center"/>
                    <w:rPr>
                      <w:sz w:val="16"/>
                      <w:lang w:val="es-ES_tradnl"/>
                    </w:rPr>
                  </w:pPr>
                  <w:r>
                    <w:rPr>
                      <w:sz w:val="16"/>
                      <w:lang w:val="es-ES_tradnl"/>
                    </w:rPr>
                    <w:t>--</w:t>
                  </w:r>
                </w:p>
              </w:tc>
              <w:tc>
                <w:tcPr>
                  <w:tcW w:w="1070" w:type="dxa"/>
                  <w:shd w:val="clear" w:color="auto" w:fill="auto"/>
                  <w:vAlign w:val="center"/>
                </w:tcPr>
                <w:p w14:paraId="5BE361D3" w14:textId="65EB8D6F" w:rsidR="006932C3" w:rsidRDefault="001D36E1" w:rsidP="006932C3">
                  <w:pPr>
                    <w:pStyle w:val="Prrafodelista"/>
                    <w:ind w:left="0"/>
                    <w:jc w:val="center"/>
                    <w:rPr>
                      <w:sz w:val="16"/>
                      <w:lang w:val="es-ES_tradnl"/>
                    </w:rPr>
                  </w:pPr>
                  <w:r>
                    <w:rPr>
                      <w:sz w:val="16"/>
                      <w:lang w:val="es-ES_tradnl"/>
                    </w:rPr>
                    <w:t>--</w:t>
                  </w:r>
                </w:p>
              </w:tc>
              <w:tc>
                <w:tcPr>
                  <w:tcW w:w="1070" w:type="dxa"/>
                  <w:shd w:val="clear" w:color="auto" w:fill="auto"/>
                  <w:vAlign w:val="center"/>
                </w:tcPr>
                <w:p w14:paraId="3D2CD590" w14:textId="548B17D9" w:rsidR="006932C3" w:rsidRDefault="00E42B80" w:rsidP="006932C3">
                  <w:pPr>
                    <w:pStyle w:val="Prrafodelista"/>
                    <w:ind w:left="0"/>
                    <w:jc w:val="center"/>
                    <w:rPr>
                      <w:sz w:val="16"/>
                      <w:lang w:val="es-ES_tradnl"/>
                    </w:rPr>
                  </w:pPr>
                  <w:r>
                    <w:rPr>
                      <w:sz w:val="16"/>
                      <w:lang w:val="es-ES_tradnl"/>
                    </w:rPr>
                    <w:t>--</w:t>
                  </w:r>
                </w:p>
              </w:tc>
              <w:tc>
                <w:tcPr>
                  <w:tcW w:w="2693" w:type="dxa"/>
                  <w:vMerge/>
                </w:tcPr>
                <w:p w14:paraId="7C09BD17" w14:textId="77777777" w:rsidR="006932C3" w:rsidRPr="0020495D" w:rsidRDefault="006932C3" w:rsidP="006932C3">
                  <w:pPr>
                    <w:pStyle w:val="Prrafodelista"/>
                    <w:ind w:left="0"/>
                    <w:rPr>
                      <w:sz w:val="18"/>
                      <w:lang w:val="es-ES_tradnl"/>
                    </w:rPr>
                  </w:pPr>
                </w:p>
              </w:tc>
            </w:tr>
            <w:tr w:rsidR="001D36E1" w14:paraId="396C8C24" w14:textId="77777777" w:rsidTr="002B4140">
              <w:tc>
                <w:tcPr>
                  <w:tcW w:w="1978" w:type="dxa"/>
                </w:tcPr>
                <w:p w14:paraId="4840C9D4" w14:textId="583CC6F6" w:rsidR="001D36E1" w:rsidRPr="006932C3" w:rsidRDefault="001D36E1" w:rsidP="001D36E1">
                  <w:pPr>
                    <w:pStyle w:val="Prrafodelista"/>
                    <w:ind w:left="0"/>
                    <w:rPr>
                      <w:sz w:val="16"/>
                      <w:szCs w:val="16"/>
                      <w:lang w:val="es-ES_tradnl"/>
                    </w:rPr>
                  </w:pPr>
                  <w:r w:rsidRPr="006932C3">
                    <w:rPr>
                      <w:sz w:val="16"/>
                      <w:szCs w:val="16"/>
                      <w:lang w:val="es-ES_tradnl"/>
                    </w:rPr>
                    <w:t>DQO</w:t>
                  </w:r>
                </w:p>
              </w:tc>
              <w:tc>
                <w:tcPr>
                  <w:tcW w:w="985" w:type="dxa"/>
                  <w:vAlign w:val="center"/>
                </w:tcPr>
                <w:p w14:paraId="788BA99F" w14:textId="2EA9A369" w:rsidR="001D36E1" w:rsidRPr="006932C3" w:rsidRDefault="001D36E1" w:rsidP="001D36E1">
                  <w:pPr>
                    <w:pStyle w:val="Prrafodelista"/>
                    <w:ind w:left="0"/>
                    <w:jc w:val="center"/>
                    <w:rPr>
                      <w:sz w:val="16"/>
                      <w:szCs w:val="16"/>
                      <w:lang w:val="es-ES_tradnl"/>
                    </w:rPr>
                  </w:pPr>
                  <w:r w:rsidRPr="006932C3">
                    <w:rPr>
                      <w:sz w:val="16"/>
                      <w:szCs w:val="16"/>
                      <w:lang w:val="es-ES_tradnl"/>
                    </w:rPr>
                    <w:t>mgO</w:t>
                  </w:r>
                  <w:r w:rsidRPr="006932C3">
                    <w:rPr>
                      <w:sz w:val="16"/>
                      <w:szCs w:val="16"/>
                      <w:vertAlign w:val="subscript"/>
                      <w:lang w:val="es-ES_tradnl"/>
                    </w:rPr>
                    <w:t>2</w:t>
                  </w:r>
                  <w:r w:rsidRPr="006932C3">
                    <w:rPr>
                      <w:sz w:val="16"/>
                      <w:szCs w:val="16"/>
                      <w:lang w:val="es-ES_tradnl"/>
                    </w:rPr>
                    <w:t>/l</w:t>
                  </w:r>
                </w:p>
              </w:tc>
              <w:tc>
                <w:tcPr>
                  <w:tcW w:w="1132" w:type="dxa"/>
                  <w:shd w:val="clear" w:color="auto" w:fill="auto"/>
                </w:tcPr>
                <w:p w14:paraId="20F73046" w14:textId="5408EA8B" w:rsidR="001D36E1" w:rsidRPr="006932C3" w:rsidRDefault="002B4140"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4603BC7B" w14:textId="3CEEB708" w:rsidR="001D36E1" w:rsidRDefault="001D36E1" w:rsidP="001D36E1">
                  <w:pPr>
                    <w:pStyle w:val="Prrafodelista"/>
                    <w:ind w:left="0"/>
                    <w:jc w:val="center"/>
                    <w:rPr>
                      <w:sz w:val="16"/>
                      <w:lang w:val="es-ES_tradnl"/>
                    </w:rPr>
                  </w:pPr>
                  <w:r>
                    <w:rPr>
                      <w:sz w:val="16"/>
                      <w:lang w:val="es-ES_tradnl"/>
                    </w:rPr>
                    <w:t>12</w:t>
                  </w:r>
                </w:p>
              </w:tc>
              <w:tc>
                <w:tcPr>
                  <w:tcW w:w="1070" w:type="dxa"/>
                  <w:shd w:val="clear" w:color="auto" w:fill="auto"/>
                  <w:vAlign w:val="center"/>
                </w:tcPr>
                <w:p w14:paraId="1862865D" w14:textId="2CF0771D" w:rsidR="001D36E1" w:rsidRDefault="001D36E1" w:rsidP="001D36E1">
                  <w:pPr>
                    <w:pStyle w:val="Prrafodelista"/>
                    <w:ind w:left="0"/>
                    <w:jc w:val="center"/>
                    <w:rPr>
                      <w:sz w:val="16"/>
                      <w:lang w:val="es-ES_tradnl"/>
                    </w:rPr>
                  </w:pPr>
                  <w:r>
                    <w:rPr>
                      <w:sz w:val="16"/>
                      <w:lang w:val="es-ES_tradnl"/>
                    </w:rPr>
                    <w:t>5</w:t>
                  </w:r>
                </w:p>
              </w:tc>
              <w:tc>
                <w:tcPr>
                  <w:tcW w:w="1070" w:type="dxa"/>
                  <w:shd w:val="clear" w:color="auto" w:fill="auto"/>
                  <w:vAlign w:val="center"/>
                </w:tcPr>
                <w:p w14:paraId="16C962CC" w14:textId="55B10494" w:rsidR="001D36E1" w:rsidRDefault="001D36E1" w:rsidP="001D36E1">
                  <w:pPr>
                    <w:pStyle w:val="Prrafodelista"/>
                    <w:ind w:left="0"/>
                    <w:jc w:val="center"/>
                    <w:rPr>
                      <w:sz w:val="16"/>
                      <w:lang w:val="es-ES_tradnl"/>
                    </w:rPr>
                  </w:pPr>
                  <w:r>
                    <w:rPr>
                      <w:sz w:val="16"/>
                      <w:lang w:val="es-ES_tradnl"/>
                    </w:rPr>
                    <w:t>453</w:t>
                  </w:r>
                </w:p>
              </w:tc>
              <w:tc>
                <w:tcPr>
                  <w:tcW w:w="1070" w:type="dxa"/>
                  <w:shd w:val="clear" w:color="auto" w:fill="auto"/>
                  <w:vAlign w:val="center"/>
                </w:tcPr>
                <w:p w14:paraId="46DFEAC0" w14:textId="7DFFA489" w:rsidR="001D36E1" w:rsidRDefault="001D36E1" w:rsidP="001D36E1">
                  <w:pPr>
                    <w:pStyle w:val="Prrafodelista"/>
                    <w:ind w:left="0"/>
                    <w:jc w:val="center"/>
                    <w:rPr>
                      <w:sz w:val="16"/>
                      <w:lang w:val="es-ES_tradnl"/>
                    </w:rPr>
                  </w:pPr>
                  <w:r>
                    <w:rPr>
                      <w:sz w:val="16"/>
                      <w:lang w:val="es-ES_tradnl"/>
                    </w:rPr>
                    <w:t>2721</w:t>
                  </w:r>
                </w:p>
              </w:tc>
              <w:tc>
                <w:tcPr>
                  <w:tcW w:w="1070" w:type="dxa"/>
                  <w:shd w:val="clear" w:color="auto" w:fill="auto"/>
                  <w:vAlign w:val="center"/>
                </w:tcPr>
                <w:p w14:paraId="173D9BE6" w14:textId="189DBDC8" w:rsidR="001D36E1" w:rsidRDefault="001D36E1" w:rsidP="001D36E1">
                  <w:pPr>
                    <w:pStyle w:val="Prrafodelista"/>
                    <w:ind w:left="0"/>
                    <w:jc w:val="center"/>
                    <w:rPr>
                      <w:sz w:val="16"/>
                      <w:lang w:val="es-ES_tradnl"/>
                    </w:rPr>
                  </w:pPr>
                  <w:r>
                    <w:rPr>
                      <w:sz w:val="16"/>
                      <w:lang w:val="es-ES_tradnl"/>
                    </w:rPr>
                    <w:t>18</w:t>
                  </w:r>
                </w:p>
              </w:tc>
              <w:tc>
                <w:tcPr>
                  <w:tcW w:w="1070" w:type="dxa"/>
                  <w:shd w:val="clear" w:color="auto" w:fill="auto"/>
                  <w:vAlign w:val="center"/>
                </w:tcPr>
                <w:p w14:paraId="3192795B" w14:textId="478425D0" w:rsidR="001D36E1" w:rsidRDefault="00E42B80" w:rsidP="001D36E1">
                  <w:pPr>
                    <w:pStyle w:val="Prrafodelista"/>
                    <w:ind w:left="0"/>
                    <w:jc w:val="center"/>
                    <w:rPr>
                      <w:sz w:val="16"/>
                      <w:lang w:val="es-ES_tradnl"/>
                    </w:rPr>
                  </w:pPr>
                  <w:r>
                    <w:rPr>
                      <w:sz w:val="16"/>
                      <w:lang w:val="es-ES_tradnl"/>
                    </w:rPr>
                    <w:t>6</w:t>
                  </w:r>
                </w:p>
              </w:tc>
              <w:tc>
                <w:tcPr>
                  <w:tcW w:w="2693" w:type="dxa"/>
                  <w:vMerge/>
                </w:tcPr>
                <w:p w14:paraId="5B4677BE" w14:textId="77777777" w:rsidR="001D36E1" w:rsidRPr="0020495D" w:rsidRDefault="001D36E1" w:rsidP="001D36E1">
                  <w:pPr>
                    <w:pStyle w:val="Prrafodelista"/>
                    <w:ind w:left="0"/>
                    <w:rPr>
                      <w:sz w:val="18"/>
                      <w:lang w:val="es-ES_tradnl"/>
                    </w:rPr>
                  </w:pPr>
                </w:p>
              </w:tc>
            </w:tr>
            <w:tr w:rsidR="001D36E1" w14:paraId="5E7A6701" w14:textId="77777777" w:rsidTr="002B4140">
              <w:tc>
                <w:tcPr>
                  <w:tcW w:w="1978" w:type="dxa"/>
                </w:tcPr>
                <w:p w14:paraId="78474DEB" w14:textId="77777777" w:rsidR="001D36E1" w:rsidRPr="006932C3" w:rsidRDefault="001D36E1" w:rsidP="001D36E1">
                  <w:pPr>
                    <w:pStyle w:val="Prrafodelista"/>
                    <w:ind w:left="0"/>
                    <w:rPr>
                      <w:sz w:val="16"/>
                      <w:szCs w:val="16"/>
                      <w:lang w:val="es-ES_tradnl"/>
                    </w:rPr>
                  </w:pPr>
                  <w:r w:rsidRPr="006932C3">
                    <w:rPr>
                      <w:sz w:val="16"/>
                      <w:szCs w:val="16"/>
                      <w:lang w:val="es-ES_tradnl"/>
                    </w:rPr>
                    <w:t>Fluoruro</w:t>
                  </w:r>
                </w:p>
              </w:tc>
              <w:tc>
                <w:tcPr>
                  <w:tcW w:w="985" w:type="dxa"/>
                  <w:vAlign w:val="center"/>
                </w:tcPr>
                <w:p w14:paraId="62851E5D" w14:textId="578CBA02"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27EAC881" w14:textId="4F5A301B" w:rsidR="001D36E1" w:rsidRPr="006932C3" w:rsidRDefault="00DB7067" w:rsidP="001D36E1">
                  <w:pPr>
                    <w:pStyle w:val="Prrafodelista"/>
                    <w:ind w:left="0"/>
                    <w:jc w:val="center"/>
                    <w:rPr>
                      <w:sz w:val="16"/>
                      <w:szCs w:val="16"/>
                      <w:lang w:val="es-ES_tradnl"/>
                    </w:rPr>
                  </w:pPr>
                  <w:r>
                    <w:rPr>
                      <w:sz w:val="16"/>
                      <w:szCs w:val="16"/>
                      <w:lang w:val="es-ES_tradnl"/>
                    </w:rPr>
                    <w:t>1,00</w:t>
                  </w:r>
                </w:p>
              </w:tc>
              <w:tc>
                <w:tcPr>
                  <w:tcW w:w="1069" w:type="dxa"/>
                  <w:shd w:val="clear" w:color="auto" w:fill="auto"/>
                  <w:vAlign w:val="center"/>
                </w:tcPr>
                <w:p w14:paraId="751AB3DC" w14:textId="14289CFE" w:rsidR="001D36E1" w:rsidRDefault="001D36E1" w:rsidP="001D36E1">
                  <w:pPr>
                    <w:pStyle w:val="Prrafodelista"/>
                    <w:ind w:left="0"/>
                    <w:jc w:val="center"/>
                    <w:rPr>
                      <w:sz w:val="16"/>
                      <w:lang w:val="es-ES_tradnl"/>
                    </w:rPr>
                  </w:pPr>
                  <w:r>
                    <w:rPr>
                      <w:sz w:val="16"/>
                      <w:lang w:val="es-ES_tradnl"/>
                    </w:rPr>
                    <w:t>&lt;0,5</w:t>
                  </w:r>
                </w:p>
              </w:tc>
              <w:tc>
                <w:tcPr>
                  <w:tcW w:w="1070" w:type="dxa"/>
                  <w:shd w:val="clear" w:color="auto" w:fill="auto"/>
                  <w:vAlign w:val="center"/>
                </w:tcPr>
                <w:p w14:paraId="1C72E534" w14:textId="7462C1AC" w:rsidR="001D36E1" w:rsidRPr="006932C3" w:rsidRDefault="001D36E1" w:rsidP="001D36E1">
                  <w:pPr>
                    <w:pStyle w:val="Prrafodelista"/>
                    <w:ind w:left="0"/>
                    <w:jc w:val="center"/>
                    <w:rPr>
                      <w:sz w:val="16"/>
                      <w:szCs w:val="16"/>
                      <w:lang w:val="es-ES_tradnl"/>
                    </w:rPr>
                  </w:pPr>
                  <w:r>
                    <w:rPr>
                      <w:sz w:val="16"/>
                      <w:szCs w:val="16"/>
                      <w:lang w:val="es-ES_tradnl"/>
                    </w:rPr>
                    <w:t>&lt;0,5</w:t>
                  </w:r>
                </w:p>
              </w:tc>
              <w:tc>
                <w:tcPr>
                  <w:tcW w:w="1070" w:type="dxa"/>
                  <w:shd w:val="clear" w:color="auto" w:fill="auto"/>
                  <w:vAlign w:val="center"/>
                </w:tcPr>
                <w:p w14:paraId="7ECFAD1D" w14:textId="1C92E999" w:rsidR="001D36E1" w:rsidRDefault="001D36E1" w:rsidP="001D36E1">
                  <w:pPr>
                    <w:pStyle w:val="Prrafodelista"/>
                    <w:ind w:left="0"/>
                    <w:jc w:val="center"/>
                    <w:rPr>
                      <w:sz w:val="16"/>
                      <w:lang w:val="es-ES_tradnl"/>
                    </w:rPr>
                  </w:pPr>
                  <w:r>
                    <w:rPr>
                      <w:sz w:val="16"/>
                      <w:lang w:val="es-ES_tradnl"/>
                    </w:rPr>
                    <w:t>&lt;0,2</w:t>
                  </w:r>
                </w:p>
              </w:tc>
              <w:tc>
                <w:tcPr>
                  <w:tcW w:w="1070" w:type="dxa"/>
                  <w:shd w:val="clear" w:color="auto" w:fill="auto"/>
                  <w:vAlign w:val="center"/>
                </w:tcPr>
                <w:p w14:paraId="00313EB4" w14:textId="73954F77" w:rsidR="001D36E1" w:rsidRDefault="001D36E1" w:rsidP="001D36E1">
                  <w:pPr>
                    <w:pStyle w:val="Prrafodelista"/>
                    <w:ind w:left="0"/>
                    <w:jc w:val="center"/>
                    <w:rPr>
                      <w:sz w:val="16"/>
                      <w:lang w:val="es-ES_tradnl"/>
                    </w:rPr>
                  </w:pPr>
                  <w:r>
                    <w:rPr>
                      <w:sz w:val="16"/>
                      <w:lang w:val="es-ES_tradnl"/>
                    </w:rPr>
                    <w:t>&lt;0,2</w:t>
                  </w:r>
                </w:p>
              </w:tc>
              <w:tc>
                <w:tcPr>
                  <w:tcW w:w="1070" w:type="dxa"/>
                  <w:shd w:val="clear" w:color="auto" w:fill="auto"/>
                  <w:vAlign w:val="center"/>
                </w:tcPr>
                <w:p w14:paraId="7C3F3AF5" w14:textId="76866F0E" w:rsidR="001D36E1" w:rsidRDefault="001D36E1" w:rsidP="001D36E1">
                  <w:pPr>
                    <w:pStyle w:val="Prrafodelista"/>
                    <w:ind w:left="0"/>
                    <w:jc w:val="center"/>
                    <w:rPr>
                      <w:sz w:val="16"/>
                      <w:lang w:val="es-ES_tradnl"/>
                    </w:rPr>
                  </w:pPr>
                  <w:r>
                    <w:rPr>
                      <w:sz w:val="16"/>
                      <w:lang w:val="es-ES_tradnl"/>
                    </w:rPr>
                    <w:t>&lt;0,5</w:t>
                  </w:r>
                </w:p>
              </w:tc>
              <w:tc>
                <w:tcPr>
                  <w:tcW w:w="1070" w:type="dxa"/>
                  <w:shd w:val="clear" w:color="auto" w:fill="auto"/>
                  <w:vAlign w:val="center"/>
                </w:tcPr>
                <w:p w14:paraId="20C5B25B" w14:textId="4F6A21E3" w:rsidR="001D36E1" w:rsidRDefault="00E42B80" w:rsidP="001D36E1">
                  <w:pPr>
                    <w:pStyle w:val="Prrafodelista"/>
                    <w:ind w:left="0"/>
                    <w:jc w:val="center"/>
                    <w:rPr>
                      <w:sz w:val="16"/>
                      <w:lang w:val="es-ES_tradnl"/>
                    </w:rPr>
                  </w:pPr>
                  <w:r>
                    <w:rPr>
                      <w:sz w:val="16"/>
                      <w:lang w:val="es-ES_tradnl"/>
                    </w:rPr>
                    <w:t>&lt;0,5</w:t>
                  </w:r>
                </w:p>
              </w:tc>
              <w:tc>
                <w:tcPr>
                  <w:tcW w:w="2693" w:type="dxa"/>
                  <w:vMerge/>
                </w:tcPr>
                <w:p w14:paraId="5B581DC1" w14:textId="77777777" w:rsidR="001D36E1" w:rsidRPr="0020495D" w:rsidRDefault="001D36E1" w:rsidP="001D36E1">
                  <w:pPr>
                    <w:pStyle w:val="Prrafodelista"/>
                    <w:ind w:left="0"/>
                    <w:rPr>
                      <w:sz w:val="18"/>
                      <w:lang w:val="es-ES_tradnl"/>
                    </w:rPr>
                  </w:pPr>
                </w:p>
              </w:tc>
            </w:tr>
            <w:tr w:rsidR="00342923" w14:paraId="0DC74587" w14:textId="77777777" w:rsidTr="002B4140">
              <w:tc>
                <w:tcPr>
                  <w:tcW w:w="1978" w:type="dxa"/>
                </w:tcPr>
                <w:p w14:paraId="18CE6ECD" w14:textId="77777777" w:rsidR="00342923" w:rsidRPr="006932C3" w:rsidRDefault="00342923" w:rsidP="00342923">
                  <w:pPr>
                    <w:pStyle w:val="Prrafodelista"/>
                    <w:ind w:left="0"/>
                    <w:rPr>
                      <w:sz w:val="16"/>
                      <w:szCs w:val="16"/>
                      <w:lang w:val="es-ES_tradnl"/>
                    </w:rPr>
                  </w:pPr>
                  <w:r w:rsidRPr="006932C3">
                    <w:rPr>
                      <w:sz w:val="16"/>
                      <w:szCs w:val="16"/>
                      <w:lang w:val="es-ES_tradnl"/>
                    </w:rPr>
                    <w:t>Hierro</w:t>
                  </w:r>
                </w:p>
              </w:tc>
              <w:tc>
                <w:tcPr>
                  <w:tcW w:w="985" w:type="dxa"/>
                </w:tcPr>
                <w:p w14:paraId="427D755B" w14:textId="69A83DBB" w:rsidR="00342923" w:rsidRPr="006932C3" w:rsidRDefault="00342923" w:rsidP="00342923">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620BF774" w14:textId="51F46575" w:rsidR="00342923" w:rsidRPr="006932C3" w:rsidRDefault="00DB7067" w:rsidP="00342923">
                  <w:pPr>
                    <w:pStyle w:val="Prrafodelista"/>
                    <w:ind w:left="0"/>
                    <w:jc w:val="center"/>
                    <w:rPr>
                      <w:sz w:val="16"/>
                      <w:szCs w:val="16"/>
                      <w:lang w:val="es-ES_tradnl"/>
                    </w:rPr>
                  </w:pPr>
                  <w:r>
                    <w:rPr>
                      <w:sz w:val="16"/>
                      <w:szCs w:val="16"/>
                      <w:lang w:val="es-ES_tradnl"/>
                    </w:rPr>
                    <w:t>5,00</w:t>
                  </w:r>
                </w:p>
              </w:tc>
              <w:tc>
                <w:tcPr>
                  <w:tcW w:w="1069" w:type="dxa"/>
                  <w:shd w:val="clear" w:color="auto" w:fill="auto"/>
                  <w:vAlign w:val="center"/>
                </w:tcPr>
                <w:p w14:paraId="0020FD5A" w14:textId="751B67CE" w:rsidR="00342923" w:rsidRDefault="00342923" w:rsidP="00342923">
                  <w:pPr>
                    <w:pStyle w:val="Prrafodelista"/>
                    <w:ind w:left="0"/>
                    <w:jc w:val="center"/>
                    <w:rPr>
                      <w:sz w:val="16"/>
                      <w:lang w:val="es-ES_tradnl"/>
                    </w:rPr>
                  </w:pPr>
                  <w:r>
                    <w:rPr>
                      <w:sz w:val="16"/>
                      <w:lang w:val="es-ES_tradnl"/>
                    </w:rPr>
                    <w:t>0,77</w:t>
                  </w:r>
                </w:p>
              </w:tc>
              <w:tc>
                <w:tcPr>
                  <w:tcW w:w="1070" w:type="dxa"/>
                  <w:shd w:val="clear" w:color="auto" w:fill="auto"/>
                  <w:vAlign w:val="center"/>
                </w:tcPr>
                <w:p w14:paraId="0CA421DE" w14:textId="2E11680D" w:rsidR="00342923" w:rsidRPr="006932C3" w:rsidRDefault="00342923" w:rsidP="00342923">
                  <w:pPr>
                    <w:pStyle w:val="Prrafodelista"/>
                    <w:ind w:left="0"/>
                    <w:jc w:val="center"/>
                    <w:rPr>
                      <w:sz w:val="16"/>
                      <w:szCs w:val="16"/>
                      <w:lang w:val="es-ES_tradnl"/>
                    </w:rPr>
                  </w:pPr>
                  <w:r>
                    <w:rPr>
                      <w:sz w:val="16"/>
                      <w:lang w:val="es-ES_tradnl"/>
                    </w:rPr>
                    <w:t>0,63</w:t>
                  </w:r>
                </w:p>
              </w:tc>
              <w:tc>
                <w:tcPr>
                  <w:tcW w:w="1070" w:type="dxa"/>
                  <w:shd w:val="clear" w:color="auto" w:fill="auto"/>
                  <w:vAlign w:val="center"/>
                </w:tcPr>
                <w:p w14:paraId="0FB3EFA9" w14:textId="276C5CFC" w:rsidR="00342923" w:rsidRDefault="00342923" w:rsidP="00342923">
                  <w:pPr>
                    <w:pStyle w:val="Prrafodelista"/>
                    <w:ind w:left="0"/>
                    <w:jc w:val="center"/>
                    <w:rPr>
                      <w:sz w:val="16"/>
                      <w:lang w:val="es-ES_tradnl"/>
                    </w:rPr>
                  </w:pPr>
                  <w:r>
                    <w:rPr>
                      <w:sz w:val="16"/>
                      <w:lang w:val="es-ES_tradnl"/>
                    </w:rPr>
                    <w:t>0,23</w:t>
                  </w:r>
                </w:p>
              </w:tc>
              <w:tc>
                <w:tcPr>
                  <w:tcW w:w="1070" w:type="dxa"/>
                  <w:shd w:val="clear" w:color="auto" w:fill="auto"/>
                  <w:vAlign w:val="center"/>
                </w:tcPr>
                <w:p w14:paraId="04FDD61E" w14:textId="5709C70A" w:rsidR="00342923" w:rsidRDefault="001D36E1" w:rsidP="00342923">
                  <w:pPr>
                    <w:pStyle w:val="Prrafodelista"/>
                    <w:ind w:left="0"/>
                    <w:jc w:val="center"/>
                    <w:rPr>
                      <w:sz w:val="16"/>
                      <w:lang w:val="es-ES_tradnl"/>
                    </w:rPr>
                  </w:pPr>
                  <w:r>
                    <w:rPr>
                      <w:sz w:val="16"/>
                      <w:lang w:val="es-ES_tradnl"/>
                    </w:rPr>
                    <w:t>6,96</w:t>
                  </w:r>
                </w:p>
              </w:tc>
              <w:tc>
                <w:tcPr>
                  <w:tcW w:w="1070" w:type="dxa"/>
                  <w:shd w:val="clear" w:color="auto" w:fill="auto"/>
                  <w:vAlign w:val="center"/>
                </w:tcPr>
                <w:p w14:paraId="190BFC2E" w14:textId="4AE39321" w:rsidR="00342923" w:rsidRDefault="001D36E1" w:rsidP="00342923">
                  <w:pPr>
                    <w:pStyle w:val="Prrafodelista"/>
                    <w:ind w:left="0"/>
                    <w:jc w:val="center"/>
                    <w:rPr>
                      <w:sz w:val="16"/>
                      <w:lang w:val="es-ES_tradnl"/>
                    </w:rPr>
                  </w:pPr>
                  <w:r>
                    <w:rPr>
                      <w:sz w:val="16"/>
                      <w:lang w:val="es-ES_tradnl"/>
                    </w:rPr>
                    <w:t>8,76</w:t>
                  </w:r>
                </w:p>
              </w:tc>
              <w:tc>
                <w:tcPr>
                  <w:tcW w:w="1070" w:type="dxa"/>
                  <w:shd w:val="clear" w:color="auto" w:fill="auto"/>
                  <w:vAlign w:val="center"/>
                </w:tcPr>
                <w:p w14:paraId="7BD6202D" w14:textId="771EB89E" w:rsidR="00342923" w:rsidRDefault="00E42B80" w:rsidP="00342923">
                  <w:pPr>
                    <w:pStyle w:val="Prrafodelista"/>
                    <w:ind w:left="0"/>
                    <w:jc w:val="center"/>
                    <w:rPr>
                      <w:sz w:val="16"/>
                      <w:lang w:val="es-ES_tradnl"/>
                    </w:rPr>
                  </w:pPr>
                  <w:r>
                    <w:rPr>
                      <w:sz w:val="16"/>
                      <w:lang w:val="es-ES_tradnl"/>
                    </w:rPr>
                    <w:t>1,72</w:t>
                  </w:r>
                </w:p>
              </w:tc>
              <w:tc>
                <w:tcPr>
                  <w:tcW w:w="2693" w:type="dxa"/>
                  <w:vMerge/>
                </w:tcPr>
                <w:p w14:paraId="609D4E07" w14:textId="77777777" w:rsidR="00342923" w:rsidRPr="0020495D" w:rsidRDefault="00342923" w:rsidP="00342923">
                  <w:pPr>
                    <w:pStyle w:val="Prrafodelista"/>
                    <w:ind w:left="0"/>
                    <w:rPr>
                      <w:sz w:val="18"/>
                      <w:lang w:val="es-ES_tradnl"/>
                    </w:rPr>
                  </w:pPr>
                </w:p>
              </w:tc>
            </w:tr>
            <w:tr w:rsidR="001D36E1" w14:paraId="1CB6F44D" w14:textId="77777777" w:rsidTr="002B4140">
              <w:tc>
                <w:tcPr>
                  <w:tcW w:w="1978" w:type="dxa"/>
                </w:tcPr>
                <w:p w14:paraId="30C2FD7F" w14:textId="77777777" w:rsidR="001D36E1" w:rsidRPr="006932C3" w:rsidRDefault="001D36E1" w:rsidP="001D36E1">
                  <w:pPr>
                    <w:pStyle w:val="Prrafodelista"/>
                    <w:ind w:left="0"/>
                    <w:rPr>
                      <w:sz w:val="16"/>
                      <w:szCs w:val="16"/>
                      <w:lang w:val="es-ES_tradnl"/>
                    </w:rPr>
                  </w:pPr>
                  <w:r w:rsidRPr="006932C3">
                    <w:rPr>
                      <w:sz w:val="16"/>
                      <w:szCs w:val="16"/>
                      <w:lang w:val="es-ES_tradnl"/>
                    </w:rPr>
                    <w:t>Litio</w:t>
                  </w:r>
                </w:p>
              </w:tc>
              <w:tc>
                <w:tcPr>
                  <w:tcW w:w="985" w:type="dxa"/>
                </w:tcPr>
                <w:p w14:paraId="4383C67B" w14:textId="76552CA9"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1623241" w14:textId="27E517B1" w:rsidR="001D36E1" w:rsidRPr="006932C3" w:rsidRDefault="00DB7067" w:rsidP="001D36E1">
                  <w:pPr>
                    <w:pStyle w:val="Prrafodelista"/>
                    <w:ind w:left="0"/>
                    <w:jc w:val="center"/>
                    <w:rPr>
                      <w:sz w:val="16"/>
                      <w:szCs w:val="16"/>
                      <w:lang w:val="es-ES_tradnl"/>
                    </w:rPr>
                  </w:pPr>
                  <w:r>
                    <w:rPr>
                      <w:sz w:val="16"/>
                      <w:szCs w:val="16"/>
                      <w:lang w:val="es-ES_tradnl"/>
                    </w:rPr>
                    <w:t>2,50</w:t>
                  </w:r>
                </w:p>
              </w:tc>
              <w:tc>
                <w:tcPr>
                  <w:tcW w:w="1069" w:type="dxa"/>
                  <w:shd w:val="clear" w:color="auto" w:fill="auto"/>
                  <w:vAlign w:val="center"/>
                </w:tcPr>
                <w:p w14:paraId="1F2EABBA" w14:textId="376A3822"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5C7EB651" w14:textId="2BC630D1" w:rsidR="001D36E1" w:rsidRPr="006932C3" w:rsidRDefault="001D36E1" w:rsidP="001D36E1">
                  <w:pPr>
                    <w:pStyle w:val="Prrafodelista"/>
                    <w:ind w:left="0"/>
                    <w:jc w:val="center"/>
                    <w:rPr>
                      <w:sz w:val="16"/>
                      <w:szCs w:val="16"/>
                      <w:lang w:val="es-ES_tradnl"/>
                    </w:rPr>
                  </w:pPr>
                  <w:r w:rsidRPr="006932C3">
                    <w:rPr>
                      <w:sz w:val="16"/>
                      <w:szCs w:val="16"/>
                    </w:rPr>
                    <w:t>&lt;0,01</w:t>
                  </w:r>
                </w:p>
              </w:tc>
              <w:tc>
                <w:tcPr>
                  <w:tcW w:w="1070" w:type="dxa"/>
                  <w:shd w:val="clear" w:color="auto" w:fill="auto"/>
                  <w:vAlign w:val="center"/>
                </w:tcPr>
                <w:p w14:paraId="042520AA" w14:textId="1352003E"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1F62C811" w14:textId="2E010323"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2BA1F165" w14:textId="17902B1D"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7EB67286" w14:textId="709D8EF7" w:rsidR="001D36E1" w:rsidRDefault="00E42B80" w:rsidP="001D36E1">
                  <w:pPr>
                    <w:pStyle w:val="Prrafodelista"/>
                    <w:ind w:left="0"/>
                    <w:jc w:val="center"/>
                    <w:rPr>
                      <w:sz w:val="16"/>
                      <w:lang w:val="es-ES_tradnl"/>
                    </w:rPr>
                  </w:pPr>
                  <w:r>
                    <w:rPr>
                      <w:sz w:val="16"/>
                      <w:lang w:val="es-ES_tradnl"/>
                    </w:rPr>
                    <w:t>&lt;0,01</w:t>
                  </w:r>
                </w:p>
              </w:tc>
              <w:tc>
                <w:tcPr>
                  <w:tcW w:w="2693" w:type="dxa"/>
                  <w:vMerge/>
                </w:tcPr>
                <w:p w14:paraId="38547FC8" w14:textId="77777777" w:rsidR="001D36E1" w:rsidRPr="0020495D" w:rsidRDefault="001D36E1" w:rsidP="001D36E1">
                  <w:pPr>
                    <w:pStyle w:val="Prrafodelista"/>
                    <w:ind w:left="0"/>
                    <w:rPr>
                      <w:sz w:val="18"/>
                      <w:lang w:val="es-ES_tradnl"/>
                    </w:rPr>
                  </w:pPr>
                </w:p>
              </w:tc>
            </w:tr>
            <w:tr w:rsidR="001D36E1" w14:paraId="445676C9" w14:textId="77777777" w:rsidTr="002B4140">
              <w:tc>
                <w:tcPr>
                  <w:tcW w:w="1978" w:type="dxa"/>
                </w:tcPr>
                <w:p w14:paraId="31C6DCE1" w14:textId="77777777" w:rsidR="001D36E1" w:rsidRPr="006932C3" w:rsidRDefault="001D36E1" w:rsidP="001D36E1">
                  <w:pPr>
                    <w:pStyle w:val="Prrafodelista"/>
                    <w:ind w:left="0"/>
                    <w:rPr>
                      <w:sz w:val="16"/>
                      <w:szCs w:val="16"/>
                      <w:lang w:val="es-ES_tradnl"/>
                    </w:rPr>
                  </w:pPr>
                  <w:r w:rsidRPr="006932C3">
                    <w:rPr>
                      <w:sz w:val="16"/>
                      <w:szCs w:val="16"/>
                      <w:lang w:val="es-ES_tradnl"/>
                    </w:rPr>
                    <w:t>Magnesio</w:t>
                  </w:r>
                </w:p>
              </w:tc>
              <w:tc>
                <w:tcPr>
                  <w:tcW w:w="985" w:type="dxa"/>
                </w:tcPr>
                <w:p w14:paraId="35147257" w14:textId="3C9F47A8"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6C733BD5" w14:textId="751AC1B7" w:rsidR="001D36E1" w:rsidRPr="006932C3" w:rsidRDefault="002B4140"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1BCB5E7B" w14:textId="00F83238" w:rsidR="001D36E1" w:rsidRDefault="001D36E1" w:rsidP="001D36E1">
                  <w:pPr>
                    <w:pStyle w:val="Prrafodelista"/>
                    <w:ind w:left="0"/>
                    <w:jc w:val="center"/>
                    <w:rPr>
                      <w:sz w:val="16"/>
                      <w:lang w:val="es-ES_tradnl"/>
                    </w:rPr>
                  </w:pPr>
                  <w:r>
                    <w:rPr>
                      <w:sz w:val="16"/>
                      <w:lang w:val="es-ES_tradnl"/>
                    </w:rPr>
                    <w:t>3,20</w:t>
                  </w:r>
                </w:p>
              </w:tc>
              <w:tc>
                <w:tcPr>
                  <w:tcW w:w="1070" w:type="dxa"/>
                  <w:shd w:val="clear" w:color="auto" w:fill="auto"/>
                  <w:vAlign w:val="center"/>
                </w:tcPr>
                <w:p w14:paraId="63F45126" w14:textId="6D4B7BFE" w:rsidR="001D36E1" w:rsidRPr="006932C3" w:rsidRDefault="001D36E1" w:rsidP="001D36E1">
                  <w:pPr>
                    <w:pStyle w:val="Prrafodelista"/>
                    <w:ind w:left="0"/>
                    <w:jc w:val="center"/>
                    <w:rPr>
                      <w:sz w:val="16"/>
                      <w:szCs w:val="16"/>
                      <w:lang w:val="es-ES_tradnl"/>
                    </w:rPr>
                  </w:pPr>
                  <w:r w:rsidRPr="006932C3">
                    <w:rPr>
                      <w:sz w:val="16"/>
                      <w:szCs w:val="16"/>
                    </w:rPr>
                    <w:t>3,06</w:t>
                  </w:r>
                </w:p>
              </w:tc>
              <w:tc>
                <w:tcPr>
                  <w:tcW w:w="1070" w:type="dxa"/>
                  <w:shd w:val="clear" w:color="auto" w:fill="auto"/>
                  <w:vAlign w:val="center"/>
                </w:tcPr>
                <w:p w14:paraId="2EDA0F0C" w14:textId="6A42D8A1" w:rsidR="001D36E1" w:rsidRDefault="001D36E1" w:rsidP="001D36E1">
                  <w:pPr>
                    <w:pStyle w:val="Prrafodelista"/>
                    <w:ind w:left="0"/>
                    <w:jc w:val="center"/>
                    <w:rPr>
                      <w:sz w:val="16"/>
                      <w:lang w:val="es-ES_tradnl"/>
                    </w:rPr>
                  </w:pPr>
                  <w:r>
                    <w:rPr>
                      <w:sz w:val="16"/>
                      <w:lang w:val="es-ES_tradnl"/>
                    </w:rPr>
                    <w:t>51,61</w:t>
                  </w:r>
                </w:p>
              </w:tc>
              <w:tc>
                <w:tcPr>
                  <w:tcW w:w="1070" w:type="dxa"/>
                  <w:shd w:val="clear" w:color="auto" w:fill="auto"/>
                  <w:vAlign w:val="center"/>
                </w:tcPr>
                <w:p w14:paraId="7E801CF1" w14:textId="3A2A9910" w:rsidR="001D36E1" w:rsidRDefault="001D36E1" w:rsidP="001D36E1">
                  <w:pPr>
                    <w:pStyle w:val="Prrafodelista"/>
                    <w:ind w:left="0"/>
                    <w:jc w:val="center"/>
                    <w:rPr>
                      <w:sz w:val="16"/>
                      <w:lang w:val="es-ES_tradnl"/>
                    </w:rPr>
                  </w:pPr>
                  <w:r>
                    <w:rPr>
                      <w:sz w:val="16"/>
                      <w:lang w:val="es-ES_tradnl"/>
                    </w:rPr>
                    <w:t>143,49</w:t>
                  </w:r>
                </w:p>
              </w:tc>
              <w:tc>
                <w:tcPr>
                  <w:tcW w:w="1070" w:type="dxa"/>
                  <w:shd w:val="clear" w:color="auto" w:fill="auto"/>
                  <w:vAlign w:val="center"/>
                </w:tcPr>
                <w:p w14:paraId="13E344BC" w14:textId="1A8C87B0" w:rsidR="001D36E1" w:rsidRDefault="00E42B80" w:rsidP="001D36E1">
                  <w:pPr>
                    <w:pStyle w:val="Prrafodelista"/>
                    <w:ind w:left="0"/>
                    <w:jc w:val="center"/>
                    <w:rPr>
                      <w:sz w:val="16"/>
                      <w:lang w:val="es-ES_tradnl"/>
                    </w:rPr>
                  </w:pPr>
                  <w:r>
                    <w:rPr>
                      <w:sz w:val="16"/>
                      <w:lang w:val="es-ES_tradnl"/>
                    </w:rPr>
                    <w:t>3,34</w:t>
                  </w:r>
                </w:p>
              </w:tc>
              <w:tc>
                <w:tcPr>
                  <w:tcW w:w="1070" w:type="dxa"/>
                  <w:shd w:val="clear" w:color="auto" w:fill="auto"/>
                  <w:vAlign w:val="center"/>
                </w:tcPr>
                <w:p w14:paraId="10D0AB74" w14:textId="67828673" w:rsidR="001D36E1" w:rsidRDefault="00E42B80" w:rsidP="001D36E1">
                  <w:pPr>
                    <w:pStyle w:val="Prrafodelista"/>
                    <w:ind w:left="0"/>
                    <w:jc w:val="center"/>
                    <w:rPr>
                      <w:sz w:val="16"/>
                      <w:lang w:val="es-ES_tradnl"/>
                    </w:rPr>
                  </w:pPr>
                  <w:r>
                    <w:rPr>
                      <w:sz w:val="16"/>
                      <w:lang w:val="es-ES_tradnl"/>
                    </w:rPr>
                    <w:t>12,13</w:t>
                  </w:r>
                </w:p>
              </w:tc>
              <w:tc>
                <w:tcPr>
                  <w:tcW w:w="2693" w:type="dxa"/>
                  <w:vMerge/>
                </w:tcPr>
                <w:p w14:paraId="304E3BBC" w14:textId="77777777" w:rsidR="001D36E1" w:rsidRPr="0020495D" w:rsidRDefault="001D36E1" w:rsidP="001D36E1">
                  <w:pPr>
                    <w:pStyle w:val="Prrafodelista"/>
                    <w:ind w:left="0"/>
                    <w:rPr>
                      <w:sz w:val="18"/>
                      <w:lang w:val="es-ES_tradnl"/>
                    </w:rPr>
                  </w:pPr>
                </w:p>
              </w:tc>
            </w:tr>
            <w:tr w:rsidR="001D36E1" w14:paraId="42B9A764" w14:textId="77777777" w:rsidTr="002B4140">
              <w:tc>
                <w:tcPr>
                  <w:tcW w:w="1978" w:type="dxa"/>
                </w:tcPr>
                <w:p w14:paraId="4417CE8B" w14:textId="77777777" w:rsidR="001D36E1" w:rsidRPr="006932C3" w:rsidRDefault="001D36E1" w:rsidP="001D36E1">
                  <w:pPr>
                    <w:pStyle w:val="Prrafodelista"/>
                    <w:ind w:left="0"/>
                    <w:rPr>
                      <w:sz w:val="16"/>
                      <w:szCs w:val="16"/>
                      <w:lang w:val="es-ES_tradnl"/>
                    </w:rPr>
                  </w:pPr>
                  <w:r w:rsidRPr="006932C3">
                    <w:rPr>
                      <w:sz w:val="16"/>
                      <w:szCs w:val="16"/>
                      <w:lang w:val="es-ES_tradnl"/>
                    </w:rPr>
                    <w:t>Manganeso</w:t>
                  </w:r>
                </w:p>
              </w:tc>
              <w:tc>
                <w:tcPr>
                  <w:tcW w:w="985" w:type="dxa"/>
                </w:tcPr>
                <w:p w14:paraId="605B75F2" w14:textId="458CC00A"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2FC8C1BF" w14:textId="1ACAA124" w:rsidR="001D36E1" w:rsidRPr="006932C3" w:rsidRDefault="00DB7067" w:rsidP="001D36E1">
                  <w:pPr>
                    <w:pStyle w:val="Prrafodelista"/>
                    <w:ind w:left="0"/>
                    <w:jc w:val="center"/>
                    <w:rPr>
                      <w:sz w:val="16"/>
                      <w:szCs w:val="16"/>
                      <w:lang w:val="es-ES_tradnl"/>
                    </w:rPr>
                  </w:pPr>
                  <w:r>
                    <w:rPr>
                      <w:sz w:val="16"/>
                      <w:szCs w:val="16"/>
                      <w:lang w:val="es-ES_tradnl"/>
                    </w:rPr>
                    <w:t>0,20</w:t>
                  </w:r>
                </w:p>
              </w:tc>
              <w:tc>
                <w:tcPr>
                  <w:tcW w:w="1069" w:type="dxa"/>
                  <w:shd w:val="clear" w:color="auto" w:fill="auto"/>
                  <w:vAlign w:val="center"/>
                </w:tcPr>
                <w:p w14:paraId="43BD8764" w14:textId="4CAB34DB" w:rsidR="001D36E1" w:rsidRDefault="001D36E1" w:rsidP="001D36E1">
                  <w:pPr>
                    <w:pStyle w:val="Prrafodelista"/>
                    <w:ind w:left="0"/>
                    <w:jc w:val="center"/>
                    <w:rPr>
                      <w:sz w:val="16"/>
                      <w:lang w:val="es-ES_tradnl"/>
                    </w:rPr>
                  </w:pPr>
                  <w:r>
                    <w:rPr>
                      <w:sz w:val="16"/>
                      <w:lang w:val="es-ES_tradnl"/>
                    </w:rPr>
                    <w:t>0,17</w:t>
                  </w:r>
                </w:p>
              </w:tc>
              <w:tc>
                <w:tcPr>
                  <w:tcW w:w="1070" w:type="dxa"/>
                  <w:shd w:val="clear" w:color="auto" w:fill="auto"/>
                </w:tcPr>
                <w:p w14:paraId="58FFDA59" w14:textId="03E0B6B7" w:rsidR="001D36E1" w:rsidRPr="006932C3" w:rsidRDefault="001D36E1" w:rsidP="001D36E1">
                  <w:pPr>
                    <w:pStyle w:val="Prrafodelista"/>
                    <w:ind w:left="0"/>
                    <w:jc w:val="center"/>
                    <w:rPr>
                      <w:sz w:val="16"/>
                      <w:szCs w:val="16"/>
                      <w:lang w:val="es-ES_tradnl"/>
                    </w:rPr>
                  </w:pPr>
                  <w:r w:rsidRPr="006932C3">
                    <w:rPr>
                      <w:sz w:val="16"/>
                      <w:szCs w:val="16"/>
                      <w:lang w:val="es-ES_tradnl"/>
                    </w:rPr>
                    <w:t>0,06</w:t>
                  </w:r>
                </w:p>
              </w:tc>
              <w:tc>
                <w:tcPr>
                  <w:tcW w:w="1070" w:type="dxa"/>
                  <w:shd w:val="clear" w:color="auto" w:fill="auto"/>
                </w:tcPr>
                <w:p w14:paraId="6A686C0F" w14:textId="6A7A0E6B" w:rsidR="001D36E1" w:rsidRDefault="001D36E1" w:rsidP="001D36E1">
                  <w:pPr>
                    <w:pStyle w:val="Prrafodelista"/>
                    <w:ind w:left="0"/>
                    <w:jc w:val="center"/>
                    <w:rPr>
                      <w:sz w:val="16"/>
                      <w:lang w:val="es-ES_tradnl"/>
                    </w:rPr>
                  </w:pPr>
                  <w:r>
                    <w:rPr>
                      <w:sz w:val="16"/>
                      <w:lang w:val="es-ES_tradnl"/>
                    </w:rPr>
                    <w:t>0,33</w:t>
                  </w:r>
                </w:p>
              </w:tc>
              <w:tc>
                <w:tcPr>
                  <w:tcW w:w="1070" w:type="dxa"/>
                  <w:shd w:val="clear" w:color="auto" w:fill="auto"/>
                </w:tcPr>
                <w:p w14:paraId="43067296" w14:textId="7648F52B" w:rsidR="001D36E1" w:rsidRDefault="001D36E1" w:rsidP="001D36E1">
                  <w:pPr>
                    <w:pStyle w:val="Prrafodelista"/>
                    <w:ind w:left="0"/>
                    <w:jc w:val="center"/>
                    <w:rPr>
                      <w:sz w:val="16"/>
                      <w:lang w:val="es-ES_tradnl"/>
                    </w:rPr>
                  </w:pPr>
                  <w:r>
                    <w:rPr>
                      <w:sz w:val="16"/>
                      <w:szCs w:val="16"/>
                      <w:lang w:val="es-ES_tradnl"/>
                    </w:rPr>
                    <w:t>2,41</w:t>
                  </w:r>
                </w:p>
              </w:tc>
              <w:tc>
                <w:tcPr>
                  <w:tcW w:w="1070" w:type="dxa"/>
                  <w:shd w:val="clear" w:color="auto" w:fill="auto"/>
                  <w:vAlign w:val="center"/>
                </w:tcPr>
                <w:p w14:paraId="6966B6FC" w14:textId="1C3E2F20" w:rsidR="001D36E1" w:rsidRDefault="00E42B80" w:rsidP="001D36E1">
                  <w:pPr>
                    <w:pStyle w:val="Prrafodelista"/>
                    <w:ind w:left="0"/>
                    <w:jc w:val="center"/>
                    <w:rPr>
                      <w:sz w:val="16"/>
                      <w:lang w:val="es-ES_tradnl"/>
                    </w:rPr>
                  </w:pPr>
                  <w:r>
                    <w:rPr>
                      <w:sz w:val="16"/>
                      <w:lang w:val="es-ES_tradnl"/>
                    </w:rPr>
                    <w:t>0,37</w:t>
                  </w:r>
                </w:p>
              </w:tc>
              <w:tc>
                <w:tcPr>
                  <w:tcW w:w="1070" w:type="dxa"/>
                  <w:shd w:val="clear" w:color="auto" w:fill="auto"/>
                  <w:vAlign w:val="center"/>
                </w:tcPr>
                <w:p w14:paraId="2486E13A" w14:textId="156CD933" w:rsidR="001D36E1" w:rsidRDefault="00E42B80" w:rsidP="001D36E1">
                  <w:pPr>
                    <w:pStyle w:val="Prrafodelista"/>
                    <w:ind w:left="0"/>
                    <w:jc w:val="center"/>
                    <w:rPr>
                      <w:sz w:val="16"/>
                      <w:lang w:val="es-ES_tradnl"/>
                    </w:rPr>
                  </w:pPr>
                  <w:r>
                    <w:rPr>
                      <w:sz w:val="16"/>
                      <w:lang w:val="es-ES_tradnl"/>
                    </w:rPr>
                    <w:t>5,98</w:t>
                  </w:r>
                </w:p>
              </w:tc>
              <w:tc>
                <w:tcPr>
                  <w:tcW w:w="2693" w:type="dxa"/>
                  <w:vMerge/>
                </w:tcPr>
                <w:p w14:paraId="657B3553" w14:textId="77777777" w:rsidR="001D36E1" w:rsidRPr="0020495D" w:rsidRDefault="001D36E1" w:rsidP="001D36E1">
                  <w:pPr>
                    <w:pStyle w:val="Prrafodelista"/>
                    <w:ind w:left="0"/>
                    <w:rPr>
                      <w:sz w:val="18"/>
                      <w:lang w:val="es-ES_tradnl"/>
                    </w:rPr>
                  </w:pPr>
                </w:p>
              </w:tc>
            </w:tr>
            <w:tr w:rsidR="001D36E1" w14:paraId="1BB8879E" w14:textId="77777777" w:rsidTr="002B4140">
              <w:tc>
                <w:tcPr>
                  <w:tcW w:w="1978" w:type="dxa"/>
                </w:tcPr>
                <w:p w14:paraId="675772EE" w14:textId="77777777" w:rsidR="001D36E1" w:rsidRPr="006932C3" w:rsidRDefault="001D36E1" w:rsidP="001D36E1">
                  <w:pPr>
                    <w:pStyle w:val="Prrafodelista"/>
                    <w:ind w:left="0"/>
                    <w:rPr>
                      <w:sz w:val="16"/>
                      <w:szCs w:val="16"/>
                      <w:lang w:val="es-ES_tradnl"/>
                    </w:rPr>
                  </w:pPr>
                  <w:r w:rsidRPr="006932C3">
                    <w:rPr>
                      <w:sz w:val="16"/>
                      <w:szCs w:val="16"/>
                      <w:lang w:val="es-ES_tradnl"/>
                    </w:rPr>
                    <w:t>Mercurio</w:t>
                  </w:r>
                </w:p>
              </w:tc>
              <w:tc>
                <w:tcPr>
                  <w:tcW w:w="985" w:type="dxa"/>
                </w:tcPr>
                <w:p w14:paraId="20E0F8DE" w14:textId="43B00877"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71B81F68" w14:textId="6A94B2A0" w:rsidR="001D36E1" w:rsidRPr="006932C3" w:rsidRDefault="00DB7067" w:rsidP="001D36E1">
                  <w:pPr>
                    <w:pStyle w:val="Prrafodelista"/>
                    <w:ind w:left="0"/>
                    <w:jc w:val="center"/>
                    <w:rPr>
                      <w:sz w:val="16"/>
                      <w:szCs w:val="16"/>
                      <w:lang w:val="es-ES_tradnl"/>
                    </w:rPr>
                  </w:pPr>
                  <w:r>
                    <w:rPr>
                      <w:sz w:val="16"/>
                      <w:szCs w:val="16"/>
                      <w:lang w:val="es-ES_tradnl"/>
                    </w:rPr>
                    <w:t>0,001</w:t>
                  </w:r>
                </w:p>
              </w:tc>
              <w:tc>
                <w:tcPr>
                  <w:tcW w:w="1069" w:type="dxa"/>
                  <w:shd w:val="clear" w:color="auto" w:fill="auto"/>
                  <w:vAlign w:val="center"/>
                </w:tcPr>
                <w:p w14:paraId="3F99D2EA" w14:textId="5F179D55" w:rsidR="001D36E1" w:rsidRDefault="001D36E1" w:rsidP="001D36E1">
                  <w:pPr>
                    <w:pStyle w:val="Prrafodelista"/>
                    <w:ind w:left="0"/>
                    <w:jc w:val="center"/>
                    <w:rPr>
                      <w:sz w:val="16"/>
                      <w:lang w:val="es-ES_tradnl"/>
                    </w:rPr>
                  </w:pPr>
                  <w:r>
                    <w:rPr>
                      <w:sz w:val="16"/>
                      <w:lang w:val="es-ES_tradnl"/>
                    </w:rPr>
                    <w:t>&lt;0,0005</w:t>
                  </w:r>
                </w:p>
              </w:tc>
              <w:tc>
                <w:tcPr>
                  <w:tcW w:w="1070" w:type="dxa"/>
                  <w:shd w:val="clear" w:color="auto" w:fill="auto"/>
                </w:tcPr>
                <w:p w14:paraId="0B3D37D9" w14:textId="5ECE2C46" w:rsidR="001D36E1" w:rsidRPr="006932C3" w:rsidRDefault="001D36E1" w:rsidP="001D36E1">
                  <w:pPr>
                    <w:pStyle w:val="Prrafodelista"/>
                    <w:ind w:left="0"/>
                    <w:jc w:val="center"/>
                    <w:rPr>
                      <w:sz w:val="16"/>
                      <w:szCs w:val="16"/>
                      <w:lang w:val="es-ES_tradnl"/>
                    </w:rPr>
                  </w:pPr>
                  <w:r w:rsidRPr="006932C3">
                    <w:rPr>
                      <w:sz w:val="16"/>
                      <w:szCs w:val="16"/>
                      <w:lang w:val="es-ES_tradnl"/>
                    </w:rPr>
                    <w:t>&lt;0,0005</w:t>
                  </w:r>
                </w:p>
              </w:tc>
              <w:tc>
                <w:tcPr>
                  <w:tcW w:w="1070" w:type="dxa"/>
                  <w:shd w:val="clear" w:color="auto" w:fill="auto"/>
                </w:tcPr>
                <w:p w14:paraId="46943555" w14:textId="6A62417D" w:rsidR="001D36E1" w:rsidRDefault="001D36E1" w:rsidP="001D36E1">
                  <w:pPr>
                    <w:pStyle w:val="Prrafodelista"/>
                    <w:ind w:left="0"/>
                    <w:jc w:val="center"/>
                    <w:rPr>
                      <w:sz w:val="16"/>
                      <w:lang w:val="es-ES_tradnl"/>
                    </w:rPr>
                  </w:pPr>
                  <w:r>
                    <w:rPr>
                      <w:sz w:val="16"/>
                      <w:lang w:val="es-ES_tradnl"/>
                    </w:rPr>
                    <w:t>&lt;0,0005</w:t>
                  </w:r>
                </w:p>
              </w:tc>
              <w:tc>
                <w:tcPr>
                  <w:tcW w:w="1070" w:type="dxa"/>
                  <w:shd w:val="clear" w:color="auto" w:fill="auto"/>
                </w:tcPr>
                <w:p w14:paraId="3ECECBE1" w14:textId="58F2B401" w:rsidR="001D36E1" w:rsidRDefault="001D36E1" w:rsidP="001D36E1">
                  <w:pPr>
                    <w:pStyle w:val="Prrafodelista"/>
                    <w:ind w:left="0"/>
                    <w:jc w:val="center"/>
                    <w:rPr>
                      <w:sz w:val="16"/>
                      <w:lang w:val="es-ES_tradnl"/>
                    </w:rPr>
                  </w:pPr>
                  <w:r>
                    <w:rPr>
                      <w:sz w:val="16"/>
                      <w:szCs w:val="16"/>
                      <w:lang w:val="es-ES_tradnl"/>
                    </w:rPr>
                    <w:t>&lt;0,0005</w:t>
                  </w:r>
                </w:p>
              </w:tc>
              <w:tc>
                <w:tcPr>
                  <w:tcW w:w="1070" w:type="dxa"/>
                  <w:shd w:val="clear" w:color="auto" w:fill="auto"/>
                  <w:vAlign w:val="center"/>
                </w:tcPr>
                <w:p w14:paraId="1E7053F4" w14:textId="14FEFC39" w:rsidR="001D36E1" w:rsidRDefault="00E42B80" w:rsidP="001D36E1">
                  <w:pPr>
                    <w:pStyle w:val="Prrafodelista"/>
                    <w:ind w:left="0"/>
                    <w:jc w:val="center"/>
                    <w:rPr>
                      <w:sz w:val="16"/>
                      <w:lang w:val="es-ES_tradnl"/>
                    </w:rPr>
                  </w:pPr>
                  <w:r>
                    <w:rPr>
                      <w:sz w:val="16"/>
                      <w:lang w:val="es-ES_tradnl"/>
                    </w:rPr>
                    <w:t>&lt;0,0005</w:t>
                  </w:r>
                </w:p>
              </w:tc>
              <w:tc>
                <w:tcPr>
                  <w:tcW w:w="1070" w:type="dxa"/>
                  <w:shd w:val="clear" w:color="auto" w:fill="auto"/>
                  <w:vAlign w:val="center"/>
                </w:tcPr>
                <w:p w14:paraId="5651699E" w14:textId="0BD530D4" w:rsidR="001D36E1" w:rsidRDefault="00E42B80" w:rsidP="001D36E1">
                  <w:pPr>
                    <w:pStyle w:val="Prrafodelista"/>
                    <w:ind w:left="0"/>
                    <w:jc w:val="center"/>
                    <w:rPr>
                      <w:sz w:val="16"/>
                      <w:lang w:val="es-ES_tradnl"/>
                    </w:rPr>
                  </w:pPr>
                  <w:r>
                    <w:rPr>
                      <w:sz w:val="16"/>
                      <w:lang w:val="es-ES_tradnl"/>
                    </w:rPr>
                    <w:t>&lt;0,0005</w:t>
                  </w:r>
                </w:p>
              </w:tc>
              <w:tc>
                <w:tcPr>
                  <w:tcW w:w="2693" w:type="dxa"/>
                  <w:vMerge/>
                </w:tcPr>
                <w:p w14:paraId="0C4DB229" w14:textId="77777777" w:rsidR="001D36E1" w:rsidRPr="0020495D" w:rsidRDefault="001D36E1" w:rsidP="001D36E1">
                  <w:pPr>
                    <w:pStyle w:val="Prrafodelista"/>
                    <w:ind w:left="0"/>
                    <w:rPr>
                      <w:sz w:val="18"/>
                      <w:lang w:val="es-ES_tradnl"/>
                    </w:rPr>
                  </w:pPr>
                </w:p>
              </w:tc>
            </w:tr>
            <w:tr w:rsidR="001D36E1" w14:paraId="7D96EE2D" w14:textId="77777777" w:rsidTr="002B4140">
              <w:tc>
                <w:tcPr>
                  <w:tcW w:w="1978" w:type="dxa"/>
                </w:tcPr>
                <w:p w14:paraId="11377F22" w14:textId="77777777" w:rsidR="001D36E1" w:rsidRPr="006932C3" w:rsidRDefault="001D36E1" w:rsidP="001D36E1">
                  <w:pPr>
                    <w:pStyle w:val="Prrafodelista"/>
                    <w:ind w:left="0"/>
                    <w:rPr>
                      <w:sz w:val="16"/>
                      <w:szCs w:val="16"/>
                      <w:lang w:val="es-ES_tradnl"/>
                    </w:rPr>
                  </w:pPr>
                  <w:r w:rsidRPr="006932C3">
                    <w:rPr>
                      <w:sz w:val="16"/>
                      <w:szCs w:val="16"/>
                      <w:lang w:val="es-ES_tradnl"/>
                    </w:rPr>
                    <w:t>Molibdeno</w:t>
                  </w:r>
                </w:p>
              </w:tc>
              <w:tc>
                <w:tcPr>
                  <w:tcW w:w="985" w:type="dxa"/>
                </w:tcPr>
                <w:p w14:paraId="191500D0" w14:textId="534185FC"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55CCEDA6" w14:textId="65958814" w:rsidR="001D36E1" w:rsidRPr="006932C3" w:rsidRDefault="00DB7067" w:rsidP="001D36E1">
                  <w:pPr>
                    <w:pStyle w:val="Prrafodelista"/>
                    <w:ind w:left="0"/>
                    <w:jc w:val="center"/>
                    <w:rPr>
                      <w:sz w:val="16"/>
                      <w:szCs w:val="16"/>
                      <w:lang w:val="es-ES_tradnl"/>
                    </w:rPr>
                  </w:pPr>
                  <w:r>
                    <w:rPr>
                      <w:sz w:val="16"/>
                      <w:szCs w:val="16"/>
                      <w:lang w:val="es-ES_tradnl"/>
                    </w:rPr>
                    <w:t>0,010</w:t>
                  </w:r>
                </w:p>
              </w:tc>
              <w:tc>
                <w:tcPr>
                  <w:tcW w:w="1069" w:type="dxa"/>
                  <w:shd w:val="clear" w:color="auto" w:fill="auto"/>
                  <w:vAlign w:val="center"/>
                </w:tcPr>
                <w:p w14:paraId="31C5DB16" w14:textId="15FA69CB" w:rsidR="001D36E1" w:rsidRDefault="001D36E1" w:rsidP="001D36E1">
                  <w:pPr>
                    <w:pStyle w:val="Prrafodelista"/>
                    <w:ind w:left="0"/>
                    <w:jc w:val="center"/>
                    <w:rPr>
                      <w:sz w:val="16"/>
                      <w:lang w:val="es-ES_tradnl"/>
                    </w:rPr>
                  </w:pPr>
                  <w:r>
                    <w:rPr>
                      <w:sz w:val="16"/>
                      <w:lang w:val="es-ES_tradnl"/>
                    </w:rPr>
                    <w:t>&lt;0,005</w:t>
                  </w:r>
                </w:p>
              </w:tc>
              <w:tc>
                <w:tcPr>
                  <w:tcW w:w="1070" w:type="dxa"/>
                  <w:shd w:val="clear" w:color="auto" w:fill="auto"/>
                </w:tcPr>
                <w:p w14:paraId="0E72B668" w14:textId="26855033" w:rsidR="001D36E1" w:rsidRDefault="001D36E1" w:rsidP="001D36E1">
                  <w:pPr>
                    <w:pStyle w:val="Prrafodelista"/>
                    <w:ind w:left="0"/>
                    <w:jc w:val="center"/>
                    <w:rPr>
                      <w:sz w:val="16"/>
                      <w:lang w:val="es-ES_tradnl"/>
                    </w:rPr>
                  </w:pPr>
                  <w:r w:rsidRPr="006932C3">
                    <w:rPr>
                      <w:sz w:val="16"/>
                      <w:szCs w:val="16"/>
                      <w:lang w:val="es-ES_tradnl"/>
                    </w:rPr>
                    <w:t>&lt;0,005</w:t>
                  </w:r>
                </w:p>
              </w:tc>
              <w:tc>
                <w:tcPr>
                  <w:tcW w:w="1070" w:type="dxa"/>
                  <w:shd w:val="clear" w:color="auto" w:fill="auto"/>
                </w:tcPr>
                <w:p w14:paraId="61CC7E55" w14:textId="2BD39A7E" w:rsidR="001D36E1" w:rsidRDefault="001D36E1" w:rsidP="001D36E1">
                  <w:pPr>
                    <w:pStyle w:val="Prrafodelista"/>
                    <w:ind w:left="0"/>
                    <w:jc w:val="center"/>
                    <w:rPr>
                      <w:sz w:val="16"/>
                      <w:lang w:val="es-ES_tradnl"/>
                    </w:rPr>
                  </w:pPr>
                  <w:r>
                    <w:rPr>
                      <w:sz w:val="16"/>
                      <w:lang w:val="es-ES_tradnl"/>
                    </w:rPr>
                    <w:t>&lt;0,02</w:t>
                  </w:r>
                </w:p>
              </w:tc>
              <w:tc>
                <w:tcPr>
                  <w:tcW w:w="1070" w:type="dxa"/>
                  <w:shd w:val="clear" w:color="auto" w:fill="auto"/>
                </w:tcPr>
                <w:p w14:paraId="7D1778D0" w14:textId="30C7B377" w:rsidR="001D36E1" w:rsidRDefault="001D36E1" w:rsidP="001D36E1">
                  <w:pPr>
                    <w:pStyle w:val="Prrafodelista"/>
                    <w:ind w:left="0"/>
                    <w:jc w:val="center"/>
                    <w:rPr>
                      <w:sz w:val="16"/>
                      <w:lang w:val="es-ES_tradnl"/>
                    </w:rPr>
                  </w:pPr>
                  <w:r>
                    <w:rPr>
                      <w:sz w:val="16"/>
                      <w:szCs w:val="16"/>
                      <w:lang w:val="es-ES_tradnl"/>
                    </w:rPr>
                    <w:t>&lt;0,02</w:t>
                  </w:r>
                </w:p>
              </w:tc>
              <w:tc>
                <w:tcPr>
                  <w:tcW w:w="1070" w:type="dxa"/>
                  <w:shd w:val="clear" w:color="auto" w:fill="auto"/>
                  <w:vAlign w:val="center"/>
                </w:tcPr>
                <w:p w14:paraId="0882C006" w14:textId="151EDE57" w:rsidR="001D36E1" w:rsidRDefault="00E42B80" w:rsidP="001D36E1">
                  <w:pPr>
                    <w:pStyle w:val="Prrafodelista"/>
                    <w:ind w:left="0"/>
                    <w:jc w:val="center"/>
                    <w:rPr>
                      <w:sz w:val="16"/>
                      <w:lang w:val="es-ES_tradnl"/>
                    </w:rPr>
                  </w:pPr>
                  <w:r>
                    <w:rPr>
                      <w:sz w:val="16"/>
                      <w:lang w:val="es-ES_tradnl"/>
                    </w:rPr>
                    <w:t>&lt;0,005</w:t>
                  </w:r>
                </w:p>
              </w:tc>
              <w:tc>
                <w:tcPr>
                  <w:tcW w:w="1070" w:type="dxa"/>
                  <w:shd w:val="clear" w:color="auto" w:fill="auto"/>
                  <w:vAlign w:val="center"/>
                </w:tcPr>
                <w:p w14:paraId="1B0D4E6B" w14:textId="0CBEEA71" w:rsidR="001D36E1" w:rsidRDefault="00E42B80" w:rsidP="001D36E1">
                  <w:pPr>
                    <w:pStyle w:val="Prrafodelista"/>
                    <w:ind w:left="0"/>
                    <w:jc w:val="center"/>
                    <w:rPr>
                      <w:sz w:val="16"/>
                      <w:lang w:val="es-ES_tradnl"/>
                    </w:rPr>
                  </w:pPr>
                  <w:r>
                    <w:rPr>
                      <w:sz w:val="16"/>
                      <w:lang w:val="es-ES_tradnl"/>
                    </w:rPr>
                    <w:t>&lt;0,005</w:t>
                  </w:r>
                </w:p>
              </w:tc>
              <w:tc>
                <w:tcPr>
                  <w:tcW w:w="2693" w:type="dxa"/>
                  <w:vMerge/>
                </w:tcPr>
                <w:p w14:paraId="6886271A" w14:textId="77777777" w:rsidR="001D36E1" w:rsidRPr="0020495D" w:rsidRDefault="001D36E1" w:rsidP="001D36E1">
                  <w:pPr>
                    <w:pStyle w:val="Prrafodelista"/>
                    <w:ind w:left="0"/>
                    <w:rPr>
                      <w:sz w:val="18"/>
                      <w:lang w:val="es-ES_tradnl"/>
                    </w:rPr>
                  </w:pPr>
                </w:p>
              </w:tc>
            </w:tr>
            <w:tr w:rsidR="001D36E1" w14:paraId="2944E7F1" w14:textId="77777777" w:rsidTr="002B4140">
              <w:tc>
                <w:tcPr>
                  <w:tcW w:w="1978" w:type="dxa"/>
                </w:tcPr>
                <w:p w14:paraId="223C3D78" w14:textId="4FDB4ACF" w:rsidR="001D36E1" w:rsidRPr="006932C3" w:rsidRDefault="00F72392" w:rsidP="001D36E1">
                  <w:pPr>
                    <w:pStyle w:val="Prrafodelista"/>
                    <w:ind w:left="0"/>
                    <w:rPr>
                      <w:sz w:val="16"/>
                      <w:szCs w:val="16"/>
                      <w:lang w:val="es-ES_tradnl"/>
                    </w:rPr>
                  </w:pPr>
                  <w:r w:rsidRPr="006932C3">
                    <w:rPr>
                      <w:sz w:val="16"/>
                      <w:szCs w:val="16"/>
                      <w:lang w:val="es-ES_tradnl"/>
                    </w:rPr>
                    <w:t>Níquel</w:t>
                  </w:r>
                </w:p>
              </w:tc>
              <w:tc>
                <w:tcPr>
                  <w:tcW w:w="985" w:type="dxa"/>
                </w:tcPr>
                <w:p w14:paraId="7C0EE7A7" w14:textId="13BDFCB3"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62D9E14F" w14:textId="1640193E" w:rsidR="001D36E1" w:rsidRPr="006932C3" w:rsidRDefault="00DB7067" w:rsidP="001D36E1">
                  <w:pPr>
                    <w:pStyle w:val="Prrafodelista"/>
                    <w:ind w:left="0"/>
                    <w:jc w:val="center"/>
                    <w:rPr>
                      <w:sz w:val="16"/>
                      <w:szCs w:val="16"/>
                      <w:lang w:val="es-ES_tradnl"/>
                    </w:rPr>
                  </w:pPr>
                  <w:r>
                    <w:rPr>
                      <w:sz w:val="16"/>
                      <w:szCs w:val="16"/>
                      <w:lang w:val="es-ES_tradnl"/>
                    </w:rPr>
                    <w:t>0,20</w:t>
                  </w:r>
                </w:p>
              </w:tc>
              <w:tc>
                <w:tcPr>
                  <w:tcW w:w="1069" w:type="dxa"/>
                  <w:shd w:val="clear" w:color="auto" w:fill="auto"/>
                  <w:vAlign w:val="center"/>
                </w:tcPr>
                <w:p w14:paraId="5BA5866A" w14:textId="42B9511C" w:rsidR="001D36E1" w:rsidRDefault="001D36E1" w:rsidP="001D36E1">
                  <w:pPr>
                    <w:pStyle w:val="Prrafodelista"/>
                    <w:ind w:left="0"/>
                    <w:jc w:val="center"/>
                    <w:rPr>
                      <w:sz w:val="16"/>
                      <w:lang w:val="es-ES_tradnl"/>
                    </w:rPr>
                  </w:pPr>
                  <w:r>
                    <w:rPr>
                      <w:sz w:val="16"/>
                      <w:lang w:val="es-ES_tradnl"/>
                    </w:rPr>
                    <w:t>&lt;0,05</w:t>
                  </w:r>
                </w:p>
              </w:tc>
              <w:tc>
                <w:tcPr>
                  <w:tcW w:w="1070" w:type="dxa"/>
                  <w:shd w:val="clear" w:color="auto" w:fill="auto"/>
                </w:tcPr>
                <w:p w14:paraId="78226DDE" w14:textId="6362750A" w:rsidR="001D36E1" w:rsidRDefault="001D36E1" w:rsidP="001D36E1">
                  <w:pPr>
                    <w:pStyle w:val="Prrafodelista"/>
                    <w:ind w:left="0"/>
                    <w:jc w:val="center"/>
                    <w:rPr>
                      <w:sz w:val="16"/>
                      <w:lang w:val="es-ES_tradnl"/>
                    </w:rPr>
                  </w:pPr>
                  <w:r w:rsidRPr="006932C3">
                    <w:rPr>
                      <w:sz w:val="16"/>
                      <w:szCs w:val="16"/>
                      <w:lang w:val="es-ES_tradnl"/>
                    </w:rPr>
                    <w:t>&lt;0,05</w:t>
                  </w:r>
                </w:p>
              </w:tc>
              <w:tc>
                <w:tcPr>
                  <w:tcW w:w="1070" w:type="dxa"/>
                  <w:shd w:val="clear" w:color="auto" w:fill="auto"/>
                </w:tcPr>
                <w:p w14:paraId="5BDDC3ED" w14:textId="6FDA8B71" w:rsidR="001D36E1" w:rsidRDefault="001D36E1" w:rsidP="001D36E1">
                  <w:pPr>
                    <w:pStyle w:val="Prrafodelista"/>
                    <w:ind w:left="0"/>
                    <w:jc w:val="center"/>
                    <w:rPr>
                      <w:sz w:val="16"/>
                      <w:lang w:val="es-ES_tradnl"/>
                    </w:rPr>
                  </w:pPr>
                  <w:r>
                    <w:rPr>
                      <w:sz w:val="16"/>
                      <w:lang w:val="es-ES_tradnl"/>
                    </w:rPr>
                    <w:t>&lt;0,05</w:t>
                  </w:r>
                </w:p>
              </w:tc>
              <w:tc>
                <w:tcPr>
                  <w:tcW w:w="1070" w:type="dxa"/>
                  <w:shd w:val="clear" w:color="auto" w:fill="auto"/>
                </w:tcPr>
                <w:p w14:paraId="65B232B0" w14:textId="783CAF2C" w:rsidR="001D36E1" w:rsidRDefault="001D36E1" w:rsidP="001D36E1">
                  <w:pPr>
                    <w:pStyle w:val="Prrafodelista"/>
                    <w:ind w:left="0"/>
                    <w:jc w:val="center"/>
                    <w:rPr>
                      <w:sz w:val="16"/>
                      <w:lang w:val="es-ES_tradnl"/>
                    </w:rPr>
                  </w:pPr>
                  <w:r>
                    <w:rPr>
                      <w:sz w:val="16"/>
                      <w:szCs w:val="16"/>
                      <w:lang w:val="es-ES_tradnl"/>
                    </w:rPr>
                    <w:t>0,07</w:t>
                  </w:r>
                </w:p>
              </w:tc>
              <w:tc>
                <w:tcPr>
                  <w:tcW w:w="1070" w:type="dxa"/>
                  <w:shd w:val="clear" w:color="auto" w:fill="auto"/>
                  <w:vAlign w:val="center"/>
                </w:tcPr>
                <w:p w14:paraId="004F70BE" w14:textId="5C447BF5" w:rsidR="001D36E1" w:rsidRDefault="00E42B80" w:rsidP="001D36E1">
                  <w:pPr>
                    <w:pStyle w:val="Prrafodelista"/>
                    <w:ind w:left="0"/>
                    <w:jc w:val="center"/>
                    <w:rPr>
                      <w:sz w:val="16"/>
                      <w:lang w:val="es-ES_tradnl"/>
                    </w:rPr>
                  </w:pPr>
                  <w:r>
                    <w:rPr>
                      <w:sz w:val="16"/>
                      <w:lang w:val="es-ES_tradnl"/>
                    </w:rPr>
                    <w:t>&lt;0,05</w:t>
                  </w:r>
                </w:p>
              </w:tc>
              <w:tc>
                <w:tcPr>
                  <w:tcW w:w="1070" w:type="dxa"/>
                  <w:shd w:val="clear" w:color="auto" w:fill="auto"/>
                  <w:vAlign w:val="center"/>
                </w:tcPr>
                <w:p w14:paraId="02A4E498" w14:textId="1334B816" w:rsidR="001D36E1" w:rsidRDefault="00E42B80" w:rsidP="001D36E1">
                  <w:pPr>
                    <w:pStyle w:val="Prrafodelista"/>
                    <w:ind w:left="0"/>
                    <w:jc w:val="center"/>
                    <w:rPr>
                      <w:sz w:val="16"/>
                      <w:lang w:val="es-ES_tradnl"/>
                    </w:rPr>
                  </w:pPr>
                  <w:r>
                    <w:rPr>
                      <w:sz w:val="16"/>
                      <w:lang w:val="es-ES_tradnl"/>
                    </w:rPr>
                    <w:t>&lt;0,05</w:t>
                  </w:r>
                </w:p>
              </w:tc>
              <w:tc>
                <w:tcPr>
                  <w:tcW w:w="2693" w:type="dxa"/>
                  <w:vMerge/>
                </w:tcPr>
                <w:p w14:paraId="0AE25E36" w14:textId="77777777" w:rsidR="001D36E1" w:rsidRPr="0020495D" w:rsidRDefault="001D36E1" w:rsidP="001D36E1">
                  <w:pPr>
                    <w:pStyle w:val="Prrafodelista"/>
                    <w:ind w:left="0"/>
                    <w:rPr>
                      <w:sz w:val="18"/>
                      <w:lang w:val="es-ES_tradnl"/>
                    </w:rPr>
                  </w:pPr>
                </w:p>
              </w:tc>
            </w:tr>
            <w:tr w:rsidR="001D36E1" w14:paraId="49432216" w14:textId="77777777" w:rsidTr="002B4140">
              <w:tc>
                <w:tcPr>
                  <w:tcW w:w="1978" w:type="dxa"/>
                </w:tcPr>
                <w:p w14:paraId="5382D431" w14:textId="77777777" w:rsidR="001D36E1" w:rsidRPr="006932C3" w:rsidRDefault="001D36E1" w:rsidP="001D36E1">
                  <w:pPr>
                    <w:pStyle w:val="Prrafodelista"/>
                    <w:ind w:left="0"/>
                    <w:rPr>
                      <w:sz w:val="16"/>
                      <w:szCs w:val="16"/>
                      <w:lang w:val="es-ES_tradnl"/>
                    </w:rPr>
                  </w:pPr>
                  <w:r w:rsidRPr="006932C3">
                    <w:rPr>
                      <w:sz w:val="16"/>
                      <w:szCs w:val="16"/>
                      <w:lang w:val="es-ES_tradnl"/>
                    </w:rPr>
                    <w:t>Nitrógeno total</w:t>
                  </w:r>
                </w:p>
              </w:tc>
              <w:tc>
                <w:tcPr>
                  <w:tcW w:w="985" w:type="dxa"/>
                </w:tcPr>
                <w:p w14:paraId="5D133081" w14:textId="7A9424EF"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4438BF25" w14:textId="1E8686EA" w:rsidR="001D36E1" w:rsidRPr="006932C3" w:rsidRDefault="002B4140"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5009D910" w14:textId="5A697A22" w:rsidR="001D36E1" w:rsidRDefault="001D36E1" w:rsidP="001D36E1">
                  <w:pPr>
                    <w:pStyle w:val="Prrafodelista"/>
                    <w:ind w:left="0"/>
                    <w:jc w:val="center"/>
                    <w:rPr>
                      <w:sz w:val="16"/>
                      <w:lang w:val="es-ES_tradnl"/>
                    </w:rPr>
                  </w:pPr>
                  <w:r>
                    <w:rPr>
                      <w:sz w:val="16"/>
                      <w:lang w:val="es-ES_tradnl"/>
                    </w:rPr>
                    <w:t>2,4</w:t>
                  </w:r>
                </w:p>
              </w:tc>
              <w:tc>
                <w:tcPr>
                  <w:tcW w:w="1070" w:type="dxa"/>
                  <w:shd w:val="clear" w:color="auto" w:fill="auto"/>
                  <w:vAlign w:val="center"/>
                </w:tcPr>
                <w:p w14:paraId="24D926DC" w14:textId="5330E988" w:rsidR="001D36E1" w:rsidRDefault="001D36E1" w:rsidP="001D36E1">
                  <w:pPr>
                    <w:pStyle w:val="Prrafodelista"/>
                    <w:ind w:left="0"/>
                    <w:jc w:val="center"/>
                    <w:rPr>
                      <w:sz w:val="16"/>
                      <w:lang w:val="es-ES_tradnl"/>
                    </w:rPr>
                  </w:pPr>
                  <w:r>
                    <w:rPr>
                      <w:sz w:val="16"/>
                      <w:lang w:val="es-ES_tradnl"/>
                    </w:rPr>
                    <w:t>0,4</w:t>
                  </w:r>
                </w:p>
              </w:tc>
              <w:tc>
                <w:tcPr>
                  <w:tcW w:w="1070" w:type="dxa"/>
                  <w:shd w:val="clear" w:color="auto" w:fill="auto"/>
                </w:tcPr>
                <w:p w14:paraId="39B49CEA" w14:textId="2E246CAE" w:rsidR="001D36E1" w:rsidRDefault="001D36E1" w:rsidP="001D36E1">
                  <w:pPr>
                    <w:pStyle w:val="Prrafodelista"/>
                    <w:ind w:left="0"/>
                    <w:jc w:val="center"/>
                    <w:rPr>
                      <w:sz w:val="16"/>
                      <w:lang w:val="es-ES_tradnl"/>
                    </w:rPr>
                  </w:pPr>
                  <w:r>
                    <w:rPr>
                      <w:sz w:val="16"/>
                      <w:lang w:val="es-ES_tradnl"/>
                    </w:rPr>
                    <w:t>86,6</w:t>
                  </w:r>
                </w:p>
              </w:tc>
              <w:tc>
                <w:tcPr>
                  <w:tcW w:w="1070" w:type="dxa"/>
                  <w:shd w:val="clear" w:color="auto" w:fill="auto"/>
                  <w:vAlign w:val="center"/>
                </w:tcPr>
                <w:p w14:paraId="60F4926D" w14:textId="4FDE65EF" w:rsidR="001D36E1" w:rsidRDefault="001D36E1" w:rsidP="001D36E1">
                  <w:pPr>
                    <w:pStyle w:val="Prrafodelista"/>
                    <w:ind w:left="0"/>
                    <w:jc w:val="center"/>
                    <w:rPr>
                      <w:sz w:val="16"/>
                      <w:lang w:val="es-ES_tradnl"/>
                    </w:rPr>
                  </w:pPr>
                  <w:r>
                    <w:rPr>
                      <w:sz w:val="16"/>
                      <w:lang w:val="es-ES_tradnl"/>
                    </w:rPr>
                    <w:t>426,7</w:t>
                  </w:r>
                </w:p>
              </w:tc>
              <w:tc>
                <w:tcPr>
                  <w:tcW w:w="1070" w:type="dxa"/>
                  <w:shd w:val="clear" w:color="auto" w:fill="auto"/>
                  <w:vAlign w:val="center"/>
                </w:tcPr>
                <w:p w14:paraId="21A23C23" w14:textId="4A54435D" w:rsidR="001D36E1" w:rsidRDefault="00E42B80" w:rsidP="001D36E1">
                  <w:pPr>
                    <w:pStyle w:val="Prrafodelista"/>
                    <w:ind w:left="0"/>
                    <w:jc w:val="center"/>
                    <w:rPr>
                      <w:sz w:val="16"/>
                      <w:lang w:val="es-ES_tradnl"/>
                    </w:rPr>
                  </w:pPr>
                  <w:r>
                    <w:rPr>
                      <w:sz w:val="16"/>
                      <w:lang w:val="es-ES_tradnl"/>
                    </w:rPr>
                    <w:t>1,5</w:t>
                  </w:r>
                </w:p>
              </w:tc>
              <w:tc>
                <w:tcPr>
                  <w:tcW w:w="1070" w:type="dxa"/>
                  <w:shd w:val="clear" w:color="auto" w:fill="auto"/>
                  <w:vAlign w:val="center"/>
                </w:tcPr>
                <w:p w14:paraId="67E9CAB4" w14:textId="6886DEF5" w:rsidR="001D36E1" w:rsidRDefault="00E42B80" w:rsidP="001D36E1">
                  <w:pPr>
                    <w:pStyle w:val="Prrafodelista"/>
                    <w:ind w:left="0"/>
                    <w:jc w:val="center"/>
                    <w:rPr>
                      <w:sz w:val="16"/>
                      <w:lang w:val="es-ES_tradnl"/>
                    </w:rPr>
                  </w:pPr>
                  <w:r>
                    <w:rPr>
                      <w:sz w:val="16"/>
                      <w:lang w:val="es-ES_tradnl"/>
                    </w:rPr>
                    <w:t>1,5</w:t>
                  </w:r>
                </w:p>
              </w:tc>
              <w:tc>
                <w:tcPr>
                  <w:tcW w:w="2693" w:type="dxa"/>
                  <w:vMerge/>
                </w:tcPr>
                <w:p w14:paraId="0F1239E1" w14:textId="77777777" w:rsidR="001D36E1" w:rsidRPr="0020495D" w:rsidRDefault="001D36E1" w:rsidP="001D36E1">
                  <w:pPr>
                    <w:pStyle w:val="Prrafodelista"/>
                    <w:ind w:left="0"/>
                    <w:rPr>
                      <w:sz w:val="18"/>
                      <w:lang w:val="es-ES_tradnl"/>
                    </w:rPr>
                  </w:pPr>
                </w:p>
              </w:tc>
            </w:tr>
            <w:tr w:rsidR="001D36E1" w14:paraId="44BCA16F" w14:textId="77777777" w:rsidTr="002B4140">
              <w:tc>
                <w:tcPr>
                  <w:tcW w:w="1978" w:type="dxa"/>
                </w:tcPr>
                <w:p w14:paraId="2F7F8C6C" w14:textId="77777777" w:rsidR="001D36E1" w:rsidRPr="006932C3" w:rsidRDefault="001D36E1" w:rsidP="001D36E1">
                  <w:pPr>
                    <w:pStyle w:val="Prrafodelista"/>
                    <w:ind w:left="0"/>
                    <w:rPr>
                      <w:sz w:val="16"/>
                      <w:szCs w:val="16"/>
                      <w:lang w:val="es-ES_tradnl"/>
                    </w:rPr>
                  </w:pPr>
                  <w:r w:rsidRPr="006932C3">
                    <w:rPr>
                      <w:sz w:val="16"/>
                      <w:szCs w:val="16"/>
                      <w:lang w:val="es-ES_tradnl"/>
                    </w:rPr>
                    <w:t>pH a 25°C Laboratorio</w:t>
                  </w:r>
                </w:p>
              </w:tc>
              <w:tc>
                <w:tcPr>
                  <w:tcW w:w="985" w:type="dxa"/>
                </w:tcPr>
                <w:p w14:paraId="4B3ACA53" w14:textId="6756870C" w:rsidR="001D36E1" w:rsidRPr="006932C3" w:rsidRDefault="001D36E1" w:rsidP="001D36E1">
                  <w:pPr>
                    <w:pStyle w:val="Prrafodelista"/>
                    <w:ind w:left="0"/>
                    <w:jc w:val="center"/>
                    <w:rPr>
                      <w:sz w:val="16"/>
                      <w:szCs w:val="16"/>
                      <w:lang w:val="es-ES_tradnl"/>
                    </w:rPr>
                  </w:pPr>
                  <w:r w:rsidRPr="006932C3">
                    <w:rPr>
                      <w:sz w:val="16"/>
                      <w:szCs w:val="16"/>
                      <w:lang w:val="es-ES_tradnl"/>
                    </w:rPr>
                    <w:t>Unidad pH</w:t>
                  </w:r>
                </w:p>
              </w:tc>
              <w:tc>
                <w:tcPr>
                  <w:tcW w:w="1132" w:type="dxa"/>
                  <w:shd w:val="clear" w:color="auto" w:fill="auto"/>
                </w:tcPr>
                <w:p w14:paraId="2970A9BF" w14:textId="02216599" w:rsidR="001D36E1" w:rsidRPr="006932C3" w:rsidRDefault="007627CE" w:rsidP="001D36E1">
                  <w:pPr>
                    <w:pStyle w:val="Prrafodelista"/>
                    <w:ind w:left="0"/>
                    <w:jc w:val="center"/>
                    <w:rPr>
                      <w:sz w:val="16"/>
                      <w:szCs w:val="16"/>
                      <w:lang w:val="es-ES_tradnl"/>
                    </w:rPr>
                  </w:pPr>
                  <w:r>
                    <w:rPr>
                      <w:sz w:val="16"/>
                      <w:szCs w:val="16"/>
                      <w:lang w:val="es-ES_tradnl"/>
                    </w:rPr>
                    <w:t>5,5 – 9,0</w:t>
                  </w:r>
                </w:p>
              </w:tc>
              <w:tc>
                <w:tcPr>
                  <w:tcW w:w="1069" w:type="dxa"/>
                  <w:shd w:val="clear" w:color="auto" w:fill="auto"/>
                  <w:vAlign w:val="center"/>
                </w:tcPr>
                <w:p w14:paraId="622CC4D3" w14:textId="1B7F57D3" w:rsidR="001D36E1" w:rsidRDefault="001D36E1" w:rsidP="001D36E1">
                  <w:pPr>
                    <w:pStyle w:val="Prrafodelista"/>
                    <w:ind w:left="0"/>
                    <w:jc w:val="center"/>
                    <w:rPr>
                      <w:sz w:val="16"/>
                      <w:lang w:val="es-ES_tradnl"/>
                    </w:rPr>
                  </w:pPr>
                  <w:r>
                    <w:rPr>
                      <w:sz w:val="16"/>
                      <w:lang w:val="es-ES_tradnl"/>
                    </w:rPr>
                    <w:t>7,3</w:t>
                  </w:r>
                </w:p>
              </w:tc>
              <w:tc>
                <w:tcPr>
                  <w:tcW w:w="1070" w:type="dxa"/>
                  <w:shd w:val="clear" w:color="auto" w:fill="auto"/>
                  <w:vAlign w:val="center"/>
                </w:tcPr>
                <w:p w14:paraId="6A87B495" w14:textId="167BEBA3" w:rsidR="001D36E1" w:rsidRDefault="001D36E1" w:rsidP="001D36E1">
                  <w:pPr>
                    <w:pStyle w:val="Prrafodelista"/>
                    <w:ind w:left="0"/>
                    <w:jc w:val="center"/>
                    <w:rPr>
                      <w:sz w:val="16"/>
                      <w:lang w:val="es-ES_tradnl"/>
                    </w:rPr>
                  </w:pPr>
                  <w:r>
                    <w:rPr>
                      <w:sz w:val="16"/>
                      <w:lang w:val="es-ES_tradnl"/>
                    </w:rPr>
                    <w:t>7,5</w:t>
                  </w:r>
                </w:p>
              </w:tc>
              <w:tc>
                <w:tcPr>
                  <w:tcW w:w="1070" w:type="dxa"/>
                  <w:shd w:val="clear" w:color="auto" w:fill="auto"/>
                  <w:vAlign w:val="center"/>
                </w:tcPr>
                <w:p w14:paraId="7327A17A" w14:textId="466A2827" w:rsidR="001D36E1" w:rsidRDefault="001D36E1" w:rsidP="001D36E1">
                  <w:pPr>
                    <w:pStyle w:val="Prrafodelista"/>
                    <w:ind w:left="0"/>
                    <w:jc w:val="center"/>
                    <w:rPr>
                      <w:sz w:val="16"/>
                      <w:lang w:val="es-ES_tradnl"/>
                    </w:rPr>
                  </w:pPr>
                  <w:r>
                    <w:rPr>
                      <w:sz w:val="16"/>
                      <w:lang w:val="es-ES_tradnl"/>
                    </w:rPr>
                    <w:t>7,5</w:t>
                  </w:r>
                </w:p>
              </w:tc>
              <w:tc>
                <w:tcPr>
                  <w:tcW w:w="1070" w:type="dxa"/>
                  <w:shd w:val="clear" w:color="auto" w:fill="auto"/>
                  <w:vAlign w:val="center"/>
                </w:tcPr>
                <w:p w14:paraId="526AADFF" w14:textId="21F97212" w:rsidR="001D36E1" w:rsidRDefault="001D36E1" w:rsidP="001D36E1">
                  <w:pPr>
                    <w:pStyle w:val="Prrafodelista"/>
                    <w:ind w:left="0"/>
                    <w:jc w:val="center"/>
                    <w:rPr>
                      <w:sz w:val="16"/>
                      <w:lang w:val="es-ES_tradnl"/>
                    </w:rPr>
                  </w:pPr>
                  <w:r>
                    <w:rPr>
                      <w:sz w:val="16"/>
                      <w:lang w:val="es-ES_tradnl"/>
                    </w:rPr>
                    <w:t>7,9</w:t>
                  </w:r>
                </w:p>
              </w:tc>
              <w:tc>
                <w:tcPr>
                  <w:tcW w:w="1070" w:type="dxa"/>
                  <w:shd w:val="clear" w:color="auto" w:fill="auto"/>
                  <w:vAlign w:val="center"/>
                </w:tcPr>
                <w:p w14:paraId="61A1E008" w14:textId="1DA92D11" w:rsidR="001D36E1" w:rsidRDefault="00E42B80" w:rsidP="001D36E1">
                  <w:pPr>
                    <w:pStyle w:val="Prrafodelista"/>
                    <w:ind w:left="0"/>
                    <w:jc w:val="center"/>
                    <w:rPr>
                      <w:sz w:val="16"/>
                      <w:lang w:val="es-ES_tradnl"/>
                    </w:rPr>
                  </w:pPr>
                  <w:r>
                    <w:rPr>
                      <w:sz w:val="16"/>
                      <w:lang w:val="es-ES_tradnl"/>
                    </w:rPr>
                    <w:t>7,3</w:t>
                  </w:r>
                </w:p>
              </w:tc>
              <w:tc>
                <w:tcPr>
                  <w:tcW w:w="1070" w:type="dxa"/>
                  <w:shd w:val="clear" w:color="auto" w:fill="auto"/>
                  <w:vAlign w:val="center"/>
                </w:tcPr>
                <w:p w14:paraId="1A1C8F4A" w14:textId="19245B56" w:rsidR="001D36E1" w:rsidRDefault="00E42B80" w:rsidP="001D36E1">
                  <w:pPr>
                    <w:pStyle w:val="Prrafodelista"/>
                    <w:ind w:left="0"/>
                    <w:jc w:val="center"/>
                    <w:rPr>
                      <w:sz w:val="16"/>
                      <w:lang w:val="es-ES_tradnl"/>
                    </w:rPr>
                  </w:pPr>
                  <w:r>
                    <w:rPr>
                      <w:sz w:val="16"/>
                      <w:lang w:val="es-ES_tradnl"/>
                    </w:rPr>
                    <w:t>7,3</w:t>
                  </w:r>
                </w:p>
              </w:tc>
              <w:tc>
                <w:tcPr>
                  <w:tcW w:w="2693" w:type="dxa"/>
                  <w:vMerge/>
                </w:tcPr>
                <w:p w14:paraId="54B1D170" w14:textId="77777777" w:rsidR="001D36E1" w:rsidRPr="0020495D" w:rsidRDefault="001D36E1" w:rsidP="001D36E1">
                  <w:pPr>
                    <w:pStyle w:val="Prrafodelista"/>
                    <w:ind w:left="0"/>
                    <w:rPr>
                      <w:sz w:val="18"/>
                      <w:lang w:val="es-ES_tradnl"/>
                    </w:rPr>
                  </w:pPr>
                </w:p>
              </w:tc>
            </w:tr>
            <w:tr w:rsidR="001D36E1" w14:paraId="6D22D1B0" w14:textId="77777777" w:rsidTr="002B4140">
              <w:tc>
                <w:tcPr>
                  <w:tcW w:w="1978" w:type="dxa"/>
                </w:tcPr>
                <w:p w14:paraId="138A00CF" w14:textId="77777777" w:rsidR="001D36E1" w:rsidRPr="006932C3" w:rsidRDefault="001D36E1" w:rsidP="001D36E1">
                  <w:pPr>
                    <w:pStyle w:val="Prrafodelista"/>
                    <w:ind w:left="0"/>
                    <w:rPr>
                      <w:sz w:val="16"/>
                      <w:szCs w:val="16"/>
                      <w:lang w:val="es-ES_tradnl"/>
                    </w:rPr>
                  </w:pPr>
                  <w:r w:rsidRPr="006932C3">
                    <w:rPr>
                      <w:sz w:val="16"/>
                      <w:szCs w:val="16"/>
                      <w:lang w:val="es-ES_tradnl"/>
                    </w:rPr>
                    <w:t>Plata</w:t>
                  </w:r>
                </w:p>
              </w:tc>
              <w:tc>
                <w:tcPr>
                  <w:tcW w:w="985" w:type="dxa"/>
                </w:tcPr>
                <w:p w14:paraId="304DC4BD" w14:textId="30A91243"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28161B3" w14:textId="34151EEA" w:rsidR="001D36E1" w:rsidRPr="006932C3" w:rsidRDefault="00DB7067" w:rsidP="001D36E1">
                  <w:pPr>
                    <w:pStyle w:val="Prrafodelista"/>
                    <w:ind w:left="0"/>
                    <w:jc w:val="center"/>
                    <w:rPr>
                      <w:sz w:val="16"/>
                      <w:szCs w:val="16"/>
                      <w:lang w:val="es-ES_tradnl"/>
                    </w:rPr>
                  </w:pPr>
                  <w:r>
                    <w:rPr>
                      <w:sz w:val="16"/>
                      <w:szCs w:val="16"/>
                      <w:lang w:val="es-ES_tradnl"/>
                    </w:rPr>
                    <w:t>0,20</w:t>
                  </w:r>
                </w:p>
              </w:tc>
              <w:tc>
                <w:tcPr>
                  <w:tcW w:w="1069" w:type="dxa"/>
                  <w:shd w:val="clear" w:color="auto" w:fill="auto"/>
                  <w:vAlign w:val="center"/>
                </w:tcPr>
                <w:p w14:paraId="288DDE1B" w14:textId="7F58FB96"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658E6F9F" w14:textId="2B0B8EE7"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245D2159" w14:textId="71932AF2"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23D50D1B" w14:textId="7999D3C2" w:rsidR="001D36E1" w:rsidRDefault="001D36E1"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3F647A02" w14:textId="7E329653" w:rsidR="001D36E1" w:rsidRDefault="00E42B80" w:rsidP="001D36E1">
                  <w:pPr>
                    <w:pStyle w:val="Prrafodelista"/>
                    <w:ind w:left="0"/>
                    <w:jc w:val="center"/>
                    <w:rPr>
                      <w:sz w:val="16"/>
                      <w:lang w:val="es-ES_tradnl"/>
                    </w:rPr>
                  </w:pPr>
                  <w:r>
                    <w:rPr>
                      <w:sz w:val="16"/>
                      <w:lang w:val="es-ES_tradnl"/>
                    </w:rPr>
                    <w:t>&lt;0,01</w:t>
                  </w:r>
                </w:p>
              </w:tc>
              <w:tc>
                <w:tcPr>
                  <w:tcW w:w="1070" w:type="dxa"/>
                  <w:shd w:val="clear" w:color="auto" w:fill="auto"/>
                  <w:vAlign w:val="center"/>
                </w:tcPr>
                <w:p w14:paraId="0CA97738" w14:textId="22D0AF29" w:rsidR="001D36E1" w:rsidRDefault="00E42B80" w:rsidP="001D36E1">
                  <w:pPr>
                    <w:pStyle w:val="Prrafodelista"/>
                    <w:ind w:left="0"/>
                    <w:jc w:val="center"/>
                    <w:rPr>
                      <w:sz w:val="16"/>
                      <w:lang w:val="es-ES_tradnl"/>
                    </w:rPr>
                  </w:pPr>
                  <w:r>
                    <w:rPr>
                      <w:sz w:val="16"/>
                      <w:lang w:val="es-ES_tradnl"/>
                    </w:rPr>
                    <w:t>&lt;0,01</w:t>
                  </w:r>
                </w:p>
              </w:tc>
              <w:tc>
                <w:tcPr>
                  <w:tcW w:w="2693" w:type="dxa"/>
                  <w:vMerge/>
                </w:tcPr>
                <w:p w14:paraId="5C4F66AD" w14:textId="77777777" w:rsidR="001D36E1" w:rsidRPr="0020495D" w:rsidRDefault="001D36E1" w:rsidP="001D36E1">
                  <w:pPr>
                    <w:pStyle w:val="Prrafodelista"/>
                    <w:ind w:left="0"/>
                    <w:rPr>
                      <w:sz w:val="18"/>
                      <w:lang w:val="es-ES_tradnl"/>
                    </w:rPr>
                  </w:pPr>
                </w:p>
              </w:tc>
            </w:tr>
            <w:tr w:rsidR="001D36E1" w14:paraId="448417CB" w14:textId="77777777" w:rsidTr="002B4140">
              <w:tc>
                <w:tcPr>
                  <w:tcW w:w="1978" w:type="dxa"/>
                </w:tcPr>
                <w:p w14:paraId="6BD33AC8" w14:textId="77777777" w:rsidR="001D36E1" w:rsidRPr="006932C3" w:rsidRDefault="001D36E1" w:rsidP="001D36E1">
                  <w:pPr>
                    <w:pStyle w:val="Prrafodelista"/>
                    <w:ind w:left="0"/>
                    <w:rPr>
                      <w:sz w:val="16"/>
                      <w:szCs w:val="16"/>
                      <w:lang w:val="es-ES_tradnl"/>
                    </w:rPr>
                  </w:pPr>
                  <w:r w:rsidRPr="006932C3">
                    <w:rPr>
                      <w:sz w:val="16"/>
                      <w:szCs w:val="16"/>
                      <w:lang w:val="es-ES_tradnl"/>
                    </w:rPr>
                    <w:t>Plomo</w:t>
                  </w:r>
                </w:p>
              </w:tc>
              <w:tc>
                <w:tcPr>
                  <w:tcW w:w="985" w:type="dxa"/>
                </w:tcPr>
                <w:p w14:paraId="2182EF96" w14:textId="612E7200"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72E1ABE" w14:textId="294FC41C" w:rsidR="001D36E1" w:rsidRPr="006932C3" w:rsidRDefault="00DB7067" w:rsidP="001D36E1">
                  <w:pPr>
                    <w:pStyle w:val="Prrafodelista"/>
                    <w:ind w:left="0"/>
                    <w:jc w:val="center"/>
                    <w:rPr>
                      <w:sz w:val="16"/>
                      <w:szCs w:val="16"/>
                      <w:lang w:val="es-ES_tradnl"/>
                    </w:rPr>
                  </w:pPr>
                  <w:r>
                    <w:rPr>
                      <w:sz w:val="16"/>
                      <w:szCs w:val="16"/>
                      <w:lang w:val="es-ES_tradnl"/>
                    </w:rPr>
                    <w:t>5,00</w:t>
                  </w:r>
                </w:p>
              </w:tc>
              <w:tc>
                <w:tcPr>
                  <w:tcW w:w="1069" w:type="dxa"/>
                  <w:shd w:val="clear" w:color="auto" w:fill="auto"/>
                  <w:vAlign w:val="center"/>
                </w:tcPr>
                <w:p w14:paraId="7EC4CF46" w14:textId="13B8A3B4" w:rsidR="001D36E1" w:rsidRDefault="001D36E1" w:rsidP="001D36E1">
                  <w:pPr>
                    <w:pStyle w:val="Prrafodelista"/>
                    <w:ind w:left="0"/>
                    <w:jc w:val="center"/>
                    <w:rPr>
                      <w:sz w:val="16"/>
                      <w:lang w:val="es-ES_tradnl"/>
                    </w:rPr>
                  </w:pPr>
                  <w:r>
                    <w:rPr>
                      <w:sz w:val="16"/>
                      <w:lang w:val="es-ES_tradnl"/>
                    </w:rPr>
                    <w:t>&lt;0,05</w:t>
                  </w:r>
                </w:p>
              </w:tc>
              <w:tc>
                <w:tcPr>
                  <w:tcW w:w="1070" w:type="dxa"/>
                  <w:shd w:val="clear" w:color="auto" w:fill="auto"/>
                  <w:vAlign w:val="center"/>
                </w:tcPr>
                <w:p w14:paraId="5F50B1FB" w14:textId="757600B7" w:rsidR="001D36E1" w:rsidRDefault="001D36E1" w:rsidP="001D36E1">
                  <w:pPr>
                    <w:pStyle w:val="Prrafodelista"/>
                    <w:ind w:left="0"/>
                    <w:jc w:val="center"/>
                    <w:rPr>
                      <w:sz w:val="16"/>
                      <w:lang w:val="es-ES_tradnl"/>
                    </w:rPr>
                  </w:pPr>
                  <w:r>
                    <w:rPr>
                      <w:sz w:val="16"/>
                      <w:lang w:val="es-ES_tradnl"/>
                    </w:rPr>
                    <w:t>&lt;0,05</w:t>
                  </w:r>
                </w:p>
              </w:tc>
              <w:tc>
                <w:tcPr>
                  <w:tcW w:w="1070" w:type="dxa"/>
                  <w:shd w:val="clear" w:color="auto" w:fill="auto"/>
                  <w:vAlign w:val="center"/>
                </w:tcPr>
                <w:p w14:paraId="35C8C645" w14:textId="35E36A65" w:rsidR="001D36E1" w:rsidRDefault="001D36E1" w:rsidP="001D36E1">
                  <w:pPr>
                    <w:pStyle w:val="Prrafodelista"/>
                    <w:ind w:left="0"/>
                    <w:jc w:val="center"/>
                    <w:rPr>
                      <w:sz w:val="16"/>
                      <w:lang w:val="es-ES_tradnl"/>
                    </w:rPr>
                  </w:pPr>
                  <w:r>
                    <w:rPr>
                      <w:sz w:val="16"/>
                      <w:lang w:val="es-ES_tradnl"/>
                    </w:rPr>
                    <w:t>&lt;0,03</w:t>
                  </w:r>
                </w:p>
              </w:tc>
              <w:tc>
                <w:tcPr>
                  <w:tcW w:w="1070" w:type="dxa"/>
                  <w:shd w:val="clear" w:color="auto" w:fill="auto"/>
                  <w:vAlign w:val="center"/>
                </w:tcPr>
                <w:p w14:paraId="726B27F8" w14:textId="1D5DB4A9" w:rsidR="001D36E1" w:rsidRDefault="001D36E1" w:rsidP="001D36E1">
                  <w:pPr>
                    <w:pStyle w:val="Prrafodelista"/>
                    <w:ind w:left="0"/>
                    <w:jc w:val="center"/>
                    <w:rPr>
                      <w:sz w:val="16"/>
                      <w:lang w:val="es-ES_tradnl"/>
                    </w:rPr>
                  </w:pPr>
                  <w:r>
                    <w:rPr>
                      <w:sz w:val="16"/>
                      <w:lang w:val="es-ES_tradnl"/>
                    </w:rPr>
                    <w:t>&lt;0,03</w:t>
                  </w:r>
                </w:p>
              </w:tc>
              <w:tc>
                <w:tcPr>
                  <w:tcW w:w="1070" w:type="dxa"/>
                  <w:shd w:val="clear" w:color="auto" w:fill="auto"/>
                  <w:vAlign w:val="center"/>
                </w:tcPr>
                <w:p w14:paraId="13E94C4F" w14:textId="75BDF459" w:rsidR="001D36E1" w:rsidRDefault="00E42B80" w:rsidP="001D36E1">
                  <w:pPr>
                    <w:pStyle w:val="Prrafodelista"/>
                    <w:ind w:left="0"/>
                    <w:jc w:val="center"/>
                    <w:rPr>
                      <w:sz w:val="16"/>
                      <w:lang w:val="es-ES_tradnl"/>
                    </w:rPr>
                  </w:pPr>
                  <w:r>
                    <w:rPr>
                      <w:sz w:val="16"/>
                      <w:lang w:val="es-ES_tradnl"/>
                    </w:rPr>
                    <w:t>&lt;0,05</w:t>
                  </w:r>
                </w:p>
              </w:tc>
              <w:tc>
                <w:tcPr>
                  <w:tcW w:w="1070" w:type="dxa"/>
                  <w:shd w:val="clear" w:color="auto" w:fill="auto"/>
                  <w:vAlign w:val="center"/>
                </w:tcPr>
                <w:p w14:paraId="782125DF" w14:textId="3ADC8539" w:rsidR="001D36E1" w:rsidRDefault="00E42B80" w:rsidP="001D36E1">
                  <w:pPr>
                    <w:pStyle w:val="Prrafodelista"/>
                    <w:ind w:left="0"/>
                    <w:jc w:val="center"/>
                    <w:rPr>
                      <w:sz w:val="16"/>
                      <w:lang w:val="es-ES_tradnl"/>
                    </w:rPr>
                  </w:pPr>
                  <w:r>
                    <w:rPr>
                      <w:sz w:val="16"/>
                      <w:lang w:val="es-ES_tradnl"/>
                    </w:rPr>
                    <w:t>&lt;0,05</w:t>
                  </w:r>
                </w:p>
              </w:tc>
              <w:tc>
                <w:tcPr>
                  <w:tcW w:w="2693" w:type="dxa"/>
                  <w:vMerge/>
                </w:tcPr>
                <w:p w14:paraId="2AB6DE8A" w14:textId="77777777" w:rsidR="001D36E1" w:rsidRPr="0020495D" w:rsidRDefault="001D36E1" w:rsidP="001D36E1">
                  <w:pPr>
                    <w:pStyle w:val="Prrafodelista"/>
                    <w:ind w:left="0"/>
                    <w:rPr>
                      <w:sz w:val="18"/>
                      <w:lang w:val="es-ES_tradnl"/>
                    </w:rPr>
                  </w:pPr>
                </w:p>
              </w:tc>
            </w:tr>
            <w:tr w:rsidR="001D36E1" w14:paraId="4011746C" w14:textId="77777777" w:rsidTr="002B4140">
              <w:tc>
                <w:tcPr>
                  <w:tcW w:w="1978" w:type="dxa"/>
                </w:tcPr>
                <w:p w14:paraId="1A91A169" w14:textId="77777777" w:rsidR="001D36E1" w:rsidRPr="006932C3" w:rsidRDefault="001D36E1" w:rsidP="001D36E1">
                  <w:pPr>
                    <w:pStyle w:val="Prrafodelista"/>
                    <w:ind w:left="0"/>
                    <w:rPr>
                      <w:sz w:val="16"/>
                      <w:szCs w:val="16"/>
                      <w:lang w:val="es-ES_tradnl"/>
                    </w:rPr>
                  </w:pPr>
                  <w:r w:rsidRPr="006932C3">
                    <w:rPr>
                      <w:sz w:val="16"/>
                      <w:szCs w:val="16"/>
                      <w:lang w:val="es-ES_tradnl"/>
                    </w:rPr>
                    <w:t>Potasio</w:t>
                  </w:r>
                </w:p>
              </w:tc>
              <w:tc>
                <w:tcPr>
                  <w:tcW w:w="985" w:type="dxa"/>
                </w:tcPr>
                <w:p w14:paraId="5FEA0ABD" w14:textId="4DD845C9"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30AAED72" w14:textId="29F2752F" w:rsidR="001D36E1" w:rsidRPr="006932C3" w:rsidRDefault="002B4140"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286400C3" w14:textId="2D6CEDC2" w:rsidR="001D36E1" w:rsidRDefault="001D36E1" w:rsidP="001D36E1">
                  <w:pPr>
                    <w:pStyle w:val="Prrafodelista"/>
                    <w:ind w:left="0"/>
                    <w:jc w:val="center"/>
                    <w:rPr>
                      <w:sz w:val="16"/>
                      <w:lang w:val="es-ES_tradnl"/>
                    </w:rPr>
                  </w:pPr>
                  <w:r>
                    <w:rPr>
                      <w:sz w:val="16"/>
                      <w:lang w:val="es-ES_tradnl"/>
                    </w:rPr>
                    <w:t>7,35</w:t>
                  </w:r>
                </w:p>
              </w:tc>
              <w:tc>
                <w:tcPr>
                  <w:tcW w:w="1070" w:type="dxa"/>
                  <w:shd w:val="clear" w:color="auto" w:fill="auto"/>
                  <w:vAlign w:val="center"/>
                </w:tcPr>
                <w:p w14:paraId="1F7E0438" w14:textId="4B0673A7" w:rsidR="001D36E1" w:rsidRDefault="001D36E1" w:rsidP="001D36E1">
                  <w:pPr>
                    <w:pStyle w:val="Prrafodelista"/>
                    <w:ind w:left="0"/>
                    <w:jc w:val="center"/>
                    <w:rPr>
                      <w:sz w:val="16"/>
                      <w:lang w:val="es-ES_tradnl"/>
                    </w:rPr>
                  </w:pPr>
                  <w:r>
                    <w:rPr>
                      <w:sz w:val="16"/>
                      <w:lang w:val="es-ES_tradnl"/>
                    </w:rPr>
                    <w:t>0,78</w:t>
                  </w:r>
                </w:p>
              </w:tc>
              <w:tc>
                <w:tcPr>
                  <w:tcW w:w="1070" w:type="dxa"/>
                  <w:shd w:val="clear" w:color="auto" w:fill="auto"/>
                  <w:vAlign w:val="center"/>
                </w:tcPr>
                <w:p w14:paraId="4074A7D8" w14:textId="70756E7E" w:rsidR="001D36E1" w:rsidRDefault="001D36E1" w:rsidP="001D36E1">
                  <w:pPr>
                    <w:pStyle w:val="Prrafodelista"/>
                    <w:ind w:left="0"/>
                    <w:jc w:val="center"/>
                    <w:rPr>
                      <w:sz w:val="16"/>
                      <w:lang w:val="es-ES_tradnl"/>
                    </w:rPr>
                  </w:pPr>
                  <w:r>
                    <w:rPr>
                      <w:sz w:val="16"/>
                      <w:lang w:val="es-ES_tradnl"/>
                    </w:rPr>
                    <w:t>631,59</w:t>
                  </w:r>
                </w:p>
              </w:tc>
              <w:tc>
                <w:tcPr>
                  <w:tcW w:w="1070" w:type="dxa"/>
                  <w:shd w:val="clear" w:color="auto" w:fill="auto"/>
                  <w:vAlign w:val="center"/>
                </w:tcPr>
                <w:p w14:paraId="5657D898" w14:textId="2EE8828D" w:rsidR="001D36E1" w:rsidRDefault="001D36E1" w:rsidP="001D36E1">
                  <w:pPr>
                    <w:pStyle w:val="Prrafodelista"/>
                    <w:ind w:left="0"/>
                    <w:jc w:val="center"/>
                    <w:rPr>
                      <w:sz w:val="16"/>
                      <w:lang w:val="es-ES_tradnl"/>
                    </w:rPr>
                  </w:pPr>
                  <w:r>
                    <w:rPr>
                      <w:sz w:val="16"/>
                      <w:lang w:val="es-ES_tradnl"/>
                    </w:rPr>
                    <w:t>844,20</w:t>
                  </w:r>
                </w:p>
              </w:tc>
              <w:tc>
                <w:tcPr>
                  <w:tcW w:w="1070" w:type="dxa"/>
                  <w:shd w:val="clear" w:color="auto" w:fill="auto"/>
                  <w:vAlign w:val="center"/>
                </w:tcPr>
                <w:p w14:paraId="031D11DE" w14:textId="1353E076" w:rsidR="001D36E1" w:rsidRDefault="00E42B80" w:rsidP="001D36E1">
                  <w:pPr>
                    <w:pStyle w:val="Prrafodelista"/>
                    <w:ind w:left="0"/>
                    <w:jc w:val="center"/>
                    <w:rPr>
                      <w:sz w:val="16"/>
                      <w:lang w:val="es-ES_tradnl"/>
                    </w:rPr>
                  </w:pPr>
                  <w:r>
                    <w:rPr>
                      <w:sz w:val="16"/>
                      <w:lang w:val="es-ES_tradnl"/>
                    </w:rPr>
                    <w:t>1,46</w:t>
                  </w:r>
                </w:p>
              </w:tc>
              <w:tc>
                <w:tcPr>
                  <w:tcW w:w="1070" w:type="dxa"/>
                  <w:shd w:val="clear" w:color="auto" w:fill="auto"/>
                  <w:vAlign w:val="center"/>
                </w:tcPr>
                <w:p w14:paraId="0D43328A" w14:textId="38EFA091" w:rsidR="001D36E1" w:rsidRDefault="00E42B80" w:rsidP="001D36E1">
                  <w:pPr>
                    <w:pStyle w:val="Prrafodelista"/>
                    <w:ind w:left="0"/>
                    <w:jc w:val="center"/>
                    <w:rPr>
                      <w:sz w:val="16"/>
                      <w:lang w:val="es-ES_tradnl"/>
                    </w:rPr>
                  </w:pPr>
                  <w:r>
                    <w:rPr>
                      <w:sz w:val="16"/>
                      <w:lang w:val="es-ES_tradnl"/>
                    </w:rPr>
                    <w:t>5,79</w:t>
                  </w:r>
                </w:p>
              </w:tc>
              <w:tc>
                <w:tcPr>
                  <w:tcW w:w="2693" w:type="dxa"/>
                  <w:vMerge/>
                </w:tcPr>
                <w:p w14:paraId="65F69726" w14:textId="77777777" w:rsidR="001D36E1" w:rsidRPr="0020495D" w:rsidRDefault="001D36E1" w:rsidP="001D36E1">
                  <w:pPr>
                    <w:pStyle w:val="Prrafodelista"/>
                    <w:ind w:left="0"/>
                    <w:rPr>
                      <w:sz w:val="18"/>
                      <w:lang w:val="es-ES_tradnl"/>
                    </w:rPr>
                  </w:pPr>
                </w:p>
              </w:tc>
            </w:tr>
            <w:tr w:rsidR="001D36E1" w14:paraId="31E34A29" w14:textId="77777777" w:rsidTr="002B4140">
              <w:tc>
                <w:tcPr>
                  <w:tcW w:w="1978" w:type="dxa"/>
                </w:tcPr>
                <w:p w14:paraId="78AC25CD" w14:textId="77777777" w:rsidR="001D36E1" w:rsidRPr="006932C3" w:rsidRDefault="001D36E1" w:rsidP="001D36E1">
                  <w:pPr>
                    <w:pStyle w:val="Prrafodelista"/>
                    <w:ind w:left="0"/>
                    <w:rPr>
                      <w:sz w:val="16"/>
                      <w:szCs w:val="16"/>
                      <w:lang w:val="es-ES_tradnl"/>
                    </w:rPr>
                  </w:pPr>
                  <w:r w:rsidRPr="006932C3">
                    <w:rPr>
                      <w:sz w:val="16"/>
                      <w:szCs w:val="16"/>
                      <w:lang w:val="es-ES_tradnl"/>
                    </w:rPr>
                    <w:t>Razón Adsorción Sodio</w:t>
                  </w:r>
                </w:p>
              </w:tc>
              <w:tc>
                <w:tcPr>
                  <w:tcW w:w="985" w:type="dxa"/>
                </w:tcPr>
                <w:p w14:paraId="7F33301E" w14:textId="324DDF70" w:rsidR="001D36E1" w:rsidRPr="006932C3" w:rsidRDefault="001D36E1" w:rsidP="001D36E1">
                  <w:pPr>
                    <w:pStyle w:val="Prrafodelista"/>
                    <w:ind w:left="0"/>
                    <w:jc w:val="center"/>
                    <w:rPr>
                      <w:sz w:val="16"/>
                      <w:szCs w:val="16"/>
                      <w:lang w:val="es-ES_tradnl"/>
                    </w:rPr>
                  </w:pPr>
                  <w:r w:rsidRPr="006932C3">
                    <w:rPr>
                      <w:sz w:val="16"/>
                      <w:szCs w:val="16"/>
                      <w:lang w:val="es-ES_tradnl"/>
                    </w:rPr>
                    <w:t>Sin unidad</w:t>
                  </w:r>
                </w:p>
              </w:tc>
              <w:tc>
                <w:tcPr>
                  <w:tcW w:w="1132" w:type="dxa"/>
                  <w:shd w:val="clear" w:color="auto" w:fill="auto"/>
                </w:tcPr>
                <w:p w14:paraId="69C9D878" w14:textId="1C20E04D" w:rsidR="001D36E1" w:rsidRPr="006932C3" w:rsidRDefault="002B4140"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7F82713F" w14:textId="46E9FC40" w:rsidR="001D36E1" w:rsidRDefault="001D36E1" w:rsidP="001D36E1">
                  <w:pPr>
                    <w:pStyle w:val="Prrafodelista"/>
                    <w:ind w:left="0"/>
                    <w:jc w:val="center"/>
                    <w:rPr>
                      <w:sz w:val="16"/>
                      <w:lang w:val="es-ES_tradnl"/>
                    </w:rPr>
                  </w:pPr>
                  <w:r>
                    <w:rPr>
                      <w:sz w:val="16"/>
                      <w:lang w:val="es-ES_tradnl"/>
                    </w:rPr>
                    <w:t>0,8</w:t>
                  </w:r>
                </w:p>
              </w:tc>
              <w:tc>
                <w:tcPr>
                  <w:tcW w:w="1070" w:type="dxa"/>
                  <w:shd w:val="clear" w:color="auto" w:fill="auto"/>
                  <w:vAlign w:val="center"/>
                </w:tcPr>
                <w:p w14:paraId="4A3F6F2E" w14:textId="518F9B38" w:rsidR="001D36E1" w:rsidRDefault="001D36E1" w:rsidP="001D36E1">
                  <w:pPr>
                    <w:pStyle w:val="Prrafodelista"/>
                    <w:ind w:left="0"/>
                    <w:jc w:val="center"/>
                    <w:rPr>
                      <w:sz w:val="16"/>
                      <w:lang w:val="es-ES_tradnl"/>
                    </w:rPr>
                  </w:pPr>
                  <w:r>
                    <w:rPr>
                      <w:sz w:val="16"/>
                      <w:lang w:val="es-ES_tradnl"/>
                    </w:rPr>
                    <w:t>0,6</w:t>
                  </w:r>
                </w:p>
              </w:tc>
              <w:tc>
                <w:tcPr>
                  <w:tcW w:w="1070" w:type="dxa"/>
                  <w:shd w:val="clear" w:color="auto" w:fill="auto"/>
                  <w:vAlign w:val="center"/>
                </w:tcPr>
                <w:p w14:paraId="7E9903C2" w14:textId="641CD4C0" w:rsidR="001D36E1" w:rsidRDefault="001D36E1" w:rsidP="001D36E1">
                  <w:pPr>
                    <w:pStyle w:val="Prrafodelista"/>
                    <w:ind w:left="0"/>
                    <w:jc w:val="center"/>
                    <w:rPr>
                      <w:sz w:val="16"/>
                      <w:lang w:val="es-ES_tradnl"/>
                    </w:rPr>
                  </w:pPr>
                  <w:r>
                    <w:rPr>
                      <w:sz w:val="16"/>
                      <w:lang w:val="es-ES_tradnl"/>
                    </w:rPr>
                    <w:t>12,4</w:t>
                  </w:r>
                </w:p>
              </w:tc>
              <w:tc>
                <w:tcPr>
                  <w:tcW w:w="1070" w:type="dxa"/>
                  <w:shd w:val="clear" w:color="auto" w:fill="auto"/>
                  <w:vAlign w:val="center"/>
                </w:tcPr>
                <w:p w14:paraId="4F3237B1" w14:textId="28E515D1" w:rsidR="001D36E1" w:rsidRDefault="001D36E1" w:rsidP="001D36E1">
                  <w:pPr>
                    <w:pStyle w:val="Prrafodelista"/>
                    <w:ind w:left="0"/>
                    <w:jc w:val="center"/>
                    <w:rPr>
                      <w:sz w:val="16"/>
                      <w:lang w:val="es-ES_tradnl"/>
                    </w:rPr>
                  </w:pPr>
                  <w:r>
                    <w:rPr>
                      <w:sz w:val="16"/>
                      <w:lang w:val="es-ES_tradnl"/>
                    </w:rPr>
                    <w:t>12,3</w:t>
                  </w:r>
                </w:p>
              </w:tc>
              <w:tc>
                <w:tcPr>
                  <w:tcW w:w="1070" w:type="dxa"/>
                  <w:shd w:val="clear" w:color="auto" w:fill="auto"/>
                  <w:vAlign w:val="center"/>
                </w:tcPr>
                <w:p w14:paraId="548F51D9" w14:textId="13D6D886" w:rsidR="001D36E1" w:rsidRDefault="00E42B80" w:rsidP="001D36E1">
                  <w:pPr>
                    <w:pStyle w:val="Prrafodelista"/>
                    <w:ind w:left="0"/>
                    <w:jc w:val="center"/>
                    <w:rPr>
                      <w:sz w:val="16"/>
                      <w:lang w:val="es-ES_tradnl"/>
                    </w:rPr>
                  </w:pPr>
                  <w:r>
                    <w:rPr>
                      <w:sz w:val="16"/>
                      <w:lang w:val="es-ES_tradnl"/>
                    </w:rPr>
                    <w:t>0,6</w:t>
                  </w:r>
                </w:p>
              </w:tc>
              <w:tc>
                <w:tcPr>
                  <w:tcW w:w="1070" w:type="dxa"/>
                  <w:shd w:val="clear" w:color="auto" w:fill="auto"/>
                  <w:vAlign w:val="center"/>
                </w:tcPr>
                <w:p w14:paraId="1943D5CA" w14:textId="5BEFB1BE" w:rsidR="001D36E1" w:rsidRDefault="00E42B80" w:rsidP="001D36E1">
                  <w:pPr>
                    <w:pStyle w:val="Prrafodelista"/>
                    <w:ind w:left="0"/>
                    <w:jc w:val="center"/>
                    <w:rPr>
                      <w:sz w:val="16"/>
                      <w:lang w:val="es-ES_tradnl"/>
                    </w:rPr>
                  </w:pPr>
                  <w:r>
                    <w:rPr>
                      <w:sz w:val="16"/>
                      <w:lang w:val="es-ES_tradnl"/>
                    </w:rPr>
                    <w:t>1,4</w:t>
                  </w:r>
                </w:p>
              </w:tc>
              <w:tc>
                <w:tcPr>
                  <w:tcW w:w="2693" w:type="dxa"/>
                  <w:vMerge/>
                </w:tcPr>
                <w:p w14:paraId="5A6D65B2" w14:textId="77777777" w:rsidR="001D36E1" w:rsidRPr="0020495D" w:rsidRDefault="001D36E1" w:rsidP="001D36E1">
                  <w:pPr>
                    <w:pStyle w:val="Prrafodelista"/>
                    <w:ind w:left="0"/>
                    <w:rPr>
                      <w:sz w:val="18"/>
                      <w:lang w:val="es-ES_tradnl"/>
                    </w:rPr>
                  </w:pPr>
                </w:p>
              </w:tc>
            </w:tr>
            <w:tr w:rsidR="001D36E1" w14:paraId="670D77D4" w14:textId="77777777" w:rsidTr="002B4140">
              <w:tc>
                <w:tcPr>
                  <w:tcW w:w="1978" w:type="dxa"/>
                </w:tcPr>
                <w:p w14:paraId="77A0E154" w14:textId="77777777" w:rsidR="001D36E1" w:rsidRPr="006932C3" w:rsidRDefault="001D36E1" w:rsidP="001D36E1">
                  <w:pPr>
                    <w:pStyle w:val="Prrafodelista"/>
                    <w:ind w:left="0"/>
                    <w:rPr>
                      <w:sz w:val="16"/>
                      <w:szCs w:val="16"/>
                      <w:lang w:val="es-ES_tradnl"/>
                    </w:rPr>
                  </w:pPr>
                  <w:r w:rsidRPr="006932C3">
                    <w:rPr>
                      <w:sz w:val="16"/>
                      <w:szCs w:val="16"/>
                      <w:lang w:val="es-ES_tradnl"/>
                    </w:rPr>
                    <w:t>Selenio</w:t>
                  </w:r>
                </w:p>
              </w:tc>
              <w:tc>
                <w:tcPr>
                  <w:tcW w:w="985" w:type="dxa"/>
                </w:tcPr>
                <w:p w14:paraId="71F15CEE" w14:textId="22474CD8"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53871BC2" w14:textId="74233C7D" w:rsidR="001D36E1" w:rsidRPr="006932C3" w:rsidRDefault="00DB7067" w:rsidP="001D36E1">
                  <w:pPr>
                    <w:pStyle w:val="Prrafodelista"/>
                    <w:ind w:left="0"/>
                    <w:jc w:val="center"/>
                    <w:rPr>
                      <w:sz w:val="16"/>
                      <w:szCs w:val="16"/>
                      <w:lang w:val="es-ES_tradnl"/>
                    </w:rPr>
                  </w:pPr>
                  <w:r>
                    <w:rPr>
                      <w:sz w:val="16"/>
                      <w:szCs w:val="16"/>
                      <w:lang w:val="es-ES_tradnl"/>
                    </w:rPr>
                    <w:t>0,020</w:t>
                  </w:r>
                </w:p>
              </w:tc>
              <w:tc>
                <w:tcPr>
                  <w:tcW w:w="1069" w:type="dxa"/>
                  <w:shd w:val="clear" w:color="auto" w:fill="auto"/>
                  <w:vAlign w:val="center"/>
                </w:tcPr>
                <w:p w14:paraId="0140C0B7" w14:textId="197EF5C0" w:rsidR="001D36E1" w:rsidRDefault="001D36E1" w:rsidP="001D36E1">
                  <w:pPr>
                    <w:pStyle w:val="Prrafodelista"/>
                    <w:ind w:left="0"/>
                    <w:jc w:val="center"/>
                    <w:rPr>
                      <w:sz w:val="16"/>
                      <w:lang w:val="es-ES_tradnl"/>
                    </w:rPr>
                  </w:pPr>
                  <w:r>
                    <w:rPr>
                      <w:sz w:val="16"/>
                      <w:lang w:val="es-ES_tradnl"/>
                    </w:rPr>
                    <w:t>&lt;0,001</w:t>
                  </w:r>
                </w:p>
              </w:tc>
              <w:tc>
                <w:tcPr>
                  <w:tcW w:w="1070" w:type="dxa"/>
                  <w:shd w:val="clear" w:color="auto" w:fill="auto"/>
                  <w:vAlign w:val="center"/>
                </w:tcPr>
                <w:p w14:paraId="2C2DDACA" w14:textId="0D428D1C" w:rsidR="001D36E1" w:rsidRDefault="001D36E1" w:rsidP="001D36E1">
                  <w:pPr>
                    <w:pStyle w:val="Prrafodelista"/>
                    <w:ind w:left="0"/>
                    <w:jc w:val="center"/>
                    <w:rPr>
                      <w:sz w:val="16"/>
                      <w:lang w:val="es-ES_tradnl"/>
                    </w:rPr>
                  </w:pPr>
                  <w:r>
                    <w:rPr>
                      <w:sz w:val="16"/>
                      <w:lang w:val="es-ES_tradnl"/>
                    </w:rPr>
                    <w:t>&lt;0,001</w:t>
                  </w:r>
                </w:p>
              </w:tc>
              <w:tc>
                <w:tcPr>
                  <w:tcW w:w="1070" w:type="dxa"/>
                  <w:shd w:val="clear" w:color="auto" w:fill="auto"/>
                  <w:vAlign w:val="center"/>
                </w:tcPr>
                <w:p w14:paraId="762F3499" w14:textId="411AC90E" w:rsidR="001D36E1" w:rsidRDefault="001D36E1" w:rsidP="001D36E1">
                  <w:pPr>
                    <w:pStyle w:val="Prrafodelista"/>
                    <w:ind w:left="0"/>
                    <w:jc w:val="center"/>
                    <w:rPr>
                      <w:sz w:val="16"/>
                      <w:lang w:val="es-ES_tradnl"/>
                    </w:rPr>
                  </w:pPr>
                  <w:r>
                    <w:rPr>
                      <w:sz w:val="16"/>
                      <w:lang w:val="es-ES_tradnl"/>
                    </w:rPr>
                    <w:t>&lt;0,001</w:t>
                  </w:r>
                </w:p>
              </w:tc>
              <w:tc>
                <w:tcPr>
                  <w:tcW w:w="1070" w:type="dxa"/>
                  <w:shd w:val="clear" w:color="auto" w:fill="auto"/>
                  <w:vAlign w:val="center"/>
                </w:tcPr>
                <w:p w14:paraId="0C01C649" w14:textId="7782CE69" w:rsidR="001D36E1" w:rsidRDefault="001D36E1" w:rsidP="001D36E1">
                  <w:pPr>
                    <w:pStyle w:val="Prrafodelista"/>
                    <w:ind w:left="0"/>
                    <w:jc w:val="center"/>
                    <w:rPr>
                      <w:sz w:val="16"/>
                      <w:lang w:val="es-ES_tradnl"/>
                    </w:rPr>
                  </w:pPr>
                  <w:r>
                    <w:rPr>
                      <w:sz w:val="16"/>
                      <w:lang w:val="es-ES_tradnl"/>
                    </w:rPr>
                    <w:t>&lt;0,001</w:t>
                  </w:r>
                </w:p>
              </w:tc>
              <w:tc>
                <w:tcPr>
                  <w:tcW w:w="1070" w:type="dxa"/>
                  <w:shd w:val="clear" w:color="auto" w:fill="auto"/>
                  <w:vAlign w:val="center"/>
                </w:tcPr>
                <w:p w14:paraId="3B20A195" w14:textId="343D555C" w:rsidR="001D36E1" w:rsidRDefault="00E42B80" w:rsidP="001D36E1">
                  <w:pPr>
                    <w:pStyle w:val="Prrafodelista"/>
                    <w:ind w:left="0"/>
                    <w:jc w:val="center"/>
                    <w:rPr>
                      <w:sz w:val="16"/>
                      <w:lang w:val="es-ES_tradnl"/>
                    </w:rPr>
                  </w:pPr>
                  <w:r>
                    <w:rPr>
                      <w:sz w:val="16"/>
                      <w:lang w:val="es-ES_tradnl"/>
                    </w:rPr>
                    <w:t>&lt;0,001</w:t>
                  </w:r>
                </w:p>
              </w:tc>
              <w:tc>
                <w:tcPr>
                  <w:tcW w:w="1070" w:type="dxa"/>
                  <w:shd w:val="clear" w:color="auto" w:fill="auto"/>
                  <w:vAlign w:val="center"/>
                </w:tcPr>
                <w:p w14:paraId="6DE39A68" w14:textId="1582A26A" w:rsidR="001D36E1" w:rsidRDefault="00E42B80" w:rsidP="001D36E1">
                  <w:pPr>
                    <w:pStyle w:val="Prrafodelista"/>
                    <w:ind w:left="0"/>
                    <w:jc w:val="center"/>
                    <w:rPr>
                      <w:sz w:val="16"/>
                      <w:lang w:val="es-ES_tradnl"/>
                    </w:rPr>
                  </w:pPr>
                  <w:r>
                    <w:rPr>
                      <w:sz w:val="16"/>
                      <w:lang w:val="es-ES_tradnl"/>
                    </w:rPr>
                    <w:t>&lt;0,001</w:t>
                  </w:r>
                </w:p>
              </w:tc>
              <w:tc>
                <w:tcPr>
                  <w:tcW w:w="2693" w:type="dxa"/>
                  <w:vMerge/>
                </w:tcPr>
                <w:p w14:paraId="4FA77A59" w14:textId="77777777" w:rsidR="001D36E1" w:rsidRPr="0020495D" w:rsidRDefault="001D36E1" w:rsidP="001D36E1">
                  <w:pPr>
                    <w:pStyle w:val="Prrafodelista"/>
                    <w:ind w:left="0"/>
                    <w:rPr>
                      <w:sz w:val="18"/>
                      <w:lang w:val="es-ES_tradnl"/>
                    </w:rPr>
                  </w:pPr>
                </w:p>
              </w:tc>
            </w:tr>
            <w:tr w:rsidR="001D36E1" w14:paraId="03319216" w14:textId="77777777" w:rsidTr="002B4140">
              <w:tc>
                <w:tcPr>
                  <w:tcW w:w="1978" w:type="dxa"/>
                </w:tcPr>
                <w:p w14:paraId="0ABAF582" w14:textId="77777777" w:rsidR="001D36E1" w:rsidRPr="006932C3" w:rsidRDefault="001D36E1" w:rsidP="001D36E1">
                  <w:pPr>
                    <w:pStyle w:val="Prrafodelista"/>
                    <w:ind w:left="0"/>
                    <w:rPr>
                      <w:sz w:val="16"/>
                      <w:szCs w:val="16"/>
                      <w:lang w:val="es-ES_tradnl"/>
                    </w:rPr>
                  </w:pPr>
                  <w:r w:rsidRPr="006932C3">
                    <w:rPr>
                      <w:sz w:val="16"/>
                      <w:szCs w:val="16"/>
                      <w:lang w:val="es-ES_tradnl"/>
                    </w:rPr>
                    <w:t>Sodio</w:t>
                  </w:r>
                </w:p>
              </w:tc>
              <w:tc>
                <w:tcPr>
                  <w:tcW w:w="985" w:type="dxa"/>
                </w:tcPr>
                <w:p w14:paraId="41692882" w14:textId="245BAC26"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7A43EA79" w14:textId="0771F338" w:rsidR="001D36E1" w:rsidRPr="006932C3" w:rsidRDefault="002B4140"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1A872FB3" w14:textId="36A679B4" w:rsidR="001D36E1" w:rsidRDefault="001D36E1" w:rsidP="001D36E1">
                  <w:pPr>
                    <w:pStyle w:val="Prrafodelista"/>
                    <w:ind w:left="0"/>
                    <w:jc w:val="center"/>
                    <w:rPr>
                      <w:sz w:val="16"/>
                      <w:lang w:val="es-ES_tradnl"/>
                    </w:rPr>
                  </w:pPr>
                  <w:r>
                    <w:rPr>
                      <w:sz w:val="16"/>
                      <w:lang w:val="es-ES_tradnl"/>
                    </w:rPr>
                    <w:t>12,81</w:t>
                  </w:r>
                </w:p>
              </w:tc>
              <w:tc>
                <w:tcPr>
                  <w:tcW w:w="1070" w:type="dxa"/>
                  <w:shd w:val="clear" w:color="auto" w:fill="auto"/>
                  <w:vAlign w:val="center"/>
                </w:tcPr>
                <w:p w14:paraId="4F3DB6B9" w14:textId="4D2C35E0" w:rsidR="001D36E1" w:rsidRDefault="001D36E1" w:rsidP="001D36E1">
                  <w:pPr>
                    <w:pStyle w:val="Prrafodelista"/>
                    <w:ind w:left="0"/>
                    <w:jc w:val="center"/>
                    <w:rPr>
                      <w:sz w:val="16"/>
                      <w:lang w:val="es-ES_tradnl"/>
                    </w:rPr>
                  </w:pPr>
                  <w:r>
                    <w:rPr>
                      <w:sz w:val="16"/>
                      <w:lang w:val="es-ES_tradnl"/>
                    </w:rPr>
                    <w:t>8,03</w:t>
                  </w:r>
                </w:p>
              </w:tc>
              <w:tc>
                <w:tcPr>
                  <w:tcW w:w="1070" w:type="dxa"/>
                  <w:shd w:val="clear" w:color="auto" w:fill="auto"/>
                  <w:vAlign w:val="center"/>
                </w:tcPr>
                <w:p w14:paraId="0D97C91A" w14:textId="3B9FE8DD" w:rsidR="001D36E1" w:rsidRDefault="001D36E1" w:rsidP="001D36E1">
                  <w:pPr>
                    <w:pStyle w:val="Prrafodelista"/>
                    <w:ind w:left="0"/>
                    <w:jc w:val="center"/>
                    <w:rPr>
                      <w:sz w:val="16"/>
                      <w:lang w:val="es-ES_tradnl"/>
                    </w:rPr>
                  </w:pPr>
                  <w:r>
                    <w:rPr>
                      <w:sz w:val="16"/>
                      <w:lang w:val="es-ES_tradnl"/>
                    </w:rPr>
                    <w:t>489,51</w:t>
                  </w:r>
                </w:p>
              </w:tc>
              <w:tc>
                <w:tcPr>
                  <w:tcW w:w="1070" w:type="dxa"/>
                  <w:shd w:val="clear" w:color="auto" w:fill="auto"/>
                  <w:vAlign w:val="center"/>
                </w:tcPr>
                <w:p w14:paraId="130AA185" w14:textId="70358A07" w:rsidR="001D36E1" w:rsidRDefault="001D36E1" w:rsidP="001D36E1">
                  <w:pPr>
                    <w:pStyle w:val="Prrafodelista"/>
                    <w:ind w:left="0"/>
                    <w:jc w:val="center"/>
                    <w:rPr>
                      <w:sz w:val="16"/>
                      <w:lang w:val="es-ES_tradnl"/>
                    </w:rPr>
                  </w:pPr>
                  <w:r>
                    <w:rPr>
                      <w:sz w:val="16"/>
                      <w:lang w:val="es-ES_tradnl"/>
                    </w:rPr>
                    <w:t>575,70</w:t>
                  </w:r>
                </w:p>
              </w:tc>
              <w:tc>
                <w:tcPr>
                  <w:tcW w:w="1070" w:type="dxa"/>
                  <w:shd w:val="clear" w:color="auto" w:fill="auto"/>
                  <w:vAlign w:val="center"/>
                </w:tcPr>
                <w:p w14:paraId="19E33234" w14:textId="30008B9B" w:rsidR="001D36E1" w:rsidRDefault="00E42B80" w:rsidP="001D36E1">
                  <w:pPr>
                    <w:pStyle w:val="Prrafodelista"/>
                    <w:ind w:left="0"/>
                    <w:jc w:val="center"/>
                    <w:rPr>
                      <w:sz w:val="16"/>
                      <w:lang w:val="es-ES_tradnl"/>
                    </w:rPr>
                  </w:pPr>
                  <w:r>
                    <w:rPr>
                      <w:sz w:val="16"/>
                      <w:lang w:val="es-ES_tradnl"/>
                    </w:rPr>
                    <w:t>11,67</w:t>
                  </w:r>
                </w:p>
              </w:tc>
              <w:tc>
                <w:tcPr>
                  <w:tcW w:w="1070" w:type="dxa"/>
                  <w:shd w:val="clear" w:color="auto" w:fill="auto"/>
                  <w:vAlign w:val="center"/>
                </w:tcPr>
                <w:p w14:paraId="3C09A1EC" w14:textId="4F9D6E8F" w:rsidR="001D36E1" w:rsidRDefault="00E42B80" w:rsidP="001D36E1">
                  <w:pPr>
                    <w:pStyle w:val="Prrafodelista"/>
                    <w:ind w:left="0"/>
                    <w:jc w:val="center"/>
                    <w:rPr>
                      <w:sz w:val="16"/>
                      <w:lang w:val="es-ES_tradnl"/>
                    </w:rPr>
                  </w:pPr>
                  <w:r>
                    <w:rPr>
                      <w:sz w:val="16"/>
                      <w:lang w:val="es-ES_tradnl"/>
                    </w:rPr>
                    <w:t>17,22</w:t>
                  </w:r>
                </w:p>
              </w:tc>
              <w:tc>
                <w:tcPr>
                  <w:tcW w:w="2693" w:type="dxa"/>
                  <w:vMerge/>
                </w:tcPr>
                <w:p w14:paraId="5895BAF1" w14:textId="77777777" w:rsidR="001D36E1" w:rsidRPr="0020495D" w:rsidRDefault="001D36E1" w:rsidP="001D36E1">
                  <w:pPr>
                    <w:pStyle w:val="Prrafodelista"/>
                    <w:ind w:left="0"/>
                    <w:rPr>
                      <w:sz w:val="18"/>
                      <w:lang w:val="es-ES_tradnl"/>
                    </w:rPr>
                  </w:pPr>
                </w:p>
              </w:tc>
            </w:tr>
            <w:tr w:rsidR="001D36E1" w14:paraId="7DFB8A71" w14:textId="77777777" w:rsidTr="002B4140">
              <w:tc>
                <w:tcPr>
                  <w:tcW w:w="1978" w:type="dxa"/>
                </w:tcPr>
                <w:p w14:paraId="1FBE0400" w14:textId="77777777" w:rsidR="001D36E1" w:rsidRPr="006932C3" w:rsidRDefault="001D36E1" w:rsidP="001D36E1">
                  <w:pPr>
                    <w:pStyle w:val="Prrafodelista"/>
                    <w:ind w:left="0"/>
                    <w:rPr>
                      <w:sz w:val="16"/>
                      <w:szCs w:val="16"/>
                      <w:lang w:val="es-ES_tradnl"/>
                    </w:rPr>
                  </w:pPr>
                  <w:r w:rsidRPr="006932C3">
                    <w:rPr>
                      <w:sz w:val="16"/>
                      <w:szCs w:val="16"/>
                      <w:lang w:val="es-ES_tradnl"/>
                    </w:rPr>
                    <w:t>Sodio Porcentual</w:t>
                  </w:r>
                </w:p>
              </w:tc>
              <w:tc>
                <w:tcPr>
                  <w:tcW w:w="985" w:type="dxa"/>
                </w:tcPr>
                <w:p w14:paraId="57AC3BB5" w14:textId="1EACCE48" w:rsidR="001D36E1" w:rsidRPr="006932C3" w:rsidRDefault="001D36E1" w:rsidP="001D36E1">
                  <w:pPr>
                    <w:pStyle w:val="Prrafodelista"/>
                    <w:ind w:left="0"/>
                    <w:jc w:val="center"/>
                    <w:rPr>
                      <w:sz w:val="16"/>
                      <w:szCs w:val="16"/>
                      <w:lang w:val="es-ES_tradnl"/>
                    </w:rPr>
                  </w:pPr>
                  <w:r w:rsidRPr="006932C3">
                    <w:rPr>
                      <w:sz w:val="16"/>
                      <w:szCs w:val="16"/>
                      <w:lang w:val="es-ES_tradnl"/>
                    </w:rPr>
                    <w:t>%</w:t>
                  </w:r>
                </w:p>
              </w:tc>
              <w:tc>
                <w:tcPr>
                  <w:tcW w:w="1132" w:type="dxa"/>
                  <w:shd w:val="clear" w:color="auto" w:fill="auto"/>
                </w:tcPr>
                <w:p w14:paraId="057B7915" w14:textId="06D46AD8" w:rsidR="001D36E1" w:rsidRPr="006932C3" w:rsidRDefault="00DB7067" w:rsidP="001D36E1">
                  <w:pPr>
                    <w:pStyle w:val="Prrafodelista"/>
                    <w:ind w:left="0"/>
                    <w:jc w:val="center"/>
                    <w:rPr>
                      <w:sz w:val="16"/>
                      <w:szCs w:val="16"/>
                      <w:lang w:val="es-ES_tradnl"/>
                    </w:rPr>
                  </w:pPr>
                  <w:r>
                    <w:rPr>
                      <w:sz w:val="16"/>
                      <w:szCs w:val="16"/>
                      <w:lang w:val="es-ES_tradnl"/>
                    </w:rPr>
                    <w:t>35,00</w:t>
                  </w:r>
                </w:p>
              </w:tc>
              <w:tc>
                <w:tcPr>
                  <w:tcW w:w="1069" w:type="dxa"/>
                  <w:shd w:val="clear" w:color="auto" w:fill="auto"/>
                  <w:vAlign w:val="center"/>
                </w:tcPr>
                <w:p w14:paraId="6CE0C470" w14:textId="0E3B40B9" w:rsidR="001D36E1" w:rsidRDefault="001D36E1" w:rsidP="001D36E1">
                  <w:pPr>
                    <w:pStyle w:val="Prrafodelista"/>
                    <w:ind w:left="0"/>
                    <w:jc w:val="center"/>
                    <w:rPr>
                      <w:sz w:val="16"/>
                      <w:lang w:val="es-ES_tradnl"/>
                    </w:rPr>
                  </w:pPr>
                  <w:r>
                    <w:rPr>
                      <w:sz w:val="16"/>
                      <w:lang w:val="es-ES_tradnl"/>
                    </w:rPr>
                    <w:t>36,4</w:t>
                  </w:r>
                </w:p>
              </w:tc>
              <w:tc>
                <w:tcPr>
                  <w:tcW w:w="1070" w:type="dxa"/>
                  <w:shd w:val="clear" w:color="auto" w:fill="auto"/>
                  <w:vAlign w:val="center"/>
                </w:tcPr>
                <w:p w14:paraId="05DCE42B" w14:textId="341BAFE3" w:rsidR="001D36E1" w:rsidRDefault="001D36E1" w:rsidP="001D36E1">
                  <w:pPr>
                    <w:pStyle w:val="Prrafodelista"/>
                    <w:ind w:left="0"/>
                    <w:jc w:val="center"/>
                    <w:rPr>
                      <w:sz w:val="16"/>
                      <w:lang w:val="es-ES_tradnl"/>
                    </w:rPr>
                  </w:pPr>
                  <w:r>
                    <w:rPr>
                      <w:sz w:val="16"/>
                      <w:lang w:val="es-ES_tradnl"/>
                    </w:rPr>
                    <w:t>34,1</w:t>
                  </w:r>
                </w:p>
              </w:tc>
              <w:tc>
                <w:tcPr>
                  <w:tcW w:w="1070" w:type="dxa"/>
                  <w:shd w:val="clear" w:color="auto" w:fill="auto"/>
                  <w:vAlign w:val="center"/>
                </w:tcPr>
                <w:p w14:paraId="0629F342" w14:textId="00B54AC5" w:rsidR="001D36E1" w:rsidRDefault="001D36E1" w:rsidP="001D36E1">
                  <w:pPr>
                    <w:pStyle w:val="Prrafodelista"/>
                    <w:ind w:left="0"/>
                    <w:jc w:val="center"/>
                    <w:rPr>
                      <w:sz w:val="16"/>
                      <w:lang w:val="es-ES_tradnl"/>
                    </w:rPr>
                  </w:pPr>
                  <w:r>
                    <w:rPr>
                      <w:sz w:val="16"/>
                      <w:lang w:val="es-ES_tradnl"/>
                    </w:rPr>
                    <w:t>48,9</w:t>
                  </w:r>
                </w:p>
              </w:tc>
              <w:tc>
                <w:tcPr>
                  <w:tcW w:w="1070" w:type="dxa"/>
                  <w:shd w:val="clear" w:color="auto" w:fill="auto"/>
                  <w:vAlign w:val="center"/>
                </w:tcPr>
                <w:p w14:paraId="1265CFD8" w14:textId="50FD205C" w:rsidR="001D36E1" w:rsidRDefault="001D36E1" w:rsidP="001D36E1">
                  <w:pPr>
                    <w:pStyle w:val="Prrafodelista"/>
                    <w:ind w:left="0"/>
                    <w:jc w:val="center"/>
                    <w:rPr>
                      <w:sz w:val="16"/>
                      <w:lang w:val="es-ES_tradnl"/>
                    </w:rPr>
                  </w:pPr>
                  <w:r>
                    <w:rPr>
                      <w:sz w:val="16"/>
                      <w:lang w:val="es-ES_tradnl"/>
                    </w:rPr>
                    <w:t>43,1</w:t>
                  </w:r>
                </w:p>
              </w:tc>
              <w:tc>
                <w:tcPr>
                  <w:tcW w:w="1070" w:type="dxa"/>
                  <w:shd w:val="clear" w:color="auto" w:fill="auto"/>
                  <w:vAlign w:val="center"/>
                </w:tcPr>
                <w:p w14:paraId="66E35307" w14:textId="1FF88357" w:rsidR="001D36E1" w:rsidRDefault="00E42B80" w:rsidP="001D36E1">
                  <w:pPr>
                    <w:pStyle w:val="Prrafodelista"/>
                    <w:ind w:left="0"/>
                    <w:jc w:val="center"/>
                    <w:rPr>
                      <w:sz w:val="16"/>
                      <w:lang w:val="es-ES_tradnl"/>
                    </w:rPr>
                  </w:pPr>
                  <w:r>
                    <w:rPr>
                      <w:sz w:val="16"/>
                      <w:lang w:val="es-ES_tradnl"/>
                    </w:rPr>
                    <w:t>28,3</w:t>
                  </w:r>
                </w:p>
              </w:tc>
              <w:tc>
                <w:tcPr>
                  <w:tcW w:w="1070" w:type="dxa"/>
                  <w:shd w:val="clear" w:color="auto" w:fill="auto"/>
                  <w:vAlign w:val="center"/>
                </w:tcPr>
                <w:p w14:paraId="39F53146" w14:textId="65A74AAD" w:rsidR="001D36E1" w:rsidRDefault="00E42B80" w:rsidP="001D36E1">
                  <w:pPr>
                    <w:pStyle w:val="Prrafodelista"/>
                    <w:ind w:left="0"/>
                    <w:jc w:val="center"/>
                    <w:rPr>
                      <w:sz w:val="16"/>
                      <w:lang w:val="es-ES_tradnl"/>
                    </w:rPr>
                  </w:pPr>
                  <w:r>
                    <w:rPr>
                      <w:sz w:val="16"/>
                      <w:lang w:val="es-ES_tradnl"/>
                    </w:rPr>
                    <w:t>27,7</w:t>
                  </w:r>
                </w:p>
              </w:tc>
              <w:tc>
                <w:tcPr>
                  <w:tcW w:w="2693" w:type="dxa"/>
                  <w:vMerge/>
                </w:tcPr>
                <w:p w14:paraId="0E701C54" w14:textId="77777777" w:rsidR="001D36E1" w:rsidRPr="0020495D" w:rsidRDefault="001D36E1" w:rsidP="001D36E1">
                  <w:pPr>
                    <w:pStyle w:val="Prrafodelista"/>
                    <w:ind w:left="0"/>
                    <w:rPr>
                      <w:sz w:val="18"/>
                      <w:lang w:val="es-ES_tradnl"/>
                    </w:rPr>
                  </w:pPr>
                </w:p>
              </w:tc>
            </w:tr>
            <w:tr w:rsidR="001D36E1" w14:paraId="2328B927" w14:textId="77777777" w:rsidTr="002B4140">
              <w:tc>
                <w:tcPr>
                  <w:tcW w:w="1978" w:type="dxa"/>
                </w:tcPr>
                <w:p w14:paraId="35FB1FA4" w14:textId="77777777" w:rsidR="001D36E1" w:rsidRPr="006932C3" w:rsidRDefault="001D36E1" w:rsidP="001D36E1">
                  <w:pPr>
                    <w:pStyle w:val="Prrafodelista"/>
                    <w:ind w:left="0"/>
                    <w:rPr>
                      <w:sz w:val="16"/>
                      <w:szCs w:val="16"/>
                      <w:lang w:val="es-ES_tradnl"/>
                    </w:rPr>
                  </w:pPr>
                  <w:r w:rsidRPr="006932C3">
                    <w:rPr>
                      <w:sz w:val="16"/>
                      <w:szCs w:val="16"/>
                      <w:lang w:val="es-ES_tradnl"/>
                    </w:rPr>
                    <w:t>Sólidos Totales Disueltos</w:t>
                  </w:r>
                </w:p>
              </w:tc>
              <w:tc>
                <w:tcPr>
                  <w:tcW w:w="985" w:type="dxa"/>
                </w:tcPr>
                <w:p w14:paraId="7DF9A387" w14:textId="3C2FDC82"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6D0360C9" w14:textId="78DC5023" w:rsidR="001D36E1" w:rsidRPr="006932C3" w:rsidRDefault="00DB7067" w:rsidP="001D36E1">
                  <w:pPr>
                    <w:pStyle w:val="Prrafodelista"/>
                    <w:ind w:left="0"/>
                    <w:jc w:val="center"/>
                    <w:rPr>
                      <w:sz w:val="16"/>
                      <w:szCs w:val="16"/>
                      <w:lang w:val="es-ES_tradnl"/>
                    </w:rPr>
                  </w:pPr>
                  <w:r>
                    <w:rPr>
                      <w:sz w:val="16"/>
                      <w:szCs w:val="16"/>
                      <w:lang w:val="es-ES_tradnl"/>
                    </w:rPr>
                    <w:t>&lt;500</w:t>
                  </w:r>
                </w:p>
              </w:tc>
              <w:tc>
                <w:tcPr>
                  <w:tcW w:w="1069" w:type="dxa"/>
                  <w:shd w:val="clear" w:color="auto" w:fill="auto"/>
                  <w:vAlign w:val="center"/>
                </w:tcPr>
                <w:p w14:paraId="35A4EAD8" w14:textId="708193FE" w:rsidR="001D36E1" w:rsidRDefault="001D36E1" w:rsidP="001D36E1">
                  <w:pPr>
                    <w:pStyle w:val="Prrafodelista"/>
                    <w:ind w:left="0"/>
                    <w:jc w:val="center"/>
                    <w:rPr>
                      <w:sz w:val="16"/>
                      <w:lang w:val="es-ES_tradnl"/>
                    </w:rPr>
                  </w:pPr>
                  <w:r>
                    <w:rPr>
                      <w:sz w:val="16"/>
                      <w:lang w:val="es-ES_tradnl"/>
                    </w:rPr>
                    <w:t>117</w:t>
                  </w:r>
                </w:p>
              </w:tc>
              <w:tc>
                <w:tcPr>
                  <w:tcW w:w="1070" w:type="dxa"/>
                  <w:shd w:val="clear" w:color="auto" w:fill="auto"/>
                  <w:vAlign w:val="center"/>
                </w:tcPr>
                <w:p w14:paraId="12D222A2" w14:textId="25376551" w:rsidR="001D36E1" w:rsidRDefault="001D36E1" w:rsidP="001D36E1">
                  <w:pPr>
                    <w:pStyle w:val="Prrafodelista"/>
                    <w:ind w:left="0"/>
                    <w:jc w:val="center"/>
                    <w:rPr>
                      <w:sz w:val="16"/>
                      <w:lang w:val="es-ES_tradnl"/>
                    </w:rPr>
                  </w:pPr>
                  <w:r>
                    <w:rPr>
                      <w:sz w:val="16"/>
                      <w:lang w:val="es-ES_tradnl"/>
                    </w:rPr>
                    <w:t>80</w:t>
                  </w:r>
                </w:p>
              </w:tc>
              <w:tc>
                <w:tcPr>
                  <w:tcW w:w="1070" w:type="dxa"/>
                  <w:shd w:val="clear" w:color="auto" w:fill="auto"/>
                  <w:vAlign w:val="center"/>
                </w:tcPr>
                <w:p w14:paraId="2287633D" w14:textId="46020AEF" w:rsidR="001D36E1" w:rsidRDefault="001D36E1" w:rsidP="001D36E1">
                  <w:pPr>
                    <w:pStyle w:val="Prrafodelista"/>
                    <w:ind w:left="0"/>
                    <w:jc w:val="center"/>
                    <w:rPr>
                      <w:sz w:val="16"/>
                      <w:lang w:val="es-ES_tradnl"/>
                    </w:rPr>
                  </w:pPr>
                  <w:r>
                    <w:rPr>
                      <w:sz w:val="16"/>
                      <w:lang w:val="es-ES_tradnl"/>
                    </w:rPr>
                    <w:t>2765</w:t>
                  </w:r>
                </w:p>
              </w:tc>
              <w:tc>
                <w:tcPr>
                  <w:tcW w:w="1070" w:type="dxa"/>
                  <w:shd w:val="clear" w:color="auto" w:fill="auto"/>
                  <w:vAlign w:val="center"/>
                </w:tcPr>
                <w:p w14:paraId="3EF6F274" w14:textId="19CF3FF7" w:rsidR="001D36E1" w:rsidRDefault="001D36E1" w:rsidP="001D36E1">
                  <w:pPr>
                    <w:pStyle w:val="Prrafodelista"/>
                    <w:ind w:left="0"/>
                    <w:jc w:val="center"/>
                    <w:rPr>
                      <w:sz w:val="16"/>
                      <w:lang w:val="es-ES_tradnl"/>
                    </w:rPr>
                  </w:pPr>
                  <w:r>
                    <w:rPr>
                      <w:sz w:val="16"/>
                      <w:lang w:val="es-ES_tradnl"/>
                    </w:rPr>
                    <w:t>6120</w:t>
                  </w:r>
                </w:p>
              </w:tc>
              <w:tc>
                <w:tcPr>
                  <w:tcW w:w="1070" w:type="dxa"/>
                  <w:shd w:val="clear" w:color="auto" w:fill="auto"/>
                  <w:vAlign w:val="center"/>
                </w:tcPr>
                <w:p w14:paraId="22C01712" w14:textId="1BD365C4" w:rsidR="001D36E1" w:rsidRDefault="00E42B80" w:rsidP="001D36E1">
                  <w:pPr>
                    <w:pStyle w:val="Prrafodelista"/>
                    <w:ind w:left="0"/>
                    <w:jc w:val="center"/>
                    <w:rPr>
                      <w:sz w:val="16"/>
                      <w:lang w:val="es-ES_tradnl"/>
                    </w:rPr>
                  </w:pPr>
                  <w:r>
                    <w:rPr>
                      <w:sz w:val="16"/>
                      <w:lang w:val="es-ES_tradnl"/>
                    </w:rPr>
                    <w:t>278</w:t>
                  </w:r>
                </w:p>
              </w:tc>
              <w:tc>
                <w:tcPr>
                  <w:tcW w:w="1070" w:type="dxa"/>
                  <w:shd w:val="clear" w:color="auto" w:fill="auto"/>
                  <w:vAlign w:val="center"/>
                </w:tcPr>
                <w:p w14:paraId="3E41D997" w14:textId="5DE8A9CF" w:rsidR="001D36E1" w:rsidRDefault="00E42B80" w:rsidP="001D36E1">
                  <w:pPr>
                    <w:pStyle w:val="Prrafodelista"/>
                    <w:ind w:left="0"/>
                    <w:jc w:val="center"/>
                    <w:rPr>
                      <w:sz w:val="16"/>
                      <w:lang w:val="es-ES_tradnl"/>
                    </w:rPr>
                  </w:pPr>
                  <w:r>
                    <w:rPr>
                      <w:sz w:val="16"/>
                      <w:lang w:val="es-ES_tradnl"/>
                    </w:rPr>
                    <w:t>286</w:t>
                  </w:r>
                </w:p>
              </w:tc>
              <w:tc>
                <w:tcPr>
                  <w:tcW w:w="2693" w:type="dxa"/>
                  <w:vMerge/>
                </w:tcPr>
                <w:p w14:paraId="7F455DB4" w14:textId="77777777" w:rsidR="001D36E1" w:rsidRPr="0020495D" w:rsidRDefault="001D36E1" w:rsidP="001D36E1">
                  <w:pPr>
                    <w:pStyle w:val="Prrafodelista"/>
                    <w:ind w:left="0"/>
                    <w:rPr>
                      <w:sz w:val="18"/>
                      <w:lang w:val="es-ES_tradnl"/>
                    </w:rPr>
                  </w:pPr>
                </w:p>
              </w:tc>
            </w:tr>
            <w:tr w:rsidR="001D36E1" w14:paraId="3B096222" w14:textId="77777777" w:rsidTr="002B4140">
              <w:tc>
                <w:tcPr>
                  <w:tcW w:w="1978" w:type="dxa"/>
                </w:tcPr>
                <w:p w14:paraId="6C53E342" w14:textId="77777777" w:rsidR="001D36E1" w:rsidRPr="006932C3" w:rsidRDefault="001D36E1" w:rsidP="001D36E1">
                  <w:pPr>
                    <w:pStyle w:val="Prrafodelista"/>
                    <w:ind w:left="0"/>
                    <w:rPr>
                      <w:sz w:val="16"/>
                      <w:szCs w:val="16"/>
                      <w:lang w:val="es-ES_tradnl"/>
                    </w:rPr>
                  </w:pPr>
                  <w:r w:rsidRPr="006932C3">
                    <w:rPr>
                      <w:sz w:val="16"/>
                      <w:szCs w:val="16"/>
                      <w:lang w:val="es-ES_tradnl"/>
                    </w:rPr>
                    <w:t>Sulfato</w:t>
                  </w:r>
                </w:p>
              </w:tc>
              <w:tc>
                <w:tcPr>
                  <w:tcW w:w="985" w:type="dxa"/>
                </w:tcPr>
                <w:p w14:paraId="69424FDD" w14:textId="132B2C8A"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tcPr>
                <w:p w14:paraId="2FFEB8EA" w14:textId="1E139572" w:rsidR="001D36E1" w:rsidRPr="006932C3" w:rsidRDefault="00DB7067" w:rsidP="001D36E1">
                  <w:pPr>
                    <w:pStyle w:val="Prrafodelista"/>
                    <w:ind w:left="0"/>
                    <w:jc w:val="center"/>
                    <w:rPr>
                      <w:sz w:val="16"/>
                      <w:szCs w:val="16"/>
                      <w:lang w:val="es-ES_tradnl"/>
                    </w:rPr>
                  </w:pPr>
                  <w:r>
                    <w:rPr>
                      <w:sz w:val="16"/>
                      <w:szCs w:val="16"/>
                      <w:lang w:val="es-ES_tradnl"/>
                    </w:rPr>
                    <w:t>250,00</w:t>
                  </w:r>
                </w:p>
              </w:tc>
              <w:tc>
                <w:tcPr>
                  <w:tcW w:w="1069" w:type="dxa"/>
                  <w:shd w:val="clear" w:color="auto" w:fill="auto"/>
                  <w:vAlign w:val="center"/>
                </w:tcPr>
                <w:p w14:paraId="5A08A480" w14:textId="36175BFA" w:rsidR="001D36E1" w:rsidRDefault="001D36E1" w:rsidP="001D36E1">
                  <w:pPr>
                    <w:pStyle w:val="Prrafodelista"/>
                    <w:ind w:left="0"/>
                    <w:jc w:val="center"/>
                    <w:rPr>
                      <w:sz w:val="16"/>
                      <w:lang w:val="es-ES_tradnl"/>
                    </w:rPr>
                  </w:pPr>
                  <w:r>
                    <w:rPr>
                      <w:sz w:val="16"/>
                      <w:lang w:val="es-ES_tradnl"/>
                    </w:rPr>
                    <w:t>&lt;10</w:t>
                  </w:r>
                </w:p>
              </w:tc>
              <w:tc>
                <w:tcPr>
                  <w:tcW w:w="1070" w:type="dxa"/>
                  <w:shd w:val="clear" w:color="auto" w:fill="auto"/>
                  <w:vAlign w:val="center"/>
                </w:tcPr>
                <w:p w14:paraId="189BA4E2" w14:textId="5936A3B3" w:rsidR="001D36E1" w:rsidRDefault="001D36E1" w:rsidP="001D36E1">
                  <w:pPr>
                    <w:pStyle w:val="Prrafodelista"/>
                    <w:ind w:left="0"/>
                    <w:jc w:val="center"/>
                    <w:rPr>
                      <w:sz w:val="16"/>
                      <w:lang w:val="es-ES_tradnl"/>
                    </w:rPr>
                  </w:pPr>
                  <w:r>
                    <w:rPr>
                      <w:sz w:val="16"/>
                      <w:lang w:val="es-ES_tradnl"/>
                    </w:rPr>
                    <w:t>&lt;10</w:t>
                  </w:r>
                </w:p>
              </w:tc>
              <w:tc>
                <w:tcPr>
                  <w:tcW w:w="1070" w:type="dxa"/>
                  <w:shd w:val="clear" w:color="auto" w:fill="auto"/>
                  <w:vAlign w:val="center"/>
                </w:tcPr>
                <w:p w14:paraId="26113889" w14:textId="576A4279" w:rsidR="001D36E1" w:rsidRDefault="001D36E1" w:rsidP="001D36E1">
                  <w:pPr>
                    <w:pStyle w:val="Prrafodelista"/>
                    <w:ind w:left="0"/>
                    <w:jc w:val="center"/>
                    <w:rPr>
                      <w:sz w:val="16"/>
                      <w:lang w:val="es-ES_tradnl"/>
                    </w:rPr>
                  </w:pPr>
                  <w:r>
                    <w:rPr>
                      <w:sz w:val="16"/>
                      <w:lang w:val="es-ES_tradnl"/>
                    </w:rPr>
                    <w:t>523</w:t>
                  </w:r>
                </w:p>
              </w:tc>
              <w:tc>
                <w:tcPr>
                  <w:tcW w:w="1070" w:type="dxa"/>
                  <w:shd w:val="clear" w:color="auto" w:fill="auto"/>
                  <w:vAlign w:val="center"/>
                </w:tcPr>
                <w:p w14:paraId="7DB2AFB7" w14:textId="3ED5B8B4" w:rsidR="001D36E1" w:rsidRDefault="001D36E1" w:rsidP="001D36E1">
                  <w:pPr>
                    <w:pStyle w:val="Prrafodelista"/>
                    <w:ind w:left="0"/>
                    <w:jc w:val="center"/>
                    <w:rPr>
                      <w:sz w:val="16"/>
                      <w:lang w:val="es-ES_tradnl"/>
                    </w:rPr>
                  </w:pPr>
                  <w:r>
                    <w:rPr>
                      <w:sz w:val="16"/>
                      <w:lang w:val="es-ES_tradnl"/>
                    </w:rPr>
                    <w:t>21</w:t>
                  </w:r>
                </w:p>
              </w:tc>
              <w:tc>
                <w:tcPr>
                  <w:tcW w:w="1070" w:type="dxa"/>
                  <w:shd w:val="clear" w:color="auto" w:fill="auto"/>
                  <w:vAlign w:val="center"/>
                </w:tcPr>
                <w:p w14:paraId="4B0BF86A" w14:textId="3F3F4B8A" w:rsidR="001D36E1" w:rsidRDefault="00E42B80" w:rsidP="001D36E1">
                  <w:pPr>
                    <w:pStyle w:val="Prrafodelista"/>
                    <w:ind w:left="0"/>
                    <w:jc w:val="center"/>
                    <w:rPr>
                      <w:sz w:val="16"/>
                      <w:lang w:val="es-ES_tradnl"/>
                    </w:rPr>
                  </w:pPr>
                  <w:r>
                    <w:rPr>
                      <w:sz w:val="16"/>
                      <w:lang w:val="es-ES_tradnl"/>
                    </w:rPr>
                    <w:t>&lt;10</w:t>
                  </w:r>
                </w:p>
              </w:tc>
              <w:tc>
                <w:tcPr>
                  <w:tcW w:w="1070" w:type="dxa"/>
                  <w:shd w:val="clear" w:color="auto" w:fill="auto"/>
                  <w:vAlign w:val="center"/>
                </w:tcPr>
                <w:p w14:paraId="2545DAF1" w14:textId="41C757AB" w:rsidR="001D36E1" w:rsidRDefault="00E42B80" w:rsidP="001D36E1">
                  <w:pPr>
                    <w:pStyle w:val="Prrafodelista"/>
                    <w:ind w:left="0"/>
                    <w:jc w:val="center"/>
                    <w:rPr>
                      <w:sz w:val="16"/>
                      <w:lang w:val="es-ES_tradnl"/>
                    </w:rPr>
                  </w:pPr>
                  <w:r>
                    <w:rPr>
                      <w:sz w:val="16"/>
                      <w:lang w:val="es-ES_tradnl"/>
                    </w:rPr>
                    <w:t>&lt;10</w:t>
                  </w:r>
                </w:p>
              </w:tc>
              <w:tc>
                <w:tcPr>
                  <w:tcW w:w="2693" w:type="dxa"/>
                  <w:vMerge/>
                </w:tcPr>
                <w:p w14:paraId="03ED20A1" w14:textId="77777777" w:rsidR="001D36E1" w:rsidRPr="0020495D" w:rsidRDefault="001D36E1" w:rsidP="001D36E1">
                  <w:pPr>
                    <w:pStyle w:val="Prrafodelista"/>
                    <w:ind w:left="0"/>
                    <w:rPr>
                      <w:sz w:val="18"/>
                      <w:lang w:val="es-ES_tradnl"/>
                    </w:rPr>
                  </w:pPr>
                </w:p>
              </w:tc>
            </w:tr>
            <w:tr w:rsidR="001D36E1" w14:paraId="38799449" w14:textId="77777777" w:rsidTr="002B4140">
              <w:tc>
                <w:tcPr>
                  <w:tcW w:w="1978" w:type="dxa"/>
                </w:tcPr>
                <w:p w14:paraId="72067B2E" w14:textId="77777777" w:rsidR="001D36E1" w:rsidRPr="006932C3" w:rsidRDefault="001D36E1" w:rsidP="001D36E1">
                  <w:pPr>
                    <w:pStyle w:val="Prrafodelista"/>
                    <w:ind w:left="0"/>
                    <w:rPr>
                      <w:sz w:val="16"/>
                      <w:szCs w:val="16"/>
                      <w:lang w:val="es-ES_tradnl"/>
                    </w:rPr>
                  </w:pPr>
                  <w:r w:rsidRPr="006932C3">
                    <w:rPr>
                      <w:sz w:val="16"/>
                      <w:szCs w:val="16"/>
                      <w:lang w:val="es-ES_tradnl"/>
                    </w:rPr>
                    <w:t>T° de medición pH</w:t>
                  </w:r>
                </w:p>
              </w:tc>
              <w:tc>
                <w:tcPr>
                  <w:tcW w:w="985" w:type="dxa"/>
                </w:tcPr>
                <w:p w14:paraId="7DB082D3" w14:textId="665CA97A" w:rsidR="001D36E1" w:rsidRPr="006932C3" w:rsidRDefault="001D36E1" w:rsidP="001D36E1">
                  <w:pPr>
                    <w:pStyle w:val="Prrafodelista"/>
                    <w:ind w:left="0"/>
                    <w:jc w:val="center"/>
                    <w:rPr>
                      <w:sz w:val="16"/>
                      <w:szCs w:val="16"/>
                      <w:lang w:val="es-ES_tradnl"/>
                    </w:rPr>
                  </w:pPr>
                  <w:r w:rsidRPr="006932C3">
                    <w:rPr>
                      <w:sz w:val="16"/>
                      <w:szCs w:val="16"/>
                      <w:lang w:val="es-ES_tradnl"/>
                    </w:rPr>
                    <w:t>°C</w:t>
                  </w:r>
                </w:p>
              </w:tc>
              <w:tc>
                <w:tcPr>
                  <w:tcW w:w="1132" w:type="dxa"/>
                  <w:shd w:val="clear" w:color="auto" w:fill="auto"/>
                </w:tcPr>
                <w:p w14:paraId="7797E73D" w14:textId="78ABFB80" w:rsidR="001D36E1" w:rsidRPr="006932C3" w:rsidRDefault="00DB7067" w:rsidP="001D36E1">
                  <w:pPr>
                    <w:pStyle w:val="Prrafodelista"/>
                    <w:ind w:left="0"/>
                    <w:jc w:val="center"/>
                    <w:rPr>
                      <w:sz w:val="16"/>
                      <w:szCs w:val="16"/>
                      <w:lang w:val="es-ES_tradnl"/>
                    </w:rPr>
                  </w:pPr>
                  <w:r>
                    <w:rPr>
                      <w:sz w:val="16"/>
                      <w:szCs w:val="16"/>
                      <w:lang w:val="es-ES_tradnl"/>
                    </w:rPr>
                    <w:t>--</w:t>
                  </w:r>
                </w:p>
              </w:tc>
              <w:tc>
                <w:tcPr>
                  <w:tcW w:w="1069" w:type="dxa"/>
                  <w:shd w:val="clear" w:color="auto" w:fill="auto"/>
                  <w:vAlign w:val="center"/>
                </w:tcPr>
                <w:p w14:paraId="198F027A" w14:textId="39306475" w:rsidR="001D36E1" w:rsidRDefault="001D36E1" w:rsidP="001D36E1">
                  <w:pPr>
                    <w:pStyle w:val="Prrafodelista"/>
                    <w:ind w:left="0"/>
                    <w:jc w:val="center"/>
                    <w:rPr>
                      <w:sz w:val="16"/>
                      <w:lang w:val="es-ES_tradnl"/>
                    </w:rPr>
                  </w:pPr>
                  <w:r>
                    <w:rPr>
                      <w:sz w:val="16"/>
                      <w:lang w:val="es-ES_tradnl"/>
                    </w:rPr>
                    <w:t>20,3</w:t>
                  </w:r>
                </w:p>
              </w:tc>
              <w:tc>
                <w:tcPr>
                  <w:tcW w:w="1070" w:type="dxa"/>
                  <w:shd w:val="clear" w:color="auto" w:fill="auto"/>
                  <w:vAlign w:val="center"/>
                </w:tcPr>
                <w:p w14:paraId="1E5ECAC7" w14:textId="2032EA9D" w:rsidR="001D36E1" w:rsidRDefault="001D36E1" w:rsidP="001D36E1">
                  <w:pPr>
                    <w:pStyle w:val="Prrafodelista"/>
                    <w:ind w:left="0"/>
                    <w:jc w:val="center"/>
                    <w:rPr>
                      <w:sz w:val="16"/>
                      <w:lang w:val="es-ES_tradnl"/>
                    </w:rPr>
                  </w:pPr>
                  <w:r>
                    <w:rPr>
                      <w:sz w:val="16"/>
                      <w:lang w:val="es-ES_tradnl"/>
                    </w:rPr>
                    <w:t>20,3</w:t>
                  </w:r>
                </w:p>
              </w:tc>
              <w:tc>
                <w:tcPr>
                  <w:tcW w:w="1070" w:type="dxa"/>
                  <w:shd w:val="clear" w:color="auto" w:fill="auto"/>
                  <w:vAlign w:val="center"/>
                </w:tcPr>
                <w:p w14:paraId="35960092" w14:textId="2285047C" w:rsidR="001D36E1" w:rsidRDefault="001D36E1" w:rsidP="001D36E1">
                  <w:pPr>
                    <w:pStyle w:val="Prrafodelista"/>
                    <w:ind w:left="0"/>
                    <w:jc w:val="center"/>
                    <w:rPr>
                      <w:sz w:val="16"/>
                      <w:lang w:val="es-ES_tradnl"/>
                    </w:rPr>
                  </w:pPr>
                  <w:r>
                    <w:rPr>
                      <w:sz w:val="16"/>
                      <w:lang w:val="es-ES_tradnl"/>
                    </w:rPr>
                    <w:t>20,4</w:t>
                  </w:r>
                </w:p>
              </w:tc>
              <w:tc>
                <w:tcPr>
                  <w:tcW w:w="1070" w:type="dxa"/>
                  <w:shd w:val="clear" w:color="auto" w:fill="auto"/>
                  <w:vAlign w:val="center"/>
                </w:tcPr>
                <w:p w14:paraId="56A0B76E" w14:textId="281BA04B" w:rsidR="001D36E1" w:rsidRDefault="001D36E1" w:rsidP="001D36E1">
                  <w:pPr>
                    <w:pStyle w:val="Prrafodelista"/>
                    <w:ind w:left="0"/>
                    <w:jc w:val="center"/>
                    <w:rPr>
                      <w:sz w:val="16"/>
                      <w:lang w:val="es-ES_tradnl"/>
                    </w:rPr>
                  </w:pPr>
                  <w:r>
                    <w:rPr>
                      <w:sz w:val="16"/>
                      <w:lang w:val="es-ES_tradnl"/>
                    </w:rPr>
                    <w:t>20,5</w:t>
                  </w:r>
                </w:p>
              </w:tc>
              <w:tc>
                <w:tcPr>
                  <w:tcW w:w="1070" w:type="dxa"/>
                  <w:shd w:val="clear" w:color="auto" w:fill="auto"/>
                  <w:vAlign w:val="center"/>
                </w:tcPr>
                <w:p w14:paraId="6EA9E15B" w14:textId="0169B090" w:rsidR="001D36E1" w:rsidRDefault="00E42B80" w:rsidP="001D36E1">
                  <w:pPr>
                    <w:pStyle w:val="Prrafodelista"/>
                    <w:ind w:left="0"/>
                    <w:jc w:val="center"/>
                    <w:rPr>
                      <w:sz w:val="16"/>
                      <w:lang w:val="es-ES_tradnl"/>
                    </w:rPr>
                  </w:pPr>
                  <w:r>
                    <w:rPr>
                      <w:sz w:val="16"/>
                      <w:lang w:val="es-ES_tradnl"/>
                    </w:rPr>
                    <w:t>20,4</w:t>
                  </w:r>
                </w:p>
              </w:tc>
              <w:tc>
                <w:tcPr>
                  <w:tcW w:w="1070" w:type="dxa"/>
                  <w:shd w:val="clear" w:color="auto" w:fill="auto"/>
                  <w:vAlign w:val="center"/>
                </w:tcPr>
                <w:p w14:paraId="06375D91" w14:textId="177B236D" w:rsidR="001D36E1" w:rsidRDefault="00E42B80" w:rsidP="001D36E1">
                  <w:pPr>
                    <w:pStyle w:val="Prrafodelista"/>
                    <w:ind w:left="0"/>
                    <w:jc w:val="center"/>
                    <w:rPr>
                      <w:sz w:val="16"/>
                      <w:lang w:val="es-ES_tradnl"/>
                    </w:rPr>
                  </w:pPr>
                  <w:r>
                    <w:rPr>
                      <w:sz w:val="16"/>
                      <w:lang w:val="es-ES_tradnl"/>
                    </w:rPr>
                    <w:t>20,3</w:t>
                  </w:r>
                </w:p>
              </w:tc>
              <w:tc>
                <w:tcPr>
                  <w:tcW w:w="2693" w:type="dxa"/>
                  <w:vMerge/>
                </w:tcPr>
                <w:p w14:paraId="150D40BF" w14:textId="77777777" w:rsidR="001D36E1" w:rsidRPr="0020495D" w:rsidRDefault="001D36E1" w:rsidP="001D36E1">
                  <w:pPr>
                    <w:pStyle w:val="Prrafodelista"/>
                    <w:ind w:left="0"/>
                    <w:rPr>
                      <w:sz w:val="18"/>
                      <w:lang w:val="es-ES_tradnl"/>
                    </w:rPr>
                  </w:pPr>
                </w:p>
              </w:tc>
            </w:tr>
            <w:tr w:rsidR="001D36E1" w14:paraId="3FC3DCBD" w14:textId="77777777" w:rsidTr="002B4140">
              <w:tc>
                <w:tcPr>
                  <w:tcW w:w="1978" w:type="dxa"/>
                  <w:vAlign w:val="center"/>
                </w:tcPr>
                <w:p w14:paraId="2B3A9780" w14:textId="77777777" w:rsidR="001D36E1" w:rsidRPr="006932C3" w:rsidRDefault="001D36E1" w:rsidP="001D36E1">
                  <w:pPr>
                    <w:pStyle w:val="Prrafodelista"/>
                    <w:ind w:left="0"/>
                    <w:jc w:val="left"/>
                    <w:rPr>
                      <w:sz w:val="16"/>
                      <w:szCs w:val="16"/>
                      <w:lang w:val="es-ES_tradnl"/>
                    </w:rPr>
                  </w:pPr>
                  <w:r w:rsidRPr="006932C3">
                    <w:rPr>
                      <w:sz w:val="16"/>
                      <w:szCs w:val="16"/>
                      <w:lang w:val="es-ES_tradnl"/>
                    </w:rPr>
                    <w:t>Vanadio</w:t>
                  </w:r>
                </w:p>
              </w:tc>
              <w:tc>
                <w:tcPr>
                  <w:tcW w:w="985" w:type="dxa"/>
                </w:tcPr>
                <w:p w14:paraId="01D2E152" w14:textId="2B25DA2E" w:rsidR="001D36E1" w:rsidRPr="006932C3" w:rsidRDefault="001D36E1" w:rsidP="001D36E1">
                  <w:pPr>
                    <w:pStyle w:val="Prrafodelista"/>
                    <w:ind w:left="0"/>
                    <w:jc w:val="center"/>
                    <w:rPr>
                      <w:sz w:val="16"/>
                      <w:szCs w:val="16"/>
                      <w:lang w:val="es-ES_tradnl"/>
                    </w:rPr>
                  </w:pPr>
                  <w:r w:rsidRPr="006932C3">
                    <w:rPr>
                      <w:sz w:val="16"/>
                      <w:szCs w:val="16"/>
                      <w:lang w:val="es-ES_tradnl"/>
                    </w:rPr>
                    <w:t>mg/l</w:t>
                  </w:r>
                </w:p>
              </w:tc>
              <w:tc>
                <w:tcPr>
                  <w:tcW w:w="1132" w:type="dxa"/>
                  <w:shd w:val="clear" w:color="auto" w:fill="auto"/>
                  <w:vAlign w:val="center"/>
                </w:tcPr>
                <w:p w14:paraId="121AB5C6" w14:textId="7058F9FF" w:rsidR="001D36E1" w:rsidRPr="006932C3" w:rsidRDefault="00DB7067" w:rsidP="001D36E1">
                  <w:pPr>
                    <w:pStyle w:val="Prrafodelista"/>
                    <w:ind w:left="0"/>
                    <w:jc w:val="center"/>
                    <w:rPr>
                      <w:sz w:val="16"/>
                      <w:szCs w:val="16"/>
                      <w:lang w:val="es-ES_tradnl"/>
                    </w:rPr>
                  </w:pPr>
                  <w:r>
                    <w:rPr>
                      <w:sz w:val="16"/>
                      <w:szCs w:val="16"/>
                      <w:lang w:val="es-ES_tradnl"/>
                    </w:rPr>
                    <w:t>0,10</w:t>
                  </w:r>
                </w:p>
              </w:tc>
              <w:tc>
                <w:tcPr>
                  <w:tcW w:w="1069" w:type="dxa"/>
                  <w:shd w:val="clear" w:color="auto" w:fill="auto"/>
                  <w:vAlign w:val="center"/>
                </w:tcPr>
                <w:p w14:paraId="25BC1C24" w14:textId="108A9FCB" w:rsidR="001D36E1" w:rsidRPr="0020495D" w:rsidRDefault="001D36E1" w:rsidP="001D36E1">
                  <w:pPr>
                    <w:pStyle w:val="Prrafodelista"/>
                    <w:ind w:left="0"/>
                    <w:jc w:val="center"/>
                    <w:rPr>
                      <w:sz w:val="16"/>
                      <w:lang w:val="es-ES_tradnl"/>
                    </w:rPr>
                  </w:pPr>
                  <w:r>
                    <w:rPr>
                      <w:sz w:val="16"/>
                      <w:lang w:val="es-ES_tradnl"/>
                    </w:rPr>
                    <w:t>&lt;0.1</w:t>
                  </w:r>
                </w:p>
              </w:tc>
              <w:tc>
                <w:tcPr>
                  <w:tcW w:w="1070" w:type="dxa"/>
                  <w:shd w:val="clear" w:color="auto" w:fill="auto"/>
                  <w:vAlign w:val="center"/>
                </w:tcPr>
                <w:p w14:paraId="3C9045D4" w14:textId="5C5F41AE" w:rsidR="001D36E1" w:rsidRPr="0020495D" w:rsidRDefault="001D36E1" w:rsidP="001D36E1">
                  <w:pPr>
                    <w:pStyle w:val="Prrafodelista"/>
                    <w:ind w:left="0"/>
                    <w:jc w:val="center"/>
                    <w:rPr>
                      <w:sz w:val="16"/>
                      <w:lang w:val="es-ES_tradnl"/>
                    </w:rPr>
                  </w:pPr>
                  <w:r>
                    <w:rPr>
                      <w:sz w:val="16"/>
                      <w:lang w:val="es-ES_tradnl"/>
                    </w:rPr>
                    <w:t>&lt;0,1</w:t>
                  </w:r>
                </w:p>
              </w:tc>
              <w:tc>
                <w:tcPr>
                  <w:tcW w:w="1070" w:type="dxa"/>
                  <w:shd w:val="clear" w:color="auto" w:fill="auto"/>
                  <w:vAlign w:val="center"/>
                </w:tcPr>
                <w:p w14:paraId="05D3AB10" w14:textId="6409CB6E" w:rsidR="001D36E1" w:rsidRPr="0020495D" w:rsidRDefault="001D36E1" w:rsidP="001D36E1">
                  <w:pPr>
                    <w:pStyle w:val="Prrafodelista"/>
                    <w:ind w:left="0"/>
                    <w:jc w:val="center"/>
                    <w:rPr>
                      <w:sz w:val="16"/>
                      <w:lang w:val="es-ES_tradnl"/>
                    </w:rPr>
                  </w:pPr>
                  <w:r>
                    <w:rPr>
                      <w:sz w:val="16"/>
                      <w:lang w:val="es-ES_tradnl"/>
                    </w:rPr>
                    <w:t>&lt;0,1</w:t>
                  </w:r>
                </w:p>
              </w:tc>
              <w:tc>
                <w:tcPr>
                  <w:tcW w:w="1070" w:type="dxa"/>
                  <w:shd w:val="clear" w:color="auto" w:fill="auto"/>
                  <w:vAlign w:val="center"/>
                </w:tcPr>
                <w:p w14:paraId="24563E82" w14:textId="44D52929" w:rsidR="001D36E1" w:rsidRPr="0020495D" w:rsidRDefault="001D36E1" w:rsidP="001D36E1">
                  <w:pPr>
                    <w:pStyle w:val="Prrafodelista"/>
                    <w:ind w:left="0"/>
                    <w:jc w:val="center"/>
                    <w:rPr>
                      <w:sz w:val="16"/>
                      <w:lang w:val="es-ES_tradnl"/>
                    </w:rPr>
                  </w:pPr>
                  <w:r>
                    <w:rPr>
                      <w:sz w:val="16"/>
                      <w:lang w:val="es-ES_tradnl"/>
                    </w:rPr>
                    <w:t>&lt;0,1</w:t>
                  </w:r>
                </w:p>
              </w:tc>
              <w:tc>
                <w:tcPr>
                  <w:tcW w:w="1070" w:type="dxa"/>
                  <w:shd w:val="clear" w:color="auto" w:fill="auto"/>
                  <w:vAlign w:val="center"/>
                </w:tcPr>
                <w:p w14:paraId="1BA8D5D3" w14:textId="4EA737DD" w:rsidR="001D36E1" w:rsidRPr="0020495D" w:rsidRDefault="00E42B80" w:rsidP="001D36E1">
                  <w:pPr>
                    <w:pStyle w:val="Prrafodelista"/>
                    <w:ind w:left="0"/>
                    <w:jc w:val="center"/>
                    <w:rPr>
                      <w:sz w:val="16"/>
                      <w:lang w:val="es-ES_tradnl"/>
                    </w:rPr>
                  </w:pPr>
                  <w:r>
                    <w:rPr>
                      <w:sz w:val="16"/>
                      <w:lang w:val="es-ES_tradnl"/>
                    </w:rPr>
                    <w:t>&lt;0,1</w:t>
                  </w:r>
                </w:p>
              </w:tc>
              <w:tc>
                <w:tcPr>
                  <w:tcW w:w="1070" w:type="dxa"/>
                  <w:shd w:val="clear" w:color="auto" w:fill="auto"/>
                  <w:vAlign w:val="center"/>
                </w:tcPr>
                <w:p w14:paraId="371FB5E7" w14:textId="6A0ABA14" w:rsidR="001D36E1" w:rsidRPr="0020495D" w:rsidRDefault="00E42B80" w:rsidP="001D36E1">
                  <w:pPr>
                    <w:pStyle w:val="Prrafodelista"/>
                    <w:ind w:left="0"/>
                    <w:jc w:val="center"/>
                    <w:rPr>
                      <w:sz w:val="16"/>
                      <w:lang w:val="es-ES_tradnl"/>
                    </w:rPr>
                  </w:pPr>
                  <w:r>
                    <w:rPr>
                      <w:sz w:val="16"/>
                      <w:lang w:val="es-ES_tradnl"/>
                    </w:rPr>
                    <w:t>&lt;0,1</w:t>
                  </w:r>
                </w:p>
              </w:tc>
              <w:tc>
                <w:tcPr>
                  <w:tcW w:w="2693" w:type="dxa"/>
                  <w:vMerge/>
                </w:tcPr>
                <w:p w14:paraId="569225E0" w14:textId="77777777" w:rsidR="001D36E1" w:rsidRPr="0020495D" w:rsidRDefault="001D36E1" w:rsidP="001D36E1">
                  <w:pPr>
                    <w:pStyle w:val="Prrafodelista"/>
                    <w:ind w:left="0"/>
                    <w:rPr>
                      <w:sz w:val="18"/>
                      <w:lang w:val="es-ES_tradnl"/>
                    </w:rPr>
                  </w:pPr>
                </w:p>
              </w:tc>
            </w:tr>
          </w:tbl>
          <w:p w14:paraId="57F81ABF" w14:textId="77777777" w:rsidR="009C1058" w:rsidRDefault="009C1058" w:rsidP="009C1058">
            <w:pPr>
              <w:pStyle w:val="Prrafodelista"/>
              <w:rPr>
                <w:lang w:val="es-ES_tradnl"/>
              </w:rPr>
            </w:pPr>
          </w:p>
          <w:p w14:paraId="5A535D3E" w14:textId="77777777" w:rsidR="009C1058" w:rsidRPr="004411B4" w:rsidRDefault="009C1058" w:rsidP="009C1058">
            <w:pPr>
              <w:rPr>
                <w:b/>
                <w:sz w:val="22"/>
              </w:rPr>
            </w:pPr>
            <w:r w:rsidRPr="004411B4">
              <w:rPr>
                <w:b/>
                <w:sz w:val="22"/>
              </w:rPr>
              <w:t>Conclusiones</w:t>
            </w:r>
            <w:r>
              <w:rPr>
                <w:b/>
                <w:sz w:val="22"/>
              </w:rPr>
              <w:t xml:space="preserve"> del hecho</w:t>
            </w:r>
          </w:p>
          <w:p w14:paraId="4B2CF036" w14:textId="77777777" w:rsidR="009C1058" w:rsidRPr="00E924BA" w:rsidRDefault="009C1058" w:rsidP="009C1058">
            <w:r w:rsidRPr="00E924BA">
              <w:t>Con base a los antecedentes, se detecta el siguiente hallazgo, asociado a los seguimientos de la calidad de las aguas superficiales analizados:</w:t>
            </w:r>
          </w:p>
          <w:p w14:paraId="16082102" w14:textId="77777777" w:rsidR="009C1058" w:rsidRPr="00E924BA" w:rsidRDefault="009C1058" w:rsidP="009C1058"/>
          <w:p w14:paraId="50E717F3" w14:textId="77777777" w:rsidR="009C1058" w:rsidRPr="00096A34" w:rsidRDefault="009C1058" w:rsidP="002E378F">
            <w:pPr>
              <w:pStyle w:val="Prrafodelista"/>
              <w:numPr>
                <w:ilvl w:val="1"/>
                <w:numId w:val="24"/>
              </w:numPr>
              <w:ind w:left="596"/>
            </w:pPr>
            <w:r>
              <w:t xml:space="preserve">El titular omite reportar los parámetros los </w:t>
            </w:r>
            <w:r w:rsidRPr="00C5041E">
              <w:rPr>
                <w:b/>
                <w:u w:val="single"/>
              </w:rPr>
              <w:t>parámetros obligatorios</w:t>
            </w:r>
            <w:r>
              <w:t xml:space="preserve"> de </w:t>
            </w:r>
            <w:r w:rsidRPr="002F4281">
              <w:rPr>
                <w:b/>
              </w:rPr>
              <w:t>Aceites y Grasas</w:t>
            </w:r>
            <w:r w:rsidRPr="002F4281">
              <w:t>,</w:t>
            </w:r>
            <w:r w:rsidRPr="002F4281">
              <w:rPr>
                <w:b/>
              </w:rPr>
              <w:t xml:space="preserve"> Nitrógeno Total </w:t>
            </w:r>
            <w:r w:rsidRPr="002F4281">
              <w:t>y</w:t>
            </w:r>
            <w:r w:rsidRPr="002F4281">
              <w:rPr>
                <w:b/>
              </w:rPr>
              <w:t xml:space="preserve"> DQO</w:t>
            </w:r>
            <w:r>
              <w:t xml:space="preserve"> , reportando sólo parámetros generales de la NCh 1333/78 Uso en Riego, en los informes de muestreos efectuados en los meses de junio, septiembre, y diciembre de 2014, en los de marzo, junio, septiembre y diciembre de 2015, y en los de diciembre de 2016 y marzo de 2017, </w:t>
            </w:r>
            <w:r w:rsidRPr="00096A34">
              <w:t>ocasionando la</w:t>
            </w:r>
            <w:r w:rsidRPr="00096A34">
              <w:rPr>
                <w:b/>
              </w:rPr>
              <w:t xml:space="preserve"> falta de información obligatoria</w:t>
            </w:r>
            <w:r w:rsidRPr="00096A34">
              <w:t xml:space="preserve"> </w:t>
            </w:r>
            <w:r>
              <w:t>en</w:t>
            </w:r>
            <w:r w:rsidRPr="00096A34">
              <w:t xml:space="preserve"> los reportes asociados a los códigos SSA N° 26848, 26852, 30179, 31883, 34374, 39856, 44189, 55597 y 57713.</w:t>
            </w:r>
          </w:p>
          <w:p w14:paraId="4C8EB765" w14:textId="77777777" w:rsidR="009C1058" w:rsidRDefault="009C1058" w:rsidP="002E378F">
            <w:pPr>
              <w:pStyle w:val="Prrafodelista"/>
              <w:ind w:left="596"/>
            </w:pPr>
          </w:p>
          <w:p w14:paraId="7F536C9E" w14:textId="5465F58E" w:rsidR="00FA7B62" w:rsidRPr="00366745" w:rsidRDefault="009C1058" w:rsidP="002E378F">
            <w:pPr>
              <w:pStyle w:val="Prrafodelista"/>
              <w:ind w:left="596"/>
            </w:pPr>
            <w:r>
              <w:t xml:space="preserve">Dada la ausencia de valores para ciertos parámetros obligatorios, </w:t>
            </w:r>
            <w:r w:rsidR="00447C2D">
              <w:t xml:space="preserve">la </w:t>
            </w:r>
            <w:r>
              <w:t xml:space="preserve">presencia de valores anómalos como son los altos valores de Coliformes fecales, </w:t>
            </w:r>
            <w:r w:rsidR="00447C2D">
              <w:t xml:space="preserve">algunos </w:t>
            </w:r>
            <w:r>
              <w:t xml:space="preserve">valores cercanos al límite de Sodio Porcentual, además de algunos valores  desacoplados entre muestras aguas arriba y abajo para los parámetros Potasio, Nitrato, Sodio y Sólidos disueltos, </w:t>
            </w:r>
            <w:r w:rsidR="00447C2D">
              <w:t xml:space="preserve">es que </w:t>
            </w:r>
            <w:r>
              <w:t xml:space="preserve">se sugiere mantener la condición de contingencia, monitoreando tanto los parámetros obligatorios, como los parámetros de la NCh </w:t>
            </w:r>
            <w:r w:rsidR="00366745">
              <w:t xml:space="preserve">N° </w:t>
            </w:r>
            <w:r>
              <w:t>1333 para su Uso en Regadío</w:t>
            </w:r>
            <w:r w:rsidR="00447C2D">
              <w:t>.</w:t>
            </w:r>
          </w:p>
        </w:tc>
      </w:tr>
    </w:tbl>
    <w:p w14:paraId="4BF6D7D7" w14:textId="1379CE56" w:rsidR="00FA7B62" w:rsidRDefault="00FA7B62">
      <w:pPr>
        <w:jc w:val="left"/>
        <w:rPr>
          <w:rFonts w:cstheme="minorHAnsi"/>
          <w:b/>
          <w:sz w:val="14"/>
          <w:szCs w:val="24"/>
        </w:rPr>
      </w:pPr>
      <w:r>
        <w:rPr>
          <w:rFonts w:cstheme="minorHAnsi"/>
          <w:b/>
          <w:sz w:val="14"/>
          <w:szCs w:val="24"/>
        </w:rPr>
        <w:lastRenderedPageBreak/>
        <w:br w:type="page"/>
      </w:r>
    </w:p>
    <w:p w14:paraId="42ED8811" w14:textId="77777777" w:rsidR="008F7545" w:rsidRDefault="008F7545">
      <w:pPr>
        <w:jc w:val="left"/>
        <w:rPr>
          <w:rFonts w:cstheme="minorHAnsi"/>
          <w:b/>
          <w:sz w:val="14"/>
          <w:szCs w:val="24"/>
        </w:rPr>
      </w:pPr>
    </w:p>
    <w:p w14:paraId="57C340E0" w14:textId="77777777" w:rsidR="007015BE" w:rsidRPr="0025129B" w:rsidRDefault="007015BE" w:rsidP="00C958D0">
      <w:pPr>
        <w:pStyle w:val="Ttulo1"/>
      </w:pPr>
      <w:bookmarkStart w:id="173" w:name="_Toc352840404"/>
      <w:bookmarkStart w:id="174" w:name="_Toc352841464"/>
      <w:bookmarkStart w:id="175" w:name="_Toc494126768"/>
      <w:r w:rsidRPr="0025129B">
        <w:t>CONCLUSIONES.</w:t>
      </w:r>
      <w:bookmarkEnd w:id="173"/>
      <w:bookmarkEnd w:id="174"/>
      <w:bookmarkEnd w:id="175"/>
    </w:p>
    <w:p w14:paraId="789CAF2F" w14:textId="77777777" w:rsidR="00CE010E" w:rsidRPr="0025129B" w:rsidRDefault="00CE010E" w:rsidP="00893A4E">
      <w:pPr>
        <w:pStyle w:val="Prrafodelista"/>
        <w:ind w:left="0"/>
        <w:rPr>
          <w:rFonts w:cstheme="minorHAnsi"/>
          <w:b/>
          <w:sz w:val="14"/>
          <w:szCs w:val="24"/>
        </w:rPr>
      </w:pPr>
    </w:p>
    <w:p w14:paraId="58DB8256" w14:textId="26D68A23" w:rsidR="00F36F7C" w:rsidRDefault="00870FFC" w:rsidP="00F36F7C">
      <w:pPr>
        <w:rPr>
          <w:rFonts w:cstheme="minorHAnsi"/>
          <w:sz w:val="20"/>
          <w:szCs w:val="20"/>
        </w:rPr>
      </w:pPr>
      <w:r w:rsidRPr="00870FFC">
        <w:rPr>
          <w:rFonts w:cstheme="minorHAnsi"/>
          <w:sz w:val="20"/>
          <w:szCs w:val="20"/>
        </w:rPr>
        <w:t>De los resultados de las actividades de fiscalización, asociados a la RCA 416/2008 COREMA Biobío, se observan los siguientes hallazgos:</w:t>
      </w:r>
    </w:p>
    <w:p w14:paraId="0F7E250E" w14:textId="77777777" w:rsidR="00870FFC" w:rsidRDefault="00870FFC" w:rsidP="00F36F7C">
      <w:pPr>
        <w:rPr>
          <w:rFonts w:cstheme="minorHAnsi"/>
          <w:sz w:val="16"/>
        </w:rPr>
      </w:pPr>
    </w:p>
    <w:tbl>
      <w:tblPr>
        <w:tblStyle w:val="Tablaconcuadrcula"/>
        <w:tblW w:w="5000" w:type="pct"/>
        <w:jc w:val="center"/>
        <w:tblLook w:val="04A0" w:firstRow="1" w:lastRow="0" w:firstColumn="1" w:lastColumn="0" w:noHBand="0" w:noVBand="1"/>
      </w:tblPr>
      <w:tblGrid>
        <w:gridCol w:w="1148"/>
        <w:gridCol w:w="1966"/>
        <w:gridCol w:w="5387"/>
        <w:gridCol w:w="5061"/>
      </w:tblGrid>
      <w:tr w:rsidR="00870FFC" w:rsidRPr="00346A70" w14:paraId="2380E398" w14:textId="77777777" w:rsidTr="003F1132">
        <w:trPr>
          <w:trHeight w:val="395"/>
          <w:tblHeader/>
          <w:jc w:val="center"/>
        </w:trPr>
        <w:tc>
          <w:tcPr>
            <w:tcW w:w="423" w:type="pct"/>
            <w:shd w:val="clear" w:color="auto" w:fill="D9D9D9" w:themeFill="background1" w:themeFillShade="D9"/>
            <w:vAlign w:val="center"/>
          </w:tcPr>
          <w:p w14:paraId="2DF9A9FC" w14:textId="77777777" w:rsidR="00870FFC" w:rsidRPr="00CD30D0" w:rsidRDefault="00870FFC" w:rsidP="00A25F48">
            <w:pPr>
              <w:jc w:val="center"/>
              <w:rPr>
                <w:rFonts w:cstheme="minorHAnsi"/>
                <w:b/>
              </w:rPr>
            </w:pPr>
            <w:r w:rsidRPr="00CD30D0">
              <w:rPr>
                <w:rFonts w:cstheme="minorHAnsi"/>
                <w:b/>
              </w:rPr>
              <w:t>N° Hecho constatado</w:t>
            </w:r>
          </w:p>
        </w:tc>
        <w:tc>
          <w:tcPr>
            <w:tcW w:w="725" w:type="pct"/>
            <w:shd w:val="clear" w:color="auto" w:fill="D9D9D9" w:themeFill="background1" w:themeFillShade="D9"/>
            <w:vAlign w:val="center"/>
          </w:tcPr>
          <w:p w14:paraId="5DFB03E2" w14:textId="77777777" w:rsidR="00870FFC" w:rsidRPr="00CD30D0" w:rsidRDefault="00870FFC" w:rsidP="00A25F48">
            <w:pPr>
              <w:jc w:val="center"/>
              <w:rPr>
                <w:rFonts w:cstheme="minorHAnsi"/>
                <w:b/>
                <w:color w:val="A6A6A6" w:themeColor="background1" w:themeShade="A6"/>
              </w:rPr>
            </w:pPr>
            <w:r w:rsidRPr="00CD30D0">
              <w:rPr>
                <w:rFonts w:cstheme="minorHAnsi"/>
                <w:b/>
              </w:rPr>
              <w:t>Materia específica objeto de la fiscalización ambiental.</w:t>
            </w:r>
          </w:p>
        </w:tc>
        <w:tc>
          <w:tcPr>
            <w:tcW w:w="1986" w:type="pct"/>
            <w:shd w:val="clear" w:color="auto" w:fill="D9D9D9" w:themeFill="background1" w:themeFillShade="D9"/>
            <w:vAlign w:val="center"/>
          </w:tcPr>
          <w:p w14:paraId="01D0DF0E" w14:textId="77777777" w:rsidR="00870FFC" w:rsidRPr="00CD30D0" w:rsidRDefault="00870FFC" w:rsidP="00A25F48">
            <w:pPr>
              <w:jc w:val="center"/>
              <w:rPr>
                <w:rFonts w:cstheme="minorHAnsi"/>
                <w:b/>
              </w:rPr>
            </w:pPr>
            <w:r w:rsidRPr="00CD30D0">
              <w:rPr>
                <w:rFonts w:cstheme="minorHAnsi"/>
                <w:b/>
              </w:rPr>
              <w:t>Exigencia asociada</w:t>
            </w:r>
          </w:p>
        </w:tc>
        <w:tc>
          <w:tcPr>
            <w:tcW w:w="1866" w:type="pct"/>
            <w:shd w:val="clear" w:color="auto" w:fill="D9D9D9" w:themeFill="background1" w:themeFillShade="D9"/>
            <w:vAlign w:val="center"/>
          </w:tcPr>
          <w:p w14:paraId="4509C96B" w14:textId="77777777" w:rsidR="00870FFC" w:rsidRPr="00CD30D0" w:rsidRDefault="00870FFC" w:rsidP="00A25F48">
            <w:pPr>
              <w:jc w:val="center"/>
              <w:rPr>
                <w:rFonts w:cstheme="minorHAnsi"/>
                <w:b/>
              </w:rPr>
            </w:pPr>
            <w:r>
              <w:rPr>
                <w:rFonts w:cstheme="minorHAnsi"/>
                <w:b/>
                <w:szCs w:val="22"/>
              </w:rPr>
              <w:t>Hallazgo</w:t>
            </w:r>
          </w:p>
        </w:tc>
      </w:tr>
      <w:tr w:rsidR="00870FFC" w:rsidRPr="00346A70" w14:paraId="0B6E4229" w14:textId="77777777" w:rsidTr="00CE6496">
        <w:trPr>
          <w:jc w:val="center"/>
        </w:trPr>
        <w:tc>
          <w:tcPr>
            <w:tcW w:w="423" w:type="pct"/>
            <w:vAlign w:val="center"/>
          </w:tcPr>
          <w:p w14:paraId="22A800E8" w14:textId="7CAA426C" w:rsidR="00870FFC" w:rsidRPr="00CD30D0" w:rsidRDefault="001B0D88" w:rsidP="00C83E9D">
            <w:pPr>
              <w:widowControl w:val="0"/>
              <w:overflowPunct w:val="0"/>
              <w:autoSpaceDE w:val="0"/>
              <w:autoSpaceDN w:val="0"/>
              <w:adjustRightInd w:val="0"/>
              <w:spacing w:line="285" w:lineRule="auto"/>
              <w:rPr>
                <w:rFonts w:cstheme="minorHAnsi"/>
                <w:iCs/>
                <w:sz w:val="16"/>
                <w:szCs w:val="16"/>
              </w:rPr>
            </w:pPr>
            <w:r>
              <w:rPr>
                <w:rFonts w:cstheme="minorHAnsi"/>
                <w:iCs/>
                <w:sz w:val="16"/>
                <w:szCs w:val="16"/>
              </w:rPr>
              <w:t>2</w:t>
            </w:r>
          </w:p>
        </w:tc>
        <w:tc>
          <w:tcPr>
            <w:tcW w:w="725" w:type="pct"/>
            <w:vAlign w:val="center"/>
          </w:tcPr>
          <w:p w14:paraId="48C5B370" w14:textId="722FF688" w:rsidR="00870FFC" w:rsidRPr="00C83E9D" w:rsidRDefault="002140EA" w:rsidP="00C83E9D">
            <w:pPr>
              <w:pStyle w:val="Ttulo2"/>
              <w:numPr>
                <w:ilvl w:val="0"/>
                <w:numId w:val="0"/>
              </w:numPr>
              <w:outlineLvl w:val="1"/>
              <w:rPr>
                <w:sz w:val="18"/>
              </w:rPr>
            </w:pPr>
            <w:bookmarkStart w:id="176" w:name="_Toc494126769"/>
            <w:r w:rsidRPr="002140EA">
              <w:rPr>
                <w:sz w:val="18"/>
              </w:rPr>
              <w:t>Manejo y gestión de lixiviados como residuos líquidos</w:t>
            </w:r>
            <w:bookmarkEnd w:id="176"/>
          </w:p>
        </w:tc>
        <w:tc>
          <w:tcPr>
            <w:tcW w:w="1986" w:type="pct"/>
            <w:vAlign w:val="center"/>
          </w:tcPr>
          <w:p w14:paraId="29654C02" w14:textId="77777777" w:rsidR="003F1132" w:rsidRPr="003F1132" w:rsidRDefault="003F1132" w:rsidP="00C83E9D">
            <w:pPr>
              <w:rPr>
                <w:b/>
                <w:sz w:val="18"/>
              </w:rPr>
            </w:pPr>
            <w:r w:rsidRPr="003F1132">
              <w:rPr>
                <w:b/>
                <w:sz w:val="18"/>
              </w:rPr>
              <w:t>RCA 252/2002</w:t>
            </w:r>
          </w:p>
          <w:p w14:paraId="2E21BC0C" w14:textId="77777777" w:rsidR="003F1132" w:rsidRPr="003F1132" w:rsidRDefault="003F1132" w:rsidP="00C83E9D">
            <w:pPr>
              <w:rPr>
                <w:b/>
                <w:sz w:val="18"/>
              </w:rPr>
            </w:pPr>
            <w:r w:rsidRPr="003F1132">
              <w:rPr>
                <w:b/>
                <w:sz w:val="18"/>
              </w:rPr>
              <w:t xml:space="preserve">Extracto Considerando 4.3.1 </w:t>
            </w:r>
          </w:p>
          <w:p w14:paraId="5F37F199" w14:textId="77777777" w:rsidR="003F1132" w:rsidRPr="003F1132" w:rsidRDefault="003F1132" w:rsidP="00C83E9D">
            <w:pPr>
              <w:rPr>
                <w:sz w:val="18"/>
              </w:rPr>
            </w:pPr>
            <w:r w:rsidRPr="003F1132">
              <w:rPr>
                <w:b/>
                <w:sz w:val="18"/>
              </w:rPr>
              <w:t>Construcción de la Planta de Tratamiento de Líquidos Percolados</w:t>
            </w:r>
          </w:p>
          <w:p w14:paraId="003C613D" w14:textId="77777777" w:rsidR="003F1132" w:rsidRPr="003F1132" w:rsidRDefault="003F1132" w:rsidP="00C83E9D">
            <w:pPr>
              <w:rPr>
                <w:i/>
                <w:sz w:val="18"/>
              </w:rPr>
            </w:pPr>
            <w:r w:rsidRPr="003F1132">
              <w:rPr>
                <w:sz w:val="18"/>
              </w:rPr>
              <w:t>“</w:t>
            </w:r>
            <w:r w:rsidRPr="003F1132">
              <w:rPr>
                <w:i/>
                <w:sz w:val="18"/>
              </w:rPr>
              <w:t xml:space="preserve">El sistema de tratamiento contempla la reducción, evaporación, recirculación y tratamiento de los efluentes. Para tal efecto está prevista la instalación de las siguientes etapas de tratamiento: </w:t>
            </w:r>
          </w:p>
          <w:p w14:paraId="276B0ECB" w14:textId="77777777" w:rsidR="003F1132" w:rsidRPr="003F1132" w:rsidRDefault="003F1132" w:rsidP="00C83E9D">
            <w:pPr>
              <w:rPr>
                <w:i/>
                <w:sz w:val="18"/>
              </w:rPr>
            </w:pPr>
          </w:p>
          <w:p w14:paraId="51234CFA" w14:textId="77777777" w:rsidR="003F1132" w:rsidRPr="003F1132" w:rsidRDefault="003F1132" w:rsidP="00C83E9D">
            <w:pPr>
              <w:rPr>
                <w:i/>
                <w:sz w:val="18"/>
              </w:rPr>
            </w:pPr>
            <w:r w:rsidRPr="003F1132">
              <w:rPr>
                <w:i/>
                <w:sz w:val="18"/>
              </w:rPr>
              <w:t>•</w:t>
            </w:r>
            <w:r w:rsidRPr="003F1132">
              <w:rPr>
                <w:i/>
                <w:sz w:val="18"/>
              </w:rPr>
              <w:tab/>
              <w:t>mecánico,</w:t>
            </w:r>
          </w:p>
          <w:p w14:paraId="524CE2C5" w14:textId="77777777" w:rsidR="003F1132" w:rsidRPr="003F1132" w:rsidRDefault="003F1132" w:rsidP="00C83E9D">
            <w:pPr>
              <w:rPr>
                <w:i/>
                <w:sz w:val="18"/>
              </w:rPr>
            </w:pPr>
            <w:r w:rsidRPr="003F1132">
              <w:rPr>
                <w:i/>
                <w:sz w:val="18"/>
              </w:rPr>
              <w:t>•</w:t>
            </w:r>
            <w:r w:rsidRPr="003F1132">
              <w:rPr>
                <w:i/>
                <w:sz w:val="18"/>
              </w:rPr>
              <w:tab/>
              <w:t>biológico,</w:t>
            </w:r>
          </w:p>
          <w:p w14:paraId="6AA47223" w14:textId="77777777" w:rsidR="003F1132" w:rsidRPr="003F1132" w:rsidRDefault="003F1132" w:rsidP="00C83E9D">
            <w:pPr>
              <w:rPr>
                <w:i/>
                <w:sz w:val="18"/>
              </w:rPr>
            </w:pPr>
            <w:r w:rsidRPr="003F1132">
              <w:rPr>
                <w:i/>
                <w:sz w:val="18"/>
              </w:rPr>
              <w:t>•</w:t>
            </w:r>
            <w:r w:rsidRPr="003F1132">
              <w:rPr>
                <w:i/>
                <w:sz w:val="18"/>
              </w:rPr>
              <w:tab/>
              <w:t>físico-químico, y</w:t>
            </w:r>
          </w:p>
          <w:p w14:paraId="41BB88FF" w14:textId="77777777" w:rsidR="003F1132" w:rsidRPr="003F1132" w:rsidRDefault="003F1132" w:rsidP="00C83E9D">
            <w:pPr>
              <w:rPr>
                <w:i/>
                <w:sz w:val="18"/>
              </w:rPr>
            </w:pPr>
            <w:r w:rsidRPr="003F1132">
              <w:rPr>
                <w:i/>
                <w:sz w:val="18"/>
              </w:rPr>
              <w:t>•</w:t>
            </w:r>
            <w:r w:rsidRPr="003F1132">
              <w:rPr>
                <w:i/>
                <w:sz w:val="18"/>
              </w:rPr>
              <w:tab/>
              <w:t>De post-tratamiento (por razones estéticas y para evitar generación de olores).</w:t>
            </w:r>
          </w:p>
          <w:p w14:paraId="52838823" w14:textId="77777777" w:rsidR="003F1132" w:rsidRPr="003F1132" w:rsidRDefault="003F1132" w:rsidP="00C83E9D">
            <w:pPr>
              <w:rPr>
                <w:i/>
                <w:sz w:val="18"/>
              </w:rPr>
            </w:pPr>
          </w:p>
          <w:p w14:paraId="1B0A76F7" w14:textId="77777777" w:rsidR="003F1132" w:rsidRPr="003F1132" w:rsidRDefault="003F1132" w:rsidP="00C83E9D">
            <w:pPr>
              <w:rPr>
                <w:i/>
                <w:sz w:val="18"/>
              </w:rPr>
            </w:pPr>
            <w:r w:rsidRPr="003F1132">
              <w:rPr>
                <w:i/>
                <w:sz w:val="18"/>
              </w:rPr>
              <w:t>La planta de tratamiento se ha diseñado, basado en las características de los líquidos percolados y caudales por tratar, con el objetivo de cumplir con la Norma Chilena NCh 1.333 de calidad de agua para uso en regadío.</w:t>
            </w:r>
          </w:p>
          <w:p w14:paraId="7CFB06C6" w14:textId="77777777" w:rsidR="00870FFC" w:rsidRPr="003F1132" w:rsidRDefault="00870FFC" w:rsidP="00C83E9D">
            <w:pPr>
              <w:rPr>
                <w:i/>
                <w:sz w:val="18"/>
                <w:u w:val="single"/>
              </w:rPr>
            </w:pPr>
          </w:p>
          <w:p w14:paraId="5AC94F34" w14:textId="77777777" w:rsidR="003F1132" w:rsidRPr="003F1132" w:rsidRDefault="003F1132" w:rsidP="00C83E9D">
            <w:pPr>
              <w:rPr>
                <w:b/>
                <w:i/>
                <w:sz w:val="18"/>
              </w:rPr>
            </w:pPr>
            <w:r w:rsidRPr="003F1132">
              <w:rPr>
                <w:b/>
                <w:i/>
                <w:sz w:val="18"/>
              </w:rPr>
              <w:t>Componentes de la planta</w:t>
            </w:r>
          </w:p>
          <w:p w14:paraId="77F071CD" w14:textId="77777777" w:rsidR="003F1132" w:rsidRPr="003F1132" w:rsidRDefault="003F1132" w:rsidP="00C83E9D">
            <w:pPr>
              <w:rPr>
                <w:i/>
                <w:sz w:val="18"/>
              </w:rPr>
            </w:pPr>
            <w:r w:rsidRPr="003F1132">
              <w:rPr>
                <w:i/>
                <w:sz w:val="18"/>
              </w:rPr>
              <w:t>El sistema de tratamiento de los líquidos percolados contempla los siguientes procesos:</w:t>
            </w:r>
          </w:p>
          <w:p w14:paraId="5E4AC599" w14:textId="77777777" w:rsidR="003F1132" w:rsidRPr="003F1132" w:rsidRDefault="003F1132" w:rsidP="00C83E9D">
            <w:pPr>
              <w:pStyle w:val="Prrafodelista"/>
              <w:numPr>
                <w:ilvl w:val="0"/>
                <w:numId w:val="4"/>
              </w:numPr>
              <w:rPr>
                <w:i/>
                <w:sz w:val="18"/>
              </w:rPr>
            </w:pPr>
            <w:r w:rsidRPr="003F1132">
              <w:rPr>
                <w:i/>
                <w:sz w:val="18"/>
              </w:rPr>
              <w:t>Captación gravitacional de los líquidos percolados generados en el relleno sanitario</w:t>
            </w:r>
          </w:p>
          <w:p w14:paraId="758B6FCC" w14:textId="77777777" w:rsidR="003F1132" w:rsidRPr="003F1132" w:rsidRDefault="003F1132" w:rsidP="00C83E9D">
            <w:pPr>
              <w:pStyle w:val="Prrafodelista"/>
              <w:numPr>
                <w:ilvl w:val="0"/>
                <w:numId w:val="4"/>
              </w:numPr>
              <w:rPr>
                <w:i/>
                <w:sz w:val="18"/>
              </w:rPr>
            </w:pPr>
            <w:r w:rsidRPr="003F1132">
              <w:rPr>
                <w:i/>
                <w:sz w:val="18"/>
              </w:rPr>
              <w:t>Sistema de recirculación de líquidos percolados</w:t>
            </w:r>
          </w:p>
          <w:p w14:paraId="014CD090" w14:textId="77777777" w:rsidR="003F1132" w:rsidRPr="003F1132" w:rsidRDefault="003F1132" w:rsidP="00C83E9D">
            <w:pPr>
              <w:pStyle w:val="Prrafodelista"/>
              <w:numPr>
                <w:ilvl w:val="0"/>
                <w:numId w:val="4"/>
              </w:numPr>
              <w:rPr>
                <w:i/>
                <w:sz w:val="18"/>
              </w:rPr>
            </w:pPr>
            <w:r w:rsidRPr="003F1132">
              <w:rPr>
                <w:i/>
                <w:sz w:val="18"/>
              </w:rPr>
              <w:t>1 laguna de sedimentación y homogenización</w:t>
            </w:r>
          </w:p>
          <w:p w14:paraId="7AE9C3B4" w14:textId="77777777" w:rsidR="003F1132" w:rsidRPr="003F1132" w:rsidRDefault="003F1132" w:rsidP="00C83E9D">
            <w:pPr>
              <w:pStyle w:val="Prrafodelista"/>
              <w:numPr>
                <w:ilvl w:val="0"/>
                <w:numId w:val="4"/>
              </w:numPr>
              <w:rPr>
                <w:i/>
                <w:sz w:val="18"/>
              </w:rPr>
            </w:pPr>
            <w:r w:rsidRPr="003F1132">
              <w:rPr>
                <w:i/>
                <w:sz w:val="18"/>
              </w:rPr>
              <w:t>1 laguna de tratamiento biológico anaeróbico</w:t>
            </w:r>
          </w:p>
          <w:p w14:paraId="7505D4B6" w14:textId="77777777" w:rsidR="003F1132" w:rsidRPr="003F1132" w:rsidRDefault="003F1132" w:rsidP="00C83E9D">
            <w:pPr>
              <w:pStyle w:val="Prrafodelista"/>
              <w:numPr>
                <w:ilvl w:val="0"/>
                <w:numId w:val="4"/>
              </w:numPr>
              <w:rPr>
                <w:i/>
                <w:sz w:val="18"/>
              </w:rPr>
            </w:pPr>
            <w:r w:rsidRPr="003F1132">
              <w:rPr>
                <w:i/>
                <w:sz w:val="18"/>
              </w:rPr>
              <w:t>Sistema de tratamiento físico químico de coagulación/floculación y decantación, para la eliminación de metales</w:t>
            </w:r>
          </w:p>
          <w:p w14:paraId="7BBE4D50" w14:textId="77777777" w:rsidR="003F1132" w:rsidRPr="003F1132" w:rsidRDefault="003F1132" w:rsidP="00C83E9D">
            <w:pPr>
              <w:pStyle w:val="Prrafodelista"/>
              <w:numPr>
                <w:ilvl w:val="0"/>
                <w:numId w:val="4"/>
              </w:numPr>
              <w:rPr>
                <w:i/>
                <w:sz w:val="18"/>
              </w:rPr>
            </w:pPr>
            <w:r w:rsidRPr="003F1132">
              <w:rPr>
                <w:i/>
                <w:sz w:val="18"/>
              </w:rPr>
              <w:t>1 laguna de tratamiento biológico aeróbico (con aireadores)</w:t>
            </w:r>
          </w:p>
          <w:p w14:paraId="4EA8F85D" w14:textId="77777777" w:rsidR="003F1132" w:rsidRPr="003F1132" w:rsidRDefault="003F1132" w:rsidP="00C83E9D">
            <w:pPr>
              <w:pStyle w:val="Prrafodelista"/>
              <w:numPr>
                <w:ilvl w:val="0"/>
                <w:numId w:val="4"/>
              </w:numPr>
              <w:rPr>
                <w:i/>
                <w:sz w:val="18"/>
              </w:rPr>
            </w:pPr>
            <w:r w:rsidRPr="003F1132">
              <w:rPr>
                <w:i/>
                <w:sz w:val="18"/>
              </w:rPr>
              <w:t>1 laguna de sedimentación y clarificación</w:t>
            </w:r>
          </w:p>
          <w:p w14:paraId="434CDCD4" w14:textId="77777777" w:rsidR="003F1132" w:rsidRPr="003F1132" w:rsidRDefault="003F1132" w:rsidP="00C83E9D">
            <w:pPr>
              <w:pStyle w:val="Prrafodelista"/>
              <w:numPr>
                <w:ilvl w:val="0"/>
                <w:numId w:val="4"/>
              </w:numPr>
              <w:rPr>
                <w:i/>
                <w:sz w:val="18"/>
              </w:rPr>
            </w:pPr>
            <w:r w:rsidRPr="003F1132">
              <w:rPr>
                <w:i/>
                <w:sz w:val="18"/>
              </w:rPr>
              <w:t>2 filtros con vegetación palustre, para el post tratamiento de los efluentes (junto con las aguas servidas).</w:t>
            </w:r>
          </w:p>
          <w:p w14:paraId="76C09112" w14:textId="77777777" w:rsidR="003F1132" w:rsidRPr="003F1132" w:rsidRDefault="003F1132" w:rsidP="00C83E9D">
            <w:pPr>
              <w:rPr>
                <w:i/>
                <w:sz w:val="18"/>
              </w:rPr>
            </w:pPr>
          </w:p>
          <w:p w14:paraId="548A5A7F" w14:textId="77777777" w:rsidR="003F1132" w:rsidRPr="003F1132" w:rsidRDefault="003F1132" w:rsidP="00C83E9D">
            <w:pPr>
              <w:rPr>
                <w:b/>
                <w:i/>
                <w:sz w:val="18"/>
              </w:rPr>
            </w:pPr>
            <w:r w:rsidRPr="003F1132">
              <w:rPr>
                <w:b/>
                <w:i/>
                <w:sz w:val="18"/>
              </w:rPr>
              <w:t>Sistema de recirculación de los líquidos percolados</w:t>
            </w:r>
          </w:p>
          <w:p w14:paraId="5ABE96D2" w14:textId="77777777" w:rsidR="003F1132" w:rsidRPr="003F1132" w:rsidRDefault="003F1132" w:rsidP="00C83E9D">
            <w:pPr>
              <w:rPr>
                <w:i/>
                <w:sz w:val="18"/>
              </w:rPr>
            </w:pPr>
            <w:r w:rsidRPr="003F1132">
              <w:rPr>
                <w:i/>
                <w:sz w:val="18"/>
              </w:rPr>
              <w:t>El sistema de recirculación de líquidos percolados consiste en:</w:t>
            </w:r>
          </w:p>
          <w:p w14:paraId="5CACEA94" w14:textId="77777777" w:rsidR="003F1132" w:rsidRPr="003F1132" w:rsidRDefault="003F1132" w:rsidP="00C83E9D">
            <w:pPr>
              <w:pStyle w:val="Prrafodelista"/>
              <w:numPr>
                <w:ilvl w:val="0"/>
                <w:numId w:val="5"/>
              </w:numPr>
              <w:rPr>
                <w:i/>
                <w:sz w:val="18"/>
              </w:rPr>
            </w:pPr>
            <w:r w:rsidRPr="003F1132">
              <w:rPr>
                <w:i/>
                <w:sz w:val="18"/>
              </w:rPr>
              <w:t>3 bombas eléctricas</w:t>
            </w:r>
          </w:p>
          <w:p w14:paraId="70B00601" w14:textId="77777777" w:rsidR="003F1132" w:rsidRPr="003F1132" w:rsidRDefault="003F1132" w:rsidP="00C83E9D">
            <w:pPr>
              <w:pStyle w:val="Prrafodelista"/>
              <w:numPr>
                <w:ilvl w:val="0"/>
                <w:numId w:val="5"/>
              </w:numPr>
              <w:rPr>
                <w:i/>
                <w:sz w:val="18"/>
              </w:rPr>
            </w:pPr>
            <w:r w:rsidRPr="003F1132">
              <w:rPr>
                <w:i/>
                <w:sz w:val="18"/>
              </w:rPr>
              <w:t>Interruptores eléctricos flotantes (para poder mantener diferentes niveles mínimos o máximos en las lagunas).</w:t>
            </w:r>
          </w:p>
          <w:p w14:paraId="2BE35731" w14:textId="77777777" w:rsidR="003F1132" w:rsidRPr="003F1132" w:rsidRDefault="003F1132" w:rsidP="00C83E9D">
            <w:pPr>
              <w:pStyle w:val="Prrafodelista"/>
              <w:numPr>
                <w:ilvl w:val="0"/>
                <w:numId w:val="5"/>
              </w:numPr>
              <w:rPr>
                <w:i/>
                <w:sz w:val="18"/>
              </w:rPr>
            </w:pPr>
            <w:r w:rsidRPr="003F1132">
              <w:rPr>
                <w:i/>
                <w:sz w:val="18"/>
              </w:rPr>
              <w:t>Tuberías instaladas subterráneamente y en forma fija entre las lagunas y el relleno sanitario.</w:t>
            </w:r>
          </w:p>
          <w:p w14:paraId="4B94ABF8" w14:textId="77777777" w:rsidR="003F1132" w:rsidRPr="003F1132" w:rsidRDefault="003F1132" w:rsidP="00C83E9D">
            <w:pPr>
              <w:pStyle w:val="Prrafodelista"/>
              <w:numPr>
                <w:ilvl w:val="0"/>
                <w:numId w:val="5"/>
              </w:numPr>
              <w:rPr>
                <w:i/>
                <w:sz w:val="18"/>
              </w:rPr>
            </w:pPr>
            <w:r w:rsidRPr="003F1132">
              <w:rPr>
                <w:i/>
                <w:sz w:val="18"/>
              </w:rPr>
              <w:t>Llaves de paso.</w:t>
            </w:r>
          </w:p>
          <w:p w14:paraId="219639A3" w14:textId="77777777" w:rsidR="003F1132" w:rsidRPr="003F1132" w:rsidRDefault="003F1132" w:rsidP="00C83E9D">
            <w:pPr>
              <w:pStyle w:val="Prrafodelista"/>
              <w:numPr>
                <w:ilvl w:val="0"/>
                <w:numId w:val="5"/>
              </w:numPr>
              <w:rPr>
                <w:i/>
                <w:sz w:val="18"/>
              </w:rPr>
            </w:pPr>
            <w:r w:rsidRPr="003F1132">
              <w:rPr>
                <w:i/>
                <w:sz w:val="18"/>
              </w:rPr>
              <w:t>Mangueras.</w:t>
            </w:r>
          </w:p>
          <w:p w14:paraId="1B2DF550" w14:textId="77777777" w:rsidR="003F1132" w:rsidRPr="003F1132" w:rsidRDefault="003F1132" w:rsidP="00C83E9D">
            <w:pPr>
              <w:pStyle w:val="Prrafodelista"/>
              <w:numPr>
                <w:ilvl w:val="0"/>
                <w:numId w:val="5"/>
              </w:numPr>
              <w:rPr>
                <w:i/>
                <w:sz w:val="18"/>
              </w:rPr>
            </w:pPr>
            <w:r w:rsidRPr="003F1132">
              <w:rPr>
                <w:i/>
                <w:sz w:val="18"/>
              </w:rPr>
              <w:t xml:space="preserve">Sistemas de riego por goteo o aspersión </w:t>
            </w:r>
          </w:p>
          <w:p w14:paraId="4D28C266" w14:textId="77777777" w:rsidR="003F1132" w:rsidRPr="003F1132" w:rsidRDefault="003F1132" w:rsidP="00C83E9D">
            <w:pPr>
              <w:rPr>
                <w:i/>
                <w:sz w:val="18"/>
              </w:rPr>
            </w:pPr>
          </w:p>
          <w:p w14:paraId="2FB68FB5" w14:textId="77777777" w:rsidR="003F1132" w:rsidRPr="003F1132" w:rsidRDefault="003F1132" w:rsidP="00C83E9D">
            <w:pPr>
              <w:rPr>
                <w:i/>
                <w:sz w:val="18"/>
              </w:rPr>
            </w:pPr>
            <w:r w:rsidRPr="003F1132">
              <w:rPr>
                <w:i/>
                <w:sz w:val="18"/>
              </w:rPr>
              <w:t>La recirculación a la superficie recubierta con tierra del relleno sanitario puede efectuarse desde: a) laguna de higienización, b) laguna de sedimentación y clarificación, c) salida de la planta.</w:t>
            </w:r>
          </w:p>
          <w:p w14:paraId="7DF5D3BF" w14:textId="77777777" w:rsidR="003F1132" w:rsidRPr="003F1132" w:rsidRDefault="003F1132" w:rsidP="00C83E9D">
            <w:pPr>
              <w:rPr>
                <w:i/>
                <w:sz w:val="18"/>
                <w:u w:val="single"/>
              </w:rPr>
            </w:pPr>
          </w:p>
          <w:p w14:paraId="577402D0" w14:textId="77777777" w:rsidR="003F1132" w:rsidRPr="003F1132" w:rsidRDefault="003F1132" w:rsidP="00C83E9D">
            <w:pPr>
              <w:rPr>
                <w:b/>
                <w:sz w:val="18"/>
              </w:rPr>
            </w:pPr>
            <w:r w:rsidRPr="003F1132">
              <w:rPr>
                <w:b/>
                <w:sz w:val="18"/>
              </w:rPr>
              <w:t>Caudales de líquidos a tratar</w:t>
            </w:r>
          </w:p>
          <w:p w14:paraId="189CC8EC" w14:textId="77777777" w:rsidR="003F1132" w:rsidRPr="003F1132" w:rsidRDefault="003F1132" w:rsidP="00C83E9D">
            <w:pPr>
              <w:rPr>
                <w:i/>
                <w:sz w:val="18"/>
              </w:rPr>
            </w:pPr>
          </w:p>
          <w:p w14:paraId="51D4B3AA" w14:textId="77777777" w:rsidR="003F1132" w:rsidRPr="003F1132" w:rsidRDefault="003F1132" w:rsidP="00C83E9D">
            <w:pPr>
              <w:rPr>
                <w:i/>
                <w:sz w:val="18"/>
              </w:rPr>
            </w:pPr>
            <w:r w:rsidRPr="003F1132">
              <w:rPr>
                <w:i/>
                <w:sz w:val="18"/>
              </w:rPr>
              <w:t>El caudal promedio mensual de líquidos generados corresponde a 22,0 m</w:t>
            </w:r>
            <w:r w:rsidRPr="003F1132">
              <w:rPr>
                <w:i/>
                <w:sz w:val="18"/>
                <w:vertAlign w:val="superscript"/>
              </w:rPr>
              <w:t>3</w:t>
            </w:r>
            <w:r w:rsidRPr="003F1132">
              <w:rPr>
                <w:i/>
                <w:sz w:val="18"/>
              </w:rPr>
              <w:t>/día:</w:t>
            </w:r>
          </w:p>
          <w:p w14:paraId="67FD67DB" w14:textId="77777777" w:rsidR="003F1132" w:rsidRPr="003F1132" w:rsidRDefault="003F1132" w:rsidP="001B0D88">
            <w:pPr>
              <w:ind w:left="317"/>
              <w:rPr>
                <w:i/>
                <w:sz w:val="18"/>
              </w:rPr>
            </w:pPr>
            <w:r w:rsidRPr="003F1132">
              <w:rPr>
                <w:i/>
                <w:sz w:val="18"/>
              </w:rPr>
              <w:t>Lixiviados: 17,9 m</w:t>
            </w:r>
            <w:r w:rsidRPr="003F1132">
              <w:rPr>
                <w:i/>
                <w:sz w:val="18"/>
                <w:vertAlign w:val="superscript"/>
              </w:rPr>
              <w:t>3</w:t>
            </w:r>
            <w:r w:rsidRPr="003F1132">
              <w:rPr>
                <w:i/>
                <w:sz w:val="18"/>
              </w:rPr>
              <w:t>/día</w:t>
            </w:r>
          </w:p>
          <w:p w14:paraId="7F863A5C" w14:textId="77777777" w:rsidR="003F1132" w:rsidRPr="003F1132" w:rsidRDefault="003F1132" w:rsidP="001B0D88">
            <w:pPr>
              <w:ind w:left="317"/>
              <w:rPr>
                <w:i/>
                <w:sz w:val="18"/>
              </w:rPr>
            </w:pPr>
            <w:r w:rsidRPr="003F1132">
              <w:rPr>
                <w:i/>
                <w:sz w:val="18"/>
              </w:rPr>
              <w:t>Lavado de camiones: 2,0 m</w:t>
            </w:r>
            <w:r w:rsidRPr="003F1132">
              <w:rPr>
                <w:i/>
                <w:sz w:val="18"/>
                <w:vertAlign w:val="superscript"/>
              </w:rPr>
              <w:t>3</w:t>
            </w:r>
            <w:r w:rsidRPr="003F1132">
              <w:rPr>
                <w:i/>
                <w:sz w:val="18"/>
              </w:rPr>
              <w:t>/día</w:t>
            </w:r>
          </w:p>
          <w:p w14:paraId="5B79DAA6" w14:textId="77777777" w:rsidR="003F1132" w:rsidRPr="003F1132" w:rsidRDefault="003F1132" w:rsidP="001B0D88">
            <w:pPr>
              <w:ind w:left="317"/>
              <w:rPr>
                <w:i/>
                <w:sz w:val="18"/>
              </w:rPr>
            </w:pPr>
            <w:r w:rsidRPr="003F1132">
              <w:rPr>
                <w:i/>
                <w:sz w:val="18"/>
              </w:rPr>
              <w:t>Aguas servidas: 2,1 m</w:t>
            </w:r>
            <w:r w:rsidRPr="003F1132">
              <w:rPr>
                <w:i/>
                <w:sz w:val="18"/>
                <w:vertAlign w:val="superscript"/>
              </w:rPr>
              <w:t>3</w:t>
            </w:r>
            <w:r w:rsidRPr="003F1132">
              <w:rPr>
                <w:i/>
                <w:sz w:val="18"/>
              </w:rPr>
              <w:t>/día</w:t>
            </w:r>
          </w:p>
          <w:p w14:paraId="6CC5FCA0" w14:textId="77777777" w:rsidR="003F1132" w:rsidRPr="003F1132" w:rsidRDefault="003F1132" w:rsidP="00C83E9D">
            <w:pPr>
              <w:rPr>
                <w:i/>
                <w:sz w:val="18"/>
              </w:rPr>
            </w:pPr>
            <w:r w:rsidRPr="003F1132">
              <w:rPr>
                <w:i/>
                <w:sz w:val="18"/>
              </w:rPr>
              <w:t>Este caudal debe tratarse en la planta de tratamiento de líquidos percolados para posteriormente eliminarlo mediante las siguientes medidas:</w:t>
            </w:r>
          </w:p>
          <w:p w14:paraId="02797CAA" w14:textId="77777777" w:rsidR="003F1132" w:rsidRPr="003F1132" w:rsidRDefault="003F1132" w:rsidP="00C83E9D">
            <w:pPr>
              <w:pStyle w:val="Prrafodelista"/>
              <w:numPr>
                <w:ilvl w:val="0"/>
                <w:numId w:val="19"/>
              </w:numPr>
              <w:rPr>
                <w:i/>
                <w:sz w:val="18"/>
              </w:rPr>
            </w:pPr>
            <w:r w:rsidRPr="003F1132">
              <w:rPr>
                <w:i/>
                <w:sz w:val="18"/>
                <w:u w:val="single"/>
              </w:rPr>
              <w:t>Durante todo el año (solo días sin lluvia):</w:t>
            </w:r>
            <w:r w:rsidRPr="003F1132">
              <w:rPr>
                <w:i/>
                <w:sz w:val="18"/>
              </w:rPr>
              <w:t xml:space="preserve"> recirculación al relleno y retención de aguas en los residuos y material de cobertura en el sector de disposición diaria de residuos (75,5 m</w:t>
            </w:r>
            <w:r w:rsidRPr="003F1132">
              <w:rPr>
                <w:i/>
                <w:sz w:val="18"/>
                <w:vertAlign w:val="superscript"/>
              </w:rPr>
              <w:t>2</w:t>
            </w:r>
            <w:r w:rsidRPr="003F1132">
              <w:rPr>
                <w:i/>
                <w:sz w:val="18"/>
              </w:rPr>
              <w:t>) = 36,75 m</w:t>
            </w:r>
            <w:r w:rsidRPr="003F1132">
              <w:rPr>
                <w:i/>
                <w:sz w:val="18"/>
                <w:vertAlign w:val="superscript"/>
              </w:rPr>
              <w:t>3</w:t>
            </w:r>
            <w:r w:rsidRPr="003F1132">
              <w:rPr>
                <w:i/>
                <w:sz w:val="18"/>
              </w:rPr>
              <w:t>/día</w:t>
            </w:r>
          </w:p>
          <w:p w14:paraId="09B04706" w14:textId="25B2D62D" w:rsidR="003F1132" w:rsidRPr="003F1132" w:rsidRDefault="003F1132" w:rsidP="00C83E9D">
            <w:pPr>
              <w:pStyle w:val="Prrafodelista"/>
              <w:numPr>
                <w:ilvl w:val="0"/>
                <w:numId w:val="19"/>
              </w:numPr>
              <w:rPr>
                <w:i/>
                <w:sz w:val="18"/>
              </w:rPr>
            </w:pPr>
            <w:r w:rsidRPr="003F1132">
              <w:rPr>
                <w:i/>
                <w:sz w:val="18"/>
                <w:u w:val="single"/>
              </w:rPr>
              <w:t>Verano (octubre a marzo):</w:t>
            </w:r>
            <w:r w:rsidRPr="003F1132">
              <w:rPr>
                <w:i/>
                <w:sz w:val="18"/>
              </w:rPr>
              <w:t xml:space="preserve"> recirculación al relleno, </w:t>
            </w:r>
            <w:r w:rsidR="00F72392" w:rsidRPr="003F1132">
              <w:rPr>
                <w:i/>
                <w:sz w:val="18"/>
              </w:rPr>
              <w:t>r</w:t>
            </w:r>
            <w:r w:rsidR="00F72392">
              <w:rPr>
                <w:i/>
                <w:sz w:val="18"/>
              </w:rPr>
              <w:t>e</w:t>
            </w:r>
            <w:r w:rsidR="00F72392" w:rsidRPr="003F1132">
              <w:rPr>
                <w:i/>
                <w:sz w:val="18"/>
              </w:rPr>
              <w:t>gadío</w:t>
            </w:r>
            <w:r w:rsidRPr="003F1132">
              <w:rPr>
                <w:i/>
                <w:sz w:val="18"/>
              </w:rPr>
              <w:t xml:space="preserve"> y evaporación en todo el sector de operación (5.000 m</w:t>
            </w:r>
            <w:r w:rsidRPr="003F1132">
              <w:rPr>
                <w:i/>
                <w:sz w:val="18"/>
                <w:vertAlign w:val="superscript"/>
              </w:rPr>
              <w:t>2</w:t>
            </w:r>
            <w:r w:rsidRPr="003F1132">
              <w:rPr>
                <w:i/>
                <w:sz w:val="18"/>
              </w:rPr>
              <w:t>) = 21,84 m</w:t>
            </w:r>
            <w:r w:rsidRPr="003F1132">
              <w:rPr>
                <w:i/>
                <w:sz w:val="18"/>
                <w:vertAlign w:val="superscript"/>
              </w:rPr>
              <w:t>3</w:t>
            </w:r>
            <w:r w:rsidRPr="003F1132">
              <w:rPr>
                <w:i/>
                <w:sz w:val="18"/>
              </w:rPr>
              <w:t>/día</w:t>
            </w:r>
          </w:p>
          <w:p w14:paraId="4AA16CAD" w14:textId="77777777" w:rsidR="003F1132" w:rsidRPr="003F1132" w:rsidRDefault="003F1132" w:rsidP="00C83E9D">
            <w:pPr>
              <w:pStyle w:val="Prrafodelista"/>
              <w:numPr>
                <w:ilvl w:val="0"/>
                <w:numId w:val="19"/>
              </w:numPr>
              <w:rPr>
                <w:i/>
                <w:sz w:val="18"/>
              </w:rPr>
            </w:pPr>
            <w:r w:rsidRPr="003F1132">
              <w:rPr>
                <w:i/>
                <w:sz w:val="18"/>
              </w:rPr>
              <w:t>Los eventuales líquidos excedentes serán acumulados en las lagunas para regarlos posterior a su tratamiento durante el verano (solo durante días sin precipitación) en las áreas de forestación.</w:t>
            </w:r>
          </w:p>
          <w:p w14:paraId="059C479D" w14:textId="77777777" w:rsidR="003F1132" w:rsidRPr="003F1132" w:rsidRDefault="003F1132" w:rsidP="00C83E9D">
            <w:pPr>
              <w:rPr>
                <w:i/>
                <w:sz w:val="18"/>
                <w:u w:val="single"/>
              </w:rPr>
            </w:pPr>
          </w:p>
          <w:p w14:paraId="4DEA50B9" w14:textId="77777777" w:rsidR="001B0D88" w:rsidRPr="001B0D88" w:rsidRDefault="001B0D88" w:rsidP="001B0D88">
            <w:pPr>
              <w:rPr>
                <w:b/>
                <w:i/>
                <w:sz w:val="18"/>
              </w:rPr>
            </w:pPr>
            <w:r w:rsidRPr="001B0D88">
              <w:rPr>
                <w:b/>
                <w:sz w:val="18"/>
              </w:rPr>
              <w:lastRenderedPageBreak/>
              <w:t xml:space="preserve">RCA 252/2005. Considerando 4.3.2. </w:t>
            </w:r>
            <w:r w:rsidRPr="001B0D88">
              <w:rPr>
                <w:b/>
                <w:i/>
                <w:sz w:val="18"/>
              </w:rPr>
              <w:t>MEDIDAS DE MITIGACIÓN, REPARACIÓN Y/O COMPENSACIÓN QUE EL PROYECTO DEBERÁ CUMPLIR</w:t>
            </w:r>
          </w:p>
          <w:p w14:paraId="3127B3C2" w14:textId="77777777" w:rsidR="001B0D88" w:rsidRPr="001B0D88" w:rsidRDefault="001B0D88" w:rsidP="001B0D88">
            <w:pPr>
              <w:rPr>
                <w:b/>
                <w:i/>
                <w:sz w:val="18"/>
              </w:rPr>
            </w:pPr>
            <w:r w:rsidRPr="001B0D88">
              <w:rPr>
                <w:b/>
                <w:sz w:val="18"/>
              </w:rPr>
              <w:t xml:space="preserve">“4.3.2. </w:t>
            </w:r>
            <w:r w:rsidRPr="001B0D88">
              <w:rPr>
                <w:b/>
                <w:i/>
                <w:sz w:val="18"/>
              </w:rPr>
              <w:t>MEDIDAS DE MITIGACIÓN, REPARACIÓN Y/O COMPENSACIÓN QUE EL PROYECTO DEBERÁ CUMPLIR</w:t>
            </w:r>
          </w:p>
          <w:p w14:paraId="5B27D831" w14:textId="77777777" w:rsidR="001B0D88" w:rsidRPr="001B0D88" w:rsidRDefault="001B0D88" w:rsidP="001B0D88">
            <w:pPr>
              <w:rPr>
                <w:b/>
                <w:i/>
                <w:sz w:val="18"/>
              </w:rPr>
            </w:pPr>
            <w:r w:rsidRPr="001B0D88">
              <w:rPr>
                <w:b/>
                <w:i/>
                <w:sz w:val="18"/>
              </w:rPr>
              <w:t>(…)</w:t>
            </w:r>
          </w:p>
          <w:p w14:paraId="229DAAEA" w14:textId="77777777" w:rsidR="001B0D88" w:rsidRPr="001B0D88" w:rsidRDefault="001B0D88" w:rsidP="001B0D88">
            <w:pPr>
              <w:pStyle w:val="Ttulo2"/>
              <w:numPr>
                <w:ilvl w:val="0"/>
                <w:numId w:val="0"/>
              </w:numPr>
              <w:tabs>
                <w:tab w:val="left" w:pos="360"/>
              </w:tabs>
              <w:ind w:left="576" w:hanging="576"/>
              <w:outlineLvl w:val="1"/>
              <w:rPr>
                <w:rFonts w:cs="Arial"/>
                <w:i/>
                <w:sz w:val="20"/>
              </w:rPr>
            </w:pPr>
            <w:bookmarkStart w:id="177" w:name="_Toc494126770"/>
            <w:r w:rsidRPr="001B0D88">
              <w:rPr>
                <w:rFonts w:cs="Arial"/>
                <w:i/>
                <w:sz w:val="20"/>
              </w:rPr>
              <w:t>Plan de contingencias</w:t>
            </w:r>
            <w:bookmarkEnd w:id="177"/>
          </w:p>
          <w:p w14:paraId="15B2A80E" w14:textId="77777777" w:rsidR="001B0D88" w:rsidRPr="001B0D88" w:rsidRDefault="001B0D88" w:rsidP="001B0D88">
            <w:pPr>
              <w:rPr>
                <w:i/>
                <w:sz w:val="18"/>
              </w:rPr>
            </w:pPr>
            <w:r w:rsidRPr="001B0D88">
              <w:rPr>
                <w:rFonts w:cs="Arial"/>
                <w:i/>
                <w:sz w:val="18"/>
              </w:rPr>
              <w:t>El Plan de Contingencias describe las medidas a ser adoptadas durante eventos excepcionales que presenten riesgo para el ambiente, a fin de controlar y minimizar los efectos ambientales. Los eventos excepcionales que pueden requerir medidas especiales de contingencia se presentaron en la sección anterior. A continuación, se describen las acciones para controlar dichos eventos.</w:t>
            </w:r>
          </w:p>
          <w:p w14:paraId="01E5DAC9" w14:textId="77777777" w:rsidR="001B0D88" w:rsidRPr="001B0D88" w:rsidRDefault="001B0D88" w:rsidP="001B0D88">
            <w:pPr>
              <w:rPr>
                <w:i/>
                <w:sz w:val="18"/>
              </w:rPr>
            </w:pPr>
          </w:p>
          <w:p w14:paraId="6A06FF40" w14:textId="77777777" w:rsidR="001B0D88" w:rsidRPr="001B0D88" w:rsidRDefault="001B0D88" w:rsidP="001B0D88">
            <w:pPr>
              <w:pStyle w:val="Ttulo2"/>
              <w:numPr>
                <w:ilvl w:val="0"/>
                <w:numId w:val="0"/>
              </w:numPr>
              <w:tabs>
                <w:tab w:val="left" w:pos="360"/>
              </w:tabs>
              <w:ind w:left="576" w:hanging="576"/>
              <w:outlineLvl w:val="1"/>
              <w:rPr>
                <w:rFonts w:cs="Arial"/>
                <w:i/>
                <w:sz w:val="18"/>
              </w:rPr>
            </w:pPr>
            <w:bookmarkStart w:id="178" w:name="_Toc494126771"/>
            <w:r w:rsidRPr="001B0D88">
              <w:rPr>
                <w:rFonts w:cs="Arial"/>
                <w:i/>
                <w:sz w:val="18"/>
              </w:rPr>
              <w:t>Control de Derrames desde la Planta de Tratamiento de Líquidos Percolados</w:t>
            </w:r>
            <w:bookmarkEnd w:id="178"/>
          </w:p>
          <w:p w14:paraId="297B16DE" w14:textId="77777777" w:rsidR="001B0D88" w:rsidRPr="001B0D88" w:rsidRDefault="001B0D88" w:rsidP="001B0D88">
            <w:pPr>
              <w:pStyle w:val="Textoindependiente"/>
              <w:spacing w:after="0"/>
              <w:rPr>
                <w:rFonts w:asciiTheme="minorHAnsi" w:hAnsiTheme="minorHAnsi" w:cs="Arial"/>
                <w:b/>
                <w:i/>
                <w:sz w:val="18"/>
              </w:rPr>
            </w:pPr>
            <w:r w:rsidRPr="001B0D88">
              <w:rPr>
                <w:rFonts w:asciiTheme="minorHAnsi" w:hAnsiTheme="minorHAnsi" w:cs="Arial"/>
                <w:b/>
                <w:i/>
                <w:sz w:val="18"/>
              </w:rPr>
              <w:t>Eventos de Lluvia Extremas</w:t>
            </w:r>
          </w:p>
          <w:p w14:paraId="7228FA3E" w14:textId="77777777" w:rsidR="001B0D88" w:rsidRPr="001B0D88" w:rsidRDefault="001B0D88" w:rsidP="001B0D88">
            <w:pPr>
              <w:pStyle w:val="Textoindependiente"/>
              <w:rPr>
                <w:rFonts w:asciiTheme="minorHAnsi" w:hAnsiTheme="minorHAnsi" w:cs="Arial"/>
                <w:i/>
                <w:sz w:val="18"/>
              </w:rPr>
            </w:pPr>
            <w:r w:rsidRPr="001B0D88">
              <w:rPr>
                <w:rFonts w:asciiTheme="minorHAnsi" w:hAnsiTheme="minorHAnsi" w:cs="Arial"/>
                <w:i/>
                <w:sz w:val="18"/>
              </w:rPr>
              <w:t>El proyecto contempla las siguientes medidas para el caso de una crecida (provocadas por lluvias con un período de retorno mayor a 20 años):</w:t>
            </w:r>
          </w:p>
          <w:p w14:paraId="29151430" w14:textId="77777777" w:rsidR="001B0D88" w:rsidRPr="001B0D88" w:rsidRDefault="001B0D88" w:rsidP="001B0D88">
            <w:pPr>
              <w:pStyle w:val="Vietadepunto"/>
              <w:numPr>
                <w:ilvl w:val="0"/>
                <w:numId w:val="27"/>
              </w:numPr>
              <w:tabs>
                <w:tab w:val="clear" w:pos="720"/>
                <w:tab w:val="num" w:pos="360"/>
                <w:tab w:val="left" w:pos="709"/>
              </w:tabs>
              <w:rPr>
                <w:rFonts w:asciiTheme="minorHAnsi" w:hAnsiTheme="minorHAnsi" w:cs="Arial"/>
                <w:i/>
                <w:color w:val="000000"/>
                <w:sz w:val="18"/>
              </w:rPr>
            </w:pPr>
            <w:r w:rsidRPr="001B0D88">
              <w:rPr>
                <w:rFonts w:asciiTheme="minorHAnsi" w:hAnsiTheme="minorHAnsi" w:cs="Arial"/>
                <w:i/>
                <w:color w:val="000000"/>
                <w:sz w:val="18"/>
              </w:rPr>
              <w:t>Acumulación de afluentes en la primera laguna hasta la cota máxima de 2,0 m (1.000 m</w:t>
            </w:r>
            <w:r w:rsidRPr="001B0D88">
              <w:rPr>
                <w:rFonts w:asciiTheme="minorHAnsi" w:hAnsiTheme="minorHAnsi" w:cs="Arial"/>
                <w:i/>
                <w:color w:val="000000"/>
                <w:sz w:val="18"/>
                <w:vertAlign w:val="superscript"/>
              </w:rPr>
              <w:t>3</w:t>
            </w:r>
            <w:r w:rsidRPr="001B0D88">
              <w:rPr>
                <w:rFonts w:asciiTheme="minorHAnsi" w:hAnsiTheme="minorHAnsi" w:cs="Arial"/>
                <w:i/>
                <w:color w:val="000000"/>
                <w:sz w:val="18"/>
              </w:rPr>
              <w:t>);</w:t>
            </w:r>
          </w:p>
          <w:p w14:paraId="28B42C10" w14:textId="77777777" w:rsidR="001B0D88" w:rsidRPr="001B0D88" w:rsidRDefault="001B0D88" w:rsidP="001B0D88">
            <w:pPr>
              <w:pStyle w:val="Vietadepunto"/>
              <w:numPr>
                <w:ilvl w:val="0"/>
                <w:numId w:val="27"/>
              </w:numPr>
              <w:tabs>
                <w:tab w:val="clear" w:pos="720"/>
                <w:tab w:val="num" w:pos="360"/>
                <w:tab w:val="left" w:pos="709"/>
              </w:tabs>
              <w:rPr>
                <w:rFonts w:asciiTheme="minorHAnsi" w:hAnsiTheme="minorHAnsi" w:cs="Arial"/>
                <w:i/>
                <w:color w:val="000000"/>
                <w:sz w:val="18"/>
              </w:rPr>
            </w:pPr>
            <w:r w:rsidRPr="001B0D88">
              <w:rPr>
                <w:rFonts w:asciiTheme="minorHAnsi" w:hAnsiTheme="minorHAnsi" w:cs="Arial"/>
                <w:i/>
                <w:color w:val="000000"/>
                <w:sz w:val="18"/>
              </w:rPr>
              <w:t>Recirculación de los líquidos percolados desde la primera laguna hacia el relleno por medio de una bomba, la cual se activa automáticamente y con un caudal de 12 m</w:t>
            </w:r>
            <w:r w:rsidRPr="001B0D88">
              <w:rPr>
                <w:rFonts w:asciiTheme="minorHAnsi" w:hAnsiTheme="minorHAnsi" w:cs="Arial"/>
                <w:i/>
                <w:color w:val="000000"/>
                <w:sz w:val="18"/>
                <w:vertAlign w:val="superscript"/>
              </w:rPr>
              <w:t>3</w:t>
            </w:r>
            <w:r w:rsidRPr="001B0D88">
              <w:rPr>
                <w:rFonts w:asciiTheme="minorHAnsi" w:hAnsiTheme="minorHAnsi" w:cs="Arial"/>
                <w:i/>
                <w:color w:val="000000"/>
                <w:sz w:val="18"/>
              </w:rPr>
              <w:t>/h (hasta 288 m</w:t>
            </w:r>
            <w:r w:rsidRPr="001B0D88">
              <w:rPr>
                <w:rFonts w:asciiTheme="minorHAnsi" w:hAnsiTheme="minorHAnsi" w:cs="Arial"/>
                <w:i/>
                <w:color w:val="000000"/>
                <w:sz w:val="18"/>
                <w:vertAlign w:val="superscript"/>
              </w:rPr>
              <w:t>3</w:t>
            </w:r>
            <w:r w:rsidRPr="001B0D88">
              <w:rPr>
                <w:rFonts w:asciiTheme="minorHAnsi" w:hAnsiTheme="minorHAnsi" w:cs="Arial"/>
                <w:i/>
                <w:color w:val="000000"/>
                <w:sz w:val="18"/>
              </w:rPr>
              <w:t>/día);</w:t>
            </w:r>
          </w:p>
          <w:p w14:paraId="230B2540" w14:textId="77777777" w:rsidR="001B0D88" w:rsidRPr="001B0D88" w:rsidRDefault="001B0D88" w:rsidP="001B0D88">
            <w:pPr>
              <w:pStyle w:val="Vietadepunto"/>
              <w:numPr>
                <w:ilvl w:val="0"/>
                <w:numId w:val="27"/>
              </w:numPr>
              <w:tabs>
                <w:tab w:val="clear" w:pos="720"/>
                <w:tab w:val="num" w:pos="360"/>
                <w:tab w:val="left" w:pos="709"/>
              </w:tabs>
              <w:rPr>
                <w:rFonts w:asciiTheme="minorHAnsi" w:hAnsiTheme="minorHAnsi" w:cs="Arial"/>
                <w:i/>
                <w:color w:val="000000"/>
                <w:sz w:val="18"/>
              </w:rPr>
            </w:pPr>
            <w:r w:rsidRPr="001B0D88">
              <w:rPr>
                <w:rFonts w:asciiTheme="minorHAnsi" w:hAnsiTheme="minorHAnsi" w:cs="Arial"/>
                <w:i/>
                <w:color w:val="000000"/>
                <w:sz w:val="18"/>
              </w:rPr>
              <w:t>Tratamiento de los líquidos restantes en la planta de tratamiento, considerando un caudal máximo de 12 m</w:t>
            </w:r>
            <w:r w:rsidRPr="001B0D88">
              <w:rPr>
                <w:rFonts w:asciiTheme="minorHAnsi" w:hAnsiTheme="minorHAnsi" w:cs="Arial"/>
                <w:i/>
                <w:color w:val="000000"/>
                <w:sz w:val="18"/>
                <w:vertAlign w:val="superscript"/>
              </w:rPr>
              <w:t>3</w:t>
            </w:r>
            <w:r w:rsidRPr="001B0D88">
              <w:rPr>
                <w:rFonts w:asciiTheme="minorHAnsi" w:hAnsiTheme="minorHAnsi" w:cs="Arial"/>
                <w:i/>
                <w:color w:val="000000"/>
                <w:sz w:val="18"/>
              </w:rPr>
              <w:t>/h;</w:t>
            </w:r>
          </w:p>
          <w:p w14:paraId="7DA0CE01" w14:textId="77777777" w:rsidR="001B0D88" w:rsidRPr="001B0D88" w:rsidRDefault="001B0D88" w:rsidP="001B0D88">
            <w:pPr>
              <w:pStyle w:val="Vietadepunto"/>
              <w:numPr>
                <w:ilvl w:val="0"/>
                <w:numId w:val="27"/>
              </w:numPr>
              <w:tabs>
                <w:tab w:val="clear" w:pos="720"/>
                <w:tab w:val="num" w:pos="360"/>
                <w:tab w:val="left" w:pos="709"/>
              </w:tabs>
              <w:rPr>
                <w:rFonts w:asciiTheme="minorHAnsi" w:hAnsiTheme="minorHAnsi" w:cs="Arial"/>
                <w:i/>
                <w:color w:val="000000"/>
                <w:sz w:val="18"/>
              </w:rPr>
            </w:pPr>
            <w:r w:rsidRPr="001B0D88">
              <w:rPr>
                <w:rFonts w:asciiTheme="minorHAnsi" w:hAnsiTheme="minorHAnsi" w:cs="Arial"/>
                <w:i/>
                <w:color w:val="000000"/>
                <w:sz w:val="18"/>
              </w:rPr>
              <w:t>En el caso de superar la capacidad de bombeo, rebalse de los afluentes por un vertedero de seguridad hacia el sistema de post-tratamiento;</w:t>
            </w:r>
          </w:p>
          <w:p w14:paraId="1D0C00B0" w14:textId="77777777" w:rsidR="001B0D88" w:rsidRPr="001B0D88" w:rsidRDefault="001B0D88" w:rsidP="001B0D88">
            <w:pPr>
              <w:pStyle w:val="Vietadepunto"/>
              <w:numPr>
                <w:ilvl w:val="0"/>
                <w:numId w:val="27"/>
              </w:numPr>
              <w:tabs>
                <w:tab w:val="clear" w:pos="720"/>
                <w:tab w:val="num" w:pos="360"/>
                <w:tab w:val="left" w:pos="709"/>
              </w:tabs>
              <w:rPr>
                <w:rFonts w:asciiTheme="minorHAnsi" w:hAnsiTheme="minorHAnsi" w:cs="Arial"/>
                <w:i/>
                <w:color w:val="000000"/>
                <w:sz w:val="18"/>
              </w:rPr>
            </w:pPr>
            <w:r w:rsidRPr="001B0D88">
              <w:rPr>
                <w:rFonts w:asciiTheme="minorHAnsi" w:hAnsiTheme="minorHAnsi" w:cs="Arial"/>
                <w:i/>
                <w:color w:val="000000"/>
                <w:sz w:val="18"/>
              </w:rPr>
              <w:t>Acumulación de los efluentes finales, a través de la inundación de los filtros de vegetación palustre (hasta la cota máxima y con una capacidad total de 500 m</w:t>
            </w:r>
            <w:r w:rsidRPr="001B0D88">
              <w:rPr>
                <w:rFonts w:asciiTheme="minorHAnsi" w:hAnsiTheme="minorHAnsi" w:cs="Arial"/>
                <w:i/>
                <w:color w:val="000000"/>
                <w:sz w:val="18"/>
                <w:vertAlign w:val="superscript"/>
              </w:rPr>
              <w:t>3</w:t>
            </w:r>
            <w:r w:rsidRPr="001B0D88">
              <w:rPr>
                <w:rFonts w:asciiTheme="minorHAnsi" w:hAnsiTheme="minorHAnsi" w:cs="Arial"/>
                <w:i/>
                <w:color w:val="000000"/>
                <w:sz w:val="18"/>
              </w:rPr>
              <w:t>).</w:t>
            </w:r>
          </w:p>
          <w:p w14:paraId="70833162" w14:textId="77777777" w:rsidR="001B0D88" w:rsidRPr="001B0D88" w:rsidRDefault="001B0D88" w:rsidP="001B0D88">
            <w:pPr>
              <w:pStyle w:val="Vietadepunto"/>
              <w:numPr>
                <w:ilvl w:val="0"/>
                <w:numId w:val="27"/>
              </w:numPr>
              <w:tabs>
                <w:tab w:val="clear" w:pos="720"/>
                <w:tab w:val="num" w:pos="360"/>
                <w:tab w:val="left" w:pos="709"/>
              </w:tabs>
              <w:rPr>
                <w:rFonts w:asciiTheme="minorHAnsi" w:hAnsiTheme="minorHAnsi" w:cs="Arial"/>
                <w:i/>
                <w:sz w:val="18"/>
              </w:rPr>
            </w:pPr>
            <w:r w:rsidRPr="001B0D88">
              <w:rPr>
                <w:rFonts w:asciiTheme="minorHAnsi" w:hAnsiTheme="minorHAnsi" w:cs="Arial"/>
                <w:i/>
                <w:color w:val="000000"/>
                <w:sz w:val="18"/>
              </w:rPr>
              <w:t xml:space="preserve">El post-tratamiento de los efluentes y el efecto de dilución (de sobre 100), aseguran que cualquier descarga, aún en el caso </w:t>
            </w:r>
            <w:r w:rsidRPr="001B0D88">
              <w:rPr>
                <w:rFonts w:asciiTheme="minorHAnsi" w:hAnsiTheme="minorHAnsi" w:cs="Arial"/>
                <w:i/>
                <w:color w:val="000000"/>
                <w:sz w:val="18"/>
              </w:rPr>
              <w:lastRenderedPageBreak/>
              <w:t>de contingencia no provoque daños ambientales, ni inconvenientes higiénicos.</w:t>
            </w:r>
          </w:p>
          <w:p w14:paraId="740A6772" w14:textId="79AA5B02" w:rsidR="001B0D88" w:rsidRPr="001B0D88" w:rsidRDefault="001B0D88" w:rsidP="001B0D88">
            <w:pPr>
              <w:pStyle w:val="Vietadepunto"/>
              <w:numPr>
                <w:ilvl w:val="0"/>
                <w:numId w:val="0"/>
              </w:numPr>
              <w:tabs>
                <w:tab w:val="clear" w:pos="709"/>
              </w:tabs>
              <w:rPr>
                <w:rFonts w:asciiTheme="minorHAnsi" w:hAnsiTheme="minorHAnsi" w:cs="Arial"/>
                <w:i/>
                <w:sz w:val="18"/>
              </w:rPr>
            </w:pPr>
            <w:r>
              <w:rPr>
                <w:rFonts w:asciiTheme="minorHAnsi" w:hAnsiTheme="minorHAnsi" w:cs="Arial"/>
                <w:i/>
                <w:color w:val="000000"/>
                <w:sz w:val="18"/>
              </w:rPr>
              <w:t>(…)</w:t>
            </w:r>
          </w:p>
          <w:p w14:paraId="5223C8B1" w14:textId="77777777" w:rsidR="001B0D88" w:rsidRPr="003D1C96" w:rsidRDefault="001B0D88" w:rsidP="001B0D88">
            <w:pPr>
              <w:pStyle w:val="Ttulo3"/>
              <w:numPr>
                <w:ilvl w:val="0"/>
                <w:numId w:val="0"/>
              </w:numPr>
              <w:tabs>
                <w:tab w:val="left" w:pos="360"/>
              </w:tabs>
              <w:ind w:left="720" w:hanging="720"/>
              <w:jc w:val="both"/>
              <w:outlineLvl w:val="2"/>
              <w:rPr>
                <w:i/>
                <w:sz w:val="20"/>
              </w:rPr>
            </w:pPr>
          </w:p>
          <w:p w14:paraId="41D707FD" w14:textId="77777777" w:rsidR="001B0D88" w:rsidRPr="003D1C96" w:rsidRDefault="001B0D88" w:rsidP="001B0D88">
            <w:pPr>
              <w:pStyle w:val="Textoindependiente"/>
              <w:spacing w:after="0"/>
              <w:rPr>
                <w:rFonts w:asciiTheme="minorHAnsi" w:hAnsiTheme="minorHAnsi" w:cs="Arial"/>
                <w:b/>
                <w:i/>
              </w:rPr>
            </w:pPr>
            <w:r w:rsidRPr="003D1C96">
              <w:rPr>
                <w:rFonts w:asciiTheme="minorHAnsi" w:hAnsiTheme="minorHAnsi" w:cs="Arial"/>
                <w:b/>
                <w:i/>
              </w:rPr>
              <w:t>Descarga del Efluente Final</w:t>
            </w:r>
          </w:p>
          <w:p w14:paraId="715A5F02" w14:textId="77777777" w:rsidR="001B0D88" w:rsidRPr="003D1C96" w:rsidRDefault="001B0D88" w:rsidP="001B0D88">
            <w:pPr>
              <w:spacing w:before="60" w:after="60"/>
              <w:rPr>
                <w:rFonts w:cs="Arial"/>
                <w:i/>
              </w:rPr>
            </w:pPr>
            <w:r w:rsidRPr="003D1C96">
              <w:rPr>
                <w:rFonts w:cs="Arial"/>
                <w:i/>
              </w:rPr>
              <w:t>En principio están previstas las mismas medidas que en el caso del rebalse de una laguna. En el caso, que no sea factible evitar la descarga de los efluentes finales se contemplan las siguientes medidas de contingencia:</w:t>
            </w:r>
          </w:p>
          <w:p w14:paraId="32FBB15C" w14:textId="77777777" w:rsidR="001B0D88" w:rsidRPr="003D1C96" w:rsidRDefault="001B0D88" w:rsidP="001B0D88">
            <w:pPr>
              <w:pStyle w:val="Vietadepunto"/>
              <w:numPr>
                <w:ilvl w:val="0"/>
                <w:numId w:val="28"/>
              </w:numPr>
              <w:ind w:left="738" w:hanging="425"/>
              <w:rPr>
                <w:rFonts w:asciiTheme="minorHAnsi" w:hAnsiTheme="minorHAnsi" w:cs="Arial"/>
                <w:i/>
              </w:rPr>
            </w:pPr>
            <w:r w:rsidRPr="003D1C96">
              <w:rPr>
                <w:rFonts w:asciiTheme="minorHAnsi" w:hAnsiTheme="minorHAnsi" w:cs="Arial"/>
                <w:i/>
              </w:rPr>
              <w:t>Recirculación del efluente final hacia el relleno (adicional a la recirculación común);</w:t>
            </w:r>
          </w:p>
          <w:p w14:paraId="7CCFE3F8" w14:textId="77777777" w:rsidR="001B0D88" w:rsidRPr="003D1C96" w:rsidRDefault="001B0D88" w:rsidP="001B0D88">
            <w:pPr>
              <w:pStyle w:val="Vietadepunto"/>
              <w:numPr>
                <w:ilvl w:val="0"/>
                <w:numId w:val="28"/>
              </w:numPr>
              <w:ind w:left="738" w:hanging="425"/>
              <w:rPr>
                <w:rFonts w:asciiTheme="minorHAnsi" w:hAnsiTheme="minorHAnsi" w:cs="Arial"/>
                <w:i/>
              </w:rPr>
            </w:pPr>
            <w:r w:rsidRPr="003D1C96">
              <w:rPr>
                <w:rFonts w:asciiTheme="minorHAnsi" w:hAnsiTheme="minorHAnsi" w:cs="Arial"/>
                <w:i/>
              </w:rPr>
              <w:t>Regadío de los sectores de reforestación, tomando medidas adicionales de contingencia tales como: diques de contención o canales para evitar el escurrimiento de las aguas hacia sectores colindantes.</w:t>
            </w:r>
          </w:p>
          <w:p w14:paraId="4E69A138" w14:textId="77777777" w:rsidR="001B0D88" w:rsidRPr="003D1C96" w:rsidRDefault="001B0D88" w:rsidP="001B0D88">
            <w:pPr>
              <w:pStyle w:val="Textoindependiente"/>
              <w:spacing w:before="60" w:after="60"/>
              <w:rPr>
                <w:rFonts w:asciiTheme="minorHAnsi" w:hAnsiTheme="minorHAnsi" w:cs="Arial"/>
                <w:i/>
              </w:rPr>
            </w:pPr>
            <w:r w:rsidRPr="003D1C96">
              <w:rPr>
                <w:rFonts w:asciiTheme="minorHAnsi" w:hAnsiTheme="minorHAnsi" w:cs="Arial"/>
                <w:i/>
              </w:rPr>
              <w:t xml:space="preserve">Tales medidas, pueden requerir bombas adicionales, mangueras, diques de contención, etc., cuyas instalaciones serían factibles de efectuar dentro del tiempo de respuesta (3 días, como mínimo). </w:t>
            </w:r>
          </w:p>
          <w:p w14:paraId="455AD28F" w14:textId="77777777" w:rsidR="001B0D88" w:rsidRPr="003D1C96" w:rsidRDefault="001B0D88" w:rsidP="001B0D88">
            <w:pPr>
              <w:spacing w:before="60" w:after="60"/>
              <w:rPr>
                <w:rFonts w:cs="Arial"/>
                <w:i/>
              </w:rPr>
            </w:pPr>
            <w:r w:rsidRPr="003D1C96">
              <w:rPr>
                <w:rFonts w:cs="Arial"/>
                <w:i/>
              </w:rPr>
              <w:t>L a norma de emisión a cumplir en la descarga de la planta de tratamiento corresponde a la Norma Técnica SISS Provisoria de 1992, relativa a Descargas de Residuos Industriales Líquidos Directamente a cursos y masas de agua subterránea.</w:t>
            </w:r>
          </w:p>
          <w:p w14:paraId="453FD2CA" w14:textId="5E7AB006" w:rsidR="00870FFC" w:rsidRPr="001B0D88" w:rsidRDefault="001B0D88" w:rsidP="001B0D88">
            <w:pPr>
              <w:spacing w:before="60" w:after="60"/>
              <w:rPr>
                <w:rFonts w:cs="Arial"/>
                <w:i/>
              </w:rPr>
            </w:pPr>
            <w:r w:rsidRPr="003D1C96">
              <w:rPr>
                <w:rFonts w:cs="Arial"/>
                <w:i/>
              </w:rPr>
              <w:t>En caso de producirse una descarga hacia terrenos colindantes, se efectuarán los monitoreos pertinentes de la calidad de efluentes y/o de lo</w:t>
            </w:r>
            <w:r>
              <w:rPr>
                <w:rFonts w:cs="Arial"/>
                <w:i/>
              </w:rPr>
              <w:t>s cuerpos de agua involucrados.”</w:t>
            </w:r>
          </w:p>
        </w:tc>
        <w:tc>
          <w:tcPr>
            <w:tcW w:w="1866" w:type="pct"/>
            <w:shd w:val="clear" w:color="auto" w:fill="auto"/>
            <w:vAlign w:val="center"/>
          </w:tcPr>
          <w:p w14:paraId="20069C99" w14:textId="77777777" w:rsidR="00CE6496" w:rsidRPr="00CE6496" w:rsidRDefault="00CE6496" w:rsidP="00CE6496">
            <w:pPr>
              <w:pStyle w:val="Prrafodelista"/>
              <w:numPr>
                <w:ilvl w:val="0"/>
                <w:numId w:val="21"/>
              </w:numPr>
              <w:ind w:left="458"/>
              <w:rPr>
                <w:b/>
                <w:sz w:val="18"/>
              </w:rPr>
            </w:pPr>
            <w:r w:rsidRPr="00CE6496">
              <w:rPr>
                <w:b/>
                <w:sz w:val="18"/>
              </w:rPr>
              <w:lastRenderedPageBreak/>
              <w:t xml:space="preserve">El sistema de tratamiento de residuos líquidos del relleno sanitario no corresponde al sistema evaluado ambientalmente, descrito en la RCA tanto por el funcionamiento de las unidades de tratamiento, como por el tamaño de ellas efectivamente construido. </w:t>
            </w:r>
          </w:p>
          <w:p w14:paraId="38B252AE" w14:textId="22B1DD90" w:rsidR="00CE6496" w:rsidRPr="00CE6496" w:rsidRDefault="00CE6496" w:rsidP="00CE6496">
            <w:pPr>
              <w:pStyle w:val="Prrafodelista"/>
              <w:ind w:left="458"/>
              <w:rPr>
                <w:sz w:val="18"/>
              </w:rPr>
            </w:pPr>
            <w:r w:rsidRPr="00CE6496">
              <w:rPr>
                <w:sz w:val="18"/>
              </w:rPr>
              <w:t>Es posible observar que el proyecto original consideraba que las lagunas de Lagunas de sedimentación, homogenización y de tratamiento biológico anaeróbico y Laguna de tratamiento biológico aeróbico y de sedimentación y clarificación, correspondían a unidades de 1.000 m</w:t>
            </w:r>
            <w:r w:rsidRPr="00CE6496">
              <w:rPr>
                <w:sz w:val="18"/>
                <w:vertAlign w:val="superscript"/>
              </w:rPr>
              <w:t>3</w:t>
            </w:r>
            <w:r w:rsidRPr="00CE6496">
              <w:rPr>
                <w:sz w:val="18"/>
              </w:rPr>
              <w:t xml:space="preserve"> de capacidad, mientras que actualmente, 3 de las piscinas corresponden  a tratamiento anaeróbico y una a tratamiento aeróbico con capacidad de almacenamiento de aproximadamente 2.600 m</w:t>
            </w:r>
            <w:r w:rsidRPr="00CE6496">
              <w:rPr>
                <w:sz w:val="18"/>
                <w:vertAlign w:val="superscript"/>
              </w:rPr>
              <w:t>3</w:t>
            </w:r>
            <w:r w:rsidRPr="00CE6496">
              <w:rPr>
                <w:sz w:val="18"/>
              </w:rPr>
              <w:t xml:space="preserve"> cada una, llegando una </w:t>
            </w:r>
            <w:r w:rsidR="00F72392" w:rsidRPr="00CE6496">
              <w:rPr>
                <w:sz w:val="18"/>
              </w:rPr>
              <w:t>hasta</w:t>
            </w:r>
            <w:r w:rsidRPr="00CE6496">
              <w:rPr>
                <w:sz w:val="18"/>
              </w:rPr>
              <w:t xml:space="preserve"> los 3000 m</w:t>
            </w:r>
            <w:r w:rsidRPr="00CE6496">
              <w:rPr>
                <w:sz w:val="18"/>
                <w:vertAlign w:val="superscript"/>
              </w:rPr>
              <w:t>3</w:t>
            </w:r>
            <w:r w:rsidRPr="00CE6496">
              <w:rPr>
                <w:sz w:val="18"/>
              </w:rPr>
              <w:t xml:space="preserve">. </w:t>
            </w:r>
          </w:p>
          <w:p w14:paraId="2C1AA06C" w14:textId="77777777" w:rsidR="00CE6496" w:rsidRPr="00CE6496" w:rsidRDefault="00CE6496" w:rsidP="00CE6496">
            <w:pPr>
              <w:pStyle w:val="Prrafodelista"/>
              <w:ind w:left="458"/>
              <w:rPr>
                <w:sz w:val="18"/>
              </w:rPr>
            </w:pPr>
            <w:r w:rsidRPr="00CE6496">
              <w:rPr>
                <w:sz w:val="18"/>
              </w:rPr>
              <w:t xml:space="preserve">Adicionalmente, el sistema de tratamiento contemplaba dos lagunas palustres con los siguientes objetivos: </w:t>
            </w:r>
          </w:p>
          <w:p w14:paraId="14892674" w14:textId="77777777" w:rsidR="00CE6496" w:rsidRPr="00CE6496" w:rsidRDefault="00CE6496" w:rsidP="00CE6496">
            <w:pPr>
              <w:pStyle w:val="Prrafodelista"/>
              <w:numPr>
                <w:ilvl w:val="0"/>
                <w:numId w:val="31"/>
              </w:numPr>
              <w:ind w:left="884" w:hanging="437"/>
              <w:rPr>
                <w:sz w:val="18"/>
              </w:rPr>
            </w:pPr>
            <w:r w:rsidRPr="00CE6496">
              <w:rPr>
                <w:sz w:val="18"/>
              </w:rPr>
              <w:t>Reducir las concentraciones restantes de SS, DBO</w:t>
            </w:r>
            <w:r w:rsidRPr="00CE6496">
              <w:rPr>
                <w:sz w:val="18"/>
                <w:vertAlign w:val="subscript"/>
              </w:rPr>
              <w:t>5</w:t>
            </w:r>
            <w:r w:rsidRPr="00CE6496">
              <w:rPr>
                <w:sz w:val="18"/>
              </w:rPr>
              <w:t xml:space="preserve">, DQO, nitrógeno y fósforo a niveles factibles de descargar a cuerpos de agua superficial (aun cuando esto no está previsto en la operación normal del proyecto). </w:t>
            </w:r>
          </w:p>
          <w:p w14:paraId="6C94F419" w14:textId="77777777" w:rsidR="00CE6496" w:rsidRPr="00CE6496" w:rsidRDefault="00CE6496" w:rsidP="00CE6496">
            <w:pPr>
              <w:pStyle w:val="Prrafodelista"/>
              <w:numPr>
                <w:ilvl w:val="0"/>
                <w:numId w:val="31"/>
              </w:numPr>
              <w:ind w:left="884" w:hanging="437"/>
              <w:rPr>
                <w:sz w:val="18"/>
              </w:rPr>
            </w:pPr>
            <w:r w:rsidRPr="00CE6496">
              <w:rPr>
                <w:sz w:val="18"/>
              </w:rPr>
              <w:t xml:space="preserve">Minimizar el potencial de olores, en el regadío de los efluentes finales en áreas de reforestación; </w:t>
            </w:r>
          </w:p>
          <w:p w14:paraId="2965599F" w14:textId="77777777" w:rsidR="00CE6496" w:rsidRPr="00CE6496" w:rsidRDefault="00CE6496" w:rsidP="00CE6496">
            <w:pPr>
              <w:pStyle w:val="Prrafodelista"/>
              <w:numPr>
                <w:ilvl w:val="0"/>
                <w:numId w:val="31"/>
              </w:numPr>
              <w:ind w:left="884" w:hanging="437"/>
              <w:rPr>
                <w:sz w:val="18"/>
              </w:rPr>
            </w:pPr>
            <w:r w:rsidRPr="00CE6496">
              <w:rPr>
                <w:sz w:val="18"/>
              </w:rPr>
              <w:t xml:space="preserve">Maximizar la evaporación y evapotranspiración de los efluentes, a través de la vegetación palustre; </w:t>
            </w:r>
          </w:p>
          <w:p w14:paraId="302BEA07" w14:textId="77777777" w:rsidR="00CE6496" w:rsidRPr="00CE6496" w:rsidRDefault="00CE6496" w:rsidP="00CE6496">
            <w:pPr>
              <w:pStyle w:val="Prrafodelista"/>
              <w:numPr>
                <w:ilvl w:val="0"/>
                <w:numId w:val="31"/>
              </w:numPr>
              <w:ind w:left="884" w:hanging="437"/>
              <w:rPr>
                <w:sz w:val="18"/>
              </w:rPr>
            </w:pPr>
            <w:r w:rsidRPr="00CE6496">
              <w:rPr>
                <w:sz w:val="18"/>
              </w:rPr>
              <w:t xml:space="preserve">Proveer una capacidad de retención adicional, para la acumulación de los efluentes durante los meses húmedos y cuando no es posible el regadío de plantaciones forestales. </w:t>
            </w:r>
          </w:p>
          <w:p w14:paraId="1FBDCA0A" w14:textId="65588006" w:rsidR="00CE6496" w:rsidRPr="00CE6496" w:rsidRDefault="00CE6496" w:rsidP="00CE6496">
            <w:pPr>
              <w:ind w:left="458"/>
              <w:rPr>
                <w:sz w:val="18"/>
              </w:rPr>
            </w:pPr>
            <w:r w:rsidRPr="00CE6496">
              <w:rPr>
                <w:sz w:val="18"/>
              </w:rPr>
              <w:t>En su lugar, dichas lagunas palustres se utilizan como dos (2) lagunas de acumulación de los residuos líquidos provenientes del tratamiento físico-químico.</w:t>
            </w:r>
            <w:r>
              <w:rPr>
                <w:sz w:val="18"/>
              </w:rPr>
              <w:t xml:space="preserve"> Estos cambios </w:t>
            </w:r>
            <w:r>
              <w:rPr>
                <w:sz w:val="18"/>
              </w:rPr>
              <w:lastRenderedPageBreak/>
              <w:t xml:space="preserve">buscan aumentar la capacidad de almacenamiento, dado el aumento en los flujos invernales de </w:t>
            </w:r>
            <w:r w:rsidR="00F72392">
              <w:rPr>
                <w:sz w:val="18"/>
              </w:rPr>
              <w:t>lixiviados entrantes</w:t>
            </w:r>
            <w:r>
              <w:rPr>
                <w:sz w:val="18"/>
              </w:rPr>
              <w:t>.</w:t>
            </w:r>
          </w:p>
          <w:p w14:paraId="4EFC9DA6" w14:textId="77777777" w:rsidR="00CE6496" w:rsidRPr="00CE6496" w:rsidRDefault="00CE6496" w:rsidP="00CE6496">
            <w:pPr>
              <w:rPr>
                <w:sz w:val="18"/>
              </w:rPr>
            </w:pPr>
          </w:p>
          <w:p w14:paraId="4C38D61A" w14:textId="77777777" w:rsidR="00CE6496" w:rsidRPr="00CE6496" w:rsidRDefault="00CE6496" w:rsidP="00CE6496">
            <w:pPr>
              <w:pStyle w:val="Prrafodelista"/>
              <w:numPr>
                <w:ilvl w:val="0"/>
                <w:numId w:val="21"/>
              </w:numPr>
              <w:ind w:left="458"/>
              <w:rPr>
                <w:b/>
                <w:sz w:val="18"/>
              </w:rPr>
            </w:pPr>
            <w:r w:rsidRPr="00CE6496">
              <w:rPr>
                <w:b/>
                <w:sz w:val="18"/>
              </w:rPr>
              <w:t xml:space="preserve">El balance hídrico reportado por el titular por requerimiento de la SMA, no puede ser analizado ya que no incluye información relevante para su elaboración, en particular, las precipitaciones que caen dentro del depósito y generan lixiviados. </w:t>
            </w:r>
          </w:p>
          <w:p w14:paraId="3B7A7365" w14:textId="77777777" w:rsidR="00CE6496" w:rsidRPr="00CE6496" w:rsidRDefault="00CE6496" w:rsidP="00CE6496">
            <w:pPr>
              <w:pStyle w:val="Prrafodelista"/>
              <w:ind w:left="458"/>
              <w:rPr>
                <w:sz w:val="18"/>
              </w:rPr>
            </w:pPr>
            <w:r w:rsidRPr="00CE6496">
              <w:rPr>
                <w:sz w:val="18"/>
              </w:rPr>
              <w:t>Lo anterior se desprende de la planilla presentada, donde se señala en la columna 4 “Liq RS m</w:t>
            </w:r>
            <w:r w:rsidRPr="00CE6496">
              <w:rPr>
                <w:sz w:val="18"/>
                <w:vertAlign w:val="superscript"/>
              </w:rPr>
              <w:t>3</w:t>
            </w:r>
            <w:r w:rsidRPr="00CE6496">
              <w:rPr>
                <w:sz w:val="18"/>
              </w:rPr>
              <w:t>/mes”, que la cantidad generada de lixiviados no varía a lo largo del año en función de las precipitaciones, y establece un valor fijo de generación de lixiviados a lo largo de todo el año, correspondiente a 1.100 m</w:t>
            </w:r>
            <w:r w:rsidRPr="00CE6496">
              <w:rPr>
                <w:sz w:val="18"/>
                <w:vertAlign w:val="superscript"/>
              </w:rPr>
              <w:t>3</w:t>
            </w:r>
            <w:r w:rsidRPr="00CE6496">
              <w:rPr>
                <w:sz w:val="18"/>
              </w:rPr>
              <w:t>/mes.</w:t>
            </w:r>
          </w:p>
          <w:p w14:paraId="63A9BC43" w14:textId="77777777" w:rsidR="00CE6496" w:rsidRPr="00CE6496" w:rsidRDefault="00CE6496" w:rsidP="00CE6496">
            <w:pPr>
              <w:pStyle w:val="Prrafodelista"/>
              <w:ind w:left="458"/>
              <w:rPr>
                <w:sz w:val="18"/>
              </w:rPr>
            </w:pPr>
            <w:r w:rsidRPr="00CE6496">
              <w:rPr>
                <w:sz w:val="18"/>
              </w:rPr>
              <w:t xml:space="preserve">De la misma manera, no considera la acumulación de lixiviados en el sistema, es decir, en el interior del relleno sanitario. </w:t>
            </w:r>
          </w:p>
          <w:p w14:paraId="01A836A0" w14:textId="77777777" w:rsidR="00CE6496" w:rsidRPr="00CE6496" w:rsidRDefault="00CE6496" w:rsidP="00CE6496">
            <w:pPr>
              <w:pStyle w:val="Prrafodelista"/>
              <w:rPr>
                <w:sz w:val="18"/>
              </w:rPr>
            </w:pPr>
          </w:p>
          <w:p w14:paraId="2D445B43" w14:textId="66CA4079" w:rsidR="00CE6496" w:rsidRPr="00CE6496" w:rsidRDefault="00CE6496" w:rsidP="00CE6496">
            <w:pPr>
              <w:pStyle w:val="Prrafodelista"/>
              <w:numPr>
                <w:ilvl w:val="0"/>
                <w:numId w:val="21"/>
              </w:numPr>
              <w:ind w:left="458"/>
              <w:rPr>
                <w:b/>
                <w:sz w:val="18"/>
              </w:rPr>
            </w:pPr>
            <w:r w:rsidRPr="00CE6496">
              <w:rPr>
                <w:b/>
                <w:sz w:val="18"/>
              </w:rPr>
              <w:t>El titular realiza recirculación y reinyección de lixiviados crudos, sin tratamiento, desde la cámara LP1, incluso durante días con precipitaciones, con el fin de reducir el volumen de lixiviados que ingresa a la planta de tratamiento de riles (</w:t>
            </w:r>
            <w:r w:rsidR="00F72392" w:rsidRPr="00CE6496">
              <w:rPr>
                <w:b/>
                <w:sz w:val="18"/>
              </w:rPr>
              <w:t>PTRILes</w:t>
            </w:r>
            <w:r w:rsidRPr="00CE6496">
              <w:rPr>
                <w:b/>
                <w:sz w:val="18"/>
              </w:rPr>
              <w:t>).</w:t>
            </w:r>
          </w:p>
          <w:p w14:paraId="326DE997" w14:textId="77777777" w:rsidR="00CE6496" w:rsidRPr="00CE6496" w:rsidRDefault="00CE6496" w:rsidP="00CE6496">
            <w:pPr>
              <w:pStyle w:val="Prrafodelista"/>
              <w:ind w:left="458"/>
              <w:rPr>
                <w:sz w:val="18"/>
              </w:rPr>
            </w:pPr>
            <w:r w:rsidRPr="00CE6496">
              <w:rPr>
                <w:sz w:val="18"/>
              </w:rPr>
              <w:t>La recirculación de los residuos líquidos contemplados en la RCA, consideraba la recirculación al frente de trabajo del relleno sanitario y a otras áreas de operación del mismo, siempre con residuos tratados que hayan pasado por alguna etapa de tratamiento.</w:t>
            </w:r>
          </w:p>
          <w:p w14:paraId="3DA71970" w14:textId="77777777" w:rsidR="00CE6496" w:rsidRPr="00CE6496" w:rsidRDefault="00CE6496" w:rsidP="00CE6496">
            <w:pPr>
              <w:pStyle w:val="Prrafodelista"/>
              <w:ind w:left="458"/>
              <w:rPr>
                <w:sz w:val="18"/>
              </w:rPr>
            </w:pPr>
          </w:p>
          <w:p w14:paraId="4E87BC22" w14:textId="5650208C" w:rsidR="00CE6496" w:rsidRPr="00CE6496" w:rsidRDefault="00CE6496" w:rsidP="00CE6496">
            <w:pPr>
              <w:pStyle w:val="Prrafodelista"/>
              <w:ind w:left="458"/>
              <w:rPr>
                <w:sz w:val="18"/>
              </w:rPr>
            </w:pPr>
            <w:r w:rsidRPr="00CE6496">
              <w:rPr>
                <w:sz w:val="18"/>
              </w:rPr>
              <w:t xml:space="preserve">Sin embargo, lo observado en terreno y confirmado por declaraciones de los encargados de la operación del RS, permitió verificar que la recirculación se realiza desde la cámara LP1, es decir desde una unidad de acumulación externa y previa a la </w:t>
            </w:r>
            <w:r w:rsidR="00F72392" w:rsidRPr="00CE6496">
              <w:rPr>
                <w:sz w:val="18"/>
              </w:rPr>
              <w:t>PTRILes</w:t>
            </w:r>
            <w:r w:rsidRPr="00CE6496">
              <w:rPr>
                <w:sz w:val="18"/>
              </w:rPr>
              <w:t xml:space="preserve">, </w:t>
            </w:r>
            <w:r w:rsidR="002E378F">
              <w:rPr>
                <w:sz w:val="18"/>
              </w:rPr>
              <w:t>lo que implica No</w:t>
            </w:r>
            <w:r w:rsidRPr="00CE6496">
              <w:rPr>
                <w:sz w:val="18"/>
              </w:rPr>
              <w:t xml:space="preserve"> haber hecho pasar un 70% de los lixiviados </w:t>
            </w:r>
            <w:r w:rsidR="002E378F">
              <w:rPr>
                <w:sz w:val="18"/>
              </w:rPr>
              <w:t xml:space="preserve">generados en periodo invernal </w:t>
            </w:r>
            <w:r w:rsidRPr="00CE6496">
              <w:rPr>
                <w:sz w:val="18"/>
              </w:rPr>
              <w:t xml:space="preserve">por alguna unidad del sistema de tratamiento. </w:t>
            </w:r>
          </w:p>
          <w:p w14:paraId="48494FCC" w14:textId="77777777" w:rsidR="00CE6496" w:rsidRPr="00CE6496" w:rsidRDefault="00CE6496" w:rsidP="00CE6496">
            <w:pPr>
              <w:pStyle w:val="Prrafodelista"/>
              <w:ind w:left="458"/>
              <w:rPr>
                <w:sz w:val="18"/>
              </w:rPr>
            </w:pPr>
          </w:p>
          <w:p w14:paraId="3F873115" w14:textId="77777777" w:rsidR="00CE6496" w:rsidRPr="00CE6496" w:rsidRDefault="00CE6496" w:rsidP="00CE6496">
            <w:pPr>
              <w:pStyle w:val="Prrafodelista"/>
              <w:ind w:left="458"/>
              <w:rPr>
                <w:sz w:val="18"/>
              </w:rPr>
            </w:pPr>
            <w:r w:rsidRPr="00CE6496">
              <w:rPr>
                <w:sz w:val="18"/>
              </w:rPr>
              <w:lastRenderedPageBreak/>
              <w:t>En consecuencia se realiza recirculación de RILES crudos al relleno.</w:t>
            </w:r>
          </w:p>
          <w:p w14:paraId="4072C2A7" w14:textId="77777777" w:rsidR="00CE6496" w:rsidRPr="00CE6496" w:rsidRDefault="00CE6496" w:rsidP="00CE6496">
            <w:pPr>
              <w:pStyle w:val="Prrafodelista"/>
              <w:ind w:left="458"/>
              <w:rPr>
                <w:sz w:val="18"/>
              </w:rPr>
            </w:pPr>
            <w:r w:rsidRPr="00CE6496">
              <w:rPr>
                <w:sz w:val="18"/>
              </w:rPr>
              <w:t>Además, la planilla de balance hídrico, señala que se realiza recirculación de 800 m</w:t>
            </w:r>
            <w:r w:rsidRPr="00CE6496">
              <w:rPr>
                <w:sz w:val="18"/>
                <w:vertAlign w:val="superscript"/>
              </w:rPr>
              <w:t>3</w:t>
            </w:r>
            <w:r w:rsidRPr="00CE6496">
              <w:rPr>
                <w:sz w:val="18"/>
              </w:rPr>
              <w:t>/mes al relleno sanitario, todos los meses del año, sin embargo, la RCA establece limitación a la recirculación en atención a las condiciones climáticas y diferenciada para el periodo de verano (octubre a marzo).</w:t>
            </w:r>
          </w:p>
          <w:p w14:paraId="0DA25A36" w14:textId="77777777" w:rsidR="00CE6496" w:rsidRPr="00CE6496" w:rsidRDefault="00CE6496" w:rsidP="00CE6496">
            <w:pPr>
              <w:pStyle w:val="Prrafodelista"/>
              <w:ind w:left="458"/>
              <w:rPr>
                <w:sz w:val="18"/>
              </w:rPr>
            </w:pPr>
          </w:p>
          <w:p w14:paraId="286B7F6B" w14:textId="19E26D40" w:rsidR="00CE6496" w:rsidRPr="00CE6496" w:rsidRDefault="00CE6496" w:rsidP="00CE6496">
            <w:pPr>
              <w:pStyle w:val="Prrafodelista"/>
              <w:ind w:left="458"/>
              <w:rPr>
                <w:sz w:val="18"/>
              </w:rPr>
            </w:pPr>
            <w:r w:rsidRPr="00CE6496">
              <w:rPr>
                <w:sz w:val="18"/>
              </w:rPr>
              <w:t>Para el mes de junio</w:t>
            </w:r>
            <w:r w:rsidR="002E378F">
              <w:rPr>
                <w:sz w:val="18"/>
              </w:rPr>
              <w:t xml:space="preserve"> 2017</w:t>
            </w:r>
            <w:r w:rsidRPr="00CE6496">
              <w:rPr>
                <w:sz w:val="18"/>
              </w:rPr>
              <w:t>, la empresa reconoció haber recirculado (sólo desde la LP1), un volumen de 4007 m</w:t>
            </w:r>
            <w:r w:rsidRPr="00CE6496">
              <w:rPr>
                <w:sz w:val="18"/>
                <w:vertAlign w:val="superscript"/>
              </w:rPr>
              <w:t>3</w:t>
            </w:r>
            <w:r w:rsidRPr="00CE6496">
              <w:rPr>
                <w:sz w:val="18"/>
              </w:rPr>
              <w:t>/mes.</w:t>
            </w:r>
          </w:p>
          <w:p w14:paraId="3F03EF62" w14:textId="77777777" w:rsidR="00CE6496" w:rsidRPr="00CE6496" w:rsidRDefault="00CE6496" w:rsidP="00CE6496">
            <w:pPr>
              <w:ind w:left="458"/>
              <w:rPr>
                <w:sz w:val="18"/>
              </w:rPr>
            </w:pPr>
            <w:r w:rsidRPr="00CE6496">
              <w:rPr>
                <w:sz w:val="18"/>
              </w:rPr>
              <w:t>Lo anterior implica la existencia de riesgo ambiental asociado al manejo de residuos líquidos dentro del relleno sanitario, ya que se desconoce la cantidad y condiciones de almacenamiento de percolados en la masa de residuos, ante condiciones de aumento de la disposición observada de aproximadamente un 40% respecto de los meses anteriores al mes de noviembre de 2016, lo que podría implicar un riesgo de estabilidad de los taludes y asentamientos en zonas ya cubiertas, lo cual se hace más relevante si se consideran esos niveles de recirculación en época de lluvia intensa.</w:t>
            </w:r>
          </w:p>
          <w:p w14:paraId="15034F55" w14:textId="77777777" w:rsidR="00CE6496" w:rsidRPr="00CE6496" w:rsidRDefault="00CE6496" w:rsidP="00CE6496">
            <w:pPr>
              <w:pStyle w:val="Prrafodelista"/>
              <w:ind w:left="458"/>
              <w:rPr>
                <w:sz w:val="18"/>
              </w:rPr>
            </w:pPr>
          </w:p>
          <w:p w14:paraId="3B07235B" w14:textId="77777777" w:rsidR="00CE6496" w:rsidRPr="00CE6496" w:rsidRDefault="00CE6496" w:rsidP="00CE6496">
            <w:pPr>
              <w:pStyle w:val="Prrafodelista"/>
              <w:ind w:left="458"/>
              <w:rPr>
                <w:sz w:val="18"/>
              </w:rPr>
            </w:pPr>
          </w:p>
          <w:p w14:paraId="1BE42BBC" w14:textId="478CD30C" w:rsidR="00CE6496" w:rsidRPr="00CE6496" w:rsidRDefault="00CE6496" w:rsidP="00CE6496">
            <w:pPr>
              <w:pStyle w:val="Prrafodelista"/>
              <w:numPr>
                <w:ilvl w:val="0"/>
                <w:numId w:val="21"/>
              </w:numPr>
              <w:ind w:left="458"/>
              <w:rPr>
                <w:b/>
                <w:sz w:val="18"/>
              </w:rPr>
            </w:pPr>
            <w:r w:rsidRPr="00CE6496">
              <w:rPr>
                <w:b/>
                <w:sz w:val="18"/>
              </w:rPr>
              <w:t>El titular realiza recirculación y reinyección de lixiviados tratados, desde las piscinas 5 y 6 durante días con precipitaciones, con el fin de reducir el volumen de lixiviados que acumulado en la planta de tratamiento de riles (</w:t>
            </w:r>
            <w:r w:rsidR="00F72392" w:rsidRPr="00CE6496">
              <w:rPr>
                <w:b/>
                <w:sz w:val="18"/>
              </w:rPr>
              <w:t>PTRILes</w:t>
            </w:r>
            <w:r w:rsidRPr="00CE6496">
              <w:rPr>
                <w:b/>
                <w:sz w:val="18"/>
              </w:rPr>
              <w:t>).</w:t>
            </w:r>
          </w:p>
          <w:p w14:paraId="1B6E7E53" w14:textId="2BFC4AE0" w:rsidR="00CE6496" w:rsidRPr="00CE6496" w:rsidRDefault="00CE6496" w:rsidP="00CE6496">
            <w:pPr>
              <w:pStyle w:val="Prrafodelista"/>
              <w:ind w:left="458"/>
              <w:rPr>
                <w:sz w:val="18"/>
              </w:rPr>
            </w:pPr>
            <w:r w:rsidRPr="00CE6496">
              <w:rPr>
                <w:sz w:val="18"/>
              </w:rPr>
              <w:t xml:space="preserve">Tal como lo declararon funcionarios de la empresa, la recirculación mediante camión aljibe se realiza regularmente, incluso en días con precipitaciones. Adicionalmente, la empresa procede al riego de plantaciones de pinos, incluso cuando estos se encuentran cosechados, quedando algunos ejemplares aislados en el sector. Sin perjuicio de lo anterior, la empresa no riego de acuerdo a un plan de riego basado en los requerimiento de agua de los individuos remanentes (pinos), </w:t>
            </w:r>
            <w:r w:rsidR="00F72392" w:rsidRPr="00CE6496">
              <w:rPr>
                <w:sz w:val="18"/>
              </w:rPr>
              <w:t>sino</w:t>
            </w:r>
            <w:r w:rsidRPr="00CE6496">
              <w:rPr>
                <w:sz w:val="18"/>
              </w:rPr>
              <w:t xml:space="preserve"> que sólo con </w:t>
            </w:r>
            <w:r w:rsidRPr="00CE6496">
              <w:rPr>
                <w:sz w:val="18"/>
              </w:rPr>
              <w:lastRenderedPageBreak/>
              <w:t>base en el cumplimiento de la norma de riego y el volumen de lixiviado disponible.</w:t>
            </w:r>
          </w:p>
          <w:p w14:paraId="78F10460" w14:textId="77777777" w:rsidR="00CE6496" w:rsidRPr="00CE6496" w:rsidRDefault="00CE6496" w:rsidP="00CE6496">
            <w:pPr>
              <w:pStyle w:val="Prrafodelista"/>
              <w:ind w:left="458"/>
              <w:rPr>
                <w:sz w:val="18"/>
              </w:rPr>
            </w:pPr>
          </w:p>
          <w:p w14:paraId="5141C8FD" w14:textId="77777777" w:rsidR="00CE6496" w:rsidRPr="00CE6496" w:rsidRDefault="00CE6496" w:rsidP="00CE6496">
            <w:pPr>
              <w:pStyle w:val="Prrafodelista"/>
              <w:numPr>
                <w:ilvl w:val="0"/>
                <w:numId w:val="21"/>
              </w:numPr>
              <w:ind w:left="458"/>
              <w:rPr>
                <w:b/>
                <w:sz w:val="18"/>
              </w:rPr>
            </w:pPr>
            <w:r w:rsidRPr="00CE6496">
              <w:rPr>
                <w:b/>
                <w:sz w:val="18"/>
              </w:rPr>
              <w:t>El titular diluye los residuos líquidos tratados antes de ingresar a las piscinas 5 y 6, mediante la adición de agua de puntera directamente al flujo pasante por el estanque N° 5 de regulación de flujo, en el sector de conos de separación de lodos.</w:t>
            </w:r>
          </w:p>
          <w:p w14:paraId="63C88453" w14:textId="77777777" w:rsidR="00CE6496" w:rsidRPr="00CE6496" w:rsidRDefault="00CE6496" w:rsidP="00CE6496">
            <w:pPr>
              <w:rPr>
                <w:b/>
                <w:sz w:val="18"/>
              </w:rPr>
            </w:pPr>
          </w:p>
          <w:p w14:paraId="1E894C01" w14:textId="606995B4" w:rsidR="00CE6496" w:rsidRPr="00CE6496" w:rsidRDefault="00CE6496" w:rsidP="00CE6496">
            <w:pPr>
              <w:pStyle w:val="Prrafodelista"/>
              <w:numPr>
                <w:ilvl w:val="0"/>
                <w:numId w:val="21"/>
              </w:numPr>
              <w:ind w:left="458"/>
              <w:rPr>
                <w:b/>
                <w:sz w:val="18"/>
              </w:rPr>
            </w:pPr>
            <w:r w:rsidRPr="00CE6496">
              <w:rPr>
                <w:b/>
                <w:sz w:val="18"/>
              </w:rPr>
              <w:t xml:space="preserve">El titular realiza reinyección de los lodos rehidratados junto con lixiviados crudos y lixiviados tratados, luego de haber tratado </w:t>
            </w:r>
            <w:r w:rsidR="00F72392" w:rsidRPr="00CE6496">
              <w:rPr>
                <w:b/>
                <w:sz w:val="18"/>
              </w:rPr>
              <w:t>aeróbicamente</w:t>
            </w:r>
            <w:r w:rsidRPr="00CE6496">
              <w:rPr>
                <w:b/>
                <w:sz w:val="18"/>
              </w:rPr>
              <w:t xml:space="preserve"> los riles, para luego separar la fase sólida de los lodos deshidratarlos, los cuales son finalmente rehidratarlos para su manejo mediante camión aljibe, como residuo líquido.</w:t>
            </w:r>
            <w:r w:rsidR="002E378F" w:rsidRPr="002E378F">
              <w:rPr>
                <w:sz w:val="18"/>
              </w:rPr>
              <w:t xml:space="preserve"> En consecuencia, dichos lodos rehidratados no son manejados como residuos sólidos en el Relleno sanitario.</w:t>
            </w:r>
          </w:p>
          <w:p w14:paraId="143592C4" w14:textId="77777777" w:rsidR="00CE6496" w:rsidRPr="00CE6496" w:rsidRDefault="00CE6496" w:rsidP="00CE6496">
            <w:pPr>
              <w:pStyle w:val="Prrafodelista"/>
              <w:ind w:left="458"/>
              <w:rPr>
                <w:sz w:val="18"/>
              </w:rPr>
            </w:pPr>
          </w:p>
          <w:p w14:paraId="664C18DB" w14:textId="77777777" w:rsidR="00CE6496" w:rsidRPr="00CE6496" w:rsidRDefault="00CE6496" w:rsidP="00CE6496">
            <w:pPr>
              <w:pStyle w:val="Prrafodelista"/>
              <w:tabs>
                <w:tab w:val="left" w:pos="3375"/>
              </w:tabs>
              <w:ind w:left="458"/>
              <w:rPr>
                <w:sz w:val="18"/>
              </w:rPr>
            </w:pPr>
          </w:p>
          <w:p w14:paraId="1062777B" w14:textId="3690717F" w:rsidR="00CE6496" w:rsidRPr="00CE6496" w:rsidRDefault="00CE6496" w:rsidP="00CE6496">
            <w:pPr>
              <w:rPr>
                <w:sz w:val="18"/>
              </w:rPr>
            </w:pPr>
            <w:r w:rsidRPr="00CE6496">
              <w:rPr>
                <w:sz w:val="18"/>
              </w:rPr>
              <w:t xml:space="preserve">Por todo lo anterior, este informe es de la opinión que el </w:t>
            </w:r>
            <w:r w:rsidRPr="00CE6496">
              <w:rPr>
                <w:b/>
                <w:sz w:val="18"/>
              </w:rPr>
              <w:t>sistema de tratamiento construido en el relleno sanitario</w:t>
            </w:r>
            <w:r w:rsidRPr="00CE6496">
              <w:rPr>
                <w:sz w:val="18"/>
              </w:rPr>
              <w:t xml:space="preserve">, </w:t>
            </w:r>
            <w:r w:rsidR="00F72392" w:rsidRPr="00CE6496">
              <w:rPr>
                <w:sz w:val="18"/>
              </w:rPr>
              <w:t>aun</w:t>
            </w:r>
            <w:r w:rsidRPr="00CE6496">
              <w:rPr>
                <w:sz w:val="18"/>
              </w:rPr>
              <w:t xml:space="preserve"> cuando es más grande en volumen de acumulación y presenta un diseño de los tratamientos diferente a lo evaluado ambientalmente tanto en sistemas como en tiempos de residencia (lo construido presenta menores tiempos de residencia a lo evaluado), </w:t>
            </w:r>
            <w:r w:rsidRPr="00CE6496">
              <w:rPr>
                <w:b/>
                <w:sz w:val="18"/>
              </w:rPr>
              <w:t>durante el periodo invernal el sistema corre el riesgo de rebalse desde las piscinas, debido a que el flujo entrante de lixiviados procedente del relleno sanitario, es superior al flujo de diseño</w:t>
            </w:r>
            <w:r w:rsidRPr="00CE6496">
              <w:rPr>
                <w:sz w:val="18"/>
              </w:rPr>
              <w:t>.</w:t>
            </w:r>
          </w:p>
          <w:p w14:paraId="2C8E6F12" w14:textId="77777777" w:rsidR="00CE6496" w:rsidRPr="00CE6496" w:rsidRDefault="00CE6496" w:rsidP="00CE6496">
            <w:pPr>
              <w:rPr>
                <w:sz w:val="18"/>
              </w:rPr>
            </w:pPr>
            <w:r w:rsidRPr="00CE6496">
              <w:rPr>
                <w:sz w:val="18"/>
              </w:rPr>
              <w:t>Dicha situación es manejada por el titular, mediante la recirculación y reinyección de lixiviados, mayoritariamente no tratados, al relleno sanitario.</w:t>
            </w:r>
          </w:p>
          <w:p w14:paraId="3C8668C6" w14:textId="0A658B79" w:rsidR="00870FFC" w:rsidRPr="00CE6496" w:rsidRDefault="00870FFC" w:rsidP="00C83E9D">
            <w:pPr>
              <w:rPr>
                <w:rFonts w:cstheme="minorHAnsi"/>
                <w:sz w:val="18"/>
                <w:szCs w:val="16"/>
              </w:rPr>
            </w:pPr>
          </w:p>
        </w:tc>
      </w:tr>
      <w:tr w:rsidR="001B0D88" w:rsidRPr="00346A70" w14:paraId="26BF62ED" w14:textId="77777777" w:rsidTr="002E378F">
        <w:trPr>
          <w:jc w:val="center"/>
        </w:trPr>
        <w:tc>
          <w:tcPr>
            <w:tcW w:w="423" w:type="pct"/>
            <w:vAlign w:val="center"/>
          </w:tcPr>
          <w:p w14:paraId="0CD0DFD5" w14:textId="1742E043" w:rsidR="001B0D88" w:rsidRDefault="001B0D88" w:rsidP="00C83E9D">
            <w:pPr>
              <w:widowControl w:val="0"/>
              <w:overflowPunct w:val="0"/>
              <w:autoSpaceDE w:val="0"/>
              <w:autoSpaceDN w:val="0"/>
              <w:adjustRightInd w:val="0"/>
              <w:spacing w:line="285" w:lineRule="auto"/>
              <w:rPr>
                <w:rFonts w:cstheme="minorHAnsi"/>
                <w:iCs/>
                <w:sz w:val="16"/>
                <w:szCs w:val="16"/>
              </w:rPr>
            </w:pPr>
            <w:r>
              <w:rPr>
                <w:rFonts w:cstheme="minorHAnsi"/>
                <w:iCs/>
                <w:sz w:val="16"/>
                <w:szCs w:val="16"/>
              </w:rPr>
              <w:lastRenderedPageBreak/>
              <w:t>3</w:t>
            </w:r>
          </w:p>
        </w:tc>
        <w:tc>
          <w:tcPr>
            <w:tcW w:w="725" w:type="pct"/>
            <w:vAlign w:val="center"/>
          </w:tcPr>
          <w:p w14:paraId="44279844" w14:textId="2A56BAE3" w:rsidR="001B0D88" w:rsidRPr="002E378F" w:rsidRDefault="002E378F" w:rsidP="00C83E9D">
            <w:pPr>
              <w:pStyle w:val="Ttulo2"/>
              <w:numPr>
                <w:ilvl w:val="0"/>
                <w:numId w:val="0"/>
              </w:numPr>
              <w:outlineLvl w:val="1"/>
              <w:rPr>
                <w:sz w:val="20"/>
              </w:rPr>
            </w:pPr>
            <w:bookmarkStart w:id="179" w:name="_Toc494126772"/>
            <w:r w:rsidRPr="002E378F">
              <w:rPr>
                <w:sz w:val="20"/>
              </w:rPr>
              <w:t>Seguimiento de la calidad de las aguas superficiales y subterráneas</w:t>
            </w:r>
            <w:bookmarkEnd w:id="179"/>
          </w:p>
        </w:tc>
        <w:tc>
          <w:tcPr>
            <w:tcW w:w="1986" w:type="pct"/>
            <w:vAlign w:val="center"/>
          </w:tcPr>
          <w:p w14:paraId="7E8CF239" w14:textId="77777777" w:rsidR="002E378F" w:rsidRPr="002E378F" w:rsidRDefault="002E378F" w:rsidP="002E378F">
            <w:pPr>
              <w:rPr>
                <w:b/>
                <w:sz w:val="18"/>
              </w:rPr>
            </w:pPr>
            <w:r w:rsidRPr="002E378F">
              <w:rPr>
                <w:b/>
                <w:sz w:val="18"/>
              </w:rPr>
              <w:t>RCA 252/2002, Considerando 4.3.2. MEDIDAS DE MITIGACIÓN, REPARACIÓN Y/O COMPENSACIÓN QUE EL PROYECTO DEBERÁ CUMPLIR</w:t>
            </w:r>
          </w:p>
          <w:p w14:paraId="003577C3" w14:textId="77777777" w:rsidR="002E378F" w:rsidRPr="002E378F" w:rsidRDefault="002E378F" w:rsidP="002E378F">
            <w:pPr>
              <w:rPr>
                <w:b/>
                <w:i/>
                <w:sz w:val="18"/>
              </w:rPr>
            </w:pPr>
            <w:r w:rsidRPr="002E378F">
              <w:rPr>
                <w:b/>
                <w:sz w:val="18"/>
              </w:rPr>
              <w:t>“</w:t>
            </w:r>
            <w:r w:rsidRPr="002E378F">
              <w:rPr>
                <w:b/>
                <w:i/>
                <w:sz w:val="18"/>
              </w:rPr>
              <w:t>4.3.2. MEDIDAS DE MITIGACIÓN, REPARACIÓN Y/O COMPENSACIÓN QUE EL PROYECTO DEBERÁ CUMPLIR</w:t>
            </w:r>
          </w:p>
          <w:p w14:paraId="1E401B7B" w14:textId="77777777" w:rsidR="002E378F" w:rsidRPr="002E378F" w:rsidRDefault="002E378F" w:rsidP="002E378F">
            <w:pPr>
              <w:rPr>
                <w:b/>
                <w:i/>
                <w:sz w:val="18"/>
              </w:rPr>
            </w:pPr>
            <w:r w:rsidRPr="002E378F">
              <w:rPr>
                <w:b/>
                <w:i/>
                <w:sz w:val="18"/>
              </w:rPr>
              <w:t>(…)</w:t>
            </w:r>
          </w:p>
          <w:p w14:paraId="1C6AF489" w14:textId="77777777" w:rsidR="002E378F" w:rsidRPr="002E378F" w:rsidRDefault="002E378F" w:rsidP="002E378F">
            <w:pPr>
              <w:rPr>
                <w:b/>
                <w:i/>
                <w:sz w:val="18"/>
              </w:rPr>
            </w:pPr>
            <w:r w:rsidRPr="002E378F">
              <w:rPr>
                <w:b/>
                <w:i/>
                <w:sz w:val="18"/>
              </w:rPr>
              <w:lastRenderedPageBreak/>
              <w:t>Plan de monitoreo y seguimiento ambiental</w:t>
            </w:r>
          </w:p>
          <w:p w14:paraId="4E33EC22" w14:textId="77777777" w:rsidR="002E378F" w:rsidRPr="002E378F" w:rsidRDefault="002E378F" w:rsidP="002E378F">
            <w:pPr>
              <w:rPr>
                <w:b/>
                <w:i/>
                <w:sz w:val="18"/>
              </w:rPr>
            </w:pPr>
            <w:r w:rsidRPr="002E378F">
              <w:rPr>
                <w:b/>
                <w:i/>
                <w:sz w:val="18"/>
              </w:rPr>
              <w:t>(…)</w:t>
            </w:r>
          </w:p>
          <w:p w14:paraId="38F6AF51" w14:textId="77777777" w:rsidR="002E378F" w:rsidRPr="002E378F" w:rsidRDefault="002E378F" w:rsidP="002E378F">
            <w:pPr>
              <w:rPr>
                <w:b/>
                <w:i/>
                <w:sz w:val="18"/>
              </w:rPr>
            </w:pPr>
            <w:r w:rsidRPr="002E378F">
              <w:rPr>
                <w:b/>
                <w:i/>
                <w:sz w:val="18"/>
              </w:rPr>
              <w:t>Agua Superficial</w:t>
            </w:r>
          </w:p>
          <w:p w14:paraId="6AB07D88" w14:textId="77777777" w:rsidR="002E378F" w:rsidRPr="002E378F" w:rsidRDefault="002E378F" w:rsidP="002E378F">
            <w:pPr>
              <w:rPr>
                <w:b/>
                <w:bCs/>
                <w:i/>
                <w:color w:val="000000"/>
                <w:sz w:val="18"/>
                <w:u w:val="single"/>
                <w:lang w:val="es-ES"/>
              </w:rPr>
            </w:pPr>
            <w:r w:rsidRPr="002E378F">
              <w:rPr>
                <w:b/>
                <w:bCs/>
                <w:i/>
                <w:color w:val="000000"/>
                <w:sz w:val="18"/>
                <w:u w:val="single"/>
                <w:lang w:val="es-ES"/>
              </w:rPr>
              <w:t>Metodología</w:t>
            </w:r>
          </w:p>
          <w:p w14:paraId="0FCCB2B6" w14:textId="77777777" w:rsidR="002E378F" w:rsidRPr="002E378F" w:rsidRDefault="002E378F" w:rsidP="002E378F">
            <w:pPr>
              <w:rPr>
                <w:bCs/>
                <w:i/>
                <w:color w:val="000000"/>
                <w:sz w:val="18"/>
                <w:lang w:val="es-ES"/>
              </w:rPr>
            </w:pPr>
            <w:r w:rsidRPr="002E378F">
              <w:rPr>
                <w:bCs/>
                <w:i/>
                <w:color w:val="000000"/>
                <w:sz w:val="18"/>
                <w:lang w:val="es-ES"/>
              </w:rPr>
              <w:t>En el área de influencia directa del área del proyecto existe un canal ubicado al sur del mismo. Para verificar la calidad del agua correspondiente se tomaran muestras aguas abajo (con potencial de contaminación debido a la influencia del proyecto) y aguas arriba (sin potencial de influencia) en el canal.</w:t>
            </w:r>
          </w:p>
          <w:p w14:paraId="3AF09D99" w14:textId="77777777" w:rsidR="002E378F" w:rsidRPr="002E378F" w:rsidRDefault="002E378F" w:rsidP="002E378F">
            <w:pPr>
              <w:rPr>
                <w:bCs/>
                <w:i/>
                <w:color w:val="000000"/>
                <w:sz w:val="18"/>
                <w:lang w:val="es-ES"/>
              </w:rPr>
            </w:pPr>
            <w:r w:rsidRPr="002E378F">
              <w:rPr>
                <w:bCs/>
                <w:i/>
                <w:color w:val="000000"/>
                <w:sz w:val="18"/>
                <w:lang w:val="es-ES"/>
              </w:rPr>
              <w:t xml:space="preserve">El muestreo, tratamiento de las muestras y análisis de laboratorio se realizara según normas del Standard Methods for the Examination of water and Wastewater. </w:t>
            </w:r>
          </w:p>
          <w:p w14:paraId="3BDADA3D" w14:textId="77777777" w:rsidR="002E378F" w:rsidRPr="002E378F" w:rsidRDefault="002E378F" w:rsidP="002E378F">
            <w:pPr>
              <w:rPr>
                <w:bCs/>
                <w:i/>
                <w:color w:val="000000"/>
                <w:sz w:val="18"/>
                <w:lang w:val="es-ES"/>
              </w:rPr>
            </w:pPr>
          </w:p>
          <w:p w14:paraId="55F31FF7" w14:textId="77777777" w:rsidR="002E378F" w:rsidRPr="002E378F" w:rsidRDefault="002E378F" w:rsidP="002E378F">
            <w:pPr>
              <w:rPr>
                <w:bCs/>
                <w:i/>
                <w:color w:val="000000"/>
                <w:sz w:val="18"/>
                <w:lang w:val="es-ES"/>
              </w:rPr>
            </w:pPr>
            <w:r w:rsidRPr="002E378F">
              <w:rPr>
                <w:bCs/>
                <w:i/>
                <w:color w:val="000000"/>
                <w:sz w:val="18"/>
                <w:lang w:val="es-ES"/>
              </w:rPr>
              <w:t>Para determinar la frecuencia del monitoreo se utilizó como referencia el estándar alemán definido en WU landerarbeitsgemeinschaft Abfall (LAGA), y la experiencia del consultor.</w:t>
            </w:r>
          </w:p>
          <w:p w14:paraId="6B1E1D58" w14:textId="77777777" w:rsidR="002E378F" w:rsidRPr="002E378F" w:rsidRDefault="002E378F" w:rsidP="002E378F">
            <w:pPr>
              <w:rPr>
                <w:bCs/>
                <w:i/>
                <w:color w:val="000000"/>
                <w:sz w:val="18"/>
                <w:lang w:val="es-ES"/>
              </w:rPr>
            </w:pPr>
            <w:r w:rsidRPr="002E378F">
              <w:rPr>
                <w:bCs/>
                <w:i/>
                <w:color w:val="000000"/>
                <w:sz w:val="18"/>
                <w:lang w:val="es-ES"/>
              </w:rPr>
              <w:t xml:space="preserve">En el muestreo se distingue entre: </w:t>
            </w:r>
          </w:p>
          <w:p w14:paraId="7D58B845" w14:textId="77777777" w:rsidR="002E378F" w:rsidRPr="002E378F" w:rsidRDefault="002E378F" w:rsidP="002E378F">
            <w:pPr>
              <w:rPr>
                <w:bCs/>
                <w:i/>
                <w:color w:val="000000"/>
                <w:sz w:val="18"/>
                <w:lang w:val="es-ES"/>
              </w:rPr>
            </w:pPr>
            <w:r w:rsidRPr="002E378F">
              <w:rPr>
                <w:bCs/>
                <w:i/>
                <w:color w:val="000000"/>
                <w:sz w:val="18"/>
                <w:lang w:val="es-ES"/>
              </w:rPr>
              <w:t xml:space="preserve">• Muestreo de control con parámetros de control (indicadores de líquidos percolados), y </w:t>
            </w:r>
          </w:p>
          <w:p w14:paraId="4FA22048" w14:textId="77777777" w:rsidR="002E378F" w:rsidRPr="002E378F" w:rsidRDefault="002E378F" w:rsidP="002E378F">
            <w:pPr>
              <w:rPr>
                <w:bCs/>
                <w:i/>
                <w:color w:val="000000"/>
                <w:sz w:val="18"/>
                <w:lang w:val="es-ES"/>
              </w:rPr>
            </w:pPr>
            <w:r w:rsidRPr="002E378F">
              <w:rPr>
                <w:bCs/>
                <w:i/>
                <w:color w:val="000000"/>
                <w:sz w:val="18"/>
                <w:lang w:val="es-ES"/>
              </w:rPr>
              <w:t>• Muestreo de contingencia con parámetros de contingencia (si ocurre un evento de contingencia o si detecto una anormalidad en el muestreo de control).</w:t>
            </w:r>
          </w:p>
          <w:p w14:paraId="19BD55AE" w14:textId="77777777" w:rsidR="002E378F" w:rsidRPr="002E378F" w:rsidRDefault="002E378F" w:rsidP="002E378F">
            <w:pPr>
              <w:rPr>
                <w:bCs/>
                <w:i/>
                <w:color w:val="000000"/>
                <w:sz w:val="18"/>
                <w:lang w:val="es-ES"/>
              </w:rPr>
            </w:pPr>
          </w:p>
          <w:p w14:paraId="0F8CC0CA" w14:textId="77777777" w:rsidR="002E378F" w:rsidRPr="002E378F" w:rsidRDefault="002E378F" w:rsidP="002E378F">
            <w:pPr>
              <w:rPr>
                <w:b/>
                <w:bCs/>
                <w:i/>
                <w:color w:val="000000"/>
                <w:sz w:val="18"/>
                <w:lang w:val="es-ES"/>
              </w:rPr>
            </w:pPr>
            <w:r w:rsidRPr="002E378F">
              <w:rPr>
                <w:b/>
                <w:bCs/>
                <w:i/>
                <w:color w:val="000000"/>
                <w:sz w:val="18"/>
                <w:u w:val="single"/>
                <w:lang w:val="es-ES"/>
              </w:rPr>
              <w:t>Sitios de monitoreo</w:t>
            </w:r>
            <w:r w:rsidRPr="002E378F">
              <w:rPr>
                <w:b/>
                <w:bCs/>
                <w:i/>
                <w:color w:val="000000"/>
                <w:sz w:val="18"/>
                <w:lang w:val="es-ES"/>
              </w:rPr>
              <w:t>.</w:t>
            </w:r>
          </w:p>
          <w:p w14:paraId="25CCD149" w14:textId="77777777" w:rsidR="002E378F" w:rsidRPr="002E378F" w:rsidRDefault="002E378F" w:rsidP="002E378F">
            <w:pPr>
              <w:pStyle w:val="Prrafodelista"/>
              <w:numPr>
                <w:ilvl w:val="0"/>
                <w:numId w:val="17"/>
              </w:numPr>
              <w:rPr>
                <w:bCs/>
                <w:i/>
                <w:color w:val="000000"/>
                <w:sz w:val="18"/>
                <w:lang w:val="es-ES"/>
              </w:rPr>
            </w:pPr>
            <w:r w:rsidRPr="002E378F">
              <w:rPr>
                <w:bCs/>
                <w:i/>
                <w:color w:val="000000"/>
                <w:sz w:val="18"/>
                <w:lang w:val="es-ES"/>
              </w:rPr>
              <w:t xml:space="preserve">Punto A: Al sur-oeste de las instalaciones en el canal de los patos, localizando al sur del área de proyecto, y </w:t>
            </w:r>
          </w:p>
          <w:p w14:paraId="3D85B76F" w14:textId="77777777" w:rsidR="002E378F" w:rsidRPr="002E378F" w:rsidRDefault="002E378F" w:rsidP="002E378F">
            <w:pPr>
              <w:pStyle w:val="Prrafodelista"/>
              <w:numPr>
                <w:ilvl w:val="0"/>
                <w:numId w:val="17"/>
              </w:numPr>
              <w:rPr>
                <w:bCs/>
                <w:i/>
                <w:color w:val="000000"/>
                <w:sz w:val="18"/>
                <w:lang w:val="es-ES"/>
              </w:rPr>
            </w:pPr>
            <w:r w:rsidRPr="002E378F">
              <w:rPr>
                <w:bCs/>
                <w:i/>
                <w:color w:val="000000"/>
                <w:sz w:val="18"/>
                <w:lang w:val="es-ES"/>
              </w:rPr>
              <w:t>Punto B: Al sur-este de las instalaciones en el canal de los patos, localizando al sur del área proyecto.</w:t>
            </w:r>
          </w:p>
          <w:p w14:paraId="4DDAF5F7" w14:textId="77777777" w:rsidR="002E378F" w:rsidRPr="002E378F" w:rsidRDefault="002E378F" w:rsidP="002E378F">
            <w:pPr>
              <w:rPr>
                <w:bCs/>
                <w:i/>
                <w:color w:val="000000"/>
                <w:sz w:val="18"/>
                <w:lang w:val="es-ES"/>
              </w:rPr>
            </w:pPr>
          </w:p>
          <w:p w14:paraId="641AD9FF" w14:textId="77777777" w:rsidR="002E378F" w:rsidRPr="002E378F" w:rsidRDefault="002E378F" w:rsidP="002E378F">
            <w:pPr>
              <w:rPr>
                <w:b/>
                <w:bCs/>
                <w:i/>
                <w:color w:val="000000"/>
                <w:sz w:val="18"/>
                <w:lang w:val="es-ES"/>
              </w:rPr>
            </w:pPr>
            <w:r w:rsidRPr="002E378F">
              <w:rPr>
                <w:b/>
                <w:bCs/>
                <w:i/>
                <w:color w:val="000000"/>
                <w:sz w:val="18"/>
                <w:u w:val="single"/>
                <w:lang w:val="es-ES"/>
              </w:rPr>
              <w:t>Frecuencia</w:t>
            </w:r>
            <w:r w:rsidRPr="002E378F">
              <w:rPr>
                <w:b/>
                <w:bCs/>
                <w:i/>
                <w:color w:val="000000"/>
                <w:sz w:val="18"/>
                <w:lang w:val="es-ES"/>
              </w:rPr>
              <w:t>:</w:t>
            </w:r>
          </w:p>
          <w:p w14:paraId="752A0099" w14:textId="77777777" w:rsidR="002E378F" w:rsidRPr="002E378F" w:rsidRDefault="002E378F" w:rsidP="002E378F">
            <w:pPr>
              <w:rPr>
                <w:rFonts w:cs="Arial"/>
                <w:i/>
                <w:sz w:val="18"/>
              </w:rPr>
            </w:pPr>
            <w:r w:rsidRPr="002E378F">
              <w:rPr>
                <w:rFonts w:cs="Arial"/>
                <w:i/>
                <w:sz w:val="18"/>
              </w:rPr>
              <w:t>El muestreo y análisis de la calidad de las aguas superficiales se efectuará con la siguiente frecuencia:</w:t>
            </w:r>
          </w:p>
          <w:p w14:paraId="6765DC2D" w14:textId="77777777" w:rsidR="002E378F" w:rsidRPr="002E378F" w:rsidRDefault="002E378F" w:rsidP="002E378F">
            <w:pPr>
              <w:pStyle w:val="Prrafodelista"/>
              <w:numPr>
                <w:ilvl w:val="0"/>
                <w:numId w:val="17"/>
              </w:numPr>
              <w:rPr>
                <w:bCs/>
                <w:i/>
                <w:color w:val="000000"/>
                <w:sz w:val="18"/>
                <w:lang w:val="es-ES"/>
              </w:rPr>
            </w:pPr>
            <w:r w:rsidRPr="002E378F">
              <w:rPr>
                <w:bCs/>
                <w:i/>
                <w:color w:val="000000"/>
                <w:sz w:val="18"/>
                <w:lang w:val="es-ES"/>
              </w:rPr>
              <w:t xml:space="preserve">Antes de iniciar la construcción: en ambos puntos, analizando todos los parámetros de contingencia; </w:t>
            </w:r>
          </w:p>
          <w:p w14:paraId="49BC8815" w14:textId="77777777" w:rsidR="002E378F" w:rsidRPr="002E378F" w:rsidRDefault="002E378F" w:rsidP="002E378F">
            <w:pPr>
              <w:pStyle w:val="Prrafodelista"/>
              <w:numPr>
                <w:ilvl w:val="0"/>
                <w:numId w:val="17"/>
              </w:numPr>
              <w:rPr>
                <w:bCs/>
                <w:i/>
                <w:color w:val="000000"/>
                <w:sz w:val="18"/>
                <w:lang w:val="es-ES"/>
              </w:rPr>
            </w:pPr>
            <w:r w:rsidRPr="002E378F">
              <w:rPr>
                <w:bCs/>
                <w:i/>
                <w:color w:val="000000"/>
                <w:sz w:val="18"/>
                <w:lang w:val="es-ES"/>
              </w:rPr>
              <w:t xml:space="preserve">Antes de iniciar la operación, una vez finalizada la construcción: en ambos puntos, analizando todos los parámetros de contingencia; </w:t>
            </w:r>
          </w:p>
          <w:p w14:paraId="60BD7062" w14:textId="77777777" w:rsidR="002E378F" w:rsidRPr="002E378F" w:rsidRDefault="002E378F" w:rsidP="002E378F">
            <w:pPr>
              <w:pStyle w:val="Prrafodelista"/>
              <w:numPr>
                <w:ilvl w:val="0"/>
                <w:numId w:val="17"/>
              </w:numPr>
              <w:rPr>
                <w:bCs/>
                <w:i/>
                <w:color w:val="000000"/>
                <w:sz w:val="18"/>
                <w:lang w:val="es-ES"/>
              </w:rPr>
            </w:pPr>
            <w:r w:rsidRPr="002E378F">
              <w:rPr>
                <w:bCs/>
                <w:i/>
                <w:color w:val="000000"/>
                <w:sz w:val="18"/>
                <w:lang w:val="es-ES"/>
              </w:rPr>
              <w:lastRenderedPageBreak/>
              <w:t xml:space="preserve">Durante la operación: trimestral, cuatro muestras al año en ambos puntos, analizando los parámetros de control; </w:t>
            </w:r>
          </w:p>
          <w:p w14:paraId="5E8D48E0" w14:textId="77777777" w:rsidR="002E378F" w:rsidRPr="002E378F" w:rsidRDefault="002E378F" w:rsidP="002E378F">
            <w:pPr>
              <w:rPr>
                <w:bCs/>
                <w:i/>
                <w:color w:val="000000"/>
                <w:sz w:val="18"/>
                <w:lang w:val="es-ES"/>
              </w:rPr>
            </w:pPr>
            <w:r w:rsidRPr="002E378F">
              <w:rPr>
                <w:bCs/>
                <w:i/>
                <w:color w:val="000000"/>
                <w:sz w:val="18"/>
                <w:lang w:val="es-ES"/>
              </w:rPr>
              <w:t xml:space="preserve">Si ocurre un evento de contingencia: en ambos puntos, analizando los parámetros de contingencia; </w:t>
            </w:r>
          </w:p>
          <w:p w14:paraId="6D319B14" w14:textId="77777777" w:rsidR="002E378F" w:rsidRPr="002E378F" w:rsidRDefault="002E378F" w:rsidP="002E378F">
            <w:pPr>
              <w:rPr>
                <w:bCs/>
                <w:i/>
                <w:color w:val="000000"/>
                <w:sz w:val="18"/>
                <w:lang w:val="es-ES"/>
              </w:rPr>
            </w:pPr>
            <w:r w:rsidRPr="002E378F">
              <w:rPr>
                <w:bCs/>
                <w:i/>
                <w:color w:val="000000"/>
                <w:sz w:val="18"/>
                <w:lang w:val="es-ES"/>
              </w:rPr>
              <w:t xml:space="preserve">Durante el abandono: trimestral, cuatro muestras al año en ambos puntos, durante los tres primeros años. </w:t>
            </w:r>
          </w:p>
          <w:p w14:paraId="23174913" w14:textId="77777777" w:rsidR="002E378F" w:rsidRPr="002E378F" w:rsidRDefault="002E378F" w:rsidP="002E378F">
            <w:pPr>
              <w:rPr>
                <w:bCs/>
                <w:i/>
                <w:color w:val="000000"/>
                <w:sz w:val="18"/>
                <w:lang w:val="es-ES"/>
              </w:rPr>
            </w:pPr>
          </w:p>
          <w:p w14:paraId="4F5B2CA7" w14:textId="77777777" w:rsidR="002E378F" w:rsidRPr="002E378F" w:rsidRDefault="002E378F" w:rsidP="002E378F">
            <w:pPr>
              <w:rPr>
                <w:b/>
                <w:bCs/>
                <w:i/>
                <w:color w:val="000000"/>
                <w:sz w:val="18"/>
                <w:lang w:val="es-ES"/>
              </w:rPr>
            </w:pPr>
            <w:r w:rsidRPr="002E378F">
              <w:rPr>
                <w:b/>
                <w:bCs/>
                <w:i/>
                <w:color w:val="000000"/>
                <w:sz w:val="18"/>
                <w:u w:val="single"/>
                <w:lang w:val="es-ES"/>
              </w:rPr>
              <w:t>Parámetros de control</w:t>
            </w:r>
            <w:r w:rsidRPr="002E378F">
              <w:rPr>
                <w:b/>
                <w:bCs/>
                <w:i/>
                <w:color w:val="000000"/>
                <w:sz w:val="18"/>
                <w:lang w:val="es-ES"/>
              </w:rPr>
              <w:t>:</w:t>
            </w:r>
          </w:p>
          <w:p w14:paraId="77CCD8D5" w14:textId="77777777" w:rsidR="002E378F" w:rsidRPr="002E378F" w:rsidRDefault="002E378F" w:rsidP="002E378F">
            <w:pPr>
              <w:rPr>
                <w:bCs/>
                <w:i/>
                <w:color w:val="000000"/>
                <w:sz w:val="18"/>
                <w:lang w:val="es-ES"/>
              </w:rPr>
            </w:pPr>
            <w:r w:rsidRPr="002E378F">
              <w:rPr>
                <w:bCs/>
                <w:i/>
                <w:color w:val="000000"/>
                <w:sz w:val="18"/>
                <w:lang w:val="es-ES"/>
              </w:rPr>
              <w:t>Los parámetros físico-químicos que serán medidos en los puntos de control de aguas superficiales corresponden a los parámetros indicadores de líquidos percolados.</w:t>
            </w:r>
          </w:p>
          <w:p w14:paraId="08A75F3D"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Ph. y Temperatura </w:t>
            </w:r>
          </w:p>
          <w:p w14:paraId="17FD6461" w14:textId="77777777" w:rsidR="002E378F" w:rsidRPr="002E378F" w:rsidRDefault="002E378F" w:rsidP="002E378F">
            <w:pPr>
              <w:numPr>
                <w:ilvl w:val="0"/>
                <w:numId w:val="29"/>
              </w:numPr>
              <w:tabs>
                <w:tab w:val="left" w:pos="-720"/>
              </w:tabs>
              <w:suppressAutoHyphens/>
              <w:rPr>
                <w:bCs/>
                <w:i/>
                <w:color w:val="000000"/>
                <w:sz w:val="18"/>
                <w:lang w:val="es-ES"/>
              </w:rPr>
            </w:pPr>
            <w:r w:rsidRPr="002E378F">
              <w:rPr>
                <w:rFonts w:cs="Arial"/>
                <w:i/>
                <w:spacing w:val="-3"/>
                <w:sz w:val="18"/>
              </w:rPr>
              <w:t>Aceites</w:t>
            </w:r>
            <w:r w:rsidRPr="002E378F">
              <w:rPr>
                <w:bCs/>
                <w:i/>
                <w:color w:val="000000"/>
                <w:sz w:val="18"/>
                <w:lang w:val="es-ES"/>
              </w:rPr>
              <w:t xml:space="preserve"> y Grasas </w:t>
            </w:r>
          </w:p>
          <w:p w14:paraId="6F00A012"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DQO </w:t>
            </w:r>
          </w:p>
          <w:p w14:paraId="0609D3A5"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Plomo </w:t>
            </w:r>
          </w:p>
          <w:p w14:paraId="42091338"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Conductividad </w:t>
            </w:r>
          </w:p>
          <w:p w14:paraId="7133209C"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Nitrógeno Total </w:t>
            </w:r>
          </w:p>
          <w:p w14:paraId="5176F5A2"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Cadmio </w:t>
            </w:r>
          </w:p>
          <w:p w14:paraId="5BBA3685" w14:textId="77777777" w:rsidR="002E378F" w:rsidRPr="002E378F" w:rsidRDefault="002E378F" w:rsidP="002E378F">
            <w:pPr>
              <w:numPr>
                <w:ilvl w:val="0"/>
                <w:numId w:val="29"/>
              </w:numPr>
              <w:tabs>
                <w:tab w:val="left" w:pos="-720"/>
              </w:tabs>
              <w:suppressAutoHyphens/>
              <w:rPr>
                <w:rFonts w:cs="Arial"/>
                <w:i/>
                <w:spacing w:val="-3"/>
                <w:sz w:val="18"/>
              </w:rPr>
            </w:pPr>
            <w:r w:rsidRPr="002E378F">
              <w:rPr>
                <w:rFonts w:cs="Arial"/>
                <w:i/>
                <w:spacing w:val="-3"/>
                <w:sz w:val="18"/>
              </w:rPr>
              <w:t xml:space="preserve">Sulfatos </w:t>
            </w:r>
          </w:p>
          <w:p w14:paraId="11CA7106" w14:textId="77777777" w:rsidR="002E378F" w:rsidRPr="002E378F" w:rsidRDefault="002E378F" w:rsidP="002E378F">
            <w:pPr>
              <w:rPr>
                <w:bCs/>
                <w:i/>
                <w:color w:val="000000"/>
                <w:sz w:val="18"/>
                <w:lang w:val="es-ES"/>
              </w:rPr>
            </w:pPr>
          </w:p>
          <w:p w14:paraId="1E5EAB74" w14:textId="77777777" w:rsidR="002E378F" w:rsidRPr="002E378F" w:rsidRDefault="002E378F" w:rsidP="002E378F">
            <w:pPr>
              <w:rPr>
                <w:b/>
                <w:bCs/>
                <w:i/>
                <w:color w:val="000000"/>
                <w:sz w:val="18"/>
                <w:lang w:val="es-ES"/>
              </w:rPr>
            </w:pPr>
            <w:r w:rsidRPr="002E378F">
              <w:rPr>
                <w:b/>
                <w:bCs/>
                <w:i/>
                <w:color w:val="000000"/>
                <w:sz w:val="18"/>
                <w:u w:val="single"/>
                <w:lang w:val="es-ES"/>
              </w:rPr>
              <w:t>Parámetros de contingencia</w:t>
            </w:r>
            <w:r w:rsidRPr="002E378F">
              <w:rPr>
                <w:b/>
                <w:bCs/>
                <w:i/>
                <w:color w:val="000000"/>
                <w:sz w:val="18"/>
                <w:lang w:val="es-ES"/>
              </w:rPr>
              <w:t>:</w:t>
            </w:r>
          </w:p>
          <w:p w14:paraId="4021E7C8" w14:textId="4AA3A10B" w:rsidR="002E378F" w:rsidRPr="002E378F" w:rsidRDefault="002E378F" w:rsidP="002E378F">
            <w:pPr>
              <w:rPr>
                <w:b/>
                <w:bCs/>
                <w:i/>
                <w:color w:val="000000"/>
                <w:sz w:val="18"/>
                <w:lang w:val="es-ES"/>
              </w:rPr>
            </w:pPr>
            <w:r w:rsidRPr="002E378F">
              <w:rPr>
                <w:bCs/>
                <w:i/>
                <w:color w:val="000000"/>
                <w:sz w:val="18"/>
                <w:lang w:val="es-ES"/>
              </w:rPr>
              <w:t>En el caso de detectar una anormalidad en los resultados anteriores (caso de contingencia), serán medidos los parámetros físico-químicos indicados en la norma chilena NCh 1.333.OF78 agua para riego, además de los siguientes: nitrógeno total, aceites y grasas, DQO</w:t>
            </w:r>
            <w:r w:rsidRPr="002E378F">
              <w:rPr>
                <w:b/>
                <w:bCs/>
                <w:i/>
                <w:color w:val="000000"/>
                <w:sz w:val="18"/>
                <w:lang w:val="es-ES"/>
              </w:rPr>
              <w:t>.</w:t>
            </w:r>
            <w:r>
              <w:rPr>
                <w:bCs/>
                <w:i/>
                <w:color w:val="000000"/>
                <w:sz w:val="18"/>
                <w:lang w:val="es-ES"/>
              </w:rPr>
              <w:t>”</w:t>
            </w:r>
          </w:p>
          <w:p w14:paraId="3E0930C9" w14:textId="77777777" w:rsidR="001B0D88" w:rsidRPr="002E378F" w:rsidRDefault="001B0D88" w:rsidP="00C83E9D">
            <w:pPr>
              <w:rPr>
                <w:b/>
                <w:sz w:val="18"/>
                <w:lang w:val="es-ES"/>
              </w:rPr>
            </w:pPr>
          </w:p>
        </w:tc>
        <w:tc>
          <w:tcPr>
            <w:tcW w:w="1866" w:type="pct"/>
            <w:shd w:val="clear" w:color="auto" w:fill="auto"/>
            <w:vAlign w:val="center"/>
          </w:tcPr>
          <w:p w14:paraId="23B4CE62" w14:textId="77777777" w:rsidR="002E378F" w:rsidRPr="002E378F" w:rsidRDefault="002E378F" w:rsidP="002E378F">
            <w:pPr>
              <w:rPr>
                <w:sz w:val="18"/>
              </w:rPr>
            </w:pPr>
            <w:r w:rsidRPr="002E378F">
              <w:rPr>
                <w:sz w:val="18"/>
              </w:rPr>
              <w:lastRenderedPageBreak/>
              <w:t>Con base a los antecedentes, se detecta el siguiente hallazgo, asociado a los seguimientos de la calidad de las aguas superficiales analizados:</w:t>
            </w:r>
          </w:p>
          <w:p w14:paraId="6A5E3840" w14:textId="77777777" w:rsidR="002E378F" w:rsidRPr="002E378F" w:rsidRDefault="002E378F" w:rsidP="002E378F">
            <w:pPr>
              <w:rPr>
                <w:sz w:val="18"/>
              </w:rPr>
            </w:pPr>
          </w:p>
          <w:p w14:paraId="3BA0E75C" w14:textId="77777777" w:rsidR="002E378F" w:rsidRPr="002E378F" w:rsidRDefault="002E378F" w:rsidP="002E378F">
            <w:pPr>
              <w:pStyle w:val="Prrafodelista"/>
              <w:numPr>
                <w:ilvl w:val="1"/>
                <w:numId w:val="24"/>
              </w:numPr>
              <w:ind w:left="596"/>
              <w:rPr>
                <w:sz w:val="18"/>
              </w:rPr>
            </w:pPr>
            <w:r w:rsidRPr="002E378F">
              <w:rPr>
                <w:sz w:val="18"/>
              </w:rPr>
              <w:t xml:space="preserve">El titular omite reportar los parámetros los </w:t>
            </w:r>
            <w:r w:rsidRPr="002E378F">
              <w:rPr>
                <w:b/>
                <w:sz w:val="18"/>
                <w:u w:val="single"/>
              </w:rPr>
              <w:t>parámetros obligatorios</w:t>
            </w:r>
            <w:r w:rsidRPr="002E378F">
              <w:rPr>
                <w:sz w:val="18"/>
              </w:rPr>
              <w:t xml:space="preserve"> de </w:t>
            </w:r>
            <w:r w:rsidRPr="002E378F">
              <w:rPr>
                <w:b/>
                <w:sz w:val="18"/>
              </w:rPr>
              <w:t>Aceites y Grasas</w:t>
            </w:r>
            <w:r w:rsidRPr="002E378F">
              <w:rPr>
                <w:sz w:val="18"/>
              </w:rPr>
              <w:t>,</w:t>
            </w:r>
            <w:r w:rsidRPr="002E378F">
              <w:rPr>
                <w:b/>
                <w:sz w:val="18"/>
              </w:rPr>
              <w:t xml:space="preserve"> Nitrógeno Total </w:t>
            </w:r>
            <w:r w:rsidRPr="002E378F">
              <w:rPr>
                <w:sz w:val="18"/>
              </w:rPr>
              <w:t>y</w:t>
            </w:r>
            <w:r w:rsidRPr="002E378F">
              <w:rPr>
                <w:b/>
                <w:sz w:val="18"/>
              </w:rPr>
              <w:t xml:space="preserve"> DQO</w:t>
            </w:r>
            <w:r w:rsidRPr="002E378F">
              <w:rPr>
                <w:sz w:val="18"/>
              </w:rPr>
              <w:t xml:space="preserve"> , </w:t>
            </w:r>
            <w:r w:rsidRPr="002E378F">
              <w:rPr>
                <w:sz w:val="18"/>
              </w:rPr>
              <w:lastRenderedPageBreak/>
              <w:t>reportando sólo parámetros generales de la NCh 1333/78 Uso en Riego, en los informes de muestreos efectuados en los meses de junio, septiembre, y diciembre de 2014, en los de marzo, junio, septiembre y diciembre de 2015, y en los de diciembre de 2016 y marzo de 2017, ocasionando la</w:t>
            </w:r>
            <w:r w:rsidRPr="002E378F">
              <w:rPr>
                <w:b/>
                <w:sz w:val="18"/>
              </w:rPr>
              <w:t xml:space="preserve"> falta de información obligatoria</w:t>
            </w:r>
            <w:r w:rsidRPr="002E378F">
              <w:rPr>
                <w:sz w:val="18"/>
              </w:rPr>
              <w:t xml:space="preserve"> en los reportes asociados a los códigos SSA N° 26848, 26852, 30179, 31883, 34374, 39856, 44189, 55597 y 57713.</w:t>
            </w:r>
          </w:p>
          <w:p w14:paraId="26D894C8" w14:textId="77777777" w:rsidR="002E378F" w:rsidRDefault="002E378F" w:rsidP="002E378F">
            <w:pPr>
              <w:pStyle w:val="Prrafodelista"/>
              <w:ind w:left="596"/>
              <w:rPr>
                <w:sz w:val="18"/>
              </w:rPr>
            </w:pPr>
          </w:p>
          <w:p w14:paraId="23CEB2F8" w14:textId="77777777" w:rsidR="002E378F" w:rsidRPr="002E378F" w:rsidRDefault="002E378F" w:rsidP="002E378F">
            <w:pPr>
              <w:pStyle w:val="Prrafodelista"/>
              <w:ind w:left="596"/>
              <w:rPr>
                <w:sz w:val="18"/>
              </w:rPr>
            </w:pPr>
          </w:p>
          <w:p w14:paraId="01A15ED3" w14:textId="5DD086C2" w:rsidR="001B0D88" w:rsidRPr="002E378F" w:rsidRDefault="002E378F" w:rsidP="002E378F">
            <w:pPr>
              <w:rPr>
                <w:sz w:val="18"/>
              </w:rPr>
            </w:pPr>
            <w:r w:rsidRPr="002E378F">
              <w:rPr>
                <w:sz w:val="18"/>
              </w:rPr>
              <w:t>Dada la ausencia de valores para ciertos parámetros obligatorios, la presencia de valores anómalos como son los altos valores de Coliformes fecales, algunos valores cercanos al límite de Sodio Porcentual, además de algunos valores  desacoplados entre muestras aguas arriba y abajo para los parámetros Potasio, Nitrato, Sodio y Sólidos disueltos, es que se sugiere mantener la condición de contingencia, monitoreando tanto los parámetros obligatorios, como los parámetros de la NCh N° 1333 para su Uso en Regadío.</w:t>
            </w:r>
          </w:p>
        </w:tc>
      </w:tr>
    </w:tbl>
    <w:p w14:paraId="6DA6AAF7" w14:textId="77777777" w:rsidR="00870FFC" w:rsidRPr="003E0F94" w:rsidRDefault="00870FFC" w:rsidP="00F36F7C">
      <w:pPr>
        <w:rPr>
          <w:rFonts w:cstheme="minorHAnsi"/>
          <w:sz w:val="16"/>
        </w:rPr>
      </w:pPr>
    </w:p>
    <w:p w14:paraId="1912380D" w14:textId="77777777" w:rsidR="00F36F7C" w:rsidRPr="0025129B" w:rsidRDefault="00F36F7C" w:rsidP="00893A4E">
      <w:pPr>
        <w:pStyle w:val="Prrafodelista"/>
        <w:ind w:left="0"/>
        <w:rPr>
          <w:rFonts w:cstheme="minorHAnsi"/>
          <w:b/>
          <w:sz w:val="14"/>
          <w:szCs w:val="24"/>
        </w:rPr>
      </w:pPr>
    </w:p>
    <w:p w14:paraId="6AFD053D" w14:textId="77777777" w:rsidR="00F36F7C" w:rsidRPr="0025129B" w:rsidRDefault="00F36F7C" w:rsidP="00893A4E">
      <w:pPr>
        <w:pStyle w:val="Prrafodelista"/>
        <w:ind w:left="0"/>
        <w:rPr>
          <w:rFonts w:cstheme="minorHAnsi"/>
          <w:b/>
          <w:sz w:val="14"/>
          <w:szCs w:val="24"/>
        </w:rPr>
      </w:pPr>
    </w:p>
    <w:p w14:paraId="07BEF00C"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30BABA4" w14:textId="77777777" w:rsidR="003C0E2F" w:rsidRPr="007E37F2" w:rsidRDefault="007E37F2" w:rsidP="007E37F2">
      <w:pPr>
        <w:pStyle w:val="Ttulo1"/>
        <w:ind w:left="567" w:hanging="567"/>
      </w:pPr>
      <w:bookmarkStart w:id="180" w:name="_Toc352840407"/>
      <w:bookmarkStart w:id="181" w:name="_Toc352841467"/>
      <w:bookmarkStart w:id="182" w:name="_Toc353998137"/>
      <w:bookmarkStart w:id="183" w:name="_Toc353998211"/>
      <w:bookmarkStart w:id="184" w:name="_Toc382383563"/>
      <w:bookmarkStart w:id="185" w:name="_Toc382472384"/>
      <w:bookmarkStart w:id="186" w:name="_Toc390184291"/>
      <w:bookmarkStart w:id="187" w:name="_Toc494126773"/>
      <w:r w:rsidRPr="007E37F2">
        <w:lastRenderedPageBreak/>
        <w:t>DOCUMENTACIÓN SOLICITADA Y ENTREGADA.</w:t>
      </w:r>
      <w:bookmarkEnd w:id="180"/>
      <w:bookmarkEnd w:id="181"/>
      <w:bookmarkEnd w:id="182"/>
      <w:bookmarkEnd w:id="183"/>
      <w:bookmarkEnd w:id="184"/>
      <w:bookmarkEnd w:id="185"/>
      <w:bookmarkEnd w:id="186"/>
      <w:bookmarkEnd w:id="187"/>
    </w:p>
    <w:p w14:paraId="31C47DA8" w14:textId="77777777" w:rsidR="003C0E2F" w:rsidRPr="0025129B" w:rsidRDefault="003C0E2F" w:rsidP="00CE505A"/>
    <w:tbl>
      <w:tblPr>
        <w:tblStyle w:val="Tablaconcuadrcula"/>
        <w:tblW w:w="5000" w:type="pct"/>
        <w:tblLook w:val="04A0" w:firstRow="1" w:lastRow="0" w:firstColumn="1" w:lastColumn="0" w:noHBand="0" w:noVBand="1"/>
      </w:tblPr>
      <w:tblGrid>
        <w:gridCol w:w="421"/>
        <w:gridCol w:w="945"/>
        <w:gridCol w:w="2773"/>
        <w:gridCol w:w="968"/>
        <w:gridCol w:w="970"/>
        <w:gridCol w:w="3885"/>
      </w:tblGrid>
      <w:tr w:rsidR="00483FB9" w:rsidRPr="00346A70" w14:paraId="2BD4A555" w14:textId="77777777" w:rsidTr="00CC7478">
        <w:trPr>
          <w:trHeight w:val="395"/>
        </w:trPr>
        <w:tc>
          <w:tcPr>
            <w:tcW w:w="211" w:type="pct"/>
            <w:shd w:val="clear" w:color="auto" w:fill="D9D9D9" w:themeFill="background1" w:themeFillShade="D9"/>
            <w:vAlign w:val="center"/>
          </w:tcPr>
          <w:p w14:paraId="5A157005" w14:textId="77777777" w:rsidR="00483FB9" w:rsidRPr="001F4294" w:rsidRDefault="00483FB9" w:rsidP="00CC7478">
            <w:pPr>
              <w:jc w:val="center"/>
              <w:rPr>
                <w:rFonts w:cstheme="minorHAnsi"/>
                <w:b/>
                <w:color w:val="A6A6A6" w:themeColor="background1" w:themeShade="A6"/>
                <w:sz w:val="14"/>
              </w:rPr>
            </w:pPr>
            <w:r w:rsidRPr="001F4294">
              <w:rPr>
                <w:rFonts w:cstheme="minorHAnsi"/>
                <w:b/>
                <w:sz w:val="14"/>
              </w:rPr>
              <w:t>N°</w:t>
            </w:r>
          </w:p>
        </w:tc>
        <w:tc>
          <w:tcPr>
            <w:tcW w:w="474" w:type="pct"/>
            <w:shd w:val="clear" w:color="auto" w:fill="D9D9D9" w:themeFill="background1" w:themeFillShade="D9"/>
            <w:vAlign w:val="center"/>
          </w:tcPr>
          <w:p w14:paraId="03774F6E" w14:textId="77777777" w:rsidR="00483FB9" w:rsidRPr="001F4294" w:rsidRDefault="00483FB9" w:rsidP="00CC7478">
            <w:pPr>
              <w:jc w:val="center"/>
              <w:rPr>
                <w:rFonts w:cstheme="minorHAnsi"/>
                <w:b/>
                <w:sz w:val="14"/>
              </w:rPr>
            </w:pPr>
            <w:r w:rsidRPr="001F4294">
              <w:rPr>
                <w:rFonts w:cstheme="minorHAnsi"/>
                <w:b/>
                <w:sz w:val="14"/>
              </w:rPr>
              <w:t>N° de hecho asociado</w:t>
            </w:r>
          </w:p>
        </w:tc>
        <w:tc>
          <w:tcPr>
            <w:tcW w:w="1392" w:type="pct"/>
            <w:shd w:val="clear" w:color="auto" w:fill="D9D9D9" w:themeFill="background1" w:themeFillShade="D9"/>
            <w:vAlign w:val="center"/>
          </w:tcPr>
          <w:p w14:paraId="132ED9C0" w14:textId="77777777" w:rsidR="00483FB9" w:rsidRPr="001F4294" w:rsidRDefault="00483FB9" w:rsidP="00CC7478">
            <w:pPr>
              <w:jc w:val="center"/>
              <w:rPr>
                <w:rFonts w:cstheme="minorHAnsi"/>
                <w:b/>
                <w:sz w:val="14"/>
              </w:rPr>
            </w:pPr>
            <w:r w:rsidRPr="001F4294">
              <w:rPr>
                <w:rFonts w:cstheme="minorHAnsi"/>
                <w:b/>
                <w:sz w:val="14"/>
              </w:rPr>
              <w:t>Documento solicitado</w:t>
            </w:r>
          </w:p>
        </w:tc>
        <w:tc>
          <w:tcPr>
            <w:tcW w:w="486" w:type="pct"/>
            <w:shd w:val="clear" w:color="auto" w:fill="D9D9D9" w:themeFill="background1" w:themeFillShade="D9"/>
            <w:vAlign w:val="center"/>
          </w:tcPr>
          <w:p w14:paraId="0764435D" w14:textId="77777777" w:rsidR="00483FB9" w:rsidRPr="001F4294" w:rsidRDefault="00483FB9" w:rsidP="00CC7478">
            <w:pPr>
              <w:jc w:val="center"/>
              <w:rPr>
                <w:rFonts w:cstheme="minorHAnsi"/>
                <w:b/>
                <w:sz w:val="14"/>
              </w:rPr>
            </w:pPr>
            <w:r w:rsidRPr="001F4294">
              <w:rPr>
                <w:rFonts w:cstheme="minorHAnsi"/>
                <w:b/>
                <w:sz w:val="14"/>
              </w:rPr>
              <w:t>Plazo de entrega</w:t>
            </w:r>
          </w:p>
        </w:tc>
        <w:tc>
          <w:tcPr>
            <w:tcW w:w="487" w:type="pct"/>
            <w:shd w:val="clear" w:color="auto" w:fill="D9D9D9" w:themeFill="background1" w:themeFillShade="D9"/>
            <w:vAlign w:val="center"/>
          </w:tcPr>
          <w:p w14:paraId="2C790B7F" w14:textId="77777777" w:rsidR="00483FB9" w:rsidRPr="001F4294" w:rsidRDefault="00483FB9" w:rsidP="00CC7478">
            <w:pPr>
              <w:jc w:val="center"/>
              <w:rPr>
                <w:rFonts w:cstheme="minorHAnsi"/>
                <w:b/>
                <w:sz w:val="14"/>
              </w:rPr>
            </w:pPr>
            <w:r w:rsidRPr="001F4294">
              <w:rPr>
                <w:rFonts w:cstheme="minorHAnsi"/>
                <w:b/>
                <w:sz w:val="14"/>
              </w:rPr>
              <w:t>Fecha entrega</w:t>
            </w:r>
          </w:p>
        </w:tc>
        <w:tc>
          <w:tcPr>
            <w:tcW w:w="1950" w:type="pct"/>
            <w:shd w:val="clear" w:color="auto" w:fill="D9D9D9" w:themeFill="background1" w:themeFillShade="D9"/>
            <w:vAlign w:val="center"/>
          </w:tcPr>
          <w:p w14:paraId="3ABAD044" w14:textId="77777777" w:rsidR="00483FB9" w:rsidRPr="001F4294" w:rsidRDefault="00483FB9" w:rsidP="00CC7478">
            <w:pPr>
              <w:jc w:val="center"/>
              <w:rPr>
                <w:rFonts w:cstheme="minorHAnsi"/>
                <w:b/>
                <w:sz w:val="14"/>
              </w:rPr>
            </w:pPr>
            <w:r w:rsidRPr="001F4294">
              <w:rPr>
                <w:rFonts w:cstheme="minorHAnsi"/>
                <w:b/>
                <w:sz w:val="14"/>
              </w:rPr>
              <w:t>Observaciones</w:t>
            </w:r>
          </w:p>
        </w:tc>
      </w:tr>
      <w:tr w:rsidR="00133629" w:rsidRPr="00346A70" w14:paraId="4F6304BC" w14:textId="77777777" w:rsidTr="00CC7478">
        <w:trPr>
          <w:trHeight w:val="513"/>
        </w:trPr>
        <w:tc>
          <w:tcPr>
            <w:tcW w:w="211" w:type="pct"/>
            <w:vAlign w:val="center"/>
          </w:tcPr>
          <w:p w14:paraId="17D7858C" w14:textId="77777777" w:rsidR="00133629"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1</w:t>
            </w:r>
          </w:p>
        </w:tc>
        <w:tc>
          <w:tcPr>
            <w:tcW w:w="474" w:type="pct"/>
            <w:vAlign w:val="center"/>
          </w:tcPr>
          <w:p w14:paraId="422B1344" w14:textId="77777777" w:rsidR="00133629" w:rsidRPr="001F4294" w:rsidRDefault="003858E6" w:rsidP="00CC7478">
            <w:pPr>
              <w:jc w:val="center"/>
              <w:rPr>
                <w:rFonts w:eastAsiaTheme="minorHAnsi"/>
                <w:sz w:val="14"/>
              </w:rPr>
            </w:pPr>
            <w:r>
              <w:rPr>
                <w:rFonts w:eastAsiaTheme="minorHAnsi"/>
                <w:sz w:val="14"/>
              </w:rPr>
              <w:t>1</w:t>
            </w:r>
          </w:p>
        </w:tc>
        <w:tc>
          <w:tcPr>
            <w:tcW w:w="1392" w:type="pct"/>
            <w:vAlign w:val="center"/>
          </w:tcPr>
          <w:p w14:paraId="098EF584" w14:textId="77777777" w:rsidR="00133629" w:rsidRPr="001F4294" w:rsidRDefault="00133629" w:rsidP="00CC7478">
            <w:pPr>
              <w:rPr>
                <w:bCs/>
                <w:sz w:val="16"/>
                <w:szCs w:val="16"/>
                <w:lang w:eastAsia="es-CL"/>
              </w:rPr>
            </w:pPr>
            <w:r w:rsidRPr="001F4294">
              <w:rPr>
                <w:bCs/>
                <w:sz w:val="16"/>
                <w:szCs w:val="16"/>
              </w:rPr>
              <w:t>Plan de contingencias del relleno sanitario y registro de capacitaciones de dicho plan durante el año 2016.</w:t>
            </w:r>
          </w:p>
        </w:tc>
        <w:tc>
          <w:tcPr>
            <w:tcW w:w="486" w:type="pct"/>
            <w:vAlign w:val="center"/>
          </w:tcPr>
          <w:p w14:paraId="4C6D8C50" w14:textId="77777777" w:rsidR="00133629" w:rsidRPr="001F4294" w:rsidRDefault="00133629" w:rsidP="00CC7478">
            <w:pPr>
              <w:rPr>
                <w:rFonts w:cstheme="minorHAnsi"/>
                <w:sz w:val="14"/>
              </w:rPr>
            </w:pPr>
            <w:r w:rsidRPr="001F4294">
              <w:rPr>
                <w:rFonts w:cstheme="minorHAnsi"/>
                <w:sz w:val="14"/>
              </w:rPr>
              <w:t>19-01-2017</w:t>
            </w:r>
          </w:p>
        </w:tc>
        <w:tc>
          <w:tcPr>
            <w:tcW w:w="487" w:type="pct"/>
            <w:vAlign w:val="center"/>
          </w:tcPr>
          <w:p w14:paraId="21ACBE38" w14:textId="77777777" w:rsidR="00133629" w:rsidRPr="001F4294" w:rsidRDefault="001F4294" w:rsidP="00CC7478">
            <w:pPr>
              <w:widowControl w:val="0"/>
              <w:overflowPunct w:val="0"/>
              <w:autoSpaceDE w:val="0"/>
              <w:autoSpaceDN w:val="0"/>
              <w:adjustRightInd w:val="0"/>
              <w:rPr>
                <w:rFonts w:cstheme="minorHAnsi"/>
                <w:color w:val="A6A6A6" w:themeColor="background1" w:themeShade="A6"/>
                <w:sz w:val="14"/>
              </w:rPr>
            </w:pPr>
            <w:r w:rsidRPr="001F4294">
              <w:rPr>
                <w:rFonts w:cstheme="minorHAnsi"/>
                <w:sz w:val="14"/>
              </w:rPr>
              <w:t>19-01-2017</w:t>
            </w:r>
          </w:p>
        </w:tc>
        <w:tc>
          <w:tcPr>
            <w:tcW w:w="1950" w:type="pct"/>
            <w:vAlign w:val="center"/>
          </w:tcPr>
          <w:p w14:paraId="7B0A260F" w14:textId="77777777" w:rsidR="00133629" w:rsidRPr="00CC7478" w:rsidRDefault="00133629" w:rsidP="00CC7478">
            <w:pPr>
              <w:widowControl w:val="0"/>
              <w:overflowPunct w:val="0"/>
              <w:autoSpaceDE w:val="0"/>
              <w:autoSpaceDN w:val="0"/>
              <w:adjustRightInd w:val="0"/>
              <w:rPr>
                <w:rFonts w:cstheme="minorHAnsi"/>
                <w:sz w:val="16"/>
              </w:rPr>
            </w:pPr>
            <w:r w:rsidRPr="00CC7478">
              <w:rPr>
                <w:rFonts w:cstheme="minorHAnsi"/>
                <w:sz w:val="16"/>
              </w:rPr>
              <w:t>Sin observaciones</w:t>
            </w:r>
          </w:p>
        </w:tc>
      </w:tr>
      <w:tr w:rsidR="001F4294" w:rsidRPr="00346A70" w14:paraId="1FC9C376" w14:textId="77777777" w:rsidTr="00CC7478">
        <w:trPr>
          <w:trHeight w:val="513"/>
        </w:trPr>
        <w:tc>
          <w:tcPr>
            <w:tcW w:w="211" w:type="pct"/>
            <w:vAlign w:val="center"/>
          </w:tcPr>
          <w:p w14:paraId="24B980BB"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2</w:t>
            </w:r>
          </w:p>
        </w:tc>
        <w:tc>
          <w:tcPr>
            <w:tcW w:w="474" w:type="pct"/>
            <w:vAlign w:val="center"/>
          </w:tcPr>
          <w:p w14:paraId="7B8C5701" w14:textId="77777777" w:rsidR="001F4294" w:rsidRPr="001F4294" w:rsidRDefault="00D15C30" w:rsidP="00CC7478">
            <w:pPr>
              <w:jc w:val="center"/>
              <w:rPr>
                <w:rFonts w:eastAsiaTheme="minorHAnsi"/>
                <w:sz w:val="14"/>
              </w:rPr>
            </w:pPr>
            <w:r>
              <w:rPr>
                <w:rFonts w:eastAsiaTheme="minorHAnsi"/>
                <w:sz w:val="14"/>
              </w:rPr>
              <w:t>1</w:t>
            </w:r>
          </w:p>
        </w:tc>
        <w:tc>
          <w:tcPr>
            <w:tcW w:w="1392" w:type="pct"/>
            <w:vAlign w:val="center"/>
          </w:tcPr>
          <w:p w14:paraId="51F2AFBB" w14:textId="1C183CA6" w:rsidR="001F4294" w:rsidRPr="001F4294" w:rsidRDefault="001F4294" w:rsidP="00CC7478">
            <w:pPr>
              <w:rPr>
                <w:bCs/>
                <w:sz w:val="16"/>
                <w:szCs w:val="16"/>
              </w:rPr>
            </w:pPr>
            <w:r w:rsidRPr="001F4294">
              <w:rPr>
                <w:bCs/>
                <w:sz w:val="16"/>
                <w:szCs w:val="16"/>
              </w:rPr>
              <w:t>Nómina de personal existente en el relleno previo y posterior al contrato con la I. Municipalidad de Temuco</w:t>
            </w:r>
          </w:p>
        </w:tc>
        <w:tc>
          <w:tcPr>
            <w:tcW w:w="486" w:type="pct"/>
            <w:vAlign w:val="center"/>
          </w:tcPr>
          <w:p w14:paraId="664C8833" w14:textId="77777777" w:rsidR="001F4294" w:rsidRPr="001F4294" w:rsidRDefault="001F4294" w:rsidP="00CC7478">
            <w:r w:rsidRPr="001F4294">
              <w:rPr>
                <w:rFonts w:cstheme="minorHAnsi"/>
                <w:sz w:val="14"/>
              </w:rPr>
              <w:t>19-01-2017</w:t>
            </w:r>
          </w:p>
        </w:tc>
        <w:tc>
          <w:tcPr>
            <w:tcW w:w="487" w:type="pct"/>
            <w:vAlign w:val="center"/>
          </w:tcPr>
          <w:p w14:paraId="2112029E" w14:textId="77777777" w:rsidR="001F4294" w:rsidRPr="001F4294" w:rsidRDefault="001F4294" w:rsidP="00CC7478">
            <w:r w:rsidRPr="001F4294">
              <w:rPr>
                <w:rFonts w:cstheme="minorHAnsi"/>
                <w:sz w:val="14"/>
              </w:rPr>
              <w:t>19-01-2017</w:t>
            </w:r>
          </w:p>
        </w:tc>
        <w:tc>
          <w:tcPr>
            <w:tcW w:w="1950" w:type="pct"/>
            <w:vAlign w:val="center"/>
          </w:tcPr>
          <w:p w14:paraId="4AFB2510" w14:textId="77777777" w:rsidR="001F4294" w:rsidRPr="00CC7478" w:rsidRDefault="001F4294" w:rsidP="00CC7478">
            <w:pPr>
              <w:rPr>
                <w:sz w:val="16"/>
              </w:rPr>
            </w:pPr>
            <w:r w:rsidRPr="00CC7478">
              <w:rPr>
                <w:rFonts w:cstheme="minorHAnsi"/>
                <w:sz w:val="16"/>
              </w:rPr>
              <w:t>Sin observaciones</w:t>
            </w:r>
          </w:p>
        </w:tc>
      </w:tr>
      <w:tr w:rsidR="001F4294" w:rsidRPr="00346A70" w14:paraId="5DDDBFCD" w14:textId="77777777" w:rsidTr="00CC7478">
        <w:trPr>
          <w:trHeight w:val="513"/>
        </w:trPr>
        <w:tc>
          <w:tcPr>
            <w:tcW w:w="211" w:type="pct"/>
            <w:vAlign w:val="center"/>
          </w:tcPr>
          <w:p w14:paraId="1A5C47E2"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3</w:t>
            </w:r>
          </w:p>
        </w:tc>
        <w:tc>
          <w:tcPr>
            <w:tcW w:w="474" w:type="pct"/>
            <w:vAlign w:val="center"/>
          </w:tcPr>
          <w:p w14:paraId="613E5D8D" w14:textId="77777777" w:rsidR="001F4294" w:rsidRPr="001F4294" w:rsidRDefault="00D15C30" w:rsidP="00CC7478">
            <w:pPr>
              <w:jc w:val="center"/>
              <w:rPr>
                <w:rFonts w:eastAsiaTheme="minorHAnsi"/>
                <w:sz w:val="14"/>
              </w:rPr>
            </w:pPr>
            <w:r>
              <w:rPr>
                <w:rFonts w:eastAsiaTheme="minorHAnsi"/>
                <w:sz w:val="14"/>
              </w:rPr>
              <w:t>2</w:t>
            </w:r>
          </w:p>
        </w:tc>
        <w:tc>
          <w:tcPr>
            <w:tcW w:w="1392" w:type="pct"/>
            <w:vAlign w:val="center"/>
          </w:tcPr>
          <w:p w14:paraId="3097C9C2" w14:textId="77777777" w:rsidR="001F4294" w:rsidRPr="001F4294" w:rsidRDefault="001F4294" w:rsidP="00CC7478">
            <w:pPr>
              <w:rPr>
                <w:bCs/>
                <w:sz w:val="16"/>
                <w:szCs w:val="16"/>
                <w:lang w:eastAsia="es-CL"/>
              </w:rPr>
            </w:pPr>
            <w:r w:rsidRPr="001F4294">
              <w:rPr>
                <w:bCs/>
                <w:sz w:val="16"/>
                <w:szCs w:val="16"/>
              </w:rPr>
              <w:t>Memoria técnica de planta de tratamiento de residuos líquidos. En el que se debe indicar las capacidades y flujos de cada uno de los equipos y capacidad de tratamiento de la planta.</w:t>
            </w:r>
          </w:p>
        </w:tc>
        <w:tc>
          <w:tcPr>
            <w:tcW w:w="486" w:type="pct"/>
            <w:vAlign w:val="center"/>
          </w:tcPr>
          <w:p w14:paraId="4A23E1A8" w14:textId="77777777" w:rsidR="001F4294" w:rsidRPr="001F4294" w:rsidRDefault="001F4294" w:rsidP="00CC7478">
            <w:r w:rsidRPr="001F4294">
              <w:rPr>
                <w:rFonts w:cstheme="minorHAnsi"/>
                <w:sz w:val="14"/>
              </w:rPr>
              <w:t>23-02-2017</w:t>
            </w:r>
          </w:p>
        </w:tc>
        <w:tc>
          <w:tcPr>
            <w:tcW w:w="487" w:type="pct"/>
            <w:vAlign w:val="center"/>
          </w:tcPr>
          <w:p w14:paraId="5D94BD20" w14:textId="77777777" w:rsidR="001F4294" w:rsidRPr="001F4294" w:rsidRDefault="001F4294" w:rsidP="00CC7478">
            <w:pPr>
              <w:rPr>
                <w:sz w:val="14"/>
              </w:rPr>
            </w:pPr>
            <w:r w:rsidRPr="001F4294">
              <w:rPr>
                <w:rFonts w:cstheme="minorHAnsi"/>
                <w:sz w:val="14"/>
              </w:rPr>
              <w:t>02-03-2017</w:t>
            </w:r>
          </w:p>
        </w:tc>
        <w:tc>
          <w:tcPr>
            <w:tcW w:w="1950" w:type="pct"/>
            <w:vAlign w:val="center"/>
          </w:tcPr>
          <w:p w14:paraId="2E285F53" w14:textId="307CA586" w:rsidR="001F4294" w:rsidRPr="00CC7478" w:rsidRDefault="00CC7478" w:rsidP="00CC7478">
            <w:pPr>
              <w:rPr>
                <w:sz w:val="16"/>
              </w:rPr>
            </w:pPr>
            <w:r w:rsidRPr="00CC7478">
              <w:rPr>
                <w:rFonts w:cstheme="minorHAnsi"/>
                <w:sz w:val="16"/>
              </w:rPr>
              <w:t>Sin observaciones</w:t>
            </w:r>
          </w:p>
        </w:tc>
      </w:tr>
      <w:tr w:rsidR="001F4294" w:rsidRPr="00346A70" w14:paraId="119D7DC7" w14:textId="77777777" w:rsidTr="00CC7478">
        <w:trPr>
          <w:trHeight w:val="513"/>
        </w:trPr>
        <w:tc>
          <w:tcPr>
            <w:tcW w:w="211" w:type="pct"/>
            <w:vAlign w:val="center"/>
          </w:tcPr>
          <w:p w14:paraId="1F1414B5"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4</w:t>
            </w:r>
          </w:p>
        </w:tc>
        <w:tc>
          <w:tcPr>
            <w:tcW w:w="474" w:type="pct"/>
            <w:vAlign w:val="center"/>
          </w:tcPr>
          <w:p w14:paraId="606B398C" w14:textId="77777777" w:rsidR="001F4294" w:rsidRPr="001F4294" w:rsidRDefault="00D15C30" w:rsidP="00CC7478">
            <w:pPr>
              <w:jc w:val="center"/>
              <w:rPr>
                <w:rFonts w:eastAsiaTheme="minorHAnsi"/>
                <w:sz w:val="14"/>
              </w:rPr>
            </w:pPr>
            <w:r>
              <w:rPr>
                <w:rFonts w:eastAsiaTheme="minorHAnsi"/>
                <w:sz w:val="14"/>
              </w:rPr>
              <w:t>2</w:t>
            </w:r>
          </w:p>
        </w:tc>
        <w:tc>
          <w:tcPr>
            <w:tcW w:w="1392" w:type="pct"/>
            <w:vAlign w:val="center"/>
          </w:tcPr>
          <w:p w14:paraId="0C8B88E1" w14:textId="77777777" w:rsidR="001F4294" w:rsidRPr="001F4294" w:rsidRDefault="001F4294" w:rsidP="00CC7478">
            <w:pPr>
              <w:rPr>
                <w:bCs/>
                <w:sz w:val="16"/>
                <w:szCs w:val="16"/>
              </w:rPr>
            </w:pPr>
            <w:r w:rsidRPr="001F4294">
              <w:rPr>
                <w:bCs/>
                <w:sz w:val="16"/>
                <w:szCs w:val="16"/>
              </w:rPr>
              <w:t>Plano de planta de tratamiento de residuos líquidos en formato .pdf y .dwg</w:t>
            </w:r>
          </w:p>
        </w:tc>
        <w:tc>
          <w:tcPr>
            <w:tcW w:w="486" w:type="pct"/>
            <w:vAlign w:val="center"/>
          </w:tcPr>
          <w:p w14:paraId="600ECB1F" w14:textId="77777777" w:rsidR="001F4294" w:rsidRPr="001F4294" w:rsidRDefault="001F4294" w:rsidP="00CC7478">
            <w:r w:rsidRPr="001F4294">
              <w:rPr>
                <w:rFonts w:cstheme="minorHAnsi"/>
                <w:sz w:val="14"/>
              </w:rPr>
              <w:t>23-02-2017</w:t>
            </w:r>
          </w:p>
        </w:tc>
        <w:tc>
          <w:tcPr>
            <w:tcW w:w="487" w:type="pct"/>
            <w:vAlign w:val="center"/>
          </w:tcPr>
          <w:p w14:paraId="3293449F" w14:textId="77777777" w:rsidR="001F4294" w:rsidRPr="001F4294" w:rsidRDefault="001F4294" w:rsidP="00CC7478">
            <w:r w:rsidRPr="001F4294">
              <w:rPr>
                <w:rFonts w:cstheme="minorHAnsi"/>
                <w:sz w:val="14"/>
              </w:rPr>
              <w:t>02-03-2017</w:t>
            </w:r>
          </w:p>
        </w:tc>
        <w:tc>
          <w:tcPr>
            <w:tcW w:w="1950" w:type="pct"/>
            <w:vAlign w:val="center"/>
          </w:tcPr>
          <w:p w14:paraId="56BC51DD" w14:textId="38E6D794" w:rsidR="001F4294" w:rsidRPr="00CC7478" w:rsidRDefault="00CC7478" w:rsidP="00CC7478">
            <w:pPr>
              <w:rPr>
                <w:sz w:val="16"/>
              </w:rPr>
            </w:pPr>
            <w:r w:rsidRPr="00CC7478">
              <w:rPr>
                <w:rFonts w:cstheme="minorHAnsi"/>
                <w:sz w:val="16"/>
              </w:rPr>
              <w:t>Sin observaciones</w:t>
            </w:r>
          </w:p>
        </w:tc>
      </w:tr>
      <w:tr w:rsidR="001F4294" w:rsidRPr="00346A70" w14:paraId="053394BC" w14:textId="77777777" w:rsidTr="00CC7478">
        <w:trPr>
          <w:trHeight w:val="513"/>
        </w:trPr>
        <w:tc>
          <w:tcPr>
            <w:tcW w:w="211" w:type="pct"/>
            <w:vAlign w:val="center"/>
          </w:tcPr>
          <w:p w14:paraId="61EF03BF"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5</w:t>
            </w:r>
          </w:p>
        </w:tc>
        <w:tc>
          <w:tcPr>
            <w:tcW w:w="474" w:type="pct"/>
            <w:vAlign w:val="center"/>
          </w:tcPr>
          <w:p w14:paraId="296FA907" w14:textId="77777777" w:rsidR="001F4294" w:rsidRPr="001F4294" w:rsidRDefault="00D15C30" w:rsidP="00CC7478">
            <w:pPr>
              <w:jc w:val="center"/>
              <w:rPr>
                <w:rFonts w:eastAsiaTheme="minorHAnsi"/>
                <w:sz w:val="14"/>
              </w:rPr>
            </w:pPr>
            <w:r>
              <w:rPr>
                <w:rFonts w:eastAsiaTheme="minorHAnsi"/>
                <w:sz w:val="14"/>
              </w:rPr>
              <w:t>2</w:t>
            </w:r>
          </w:p>
        </w:tc>
        <w:tc>
          <w:tcPr>
            <w:tcW w:w="1392" w:type="pct"/>
            <w:vAlign w:val="center"/>
          </w:tcPr>
          <w:p w14:paraId="3BB447F0" w14:textId="77777777" w:rsidR="001F4294" w:rsidRPr="001F4294" w:rsidRDefault="001F4294" w:rsidP="00CC7478">
            <w:pPr>
              <w:rPr>
                <w:bCs/>
                <w:sz w:val="16"/>
                <w:szCs w:val="16"/>
              </w:rPr>
            </w:pPr>
            <w:r w:rsidRPr="001F4294">
              <w:rPr>
                <w:bCs/>
                <w:sz w:val="16"/>
                <w:szCs w:val="16"/>
              </w:rPr>
              <w:t>Balance hídrico incluyendo estimación de generación de residuos líquidos (percolados y lavado de camiones), para el escenario de recepción de residuos actual para el año 2017 (incluyendo nuevo contrato con la I. Municipalidad de Temuco).</w:t>
            </w:r>
          </w:p>
        </w:tc>
        <w:tc>
          <w:tcPr>
            <w:tcW w:w="486" w:type="pct"/>
            <w:vAlign w:val="center"/>
          </w:tcPr>
          <w:p w14:paraId="0E38863A" w14:textId="77777777" w:rsidR="001F4294" w:rsidRPr="001F4294" w:rsidRDefault="001F4294" w:rsidP="00CC7478">
            <w:r w:rsidRPr="001F4294">
              <w:rPr>
                <w:rFonts w:cstheme="minorHAnsi"/>
                <w:sz w:val="14"/>
              </w:rPr>
              <w:t>23-02-2017</w:t>
            </w:r>
          </w:p>
        </w:tc>
        <w:tc>
          <w:tcPr>
            <w:tcW w:w="487" w:type="pct"/>
            <w:vAlign w:val="center"/>
          </w:tcPr>
          <w:p w14:paraId="29820FDA" w14:textId="77777777" w:rsidR="001F4294" w:rsidRPr="001F4294" w:rsidRDefault="001F4294" w:rsidP="00CC7478">
            <w:r w:rsidRPr="001F4294">
              <w:rPr>
                <w:rFonts w:cstheme="minorHAnsi"/>
                <w:sz w:val="14"/>
              </w:rPr>
              <w:t>02-03-2017</w:t>
            </w:r>
          </w:p>
        </w:tc>
        <w:tc>
          <w:tcPr>
            <w:tcW w:w="1950" w:type="pct"/>
            <w:vAlign w:val="center"/>
          </w:tcPr>
          <w:p w14:paraId="7DA6DB2F" w14:textId="22528F8B" w:rsidR="001F4294" w:rsidRPr="00CC7478" w:rsidRDefault="00CC7478" w:rsidP="00CC7478">
            <w:pPr>
              <w:widowControl w:val="0"/>
              <w:overflowPunct w:val="0"/>
              <w:autoSpaceDE w:val="0"/>
              <w:autoSpaceDN w:val="0"/>
              <w:adjustRightInd w:val="0"/>
              <w:rPr>
                <w:rFonts w:cstheme="minorHAnsi"/>
                <w:sz w:val="16"/>
              </w:rPr>
            </w:pPr>
            <w:r w:rsidRPr="00CC7478">
              <w:rPr>
                <w:rFonts w:cstheme="minorHAnsi"/>
                <w:sz w:val="16"/>
              </w:rPr>
              <w:t>No incluye información relevante para el análisis del balance hídrico.</w:t>
            </w:r>
          </w:p>
        </w:tc>
      </w:tr>
      <w:tr w:rsidR="001F4294" w:rsidRPr="00346A70" w14:paraId="7ED48212" w14:textId="77777777" w:rsidTr="00CC7478">
        <w:trPr>
          <w:trHeight w:val="513"/>
        </w:trPr>
        <w:tc>
          <w:tcPr>
            <w:tcW w:w="211" w:type="pct"/>
            <w:vAlign w:val="center"/>
          </w:tcPr>
          <w:p w14:paraId="26DDB11D"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6</w:t>
            </w:r>
          </w:p>
        </w:tc>
        <w:tc>
          <w:tcPr>
            <w:tcW w:w="474" w:type="pct"/>
            <w:vAlign w:val="center"/>
          </w:tcPr>
          <w:p w14:paraId="21E05D95" w14:textId="77777777" w:rsidR="001F4294" w:rsidRPr="001F4294" w:rsidRDefault="00D15C30" w:rsidP="00CC7478">
            <w:pPr>
              <w:jc w:val="center"/>
              <w:rPr>
                <w:rFonts w:eastAsiaTheme="minorHAnsi"/>
                <w:sz w:val="14"/>
              </w:rPr>
            </w:pPr>
            <w:r>
              <w:rPr>
                <w:rFonts w:eastAsiaTheme="minorHAnsi"/>
                <w:sz w:val="14"/>
              </w:rPr>
              <w:t>2</w:t>
            </w:r>
          </w:p>
        </w:tc>
        <w:tc>
          <w:tcPr>
            <w:tcW w:w="1392" w:type="pct"/>
            <w:vAlign w:val="center"/>
          </w:tcPr>
          <w:p w14:paraId="3772F1E0" w14:textId="77777777" w:rsidR="001F4294" w:rsidRPr="001F4294" w:rsidRDefault="001F4294" w:rsidP="00CC7478">
            <w:pPr>
              <w:rPr>
                <w:bCs/>
                <w:sz w:val="16"/>
                <w:szCs w:val="16"/>
              </w:rPr>
            </w:pPr>
            <w:r w:rsidRPr="001F4294">
              <w:rPr>
                <w:bCs/>
                <w:sz w:val="16"/>
                <w:szCs w:val="16"/>
              </w:rPr>
              <w:t>Presentaciones realizadas a organismos sectoriales sobre modificaciones y/o actualizaciones a la planta de tratamiento de residuos líquidos del relleno, indicadas durante la inspección.</w:t>
            </w:r>
          </w:p>
        </w:tc>
        <w:tc>
          <w:tcPr>
            <w:tcW w:w="486" w:type="pct"/>
            <w:vAlign w:val="center"/>
          </w:tcPr>
          <w:p w14:paraId="4FB5E28F" w14:textId="77777777" w:rsidR="001F4294" w:rsidRPr="001F4294" w:rsidRDefault="001F4294" w:rsidP="00CC7478">
            <w:r w:rsidRPr="001F4294">
              <w:rPr>
                <w:rFonts w:cstheme="minorHAnsi"/>
                <w:sz w:val="14"/>
              </w:rPr>
              <w:t>23-02-2017</w:t>
            </w:r>
          </w:p>
        </w:tc>
        <w:tc>
          <w:tcPr>
            <w:tcW w:w="487" w:type="pct"/>
            <w:vAlign w:val="center"/>
          </w:tcPr>
          <w:p w14:paraId="0FC16D08" w14:textId="77777777" w:rsidR="001F4294" w:rsidRPr="001F4294" w:rsidRDefault="001F4294" w:rsidP="00CC7478">
            <w:r w:rsidRPr="001F4294">
              <w:rPr>
                <w:rFonts w:cstheme="minorHAnsi"/>
                <w:sz w:val="14"/>
              </w:rPr>
              <w:t>02-03-2017</w:t>
            </w:r>
          </w:p>
        </w:tc>
        <w:tc>
          <w:tcPr>
            <w:tcW w:w="1950" w:type="pct"/>
            <w:vAlign w:val="center"/>
          </w:tcPr>
          <w:p w14:paraId="0A8080A9" w14:textId="0AE910B3" w:rsidR="001F4294" w:rsidRPr="00CC7478" w:rsidRDefault="00CC7478" w:rsidP="00CC7478">
            <w:pPr>
              <w:rPr>
                <w:sz w:val="16"/>
              </w:rPr>
            </w:pPr>
            <w:r w:rsidRPr="00CC7478">
              <w:rPr>
                <w:rFonts w:cstheme="minorHAnsi"/>
                <w:sz w:val="16"/>
              </w:rPr>
              <w:t>Sin observaciones</w:t>
            </w:r>
          </w:p>
        </w:tc>
      </w:tr>
      <w:tr w:rsidR="001F4294" w:rsidRPr="00346A70" w14:paraId="4A5F596F" w14:textId="77777777" w:rsidTr="00CC7478">
        <w:trPr>
          <w:trHeight w:val="513"/>
        </w:trPr>
        <w:tc>
          <w:tcPr>
            <w:tcW w:w="211" w:type="pct"/>
            <w:vAlign w:val="center"/>
          </w:tcPr>
          <w:p w14:paraId="398EF2F6"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7</w:t>
            </w:r>
          </w:p>
        </w:tc>
        <w:tc>
          <w:tcPr>
            <w:tcW w:w="474" w:type="pct"/>
            <w:vAlign w:val="center"/>
          </w:tcPr>
          <w:p w14:paraId="3C0B9C1D" w14:textId="77777777" w:rsidR="001F4294" w:rsidRPr="001F4294" w:rsidRDefault="00D15C30" w:rsidP="00CC7478">
            <w:pPr>
              <w:jc w:val="center"/>
              <w:rPr>
                <w:rFonts w:eastAsiaTheme="minorHAnsi"/>
                <w:sz w:val="14"/>
              </w:rPr>
            </w:pPr>
            <w:r>
              <w:rPr>
                <w:rFonts w:eastAsiaTheme="minorHAnsi"/>
                <w:sz w:val="14"/>
              </w:rPr>
              <w:t>2</w:t>
            </w:r>
          </w:p>
        </w:tc>
        <w:tc>
          <w:tcPr>
            <w:tcW w:w="1392" w:type="pct"/>
            <w:vAlign w:val="center"/>
          </w:tcPr>
          <w:p w14:paraId="2470C8B9" w14:textId="77777777" w:rsidR="001F4294" w:rsidRPr="001F4294" w:rsidRDefault="001F4294" w:rsidP="00CC7478">
            <w:pPr>
              <w:rPr>
                <w:iCs/>
                <w:sz w:val="16"/>
                <w:szCs w:val="18"/>
                <w:lang w:eastAsia="es-CL"/>
              </w:rPr>
            </w:pPr>
            <w:r w:rsidRPr="001F4294">
              <w:rPr>
                <w:iCs/>
                <w:sz w:val="16"/>
                <w:szCs w:val="18"/>
              </w:rPr>
              <w:t>Último Balance hídrico de PTRILES</w:t>
            </w:r>
          </w:p>
        </w:tc>
        <w:tc>
          <w:tcPr>
            <w:tcW w:w="486" w:type="pct"/>
            <w:vAlign w:val="center"/>
          </w:tcPr>
          <w:p w14:paraId="15D11FED" w14:textId="77777777" w:rsidR="001F4294" w:rsidRPr="001F4294" w:rsidRDefault="001F4294" w:rsidP="00CC7478">
            <w:r w:rsidRPr="001F4294">
              <w:rPr>
                <w:rFonts w:cstheme="minorHAnsi"/>
                <w:sz w:val="14"/>
              </w:rPr>
              <w:t>25-05-2017</w:t>
            </w:r>
          </w:p>
        </w:tc>
        <w:tc>
          <w:tcPr>
            <w:tcW w:w="487" w:type="pct"/>
            <w:vAlign w:val="center"/>
          </w:tcPr>
          <w:p w14:paraId="12C27BDA" w14:textId="77777777" w:rsidR="001F4294" w:rsidRPr="001F4294" w:rsidRDefault="001F4294" w:rsidP="00CC7478">
            <w:pPr>
              <w:rPr>
                <w:sz w:val="14"/>
              </w:rPr>
            </w:pPr>
            <w:r w:rsidRPr="001F4294">
              <w:rPr>
                <w:rFonts w:cstheme="minorHAnsi"/>
                <w:sz w:val="14"/>
              </w:rPr>
              <w:t>01-07-2014</w:t>
            </w:r>
          </w:p>
        </w:tc>
        <w:tc>
          <w:tcPr>
            <w:tcW w:w="1950" w:type="pct"/>
            <w:vAlign w:val="center"/>
          </w:tcPr>
          <w:p w14:paraId="4A1608E0" w14:textId="43A6EE19" w:rsidR="001F4294" w:rsidRPr="00CC7478" w:rsidRDefault="00CC7478" w:rsidP="00CC7478">
            <w:pPr>
              <w:rPr>
                <w:sz w:val="16"/>
              </w:rPr>
            </w:pPr>
            <w:r w:rsidRPr="00CC7478">
              <w:rPr>
                <w:rFonts w:cstheme="minorHAnsi"/>
                <w:sz w:val="16"/>
              </w:rPr>
              <w:t>No incluye información relevante para el análisis del balance hídrico.</w:t>
            </w:r>
          </w:p>
        </w:tc>
      </w:tr>
      <w:tr w:rsidR="001F4294" w:rsidRPr="00ED6359" w14:paraId="7B91F551" w14:textId="77777777" w:rsidTr="00CC7478">
        <w:trPr>
          <w:trHeight w:val="513"/>
        </w:trPr>
        <w:tc>
          <w:tcPr>
            <w:tcW w:w="211" w:type="pct"/>
            <w:vAlign w:val="center"/>
          </w:tcPr>
          <w:p w14:paraId="46F6CBEB"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8</w:t>
            </w:r>
          </w:p>
        </w:tc>
        <w:tc>
          <w:tcPr>
            <w:tcW w:w="474" w:type="pct"/>
            <w:vAlign w:val="center"/>
          </w:tcPr>
          <w:p w14:paraId="04F9D2FD" w14:textId="77777777" w:rsidR="001F4294" w:rsidRPr="001F4294" w:rsidRDefault="00D15C30" w:rsidP="00CC7478">
            <w:pPr>
              <w:jc w:val="center"/>
              <w:rPr>
                <w:rFonts w:eastAsiaTheme="minorHAnsi"/>
                <w:sz w:val="14"/>
              </w:rPr>
            </w:pPr>
            <w:r>
              <w:rPr>
                <w:rFonts w:eastAsiaTheme="minorHAnsi"/>
                <w:sz w:val="14"/>
              </w:rPr>
              <w:t>1</w:t>
            </w:r>
          </w:p>
        </w:tc>
        <w:tc>
          <w:tcPr>
            <w:tcW w:w="1392" w:type="pct"/>
            <w:vAlign w:val="center"/>
          </w:tcPr>
          <w:p w14:paraId="7F1FD480" w14:textId="77777777" w:rsidR="001F4294" w:rsidRPr="001F4294" w:rsidRDefault="001F4294" w:rsidP="00CC7478">
            <w:pPr>
              <w:rPr>
                <w:iCs/>
                <w:sz w:val="16"/>
                <w:szCs w:val="18"/>
              </w:rPr>
            </w:pPr>
            <w:r w:rsidRPr="001F4294">
              <w:rPr>
                <w:iCs/>
                <w:sz w:val="16"/>
                <w:szCs w:val="18"/>
              </w:rPr>
              <w:t>Último levantamiento topográfico que tenga del depósito</w:t>
            </w:r>
          </w:p>
        </w:tc>
        <w:tc>
          <w:tcPr>
            <w:tcW w:w="486" w:type="pct"/>
            <w:vAlign w:val="center"/>
          </w:tcPr>
          <w:p w14:paraId="0328333B" w14:textId="77777777" w:rsidR="001F4294" w:rsidRPr="001F4294" w:rsidRDefault="001F4294" w:rsidP="00CC7478">
            <w:r w:rsidRPr="001F4294">
              <w:rPr>
                <w:rFonts w:cstheme="minorHAnsi"/>
                <w:sz w:val="14"/>
              </w:rPr>
              <w:t>25-05-2017</w:t>
            </w:r>
          </w:p>
        </w:tc>
        <w:tc>
          <w:tcPr>
            <w:tcW w:w="487" w:type="pct"/>
            <w:vAlign w:val="center"/>
          </w:tcPr>
          <w:p w14:paraId="3842144F" w14:textId="77777777" w:rsidR="001F4294" w:rsidRPr="001F4294" w:rsidRDefault="001F4294" w:rsidP="00CC7478">
            <w:pPr>
              <w:rPr>
                <w:sz w:val="14"/>
              </w:rPr>
            </w:pPr>
            <w:r w:rsidRPr="001F4294">
              <w:rPr>
                <w:rFonts w:cstheme="minorHAnsi"/>
                <w:sz w:val="14"/>
              </w:rPr>
              <w:t>01-07-2014</w:t>
            </w:r>
          </w:p>
        </w:tc>
        <w:tc>
          <w:tcPr>
            <w:tcW w:w="1950" w:type="pct"/>
            <w:vAlign w:val="center"/>
          </w:tcPr>
          <w:p w14:paraId="5A11E52E" w14:textId="2A3264E4" w:rsidR="001F4294" w:rsidRPr="00CC7478" w:rsidRDefault="00CC7478" w:rsidP="00CC7478">
            <w:pPr>
              <w:rPr>
                <w:sz w:val="16"/>
              </w:rPr>
            </w:pPr>
            <w:r w:rsidRPr="00CC7478">
              <w:rPr>
                <w:rFonts w:cstheme="minorHAnsi"/>
                <w:sz w:val="16"/>
              </w:rPr>
              <w:t>Sin observaciones</w:t>
            </w:r>
          </w:p>
        </w:tc>
      </w:tr>
      <w:tr w:rsidR="001F4294" w:rsidRPr="00ED6359" w14:paraId="3D729CF5" w14:textId="77777777" w:rsidTr="00CC7478">
        <w:trPr>
          <w:trHeight w:val="513"/>
        </w:trPr>
        <w:tc>
          <w:tcPr>
            <w:tcW w:w="211" w:type="pct"/>
            <w:vAlign w:val="center"/>
          </w:tcPr>
          <w:p w14:paraId="297D1BF0"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9</w:t>
            </w:r>
          </w:p>
        </w:tc>
        <w:tc>
          <w:tcPr>
            <w:tcW w:w="474" w:type="pct"/>
            <w:vAlign w:val="center"/>
          </w:tcPr>
          <w:p w14:paraId="3FA5953D" w14:textId="77777777" w:rsidR="001F4294" w:rsidRPr="001F4294" w:rsidRDefault="00D15C30" w:rsidP="00CC7478">
            <w:pPr>
              <w:jc w:val="center"/>
              <w:rPr>
                <w:rFonts w:eastAsiaTheme="minorHAnsi"/>
                <w:sz w:val="14"/>
              </w:rPr>
            </w:pPr>
            <w:r>
              <w:rPr>
                <w:rFonts w:eastAsiaTheme="minorHAnsi"/>
                <w:sz w:val="14"/>
              </w:rPr>
              <w:t>1</w:t>
            </w:r>
          </w:p>
        </w:tc>
        <w:tc>
          <w:tcPr>
            <w:tcW w:w="1392" w:type="pct"/>
            <w:vAlign w:val="center"/>
          </w:tcPr>
          <w:p w14:paraId="4E5B10D6" w14:textId="77777777" w:rsidR="001F4294" w:rsidRPr="001F4294" w:rsidRDefault="001F4294" w:rsidP="00CC7478">
            <w:pPr>
              <w:rPr>
                <w:iCs/>
                <w:sz w:val="16"/>
                <w:szCs w:val="18"/>
              </w:rPr>
            </w:pPr>
            <w:r w:rsidRPr="001F4294">
              <w:rPr>
                <w:iCs/>
                <w:sz w:val="16"/>
                <w:szCs w:val="18"/>
              </w:rPr>
              <w:t>Última medición de biogás</w:t>
            </w:r>
          </w:p>
        </w:tc>
        <w:tc>
          <w:tcPr>
            <w:tcW w:w="486" w:type="pct"/>
            <w:vAlign w:val="center"/>
          </w:tcPr>
          <w:p w14:paraId="16A1CD1E" w14:textId="77777777" w:rsidR="001F4294" w:rsidRPr="001F4294" w:rsidRDefault="001F4294" w:rsidP="00CC7478">
            <w:r w:rsidRPr="001F4294">
              <w:rPr>
                <w:rFonts w:cstheme="minorHAnsi"/>
                <w:sz w:val="14"/>
              </w:rPr>
              <w:t>25-05-2017</w:t>
            </w:r>
          </w:p>
        </w:tc>
        <w:tc>
          <w:tcPr>
            <w:tcW w:w="487" w:type="pct"/>
            <w:vAlign w:val="center"/>
          </w:tcPr>
          <w:p w14:paraId="5846B68A" w14:textId="77777777" w:rsidR="001F4294" w:rsidRPr="001F4294" w:rsidRDefault="001F4294" w:rsidP="00CC7478">
            <w:pPr>
              <w:rPr>
                <w:rFonts w:cstheme="minorHAnsi"/>
                <w:sz w:val="14"/>
              </w:rPr>
            </w:pPr>
            <w:r w:rsidRPr="001F4294">
              <w:rPr>
                <w:rFonts w:cstheme="minorHAnsi"/>
                <w:sz w:val="14"/>
              </w:rPr>
              <w:t>31-05-2017</w:t>
            </w:r>
          </w:p>
        </w:tc>
        <w:tc>
          <w:tcPr>
            <w:tcW w:w="1950" w:type="pct"/>
            <w:vAlign w:val="center"/>
          </w:tcPr>
          <w:p w14:paraId="2BD5A047" w14:textId="6A554BB4" w:rsidR="001F4294" w:rsidRPr="00CC7478" w:rsidRDefault="00CC7478" w:rsidP="00CC7478">
            <w:pPr>
              <w:rPr>
                <w:sz w:val="16"/>
              </w:rPr>
            </w:pPr>
            <w:r w:rsidRPr="00CC7478">
              <w:rPr>
                <w:rFonts w:cstheme="minorHAnsi"/>
                <w:sz w:val="16"/>
              </w:rPr>
              <w:t>Sin observaciones</w:t>
            </w:r>
          </w:p>
        </w:tc>
      </w:tr>
      <w:tr w:rsidR="001F4294" w:rsidRPr="00ED6359" w14:paraId="3EFBD92B" w14:textId="77777777" w:rsidTr="00CC7478">
        <w:trPr>
          <w:trHeight w:val="513"/>
        </w:trPr>
        <w:tc>
          <w:tcPr>
            <w:tcW w:w="211" w:type="pct"/>
            <w:vAlign w:val="center"/>
          </w:tcPr>
          <w:p w14:paraId="70FC42AF" w14:textId="77777777" w:rsidR="001F4294" w:rsidRPr="001F4294" w:rsidRDefault="001D3D3C" w:rsidP="00CC7478">
            <w:pPr>
              <w:widowControl w:val="0"/>
              <w:overflowPunct w:val="0"/>
              <w:autoSpaceDE w:val="0"/>
              <w:autoSpaceDN w:val="0"/>
              <w:adjustRightInd w:val="0"/>
              <w:jc w:val="center"/>
              <w:rPr>
                <w:rFonts w:cstheme="minorHAnsi"/>
                <w:iCs/>
                <w:sz w:val="14"/>
              </w:rPr>
            </w:pPr>
            <w:r>
              <w:rPr>
                <w:rFonts w:cstheme="minorHAnsi"/>
                <w:iCs/>
                <w:sz w:val="14"/>
              </w:rPr>
              <w:t>10</w:t>
            </w:r>
          </w:p>
        </w:tc>
        <w:tc>
          <w:tcPr>
            <w:tcW w:w="474" w:type="pct"/>
            <w:vAlign w:val="center"/>
          </w:tcPr>
          <w:p w14:paraId="1897320E" w14:textId="77777777" w:rsidR="001F4294" w:rsidRPr="001F4294" w:rsidRDefault="00D15C30" w:rsidP="00CC7478">
            <w:pPr>
              <w:jc w:val="center"/>
              <w:rPr>
                <w:rFonts w:eastAsiaTheme="minorHAnsi"/>
                <w:sz w:val="14"/>
              </w:rPr>
            </w:pPr>
            <w:r>
              <w:rPr>
                <w:rFonts w:eastAsiaTheme="minorHAnsi"/>
                <w:sz w:val="14"/>
              </w:rPr>
              <w:t>1</w:t>
            </w:r>
          </w:p>
        </w:tc>
        <w:tc>
          <w:tcPr>
            <w:tcW w:w="1392" w:type="pct"/>
            <w:vAlign w:val="center"/>
          </w:tcPr>
          <w:p w14:paraId="7B680DF0" w14:textId="77777777" w:rsidR="001F4294" w:rsidRPr="001F4294" w:rsidRDefault="001F4294" w:rsidP="00CC7478">
            <w:pPr>
              <w:rPr>
                <w:iCs/>
                <w:sz w:val="16"/>
                <w:szCs w:val="18"/>
              </w:rPr>
            </w:pPr>
            <w:r w:rsidRPr="001F4294">
              <w:rPr>
                <w:iCs/>
                <w:sz w:val="16"/>
                <w:szCs w:val="18"/>
              </w:rPr>
              <w:t>Reporte con las cantidades de material de cobertura utilizadas por mes, para el periodo comprendido entre los meses de enero - abril de 2017, incluyendo la caracterización granulométrica del material de cobertura.</w:t>
            </w:r>
          </w:p>
        </w:tc>
        <w:tc>
          <w:tcPr>
            <w:tcW w:w="486" w:type="pct"/>
            <w:vAlign w:val="center"/>
          </w:tcPr>
          <w:p w14:paraId="61EB9BA2" w14:textId="77777777" w:rsidR="001F4294" w:rsidRPr="001F4294" w:rsidRDefault="001F4294" w:rsidP="00CC7478">
            <w:r w:rsidRPr="001F4294">
              <w:rPr>
                <w:rFonts w:cstheme="minorHAnsi"/>
                <w:sz w:val="14"/>
              </w:rPr>
              <w:t>25-05-2017</w:t>
            </w:r>
          </w:p>
        </w:tc>
        <w:tc>
          <w:tcPr>
            <w:tcW w:w="487" w:type="pct"/>
            <w:vAlign w:val="center"/>
          </w:tcPr>
          <w:p w14:paraId="26BE81FA" w14:textId="77777777" w:rsidR="001F4294" w:rsidRPr="001F4294" w:rsidRDefault="001F4294" w:rsidP="00CC7478">
            <w:pPr>
              <w:rPr>
                <w:rFonts w:cstheme="minorHAnsi"/>
                <w:sz w:val="14"/>
              </w:rPr>
            </w:pPr>
            <w:r w:rsidRPr="001F4294">
              <w:rPr>
                <w:rFonts w:cstheme="minorHAnsi"/>
                <w:sz w:val="14"/>
              </w:rPr>
              <w:t>31-05-2017</w:t>
            </w:r>
          </w:p>
        </w:tc>
        <w:tc>
          <w:tcPr>
            <w:tcW w:w="1950" w:type="pct"/>
            <w:vAlign w:val="center"/>
          </w:tcPr>
          <w:p w14:paraId="758D0B6A" w14:textId="6546202A" w:rsidR="001F4294" w:rsidRPr="00CC7478" w:rsidRDefault="00CC7478" w:rsidP="00CC7478">
            <w:pPr>
              <w:rPr>
                <w:sz w:val="16"/>
              </w:rPr>
            </w:pPr>
            <w:r w:rsidRPr="00CC7478">
              <w:rPr>
                <w:rFonts w:cstheme="minorHAnsi"/>
                <w:sz w:val="16"/>
              </w:rPr>
              <w:t>Sin observaciones</w:t>
            </w:r>
          </w:p>
        </w:tc>
      </w:tr>
      <w:tr w:rsidR="006F527A" w:rsidRPr="00ED6359" w14:paraId="6737C9D5" w14:textId="77777777" w:rsidTr="00CC7478">
        <w:trPr>
          <w:trHeight w:val="513"/>
        </w:trPr>
        <w:tc>
          <w:tcPr>
            <w:tcW w:w="211" w:type="pct"/>
            <w:vAlign w:val="center"/>
          </w:tcPr>
          <w:p w14:paraId="3CD6633F" w14:textId="6246E916" w:rsidR="006F527A" w:rsidRDefault="006F527A" w:rsidP="00CC7478">
            <w:pPr>
              <w:widowControl w:val="0"/>
              <w:overflowPunct w:val="0"/>
              <w:autoSpaceDE w:val="0"/>
              <w:autoSpaceDN w:val="0"/>
              <w:adjustRightInd w:val="0"/>
              <w:jc w:val="center"/>
              <w:rPr>
                <w:rFonts w:cstheme="minorHAnsi"/>
                <w:iCs/>
                <w:sz w:val="14"/>
              </w:rPr>
            </w:pPr>
            <w:r>
              <w:rPr>
                <w:rFonts w:cstheme="minorHAnsi"/>
                <w:iCs/>
                <w:sz w:val="14"/>
              </w:rPr>
              <w:t>11</w:t>
            </w:r>
          </w:p>
        </w:tc>
        <w:tc>
          <w:tcPr>
            <w:tcW w:w="474" w:type="pct"/>
            <w:vAlign w:val="center"/>
          </w:tcPr>
          <w:p w14:paraId="07AA2D33" w14:textId="5568E2BB" w:rsidR="006F527A" w:rsidRDefault="006F527A" w:rsidP="00CC7478">
            <w:pPr>
              <w:jc w:val="center"/>
              <w:rPr>
                <w:rFonts w:eastAsiaTheme="minorHAnsi"/>
                <w:sz w:val="14"/>
              </w:rPr>
            </w:pPr>
            <w:r>
              <w:rPr>
                <w:rFonts w:eastAsiaTheme="minorHAnsi"/>
                <w:sz w:val="14"/>
              </w:rPr>
              <w:t>2</w:t>
            </w:r>
          </w:p>
        </w:tc>
        <w:tc>
          <w:tcPr>
            <w:tcW w:w="1392" w:type="pct"/>
            <w:vAlign w:val="center"/>
          </w:tcPr>
          <w:p w14:paraId="2694B1AE" w14:textId="25568A72" w:rsidR="006F527A" w:rsidRPr="001F4294" w:rsidRDefault="006F527A" w:rsidP="00CC7478">
            <w:pPr>
              <w:rPr>
                <w:iCs/>
                <w:sz w:val="16"/>
                <w:szCs w:val="18"/>
              </w:rPr>
            </w:pPr>
            <w:r w:rsidRPr="006F527A">
              <w:rPr>
                <w:iCs/>
                <w:sz w:val="16"/>
                <w:szCs w:val="18"/>
              </w:rPr>
              <w:t>Informes de resultados de monitoreo de Líquidos Percolados, Aguas superficiales y Aguas subterráneas correspondientes al último trimestre del 2012, los cuatro trimestres del 2013 y primer trimestre del 2014</w:t>
            </w:r>
          </w:p>
        </w:tc>
        <w:tc>
          <w:tcPr>
            <w:tcW w:w="486" w:type="pct"/>
            <w:vAlign w:val="center"/>
          </w:tcPr>
          <w:p w14:paraId="317123DF" w14:textId="23605852" w:rsidR="006F527A" w:rsidRPr="001F4294" w:rsidRDefault="006F527A" w:rsidP="00CC7478">
            <w:pPr>
              <w:rPr>
                <w:rFonts w:cstheme="minorHAnsi"/>
                <w:sz w:val="14"/>
              </w:rPr>
            </w:pPr>
            <w:r>
              <w:rPr>
                <w:rFonts w:cstheme="minorHAnsi"/>
                <w:sz w:val="14"/>
              </w:rPr>
              <w:t>25-07-2017</w:t>
            </w:r>
          </w:p>
        </w:tc>
        <w:tc>
          <w:tcPr>
            <w:tcW w:w="487" w:type="pct"/>
            <w:vAlign w:val="center"/>
          </w:tcPr>
          <w:p w14:paraId="5C79FCAC" w14:textId="42290659" w:rsidR="006F527A" w:rsidRPr="001F4294" w:rsidRDefault="006F527A" w:rsidP="00CC7478">
            <w:pPr>
              <w:rPr>
                <w:rFonts w:cstheme="minorHAnsi"/>
                <w:sz w:val="14"/>
              </w:rPr>
            </w:pPr>
            <w:r>
              <w:rPr>
                <w:rFonts w:cstheme="minorHAnsi"/>
                <w:sz w:val="14"/>
              </w:rPr>
              <w:t>24-07-2017</w:t>
            </w:r>
          </w:p>
        </w:tc>
        <w:tc>
          <w:tcPr>
            <w:tcW w:w="1950" w:type="pct"/>
            <w:vAlign w:val="center"/>
          </w:tcPr>
          <w:p w14:paraId="4EDF4A72" w14:textId="7A000A21" w:rsidR="006F527A" w:rsidRPr="00CC7478" w:rsidRDefault="009C63BC" w:rsidP="00CC7478">
            <w:pPr>
              <w:rPr>
                <w:rFonts w:cstheme="minorHAnsi"/>
                <w:sz w:val="16"/>
              </w:rPr>
            </w:pPr>
            <w:r w:rsidRPr="009C63BC">
              <w:rPr>
                <w:rFonts w:cstheme="minorHAnsi"/>
                <w:sz w:val="16"/>
              </w:rPr>
              <w:t>La información requerida fue remitida a la SMA, con fecha 24-07-2017. Por lo anterior, esta información fue preliminarmente revisada, con objeto de verificar que corr</w:t>
            </w:r>
            <w:r w:rsidR="00FA7B62">
              <w:rPr>
                <w:rFonts w:cstheme="minorHAnsi"/>
                <w:sz w:val="16"/>
              </w:rPr>
              <w:t>e</w:t>
            </w:r>
            <w:r w:rsidRPr="009C63BC">
              <w:rPr>
                <w:rFonts w:cstheme="minorHAnsi"/>
                <w:sz w:val="16"/>
              </w:rPr>
              <w:t>sponda al periodo requerido, no detectándose omisiones o errores al respecto. Adicionalmente, se verificó que el titular la había cargado correctamente al sistema de seguimiento ambiental</w:t>
            </w:r>
            <w:r w:rsidR="00F72392" w:rsidRPr="009C63BC">
              <w:rPr>
                <w:rFonts w:cstheme="minorHAnsi"/>
                <w:sz w:val="16"/>
              </w:rPr>
              <w:t>.</w:t>
            </w:r>
          </w:p>
        </w:tc>
      </w:tr>
    </w:tbl>
    <w:p w14:paraId="5EC7239B" w14:textId="77777777" w:rsidR="005B38F1" w:rsidRDefault="005B38F1" w:rsidP="005B38F1">
      <w:pPr>
        <w:rPr>
          <w:sz w:val="20"/>
          <w:szCs w:val="20"/>
        </w:rPr>
      </w:pPr>
    </w:p>
    <w:p w14:paraId="18ADDB1C" w14:textId="77777777" w:rsidR="005B38F1" w:rsidRDefault="005B38F1">
      <w:pPr>
        <w:jc w:val="left"/>
        <w:rPr>
          <w:sz w:val="20"/>
          <w:szCs w:val="20"/>
        </w:rPr>
      </w:pPr>
      <w:r>
        <w:rPr>
          <w:sz w:val="20"/>
          <w:szCs w:val="20"/>
        </w:rPr>
        <w:br w:type="page"/>
      </w:r>
    </w:p>
    <w:p w14:paraId="60BB86EE" w14:textId="77777777" w:rsidR="005B38F1" w:rsidRPr="0025129B" w:rsidRDefault="005B38F1" w:rsidP="005B38F1">
      <w:pPr>
        <w:pStyle w:val="Ttulo1"/>
      </w:pPr>
      <w:bookmarkStart w:id="188" w:name="_Toc352840405"/>
      <w:bookmarkStart w:id="189" w:name="_Toc352841465"/>
      <w:bookmarkStart w:id="190" w:name="_Toc494126774"/>
      <w:r w:rsidRPr="0025129B">
        <w:lastRenderedPageBreak/>
        <w:t>ANEXOS.</w:t>
      </w:r>
      <w:bookmarkEnd w:id="188"/>
      <w:bookmarkEnd w:id="189"/>
      <w:bookmarkEnd w:id="190"/>
    </w:p>
    <w:p w14:paraId="1534366D" w14:textId="77777777" w:rsidR="005B38F1" w:rsidRPr="0025129B" w:rsidRDefault="005B38F1" w:rsidP="005B38F1">
      <w:pPr>
        <w:rPr>
          <w:sz w:val="20"/>
          <w:szCs w:val="20"/>
        </w:rPr>
      </w:pPr>
    </w:p>
    <w:tbl>
      <w:tblPr>
        <w:tblStyle w:val="Tablaconcuadrcula"/>
        <w:tblW w:w="4899" w:type="pct"/>
        <w:jc w:val="center"/>
        <w:tblLook w:val="04A0" w:firstRow="1" w:lastRow="0" w:firstColumn="1" w:lastColumn="0" w:noHBand="0" w:noVBand="1"/>
      </w:tblPr>
      <w:tblGrid>
        <w:gridCol w:w="2026"/>
        <w:gridCol w:w="7735"/>
      </w:tblGrid>
      <w:tr w:rsidR="005B38F1" w:rsidRPr="00346A70" w14:paraId="4E5A9A41" w14:textId="77777777" w:rsidTr="00F15387">
        <w:trPr>
          <w:trHeight w:val="288"/>
          <w:jc w:val="center"/>
        </w:trPr>
        <w:tc>
          <w:tcPr>
            <w:tcW w:w="1038" w:type="pct"/>
            <w:shd w:val="clear" w:color="auto" w:fill="D9D9D9" w:themeFill="background1" w:themeFillShade="D9"/>
          </w:tcPr>
          <w:p w14:paraId="0F189E89" w14:textId="77777777" w:rsidR="005B38F1" w:rsidRPr="001B7381" w:rsidRDefault="005B38F1" w:rsidP="00995411">
            <w:pPr>
              <w:jc w:val="center"/>
              <w:rPr>
                <w:rFonts w:cstheme="minorHAnsi"/>
                <w:b/>
              </w:rPr>
            </w:pPr>
            <w:r w:rsidRPr="001B7381">
              <w:rPr>
                <w:rFonts w:cstheme="minorHAnsi"/>
                <w:b/>
              </w:rPr>
              <w:t>N° Anexo</w:t>
            </w:r>
          </w:p>
        </w:tc>
        <w:tc>
          <w:tcPr>
            <w:tcW w:w="3962" w:type="pct"/>
            <w:shd w:val="clear" w:color="auto" w:fill="D9D9D9" w:themeFill="background1" w:themeFillShade="D9"/>
          </w:tcPr>
          <w:p w14:paraId="3E86A451" w14:textId="77777777" w:rsidR="005B38F1" w:rsidRPr="001B7381" w:rsidRDefault="005B38F1" w:rsidP="00995411">
            <w:pPr>
              <w:jc w:val="center"/>
              <w:rPr>
                <w:rFonts w:cstheme="minorHAnsi"/>
                <w:b/>
              </w:rPr>
            </w:pPr>
            <w:r w:rsidRPr="001B7381">
              <w:rPr>
                <w:rFonts w:cstheme="minorHAnsi"/>
                <w:b/>
              </w:rPr>
              <w:t>Nombre Anexo</w:t>
            </w:r>
          </w:p>
        </w:tc>
      </w:tr>
      <w:tr w:rsidR="005B38F1" w:rsidRPr="00346A70" w14:paraId="1640CA43" w14:textId="77777777" w:rsidTr="00F15387">
        <w:trPr>
          <w:trHeight w:val="288"/>
          <w:jc w:val="center"/>
        </w:trPr>
        <w:tc>
          <w:tcPr>
            <w:tcW w:w="1038" w:type="pct"/>
            <w:vAlign w:val="center"/>
          </w:tcPr>
          <w:p w14:paraId="04DC9FDC" w14:textId="77777777" w:rsidR="005B38F1" w:rsidRPr="001B7381" w:rsidRDefault="005B38F1" w:rsidP="00995411">
            <w:pPr>
              <w:jc w:val="center"/>
              <w:rPr>
                <w:rFonts w:cstheme="minorHAnsi"/>
              </w:rPr>
            </w:pPr>
            <w:r w:rsidRPr="001B7381">
              <w:rPr>
                <w:rFonts w:cstheme="minorHAnsi"/>
              </w:rPr>
              <w:t>1</w:t>
            </w:r>
          </w:p>
        </w:tc>
        <w:tc>
          <w:tcPr>
            <w:tcW w:w="3962" w:type="pct"/>
            <w:vAlign w:val="center"/>
          </w:tcPr>
          <w:p w14:paraId="1EED7225" w14:textId="77777777" w:rsidR="005B38F1" w:rsidRPr="001B7381" w:rsidRDefault="009A30F2" w:rsidP="00B64370">
            <w:pPr>
              <w:rPr>
                <w:rFonts w:cstheme="minorHAnsi"/>
              </w:rPr>
            </w:pPr>
            <w:r w:rsidRPr="001B7381">
              <w:rPr>
                <w:rFonts w:cstheme="minorHAnsi"/>
              </w:rPr>
              <w:t>Acta</w:t>
            </w:r>
            <w:r w:rsidR="00B64370" w:rsidRPr="001B7381">
              <w:rPr>
                <w:rFonts w:cstheme="minorHAnsi"/>
              </w:rPr>
              <w:t>s</w:t>
            </w:r>
            <w:r w:rsidRPr="001B7381">
              <w:rPr>
                <w:rFonts w:cstheme="minorHAnsi"/>
              </w:rPr>
              <w:t xml:space="preserve"> de Inspección Ambie</w:t>
            </w:r>
            <w:r w:rsidR="00B64370" w:rsidRPr="001B7381">
              <w:rPr>
                <w:rFonts w:cstheme="minorHAnsi"/>
              </w:rPr>
              <w:t>ntal.</w:t>
            </w:r>
          </w:p>
        </w:tc>
      </w:tr>
      <w:tr w:rsidR="009A30F2" w:rsidRPr="00346A70" w14:paraId="42C08A6C" w14:textId="77777777" w:rsidTr="00F15387">
        <w:trPr>
          <w:trHeight w:val="266"/>
          <w:jc w:val="center"/>
        </w:trPr>
        <w:tc>
          <w:tcPr>
            <w:tcW w:w="1038" w:type="pct"/>
            <w:vAlign w:val="center"/>
          </w:tcPr>
          <w:p w14:paraId="4E9C377E" w14:textId="77777777" w:rsidR="009A30F2" w:rsidRPr="001B7381" w:rsidRDefault="009A30F2" w:rsidP="00995411">
            <w:pPr>
              <w:jc w:val="center"/>
              <w:rPr>
                <w:rFonts w:cstheme="minorHAnsi"/>
              </w:rPr>
            </w:pPr>
            <w:r w:rsidRPr="001B7381">
              <w:rPr>
                <w:rFonts w:cstheme="minorHAnsi"/>
              </w:rPr>
              <w:t>2</w:t>
            </w:r>
          </w:p>
        </w:tc>
        <w:tc>
          <w:tcPr>
            <w:tcW w:w="3962" w:type="pct"/>
          </w:tcPr>
          <w:p w14:paraId="5A09BDBB" w14:textId="77777777" w:rsidR="009A30F2" w:rsidRPr="001B7381" w:rsidRDefault="00677C2C" w:rsidP="00677C2C">
            <w:r>
              <w:t>R</w:t>
            </w:r>
            <w:r w:rsidR="00B64370" w:rsidRPr="001B7381">
              <w:t>egistro de residuos recepcionados en el relleno desde el mes de julio de 2016</w:t>
            </w:r>
          </w:p>
        </w:tc>
      </w:tr>
      <w:tr w:rsidR="009A30F2" w:rsidRPr="00346A70" w14:paraId="5A8B7C00" w14:textId="77777777" w:rsidTr="00F15387">
        <w:trPr>
          <w:trHeight w:val="288"/>
          <w:jc w:val="center"/>
        </w:trPr>
        <w:tc>
          <w:tcPr>
            <w:tcW w:w="1038" w:type="pct"/>
            <w:vAlign w:val="center"/>
          </w:tcPr>
          <w:p w14:paraId="6F8B22C1" w14:textId="77777777" w:rsidR="009A30F2" w:rsidRPr="001B7381" w:rsidRDefault="009A30F2" w:rsidP="00995411">
            <w:pPr>
              <w:jc w:val="center"/>
              <w:rPr>
                <w:rFonts w:cstheme="minorHAnsi"/>
              </w:rPr>
            </w:pPr>
            <w:r w:rsidRPr="001B7381">
              <w:rPr>
                <w:rFonts w:cstheme="minorHAnsi"/>
              </w:rPr>
              <w:t>3</w:t>
            </w:r>
          </w:p>
        </w:tc>
        <w:tc>
          <w:tcPr>
            <w:tcW w:w="3962" w:type="pct"/>
          </w:tcPr>
          <w:p w14:paraId="47C137EE" w14:textId="77777777" w:rsidR="009A30F2" w:rsidRPr="001B7381" w:rsidRDefault="00677C2C" w:rsidP="00364278">
            <w:r>
              <w:t>R</w:t>
            </w:r>
            <w:r w:rsidR="00B64370" w:rsidRPr="001B7381">
              <w:t>egistro de N° de camiones ingresados a RS Los Angeles</w:t>
            </w:r>
          </w:p>
        </w:tc>
      </w:tr>
      <w:tr w:rsidR="005B38F1" w:rsidRPr="00346A70" w14:paraId="0DB41730" w14:textId="77777777" w:rsidTr="00F15387">
        <w:trPr>
          <w:trHeight w:val="288"/>
          <w:jc w:val="center"/>
        </w:trPr>
        <w:tc>
          <w:tcPr>
            <w:tcW w:w="1038" w:type="pct"/>
            <w:vAlign w:val="center"/>
          </w:tcPr>
          <w:p w14:paraId="34210456" w14:textId="77777777" w:rsidR="005B38F1" w:rsidRPr="001B7381" w:rsidRDefault="009A30F2" w:rsidP="00995411">
            <w:pPr>
              <w:jc w:val="center"/>
              <w:rPr>
                <w:rFonts w:cstheme="minorHAnsi"/>
              </w:rPr>
            </w:pPr>
            <w:r w:rsidRPr="001B7381">
              <w:rPr>
                <w:rFonts w:cstheme="minorHAnsi"/>
              </w:rPr>
              <w:t>4</w:t>
            </w:r>
          </w:p>
        </w:tc>
        <w:tc>
          <w:tcPr>
            <w:tcW w:w="3962" w:type="pct"/>
            <w:vAlign w:val="center"/>
          </w:tcPr>
          <w:p w14:paraId="71B02624" w14:textId="77777777" w:rsidR="005B38F1" w:rsidRPr="001B7381" w:rsidRDefault="00B64370" w:rsidP="00995411">
            <w:pPr>
              <w:rPr>
                <w:rFonts w:cstheme="minorHAnsi"/>
              </w:rPr>
            </w:pPr>
            <w:r w:rsidRPr="001B7381">
              <w:rPr>
                <w:rFonts w:cstheme="minorHAnsi"/>
              </w:rPr>
              <w:t>Memoria técnica de planta de tratamiento de residuos líquidos</w:t>
            </w:r>
          </w:p>
        </w:tc>
      </w:tr>
      <w:tr w:rsidR="009A30F2" w:rsidRPr="00346A70" w14:paraId="3250FFF8" w14:textId="77777777" w:rsidTr="00F15387">
        <w:trPr>
          <w:trHeight w:val="288"/>
          <w:jc w:val="center"/>
        </w:trPr>
        <w:tc>
          <w:tcPr>
            <w:tcW w:w="1038" w:type="pct"/>
            <w:vAlign w:val="center"/>
          </w:tcPr>
          <w:p w14:paraId="50EA3353" w14:textId="77777777" w:rsidR="009A30F2" w:rsidRPr="001B7381" w:rsidRDefault="009A30F2" w:rsidP="00995411">
            <w:pPr>
              <w:jc w:val="center"/>
              <w:rPr>
                <w:rFonts w:cstheme="minorHAnsi"/>
              </w:rPr>
            </w:pPr>
            <w:r w:rsidRPr="001B7381">
              <w:rPr>
                <w:rFonts w:cstheme="minorHAnsi"/>
              </w:rPr>
              <w:t>5</w:t>
            </w:r>
          </w:p>
        </w:tc>
        <w:tc>
          <w:tcPr>
            <w:tcW w:w="3962" w:type="pct"/>
            <w:vAlign w:val="center"/>
          </w:tcPr>
          <w:p w14:paraId="43BFDB68" w14:textId="77777777" w:rsidR="009A30F2" w:rsidRPr="001B7381" w:rsidRDefault="00B64370" w:rsidP="00995411">
            <w:pPr>
              <w:rPr>
                <w:rFonts w:cstheme="minorHAnsi"/>
              </w:rPr>
            </w:pPr>
            <w:r w:rsidRPr="001B7381">
              <w:rPr>
                <w:rFonts w:cstheme="minorHAnsi"/>
              </w:rPr>
              <w:t>Plano de planta de tratamiento de residuos líquidos</w:t>
            </w:r>
          </w:p>
        </w:tc>
      </w:tr>
      <w:tr w:rsidR="009A30F2" w:rsidRPr="00346A70" w14:paraId="2519105B" w14:textId="77777777" w:rsidTr="00F15387">
        <w:trPr>
          <w:trHeight w:val="288"/>
          <w:jc w:val="center"/>
        </w:trPr>
        <w:tc>
          <w:tcPr>
            <w:tcW w:w="1038" w:type="pct"/>
            <w:vAlign w:val="center"/>
          </w:tcPr>
          <w:p w14:paraId="6878A91B" w14:textId="77777777" w:rsidR="009A30F2" w:rsidRPr="001B7381" w:rsidRDefault="00252060" w:rsidP="00995411">
            <w:pPr>
              <w:jc w:val="center"/>
              <w:rPr>
                <w:rFonts w:cstheme="minorHAnsi"/>
              </w:rPr>
            </w:pPr>
            <w:r w:rsidRPr="001B7381">
              <w:rPr>
                <w:rFonts w:cstheme="minorHAnsi"/>
              </w:rPr>
              <w:t>6</w:t>
            </w:r>
          </w:p>
        </w:tc>
        <w:tc>
          <w:tcPr>
            <w:tcW w:w="3962" w:type="pct"/>
            <w:vAlign w:val="center"/>
          </w:tcPr>
          <w:p w14:paraId="77FC4CBE" w14:textId="77777777" w:rsidR="009A30F2" w:rsidRPr="001B7381" w:rsidRDefault="00B64370" w:rsidP="00995411">
            <w:pPr>
              <w:rPr>
                <w:rFonts w:cstheme="minorHAnsi"/>
              </w:rPr>
            </w:pPr>
            <w:r w:rsidRPr="001B7381">
              <w:rPr>
                <w:rFonts w:cstheme="minorHAnsi"/>
              </w:rPr>
              <w:t>Balance hídrico incluyendo estimación de generación de residuos líquidos</w:t>
            </w:r>
          </w:p>
        </w:tc>
      </w:tr>
      <w:tr w:rsidR="00252060" w:rsidRPr="00346A70" w14:paraId="653A6C55" w14:textId="77777777" w:rsidTr="00F15387">
        <w:trPr>
          <w:trHeight w:val="288"/>
          <w:jc w:val="center"/>
        </w:trPr>
        <w:tc>
          <w:tcPr>
            <w:tcW w:w="1038" w:type="pct"/>
            <w:vAlign w:val="center"/>
          </w:tcPr>
          <w:p w14:paraId="4D954C4C" w14:textId="77777777" w:rsidR="00252060" w:rsidRPr="001B7381" w:rsidRDefault="00252060" w:rsidP="00995411">
            <w:pPr>
              <w:jc w:val="center"/>
              <w:rPr>
                <w:rFonts w:cstheme="minorHAnsi"/>
              </w:rPr>
            </w:pPr>
            <w:r w:rsidRPr="001B7381">
              <w:rPr>
                <w:rFonts w:cstheme="minorHAnsi"/>
              </w:rPr>
              <w:t>7</w:t>
            </w:r>
          </w:p>
        </w:tc>
        <w:tc>
          <w:tcPr>
            <w:tcW w:w="3962" w:type="pct"/>
            <w:vAlign w:val="center"/>
          </w:tcPr>
          <w:p w14:paraId="739CE642" w14:textId="77777777" w:rsidR="00252060" w:rsidRPr="001B7381" w:rsidRDefault="00B64370" w:rsidP="00995411">
            <w:pPr>
              <w:rPr>
                <w:rFonts w:cstheme="minorHAnsi"/>
              </w:rPr>
            </w:pPr>
            <w:r w:rsidRPr="001B7381">
              <w:t xml:space="preserve">Res. Ex. OBB N°6 </w:t>
            </w:r>
            <w:r w:rsidR="001B7381" w:rsidRPr="001B7381">
              <w:t xml:space="preserve">Requiere información RS Los Angeles. </w:t>
            </w:r>
          </w:p>
        </w:tc>
      </w:tr>
      <w:tr w:rsidR="002140EA" w:rsidRPr="00346A70" w14:paraId="23E14A8B" w14:textId="77777777" w:rsidTr="00F15387">
        <w:trPr>
          <w:trHeight w:val="288"/>
          <w:jc w:val="center"/>
        </w:trPr>
        <w:tc>
          <w:tcPr>
            <w:tcW w:w="1038" w:type="pct"/>
            <w:vAlign w:val="center"/>
          </w:tcPr>
          <w:p w14:paraId="513E096F" w14:textId="14F571D8" w:rsidR="002140EA" w:rsidRPr="001B7381" w:rsidRDefault="002140EA" w:rsidP="00995411">
            <w:pPr>
              <w:jc w:val="center"/>
              <w:rPr>
                <w:rFonts w:cstheme="minorHAnsi"/>
              </w:rPr>
            </w:pPr>
            <w:r>
              <w:rPr>
                <w:rFonts w:cstheme="minorHAnsi"/>
              </w:rPr>
              <w:t>8</w:t>
            </w:r>
          </w:p>
        </w:tc>
        <w:tc>
          <w:tcPr>
            <w:tcW w:w="3962" w:type="pct"/>
            <w:vAlign w:val="center"/>
          </w:tcPr>
          <w:p w14:paraId="53FCCA14" w14:textId="45EB57BA" w:rsidR="002140EA" w:rsidRPr="001B7381" w:rsidRDefault="002140EA" w:rsidP="00995411">
            <w:r>
              <w:t>ACTA DE INSPECCION N° 180766 de la Oficina Concepción del 14-08-2017</w:t>
            </w:r>
          </w:p>
        </w:tc>
      </w:tr>
    </w:tbl>
    <w:p w14:paraId="0D5AEA8C"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ED7484" w14:textId="77777777" w:rsidR="006C10E3" w:rsidRDefault="006C10E3" w:rsidP="00870FF2">
      <w:r>
        <w:separator/>
      </w:r>
    </w:p>
    <w:p w14:paraId="069BC712" w14:textId="77777777" w:rsidR="006C10E3" w:rsidRDefault="006C10E3" w:rsidP="00870FF2"/>
    <w:p w14:paraId="2130AC39" w14:textId="77777777" w:rsidR="006C10E3" w:rsidRDefault="006C10E3"/>
  </w:endnote>
  <w:endnote w:type="continuationSeparator" w:id="0">
    <w:p w14:paraId="6C210402" w14:textId="77777777" w:rsidR="006C10E3" w:rsidRDefault="006C10E3" w:rsidP="00870FF2">
      <w:r>
        <w:continuationSeparator/>
      </w:r>
    </w:p>
    <w:p w14:paraId="49A3C3B3" w14:textId="77777777" w:rsidR="006C10E3" w:rsidRDefault="006C10E3" w:rsidP="00870FF2"/>
    <w:p w14:paraId="2A979759" w14:textId="77777777" w:rsidR="006C10E3" w:rsidRDefault="006C10E3"/>
  </w:endnote>
  <w:endnote w:type="continuationNotice" w:id="1">
    <w:p w14:paraId="5B4B87C0" w14:textId="77777777" w:rsidR="006C10E3" w:rsidRDefault="006C10E3"/>
    <w:p w14:paraId="7BA3B3A7" w14:textId="77777777" w:rsidR="006C10E3" w:rsidRDefault="006C10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1764FA25" w14:textId="77777777" w:rsidR="00224CDE" w:rsidRDefault="00224CDE">
        <w:pPr>
          <w:pStyle w:val="Piedepgina"/>
          <w:jc w:val="right"/>
        </w:pPr>
        <w:r w:rsidRPr="004E5529">
          <w:fldChar w:fldCharType="begin"/>
        </w:r>
        <w:r w:rsidRPr="004E5529">
          <w:instrText>PAGE   \* MERGEFORMAT</w:instrText>
        </w:r>
        <w:r w:rsidRPr="004E5529">
          <w:fldChar w:fldCharType="separate"/>
        </w:r>
        <w:r w:rsidR="00F72392" w:rsidRPr="00F72392">
          <w:rPr>
            <w:noProof/>
            <w:lang w:val="es-ES"/>
          </w:rPr>
          <w:t>64</w:t>
        </w:r>
        <w:r w:rsidRPr="004E5529">
          <w:fldChar w:fldCharType="end"/>
        </w:r>
      </w:p>
    </w:sdtContent>
  </w:sdt>
  <w:p w14:paraId="17DD16FD" w14:textId="77777777" w:rsidR="00224CDE" w:rsidRPr="00411E4F" w:rsidRDefault="00224CD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7C7AE92" w14:textId="77777777" w:rsidR="00224CDE" w:rsidRPr="00AF5389" w:rsidRDefault="00224CDE" w:rsidP="00411E4F">
    <w:pPr>
      <w:tabs>
        <w:tab w:val="left" w:pos="1276"/>
        <w:tab w:val="left" w:pos="1843"/>
        <w:tab w:val="center" w:pos="4419"/>
        <w:tab w:val="right" w:pos="8838"/>
      </w:tabs>
      <w:jc w:val="center"/>
      <w:rPr>
        <w:color w:val="000000" w:themeColor="text1"/>
        <w:sz w:val="16"/>
        <w:szCs w:val="16"/>
        <w:lang w:val="pt-PT"/>
      </w:rPr>
    </w:pPr>
    <w:r w:rsidRPr="00AF5389">
      <w:rPr>
        <w:color w:val="000000" w:themeColor="text1"/>
        <w:sz w:val="16"/>
        <w:szCs w:val="16"/>
        <w:lang w:val="pt-PT"/>
      </w:rPr>
      <w:t xml:space="preserve">Miraflores 178, piso 7, Santiago / </w:t>
    </w:r>
    <w:hyperlink r:id="rId1" w:history="1">
      <w:r w:rsidRPr="00AF5389">
        <w:rPr>
          <w:color w:val="0000FF"/>
          <w:sz w:val="16"/>
          <w:szCs w:val="16"/>
          <w:u w:val="single"/>
          <w:lang w:val="pt-PT"/>
        </w:rPr>
        <w:t>www.sma.gob.cl</w:t>
      </w:r>
    </w:hyperlink>
  </w:p>
  <w:p w14:paraId="6280D587" w14:textId="77777777" w:rsidR="00224CDE" w:rsidRPr="00AF5389" w:rsidRDefault="00224CDE">
    <w:pPr>
      <w:pStyle w:val="Piedepgina"/>
      <w:rPr>
        <w:lang w:val="pt-PT"/>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06BB5" w14:textId="77777777" w:rsidR="00224CDE" w:rsidRDefault="00224CDE" w:rsidP="00870FF2">
    <w:pPr>
      <w:pStyle w:val="Piedepgina"/>
    </w:pPr>
  </w:p>
  <w:p w14:paraId="5FC0CC74" w14:textId="77777777" w:rsidR="00224CDE" w:rsidRDefault="00224CD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AA501E" w14:textId="77777777" w:rsidR="006C10E3" w:rsidRDefault="006C10E3" w:rsidP="00870FF2">
      <w:r>
        <w:separator/>
      </w:r>
    </w:p>
    <w:p w14:paraId="72D09504" w14:textId="77777777" w:rsidR="006C10E3" w:rsidRDefault="006C10E3" w:rsidP="00870FF2"/>
    <w:p w14:paraId="46F1C00D" w14:textId="77777777" w:rsidR="006C10E3" w:rsidRDefault="006C10E3"/>
  </w:footnote>
  <w:footnote w:type="continuationSeparator" w:id="0">
    <w:p w14:paraId="0F96CAC8" w14:textId="77777777" w:rsidR="006C10E3" w:rsidRDefault="006C10E3" w:rsidP="00870FF2">
      <w:r>
        <w:continuationSeparator/>
      </w:r>
    </w:p>
    <w:p w14:paraId="26EE1960" w14:textId="77777777" w:rsidR="006C10E3" w:rsidRDefault="006C10E3" w:rsidP="00870FF2"/>
    <w:p w14:paraId="17502CA1" w14:textId="77777777" w:rsidR="006C10E3" w:rsidRDefault="006C10E3"/>
  </w:footnote>
  <w:footnote w:type="continuationNotice" w:id="1">
    <w:p w14:paraId="409B10AE" w14:textId="77777777" w:rsidR="006C10E3" w:rsidRDefault="006C10E3"/>
    <w:p w14:paraId="17DBB7F5" w14:textId="77777777" w:rsidR="006C10E3" w:rsidRDefault="006C10E3"/>
  </w:footnote>
  <w:footnote w:id="2">
    <w:p w14:paraId="7076E0DC" w14:textId="77777777" w:rsidR="00224CDE" w:rsidRDefault="00224CDE" w:rsidP="008B521E">
      <w:pPr>
        <w:pStyle w:val="Textonotapie"/>
      </w:pPr>
      <w:r>
        <w:rPr>
          <w:rStyle w:val="Refdenotaalpie"/>
        </w:rPr>
        <w:footnoteRef/>
      </w:r>
      <w:r>
        <w:t xml:space="preserve"> Este informe de seguimiento corresponde al Lote 942 del SSA, pero se revisó para completar la serie de tiempo</w:t>
      </w:r>
    </w:p>
  </w:footnote>
  <w:footnote w:id="3">
    <w:p w14:paraId="5A950C44" w14:textId="74BB94DA" w:rsidR="00224CDE" w:rsidRDefault="00224CDE" w:rsidP="009C1058">
      <w:pPr>
        <w:pStyle w:val="Textonotapie"/>
      </w:pPr>
      <w:r>
        <w:rPr>
          <w:rStyle w:val="Refdenotaalpie"/>
        </w:rPr>
        <w:footnoteRef/>
      </w:r>
      <w:r>
        <w:t xml:space="preserve"> F.R.: Fuera de Rango (valor sobrepasó capacidad de lectura establecida por la curva de calibración)</w:t>
      </w:r>
    </w:p>
  </w:footnote>
  <w:footnote w:id="4">
    <w:p w14:paraId="23047AC6" w14:textId="10D2AE03" w:rsidR="00224CDE" w:rsidRDefault="00224CDE" w:rsidP="009C1058">
      <w:pPr>
        <w:pStyle w:val="Textonotapie"/>
      </w:pPr>
      <w:r>
        <w:rPr>
          <w:rStyle w:val="Refdenotaalpie"/>
        </w:rPr>
        <w:footnoteRef/>
      </w:r>
      <w:r>
        <w:t xml:space="preserve"> N.R.: Valor de terreno No fue registrado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61D071" w14:textId="77777777" w:rsidR="00224CDE" w:rsidRDefault="00224CDE" w:rsidP="00870FF2">
    <w:pPr>
      <w:pStyle w:val="Encabezado"/>
    </w:pPr>
    <w:r>
      <w:rPr>
        <w:noProof/>
        <w:lang w:eastAsia="es-CL"/>
      </w:rPr>
      <w:drawing>
        <wp:anchor distT="0" distB="0" distL="114300" distR="114300" simplePos="0" relativeHeight="251659264" behindDoc="0" locked="0" layoutInCell="1" allowOverlap="1" wp14:anchorId="6D2575B8" wp14:editId="51221804">
          <wp:simplePos x="0" y="0"/>
          <wp:positionH relativeFrom="margin">
            <wp:align>center</wp:align>
          </wp:positionH>
          <wp:positionV relativeFrom="margin">
            <wp:posOffset>-429304</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0C0A0001"/>
    <w:lvl w:ilvl="0">
      <w:start w:val="1"/>
      <w:numFmt w:val="bullet"/>
      <w:lvlText w:val=""/>
      <w:lvlJc w:val="left"/>
      <w:pPr>
        <w:tabs>
          <w:tab w:val="num" w:pos="720"/>
        </w:tabs>
        <w:ind w:left="720" w:hanging="360"/>
      </w:pPr>
      <w:rPr>
        <w:rFonts w:ascii="Symbol" w:hAnsi="Symbol" w:hint="default"/>
      </w:rPr>
    </w:lvl>
  </w:abstractNum>
  <w:abstractNum w:abstractNumId="1">
    <w:nsid w:val="022B56EF"/>
    <w:multiLevelType w:val="hybridMultilevel"/>
    <w:tmpl w:val="B9486F96"/>
    <w:lvl w:ilvl="0" w:tplc="340A0001">
      <w:start w:val="1"/>
      <w:numFmt w:val="bullet"/>
      <w:pStyle w:val="Vietadepunto"/>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3C412A7"/>
    <w:multiLevelType w:val="hybridMultilevel"/>
    <w:tmpl w:val="99F60E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8AE3053"/>
    <w:multiLevelType w:val="hybridMultilevel"/>
    <w:tmpl w:val="18224A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336410E"/>
    <w:multiLevelType w:val="hybridMultilevel"/>
    <w:tmpl w:val="1C404786"/>
    <w:lvl w:ilvl="0" w:tplc="4F1EC8F4">
      <w:start w:val="1"/>
      <w:numFmt w:val="decimal"/>
      <w:lvlText w:val="%1."/>
      <w:lvlJc w:val="left"/>
      <w:pPr>
        <w:ind w:left="720" w:hanging="360"/>
      </w:pPr>
      <w:rPr>
        <w:rFonts w:ascii="Verdana" w:hAnsi="Verdana" w:hint="default"/>
        <w:b/>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6A3127E"/>
    <w:multiLevelType w:val="hybridMultilevel"/>
    <w:tmpl w:val="49FA59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715488A"/>
    <w:multiLevelType w:val="hybridMultilevel"/>
    <w:tmpl w:val="56A0BE3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8697A30"/>
    <w:multiLevelType w:val="hybridMultilevel"/>
    <w:tmpl w:val="D8B8CCEC"/>
    <w:lvl w:ilvl="0" w:tplc="0D5C093E">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8">
    <w:nsid w:val="312347DE"/>
    <w:multiLevelType w:val="hybridMultilevel"/>
    <w:tmpl w:val="8E3C3838"/>
    <w:lvl w:ilvl="0" w:tplc="06D0C88E">
      <w:start w:val="20"/>
      <w:numFmt w:val="bullet"/>
      <w:lvlText w:val="-"/>
      <w:lvlJc w:val="left"/>
      <w:pPr>
        <w:ind w:left="720" w:hanging="360"/>
      </w:pPr>
      <w:rPr>
        <w:rFonts w:ascii="Calibri" w:eastAsia="Times New Roman"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4C11FDD"/>
    <w:multiLevelType w:val="hybridMultilevel"/>
    <w:tmpl w:val="661229A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nsid w:val="353611F1"/>
    <w:multiLevelType w:val="hybridMultilevel"/>
    <w:tmpl w:val="04C2CE2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369B045C"/>
    <w:multiLevelType w:val="hybridMultilevel"/>
    <w:tmpl w:val="08EA349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C2473ED"/>
    <w:multiLevelType w:val="hybridMultilevel"/>
    <w:tmpl w:val="258CAE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F2A7CA3"/>
    <w:multiLevelType w:val="hybridMultilevel"/>
    <w:tmpl w:val="EE8C0896"/>
    <w:lvl w:ilvl="0" w:tplc="E32A608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4">
    <w:nsid w:val="400A6FED"/>
    <w:multiLevelType w:val="hybridMultilevel"/>
    <w:tmpl w:val="40685E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3F0048F"/>
    <w:multiLevelType w:val="hybridMultilevel"/>
    <w:tmpl w:val="752CAC96"/>
    <w:lvl w:ilvl="0" w:tplc="340A000B">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D8664C1"/>
    <w:multiLevelType w:val="hybridMultilevel"/>
    <w:tmpl w:val="D8B8CCEC"/>
    <w:lvl w:ilvl="0" w:tplc="0D5C093E">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8">
    <w:nsid w:val="4FCE5354"/>
    <w:multiLevelType w:val="hybridMultilevel"/>
    <w:tmpl w:val="EB6AD05A"/>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ED13026"/>
    <w:multiLevelType w:val="hybridMultilevel"/>
    <w:tmpl w:val="B8D6697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67A9011D"/>
    <w:multiLevelType w:val="multilevel"/>
    <w:tmpl w:val="CE1E03BC"/>
    <w:lvl w:ilvl="0">
      <w:start w:val="1"/>
      <w:numFmt w:val="none"/>
      <w:lvlText w:val=""/>
      <w:legacy w:legacy="1" w:legacySpace="0" w:legacyIndent="283"/>
      <w:lvlJc w:val="left"/>
      <w:pPr>
        <w:ind w:left="283" w:hanging="283"/>
      </w:pPr>
      <w:rPr>
        <w:rFonts w:ascii="Symbol" w:hAnsi="Symbol" w:hint="default"/>
      </w:rPr>
    </w:lvl>
    <w:lvl w:ilvl="1">
      <w:start w:val="1"/>
      <w:numFmt w:val="none"/>
      <w:lvlText w:val="o"/>
      <w:legacy w:legacy="1" w:legacySpace="120" w:legacyIndent="360"/>
      <w:lvlJc w:val="left"/>
      <w:pPr>
        <w:ind w:left="643" w:hanging="360"/>
      </w:pPr>
      <w:rPr>
        <w:rFonts w:ascii="Courier New" w:hAnsi="Courier New" w:hint="default"/>
      </w:rPr>
    </w:lvl>
    <w:lvl w:ilvl="2">
      <w:start w:val="1"/>
      <w:numFmt w:val="none"/>
      <w:lvlText w:val=""/>
      <w:legacy w:legacy="1" w:legacySpace="120" w:legacyIndent="360"/>
      <w:lvlJc w:val="left"/>
      <w:pPr>
        <w:ind w:left="1003" w:hanging="360"/>
      </w:pPr>
      <w:rPr>
        <w:rFonts w:ascii="Wingdings" w:hAnsi="Wingdings" w:hint="default"/>
      </w:rPr>
    </w:lvl>
    <w:lvl w:ilvl="3">
      <w:start w:val="1"/>
      <w:numFmt w:val="none"/>
      <w:lvlText w:val=""/>
      <w:legacy w:legacy="1" w:legacySpace="120" w:legacyIndent="360"/>
      <w:lvlJc w:val="left"/>
      <w:pPr>
        <w:ind w:left="1363" w:hanging="360"/>
      </w:pPr>
      <w:rPr>
        <w:rFonts w:ascii="Symbol" w:hAnsi="Symbol" w:hint="default"/>
      </w:rPr>
    </w:lvl>
    <w:lvl w:ilvl="4">
      <w:start w:val="1"/>
      <w:numFmt w:val="none"/>
      <w:lvlText w:val="o"/>
      <w:legacy w:legacy="1" w:legacySpace="120" w:legacyIndent="360"/>
      <w:lvlJc w:val="left"/>
      <w:pPr>
        <w:ind w:left="1723" w:hanging="360"/>
      </w:pPr>
      <w:rPr>
        <w:rFonts w:ascii="Courier New" w:hAnsi="Courier New" w:hint="default"/>
      </w:rPr>
    </w:lvl>
    <w:lvl w:ilvl="5">
      <w:start w:val="1"/>
      <w:numFmt w:val="none"/>
      <w:lvlText w:val=""/>
      <w:legacy w:legacy="1" w:legacySpace="120" w:legacyIndent="360"/>
      <w:lvlJc w:val="left"/>
      <w:pPr>
        <w:ind w:left="2083" w:hanging="360"/>
      </w:pPr>
      <w:rPr>
        <w:rFonts w:ascii="Wingdings" w:hAnsi="Wingdings" w:hint="default"/>
      </w:rPr>
    </w:lvl>
    <w:lvl w:ilvl="6">
      <w:start w:val="1"/>
      <w:numFmt w:val="none"/>
      <w:lvlText w:val=""/>
      <w:legacy w:legacy="1" w:legacySpace="120" w:legacyIndent="360"/>
      <w:lvlJc w:val="left"/>
      <w:pPr>
        <w:ind w:left="2443" w:hanging="360"/>
      </w:pPr>
      <w:rPr>
        <w:rFonts w:ascii="Symbol" w:hAnsi="Symbol" w:hint="default"/>
      </w:rPr>
    </w:lvl>
    <w:lvl w:ilvl="7">
      <w:start w:val="1"/>
      <w:numFmt w:val="none"/>
      <w:lvlText w:val="o"/>
      <w:legacy w:legacy="1" w:legacySpace="120" w:legacyIndent="360"/>
      <w:lvlJc w:val="left"/>
      <w:pPr>
        <w:ind w:left="2803" w:hanging="360"/>
      </w:pPr>
      <w:rPr>
        <w:rFonts w:ascii="Courier New" w:hAnsi="Courier New" w:hint="default"/>
      </w:rPr>
    </w:lvl>
    <w:lvl w:ilvl="8">
      <w:start w:val="1"/>
      <w:numFmt w:val="none"/>
      <w:lvlText w:val=""/>
      <w:legacy w:legacy="1" w:legacySpace="120" w:legacyIndent="360"/>
      <w:lvlJc w:val="left"/>
      <w:pPr>
        <w:ind w:left="3163" w:hanging="360"/>
      </w:pPr>
      <w:rPr>
        <w:rFonts w:ascii="Wingdings" w:hAnsi="Wingdings" w:hint="default"/>
      </w:rPr>
    </w:lvl>
  </w:abstractNum>
  <w:abstractNum w:abstractNumId="22">
    <w:nsid w:val="68C10FD8"/>
    <w:multiLevelType w:val="hybridMultilevel"/>
    <w:tmpl w:val="14763B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69E252EB"/>
    <w:multiLevelType w:val="hybridMultilevel"/>
    <w:tmpl w:val="7B001F02"/>
    <w:lvl w:ilvl="0" w:tplc="0C0A0001">
      <w:start w:val="1"/>
      <w:numFmt w:val="bullet"/>
      <w:lvlText w:val=""/>
      <w:lvlJc w:val="left"/>
      <w:pPr>
        <w:tabs>
          <w:tab w:val="num" w:pos="1788"/>
        </w:tabs>
        <w:ind w:left="1788" w:hanging="360"/>
      </w:pPr>
      <w:rPr>
        <w:rFonts w:ascii="Symbol" w:hAnsi="Symbol" w:hint="default"/>
      </w:rPr>
    </w:lvl>
    <w:lvl w:ilvl="1" w:tplc="0C0A0003" w:tentative="1">
      <w:start w:val="1"/>
      <w:numFmt w:val="bullet"/>
      <w:lvlText w:val="o"/>
      <w:lvlJc w:val="left"/>
      <w:pPr>
        <w:tabs>
          <w:tab w:val="num" w:pos="2508"/>
        </w:tabs>
        <w:ind w:left="2508" w:hanging="360"/>
      </w:pPr>
      <w:rPr>
        <w:rFonts w:ascii="Courier New" w:hAnsi="Courier New" w:hint="default"/>
      </w:rPr>
    </w:lvl>
    <w:lvl w:ilvl="2" w:tplc="0C0A0005" w:tentative="1">
      <w:start w:val="1"/>
      <w:numFmt w:val="bullet"/>
      <w:lvlText w:val=""/>
      <w:lvlJc w:val="left"/>
      <w:pPr>
        <w:tabs>
          <w:tab w:val="num" w:pos="3228"/>
        </w:tabs>
        <w:ind w:left="3228" w:hanging="360"/>
      </w:pPr>
      <w:rPr>
        <w:rFonts w:ascii="Wingdings" w:hAnsi="Wingdings" w:hint="default"/>
      </w:rPr>
    </w:lvl>
    <w:lvl w:ilvl="3" w:tplc="0C0A0001" w:tentative="1">
      <w:start w:val="1"/>
      <w:numFmt w:val="bullet"/>
      <w:lvlText w:val=""/>
      <w:lvlJc w:val="left"/>
      <w:pPr>
        <w:tabs>
          <w:tab w:val="num" w:pos="3948"/>
        </w:tabs>
        <w:ind w:left="3948" w:hanging="360"/>
      </w:pPr>
      <w:rPr>
        <w:rFonts w:ascii="Symbol" w:hAnsi="Symbol" w:hint="default"/>
      </w:rPr>
    </w:lvl>
    <w:lvl w:ilvl="4" w:tplc="0C0A0003" w:tentative="1">
      <w:start w:val="1"/>
      <w:numFmt w:val="bullet"/>
      <w:lvlText w:val="o"/>
      <w:lvlJc w:val="left"/>
      <w:pPr>
        <w:tabs>
          <w:tab w:val="num" w:pos="4668"/>
        </w:tabs>
        <w:ind w:left="4668" w:hanging="360"/>
      </w:pPr>
      <w:rPr>
        <w:rFonts w:ascii="Courier New" w:hAnsi="Courier New" w:hint="default"/>
      </w:rPr>
    </w:lvl>
    <w:lvl w:ilvl="5" w:tplc="0C0A0005" w:tentative="1">
      <w:start w:val="1"/>
      <w:numFmt w:val="bullet"/>
      <w:lvlText w:val=""/>
      <w:lvlJc w:val="left"/>
      <w:pPr>
        <w:tabs>
          <w:tab w:val="num" w:pos="5388"/>
        </w:tabs>
        <w:ind w:left="5388" w:hanging="360"/>
      </w:pPr>
      <w:rPr>
        <w:rFonts w:ascii="Wingdings" w:hAnsi="Wingdings" w:hint="default"/>
      </w:rPr>
    </w:lvl>
    <w:lvl w:ilvl="6" w:tplc="0C0A0001" w:tentative="1">
      <w:start w:val="1"/>
      <w:numFmt w:val="bullet"/>
      <w:lvlText w:val=""/>
      <w:lvlJc w:val="left"/>
      <w:pPr>
        <w:tabs>
          <w:tab w:val="num" w:pos="6108"/>
        </w:tabs>
        <w:ind w:left="6108" w:hanging="360"/>
      </w:pPr>
      <w:rPr>
        <w:rFonts w:ascii="Symbol" w:hAnsi="Symbol" w:hint="default"/>
      </w:rPr>
    </w:lvl>
    <w:lvl w:ilvl="7" w:tplc="0C0A0003" w:tentative="1">
      <w:start w:val="1"/>
      <w:numFmt w:val="bullet"/>
      <w:lvlText w:val="o"/>
      <w:lvlJc w:val="left"/>
      <w:pPr>
        <w:tabs>
          <w:tab w:val="num" w:pos="6828"/>
        </w:tabs>
        <w:ind w:left="6828" w:hanging="360"/>
      </w:pPr>
      <w:rPr>
        <w:rFonts w:ascii="Courier New" w:hAnsi="Courier New" w:hint="default"/>
      </w:rPr>
    </w:lvl>
    <w:lvl w:ilvl="8" w:tplc="0C0A0005" w:tentative="1">
      <w:start w:val="1"/>
      <w:numFmt w:val="bullet"/>
      <w:lvlText w:val=""/>
      <w:lvlJc w:val="left"/>
      <w:pPr>
        <w:tabs>
          <w:tab w:val="num" w:pos="7548"/>
        </w:tabs>
        <w:ind w:left="7548" w:hanging="360"/>
      </w:pPr>
      <w:rPr>
        <w:rFonts w:ascii="Wingdings" w:hAnsi="Wingdings" w:hint="default"/>
      </w:rPr>
    </w:lvl>
  </w:abstractNum>
  <w:abstractNum w:abstractNumId="24">
    <w:nsid w:val="6AC26B6F"/>
    <w:multiLevelType w:val="hybridMultilevel"/>
    <w:tmpl w:val="C4600E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6E965210"/>
    <w:multiLevelType w:val="hybridMultilevel"/>
    <w:tmpl w:val="EFB6DA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6EF86CC5"/>
    <w:multiLevelType w:val="hybridMultilevel"/>
    <w:tmpl w:val="9D58C11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F2E0CF9"/>
    <w:multiLevelType w:val="hybridMultilevel"/>
    <w:tmpl w:val="D8DAB75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76736A71"/>
    <w:multiLevelType w:val="hybridMultilevel"/>
    <w:tmpl w:val="DA14D4E4"/>
    <w:lvl w:ilvl="0" w:tplc="82ECF54A">
      <w:numFmt w:val="bullet"/>
      <w:lvlText w:val="-"/>
      <w:lvlJc w:val="left"/>
      <w:pPr>
        <w:ind w:left="360" w:hanging="360"/>
      </w:pPr>
      <w:rPr>
        <w:rFonts w:ascii="Calibri" w:eastAsiaTheme="minorHAnsi" w:hAnsi="Calibri" w:cstheme="minorBidi" w:hint="default"/>
      </w:rPr>
    </w:lvl>
    <w:lvl w:ilvl="1" w:tplc="340A000B">
      <w:start w:val="1"/>
      <w:numFmt w:val="bullet"/>
      <w:lvlText w:val=""/>
      <w:lvlJc w:val="left"/>
      <w:pPr>
        <w:ind w:left="1080" w:hanging="360"/>
      </w:pPr>
      <w:rPr>
        <w:rFonts w:ascii="Wingdings" w:hAnsi="Wingdings"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9">
    <w:nsid w:val="79365CF0"/>
    <w:multiLevelType w:val="singleLevel"/>
    <w:tmpl w:val="0C0A000F"/>
    <w:lvl w:ilvl="0">
      <w:start w:val="1"/>
      <w:numFmt w:val="decimal"/>
      <w:lvlText w:val="%1."/>
      <w:lvlJc w:val="left"/>
      <w:pPr>
        <w:tabs>
          <w:tab w:val="num" w:pos="360"/>
        </w:tabs>
        <w:ind w:left="360" w:hanging="360"/>
      </w:pPr>
    </w:lvl>
  </w:abstractNum>
  <w:num w:numId="1">
    <w:abstractNumId w:val="16"/>
  </w:num>
  <w:num w:numId="2">
    <w:abstractNumId w:val="19"/>
  </w:num>
  <w:num w:numId="3">
    <w:abstractNumId w:val="11"/>
  </w:num>
  <w:num w:numId="4">
    <w:abstractNumId w:val="14"/>
  </w:num>
  <w:num w:numId="5">
    <w:abstractNumId w:val="1"/>
  </w:num>
  <w:num w:numId="6">
    <w:abstractNumId w:val="22"/>
  </w:num>
  <w:num w:numId="7">
    <w:abstractNumId w:val="27"/>
  </w:num>
  <w:num w:numId="8">
    <w:abstractNumId w:val="4"/>
  </w:num>
  <w:num w:numId="9">
    <w:abstractNumId w:val="26"/>
  </w:num>
  <w:num w:numId="10">
    <w:abstractNumId w:val="13"/>
  </w:num>
  <w:num w:numId="11">
    <w:abstractNumId w:val="25"/>
  </w:num>
  <w:num w:numId="12">
    <w:abstractNumId w:val="2"/>
  </w:num>
  <w:num w:numId="13">
    <w:abstractNumId w:val="18"/>
  </w:num>
  <w:num w:numId="14">
    <w:abstractNumId w:val="3"/>
  </w:num>
  <w:num w:numId="15">
    <w:abstractNumId w:val="5"/>
  </w:num>
  <w:num w:numId="16">
    <w:abstractNumId w:val="6"/>
  </w:num>
  <w:num w:numId="17">
    <w:abstractNumId w:val="8"/>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9"/>
  </w:num>
  <w:num w:numId="21">
    <w:abstractNumId w:val="15"/>
  </w:num>
  <w:num w:numId="22">
    <w:abstractNumId w:val="17"/>
  </w:num>
  <w:num w:numId="23">
    <w:abstractNumId w:val="10"/>
  </w:num>
  <w:num w:numId="24">
    <w:abstractNumId w:val="28"/>
  </w:num>
  <w:num w:numId="25">
    <w:abstractNumId w:val="29"/>
  </w:num>
  <w:num w:numId="26">
    <w:abstractNumId w:val="0"/>
  </w:num>
  <w:num w:numId="27">
    <w:abstractNumId w:val="20"/>
  </w:num>
  <w:num w:numId="28">
    <w:abstractNumId w:val="21"/>
  </w:num>
  <w:num w:numId="29">
    <w:abstractNumId w:val="23"/>
  </w:num>
  <w:num w:numId="30">
    <w:abstractNumId w:val="12"/>
  </w:num>
  <w:num w:numId="31">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01"/>
    <w:rsid w:val="00001B55"/>
    <w:rsid w:val="00001ED1"/>
    <w:rsid w:val="00002A64"/>
    <w:rsid w:val="00004C82"/>
    <w:rsid w:val="00004D1D"/>
    <w:rsid w:val="00004DA9"/>
    <w:rsid w:val="0000504B"/>
    <w:rsid w:val="000050B6"/>
    <w:rsid w:val="00005D51"/>
    <w:rsid w:val="000063B5"/>
    <w:rsid w:val="0000671C"/>
    <w:rsid w:val="00006FE0"/>
    <w:rsid w:val="000070A0"/>
    <w:rsid w:val="00007F36"/>
    <w:rsid w:val="00010951"/>
    <w:rsid w:val="000111CD"/>
    <w:rsid w:val="00011B43"/>
    <w:rsid w:val="00011D4C"/>
    <w:rsid w:val="00012236"/>
    <w:rsid w:val="0001223F"/>
    <w:rsid w:val="000124FA"/>
    <w:rsid w:val="00012AA2"/>
    <w:rsid w:val="00012EFD"/>
    <w:rsid w:val="00013B89"/>
    <w:rsid w:val="00013D91"/>
    <w:rsid w:val="000143C8"/>
    <w:rsid w:val="00015199"/>
    <w:rsid w:val="000151C7"/>
    <w:rsid w:val="000165D1"/>
    <w:rsid w:val="00016950"/>
    <w:rsid w:val="0001697F"/>
    <w:rsid w:val="00017147"/>
    <w:rsid w:val="0001781A"/>
    <w:rsid w:val="000179CE"/>
    <w:rsid w:val="0002008E"/>
    <w:rsid w:val="0002019C"/>
    <w:rsid w:val="000201D0"/>
    <w:rsid w:val="000201ED"/>
    <w:rsid w:val="000209B6"/>
    <w:rsid w:val="00021B10"/>
    <w:rsid w:val="00022D91"/>
    <w:rsid w:val="0002472D"/>
    <w:rsid w:val="00024A72"/>
    <w:rsid w:val="00024ECF"/>
    <w:rsid w:val="000254B9"/>
    <w:rsid w:val="00025B2E"/>
    <w:rsid w:val="00025CB5"/>
    <w:rsid w:val="00025D19"/>
    <w:rsid w:val="000261BD"/>
    <w:rsid w:val="00026542"/>
    <w:rsid w:val="00026787"/>
    <w:rsid w:val="00026898"/>
    <w:rsid w:val="00026918"/>
    <w:rsid w:val="0003074D"/>
    <w:rsid w:val="00030FFA"/>
    <w:rsid w:val="000314CF"/>
    <w:rsid w:val="00031CDC"/>
    <w:rsid w:val="00032AD0"/>
    <w:rsid w:val="00032BC7"/>
    <w:rsid w:val="00032CEC"/>
    <w:rsid w:val="00032D4D"/>
    <w:rsid w:val="00032DB0"/>
    <w:rsid w:val="00032E8E"/>
    <w:rsid w:val="0003408B"/>
    <w:rsid w:val="00035709"/>
    <w:rsid w:val="0003599B"/>
    <w:rsid w:val="00035E71"/>
    <w:rsid w:val="000361F7"/>
    <w:rsid w:val="00036314"/>
    <w:rsid w:val="00036D37"/>
    <w:rsid w:val="000378D0"/>
    <w:rsid w:val="00037D08"/>
    <w:rsid w:val="00037F70"/>
    <w:rsid w:val="00040779"/>
    <w:rsid w:val="00040F4E"/>
    <w:rsid w:val="00041A7D"/>
    <w:rsid w:val="00041C3F"/>
    <w:rsid w:val="00041FA4"/>
    <w:rsid w:val="000424A5"/>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A5D"/>
    <w:rsid w:val="00054F6E"/>
    <w:rsid w:val="00055CA3"/>
    <w:rsid w:val="00055E3E"/>
    <w:rsid w:val="00055E6D"/>
    <w:rsid w:val="000563EB"/>
    <w:rsid w:val="00056D41"/>
    <w:rsid w:val="00056D80"/>
    <w:rsid w:val="000570D6"/>
    <w:rsid w:val="000572EE"/>
    <w:rsid w:val="00057509"/>
    <w:rsid w:val="00057FE2"/>
    <w:rsid w:val="00060CEE"/>
    <w:rsid w:val="000613BF"/>
    <w:rsid w:val="000624CE"/>
    <w:rsid w:val="0006259B"/>
    <w:rsid w:val="00063D8C"/>
    <w:rsid w:val="000643D4"/>
    <w:rsid w:val="000644EA"/>
    <w:rsid w:val="00064B76"/>
    <w:rsid w:val="0006599F"/>
    <w:rsid w:val="00065CBB"/>
    <w:rsid w:val="00066188"/>
    <w:rsid w:val="000667E1"/>
    <w:rsid w:val="00066E7A"/>
    <w:rsid w:val="00067155"/>
    <w:rsid w:val="000674EB"/>
    <w:rsid w:val="00067715"/>
    <w:rsid w:val="00070779"/>
    <w:rsid w:val="00071004"/>
    <w:rsid w:val="0007139D"/>
    <w:rsid w:val="00071ABB"/>
    <w:rsid w:val="00071B08"/>
    <w:rsid w:val="0007217A"/>
    <w:rsid w:val="0007229B"/>
    <w:rsid w:val="000728A8"/>
    <w:rsid w:val="000730EC"/>
    <w:rsid w:val="00073AF7"/>
    <w:rsid w:val="000745F3"/>
    <w:rsid w:val="0007466F"/>
    <w:rsid w:val="000747F0"/>
    <w:rsid w:val="00075A70"/>
    <w:rsid w:val="000766E6"/>
    <w:rsid w:val="00076ADC"/>
    <w:rsid w:val="00077928"/>
    <w:rsid w:val="0008088A"/>
    <w:rsid w:val="00082230"/>
    <w:rsid w:val="0008249D"/>
    <w:rsid w:val="00082C6F"/>
    <w:rsid w:val="00083084"/>
    <w:rsid w:val="000830DD"/>
    <w:rsid w:val="00083A21"/>
    <w:rsid w:val="00083B96"/>
    <w:rsid w:val="00084320"/>
    <w:rsid w:val="00084445"/>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6A34"/>
    <w:rsid w:val="000A004C"/>
    <w:rsid w:val="000A027D"/>
    <w:rsid w:val="000A0A40"/>
    <w:rsid w:val="000A0AEF"/>
    <w:rsid w:val="000A0B83"/>
    <w:rsid w:val="000A216C"/>
    <w:rsid w:val="000A3133"/>
    <w:rsid w:val="000A321B"/>
    <w:rsid w:val="000A3227"/>
    <w:rsid w:val="000A38C4"/>
    <w:rsid w:val="000A46D4"/>
    <w:rsid w:val="000A48D7"/>
    <w:rsid w:val="000A4D15"/>
    <w:rsid w:val="000A6543"/>
    <w:rsid w:val="000A6BEE"/>
    <w:rsid w:val="000A7307"/>
    <w:rsid w:val="000A7B10"/>
    <w:rsid w:val="000B1041"/>
    <w:rsid w:val="000B104A"/>
    <w:rsid w:val="000B12C1"/>
    <w:rsid w:val="000B14BB"/>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9F0"/>
    <w:rsid w:val="000C0B92"/>
    <w:rsid w:val="000C128D"/>
    <w:rsid w:val="000C224D"/>
    <w:rsid w:val="000C2348"/>
    <w:rsid w:val="000C2811"/>
    <w:rsid w:val="000C4D6E"/>
    <w:rsid w:val="000C5064"/>
    <w:rsid w:val="000C63A4"/>
    <w:rsid w:val="000C63DC"/>
    <w:rsid w:val="000C76C0"/>
    <w:rsid w:val="000C7F3D"/>
    <w:rsid w:val="000D03DA"/>
    <w:rsid w:val="000D079E"/>
    <w:rsid w:val="000D1CFD"/>
    <w:rsid w:val="000D259C"/>
    <w:rsid w:val="000D3D2A"/>
    <w:rsid w:val="000D4297"/>
    <w:rsid w:val="000D45BF"/>
    <w:rsid w:val="000D5DA4"/>
    <w:rsid w:val="000D607C"/>
    <w:rsid w:val="000D6468"/>
    <w:rsid w:val="000D69ED"/>
    <w:rsid w:val="000D6F8D"/>
    <w:rsid w:val="000D703E"/>
    <w:rsid w:val="000D7453"/>
    <w:rsid w:val="000E0232"/>
    <w:rsid w:val="000E0ADA"/>
    <w:rsid w:val="000E0AF3"/>
    <w:rsid w:val="000E0B34"/>
    <w:rsid w:val="000E0B59"/>
    <w:rsid w:val="000E20D7"/>
    <w:rsid w:val="000E257A"/>
    <w:rsid w:val="000E29F5"/>
    <w:rsid w:val="000E4500"/>
    <w:rsid w:val="000E5424"/>
    <w:rsid w:val="000E5869"/>
    <w:rsid w:val="000E5C7F"/>
    <w:rsid w:val="000E5D83"/>
    <w:rsid w:val="000E6410"/>
    <w:rsid w:val="000E7F5E"/>
    <w:rsid w:val="000E7F69"/>
    <w:rsid w:val="000F0389"/>
    <w:rsid w:val="000F04B7"/>
    <w:rsid w:val="000F2275"/>
    <w:rsid w:val="000F2852"/>
    <w:rsid w:val="000F319E"/>
    <w:rsid w:val="000F57A1"/>
    <w:rsid w:val="000F59DD"/>
    <w:rsid w:val="000F672C"/>
    <w:rsid w:val="000F6B45"/>
    <w:rsid w:val="000F75A2"/>
    <w:rsid w:val="000F7853"/>
    <w:rsid w:val="000F7BB4"/>
    <w:rsid w:val="000F7CAB"/>
    <w:rsid w:val="0010059B"/>
    <w:rsid w:val="00100AA4"/>
    <w:rsid w:val="0010131A"/>
    <w:rsid w:val="00101423"/>
    <w:rsid w:val="00101474"/>
    <w:rsid w:val="00101E3C"/>
    <w:rsid w:val="001028BA"/>
    <w:rsid w:val="0010359D"/>
    <w:rsid w:val="00103B5C"/>
    <w:rsid w:val="0010424E"/>
    <w:rsid w:val="001046C2"/>
    <w:rsid w:val="001051A0"/>
    <w:rsid w:val="00105331"/>
    <w:rsid w:val="0010633A"/>
    <w:rsid w:val="0010657A"/>
    <w:rsid w:val="001066B9"/>
    <w:rsid w:val="00106E74"/>
    <w:rsid w:val="00106EC8"/>
    <w:rsid w:val="00106F43"/>
    <w:rsid w:val="0010707C"/>
    <w:rsid w:val="001078C3"/>
    <w:rsid w:val="00111055"/>
    <w:rsid w:val="0011126A"/>
    <w:rsid w:val="0011210B"/>
    <w:rsid w:val="00112F5A"/>
    <w:rsid w:val="00114819"/>
    <w:rsid w:val="00114BB5"/>
    <w:rsid w:val="00114CDD"/>
    <w:rsid w:val="00114F6F"/>
    <w:rsid w:val="001157D9"/>
    <w:rsid w:val="00115C12"/>
    <w:rsid w:val="001173C8"/>
    <w:rsid w:val="00117742"/>
    <w:rsid w:val="001177A2"/>
    <w:rsid w:val="00117A9E"/>
    <w:rsid w:val="00117CCF"/>
    <w:rsid w:val="001202AC"/>
    <w:rsid w:val="0012097D"/>
    <w:rsid w:val="001213FE"/>
    <w:rsid w:val="00121D0D"/>
    <w:rsid w:val="00122860"/>
    <w:rsid w:val="00123664"/>
    <w:rsid w:val="00124E81"/>
    <w:rsid w:val="001258E8"/>
    <w:rsid w:val="00125EBB"/>
    <w:rsid w:val="001262E8"/>
    <w:rsid w:val="001271F2"/>
    <w:rsid w:val="00127654"/>
    <w:rsid w:val="00127804"/>
    <w:rsid w:val="00127992"/>
    <w:rsid w:val="001308C7"/>
    <w:rsid w:val="00130F4E"/>
    <w:rsid w:val="00131ADC"/>
    <w:rsid w:val="00131BE3"/>
    <w:rsid w:val="00133629"/>
    <w:rsid w:val="00133F13"/>
    <w:rsid w:val="0013411C"/>
    <w:rsid w:val="00134757"/>
    <w:rsid w:val="0013592F"/>
    <w:rsid w:val="00136697"/>
    <w:rsid w:val="001367F2"/>
    <w:rsid w:val="001369AA"/>
    <w:rsid w:val="0013718E"/>
    <w:rsid w:val="00137C4F"/>
    <w:rsid w:val="00140182"/>
    <w:rsid w:val="00140395"/>
    <w:rsid w:val="001405F0"/>
    <w:rsid w:val="00140D14"/>
    <w:rsid w:val="00140E0D"/>
    <w:rsid w:val="00141036"/>
    <w:rsid w:val="00142515"/>
    <w:rsid w:val="001427F8"/>
    <w:rsid w:val="00143D2D"/>
    <w:rsid w:val="00145CEB"/>
    <w:rsid w:val="001462E0"/>
    <w:rsid w:val="00147639"/>
    <w:rsid w:val="0015012C"/>
    <w:rsid w:val="001502FD"/>
    <w:rsid w:val="001516D4"/>
    <w:rsid w:val="00152606"/>
    <w:rsid w:val="001528A4"/>
    <w:rsid w:val="00152BEC"/>
    <w:rsid w:val="00152E1F"/>
    <w:rsid w:val="00153445"/>
    <w:rsid w:val="00153B41"/>
    <w:rsid w:val="00154606"/>
    <w:rsid w:val="00154906"/>
    <w:rsid w:val="00155ECF"/>
    <w:rsid w:val="00156437"/>
    <w:rsid w:val="001566F8"/>
    <w:rsid w:val="0015698E"/>
    <w:rsid w:val="00157FB2"/>
    <w:rsid w:val="001600A8"/>
    <w:rsid w:val="001601E6"/>
    <w:rsid w:val="0016103C"/>
    <w:rsid w:val="0016128E"/>
    <w:rsid w:val="001612E8"/>
    <w:rsid w:val="001619D7"/>
    <w:rsid w:val="00161A44"/>
    <w:rsid w:val="0016238F"/>
    <w:rsid w:val="0016278E"/>
    <w:rsid w:val="00162AC3"/>
    <w:rsid w:val="001630E3"/>
    <w:rsid w:val="0016561A"/>
    <w:rsid w:val="00167133"/>
    <w:rsid w:val="001672BB"/>
    <w:rsid w:val="00167879"/>
    <w:rsid w:val="001678BF"/>
    <w:rsid w:val="00167E77"/>
    <w:rsid w:val="00170726"/>
    <w:rsid w:val="00170FB4"/>
    <w:rsid w:val="001710A7"/>
    <w:rsid w:val="0017134A"/>
    <w:rsid w:val="00171791"/>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A50"/>
    <w:rsid w:val="00184755"/>
    <w:rsid w:val="00186447"/>
    <w:rsid w:val="00186EBC"/>
    <w:rsid w:val="00186F3F"/>
    <w:rsid w:val="001879F6"/>
    <w:rsid w:val="0019037C"/>
    <w:rsid w:val="001905F9"/>
    <w:rsid w:val="001913B4"/>
    <w:rsid w:val="001915D8"/>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267"/>
    <w:rsid w:val="00197322"/>
    <w:rsid w:val="001A0A7C"/>
    <w:rsid w:val="001A13BC"/>
    <w:rsid w:val="001A145E"/>
    <w:rsid w:val="001A1CD5"/>
    <w:rsid w:val="001A1E8F"/>
    <w:rsid w:val="001A1F99"/>
    <w:rsid w:val="001A20BA"/>
    <w:rsid w:val="001A2A49"/>
    <w:rsid w:val="001A2F5C"/>
    <w:rsid w:val="001A30A8"/>
    <w:rsid w:val="001A32C0"/>
    <w:rsid w:val="001A3AA6"/>
    <w:rsid w:val="001A4215"/>
    <w:rsid w:val="001A4615"/>
    <w:rsid w:val="001A47BC"/>
    <w:rsid w:val="001A58D0"/>
    <w:rsid w:val="001A6768"/>
    <w:rsid w:val="001A68CB"/>
    <w:rsid w:val="001A7EA2"/>
    <w:rsid w:val="001B0D88"/>
    <w:rsid w:val="001B168E"/>
    <w:rsid w:val="001B2A74"/>
    <w:rsid w:val="001B2C5E"/>
    <w:rsid w:val="001B35C5"/>
    <w:rsid w:val="001B3D23"/>
    <w:rsid w:val="001B3E84"/>
    <w:rsid w:val="001B40C7"/>
    <w:rsid w:val="001B5335"/>
    <w:rsid w:val="001B559A"/>
    <w:rsid w:val="001B5E27"/>
    <w:rsid w:val="001B6240"/>
    <w:rsid w:val="001B68F3"/>
    <w:rsid w:val="001B6EFE"/>
    <w:rsid w:val="001B7381"/>
    <w:rsid w:val="001B73DB"/>
    <w:rsid w:val="001C0020"/>
    <w:rsid w:val="001C08E5"/>
    <w:rsid w:val="001C0959"/>
    <w:rsid w:val="001C0C19"/>
    <w:rsid w:val="001C0CC3"/>
    <w:rsid w:val="001C21EB"/>
    <w:rsid w:val="001C249A"/>
    <w:rsid w:val="001C3AF7"/>
    <w:rsid w:val="001C4159"/>
    <w:rsid w:val="001C450E"/>
    <w:rsid w:val="001C55A8"/>
    <w:rsid w:val="001C73A6"/>
    <w:rsid w:val="001C7ADB"/>
    <w:rsid w:val="001D0E57"/>
    <w:rsid w:val="001D1C40"/>
    <w:rsid w:val="001D2CEA"/>
    <w:rsid w:val="001D3055"/>
    <w:rsid w:val="001D3099"/>
    <w:rsid w:val="001D36E1"/>
    <w:rsid w:val="001D3D3C"/>
    <w:rsid w:val="001D4382"/>
    <w:rsid w:val="001D4892"/>
    <w:rsid w:val="001D4935"/>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8E"/>
    <w:rsid w:val="001E6DD9"/>
    <w:rsid w:val="001F080A"/>
    <w:rsid w:val="001F0DA6"/>
    <w:rsid w:val="001F13F3"/>
    <w:rsid w:val="001F19D3"/>
    <w:rsid w:val="001F2440"/>
    <w:rsid w:val="001F2527"/>
    <w:rsid w:val="001F29C4"/>
    <w:rsid w:val="001F2C82"/>
    <w:rsid w:val="001F2D03"/>
    <w:rsid w:val="001F30D1"/>
    <w:rsid w:val="001F316E"/>
    <w:rsid w:val="001F3214"/>
    <w:rsid w:val="001F4294"/>
    <w:rsid w:val="001F4C6D"/>
    <w:rsid w:val="001F5098"/>
    <w:rsid w:val="001F510B"/>
    <w:rsid w:val="001F5C4D"/>
    <w:rsid w:val="001F61FF"/>
    <w:rsid w:val="001F693A"/>
    <w:rsid w:val="001F6F6B"/>
    <w:rsid w:val="001F7536"/>
    <w:rsid w:val="001F7B3E"/>
    <w:rsid w:val="0020034A"/>
    <w:rsid w:val="00201037"/>
    <w:rsid w:val="00201F5E"/>
    <w:rsid w:val="002023A9"/>
    <w:rsid w:val="00202A97"/>
    <w:rsid w:val="00202C10"/>
    <w:rsid w:val="00203904"/>
    <w:rsid w:val="002041E0"/>
    <w:rsid w:val="0020495D"/>
    <w:rsid w:val="00204F4A"/>
    <w:rsid w:val="00205F3E"/>
    <w:rsid w:val="00206810"/>
    <w:rsid w:val="0020745E"/>
    <w:rsid w:val="002075BD"/>
    <w:rsid w:val="002101DD"/>
    <w:rsid w:val="00210DC6"/>
    <w:rsid w:val="00211110"/>
    <w:rsid w:val="00211207"/>
    <w:rsid w:val="00213626"/>
    <w:rsid w:val="00213FEE"/>
    <w:rsid w:val="002140EA"/>
    <w:rsid w:val="002142CA"/>
    <w:rsid w:val="00215AFD"/>
    <w:rsid w:val="00215DB4"/>
    <w:rsid w:val="00216F4B"/>
    <w:rsid w:val="00220239"/>
    <w:rsid w:val="002205ED"/>
    <w:rsid w:val="00220810"/>
    <w:rsid w:val="0022099E"/>
    <w:rsid w:val="002212C9"/>
    <w:rsid w:val="0022148F"/>
    <w:rsid w:val="002215AB"/>
    <w:rsid w:val="00222186"/>
    <w:rsid w:val="00222A33"/>
    <w:rsid w:val="00222AE4"/>
    <w:rsid w:val="00223350"/>
    <w:rsid w:val="00223908"/>
    <w:rsid w:val="002239B3"/>
    <w:rsid w:val="00223D5D"/>
    <w:rsid w:val="00224479"/>
    <w:rsid w:val="00224527"/>
    <w:rsid w:val="00224CDE"/>
    <w:rsid w:val="00224E3C"/>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250"/>
    <w:rsid w:val="00234A03"/>
    <w:rsid w:val="00234AA0"/>
    <w:rsid w:val="00234EFE"/>
    <w:rsid w:val="00235364"/>
    <w:rsid w:val="00235DC7"/>
    <w:rsid w:val="0023602F"/>
    <w:rsid w:val="00236583"/>
    <w:rsid w:val="002366E9"/>
    <w:rsid w:val="00236D20"/>
    <w:rsid w:val="002403C0"/>
    <w:rsid w:val="0024106B"/>
    <w:rsid w:val="002411C0"/>
    <w:rsid w:val="00241AF3"/>
    <w:rsid w:val="0024310D"/>
    <w:rsid w:val="002434C7"/>
    <w:rsid w:val="002437CC"/>
    <w:rsid w:val="00243A01"/>
    <w:rsid w:val="002449F3"/>
    <w:rsid w:val="00244B8C"/>
    <w:rsid w:val="0024531A"/>
    <w:rsid w:val="00245881"/>
    <w:rsid w:val="00245C77"/>
    <w:rsid w:val="0024620A"/>
    <w:rsid w:val="00246B92"/>
    <w:rsid w:val="00247085"/>
    <w:rsid w:val="0024720C"/>
    <w:rsid w:val="002508D1"/>
    <w:rsid w:val="00250E09"/>
    <w:rsid w:val="00250F03"/>
    <w:rsid w:val="00251167"/>
    <w:rsid w:val="002511A9"/>
    <w:rsid w:val="0025129B"/>
    <w:rsid w:val="00251367"/>
    <w:rsid w:val="002513B2"/>
    <w:rsid w:val="00252060"/>
    <w:rsid w:val="00252113"/>
    <w:rsid w:val="00252A13"/>
    <w:rsid w:val="00252A36"/>
    <w:rsid w:val="002536D9"/>
    <w:rsid w:val="00254F45"/>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D32"/>
    <w:rsid w:val="00265340"/>
    <w:rsid w:val="00265769"/>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4C2"/>
    <w:rsid w:val="002776D1"/>
    <w:rsid w:val="00280F5D"/>
    <w:rsid w:val="00281D1E"/>
    <w:rsid w:val="0028256B"/>
    <w:rsid w:val="00282614"/>
    <w:rsid w:val="00282793"/>
    <w:rsid w:val="00282D18"/>
    <w:rsid w:val="00282E21"/>
    <w:rsid w:val="00282F9A"/>
    <w:rsid w:val="00283370"/>
    <w:rsid w:val="002840A6"/>
    <w:rsid w:val="00284B2B"/>
    <w:rsid w:val="00284C1A"/>
    <w:rsid w:val="00285825"/>
    <w:rsid w:val="00285DFE"/>
    <w:rsid w:val="00285EBE"/>
    <w:rsid w:val="00286380"/>
    <w:rsid w:val="002867BE"/>
    <w:rsid w:val="00286E65"/>
    <w:rsid w:val="00286F39"/>
    <w:rsid w:val="00290008"/>
    <w:rsid w:val="002906BC"/>
    <w:rsid w:val="00290C4F"/>
    <w:rsid w:val="002911A5"/>
    <w:rsid w:val="0029163B"/>
    <w:rsid w:val="00291911"/>
    <w:rsid w:val="00291C23"/>
    <w:rsid w:val="00293341"/>
    <w:rsid w:val="0029336A"/>
    <w:rsid w:val="0029387E"/>
    <w:rsid w:val="002941AB"/>
    <w:rsid w:val="0029468E"/>
    <w:rsid w:val="00294A5D"/>
    <w:rsid w:val="002962EE"/>
    <w:rsid w:val="002963C4"/>
    <w:rsid w:val="00296EB1"/>
    <w:rsid w:val="002A0631"/>
    <w:rsid w:val="002A08E2"/>
    <w:rsid w:val="002A0D79"/>
    <w:rsid w:val="002A145D"/>
    <w:rsid w:val="002A234E"/>
    <w:rsid w:val="002A2426"/>
    <w:rsid w:val="002A2930"/>
    <w:rsid w:val="002A2CCA"/>
    <w:rsid w:val="002A2E40"/>
    <w:rsid w:val="002A35CA"/>
    <w:rsid w:val="002A3F87"/>
    <w:rsid w:val="002A44A2"/>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93C"/>
    <w:rsid w:val="002B38EB"/>
    <w:rsid w:val="002B39D3"/>
    <w:rsid w:val="002B3D93"/>
    <w:rsid w:val="002B3DC7"/>
    <w:rsid w:val="002B4140"/>
    <w:rsid w:val="002B43F8"/>
    <w:rsid w:val="002B4962"/>
    <w:rsid w:val="002B4D46"/>
    <w:rsid w:val="002B6084"/>
    <w:rsid w:val="002B6CF4"/>
    <w:rsid w:val="002B70DE"/>
    <w:rsid w:val="002B721F"/>
    <w:rsid w:val="002B745D"/>
    <w:rsid w:val="002B78CB"/>
    <w:rsid w:val="002C104B"/>
    <w:rsid w:val="002C12FB"/>
    <w:rsid w:val="002C1471"/>
    <w:rsid w:val="002C149B"/>
    <w:rsid w:val="002C2080"/>
    <w:rsid w:val="002C26EF"/>
    <w:rsid w:val="002C2A84"/>
    <w:rsid w:val="002C3114"/>
    <w:rsid w:val="002C31C9"/>
    <w:rsid w:val="002C3879"/>
    <w:rsid w:val="002C3BA1"/>
    <w:rsid w:val="002C3E40"/>
    <w:rsid w:val="002C42A6"/>
    <w:rsid w:val="002C445A"/>
    <w:rsid w:val="002C4F99"/>
    <w:rsid w:val="002C5BB7"/>
    <w:rsid w:val="002C6FE7"/>
    <w:rsid w:val="002D0947"/>
    <w:rsid w:val="002D0E74"/>
    <w:rsid w:val="002D1A2C"/>
    <w:rsid w:val="002D1D1D"/>
    <w:rsid w:val="002D226C"/>
    <w:rsid w:val="002D25AD"/>
    <w:rsid w:val="002D2D00"/>
    <w:rsid w:val="002D3466"/>
    <w:rsid w:val="002D347D"/>
    <w:rsid w:val="002D35E5"/>
    <w:rsid w:val="002D3B7A"/>
    <w:rsid w:val="002D3C2D"/>
    <w:rsid w:val="002D40E6"/>
    <w:rsid w:val="002D40FA"/>
    <w:rsid w:val="002D4125"/>
    <w:rsid w:val="002D43C9"/>
    <w:rsid w:val="002D4814"/>
    <w:rsid w:val="002D4D09"/>
    <w:rsid w:val="002D5305"/>
    <w:rsid w:val="002D5999"/>
    <w:rsid w:val="002D5F4F"/>
    <w:rsid w:val="002D781C"/>
    <w:rsid w:val="002E0155"/>
    <w:rsid w:val="002E1A50"/>
    <w:rsid w:val="002E28D3"/>
    <w:rsid w:val="002E356D"/>
    <w:rsid w:val="002E378F"/>
    <w:rsid w:val="002E49EE"/>
    <w:rsid w:val="002E56AC"/>
    <w:rsid w:val="002E5768"/>
    <w:rsid w:val="002E606C"/>
    <w:rsid w:val="002E61C8"/>
    <w:rsid w:val="002E6CF9"/>
    <w:rsid w:val="002E7609"/>
    <w:rsid w:val="002E7D02"/>
    <w:rsid w:val="002E7E85"/>
    <w:rsid w:val="002F0978"/>
    <w:rsid w:val="002F10EE"/>
    <w:rsid w:val="002F19E6"/>
    <w:rsid w:val="002F275D"/>
    <w:rsid w:val="002F2B91"/>
    <w:rsid w:val="002F3175"/>
    <w:rsid w:val="002F4826"/>
    <w:rsid w:val="002F5007"/>
    <w:rsid w:val="002F53E8"/>
    <w:rsid w:val="002F5A3E"/>
    <w:rsid w:val="002F763A"/>
    <w:rsid w:val="002F7F5A"/>
    <w:rsid w:val="003001D8"/>
    <w:rsid w:val="003001F1"/>
    <w:rsid w:val="00300AA7"/>
    <w:rsid w:val="003015AF"/>
    <w:rsid w:val="00301A56"/>
    <w:rsid w:val="00301BFE"/>
    <w:rsid w:val="00301D14"/>
    <w:rsid w:val="00301DCD"/>
    <w:rsid w:val="00302A6A"/>
    <w:rsid w:val="00303666"/>
    <w:rsid w:val="003037FD"/>
    <w:rsid w:val="00304586"/>
    <w:rsid w:val="00304B84"/>
    <w:rsid w:val="00304EE3"/>
    <w:rsid w:val="00305677"/>
    <w:rsid w:val="00305BFA"/>
    <w:rsid w:val="0030651D"/>
    <w:rsid w:val="003078D8"/>
    <w:rsid w:val="00311183"/>
    <w:rsid w:val="003117EE"/>
    <w:rsid w:val="003126A6"/>
    <w:rsid w:val="00312859"/>
    <w:rsid w:val="0031288C"/>
    <w:rsid w:val="00313356"/>
    <w:rsid w:val="00313A76"/>
    <w:rsid w:val="00313C07"/>
    <w:rsid w:val="00313D0E"/>
    <w:rsid w:val="00313DCE"/>
    <w:rsid w:val="00313E65"/>
    <w:rsid w:val="0031423A"/>
    <w:rsid w:val="003145BB"/>
    <w:rsid w:val="00314BD9"/>
    <w:rsid w:val="003151B8"/>
    <w:rsid w:val="003154A4"/>
    <w:rsid w:val="00315D4A"/>
    <w:rsid w:val="003161C4"/>
    <w:rsid w:val="00316D2F"/>
    <w:rsid w:val="00317531"/>
    <w:rsid w:val="0031764D"/>
    <w:rsid w:val="00317CDB"/>
    <w:rsid w:val="00320050"/>
    <w:rsid w:val="0032011E"/>
    <w:rsid w:val="00320209"/>
    <w:rsid w:val="00320535"/>
    <w:rsid w:val="00321539"/>
    <w:rsid w:val="00322B23"/>
    <w:rsid w:val="00323004"/>
    <w:rsid w:val="003230C2"/>
    <w:rsid w:val="00325AE8"/>
    <w:rsid w:val="00326669"/>
    <w:rsid w:val="003276C8"/>
    <w:rsid w:val="00327B7F"/>
    <w:rsid w:val="00327E47"/>
    <w:rsid w:val="00327E68"/>
    <w:rsid w:val="003301DC"/>
    <w:rsid w:val="003307F8"/>
    <w:rsid w:val="00330C78"/>
    <w:rsid w:val="00331741"/>
    <w:rsid w:val="003317EB"/>
    <w:rsid w:val="00331CB8"/>
    <w:rsid w:val="00332602"/>
    <w:rsid w:val="00332E3C"/>
    <w:rsid w:val="003334B2"/>
    <w:rsid w:val="00333529"/>
    <w:rsid w:val="0033369B"/>
    <w:rsid w:val="00333FEB"/>
    <w:rsid w:val="00334D6D"/>
    <w:rsid w:val="003354B6"/>
    <w:rsid w:val="0033586E"/>
    <w:rsid w:val="00335E8A"/>
    <w:rsid w:val="00336D31"/>
    <w:rsid w:val="00337AC4"/>
    <w:rsid w:val="00337C34"/>
    <w:rsid w:val="003402EA"/>
    <w:rsid w:val="003410F3"/>
    <w:rsid w:val="0034110B"/>
    <w:rsid w:val="0034154F"/>
    <w:rsid w:val="00341A61"/>
    <w:rsid w:val="00341ACD"/>
    <w:rsid w:val="00341B09"/>
    <w:rsid w:val="00341CF8"/>
    <w:rsid w:val="00341E30"/>
    <w:rsid w:val="00342923"/>
    <w:rsid w:val="00342F07"/>
    <w:rsid w:val="003440E5"/>
    <w:rsid w:val="00344651"/>
    <w:rsid w:val="00344EFB"/>
    <w:rsid w:val="0034592D"/>
    <w:rsid w:val="00345CB7"/>
    <w:rsid w:val="00345DA7"/>
    <w:rsid w:val="003469F6"/>
    <w:rsid w:val="00346A70"/>
    <w:rsid w:val="00347146"/>
    <w:rsid w:val="0035002F"/>
    <w:rsid w:val="003506F5"/>
    <w:rsid w:val="00351985"/>
    <w:rsid w:val="0035202D"/>
    <w:rsid w:val="003524B1"/>
    <w:rsid w:val="003528FA"/>
    <w:rsid w:val="00352C7F"/>
    <w:rsid w:val="00353892"/>
    <w:rsid w:val="00353D48"/>
    <w:rsid w:val="00355B73"/>
    <w:rsid w:val="003564D0"/>
    <w:rsid w:val="00356891"/>
    <w:rsid w:val="00356F1D"/>
    <w:rsid w:val="00357B3F"/>
    <w:rsid w:val="003608D4"/>
    <w:rsid w:val="00360A74"/>
    <w:rsid w:val="003618B3"/>
    <w:rsid w:val="0036257B"/>
    <w:rsid w:val="003639D0"/>
    <w:rsid w:val="00364278"/>
    <w:rsid w:val="003653BC"/>
    <w:rsid w:val="003653EF"/>
    <w:rsid w:val="00365780"/>
    <w:rsid w:val="00365929"/>
    <w:rsid w:val="003659C7"/>
    <w:rsid w:val="00365E48"/>
    <w:rsid w:val="00365F91"/>
    <w:rsid w:val="003661A8"/>
    <w:rsid w:val="00366745"/>
    <w:rsid w:val="003714C8"/>
    <w:rsid w:val="00372497"/>
    <w:rsid w:val="003726DF"/>
    <w:rsid w:val="003730DF"/>
    <w:rsid w:val="00373C3B"/>
    <w:rsid w:val="00373F0F"/>
    <w:rsid w:val="003740A9"/>
    <w:rsid w:val="00374A12"/>
    <w:rsid w:val="00374B8B"/>
    <w:rsid w:val="00374EAB"/>
    <w:rsid w:val="003753AB"/>
    <w:rsid w:val="003755FC"/>
    <w:rsid w:val="00375CDF"/>
    <w:rsid w:val="00375F52"/>
    <w:rsid w:val="00376413"/>
    <w:rsid w:val="00377234"/>
    <w:rsid w:val="00377549"/>
    <w:rsid w:val="00380B3D"/>
    <w:rsid w:val="00380BC0"/>
    <w:rsid w:val="003821A6"/>
    <w:rsid w:val="00382C19"/>
    <w:rsid w:val="00382CA0"/>
    <w:rsid w:val="00382E82"/>
    <w:rsid w:val="00383044"/>
    <w:rsid w:val="0038320F"/>
    <w:rsid w:val="00383341"/>
    <w:rsid w:val="0038378C"/>
    <w:rsid w:val="003846D5"/>
    <w:rsid w:val="00384E8E"/>
    <w:rsid w:val="003858E6"/>
    <w:rsid w:val="00385A04"/>
    <w:rsid w:val="00386140"/>
    <w:rsid w:val="00386180"/>
    <w:rsid w:val="0038636B"/>
    <w:rsid w:val="0038698F"/>
    <w:rsid w:val="00387B73"/>
    <w:rsid w:val="0039018B"/>
    <w:rsid w:val="003903DE"/>
    <w:rsid w:val="00390AC2"/>
    <w:rsid w:val="003911EC"/>
    <w:rsid w:val="00391226"/>
    <w:rsid w:val="003914B1"/>
    <w:rsid w:val="00392405"/>
    <w:rsid w:val="00393572"/>
    <w:rsid w:val="00393D6E"/>
    <w:rsid w:val="00393EA0"/>
    <w:rsid w:val="003940C4"/>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813"/>
    <w:rsid w:val="003A3B4F"/>
    <w:rsid w:val="003A526C"/>
    <w:rsid w:val="003A601A"/>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A7C"/>
    <w:rsid w:val="003B7E73"/>
    <w:rsid w:val="003C07EE"/>
    <w:rsid w:val="003C0E2F"/>
    <w:rsid w:val="003C115D"/>
    <w:rsid w:val="003C12D2"/>
    <w:rsid w:val="003C1524"/>
    <w:rsid w:val="003C1D4F"/>
    <w:rsid w:val="003C2165"/>
    <w:rsid w:val="003C2CAA"/>
    <w:rsid w:val="003C3727"/>
    <w:rsid w:val="003C3CE7"/>
    <w:rsid w:val="003C4280"/>
    <w:rsid w:val="003C434F"/>
    <w:rsid w:val="003C46B1"/>
    <w:rsid w:val="003C55FF"/>
    <w:rsid w:val="003C5651"/>
    <w:rsid w:val="003C5CBD"/>
    <w:rsid w:val="003C67ED"/>
    <w:rsid w:val="003C72DE"/>
    <w:rsid w:val="003C73D6"/>
    <w:rsid w:val="003C7576"/>
    <w:rsid w:val="003C7CE4"/>
    <w:rsid w:val="003C7FBD"/>
    <w:rsid w:val="003D0187"/>
    <w:rsid w:val="003D08F7"/>
    <w:rsid w:val="003D157A"/>
    <w:rsid w:val="003D16AF"/>
    <w:rsid w:val="003D1C96"/>
    <w:rsid w:val="003D24B7"/>
    <w:rsid w:val="003D28C1"/>
    <w:rsid w:val="003D310F"/>
    <w:rsid w:val="003D3E6E"/>
    <w:rsid w:val="003D448D"/>
    <w:rsid w:val="003D44DA"/>
    <w:rsid w:val="003D4D60"/>
    <w:rsid w:val="003D64E2"/>
    <w:rsid w:val="003D6833"/>
    <w:rsid w:val="003D69F3"/>
    <w:rsid w:val="003D70F8"/>
    <w:rsid w:val="003D75A1"/>
    <w:rsid w:val="003E0300"/>
    <w:rsid w:val="003E087A"/>
    <w:rsid w:val="003E0F94"/>
    <w:rsid w:val="003E22AE"/>
    <w:rsid w:val="003E253C"/>
    <w:rsid w:val="003E2784"/>
    <w:rsid w:val="003E2A86"/>
    <w:rsid w:val="003E33BE"/>
    <w:rsid w:val="003E359A"/>
    <w:rsid w:val="003E3842"/>
    <w:rsid w:val="003E3C4D"/>
    <w:rsid w:val="003E3CD8"/>
    <w:rsid w:val="003E3E42"/>
    <w:rsid w:val="003E3FFF"/>
    <w:rsid w:val="003E4013"/>
    <w:rsid w:val="003E405A"/>
    <w:rsid w:val="003E452C"/>
    <w:rsid w:val="003E490F"/>
    <w:rsid w:val="003E52FB"/>
    <w:rsid w:val="003E5948"/>
    <w:rsid w:val="003E5B75"/>
    <w:rsid w:val="003E61E1"/>
    <w:rsid w:val="003E677C"/>
    <w:rsid w:val="003E68D9"/>
    <w:rsid w:val="003E6E91"/>
    <w:rsid w:val="003E710C"/>
    <w:rsid w:val="003E7370"/>
    <w:rsid w:val="003E73E7"/>
    <w:rsid w:val="003E7DFA"/>
    <w:rsid w:val="003F0CD0"/>
    <w:rsid w:val="003F1132"/>
    <w:rsid w:val="003F1855"/>
    <w:rsid w:val="003F2030"/>
    <w:rsid w:val="003F2503"/>
    <w:rsid w:val="003F29F5"/>
    <w:rsid w:val="003F2A1E"/>
    <w:rsid w:val="003F2DDE"/>
    <w:rsid w:val="003F2E83"/>
    <w:rsid w:val="003F348F"/>
    <w:rsid w:val="003F3CCC"/>
    <w:rsid w:val="003F42D1"/>
    <w:rsid w:val="003F445D"/>
    <w:rsid w:val="003F45CD"/>
    <w:rsid w:val="003F5557"/>
    <w:rsid w:val="003F6A79"/>
    <w:rsid w:val="003F6F17"/>
    <w:rsid w:val="004013DF"/>
    <w:rsid w:val="004013FD"/>
    <w:rsid w:val="0040162E"/>
    <w:rsid w:val="00401ED3"/>
    <w:rsid w:val="00401FDD"/>
    <w:rsid w:val="00402065"/>
    <w:rsid w:val="00402F58"/>
    <w:rsid w:val="00403251"/>
    <w:rsid w:val="0040340B"/>
    <w:rsid w:val="0040395C"/>
    <w:rsid w:val="0040396F"/>
    <w:rsid w:val="004041CB"/>
    <w:rsid w:val="00404652"/>
    <w:rsid w:val="00404685"/>
    <w:rsid w:val="00404AA7"/>
    <w:rsid w:val="00404CB8"/>
    <w:rsid w:val="00404FE8"/>
    <w:rsid w:val="0040501E"/>
    <w:rsid w:val="00405128"/>
    <w:rsid w:val="004055ED"/>
    <w:rsid w:val="00405BF1"/>
    <w:rsid w:val="00405F03"/>
    <w:rsid w:val="00406C7D"/>
    <w:rsid w:val="00407008"/>
    <w:rsid w:val="00410A29"/>
    <w:rsid w:val="00410B2C"/>
    <w:rsid w:val="00410E97"/>
    <w:rsid w:val="00411E4F"/>
    <w:rsid w:val="00412AF1"/>
    <w:rsid w:val="00413732"/>
    <w:rsid w:val="004137F3"/>
    <w:rsid w:val="00413B60"/>
    <w:rsid w:val="00413C8B"/>
    <w:rsid w:val="00413EC4"/>
    <w:rsid w:val="00414085"/>
    <w:rsid w:val="004142EF"/>
    <w:rsid w:val="004144D0"/>
    <w:rsid w:val="00414CCA"/>
    <w:rsid w:val="004155AC"/>
    <w:rsid w:val="004155C8"/>
    <w:rsid w:val="00416130"/>
    <w:rsid w:val="00417062"/>
    <w:rsid w:val="004175B6"/>
    <w:rsid w:val="0042016A"/>
    <w:rsid w:val="004210EA"/>
    <w:rsid w:val="00421B7F"/>
    <w:rsid w:val="00421FA9"/>
    <w:rsid w:val="004227AB"/>
    <w:rsid w:val="00423337"/>
    <w:rsid w:val="0042374D"/>
    <w:rsid w:val="00423A56"/>
    <w:rsid w:val="00423AEA"/>
    <w:rsid w:val="00424344"/>
    <w:rsid w:val="00425361"/>
    <w:rsid w:val="00426252"/>
    <w:rsid w:val="0042632E"/>
    <w:rsid w:val="00426952"/>
    <w:rsid w:val="00426F22"/>
    <w:rsid w:val="0042727C"/>
    <w:rsid w:val="00427343"/>
    <w:rsid w:val="00430040"/>
    <w:rsid w:val="00430271"/>
    <w:rsid w:val="00430772"/>
    <w:rsid w:val="00430B42"/>
    <w:rsid w:val="00430BF8"/>
    <w:rsid w:val="00431E10"/>
    <w:rsid w:val="004322D7"/>
    <w:rsid w:val="004323DE"/>
    <w:rsid w:val="004329F0"/>
    <w:rsid w:val="004343C5"/>
    <w:rsid w:val="00434883"/>
    <w:rsid w:val="004349E8"/>
    <w:rsid w:val="00434EAD"/>
    <w:rsid w:val="00435985"/>
    <w:rsid w:val="00435A2B"/>
    <w:rsid w:val="00435D7F"/>
    <w:rsid w:val="00435F87"/>
    <w:rsid w:val="00436A36"/>
    <w:rsid w:val="00436FC3"/>
    <w:rsid w:val="004379EE"/>
    <w:rsid w:val="00437A64"/>
    <w:rsid w:val="004404C2"/>
    <w:rsid w:val="00440575"/>
    <w:rsid w:val="004409D9"/>
    <w:rsid w:val="00440AAF"/>
    <w:rsid w:val="00440CF3"/>
    <w:rsid w:val="004411B4"/>
    <w:rsid w:val="00442855"/>
    <w:rsid w:val="00442C02"/>
    <w:rsid w:val="00443E10"/>
    <w:rsid w:val="0044417B"/>
    <w:rsid w:val="00444804"/>
    <w:rsid w:val="004449C5"/>
    <w:rsid w:val="004451A0"/>
    <w:rsid w:val="00445553"/>
    <w:rsid w:val="00446035"/>
    <w:rsid w:val="00446AB4"/>
    <w:rsid w:val="00446BB4"/>
    <w:rsid w:val="00446BD4"/>
    <w:rsid w:val="00447C2D"/>
    <w:rsid w:val="0045092A"/>
    <w:rsid w:val="0045093A"/>
    <w:rsid w:val="00450B79"/>
    <w:rsid w:val="004518BB"/>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679FF"/>
    <w:rsid w:val="00470E80"/>
    <w:rsid w:val="0047130A"/>
    <w:rsid w:val="00474868"/>
    <w:rsid w:val="0047548F"/>
    <w:rsid w:val="00475A32"/>
    <w:rsid w:val="00476725"/>
    <w:rsid w:val="004772E3"/>
    <w:rsid w:val="0048056A"/>
    <w:rsid w:val="00480C33"/>
    <w:rsid w:val="00481401"/>
    <w:rsid w:val="00482C11"/>
    <w:rsid w:val="00483B2C"/>
    <w:rsid w:val="00483FB9"/>
    <w:rsid w:val="00484344"/>
    <w:rsid w:val="00484391"/>
    <w:rsid w:val="00485A37"/>
    <w:rsid w:val="00486D7E"/>
    <w:rsid w:val="00486F12"/>
    <w:rsid w:val="00486F67"/>
    <w:rsid w:val="0048757C"/>
    <w:rsid w:val="00487ACA"/>
    <w:rsid w:val="00490023"/>
    <w:rsid w:val="00490357"/>
    <w:rsid w:val="0049053D"/>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2CA"/>
    <w:rsid w:val="004A17B4"/>
    <w:rsid w:val="004A18FC"/>
    <w:rsid w:val="004A26F7"/>
    <w:rsid w:val="004A33DC"/>
    <w:rsid w:val="004A3B87"/>
    <w:rsid w:val="004A3E38"/>
    <w:rsid w:val="004A4186"/>
    <w:rsid w:val="004A42BB"/>
    <w:rsid w:val="004A462A"/>
    <w:rsid w:val="004A636C"/>
    <w:rsid w:val="004A643E"/>
    <w:rsid w:val="004A6995"/>
    <w:rsid w:val="004A6FAF"/>
    <w:rsid w:val="004A7056"/>
    <w:rsid w:val="004B0636"/>
    <w:rsid w:val="004B1613"/>
    <w:rsid w:val="004B1647"/>
    <w:rsid w:val="004B185E"/>
    <w:rsid w:val="004B19F7"/>
    <w:rsid w:val="004B1B78"/>
    <w:rsid w:val="004B1F2E"/>
    <w:rsid w:val="004B2F8D"/>
    <w:rsid w:val="004B2FFE"/>
    <w:rsid w:val="004B35AA"/>
    <w:rsid w:val="004B3828"/>
    <w:rsid w:val="004B3990"/>
    <w:rsid w:val="004B3C1F"/>
    <w:rsid w:val="004B429B"/>
    <w:rsid w:val="004B4B9A"/>
    <w:rsid w:val="004B5875"/>
    <w:rsid w:val="004B61BE"/>
    <w:rsid w:val="004B645F"/>
    <w:rsid w:val="004B6F25"/>
    <w:rsid w:val="004B7B27"/>
    <w:rsid w:val="004C0B67"/>
    <w:rsid w:val="004C0C1E"/>
    <w:rsid w:val="004C19B4"/>
    <w:rsid w:val="004C1CA4"/>
    <w:rsid w:val="004C2673"/>
    <w:rsid w:val="004C2838"/>
    <w:rsid w:val="004C3272"/>
    <w:rsid w:val="004C3542"/>
    <w:rsid w:val="004C35EB"/>
    <w:rsid w:val="004C4105"/>
    <w:rsid w:val="004C4432"/>
    <w:rsid w:val="004C4BB4"/>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3"/>
    <w:rsid w:val="004D4CB9"/>
    <w:rsid w:val="004D51BF"/>
    <w:rsid w:val="004D5847"/>
    <w:rsid w:val="004D5960"/>
    <w:rsid w:val="004D5AFC"/>
    <w:rsid w:val="004D5D71"/>
    <w:rsid w:val="004D6826"/>
    <w:rsid w:val="004D7210"/>
    <w:rsid w:val="004D7305"/>
    <w:rsid w:val="004E059D"/>
    <w:rsid w:val="004E0C67"/>
    <w:rsid w:val="004E10D5"/>
    <w:rsid w:val="004E19E0"/>
    <w:rsid w:val="004E2A8C"/>
    <w:rsid w:val="004E2E7C"/>
    <w:rsid w:val="004E3CD6"/>
    <w:rsid w:val="004E3F33"/>
    <w:rsid w:val="004E436E"/>
    <w:rsid w:val="004E461D"/>
    <w:rsid w:val="004E4851"/>
    <w:rsid w:val="004E495F"/>
    <w:rsid w:val="004E4A8D"/>
    <w:rsid w:val="004E4C6A"/>
    <w:rsid w:val="004E4E18"/>
    <w:rsid w:val="004E5529"/>
    <w:rsid w:val="004E583C"/>
    <w:rsid w:val="004E59A5"/>
    <w:rsid w:val="004E60F6"/>
    <w:rsid w:val="004E659A"/>
    <w:rsid w:val="004E74FC"/>
    <w:rsid w:val="004E7807"/>
    <w:rsid w:val="004F0276"/>
    <w:rsid w:val="004F074C"/>
    <w:rsid w:val="004F0859"/>
    <w:rsid w:val="004F0B62"/>
    <w:rsid w:val="004F0FF5"/>
    <w:rsid w:val="004F1096"/>
    <w:rsid w:val="004F129C"/>
    <w:rsid w:val="004F1334"/>
    <w:rsid w:val="004F1733"/>
    <w:rsid w:val="004F1B25"/>
    <w:rsid w:val="004F284D"/>
    <w:rsid w:val="004F3438"/>
    <w:rsid w:val="004F3484"/>
    <w:rsid w:val="004F356E"/>
    <w:rsid w:val="004F388E"/>
    <w:rsid w:val="004F3C95"/>
    <w:rsid w:val="004F3E7E"/>
    <w:rsid w:val="004F545B"/>
    <w:rsid w:val="004F68EA"/>
    <w:rsid w:val="004F75A5"/>
    <w:rsid w:val="004F789B"/>
    <w:rsid w:val="004F7F2A"/>
    <w:rsid w:val="004F7F53"/>
    <w:rsid w:val="00500090"/>
    <w:rsid w:val="00500435"/>
    <w:rsid w:val="00500749"/>
    <w:rsid w:val="005007A3"/>
    <w:rsid w:val="00501997"/>
    <w:rsid w:val="00502B80"/>
    <w:rsid w:val="00503112"/>
    <w:rsid w:val="00504E9D"/>
    <w:rsid w:val="00505AE9"/>
    <w:rsid w:val="005064EE"/>
    <w:rsid w:val="005065F1"/>
    <w:rsid w:val="00506F88"/>
    <w:rsid w:val="00507892"/>
    <w:rsid w:val="00510002"/>
    <w:rsid w:val="00511A96"/>
    <w:rsid w:val="00511AE3"/>
    <w:rsid w:val="00511B92"/>
    <w:rsid w:val="00512A7D"/>
    <w:rsid w:val="00512B2D"/>
    <w:rsid w:val="00513796"/>
    <w:rsid w:val="00513B6C"/>
    <w:rsid w:val="00513B7E"/>
    <w:rsid w:val="005140CE"/>
    <w:rsid w:val="005143C1"/>
    <w:rsid w:val="00514C8B"/>
    <w:rsid w:val="00515A65"/>
    <w:rsid w:val="00516E42"/>
    <w:rsid w:val="00517E26"/>
    <w:rsid w:val="00520ABD"/>
    <w:rsid w:val="005212B3"/>
    <w:rsid w:val="00522616"/>
    <w:rsid w:val="00522CBC"/>
    <w:rsid w:val="00522EB1"/>
    <w:rsid w:val="005236BD"/>
    <w:rsid w:val="00523C18"/>
    <w:rsid w:val="00523DB2"/>
    <w:rsid w:val="00524A42"/>
    <w:rsid w:val="00525CD9"/>
    <w:rsid w:val="00525FA6"/>
    <w:rsid w:val="0052658E"/>
    <w:rsid w:val="00527851"/>
    <w:rsid w:val="005279FE"/>
    <w:rsid w:val="00527CF4"/>
    <w:rsid w:val="00530545"/>
    <w:rsid w:val="005307F6"/>
    <w:rsid w:val="00530BFB"/>
    <w:rsid w:val="00532107"/>
    <w:rsid w:val="00532381"/>
    <w:rsid w:val="005325B1"/>
    <w:rsid w:val="00533637"/>
    <w:rsid w:val="00534223"/>
    <w:rsid w:val="0053423F"/>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39F"/>
    <w:rsid w:val="00553469"/>
    <w:rsid w:val="00553D2C"/>
    <w:rsid w:val="00553E0A"/>
    <w:rsid w:val="00556C53"/>
    <w:rsid w:val="0055760F"/>
    <w:rsid w:val="00557733"/>
    <w:rsid w:val="005577EF"/>
    <w:rsid w:val="00561531"/>
    <w:rsid w:val="00561FE6"/>
    <w:rsid w:val="00562576"/>
    <w:rsid w:val="005626CB"/>
    <w:rsid w:val="00562E33"/>
    <w:rsid w:val="00564DCD"/>
    <w:rsid w:val="0056524C"/>
    <w:rsid w:val="00565B4D"/>
    <w:rsid w:val="00566134"/>
    <w:rsid w:val="005670E9"/>
    <w:rsid w:val="0056791E"/>
    <w:rsid w:val="00567BDF"/>
    <w:rsid w:val="005702A7"/>
    <w:rsid w:val="00570699"/>
    <w:rsid w:val="00570BD0"/>
    <w:rsid w:val="00570BEE"/>
    <w:rsid w:val="00570CBA"/>
    <w:rsid w:val="00570CF4"/>
    <w:rsid w:val="0057110E"/>
    <w:rsid w:val="00571A79"/>
    <w:rsid w:val="00571CB4"/>
    <w:rsid w:val="00571F24"/>
    <w:rsid w:val="00572B4B"/>
    <w:rsid w:val="005730AA"/>
    <w:rsid w:val="00573427"/>
    <w:rsid w:val="0057395B"/>
    <w:rsid w:val="005739B3"/>
    <w:rsid w:val="00574144"/>
    <w:rsid w:val="005745FB"/>
    <w:rsid w:val="005749E1"/>
    <w:rsid w:val="00574B15"/>
    <w:rsid w:val="00575467"/>
    <w:rsid w:val="00576283"/>
    <w:rsid w:val="00576972"/>
    <w:rsid w:val="00576D82"/>
    <w:rsid w:val="00576ED0"/>
    <w:rsid w:val="005774DD"/>
    <w:rsid w:val="00577AFB"/>
    <w:rsid w:val="00577DF0"/>
    <w:rsid w:val="00580036"/>
    <w:rsid w:val="005804AE"/>
    <w:rsid w:val="00580798"/>
    <w:rsid w:val="00580A96"/>
    <w:rsid w:val="00580AFB"/>
    <w:rsid w:val="0058124E"/>
    <w:rsid w:val="00581412"/>
    <w:rsid w:val="005814A8"/>
    <w:rsid w:val="00582DBD"/>
    <w:rsid w:val="00583124"/>
    <w:rsid w:val="0058386E"/>
    <w:rsid w:val="005838CB"/>
    <w:rsid w:val="00583A3A"/>
    <w:rsid w:val="00584044"/>
    <w:rsid w:val="0058506B"/>
    <w:rsid w:val="00585427"/>
    <w:rsid w:val="00585F85"/>
    <w:rsid w:val="0058692B"/>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2815"/>
    <w:rsid w:val="005A3194"/>
    <w:rsid w:val="005A36D8"/>
    <w:rsid w:val="005A4A73"/>
    <w:rsid w:val="005A5169"/>
    <w:rsid w:val="005A61FD"/>
    <w:rsid w:val="005A6BE1"/>
    <w:rsid w:val="005A707B"/>
    <w:rsid w:val="005A7298"/>
    <w:rsid w:val="005A7B47"/>
    <w:rsid w:val="005A7BD1"/>
    <w:rsid w:val="005B070B"/>
    <w:rsid w:val="005B0A3E"/>
    <w:rsid w:val="005B1122"/>
    <w:rsid w:val="005B17F7"/>
    <w:rsid w:val="005B3042"/>
    <w:rsid w:val="005B309A"/>
    <w:rsid w:val="005B38F1"/>
    <w:rsid w:val="005B39A7"/>
    <w:rsid w:val="005B5515"/>
    <w:rsid w:val="005B5632"/>
    <w:rsid w:val="005B5B6F"/>
    <w:rsid w:val="005B6CC1"/>
    <w:rsid w:val="005B72EA"/>
    <w:rsid w:val="005B73BA"/>
    <w:rsid w:val="005B76B0"/>
    <w:rsid w:val="005B78DF"/>
    <w:rsid w:val="005B7D61"/>
    <w:rsid w:val="005C0DC7"/>
    <w:rsid w:val="005C1196"/>
    <w:rsid w:val="005C14D3"/>
    <w:rsid w:val="005C1760"/>
    <w:rsid w:val="005C20AF"/>
    <w:rsid w:val="005C2A02"/>
    <w:rsid w:val="005C2EB3"/>
    <w:rsid w:val="005C3396"/>
    <w:rsid w:val="005C3CB5"/>
    <w:rsid w:val="005C3CEF"/>
    <w:rsid w:val="005C4BF1"/>
    <w:rsid w:val="005C5A92"/>
    <w:rsid w:val="005C6CF9"/>
    <w:rsid w:val="005C71AA"/>
    <w:rsid w:val="005C7820"/>
    <w:rsid w:val="005C7B1F"/>
    <w:rsid w:val="005C7F8D"/>
    <w:rsid w:val="005D0362"/>
    <w:rsid w:val="005D0E3E"/>
    <w:rsid w:val="005D1176"/>
    <w:rsid w:val="005D1342"/>
    <w:rsid w:val="005D13E6"/>
    <w:rsid w:val="005D20F1"/>
    <w:rsid w:val="005D2ED0"/>
    <w:rsid w:val="005D34ED"/>
    <w:rsid w:val="005D3716"/>
    <w:rsid w:val="005D4A87"/>
    <w:rsid w:val="005D4D9F"/>
    <w:rsid w:val="005D53B4"/>
    <w:rsid w:val="005D57E1"/>
    <w:rsid w:val="005D5FC4"/>
    <w:rsid w:val="005D6975"/>
    <w:rsid w:val="005D6F69"/>
    <w:rsid w:val="005D728A"/>
    <w:rsid w:val="005D74DB"/>
    <w:rsid w:val="005E1B47"/>
    <w:rsid w:val="005E4562"/>
    <w:rsid w:val="005E49C4"/>
    <w:rsid w:val="005E4D43"/>
    <w:rsid w:val="005E522D"/>
    <w:rsid w:val="005E5C17"/>
    <w:rsid w:val="005E5DD1"/>
    <w:rsid w:val="005E652B"/>
    <w:rsid w:val="005E6B2C"/>
    <w:rsid w:val="005E795F"/>
    <w:rsid w:val="005F0594"/>
    <w:rsid w:val="005F0662"/>
    <w:rsid w:val="005F165A"/>
    <w:rsid w:val="005F1C45"/>
    <w:rsid w:val="005F1D40"/>
    <w:rsid w:val="005F32AE"/>
    <w:rsid w:val="005F3632"/>
    <w:rsid w:val="005F38FD"/>
    <w:rsid w:val="005F401E"/>
    <w:rsid w:val="005F5BB2"/>
    <w:rsid w:val="005F6443"/>
    <w:rsid w:val="005F67E9"/>
    <w:rsid w:val="005F722C"/>
    <w:rsid w:val="005F731A"/>
    <w:rsid w:val="005F7CE3"/>
    <w:rsid w:val="006007FA"/>
    <w:rsid w:val="00601380"/>
    <w:rsid w:val="0060261D"/>
    <w:rsid w:val="00602DDC"/>
    <w:rsid w:val="00602F5E"/>
    <w:rsid w:val="006030EE"/>
    <w:rsid w:val="00603725"/>
    <w:rsid w:val="00603ED1"/>
    <w:rsid w:val="00604474"/>
    <w:rsid w:val="006044DA"/>
    <w:rsid w:val="0060607F"/>
    <w:rsid w:val="0060697B"/>
    <w:rsid w:val="00606C35"/>
    <w:rsid w:val="00606FA5"/>
    <w:rsid w:val="00607071"/>
    <w:rsid w:val="00607388"/>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6AB7"/>
    <w:rsid w:val="006173F1"/>
    <w:rsid w:val="00620382"/>
    <w:rsid w:val="00620768"/>
    <w:rsid w:val="00620857"/>
    <w:rsid w:val="0062270E"/>
    <w:rsid w:val="00622A41"/>
    <w:rsid w:val="00622DC1"/>
    <w:rsid w:val="0062316E"/>
    <w:rsid w:val="006231A5"/>
    <w:rsid w:val="00623394"/>
    <w:rsid w:val="00623547"/>
    <w:rsid w:val="00624559"/>
    <w:rsid w:val="00624861"/>
    <w:rsid w:val="00624C7F"/>
    <w:rsid w:val="006250F4"/>
    <w:rsid w:val="006251A9"/>
    <w:rsid w:val="0062585B"/>
    <w:rsid w:val="00625F86"/>
    <w:rsid w:val="00626046"/>
    <w:rsid w:val="006269AD"/>
    <w:rsid w:val="006270FF"/>
    <w:rsid w:val="00627676"/>
    <w:rsid w:val="00627F19"/>
    <w:rsid w:val="00627F25"/>
    <w:rsid w:val="006308E9"/>
    <w:rsid w:val="0063109C"/>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7C59"/>
    <w:rsid w:val="0065224C"/>
    <w:rsid w:val="00652B67"/>
    <w:rsid w:val="00653159"/>
    <w:rsid w:val="00653573"/>
    <w:rsid w:val="00653686"/>
    <w:rsid w:val="006537F5"/>
    <w:rsid w:val="00653DEA"/>
    <w:rsid w:val="0065516E"/>
    <w:rsid w:val="006551B5"/>
    <w:rsid w:val="00655D0C"/>
    <w:rsid w:val="00656287"/>
    <w:rsid w:val="00657169"/>
    <w:rsid w:val="006573FA"/>
    <w:rsid w:val="006577B8"/>
    <w:rsid w:val="006578B4"/>
    <w:rsid w:val="006579A5"/>
    <w:rsid w:val="00660089"/>
    <w:rsid w:val="00661200"/>
    <w:rsid w:val="0066138C"/>
    <w:rsid w:val="0066142F"/>
    <w:rsid w:val="006614F6"/>
    <w:rsid w:val="00661669"/>
    <w:rsid w:val="00662152"/>
    <w:rsid w:val="00662453"/>
    <w:rsid w:val="0066261F"/>
    <w:rsid w:val="006629E9"/>
    <w:rsid w:val="006631B7"/>
    <w:rsid w:val="006632E4"/>
    <w:rsid w:val="006641C8"/>
    <w:rsid w:val="00664562"/>
    <w:rsid w:val="006655C3"/>
    <w:rsid w:val="00665ED5"/>
    <w:rsid w:val="00666B2A"/>
    <w:rsid w:val="00667C57"/>
    <w:rsid w:val="0067005A"/>
    <w:rsid w:val="006703F2"/>
    <w:rsid w:val="0067073F"/>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C2C"/>
    <w:rsid w:val="00677E91"/>
    <w:rsid w:val="00677FFE"/>
    <w:rsid w:val="0068114C"/>
    <w:rsid w:val="0068219E"/>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2C3"/>
    <w:rsid w:val="00693C5D"/>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6A2"/>
    <w:rsid w:val="006A2724"/>
    <w:rsid w:val="006A344E"/>
    <w:rsid w:val="006A3702"/>
    <w:rsid w:val="006A3A9E"/>
    <w:rsid w:val="006A3D75"/>
    <w:rsid w:val="006A3DF9"/>
    <w:rsid w:val="006A53BB"/>
    <w:rsid w:val="006A6500"/>
    <w:rsid w:val="006A7B3F"/>
    <w:rsid w:val="006B0F73"/>
    <w:rsid w:val="006B1328"/>
    <w:rsid w:val="006B1B2C"/>
    <w:rsid w:val="006B1CFF"/>
    <w:rsid w:val="006B2783"/>
    <w:rsid w:val="006B27B8"/>
    <w:rsid w:val="006B2A2F"/>
    <w:rsid w:val="006B32DE"/>
    <w:rsid w:val="006B3407"/>
    <w:rsid w:val="006B35F4"/>
    <w:rsid w:val="006B367A"/>
    <w:rsid w:val="006B3E3D"/>
    <w:rsid w:val="006B4FA6"/>
    <w:rsid w:val="006B4FB2"/>
    <w:rsid w:val="006B56DA"/>
    <w:rsid w:val="006B68DB"/>
    <w:rsid w:val="006B6AB0"/>
    <w:rsid w:val="006B6C7E"/>
    <w:rsid w:val="006B6D00"/>
    <w:rsid w:val="006B6E38"/>
    <w:rsid w:val="006B7743"/>
    <w:rsid w:val="006B79F9"/>
    <w:rsid w:val="006B7CF0"/>
    <w:rsid w:val="006C10E3"/>
    <w:rsid w:val="006C1A14"/>
    <w:rsid w:val="006C2C03"/>
    <w:rsid w:val="006C300B"/>
    <w:rsid w:val="006C3A04"/>
    <w:rsid w:val="006C48DD"/>
    <w:rsid w:val="006C4D3C"/>
    <w:rsid w:val="006C4F34"/>
    <w:rsid w:val="006C5041"/>
    <w:rsid w:val="006C5B13"/>
    <w:rsid w:val="006C5FB6"/>
    <w:rsid w:val="006C60EE"/>
    <w:rsid w:val="006C6129"/>
    <w:rsid w:val="006C63B8"/>
    <w:rsid w:val="006C6748"/>
    <w:rsid w:val="006C6860"/>
    <w:rsid w:val="006C6C27"/>
    <w:rsid w:val="006C733E"/>
    <w:rsid w:val="006C7F52"/>
    <w:rsid w:val="006D04A4"/>
    <w:rsid w:val="006D07A6"/>
    <w:rsid w:val="006D0D49"/>
    <w:rsid w:val="006D1F54"/>
    <w:rsid w:val="006D224E"/>
    <w:rsid w:val="006D2E9C"/>
    <w:rsid w:val="006D3D70"/>
    <w:rsid w:val="006D4238"/>
    <w:rsid w:val="006D5B98"/>
    <w:rsid w:val="006D5CC9"/>
    <w:rsid w:val="006D673F"/>
    <w:rsid w:val="006D7104"/>
    <w:rsid w:val="006D7A94"/>
    <w:rsid w:val="006E02D5"/>
    <w:rsid w:val="006E145A"/>
    <w:rsid w:val="006E1660"/>
    <w:rsid w:val="006E16B8"/>
    <w:rsid w:val="006E1DB7"/>
    <w:rsid w:val="006E2AF7"/>
    <w:rsid w:val="006E2D3F"/>
    <w:rsid w:val="006E5F1B"/>
    <w:rsid w:val="006E6AD1"/>
    <w:rsid w:val="006E7463"/>
    <w:rsid w:val="006E76D9"/>
    <w:rsid w:val="006F0D34"/>
    <w:rsid w:val="006F19B0"/>
    <w:rsid w:val="006F2916"/>
    <w:rsid w:val="006F2C60"/>
    <w:rsid w:val="006F4936"/>
    <w:rsid w:val="006F4974"/>
    <w:rsid w:val="006F527A"/>
    <w:rsid w:val="006F6CAC"/>
    <w:rsid w:val="00700554"/>
    <w:rsid w:val="00700BEE"/>
    <w:rsid w:val="00700FFA"/>
    <w:rsid w:val="007015BE"/>
    <w:rsid w:val="00701801"/>
    <w:rsid w:val="00701906"/>
    <w:rsid w:val="00701A88"/>
    <w:rsid w:val="007027DC"/>
    <w:rsid w:val="00703ACB"/>
    <w:rsid w:val="0070405D"/>
    <w:rsid w:val="007041F7"/>
    <w:rsid w:val="00704408"/>
    <w:rsid w:val="007044C8"/>
    <w:rsid w:val="00705869"/>
    <w:rsid w:val="00705BBA"/>
    <w:rsid w:val="00706101"/>
    <w:rsid w:val="007064B8"/>
    <w:rsid w:val="00706DCE"/>
    <w:rsid w:val="00707679"/>
    <w:rsid w:val="00707B84"/>
    <w:rsid w:val="00710073"/>
    <w:rsid w:val="007103CE"/>
    <w:rsid w:val="00710781"/>
    <w:rsid w:val="00710D1E"/>
    <w:rsid w:val="00711340"/>
    <w:rsid w:val="00711A3E"/>
    <w:rsid w:val="00712330"/>
    <w:rsid w:val="0071270C"/>
    <w:rsid w:val="00712725"/>
    <w:rsid w:val="0071289F"/>
    <w:rsid w:val="0071371F"/>
    <w:rsid w:val="0071379D"/>
    <w:rsid w:val="00713C22"/>
    <w:rsid w:val="0071438E"/>
    <w:rsid w:val="007148F5"/>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7C"/>
    <w:rsid w:val="007334C3"/>
    <w:rsid w:val="00733D76"/>
    <w:rsid w:val="00733ED7"/>
    <w:rsid w:val="00733F81"/>
    <w:rsid w:val="007351EE"/>
    <w:rsid w:val="00735419"/>
    <w:rsid w:val="00735A8A"/>
    <w:rsid w:val="00736349"/>
    <w:rsid w:val="00737A1E"/>
    <w:rsid w:val="00737FBF"/>
    <w:rsid w:val="00740AAA"/>
    <w:rsid w:val="00741A71"/>
    <w:rsid w:val="007423C9"/>
    <w:rsid w:val="007429D8"/>
    <w:rsid w:val="00743879"/>
    <w:rsid w:val="0074576C"/>
    <w:rsid w:val="00745FA1"/>
    <w:rsid w:val="00746135"/>
    <w:rsid w:val="007463C0"/>
    <w:rsid w:val="007464C8"/>
    <w:rsid w:val="00746992"/>
    <w:rsid w:val="00746B14"/>
    <w:rsid w:val="00750DE2"/>
    <w:rsid w:val="00751648"/>
    <w:rsid w:val="00751DFB"/>
    <w:rsid w:val="00751F36"/>
    <w:rsid w:val="007526E8"/>
    <w:rsid w:val="007533F9"/>
    <w:rsid w:val="00754962"/>
    <w:rsid w:val="00754E46"/>
    <w:rsid w:val="0075527A"/>
    <w:rsid w:val="00755E8F"/>
    <w:rsid w:val="007570CB"/>
    <w:rsid w:val="0075729F"/>
    <w:rsid w:val="00760457"/>
    <w:rsid w:val="00760531"/>
    <w:rsid w:val="00761B5C"/>
    <w:rsid w:val="00761BE8"/>
    <w:rsid w:val="00761F0D"/>
    <w:rsid w:val="00761F40"/>
    <w:rsid w:val="00762039"/>
    <w:rsid w:val="0076211D"/>
    <w:rsid w:val="007627CE"/>
    <w:rsid w:val="0076326B"/>
    <w:rsid w:val="007642B7"/>
    <w:rsid w:val="0076498E"/>
    <w:rsid w:val="0076510F"/>
    <w:rsid w:val="00765FAC"/>
    <w:rsid w:val="00766258"/>
    <w:rsid w:val="007662C6"/>
    <w:rsid w:val="007669D5"/>
    <w:rsid w:val="00766A85"/>
    <w:rsid w:val="0076727E"/>
    <w:rsid w:val="00767346"/>
    <w:rsid w:val="0076760B"/>
    <w:rsid w:val="00767EBC"/>
    <w:rsid w:val="00767F33"/>
    <w:rsid w:val="00770541"/>
    <w:rsid w:val="0077091A"/>
    <w:rsid w:val="00770F92"/>
    <w:rsid w:val="007718FE"/>
    <w:rsid w:val="0077192F"/>
    <w:rsid w:val="007719D4"/>
    <w:rsid w:val="00774918"/>
    <w:rsid w:val="00774CC5"/>
    <w:rsid w:val="00775147"/>
    <w:rsid w:val="0077519C"/>
    <w:rsid w:val="007765B6"/>
    <w:rsid w:val="007768B9"/>
    <w:rsid w:val="00776EE3"/>
    <w:rsid w:val="0077725A"/>
    <w:rsid w:val="007778B6"/>
    <w:rsid w:val="00777E94"/>
    <w:rsid w:val="00780190"/>
    <w:rsid w:val="00780B8F"/>
    <w:rsid w:val="00781488"/>
    <w:rsid w:val="00781587"/>
    <w:rsid w:val="00781C20"/>
    <w:rsid w:val="007827FB"/>
    <w:rsid w:val="00783AB2"/>
    <w:rsid w:val="00783AD3"/>
    <w:rsid w:val="00783B82"/>
    <w:rsid w:val="00784368"/>
    <w:rsid w:val="0078470F"/>
    <w:rsid w:val="00784C3B"/>
    <w:rsid w:val="007850B6"/>
    <w:rsid w:val="007853AF"/>
    <w:rsid w:val="00786A25"/>
    <w:rsid w:val="00787D25"/>
    <w:rsid w:val="00790629"/>
    <w:rsid w:val="00790E87"/>
    <w:rsid w:val="00791465"/>
    <w:rsid w:val="007918B1"/>
    <w:rsid w:val="00792D32"/>
    <w:rsid w:val="007932EB"/>
    <w:rsid w:val="007934D0"/>
    <w:rsid w:val="00793F34"/>
    <w:rsid w:val="007946A1"/>
    <w:rsid w:val="00794AB0"/>
    <w:rsid w:val="00794FE7"/>
    <w:rsid w:val="007951B4"/>
    <w:rsid w:val="007951D2"/>
    <w:rsid w:val="007966D5"/>
    <w:rsid w:val="007968A4"/>
    <w:rsid w:val="00796AD5"/>
    <w:rsid w:val="00796EA6"/>
    <w:rsid w:val="00797330"/>
    <w:rsid w:val="00797576"/>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601"/>
    <w:rsid w:val="007A58F5"/>
    <w:rsid w:val="007A771C"/>
    <w:rsid w:val="007A794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17E3"/>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AB2"/>
    <w:rsid w:val="007D2B92"/>
    <w:rsid w:val="007D2C2B"/>
    <w:rsid w:val="007D2D6A"/>
    <w:rsid w:val="007D2F2F"/>
    <w:rsid w:val="007D3E26"/>
    <w:rsid w:val="007D4288"/>
    <w:rsid w:val="007D42BA"/>
    <w:rsid w:val="007D4A9B"/>
    <w:rsid w:val="007D639C"/>
    <w:rsid w:val="007D6A09"/>
    <w:rsid w:val="007D6D8A"/>
    <w:rsid w:val="007D703D"/>
    <w:rsid w:val="007D77D5"/>
    <w:rsid w:val="007D7B60"/>
    <w:rsid w:val="007D7CB5"/>
    <w:rsid w:val="007E1927"/>
    <w:rsid w:val="007E252B"/>
    <w:rsid w:val="007E2D5C"/>
    <w:rsid w:val="007E37BA"/>
    <w:rsid w:val="007E37F2"/>
    <w:rsid w:val="007E4EAB"/>
    <w:rsid w:val="007E6664"/>
    <w:rsid w:val="007E689C"/>
    <w:rsid w:val="007E698F"/>
    <w:rsid w:val="007E6EBD"/>
    <w:rsid w:val="007E7C90"/>
    <w:rsid w:val="007E7D76"/>
    <w:rsid w:val="007E7F84"/>
    <w:rsid w:val="007E7FA2"/>
    <w:rsid w:val="007F2150"/>
    <w:rsid w:val="007F2A76"/>
    <w:rsid w:val="007F35DA"/>
    <w:rsid w:val="007F3C2A"/>
    <w:rsid w:val="007F3D9D"/>
    <w:rsid w:val="007F4395"/>
    <w:rsid w:val="007F48B0"/>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0FD3"/>
    <w:rsid w:val="00811341"/>
    <w:rsid w:val="008118D1"/>
    <w:rsid w:val="00813866"/>
    <w:rsid w:val="00813B13"/>
    <w:rsid w:val="00814DF7"/>
    <w:rsid w:val="00815765"/>
    <w:rsid w:val="0081666A"/>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66B"/>
    <w:rsid w:val="00831E8A"/>
    <w:rsid w:val="00833225"/>
    <w:rsid w:val="00833532"/>
    <w:rsid w:val="00834C85"/>
    <w:rsid w:val="00835E6B"/>
    <w:rsid w:val="00836462"/>
    <w:rsid w:val="00836848"/>
    <w:rsid w:val="00837502"/>
    <w:rsid w:val="0084123C"/>
    <w:rsid w:val="0084279D"/>
    <w:rsid w:val="00842C4E"/>
    <w:rsid w:val="00844132"/>
    <w:rsid w:val="00844837"/>
    <w:rsid w:val="00846F29"/>
    <w:rsid w:val="00847391"/>
    <w:rsid w:val="00847ABE"/>
    <w:rsid w:val="0085041B"/>
    <w:rsid w:val="00851DFB"/>
    <w:rsid w:val="008530DC"/>
    <w:rsid w:val="00853370"/>
    <w:rsid w:val="0085353B"/>
    <w:rsid w:val="008539A8"/>
    <w:rsid w:val="008540D5"/>
    <w:rsid w:val="00854180"/>
    <w:rsid w:val="00854390"/>
    <w:rsid w:val="008549D3"/>
    <w:rsid w:val="00854AAB"/>
    <w:rsid w:val="00854BCF"/>
    <w:rsid w:val="00855A92"/>
    <w:rsid w:val="00856226"/>
    <w:rsid w:val="00856AC4"/>
    <w:rsid w:val="00856F5C"/>
    <w:rsid w:val="00857743"/>
    <w:rsid w:val="00857784"/>
    <w:rsid w:val="008600F3"/>
    <w:rsid w:val="008603A6"/>
    <w:rsid w:val="008604BE"/>
    <w:rsid w:val="00860731"/>
    <w:rsid w:val="00860FB3"/>
    <w:rsid w:val="008612EB"/>
    <w:rsid w:val="00862596"/>
    <w:rsid w:val="0086360E"/>
    <w:rsid w:val="0086377C"/>
    <w:rsid w:val="0086381C"/>
    <w:rsid w:val="008642C8"/>
    <w:rsid w:val="0086499D"/>
    <w:rsid w:val="00865023"/>
    <w:rsid w:val="0086595E"/>
    <w:rsid w:val="008659C8"/>
    <w:rsid w:val="00865CB8"/>
    <w:rsid w:val="0086631B"/>
    <w:rsid w:val="008675F3"/>
    <w:rsid w:val="008700A3"/>
    <w:rsid w:val="0087071B"/>
    <w:rsid w:val="00870FF2"/>
    <w:rsid w:val="00870FFC"/>
    <w:rsid w:val="008710CF"/>
    <w:rsid w:val="00871FEC"/>
    <w:rsid w:val="008723E2"/>
    <w:rsid w:val="00872CF9"/>
    <w:rsid w:val="00873408"/>
    <w:rsid w:val="00874115"/>
    <w:rsid w:val="008744BF"/>
    <w:rsid w:val="00874E6F"/>
    <w:rsid w:val="00875FEB"/>
    <w:rsid w:val="00876696"/>
    <w:rsid w:val="00876864"/>
    <w:rsid w:val="008768B5"/>
    <w:rsid w:val="0087691F"/>
    <w:rsid w:val="00876A69"/>
    <w:rsid w:val="0088016E"/>
    <w:rsid w:val="008816F2"/>
    <w:rsid w:val="00882292"/>
    <w:rsid w:val="00882707"/>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1E7F"/>
    <w:rsid w:val="00892186"/>
    <w:rsid w:val="008921EB"/>
    <w:rsid w:val="00892629"/>
    <w:rsid w:val="00893521"/>
    <w:rsid w:val="00893A4E"/>
    <w:rsid w:val="008945AC"/>
    <w:rsid w:val="008946CF"/>
    <w:rsid w:val="00894C7E"/>
    <w:rsid w:val="00894CDD"/>
    <w:rsid w:val="00894DA5"/>
    <w:rsid w:val="008953F0"/>
    <w:rsid w:val="008959EC"/>
    <w:rsid w:val="00895AAC"/>
    <w:rsid w:val="008962A0"/>
    <w:rsid w:val="00896B2E"/>
    <w:rsid w:val="00896E1E"/>
    <w:rsid w:val="00896E65"/>
    <w:rsid w:val="008A03C1"/>
    <w:rsid w:val="008A1729"/>
    <w:rsid w:val="008A175E"/>
    <w:rsid w:val="008A20FE"/>
    <w:rsid w:val="008A21BB"/>
    <w:rsid w:val="008A24C2"/>
    <w:rsid w:val="008A2A7E"/>
    <w:rsid w:val="008A3CED"/>
    <w:rsid w:val="008A4063"/>
    <w:rsid w:val="008A4793"/>
    <w:rsid w:val="008A4F8B"/>
    <w:rsid w:val="008A56BD"/>
    <w:rsid w:val="008A633E"/>
    <w:rsid w:val="008A65EF"/>
    <w:rsid w:val="008A6FA0"/>
    <w:rsid w:val="008A74EB"/>
    <w:rsid w:val="008A7EF8"/>
    <w:rsid w:val="008B0665"/>
    <w:rsid w:val="008B089F"/>
    <w:rsid w:val="008B0D81"/>
    <w:rsid w:val="008B1371"/>
    <w:rsid w:val="008B16FD"/>
    <w:rsid w:val="008B178D"/>
    <w:rsid w:val="008B2604"/>
    <w:rsid w:val="008B3E1E"/>
    <w:rsid w:val="008B3ED9"/>
    <w:rsid w:val="008B3F5E"/>
    <w:rsid w:val="008B3FD4"/>
    <w:rsid w:val="008B49A0"/>
    <w:rsid w:val="008B521E"/>
    <w:rsid w:val="008B52CE"/>
    <w:rsid w:val="008B5498"/>
    <w:rsid w:val="008B6037"/>
    <w:rsid w:val="008B6346"/>
    <w:rsid w:val="008B7341"/>
    <w:rsid w:val="008B79AC"/>
    <w:rsid w:val="008B7E11"/>
    <w:rsid w:val="008C0040"/>
    <w:rsid w:val="008C0176"/>
    <w:rsid w:val="008C0545"/>
    <w:rsid w:val="008C1301"/>
    <w:rsid w:val="008C1E10"/>
    <w:rsid w:val="008C2A6A"/>
    <w:rsid w:val="008C3190"/>
    <w:rsid w:val="008C329A"/>
    <w:rsid w:val="008C436C"/>
    <w:rsid w:val="008C4867"/>
    <w:rsid w:val="008C495D"/>
    <w:rsid w:val="008C55D7"/>
    <w:rsid w:val="008C6419"/>
    <w:rsid w:val="008C6764"/>
    <w:rsid w:val="008C69E5"/>
    <w:rsid w:val="008C6BA5"/>
    <w:rsid w:val="008C7A84"/>
    <w:rsid w:val="008C7E5C"/>
    <w:rsid w:val="008D004D"/>
    <w:rsid w:val="008D0465"/>
    <w:rsid w:val="008D0F29"/>
    <w:rsid w:val="008D12A1"/>
    <w:rsid w:val="008D14E8"/>
    <w:rsid w:val="008D188D"/>
    <w:rsid w:val="008D5521"/>
    <w:rsid w:val="008D5927"/>
    <w:rsid w:val="008D5A2A"/>
    <w:rsid w:val="008D6131"/>
    <w:rsid w:val="008D6661"/>
    <w:rsid w:val="008D70D2"/>
    <w:rsid w:val="008D7DE9"/>
    <w:rsid w:val="008E05D7"/>
    <w:rsid w:val="008E1670"/>
    <w:rsid w:val="008E1747"/>
    <w:rsid w:val="008E2AAC"/>
    <w:rsid w:val="008E34C9"/>
    <w:rsid w:val="008E3CF7"/>
    <w:rsid w:val="008E4AB3"/>
    <w:rsid w:val="008E5601"/>
    <w:rsid w:val="008E5DB7"/>
    <w:rsid w:val="008E5ED7"/>
    <w:rsid w:val="008E5EDD"/>
    <w:rsid w:val="008E6804"/>
    <w:rsid w:val="008E7145"/>
    <w:rsid w:val="008E714F"/>
    <w:rsid w:val="008F0091"/>
    <w:rsid w:val="008F031D"/>
    <w:rsid w:val="008F04D6"/>
    <w:rsid w:val="008F0D85"/>
    <w:rsid w:val="008F0EA7"/>
    <w:rsid w:val="008F1858"/>
    <w:rsid w:val="008F1938"/>
    <w:rsid w:val="008F1A0A"/>
    <w:rsid w:val="008F2135"/>
    <w:rsid w:val="008F2460"/>
    <w:rsid w:val="008F3472"/>
    <w:rsid w:val="008F4BA2"/>
    <w:rsid w:val="008F4C80"/>
    <w:rsid w:val="008F55BE"/>
    <w:rsid w:val="008F5D99"/>
    <w:rsid w:val="008F5FCE"/>
    <w:rsid w:val="008F62A2"/>
    <w:rsid w:val="008F642B"/>
    <w:rsid w:val="008F6DA0"/>
    <w:rsid w:val="008F74FC"/>
    <w:rsid w:val="008F751D"/>
    <w:rsid w:val="008F7545"/>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68F"/>
    <w:rsid w:val="00905A2B"/>
    <w:rsid w:val="00905C7E"/>
    <w:rsid w:val="00906386"/>
    <w:rsid w:val="00906AE0"/>
    <w:rsid w:val="00906E52"/>
    <w:rsid w:val="00907280"/>
    <w:rsid w:val="009075D0"/>
    <w:rsid w:val="009077F3"/>
    <w:rsid w:val="00907C8C"/>
    <w:rsid w:val="00907F2D"/>
    <w:rsid w:val="009106EC"/>
    <w:rsid w:val="00910CB2"/>
    <w:rsid w:val="00910E39"/>
    <w:rsid w:val="00910E8A"/>
    <w:rsid w:val="0091154E"/>
    <w:rsid w:val="0091285E"/>
    <w:rsid w:val="00912F49"/>
    <w:rsid w:val="00912F63"/>
    <w:rsid w:val="0091347E"/>
    <w:rsid w:val="00914251"/>
    <w:rsid w:val="009143F3"/>
    <w:rsid w:val="00914C65"/>
    <w:rsid w:val="0091502F"/>
    <w:rsid w:val="00915097"/>
    <w:rsid w:val="00916722"/>
    <w:rsid w:val="00917121"/>
    <w:rsid w:val="00917358"/>
    <w:rsid w:val="009178BD"/>
    <w:rsid w:val="00917CED"/>
    <w:rsid w:val="00920124"/>
    <w:rsid w:val="00921E40"/>
    <w:rsid w:val="0092210C"/>
    <w:rsid w:val="00922269"/>
    <w:rsid w:val="0092340E"/>
    <w:rsid w:val="00923D11"/>
    <w:rsid w:val="00923DB2"/>
    <w:rsid w:val="00923F12"/>
    <w:rsid w:val="00924D2B"/>
    <w:rsid w:val="00925F4F"/>
    <w:rsid w:val="009270FB"/>
    <w:rsid w:val="009279C8"/>
    <w:rsid w:val="00927D64"/>
    <w:rsid w:val="00927E87"/>
    <w:rsid w:val="00930583"/>
    <w:rsid w:val="009310C3"/>
    <w:rsid w:val="00931423"/>
    <w:rsid w:val="009318E6"/>
    <w:rsid w:val="00933771"/>
    <w:rsid w:val="00934014"/>
    <w:rsid w:val="00934F54"/>
    <w:rsid w:val="00935865"/>
    <w:rsid w:val="009367AB"/>
    <w:rsid w:val="00937C17"/>
    <w:rsid w:val="0094023B"/>
    <w:rsid w:val="009402F2"/>
    <w:rsid w:val="00940342"/>
    <w:rsid w:val="00941238"/>
    <w:rsid w:val="009415AA"/>
    <w:rsid w:val="0094236F"/>
    <w:rsid w:val="00942AF8"/>
    <w:rsid w:val="00943525"/>
    <w:rsid w:val="009443AA"/>
    <w:rsid w:val="00944662"/>
    <w:rsid w:val="00944ACE"/>
    <w:rsid w:val="00945306"/>
    <w:rsid w:val="00945D84"/>
    <w:rsid w:val="00945E33"/>
    <w:rsid w:val="00945F0D"/>
    <w:rsid w:val="00946307"/>
    <w:rsid w:val="009463AB"/>
    <w:rsid w:val="00946463"/>
    <w:rsid w:val="00946A3C"/>
    <w:rsid w:val="00946F38"/>
    <w:rsid w:val="00947052"/>
    <w:rsid w:val="009479B2"/>
    <w:rsid w:val="00947CDE"/>
    <w:rsid w:val="00947D16"/>
    <w:rsid w:val="00947E0F"/>
    <w:rsid w:val="00950A96"/>
    <w:rsid w:val="00951B2F"/>
    <w:rsid w:val="009524F3"/>
    <w:rsid w:val="00952620"/>
    <w:rsid w:val="009527C6"/>
    <w:rsid w:val="00953453"/>
    <w:rsid w:val="0095362A"/>
    <w:rsid w:val="00953634"/>
    <w:rsid w:val="00953C51"/>
    <w:rsid w:val="00954454"/>
    <w:rsid w:val="00955724"/>
    <w:rsid w:val="00955C51"/>
    <w:rsid w:val="0095619B"/>
    <w:rsid w:val="00956C23"/>
    <w:rsid w:val="009578F3"/>
    <w:rsid w:val="00960216"/>
    <w:rsid w:val="009604F6"/>
    <w:rsid w:val="0096071F"/>
    <w:rsid w:val="00961031"/>
    <w:rsid w:val="0096110C"/>
    <w:rsid w:val="009612C8"/>
    <w:rsid w:val="00962135"/>
    <w:rsid w:val="00963323"/>
    <w:rsid w:val="00964139"/>
    <w:rsid w:val="0096428C"/>
    <w:rsid w:val="00964F01"/>
    <w:rsid w:val="00967134"/>
    <w:rsid w:val="009674D0"/>
    <w:rsid w:val="0097096B"/>
    <w:rsid w:val="00970D41"/>
    <w:rsid w:val="00970F79"/>
    <w:rsid w:val="0097149E"/>
    <w:rsid w:val="009717A5"/>
    <w:rsid w:val="00972374"/>
    <w:rsid w:val="00972887"/>
    <w:rsid w:val="00972E0C"/>
    <w:rsid w:val="0097351F"/>
    <w:rsid w:val="0097354C"/>
    <w:rsid w:val="00973B40"/>
    <w:rsid w:val="009742AE"/>
    <w:rsid w:val="00974953"/>
    <w:rsid w:val="00974DC0"/>
    <w:rsid w:val="00975422"/>
    <w:rsid w:val="00975D30"/>
    <w:rsid w:val="009762AA"/>
    <w:rsid w:val="0097744F"/>
    <w:rsid w:val="00977F00"/>
    <w:rsid w:val="0098022D"/>
    <w:rsid w:val="009802F2"/>
    <w:rsid w:val="00980829"/>
    <w:rsid w:val="009819B1"/>
    <w:rsid w:val="00981A14"/>
    <w:rsid w:val="00981D50"/>
    <w:rsid w:val="00981DA6"/>
    <w:rsid w:val="00982949"/>
    <w:rsid w:val="00982E88"/>
    <w:rsid w:val="00983159"/>
    <w:rsid w:val="0098394F"/>
    <w:rsid w:val="009847C7"/>
    <w:rsid w:val="00984DBE"/>
    <w:rsid w:val="009855D7"/>
    <w:rsid w:val="00985990"/>
    <w:rsid w:val="009860C3"/>
    <w:rsid w:val="0098640F"/>
    <w:rsid w:val="009867CF"/>
    <w:rsid w:val="009869D3"/>
    <w:rsid w:val="00986A2B"/>
    <w:rsid w:val="00987CD6"/>
    <w:rsid w:val="00987FC9"/>
    <w:rsid w:val="009900D8"/>
    <w:rsid w:val="009902C4"/>
    <w:rsid w:val="0099058E"/>
    <w:rsid w:val="00990903"/>
    <w:rsid w:val="00991382"/>
    <w:rsid w:val="009914AB"/>
    <w:rsid w:val="0099175E"/>
    <w:rsid w:val="00991DA4"/>
    <w:rsid w:val="00992B09"/>
    <w:rsid w:val="0099308E"/>
    <w:rsid w:val="00993668"/>
    <w:rsid w:val="0099485A"/>
    <w:rsid w:val="00995041"/>
    <w:rsid w:val="00995276"/>
    <w:rsid w:val="00995411"/>
    <w:rsid w:val="009954FB"/>
    <w:rsid w:val="009958EF"/>
    <w:rsid w:val="00996448"/>
    <w:rsid w:val="00997110"/>
    <w:rsid w:val="009973B5"/>
    <w:rsid w:val="00997B98"/>
    <w:rsid w:val="009A1344"/>
    <w:rsid w:val="009A1BC1"/>
    <w:rsid w:val="009A1CAD"/>
    <w:rsid w:val="009A229D"/>
    <w:rsid w:val="009A2C3E"/>
    <w:rsid w:val="009A2CF1"/>
    <w:rsid w:val="009A30F2"/>
    <w:rsid w:val="009A361F"/>
    <w:rsid w:val="009A3D79"/>
    <w:rsid w:val="009A468A"/>
    <w:rsid w:val="009A4CB3"/>
    <w:rsid w:val="009A5C0A"/>
    <w:rsid w:val="009A5CBA"/>
    <w:rsid w:val="009A5D65"/>
    <w:rsid w:val="009A6259"/>
    <w:rsid w:val="009A6566"/>
    <w:rsid w:val="009A65D7"/>
    <w:rsid w:val="009A6C5D"/>
    <w:rsid w:val="009A6DA0"/>
    <w:rsid w:val="009A7A51"/>
    <w:rsid w:val="009B0594"/>
    <w:rsid w:val="009B06CC"/>
    <w:rsid w:val="009B0824"/>
    <w:rsid w:val="009B0D07"/>
    <w:rsid w:val="009B0F6F"/>
    <w:rsid w:val="009B139A"/>
    <w:rsid w:val="009B2E8F"/>
    <w:rsid w:val="009B3797"/>
    <w:rsid w:val="009B5943"/>
    <w:rsid w:val="009B65ED"/>
    <w:rsid w:val="009B68F1"/>
    <w:rsid w:val="009B6BC9"/>
    <w:rsid w:val="009B76C6"/>
    <w:rsid w:val="009B76F0"/>
    <w:rsid w:val="009C016D"/>
    <w:rsid w:val="009C0300"/>
    <w:rsid w:val="009C0A27"/>
    <w:rsid w:val="009C0C29"/>
    <w:rsid w:val="009C1058"/>
    <w:rsid w:val="009C176A"/>
    <w:rsid w:val="009C2389"/>
    <w:rsid w:val="009C28C7"/>
    <w:rsid w:val="009C2B42"/>
    <w:rsid w:val="009C2D43"/>
    <w:rsid w:val="009C4537"/>
    <w:rsid w:val="009C4E09"/>
    <w:rsid w:val="009C5488"/>
    <w:rsid w:val="009C54DD"/>
    <w:rsid w:val="009C60CE"/>
    <w:rsid w:val="009C63BC"/>
    <w:rsid w:val="009C6AAE"/>
    <w:rsid w:val="009C74D5"/>
    <w:rsid w:val="009C7B04"/>
    <w:rsid w:val="009D08D8"/>
    <w:rsid w:val="009D1727"/>
    <w:rsid w:val="009D2491"/>
    <w:rsid w:val="009D2586"/>
    <w:rsid w:val="009D2610"/>
    <w:rsid w:val="009D2AE5"/>
    <w:rsid w:val="009D2C75"/>
    <w:rsid w:val="009D36A5"/>
    <w:rsid w:val="009D4701"/>
    <w:rsid w:val="009D4C53"/>
    <w:rsid w:val="009D4D3C"/>
    <w:rsid w:val="009D600F"/>
    <w:rsid w:val="009D622F"/>
    <w:rsid w:val="009D65E8"/>
    <w:rsid w:val="009D68DF"/>
    <w:rsid w:val="009D6EB5"/>
    <w:rsid w:val="009E0D6A"/>
    <w:rsid w:val="009E166B"/>
    <w:rsid w:val="009E254E"/>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43C"/>
    <w:rsid w:val="009F2BD4"/>
    <w:rsid w:val="009F3293"/>
    <w:rsid w:val="009F3CF6"/>
    <w:rsid w:val="009F5946"/>
    <w:rsid w:val="009F5B94"/>
    <w:rsid w:val="009F5DB6"/>
    <w:rsid w:val="009F7A6E"/>
    <w:rsid w:val="009F7B8C"/>
    <w:rsid w:val="009F7E49"/>
    <w:rsid w:val="00A00D33"/>
    <w:rsid w:val="00A017D7"/>
    <w:rsid w:val="00A02130"/>
    <w:rsid w:val="00A021FF"/>
    <w:rsid w:val="00A0340E"/>
    <w:rsid w:val="00A03532"/>
    <w:rsid w:val="00A03AD6"/>
    <w:rsid w:val="00A03D28"/>
    <w:rsid w:val="00A03E27"/>
    <w:rsid w:val="00A04B1E"/>
    <w:rsid w:val="00A0533C"/>
    <w:rsid w:val="00A058BC"/>
    <w:rsid w:val="00A05A96"/>
    <w:rsid w:val="00A062E1"/>
    <w:rsid w:val="00A063F8"/>
    <w:rsid w:val="00A06798"/>
    <w:rsid w:val="00A10812"/>
    <w:rsid w:val="00A11287"/>
    <w:rsid w:val="00A11393"/>
    <w:rsid w:val="00A123AA"/>
    <w:rsid w:val="00A126FA"/>
    <w:rsid w:val="00A137D3"/>
    <w:rsid w:val="00A1554F"/>
    <w:rsid w:val="00A15B20"/>
    <w:rsid w:val="00A16E8F"/>
    <w:rsid w:val="00A1701D"/>
    <w:rsid w:val="00A17B87"/>
    <w:rsid w:val="00A200E9"/>
    <w:rsid w:val="00A20507"/>
    <w:rsid w:val="00A20BD7"/>
    <w:rsid w:val="00A21157"/>
    <w:rsid w:val="00A217DE"/>
    <w:rsid w:val="00A22DDE"/>
    <w:rsid w:val="00A22E32"/>
    <w:rsid w:val="00A23366"/>
    <w:rsid w:val="00A249A6"/>
    <w:rsid w:val="00A24E57"/>
    <w:rsid w:val="00A252E0"/>
    <w:rsid w:val="00A25529"/>
    <w:rsid w:val="00A25A85"/>
    <w:rsid w:val="00A25F48"/>
    <w:rsid w:val="00A2659D"/>
    <w:rsid w:val="00A26C10"/>
    <w:rsid w:val="00A30059"/>
    <w:rsid w:val="00A300AD"/>
    <w:rsid w:val="00A30716"/>
    <w:rsid w:val="00A30825"/>
    <w:rsid w:val="00A3099D"/>
    <w:rsid w:val="00A3196E"/>
    <w:rsid w:val="00A32423"/>
    <w:rsid w:val="00A32C6F"/>
    <w:rsid w:val="00A336AB"/>
    <w:rsid w:val="00A34796"/>
    <w:rsid w:val="00A3497F"/>
    <w:rsid w:val="00A34FCF"/>
    <w:rsid w:val="00A35185"/>
    <w:rsid w:val="00A3538B"/>
    <w:rsid w:val="00A35783"/>
    <w:rsid w:val="00A35B2D"/>
    <w:rsid w:val="00A35D21"/>
    <w:rsid w:val="00A36377"/>
    <w:rsid w:val="00A366CA"/>
    <w:rsid w:val="00A37156"/>
    <w:rsid w:val="00A37A87"/>
    <w:rsid w:val="00A37C59"/>
    <w:rsid w:val="00A4026E"/>
    <w:rsid w:val="00A4068A"/>
    <w:rsid w:val="00A40FB0"/>
    <w:rsid w:val="00A41177"/>
    <w:rsid w:val="00A415D5"/>
    <w:rsid w:val="00A41FE6"/>
    <w:rsid w:val="00A42F27"/>
    <w:rsid w:val="00A43C65"/>
    <w:rsid w:val="00A443AE"/>
    <w:rsid w:val="00A45ECD"/>
    <w:rsid w:val="00A46A36"/>
    <w:rsid w:val="00A46C2F"/>
    <w:rsid w:val="00A4794E"/>
    <w:rsid w:val="00A47EF9"/>
    <w:rsid w:val="00A50454"/>
    <w:rsid w:val="00A511B5"/>
    <w:rsid w:val="00A51E07"/>
    <w:rsid w:val="00A52E6F"/>
    <w:rsid w:val="00A5317D"/>
    <w:rsid w:val="00A53B3C"/>
    <w:rsid w:val="00A552BC"/>
    <w:rsid w:val="00A558D3"/>
    <w:rsid w:val="00A55CAD"/>
    <w:rsid w:val="00A56071"/>
    <w:rsid w:val="00A56141"/>
    <w:rsid w:val="00A56B1E"/>
    <w:rsid w:val="00A571BC"/>
    <w:rsid w:val="00A57469"/>
    <w:rsid w:val="00A608D5"/>
    <w:rsid w:val="00A61985"/>
    <w:rsid w:val="00A61F91"/>
    <w:rsid w:val="00A635C5"/>
    <w:rsid w:val="00A63A28"/>
    <w:rsid w:val="00A64349"/>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76A"/>
    <w:rsid w:val="00A70F8F"/>
    <w:rsid w:val="00A7265C"/>
    <w:rsid w:val="00A735FA"/>
    <w:rsid w:val="00A736E5"/>
    <w:rsid w:val="00A74310"/>
    <w:rsid w:val="00A755F7"/>
    <w:rsid w:val="00A75789"/>
    <w:rsid w:val="00A764D6"/>
    <w:rsid w:val="00A7676D"/>
    <w:rsid w:val="00A767F5"/>
    <w:rsid w:val="00A768C0"/>
    <w:rsid w:val="00A772A4"/>
    <w:rsid w:val="00A775F7"/>
    <w:rsid w:val="00A77DAF"/>
    <w:rsid w:val="00A8192B"/>
    <w:rsid w:val="00A823C2"/>
    <w:rsid w:val="00A830EB"/>
    <w:rsid w:val="00A8353A"/>
    <w:rsid w:val="00A83BB7"/>
    <w:rsid w:val="00A83D8B"/>
    <w:rsid w:val="00A84B82"/>
    <w:rsid w:val="00A85EBF"/>
    <w:rsid w:val="00A86792"/>
    <w:rsid w:val="00A8710E"/>
    <w:rsid w:val="00A87571"/>
    <w:rsid w:val="00A87C51"/>
    <w:rsid w:val="00A87FB4"/>
    <w:rsid w:val="00A90028"/>
    <w:rsid w:val="00A911D3"/>
    <w:rsid w:val="00A912A7"/>
    <w:rsid w:val="00A91326"/>
    <w:rsid w:val="00A920A2"/>
    <w:rsid w:val="00A92AA4"/>
    <w:rsid w:val="00A938C0"/>
    <w:rsid w:val="00A9424B"/>
    <w:rsid w:val="00A96712"/>
    <w:rsid w:val="00A96A22"/>
    <w:rsid w:val="00A96D7D"/>
    <w:rsid w:val="00A975E9"/>
    <w:rsid w:val="00AA0A35"/>
    <w:rsid w:val="00AA0A70"/>
    <w:rsid w:val="00AA0D84"/>
    <w:rsid w:val="00AA11B0"/>
    <w:rsid w:val="00AA1C25"/>
    <w:rsid w:val="00AA31BD"/>
    <w:rsid w:val="00AA3E7B"/>
    <w:rsid w:val="00AA554E"/>
    <w:rsid w:val="00AA57AB"/>
    <w:rsid w:val="00AA7295"/>
    <w:rsid w:val="00AA7464"/>
    <w:rsid w:val="00AA7528"/>
    <w:rsid w:val="00AA7E5C"/>
    <w:rsid w:val="00AB04F5"/>
    <w:rsid w:val="00AB0933"/>
    <w:rsid w:val="00AB0996"/>
    <w:rsid w:val="00AB0E28"/>
    <w:rsid w:val="00AB212F"/>
    <w:rsid w:val="00AB23E0"/>
    <w:rsid w:val="00AB2FCC"/>
    <w:rsid w:val="00AB3D28"/>
    <w:rsid w:val="00AB43F4"/>
    <w:rsid w:val="00AB5116"/>
    <w:rsid w:val="00AB51EC"/>
    <w:rsid w:val="00AB5E6C"/>
    <w:rsid w:val="00AB60F4"/>
    <w:rsid w:val="00AB711F"/>
    <w:rsid w:val="00AB77BD"/>
    <w:rsid w:val="00AB7C65"/>
    <w:rsid w:val="00AB7D21"/>
    <w:rsid w:val="00AC0243"/>
    <w:rsid w:val="00AC061F"/>
    <w:rsid w:val="00AC0994"/>
    <w:rsid w:val="00AC1CFA"/>
    <w:rsid w:val="00AC2103"/>
    <w:rsid w:val="00AC28DD"/>
    <w:rsid w:val="00AC3602"/>
    <w:rsid w:val="00AC3887"/>
    <w:rsid w:val="00AC45BD"/>
    <w:rsid w:val="00AC48B5"/>
    <w:rsid w:val="00AC4B53"/>
    <w:rsid w:val="00AC5F18"/>
    <w:rsid w:val="00AC6396"/>
    <w:rsid w:val="00AC67FF"/>
    <w:rsid w:val="00AC74E8"/>
    <w:rsid w:val="00AD0173"/>
    <w:rsid w:val="00AD02E0"/>
    <w:rsid w:val="00AD06C6"/>
    <w:rsid w:val="00AD0C36"/>
    <w:rsid w:val="00AD1552"/>
    <w:rsid w:val="00AD190F"/>
    <w:rsid w:val="00AD24A4"/>
    <w:rsid w:val="00AD2572"/>
    <w:rsid w:val="00AD2644"/>
    <w:rsid w:val="00AD27E5"/>
    <w:rsid w:val="00AD3AA8"/>
    <w:rsid w:val="00AD3B93"/>
    <w:rsid w:val="00AD432B"/>
    <w:rsid w:val="00AD4ECA"/>
    <w:rsid w:val="00AD5AC1"/>
    <w:rsid w:val="00AD624F"/>
    <w:rsid w:val="00AE1D04"/>
    <w:rsid w:val="00AE2439"/>
    <w:rsid w:val="00AE3F4C"/>
    <w:rsid w:val="00AE4069"/>
    <w:rsid w:val="00AE52B0"/>
    <w:rsid w:val="00AE549D"/>
    <w:rsid w:val="00AE6B78"/>
    <w:rsid w:val="00AE6F5B"/>
    <w:rsid w:val="00AE7A38"/>
    <w:rsid w:val="00AF0550"/>
    <w:rsid w:val="00AF158A"/>
    <w:rsid w:val="00AF1A13"/>
    <w:rsid w:val="00AF1E07"/>
    <w:rsid w:val="00AF2309"/>
    <w:rsid w:val="00AF28FD"/>
    <w:rsid w:val="00AF2AEC"/>
    <w:rsid w:val="00AF37A3"/>
    <w:rsid w:val="00AF3DB4"/>
    <w:rsid w:val="00AF3FDB"/>
    <w:rsid w:val="00AF4041"/>
    <w:rsid w:val="00AF537F"/>
    <w:rsid w:val="00AF5389"/>
    <w:rsid w:val="00AF5E61"/>
    <w:rsid w:val="00AF6071"/>
    <w:rsid w:val="00AF61A0"/>
    <w:rsid w:val="00AF68A8"/>
    <w:rsid w:val="00AF7431"/>
    <w:rsid w:val="00AF79AE"/>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073DB"/>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1AC"/>
    <w:rsid w:val="00B239A7"/>
    <w:rsid w:val="00B23A82"/>
    <w:rsid w:val="00B23D61"/>
    <w:rsid w:val="00B23D9D"/>
    <w:rsid w:val="00B23EE8"/>
    <w:rsid w:val="00B23F58"/>
    <w:rsid w:val="00B245DB"/>
    <w:rsid w:val="00B24B40"/>
    <w:rsid w:val="00B25211"/>
    <w:rsid w:val="00B25995"/>
    <w:rsid w:val="00B25ACB"/>
    <w:rsid w:val="00B261DA"/>
    <w:rsid w:val="00B26EA9"/>
    <w:rsid w:val="00B31532"/>
    <w:rsid w:val="00B318E7"/>
    <w:rsid w:val="00B31C3E"/>
    <w:rsid w:val="00B31CD2"/>
    <w:rsid w:val="00B32054"/>
    <w:rsid w:val="00B32288"/>
    <w:rsid w:val="00B32895"/>
    <w:rsid w:val="00B32FDD"/>
    <w:rsid w:val="00B3354E"/>
    <w:rsid w:val="00B336E0"/>
    <w:rsid w:val="00B34169"/>
    <w:rsid w:val="00B34588"/>
    <w:rsid w:val="00B34A01"/>
    <w:rsid w:val="00B34AF2"/>
    <w:rsid w:val="00B34B82"/>
    <w:rsid w:val="00B34D80"/>
    <w:rsid w:val="00B35058"/>
    <w:rsid w:val="00B351D8"/>
    <w:rsid w:val="00B35541"/>
    <w:rsid w:val="00B35A06"/>
    <w:rsid w:val="00B360D2"/>
    <w:rsid w:val="00B364B3"/>
    <w:rsid w:val="00B36A24"/>
    <w:rsid w:val="00B3758D"/>
    <w:rsid w:val="00B37C76"/>
    <w:rsid w:val="00B4051B"/>
    <w:rsid w:val="00B40A59"/>
    <w:rsid w:val="00B417C3"/>
    <w:rsid w:val="00B4181B"/>
    <w:rsid w:val="00B41C1F"/>
    <w:rsid w:val="00B42044"/>
    <w:rsid w:val="00B4206A"/>
    <w:rsid w:val="00B421C6"/>
    <w:rsid w:val="00B42446"/>
    <w:rsid w:val="00B4328A"/>
    <w:rsid w:val="00B43FCF"/>
    <w:rsid w:val="00B45152"/>
    <w:rsid w:val="00B45EC3"/>
    <w:rsid w:val="00B464A0"/>
    <w:rsid w:val="00B464BC"/>
    <w:rsid w:val="00B467E5"/>
    <w:rsid w:val="00B47A11"/>
    <w:rsid w:val="00B513D3"/>
    <w:rsid w:val="00B51B11"/>
    <w:rsid w:val="00B52F52"/>
    <w:rsid w:val="00B53B9B"/>
    <w:rsid w:val="00B53D6D"/>
    <w:rsid w:val="00B54365"/>
    <w:rsid w:val="00B5481C"/>
    <w:rsid w:val="00B54979"/>
    <w:rsid w:val="00B54C06"/>
    <w:rsid w:val="00B551FC"/>
    <w:rsid w:val="00B55C4E"/>
    <w:rsid w:val="00B55DD0"/>
    <w:rsid w:val="00B560F1"/>
    <w:rsid w:val="00B563A7"/>
    <w:rsid w:val="00B56F0A"/>
    <w:rsid w:val="00B5753B"/>
    <w:rsid w:val="00B612B8"/>
    <w:rsid w:val="00B61F3C"/>
    <w:rsid w:val="00B61FA1"/>
    <w:rsid w:val="00B627F5"/>
    <w:rsid w:val="00B6360B"/>
    <w:rsid w:val="00B63742"/>
    <w:rsid w:val="00B63D7B"/>
    <w:rsid w:val="00B63F3D"/>
    <w:rsid w:val="00B63FD3"/>
    <w:rsid w:val="00B64370"/>
    <w:rsid w:val="00B64407"/>
    <w:rsid w:val="00B64910"/>
    <w:rsid w:val="00B6557E"/>
    <w:rsid w:val="00B65D57"/>
    <w:rsid w:val="00B660C5"/>
    <w:rsid w:val="00B668BA"/>
    <w:rsid w:val="00B67463"/>
    <w:rsid w:val="00B702B7"/>
    <w:rsid w:val="00B70AED"/>
    <w:rsid w:val="00B70B8C"/>
    <w:rsid w:val="00B70BC3"/>
    <w:rsid w:val="00B71A3A"/>
    <w:rsid w:val="00B72134"/>
    <w:rsid w:val="00B734AF"/>
    <w:rsid w:val="00B73B23"/>
    <w:rsid w:val="00B73DC9"/>
    <w:rsid w:val="00B73EF6"/>
    <w:rsid w:val="00B74207"/>
    <w:rsid w:val="00B75474"/>
    <w:rsid w:val="00B75F92"/>
    <w:rsid w:val="00B7713B"/>
    <w:rsid w:val="00B77677"/>
    <w:rsid w:val="00B80715"/>
    <w:rsid w:val="00B80CE3"/>
    <w:rsid w:val="00B81448"/>
    <w:rsid w:val="00B814BB"/>
    <w:rsid w:val="00B825D2"/>
    <w:rsid w:val="00B82B89"/>
    <w:rsid w:val="00B82BF9"/>
    <w:rsid w:val="00B83119"/>
    <w:rsid w:val="00B8361B"/>
    <w:rsid w:val="00B83AA5"/>
    <w:rsid w:val="00B83AFC"/>
    <w:rsid w:val="00B841FC"/>
    <w:rsid w:val="00B84DC4"/>
    <w:rsid w:val="00B85920"/>
    <w:rsid w:val="00B85DC1"/>
    <w:rsid w:val="00B865B5"/>
    <w:rsid w:val="00B86A0B"/>
    <w:rsid w:val="00B8713C"/>
    <w:rsid w:val="00B87A80"/>
    <w:rsid w:val="00B907C8"/>
    <w:rsid w:val="00B90950"/>
    <w:rsid w:val="00B90EC4"/>
    <w:rsid w:val="00B91847"/>
    <w:rsid w:val="00B919EC"/>
    <w:rsid w:val="00B929EC"/>
    <w:rsid w:val="00B94C7A"/>
    <w:rsid w:val="00B950E2"/>
    <w:rsid w:val="00B95F7A"/>
    <w:rsid w:val="00B9732F"/>
    <w:rsid w:val="00BA0FDE"/>
    <w:rsid w:val="00BA1D2C"/>
    <w:rsid w:val="00BA24A2"/>
    <w:rsid w:val="00BA292C"/>
    <w:rsid w:val="00BA2EA1"/>
    <w:rsid w:val="00BA3822"/>
    <w:rsid w:val="00BA3889"/>
    <w:rsid w:val="00BA4966"/>
    <w:rsid w:val="00BA4D1E"/>
    <w:rsid w:val="00BA5057"/>
    <w:rsid w:val="00BA5085"/>
    <w:rsid w:val="00BA591E"/>
    <w:rsid w:val="00BA63D5"/>
    <w:rsid w:val="00BA6810"/>
    <w:rsid w:val="00BA706A"/>
    <w:rsid w:val="00BA7115"/>
    <w:rsid w:val="00BB05E7"/>
    <w:rsid w:val="00BB0C89"/>
    <w:rsid w:val="00BB11FC"/>
    <w:rsid w:val="00BB1285"/>
    <w:rsid w:val="00BB26CB"/>
    <w:rsid w:val="00BB2AA3"/>
    <w:rsid w:val="00BB2D52"/>
    <w:rsid w:val="00BB2ECB"/>
    <w:rsid w:val="00BB3476"/>
    <w:rsid w:val="00BB40A9"/>
    <w:rsid w:val="00BB413F"/>
    <w:rsid w:val="00BB63F2"/>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666"/>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081A"/>
    <w:rsid w:val="00BE188F"/>
    <w:rsid w:val="00BE19E9"/>
    <w:rsid w:val="00BE1DA3"/>
    <w:rsid w:val="00BE2CAB"/>
    <w:rsid w:val="00BE35C5"/>
    <w:rsid w:val="00BE36AA"/>
    <w:rsid w:val="00BE36C3"/>
    <w:rsid w:val="00BE4515"/>
    <w:rsid w:val="00BE49D4"/>
    <w:rsid w:val="00BE5F83"/>
    <w:rsid w:val="00BE617A"/>
    <w:rsid w:val="00BE6698"/>
    <w:rsid w:val="00BE68C0"/>
    <w:rsid w:val="00BE7153"/>
    <w:rsid w:val="00BE792D"/>
    <w:rsid w:val="00BE7985"/>
    <w:rsid w:val="00BF0C97"/>
    <w:rsid w:val="00BF1AE9"/>
    <w:rsid w:val="00BF1CCA"/>
    <w:rsid w:val="00BF2245"/>
    <w:rsid w:val="00BF255F"/>
    <w:rsid w:val="00BF2CB3"/>
    <w:rsid w:val="00BF33CB"/>
    <w:rsid w:val="00BF490E"/>
    <w:rsid w:val="00BF4957"/>
    <w:rsid w:val="00BF53BB"/>
    <w:rsid w:val="00BF5674"/>
    <w:rsid w:val="00BF5833"/>
    <w:rsid w:val="00BF6264"/>
    <w:rsid w:val="00BF7010"/>
    <w:rsid w:val="00BF7234"/>
    <w:rsid w:val="00C0025D"/>
    <w:rsid w:val="00C002F4"/>
    <w:rsid w:val="00C0057A"/>
    <w:rsid w:val="00C00947"/>
    <w:rsid w:val="00C01444"/>
    <w:rsid w:val="00C01E79"/>
    <w:rsid w:val="00C023A3"/>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0FEA"/>
    <w:rsid w:val="00C11035"/>
    <w:rsid w:val="00C11CA9"/>
    <w:rsid w:val="00C11E1E"/>
    <w:rsid w:val="00C12775"/>
    <w:rsid w:val="00C12ADF"/>
    <w:rsid w:val="00C12E77"/>
    <w:rsid w:val="00C134DE"/>
    <w:rsid w:val="00C13B9B"/>
    <w:rsid w:val="00C148DE"/>
    <w:rsid w:val="00C1538E"/>
    <w:rsid w:val="00C1544B"/>
    <w:rsid w:val="00C16EA9"/>
    <w:rsid w:val="00C17BC0"/>
    <w:rsid w:val="00C17DEC"/>
    <w:rsid w:val="00C203CA"/>
    <w:rsid w:val="00C2061C"/>
    <w:rsid w:val="00C20792"/>
    <w:rsid w:val="00C20F9D"/>
    <w:rsid w:val="00C21754"/>
    <w:rsid w:val="00C21F50"/>
    <w:rsid w:val="00C220A1"/>
    <w:rsid w:val="00C224B3"/>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D5A"/>
    <w:rsid w:val="00C37013"/>
    <w:rsid w:val="00C3748F"/>
    <w:rsid w:val="00C37579"/>
    <w:rsid w:val="00C37DEB"/>
    <w:rsid w:val="00C403CE"/>
    <w:rsid w:val="00C40993"/>
    <w:rsid w:val="00C42310"/>
    <w:rsid w:val="00C426ED"/>
    <w:rsid w:val="00C42A31"/>
    <w:rsid w:val="00C42B93"/>
    <w:rsid w:val="00C4366B"/>
    <w:rsid w:val="00C44806"/>
    <w:rsid w:val="00C448FC"/>
    <w:rsid w:val="00C4510F"/>
    <w:rsid w:val="00C4511A"/>
    <w:rsid w:val="00C452D7"/>
    <w:rsid w:val="00C4610A"/>
    <w:rsid w:val="00C475B6"/>
    <w:rsid w:val="00C476C4"/>
    <w:rsid w:val="00C476F5"/>
    <w:rsid w:val="00C47A6B"/>
    <w:rsid w:val="00C47AD6"/>
    <w:rsid w:val="00C47BE2"/>
    <w:rsid w:val="00C47D40"/>
    <w:rsid w:val="00C47D51"/>
    <w:rsid w:val="00C50389"/>
    <w:rsid w:val="00C514DE"/>
    <w:rsid w:val="00C518DC"/>
    <w:rsid w:val="00C51BB5"/>
    <w:rsid w:val="00C51EFB"/>
    <w:rsid w:val="00C52E77"/>
    <w:rsid w:val="00C5323D"/>
    <w:rsid w:val="00C53723"/>
    <w:rsid w:val="00C537D2"/>
    <w:rsid w:val="00C53A1A"/>
    <w:rsid w:val="00C540BB"/>
    <w:rsid w:val="00C549BF"/>
    <w:rsid w:val="00C56472"/>
    <w:rsid w:val="00C56952"/>
    <w:rsid w:val="00C56E7C"/>
    <w:rsid w:val="00C56F21"/>
    <w:rsid w:val="00C57E35"/>
    <w:rsid w:val="00C60057"/>
    <w:rsid w:val="00C609E7"/>
    <w:rsid w:val="00C60EE4"/>
    <w:rsid w:val="00C61157"/>
    <w:rsid w:val="00C611B3"/>
    <w:rsid w:val="00C61394"/>
    <w:rsid w:val="00C616AF"/>
    <w:rsid w:val="00C63CBA"/>
    <w:rsid w:val="00C64025"/>
    <w:rsid w:val="00C6404C"/>
    <w:rsid w:val="00C649FD"/>
    <w:rsid w:val="00C65033"/>
    <w:rsid w:val="00C655FB"/>
    <w:rsid w:val="00C65C51"/>
    <w:rsid w:val="00C65CAD"/>
    <w:rsid w:val="00C662B8"/>
    <w:rsid w:val="00C67037"/>
    <w:rsid w:val="00C6720B"/>
    <w:rsid w:val="00C678F7"/>
    <w:rsid w:val="00C67F64"/>
    <w:rsid w:val="00C71210"/>
    <w:rsid w:val="00C71838"/>
    <w:rsid w:val="00C71D96"/>
    <w:rsid w:val="00C71F0D"/>
    <w:rsid w:val="00C72709"/>
    <w:rsid w:val="00C728C7"/>
    <w:rsid w:val="00C728DE"/>
    <w:rsid w:val="00C75104"/>
    <w:rsid w:val="00C75AE3"/>
    <w:rsid w:val="00C76DBD"/>
    <w:rsid w:val="00C77247"/>
    <w:rsid w:val="00C773EA"/>
    <w:rsid w:val="00C81090"/>
    <w:rsid w:val="00C81456"/>
    <w:rsid w:val="00C8180B"/>
    <w:rsid w:val="00C82327"/>
    <w:rsid w:val="00C83E9D"/>
    <w:rsid w:val="00C847E7"/>
    <w:rsid w:val="00C84C69"/>
    <w:rsid w:val="00C854E4"/>
    <w:rsid w:val="00C85545"/>
    <w:rsid w:val="00C8580D"/>
    <w:rsid w:val="00C85B56"/>
    <w:rsid w:val="00C86752"/>
    <w:rsid w:val="00C86D0B"/>
    <w:rsid w:val="00C871C7"/>
    <w:rsid w:val="00C87FC8"/>
    <w:rsid w:val="00C906D2"/>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178"/>
    <w:rsid w:val="00CA0510"/>
    <w:rsid w:val="00CA0FB0"/>
    <w:rsid w:val="00CA11D5"/>
    <w:rsid w:val="00CA279C"/>
    <w:rsid w:val="00CA30DF"/>
    <w:rsid w:val="00CA34F6"/>
    <w:rsid w:val="00CA3F78"/>
    <w:rsid w:val="00CA44D2"/>
    <w:rsid w:val="00CA525A"/>
    <w:rsid w:val="00CA53FD"/>
    <w:rsid w:val="00CA61DB"/>
    <w:rsid w:val="00CA6620"/>
    <w:rsid w:val="00CA76ED"/>
    <w:rsid w:val="00CB048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345"/>
    <w:rsid w:val="00CB6A41"/>
    <w:rsid w:val="00CB6C25"/>
    <w:rsid w:val="00CB7DE3"/>
    <w:rsid w:val="00CC076B"/>
    <w:rsid w:val="00CC0F95"/>
    <w:rsid w:val="00CC1273"/>
    <w:rsid w:val="00CC30A3"/>
    <w:rsid w:val="00CC390A"/>
    <w:rsid w:val="00CC39FE"/>
    <w:rsid w:val="00CC3A4F"/>
    <w:rsid w:val="00CC4D97"/>
    <w:rsid w:val="00CC5E4B"/>
    <w:rsid w:val="00CC5E66"/>
    <w:rsid w:val="00CC5F87"/>
    <w:rsid w:val="00CC7478"/>
    <w:rsid w:val="00CC7BE5"/>
    <w:rsid w:val="00CD05EA"/>
    <w:rsid w:val="00CD1295"/>
    <w:rsid w:val="00CD2199"/>
    <w:rsid w:val="00CD263C"/>
    <w:rsid w:val="00CD3244"/>
    <w:rsid w:val="00CD3643"/>
    <w:rsid w:val="00CD38BF"/>
    <w:rsid w:val="00CD3E54"/>
    <w:rsid w:val="00CD4B8E"/>
    <w:rsid w:val="00CD4CBC"/>
    <w:rsid w:val="00CD511E"/>
    <w:rsid w:val="00CD558A"/>
    <w:rsid w:val="00CD6491"/>
    <w:rsid w:val="00CD66DE"/>
    <w:rsid w:val="00CD6E57"/>
    <w:rsid w:val="00CD712E"/>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6496"/>
    <w:rsid w:val="00CE7C7A"/>
    <w:rsid w:val="00CF0863"/>
    <w:rsid w:val="00CF12C1"/>
    <w:rsid w:val="00CF1B87"/>
    <w:rsid w:val="00CF2530"/>
    <w:rsid w:val="00CF2774"/>
    <w:rsid w:val="00CF2EA6"/>
    <w:rsid w:val="00CF3682"/>
    <w:rsid w:val="00CF4394"/>
    <w:rsid w:val="00CF687F"/>
    <w:rsid w:val="00CF68E5"/>
    <w:rsid w:val="00CF6EE7"/>
    <w:rsid w:val="00CF7C2F"/>
    <w:rsid w:val="00D0095D"/>
    <w:rsid w:val="00D00F57"/>
    <w:rsid w:val="00D0121B"/>
    <w:rsid w:val="00D0182D"/>
    <w:rsid w:val="00D020B0"/>
    <w:rsid w:val="00D03836"/>
    <w:rsid w:val="00D03E8A"/>
    <w:rsid w:val="00D03F37"/>
    <w:rsid w:val="00D03F7B"/>
    <w:rsid w:val="00D0485E"/>
    <w:rsid w:val="00D04A32"/>
    <w:rsid w:val="00D04DB5"/>
    <w:rsid w:val="00D0518B"/>
    <w:rsid w:val="00D05C25"/>
    <w:rsid w:val="00D064D5"/>
    <w:rsid w:val="00D0655F"/>
    <w:rsid w:val="00D06F5C"/>
    <w:rsid w:val="00D11000"/>
    <w:rsid w:val="00D110D4"/>
    <w:rsid w:val="00D112A1"/>
    <w:rsid w:val="00D11485"/>
    <w:rsid w:val="00D128CB"/>
    <w:rsid w:val="00D13D3D"/>
    <w:rsid w:val="00D143A8"/>
    <w:rsid w:val="00D14EA8"/>
    <w:rsid w:val="00D14EB5"/>
    <w:rsid w:val="00D15C30"/>
    <w:rsid w:val="00D1626B"/>
    <w:rsid w:val="00D16926"/>
    <w:rsid w:val="00D16F25"/>
    <w:rsid w:val="00D17284"/>
    <w:rsid w:val="00D1782B"/>
    <w:rsid w:val="00D17CB6"/>
    <w:rsid w:val="00D20651"/>
    <w:rsid w:val="00D207B6"/>
    <w:rsid w:val="00D20991"/>
    <w:rsid w:val="00D20C19"/>
    <w:rsid w:val="00D20C2A"/>
    <w:rsid w:val="00D20F5B"/>
    <w:rsid w:val="00D21006"/>
    <w:rsid w:val="00D2315A"/>
    <w:rsid w:val="00D235C7"/>
    <w:rsid w:val="00D240DC"/>
    <w:rsid w:val="00D242D2"/>
    <w:rsid w:val="00D24A4F"/>
    <w:rsid w:val="00D24CBB"/>
    <w:rsid w:val="00D25326"/>
    <w:rsid w:val="00D25333"/>
    <w:rsid w:val="00D26524"/>
    <w:rsid w:val="00D26767"/>
    <w:rsid w:val="00D273EB"/>
    <w:rsid w:val="00D279C6"/>
    <w:rsid w:val="00D27F7A"/>
    <w:rsid w:val="00D30623"/>
    <w:rsid w:val="00D31243"/>
    <w:rsid w:val="00D31B4E"/>
    <w:rsid w:val="00D33105"/>
    <w:rsid w:val="00D33859"/>
    <w:rsid w:val="00D343C6"/>
    <w:rsid w:val="00D34F14"/>
    <w:rsid w:val="00D35A1A"/>
    <w:rsid w:val="00D36E47"/>
    <w:rsid w:val="00D37352"/>
    <w:rsid w:val="00D377D7"/>
    <w:rsid w:val="00D41474"/>
    <w:rsid w:val="00D42111"/>
    <w:rsid w:val="00D42B88"/>
    <w:rsid w:val="00D43010"/>
    <w:rsid w:val="00D4329E"/>
    <w:rsid w:val="00D433DB"/>
    <w:rsid w:val="00D43979"/>
    <w:rsid w:val="00D43C5B"/>
    <w:rsid w:val="00D4468B"/>
    <w:rsid w:val="00D448A4"/>
    <w:rsid w:val="00D45169"/>
    <w:rsid w:val="00D45335"/>
    <w:rsid w:val="00D456EC"/>
    <w:rsid w:val="00D457C3"/>
    <w:rsid w:val="00D45967"/>
    <w:rsid w:val="00D45E51"/>
    <w:rsid w:val="00D4695F"/>
    <w:rsid w:val="00D46ECD"/>
    <w:rsid w:val="00D4701A"/>
    <w:rsid w:val="00D4710F"/>
    <w:rsid w:val="00D4781B"/>
    <w:rsid w:val="00D47C59"/>
    <w:rsid w:val="00D50732"/>
    <w:rsid w:val="00D520B3"/>
    <w:rsid w:val="00D526FD"/>
    <w:rsid w:val="00D52F07"/>
    <w:rsid w:val="00D53ADB"/>
    <w:rsid w:val="00D55400"/>
    <w:rsid w:val="00D55861"/>
    <w:rsid w:val="00D55D5E"/>
    <w:rsid w:val="00D5620A"/>
    <w:rsid w:val="00D562CA"/>
    <w:rsid w:val="00D56398"/>
    <w:rsid w:val="00D56ECD"/>
    <w:rsid w:val="00D56FC8"/>
    <w:rsid w:val="00D572CE"/>
    <w:rsid w:val="00D578E2"/>
    <w:rsid w:val="00D6150F"/>
    <w:rsid w:val="00D63032"/>
    <w:rsid w:val="00D63CD6"/>
    <w:rsid w:val="00D63E36"/>
    <w:rsid w:val="00D64262"/>
    <w:rsid w:val="00D65EE0"/>
    <w:rsid w:val="00D65F23"/>
    <w:rsid w:val="00D672CB"/>
    <w:rsid w:val="00D67728"/>
    <w:rsid w:val="00D6772E"/>
    <w:rsid w:val="00D701C7"/>
    <w:rsid w:val="00D70312"/>
    <w:rsid w:val="00D70AB8"/>
    <w:rsid w:val="00D70CF5"/>
    <w:rsid w:val="00D719AD"/>
    <w:rsid w:val="00D71B77"/>
    <w:rsid w:val="00D72441"/>
    <w:rsid w:val="00D72663"/>
    <w:rsid w:val="00D72C06"/>
    <w:rsid w:val="00D72D9A"/>
    <w:rsid w:val="00D735AF"/>
    <w:rsid w:val="00D757B5"/>
    <w:rsid w:val="00D76376"/>
    <w:rsid w:val="00D770B8"/>
    <w:rsid w:val="00D81229"/>
    <w:rsid w:val="00D81C34"/>
    <w:rsid w:val="00D83B49"/>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46B"/>
    <w:rsid w:val="00D918E7"/>
    <w:rsid w:val="00D91C47"/>
    <w:rsid w:val="00D9332F"/>
    <w:rsid w:val="00D93A5A"/>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48B"/>
    <w:rsid w:val="00DA49BB"/>
    <w:rsid w:val="00DA4C90"/>
    <w:rsid w:val="00DA4EEC"/>
    <w:rsid w:val="00DA6040"/>
    <w:rsid w:val="00DA662B"/>
    <w:rsid w:val="00DA6A16"/>
    <w:rsid w:val="00DA6CCD"/>
    <w:rsid w:val="00DA77EB"/>
    <w:rsid w:val="00DA7841"/>
    <w:rsid w:val="00DA7AAE"/>
    <w:rsid w:val="00DB0281"/>
    <w:rsid w:val="00DB13D1"/>
    <w:rsid w:val="00DB1ADB"/>
    <w:rsid w:val="00DB2101"/>
    <w:rsid w:val="00DB25C3"/>
    <w:rsid w:val="00DB3CFF"/>
    <w:rsid w:val="00DB4ADF"/>
    <w:rsid w:val="00DB526D"/>
    <w:rsid w:val="00DB52B0"/>
    <w:rsid w:val="00DB5884"/>
    <w:rsid w:val="00DB58D3"/>
    <w:rsid w:val="00DB59CA"/>
    <w:rsid w:val="00DB5CD8"/>
    <w:rsid w:val="00DB5EF5"/>
    <w:rsid w:val="00DB5FA8"/>
    <w:rsid w:val="00DB614D"/>
    <w:rsid w:val="00DB6E19"/>
    <w:rsid w:val="00DB7067"/>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184"/>
    <w:rsid w:val="00DC57B3"/>
    <w:rsid w:val="00DD032D"/>
    <w:rsid w:val="00DD06FC"/>
    <w:rsid w:val="00DD0A7B"/>
    <w:rsid w:val="00DD0BC8"/>
    <w:rsid w:val="00DD16A0"/>
    <w:rsid w:val="00DD196F"/>
    <w:rsid w:val="00DD1EF0"/>
    <w:rsid w:val="00DD2172"/>
    <w:rsid w:val="00DD22B9"/>
    <w:rsid w:val="00DD2F12"/>
    <w:rsid w:val="00DD315D"/>
    <w:rsid w:val="00DD3396"/>
    <w:rsid w:val="00DD34C0"/>
    <w:rsid w:val="00DD466E"/>
    <w:rsid w:val="00DD4B76"/>
    <w:rsid w:val="00DD508D"/>
    <w:rsid w:val="00DD5DA3"/>
    <w:rsid w:val="00DD7953"/>
    <w:rsid w:val="00DD79B6"/>
    <w:rsid w:val="00DD7F9F"/>
    <w:rsid w:val="00DE0AF4"/>
    <w:rsid w:val="00DE24C6"/>
    <w:rsid w:val="00DE2C76"/>
    <w:rsid w:val="00DE2CB4"/>
    <w:rsid w:val="00DE2F31"/>
    <w:rsid w:val="00DE35D8"/>
    <w:rsid w:val="00DE3A8B"/>
    <w:rsid w:val="00DE3CA7"/>
    <w:rsid w:val="00DE4429"/>
    <w:rsid w:val="00DE4C12"/>
    <w:rsid w:val="00DE4E9E"/>
    <w:rsid w:val="00DE568C"/>
    <w:rsid w:val="00DE65E4"/>
    <w:rsid w:val="00DE7039"/>
    <w:rsid w:val="00DE7656"/>
    <w:rsid w:val="00DE7CB4"/>
    <w:rsid w:val="00DF077D"/>
    <w:rsid w:val="00DF0E1E"/>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4EAE"/>
    <w:rsid w:val="00E05A5B"/>
    <w:rsid w:val="00E05F00"/>
    <w:rsid w:val="00E066AE"/>
    <w:rsid w:val="00E0684E"/>
    <w:rsid w:val="00E10D02"/>
    <w:rsid w:val="00E1177E"/>
    <w:rsid w:val="00E11937"/>
    <w:rsid w:val="00E11B48"/>
    <w:rsid w:val="00E124DB"/>
    <w:rsid w:val="00E1299C"/>
    <w:rsid w:val="00E1385D"/>
    <w:rsid w:val="00E13F9F"/>
    <w:rsid w:val="00E14570"/>
    <w:rsid w:val="00E15654"/>
    <w:rsid w:val="00E15860"/>
    <w:rsid w:val="00E15C15"/>
    <w:rsid w:val="00E15D41"/>
    <w:rsid w:val="00E16546"/>
    <w:rsid w:val="00E1763F"/>
    <w:rsid w:val="00E200A3"/>
    <w:rsid w:val="00E2010B"/>
    <w:rsid w:val="00E20CAA"/>
    <w:rsid w:val="00E2115E"/>
    <w:rsid w:val="00E21235"/>
    <w:rsid w:val="00E21D0E"/>
    <w:rsid w:val="00E21F78"/>
    <w:rsid w:val="00E226CA"/>
    <w:rsid w:val="00E22AE1"/>
    <w:rsid w:val="00E237B1"/>
    <w:rsid w:val="00E23B56"/>
    <w:rsid w:val="00E23B91"/>
    <w:rsid w:val="00E24253"/>
    <w:rsid w:val="00E24BEC"/>
    <w:rsid w:val="00E24FCD"/>
    <w:rsid w:val="00E258EC"/>
    <w:rsid w:val="00E2596A"/>
    <w:rsid w:val="00E25AD8"/>
    <w:rsid w:val="00E25CD6"/>
    <w:rsid w:val="00E269BC"/>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48A"/>
    <w:rsid w:val="00E356B9"/>
    <w:rsid w:val="00E37071"/>
    <w:rsid w:val="00E3738A"/>
    <w:rsid w:val="00E40683"/>
    <w:rsid w:val="00E406CE"/>
    <w:rsid w:val="00E411A1"/>
    <w:rsid w:val="00E41326"/>
    <w:rsid w:val="00E414DA"/>
    <w:rsid w:val="00E41B71"/>
    <w:rsid w:val="00E41B8D"/>
    <w:rsid w:val="00E41DBA"/>
    <w:rsid w:val="00E42603"/>
    <w:rsid w:val="00E42B80"/>
    <w:rsid w:val="00E438D7"/>
    <w:rsid w:val="00E43D02"/>
    <w:rsid w:val="00E43D53"/>
    <w:rsid w:val="00E44760"/>
    <w:rsid w:val="00E44A04"/>
    <w:rsid w:val="00E45419"/>
    <w:rsid w:val="00E45CDB"/>
    <w:rsid w:val="00E46171"/>
    <w:rsid w:val="00E47677"/>
    <w:rsid w:val="00E50AC3"/>
    <w:rsid w:val="00E511DC"/>
    <w:rsid w:val="00E52480"/>
    <w:rsid w:val="00E52659"/>
    <w:rsid w:val="00E531A6"/>
    <w:rsid w:val="00E545A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26F"/>
    <w:rsid w:val="00E67CBA"/>
    <w:rsid w:val="00E707A0"/>
    <w:rsid w:val="00E70BA9"/>
    <w:rsid w:val="00E70EB6"/>
    <w:rsid w:val="00E7144D"/>
    <w:rsid w:val="00E71C3A"/>
    <w:rsid w:val="00E72F62"/>
    <w:rsid w:val="00E73715"/>
    <w:rsid w:val="00E73C11"/>
    <w:rsid w:val="00E73ECE"/>
    <w:rsid w:val="00E7400F"/>
    <w:rsid w:val="00E7527E"/>
    <w:rsid w:val="00E75C49"/>
    <w:rsid w:val="00E76295"/>
    <w:rsid w:val="00E7691E"/>
    <w:rsid w:val="00E769AD"/>
    <w:rsid w:val="00E76CA8"/>
    <w:rsid w:val="00E80968"/>
    <w:rsid w:val="00E815E2"/>
    <w:rsid w:val="00E820B7"/>
    <w:rsid w:val="00E823FD"/>
    <w:rsid w:val="00E82562"/>
    <w:rsid w:val="00E82F5B"/>
    <w:rsid w:val="00E8338E"/>
    <w:rsid w:val="00E833DB"/>
    <w:rsid w:val="00E838DE"/>
    <w:rsid w:val="00E83EC8"/>
    <w:rsid w:val="00E840A1"/>
    <w:rsid w:val="00E841C7"/>
    <w:rsid w:val="00E8429B"/>
    <w:rsid w:val="00E84997"/>
    <w:rsid w:val="00E84C4D"/>
    <w:rsid w:val="00E856D1"/>
    <w:rsid w:val="00E8635E"/>
    <w:rsid w:val="00E864C6"/>
    <w:rsid w:val="00E865FA"/>
    <w:rsid w:val="00E866F8"/>
    <w:rsid w:val="00E868E7"/>
    <w:rsid w:val="00E86E8B"/>
    <w:rsid w:val="00E86E90"/>
    <w:rsid w:val="00E872D6"/>
    <w:rsid w:val="00E87378"/>
    <w:rsid w:val="00E87C1E"/>
    <w:rsid w:val="00E90B3F"/>
    <w:rsid w:val="00E90CA6"/>
    <w:rsid w:val="00E914C4"/>
    <w:rsid w:val="00E91FD3"/>
    <w:rsid w:val="00E924BA"/>
    <w:rsid w:val="00E92831"/>
    <w:rsid w:val="00E928B2"/>
    <w:rsid w:val="00E92D27"/>
    <w:rsid w:val="00E92DBB"/>
    <w:rsid w:val="00E936EE"/>
    <w:rsid w:val="00E94D2F"/>
    <w:rsid w:val="00E951D5"/>
    <w:rsid w:val="00E95663"/>
    <w:rsid w:val="00E95A20"/>
    <w:rsid w:val="00E95BBB"/>
    <w:rsid w:val="00E96B20"/>
    <w:rsid w:val="00E97B4B"/>
    <w:rsid w:val="00E97E51"/>
    <w:rsid w:val="00EA0CFA"/>
    <w:rsid w:val="00EA0D97"/>
    <w:rsid w:val="00EA12E7"/>
    <w:rsid w:val="00EA1B50"/>
    <w:rsid w:val="00EA2992"/>
    <w:rsid w:val="00EA2DB9"/>
    <w:rsid w:val="00EA4024"/>
    <w:rsid w:val="00EA4370"/>
    <w:rsid w:val="00EA445B"/>
    <w:rsid w:val="00EA525F"/>
    <w:rsid w:val="00EA61DD"/>
    <w:rsid w:val="00EA689E"/>
    <w:rsid w:val="00EA6DA3"/>
    <w:rsid w:val="00EA736B"/>
    <w:rsid w:val="00EA7641"/>
    <w:rsid w:val="00EA7B6B"/>
    <w:rsid w:val="00EA7C53"/>
    <w:rsid w:val="00EB08B2"/>
    <w:rsid w:val="00EB159B"/>
    <w:rsid w:val="00EB1B1E"/>
    <w:rsid w:val="00EB1B31"/>
    <w:rsid w:val="00EB4622"/>
    <w:rsid w:val="00EB54D2"/>
    <w:rsid w:val="00EB5EC3"/>
    <w:rsid w:val="00EB6CCD"/>
    <w:rsid w:val="00EB6F44"/>
    <w:rsid w:val="00EC00F8"/>
    <w:rsid w:val="00EC1033"/>
    <w:rsid w:val="00EC1137"/>
    <w:rsid w:val="00EC1FC4"/>
    <w:rsid w:val="00EC22E7"/>
    <w:rsid w:val="00EC4391"/>
    <w:rsid w:val="00EC4510"/>
    <w:rsid w:val="00EC4920"/>
    <w:rsid w:val="00EC4A7F"/>
    <w:rsid w:val="00EC4BE2"/>
    <w:rsid w:val="00EC4C47"/>
    <w:rsid w:val="00EC4F81"/>
    <w:rsid w:val="00EC500B"/>
    <w:rsid w:val="00EC588E"/>
    <w:rsid w:val="00EC5A18"/>
    <w:rsid w:val="00EC6790"/>
    <w:rsid w:val="00EC742A"/>
    <w:rsid w:val="00EC7450"/>
    <w:rsid w:val="00EC79FA"/>
    <w:rsid w:val="00EC7EAE"/>
    <w:rsid w:val="00ED0235"/>
    <w:rsid w:val="00ED0874"/>
    <w:rsid w:val="00ED0C41"/>
    <w:rsid w:val="00ED157F"/>
    <w:rsid w:val="00ED2098"/>
    <w:rsid w:val="00ED274A"/>
    <w:rsid w:val="00ED2B1C"/>
    <w:rsid w:val="00ED2F45"/>
    <w:rsid w:val="00ED33D1"/>
    <w:rsid w:val="00ED4112"/>
    <w:rsid w:val="00ED4317"/>
    <w:rsid w:val="00ED466D"/>
    <w:rsid w:val="00ED48A3"/>
    <w:rsid w:val="00ED48BC"/>
    <w:rsid w:val="00ED4D9C"/>
    <w:rsid w:val="00ED6359"/>
    <w:rsid w:val="00ED685E"/>
    <w:rsid w:val="00ED762E"/>
    <w:rsid w:val="00EE01F7"/>
    <w:rsid w:val="00EE07EA"/>
    <w:rsid w:val="00EE0912"/>
    <w:rsid w:val="00EE145C"/>
    <w:rsid w:val="00EE1635"/>
    <w:rsid w:val="00EE19D5"/>
    <w:rsid w:val="00EE20C5"/>
    <w:rsid w:val="00EE26E7"/>
    <w:rsid w:val="00EE308C"/>
    <w:rsid w:val="00EE336B"/>
    <w:rsid w:val="00EE349A"/>
    <w:rsid w:val="00EE3915"/>
    <w:rsid w:val="00EE3B88"/>
    <w:rsid w:val="00EE3CD8"/>
    <w:rsid w:val="00EE40ED"/>
    <w:rsid w:val="00EE4598"/>
    <w:rsid w:val="00EE471C"/>
    <w:rsid w:val="00EE5FBE"/>
    <w:rsid w:val="00EE6149"/>
    <w:rsid w:val="00EE658C"/>
    <w:rsid w:val="00EE6820"/>
    <w:rsid w:val="00EE7807"/>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8FC"/>
    <w:rsid w:val="00F00CB6"/>
    <w:rsid w:val="00F027EE"/>
    <w:rsid w:val="00F02841"/>
    <w:rsid w:val="00F029BF"/>
    <w:rsid w:val="00F033B4"/>
    <w:rsid w:val="00F034D0"/>
    <w:rsid w:val="00F04D47"/>
    <w:rsid w:val="00F05442"/>
    <w:rsid w:val="00F05584"/>
    <w:rsid w:val="00F06712"/>
    <w:rsid w:val="00F074BA"/>
    <w:rsid w:val="00F07A93"/>
    <w:rsid w:val="00F07BDF"/>
    <w:rsid w:val="00F07DC9"/>
    <w:rsid w:val="00F1016F"/>
    <w:rsid w:val="00F106F8"/>
    <w:rsid w:val="00F10739"/>
    <w:rsid w:val="00F10A88"/>
    <w:rsid w:val="00F12041"/>
    <w:rsid w:val="00F122C7"/>
    <w:rsid w:val="00F1257D"/>
    <w:rsid w:val="00F12971"/>
    <w:rsid w:val="00F135C4"/>
    <w:rsid w:val="00F1430E"/>
    <w:rsid w:val="00F14D1C"/>
    <w:rsid w:val="00F1516D"/>
    <w:rsid w:val="00F15387"/>
    <w:rsid w:val="00F15F8C"/>
    <w:rsid w:val="00F162F9"/>
    <w:rsid w:val="00F16339"/>
    <w:rsid w:val="00F16F8F"/>
    <w:rsid w:val="00F17B46"/>
    <w:rsid w:val="00F17F61"/>
    <w:rsid w:val="00F2191B"/>
    <w:rsid w:val="00F21B35"/>
    <w:rsid w:val="00F21D37"/>
    <w:rsid w:val="00F21D38"/>
    <w:rsid w:val="00F232B7"/>
    <w:rsid w:val="00F23600"/>
    <w:rsid w:val="00F2388E"/>
    <w:rsid w:val="00F23FC9"/>
    <w:rsid w:val="00F23FF8"/>
    <w:rsid w:val="00F25566"/>
    <w:rsid w:val="00F265C2"/>
    <w:rsid w:val="00F265EB"/>
    <w:rsid w:val="00F26991"/>
    <w:rsid w:val="00F26A9A"/>
    <w:rsid w:val="00F26DA3"/>
    <w:rsid w:val="00F26ECD"/>
    <w:rsid w:val="00F27596"/>
    <w:rsid w:val="00F27915"/>
    <w:rsid w:val="00F27BB3"/>
    <w:rsid w:val="00F27BC3"/>
    <w:rsid w:val="00F30200"/>
    <w:rsid w:val="00F30209"/>
    <w:rsid w:val="00F31924"/>
    <w:rsid w:val="00F345A3"/>
    <w:rsid w:val="00F34FE9"/>
    <w:rsid w:val="00F36F7C"/>
    <w:rsid w:val="00F4078E"/>
    <w:rsid w:val="00F40832"/>
    <w:rsid w:val="00F415B3"/>
    <w:rsid w:val="00F41D2C"/>
    <w:rsid w:val="00F42417"/>
    <w:rsid w:val="00F43294"/>
    <w:rsid w:val="00F44919"/>
    <w:rsid w:val="00F45118"/>
    <w:rsid w:val="00F4546A"/>
    <w:rsid w:val="00F478FD"/>
    <w:rsid w:val="00F5242C"/>
    <w:rsid w:val="00F52607"/>
    <w:rsid w:val="00F52A6E"/>
    <w:rsid w:val="00F53AA6"/>
    <w:rsid w:val="00F5451D"/>
    <w:rsid w:val="00F548E8"/>
    <w:rsid w:val="00F551C3"/>
    <w:rsid w:val="00F556DD"/>
    <w:rsid w:val="00F55BCA"/>
    <w:rsid w:val="00F55C39"/>
    <w:rsid w:val="00F55D0C"/>
    <w:rsid w:val="00F55D44"/>
    <w:rsid w:val="00F56063"/>
    <w:rsid w:val="00F5688D"/>
    <w:rsid w:val="00F57A3A"/>
    <w:rsid w:val="00F600C1"/>
    <w:rsid w:val="00F605FD"/>
    <w:rsid w:val="00F618D5"/>
    <w:rsid w:val="00F6195C"/>
    <w:rsid w:val="00F63D03"/>
    <w:rsid w:val="00F64DF2"/>
    <w:rsid w:val="00F659CA"/>
    <w:rsid w:val="00F663BE"/>
    <w:rsid w:val="00F672A0"/>
    <w:rsid w:val="00F67AA5"/>
    <w:rsid w:val="00F67BC0"/>
    <w:rsid w:val="00F67CDD"/>
    <w:rsid w:val="00F70158"/>
    <w:rsid w:val="00F70321"/>
    <w:rsid w:val="00F71E3A"/>
    <w:rsid w:val="00F71E9B"/>
    <w:rsid w:val="00F71F08"/>
    <w:rsid w:val="00F7216E"/>
    <w:rsid w:val="00F72392"/>
    <w:rsid w:val="00F740FC"/>
    <w:rsid w:val="00F74319"/>
    <w:rsid w:val="00F74778"/>
    <w:rsid w:val="00F747E9"/>
    <w:rsid w:val="00F74EBC"/>
    <w:rsid w:val="00F7553B"/>
    <w:rsid w:val="00F75576"/>
    <w:rsid w:val="00F75E9E"/>
    <w:rsid w:val="00F75F10"/>
    <w:rsid w:val="00F8001F"/>
    <w:rsid w:val="00F80CA6"/>
    <w:rsid w:val="00F8104A"/>
    <w:rsid w:val="00F814D0"/>
    <w:rsid w:val="00F81E2F"/>
    <w:rsid w:val="00F82573"/>
    <w:rsid w:val="00F8294E"/>
    <w:rsid w:val="00F82E8F"/>
    <w:rsid w:val="00F83F72"/>
    <w:rsid w:val="00F84078"/>
    <w:rsid w:val="00F84CF6"/>
    <w:rsid w:val="00F853E1"/>
    <w:rsid w:val="00F85F89"/>
    <w:rsid w:val="00F90275"/>
    <w:rsid w:val="00F90553"/>
    <w:rsid w:val="00F91219"/>
    <w:rsid w:val="00F91719"/>
    <w:rsid w:val="00F91724"/>
    <w:rsid w:val="00F91989"/>
    <w:rsid w:val="00F91ED4"/>
    <w:rsid w:val="00F93893"/>
    <w:rsid w:val="00F93A91"/>
    <w:rsid w:val="00F93D4F"/>
    <w:rsid w:val="00F93F3E"/>
    <w:rsid w:val="00F943DC"/>
    <w:rsid w:val="00F94CDE"/>
    <w:rsid w:val="00F952B7"/>
    <w:rsid w:val="00F95542"/>
    <w:rsid w:val="00F955E2"/>
    <w:rsid w:val="00F967E4"/>
    <w:rsid w:val="00F97A3A"/>
    <w:rsid w:val="00F97CD6"/>
    <w:rsid w:val="00F97D2E"/>
    <w:rsid w:val="00F97E5F"/>
    <w:rsid w:val="00FA02DE"/>
    <w:rsid w:val="00FA03E6"/>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9E3"/>
    <w:rsid w:val="00FA7A17"/>
    <w:rsid w:val="00FA7B62"/>
    <w:rsid w:val="00FB03EE"/>
    <w:rsid w:val="00FB0F57"/>
    <w:rsid w:val="00FB0FED"/>
    <w:rsid w:val="00FB1C14"/>
    <w:rsid w:val="00FB29E6"/>
    <w:rsid w:val="00FB32A3"/>
    <w:rsid w:val="00FB3342"/>
    <w:rsid w:val="00FB3562"/>
    <w:rsid w:val="00FB36CA"/>
    <w:rsid w:val="00FB3CF0"/>
    <w:rsid w:val="00FB451B"/>
    <w:rsid w:val="00FB4539"/>
    <w:rsid w:val="00FB486D"/>
    <w:rsid w:val="00FB4BA9"/>
    <w:rsid w:val="00FB4E1A"/>
    <w:rsid w:val="00FB54D8"/>
    <w:rsid w:val="00FB6277"/>
    <w:rsid w:val="00FB6A42"/>
    <w:rsid w:val="00FB6B0E"/>
    <w:rsid w:val="00FB7842"/>
    <w:rsid w:val="00FB7C56"/>
    <w:rsid w:val="00FB7F26"/>
    <w:rsid w:val="00FC0918"/>
    <w:rsid w:val="00FC27BF"/>
    <w:rsid w:val="00FC2953"/>
    <w:rsid w:val="00FC340D"/>
    <w:rsid w:val="00FC3995"/>
    <w:rsid w:val="00FC405E"/>
    <w:rsid w:val="00FC423B"/>
    <w:rsid w:val="00FC4DAF"/>
    <w:rsid w:val="00FC5499"/>
    <w:rsid w:val="00FC5604"/>
    <w:rsid w:val="00FC616E"/>
    <w:rsid w:val="00FC69D0"/>
    <w:rsid w:val="00FC7262"/>
    <w:rsid w:val="00FC743A"/>
    <w:rsid w:val="00FC754C"/>
    <w:rsid w:val="00FC7832"/>
    <w:rsid w:val="00FD0F0E"/>
    <w:rsid w:val="00FD1CAD"/>
    <w:rsid w:val="00FD2F19"/>
    <w:rsid w:val="00FD2F8E"/>
    <w:rsid w:val="00FD3209"/>
    <w:rsid w:val="00FD3F98"/>
    <w:rsid w:val="00FD49C2"/>
    <w:rsid w:val="00FD4D8C"/>
    <w:rsid w:val="00FD5458"/>
    <w:rsid w:val="00FD5551"/>
    <w:rsid w:val="00FD6098"/>
    <w:rsid w:val="00FD6EBE"/>
    <w:rsid w:val="00FD6FC0"/>
    <w:rsid w:val="00FD70E8"/>
    <w:rsid w:val="00FD7CAA"/>
    <w:rsid w:val="00FD7F19"/>
    <w:rsid w:val="00FE05AE"/>
    <w:rsid w:val="00FE0A2E"/>
    <w:rsid w:val="00FE0CFC"/>
    <w:rsid w:val="00FE0F63"/>
    <w:rsid w:val="00FE113F"/>
    <w:rsid w:val="00FE363A"/>
    <w:rsid w:val="00FE473A"/>
    <w:rsid w:val="00FE54B5"/>
    <w:rsid w:val="00FE6393"/>
    <w:rsid w:val="00FE6841"/>
    <w:rsid w:val="00FE69FE"/>
    <w:rsid w:val="00FE7758"/>
    <w:rsid w:val="00FF058E"/>
    <w:rsid w:val="00FF08D8"/>
    <w:rsid w:val="00FF10A4"/>
    <w:rsid w:val="00FF237D"/>
    <w:rsid w:val="00FF3167"/>
    <w:rsid w:val="00FF320E"/>
    <w:rsid w:val="00FF33FE"/>
    <w:rsid w:val="00FF3E6F"/>
    <w:rsid w:val="00FF4531"/>
    <w:rsid w:val="00FF4742"/>
    <w:rsid w:val="00FF4A85"/>
    <w:rsid w:val="00FF4CC3"/>
    <w:rsid w:val="00FF513B"/>
    <w:rsid w:val="00FF54EE"/>
    <w:rsid w:val="00FF588D"/>
    <w:rsid w:val="00FF6A42"/>
    <w:rsid w:val="00FF6D70"/>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7EB1280"/>
  <w15:docId w15:val="{3288E3C1-8204-4E20-8442-507C7C8FC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2F27"/>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FD2F19"/>
    <w:pPr>
      <w:tabs>
        <w:tab w:val="left" w:pos="284"/>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FD2F19"/>
    <w:pPr>
      <w:tabs>
        <w:tab w:val="left" w:pos="880"/>
        <w:tab w:val="right" w:leader="dot" w:pos="9962"/>
      </w:tabs>
      <w:jc w:val="left"/>
    </w:pPr>
    <w:rPr>
      <w:smallCaps/>
      <w:sz w:val="20"/>
      <w:szCs w:val="20"/>
    </w:rPr>
  </w:style>
  <w:style w:type="paragraph" w:styleId="TDC3">
    <w:name w:val="toc 3"/>
    <w:basedOn w:val="Normal"/>
    <w:next w:val="Normal"/>
    <w:autoRedefine/>
    <w:uiPriority w:val="39"/>
    <w:qFormat/>
    <w:rsid w:val="00FD2F19"/>
    <w:pPr>
      <w:tabs>
        <w:tab w:val="left" w:pos="851"/>
        <w:tab w:val="right" w:leader="dot" w:pos="9962"/>
      </w:tabs>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styleId="Tabladelista2">
    <w:name w:val="List Table 2"/>
    <w:basedOn w:val="Tablanormal"/>
    <w:uiPriority w:val="47"/>
    <w:rsid w:val="00C906D2"/>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1clara">
    <w:name w:val="List Table 1 Light"/>
    <w:basedOn w:val="Tablanormal"/>
    <w:uiPriority w:val="46"/>
    <w:rsid w:val="00D53ADB"/>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Vietadepunto">
    <w:name w:val="Viñeta de punto"/>
    <w:basedOn w:val="Normal"/>
    <w:rsid w:val="003D1C96"/>
    <w:pPr>
      <w:numPr>
        <w:numId w:val="5"/>
      </w:numPr>
      <w:tabs>
        <w:tab w:val="num" w:pos="360"/>
        <w:tab w:val="left" w:pos="709"/>
      </w:tabs>
      <w:ind w:left="0" w:firstLine="0"/>
    </w:pPr>
    <w:rPr>
      <w:rFonts w:ascii="Arial" w:eastAsia="Times New Roman" w:hAnsi="Arial"/>
      <w:szCs w:val="20"/>
      <w:lang w:val="es-ES_tradnl" w:eastAsia="es-ES" w:bidi="he-IL"/>
    </w:rPr>
  </w:style>
  <w:style w:type="paragraph" w:styleId="Textoindependiente2">
    <w:name w:val="Body Text 2"/>
    <w:basedOn w:val="Normal"/>
    <w:link w:val="Textoindependiente2Car"/>
    <w:uiPriority w:val="99"/>
    <w:semiHidden/>
    <w:unhideWhenUsed/>
    <w:locked/>
    <w:rsid w:val="00123664"/>
    <w:pPr>
      <w:spacing w:after="120" w:line="480" w:lineRule="auto"/>
    </w:pPr>
  </w:style>
  <w:style w:type="character" w:customStyle="1" w:styleId="Textoindependiente2Car">
    <w:name w:val="Texto independiente 2 Car"/>
    <w:basedOn w:val="Fuentedeprrafopredeter"/>
    <w:link w:val="Textoindependiente2"/>
    <w:uiPriority w:val="99"/>
    <w:semiHidden/>
    <w:rsid w:val="00123664"/>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4095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752903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701078">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523405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15454940">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9373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footer" Target="footer1.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chart" Target="charts/chart5.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gbastias@kdm.cl" TargetMode="Externa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41" Type="http://schemas.openxmlformats.org/officeDocument/2006/relationships/image" Target="media/image19.jpeg"/><Relationship Id="rId54" Type="http://schemas.openxmlformats.org/officeDocument/2006/relationships/chart" Target="charts/chart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pcortes@kdm.cl"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chart" Target="charts/chart3.xml"/><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chart" Target="charts/chart2.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chart" Target="charts/chart6.xml"/><Relationship Id="rId8" Type="http://schemas.openxmlformats.org/officeDocument/2006/relationships/customXml" Target="../customXml/item8.xml"/><Relationship Id="rId51" Type="http://schemas.openxmlformats.org/officeDocument/2006/relationships/chart" Target="charts/chart1.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juan.granzow\Documents\Mis%20Documentos%20SMA\2017.02_DFZ-2017-214-RCA-IA%20RS%20LOS%20ANGELES%20KDM-%20%20IA%20por%20Denuncia\L972%20JPG\2017.06_TABLA%20COMPARACION%20Monitoreos%20Aguas%20Superficiales%20RS%20Los%20Angeles%20L97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uan.granzow\Documents\Mis%20Documentos%20SMA\2017.02_DFZ-2017-214-RCA-IA%20RS%20LOS%20ANGELES%20KDM-%20%20IA%20por%20Denuncia\L972%20JPG\2017.06_TABLA%20COMPARACION%20Monitoreos%20Aguas%20Superficiales%20RS%20Los%20Angeles%20L9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uan.granzow\Documents\Mis%20Documentos%20SMA\2017.02_DFZ-2017-214-RCA-IA%20RS%20LOS%20ANGELES%20KDM-%20%20IA%20por%20Denuncia\L972%20JPG\2017.06_TABLA%20COMPARACION%20Monitoreos%20Aguas%20Superficiales%20RS%20Los%20Angeles%20L9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juan.granzow\Documents\Mis%20Documentos%20SMA\2017.02_DFZ-2017-214-RCA-IA%20RS%20LOS%20ANGELES%20KDM-%20%20IA%20por%20Denuncia\L972%20JPG\2017.06_TABLA%20COMPARACION%20Monitoreos%20Aguas%20Superficiales%20RS%20Los%20Angeles%20L97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juan.granzow\Documents\Mis%20Documentos%20SMA\2017.02_DFZ-2017-214-RCA-IA%20RS%20LOS%20ANGELES%20KDM-%20%20IA%20por%20Denuncia\L972%20JPG\2017.06_TABLA%20COMPARACION%20Monitoreos%20Aguas%20Superficiales%20RS%20Los%20Angeles%20L97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an.granzow\Documents\Mis%20Documentos%20SMA\2017.02_DFZ-2017-214-RCA-IA%20RS%20LOS%20ANGELES%20KDM-%20%20IA%20por%20Denuncia\L972%20JPG\2017.06_TABLA%20COMPARACION%20Monitoreos%20Aguas%20Superficiales%20RS%20Los%20Angeles%20L972.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Sulfato </a:t>
            </a:r>
            <a:r>
              <a:rPr lang="es-CL" sz="1100"/>
              <a:t>(Límite 250 mg/l)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COMPARACION!$A$9:$B$9</c:f>
              <c:strCache>
                <c:ptCount val="2"/>
                <c:pt idx="0">
                  <c:v>Sulfato (Arr)</c:v>
                </c:pt>
                <c:pt idx="1">
                  <c:v>mg/l</c:v>
                </c:pt>
              </c:strCache>
            </c:strRef>
          </c:tx>
          <c:spPr>
            <a:ln w="28575" cap="rnd">
              <a:solidFill>
                <a:schemeClr val="accent1"/>
              </a:solidFill>
              <a:round/>
            </a:ln>
            <a:effectLst/>
          </c:spPr>
          <c:marker>
            <c:symbol val="none"/>
          </c:marker>
          <c:cat>
            <c:strLit>
              <c:ptCount val="12"/>
              <c:pt idx="0">
                <c:v>2</c:v>
              </c:pt>
              <c:pt idx="1">
                <c:v>3</c:v>
              </c:pt>
              <c:pt idx="2">
                <c:v>4</c:v>
              </c:pt>
              <c:pt idx="3">
                <c:v>5</c:v>
              </c:pt>
              <c:pt idx="4">
                <c:v>6</c:v>
              </c:pt>
              <c:pt idx="5">
                <c:v>7</c:v>
              </c:pt>
              <c:pt idx="6">
                <c:v>8</c:v>
              </c:pt>
              <c:pt idx="7">
                <c:v>9</c:v>
              </c:pt>
              <c:pt idx="8">
                <c:v>10</c:v>
              </c:pt>
              <c:pt idx="9">
                <c:v>11</c:v>
              </c:pt>
              <c:pt idx="10">
                <c:v>12</c:v>
              </c:pt>
              <c:pt idx="11">
                <c:v>13</c:v>
              </c:pt>
              <c:extLst>
                <c:ext xmlns:c15="http://schemas.microsoft.com/office/drawing/2012/chart" uri="{02D57815-91ED-43cb-92C2-25804820EDAC}">
                  <c15:autoCat val="1"/>
                </c:ext>
              </c:extLst>
            </c:strLit>
          </c:cat>
          <c:val>
            <c:numRef>
              <c:f>COMPARACION!$C$9:$O$9</c:f>
              <c:numCache>
                <c:formatCode>General</c:formatCode>
                <c:ptCount val="12"/>
                <c:pt idx="0" formatCode="0.0">
                  <c:v>5.8</c:v>
                </c:pt>
                <c:pt idx="1">
                  <c:v>4.7</c:v>
                </c:pt>
                <c:pt idx="2">
                  <c:v>3.5</c:v>
                </c:pt>
                <c:pt idx="3">
                  <c:v>4.8</c:v>
                </c:pt>
                <c:pt idx="4">
                  <c:v>4.3</c:v>
                </c:pt>
                <c:pt idx="5">
                  <c:v>5.4</c:v>
                </c:pt>
                <c:pt idx="6">
                  <c:v>5.9</c:v>
                </c:pt>
                <c:pt idx="7" formatCode="0.0">
                  <c:v>6</c:v>
                </c:pt>
                <c:pt idx="8">
                  <c:v>18.7</c:v>
                </c:pt>
                <c:pt idx="9" formatCode="0.0">
                  <c:v>8</c:v>
                </c:pt>
                <c:pt idx="10">
                  <c:v>4.8</c:v>
                </c:pt>
                <c:pt idx="11">
                  <c:v>7.3</c:v>
                </c:pt>
              </c:numCache>
              <c:extLst/>
            </c:numRef>
          </c:val>
          <c:smooth val="0"/>
        </c:ser>
        <c:ser>
          <c:idx val="1"/>
          <c:order val="1"/>
          <c:tx>
            <c:strRef>
              <c:f>COMPARACION!$A$10:$B$10</c:f>
              <c:strCache>
                <c:ptCount val="2"/>
                <c:pt idx="0">
                  <c:v>Sulfato (Ab)</c:v>
                </c:pt>
                <c:pt idx="1">
                  <c:v>mg/l</c:v>
                </c:pt>
              </c:strCache>
            </c:strRef>
          </c:tx>
          <c:spPr>
            <a:ln w="28575" cap="rnd">
              <a:solidFill>
                <a:schemeClr val="accent2"/>
              </a:solidFill>
              <a:round/>
            </a:ln>
            <a:effectLst/>
          </c:spPr>
          <c:marker>
            <c:symbol val="none"/>
          </c:marker>
          <c:cat>
            <c:strLit>
              <c:ptCount val="12"/>
              <c:pt idx="0">
                <c:v>2</c:v>
              </c:pt>
              <c:pt idx="1">
                <c:v>3</c:v>
              </c:pt>
              <c:pt idx="2">
                <c:v>4</c:v>
              </c:pt>
              <c:pt idx="3">
                <c:v>5</c:v>
              </c:pt>
              <c:pt idx="4">
                <c:v>6</c:v>
              </c:pt>
              <c:pt idx="5">
                <c:v>7</c:v>
              </c:pt>
              <c:pt idx="6">
                <c:v>8</c:v>
              </c:pt>
              <c:pt idx="7">
                <c:v>9</c:v>
              </c:pt>
              <c:pt idx="8">
                <c:v>10</c:v>
              </c:pt>
              <c:pt idx="9">
                <c:v>11</c:v>
              </c:pt>
              <c:pt idx="10">
                <c:v>12</c:v>
              </c:pt>
              <c:pt idx="11">
                <c:v>13</c:v>
              </c:pt>
              <c:extLst>
                <c:ext xmlns:c15="http://schemas.microsoft.com/office/drawing/2012/chart" uri="{02D57815-91ED-43cb-92C2-25804820EDAC}">
                  <c15:autoCat val="1"/>
                </c:ext>
              </c:extLst>
            </c:strLit>
          </c:cat>
          <c:val>
            <c:numRef>
              <c:f>COMPARACION!$C$10:$O$10</c:f>
              <c:numCache>
                <c:formatCode>0.0</c:formatCode>
                <c:ptCount val="12"/>
                <c:pt idx="0">
                  <c:v>6</c:v>
                </c:pt>
                <c:pt idx="1">
                  <c:v>5</c:v>
                </c:pt>
                <c:pt idx="2">
                  <c:v>4.7</c:v>
                </c:pt>
                <c:pt idx="3" formatCode="General">
                  <c:v>4.5</c:v>
                </c:pt>
                <c:pt idx="4" formatCode="General">
                  <c:v>4.2</c:v>
                </c:pt>
                <c:pt idx="5" formatCode="General">
                  <c:v>4.5</c:v>
                </c:pt>
                <c:pt idx="6" formatCode="General">
                  <c:v>5.9</c:v>
                </c:pt>
                <c:pt idx="7" formatCode="General">
                  <c:v>6.1</c:v>
                </c:pt>
                <c:pt idx="8" formatCode="General">
                  <c:v>6.2</c:v>
                </c:pt>
                <c:pt idx="9">
                  <c:v>6.8</c:v>
                </c:pt>
                <c:pt idx="10" formatCode="General">
                  <c:v>5.6</c:v>
                </c:pt>
                <c:pt idx="11" formatCode="General">
                  <c:v>7.1</c:v>
                </c:pt>
              </c:numCache>
              <c:extLst/>
            </c:numRef>
          </c:val>
          <c:smooth val="0"/>
        </c:ser>
        <c:dLbls>
          <c:showLegendKey val="0"/>
          <c:showVal val="0"/>
          <c:showCatName val="0"/>
          <c:showSerName val="0"/>
          <c:showPercent val="0"/>
          <c:showBubbleSize val="0"/>
        </c:dLbls>
        <c:smooth val="0"/>
        <c:axId val="566812584"/>
        <c:axId val="566812976"/>
      </c:lineChart>
      <c:catAx>
        <c:axId val="566812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66812976"/>
        <c:crosses val="autoZero"/>
        <c:auto val="1"/>
        <c:lblAlgn val="ctr"/>
        <c:lblOffset val="100"/>
        <c:noMultiLvlLbl val="0"/>
      </c:catAx>
      <c:valAx>
        <c:axId val="566812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66812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Cloruros</a:t>
            </a:r>
            <a:r>
              <a:rPr lang="es-CL" sz="1100"/>
              <a:t> (Límite 200 mg/l)</a:t>
            </a:r>
            <a:endParaRPr lang="es-C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tx>
            <c:strRef>
              <c:f>COMPARACION!$A$3:$B$3</c:f>
              <c:strCache>
                <c:ptCount val="2"/>
                <c:pt idx="0">
                  <c:v>Cloruros (Arr)</c:v>
                </c:pt>
                <c:pt idx="1">
                  <c:v>mg/l</c:v>
                </c:pt>
              </c:strCache>
            </c:strRef>
          </c:tx>
          <c:spPr>
            <a:solidFill>
              <a:schemeClr val="accent1"/>
            </a:solidFill>
            <a:ln>
              <a:noFill/>
            </a:ln>
            <a:effectLst/>
          </c:spPr>
          <c:invertIfNegative val="0"/>
          <c:cat>
            <c:numRef>
              <c:f>COMPARACION!$D$2:$O$2</c:f>
              <c:numCache>
                <c:formatCode>m/d/yyyy</c:formatCode>
                <c:ptCount val="11"/>
                <c:pt idx="0">
                  <c:v>41908</c:v>
                </c:pt>
                <c:pt idx="1">
                  <c:v>41991</c:v>
                </c:pt>
                <c:pt idx="2">
                  <c:v>42090</c:v>
                </c:pt>
                <c:pt idx="3">
                  <c:v>42185</c:v>
                </c:pt>
                <c:pt idx="4">
                  <c:v>42277</c:v>
                </c:pt>
                <c:pt idx="5">
                  <c:v>42367</c:v>
                </c:pt>
                <c:pt idx="6">
                  <c:v>42458</c:v>
                </c:pt>
                <c:pt idx="7">
                  <c:v>42551</c:v>
                </c:pt>
                <c:pt idx="8">
                  <c:v>42643</c:v>
                </c:pt>
                <c:pt idx="9">
                  <c:v>42733</c:v>
                </c:pt>
                <c:pt idx="10">
                  <c:v>42825</c:v>
                </c:pt>
              </c:numCache>
              <c:extLst/>
            </c:numRef>
          </c:cat>
          <c:val>
            <c:numRef>
              <c:f>COMPARACION!$C$3:$O$3</c:f>
              <c:numCache>
                <c:formatCode>General</c:formatCode>
                <c:ptCount val="12"/>
                <c:pt idx="0" formatCode="0.0">
                  <c:v>13.8</c:v>
                </c:pt>
                <c:pt idx="1">
                  <c:v>4.1900000000000004</c:v>
                </c:pt>
                <c:pt idx="2">
                  <c:v>2.57</c:v>
                </c:pt>
                <c:pt idx="3">
                  <c:v>10.3</c:v>
                </c:pt>
                <c:pt idx="4">
                  <c:v>4.12</c:v>
                </c:pt>
                <c:pt idx="5">
                  <c:v>3.59</c:v>
                </c:pt>
                <c:pt idx="6">
                  <c:v>2.5499999999999998</c:v>
                </c:pt>
                <c:pt idx="7">
                  <c:v>0</c:v>
                </c:pt>
                <c:pt idx="8">
                  <c:v>0</c:v>
                </c:pt>
                <c:pt idx="9">
                  <c:v>0</c:v>
                </c:pt>
                <c:pt idx="10">
                  <c:v>2.09</c:v>
                </c:pt>
                <c:pt idx="11">
                  <c:v>1.84</c:v>
                </c:pt>
              </c:numCache>
              <c:extLst/>
            </c:numRef>
          </c:val>
        </c:ser>
        <c:ser>
          <c:idx val="1"/>
          <c:order val="1"/>
          <c:tx>
            <c:strRef>
              <c:f>COMPARACION!$A$4:$B$4</c:f>
              <c:strCache>
                <c:ptCount val="2"/>
                <c:pt idx="0">
                  <c:v>Cloruros (Ab)</c:v>
                </c:pt>
                <c:pt idx="1">
                  <c:v>mg/l</c:v>
                </c:pt>
              </c:strCache>
            </c:strRef>
          </c:tx>
          <c:spPr>
            <a:solidFill>
              <a:schemeClr val="accent2"/>
            </a:solidFill>
            <a:ln>
              <a:noFill/>
            </a:ln>
            <a:effectLst/>
          </c:spPr>
          <c:invertIfNegative val="0"/>
          <c:cat>
            <c:numRef>
              <c:f>COMPARACION!$D$2:$O$2</c:f>
              <c:numCache>
                <c:formatCode>m/d/yyyy</c:formatCode>
                <c:ptCount val="11"/>
                <c:pt idx="0">
                  <c:v>41908</c:v>
                </c:pt>
                <c:pt idx="1">
                  <c:v>41991</c:v>
                </c:pt>
                <c:pt idx="2">
                  <c:v>42090</c:v>
                </c:pt>
                <c:pt idx="3">
                  <c:v>42185</c:v>
                </c:pt>
                <c:pt idx="4">
                  <c:v>42277</c:v>
                </c:pt>
                <c:pt idx="5">
                  <c:v>42367</c:v>
                </c:pt>
                <c:pt idx="6">
                  <c:v>42458</c:v>
                </c:pt>
                <c:pt idx="7">
                  <c:v>42551</c:v>
                </c:pt>
                <c:pt idx="8">
                  <c:v>42643</c:v>
                </c:pt>
                <c:pt idx="9">
                  <c:v>42733</c:v>
                </c:pt>
                <c:pt idx="10">
                  <c:v>42825</c:v>
                </c:pt>
              </c:numCache>
              <c:extLst/>
            </c:numRef>
          </c:cat>
          <c:val>
            <c:numRef>
              <c:f>COMPARACION!$C$4:$O$4</c:f>
              <c:numCache>
                <c:formatCode>General</c:formatCode>
                <c:ptCount val="12"/>
                <c:pt idx="0" formatCode="0.0">
                  <c:v>19</c:v>
                </c:pt>
                <c:pt idx="1">
                  <c:v>7.14</c:v>
                </c:pt>
                <c:pt idx="2">
                  <c:v>3.13</c:v>
                </c:pt>
                <c:pt idx="3" formatCode="0.00">
                  <c:v>5.0999999999999996</c:v>
                </c:pt>
                <c:pt idx="4">
                  <c:v>10.3</c:v>
                </c:pt>
                <c:pt idx="5">
                  <c:v>6.21</c:v>
                </c:pt>
                <c:pt idx="6">
                  <c:v>0</c:v>
                </c:pt>
                <c:pt idx="7">
                  <c:v>0</c:v>
                </c:pt>
                <c:pt idx="8">
                  <c:v>0</c:v>
                </c:pt>
                <c:pt idx="9">
                  <c:v>0</c:v>
                </c:pt>
                <c:pt idx="10">
                  <c:v>2.19</c:v>
                </c:pt>
                <c:pt idx="11">
                  <c:v>2.85</c:v>
                </c:pt>
              </c:numCache>
              <c:extLst/>
            </c:numRef>
          </c:val>
        </c:ser>
        <c:dLbls>
          <c:showLegendKey val="0"/>
          <c:showVal val="0"/>
          <c:showCatName val="0"/>
          <c:showSerName val="0"/>
          <c:showPercent val="0"/>
          <c:showBubbleSize val="0"/>
        </c:dLbls>
        <c:gapWidth val="219"/>
        <c:overlap val="-27"/>
        <c:axId val="228203472"/>
        <c:axId val="334666320"/>
      </c:barChart>
      <c:dateAx>
        <c:axId val="228203472"/>
        <c:scaling>
          <c:orientation val="minMax"/>
        </c:scaling>
        <c:delete val="0"/>
        <c:axPos val="b"/>
        <c:numFmt formatCode="m/d/yy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L"/>
          </a:p>
        </c:txPr>
        <c:crossAx val="334666320"/>
        <c:crosses val="autoZero"/>
        <c:auto val="0"/>
        <c:lblOffset val="100"/>
        <c:baseTimeUnit val="days"/>
      </c:dateAx>
      <c:valAx>
        <c:axId val="334666320"/>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228203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Temperatura terreno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COMPARACION!$A$55:$B$55</c:f>
              <c:strCache>
                <c:ptCount val="2"/>
                <c:pt idx="0">
                  <c:v>Temperatura terreno (Arr)</c:v>
                </c:pt>
                <c:pt idx="1">
                  <c:v>°C</c:v>
                </c:pt>
              </c:strCache>
            </c:strRef>
          </c:tx>
          <c:spPr>
            <a:ln w="28575" cap="rnd">
              <a:solidFill>
                <a:schemeClr val="accent1"/>
              </a:solidFill>
              <a:round/>
            </a:ln>
            <a:effectLst/>
          </c:spPr>
          <c:marker>
            <c:symbol val="none"/>
          </c:marker>
          <c:val>
            <c:numRef>
              <c:f>COMPARACION!$C$55:$O$55</c:f>
              <c:numCache>
                <c:formatCode>0.0</c:formatCode>
                <c:ptCount val="13"/>
                <c:pt idx="1">
                  <c:v>13.8</c:v>
                </c:pt>
                <c:pt idx="2">
                  <c:v>15.2</c:v>
                </c:pt>
                <c:pt idx="3">
                  <c:v>20.2</c:v>
                </c:pt>
                <c:pt idx="4">
                  <c:v>15.1</c:v>
                </c:pt>
                <c:pt idx="5">
                  <c:v>6.9</c:v>
                </c:pt>
                <c:pt idx="6">
                  <c:v>11.4</c:v>
                </c:pt>
                <c:pt idx="7">
                  <c:v>18.3</c:v>
                </c:pt>
                <c:pt idx="8">
                  <c:v>19.5</c:v>
                </c:pt>
                <c:pt idx="9">
                  <c:v>19.5</c:v>
                </c:pt>
                <c:pt idx="10">
                  <c:v>20.100000000000001</c:v>
                </c:pt>
                <c:pt idx="11">
                  <c:v>20.6</c:v>
                </c:pt>
                <c:pt idx="12">
                  <c:v>15.2</c:v>
                </c:pt>
              </c:numCache>
            </c:numRef>
          </c:val>
          <c:smooth val="0"/>
        </c:ser>
        <c:ser>
          <c:idx val="1"/>
          <c:order val="1"/>
          <c:tx>
            <c:strRef>
              <c:f>COMPARACION!$A$56:$B$56</c:f>
              <c:strCache>
                <c:ptCount val="2"/>
                <c:pt idx="0">
                  <c:v>Temperatura terreno (Ab)</c:v>
                </c:pt>
                <c:pt idx="1">
                  <c:v>°C</c:v>
                </c:pt>
              </c:strCache>
            </c:strRef>
          </c:tx>
          <c:spPr>
            <a:ln w="28575" cap="rnd">
              <a:solidFill>
                <a:schemeClr val="accent2"/>
              </a:solidFill>
              <a:round/>
            </a:ln>
            <a:effectLst/>
          </c:spPr>
          <c:marker>
            <c:symbol val="none"/>
          </c:marker>
          <c:val>
            <c:numRef>
              <c:f>COMPARACION!$C$56:$O$56</c:f>
              <c:numCache>
                <c:formatCode>0.0</c:formatCode>
                <c:ptCount val="13"/>
                <c:pt idx="1">
                  <c:v>13.2</c:v>
                </c:pt>
                <c:pt idx="2">
                  <c:v>15</c:v>
                </c:pt>
                <c:pt idx="3">
                  <c:v>20.3</c:v>
                </c:pt>
                <c:pt idx="4">
                  <c:v>15</c:v>
                </c:pt>
                <c:pt idx="5">
                  <c:v>7</c:v>
                </c:pt>
                <c:pt idx="6">
                  <c:v>18.5</c:v>
                </c:pt>
                <c:pt idx="8">
                  <c:v>19.7</c:v>
                </c:pt>
                <c:pt idx="9">
                  <c:v>19.7</c:v>
                </c:pt>
                <c:pt idx="10">
                  <c:v>20.5</c:v>
                </c:pt>
                <c:pt idx="11">
                  <c:v>19.8</c:v>
                </c:pt>
                <c:pt idx="12">
                  <c:v>14.6</c:v>
                </c:pt>
              </c:numCache>
            </c:numRef>
          </c:val>
          <c:smooth val="0"/>
        </c:ser>
        <c:dLbls>
          <c:showLegendKey val="0"/>
          <c:showVal val="0"/>
          <c:showCatName val="0"/>
          <c:showSerName val="0"/>
          <c:showPercent val="0"/>
          <c:showBubbleSize val="0"/>
        </c:dLbls>
        <c:smooth val="0"/>
        <c:axId val="334667104"/>
        <c:axId val="334667496"/>
      </c:lineChart>
      <c:catAx>
        <c:axId val="33466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4667496"/>
        <c:crosses val="autoZero"/>
        <c:auto val="1"/>
        <c:lblAlgn val="ctr"/>
        <c:lblOffset val="100"/>
        <c:noMultiLvlLbl val="0"/>
      </c:catAx>
      <c:valAx>
        <c:axId val="3346674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4667104"/>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pH Terreno</a:t>
            </a:r>
            <a:r>
              <a:rPr lang="en-US" sz="1100"/>
              <a:t> (Límite en rango [5,5-9,0])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COMPARACION!$A$53:$C$53</c:f>
              <c:strCache>
                <c:ptCount val="3"/>
                <c:pt idx="0">
                  <c:v>pH terreno (Arr)</c:v>
                </c:pt>
                <c:pt idx="1">
                  <c:v>unidad</c:v>
                </c:pt>
                <c:pt idx="2">
                  <c:v>[5,5-9,0]</c:v>
                </c:pt>
              </c:strCache>
            </c:strRef>
          </c:tx>
          <c:spPr>
            <a:ln w="28575" cap="rnd">
              <a:solidFill>
                <a:schemeClr val="accent1"/>
              </a:solidFill>
              <a:round/>
            </a:ln>
            <a:effectLst/>
          </c:spPr>
          <c:marker>
            <c:symbol val="none"/>
          </c:marker>
          <c:val>
            <c:numRef>
              <c:f>COMPARACION!$D$53:$O$53</c:f>
              <c:numCache>
                <c:formatCode>0.00</c:formatCode>
                <c:ptCount val="12"/>
                <c:pt idx="0">
                  <c:v>7.23</c:v>
                </c:pt>
                <c:pt idx="1">
                  <c:v>6.88</c:v>
                </c:pt>
                <c:pt idx="2">
                  <c:v>6.95</c:v>
                </c:pt>
                <c:pt idx="3">
                  <c:v>7.7</c:v>
                </c:pt>
                <c:pt idx="4">
                  <c:v>6.81</c:v>
                </c:pt>
                <c:pt idx="5">
                  <c:v>7.52</c:v>
                </c:pt>
                <c:pt idx="6" formatCode="General">
                  <c:v>6.9</c:v>
                </c:pt>
                <c:pt idx="7" formatCode="General">
                  <c:v>7.49</c:v>
                </c:pt>
                <c:pt idx="8" formatCode="General">
                  <c:v>7.19</c:v>
                </c:pt>
                <c:pt idx="9" formatCode="General">
                  <c:v>6.99</c:v>
                </c:pt>
                <c:pt idx="10">
                  <c:v>7.48</c:v>
                </c:pt>
                <c:pt idx="11">
                  <c:v>7.39</c:v>
                </c:pt>
              </c:numCache>
            </c:numRef>
          </c:val>
          <c:smooth val="0"/>
        </c:ser>
        <c:ser>
          <c:idx val="1"/>
          <c:order val="1"/>
          <c:tx>
            <c:strRef>
              <c:f>COMPARACION!$A$54:$C$54</c:f>
              <c:strCache>
                <c:ptCount val="3"/>
                <c:pt idx="0">
                  <c:v>pH terreno (Ab)</c:v>
                </c:pt>
                <c:pt idx="1">
                  <c:v>unidad</c:v>
                </c:pt>
                <c:pt idx="2">
                  <c:v>[5,5-9,0]</c:v>
                </c:pt>
              </c:strCache>
            </c:strRef>
          </c:tx>
          <c:spPr>
            <a:ln w="28575" cap="rnd">
              <a:solidFill>
                <a:schemeClr val="accent2"/>
              </a:solidFill>
              <a:round/>
            </a:ln>
            <a:effectLst/>
          </c:spPr>
          <c:marker>
            <c:symbol val="none"/>
          </c:marker>
          <c:val>
            <c:numRef>
              <c:f>COMPARACION!$D$54:$O$54</c:f>
              <c:numCache>
                <c:formatCode>General</c:formatCode>
                <c:ptCount val="12"/>
                <c:pt idx="0">
                  <c:v>7.34</c:v>
                </c:pt>
                <c:pt idx="1">
                  <c:v>6.81</c:v>
                </c:pt>
                <c:pt idx="2">
                  <c:v>6.93</c:v>
                </c:pt>
                <c:pt idx="3" formatCode="0.00">
                  <c:v>7.18</c:v>
                </c:pt>
                <c:pt idx="4" formatCode="0.00">
                  <c:v>6.77</c:v>
                </c:pt>
                <c:pt idx="5" formatCode="0.00">
                  <c:v>7.45</c:v>
                </c:pt>
                <c:pt idx="6">
                  <c:v>6.91</c:v>
                </c:pt>
                <c:pt idx="7">
                  <c:v>7.41</c:v>
                </c:pt>
                <c:pt idx="8">
                  <c:v>7.14</c:v>
                </c:pt>
                <c:pt idx="9">
                  <c:v>6.77</c:v>
                </c:pt>
                <c:pt idx="10">
                  <c:v>7.43</c:v>
                </c:pt>
                <c:pt idx="11" formatCode="0.00">
                  <c:v>7.4</c:v>
                </c:pt>
              </c:numCache>
            </c:numRef>
          </c:val>
          <c:smooth val="0"/>
        </c:ser>
        <c:dLbls>
          <c:showLegendKey val="0"/>
          <c:showVal val="0"/>
          <c:showCatName val="0"/>
          <c:showSerName val="0"/>
          <c:showPercent val="0"/>
          <c:showBubbleSize val="0"/>
        </c:dLbls>
        <c:smooth val="0"/>
        <c:axId val="578193568"/>
        <c:axId val="578193960"/>
      </c:lineChart>
      <c:catAx>
        <c:axId val="57819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8193960"/>
        <c:crosses val="autoZero"/>
        <c:auto val="1"/>
        <c:lblAlgn val="ctr"/>
        <c:lblOffset val="100"/>
        <c:noMultiLvlLbl val="0"/>
      </c:catAx>
      <c:valAx>
        <c:axId val="578193960"/>
        <c:scaling>
          <c:orientation val="minMax"/>
          <c:max val="9"/>
          <c:min val="5.5"/>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819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Coliformes fecales</a:t>
            </a:r>
            <a:r>
              <a:rPr lang="en-US" sz="1100"/>
              <a:t> (Límite 1000 NMP/100 ml)</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clustered"/>
        <c:varyColors val="0"/>
        <c:ser>
          <c:idx val="0"/>
          <c:order val="0"/>
          <c:tx>
            <c:strRef>
              <c:f>COMPARACION!$A$57:$B$57</c:f>
              <c:strCache>
                <c:ptCount val="2"/>
                <c:pt idx="0">
                  <c:v>Coliformes fecales (Arr)</c:v>
                </c:pt>
                <c:pt idx="1">
                  <c:v>NMP/100 ml</c:v>
                </c:pt>
              </c:strCache>
            </c:strRef>
          </c:tx>
          <c:spPr>
            <a:solidFill>
              <a:schemeClr val="accent1"/>
            </a:solidFill>
            <a:ln>
              <a:noFill/>
            </a:ln>
            <a:effectLst/>
          </c:spPr>
          <c:invertIfNegative val="0"/>
          <c:cat>
            <c:strLit>
              <c:ptCount val="12"/>
              <c:pt idx="0">
                <c:v>2</c:v>
              </c:pt>
              <c:pt idx="1">
                <c:v>3</c:v>
              </c:pt>
              <c:pt idx="2">
                <c:v>4</c:v>
              </c:pt>
              <c:pt idx="3">
                <c:v>5</c:v>
              </c:pt>
              <c:pt idx="4">
                <c:v>6</c:v>
              </c:pt>
              <c:pt idx="5">
                <c:v>7</c:v>
              </c:pt>
              <c:pt idx="6">
                <c:v>8</c:v>
              </c:pt>
              <c:pt idx="7">
                <c:v>9</c:v>
              </c:pt>
              <c:pt idx="8">
                <c:v>10</c:v>
              </c:pt>
              <c:pt idx="9">
                <c:v>11</c:v>
              </c:pt>
              <c:pt idx="10">
                <c:v>12</c:v>
              </c:pt>
              <c:pt idx="11">
                <c:v>13</c:v>
              </c:pt>
              <c:extLst>
                <c:ext xmlns:c15="http://schemas.microsoft.com/office/drawing/2012/chart" uri="{02D57815-91ED-43cb-92C2-25804820EDAC}">
                  <c15:autoCat val="1"/>
                </c:ext>
              </c:extLst>
            </c:strLit>
          </c:cat>
          <c:val>
            <c:numRef>
              <c:f>COMPARACION!$C$57:$O$57</c:f>
              <c:numCache>
                <c:formatCode>General</c:formatCode>
                <c:ptCount val="12"/>
                <c:pt idx="0" formatCode="0.0">
                  <c:v>79</c:v>
                </c:pt>
                <c:pt idx="1">
                  <c:v>1300</c:v>
                </c:pt>
                <c:pt idx="2">
                  <c:v>350</c:v>
                </c:pt>
                <c:pt idx="3">
                  <c:v>240</c:v>
                </c:pt>
                <c:pt idx="4">
                  <c:v>350</c:v>
                </c:pt>
                <c:pt idx="5">
                  <c:v>49</c:v>
                </c:pt>
                <c:pt idx="6">
                  <c:v>49</c:v>
                </c:pt>
                <c:pt idx="7">
                  <c:v>0</c:v>
                </c:pt>
                <c:pt idx="8">
                  <c:v>0</c:v>
                </c:pt>
                <c:pt idx="9">
                  <c:v>0</c:v>
                </c:pt>
                <c:pt idx="10">
                  <c:v>0</c:v>
                </c:pt>
                <c:pt idx="11">
                  <c:v>23</c:v>
                </c:pt>
              </c:numCache>
              <c:extLst/>
            </c:numRef>
          </c:val>
        </c:ser>
        <c:ser>
          <c:idx val="1"/>
          <c:order val="1"/>
          <c:tx>
            <c:strRef>
              <c:f>COMPARACION!$A$58:$B$58</c:f>
              <c:strCache>
                <c:ptCount val="2"/>
                <c:pt idx="0">
                  <c:v>Coliformes fecales (Ab)</c:v>
                </c:pt>
                <c:pt idx="1">
                  <c:v>NMP/100 ml</c:v>
                </c:pt>
              </c:strCache>
            </c:strRef>
          </c:tx>
          <c:spPr>
            <a:solidFill>
              <a:schemeClr val="accent2"/>
            </a:solidFill>
            <a:ln>
              <a:noFill/>
            </a:ln>
            <a:effectLst/>
          </c:spPr>
          <c:invertIfNegative val="0"/>
          <c:cat>
            <c:strLit>
              <c:ptCount val="12"/>
              <c:pt idx="0">
                <c:v>2</c:v>
              </c:pt>
              <c:pt idx="1">
                <c:v>3</c:v>
              </c:pt>
              <c:pt idx="2">
                <c:v>4</c:v>
              </c:pt>
              <c:pt idx="3">
                <c:v>5</c:v>
              </c:pt>
              <c:pt idx="4">
                <c:v>6</c:v>
              </c:pt>
              <c:pt idx="5">
                <c:v>7</c:v>
              </c:pt>
              <c:pt idx="6">
                <c:v>8</c:v>
              </c:pt>
              <c:pt idx="7">
                <c:v>9</c:v>
              </c:pt>
              <c:pt idx="8">
                <c:v>10</c:v>
              </c:pt>
              <c:pt idx="9">
                <c:v>11</c:v>
              </c:pt>
              <c:pt idx="10">
                <c:v>12</c:v>
              </c:pt>
              <c:pt idx="11">
                <c:v>13</c:v>
              </c:pt>
              <c:extLst>
                <c:ext xmlns:c15="http://schemas.microsoft.com/office/drawing/2012/chart" uri="{02D57815-91ED-43cb-92C2-25804820EDAC}">
                  <c15:autoCat val="1"/>
                </c:ext>
              </c:extLst>
            </c:strLit>
          </c:cat>
          <c:val>
            <c:numRef>
              <c:f>COMPARACION!$C$58:$O$58</c:f>
              <c:numCache>
                <c:formatCode>General</c:formatCode>
                <c:ptCount val="12"/>
                <c:pt idx="0" formatCode="0.0">
                  <c:v>49</c:v>
                </c:pt>
                <c:pt idx="1">
                  <c:v>1300</c:v>
                </c:pt>
                <c:pt idx="2">
                  <c:v>9200</c:v>
                </c:pt>
                <c:pt idx="3">
                  <c:v>1600</c:v>
                </c:pt>
                <c:pt idx="4">
                  <c:v>240</c:v>
                </c:pt>
                <c:pt idx="5">
                  <c:v>23</c:v>
                </c:pt>
                <c:pt idx="6">
                  <c:v>70</c:v>
                </c:pt>
                <c:pt idx="7">
                  <c:v>0</c:v>
                </c:pt>
                <c:pt idx="8">
                  <c:v>0</c:v>
                </c:pt>
                <c:pt idx="9">
                  <c:v>0</c:v>
                </c:pt>
                <c:pt idx="10" formatCode="0.0">
                  <c:v>23</c:v>
                </c:pt>
                <c:pt idx="11">
                  <c:v>130</c:v>
                </c:pt>
              </c:numCache>
              <c:extLst/>
            </c:numRef>
          </c:val>
        </c:ser>
        <c:dLbls>
          <c:showLegendKey val="0"/>
          <c:showVal val="0"/>
          <c:showCatName val="0"/>
          <c:showSerName val="0"/>
          <c:showPercent val="0"/>
          <c:showBubbleSize val="0"/>
        </c:dLbls>
        <c:gapWidth val="219"/>
        <c:overlap val="-27"/>
        <c:axId val="578194744"/>
        <c:axId val="578195136"/>
      </c:barChart>
      <c:catAx>
        <c:axId val="578194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8195136"/>
        <c:crosses val="autoZero"/>
        <c:auto val="1"/>
        <c:lblAlgn val="ctr"/>
        <c:lblOffset val="100"/>
        <c:noMultiLvlLbl val="0"/>
      </c:catAx>
      <c:valAx>
        <c:axId val="5781951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78194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L"/>
              <a:t>Conductividad (valores en </a:t>
            </a:r>
            <a:r>
              <a:rPr lang="es-CL">
                <a:sym typeface="Symbol" panose="05050102010706020507" pitchFamily="18" charset="2"/>
              </a:rPr>
              <a:t>s/cm)</a:t>
            </a:r>
            <a:endParaRPr lang="es-C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COMPARACION!$A$77:$C$77</c:f>
              <c:strCache>
                <c:ptCount val="3"/>
                <c:pt idx="0">
                  <c:v>Conductividad (Arr)</c:v>
                </c:pt>
                <c:pt idx="1">
                  <c:v>us/cm</c:v>
                </c:pt>
                <c:pt idx="2">
                  <c:v>&lt;750</c:v>
                </c:pt>
              </c:strCache>
            </c:strRef>
          </c:tx>
          <c:spPr>
            <a:ln w="28575" cap="rnd">
              <a:solidFill>
                <a:schemeClr val="accent1"/>
              </a:solidFill>
              <a:round/>
            </a:ln>
            <a:effectLst/>
          </c:spPr>
          <c:marker>
            <c:symbol val="none"/>
          </c:marker>
          <c:val>
            <c:numRef>
              <c:f>COMPARACION!$D$77:$O$77</c:f>
              <c:numCache>
                <c:formatCode>General</c:formatCode>
                <c:ptCount val="12"/>
                <c:pt idx="0">
                  <c:v>113</c:v>
                </c:pt>
                <c:pt idx="1">
                  <c:v>112</c:v>
                </c:pt>
                <c:pt idx="2">
                  <c:v>99.2</c:v>
                </c:pt>
                <c:pt idx="3">
                  <c:v>103</c:v>
                </c:pt>
                <c:pt idx="4">
                  <c:v>127</c:v>
                </c:pt>
                <c:pt idx="5">
                  <c:v>130</c:v>
                </c:pt>
                <c:pt idx="6">
                  <c:v>86</c:v>
                </c:pt>
                <c:pt idx="7">
                  <c:v>52.2</c:v>
                </c:pt>
                <c:pt idx="8">
                  <c:v>83.9</c:v>
                </c:pt>
                <c:pt idx="9">
                  <c:v>87.5</c:v>
                </c:pt>
                <c:pt idx="10">
                  <c:v>88.6</c:v>
                </c:pt>
                <c:pt idx="11">
                  <c:v>82.8</c:v>
                </c:pt>
              </c:numCache>
            </c:numRef>
          </c:val>
          <c:smooth val="0"/>
        </c:ser>
        <c:ser>
          <c:idx val="1"/>
          <c:order val="1"/>
          <c:tx>
            <c:strRef>
              <c:f>COMPARACION!$A$78:$C$78</c:f>
              <c:strCache>
                <c:ptCount val="3"/>
                <c:pt idx="0">
                  <c:v>Conductividad (Ab)</c:v>
                </c:pt>
                <c:pt idx="1">
                  <c:v>us/cm</c:v>
                </c:pt>
                <c:pt idx="2">
                  <c:v>&lt;750</c:v>
                </c:pt>
              </c:strCache>
            </c:strRef>
          </c:tx>
          <c:spPr>
            <a:ln w="28575" cap="rnd">
              <a:solidFill>
                <a:schemeClr val="accent2"/>
              </a:solidFill>
              <a:round/>
            </a:ln>
            <a:effectLst/>
          </c:spPr>
          <c:marker>
            <c:symbol val="none"/>
          </c:marker>
          <c:val>
            <c:numRef>
              <c:f>COMPARACION!$D$78:$O$78</c:f>
              <c:numCache>
                <c:formatCode>General</c:formatCode>
                <c:ptCount val="12"/>
                <c:pt idx="0">
                  <c:v>209</c:v>
                </c:pt>
                <c:pt idx="1">
                  <c:v>129</c:v>
                </c:pt>
                <c:pt idx="2">
                  <c:v>95.4</c:v>
                </c:pt>
                <c:pt idx="3">
                  <c:v>113</c:v>
                </c:pt>
                <c:pt idx="4">
                  <c:v>146</c:v>
                </c:pt>
                <c:pt idx="5">
                  <c:v>149</c:v>
                </c:pt>
                <c:pt idx="6">
                  <c:v>88</c:v>
                </c:pt>
                <c:pt idx="7">
                  <c:v>52.4</c:v>
                </c:pt>
                <c:pt idx="8">
                  <c:v>88</c:v>
                </c:pt>
                <c:pt idx="9">
                  <c:v>137</c:v>
                </c:pt>
                <c:pt idx="10">
                  <c:v>87.4</c:v>
                </c:pt>
                <c:pt idx="11">
                  <c:v>97.3</c:v>
                </c:pt>
              </c:numCache>
            </c:numRef>
          </c:val>
          <c:smooth val="0"/>
        </c:ser>
        <c:dLbls>
          <c:showLegendKey val="0"/>
          <c:showVal val="0"/>
          <c:showCatName val="0"/>
          <c:showSerName val="0"/>
          <c:showPercent val="0"/>
          <c:showBubbleSize val="0"/>
        </c:dLbls>
        <c:smooth val="0"/>
        <c:axId val="331913584"/>
        <c:axId val="331913976"/>
      </c:lineChart>
      <c:catAx>
        <c:axId val="33191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913976"/>
        <c:crosses val="autoZero"/>
        <c:auto val="1"/>
        <c:lblAlgn val="ctr"/>
        <c:lblOffset val="100"/>
        <c:noMultiLvlLbl val="0"/>
      </c:catAx>
      <c:valAx>
        <c:axId val="331913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913584"/>
        <c:crosses val="autoZero"/>
        <c:crossBetween val="between"/>
        <c:majorUnit val="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0T8ykUVXVRuO5kp5JTGJtIjZGnTSeq7OtUNwtIk/ZRE=</DigestValue>
    </Reference>
    <Reference Type="http://www.w3.org/2000/09/xmldsig#Object" URI="#idOfficeObject">
      <DigestMethod Algorithm="http://www.w3.org/2001/04/xmlenc#sha256"/>
      <DigestValue>VjaoaKUFflmfe2cjrpd3bBYtEdcDGs/lo8s/eGBANc4=</DigestValue>
    </Reference>
    <Reference Type="http://uri.etsi.org/01903#SignedProperties" URI="#idSignedProperties">
      <Transforms>
        <Transform Algorithm="http://www.w3.org/TR/2001/REC-xml-c14n-20010315"/>
      </Transforms>
      <DigestMethod Algorithm="http://www.w3.org/2001/04/xmlenc#sha256"/>
      <DigestValue>u01C5sm7IsjfXVOo/6itghyRv4rqf8gikoJsocidFso=</DigestValue>
    </Reference>
    <Reference Type="http://www.w3.org/2000/09/xmldsig#Object" URI="#idValidSigLnImg">
      <DigestMethod Algorithm="http://www.w3.org/2001/04/xmlenc#sha256"/>
      <DigestValue>ygcbBC8OiLPyn22DRKLwMWXzqsVNIk3nMRrycWR56KI=</DigestValue>
    </Reference>
    <Reference Type="http://www.w3.org/2000/09/xmldsig#Object" URI="#idInvalidSigLnImg">
      <DigestMethod Algorithm="http://www.w3.org/2001/04/xmlenc#sha256"/>
      <DigestValue>BVB12vnnSIed5sC+p2GKvhAIl+uY53iORaONSaarBTo=</DigestValue>
    </Reference>
  </SignedInfo>
  <SignatureValue>k1Tg/CPi6WLFU5DbsC5ufgCBqsfg+zgKkdMWTi97J5dYL6AJh/RKiwb9z+dsY6u/ImtfxlSZKU1V
KdZ8TwjY+uN62z5JVuJqB1pqxKDp1CDHFzrkYHWRzvABb9HfG5SP9AavS32UkNdCHtA6UfdXN1eV
X4aeXHKUzzZ64Ma+daB0PsFq6I858wsLlMiVZNCzMs++ln/A7RPmiufEyqJI6zmQhPMKNEY13dyW
jx6LHMhcYlkwDpnOl+Um8lR6KN7TrRF7CH2D2KDD/F12Cz5DyIWY++JyeQ0MM5Q2nGMeS6+Rpbvd
D3GMmIsMbd3Pbg6Qh0PTWZPYNkQnICwMfeQaAQ==</SignatureValue>
  <KeyInfo>
    <X509Data>
      <X509Certificate>MIIHPTCCBiWgAwIBAgIQQBqpOistcG8CkVXRLWPLg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IEPvgNXVPK//S63c9FKh0E6W0qE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qo9wwGeHjUPOBexvWWpAATZjlBt+Z08uA9MzAd/C2CRYXVNGkzN30pj8M4lB8xl/6emrlusB8S1r2BGI2Rv+JGcpPa9z3FbCtXyxXLDXqZrz/TXFWw7IKBMpdoTNFA7nRL5wcEBsgs5Clbnmy6ILY18N7edODApwOkWzH/ofqImnsMFQ+KZ5MKueS2f7XZ86ohiN09qbe0+4FbxS+w3hOp4OQREbRkVTNwj/w5tcelhsSLDng05PWnwumw1FW7w2LST/qN5z+nD/ASTb2jLebvyIuDhUZKG+PhjPmiHsM79gc4xIfb74cDCVPB0XYk86gjDJYyQYK0S17rUKnnVwv</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Transform>
          <Transform Algorithm="http://www.w3.org/TR/2001/REC-xml-c14n-20010315"/>
        </Transforms>
        <DigestMethod Algorithm="http://www.w3.org/2001/04/xmlenc#sha256"/>
        <DigestValue>TXrAISZCxXv1zT/0/1xmyqIRkW6izXW7mCM+X+i9D94=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md2ErMJ0Agc9ROzhdc7yBFQNM2c+nsbnRlUYSkNRBMU=</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dpqJoEcGFo3aPTkgZkOQZFF1TEBrjNcaDoKeBsVzZTk=</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ZX7bxj2M02B3flCv7sRQlNOVZJbW5mkEylYp55Lx7e8=</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sM5g3y77wd4dya7bsIP7BQwbpvpmhKKr4vpzFO73ISU=</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QuMZ+3xOs6bVDk0qITv7jEmpZ/pUbnqPkRxlZtlawWw=</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okK5X7w8/Ucp+J7XIV5nOaqf+DC/TdFbmyfoeVcq7vM=</DigestValue>
      </Reference>
      <Reference URI="/word/charts/chart1.xml?ContentType=application/vnd.openxmlformats-officedocument.drawingml.chart+xml">
        <DigestMethod Algorithm="http://www.w3.org/2001/04/xmlenc#sha256"/>
        <DigestValue>BRLLj47NGubhnuMD22EQnt+vKuIDPbewajkqH87w6pI=</DigestValue>
      </Reference>
      <Reference URI="/word/charts/chart2.xml?ContentType=application/vnd.openxmlformats-officedocument.drawingml.chart+xml">
        <DigestMethod Algorithm="http://www.w3.org/2001/04/xmlenc#sha256"/>
        <DigestValue>xz5HY3k4XnhUFuUDbZOMU6hebjmHtiYfWHuRjEgubBg=</DigestValue>
      </Reference>
      <Reference URI="/word/charts/chart3.xml?ContentType=application/vnd.openxmlformats-officedocument.drawingml.chart+xml">
        <DigestMethod Algorithm="http://www.w3.org/2001/04/xmlenc#sha256"/>
        <DigestValue>SeFkJ22Rws9lz5kvVuIvJs0Uc9Km47ZS/WWYnBuYN0M=</DigestValue>
      </Reference>
      <Reference URI="/word/charts/chart4.xml?ContentType=application/vnd.openxmlformats-officedocument.drawingml.chart+xml">
        <DigestMethod Algorithm="http://www.w3.org/2001/04/xmlenc#sha256"/>
        <DigestValue>FV0xjfG9SVBk+CdfSnMoD03wf0E9Rnqxodvd8hr76FA=</DigestValue>
      </Reference>
      <Reference URI="/word/charts/chart5.xml?ContentType=application/vnd.openxmlformats-officedocument.drawingml.chart+xml">
        <DigestMethod Algorithm="http://www.w3.org/2001/04/xmlenc#sha256"/>
        <DigestValue>n1L6+BU8QkBBUYmbYqnm7vQnCTDpO5+tLDHaA0Ti5a0=</DigestValue>
      </Reference>
      <Reference URI="/word/charts/chart6.xml?ContentType=application/vnd.openxmlformats-officedocument.drawingml.chart+xml">
        <DigestMethod Algorithm="http://www.w3.org/2001/04/xmlenc#sha256"/>
        <DigestValue>14huYSftWqC5lOaRftCkmCBxMJBTQ4eJIos0K9MGC+M=</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d82wKbhknXd6Bro4+PoLqcqUOToVt5tP0RYPr1lBxyI=</DigestValue>
      </Reference>
      <Reference URI="/word/charts/style2.xml?ContentType=application/vnd.ms-office.chartstyle+xml">
        <DigestMethod Algorithm="http://www.w3.org/2001/04/xmlenc#sha256"/>
        <DigestValue>Dg0kkgyxpLPV0Pr5oyMvec6dsPTz/Y1Z0wLFvQQwXmA=</DigestValue>
      </Reference>
      <Reference URI="/word/charts/style3.xml?ContentType=application/vnd.ms-office.chartstyle+xml">
        <DigestMethod Algorithm="http://www.w3.org/2001/04/xmlenc#sha256"/>
        <DigestValue>d82wKbhknXd6Bro4+PoLqcqUOToVt5tP0RYPr1lBxyI=</DigestValue>
      </Reference>
      <Reference URI="/word/charts/style4.xml?ContentType=application/vnd.ms-office.chartstyle+xml">
        <DigestMethod Algorithm="http://www.w3.org/2001/04/xmlenc#sha256"/>
        <DigestValue>d82wKbhknXd6Bro4+PoLqcqUOToVt5tP0RYPr1lBxyI=</DigestValue>
      </Reference>
      <Reference URI="/word/charts/style5.xml?ContentType=application/vnd.ms-office.chartstyle+xml">
        <DigestMethod Algorithm="http://www.w3.org/2001/04/xmlenc#sha256"/>
        <DigestValue>Dg0kkgyxpLPV0Pr5oyMvec6dsPTz/Y1Z0wLFvQQwXmA=</DigestValue>
      </Reference>
      <Reference URI="/word/charts/style6.xml?ContentType=application/vnd.ms-office.chartstyle+xml">
        <DigestMethod Algorithm="http://www.w3.org/2001/04/xmlenc#sha256"/>
        <DigestValue>d82wKbhknXd6Bro4+PoLqcqUOToVt5tP0RYPr1lBxyI=</DigestValue>
      </Reference>
      <Reference URI="/word/document.xml?ContentType=application/vnd.openxmlformats-officedocument.wordprocessingml.document.main+xml">
        <DigestMethod Algorithm="http://www.w3.org/2001/04/xmlenc#sha256"/>
        <DigestValue>znYUMODZSxG9E356YnjTfewjLBRU2SXQfDv2eTBqGMo=</DigestValue>
      </Reference>
      <Reference URI="/word/endnotes.xml?ContentType=application/vnd.openxmlformats-officedocument.wordprocessingml.endnotes+xml">
        <DigestMethod Algorithm="http://www.w3.org/2001/04/xmlenc#sha256"/>
        <DigestValue>aL2eU8G/n1jjLsfBZf1IJLOFR5Zisjfm7EfBKcnX/6g=</DigestValue>
      </Reference>
      <Reference URI="/word/fontTable.xml?ContentType=application/vnd.openxmlformats-officedocument.wordprocessingml.fontTable+xml">
        <DigestMethod Algorithm="http://www.w3.org/2001/04/xmlenc#sha256"/>
        <DigestValue>Ou3TbfJ63CSAUJ3eXcvP0cG+pJXiwPiga2V7p6/aYtw=</DigestValue>
      </Reference>
      <Reference URI="/word/footer1.xml?ContentType=application/vnd.openxmlformats-officedocument.wordprocessingml.footer+xml">
        <DigestMethod Algorithm="http://www.w3.org/2001/04/xmlenc#sha256"/>
        <DigestValue>htwjnM//of9WZGH4am1I0w2zOdEyYA3yCdFjKChG/as=</DigestValue>
      </Reference>
      <Reference URI="/word/footer2.xml?ContentType=application/vnd.openxmlformats-officedocument.wordprocessingml.footer+xml">
        <DigestMethod Algorithm="http://www.w3.org/2001/04/xmlenc#sha256"/>
        <DigestValue>CfGCTkcClwpw6djM8eZtHwBDDkgtZFxrL73Vs6hcQhE=</DigestValue>
      </Reference>
      <Reference URI="/word/footnotes.xml?ContentType=application/vnd.openxmlformats-officedocument.wordprocessingml.footnotes+xml">
        <DigestMethod Algorithm="http://www.w3.org/2001/04/xmlenc#sha256"/>
        <DigestValue>foyWtCMjALznbLlyQMk6WwEUxtNx2Ino6fJy9eAMhZ4=</DigestValue>
      </Reference>
      <Reference URI="/word/header1.xml?ContentType=application/vnd.openxmlformats-officedocument.wordprocessingml.header+xml">
        <DigestMethod Algorithm="http://www.w3.org/2001/04/xmlenc#sha256"/>
        <DigestValue>Fk6OsfdXwzgLzDlXSJNQX9k1W0DWwMeSSVq6/gSDHaI=</DigestValue>
      </Reference>
      <Reference URI="/word/media/image1.emf?ContentType=image/x-emf">
        <DigestMethod Algorithm="http://www.w3.org/2001/04/xmlenc#sha256"/>
        <DigestValue>LD9aQJkPrCIf8Hx+8i8wF+6UKxHHBEEbTPQLlFfnX9s=</DigestValue>
      </Reference>
      <Reference URI="/word/media/image10.jpeg?ContentType=image/jpeg">
        <DigestMethod Algorithm="http://www.w3.org/2001/04/xmlenc#sha256"/>
        <DigestValue>cXIaIFjtolQCoNQAgRAdoXdpidQiudNGrPdJUzRQlhM=</DigestValue>
      </Reference>
      <Reference URI="/word/media/image11.jpeg?ContentType=image/jpeg">
        <DigestMethod Algorithm="http://www.w3.org/2001/04/xmlenc#sha256"/>
        <DigestValue>SGihYlMZk8Z1vvSJbWPeBoKZhxChwbZa54zB/CR8Jho=</DigestValue>
      </Reference>
      <Reference URI="/word/media/image12.jpeg?ContentType=image/jpeg">
        <DigestMethod Algorithm="http://www.w3.org/2001/04/xmlenc#sha256"/>
        <DigestValue>0OZ2SXe5/zkfPBrLjlIf/U3QHGEUJOjAg75gfQn5mOE=</DigestValue>
      </Reference>
      <Reference URI="/word/media/image13.jpeg?ContentType=image/jpeg">
        <DigestMethod Algorithm="http://www.w3.org/2001/04/xmlenc#sha256"/>
        <DigestValue>4O93opMXzipp3nwxG2Xl8yfJB7nZWpXoVdH3IxzmD9U=</DigestValue>
      </Reference>
      <Reference URI="/word/media/image14.jpeg?ContentType=image/jpeg">
        <DigestMethod Algorithm="http://www.w3.org/2001/04/xmlenc#sha256"/>
        <DigestValue>OT9/xQMg1DpX/q5h3YwVyKP8QohdK+4FScvWdmZF0pU=</DigestValue>
      </Reference>
      <Reference URI="/word/media/image15.jpeg?ContentType=image/jpeg">
        <DigestMethod Algorithm="http://www.w3.org/2001/04/xmlenc#sha256"/>
        <DigestValue>63w1WlBfEEE8TFsX3iPfHqslQLgObtY8ZBZn/f02EcM=</DigestValue>
      </Reference>
      <Reference URI="/word/media/image16.jpeg?ContentType=image/jpeg">
        <DigestMethod Algorithm="http://www.w3.org/2001/04/xmlenc#sha256"/>
        <DigestValue>LSshmEv7in8/IU07zp4C5j5qOm+AjhCLgDlmv+H0Gmw=</DigestValue>
      </Reference>
      <Reference URI="/word/media/image17.jpeg?ContentType=image/jpeg">
        <DigestMethod Algorithm="http://www.w3.org/2001/04/xmlenc#sha256"/>
        <DigestValue>aXzgA3qrN2vVBzk7E3HjXjQwICr/EpW3Y1WfTAKGOdE=</DigestValue>
      </Reference>
      <Reference URI="/word/media/image18.jpeg?ContentType=image/jpeg">
        <DigestMethod Algorithm="http://www.w3.org/2001/04/xmlenc#sha256"/>
        <DigestValue>DCZ9nB/l0JQ3poH5olmwgU/H/SgMYWAbz9Rkvap2aX4=</DigestValue>
      </Reference>
      <Reference URI="/word/media/image19.jpeg?ContentType=image/jpeg">
        <DigestMethod Algorithm="http://www.w3.org/2001/04/xmlenc#sha256"/>
        <DigestValue>8tE0g8YgaD0zqkjhSTLdh2MxM3Zk/MEXaAbwgHBEwq0=</DigestValue>
      </Reference>
      <Reference URI="/word/media/image2.emf?ContentType=image/x-emf">
        <DigestMethod Algorithm="http://www.w3.org/2001/04/xmlenc#sha256"/>
        <DigestValue>EpToXwnWIi4SUiUCtARabOVNi3jjM9/WvAflXJ2yUi0=</DigestValue>
      </Reference>
      <Reference URI="/word/media/image20.jpeg?ContentType=image/jpeg">
        <DigestMethod Algorithm="http://www.w3.org/2001/04/xmlenc#sha256"/>
        <DigestValue>dO+dyvz2qlpG5JkVXEbaEL7RrpgjhKMBxrVl+lUeCgw=</DigestValue>
      </Reference>
      <Reference URI="/word/media/image21.jpeg?ContentType=image/jpeg">
        <DigestMethod Algorithm="http://www.w3.org/2001/04/xmlenc#sha256"/>
        <DigestValue>yCNH7YbujaUuwwyg0CsYUIgK41VfxJkKpPwugzxaAzU=</DigestValue>
      </Reference>
      <Reference URI="/word/media/image22.jpeg?ContentType=image/jpeg">
        <DigestMethod Algorithm="http://www.w3.org/2001/04/xmlenc#sha256"/>
        <DigestValue>10KAvhWreSeZ+5dhlV5486mBTZ6HTF9TPnoT/6u2g4o=</DigestValue>
      </Reference>
      <Reference URI="/word/media/image23.jpeg?ContentType=image/jpeg">
        <DigestMethod Algorithm="http://www.w3.org/2001/04/xmlenc#sha256"/>
        <DigestValue>Ob/E+3BZ9AhPtrkekpMfcLozkFjjxhRTj0HldP8GBSU=</DigestValue>
      </Reference>
      <Reference URI="/word/media/image24.jpeg?ContentType=image/jpeg">
        <DigestMethod Algorithm="http://www.w3.org/2001/04/xmlenc#sha256"/>
        <DigestValue>0vX1XTvIKtSVBP/JP+1B+8PsoQBy8kQtB2ReDuZ8TII=</DigestValue>
      </Reference>
      <Reference URI="/word/media/image25.jpeg?ContentType=image/jpeg">
        <DigestMethod Algorithm="http://www.w3.org/2001/04/xmlenc#sha256"/>
        <DigestValue>NWmf8tOS4K59cYEdDkM0D3Pcyv371SzImE7ahTyXm+s=</DigestValue>
      </Reference>
      <Reference URI="/word/media/image26.jpeg?ContentType=image/jpeg">
        <DigestMethod Algorithm="http://www.w3.org/2001/04/xmlenc#sha256"/>
        <DigestValue>o17ZgCC+FcbMkln47m+AJ+2ehfGIMNsN7P2L4dvLQgs=</DigestValue>
      </Reference>
      <Reference URI="/word/media/image27.jpeg?ContentType=image/jpeg">
        <DigestMethod Algorithm="http://www.w3.org/2001/04/xmlenc#sha256"/>
        <DigestValue>QSzrFWTxeoSwObGgRYjHxww/oldTZL9E4kCrTwq+QXE=</DigestValue>
      </Reference>
      <Reference URI="/word/media/image28.jpeg?ContentType=image/jpeg">
        <DigestMethod Algorithm="http://www.w3.org/2001/04/xmlenc#sha256"/>
        <DigestValue>xh2ghj9fmEqX7sYT0lPMttCB/IkF7Oo/2jL/nrJy25o=</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J9K+3JzDGqhmv3YX3+kuxefttKYtdPZd0dHwUVhIJhc=</DigestValue>
      </Reference>
      <Reference URI="/word/media/image5.jpeg?ContentType=image/jpeg">
        <DigestMethod Algorithm="http://www.w3.org/2001/04/xmlenc#sha256"/>
        <DigestValue>o0AIhqpLSy1ftCAxinf8T3FUugBqeWCp5+nKEAq+gqA=</DigestValue>
      </Reference>
      <Reference URI="/word/media/image6.jpeg?ContentType=image/jpeg">
        <DigestMethod Algorithm="http://www.w3.org/2001/04/xmlenc#sha256"/>
        <DigestValue>z2mzzBnKehb31Cic53BLMCHokDpNzSP6EYAaN9r7XJQ=</DigestValue>
      </Reference>
      <Reference URI="/word/media/image7.png?ContentType=image/png">
        <DigestMethod Algorithm="http://www.w3.org/2001/04/xmlenc#sha256"/>
        <DigestValue>XSQJxj5clmVvjoi4dTN3HmrCbWsASHnlWDjohCiD2/8=</DigestValue>
      </Reference>
      <Reference URI="/word/media/image8.jpeg?ContentType=image/jpeg">
        <DigestMethod Algorithm="http://www.w3.org/2001/04/xmlenc#sha256"/>
        <DigestValue>7RIV0Ww9dUmdzUeuf32H+fzKRD+0ou6gJ0RV+eaHvuY=</DigestValue>
      </Reference>
      <Reference URI="/word/media/image9.jpeg?ContentType=image/jpeg">
        <DigestMethod Algorithm="http://www.w3.org/2001/04/xmlenc#sha256"/>
        <DigestValue>0zBQDUk6ou1rHBxC3XlAlxtXKyojbRVFz53E4+EJKD4=</DigestValue>
      </Reference>
      <Reference URI="/word/numbering.xml?ContentType=application/vnd.openxmlformats-officedocument.wordprocessingml.numbering+xml">
        <DigestMethod Algorithm="http://www.w3.org/2001/04/xmlenc#sha256"/>
        <DigestValue>Os4V8QhUO7zHMpxPVzPv4gGab2GqpI8kVCThvxng1Z8=</DigestValue>
      </Reference>
      <Reference URI="/word/settings.xml?ContentType=application/vnd.openxmlformats-officedocument.wordprocessingml.settings+xml">
        <DigestMethod Algorithm="http://www.w3.org/2001/04/xmlenc#sha256"/>
        <DigestValue>KD9z7p8ewtaFuxITAXQcchSBww9JFsQsE0zqBuV8Cjc=</DigestValue>
      </Reference>
      <Reference URI="/word/styles.xml?ContentType=application/vnd.openxmlformats-officedocument.wordprocessingml.styles+xml">
        <DigestMethod Algorithm="http://www.w3.org/2001/04/xmlenc#sha256"/>
        <DigestValue>qabNQuCF+li9GFWcS+4eJdvbz6Q37s/LpNSDEOD7i1o=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nsXfdgjrORL0yYuJdSIpR8CyhZ4amL1H4L0FznePuBk=</DigestValue>
      </Reference>
    </Manifest>
    <SignatureProperties>
      <SignatureProperty Id="idSignatureTime" Target="#idPackageSignature">
        <mdssi:SignatureTime xmlns:mdssi="http://schemas.openxmlformats.org/package/2006/digital-signature">
          <mdssi:Format>YYYY-MM-DDThh:mm:ssTZD</mdssi:Format>
          <mdssi:Value>2017-10-20T14:51:50Z</mdssi:Value>
        </mdssi:SignatureTime>
      </SignatureProperty>
    </SignatureProperties>
  </Object>
  <Object Id="idOfficeObject">
    <SignatureProperties>
      <SignatureProperty Id="idOfficeV1Details" Target="#idPackageSignature">
        <SignatureInfoV1 xmlns="http://schemas.microsoft.com/office/2006/digsig">
          <SetupID>{72E7ECD6-7489-451E-B6F4-E1331580306D}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2017-10-20T14:51:50Z</xd:SigningTime>
          <xd:SigningCertificate>
            <xd:Cert>
              <xd:CertDigest>
                <DigestMethod Algorithm="http://www.w3.org/2001/04/xmlenc#sha256"/>
                <DigestValue>5GLITY5Wa9HxiPK8AmniOF4RyV3QlCnEVgvdL7V3rxY=</DigestValue>
              </xd:CertDigest>
              <xd:IssuerSerial>
                <X509IssuerName>E=e-sign@e-sign.cl, CN=E-Sign Firma Electronica Avanzada para Estado de Chile CA, OU=Class 2 Managed PKI Individual Subscriber CA, OU=Symantec Trust Network, O=E-Sign S.A., C=CL</X509IssuerName>
                <X509SerialNumber>85209023784375752380838865540166699907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YBAAB/AAAAAAAAAAAAAABBJAAApREAACBFTUYAAAEAsJM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4FZ8M6E9dAAEAAAAg/L4LAAAAABgOkgwDAAAA6E9dAGgVkgwAAAAAGA6SDDda4V4DAAAAQFrhXgEAAAAg7qEMQDEXX7mP3F5YVzAAgAHUdQ1cz3XfW891WFcwAGQBAAAEZXt1BGV7dVjSkAwACAAAAAIAAAAAAAB4VzAAl2x7dQAAAAAAAAAArFgwAAYAAACgWDAABgAAAAAAAAAAAAAAoFgwALBXMACa7Hp1AAAAAAACAAAAADAABgAAAKBYMAAGAAAATBJ8dQAAAAAAAAAAoFgwAAYAAAAAAAAA3FcwAEAwenUAAAAAAAIAAKBYMA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iAaD4///yAQAAAAAAAPz7uwaA+P//CABYfvv2//8AAAAAAAAAAOD7uwaA+P////8AAAAAAAD1AAAAHGnqUMBo6lCXvu9eMLBbCMCfOhN8ApEMlRoh8SIAigGUbjAAaG4wACgTkgwgDQCELHEwAGa/714gDQCEAAAAADCwWwiAbRsEGHAwABB8F19+ApEMAAAAABB8F18gDQAAfAKRDAEAAAAAAAAABwAAAHwCkQwAAAAAAAAAAJxuMABFK+FeIAAAAP////8AAAAAAAAAABUAAAAAAAAAcAAAAAEAAAABAAAAJAAAACQAAAAQAAAAAAAAAAAAWwiAbRsEARwBAAAAAADBHQoFXG8wAFxvMAAwhe9eAAAAAAAAAABoYUYIAAAAAAEAAAAAAAAAHG8wAFY50H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gD8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AAAAACgAAAGAAAABqAAAAbAAAAAEAAABbJA1CVSUNQgoAAABgAAAAEwAAAEwAAAAAAAAAAAAAAAAAAAD//////////3QAAABGAGkAcwBjAGEAbABpAHoAYQBkAG8AcgAgAEIAaQBvAGIA7QBvAAAABgAAAAMAAAAFAAAABQAAAAYAAAADAAAAAwAAAAUAAAAGAAAABwAAAAcAAAAEAAAAAwAAAAcAAAADAAAABwAAAAcAAAADAAAAB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AABgAAAAMAAAAEAAAACQAAAAYAAAAHAAAABwAAAAMAAAAHAAAABwAAAAQAAAADAAAAAwAAAAQAAAAIAAAABwAAAAgAAAADAAAABgAAAAcAAAAHAAAABQAAAAkAAAADAAAACAAAAAcAAAAHAAAACAAAAAYAAAAJAAAACwAAAAMAAAAHAAAABwAAAAcAAAAHAAAABgAAAAcAAAAHAAAAFgAAAAwAAAAAAAAAJQAAAAwAAAACAAAADgAAABQAAAAAAAAAEAAAABQAAAA=</Object>
  <Object Id="idInvalidSigLnImg">AQAAAGwAAAAAAAAAAAAAAAYBAAB/AAAAAAAAAAAAAABBJAAApREAACBFTUYAAAEAT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SD0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vdxHAJndIuTtgdF07YP//AAAAAEB1floAANyXMAAMAAAAAAAAAFh3XwAwlzAAaPNBdQAAAAAAAENoYXJVcHBlclcAjV0AUI5dAKheWQjglV0AiJcwAIAB1HUNXM9131vPdYiXMABkAQAABGV7dQRle3Uw9GMAAAgAAAACAAAAAAAAqJcwAJdse3UAAAAAAAAAAOKYMAAJAAAA0JgwAAkAAAAAAAAAAAAAANCYMADglzAAmux6dQAAAAAAAgAAAAAwAAkAAADQmDAACQAAAEwSfHUAAAAAAAAAANCYMAAJAAAAAAAAAAyYMABAMHp1AAAAAAACAADQmDA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CIBoPj///IBAAAAAAAA/Pu7BoD4//8IAFh++/b//wAAAAAAAAAA4Pu7BoD4/////wAAAAAwAMVYs3foXTAAxVizd9WEuAD+////DOSud3LhrndUV8ELmApgAJhVwQt4VzAAl2x7dQAAAAAAAAAArFgwAAYAAACgWDAABgAAAAAAAAAAAAAArFXBC/CekwysVcELAAAAAPCekwzIVzAABGV7dQRle3UAAAAAAAgAAAACAAAAAAAA0FcwAJdse3UAAAAAAAAAAAZZMAAHAAAA+FgwAAcAAAAAAAAAAAAAAPhYMAAIWDAAmux6dQAAAAAAAgAAAAAwAAcAAAD4WDAABwAAAEwSfHUAAAAAAAAAAPhYMAAHAAAAAAAAADRYMABAMHp1AAAAAAACAAD4WD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4FZ8M6E9dAAEAAAAg/L4LAAAAABgOkgwDAAAA6E9dAGgVkgwAAAAAGA6SDDda4V4DAAAAQFrhXgEAAAAg7qEMQDEXX7mP3F5YVzAAgAHUdQ1cz3XfW891WFcwAGQBAAAEZXt1BGV7dVjSkAwACAAAAAIAAAAAAAB4VzAAl2x7dQAAAAAAAAAArFgwAAYAAACgWDAABgAAAAAAAAAAAAAAoFgwALBXMACa7Hp1AAAAAAACAAAAADAABgAAAKBYMAAGAAAATBJ8dQAAAAAAAAAAoFgwAAYAAAAAAAAA3FcwAEAwenUAAAAAAAIAAKBYM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iAaD4///yAQAAAAAAAPz7uwaA+P//CABYfvv2//8AAAAAAAAAAOD7uwaA+P////8AAAAAWwgopbITA6PPdX8mOV8xHwECAAAAANCiZBMAcDAAdRkh4SIAigFZKTlfwG4wAAAAAAAwsFsIAHAwACSIgBIIbzAA6Sg5X1MAZQBnAG8AZQAgAFUASQAAAAAABSk5X9hvMADhAAAAgG4wADtc8F5Y7JAL4QAAAAEAAABGpbITAAAwANpb8F4EAAAABQAAAAAAAAAAAAAAAAAAAEalshOMcDAANSg5X0CahAsEAAAAMLBbCAAAAABZKDlfAAAAAAAAZQBnAG8AZQAgAFUASQAAAAo2XG8wAFxvMADhAAAA+G4wAAAAAAAopbITAAAAAAEAAAAAAAAAHG8wAFY50H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AAAAACgAAAGAAAABqAAAAbAAAAAEAAABbJA1CVSUNQgoAAABgAAAAEwAAAEwAAAAAAAAAAAAAAAAAAAD//////////3QAAABGAGkAcwBjAGEAbABpAHoAYQBkAG8AcgAgAEIAaQBvAGIA7QBvAAAABgAAAAMAAAAFAAAABQAAAAYAAAADAAAAAwAAAAUAAAAGAAAABwAAAAcAAAAEAAAAAwAAAAcAAAADAAAABwAAAAcAAAADAAAAB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AABgAAAAMAAAAEAAAACQAAAAYAAAAHAAAABwAAAAMAAAAHAAAABwAAAAQAAAADAAAAAwAAAAQAAAAIAAAABwAAAAgAAAADAAAABgAAAAcAAAAHAAAABQAAAAkAAAADAAAACAAAAAcAAAAHAAAACAAAAAYAAAAJAAAACwAAAAMAAAAHAAAABwAAAAcAAAAHAAAABg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fNf0H6TZuOfY175o95NdJwY0C9DGjm+xRDngyDHzGX8=</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3t20pEglRME+mpAAkGFDzqrOKwAATo4h0wwokDA+ZD0=</DigestValue>
    </Reference>
    <Reference Type="http://www.w3.org/2000/09/xmldsig#Object" URI="#idValidSigLnImg">
      <DigestMethod Algorithm="http://www.w3.org/2001/04/xmlenc#sha256"/>
      <DigestValue>2lJi1KmWrEqHb+Tmo1aZLNesHT0sqSMc7Xq2ZIg58gw=</DigestValue>
    </Reference>
    <Reference Type="http://www.w3.org/2000/09/xmldsig#Object" URI="#idInvalidSigLnImg">
      <DigestMethod Algorithm="http://www.w3.org/2001/04/xmlenc#sha256"/>
      <DigestValue>6jI2RScQf/hrK0kxRSlGxURncv5x9g5VJF1BHH/qLmY=</DigestValue>
    </Reference>
  </SignedInfo>
  <SignatureValue>EtM+umgPOCNxAAPs1jRKonK5Mw4k/+KsDVXCza56TAoHbuyN79vtS+LUdh91V0ybtkd0c+W4oLxh
1QbyNBAJBcQ/VcCavRW4RZBSQv8KTB/NneCEBP81/wu8CKKIK6PphKkvGcXXUj0y1qq2bFHx7Mvn
x6wm7kTz3InogHdI62rDJnsgGS0A71CkFm4HC0J9Q/pfUQ9M2cE3rV4oE4hHwCzGmrcrdn4XxnZH
pKRzuMVBgYP3FIavVKIqw/D9h8gi2itssGEHvaYfdJ9LePeEpZ+Y9NKmO0oEhaqiDNslvT/FwnqZ
4ke9PiJMqNkoH2c52joER8VSVveCGwu0Q5bnFg==</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TXrAISZCxXv1zT/0/1xmyqIRkW6izXW7mCM+X+i9D94=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md2ErMJ0Agc9ROzhdc7yBFQNM2c+nsbnRlUYSkNRBMU=</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dpqJoEcGFo3aPTkgZkOQZFF1TEBrjNcaDoKeBsVzZTk=</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ZX7bxj2M02B3flCv7sRQlNOVZJbW5mkEylYp55Lx7e8=</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sM5g3y77wd4dya7bsIP7BQwbpvpmhKKr4vpzFO73ISU=</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QuMZ+3xOs6bVDk0qITv7jEmpZ/pUbnqPkRxlZtlawWw=</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okK5X7w8/Ucp+J7XIV5nOaqf+DC/TdFbmyfoeVcq7vM=</DigestValue>
      </Reference>
      <Reference URI="/word/charts/chart1.xml?ContentType=application/vnd.openxmlformats-officedocument.drawingml.chart+xml">
        <DigestMethod Algorithm="http://www.w3.org/2001/04/xmlenc#sha256"/>
        <DigestValue>BRLLj47NGubhnuMD22EQnt+vKuIDPbewajkqH87w6pI=</DigestValue>
      </Reference>
      <Reference URI="/word/charts/chart2.xml?ContentType=application/vnd.openxmlformats-officedocument.drawingml.chart+xml">
        <DigestMethod Algorithm="http://www.w3.org/2001/04/xmlenc#sha256"/>
        <DigestValue>xz5HY3k4XnhUFuUDbZOMU6hebjmHtiYfWHuRjEgubBg=</DigestValue>
      </Reference>
      <Reference URI="/word/charts/chart3.xml?ContentType=application/vnd.openxmlformats-officedocument.drawingml.chart+xml">
        <DigestMethod Algorithm="http://www.w3.org/2001/04/xmlenc#sha256"/>
        <DigestValue>SeFkJ22Rws9lz5kvVuIvJs0Uc9Km47ZS/WWYnBuYN0M=</DigestValue>
      </Reference>
      <Reference URI="/word/charts/chart4.xml?ContentType=application/vnd.openxmlformats-officedocument.drawingml.chart+xml">
        <DigestMethod Algorithm="http://www.w3.org/2001/04/xmlenc#sha256"/>
        <DigestValue>FV0xjfG9SVBk+CdfSnMoD03wf0E9Rnqxodvd8hr76FA=</DigestValue>
      </Reference>
      <Reference URI="/word/charts/chart5.xml?ContentType=application/vnd.openxmlformats-officedocument.drawingml.chart+xml">
        <DigestMethod Algorithm="http://www.w3.org/2001/04/xmlenc#sha256"/>
        <DigestValue>n1L6+BU8QkBBUYmbYqnm7vQnCTDpO5+tLDHaA0Ti5a0=</DigestValue>
      </Reference>
      <Reference URI="/word/charts/chart6.xml?ContentType=application/vnd.openxmlformats-officedocument.drawingml.chart+xml">
        <DigestMethod Algorithm="http://www.w3.org/2001/04/xmlenc#sha256"/>
        <DigestValue>14huYSftWqC5lOaRftCkmCBxMJBTQ4eJIos0K9MGC+M=</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colors3.xml?ContentType=application/vnd.ms-office.chartcolorstyle+xml">
        <DigestMethod Algorithm="http://www.w3.org/2001/04/xmlenc#sha256"/>
        <DigestValue>BP77p9MYU/oKpjblyLjjCPwxJqm0ih9EkJR//5HVqS8=</DigestValue>
      </Reference>
      <Reference URI="/word/charts/colors4.xml?ContentType=application/vnd.ms-office.chartcolorstyle+xml">
        <DigestMethod Algorithm="http://www.w3.org/2001/04/xmlenc#sha256"/>
        <DigestValue>BP77p9MYU/oKpjblyLjjCPwxJqm0ih9EkJR//5HVqS8=</DigestValue>
      </Reference>
      <Reference URI="/word/charts/colors5.xml?ContentType=application/vnd.ms-office.chartcolorstyle+xml">
        <DigestMethod Algorithm="http://www.w3.org/2001/04/xmlenc#sha256"/>
        <DigestValue>BP77p9MYU/oKpjblyLjjCPwxJqm0ih9EkJR//5HVqS8=</DigestValue>
      </Reference>
      <Reference URI="/word/charts/colors6.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d82wKbhknXd6Bro4+PoLqcqUOToVt5tP0RYPr1lBxyI=</DigestValue>
      </Reference>
      <Reference URI="/word/charts/style2.xml?ContentType=application/vnd.ms-office.chartstyle+xml">
        <DigestMethod Algorithm="http://www.w3.org/2001/04/xmlenc#sha256"/>
        <DigestValue>Dg0kkgyxpLPV0Pr5oyMvec6dsPTz/Y1Z0wLFvQQwXmA=</DigestValue>
      </Reference>
      <Reference URI="/word/charts/style3.xml?ContentType=application/vnd.ms-office.chartstyle+xml">
        <DigestMethod Algorithm="http://www.w3.org/2001/04/xmlenc#sha256"/>
        <DigestValue>d82wKbhknXd6Bro4+PoLqcqUOToVt5tP0RYPr1lBxyI=</DigestValue>
      </Reference>
      <Reference URI="/word/charts/style4.xml?ContentType=application/vnd.ms-office.chartstyle+xml">
        <DigestMethod Algorithm="http://www.w3.org/2001/04/xmlenc#sha256"/>
        <DigestValue>d82wKbhknXd6Bro4+PoLqcqUOToVt5tP0RYPr1lBxyI=</DigestValue>
      </Reference>
      <Reference URI="/word/charts/style5.xml?ContentType=application/vnd.ms-office.chartstyle+xml">
        <DigestMethod Algorithm="http://www.w3.org/2001/04/xmlenc#sha256"/>
        <DigestValue>Dg0kkgyxpLPV0Pr5oyMvec6dsPTz/Y1Z0wLFvQQwXmA=</DigestValue>
      </Reference>
      <Reference URI="/word/charts/style6.xml?ContentType=application/vnd.ms-office.chartstyle+xml">
        <DigestMethod Algorithm="http://www.w3.org/2001/04/xmlenc#sha256"/>
        <DigestValue>d82wKbhknXd6Bro4+PoLqcqUOToVt5tP0RYPr1lBxyI=</DigestValue>
      </Reference>
      <Reference URI="/word/document.xml?ContentType=application/vnd.openxmlformats-officedocument.wordprocessingml.document.main+xml">
        <DigestMethod Algorithm="http://www.w3.org/2001/04/xmlenc#sha256"/>
        <DigestValue>znYUMODZSxG9E356YnjTfewjLBRU2SXQfDv2eTBqGMo=</DigestValue>
      </Reference>
      <Reference URI="/word/endnotes.xml?ContentType=application/vnd.openxmlformats-officedocument.wordprocessingml.endnotes+xml">
        <DigestMethod Algorithm="http://www.w3.org/2001/04/xmlenc#sha256"/>
        <DigestValue>aL2eU8G/n1jjLsfBZf1IJLOFR5Zisjfm7EfBKcnX/6g=</DigestValue>
      </Reference>
      <Reference URI="/word/fontTable.xml?ContentType=application/vnd.openxmlformats-officedocument.wordprocessingml.fontTable+xml">
        <DigestMethod Algorithm="http://www.w3.org/2001/04/xmlenc#sha256"/>
        <DigestValue>Ou3TbfJ63CSAUJ3eXcvP0cG+pJXiwPiga2V7p6/aYtw=</DigestValue>
      </Reference>
      <Reference URI="/word/footer1.xml?ContentType=application/vnd.openxmlformats-officedocument.wordprocessingml.footer+xml">
        <DigestMethod Algorithm="http://www.w3.org/2001/04/xmlenc#sha256"/>
        <DigestValue>htwjnM//of9WZGH4am1I0w2zOdEyYA3yCdFjKChG/as=</DigestValue>
      </Reference>
      <Reference URI="/word/footer2.xml?ContentType=application/vnd.openxmlformats-officedocument.wordprocessingml.footer+xml">
        <DigestMethod Algorithm="http://www.w3.org/2001/04/xmlenc#sha256"/>
        <DigestValue>CfGCTkcClwpw6djM8eZtHwBDDkgtZFxrL73Vs6hcQhE=</DigestValue>
      </Reference>
      <Reference URI="/word/footnotes.xml?ContentType=application/vnd.openxmlformats-officedocument.wordprocessingml.footnotes+xml">
        <DigestMethod Algorithm="http://www.w3.org/2001/04/xmlenc#sha256"/>
        <DigestValue>foyWtCMjALznbLlyQMk6WwEUxtNx2Ino6fJy9eAMhZ4=</DigestValue>
      </Reference>
      <Reference URI="/word/header1.xml?ContentType=application/vnd.openxmlformats-officedocument.wordprocessingml.header+xml">
        <DigestMethod Algorithm="http://www.w3.org/2001/04/xmlenc#sha256"/>
        <DigestValue>Fk6OsfdXwzgLzDlXSJNQX9k1W0DWwMeSSVq6/gSDHaI=</DigestValue>
      </Reference>
      <Reference URI="/word/media/image1.emf?ContentType=image/x-emf">
        <DigestMethod Algorithm="http://www.w3.org/2001/04/xmlenc#sha256"/>
        <DigestValue>LD9aQJkPrCIf8Hx+8i8wF+6UKxHHBEEbTPQLlFfnX9s=</DigestValue>
      </Reference>
      <Reference URI="/word/media/image10.jpeg?ContentType=image/jpeg">
        <DigestMethod Algorithm="http://www.w3.org/2001/04/xmlenc#sha256"/>
        <DigestValue>cXIaIFjtolQCoNQAgRAdoXdpidQiudNGrPdJUzRQlhM=</DigestValue>
      </Reference>
      <Reference URI="/word/media/image11.jpeg?ContentType=image/jpeg">
        <DigestMethod Algorithm="http://www.w3.org/2001/04/xmlenc#sha256"/>
        <DigestValue>SGihYlMZk8Z1vvSJbWPeBoKZhxChwbZa54zB/CR8Jho=</DigestValue>
      </Reference>
      <Reference URI="/word/media/image12.jpeg?ContentType=image/jpeg">
        <DigestMethod Algorithm="http://www.w3.org/2001/04/xmlenc#sha256"/>
        <DigestValue>0OZ2SXe5/zkfPBrLjlIf/U3QHGEUJOjAg75gfQn5mOE=</DigestValue>
      </Reference>
      <Reference URI="/word/media/image13.jpeg?ContentType=image/jpeg">
        <DigestMethod Algorithm="http://www.w3.org/2001/04/xmlenc#sha256"/>
        <DigestValue>4O93opMXzipp3nwxG2Xl8yfJB7nZWpXoVdH3IxzmD9U=</DigestValue>
      </Reference>
      <Reference URI="/word/media/image14.jpeg?ContentType=image/jpeg">
        <DigestMethod Algorithm="http://www.w3.org/2001/04/xmlenc#sha256"/>
        <DigestValue>OT9/xQMg1DpX/q5h3YwVyKP8QohdK+4FScvWdmZF0pU=</DigestValue>
      </Reference>
      <Reference URI="/word/media/image15.jpeg?ContentType=image/jpeg">
        <DigestMethod Algorithm="http://www.w3.org/2001/04/xmlenc#sha256"/>
        <DigestValue>63w1WlBfEEE8TFsX3iPfHqslQLgObtY8ZBZn/f02EcM=</DigestValue>
      </Reference>
      <Reference URI="/word/media/image16.jpeg?ContentType=image/jpeg">
        <DigestMethod Algorithm="http://www.w3.org/2001/04/xmlenc#sha256"/>
        <DigestValue>LSshmEv7in8/IU07zp4C5j5qOm+AjhCLgDlmv+H0Gmw=</DigestValue>
      </Reference>
      <Reference URI="/word/media/image17.jpeg?ContentType=image/jpeg">
        <DigestMethod Algorithm="http://www.w3.org/2001/04/xmlenc#sha256"/>
        <DigestValue>aXzgA3qrN2vVBzk7E3HjXjQwICr/EpW3Y1WfTAKGOdE=</DigestValue>
      </Reference>
      <Reference URI="/word/media/image18.jpeg?ContentType=image/jpeg">
        <DigestMethod Algorithm="http://www.w3.org/2001/04/xmlenc#sha256"/>
        <DigestValue>DCZ9nB/l0JQ3poH5olmwgU/H/SgMYWAbz9Rkvap2aX4=</DigestValue>
      </Reference>
      <Reference URI="/word/media/image19.jpeg?ContentType=image/jpeg">
        <DigestMethod Algorithm="http://www.w3.org/2001/04/xmlenc#sha256"/>
        <DigestValue>8tE0g8YgaD0zqkjhSTLdh2MxM3Zk/MEXaAbwgHBEwq0=</DigestValue>
      </Reference>
      <Reference URI="/word/media/image2.emf?ContentType=image/x-emf">
        <DigestMethod Algorithm="http://www.w3.org/2001/04/xmlenc#sha256"/>
        <DigestValue>EpToXwnWIi4SUiUCtARabOVNi3jjM9/WvAflXJ2yUi0=</DigestValue>
      </Reference>
      <Reference URI="/word/media/image20.jpeg?ContentType=image/jpeg">
        <DigestMethod Algorithm="http://www.w3.org/2001/04/xmlenc#sha256"/>
        <DigestValue>dO+dyvz2qlpG5JkVXEbaEL7RrpgjhKMBxrVl+lUeCgw=</DigestValue>
      </Reference>
      <Reference URI="/word/media/image21.jpeg?ContentType=image/jpeg">
        <DigestMethod Algorithm="http://www.w3.org/2001/04/xmlenc#sha256"/>
        <DigestValue>yCNH7YbujaUuwwyg0CsYUIgK41VfxJkKpPwugzxaAzU=</DigestValue>
      </Reference>
      <Reference URI="/word/media/image22.jpeg?ContentType=image/jpeg">
        <DigestMethod Algorithm="http://www.w3.org/2001/04/xmlenc#sha256"/>
        <DigestValue>10KAvhWreSeZ+5dhlV5486mBTZ6HTF9TPnoT/6u2g4o=</DigestValue>
      </Reference>
      <Reference URI="/word/media/image23.jpeg?ContentType=image/jpeg">
        <DigestMethod Algorithm="http://www.w3.org/2001/04/xmlenc#sha256"/>
        <DigestValue>Ob/E+3BZ9AhPtrkekpMfcLozkFjjxhRTj0HldP8GBSU=</DigestValue>
      </Reference>
      <Reference URI="/word/media/image24.jpeg?ContentType=image/jpeg">
        <DigestMethod Algorithm="http://www.w3.org/2001/04/xmlenc#sha256"/>
        <DigestValue>0vX1XTvIKtSVBP/JP+1B+8PsoQBy8kQtB2ReDuZ8TII=</DigestValue>
      </Reference>
      <Reference URI="/word/media/image25.jpeg?ContentType=image/jpeg">
        <DigestMethod Algorithm="http://www.w3.org/2001/04/xmlenc#sha256"/>
        <DigestValue>NWmf8tOS4K59cYEdDkM0D3Pcyv371SzImE7ahTyXm+s=</DigestValue>
      </Reference>
      <Reference URI="/word/media/image26.jpeg?ContentType=image/jpeg">
        <DigestMethod Algorithm="http://www.w3.org/2001/04/xmlenc#sha256"/>
        <DigestValue>o17ZgCC+FcbMkln47m+AJ+2ehfGIMNsN7P2L4dvLQgs=</DigestValue>
      </Reference>
      <Reference URI="/word/media/image27.jpeg?ContentType=image/jpeg">
        <DigestMethod Algorithm="http://www.w3.org/2001/04/xmlenc#sha256"/>
        <DigestValue>QSzrFWTxeoSwObGgRYjHxww/oldTZL9E4kCrTwq+QXE=</DigestValue>
      </Reference>
      <Reference URI="/word/media/image28.jpeg?ContentType=image/jpeg">
        <DigestMethod Algorithm="http://www.w3.org/2001/04/xmlenc#sha256"/>
        <DigestValue>xh2ghj9fmEqX7sYT0lPMttCB/IkF7Oo/2jL/nrJy25o=</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J9K+3JzDGqhmv3YX3+kuxefttKYtdPZd0dHwUVhIJhc=</DigestValue>
      </Reference>
      <Reference URI="/word/media/image5.jpeg?ContentType=image/jpeg">
        <DigestMethod Algorithm="http://www.w3.org/2001/04/xmlenc#sha256"/>
        <DigestValue>o0AIhqpLSy1ftCAxinf8T3FUugBqeWCp5+nKEAq+gqA=</DigestValue>
      </Reference>
      <Reference URI="/word/media/image6.jpeg?ContentType=image/jpeg">
        <DigestMethod Algorithm="http://www.w3.org/2001/04/xmlenc#sha256"/>
        <DigestValue>z2mzzBnKehb31Cic53BLMCHokDpNzSP6EYAaN9r7XJQ=</DigestValue>
      </Reference>
      <Reference URI="/word/media/image7.png?ContentType=image/png">
        <DigestMethod Algorithm="http://www.w3.org/2001/04/xmlenc#sha256"/>
        <DigestValue>XSQJxj5clmVvjoi4dTN3HmrCbWsASHnlWDjohCiD2/8=</DigestValue>
      </Reference>
      <Reference URI="/word/media/image8.jpeg?ContentType=image/jpeg">
        <DigestMethod Algorithm="http://www.w3.org/2001/04/xmlenc#sha256"/>
        <DigestValue>7RIV0Ww9dUmdzUeuf32H+fzKRD+0ou6gJ0RV+eaHvuY=</DigestValue>
      </Reference>
      <Reference URI="/word/media/image9.jpeg?ContentType=image/jpeg">
        <DigestMethod Algorithm="http://www.w3.org/2001/04/xmlenc#sha256"/>
        <DigestValue>0zBQDUk6ou1rHBxC3XlAlxtXKyojbRVFz53E4+EJKD4=</DigestValue>
      </Reference>
      <Reference URI="/word/numbering.xml?ContentType=application/vnd.openxmlformats-officedocument.wordprocessingml.numbering+xml">
        <DigestMethod Algorithm="http://www.w3.org/2001/04/xmlenc#sha256"/>
        <DigestValue>Os4V8QhUO7zHMpxPVzPv4gGab2GqpI8kVCThvxng1Z8=</DigestValue>
      </Reference>
      <Reference URI="/word/settings.xml?ContentType=application/vnd.openxmlformats-officedocument.wordprocessingml.settings+xml">
        <DigestMethod Algorithm="http://www.w3.org/2001/04/xmlenc#sha256"/>
        <DigestValue>KD9z7p8ewtaFuxITAXQcchSBww9JFsQsE0zqBuV8Cjc=</DigestValue>
      </Reference>
      <Reference URI="/word/styles.xml?ContentType=application/vnd.openxmlformats-officedocument.wordprocessingml.styles+xml">
        <DigestMethod Algorithm="http://www.w3.org/2001/04/xmlenc#sha256"/>
        <DigestValue>qabNQuCF+li9GFWcS+4eJdvbz6Q37s/LpNSDEOD7i1o=</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nsXfdgjrORL0yYuJdSIpR8CyhZ4amL1H4L0FznePuBk=</DigestValue>
      </Reference>
    </Manifest>
    <SignatureProperties>
      <SignatureProperty Id="idSignatureTime" Target="#idPackageSignature">
        <mdssi:SignatureTime xmlns:mdssi="http://schemas.openxmlformats.org/package/2006/digital-signature">
          <mdssi:Format>YYYY-MM-DDThh:mm:ssTZD</mdssi:Format>
          <mdssi:Value>2017-10-20T20:03:26Z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2017-10-20T20:03:26Z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d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gDGkRAAAAAAC1eAwDAAAAWM0JZHCj3hwAAAAAALV4DDda02MDAAAAQFrTYwEAAABoTFsSQDEJZLmPzmMgUywAgAF/dQ1cenXfW3p1IFMsAGQBAAAEZXZ2BGV2drBYMQkACAAAAAIAAAAAAABAUywAl2x2dgAAAAAAAAAAdFQsAAYAAABoVCwABgAAAAAAAAAAAAAAaFQsAHhTLACa7HV2AAAAAAACAAAAACwABgAAAGhULAAGAAAATBJ3dgAAAAAAAAAAaFQsAAYAAAAAAAAApFMsAEAwdXYAAAAAAAIAAGhULA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AAD1AAAAv2rfgNNq34CXvuFjYBz3B+iWjxGcasgRRBIhUCIAigE8aywAEGssADCh3hwgDQCE1G0sAGa/4WMgDQCEAAAAAGAc9wfw9QMDwGwsABB8CWSeasgRAAAAABB8CWQgDQAAnGrIEQEAAAAAAAAABwAAAJxqyBEAAAAAAAAAAERrLABFK9NjIAAAAP////8AAAAAAAAAABUAAAAAAAAAcAAAAAEAAAABAAAAJAAAACQAAAAQAAAAAAAAAAAA9wfw9QMDARwBAAAAAAC8FQpSBGwsAARsLAAwheFjAAAAAAAAAACAPMARAAAAAAEAAAAAAAAAxGssACAve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qwoNQnIcDUIKAAAAUAAAABMAAABMAAAAAAAAAAAAAAAAAAAA//////////90AAAARQBtAGUAbABpAG4AYQAgAFoAYQBtAG8AcgBhAG4AbwAgAEEALgAAYQ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Bp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eNAAApBEAACBFTUYAAAEAE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Zg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jH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Wdz9YfHdIuS1ldF0tZf//AAAAALZ2floAAISULACbAAAAAAAAAPhMhwDYkywAaPO3dgAAAAAAAENoYXJVcHBlclcAjYcAUI6HAHiG9gfglYcAMJQsAIABf3UNXHp131t6dTCULABkAQAABGV2dgRldna4BI8AAAgAAAACAAAAAAAAUJQsAJdsdnYAAAAAAAAAAIqVLAAJAAAAeJUsAAkAAAAAAAAAAAAAAHiVLACIlCwAmux1dgAAAAAAAgAAAAAsAAkAAAB4lSwACQAAAEwSd3YAAAAAAAAAAHiVLAAJAAAAAAAAALSULABAMHV2AAAAAAACAAB4lS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BvhA4D4//8IAFh++/b//wAAAAAAAAAA4BvhA4D4/////wAAAABFADgAMAAyAEMANQAyADMANAA1ADkANAAwAEQAMAAzADIAMAAwAEEAMwA0ADcANQBBAAAAbABsAGUAcgBcAEMAbwBtAHAAbwBuAGUAbgB0AHMAXAAwADYAMwA0AEIAMwA4AEUAOAAwADIABGV2dgRldnY0ADUAAAgAAAACAAAAAAAAYH8sAJdsdnYAAAAAAAAAAJaALAAHAAAAiIAsAAcAAAAAAAAAAAAAAIiALACYfywAmux1dgAAAAAAAgAAAAAsAAcAAACIgCwABwAAAEwSd3YAAAAAAAAAAIiALAAHAAAAAAAAAMR/LABAMHV2AAAAAAACAACIg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gDGkRAAAAAAC1eAwDAAAAWM0JZHCj3hwAAAAAALV4DDda02MDAAAAQFrTYwEAAABoTFsSQDEJZLmPzmMgUywAgAF/dQ1cenXfW3p1IFMsAGQBAAAEZXZ2BGV2drBYMQkACAAAAAIAAAAAAABAUywAl2x2dgAAAAAAAAAAdFQsAAYAAABoVCwABgAAAAAAAAAAAAAAaFQsAHhTLACa7HV2AAAAAAACAAAAACwABgAAAGhULAAGAAAATBJ3dgAAAAAAAAAAaFQsAAYAAAAAAAAApFMsAEAwdXYAAAAAAAIAAGhUL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9wcA6ccR86J6dX8mK2RCGgHNAAAAAOiWjxGobCwAvxQhDCIAigFZKStkaGssAAAAAABgHPcHqGwsACSIgBKwaywA6SgrZFMAZQBnAG8AZQAgAFUASQAAAAAABSkrZIBsLADhAAAAKGssADtc4mMwBzcJ4QAAAAEAAAAe6ccRAAAsANpb4mMEAAAABQAAAAAAAAAAAAAAAAAAAB7pxxE0bSwANSgrZNg+LQkEAAAAYBz3BwAAAABZKCtkAAAAAAAAZQBnAG8AZQAgAFUASQAAAAoxBGwsAARsLADhAAAAoGssAAAAAAAA6ccRAAAAAAEAAAAAAAAAxGssACAve3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qwoNQnIc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Bl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54FE7721-DCC3-4FDE-9729-17DB52988471}">
  <ds:schemaRefs>
    <ds:schemaRef ds:uri="http://schemas.openxmlformats.org/officeDocument/2006/bibliography"/>
  </ds:schemaRefs>
</ds:datastoreItem>
</file>

<file path=customXml/itemProps11.xml><?xml version="1.0" encoding="utf-8"?>
<ds:datastoreItem xmlns:ds="http://schemas.openxmlformats.org/officeDocument/2006/customXml" ds:itemID="{40F9A95E-58CF-4819-A03E-0BFD2DD8477C}">
  <ds:schemaRefs>
    <ds:schemaRef ds:uri="http://schemas.openxmlformats.org/officeDocument/2006/bibliography"/>
  </ds:schemaRefs>
</ds:datastoreItem>
</file>

<file path=customXml/itemProps12.xml><?xml version="1.0" encoding="utf-8"?>
<ds:datastoreItem xmlns:ds="http://schemas.openxmlformats.org/officeDocument/2006/customXml" ds:itemID="{32CFB527-9EA4-4BBE-8430-B945C375293F}">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E070711-4DBA-4A7E-A279-B0CCCC1D284E}">
  <ds:schemaRefs>
    <ds:schemaRef ds:uri="http://schemas.openxmlformats.org/officeDocument/2006/bibliography"/>
  </ds:schemaRefs>
</ds:datastoreItem>
</file>

<file path=customXml/itemProps6.xml><?xml version="1.0" encoding="utf-8"?>
<ds:datastoreItem xmlns:ds="http://schemas.openxmlformats.org/officeDocument/2006/customXml" ds:itemID="{DD4C8D11-D278-4FBA-93C0-ACA1A9B9FF90}">
  <ds:schemaRefs>
    <ds:schemaRef ds:uri="http://schemas.openxmlformats.org/officeDocument/2006/bibliography"/>
  </ds:schemaRefs>
</ds:datastoreItem>
</file>

<file path=customXml/itemProps7.xml><?xml version="1.0" encoding="utf-8"?>
<ds:datastoreItem xmlns:ds="http://schemas.openxmlformats.org/officeDocument/2006/customXml" ds:itemID="{E982BDED-28FC-45F5-9374-1CC4CD9DC2DD}">
  <ds:schemaRefs>
    <ds:schemaRef ds:uri="http://schemas.openxmlformats.org/officeDocument/2006/bibliography"/>
  </ds:schemaRefs>
</ds:datastoreItem>
</file>

<file path=customXml/itemProps8.xml><?xml version="1.0" encoding="utf-8"?>
<ds:datastoreItem xmlns:ds="http://schemas.openxmlformats.org/officeDocument/2006/customXml" ds:itemID="{DB0512BB-094F-45C0-84C7-EEACC5E118F8}">
  <ds:schemaRefs>
    <ds:schemaRef ds:uri="http://schemas.openxmlformats.org/officeDocument/2006/bibliography"/>
  </ds:schemaRefs>
</ds:datastoreItem>
</file>

<file path=customXml/itemProps9.xml><?xml version="1.0" encoding="utf-8"?>
<ds:datastoreItem xmlns:ds="http://schemas.openxmlformats.org/officeDocument/2006/customXml" ds:itemID="{3F0135F8-8621-4B23-9ED9-E61B2D489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1636</TotalTime>
  <Pages>66</Pages>
  <Words>19942</Words>
  <Characters>109684</Characters>
  <Application>Microsoft Office Word</Application>
  <DocSecurity>0</DocSecurity>
  <Lines>914</Lines>
  <Paragraphs>258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129368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64</cp:revision>
  <cp:lastPrinted>2015-04-28T21:48:00Z</cp:lastPrinted>
  <dcterms:created xsi:type="dcterms:W3CDTF">2017-07-27T21:46:00Z</dcterms:created>
  <dcterms:modified xsi:type="dcterms:W3CDTF">2017-09-25T21:27:00Z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