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01287" w14:textId="77777777" w:rsidR="00C07655" w:rsidRPr="0025129B" w:rsidRDefault="00C07655" w:rsidP="00612EF2">
      <w:pPr>
        <w:spacing w:line="276" w:lineRule="auto"/>
        <w:rPr>
          <w:rFonts w:cstheme="minorHAnsi"/>
        </w:rPr>
      </w:pPr>
      <w:bookmarkStart w:id="0" w:name="_GoBack"/>
      <w:bookmarkEnd w:id="0"/>
    </w:p>
    <w:p w14:paraId="34037EAA" w14:textId="77777777" w:rsidR="00C07655" w:rsidRPr="0025129B" w:rsidRDefault="00C07655" w:rsidP="00612EF2">
      <w:pPr>
        <w:spacing w:line="276" w:lineRule="auto"/>
        <w:rPr>
          <w:rFonts w:cstheme="minorHAnsi"/>
        </w:rPr>
      </w:pPr>
    </w:p>
    <w:p w14:paraId="051F0D63" w14:textId="77777777" w:rsidR="00C07655" w:rsidRPr="0025129B" w:rsidRDefault="00C07655" w:rsidP="00612EF2">
      <w:pPr>
        <w:spacing w:line="276" w:lineRule="auto"/>
        <w:rPr>
          <w:rFonts w:cstheme="minorHAnsi"/>
        </w:rPr>
      </w:pPr>
    </w:p>
    <w:p w14:paraId="13514956" w14:textId="77777777" w:rsidR="00C07655" w:rsidRPr="0025129B" w:rsidRDefault="00C07655" w:rsidP="00612EF2">
      <w:pPr>
        <w:spacing w:line="276" w:lineRule="auto"/>
        <w:rPr>
          <w:rFonts w:cstheme="minorHAnsi"/>
        </w:rPr>
      </w:pPr>
    </w:p>
    <w:p w14:paraId="30772ED3" w14:textId="77777777" w:rsidR="00C07655" w:rsidRPr="0025129B" w:rsidRDefault="00C07655" w:rsidP="00612EF2">
      <w:pPr>
        <w:spacing w:line="276" w:lineRule="auto"/>
        <w:rPr>
          <w:rFonts w:cstheme="minorHAnsi"/>
        </w:rPr>
      </w:pPr>
    </w:p>
    <w:p w14:paraId="674C3289" w14:textId="77777777" w:rsidR="00C07655" w:rsidRPr="0025129B" w:rsidRDefault="00C07655" w:rsidP="00612EF2">
      <w:pPr>
        <w:spacing w:line="276" w:lineRule="auto"/>
        <w:rPr>
          <w:rFonts w:cstheme="minorHAnsi"/>
        </w:rPr>
      </w:pPr>
    </w:p>
    <w:p w14:paraId="713BA276" w14:textId="77777777" w:rsidR="00C07655" w:rsidRPr="0025129B" w:rsidRDefault="00C07655" w:rsidP="00612EF2">
      <w:pPr>
        <w:spacing w:line="276" w:lineRule="auto"/>
        <w:rPr>
          <w:rFonts w:cstheme="minorHAnsi"/>
        </w:rPr>
      </w:pPr>
    </w:p>
    <w:p w14:paraId="17D469E7" w14:textId="77777777" w:rsidR="00C07655" w:rsidRPr="0025129B" w:rsidRDefault="00C07655" w:rsidP="00612EF2">
      <w:pPr>
        <w:spacing w:line="276" w:lineRule="auto"/>
        <w:rPr>
          <w:rFonts w:cstheme="minorHAnsi"/>
        </w:rPr>
      </w:pPr>
    </w:p>
    <w:p w14:paraId="4AEF7F16" w14:textId="77777777" w:rsidR="00C07655" w:rsidRPr="0025129B" w:rsidRDefault="00C07655" w:rsidP="00612EF2">
      <w:pPr>
        <w:spacing w:line="276" w:lineRule="auto"/>
        <w:rPr>
          <w:rFonts w:cstheme="minorHAnsi"/>
        </w:rPr>
      </w:pPr>
    </w:p>
    <w:p w14:paraId="60EB435C" w14:textId="77777777" w:rsidR="00C07655" w:rsidRPr="0025129B" w:rsidRDefault="00C07655" w:rsidP="00612EF2">
      <w:pPr>
        <w:spacing w:line="276" w:lineRule="auto"/>
        <w:rPr>
          <w:rFonts w:cstheme="minorHAnsi"/>
        </w:rPr>
      </w:pPr>
    </w:p>
    <w:p w14:paraId="3C840E7E" w14:textId="77777777" w:rsidR="000C128D" w:rsidRPr="0025129B" w:rsidRDefault="000C128D" w:rsidP="00612EF2">
      <w:pPr>
        <w:spacing w:line="276" w:lineRule="auto"/>
        <w:rPr>
          <w:rFonts w:cstheme="minorHAnsi"/>
        </w:rPr>
      </w:pPr>
    </w:p>
    <w:p w14:paraId="312CCB18" w14:textId="77777777" w:rsidR="000C128D" w:rsidRPr="0025129B" w:rsidRDefault="000C128D" w:rsidP="00A4794E">
      <w:pPr>
        <w:spacing w:line="276" w:lineRule="auto"/>
        <w:rPr>
          <w:rFonts w:cstheme="minorHAnsi"/>
        </w:rPr>
      </w:pPr>
    </w:p>
    <w:p w14:paraId="1E7830F6" w14:textId="77777777" w:rsidR="00CA0510" w:rsidRPr="0025129B" w:rsidRDefault="00CA0510" w:rsidP="00A4794E">
      <w:pPr>
        <w:spacing w:line="276" w:lineRule="auto"/>
        <w:rPr>
          <w:rFonts w:cstheme="minorHAnsi"/>
        </w:rPr>
      </w:pPr>
    </w:p>
    <w:p w14:paraId="03FB0DA9" w14:textId="77777777" w:rsidR="00CA0510" w:rsidRPr="0025129B" w:rsidRDefault="00CA0510" w:rsidP="00A4794E">
      <w:pPr>
        <w:spacing w:line="276" w:lineRule="auto"/>
        <w:rPr>
          <w:rFonts w:cstheme="minorHAnsi"/>
        </w:rPr>
      </w:pPr>
    </w:p>
    <w:p w14:paraId="271A3A1D" w14:textId="77777777" w:rsidR="007C6929" w:rsidRPr="00B00108" w:rsidRDefault="007C6929" w:rsidP="007C6929">
      <w:pPr>
        <w:jc w:val="center"/>
        <w:rPr>
          <w:rFonts w:ascii="Calibri" w:hAnsi="Calibri"/>
          <w:b/>
          <w:sz w:val="24"/>
          <w:szCs w:val="24"/>
        </w:rPr>
      </w:pPr>
      <w:bookmarkStart w:id="1" w:name="_Toc350847214"/>
      <w:bookmarkStart w:id="2" w:name="_Toc350928658"/>
      <w:bookmarkStart w:id="3" w:name="_Toc350937995"/>
      <w:bookmarkStart w:id="4" w:name="_Toc351623557"/>
      <w:r w:rsidRPr="00B00108">
        <w:rPr>
          <w:rFonts w:ascii="Calibri" w:hAnsi="Calibri"/>
          <w:b/>
          <w:sz w:val="24"/>
          <w:szCs w:val="24"/>
        </w:rPr>
        <w:t>INFORME TÉCNICO DE FISCALIZACIÓN AMBIENTAL</w:t>
      </w:r>
      <w:bookmarkEnd w:id="1"/>
      <w:bookmarkEnd w:id="2"/>
      <w:bookmarkEnd w:id="3"/>
      <w:bookmarkEnd w:id="4"/>
    </w:p>
    <w:p w14:paraId="34343205" w14:textId="77777777" w:rsidR="007C6929" w:rsidRPr="00B00108" w:rsidRDefault="007C6929" w:rsidP="007C6929">
      <w:pPr>
        <w:jc w:val="center"/>
        <w:rPr>
          <w:rFonts w:ascii="Calibri" w:hAnsi="Calibri" w:cs="Calibri"/>
          <w:b/>
          <w:sz w:val="24"/>
          <w:szCs w:val="24"/>
        </w:rPr>
      </w:pPr>
    </w:p>
    <w:p w14:paraId="516FA83B" w14:textId="77777777" w:rsidR="007C6929" w:rsidRPr="00B00108" w:rsidRDefault="007C6929" w:rsidP="007C6929">
      <w:pPr>
        <w:jc w:val="center"/>
        <w:rPr>
          <w:b/>
        </w:rPr>
      </w:pPr>
      <w:r w:rsidRPr="00B00108">
        <w:rPr>
          <w:rFonts w:ascii="Calibri" w:hAnsi="Calibri" w:cs="Calibri"/>
          <w:b/>
          <w:sz w:val="24"/>
          <w:szCs w:val="24"/>
        </w:rPr>
        <w:t>Fiscalización Ambiental</w:t>
      </w:r>
    </w:p>
    <w:p w14:paraId="28790DFA" w14:textId="77777777" w:rsidR="0066261F" w:rsidRPr="00B00108" w:rsidRDefault="0066261F" w:rsidP="006B4FA6">
      <w:pPr>
        <w:spacing w:line="276" w:lineRule="auto"/>
        <w:jc w:val="center"/>
        <w:rPr>
          <w:rFonts w:cstheme="minorHAnsi"/>
          <w:b/>
        </w:rPr>
      </w:pPr>
    </w:p>
    <w:p w14:paraId="4719F7C0" w14:textId="77777777" w:rsidR="006B4FA6" w:rsidRPr="00B00108" w:rsidRDefault="006B4FA6" w:rsidP="006B4FA6">
      <w:pPr>
        <w:spacing w:line="276" w:lineRule="auto"/>
        <w:jc w:val="center"/>
        <w:rPr>
          <w:rFonts w:cstheme="minorHAnsi"/>
          <w:b/>
        </w:rPr>
      </w:pPr>
    </w:p>
    <w:p w14:paraId="4A4268FA" w14:textId="77777777" w:rsidR="006B4FA6" w:rsidRPr="00B00108" w:rsidRDefault="006B4FA6" w:rsidP="006B4FA6">
      <w:pPr>
        <w:spacing w:line="276" w:lineRule="auto"/>
        <w:jc w:val="center"/>
        <w:rPr>
          <w:rFonts w:cstheme="minorHAnsi"/>
          <w:b/>
        </w:rPr>
      </w:pPr>
    </w:p>
    <w:p w14:paraId="57F01F8E" w14:textId="77A3B6A3" w:rsidR="006B4FA6" w:rsidRPr="00B00108" w:rsidRDefault="007C6929" w:rsidP="006B4FA6">
      <w:pPr>
        <w:spacing w:line="276" w:lineRule="auto"/>
        <w:jc w:val="center"/>
        <w:rPr>
          <w:b/>
        </w:rPr>
      </w:pPr>
      <w:r w:rsidRPr="00B00108">
        <w:rPr>
          <w:b/>
        </w:rPr>
        <w:t>MINERA ALTOS DE PUNITAQUI</w:t>
      </w:r>
    </w:p>
    <w:p w14:paraId="45B871A7" w14:textId="77777777" w:rsidR="00EF78E0" w:rsidRPr="00B00108" w:rsidRDefault="00EF78E0" w:rsidP="006B4FA6">
      <w:pPr>
        <w:spacing w:line="276" w:lineRule="auto"/>
        <w:jc w:val="center"/>
        <w:rPr>
          <w:b/>
        </w:rPr>
      </w:pPr>
    </w:p>
    <w:p w14:paraId="4FECE09E" w14:textId="77777777" w:rsidR="00EF78E0" w:rsidRPr="00B00108" w:rsidRDefault="00EF78E0" w:rsidP="006B4FA6">
      <w:pPr>
        <w:spacing w:line="276" w:lineRule="auto"/>
        <w:jc w:val="center"/>
        <w:rPr>
          <w:rFonts w:cstheme="minorHAnsi"/>
          <w:b/>
          <w:sz w:val="32"/>
          <w:szCs w:val="32"/>
        </w:rPr>
      </w:pPr>
    </w:p>
    <w:p w14:paraId="1C9E6C59" w14:textId="7B641BCE" w:rsidR="00EF78E0" w:rsidRPr="00B00108" w:rsidRDefault="007C6929" w:rsidP="00ED0485">
      <w:pPr>
        <w:jc w:val="center"/>
        <w:rPr>
          <w:b/>
        </w:rPr>
      </w:pPr>
      <w:r w:rsidRPr="00B00108">
        <w:rPr>
          <w:b/>
        </w:rPr>
        <w:t>DFZ-2016-3111-IV-RCA-IA</w:t>
      </w:r>
    </w:p>
    <w:p w14:paraId="4A8B9696" w14:textId="4B079E69" w:rsidR="007C6929" w:rsidRPr="00B00108" w:rsidRDefault="007C6929" w:rsidP="00ED0485">
      <w:pPr>
        <w:jc w:val="center"/>
        <w:rPr>
          <w:b/>
        </w:rPr>
      </w:pPr>
    </w:p>
    <w:p w14:paraId="7E550100" w14:textId="77777777" w:rsidR="007C6929" w:rsidRPr="00B00108" w:rsidRDefault="007C6929" w:rsidP="00ED0485">
      <w:pPr>
        <w:jc w:val="center"/>
        <w:rPr>
          <w:b/>
          <w:szCs w:val="28"/>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ED0485" w:rsidRPr="00B00108" w14:paraId="23EC1208" w14:textId="77777777" w:rsidTr="003C0689">
        <w:trPr>
          <w:trHeight w:val="567"/>
          <w:jc w:val="center"/>
        </w:trPr>
        <w:tc>
          <w:tcPr>
            <w:tcW w:w="1210" w:type="dxa"/>
            <w:shd w:val="clear" w:color="auto" w:fill="D9D9D9" w:themeFill="background1" w:themeFillShade="D9"/>
            <w:vAlign w:val="center"/>
          </w:tcPr>
          <w:p w14:paraId="72321048" w14:textId="77777777" w:rsidR="00ED0485" w:rsidRPr="00B00108" w:rsidRDefault="00ED0485" w:rsidP="003C0689">
            <w:pPr>
              <w:spacing w:line="276" w:lineRule="auto"/>
              <w:jc w:val="center"/>
              <w:rPr>
                <w:rFonts w:cstheme="minorHAnsi"/>
                <w:b/>
                <w:sz w:val="18"/>
                <w:szCs w:val="18"/>
                <w:lang w:val="es-ES_tradnl"/>
              </w:rPr>
            </w:pPr>
            <w:r w:rsidRPr="00B00108">
              <w:br w:type="page"/>
            </w:r>
          </w:p>
        </w:tc>
        <w:tc>
          <w:tcPr>
            <w:tcW w:w="2116" w:type="dxa"/>
            <w:shd w:val="clear" w:color="auto" w:fill="D9D9D9" w:themeFill="background1" w:themeFillShade="D9"/>
            <w:vAlign w:val="center"/>
          </w:tcPr>
          <w:p w14:paraId="05A78515" w14:textId="77777777" w:rsidR="00ED0485" w:rsidRPr="00B00108" w:rsidRDefault="00ED0485" w:rsidP="003C0689">
            <w:pPr>
              <w:spacing w:line="276" w:lineRule="auto"/>
              <w:jc w:val="center"/>
              <w:rPr>
                <w:rFonts w:cstheme="minorHAnsi"/>
                <w:b/>
                <w:sz w:val="18"/>
                <w:szCs w:val="18"/>
                <w:lang w:val="es-ES_tradnl"/>
              </w:rPr>
            </w:pPr>
            <w:r w:rsidRPr="00B00108">
              <w:rPr>
                <w:rFonts w:cstheme="minorHAnsi"/>
                <w:b/>
                <w:sz w:val="18"/>
                <w:szCs w:val="18"/>
                <w:lang w:val="es-ES_tradnl"/>
              </w:rPr>
              <w:t>Nombre</w:t>
            </w:r>
          </w:p>
        </w:tc>
        <w:tc>
          <w:tcPr>
            <w:tcW w:w="2662" w:type="dxa"/>
            <w:shd w:val="clear" w:color="auto" w:fill="D9D9D9" w:themeFill="background1" w:themeFillShade="D9"/>
            <w:vAlign w:val="center"/>
          </w:tcPr>
          <w:p w14:paraId="06A931E7" w14:textId="77777777" w:rsidR="00ED0485" w:rsidRPr="00B00108" w:rsidRDefault="00ED0485" w:rsidP="003C0689">
            <w:pPr>
              <w:spacing w:line="276" w:lineRule="auto"/>
              <w:jc w:val="center"/>
              <w:rPr>
                <w:rFonts w:cstheme="minorHAnsi"/>
                <w:b/>
                <w:sz w:val="18"/>
                <w:szCs w:val="18"/>
                <w:lang w:val="es-ES_tradnl"/>
              </w:rPr>
            </w:pPr>
            <w:r w:rsidRPr="00B00108">
              <w:rPr>
                <w:rFonts w:cstheme="minorHAnsi"/>
                <w:b/>
                <w:sz w:val="18"/>
                <w:szCs w:val="18"/>
                <w:lang w:val="es-ES_tradnl"/>
              </w:rPr>
              <w:t>Firma</w:t>
            </w:r>
          </w:p>
        </w:tc>
      </w:tr>
      <w:tr w:rsidR="00ED0485" w:rsidRPr="00B00108" w14:paraId="25C8F259" w14:textId="77777777" w:rsidTr="003C068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27C8FB4" w14:textId="77777777" w:rsidR="00ED0485" w:rsidRPr="00B00108" w:rsidRDefault="00ED0485" w:rsidP="003C0689">
            <w:pPr>
              <w:spacing w:line="276" w:lineRule="auto"/>
              <w:jc w:val="center"/>
              <w:rPr>
                <w:rFonts w:cstheme="minorHAnsi"/>
                <w:sz w:val="18"/>
                <w:szCs w:val="18"/>
                <w:lang w:val="es-ES_tradnl"/>
              </w:rPr>
            </w:pPr>
            <w:r w:rsidRPr="00B00108">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FA1BB36" w14:textId="77777777" w:rsidR="00ED0485" w:rsidRPr="00B00108" w:rsidRDefault="00ED0485" w:rsidP="003C0689">
            <w:pPr>
              <w:spacing w:line="276" w:lineRule="auto"/>
              <w:jc w:val="center"/>
              <w:rPr>
                <w:rFonts w:cstheme="minorHAnsi"/>
                <w:b/>
                <w:sz w:val="18"/>
                <w:szCs w:val="18"/>
                <w:lang w:val="es-ES_tradnl"/>
              </w:rPr>
            </w:pPr>
            <w:r w:rsidRPr="00B00108">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2A980A1E" w14:textId="77777777" w:rsidR="00ED0485" w:rsidRPr="00B00108" w:rsidRDefault="00A92211" w:rsidP="003C0689">
            <w:pPr>
              <w:spacing w:line="276" w:lineRule="auto"/>
              <w:jc w:val="center"/>
              <w:rPr>
                <w:rFonts w:cs="Calibri"/>
                <w:noProof/>
                <w:sz w:val="18"/>
                <w:szCs w:val="18"/>
                <w:lang w:eastAsia="es-CL"/>
              </w:rPr>
            </w:pPr>
            <w:r>
              <w:rPr>
                <w:rFonts w:cs="Calibri"/>
                <w:sz w:val="18"/>
                <w:szCs w:val="18"/>
              </w:rPr>
              <w:pict w14:anchorId="4AD7A0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wrapcoords="-84 0 -84 21262 21600 21262 21600 0 -84 0" o:allowoverlap="f">
                  <v:imagedata r:id="rId19" o:title=""/>
                  <o:lock v:ext="edit" ungrouping="t" rotation="t" aspectratio="f" cropping="t" verticies="t" text="t" grouping="t"/>
                  <o:signatureline v:ext="edit" id="{862DC0E4-8F52-4DC3-8C41-706F31F531F5}" provid="{00000000-0000-0000-0000-000000000000}" o:suggestedsigner="Claudia Pastore H." o:suggestedsigner2="Jefa Unidad Operativa de Fiscalización" o:suggestedsigneremail="cpastore@sma.gob.cl" issignatureline="t"/>
                </v:shape>
              </w:pict>
            </w:r>
          </w:p>
        </w:tc>
      </w:tr>
      <w:tr w:rsidR="00ED0485" w:rsidRPr="00B00108" w14:paraId="5E0CD4AB" w14:textId="77777777" w:rsidTr="003C068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90604D1" w14:textId="77777777" w:rsidR="00ED0485" w:rsidRPr="00B00108" w:rsidRDefault="00ED0485" w:rsidP="003C0689">
            <w:pPr>
              <w:spacing w:line="276" w:lineRule="auto"/>
              <w:jc w:val="center"/>
              <w:rPr>
                <w:rFonts w:cstheme="minorHAnsi"/>
                <w:sz w:val="18"/>
                <w:szCs w:val="18"/>
                <w:lang w:val="es-ES_tradnl"/>
              </w:rPr>
            </w:pPr>
            <w:r w:rsidRPr="00B00108">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6F3A083" w14:textId="77777777" w:rsidR="00ED0485" w:rsidRPr="00B00108" w:rsidRDefault="00ED0485" w:rsidP="003C0689">
            <w:pPr>
              <w:spacing w:line="276" w:lineRule="auto"/>
              <w:jc w:val="center"/>
              <w:rPr>
                <w:rFonts w:cstheme="minorHAnsi"/>
                <w:b/>
                <w:sz w:val="18"/>
                <w:szCs w:val="18"/>
                <w:lang w:val="es-ES_tradnl"/>
              </w:rPr>
            </w:pPr>
            <w:r w:rsidRPr="00B00108">
              <w:rPr>
                <w:rFonts w:cstheme="minorHAnsi"/>
                <w:b/>
                <w:sz w:val="18"/>
                <w:szCs w:val="18"/>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2B61B295" w14:textId="77777777" w:rsidR="00ED0485" w:rsidRPr="00B00108" w:rsidRDefault="00A92211" w:rsidP="003C0689">
            <w:pPr>
              <w:spacing w:line="276" w:lineRule="auto"/>
              <w:jc w:val="center"/>
              <w:rPr>
                <w:rFonts w:cs="Calibri"/>
                <w:sz w:val="18"/>
                <w:szCs w:val="18"/>
              </w:rPr>
            </w:pPr>
            <w:r>
              <w:rPr>
                <w:rFonts w:cs="Calibri"/>
                <w:sz w:val="18"/>
                <w:szCs w:val="18"/>
              </w:rPr>
              <w:pict w14:anchorId="4D23D1BD">
                <v:shape id="_x0000_i1026" type="#_x0000_t75" alt="Línea de firma de Microsoft Office..." style="width:114pt;height:54.75pt">
                  <v:imagedata r:id="rId20" o:title=""/>
                  <o:lock v:ext="edit" ungrouping="t" rotation="t" aspectratio="f" cropping="t" verticies="t" text="t" grouping="t"/>
                  <o:signatureline v:ext="edit" id="{82F190E8-144F-4B0E-BA38-E399E91EFE11}" provid="{00000000-0000-0000-0000-000000000000}" o:suggestedsigner="Andrea Masuero C." o:suggestedsigner2="Fiscalizador DFZ" o:suggestedsigneremail="andrea.masuero@sma.gob.cl" issignatureline="t"/>
                </v:shape>
              </w:pict>
            </w:r>
          </w:p>
        </w:tc>
      </w:tr>
    </w:tbl>
    <w:p w14:paraId="7BEB4EB9" w14:textId="77777777" w:rsidR="00697654" w:rsidRPr="00B00108" w:rsidRDefault="00697654" w:rsidP="006B4FA6">
      <w:pPr>
        <w:spacing w:line="276" w:lineRule="auto"/>
        <w:jc w:val="center"/>
        <w:rPr>
          <w:rFonts w:cstheme="minorHAnsi"/>
          <w:b/>
          <w:sz w:val="28"/>
          <w:szCs w:val="32"/>
        </w:rPr>
      </w:pPr>
    </w:p>
    <w:p w14:paraId="67337F0C" w14:textId="77777777" w:rsidR="001A4615" w:rsidRPr="00B00108" w:rsidRDefault="000F672C">
      <w:pPr>
        <w:jc w:val="left"/>
      </w:pPr>
      <w:bookmarkStart w:id="5" w:name="_Toc205640089"/>
      <w:r w:rsidRPr="00B00108">
        <w:br w:type="page"/>
      </w:r>
    </w:p>
    <w:p w14:paraId="3D9DD556" w14:textId="77777777" w:rsidR="00F55D44" w:rsidRPr="00B00108" w:rsidRDefault="00D0297A" w:rsidP="00694B31">
      <w:pPr>
        <w:pStyle w:val="Ttulo1"/>
        <w:numPr>
          <w:ilvl w:val="0"/>
          <w:numId w:val="0"/>
        </w:numPr>
        <w:jc w:val="center"/>
        <w:rPr>
          <w:szCs w:val="24"/>
        </w:rPr>
      </w:pPr>
      <w:bookmarkStart w:id="6" w:name="_Toc352940725"/>
      <w:bookmarkStart w:id="7" w:name="_Toc353998174"/>
      <w:bookmarkStart w:id="8" w:name="_Toc464038216"/>
      <w:bookmarkEnd w:id="5"/>
      <w:r w:rsidRPr="00B00108">
        <w:rPr>
          <w:szCs w:val="24"/>
        </w:rPr>
        <w:lastRenderedPageBreak/>
        <w:t>TABLA DE CONTENIDOS</w:t>
      </w:r>
      <w:bookmarkEnd w:id="6"/>
      <w:bookmarkEnd w:id="7"/>
      <w:bookmarkEnd w:id="8"/>
    </w:p>
    <w:p w14:paraId="719ABF5E" w14:textId="310E626E" w:rsidR="005D06D5" w:rsidRPr="00B00108" w:rsidRDefault="003753AB">
      <w:pPr>
        <w:pStyle w:val="TDC1"/>
        <w:rPr>
          <w:rFonts w:eastAsiaTheme="minorEastAsia" w:cstheme="minorBidi"/>
          <w:b w:val="0"/>
          <w:bCs w:val="0"/>
          <w:caps w:val="0"/>
          <w:noProof/>
          <w:sz w:val="22"/>
          <w:szCs w:val="22"/>
          <w:lang w:eastAsia="es-CL"/>
        </w:rPr>
      </w:pPr>
      <w:r w:rsidRPr="00B00108">
        <w:fldChar w:fldCharType="begin"/>
      </w:r>
      <w:r w:rsidRPr="00B00108">
        <w:instrText xml:space="preserve"> TOC \o "1-3" \h \z \u </w:instrText>
      </w:r>
      <w:r w:rsidRPr="00B00108">
        <w:fldChar w:fldCharType="separate"/>
      </w:r>
      <w:hyperlink w:anchor="_Toc464038216" w:history="1">
        <w:r w:rsidR="005D06D5" w:rsidRPr="00B00108">
          <w:rPr>
            <w:rStyle w:val="Hipervnculo"/>
            <w:noProof/>
          </w:rPr>
          <w:t>TABLA DE CONTENIDOS</w:t>
        </w:r>
        <w:r w:rsidR="005D06D5" w:rsidRPr="00B00108">
          <w:rPr>
            <w:noProof/>
            <w:webHidden/>
          </w:rPr>
          <w:tab/>
        </w:r>
        <w:r w:rsidR="005D06D5" w:rsidRPr="00B00108">
          <w:rPr>
            <w:noProof/>
            <w:webHidden/>
          </w:rPr>
          <w:fldChar w:fldCharType="begin"/>
        </w:r>
        <w:r w:rsidR="005D06D5" w:rsidRPr="00B00108">
          <w:rPr>
            <w:noProof/>
            <w:webHidden/>
          </w:rPr>
          <w:instrText xml:space="preserve"> PAGEREF _Toc464038216 \h </w:instrText>
        </w:r>
        <w:r w:rsidR="005D06D5" w:rsidRPr="00B00108">
          <w:rPr>
            <w:noProof/>
            <w:webHidden/>
          </w:rPr>
        </w:r>
        <w:r w:rsidR="005D06D5" w:rsidRPr="00B00108">
          <w:rPr>
            <w:noProof/>
            <w:webHidden/>
          </w:rPr>
          <w:fldChar w:fldCharType="separate"/>
        </w:r>
        <w:r w:rsidR="00F61023">
          <w:rPr>
            <w:noProof/>
            <w:webHidden/>
          </w:rPr>
          <w:t>2</w:t>
        </w:r>
        <w:r w:rsidR="005D06D5" w:rsidRPr="00B00108">
          <w:rPr>
            <w:noProof/>
            <w:webHidden/>
          </w:rPr>
          <w:fldChar w:fldCharType="end"/>
        </w:r>
      </w:hyperlink>
    </w:p>
    <w:p w14:paraId="58AC5D54" w14:textId="0266DAD8" w:rsidR="005D06D5" w:rsidRPr="00B00108" w:rsidRDefault="006A5CAE">
      <w:pPr>
        <w:pStyle w:val="TDC1"/>
        <w:rPr>
          <w:rFonts w:eastAsiaTheme="minorEastAsia" w:cstheme="minorBidi"/>
          <w:b w:val="0"/>
          <w:bCs w:val="0"/>
          <w:caps w:val="0"/>
          <w:noProof/>
          <w:sz w:val="22"/>
          <w:szCs w:val="22"/>
          <w:lang w:eastAsia="es-CL"/>
        </w:rPr>
      </w:pPr>
      <w:hyperlink w:anchor="_Toc464038217" w:history="1">
        <w:r w:rsidR="005D06D5" w:rsidRPr="00B00108">
          <w:rPr>
            <w:rStyle w:val="Hipervnculo"/>
            <w:noProof/>
          </w:rPr>
          <w:t>1.</w:t>
        </w:r>
        <w:r w:rsidR="005D06D5" w:rsidRPr="00B00108">
          <w:rPr>
            <w:rFonts w:eastAsiaTheme="minorEastAsia" w:cstheme="minorBidi"/>
            <w:b w:val="0"/>
            <w:bCs w:val="0"/>
            <w:caps w:val="0"/>
            <w:noProof/>
            <w:sz w:val="22"/>
            <w:szCs w:val="22"/>
            <w:lang w:eastAsia="es-CL"/>
          </w:rPr>
          <w:tab/>
        </w:r>
        <w:r w:rsidR="005D06D5" w:rsidRPr="00B00108">
          <w:rPr>
            <w:rStyle w:val="Hipervnculo"/>
            <w:noProof/>
          </w:rPr>
          <w:t>RESUMEN.</w:t>
        </w:r>
        <w:r w:rsidR="005D06D5" w:rsidRPr="00B00108">
          <w:rPr>
            <w:noProof/>
            <w:webHidden/>
          </w:rPr>
          <w:tab/>
        </w:r>
        <w:r w:rsidR="005D06D5" w:rsidRPr="00B00108">
          <w:rPr>
            <w:noProof/>
            <w:webHidden/>
          </w:rPr>
          <w:fldChar w:fldCharType="begin"/>
        </w:r>
        <w:r w:rsidR="005D06D5" w:rsidRPr="00B00108">
          <w:rPr>
            <w:noProof/>
            <w:webHidden/>
          </w:rPr>
          <w:instrText xml:space="preserve"> PAGEREF _Toc464038217 \h </w:instrText>
        </w:r>
        <w:r w:rsidR="005D06D5" w:rsidRPr="00B00108">
          <w:rPr>
            <w:noProof/>
            <w:webHidden/>
          </w:rPr>
        </w:r>
        <w:r w:rsidR="005D06D5" w:rsidRPr="00B00108">
          <w:rPr>
            <w:noProof/>
            <w:webHidden/>
          </w:rPr>
          <w:fldChar w:fldCharType="separate"/>
        </w:r>
        <w:r w:rsidR="00F61023">
          <w:rPr>
            <w:noProof/>
            <w:webHidden/>
          </w:rPr>
          <w:t>3</w:t>
        </w:r>
        <w:r w:rsidR="005D06D5" w:rsidRPr="00B00108">
          <w:rPr>
            <w:noProof/>
            <w:webHidden/>
          </w:rPr>
          <w:fldChar w:fldCharType="end"/>
        </w:r>
      </w:hyperlink>
    </w:p>
    <w:p w14:paraId="2A51286A" w14:textId="49929A0F" w:rsidR="005D06D5" w:rsidRPr="00B00108" w:rsidRDefault="006A5CAE" w:rsidP="005D06D5">
      <w:pPr>
        <w:pStyle w:val="TDC1"/>
        <w:rPr>
          <w:rFonts w:eastAsiaTheme="minorEastAsia" w:cstheme="minorBidi"/>
          <w:b w:val="0"/>
          <w:bCs w:val="0"/>
          <w:caps w:val="0"/>
          <w:noProof/>
          <w:sz w:val="22"/>
          <w:szCs w:val="22"/>
          <w:lang w:eastAsia="es-CL"/>
        </w:rPr>
      </w:pPr>
      <w:hyperlink w:anchor="_Toc464038218" w:history="1">
        <w:r w:rsidR="005D06D5" w:rsidRPr="00B00108">
          <w:rPr>
            <w:rStyle w:val="Hipervnculo"/>
            <w:noProof/>
          </w:rPr>
          <w:t>2.</w:t>
        </w:r>
        <w:r w:rsidR="005D06D5" w:rsidRPr="00B00108">
          <w:rPr>
            <w:rFonts w:eastAsiaTheme="minorEastAsia" w:cstheme="minorBidi"/>
            <w:b w:val="0"/>
            <w:bCs w:val="0"/>
            <w:caps w:val="0"/>
            <w:noProof/>
            <w:sz w:val="22"/>
            <w:szCs w:val="22"/>
            <w:lang w:eastAsia="es-CL"/>
          </w:rPr>
          <w:tab/>
        </w:r>
        <w:r w:rsidR="005D06D5" w:rsidRPr="00B00108">
          <w:rPr>
            <w:rStyle w:val="Hipervnculo"/>
            <w:noProof/>
          </w:rPr>
          <w:t>IDENTIFICACIÓN DEL PROYECTO, INSTALACIÓN, ACTIVIDAD O FUENTE FISCALIZADA.</w:t>
        </w:r>
        <w:r w:rsidR="005D06D5" w:rsidRPr="00B00108">
          <w:rPr>
            <w:noProof/>
            <w:webHidden/>
          </w:rPr>
          <w:tab/>
        </w:r>
        <w:r w:rsidR="005D06D5" w:rsidRPr="00B00108">
          <w:rPr>
            <w:noProof/>
            <w:webHidden/>
          </w:rPr>
          <w:fldChar w:fldCharType="begin"/>
        </w:r>
        <w:r w:rsidR="005D06D5" w:rsidRPr="00B00108">
          <w:rPr>
            <w:noProof/>
            <w:webHidden/>
          </w:rPr>
          <w:instrText xml:space="preserve"> PAGEREF _Toc464038218 \h </w:instrText>
        </w:r>
        <w:r w:rsidR="005D06D5" w:rsidRPr="00B00108">
          <w:rPr>
            <w:noProof/>
            <w:webHidden/>
          </w:rPr>
        </w:r>
        <w:r w:rsidR="005D06D5" w:rsidRPr="00B00108">
          <w:rPr>
            <w:noProof/>
            <w:webHidden/>
          </w:rPr>
          <w:fldChar w:fldCharType="separate"/>
        </w:r>
        <w:r w:rsidR="00F61023">
          <w:rPr>
            <w:noProof/>
            <w:webHidden/>
          </w:rPr>
          <w:t>4</w:t>
        </w:r>
        <w:r w:rsidR="005D06D5" w:rsidRPr="00B00108">
          <w:rPr>
            <w:noProof/>
            <w:webHidden/>
          </w:rPr>
          <w:fldChar w:fldCharType="end"/>
        </w:r>
      </w:hyperlink>
    </w:p>
    <w:p w14:paraId="06884374" w14:textId="46FAA208" w:rsidR="005D06D5" w:rsidRPr="00B00108" w:rsidRDefault="006A5CAE">
      <w:pPr>
        <w:pStyle w:val="TDC1"/>
        <w:rPr>
          <w:rFonts w:eastAsiaTheme="minorEastAsia" w:cstheme="minorBidi"/>
          <w:b w:val="0"/>
          <w:bCs w:val="0"/>
          <w:caps w:val="0"/>
          <w:noProof/>
          <w:sz w:val="22"/>
          <w:szCs w:val="22"/>
          <w:lang w:eastAsia="es-CL"/>
        </w:rPr>
      </w:pPr>
      <w:hyperlink w:anchor="_Toc464038221" w:history="1">
        <w:r w:rsidR="005D06D5" w:rsidRPr="00B00108">
          <w:rPr>
            <w:rStyle w:val="Hipervnculo"/>
            <w:noProof/>
          </w:rPr>
          <w:t>3.</w:t>
        </w:r>
        <w:r w:rsidR="005D06D5" w:rsidRPr="00B00108">
          <w:rPr>
            <w:rFonts w:eastAsiaTheme="minorEastAsia" w:cstheme="minorBidi"/>
            <w:b w:val="0"/>
            <w:bCs w:val="0"/>
            <w:caps w:val="0"/>
            <w:noProof/>
            <w:sz w:val="22"/>
            <w:szCs w:val="22"/>
            <w:lang w:eastAsia="es-CL"/>
          </w:rPr>
          <w:tab/>
        </w:r>
        <w:r w:rsidR="005D06D5" w:rsidRPr="00B00108">
          <w:rPr>
            <w:rStyle w:val="Hipervnculo"/>
            <w:noProof/>
          </w:rPr>
          <w:t>Conclusiones</w:t>
        </w:r>
        <w:r w:rsidR="005D06D5" w:rsidRPr="00B00108">
          <w:rPr>
            <w:noProof/>
            <w:webHidden/>
          </w:rPr>
          <w:tab/>
        </w:r>
        <w:r w:rsidR="005D06D5" w:rsidRPr="00B00108">
          <w:rPr>
            <w:noProof/>
            <w:webHidden/>
          </w:rPr>
          <w:fldChar w:fldCharType="begin"/>
        </w:r>
        <w:r w:rsidR="005D06D5" w:rsidRPr="00B00108">
          <w:rPr>
            <w:noProof/>
            <w:webHidden/>
          </w:rPr>
          <w:instrText xml:space="preserve"> PAGEREF _Toc464038221 \h </w:instrText>
        </w:r>
        <w:r w:rsidR="005D06D5" w:rsidRPr="00B00108">
          <w:rPr>
            <w:noProof/>
            <w:webHidden/>
          </w:rPr>
        </w:r>
        <w:r w:rsidR="005D06D5" w:rsidRPr="00B00108">
          <w:rPr>
            <w:noProof/>
            <w:webHidden/>
          </w:rPr>
          <w:fldChar w:fldCharType="separate"/>
        </w:r>
        <w:r w:rsidR="00F61023">
          <w:rPr>
            <w:noProof/>
            <w:webHidden/>
          </w:rPr>
          <w:t>6</w:t>
        </w:r>
        <w:r w:rsidR="005D06D5" w:rsidRPr="00B00108">
          <w:rPr>
            <w:noProof/>
            <w:webHidden/>
          </w:rPr>
          <w:fldChar w:fldCharType="end"/>
        </w:r>
      </w:hyperlink>
    </w:p>
    <w:p w14:paraId="34905D8F" w14:textId="3920FD06" w:rsidR="005D06D5" w:rsidRPr="00B00108" w:rsidRDefault="006A5CAE">
      <w:pPr>
        <w:pStyle w:val="TDC1"/>
        <w:rPr>
          <w:rFonts w:eastAsiaTheme="minorEastAsia" w:cstheme="minorBidi"/>
          <w:b w:val="0"/>
          <w:bCs w:val="0"/>
          <w:caps w:val="0"/>
          <w:noProof/>
          <w:sz w:val="22"/>
          <w:szCs w:val="22"/>
          <w:lang w:eastAsia="es-CL"/>
        </w:rPr>
      </w:pPr>
      <w:hyperlink w:anchor="_Toc464038222" w:history="1">
        <w:r w:rsidR="005D06D5" w:rsidRPr="00B00108">
          <w:rPr>
            <w:rStyle w:val="Hipervnculo"/>
            <w:noProof/>
          </w:rPr>
          <w:t>4.</w:t>
        </w:r>
        <w:r w:rsidR="005D06D5" w:rsidRPr="00B00108">
          <w:rPr>
            <w:rFonts w:eastAsiaTheme="minorEastAsia" w:cstheme="minorBidi"/>
            <w:b w:val="0"/>
            <w:bCs w:val="0"/>
            <w:caps w:val="0"/>
            <w:noProof/>
            <w:sz w:val="22"/>
            <w:szCs w:val="22"/>
            <w:lang w:eastAsia="es-CL"/>
          </w:rPr>
          <w:tab/>
        </w:r>
        <w:r w:rsidR="005D06D5" w:rsidRPr="00B00108">
          <w:rPr>
            <w:rStyle w:val="Hipervnculo"/>
            <w:noProof/>
          </w:rPr>
          <w:t>ANEXOS.</w:t>
        </w:r>
        <w:r w:rsidR="005D06D5" w:rsidRPr="00B00108">
          <w:rPr>
            <w:noProof/>
            <w:webHidden/>
          </w:rPr>
          <w:tab/>
        </w:r>
        <w:r w:rsidR="005D06D5" w:rsidRPr="00B00108">
          <w:rPr>
            <w:noProof/>
            <w:webHidden/>
          </w:rPr>
          <w:fldChar w:fldCharType="begin"/>
        </w:r>
        <w:r w:rsidR="005D06D5" w:rsidRPr="00B00108">
          <w:rPr>
            <w:noProof/>
            <w:webHidden/>
          </w:rPr>
          <w:instrText xml:space="preserve"> PAGEREF _Toc464038222 \h </w:instrText>
        </w:r>
        <w:r w:rsidR="005D06D5" w:rsidRPr="00B00108">
          <w:rPr>
            <w:noProof/>
            <w:webHidden/>
          </w:rPr>
        </w:r>
        <w:r w:rsidR="005D06D5" w:rsidRPr="00B00108">
          <w:rPr>
            <w:noProof/>
            <w:webHidden/>
          </w:rPr>
          <w:fldChar w:fldCharType="separate"/>
        </w:r>
        <w:r w:rsidR="00F61023">
          <w:rPr>
            <w:noProof/>
            <w:webHidden/>
          </w:rPr>
          <w:t>9</w:t>
        </w:r>
        <w:r w:rsidR="005D06D5" w:rsidRPr="00B00108">
          <w:rPr>
            <w:noProof/>
            <w:webHidden/>
          </w:rPr>
          <w:fldChar w:fldCharType="end"/>
        </w:r>
      </w:hyperlink>
    </w:p>
    <w:p w14:paraId="6404B080" w14:textId="77777777" w:rsidR="00655D0C" w:rsidRPr="00B00108" w:rsidRDefault="003753AB" w:rsidP="00655D0C">
      <w:r w:rsidRPr="00B00108">
        <w:fldChar w:fldCharType="end"/>
      </w:r>
    </w:p>
    <w:p w14:paraId="22F403BB" w14:textId="77777777" w:rsidR="00655D0C" w:rsidRPr="00B00108" w:rsidRDefault="001A4615" w:rsidP="004155AC">
      <w:pPr>
        <w:jc w:val="left"/>
        <w:sectPr w:rsidR="00655D0C" w:rsidRPr="00B00108"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B00108">
        <w:br w:type="page"/>
      </w:r>
    </w:p>
    <w:p w14:paraId="063FDFA0" w14:textId="77777777" w:rsidR="002C445A" w:rsidRPr="00B00108" w:rsidRDefault="00ED4317" w:rsidP="005749E1">
      <w:pPr>
        <w:pStyle w:val="Ttulo1"/>
      </w:pPr>
      <w:bookmarkStart w:id="9" w:name="_Toc352840376"/>
      <w:bookmarkStart w:id="10" w:name="_Toc352841436"/>
      <w:bookmarkStart w:id="11" w:name="_Toc464038217"/>
      <w:r w:rsidRPr="00B00108">
        <w:lastRenderedPageBreak/>
        <w:t>RESUMEN</w:t>
      </w:r>
      <w:r w:rsidR="00B1722C" w:rsidRPr="00B00108">
        <w:t>.</w:t>
      </w:r>
      <w:bookmarkEnd w:id="9"/>
      <w:bookmarkEnd w:id="10"/>
      <w:bookmarkEnd w:id="11"/>
    </w:p>
    <w:p w14:paraId="5B72A390" w14:textId="77777777" w:rsidR="00ED4317" w:rsidRPr="00B00108" w:rsidRDefault="00ED4317" w:rsidP="00ED4317">
      <w:pPr>
        <w:jc w:val="left"/>
        <w:rPr>
          <w:rFonts w:cstheme="minorHAnsi"/>
          <w:b/>
          <w:sz w:val="20"/>
          <w:szCs w:val="20"/>
        </w:rPr>
      </w:pPr>
    </w:p>
    <w:p w14:paraId="196ACC69" w14:textId="2CB86E0D" w:rsidR="00ED4317" w:rsidRPr="00B00108" w:rsidRDefault="00ED4317" w:rsidP="006F0FA7">
      <w:pPr>
        <w:rPr>
          <w:rFonts w:cstheme="minorHAnsi"/>
          <w:sz w:val="20"/>
          <w:szCs w:val="20"/>
        </w:rPr>
      </w:pPr>
      <w:r w:rsidRPr="00B00108">
        <w:rPr>
          <w:rFonts w:cstheme="minorHAnsi"/>
          <w:sz w:val="20"/>
          <w:szCs w:val="20"/>
        </w:rPr>
        <w:t>El pr</w:t>
      </w:r>
      <w:r w:rsidR="004041CB" w:rsidRPr="00B00108">
        <w:rPr>
          <w:rFonts w:cstheme="minorHAnsi"/>
          <w:sz w:val="20"/>
          <w:szCs w:val="20"/>
        </w:rPr>
        <w:t xml:space="preserve">esente documento da cuenta de los resultados de la actividad de </w:t>
      </w:r>
      <w:r w:rsidR="009A6566" w:rsidRPr="00B00108">
        <w:rPr>
          <w:rFonts w:cstheme="minorHAnsi"/>
          <w:sz w:val="20"/>
          <w:szCs w:val="20"/>
        </w:rPr>
        <w:t>fiscaliz</w:t>
      </w:r>
      <w:r w:rsidR="0025129B" w:rsidRPr="00B00108">
        <w:rPr>
          <w:rFonts w:cstheme="minorHAnsi"/>
          <w:sz w:val="20"/>
          <w:szCs w:val="20"/>
        </w:rPr>
        <w:t>ación</w:t>
      </w:r>
      <w:r w:rsidRPr="00B00108">
        <w:rPr>
          <w:rFonts w:cstheme="minorHAnsi"/>
          <w:sz w:val="20"/>
          <w:szCs w:val="20"/>
        </w:rPr>
        <w:t xml:space="preserve"> ambiental realizada por</w:t>
      </w:r>
      <w:r w:rsidR="009F2A48" w:rsidRPr="00B00108">
        <w:rPr>
          <w:rFonts w:cstheme="minorHAnsi"/>
          <w:sz w:val="20"/>
          <w:szCs w:val="20"/>
        </w:rPr>
        <w:t xml:space="preserve"> </w:t>
      </w:r>
      <w:r w:rsidR="00EF78E0" w:rsidRPr="00B00108">
        <w:rPr>
          <w:rFonts w:cstheme="minorHAnsi"/>
          <w:sz w:val="20"/>
          <w:szCs w:val="20"/>
        </w:rPr>
        <w:t>la Superintendencia del Medio Ambiente (SMA)</w:t>
      </w:r>
      <w:r w:rsidR="001A6E41" w:rsidRPr="00B00108">
        <w:rPr>
          <w:rFonts w:cstheme="minorHAnsi"/>
          <w:sz w:val="20"/>
          <w:szCs w:val="20"/>
        </w:rPr>
        <w:t xml:space="preserve"> considerando además </w:t>
      </w:r>
      <w:r w:rsidR="00E0745F" w:rsidRPr="00B00108">
        <w:rPr>
          <w:rFonts w:cstheme="minorHAnsi"/>
          <w:sz w:val="20"/>
          <w:szCs w:val="20"/>
        </w:rPr>
        <w:t xml:space="preserve">los </w:t>
      </w:r>
      <w:r w:rsidR="001A6E41" w:rsidRPr="00B00108">
        <w:rPr>
          <w:rFonts w:cstheme="minorHAnsi"/>
          <w:sz w:val="20"/>
          <w:szCs w:val="20"/>
        </w:rPr>
        <w:t>resultado</w:t>
      </w:r>
      <w:r w:rsidR="00E0745F" w:rsidRPr="00B00108">
        <w:rPr>
          <w:rFonts w:cstheme="minorHAnsi"/>
          <w:sz w:val="20"/>
          <w:szCs w:val="20"/>
        </w:rPr>
        <w:t>s</w:t>
      </w:r>
      <w:r w:rsidR="00F61023">
        <w:rPr>
          <w:rFonts w:cstheme="minorHAnsi"/>
          <w:sz w:val="20"/>
          <w:szCs w:val="20"/>
        </w:rPr>
        <w:t xml:space="preserve"> de las fiscalizacio</w:t>
      </w:r>
      <w:r w:rsidR="001A6E41" w:rsidRPr="00B00108">
        <w:rPr>
          <w:rFonts w:cstheme="minorHAnsi"/>
          <w:sz w:val="20"/>
          <w:szCs w:val="20"/>
        </w:rPr>
        <w:t>nes</w:t>
      </w:r>
      <w:r w:rsidR="00F61023">
        <w:rPr>
          <w:rFonts w:cstheme="minorHAnsi"/>
          <w:sz w:val="20"/>
          <w:szCs w:val="20"/>
        </w:rPr>
        <w:t xml:space="preserve"> sectoriales</w:t>
      </w:r>
      <w:r w:rsidR="001A6E41" w:rsidRPr="00B00108">
        <w:rPr>
          <w:rFonts w:cstheme="minorHAnsi"/>
          <w:sz w:val="20"/>
          <w:szCs w:val="20"/>
        </w:rPr>
        <w:t xml:space="preserve"> realizadas por la Dirección General de de Aguas (DGA)</w:t>
      </w:r>
      <w:r w:rsidR="009F2A48" w:rsidRPr="00B00108">
        <w:rPr>
          <w:rFonts w:cstheme="minorHAnsi"/>
          <w:sz w:val="20"/>
          <w:szCs w:val="20"/>
        </w:rPr>
        <w:t xml:space="preserve">, </w:t>
      </w:r>
      <w:r w:rsidR="00684A8B" w:rsidRPr="00B00108">
        <w:rPr>
          <w:rFonts w:cstheme="minorHAnsi"/>
          <w:sz w:val="20"/>
          <w:szCs w:val="20"/>
        </w:rPr>
        <w:t>a la unidad fiscalizable</w:t>
      </w:r>
      <w:r w:rsidRPr="00B00108">
        <w:rPr>
          <w:rFonts w:cstheme="minorHAnsi"/>
          <w:sz w:val="20"/>
          <w:szCs w:val="20"/>
        </w:rPr>
        <w:t xml:space="preserve"> “</w:t>
      </w:r>
      <w:r w:rsidR="007C6929" w:rsidRPr="00B00108">
        <w:rPr>
          <w:rFonts w:cstheme="minorHAnsi"/>
          <w:sz w:val="20"/>
          <w:szCs w:val="20"/>
        </w:rPr>
        <w:t>Minera Altos de Punitaqui</w:t>
      </w:r>
      <w:r w:rsidR="009F2A48" w:rsidRPr="00B00108">
        <w:rPr>
          <w:rFonts w:cstheme="minorHAnsi"/>
          <w:sz w:val="20"/>
          <w:szCs w:val="20"/>
        </w:rPr>
        <w:t>”</w:t>
      </w:r>
      <w:r w:rsidR="00EF78E0" w:rsidRPr="00B00108">
        <w:rPr>
          <w:rFonts w:cstheme="minorHAnsi"/>
          <w:sz w:val="20"/>
          <w:szCs w:val="20"/>
        </w:rPr>
        <w:t xml:space="preserve">, </w:t>
      </w:r>
      <w:r w:rsidR="009B0BA6" w:rsidRPr="00B00108">
        <w:rPr>
          <w:rFonts w:cstheme="minorHAnsi"/>
          <w:sz w:val="20"/>
          <w:szCs w:val="20"/>
        </w:rPr>
        <w:t>cuya operación está regulada por los siguientes instrumentos de</w:t>
      </w:r>
      <w:r w:rsidR="00883393" w:rsidRPr="00B00108">
        <w:rPr>
          <w:rFonts w:cstheme="minorHAnsi"/>
          <w:sz w:val="20"/>
          <w:szCs w:val="20"/>
        </w:rPr>
        <w:t xml:space="preserve"> gestión </w:t>
      </w:r>
      <w:r w:rsidR="009B0BA6" w:rsidRPr="00B00108">
        <w:rPr>
          <w:rFonts w:cstheme="minorHAnsi"/>
          <w:sz w:val="20"/>
          <w:szCs w:val="20"/>
        </w:rPr>
        <w:t>ambiental</w:t>
      </w:r>
      <w:r w:rsidR="00883393" w:rsidRPr="00B00108">
        <w:rPr>
          <w:rFonts w:cstheme="minorHAnsi"/>
          <w:sz w:val="20"/>
          <w:szCs w:val="20"/>
        </w:rPr>
        <w:t xml:space="preserve">: </w:t>
      </w:r>
      <w:r w:rsidR="0041657A" w:rsidRPr="00B00108">
        <w:rPr>
          <w:rFonts w:cstheme="minorHAnsi"/>
          <w:sz w:val="20"/>
          <w:szCs w:val="20"/>
        </w:rPr>
        <w:t xml:space="preserve"> RCA</w:t>
      </w:r>
      <w:r w:rsidR="00EF78E0" w:rsidRPr="00B00108">
        <w:rPr>
          <w:rFonts w:cstheme="minorHAnsi"/>
          <w:sz w:val="20"/>
          <w:szCs w:val="20"/>
        </w:rPr>
        <w:t xml:space="preserve"> </w:t>
      </w:r>
      <w:r w:rsidR="000115CB" w:rsidRPr="00B00108">
        <w:rPr>
          <w:rFonts w:cstheme="minorHAnsi"/>
          <w:sz w:val="20"/>
          <w:szCs w:val="20"/>
        </w:rPr>
        <w:t xml:space="preserve">N° </w:t>
      </w:r>
      <w:r w:rsidR="006F0FA7" w:rsidRPr="00B00108">
        <w:rPr>
          <w:rFonts w:cstheme="minorHAnsi"/>
          <w:sz w:val="20"/>
          <w:szCs w:val="20"/>
        </w:rPr>
        <w:t>RCA N° 38/2006 “Proyecto refuerzo y peralte tranque de relaves Tamaya”; RCA N° 159/2007, “Ampliación planta Los Mantos 3000 tpd”; RCA N° 214/2007 “</w:t>
      </w:r>
      <w:r w:rsidR="0041657A" w:rsidRPr="00B00108">
        <w:rPr>
          <w:rFonts w:cstheme="minorHAnsi"/>
          <w:sz w:val="20"/>
          <w:szCs w:val="20"/>
        </w:rPr>
        <w:t>Construcción</w:t>
      </w:r>
      <w:r w:rsidR="006F0FA7" w:rsidRPr="00B00108">
        <w:rPr>
          <w:rFonts w:cstheme="minorHAnsi"/>
          <w:sz w:val="20"/>
          <w:szCs w:val="20"/>
        </w:rPr>
        <w:t xml:space="preserve"> tranque de relaves Tranque III” y RCA N°40/2014 “Peraltamiento Tranque III</w:t>
      </w:r>
      <w:r w:rsidR="0041657A" w:rsidRPr="00B00108">
        <w:rPr>
          <w:rFonts w:cstheme="minorHAnsi"/>
          <w:sz w:val="20"/>
          <w:szCs w:val="20"/>
        </w:rPr>
        <w:t>”.</w:t>
      </w:r>
      <w:r w:rsidR="00F478FD" w:rsidRPr="00B00108">
        <w:rPr>
          <w:rFonts w:cstheme="minorHAnsi"/>
          <w:sz w:val="20"/>
          <w:szCs w:val="20"/>
        </w:rPr>
        <w:t xml:space="preserve"> </w:t>
      </w:r>
      <w:r w:rsidR="00BE68C0" w:rsidRPr="00B00108">
        <w:rPr>
          <w:rFonts w:cstheme="minorHAnsi"/>
          <w:sz w:val="20"/>
          <w:szCs w:val="20"/>
        </w:rPr>
        <w:t>La a</w:t>
      </w:r>
      <w:r w:rsidR="00F478FD" w:rsidRPr="00B00108">
        <w:rPr>
          <w:rFonts w:cstheme="minorHAnsi"/>
          <w:sz w:val="20"/>
          <w:szCs w:val="20"/>
        </w:rPr>
        <w:t>ctividad</w:t>
      </w:r>
      <w:r w:rsidR="00591882" w:rsidRPr="00B00108">
        <w:rPr>
          <w:rFonts w:cstheme="minorHAnsi"/>
          <w:sz w:val="20"/>
          <w:szCs w:val="20"/>
        </w:rPr>
        <w:t xml:space="preserve"> de inspecció</w:t>
      </w:r>
      <w:r w:rsidR="0025129B" w:rsidRPr="00B00108">
        <w:rPr>
          <w:rFonts w:cstheme="minorHAnsi"/>
          <w:sz w:val="20"/>
          <w:szCs w:val="20"/>
        </w:rPr>
        <w:t>n</w:t>
      </w:r>
      <w:r w:rsidR="00F478FD" w:rsidRPr="00B00108">
        <w:rPr>
          <w:rFonts w:cstheme="minorHAnsi"/>
          <w:sz w:val="20"/>
          <w:szCs w:val="20"/>
        </w:rPr>
        <w:t xml:space="preserve"> </w:t>
      </w:r>
      <w:r w:rsidR="00BE68C0" w:rsidRPr="00B00108">
        <w:rPr>
          <w:rFonts w:cstheme="minorHAnsi"/>
          <w:sz w:val="20"/>
          <w:szCs w:val="20"/>
        </w:rPr>
        <w:t xml:space="preserve">fue </w:t>
      </w:r>
      <w:r w:rsidR="00F478FD" w:rsidRPr="00B00108">
        <w:rPr>
          <w:rFonts w:cstheme="minorHAnsi"/>
          <w:sz w:val="20"/>
          <w:szCs w:val="20"/>
        </w:rPr>
        <w:t>desarrollada</w:t>
      </w:r>
      <w:r w:rsidR="009F1940" w:rsidRPr="00B00108">
        <w:rPr>
          <w:rFonts w:cstheme="minorHAnsi"/>
          <w:sz w:val="20"/>
          <w:szCs w:val="20"/>
        </w:rPr>
        <w:t xml:space="preserve"> </w:t>
      </w:r>
      <w:r w:rsidR="002E6CE0" w:rsidRPr="00B00108">
        <w:rPr>
          <w:rFonts w:cstheme="minorHAnsi"/>
          <w:sz w:val="20"/>
          <w:szCs w:val="20"/>
        </w:rPr>
        <w:t>durante los</w:t>
      </w:r>
      <w:r w:rsidR="007C6929" w:rsidRPr="00B00108">
        <w:rPr>
          <w:rFonts w:cstheme="minorHAnsi"/>
          <w:sz w:val="20"/>
          <w:szCs w:val="20"/>
        </w:rPr>
        <w:t xml:space="preserve"> </w:t>
      </w:r>
      <w:r w:rsidR="00EF78E0" w:rsidRPr="00B00108">
        <w:rPr>
          <w:rFonts w:cstheme="minorHAnsi"/>
          <w:sz w:val="20"/>
          <w:szCs w:val="20"/>
        </w:rPr>
        <w:t>día</w:t>
      </w:r>
      <w:r w:rsidR="002E6CE0" w:rsidRPr="00B00108">
        <w:rPr>
          <w:rFonts w:cstheme="minorHAnsi"/>
          <w:sz w:val="20"/>
          <w:szCs w:val="20"/>
        </w:rPr>
        <w:t>s</w:t>
      </w:r>
      <w:r w:rsidR="00EF78E0" w:rsidRPr="00B00108">
        <w:rPr>
          <w:rFonts w:cstheme="minorHAnsi"/>
          <w:sz w:val="20"/>
          <w:szCs w:val="20"/>
        </w:rPr>
        <w:t xml:space="preserve"> </w:t>
      </w:r>
      <w:r w:rsidR="007C6929" w:rsidRPr="00B00108">
        <w:rPr>
          <w:rFonts w:cstheme="minorHAnsi"/>
          <w:sz w:val="20"/>
          <w:szCs w:val="20"/>
        </w:rPr>
        <w:t>20</w:t>
      </w:r>
      <w:r w:rsidR="002E6CE0" w:rsidRPr="00B00108">
        <w:rPr>
          <w:rFonts w:cstheme="minorHAnsi"/>
          <w:sz w:val="20"/>
          <w:szCs w:val="20"/>
        </w:rPr>
        <w:t xml:space="preserve"> y 21 </w:t>
      </w:r>
      <w:r w:rsidR="009F2A48" w:rsidRPr="00B00108">
        <w:rPr>
          <w:rFonts w:cstheme="minorHAnsi"/>
          <w:sz w:val="20"/>
          <w:szCs w:val="20"/>
        </w:rPr>
        <w:t xml:space="preserve">de </w:t>
      </w:r>
      <w:r w:rsidR="00EF78E0" w:rsidRPr="00B00108">
        <w:rPr>
          <w:rFonts w:cstheme="minorHAnsi"/>
          <w:sz w:val="20"/>
          <w:szCs w:val="20"/>
        </w:rPr>
        <w:t>julio</w:t>
      </w:r>
      <w:r w:rsidR="009F2A48" w:rsidRPr="00B00108">
        <w:rPr>
          <w:rFonts w:cstheme="minorHAnsi"/>
          <w:sz w:val="20"/>
          <w:szCs w:val="20"/>
        </w:rPr>
        <w:t xml:space="preserve"> de 2016. </w:t>
      </w:r>
    </w:p>
    <w:p w14:paraId="21AF6640" w14:textId="258D4A75" w:rsidR="009F2A48" w:rsidRPr="00B00108" w:rsidRDefault="009F2A48" w:rsidP="00ED4317">
      <w:pPr>
        <w:rPr>
          <w:rFonts w:cstheme="minorHAnsi"/>
          <w:sz w:val="20"/>
          <w:szCs w:val="20"/>
        </w:rPr>
      </w:pPr>
    </w:p>
    <w:p w14:paraId="74B0030A" w14:textId="06BA04BD" w:rsidR="00F15D52" w:rsidRPr="00B00108" w:rsidRDefault="005861CB" w:rsidP="00F15D52">
      <w:pPr>
        <w:rPr>
          <w:rFonts w:cstheme="minorHAnsi"/>
          <w:sz w:val="20"/>
          <w:szCs w:val="20"/>
        </w:rPr>
      </w:pPr>
      <w:r w:rsidRPr="00B00108">
        <w:rPr>
          <w:rFonts w:cstheme="minorHAnsi"/>
          <w:sz w:val="20"/>
          <w:szCs w:val="20"/>
        </w:rPr>
        <w:t xml:space="preserve">El motivo de </w:t>
      </w:r>
      <w:r w:rsidR="00F15D52" w:rsidRPr="00B00108">
        <w:rPr>
          <w:rFonts w:cstheme="minorHAnsi"/>
          <w:sz w:val="20"/>
          <w:szCs w:val="20"/>
        </w:rPr>
        <w:t xml:space="preserve"> la actividad de inspección ambiental</w:t>
      </w:r>
      <w:r w:rsidR="00AA7A25" w:rsidRPr="00B00108">
        <w:rPr>
          <w:rFonts w:cstheme="minorHAnsi"/>
          <w:sz w:val="20"/>
          <w:szCs w:val="20"/>
        </w:rPr>
        <w:t>,</w:t>
      </w:r>
      <w:r w:rsidR="002E6CE0" w:rsidRPr="00B00108">
        <w:rPr>
          <w:rFonts w:cstheme="minorHAnsi"/>
          <w:sz w:val="20"/>
          <w:szCs w:val="20"/>
        </w:rPr>
        <w:t xml:space="preserve"> </w:t>
      </w:r>
      <w:r w:rsidR="009B0BA6" w:rsidRPr="00B00108">
        <w:rPr>
          <w:rFonts w:cstheme="minorHAnsi"/>
          <w:sz w:val="20"/>
          <w:szCs w:val="20"/>
        </w:rPr>
        <w:t>tu</w:t>
      </w:r>
      <w:r w:rsidRPr="00B00108">
        <w:rPr>
          <w:rFonts w:cstheme="minorHAnsi"/>
          <w:sz w:val="20"/>
          <w:szCs w:val="20"/>
        </w:rPr>
        <w:t xml:space="preserve">vo </w:t>
      </w:r>
      <w:r w:rsidR="009B0BA6" w:rsidRPr="00B00108">
        <w:rPr>
          <w:rFonts w:cstheme="minorHAnsi"/>
          <w:sz w:val="20"/>
          <w:szCs w:val="20"/>
        </w:rPr>
        <w:t xml:space="preserve">su origen en </w:t>
      </w:r>
      <w:r w:rsidRPr="00B00108">
        <w:rPr>
          <w:rFonts w:cstheme="minorHAnsi"/>
          <w:sz w:val="20"/>
          <w:szCs w:val="20"/>
        </w:rPr>
        <w:t xml:space="preserve">la atención de </w:t>
      </w:r>
      <w:r w:rsidR="00EF78E0" w:rsidRPr="00B00108">
        <w:rPr>
          <w:rFonts w:cstheme="minorHAnsi"/>
          <w:sz w:val="20"/>
          <w:szCs w:val="20"/>
        </w:rPr>
        <w:t xml:space="preserve"> denuncia</w:t>
      </w:r>
      <w:r w:rsidR="007C6929" w:rsidRPr="00B00108">
        <w:rPr>
          <w:rFonts w:cstheme="minorHAnsi"/>
          <w:sz w:val="20"/>
          <w:szCs w:val="20"/>
        </w:rPr>
        <w:t>s</w:t>
      </w:r>
      <w:r w:rsidRPr="00B00108">
        <w:rPr>
          <w:rFonts w:cstheme="minorHAnsi"/>
          <w:sz w:val="20"/>
          <w:szCs w:val="20"/>
        </w:rPr>
        <w:t>,</w:t>
      </w:r>
      <w:r w:rsidR="007C6929" w:rsidRPr="00B00108">
        <w:rPr>
          <w:rFonts w:cstheme="minorHAnsi"/>
          <w:sz w:val="20"/>
          <w:szCs w:val="20"/>
        </w:rPr>
        <w:t xml:space="preserve"> respecto a</w:t>
      </w:r>
      <w:r w:rsidR="00603B02" w:rsidRPr="00B00108">
        <w:rPr>
          <w:rFonts w:cstheme="minorHAnsi"/>
          <w:sz w:val="20"/>
          <w:szCs w:val="20"/>
        </w:rPr>
        <w:t xml:space="preserve"> la</w:t>
      </w:r>
      <w:r w:rsidR="00883393" w:rsidRPr="00B00108">
        <w:rPr>
          <w:rFonts w:cstheme="minorHAnsi"/>
          <w:sz w:val="20"/>
          <w:szCs w:val="20"/>
        </w:rPr>
        <w:t xml:space="preserve"> intervención del cauce del estero Los Mantos, mediante</w:t>
      </w:r>
      <w:r w:rsidR="00603B02" w:rsidRPr="00B00108">
        <w:rPr>
          <w:rFonts w:cstheme="minorHAnsi"/>
          <w:sz w:val="20"/>
          <w:szCs w:val="20"/>
        </w:rPr>
        <w:t xml:space="preserve"> </w:t>
      </w:r>
      <w:r w:rsidR="00883393" w:rsidRPr="00B00108">
        <w:rPr>
          <w:rFonts w:cstheme="minorHAnsi"/>
          <w:sz w:val="20"/>
          <w:szCs w:val="20"/>
        </w:rPr>
        <w:t>ejecución de obras en</w:t>
      </w:r>
      <w:r w:rsidR="001443BE" w:rsidRPr="00B00108">
        <w:rPr>
          <w:rFonts w:cstheme="minorHAnsi"/>
          <w:sz w:val="20"/>
          <w:szCs w:val="20"/>
        </w:rPr>
        <w:t xml:space="preserve"> dicho cauce</w:t>
      </w:r>
      <w:r w:rsidR="0041657A" w:rsidRPr="00B00108">
        <w:rPr>
          <w:rFonts w:cstheme="minorHAnsi"/>
          <w:sz w:val="20"/>
          <w:szCs w:val="20"/>
        </w:rPr>
        <w:t xml:space="preserve"> y</w:t>
      </w:r>
      <w:r w:rsidR="007C6929" w:rsidRPr="00B00108">
        <w:rPr>
          <w:rFonts w:cstheme="minorHAnsi"/>
          <w:sz w:val="20"/>
          <w:szCs w:val="20"/>
        </w:rPr>
        <w:t xml:space="preserve"> posible escurrimiento</w:t>
      </w:r>
      <w:r w:rsidR="002E6CE0" w:rsidRPr="00B00108">
        <w:rPr>
          <w:rFonts w:cstheme="minorHAnsi"/>
          <w:sz w:val="20"/>
          <w:szCs w:val="20"/>
        </w:rPr>
        <w:t xml:space="preserve"> de</w:t>
      </w:r>
      <w:r w:rsidR="007C6929" w:rsidRPr="00B00108">
        <w:rPr>
          <w:rFonts w:cstheme="minorHAnsi"/>
          <w:sz w:val="20"/>
          <w:szCs w:val="20"/>
        </w:rPr>
        <w:t xml:space="preserve"> </w:t>
      </w:r>
      <w:r w:rsidR="0041657A" w:rsidRPr="00B00108">
        <w:rPr>
          <w:rFonts w:cstheme="minorHAnsi"/>
          <w:sz w:val="20"/>
          <w:szCs w:val="20"/>
        </w:rPr>
        <w:t>líquidos</w:t>
      </w:r>
      <w:r w:rsidR="007C6929" w:rsidRPr="00B00108">
        <w:rPr>
          <w:rFonts w:cstheme="minorHAnsi"/>
          <w:sz w:val="20"/>
          <w:szCs w:val="20"/>
        </w:rPr>
        <w:t xml:space="preserve"> al cauce del estero,</w:t>
      </w:r>
      <w:r w:rsidR="00603B02" w:rsidRPr="00B00108">
        <w:rPr>
          <w:rFonts w:cstheme="minorHAnsi"/>
          <w:sz w:val="20"/>
          <w:szCs w:val="20"/>
        </w:rPr>
        <w:t xml:space="preserve"> provenientes del talud del dep</w:t>
      </w:r>
      <w:r w:rsidR="007C6929" w:rsidRPr="00B00108">
        <w:rPr>
          <w:rFonts w:cstheme="minorHAnsi"/>
          <w:sz w:val="20"/>
          <w:szCs w:val="20"/>
        </w:rPr>
        <w:t>ósito de relaves</w:t>
      </w:r>
      <w:r w:rsidR="00EF78E0" w:rsidRPr="00B00108">
        <w:rPr>
          <w:rFonts w:cstheme="minorHAnsi"/>
          <w:sz w:val="20"/>
          <w:szCs w:val="20"/>
        </w:rPr>
        <w:t xml:space="preserve">. </w:t>
      </w:r>
    </w:p>
    <w:p w14:paraId="1BB14D85" w14:textId="77777777" w:rsidR="00170B1C" w:rsidRPr="00B00108" w:rsidRDefault="00170B1C" w:rsidP="00ED4317">
      <w:pPr>
        <w:rPr>
          <w:rFonts w:cstheme="minorHAnsi"/>
          <w:sz w:val="20"/>
          <w:szCs w:val="20"/>
        </w:rPr>
      </w:pPr>
    </w:p>
    <w:p w14:paraId="39E0BA0A" w14:textId="6437C02A" w:rsidR="00170B1C" w:rsidRPr="00B00108" w:rsidRDefault="00170B1C" w:rsidP="00170B1C">
      <w:pPr>
        <w:rPr>
          <w:rFonts w:cstheme="minorHAnsi"/>
          <w:sz w:val="20"/>
          <w:szCs w:val="20"/>
        </w:rPr>
      </w:pPr>
      <w:r w:rsidRPr="00B00108">
        <w:rPr>
          <w:rFonts w:cstheme="minorHAnsi"/>
          <w:sz w:val="20"/>
          <w:szCs w:val="20"/>
        </w:rPr>
        <w:t>Los proyectos de Minera</w:t>
      </w:r>
      <w:r w:rsidR="001443BE" w:rsidRPr="00B00108">
        <w:rPr>
          <w:rFonts w:cstheme="minorHAnsi"/>
          <w:sz w:val="20"/>
          <w:szCs w:val="20"/>
        </w:rPr>
        <w:t xml:space="preserve"> Altos de</w:t>
      </w:r>
      <w:r w:rsidRPr="00B00108">
        <w:rPr>
          <w:rFonts w:cstheme="minorHAnsi"/>
          <w:sz w:val="20"/>
          <w:szCs w:val="20"/>
        </w:rPr>
        <w:t xml:space="preserve"> Punitaqui, consisten en la operación</w:t>
      </w:r>
      <w:r w:rsidR="0041657A" w:rsidRPr="00B00108">
        <w:rPr>
          <w:rFonts w:cstheme="minorHAnsi"/>
          <w:sz w:val="20"/>
          <w:szCs w:val="20"/>
        </w:rPr>
        <w:t xml:space="preserve"> de una planta hidrometalú</w:t>
      </w:r>
      <w:r w:rsidRPr="00B00108">
        <w:rPr>
          <w:rFonts w:cstheme="minorHAnsi"/>
          <w:sz w:val="20"/>
          <w:szCs w:val="20"/>
        </w:rPr>
        <w:t>rgica para la obtención de concentrado de cobre (Planta Los Mantos) y la operación del Tranque</w:t>
      </w:r>
      <w:r w:rsidR="00CD12FB" w:rsidRPr="00B00108">
        <w:rPr>
          <w:rFonts w:cstheme="minorHAnsi"/>
          <w:sz w:val="20"/>
          <w:szCs w:val="20"/>
        </w:rPr>
        <w:t xml:space="preserve"> de Relaves III</w:t>
      </w:r>
      <w:r w:rsidR="00562BD5" w:rsidRPr="00B00108">
        <w:rPr>
          <w:rFonts w:cstheme="minorHAnsi"/>
          <w:sz w:val="20"/>
          <w:szCs w:val="20"/>
        </w:rPr>
        <w:t xml:space="preserve">, respecto </w:t>
      </w:r>
      <w:r w:rsidR="0041657A" w:rsidRPr="00B00108">
        <w:rPr>
          <w:rFonts w:cstheme="minorHAnsi"/>
          <w:sz w:val="20"/>
          <w:szCs w:val="20"/>
        </w:rPr>
        <w:t>al cual</w:t>
      </w:r>
      <w:r w:rsidR="00562BD5" w:rsidRPr="00B00108">
        <w:rPr>
          <w:rFonts w:cstheme="minorHAnsi"/>
          <w:sz w:val="20"/>
          <w:szCs w:val="20"/>
        </w:rPr>
        <w:t xml:space="preserve"> fue aprobado el aumento de la </w:t>
      </w:r>
      <w:r w:rsidR="0041657A" w:rsidRPr="00B00108">
        <w:rPr>
          <w:rFonts w:cstheme="minorHAnsi"/>
          <w:sz w:val="20"/>
          <w:szCs w:val="20"/>
        </w:rPr>
        <w:t>vida útil</w:t>
      </w:r>
      <w:r w:rsidR="00562BD5" w:rsidRPr="00B00108">
        <w:rPr>
          <w:rFonts w:cstheme="minorHAnsi"/>
          <w:sz w:val="20"/>
          <w:szCs w:val="20"/>
        </w:rPr>
        <w:t xml:space="preserve"> y capacidad de recepción de relaves en la RCA N° 40/2014, </w:t>
      </w:r>
      <w:r w:rsidRPr="00B00108">
        <w:rPr>
          <w:rFonts w:cstheme="minorHAnsi"/>
          <w:sz w:val="20"/>
          <w:szCs w:val="20"/>
        </w:rPr>
        <w:t>mediante</w:t>
      </w:r>
      <w:r w:rsidR="00562BD5" w:rsidRPr="00B00108">
        <w:rPr>
          <w:rFonts w:cstheme="minorHAnsi"/>
          <w:sz w:val="20"/>
          <w:szCs w:val="20"/>
        </w:rPr>
        <w:t xml:space="preserve"> </w:t>
      </w:r>
      <w:r w:rsidRPr="00B00108">
        <w:rPr>
          <w:rFonts w:cstheme="minorHAnsi"/>
          <w:sz w:val="20"/>
          <w:szCs w:val="20"/>
        </w:rPr>
        <w:t>la construcc</w:t>
      </w:r>
      <w:r w:rsidR="00562BD5" w:rsidRPr="00B00108">
        <w:rPr>
          <w:rFonts w:cstheme="minorHAnsi"/>
          <w:sz w:val="20"/>
          <w:szCs w:val="20"/>
        </w:rPr>
        <w:t>ión del peraltamiento del muro. El Tranque III se encuentra aledaño al cauce del estero Los Mantos, razón por la cual los proyectos en comento consideran obras de modificación de cauce</w:t>
      </w:r>
      <w:r w:rsidR="005861CB" w:rsidRPr="00B00108">
        <w:rPr>
          <w:rFonts w:cstheme="minorHAnsi"/>
          <w:sz w:val="20"/>
          <w:szCs w:val="20"/>
        </w:rPr>
        <w:t>,</w:t>
      </w:r>
      <w:r w:rsidR="00562BD5" w:rsidRPr="00B00108">
        <w:rPr>
          <w:rFonts w:cstheme="minorHAnsi"/>
          <w:sz w:val="20"/>
          <w:szCs w:val="20"/>
        </w:rPr>
        <w:t xml:space="preserve"> </w:t>
      </w:r>
      <w:r w:rsidR="001443BE" w:rsidRPr="00B00108">
        <w:rPr>
          <w:rFonts w:cstheme="minorHAnsi"/>
          <w:sz w:val="20"/>
          <w:szCs w:val="20"/>
        </w:rPr>
        <w:t xml:space="preserve">con el </w:t>
      </w:r>
      <w:r w:rsidR="00562BD5" w:rsidRPr="00B00108">
        <w:rPr>
          <w:rFonts w:cstheme="minorHAnsi"/>
          <w:sz w:val="20"/>
          <w:szCs w:val="20"/>
        </w:rPr>
        <w:t xml:space="preserve">objeto </w:t>
      </w:r>
      <w:r w:rsidR="005861CB" w:rsidRPr="00B00108">
        <w:rPr>
          <w:rFonts w:cstheme="minorHAnsi"/>
          <w:sz w:val="20"/>
          <w:szCs w:val="20"/>
        </w:rPr>
        <w:t xml:space="preserve">de </w:t>
      </w:r>
      <w:r w:rsidR="00562BD5" w:rsidRPr="00B00108">
        <w:rPr>
          <w:rFonts w:cstheme="minorHAnsi"/>
          <w:sz w:val="20"/>
          <w:szCs w:val="20"/>
        </w:rPr>
        <w:t>proveer la defensa fluvial necesaria para la seguridad del tranque ante bajadas de aguas por el estero</w:t>
      </w:r>
      <w:r w:rsidR="001443BE" w:rsidRPr="00B00108">
        <w:rPr>
          <w:rFonts w:cstheme="minorHAnsi"/>
          <w:sz w:val="20"/>
          <w:szCs w:val="20"/>
        </w:rPr>
        <w:t>,</w:t>
      </w:r>
      <w:r w:rsidR="00562BD5" w:rsidRPr="00B00108">
        <w:rPr>
          <w:rFonts w:cstheme="minorHAnsi"/>
          <w:sz w:val="20"/>
          <w:szCs w:val="20"/>
        </w:rPr>
        <w:t xml:space="preserve"> en temporadas de precipitaciones. La Unidad Fiscalizable tiene un programa de seguimiento ambiental respecto a la calidad de las aguas subterráneas y superficiales.</w:t>
      </w:r>
    </w:p>
    <w:p w14:paraId="2880EA7A" w14:textId="5AFFA031" w:rsidR="00F15D52" w:rsidRPr="00B00108" w:rsidRDefault="00F15D52" w:rsidP="00ED4317">
      <w:pPr>
        <w:rPr>
          <w:rFonts w:cstheme="minorHAnsi"/>
          <w:sz w:val="20"/>
          <w:szCs w:val="20"/>
        </w:rPr>
      </w:pPr>
    </w:p>
    <w:p w14:paraId="70F01320" w14:textId="1C816DD5" w:rsidR="00FE0AB3" w:rsidRPr="00B00108" w:rsidRDefault="008F751D" w:rsidP="00FE0AB3">
      <w:pPr>
        <w:rPr>
          <w:rFonts w:cstheme="minorHAnsi"/>
          <w:sz w:val="20"/>
          <w:szCs w:val="20"/>
        </w:rPr>
      </w:pPr>
      <w:r w:rsidRPr="00B00108">
        <w:rPr>
          <w:rFonts w:cstheme="minorHAnsi"/>
          <w:sz w:val="20"/>
          <w:szCs w:val="20"/>
        </w:rPr>
        <w:t>La</w:t>
      </w:r>
      <w:r w:rsidR="00FE0AB3" w:rsidRPr="00B00108">
        <w:rPr>
          <w:rFonts w:cstheme="minorHAnsi"/>
          <w:sz w:val="20"/>
          <w:szCs w:val="20"/>
        </w:rPr>
        <w:t>s</w:t>
      </w:r>
      <w:r w:rsidRPr="00B00108">
        <w:rPr>
          <w:rFonts w:cstheme="minorHAnsi"/>
          <w:sz w:val="20"/>
          <w:szCs w:val="20"/>
        </w:rPr>
        <w:t xml:space="preserve"> materia</w:t>
      </w:r>
      <w:r w:rsidR="00FE0AB3" w:rsidRPr="00B00108">
        <w:rPr>
          <w:rFonts w:cstheme="minorHAnsi"/>
          <w:sz w:val="20"/>
          <w:szCs w:val="20"/>
        </w:rPr>
        <w:t>s</w:t>
      </w:r>
      <w:r w:rsidRPr="00B00108">
        <w:rPr>
          <w:rFonts w:cstheme="minorHAnsi"/>
          <w:sz w:val="20"/>
          <w:szCs w:val="20"/>
        </w:rPr>
        <w:t xml:space="preserve"> relevante</w:t>
      </w:r>
      <w:r w:rsidR="00FE0AB3" w:rsidRPr="00B00108">
        <w:rPr>
          <w:rFonts w:cstheme="minorHAnsi"/>
          <w:sz w:val="20"/>
          <w:szCs w:val="20"/>
        </w:rPr>
        <w:t>s</w:t>
      </w:r>
      <w:r w:rsidRPr="00B00108">
        <w:rPr>
          <w:rFonts w:cstheme="minorHAnsi"/>
          <w:sz w:val="20"/>
          <w:szCs w:val="20"/>
        </w:rPr>
        <w:t xml:space="preserve"> objeto de la fiscalización</w:t>
      </w:r>
      <w:r w:rsidR="00FE0AB3" w:rsidRPr="00B00108">
        <w:rPr>
          <w:rFonts w:cstheme="minorHAnsi"/>
          <w:sz w:val="20"/>
          <w:szCs w:val="20"/>
        </w:rPr>
        <w:t xml:space="preserve"> fueron: </w:t>
      </w:r>
      <w:r w:rsidR="007C6E60" w:rsidRPr="00B00108">
        <w:rPr>
          <w:rFonts w:cstheme="minorHAnsi"/>
          <w:sz w:val="20"/>
          <w:szCs w:val="20"/>
        </w:rPr>
        <w:t xml:space="preserve">Manejo de intervenciones de cauces </w:t>
      </w:r>
      <w:r w:rsidR="00FE0AB3" w:rsidRPr="00B00108">
        <w:rPr>
          <w:rFonts w:cstheme="minorHAnsi"/>
          <w:sz w:val="20"/>
          <w:szCs w:val="20"/>
        </w:rPr>
        <w:t>(defensa fluvial</w:t>
      </w:r>
      <w:r w:rsidR="00603B02" w:rsidRPr="00B00108">
        <w:rPr>
          <w:rFonts w:cstheme="minorHAnsi"/>
          <w:sz w:val="20"/>
          <w:szCs w:val="20"/>
        </w:rPr>
        <w:t xml:space="preserve"> del tranque III</w:t>
      </w:r>
      <w:r w:rsidR="00FE0AB3" w:rsidRPr="00B00108">
        <w:rPr>
          <w:rFonts w:cstheme="minorHAnsi"/>
          <w:sz w:val="20"/>
          <w:szCs w:val="20"/>
        </w:rPr>
        <w:t>), manejo de relaves/pulpas/aguas</w:t>
      </w:r>
      <w:r w:rsidR="00C61886" w:rsidRPr="00B00108">
        <w:rPr>
          <w:rFonts w:cstheme="minorHAnsi"/>
          <w:sz w:val="20"/>
          <w:szCs w:val="20"/>
        </w:rPr>
        <w:t xml:space="preserve"> del Tranque de Relaves III, c</w:t>
      </w:r>
      <w:r w:rsidR="00FE0AB3" w:rsidRPr="00B00108">
        <w:rPr>
          <w:rFonts w:cstheme="minorHAnsi"/>
          <w:sz w:val="20"/>
          <w:szCs w:val="20"/>
        </w:rPr>
        <w:t>alidad de agua</w:t>
      </w:r>
      <w:r w:rsidR="007C6E60" w:rsidRPr="00B00108">
        <w:rPr>
          <w:rFonts w:cstheme="minorHAnsi"/>
          <w:sz w:val="20"/>
          <w:szCs w:val="20"/>
        </w:rPr>
        <w:t>s</w:t>
      </w:r>
      <w:r w:rsidR="00C61886" w:rsidRPr="00B00108">
        <w:rPr>
          <w:rFonts w:cstheme="minorHAnsi"/>
          <w:sz w:val="20"/>
          <w:szCs w:val="20"/>
        </w:rPr>
        <w:t xml:space="preserve"> </w:t>
      </w:r>
      <w:r w:rsidR="0041657A" w:rsidRPr="00B00108">
        <w:rPr>
          <w:rFonts w:cstheme="minorHAnsi"/>
          <w:sz w:val="20"/>
          <w:szCs w:val="20"/>
        </w:rPr>
        <w:t>y Permisos</w:t>
      </w:r>
      <w:r w:rsidR="00FE0AB3" w:rsidRPr="00B00108">
        <w:rPr>
          <w:rFonts w:cstheme="minorHAnsi"/>
          <w:sz w:val="20"/>
          <w:szCs w:val="20"/>
        </w:rPr>
        <w:t xml:space="preserve"> Sectoriales</w:t>
      </w:r>
      <w:r w:rsidR="005861CB" w:rsidRPr="00B00108">
        <w:rPr>
          <w:rFonts w:cstheme="minorHAnsi"/>
          <w:sz w:val="20"/>
          <w:szCs w:val="20"/>
        </w:rPr>
        <w:t>.</w:t>
      </w:r>
    </w:p>
    <w:p w14:paraId="16C1E63D" w14:textId="77777777" w:rsidR="00FE0AB3" w:rsidRPr="00B00108" w:rsidRDefault="00FE0AB3" w:rsidP="00FE0AB3">
      <w:pPr>
        <w:rPr>
          <w:rFonts w:cstheme="minorHAnsi"/>
          <w:sz w:val="20"/>
          <w:szCs w:val="20"/>
        </w:rPr>
      </w:pPr>
    </w:p>
    <w:p w14:paraId="64C2BC79" w14:textId="4989EBAF" w:rsidR="006F0FA7" w:rsidRPr="00B00108" w:rsidRDefault="006F0FA7" w:rsidP="006F0FA7">
      <w:pPr>
        <w:contextualSpacing/>
        <w:rPr>
          <w:rFonts w:cstheme="minorHAnsi"/>
          <w:sz w:val="20"/>
          <w:szCs w:val="20"/>
        </w:rPr>
      </w:pPr>
      <w:r w:rsidRPr="00B00108">
        <w:rPr>
          <w:rFonts w:cstheme="minorHAnsi"/>
          <w:sz w:val="20"/>
          <w:szCs w:val="20"/>
        </w:rPr>
        <w:t>De lo cons</w:t>
      </w:r>
      <w:r w:rsidR="002E6CE0" w:rsidRPr="00B00108">
        <w:rPr>
          <w:rFonts w:cstheme="minorHAnsi"/>
          <w:sz w:val="20"/>
          <w:szCs w:val="20"/>
        </w:rPr>
        <w:t>tatado, es posible concluir que</w:t>
      </w:r>
      <w:r w:rsidRPr="00B00108">
        <w:rPr>
          <w:rFonts w:cstheme="minorHAnsi"/>
          <w:sz w:val="20"/>
          <w:szCs w:val="20"/>
        </w:rPr>
        <w:t xml:space="preserve"> a pesar de encontrarse hallazgos, asociados principalmente al no monitoreo del parámetro Sólidos Suspendidos Totales</w:t>
      </w:r>
      <w:r w:rsidR="00EE42B5" w:rsidRPr="00B00108">
        <w:rPr>
          <w:rFonts w:cstheme="minorHAnsi"/>
          <w:sz w:val="20"/>
          <w:szCs w:val="20"/>
        </w:rPr>
        <w:t>,</w:t>
      </w:r>
      <w:r w:rsidRPr="00B00108">
        <w:rPr>
          <w:rFonts w:cstheme="minorHAnsi"/>
          <w:sz w:val="20"/>
          <w:szCs w:val="20"/>
        </w:rPr>
        <w:t xml:space="preserve"> en escorrentías esporádicas de aguas superficiales en el estero Los Mantos</w:t>
      </w:r>
      <w:r w:rsidR="00D20A57" w:rsidRPr="00B00108">
        <w:rPr>
          <w:rFonts w:cstheme="minorHAnsi"/>
          <w:sz w:val="20"/>
          <w:szCs w:val="20"/>
        </w:rPr>
        <w:t xml:space="preserve">, no obstante, que para dicho </w:t>
      </w:r>
      <w:r w:rsidRPr="00B00108">
        <w:rPr>
          <w:rFonts w:cstheme="minorHAnsi"/>
          <w:sz w:val="20"/>
          <w:szCs w:val="20"/>
        </w:rPr>
        <w:t xml:space="preserve"> parámetro no se</w:t>
      </w:r>
      <w:r w:rsidR="00855419" w:rsidRPr="00B00108">
        <w:rPr>
          <w:rFonts w:cstheme="minorHAnsi"/>
          <w:sz w:val="20"/>
          <w:szCs w:val="20"/>
        </w:rPr>
        <w:t xml:space="preserve"> estableció</w:t>
      </w:r>
      <w:r w:rsidRPr="00B00108">
        <w:rPr>
          <w:rFonts w:cstheme="minorHAnsi"/>
          <w:sz w:val="20"/>
          <w:szCs w:val="20"/>
        </w:rPr>
        <w:t xml:space="preserve"> un valor criterio para activación de medidas operacionales o especiales</w:t>
      </w:r>
      <w:r w:rsidR="001443BE" w:rsidRPr="00B00108">
        <w:rPr>
          <w:rFonts w:cstheme="minorHAnsi"/>
          <w:sz w:val="20"/>
          <w:szCs w:val="20"/>
        </w:rPr>
        <w:t>, por tanto</w:t>
      </w:r>
      <w:r w:rsidR="00D20A57" w:rsidRPr="00B00108">
        <w:rPr>
          <w:rFonts w:cstheme="minorHAnsi"/>
          <w:sz w:val="20"/>
          <w:szCs w:val="20"/>
        </w:rPr>
        <w:t xml:space="preserve"> </w:t>
      </w:r>
      <w:r w:rsidRPr="00B00108">
        <w:rPr>
          <w:rFonts w:cstheme="minorHAnsi"/>
          <w:sz w:val="20"/>
          <w:szCs w:val="20"/>
        </w:rPr>
        <w:t xml:space="preserve"> se verifica la conformidad a las materias relevantes objeto de la fiscalización</w:t>
      </w:r>
      <w:r w:rsidR="00855419" w:rsidRPr="00B00108">
        <w:rPr>
          <w:rFonts w:cstheme="minorHAnsi"/>
          <w:sz w:val="20"/>
          <w:szCs w:val="20"/>
        </w:rPr>
        <w:t xml:space="preserve">, </w:t>
      </w:r>
      <w:r w:rsidRPr="00B00108">
        <w:rPr>
          <w:rFonts w:cstheme="minorHAnsi"/>
          <w:sz w:val="20"/>
          <w:szCs w:val="20"/>
        </w:rPr>
        <w:t xml:space="preserve"> respecto a las obras de modificación del cauce Estero Los Mantos, manejo de relaves y calidad de aguas</w:t>
      </w:r>
      <w:r w:rsidR="00562BD5" w:rsidRPr="00B00108">
        <w:rPr>
          <w:rFonts w:cstheme="minorHAnsi"/>
          <w:sz w:val="20"/>
          <w:szCs w:val="20"/>
        </w:rPr>
        <w:t>.</w:t>
      </w:r>
    </w:p>
    <w:p w14:paraId="1DC55D14" w14:textId="77777777" w:rsidR="006F0FA7" w:rsidRPr="00B00108" w:rsidRDefault="006F0FA7" w:rsidP="006F0FA7">
      <w:pPr>
        <w:contextualSpacing/>
        <w:rPr>
          <w:rFonts w:cstheme="minorHAnsi"/>
          <w:sz w:val="20"/>
          <w:szCs w:val="20"/>
        </w:rPr>
      </w:pPr>
    </w:p>
    <w:p w14:paraId="4BA0B909" w14:textId="77777777" w:rsidR="007A03AB" w:rsidRPr="00B00108" w:rsidRDefault="007A03AB" w:rsidP="0033107A">
      <w:pPr>
        <w:pStyle w:val="Prrafodelista"/>
        <w:ind w:left="0"/>
        <w:rPr>
          <w:rFonts w:cstheme="minorHAnsi"/>
          <w:sz w:val="20"/>
          <w:szCs w:val="20"/>
        </w:rPr>
      </w:pPr>
    </w:p>
    <w:p w14:paraId="6FE758AC" w14:textId="77777777" w:rsidR="007A03AB" w:rsidRPr="00B00108" w:rsidRDefault="007A03AB" w:rsidP="0033107A">
      <w:pPr>
        <w:pStyle w:val="Prrafodelista"/>
        <w:ind w:left="0"/>
        <w:rPr>
          <w:rFonts w:cstheme="minorHAnsi"/>
          <w:sz w:val="20"/>
          <w:szCs w:val="20"/>
        </w:rPr>
      </w:pPr>
    </w:p>
    <w:p w14:paraId="284411DE" w14:textId="77777777" w:rsidR="001E265D" w:rsidRPr="00B00108" w:rsidRDefault="001E265D" w:rsidP="00ED4317">
      <w:pPr>
        <w:rPr>
          <w:rFonts w:cstheme="minorHAnsi"/>
          <w:color w:val="FF0000"/>
          <w:sz w:val="20"/>
          <w:szCs w:val="20"/>
        </w:rPr>
      </w:pPr>
    </w:p>
    <w:p w14:paraId="07AF5415" w14:textId="77777777" w:rsidR="00AB2D77" w:rsidRPr="00B00108" w:rsidRDefault="00AB2D77" w:rsidP="00ED4317">
      <w:pPr>
        <w:rPr>
          <w:rFonts w:cstheme="minorHAnsi"/>
          <w:color w:val="FF0000"/>
          <w:sz w:val="20"/>
          <w:szCs w:val="20"/>
        </w:rPr>
      </w:pPr>
    </w:p>
    <w:p w14:paraId="6C394CEB" w14:textId="77777777" w:rsidR="00986EAD" w:rsidRPr="00B00108" w:rsidRDefault="00986EAD" w:rsidP="00ED4317">
      <w:pPr>
        <w:rPr>
          <w:rFonts w:cstheme="minorHAnsi"/>
          <w:color w:val="FF0000"/>
          <w:sz w:val="20"/>
          <w:szCs w:val="20"/>
        </w:rPr>
      </w:pPr>
    </w:p>
    <w:p w14:paraId="6D48C26A" w14:textId="77777777" w:rsidR="00986EAD" w:rsidRPr="00B00108" w:rsidRDefault="00986EAD" w:rsidP="00ED4317">
      <w:pPr>
        <w:rPr>
          <w:rFonts w:cstheme="minorHAnsi"/>
          <w:sz w:val="20"/>
          <w:szCs w:val="20"/>
        </w:rPr>
      </w:pPr>
    </w:p>
    <w:p w14:paraId="1B573DD8" w14:textId="77777777" w:rsidR="00ED4317" w:rsidRPr="00B00108" w:rsidRDefault="00ED4317">
      <w:pPr>
        <w:jc w:val="left"/>
        <w:rPr>
          <w:rFonts w:cstheme="minorHAnsi"/>
          <w:b/>
          <w:sz w:val="20"/>
          <w:szCs w:val="20"/>
        </w:rPr>
      </w:pPr>
      <w:r w:rsidRPr="00B00108">
        <w:rPr>
          <w:rFonts w:cstheme="minorHAnsi"/>
          <w:b/>
          <w:sz w:val="20"/>
          <w:szCs w:val="20"/>
        </w:rPr>
        <w:br w:type="page"/>
      </w:r>
    </w:p>
    <w:p w14:paraId="7CEC3925" w14:textId="77777777" w:rsidR="00ED4317" w:rsidRPr="00B00108" w:rsidRDefault="009847C7" w:rsidP="009847C7">
      <w:pPr>
        <w:pStyle w:val="Ttulo1"/>
      </w:pPr>
      <w:bookmarkStart w:id="12" w:name="_Toc464038218"/>
      <w:r w:rsidRPr="00B00108">
        <w:lastRenderedPageBreak/>
        <w:t>IDENTIFICACIÓN DEL PROYECTO,</w:t>
      </w:r>
      <w:r w:rsidR="00677A75" w:rsidRPr="00B00108">
        <w:t xml:space="preserve"> INSTALACIÓN, </w:t>
      </w:r>
      <w:r w:rsidRPr="00B00108">
        <w:t>ACTIVIDAD O FUENTE FISCALIZADA</w:t>
      </w:r>
      <w:r w:rsidR="0068460C" w:rsidRPr="00B00108">
        <w:t>.</w:t>
      </w:r>
      <w:bookmarkEnd w:id="12"/>
    </w:p>
    <w:p w14:paraId="0D592AB1" w14:textId="77777777" w:rsidR="00ED4317" w:rsidRPr="00B00108" w:rsidRDefault="00ED4317" w:rsidP="00ED4317"/>
    <w:p w14:paraId="30C791A8" w14:textId="77777777" w:rsidR="00ED4317" w:rsidRPr="00B00108"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51789162"/>
      <w:bookmarkStart w:id="23" w:name="_Toc464038219"/>
      <w:r w:rsidRPr="00B00108">
        <w:t>Antecedentes Generales</w:t>
      </w:r>
      <w:bookmarkEnd w:id="13"/>
      <w:bookmarkEnd w:id="14"/>
      <w:bookmarkEnd w:id="15"/>
      <w:bookmarkEnd w:id="16"/>
      <w:bookmarkEnd w:id="17"/>
      <w:bookmarkEnd w:id="18"/>
      <w:bookmarkEnd w:id="19"/>
      <w:bookmarkEnd w:id="20"/>
      <w:bookmarkEnd w:id="21"/>
      <w:r w:rsidR="0068460C" w:rsidRPr="00B00108">
        <w:t>.</w:t>
      </w:r>
      <w:bookmarkEnd w:id="22"/>
      <w:bookmarkEnd w:id="23"/>
    </w:p>
    <w:p w14:paraId="732BAD33" w14:textId="77777777" w:rsidR="00ED4317" w:rsidRPr="00B00108" w:rsidRDefault="00ED4317" w:rsidP="004E5529">
      <w:pPr>
        <w:jc w:val="left"/>
        <w:rPr>
          <w:rFonts w:cstheme="minorHAnsi"/>
          <w:b/>
          <w:sz w:val="24"/>
          <w:szCs w:val="20"/>
        </w:rPr>
      </w:pPr>
      <w:bookmarkStart w:id="24" w:name="_Toc353998105"/>
      <w:bookmarkStart w:id="25" w:name="_Toc353998178"/>
      <w:bookmarkEnd w:id="24"/>
      <w:bookmarkEnd w:id="2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9B0E02" w:rsidRPr="00B00108" w14:paraId="3AB04ECC" w14:textId="77777777" w:rsidTr="003C0689">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12E2A86" w14:textId="77777777" w:rsidR="009B0E02" w:rsidRPr="00B00108" w:rsidRDefault="009B0E02" w:rsidP="003C0689">
            <w:pPr>
              <w:rPr>
                <w:rFonts w:cstheme="minorHAnsi"/>
                <w:sz w:val="20"/>
                <w:szCs w:val="20"/>
              </w:rPr>
            </w:pPr>
            <w:r w:rsidRPr="00B00108">
              <w:rPr>
                <w:rFonts w:cstheme="minorHAnsi"/>
                <w:b/>
                <w:sz w:val="20"/>
                <w:szCs w:val="20"/>
              </w:rPr>
              <w:t>Identificación de la actividad, proyecto o fuente fiscalizada:</w:t>
            </w:r>
            <w:r w:rsidRPr="00B00108">
              <w:rPr>
                <w:rFonts w:cstheme="minorHAnsi"/>
                <w:sz w:val="20"/>
                <w:szCs w:val="20"/>
              </w:rPr>
              <w:t xml:space="preserve"> </w:t>
            </w:r>
          </w:p>
          <w:p w14:paraId="332201EA" w14:textId="48E57551" w:rsidR="009B0E02" w:rsidRPr="00B00108" w:rsidRDefault="00562BD5" w:rsidP="003C0689">
            <w:pPr>
              <w:rPr>
                <w:rFonts w:cstheme="minorHAnsi"/>
                <w:sz w:val="20"/>
                <w:szCs w:val="20"/>
                <w:lang w:val="es-ES" w:eastAsia="es-ES"/>
              </w:rPr>
            </w:pPr>
            <w:r w:rsidRPr="00B00108">
              <w:rPr>
                <w:rFonts w:cstheme="minorHAnsi"/>
                <w:sz w:val="20"/>
                <w:szCs w:val="20"/>
              </w:rPr>
              <w:t>MINERA ALTOS DE PUNITAQUI</w:t>
            </w:r>
          </w:p>
        </w:tc>
      </w:tr>
      <w:tr w:rsidR="009B0E02" w:rsidRPr="00B00108" w14:paraId="5284C850" w14:textId="77777777" w:rsidTr="003C068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CBBD88" w14:textId="77777777" w:rsidR="009B0E02" w:rsidRPr="00B00108" w:rsidRDefault="009B0E02" w:rsidP="003C0689">
            <w:pPr>
              <w:rPr>
                <w:rFonts w:cstheme="minorHAnsi"/>
                <w:b/>
                <w:sz w:val="20"/>
                <w:szCs w:val="20"/>
              </w:rPr>
            </w:pPr>
            <w:r w:rsidRPr="00B00108">
              <w:rPr>
                <w:rFonts w:cstheme="minorHAnsi"/>
                <w:b/>
                <w:sz w:val="20"/>
                <w:szCs w:val="20"/>
              </w:rPr>
              <w:t>Región:</w:t>
            </w:r>
            <w:r w:rsidRPr="00B00108">
              <w:rPr>
                <w:rFonts w:cstheme="minorHAnsi"/>
                <w:sz w:val="20"/>
                <w:szCs w:val="20"/>
              </w:rPr>
              <w:t xml:space="preserve"> de Coquimbo.</w:t>
            </w:r>
          </w:p>
          <w:p w14:paraId="5B32C094" w14:textId="77777777" w:rsidR="009B0E02" w:rsidRPr="00B00108" w:rsidRDefault="009B0E02" w:rsidP="003C0689">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4512D41E" w14:textId="77777777" w:rsidR="009B0E02" w:rsidRPr="00B00108" w:rsidRDefault="009B0E02" w:rsidP="003C0689">
            <w:pPr>
              <w:spacing w:after="100" w:line="276" w:lineRule="auto"/>
              <w:ind w:left="46"/>
              <w:rPr>
                <w:rFonts w:cstheme="minorHAnsi"/>
                <w:b/>
                <w:sz w:val="20"/>
                <w:szCs w:val="20"/>
              </w:rPr>
            </w:pPr>
            <w:r w:rsidRPr="00B00108">
              <w:rPr>
                <w:rFonts w:cstheme="minorHAnsi"/>
                <w:b/>
                <w:sz w:val="20"/>
                <w:szCs w:val="20"/>
              </w:rPr>
              <w:t>Ubicación de la actividad, proyecto o fuente fiscalizada:</w:t>
            </w:r>
            <w:r w:rsidRPr="00B00108">
              <w:rPr>
                <w:rFonts w:cstheme="minorHAnsi"/>
                <w:sz w:val="20"/>
                <w:szCs w:val="20"/>
              </w:rPr>
              <w:t xml:space="preserve"> </w:t>
            </w:r>
          </w:p>
          <w:p w14:paraId="7E606161" w14:textId="7A8FFDBE" w:rsidR="009B0E02" w:rsidRPr="00B00108" w:rsidRDefault="00562BD5" w:rsidP="003C0689">
            <w:pPr>
              <w:rPr>
                <w:rFonts w:cstheme="minorHAnsi"/>
                <w:sz w:val="20"/>
                <w:szCs w:val="20"/>
              </w:rPr>
            </w:pPr>
            <w:r w:rsidRPr="00B00108">
              <w:rPr>
                <w:rFonts w:cstheme="minorHAnsi"/>
                <w:sz w:val="20"/>
                <w:szCs w:val="20"/>
              </w:rPr>
              <w:t>El proyecto se localiza a 5,5 km. al sureste de la localidad de Punitaqui, a la instalación se accede por la ruta D-605- Km. 30, camino a Combarbalá.</w:t>
            </w:r>
          </w:p>
        </w:tc>
      </w:tr>
      <w:tr w:rsidR="009B0E02" w:rsidRPr="00B00108" w14:paraId="2EE6D02E" w14:textId="77777777" w:rsidTr="003C0689">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058B7D" w14:textId="77777777" w:rsidR="009B0E02" w:rsidRPr="00B00108" w:rsidRDefault="009B0E02" w:rsidP="003C0689">
            <w:pPr>
              <w:rPr>
                <w:rFonts w:cstheme="minorHAnsi"/>
                <w:b/>
                <w:sz w:val="20"/>
                <w:szCs w:val="20"/>
              </w:rPr>
            </w:pPr>
            <w:r w:rsidRPr="00B00108">
              <w:rPr>
                <w:rFonts w:cstheme="minorHAnsi"/>
                <w:b/>
                <w:sz w:val="20"/>
                <w:szCs w:val="20"/>
              </w:rPr>
              <w:t>Provincia:</w:t>
            </w:r>
            <w:r w:rsidRPr="00B00108">
              <w:rPr>
                <w:rFonts w:cstheme="minorHAnsi"/>
                <w:sz w:val="20"/>
                <w:szCs w:val="20"/>
              </w:rPr>
              <w:t xml:space="preserve"> del Limarí.</w:t>
            </w:r>
          </w:p>
          <w:p w14:paraId="2EC51FDD" w14:textId="77777777" w:rsidR="009B0E02" w:rsidRPr="00B00108" w:rsidRDefault="009B0E02" w:rsidP="003C0689">
            <w:pPr>
              <w:rPr>
                <w:rFonts w:cstheme="minorHAnsi"/>
                <w:sz w:val="20"/>
                <w:szCs w:val="20"/>
              </w:rPr>
            </w:pPr>
          </w:p>
        </w:tc>
        <w:tc>
          <w:tcPr>
            <w:tcW w:w="2296" w:type="pct"/>
            <w:vMerge/>
            <w:tcBorders>
              <w:left w:val="single" w:sz="4" w:space="0" w:color="auto"/>
              <w:right w:val="single" w:sz="4" w:space="0" w:color="auto"/>
            </w:tcBorders>
            <w:shd w:val="clear" w:color="auto" w:fill="FFFFFF"/>
          </w:tcPr>
          <w:p w14:paraId="5B6438E0" w14:textId="77777777" w:rsidR="009B0E02" w:rsidRPr="00B00108" w:rsidRDefault="009B0E02" w:rsidP="003C0689">
            <w:pPr>
              <w:ind w:left="188"/>
              <w:rPr>
                <w:rFonts w:cstheme="minorHAnsi"/>
                <w:b/>
                <w:sz w:val="20"/>
                <w:szCs w:val="20"/>
              </w:rPr>
            </w:pPr>
          </w:p>
        </w:tc>
      </w:tr>
      <w:tr w:rsidR="009B0E02" w:rsidRPr="00B00108" w14:paraId="3E1936C1" w14:textId="77777777" w:rsidTr="003C068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CD3047" w14:textId="77777777" w:rsidR="009B0E02" w:rsidRPr="00B00108" w:rsidRDefault="009B0E02" w:rsidP="003C0689">
            <w:pPr>
              <w:spacing w:after="100" w:line="276" w:lineRule="auto"/>
              <w:rPr>
                <w:rFonts w:cstheme="minorHAnsi"/>
                <w:sz w:val="20"/>
                <w:szCs w:val="20"/>
              </w:rPr>
            </w:pPr>
            <w:r w:rsidRPr="00B00108">
              <w:rPr>
                <w:rFonts w:cstheme="minorHAnsi"/>
                <w:b/>
                <w:sz w:val="20"/>
                <w:szCs w:val="20"/>
              </w:rPr>
              <w:t>Comuna:</w:t>
            </w:r>
            <w:r w:rsidRPr="00B00108">
              <w:rPr>
                <w:rFonts w:cstheme="minorHAnsi"/>
                <w:sz w:val="20"/>
                <w:szCs w:val="20"/>
              </w:rPr>
              <w:t xml:space="preserve"> Punitaqui.</w:t>
            </w:r>
          </w:p>
        </w:tc>
        <w:tc>
          <w:tcPr>
            <w:tcW w:w="2296" w:type="pct"/>
            <w:vMerge/>
            <w:tcBorders>
              <w:left w:val="single" w:sz="4" w:space="0" w:color="auto"/>
              <w:bottom w:val="single" w:sz="4" w:space="0" w:color="auto"/>
              <w:right w:val="single" w:sz="4" w:space="0" w:color="auto"/>
            </w:tcBorders>
            <w:shd w:val="clear" w:color="auto" w:fill="FFFFFF"/>
          </w:tcPr>
          <w:p w14:paraId="45C1FD24" w14:textId="77777777" w:rsidR="009B0E02" w:rsidRPr="00B00108" w:rsidRDefault="009B0E02" w:rsidP="003C0689">
            <w:pPr>
              <w:ind w:left="188"/>
              <w:rPr>
                <w:rFonts w:cstheme="minorHAnsi"/>
                <w:b/>
                <w:sz w:val="20"/>
                <w:szCs w:val="20"/>
              </w:rPr>
            </w:pPr>
          </w:p>
        </w:tc>
      </w:tr>
      <w:tr w:rsidR="009B0E02" w:rsidRPr="00B00108" w14:paraId="1FC83D0A" w14:textId="77777777" w:rsidTr="003C068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565A6F" w14:textId="77777777" w:rsidR="009B0E02" w:rsidRPr="00B00108" w:rsidRDefault="009B0E02" w:rsidP="003C0689">
            <w:pPr>
              <w:spacing w:after="100" w:line="276" w:lineRule="auto"/>
              <w:rPr>
                <w:rFonts w:cstheme="minorHAnsi"/>
                <w:b/>
                <w:sz w:val="20"/>
                <w:szCs w:val="20"/>
              </w:rPr>
            </w:pPr>
            <w:r w:rsidRPr="00B00108">
              <w:rPr>
                <w:rFonts w:cstheme="minorHAnsi"/>
                <w:b/>
                <w:sz w:val="20"/>
                <w:szCs w:val="20"/>
              </w:rPr>
              <w:t>Titular de la actividad, proyecto o fuente fiscalizada:</w:t>
            </w:r>
            <w:r w:rsidRPr="00B00108">
              <w:rPr>
                <w:rFonts w:cstheme="minorHAnsi"/>
                <w:sz w:val="20"/>
                <w:szCs w:val="20"/>
              </w:rPr>
              <w:t xml:space="preserve"> </w:t>
            </w:r>
          </w:p>
          <w:p w14:paraId="53D849BC" w14:textId="77777777" w:rsidR="009B0E02" w:rsidRPr="00B00108" w:rsidRDefault="009B0E02" w:rsidP="003C0689">
            <w:pPr>
              <w:rPr>
                <w:rFonts w:cstheme="minorHAnsi"/>
                <w:sz w:val="20"/>
                <w:szCs w:val="20"/>
                <w:lang w:val="es-ES" w:eastAsia="es-ES"/>
              </w:rPr>
            </w:pPr>
            <w:r w:rsidRPr="00B00108">
              <w:rPr>
                <w:rFonts w:cstheme="minorHAnsi"/>
                <w:sz w:val="20"/>
                <w:szCs w:val="20"/>
                <w:lang w:eastAsia="es-ES"/>
              </w:rPr>
              <w:t>Minera Altos de Punitaqui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91A357" w14:textId="77777777" w:rsidR="009B0E02" w:rsidRPr="00B00108" w:rsidRDefault="009B0E02" w:rsidP="003C0689">
            <w:pPr>
              <w:spacing w:after="100" w:line="276" w:lineRule="auto"/>
              <w:rPr>
                <w:rFonts w:cstheme="minorHAnsi"/>
                <w:b/>
                <w:sz w:val="20"/>
                <w:szCs w:val="20"/>
              </w:rPr>
            </w:pPr>
            <w:r w:rsidRPr="00B00108">
              <w:rPr>
                <w:rFonts w:cstheme="minorHAnsi"/>
                <w:b/>
                <w:sz w:val="20"/>
                <w:szCs w:val="20"/>
              </w:rPr>
              <w:t>RUT o RUN:</w:t>
            </w:r>
            <w:r w:rsidRPr="00B00108">
              <w:rPr>
                <w:rFonts w:cstheme="minorHAnsi"/>
                <w:sz w:val="20"/>
                <w:szCs w:val="20"/>
              </w:rPr>
              <w:t xml:space="preserve"> </w:t>
            </w:r>
          </w:p>
          <w:p w14:paraId="0D34059E" w14:textId="77777777" w:rsidR="009B0E02" w:rsidRPr="00B00108" w:rsidRDefault="009B0E02" w:rsidP="003C0689">
            <w:pPr>
              <w:rPr>
                <w:rFonts w:cstheme="minorHAnsi"/>
                <w:sz w:val="20"/>
                <w:szCs w:val="20"/>
                <w:lang w:val="es-ES" w:eastAsia="es-ES"/>
              </w:rPr>
            </w:pPr>
            <w:r w:rsidRPr="00B00108">
              <w:rPr>
                <w:rFonts w:cstheme="minorHAnsi"/>
                <w:sz w:val="20"/>
                <w:szCs w:val="20"/>
                <w:lang w:eastAsia="es-ES"/>
              </w:rPr>
              <w:t>76.099.463-4</w:t>
            </w:r>
          </w:p>
        </w:tc>
      </w:tr>
      <w:tr w:rsidR="009B0E02" w:rsidRPr="00B00108" w14:paraId="38179271" w14:textId="77777777" w:rsidTr="003C068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DA7CC7" w14:textId="77777777" w:rsidR="009B0E02" w:rsidRPr="00B00108" w:rsidRDefault="009B0E02" w:rsidP="003C0689">
            <w:pPr>
              <w:spacing w:after="100" w:line="276" w:lineRule="auto"/>
              <w:rPr>
                <w:rFonts w:cstheme="minorHAnsi"/>
                <w:b/>
                <w:sz w:val="20"/>
                <w:szCs w:val="20"/>
              </w:rPr>
            </w:pPr>
            <w:r w:rsidRPr="00B00108">
              <w:rPr>
                <w:rFonts w:cstheme="minorHAnsi"/>
                <w:b/>
                <w:sz w:val="20"/>
                <w:szCs w:val="20"/>
              </w:rPr>
              <w:t>Domicilio Titular:</w:t>
            </w:r>
            <w:r w:rsidRPr="00B00108">
              <w:rPr>
                <w:rFonts w:cstheme="minorHAnsi"/>
                <w:sz w:val="20"/>
                <w:szCs w:val="20"/>
              </w:rPr>
              <w:t xml:space="preserve"> </w:t>
            </w:r>
          </w:p>
          <w:p w14:paraId="5BF1B775" w14:textId="77777777" w:rsidR="009B0E02" w:rsidRPr="00B00108" w:rsidRDefault="009B0E02" w:rsidP="003C0689">
            <w:pPr>
              <w:rPr>
                <w:rFonts w:cstheme="minorHAnsi"/>
                <w:sz w:val="20"/>
                <w:szCs w:val="20"/>
              </w:rPr>
            </w:pPr>
            <w:r w:rsidRPr="00B00108">
              <w:rPr>
                <w:rFonts w:cstheme="minorHAnsi"/>
                <w:sz w:val="20"/>
                <w:szCs w:val="20"/>
              </w:rPr>
              <w:t>Miguel Aguirre 280, oficina 47, Ovalle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17E32F" w14:textId="77777777" w:rsidR="009B0E02" w:rsidRPr="00B00108" w:rsidRDefault="009B0E02" w:rsidP="003C0689">
            <w:pPr>
              <w:spacing w:after="100" w:line="276" w:lineRule="auto"/>
              <w:rPr>
                <w:rFonts w:cstheme="minorHAnsi"/>
                <w:b/>
                <w:sz w:val="20"/>
                <w:szCs w:val="20"/>
              </w:rPr>
            </w:pPr>
            <w:r w:rsidRPr="00B00108">
              <w:rPr>
                <w:rFonts w:cstheme="minorHAnsi"/>
                <w:b/>
                <w:sz w:val="20"/>
                <w:szCs w:val="20"/>
              </w:rPr>
              <w:t>Correo electrónico:</w:t>
            </w:r>
            <w:r w:rsidRPr="00B00108">
              <w:rPr>
                <w:rFonts w:cstheme="minorHAnsi"/>
                <w:sz w:val="20"/>
                <w:szCs w:val="20"/>
              </w:rPr>
              <w:t xml:space="preserve"> </w:t>
            </w:r>
          </w:p>
          <w:p w14:paraId="2673808E" w14:textId="77777777" w:rsidR="009B0E02" w:rsidRPr="00B00108" w:rsidRDefault="006A5CAE" w:rsidP="003C0689">
            <w:pPr>
              <w:rPr>
                <w:rFonts w:cstheme="minorHAnsi"/>
                <w:sz w:val="20"/>
                <w:szCs w:val="20"/>
              </w:rPr>
            </w:pPr>
            <w:hyperlink r:id="rId24" w:history="1">
              <w:r w:rsidR="009B0E02" w:rsidRPr="00B00108">
                <w:rPr>
                  <w:rStyle w:val="Hipervnculo"/>
                  <w:sz w:val="20"/>
                  <w:szCs w:val="20"/>
                </w:rPr>
                <w:t>lautaro.manriquez@altospunitaqui.cl</w:t>
              </w:r>
            </w:hyperlink>
          </w:p>
        </w:tc>
      </w:tr>
      <w:tr w:rsidR="009B0E02" w:rsidRPr="00B00108" w14:paraId="5C0C91C2" w14:textId="77777777" w:rsidTr="003C068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B59BE22" w14:textId="77777777" w:rsidR="009B0E02" w:rsidRPr="00B00108" w:rsidRDefault="009B0E02" w:rsidP="003C0689">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E00A53" w14:textId="77777777" w:rsidR="009B0E02" w:rsidRPr="00B00108" w:rsidRDefault="009B0E02" w:rsidP="003C0689">
            <w:pPr>
              <w:spacing w:after="100" w:line="276" w:lineRule="auto"/>
              <w:rPr>
                <w:rFonts w:cstheme="minorHAnsi"/>
                <w:b/>
                <w:sz w:val="20"/>
                <w:szCs w:val="20"/>
              </w:rPr>
            </w:pPr>
            <w:r w:rsidRPr="00B00108">
              <w:rPr>
                <w:rFonts w:cstheme="minorHAnsi"/>
                <w:b/>
                <w:sz w:val="20"/>
                <w:szCs w:val="20"/>
              </w:rPr>
              <w:t>Teléfono:</w:t>
            </w:r>
            <w:r w:rsidRPr="00B00108">
              <w:rPr>
                <w:rFonts w:cstheme="minorHAnsi"/>
                <w:sz w:val="20"/>
                <w:szCs w:val="20"/>
              </w:rPr>
              <w:t xml:space="preserve"> </w:t>
            </w:r>
          </w:p>
          <w:p w14:paraId="79F8E23F" w14:textId="77777777" w:rsidR="009B0E02" w:rsidRPr="00B00108" w:rsidRDefault="009B0E02" w:rsidP="003C0689">
            <w:pPr>
              <w:rPr>
                <w:rFonts w:cstheme="minorHAnsi"/>
                <w:sz w:val="20"/>
                <w:szCs w:val="20"/>
              </w:rPr>
            </w:pPr>
            <w:r w:rsidRPr="00B00108">
              <w:rPr>
                <w:rFonts w:cstheme="minorHAnsi"/>
                <w:sz w:val="20"/>
                <w:szCs w:val="20"/>
              </w:rPr>
              <w:t>(53) 2624612</w:t>
            </w:r>
          </w:p>
        </w:tc>
      </w:tr>
      <w:tr w:rsidR="009B0E02" w:rsidRPr="00B00108" w14:paraId="574FBFD7" w14:textId="77777777" w:rsidTr="003C068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409784" w14:textId="77777777" w:rsidR="009B0E02" w:rsidRPr="00B00108" w:rsidRDefault="009B0E02" w:rsidP="003C0689">
            <w:pPr>
              <w:spacing w:after="100" w:line="276" w:lineRule="auto"/>
              <w:rPr>
                <w:rFonts w:cstheme="minorHAnsi"/>
                <w:b/>
                <w:sz w:val="20"/>
                <w:szCs w:val="20"/>
                <w:lang w:val="es-ES" w:eastAsia="es-ES"/>
              </w:rPr>
            </w:pPr>
            <w:r w:rsidRPr="00B00108">
              <w:rPr>
                <w:rFonts w:cstheme="minorHAnsi"/>
                <w:b/>
                <w:sz w:val="20"/>
                <w:szCs w:val="20"/>
              </w:rPr>
              <w:t>Identificación del Representante Legal:</w:t>
            </w:r>
            <w:r w:rsidRPr="00B00108">
              <w:rPr>
                <w:rFonts w:cstheme="minorHAnsi"/>
                <w:sz w:val="20"/>
                <w:szCs w:val="20"/>
              </w:rPr>
              <w:t xml:space="preserve"> </w:t>
            </w:r>
          </w:p>
          <w:p w14:paraId="6E018D33" w14:textId="77777777" w:rsidR="009B0E02" w:rsidRPr="00B00108" w:rsidRDefault="009B0E02" w:rsidP="003C0689">
            <w:pPr>
              <w:rPr>
                <w:rFonts w:cstheme="minorHAnsi"/>
                <w:sz w:val="20"/>
                <w:szCs w:val="20"/>
              </w:rPr>
            </w:pPr>
            <w:r w:rsidRPr="00B00108">
              <w:rPr>
                <w:rFonts w:cstheme="minorHAnsi"/>
                <w:sz w:val="20"/>
                <w:szCs w:val="20"/>
              </w:rPr>
              <w:t>Lautaro Manríquez Callejas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92CD18" w14:textId="77777777" w:rsidR="009B0E02" w:rsidRPr="00B00108" w:rsidRDefault="009B0E02" w:rsidP="003C0689">
            <w:pPr>
              <w:spacing w:after="100" w:line="276" w:lineRule="auto"/>
              <w:rPr>
                <w:rFonts w:cstheme="minorHAnsi"/>
                <w:b/>
                <w:sz w:val="20"/>
                <w:szCs w:val="20"/>
                <w:lang w:val="es-ES" w:eastAsia="es-ES"/>
              </w:rPr>
            </w:pPr>
            <w:r w:rsidRPr="00B00108">
              <w:rPr>
                <w:rFonts w:cstheme="minorHAnsi"/>
                <w:b/>
                <w:sz w:val="20"/>
                <w:szCs w:val="20"/>
              </w:rPr>
              <w:t>RUT o RUN:</w:t>
            </w:r>
            <w:r w:rsidRPr="00B00108">
              <w:rPr>
                <w:rFonts w:cstheme="minorHAnsi"/>
                <w:sz w:val="20"/>
                <w:szCs w:val="20"/>
              </w:rPr>
              <w:t xml:space="preserve"> </w:t>
            </w:r>
          </w:p>
          <w:p w14:paraId="36D2FD64" w14:textId="77777777" w:rsidR="009B0E02" w:rsidRPr="00B00108" w:rsidRDefault="009B0E02" w:rsidP="003C0689">
            <w:pPr>
              <w:spacing w:after="100"/>
              <w:jc w:val="left"/>
              <w:rPr>
                <w:rFonts w:cstheme="minorHAnsi"/>
                <w:sz w:val="20"/>
                <w:szCs w:val="20"/>
                <w:lang w:val="es-ES" w:eastAsia="es-ES"/>
              </w:rPr>
            </w:pPr>
            <w:r w:rsidRPr="00B00108">
              <w:rPr>
                <w:rFonts w:cstheme="minorHAnsi"/>
                <w:sz w:val="20"/>
                <w:szCs w:val="20"/>
                <w:lang w:eastAsia="es-ES"/>
              </w:rPr>
              <w:t>76.099.463-4</w:t>
            </w:r>
          </w:p>
        </w:tc>
      </w:tr>
      <w:tr w:rsidR="009B0E02" w:rsidRPr="00B00108" w14:paraId="2865DDF9" w14:textId="77777777" w:rsidTr="003C068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7F8521" w14:textId="77777777" w:rsidR="009B0E02" w:rsidRPr="00B00108" w:rsidRDefault="009B0E02" w:rsidP="003C0689">
            <w:pPr>
              <w:spacing w:after="100" w:line="276" w:lineRule="auto"/>
              <w:rPr>
                <w:rFonts w:cstheme="minorHAnsi"/>
                <w:b/>
                <w:sz w:val="20"/>
                <w:szCs w:val="20"/>
              </w:rPr>
            </w:pPr>
            <w:r w:rsidRPr="00B00108">
              <w:rPr>
                <w:rFonts w:cstheme="minorHAnsi"/>
                <w:b/>
                <w:sz w:val="20"/>
                <w:szCs w:val="20"/>
              </w:rPr>
              <w:t>Domicilio Representante Legal:</w:t>
            </w:r>
            <w:r w:rsidRPr="00B00108">
              <w:rPr>
                <w:rFonts w:cstheme="minorHAnsi"/>
                <w:sz w:val="20"/>
                <w:szCs w:val="20"/>
              </w:rPr>
              <w:t xml:space="preserve"> </w:t>
            </w:r>
          </w:p>
          <w:p w14:paraId="1C231DA7" w14:textId="77777777" w:rsidR="009B0E02" w:rsidRPr="00B00108" w:rsidRDefault="009B0E02" w:rsidP="003C0689">
            <w:pPr>
              <w:rPr>
                <w:rFonts w:cstheme="minorHAnsi"/>
                <w:sz w:val="20"/>
                <w:szCs w:val="20"/>
                <w:lang w:val="es-ES" w:eastAsia="es-ES"/>
              </w:rPr>
            </w:pPr>
            <w:r w:rsidRPr="00B00108">
              <w:rPr>
                <w:rFonts w:cstheme="minorHAnsi"/>
                <w:sz w:val="20"/>
                <w:szCs w:val="20"/>
              </w:rPr>
              <w:t>Miguel Aguirre 280, oficina 47, Ovalle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356145" w14:textId="77777777" w:rsidR="009B0E02" w:rsidRPr="00B00108" w:rsidRDefault="009B0E02" w:rsidP="003C0689">
            <w:pPr>
              <w:spacing w:after="100" w:line="276" w:lineRule="auto"/>
              <w:rPr>
                <w:rFonts w:cstheme="minorHAnsi"/>
                <w:sz w:val="20"/>
                <w:szCs w:val="20"/>
              </w:rPr>
            </w:pPr>
            <w:r w:rsidRPr="00B00108">
              <w:rPr>
                <w:rFonts w:cstheme="minorHAnsi"/>
                <w:b/>
                <w:sz w:val="20"/>
                <w:szCs w:val="20"/>
              </w:rPr>
              <w:t>Correo electrónico:</w:t>
            </w:r>
            <w:r w:rsidRPr="00B00108">
              <w:rPr>
                <w:rFonts w:cstheme="minorHAnsi"/>
                <w:sz w:val="20"/>
                <w:szCs w:val="20"/>
              </w:rPr>
              <w:t xml:space="preserve"> </w:t>
            </w:r>
          </w:p>
          <w:p w14:paraId="3CE14020" w14:textId="77777777" w:rsidR="009B0E02" w:rsidRPr="00B00108" w:rsidRDefault="006A5CAE" w:rsidP="003C0689">
            <w:pPr>
              <w:spacing w:after="100" w:line="276" w:lineRule="auto"/>
              <w:rPr>
                <w:rFonts w:cstheme="minorHAnsi"/>
                <w:sz w:val="20"/>
                <w:szCs w:val="20"/>
                <w:lang w:val="es-ES" w:eastAsia="es-ES"/>
              </w:rPr>
            </w:pPr>
            <w:hyperlink r:id="rId25" w:history="1">
              <w:r w:rsidR="009B0E02" w:rsidRPr="00B00108">
                <w:rPr>
                  <w:rStyle w:val="Hipervnculo"/>
                  <w:sz w:val="20"/>
                  <w:szCs w:val="20"/>
                </w:rPr>
                <w:t>lautaro.manriquez@altospunitaqui.cl</w:t>
              </w:r>
            </w:hyperlink>
          </w:p>
        </w:tc>
      </w:tr>
      <w:tr w:rsidR="009B0E02" w:rsidRPr="00B00108" w14:paraId="166364F4" w14:textId="77777777" w:rsidTr="003C0689">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70164D5" w14:textId="77777777" w:rsidR="009B0E02" w:rsidRPr="00B00108" w:rsidRDefault="009B0E02" w:rsidP="003C0689">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86353E" w14:textId="77777777" w:rsidR="009B0E02" w:rsidRPr="00B00108" w:rsidRDefault="009B0E02" w:rsidP="003C0689">
            <w:pPr>
              <w:spacing w:after="100" w:line="276" w:lineRule="auto"/>
              <w:rPr>
                <w:rFonts w:cstheme="minorHAnsi"/>
                <w:sz w:val="20"/>
                <w:szCs w:val="20"/>
              </w:rPr>
            </w:pPr>
            <w:r w:rsidRPr="00B00108">
              <w:rPr>
                <w:rFonts w:cstheme="minorHAnsi"/>
                <w:b/>
                <w:sz w:val="20"/>
                <w:szCs w:val="20"/>
              </w:rPr>
              <w:t>Teléfono:</w:t>
            </w:r>
            <w:r w:rsidRPr="00B00108">
              <w:rPr>
                <w:rFonts w:cstheme="minorHAnsi"/>
                <w:sz w:val="20"/>
                <w:szCs w:val="20"/>
              </w:rPr>
              <w:t xml:space="preserve"> </w:t>
            </w:r>
          </w:p>
          <w:p w14:paraId="26B55AA6" w14:textId="77777777" w:rsidR="009B0E02" w:rsidRPr="00B00108" w:rsidRDefault="009B0E02" w:rsidP="003C0689">
            <w:pPr>
              <w:spacing w:after="100" w:line="276" w:lineRule="auto"/>
              <w:rPr>
                <w:rFonts w:cstheme="minorHAnsi"/>
                <w:sz w:val="20"/>
                <w:szCs w:val="20"/>
                <w:lang w:val="es-ES" w:eastAsia="es-ES"/>
              </w:rPr>
            </w:pPr>
            <w:r w:rsidRPr="00B00108">
              <w:rPr>
                <w:rFonts w:cstheme="minorHAnsi"/>
                <w:sz w:val="20"/>
                <w:szCs w:val="20"/>
              </w:rPr>
              <w:t>(53) 2624612</w:t>
            </w:r>
          </w:p>
        </w:tc>
      </w:tr>
      <w:tr w:rsidR="009B0E02" w:rsidRPr="00B00108" w14:paraId="147C2CEF" w14:textId="77777777" w:rsidTr="003C0689">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24A586" w14:textId="77777777" w:rsidR="009B0E02" w:rsidRPr="00B00108" w:rsidRDefault="009B0E02" w:rsidP="003C0689">
            <w:pPr>
              <w:spacing w:after="100" w:line="276" w:lineRule="auto"/>
              <w:ind w:left="425" w:hanging="425"/>
              <w:rPr>
                <w:rFonts w:cstheme="minorHAnsi"/>
                <w:sz w:val="20"/>
                <w:szCs w:val="20"/>
              </w:rPr>
            </w:pPr>
            <w:r w:rsidRPr="00B00108">
              <w:rPr>
                <w:rFonts w:cstheme="minorHAnsi"/>
                <w:b/>
                <w:sz w:val="20"/>
                <w:szCs w:val="20"/>
              </w:rPr>
              <w:t>Fase de la actividad, proyecto o fuente fiscalizada:</w:t>
            </w:r>
            <w:r w:rsidRPr="00B00108">
              <w:rPr>
                <w:rFonts w:cstheme="minorHAnsi"/>
                <w:sz w:val="20"/>
                <w:szCs w:val="20"/>
              </w:rPr>
              <w:t xml:space="preserve"> </w:t>
            </w:r>
          </w:p>
          <w:p w14:paraId="5EEF116B" w14:textId="77777777" w:rsidR="009B0E02" w:rsidRPr="00B00108" w:rsidRDefault="009B0E02" w:rsidP="003C0689">
            <w:pPr>
              <w:rPr>
                <w:rFonts w:cstheme="minorHAnsi"/>
                <w:sz w:val="20"/>
                <w:szCs w:val="20"/>
              </w:rPr>
            </w:pPr>
            <w:r w:rsidRPr="00B00108">
              <w:rPr>
                <w:rFonts w:cstheme="minorHAnsi"/>
                <w:sz w:val="20"/>
                <w:szCs w:val="20"/>
              </w:rPr>
              <w:t>Operación.</w:t>
            </w:r>
          </w:p>
        </w:tc>
      </w:tr>
    </w:tbl>
    <w:p w14:paraId="375C8197" w14:textId="77777777" w:rsidR="009B0E02" w:rsidRPr="00B00108" w:rsidRDefault="009B0E02" w:rsidP="004E5529">
      <w:pPr>
        <w:jc w:val="left"/>
        <w:rPr>
          <w:rFonts w:cstheme="minorHAnsi"/>
          <w:b/>
          <w:sz w:val="24"/>
          <w:szCs w:val="20"/>
        </w:rPr>
      </w:pPr>
    </w:p>
    <w:p w14:paraId="72E44329" w14:textId="77777777" w:rsidR="009B0E02" w:rsidRPr="00B00108" w:rsidRDefault="009B0E02" w:rsidP="004E5529">
      <w:pPr>
        <w:jc w:val="left"/>
        <w:rPr>
          <w:rFonts w:cstheme="minorHAnsi"/>
          <w:b/>
          <w:sz w:val="24"/>
          <w:szCs w:val="20"/>
        </w:rPr>
      </w:pPr>
    </w:p>
    <w:p w14:paraId="39F17CC6" w14:textId="77777777" w:rsidR="009B0E02" w:rsidRPr="00B00108" w:rsidRDefault="009B0E02" w:rsidP="004E5529">
      <w:pPr>
        <w:jc w:val="left"/>
        <w:rPr>
          <w:rFonts w:cstheme="minorHAnsi"/>
          <w:b/>
          <w:sz w:val="24"/>
          <w:szCs w:val="20"/>
        </w:rPr>
      </w:pPr>
    </w:p>
    <w:p w14:paraId="004C7B98" w14:textId="77777777" w:rsidR="009B0E02" w:rsidRPr="00B00108" w:rsidRDefault="009B0E02" w:rsidP="004E5529">
      <w:pPr>
        <w:jc w:val="left"/>
        <w:rPr>
          <w:rFonts w:cstheme="minorHAnsi"/>
          <w:b/>
          <w:sz w:val="24"/>
          <w:szCs w:val="20"/>
        </w:rPr>
      </w:pPr>
    </w:p>
    <w:p w14:paraId="79F82E5D" w14:textId="77777777" w:rsidR="00FF4E36" w:rsidRPr="00B00108" w:rsidRDefault="00FF4E36" w:rsidP="004E5529">
      <w:pPr>
        <w:jc w:val="left"/>
        <w:rPr>
          <w:rFonts w:cstheme="minorHAnsi"/>
          <w:b/>
          <w:sz w:val="24"/>
          <w:szCs w:val="20"/>
        </w:rPr>
      </w:pPr>
    </w:p>
    <w:p w14:paraId="4117A04B" w14:textId="77777777" w:rsidR="00FF4E36" w:rsidRPr="00B00108" w:rsidRDefault="00FF4E36" w:rsidP="004E5529">
      <w:pPr>
        <w:jc w:val="left"/>
        <w:rPr>
          <w:rFonts w:cstheme="minorHAnsi"/>
          <w:b/>
          <w:sz w:val="24"/>
          <w:szCs w:val="20"/>
        </w:rPr>
      </w:pPr>
    </w:p>
    <w:p w14:paraId="426D367C" w14:textId="77777777" w:rsidR="00FF4E36" w:rsidRPr="00B00108" w:rsidRDefault="00FF4E36" w:rsidP="004E5529">
      <w:pPr>
        <w:jc w:val="left"/>
        <w:rPr>
          <w:rFonts w:cstheme="minorHAnsi"/>
          <w:b/>
          <w:sz w:val="24"/>
          <w:szCs w:val="20"/>
        </w:rPr>
      </w:pPr>
    </w:p>
    <w:p w14:paraId="72D019B2" w14:textId="77777777" w:rsidR="00FF4E36" w:rsidRPr="00B00108" w:rsidRDefault="00FF4E36" w:rsidP="004E5529">
      <w:pPr>
        <w:jc w:val="left"/>
        <w:rPr>
          <w:rFonts w:cstheme="minorHAnsi"/>
          <w:b/>
          <w:sz w:val="24"/>
          <w:szCs w:val="20"/>
        </w:rPr>
      </w:pPr>
    </w:p>
    <w:p w14:paraId="4EB30674" w14:textId="77777777" w:rsidR="00AF4041" w:rsidRPr="00B00108" w:rsidRDefault="00AF4041" w:rsidP="00C958D0">
      <w:pPr>
        <w:pStyle w:val="Ttulo2"/>
        <w:numPr>
          <w:ilvl w:val="0"/>
          <w:numId w:val="0"/>
        </w:numPr>
        <w:ind w:left="576"/>
        <w:sectPr w:rsidR="00AF4041" w:rsidRPr="00B00108" w:rsidSect="00E349AF">
          <w:type w:val="continuous"/>
          <w:pgSz w:w="12240" w:h="15840" w:code="1"/>
          <w:pgMar w:top="1134" w:right="1134" w:bottom="1134" w:left="1134" w:header="709" w:footer="709" w:gutter="0"/>
          <w:cols w:space="708"/>
          <w:docGrid w:linePitch="360"/>
        </w:sectPr>
      </w:pPr>
    </w:p>
    <w:p w14:paraId="450B670F" w14:textId="77777777" w:rsidR="00ED4317" w:rsidRPr="00B00108" w:rsidRDefault="00AF4041" w:rsidP="00C958D0">
      <w:pPr>
        <w:pStyle w:val="Ttulo2"/>
      </w:pPr>
      <w:bookmarkStart w:id="26" w:name="_Toc352840379"/>
      <w:bookmarkStart w:id="27" w:name="_Toc352841439"/>
      <w:bookmarkStart w:id="28" w:name="_Toc353998106"/>
      <w:bookmarkStart w:id="29" w:name="_Toc353998179"/>
      <w:bookmarkStart w:id="30" w:name="_Toc382383533"/>
      <w:bookmarkStart w:id="31" w:name="_Toc382472355"/>
      <w:bookmarkStart w:id="32" w:name="_Toc390184267"/>
      <w:bookmarkStart w:id="33" w:name="_Toc390359998"/>
      <w:bookmarkStart w:id="34" w:name="_Toc390777019"/>
      <w:bookmarkStart w:id="35" w:name="_Toc451789163"/>
      <w:bookmarkStart w:id="36" w:name="_Toc464038220"/>
      <w:r w:rsidRPr="00B00108">
        <w:lastRenderedPageBreak/>
        <w:t>Ubicación</w:t>
      </w:r>
      <w:bookmarkEnd w:id="26"/>
      <w:bookmarkEnd w:id="27"/>
      <w:bookmarkEnd w:id="28"/>
      <w:bookmarkEnd w:id="29"/>
      <w:bookmarkEnd w:id="30"/>
      <w:bookmarkEnd w:id="31"/>
      <w:r w:rsidR="003714C8" w:rsidRPr="00B00108">
        <w:t xml:space="preserve"> y Layout</w:t>
      </w:r>
      <w:bookmarkEnd w:id="32"/>
      <w:bookmarkEnd w:id="33"/>
      <w:bookmarkEnd w:id="34"/>
      <w:r w:rsidR="0068460C" w:rsidRPr="00B00108">
        <w:t>.</w:t>
      </w:r>
      <w:bookmarkEnd w:id="35"/>
      <w:bookmarkEnd w:id="36"/>
    </w:p>
    <w:p w14:paraId="617D78E6" w14:textId="77777777" w:rsidR="0091502F" w:rsidRPr="00B00108"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4"/>
        <w:gridCol w:w="1763"/>
        <w:gridCol w:w="2500"/>
        <w:gridCol w:w="2815"/>
      </w:tblGrid>
      <w:tr w:rsidR="006270FF" w:rsidRPr="00B00108" w14:paraId="58A90239" w14:textId="77777777" w:rsidTr="0054618B">
        <w:trPr>
          <w:trHeight w:val="8627"/>
          <w:jc w:val="center"/>
        </w:trPr>
        <w:tc>
          <w:tcPr>
            <w:tcW w:w="5000" w:type="pct"/>
            <w:gridSpan w:val="4"/>
            <w:shd w:val="clear" w:color="auto" w:fill="FFFFFF"/>
            <w:tcMar>
              <w:top w:w="58" w:type="dxa"/>
              <w:left w:w="58" w:type="dxa"/>
              <w:bottom w:w="58" w:type="dxa"/>
              <w:right w:w="58" w:type="dxa"/>
            </w:tcMar>
            <w:hideMark/>
          </w:tcPr>
          <w:p w14:paraId="73ECD38F" w14:textId="77777777" w:rsidR="006270FF" w:rsidRPr="00B00108" w:rsidRDefault="007C15CC" w:rsidP="00FF4E36">
            <w:pPr>
              <w:jc w:val="center"/>
              <w:rPr>
                <w:sz w:val="20"/>
                <w:szCs w:val="20"/>
              </w:rPr>
            </w:pPr>
            <w:bookmarkStart w:id="37" w:name="_Toc352840382"/>
            <w:bookmarkStart w:id="38" w:name="_Toc352841442"/>
            <w:bookmarkStart w:id="39" w:name="_Toc352940732"/>
            <w:bookmarkStart w:id="40" w:name="_Toc353998108"/>
            <w:bookmarkStart w:id="41" w:name="_Toc353998181"/>
            <w:r w:rsidRPr="00B00108">
              <w:rPr>
                <w:b/>
              </w:rPr>
              <w:t xml:space="preserve">Figura </w:t>
            </w:r>
            <w:r w:rsidR="003714C8" w:rsidRPr="00B00108">
              <w:rPr>
                <w:b/>
              </w:rPr>
              <w:t>1</w:t>
            </w:r>
            <w:r w:rsidRPr="00B00108">
              <w:rPr>
                <w:b/>
              </w:rPr>
              <w:t xml:space="preserve">. </w:t>
            </w:r>
            <w:r w:rsidR="00F64DF2" w:rsidRPr="00B00108">
              <w:rPr>
                <w:b/>
              </w:rPr>
              <w:t>Mapa de ubicación l</w:t>
            </w:r>
            <w:r w:rsidR="006270FF" w:rsidRPr="00B00108">
              <w:rPr>
                <w:b/>
              </w:rPr>
              <w:t xml:space="preserve">ocal </w:t>
            </w:r>
            <w:r w:rsidR="006270FF" w:rsidRPr="00B00108">
              <w:rPr>
                <w:b/>
                <w:sz w:val="20"/>
                <w:szCs w:val="20"/>
              </w:rPr>
              <w:t>(</w:t>
            </w:r>
            <w:r w:rsidR="006270FF" w:rsidRPr="00B00108">
              <w:rPr>
                <w:sz w:val="20"/>
                <w:szCs w:val="20"/>
              </w:rPr>
              <w:t xml:space="preserve">Fuente: </w:t>
            </w:r>
            <w:r w:rsidR="00FF4E36" w:rsidRPr="00B00108">
              <w:rPr>
                <w:sz w:val="20"/>
                <w:szCs w:val="20"/>
              </w:rPr>
              <w:t>Google Earth 2016</w:t>
            </w:r>
            <w:r w:rsidR="006270FF" w:rsidRPr="00B00108">
              <w:rPr>
                <w:sz w:val="20"/>
                <w:szCs w:val="20"/>
              </w:rPr>
              <w:t>)</w:t>
            </w:r>
            <w:bookmarkEnd w:id="37"/>
            <w:bookmarkEnd w:id="38"/>
            <w:r w:rsidR="00285DFE" w:rsidRPr="00B00108">
              <w:rPr>
                <w:sz w:val="20"/>
                <w:szCs w:val="20"/>
              </w:rPr>
              <w:t>.</w:t>
            </w:r>
            <w:r w:rsidR="00F94CDE" w:rsidRPr="00B00108">
              <w:rPr>
                <w:sz w:val="20"/>
                <w:szCs w:val="20"/>
              </w:rPr>
              <w:t xml:space="preserve"> </w:t>
            </w:r>
            <w:bookmarkEnd w:id="39"/>
            <w:bookmarkEnd w:id="40"/>
            <w:bookmarkEnd w:id="41"/>
            <w:r w:rsidR="00F21B35" w:rsidRPr="00B00108">
              <w:rPr>
                <w:noProof/>
                <w:lang w:eastAsia="es-CL"/>
              </w:rPr>
              <w:drawing>
                <wp:inline distT="0" distB="0" distL="0" distR="0" wp14:anchorId="15970AC0" wp14:editId="29D34D24">
                  <wp:extent cx="6120713" cy="5148649"/>
                  <wp:effectExtent l="0" t="0" r="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6"/>
                          <a:stretch>
                            <a:fillRect/>
                          </a:stretch>
                        </pic:blipFill>
                        <pic:spPr>
                          <a:xfrm>
                            <a:off x="0" y="0"/>
                            <a:ext cx="6150465" cy="5173676"/>
                          </a:xfrm>
                          <a:prstGeom prst="rect">
                            <a:avLst/>
                          </a:prstGeom>
                        </pic:spPr>
                      </pic:pic>
                    </a:graphicData>
                  </a:graphic>
                </wp:inline>
              </w:drawing>
            </w:r>
          </w:p>
          <w:p w14:paraId="19A3FF25" w14:textId="77777777" w:rsidR="007F19A9" w:rsidRPr="00B00108" w:rsidRDefault="007F19A9" w:rsidP="00FF4E36">
            <w:pPr>
              <w:jc w:val="center"/>
              <w:rPr>
                <w:sz w:val="20"/>
                <w:szCs w:val="20"/>
              </w:rPr>
            </w:pPr>
          </w:p>
          <w:p w14:paraId="37732D98" w14:textId="1F94ECFF" w:rsidR="007F19A9" w:rsidRPr="00B00108" w:rsidRDefault="007F19A9" w:rsidP="00FF4E36">
            <w:pPr>
              <w:jc w:val="center"/>
              <w:rPr>
                <w:rFonts w:cstheme="minorHAnsi"/>
                <w:b/>
                <w:noProof/>
                <w:sz w:val="24"/>
                <w:szCs w:val="20"/>
                <w:lang w:eastAsia="es-CL"/>
              </w:rPr>
            </w:pPr>
          </w:p>
        </w:tc>
      </w:tr>
      <w:tr w:rsidR="00285DFE" w:rsidRPr="00B00108" w14:paraId="034A0BBD"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6C73506" w14:textId="77777777" w:rsidR="00285DFE" w:rsidRPr="00B00108" w:rsidRDefault="00F64DF2" w:rsidP="00F36778">
            <w:pPr>
              <w:jc w:val="left"/>
              <w:rPr>
                <w:rFonts w:cstheme="minorHAnsi"/>
                <w:b/>
                <w:sz w:val="20"/>
                <w:szCs w:val="16"/>
              </w:rPr>
            </w:pPr>
            <w:r w:rsidRPr="00B00108">
              <w:rPr>
                <w:rFonts w:cstheme="minorHAnsi"/>
                <w:b/>
                <w:sz w:val="20"/>
                <w:szCs w:val="18"/>
              </w:rPr>
              <w:t>Coordenadas UTM de r</w:t>
            </w:r>
            <w:r w:rsidR="00285DFE" w:rsidRPr="00B00108">
              <w:rPr>
                <w:rFonts w:cstheme="minorHAnsi"/>
                <w:b/>
                <w:sz w:val="20"/>
                <w:szCs w:val="18"/>
              </w:rPr>
              <w:t>eferencia</w:t>
            </w:r>
            <w:r w:rsidR="005749E1" w:rsidRPr="00B00108">
              <w:rPr>
                <w:rFonts w:cstheme="minorHAnsi"/>
                <w:b/>
                <w:sz w:val="20"/>
                <w:szCs w:val="18"/>
              </w:rPr>
              <w:t xml:space="preserve"> </w:t>
            </w:r>
          </w:p>
        </w:tc>
      </w:tr>
      <w:tr w:rsidR="00285DFE" w:rsidRPr="00B00108" w14:paraId="679505B0" w14:textId="77777777" w:rsidTr="004E5529">
        <w:trPr>
          <w:trHeight w:val="229"/>
          <w:jc w:val="center"/>
        </w:trPr>
        <w:tc>
          <w:tcPr>
            <w:tcW w:w="1447" w:type="pct"/>
            <w:shd w:val="clear" w:color="auto" w:fill="FFFFFF"/>
            <w:tcMar>
              <w:top w:w="58" w:type="dxa"/>
              <w:left w:w="58" w:type="dxa"/>
              <w:bottom w:w="58" w:type="dxa"/>
              <w:right w:w="58" w:type="dxa"/>
            </w:tcMar>
            <w:hideMark/>
          </w:tcPr>
          <w:p w14:paraId="4AB0FBFF" w14:textId="77777777" w:rsidR="00285DFE" w:rsidRPr="00B00108" w:rsidRDefault="00285DFE" w:rsidP="00570BD0">
            <w:pPr>
              <w:rPr>
                <w:rFonts w:cstheme="minorHAnsi"/>
                <w:b/>
                <w:sz w:val="20"/>
                <w:szCs w:val="18"/>
              </w:rPr>
            </w:pPr>
            <w:r w:rsidRPr="00B00108">
              <w:rPr>
                <w:rFonts w:cstheme="minorHAnsi"/>
                <w:b/>
                <w:sz w:val="20"/>
                <w:szCs w:val="18"/>
              </w:rPr>
              <w:t>Datum:</w:t>
            </w:r>
            <w:r w:rsidR="00F36778" w:rsidRPr="00B00108">
              <w:rPr>
                <w:rFonts w:cstheme="minorHAnsi"/>
                <w:b/>
                <w:sz w:val="20"/>
                <w:szCs w:val="18"/>
              </w:rPr>
              <w:t xml:space="preserve"> </w:t>
            </w:r>
            <w:r w:rsidR="00F36778" w:rsidRPr="00B00108">
              <w:rPr>
                <w:rFonts w:cstheme="minorHAnsi"/>
                <w:sz w:val="20"/>
                <w:szCs w:val="18"/>
              </w:rPr>
              <w:t>WGS 84</w:t>
            </w:r>
          </w:p>
        </w:tc>
        <w:tc>
          <w:tcPr>
            <w:tcW w:w="885" w:type="pct"/>
            <w:shd w:val="clear" w:color="auto" w:fill="FFFFFF"/>
          </w:tcPr>
          <w:p w14:paraId="02C0312C" w14:textId="4BFEF01B" w:rsidR="00285DFE" w:rsidRPr="00B00108" w:rsidRDefault="00285DFE" w:rsidP="00570BD0">
            <w:pPr>
              <w:rPr>
                <w:rFonts w:cstheme="minorHAnsi"/>
                <w:b/>
                <w:sz w:val="20"/>
                <w:szCs w:val="18"/>
              </w:rPr>
            </w:pPr>
            <w:r w:rsidRPr="00B00108">
              <w:rPr>
                <w:rFonts w:cstheme="minorHAnsi"/>
                <w:b/>
                <w:sz w:val="20"/>
                <w:szCs w:val="18"/>
              </w:rPr>
              <w:t>Huso:</w:t>
            </w:r>
            <w:r w:rsidR="00FF4E36" w:rsidRPr="00B00108">
              <w:rPr>
                <w:rFonts w:cstheme="minorHAnsi"/>
                <w:b/>
                <w:sz w:val="20"/>
                <w:szCs w:val="18"/>
              </w:rPr>
              <w:t xml:space="preserve"> </w:t>
            </w:r>
            <w:r w:rsidR="00FF4E36" w:rsidRPr="00B00108">
              <w:rPr>
                <w:rFonts w:cstheme="minorHAnsi"/>
                <w:sz w:val="20"/>
                <w:szCs w:val="18"/>
              </w:rPr>
              <w:t>19S</w:t>
            </w:r>
          </w:p>
        </w:tc>
        <w:tc>
          <w:tcPr>
            <w:tcW w:w="1255" w:type="pct"/>
            <w:shd w:val="clear" w:color="auto" w:fill="FFFFFF"/>
          </w:tcPr>
          <w:p w14:paraId="222B0CB3" w14:textId="49939C44" w:rsidR="00285DFE" w:rsidRPr="00B00108" w:rsidRDefault="00285DFE" w:rsidP="00570BD0">
            <w:pPr>
              <w:rPr>
                <w:rFonts w:cstheme="minorHAnsi"/>
                <w:b/>
                <w:sz w:val="20"/>
                <w:szCs w:val="18"/>
              </w:rPr>
            </w:pPr>
            <w:r w:rsidRPr="00B00108">
              <w:rPr>
                <w:rFonts w:cstheme="minorHAnsi"/>
                <w:b/>
                <w:sz w:val="20"/>
                <w:szCs w:val="18"/>
              </w:rPr>
              <w:t>UTM N</w:t>
            </w:r>
            <w:r w:rsidR="00F36778" w:rsidRPr="00B00108">
              <w:rPr>
                <w:rFonts w:cstheme="minorHAnsi"/>
                <w:b/>
                <w:sz w:val="20"/>
                <w:szCs w:val="18"/>
              </w:rPr>
              <w:t xml:space="preserve"> (m)</w:t>
            </w:r>
            <w:r w:rsidRPr="00B00108">
              <w:rPr>
                <w:rFonts w:cstheme="minorHAnsi"/>
                <w:b/>
                <w:sz w:val="20"/>
                <w:szCs w:val="18"/>
              </w:rPr>
              <w:t>:</w:t>
            </w:r>
            <w:r w:rsidR="00FF4E36" w:rsidRPr="00B00108">
              <w:t xml:space="preserve"> </w:t>
            </w:r>
            <w:r w:rsidR="0054618B" w:rsidRPr="00B00108">
              <w:rPr>
                <w:rFonts w:cstheme="minorHAnsi"/>
                <w:sz w:val="20"/>
                <w:szCs w:val="18"/>
              </w:rPr>
              <w:t>6583871</w:t>
            </w:r>
            <w:r w:rsidR="00FF4E36" w:rsidRPr="00B00108">
              <w:rPr>
                <w:rFonts w:cstheme="minorHAnsi"/>
                <w:sz w:val="20"/>
                <w:szCs w:val="18"/>
              </w:rPr>
              <w:t xml:space="preserve"> m</w:t>
            </w:r>
          </w:p>
        </w:tc>
        <w:tc>
          <w:tcPr>
            <w:tcW w:w="1413" w:type="pct"/>
            <w:shd w:val="clear" w:color="auto" w:fill="FFFFFF"/>
          </w:tcPr>
          <w:p w14:paraId="6892ECD8" w14:textId="501F9A21" w:rsidR="00285DFE" w:rsidRPr="00B00108" w:rsidRDefault="00285DFE" w:rsidP="00570BD0">
            <w:pPr>
              <w:rPr>
                <w:rFonts w:cstheme="minorHAnsi"/>
                <w:b/>
                <w:sz w:val="20"/>
                <w:szCs w:val="16"/>
              </w:rPr>
            </w:pPr>
            <w:r w:rsidRPr="00B00108">
              <w:rPr>
                <w:rFonts w:cstheme="minorHAnsi"/>
                <w:b/>
                <w:sz w:val="20"/>
                <w:szCs w:val="16"/>
              </w:rPr>
              <w:t>UTM E</w:t>
            </w:r>
            <w:r w:rsidR="00F36778" w:rsidRPr="00B00108">
              <w:rPr>
                <w:rFonts w:cstheme="minorHAnsi"/>
                <w:b/>
                <w:sz w:val="20"/>
                <w:szCs w:val="16"/>
              </w:rPr>
              <w:t xml:space="preserve"> (m)</w:t>
            </w:r>
            <w:r w:rsidRPr="00B00108">
              <w:rPr>
                <w:rFonts w:cstheme="minorHAnsi"/>
                <w:b/>
                <w:sz w:val="20"/>
                <w:szCs w:val="16"/>
              </w:rPr>
              <w:t>:</w:t>
            </w:r>
            <w:r w:rsidR="00FF4E36" w:rsidRPr="00B00108">
              <w:t xml:space="preserve"> </w:t>
            </w:r>
            <w:r w:rsidR="0054618B" w:rsidRPr="00B00108">
              <w:rPr>
                <w:rFonts w:cstheme="minorHAnsi"/>
                <w:sz w:val="20"/>
                <w:szCs w:val="16"/>
              </w:rPr>
              <w:t>286750</w:t>
            </w:r>
            <w:r w:rsidR="00FF4E36" w:rsidRPr="00B00108">
              <w:rPr>
                <w:rFonts w:cstheme="minorHAnsi"/>
                <w:sz w:val="20"/>
                <w:szCs w:val="16"/>
              </w:rPr>
              <w:t xml:space="preserve"> m</w:t>
            </w:r>
          </w:p>
        </w:tc>
      </w:tr>
    </w:tbl>
    <w:p w14:paraId="5B082E5E" w14:textId="77777777" w:rsidR="000B51F7" w:rsidRPr="00B00108" w:rsidRDefault="000B51F7" w:rsidP="000B51F7">
      <w:pPr>
        <w:pStyle w:val="Ttulo1"/>
        <w:numPr>
          <w:ilvl w:val="0"/>
          <w:numId w:val="0"/>
        </w:numPr>
        <w:ind w:left="432"/>
      </w:pPr>
      <w:bookmarkStart w:id="42" w:name="_Toc352162448"/>
      <w:bookmarkStart w:id="43" w:name="_Toc352162785"/>
      <w:bookmarkStart w:id="44" w:name="_Toc352840384"/>
      <w:bookmarkStart w:id="45" w:name="_Toc352841444"/>
    </w:p>
    <w:p w14:paraId="63E7A888" w14:textId="77777777" w:rsidR="000B51F7" w:rsidRPr="00B00108" w:rsidRDefault="000B51F7" w:rsidP="000B51F7"/>
    <w:p w14:paraId="4939682F" w14:textId="77777777" w:rsidR="000B51F7" w:rsidRPr="00B00108" w:rsidRDefault="000B51F7" w:rsidP="000B51F7"/>
    <w:p w14:paraId="3A5EB9CD" w14:textId="77777777" w:rsidR="000B51F7" w:rsidRPr="00B00108" w:rsidRDefault="000B51F7" w:rsidP="000B51F7"/>
    <w:p w14:paraId="5F0AC86F" w14:textId="77777777" w:rsidR="000B51F7" w:rsidRPr="00B00108" w:rsidRDefault="000B51F7" w:rsidP="000B51F7"/>
    <w:p w14:paraId="42FB15AC" w14:textId="77777777" w:rsidR="0068460C" w:rsidRPr="00B00108" w:rsidRDefault="0068460C" w:rsidP="000B51F7"/>
    <w:bookmarkEnd w:id="42"/>
    <w:bookmarkEnd w:id="43"/>
    <w:bookmarkEnd w:id="44"/>
    <w:bookmarkEnd w:id="45"/>
    <w:p w14:paraId="275A77CE" w14:textId="77777777" w:rsidR="009524F3" w:rsidRPr="00B00108" w:rsidRDefault="009524F3">
      <w:pPr>
        <w:jc w:val="left"/>
        <w:rPr>
          <w:rFonts w:cstheme="minorHAnsi"/>
          <w:b/>
          <w:sz w:val="14"/>
          <w:szCs w:val="24"/>
        </w:rPr>
      </w:pPr>
      <w:r w:rsidRPr="00B00108">
        <w:rPr>
          <w:rFonts w:cstheme="minorHAnsi"/>
          <w:b/>
          <w:sz w:val="14"/>
          <w:szCs w:val="24"/>
        </w:rPr>
        <w:br w:type="page"/>
      </w:r>
    </w:p>
    <w:p w14:paraId="54B2F373" w14:textId="77777777" w:rsidR="00E73ECE" w:rsidRPr="00B00108" w:rsidRDefault="00E73ECE" w:rsidP="000B51F7">
      <w:pPr>
        <w:pStyle w:val="Ttulo3"/>
        <w:numPr>
          <w:ilvl w:val="0"/>
          <w:numId w:val="0"/>
        </w:numPr>
        <w:ind w:left="720" w:hanging="720"/>
        <w:sectPr w:rsidR="00E73ECE" w:rsidRPr="00B00108" w:rsidSect="00E349AF">
          <w:pgSz w:w="12240" w:h="15840"/>
          <w:pgMar w:top="1134" w:right="1134" w:bottom="1134" w:left="1134" w:header="709" w:footer="709" w:gutter="0"/>
          <w:cols w:space="708"/>
          <w:docGrid w:linePitch="360"/>
        </w:sectPr>
      </w:pPr>
      <w:bookmarkStart w:id="46" w:name="_Toc352840391"/>
      <w:bookmarkStart w:id="47" w:name="_Toc352841451"/>
    </w:p>
    <w:p w14:paraId="23D86E1B" w14:textId="77777777" w:rsidR="0019206C" w:rsidRPr="00B00108" w:rsidRDefault="0019206C" w:rsidP="0019206C">
      <w:pPr>
        <w:pStyle w:val="Ttulo1"/>
      </w:pPr>
      <w:bookmarkStart w:id="48" w:name="_Toc464038221"/>
      <w:bookmarkEnd w:id="46"/>
      <w:bookmarkEnd w:id="47"/>
      <w:r w:rsidRPr="00B00108">
        <w:lastRenderedPageBreak/>
        <w:t xml:space="preserve">Hechos Constatados </w:t>
      </w:r>
    </w:p>
    <w:p w14:paraId="4104CBD7" w14:textId="77777777" w:rsidR="0019206C" w:rsidRPr="00B00108" w:rsidRDefault="0019206C" w:rsidP="0019206C">
      <w:pPr>
        <w:pStyle w:val="Prrafodelista"/>
        <w:ind w:left="0"/>
        <w:rPr>
          <w:rFonts w:cstheme="minorHAnsi"/>
          <w:b/>
          <w:sz w:val="14"/>
          <w:szCs w:val="24"/>
        </w:rPr>
      </w:pPr>
    </w:p>
    <w:p w14:paraId="700CD344" w14:textId="77777777" w:rsidR="0019206C" w:rsidRPr="00B00108" w:rsidRDefault="0019206C" w:rsidP="0019206C">
      <w:pPr>
        <w:rPr>
          <w:rFonts w:cstheme="minorHAnsi"/>
          <w:sz w:val="20"/>
          <w:szCs w:val="20"/>
        </w:rPr>
      </w:pPr>
    </w:p>
    <w:p w14:paraId="3711C194" w14:textId="0A652FE5" w:rsidR="0019206C" w:rsidRPr="00B00108" w:rsidRDefault="0019206C" w:rsidP="0019206C">
      <w:pPr>
        <w:rPr>
          <w:rFonts w:cstheme="minorHAnsi"/>
          <w:sz w:val="20"/>
          <w:szCs w:val="20"/>
        </w:rPr>
      </w:pPr>
      <w:r w:rsidRPr="00B00108">
        <w:rPr>
          <w:rFonts w:cstheme="minorHAnsi"/>
          <w:sz w:val="20"/>
          <w:szCs w:val="20"/>
        </w:rPr>
        <w:t>De los resultados de las actividades de fiscalización, asociadas a los Instrumentos de Carácter Ambiental indicados en el punto 3, se puede indicar que el/los principal(es) hallazgo(s) detectado(s) se presenta(n) a continuación. Respecto de los hechos que constituyen las conformidades, est</w:t>
      </w:r>
      <w:r w:rsidR="0041657A" w:rsidRPr="00B00108">
        <w:rPr>
          <w:rFonts w:cstheme="minorHAnsi"/>
          <w:sz w:val="20"/>
          <w:szCs w:val="20"/>
        </w:rPr>
        <w:t>os se encuentran descritos en las</w:t>
      </w:r>
      <w:r w:rsidRPr="00B00108">
        <w:rPr>
          <w:rFonts w:cstheme="minorHAnsi"/>
          <w:sz w:val="20"/>
          <w:szCs w:val="20"/>
        </w:rPr>
        <w:t xml:space="preserve"> acta</w:t>
      </w:r>
      <w:r w:rsidR="0041657A" w:rsidRPr="00B00108">
        <w:rPr>
          <w:rFonts w:cstheme="minorHAnsi"/>
          <w:sz w:val="20"/>
          <w:szCs w:val="20"/>
        </w:rPr>
        <w:t>s</w:t>
      </w:r>
      <w:r w:rsidRPr="00B00108">
        <w:rPr>
          <w:rFonts w:cstheme="minorHAnsi"/>
          <w:sz w:val="20"/>
          <w:szCs w:val="20"/>
        </w:rPr>
        <w:t xml:space="preserve"> de inspección ambiental</w:t>
      </w:r>
      <w:r w:rsidR="007C6E60" w:rsidRPr="00B00108">
        <w:rPr>
          <w:rFonts w:cstheme="minorHAnsi"/>
          <w:sz w:val="20"/>
          <w:szCs w:val="20"/>
        </w:rPr>
        <w:t xml:space="preserve"> (Anexo 1)</w:t>
      </w:r>
      <w:r w:rsidRPr="00B00108">
        <w:rPr>
          <w:rFonts w:cstheme="minorHAnsi"/>
          <w:sz w:val="20"/>
          <w:szCs w:val="20"/>
        </w:rPr>
        <w:t>:</w:t>
      </w:r>
    </w:p>
    <w:p w14:paraId="3F3C1791" w14:textId="77777777" w:rsidR="0019206C" w:rsidRPr="00B00108" w:rsidRDefault="0019206C" w:rsidP="0019206C">
      <w:pPr>
        <w:rPr>
          <w:rFonts w:cstheme="minorHAnsi"/>
        </w:rPr>
      </w:pPr>
    </w:p>
    <w:tbl>
      <w:tblPr>
        <w:tblStyle w:val="Tablaconcuadrcula1"/>
        <w:tblW w:w="5000" w:type="pct"/>
        <w:jc w:val="center"/>
        <w:tblLook w:val="04A0" w:firstRow="1" w:lastRow="0" w:firstColumn="1" w:lastColumn="0" w:noHBand="0" w:noVBand="1"/>
      </w:tblPr>
      <w:tblGrid>
        <w:gridCol w:w="1147"/>
        <w:gridCol w:w="3296"/>
        <w:gridCol w:w="4315"/>
        <w:gridCol w:w="4804"/>
      </w:tblGrid>
      <w:tr w:rsidR="00727E99" w:rsidRPr="00B00108" w14:paraId="080A9CAD" w14:textId="77777777" w:rsidTr="0097675B">
        <w:trPr>
          <w:trHeight w:val="395"/>
          <w:tblHeader/>
          <w:jc w:val="center"/>
        </w:trPr>
        <w:tc>
          <w:tcPr>
            <w:tcW w:w="423" w:type="pct"/>
            <w:shd w:val="clear" w:color="auto" w:fill="D9D9D9" w:themeFill="background1" w:themeFillShade="D9"/>
            <w:vAlign w:val="center"/>
          </w:tcPr>
          <w:p w14:paraId="7F60F67B" w14:textId="77777777" w:rsidR="0019206C" w:rsidRPr="00B00108" w:rsidRDefault="0019206C" w:rsidP="003C0689">
            <w:pPr>
              <w:jc w:val="center"/>
              <w:rPr>
                <w:rFonts w:cstheme="minorHAnsi"/>
                <w:b/>
              </w:rPr>
            </w:pPr>
            <w:r w:rsidRPr="00B00108">
              <w:rPr>
                <w:rFonts w:cstheme="minorHAnsi"/>
                <w:b/>
              </w:rPr>
              <w:t>N° Hecho constatado</w:t>
            </w:r>
          </w:p>
        </w:tc>
        <w:tc>
          <w:tcPr>
            <w:tcW w:w="1215" w:type="pct"/>
            <w:shd w:val="clear" w:color="auto" w:fill="D9D9D9" w:themeFill="background1" w:themeFillShade="D9"/>
            <w:vAlign w:val="center"/>
          </w:tcPr>
          <w:p w14:paraId="45DCC099" w14:textId="77777777" w:rsidR="0019206C" w:rsidRPr="00B00108" w:rsidRDefault="0019206C" w:rsidP="003C0689">
            <w:pPr>
              <w:jc w:val="center"/>
              <w:rPr>
                <w:rFonts w:cstheme="minorHAnsi"/>
                <w:b/>
                <w:color w:val="A6A6A6" w:themeColor="background1" w:themeShade="A6"/>
              </w:rPr>
            </w:pPr>
            <w:r w:rsidRPr="00B00108">
              <w:rPr>
                <w:rFonts w:cstheme="minorHAnsi"/>
                <w:b/>
              </w:rPr>
              <w:t>Materia específica objeto de la fiscalización ambiental.</w:t>
            </w:r>
          </w:p>
        </w:tc>
        <w:tc>
          <w:tcPr>
            <w:tcW w:w="1591" w:type="pct"/>
            <w:shd w:val="clear" w:color="auto" w:fill="D9D9D9" w:themeFill="background1" w:themeFillShade="D9"/>
            <w:vAlign w:val="center"/>
          </w:tcPr>
          <w:p w14:paraId="40D5876C" w14:textId="77777777" w:rsidR="0019206C" w:rsidRPr="00B00108" w:rsidRDefault="0019206C" w:rsidP="003C0689">
            <w:pPr>
              <w:jc w:val="center"/>
              <w:rPr>
                <w:rFonts w:cstheme="minorHAnsi"/>
                <w:b/>
              </w:rPr>
            </w:pPr>
            <w:r w:rsidRPr="00B00108">
              <w:rPr>
                <w:rFonts w:cstheme="minorHAnsi"/>
                <w:b/>
              </w:rPr>
              <w:t>Exigencia asociada</w:t>
            </w:r>
          </w:p>
        </w:tc>
        <w:tc>
          <w:tcPr>
            <w:tcW w:w="1771" w:type="pct"/>
            <w:shd w:val="clear" w:color="auto" w:fill="D9D9D9" w:themeFill="background1" w:themeFillShade="D9"/>
            <w:vAlign w:val="center"/>
          </w:tcPr>
          <w:p w14:paraId="5AB90BE8" w14:textId="55803669" w:rsidR="0019206C" w:rsidRPr="00B00108" w:rsidRDefault="0041657A" w:rsidP="003C0689">
            <w:pPr>
              <w:jc w:val="center"/>
              <w:rPr>
                <w:rFonts w:cstheme="minorHAnsi"/>
                <w:b/>
              </w:rPr>
            </w:pPr>
            <w:r w:rsidRPr="00B00108">
              <w:rPr>
                <w:rFonts w:cstheme="minorHAnsi"/>
                <w:b/>
                <w:szCs w:val="22"/>
              </w:rPr>
              <w:t>Análisis</w:t>
            </w:r>
            <w:r w:rsidR="004A5CD3" w:rsidRPr="00B00108">
              <w:rPr>
                <w:rFonts w:cstheme="minorHAnsi"/>
                <w:b/>
                <w:szCs w:val="22"/>
              </w:rPr>
              <w:t>/</w:t>
            </w:r>
            <w:r w:rsidR="0019206C" w:rsidRPr="00B00108">
              <w:rPr>
                <w:rFonts w:cstheme="minorHAnsi"/>
                <w:b/>
                <w:szCs w:val="22"/>
              </w:rPr>
              <w:t>Hallazgo</w:t>
            </w:r>
          </w:p>
        </w:tc>
      </w:tr>
      <w:tr w:rsidR="00727E99" w:rsidRPr="00B00108" w14:paraId="123E9D45" w14:textId="77777777" w:rsidTr="0097675B">
        <w:trPr>
          <w:jc w:val="center"/>
        </w:trPr>
        <w:tc>
          <w:tcPr>
            <w:tcW w:w="423" w:type="pct"/>
            <w:vAlign w:val="center"/>
          </w:tcPr>
          <w:p w14:paraId="1A2940B6" w14:textId="77777777" w:rsidR="0019206C" w:rsidRPr="00B00108" w:rsidRDefault="0019206C" w:rsidP="003C0689">
            <w:pPr>
              <w:widowControl w:val="0"/>
              <w:overflowPunct w:val="0"/>
              <w:autoSpaceDE w:val="0"/>
              <w:autoSpaceDN w:val="0"/>
              <w:adjustRightInd w:val="0"/>
              <w:spacing w:after="120" w:line="285" w:lineRule="auto"/>
              <w:jc w:val="center"/>
              <w:rPr>
                <w:rFonts w:cstheme="minorHAnsi"/>
                <w:iCs/>
                <w:sz w:val="16"/>
                <w:szCs w:val="16"/>
              </w:rPr>
            </w:pPr>
            <w:r w:rsidRPr="00B00108">
              <w:rPr>
                <w:rFonts w:cstheme="minorHAnsi"/>
                <w:iCs/>
                <w:sz w:val="16"/>
                <w:szCs w:val="16"/>
              </w:rPr>
              <w:t>1</w:t>
            </w:r>
          </w:p>
        </w:tc>
        <w:tc>
          <w:tcPr>
            <w:tcW w:w="1215" w:type="pct"/>
            <w:vAlign w:val="center"/>
          </w:tcPr>
          <w:p w14:paraId="3BA451DF" w14:textId="565D85CB" w:rsidR="0019206C" w:rsidRPr="00B00108" w:rsidRDefault="007C6E60" w:rsidP="003C0689">
            <w:pPr>
              <w:widowControl w:val="0"/>
              <w:overflowPunct w:val="0"/>
              <w:autoSpaceDE w:val="0"/>
              <w:autoSpaceDN w:val="0"/>
              <w:adjustRightInd w:val="0"/>
              <w:spacing w:after="120" w:line="285" w:lineRule="auto"/>
              <w:jc w:val="center"/>
              <w:rPr>
                <w:rFonts w:cstheme="minorHAnsi"/>
                <w:iCs/>
              </w:rPr>
            </w:pPr>
            <w:r w:rsidRPr="00B00108">
              <w:rPr>
                <w:rFonts w:cstheme="minorHAnsi"/>
                <w:iCs/>
              </w:rPr>
              <w:t>Manejo de intervenciones de cauces/</w:t>
            </w:r>
            <w:r w:rsidR="0019206C" w:rsidRPr="00B00108">
              <w:rPr>
                <w:rFonts w:cstheme="minorHAnsi"/>
                <w:iCs/>
              </w:rPr>
              <w:t>Manejo de aguas lluvias</w:t>
            </w:r>
          </w:p>
        </w:tc>
        <w:tc>
          <w:tcPr>
            <w:tcW w:w="1591" w:type="pct"/>
            <w:vAlign w:val="center"/>
          </w:tcPr>
          <w:p w14:paraId="46143A26" w14:textId="62FB59DB" w:rsidR="0019206C" w:rsidRPr="00B00108" w:rsidRDefault="0019206C" w:rsidP="003C0689">
            <w:pPr>
              <w:widowControl w:val="0"/>
              <w:overflowPunct w:val="0"/>
              <w:autoSpaceDE w:val="0"/>
              <w:autoSpaceDN w:val="0"/>
              <w:adjustRightInd w:val="0"/>
              <w:spacing w:after="120"/>
              <w:rPr>
                <w:rFonts w:cstheme="minorHAnsi"/>
                <w:i/>
              </w:rPr>
            </w:pPr>
            <w:r w:rsidRPr="00B00108">
              <w:rPr>
                <w:rFonts w:cstheme="minorHAnsi"/>
                <w:b/>
              </w:rPr>
              <w:t>RCA N°</w:t>
            </w:r>
            <w:r w:rsidRPr="00B00108">
              <w:rPr>
                <w:b/>
              </w:rPr>
              <w:t xml:space="preserve"> </w:t>
            </w:r>
            <w:r w:rsidRPr="00B00108">
              <w:rPr>
                <w:rFonts w:cstheme="minorHAnsi"/>
                <w:b/>
              </w:rPr>
              <w:t xml:space="preserve">214/2007. </w:t>
            </w:r>
            <w:r w:rsidR="007A7C92" w:rsidRPr="00B00108">
              <w:rPr>
                <w:rFonts w:cstheme="minorHAnsi"/>
                <w:b/>
              </w:rPr>
              <w:t>Considerando</w:t>
            </w:r>
            <w:r w:rsidRPr="00B00108">
              <w:rPr>
                <w:rFonts w:cstheme="minorHAnsi"/>
                <w:b/>
              </w:rPr>
              <w:t xml:space="preserve"> 3</w:t>
            </w:r>
            <w:r w:rsidRPr="00B00108">
              <w:rPr>
                <w:rFonts w:cstheme="minorHAnsi"/>
              </w:rPr>
              <w:t xml:space="preserve">. </w:t>
            </w:r>
            <w:r w:rsidRPr="00B00108">
              <w:rPr>
                <w:rFonts w:cstheme="minorHAnsi"/>
                <w:b/>
                <w:i/>
              </w:rPr>
              <w:t>IV.</w:t>
            </w:r>
            <w:r w:rsidRPr="00B00108">
              <w:rPr>
                <w:rFonts w:cstheme="minorHAnsi"/>
                <w:i/>
              </w:rPr>
              <w:t xml:space="preserve"> Se construirá un muro de pie que rodeará el contorno final proyectado del muro de arenas cicloneadas con el objetivo de proveer protección ante la acción de flujos esporádicos en la Quebrada Los Mantos. Este muro de pie tendrá en su cara externa un enrocado de protección ante la erosión que puedan ocasionar las aguas de la quebrada Los Mantos y la quebrada tributaria.</w:t>
            </w:r>
          </w:p>
          <w:p w14:paraId="33EFF735" w14:textId="77777777" w:rsidR="0019206C" w:rsidRPr="00B00108" w:rsidRDefault="004A2FF8" w:rsidP="003C0689">
            <w:pPr>
              <w:widowControl w:val="0"/>
              <w:overflowPunct w:val="0"/>
              <w:autoSpaceDE w:val="0"/>
              <w:autoSpaceDN w:val="0"/>
              <w:adjustRightInd w:val="0"/>
              <w:spacing w:after="120"/>
              <w:rPr>
                <w:rFonts w:cstheme="minorHAnsi"/>
                <w:i/>
              </w:rPr>
            </w:pPr>
            <w:r w:rsidRPr="00B00108">
              <w:rPr>
                <w:rFonts w:cstheme="minorHAnsi"/>
                <w:b/>
              </w:rPr>
              <w:t>RCA N°</w:t>
            </w:r>
            <w:r w:rsidRPr="00B00108">
              <w:rPr>
                <w:b/>
              </w:rPr>
              <w:t xml:space="preserve"> </w:t>
            </w:r>
            <w:r w:rsidRPr="00B00108">
              <w:rPr>
                <w:rFonts w:cstheme="minorHAnsi"/>
                <w:b/>
              </w:rPr>
              <w:t xml:space="preserve">40/2014. Considerando 3.2.1. </w:t>
            </w:r>
            <w:r w:rsidRPr="00B00108">
              <w:rPr>
                <w:rFonts w:cstheme="minorHAnsi"/>
                <w:i/>
              </w:rPr>
              <w:t>Peraltado de Muro de Pie. El sistema de peraltado para el muro se proyectará parcializado, según la cercanía de la obra a los cauces naturales que limitarán el área del tranque y el nivel de avance de las obras comprometidas...Para el peralte frente a la quebrada tributaria y en la zona en que está construida la protección fluvial frente al estero Los Mantos, el peraltado respetará el talud de aguas abajo del muro de pie existente...Para el peralte frente al cauce del estero Los Mantos, el eje del muro será de eje central, respetando la defensa fluvial autorizada.</w:t>
            </w:r>
          </w:p>
          <w:p w14:paraId="37E220FE" w14:textId="74862E8B" w:rsidR="00CC7327" w:rsidRPr="00B00108" w:rsidRDefault="00727E99" w:rsidP="003C0689">
            <w:pPr>
              <w:widowControl w:val="0"/>
              <w:overflowPunct w:val="0"/>
              <w:autoSpaceDE w:val="0"/>
              <w:autoSpaceDN w:val="0"/>
              <w:adjustRightInd w:val="0"/>
              <w:spacing w:after="120"/>
              <w:rPr>
                <w:rFonts w:cstheme="minorHAnsi"/>
                <w:i/>
              </w:rPr>
            </w:pPr>
            <w:r w:rsidRPr="00B00108">
              <w:rPr>
                <w:rFonts w:cstheme="minorHAnsi"/>
                <w:b/>
              </w:rPr>
              <w:t xml:space="preserve">Considerando 5. </w:t>
            </w:r>
            <w:r w:rsidRPr="00B00108">
              <w:rPr>
                <w:rFonts w:cstheme="minorHAnsi"/>
                <w:i/>
              </w:rPr>
              <w:t>(…) se cumplen con los requisitos para otorgar los permisos ambientales sectoriales (…) con la salvedad, para el caso de Artículo 106, la información técnica y sectorial debe ser presentada ante la DGA</w:t>
            </w:r>
          </w:p>
          <w:p w14:paraId="29E5A3FE" w14:textId="530DE15E" w:rsidR="00727E99" w:rsidRPr="00B00108" w:rsidRDefault="00727E99" w:rsidP="003C0689">
            <w:pPr>
              <w:widowControl w:val="0"/>
              <w:overflowPunct w:val="0"/>
              <w:autoSpaceDE w:val="0"/>
              <w:autoSpaceDN w:val="0"/>
              <w:adjustRightInd w:val="0"/>
              <w:spacing w:after="120"/>
              <w:rPr>
                <w:rFonts w:cstheme="minorHAnsi"/>
                <w:sz w:val="16"/>
                <w:szCs w:val="16"/>
              </w:rPr>
            </w:pPr>
          </w:p>
        </w:tc>
        <w:tc>
          <w:tcPr>
            <w:tcW w:w="1771" w:type="pct"/>
            <w:vAlign w:val="center"/>
          </w:tcPr>
          <w:p w14:paraId="63871326" w14:textId="65FDD17B" w:rsidR="0019206C" w:rsidRPr="00B00108" w:rsidRDefault="003C0689" w:rsidP="003C0689">
            <w:pPr>
              <w:widowControl w:val="0"/>
              <w:overflowPunct w:val="0"/>
              <w:autoSpaceDE w:val="0"/>
              <w:autoSpaceDN w:val="0"/>
              <w:adjustRightInd w:val="0"/>
              <w:spacing w:after="120"/>
              <w:rPr>
                <w:rFonts w:cstheme="minorHAnsi"/>
              </w:rPr>
            </w:pPr>
            <w:r w:rsidRPr="00B00108">
              <w:rPr>
                <w:rFonts w:cstheme="minorHAnsi"/>
              </w:rPr>
              <w:t>El</w:t>
            </w:r>
            <w:r w:rsidR="00CC7327" w:rsidRPr="00B00108">
              <w:rPr>
                <w:rFonts w:cstheme="minorHAnsi"/>
              </w:rPr>
              <w:t xml:space="preserve"> </w:t>
            </w:r>
            <w:r w:rsidRPr="00B00108">
              <w:rPr>
                <w:rFonts w:cstheme="minorHAnsi"/>
              </w:rPr>
              <w:t>23 de abril</w:t>
            </w:r>
            <w:r w:rsidR="00CC7327" w:rsidRPr="00B00108">
              <w:rPr>
                <w:rFonts w:cstheme="minorHAnsi"/>
              </w:rPr>
              <w:t xml:space="preserve"> del 2015, la DGA junto al Municipio de Punitaqui, entre </w:t>
            </w:r>
            <w:r w:rsidR="0041657A" w:rsidRPr="00B00108">
              <w:rPr>
                <w:rFonts w:cstheme="minorHAnsi"/>
              </w:rPr>
              <w:t>otros, realizaron</w:t>
            </w:r>
            <w:r w:rsidR="00CC7327" w:rsidRPr="00B00108">
              <w:rPr>
                <w:rFonts w:cstheme="minorHAnsi"/>
              </w:rPr>
              <w:t xml:space="preserve"> un</w:t>
            </w:r>
            <w:r w:rsidRPr="00B00108">
              <w:rPr>
                <w:rFonts w:cstheme="minorHAnsi"/>
              </w:rPr>
              <w:t xml:space="preserve">a inspección conjunta al lecho </w:t>
            </w:r>
            <w:r w:rsidR="00CC7327" w:rsidRPr="00B00108">
              <w:rPr>
                <w:rFonts w:cstheme="minorHAnsi"/>
              </w:rPr>
              <w:t>del estero Punitaqui</w:t>
            </w:r>
            <w:r w:rsidR="00D46F57" w:rsidRPr="00B00108">
              <w:rPr>
                <w:rFonts w:cstheme="minorHAnsi"/>
              </w:rPr>
              <w:t xml:space="preserve"> y tributarios</w:t>
            </w:r>
            <w:r w:rsidRPr="00B00108">
              <w:rPr>
                <w:rFonts w:cstheme="minorHAnsi"/>
              </w:rPr>
              <w:t>.</w:t>
            </w:r>
            <w:r w:rsidR="00CC7327" w:rsidRPr="00B00108">
              <w:rPr>
                <w:rFonts w:cstheme="minorHAnsi"/>
              </w:rPr>
              <w:t xml:space="preserve"> Respecto a dicha actividad </w:t>
            </w:r>
            <w:r w:rsidRPr="00B00108">
              <w:rPr>
                <w:rFonts w:cstheme="minorHAnsi"/>
              </w:rPr>
              <w:t>se generó</w:t>
            </w:r>
            <w:r w:rsidR="00CC7327" w:rsidRPr="00B00108">
              <w:rPr>
                <w:rFonts w:cstheme="minorHAnsi"/>
              </w:rPr>
              <w:t xml:space="preserve"> el Informe Técnico 1-2015 de la DGA (</w:t>
            </w:r>
            <w:r w:rsidR="007C6E60" w:rsidRPr="00B00108">
              <w:rPr>
                <w:rFonts w:cstheme="minorHAnsi"/>
              </w:rPr>
              <w:t>Anexo 2</w:t>
            </w:r>
            <w:r w:rsidR="00CC7327" w:rsidRPr="00B00108">
              <w:rPr>
                <w:rFonts w:cstheme="minorHAnsi"/>
              </w:rPr>
              <w:t>), en el cual se recomienda efectuar una nueva inspección a la Minera Altos de Punitaqui para verificar las obras descritas en el PAS 106 del Proyecto “Construcción Tranque de relaves Tranque III</w:t>
            </w:r>
            <w:r w:rsidR="0041657A" w:rsidRPr="00B00108">
              <w:rPr>
                <w:rFonts w:cstheme="minorHAnsi"/>
              </w:rPr>
              <w:t>”.</w:t>
            </w:r>
          </w:p>
          <w:p w14:paraId="58700957" w14:textId="54FD0030" w:rsidR="00CC7327" w:rsidRPr="00B00108" w:rsidRDefault="00CC7327" w:rsidP="00CC7327">
            <w:pPr>
              <w:widowControl w:val="0"/>
              <w:overflowPunct w:val="0"/>
              <w:autoSpaceDE w:val="0"/>
              <w:autoSpaceDN w:val="0"/>
              <w:adjustRightInd w:val="0"/>
              <w:spacing w:after="120"/>
              <w:rPr>
                <w:rFonts w:cstheme="minorHAnsi"/>
              </w:rPr>
            </w:pPr>
            <w:r w:rsidRPr="00B00108">
              <w:rPr>
                <w:rFonts w:cstheme="minorHAnsi"/>
              </w:rPr>
              <w:t>En octubre de 2015, el Municipio de Punitaqui presenta una denuncia ante la DGA región de Coquimbo, respecto a la cual la DGA realiza una serie de actividades de fiscalización de carácter sectorial,</w:t>
            </w:r>
            <w:r w:rsidR="003C0689" w:rsidRPr="00B00108">
              <w:rPr>
                <w:rFonts w:cstheme="minorHAnsi"/>
              </w:rPr>
              <w:t xml:space="preserve"> la última realizada el 01 de octubre de 2015,</w:t>
            </w:r>
            <w:r w:rsidRPr="00B00108">
              <w:rPr>
                <w:rFonts w:cstheme="minorHAnsi"/>
              </w:rPr>
              <w:t xml:space="preserve"> </w:t>
            </w:r>
            <w:r w:rsidR="007C6E60" w:rsidRPr="00B00108">
              <w:rPr>
                <w:rFonts w:cstheme="minorHAnsi"/>
              </w:rPr>
              <w:t xml:space="preserve">señalando </w:t>
            </w:r>
            <w:r w:rsidR="007F41D1" w:rsidRPr="00B00108">
              <w:rPr>
                <w:rFonts w:cstheme="minorHAnsi"/>
              </w:rPr>
              <w:t>en la Res. Ex</w:t>
            </w:r>
            <w:r w:rsidR="007C6E60" w:rsidRPr="00B00108">
              <w:rPr>
                <w:rFonts w:cstheme="minorHAnsi"/>
              </w:rPr>
              <w:t xml:space="preserve">. 1349/2015 </w:t>
            </w:r>
            <w:r w:rsidR="007F41D1" w:rsidRPr="00B00108">
              <w:rPr>
                <w:rFonts w:cstheme="minorHAnsi"/>
              </w:rPr>
              <w:t>(</w:t>
            </w:r>
            <w:r w:rsidR="007C6E60" w:rsidRPr="00B00108">
              <w:rPr>
                <w:rFonts w:cstheme="minorHAnsi"/>
              </w:rPr>
              <w:t>Anexo 3</w:t>
            </w:r>
            <w:r w:rsidR="007F41D1" w:rsidRPr="00B00108">
              <w:rPr>
                <w:rFonts w:cstheme="minorHAnsi"/>
              </w:rPr>
              <w:t>)</w:t>
            </w:r>
            <w:r w:rsidRPr="00B00108">
              <w:rPr>
                <w:rFonts w:cstheme="minorHAnsi"/>
              </w:rPr>
              <w:t xml:space="preserve"> que las obras ejecutas en la quebrada Los Mantos, corresponde</w:t>
            </w:r>
            <w:r w:rsidR="007C6E60" w:rsidRPr="00B00108">
              <w:rPr>
                <w:rFonts w:cstheme="minorHAnsi"/>
              </w:rPr>
              <w:t>n</w:t>
            </w:r>
            <w:r w:rsidRPr="00B00108">
              <w:rPr>
                <w:rFonts w:cstheme="minorHAnsi"/>
              </w:rPr>
              <w:t xml:space="preserve"> a la defensa o enrocado del Proyecto </w:t>
            </w:r>
            <w:r w:rsidR="001D3BAB" w:rsidRPr="00B00108">
              <w:rPr>
                <w:rFonts w:cstheme="minorHAnsi"/>
              </w:rPr>
              <w:t>“</w:t>
            </w:r>
            <w:r w:rsidRPr="00B00108">
              <w:rPr>
                <w:rFonts w:cstheme="minorHAnsi"/>
              </w:rPr>
              <w:t>Tranque de relaves Tranque III</w:t>
            </w:r>
            <w:r w:rsidR="001D3BAB" w:rsidRPr="00B00108">
              <w:rPr>
                <w:rFonts w:cstheme="minorHAnsi"/>
              </w:rPr>
              <w:t>” indicada en el P</w:t>
            </w:r>
            <w:r w:rsidR="007C6E60" w:rsidRPr="00B00108">
              <w:rPr>
                <w:rFonts w:cstheme="minorHAnsi"/>
              </w:rPr>
              <w:t xml:space="preserve">ermiso Ambiental Sectorial N° </w:t>
            </w:r>
            <w:r w:rsidR="001D3BAB" w:rsidRPr="00B00108">
              <w:rPr>
                <w:rFonts w:cstheme="minorHAnsi"/>
              </w:rPr>
              <w:t>106 del proyecto en cuestión</w:t>
            </w:r>
            <w:r w:rsidRPr="00B00108">
              <w:rPr>
                <w:rFonts w:cstheme="minorHAnsi"/>
              </w:rPr>
              <w:t xml:space="preserve">, </w:t>
            </w:r>
            <w:r w:rsidR="00D46F57" w:rsidRPr="00B00108">
              <w:rPr>
                <w:rFonts w:cstheme="minorHAnsi"/>
              </w:rPr>
              <w:t>ejecutadas por la Minera Altos de Punitaqui Limitada, contando con aprobación mediante Res. Ex. DGA Región Coquimbo N° 1370 de fecha 12 de octubre de 2011</w:t>
            </w:r>
            <w:r w:rsidR="007F41D1" w:rsidRPr="00B00108">
              <w:rPr>
                <w:rFonts w:cstheme="minorHAnsi"/>
              </w:rPr>
              <w:t xml:space="preserve">. En la mencionada </w:t>
            </w:r>
            <w:r w:rsidR="0041657A" w:rsidRPr="00B00108">
              <w:rPr>
                <w:rFonts w:cstheme="minorHAnsi"/>
              </w:rPr>
              <w:t>Resolución</w:t>
            </w:r>
            <w:r w:rsidR="007C6E60" w:rsidRPr="00B00108">
              <w:rPr>
                <w:rFonts w:cstheme="minorHAnsi"/>
              </w:rPr>
              <w:t>,</w:t>
            </w:r>
            <w:r w:rsidR="007F41D1" w:rsidRPr="00B00108">
              <w:rPr>
                <w:rFonts w:cstheme="minorHAnsi"/>
              </w:rPr>
              <w:t xml:space="preserve"> la DGA señaló que </w:t>
            </w:r>
            <w:r w:rsidRPr="00B00108">
              <w:rPr>
                <w:rFonts w:cstheme="minorHAnsi"/>
              </w:rPr>
              <w:t>si bien la obra modifica</w:t>
            </w:r>
            <w:r w:rsidR="00D46F57" w:rsidRPr="00B00108">
              <w:rPr>
                <w:rFonts w:cstheme="minorHAnsi"/>
              </w:rPr>
              <w:t>ba</w:t>
            </w:r>
            <w:r w:rsidRPr="00B00108">
              <w:rPr>
                <w:rFonts w:cstheme="minorHAnsi"/>
              </w:rPr>
              <w:t xml:space="preserve"> el trazado del cauce natural, ésta</w:t>
            </w:r>
            <w:r w:rsidR="00D46F57" w:rsidRPr="00B00108">
              <w:rPr>
                <w:rFonts w:cstheme="minorHAnsi"/>
              </w:rPr>
              <w:t xml:space="preserve"> no </w:t>
            </w:r>
            <w:r w:rsidR="0041657A" w:rsidRPr="00B00108">
              <w:rPr>
                <w:rFonts w:cstheme="minorHAnsi"/>
              </w:rPr>
              <w:t>interfería</w:t>
            </w:r>
            <w:r w:rsidRPr="00B00108">
              <w:rPr>
                <w:rFonts w:cstheme="minorHAnsi"/>
              </w:rPr>
              <w:t xml:space="preserve"> con el libre escurrimiento de las aguas que fluyen a través del cauce de la quebrada Los Mantos</w:t>
            </w:r>
            <w:r w:rsidR="00B76459" w:rsidRPr="00B00108">
              <w:rPr>
                <w:rFonts w:cstheme="minorHAnsi"/>
              </w:rPr>
              <w:t xml:space="preserve">, </w:t>
            </w:r>
            <w:r w:rsidR="00867D88" w:rsidRPr="00B00108">
              <w:rPr>
                <w:rFonts w:cstheme="minorHAnsi"/>
              </w:rPr>
              <w:t xml:space="preserve">por </w:t>
            </w:r>
            <w:r w:rsidR="0041657A" w:rsidRPr="00B00108">
              <w:rPr>
                <w:rFonts w:cstheme="minorHAnsi"/>
              </w:rPr>
              <w:t>tanto,</w:t>
            </w:r>
            <w:r w:rsidR="00867D88" w:rsidRPr="00B00108">
              <w:rPr>
                <w:rFonts w:cstheme="minorHAnsi"/>
              </w:rPr>
              <w:t xml:space="preserve"> no se constataron </w:t>
            </w:r>
            <w:r w:rsidR="00B76459" w:rsidRPr="00B00108">
              <w:rPr>
                <w:rFonts w:cstheme="minorHAnsi"/>
              </w:rPr>
              <w:t>con</w:t>
            </w:r>
            <w:r w:rsidR="00D46F57" w:rsidRPr="00B00108">
              <w:rPr>
                <w:rFonts w:cstheme="minorHAnsi"/>
              </w:rPr>
              <w:t>travenciones al Código de Aguas ni a los permisos sectoriales</w:t>
            </w:r>
            <w:r w:rsidR="007C6E60" w:rsidRPr="00B00108">
              <w:rPr>
                <w:rFonts w:cstheme="minorHAnsi"/>
              </w:rPr>
              <w:t xml:space="preserve"> otorgados.</w:t>
            </w:r>
          </w:p>
          <w:p w14:paraId="2B112C78" w14:textId="4FE3DEAC" w:rsidR="00867D88" w:rsidRPr="00B00108" w:rsidRDefault="007F41D1" w:rsidP="00CC7327">
            <w:pPr>
              <w:widowControl w:val="0"/>
              <w:overflowPunct w:val="0"/>
              <w:autoSpaceDE w:val="0"/>
              <w:autoSpaceDN w:val="0"/>
              <w:adjustRightInd w:val="0"/>
              <w:spacing w:after="120"/>
              <w:rPr>
                <w:rFonts w:cstheme="minorHAnsi"/>
              </w:rPr>
            </w:pPr>
            <w:r w:rsidRPr="00B00108">
              <w:rPr>
                <w:rFonts w:cstheme="minorHAnsi"/>
              </w:rPr>
              <w:t xml:space="preserve">Por otra </w:t>
            </w:r>
            <w:r w:rsidR="0041657A" w:rsidRPr="00B00108">
              <w:rPr>
                <w:rFonts w:cstheme="minorHAnsi"/>
              </w:rPr>
              <w:t>parte,</w:t>
            </w:r>
            <w:r w:rsidRPr="00B00108">
              <w:rPr>
                <w:rFonts w:cstheme="minorHAnsi"/>
              </w:rPr>
              <w:t xml:space="preserve"> e</w:t>
            </w:r>
            <w:r w:rsidR="00CD3F53" w:rsidRPr="00B00108">
              <w:rPr>
                <w:rFonts w:cstheme="minorHAnsi"/>
              </w:rPr>
              <w:t xml:space="preserve">n </w:t>
            </w:r>
            <w:r w:rsidR="006B0266" w:rsidRPr="00B00108">
              <w:rPr>
                <w:rFonts w:cstheme="minorHAnsi"/>
              </w:rPr>
              <w:t>fiscalización</w:t>
            </w:r>
            <w:r w:rsidR="00CD3F53" w:rsidRPr="00B00108">
              <w:rPr>
                <w:rFonts w:cstheme="minorHAnsi"/>
              </w:rPr>
              <w:t xml:space="preserve"> ambiental del mes de julio de 2016</w:t>
            </w:r>
            <w:r w:rsidRPr="00B00108">
              <w:rPr>
                <w:rFonts w:cstheme="minorHAnsi"/>
              </w:rPr>
              <w:t xml:space="preserve"> ejecutada por la SMA</w:t>
            </w:r>
            <w:r w:rsidR="00CD3F53" w:rsidRPr="00B00108">
              <w:rPr>
                <w:rFonts w:cstheme="minorHAnsi"/>
              </w:rPr>
              <w:t xml:space="preserve">, </w:t>
            </w:r>
            <w:r w:rsidR="006B0266" w:rsidRPr="00B00108">
              <w:rPr>
                <w:rFonts w:cstheme="minorHAnsi"/>
              </w:rPr>
              <w:t xml:space="preserve">mediante inspección en terreno y examen de antecedentes, </w:t>
            </w:r>
            <w:r w:rsidR="00CD3F53" w:rsidRPr="00B00108">
              <w:rPr>
                <w:rFonts w:cstheme="minorHAnsi"/>
              </w:rPr>
              <w:t>se constató que el pie de muro peralt</w:t>
            </w:r>
            <w:r w:rsidRPr="00B00108">
              <w:rPr>
                <w:rFonts w:cstheme="minorHAnsi"/>
              </w:rPr>
              <w:t>ado de T</w:t>
            </w:r>
            <w:r w:rsidR="00CD3F53" w:rsidRPr="00B00108">
              <w:rPr>
                <w:rFonts w:cstheme="minorHAnsi"/>
              </w:rPr>
              <w:t>ranque de relaves III se encontraba dentro de los límites del enrocado de protección fluvial de dicha obra.</w:t>
            </w:r>
          </w:p>
          <w:p w14:paraId="69D101CA" w14:textId="404D4BC6" w:rsidR="00CC7327" w:rsidRPr="00B00108" w:rsidRDefault="00CC7327" w:rsidP="003C0689">
            <w:pPr>
              <w:widowControl w:val="0"/>
              <w:overflowPunct w:val="0"/>
              <w:autoSpaceDE w:val="0"/>
              <w:autoSpaceDN w:val="0"/>
              <w:adjustRightInd w:val="0"/>
              <w:spacing w:after="120"/>
              <w:rPr>
                <w:rFonts w:cstheme="minorHAnsi"/>
              </w:rPr>
            </w:pPr>
          </w:p>
        </w:tc>
      </w:tr>
      <w:tr w:rsidR="00727E99" w:rsidRPr="00B00108" w14:paraId="6E2C975C" w14:textId="77777777" w:rsidTr="0097675B">
        <w:trPr>
          <w:jc w:val="center"/>
        </w:trPr>
        <w:tc>
          <w:tcPr>
            <w:tcW w:w="423" w:type="pct"/>
            <w:vAlign w:val="center"/>
          </w:tcPr>
          <w:p w14:paraId="05AE520D" w14:textId="67377154" w:rsidR="00304C24" w:rsidRPr="00B00108" w:rsidRDefault="007C6E60" w:rsidP="003C0689">
            <w:pPr>
              <w:widowControl w:val="0"/>
              <w:overflowPunct w:val="0"/>
              <w:autoSpaceDE w:val="0"/>
              <w:autoSpaceDN w:val="0"/>
              <w:adjustRightInd w:val="0"/>
              <w:spacing w:after="120" w:line="285" w:lineRule="auto"/>
              <w:jc w:val="center"/>
              <w:rPr>
                <w:rFonts w:cstheme="minorHAnsi"/>
                <w:iCs/>
                <w:sz w:val="16"/>
                <w:szCs w:val="16"/>
              </w:rPr>
            </w:pPr>
            <w:r w:rsidRPr="00B00108">
              <w:rPr>
                <w:rFonts w:cstheme="minorHAnsi"/>
                <w:iCs/>
                <w:sz w:val="16"/>
                <w:szCs w:val="16"/>
              </w:rPr>
              <w:t>2</w:t>
            </w:r>
          </w:p>
        </w:tc>
        <w:tc>
          <w:tcPr>
            <w:tcW w:w="1215" w:type="pct"/>
            <w:vAlign w:val="center"/>
          </w:tcPr>
          <w:p w14:paraId="0B8E82EF" w14:textId="23838735" w:rsidR="00304C24" w:rsidRPr="00B00108" w:rsidRDefault="00304C24" w:rsidP="003C0689">
            <w:pPr>
              <w:widowControl w:val="0"/>
              <w:overflowPunct w:val="0"/>
              <w:autoSpaceDE w:val="0"/>
              <w:autoSpaceDN w:val="0"/>
              <w:adjustRightInd w:val="0"/>
              <w:spacing w:after="120" w:line="285" w:lineRule="auto"/>
              <w:jc w:val="center"/>
              <w:rPr>
                <w:rFonts w:cstheme="minorHAnsi"/>
                <w:iCs/>
              </w:rPr>
            </w:pPr>
            <w:r w:rsidRPr="00B00108">
              <w:rPr>
                <w:rFonts w:cstheme="minorHAnsi"/>
                <w:iCs/>
              </w:rPr>
              <w:t>Calidad de aguas</w:t>
            </w:r>
          </w:p>
        </w:tc>
        <w:tc>
          <w:tcPr>
            <w:tcW w:w="1591" w:type="pct"/>
            <w:vAlign w:val="center"/>
          </w:tcPr>
          <w:p w14:paraId="7479CFC5" w14:textId="0DA9BA70" w:rsidR="00606F38" w:rsidRPr="00B00108" w:rsidRDefault="004D02BB" w:rsidP="009201DE">
            <w:pPr>
              <w:widowControl w:val="0"/>
              <w:overflowPunct w:val="0"/>
              <w:autoSpaceDE w:val="0"/>
              <w:autoSpaceDN w:val="0"/>
              <w:adjustRightInd w:val="0"/>
              <w:spacing w:after="120"/>
              <w:rPr>
                <w:rFonts w:cstheme="minorHAnsi"/>
                <w:i/>
              </w:rPr>
            </w:pPr>
            <w:r w:rsidRPr="00B00108">
              <w:rPr>
                <w:rFonts w:cstheme="minorHAnsi"/>
                <w:b/>
              </w:rPr>
              <w:t>RCA N° 159/2007. Considerando 6.2 (…)</w:t>
            </w:r>
            <w:r w:rsidRPr="00B00108">
              <w:rPr>
                <w:rFonts w:cstheme="minorHAnsi"/>
                <w:i/>
              </w:rPr>
              <w:t xml:space="preserve"> </w:t>
            </w:r>
            <w:r w:rsidR="00606F38" w:rsidRPr="00B00108">
              <w:rPr>
                <w:rFonts w:cstheme="minorHAnsi"/>
                <w:i/>
              </w:rPr>
              <w:t xml:space="preserve">titular propone realizar un monitoreo en </w:t>
            </w:r>
            <w:r w:rsidR="0041657A" w:rsidRPr="00B00108">
              <w:rPr>
                <w:rFonts w:cstheme="minorHAnsi"/>
                <w:i/>
              </w:rPr>
              <w:t>época</w:t>
            </w:r>
            <w:r w:rsidR="00606F38" w:rsidRPr="00B00108">
              <w:rPr>
                <w:rFonts w:cstheme="minorHAnsi"/>
                <w:i/>
              </w:rPr>
              <w:t xml:space="preserve"> invernal...frecuencia </w:t>
            </w:r>
            <w:r w:rsidR="0041657A" w:rsidRPr="00B00108">
              <w:rPr>
                <w:rFonts w:cstheme="minorHAnsi"/>
                <w:i/>
              </w:rPr>
              <w:t>mensual cuando</w:t>
            </w:r>
            <w:r w:rsidR="00606F38" w:rsidRPr="00B00108">
              <w:rPr>
                <w:rFonts w:cstheme="minorHAnsi"/>
                <w:i/>
              </w:rPr>
              <w:t xml:space="preserve"> existan escurrimientos superficiales en la Qda Los Mantos... </w:t>
            </w:r>
            <w:r w:rsidR="0041657A" w:rsidRPr="00B00108">
              <w:rPr>
                <w:rFonts w:cstheme="minorHAnsi"/>
                <w:i/>
              </w:rPr>
              <w:t>parámetros</w:t>
            </w:r>
            <w:r w:rsidR="00606F38" w:rsidRPr="00B00108">
              <w:rPr>
                <w:rFonts w:cstheme="minorHAnsi"/>
                <w:i/>
              </w:rPr>
              <w:t xml:space="preserve"> </w:t>
            </w:r>
            <w:r w:rsidR="0041657A" w:rsidRPr="00B00108">
              <w:rPr>
                <w:rFonts w:cstheme="minorHAnsi"/>
                <w:i/>
              </w:rPr>
              <w:t>pH, Cu</w:t>
            </w:r>
            <w:r w:rsidR="00606F38" w:rsidRPr="00B00108">
              <w:rPr>
                <w:rFonts w:cstheme="minorHAnsi"/>
                <w:i/>
              </w:rPr>
              <w:t xml:space="preserve">, Fe, </w:t>
            </w:r>
            <w:r w:rsidR="0041657A" w:rsidRPr="00B00108">
              <w:rPr>
                <w:rFonts w:cstheme="minorHAnsi"/>
                <w:i/>
              </w:rPr>
              <w:t>Mn, Sulfato</w:t>
            </w:r>
            <w:r w:rsidR="00606F38" w:rsidRPr="00B00108">
              <w:rPr>
                <w:rFonts w:cstheme="minorHAnsi"/>
                <w:i/>
              </w:rPr>
              <w:t>, conductividad eléctrica y sólidos suspendidos totales</w:t>
            </w:r>
          </w:p>
          <w:p w14:paraId="12AE3340" w14:textId="34ABD14E" w:rsidR="00304C24" w:rsidRPr="00B00108" w:rsidRDefault="00387F2E" w:rsidP="009201DE">
            <w:pPr>
              <w:widowControl w:val="0"/>
              <w:overflowPunct w:val="0"/>
              <w:autoSpaceDE w:val="0"/>
              <w:autoSpaceDN w:val="0"/>
              <w:adjustRightInd w:val="0"/>
              <w:spacing w:after="120"/>
              <w:rPr>
                <w:rFonts w:cstheme="minorHAnsi"/>
                <w:i/>
              </w:rPr>
            </w:pPr>
            <w:r w:rsidRPr="00B00108">
              <w:rPr>
                <w:rFonts w:cstheme="minorHAnsi"/>
                <w:b/>
              </w:rPr>
              <w:t xml:space="preserve">RCA </w:t>
            </w:r>
            <w:r w:rsidR="00F41E41" w:rsidRPr="00B00108">
              <w:rPr>
                <w:rFonts w:cstheme="minorHAnsi"/>
                <w:b/>
              </w:rPr>
              <w:t xml:space="preserve">N° </w:t>
            </w:r>
            <w:r w:rsidRPr="00B00108">
              <w:rPr>
                <w:rFonts w:cstheme="minorHAnsi"/>
                <w:b/>
              </w:rPr>
              <w:t xml:space="preserve">214/2007. </w:t>
            </w:r>
            <w:r w:rsidR="009201DE" w:rsidRPr="00B00108">
              <w:rPr>
                <w:rFonts w:cstheme="minorHAnsi"/>
                <w:b/>
              </w:rPr>
              <w:t>Considerando 6.1.2</w:t>
            </w:r>
            <w:r w:rsidR="009201DE" w:rsidRPr="00B00108">
              <w:rPr>
                <w:rFonts w:cstheme="minorHAnsi"/>
              </w:rPr>
              <w:t>…</w:t>
            </w:r>
            <w:r w:rsidRPr="00B00108">
              <w:rPr>
                <w:rFonts w:cstheme="minorHAnsi"/>
                <w:i/>
              </w:rPr>
              <w:t>monitoreo de aguas superficiales</w:t>
            </w:r>
            <w:r w:rsidR="009201DE" w:rsidRPr="00B00108">
              <w:rPr>
                <w:rFonts w:cstheme="minorHAnsi"/>
                <w:i/>
              </w:rPr>
              <w:t xml:space="preserve"> </w:t>
            </w:r>
            <w:r w:rsidRPr="00B00108">
              <w:rPr>
                <w:rFonts w:cstheme="minorHAnsi"/>
                <w:i/>
              </w:rPr>
              <w:t>y aguas subterráneas: se realizará un monitoreo aguas arriba y aguas abajo del</w:t>
            </w:r>
            <w:r w:rsidR="009201DE" w:rsidRPr="00B00108">
              <w:rPr>
                <w:rFonts w:cstheme="minorHAnsi"/>
                <w:i/>
              </w:rPr>
              <w:t xml:space="preserve"> </w:t>
            </w:r>
            <w:r w:rsidRPr="00B00108">
              <w:rPr>
                <w:rFonts w:cstheme="minorHAnsi"/>
                <w:i/>
              </w:rPr>
              <w:t>emplazamiento del tranque, por lo que la Compañía Minera debe monitorear</w:t>
            </w:r>
            <w:r w:rsidR="009201DE" w:rsidRPr="00B00108">
              <w:rPr>
                <w:rFonts w:cstheme="minorHAnsi"/>
                <w:i/>
              </w:rPr>
              <w:t xml:space="preserve"> </w:t>
            </w:r>
            <w:r w:rsidRPr="00B00108">
              <w:rPr>
                <w:rFonts w:cstheme="minorHAnsi"/>
                <w:i/>
              </w:rPr>
              <w:t>íntegramente los parámetros señalados en la Norma Chilena1333 “Requisitos de</w:t>
            </w:r>
            <w:r w:rsidR="009201DE" w:rsidRPr="00B00108">
              <w:rPr>
                <w:rFonts w:cstheme="minorHAnsi"/>
                <w:i/>
              </w:rPr>
              <w:t xml:space="preserve"> </w:t>
            </w:r>
            <w:r w:rsidRPr="00B00108">
              <w:rPr>
                <w:rFonts w:cstheme="minorHAnsi"/>
                <w:i/>
              </w:rPr>
              <w:t>calidad del agua de diferentes usos”</w:t>
            </w:r>
          </w:p>
          <w:p w14:paraId="213D598A" w14:textId="77777777" w:rsidR="00370903" w:rsidRPr="00B00108" w:rsidRDefault="009201DE" w:rsidP="00AB2644">
            <w:pPr>
              <w:widowControl w:val="0"/>
              <w:overflowPunct w:val="0"/>
              <w:autoSpaceDE w:val="0"/>
              <w:autoSpaceDN w:val="0"/>
              <w:adjustRightInd w:val="0"/>
              <w:spacing w:after="120"/>
              <w:rPr>
                <w:rFonts w:cstheme="minorHAnsi"/>
              </w:rPr>
            </w:pPr>
            <w:r w:rsidRPr="00B00108">
              <w:rPr>
                <w:rFonts w:cstheme="minorHAnsi"/>
                <w:b/>
              </w:rPr>
              <w:t>Adenda 2</w:t>
            </w:r>
            <w:r w:rsidR="00F41E41" w:rsidRPr="00B00108">
              <w:rPr>
                <w:rFonts w:cstheme="minorHAnsi"/>
                <w:b/>
              </w:rPr>
              <w:t>,</w:t>
            </w:r>
            <w:r w:rsidRPr="00B00108">
              <w:rPr>
                <w:rFonts w:cstheme="minorHAnsi"/>
                <w:b/>
              </w:rPr>
              <w:t xml:space="preserve"> </w:t>
            </w:r>
            <w:r w:rsidR="00F41E41" w:rsidRPr="00B00108">
              <w:rPr>
                <w:rFonts w:cstheme="minorHAnsi"/>
                <w:b/>
              </w:rPr>
              <w:t>RCA N° 40/2014.</w:t>
            </w:r>
            <w:r w:rsidR="00F41E41" w:rsidRPr="00B00108">
              <w:rPr>
                <w:rFonts w:cstheme="minorHAnsi"/>
              </w:rPr>
              <w:t xml:space="preserve"> </w:t>
            </w:r>
            <w:r w:rsidR="00F41E41" w:rsidRPr="00B00108">
              <w:rPr>
                <w:rFonts w:cstheme="minorHAnsi"/>
                <w:b/>
              </w:rPr>
              <w:t>“</w:t>
            </w:r>
            <w:r w:rsidRPr="00B00108">
              <w:rPr>
                <w:rFonts w:cstheme="minorHAnsi"/>
                <w:b/>
              </w:rPr>
              <w:t>Peraltamiento Tranque III</w:t>
            </w:r>
            <w:r w:rsidR="00F41E41" w:rsidRPr="00B00108">
              <w:rPr>
                <w:rFonts w:cstheme="minorHAnsi"/>
                <w:b/>
              </w:rPr>
              <w:t>”</w:t>
            </w:r>
            <w:r w:rsidRPr="00B00108">
              <w:rPr>
                <w:rFonts w:cstheme="minorHAnsi"/>
                <w:b/>
              </w:rPr>
              <w:t>.</w:t>
            </w:r>
            <w:r w:rsidRPr="00B00108">
              <w:rPr>
                <w:rFonts w:cstheme="minorHAnsi"/>
              </w:rPr>
              <w:t xml:space="preserve"> </w:t>
            </w:r>
          </w:p>
          <w:p w14:paraId="0957E7BE" w14:textId="2B08F57B" w:rsidR="00AB2644" w:rsidRPr="00B00108" w:rsidRDefault="00370903" w:rsidP="00AB2644">
            <w:pPr>
              <w:widowControl w:val="0"/>
              <w:overflowPunct w:val="0"/>
              <w:autoSpaceDE w:val="0"/>
              <w:autoSpaceDN w:val="0"/>
              <w:adjustRightInd w:val="0"/>
              <w:spacing w:after="120"/>
              <w:rPr>
                <w:rFonts w:cstheme="minorHAnsi"/>
                <w:i/>
              </w:rPr>
            </w:pPr>
            <w:r w:rsidRPr="00B00108">
              <w:rPr>
                <w:rFonts w:cstheme="minorHAnsi"/>
                <w:b/>
              </w:rPr>
              <w:t>Respuesta de la pregunta 1.4: (…)</w:t>
            </w:r>
            <w:r w:rsidRPr="00B00108">
              <w:rPr>
                <w:rFonts w:cstheme="minorHAnsi"/>
              </w:rPr>
              <w:t xml:space="preserve"> </w:t>
            </w:r>
            <w:r w:rsidRPr="00B00108">
              <w:rPr>
                <w:rFonts w:cstheme="minorHAnsi"/>
                <w:b/>
              </w:rPr>
              <w:t>d)</w:t>
            </w:r>
            <w:r w:rsidR="005240A6" w:rsidRPr="00B00108">
              <w:rPr>
                <w:rFonts w:cstheme="minorHAnsi"/>
              </w:rPr>
              <w:t xml:space="preserve"> </w:t>
            </w:r>
            <w:r w:rsidR="005240A6" w:rsidRPr="00B00108">
              <w:rPr>
                <w:rFonts w:cstheme="minorHAnsi"/>
                <w:b/>
              </w:rPr>
              <w:t>Monitoreo de Aguas</w:t>
            </w:r>
            <w:r w:rsidR="00AB2644" w:rsidRPr="00B00108">
              <w:rPr>
                <w:rFonts w:cstheme="minorHAnsi"/>
              </w:rPr>
              <w:t xml:space="preserve">. </w:t>
            </w:r>
            <w:r w:rsidR="005240A6" w:rsidRPr="00B00108">
              <w:rPr>
                <w:rFonts w:cstheme="minorHAnsi"/>
                <w:i/>
              </w:rPr>
              <w:t xml:space="preserve">En relación al depósito de relaves en el Tranque III y la calidad de las aguas, </w:t>
            </w:r>
            <w:r w:rsidR="00AB2644" w:rsidRPr="00B00108">
              <w:rPr>
                <w:rFonts w:cstheme="minorHAnsi"/>
                <w:i/>
              </w:rPr>
              <w:t>(…) En el caso de un cambio en la calidad de las aguas de pozos, Minera Altos de Punitaqui Ltda. se compromete a:</w:t>
            </w:r>
            <w:r w:rsidR="007C6E60" w:rsidRPr="00B00108">
              <w:rPr>
                <w:rFonts w:cstheme="minorHAnsi"/>
                <w:i/>
              </w:rPr>
              <w:t xml:space="preserve"> </w:t>
            </w:r>
            <w:r w:rsidR="00AB2644" w:rsidRPr="00B00108">
              <w:rPr>
                <w:rFonts w:cstheme="minorHAnsi"/>
                <w:i/>
              </w:rPr>
              <w:t xml:space="preserve"> Comunicar a la autoridad cuando el Pozo Estero tenga un aumento igual o superior a 718 mg/L de Sulfatos y 514 mg/L de Sulfatos en pozo </w:t>
            </w:r>
            <w:r w:rsidR="0041657A" w:rsidRPr="00B00108">
              <w:rPr>
                <w:rFonts w:cstheme="minorHAnsi"/>
                <w:i/>
              </w:rPr>
              <w:t>N°</w:t>
            </w:r>
            <w:r w:rsidR="00AB2644" w:rsidRPr="00B00108">
              <w:rPr>
                <w:rFonts w:cstheme="minorHAnsi"/>
                <w:i/>
              </w:rPr>
              <w:t xml:space="preserve"> 1 Rancho Tamaya pozo profundo.</w:t>
            </w:r>
          </w:p>
          <w:p w14:paraId="15D17A0E" w14:textId="1F55035C" w:rsidR="00E43449" w:rsidRPr="00B00108" w:rsidRDefault="00370903" w:rsidP="00AB2644">
            <w:pPr>
              <w:widowControl w:val="0"/>
              <w:overflowPunct w:val="0"/>
              <w:autoSpaceDE w:val="0"/>
              <w:autoSpaceDN w:val="0"/>
              <w:adjustRightInd w:val="0"/>
              <w:spacing w:after="120"/>
              <w:rPr>
                <w:rFonts w:cstheme="minorHAnsi"/>
                <w:i/>
              </w:rPr>
            </w:pPr>
            <w:r w:rsidRPr="00B00108">
              <w:rPr>
                <w:rFonts w:cstheme="minorHAnsi"/>
                <w:b/>
              </w:rPr>
              <w:t>Respuesta de la pregunta 1.5: (…)</w:t>
            </w:r>
            <w:r w:rsidRPr="00B00108">
              <w:rPr>
                <w:rFonts w:cstheme="minorHAnsi"/>
              </w:rPr>
              <w:t xml:space="preserve"> </w:t>
            </w:r>
            <w:r w:rsidRPr="00B00108">
              <w:rPr>
                <w:rFonts w:cstheme="minorHAnsi"/>
                <w:b/>
              </w:rPr>
              <w:t>d)</w:t>
            </w:r>
            <w:r w:rsidRPr="00B00108">
              <w:rPr>
                <w:rFonts w:cstheme="minorHAnsi"/>
              </w:rPr>
              <w:t xml:space="preserve"> </w:t>
            </w:r>
            <w:r w:rsidRPr="00B00108">
              <w:rPr>
                <w:rFonts w:cstheme="minorHAnsi"/>
                <w:b/>
              </w:rPr>
              <w:t>Monitoreo de Aguas</w:t>
            </w:r>
            <w:r w:rsidRPr="00B00108">
              <w:rPr>
                <w:rFonts w:cstheme="minorHAnsi"/>
              </w:rPr>
              <w:t xml:space="preserve">. </w:t>
            </w:r>
            <w:r w:rsidRPr="00B00108">
              <w:rPr>
                <w:rFonts w:cstheme="minorHAnsi"/>
                <w:i/>
              </w:rPr>
              <w:t>De acuerdo a los datos históricos de los parámetros de medición expuestos en respuesta 1.4 es posible establecer umbrales de cumplimiento diferenciales para cada uno de ellos en función del comportamiento que han mantenido durante el periodo 2011-2013 y los expuestos en línea base de RCA 214/2007 (…) pH 7.83 (…) Cobre 0,2 mg/l (NCh 1.333) (…) Hierro 5 mg/l (NCh 1.333</w:t>
            </w:r>
            <w:r w:rsidR="00027961" w:rsidRPr="00B00108">
              <w:rPr>
                <w:rFonts w:cstheme="minorHAnsi"/>
                <w:i/>
              </w:rPr>
              <w:t>)</w:t>
            </w:r>
            <w:r w:rsidRPr="00B00108">
              <w:rPr>
                <w:rFonts w:cstheme="minorHAnsi"/>
                <w:i/>
              </w:rPr>
              <w:t xml:space="preserve"> (…) Manganeso 0,2 mg/l (NCh 1.333) (…)</w:t>
            </w:r>
            <w:r w:rsidR="008C1128" w:rsidRPr="00B00108">
              <w:rPr>
                <w:rFonts w:cstheme="minorHAnsi"/>
                <w:i/>
              </w:rPr>
              <w:t xml:space="preserve"> </w:t>
            </w:r>
            <w:r w:rsidR="00027961" w:rsidRPr="00B00108">
              <w:rPr>
                <w:rFonts w:cstheme="minorHAnsi"/>
                <w:i/>
              </w:rPr>
              <w:t>Sulfato 719 mg/l Pozo Estero (…) Sulfato 518 mg/l Pozo Nº1 Rancho Tamaya.</w:t>
            </w:r>
          </w:p>
          <w:p w14:paraId="3CDC5881" w14:textId="77777777" w:rsidR="00E43449" w:rsidRPr="00B00108" w:rsidRDefault="00E43449" w:rsidP="00AB2644">
            <w:pPr>
              <w:widowControl w:val="0"/>
              <w:overflowPunct w:val="0"/>
              <w:autoSpaceDE w:val="0"/>
              <w:autoSpaceDN w:val="0"/>
              <w:adjustRightInd w:val="0"/>
              <w:spacing w:after="120"/>
              <w:rPr>
                <w:rFonts w:cstheme="minorHAnsi"/>
                <w:i/>
              </w:rPr>
            </w:pPr>
          </w:p>
          <w:p w14:paraId="7541C5DD" w14:textId="19F017BE" w:rsidR="0097675B" w:rsidRPr="00B00108" w:rsidRDefault="0097675B" w:rsidP="009201DE">
            <w:pPr>
              <w:widowControl w:val="0"/>
              <w:overflowPunct w:val="0"/>
              <w:autoSpaceDE w:val="0"/>
              <w:autoSpaceDN w:val="0"/>
              <w:adjustRightInd w:val="0"/>
              <w:spacing w:after="120"/>
              <w:rPr>
                <w:rFonts w:cstheme="minorHAnsi"/>
              </w:rPr>
            </w:pPr>
          </w:p>
        </w:tc>
        <w:tc>
          <w:tcPr>
            <w:tcW w:w="1771" w:type="pct"/>
            <w:vAlign w:val="center"/>
          </w:tcPr>
          <w:p w14:paraId="0C253321" w14:textId="57936017" w:rsidR="00304C24" w:rsidRPr="00B00108" w:rsidRDefault="003C0689" w:rsidP="003C0689">
            <w:pPr>
              <w:widowControl w:val="0"/>
              <w:overflowPunct w:val="0"/>
              <w:autoSpaceDE w:val="0"/>
              <w:autoSpaceDN w:val="0"/>
              <w:adjustRightInd w:val="0"/>
              <w:spacing w:after="120"/>
              <w:rPr>
                <w:rFonts w:cstheme="minorHAnsi"/>
              </w:rPr>
            </w:pPr>
            <w:r w:rsidRPr="00B00108">
              <w:rPr>
                <w:rFonts w:cstheme="minorHAnsi"/>
              </w:rPr>
              <w:t xml:space="preserve">Del examen del informe del seguimiento </w:t>
            </w:r>
            <w:r w:rsidR="0041657A" w:rsidRPr="00B00108">
              <w:rPr>
                <w:rFonts w:cstheme="minorHAnsi"/>
              </w:rPr>
              <w:t>ambiental de</w:t>
            </w:r>
            <w:r w:rsidRPr="00B00108">
              <w:rPr>
                <w:rFonts w:cstheme="minorHAnsi"/>
              </w:rPr>
              <w:t xml:space="preserve"> la calidad de aguas superficiales y subterráneas, se constató que no se ha superado los límites umbrales establecidos en la evaluación ambiental de los distintos proyectos.</w:t>
            </w:r>
          </w:p>
          <w:p w14:paraId="7750B494" w14:textId="4ADA5E68" w:rsidR="003C0689" w:rsidRPr="00B00108" w:rsidRDefault="003C0689" w:rsidP="003C0689">
            <w:pPr>
              <w:widowControl w:val="0"/>
              <w:overflowPunct w:val="0"/>
              <w:autoSpaceDE w:val="0"/>
              <w:autoSpaceDN w:val="0"/>
              <w:adjustRightInd w:val="0"/>
              <w:spacing w:after="120"/>
              <w:rPr>
                <w:rFonts w:cstheme="minorHAnsi"/>
              </w:rPr>
            </w:pPr>
            <w:r w:rsidRPr="00B00108">
              <w:rPr>
                <w:rFonts w:cstheme="minorHAnsi"/>
              </w:rPr>
              <w:t xml:space="preserve">Se constató </w:t>
            </w:r>
            <w:r w:rsidR="0041657A" w:rsidRPr="00B00108">
              <w:rPr>
                <w:rFonts w:cstheme="minorHAnsi"/>
              </w:rPr>
              <w:t>que,</w:t>
            </w:r>
            <w:r w:rsidRPr="00B00108">
              <w:rPr>
                <w:rFonts w:cstheme="minorHAnsi"/>
              </w:rPr>
              <w:t xml:space="preserve"> en el caso del seguimiento de escorrentías de aguas superficiales por los esteros, no se han monitoreado los parámetros Sólidos Suspendidos Totales, no obstante respecto a dicho parámetros no hay umbrales (</w:t>
            </w:r>
            <w:r w:rsidR="0041657A" w:rsidRPr="00B00108">
              <w:rPr>
                <w:rFonts w:cstheme="minorHAnsi"/>
              </w:rPr>
              <w:t>límites</w:t>
            </w:r>
            <w:r w:rsidRPr="00B00108">
              <w:rPr>
                <w:rFonts w:cstheme="minorHAnsi"/>
              </w:rPr>
              <w:t xml:space="preserve"> máximos o mínimos) comprometidos con alguna medida a ejecutar por parte del titular.  </w:t>
            </w:r>
          </w:p>
        </w:tc>
      </w:tr>
      <w:tr w:rsidR="00727E99" w:rsidRPr="00B00108" w14:paraId="72DFC8E3" w14:textId="77777777" w:rsidTr="0097675B">
        <w:trPr>
          <w:jc w:val="center"/>
        </w:trPr>
        <w:tc>
          <w:tcPr>
            <w:tcW w:w="423" w:type="pct"/>
            <w:vAlign w:val="center"/>
          </w:tcPr>
          <w:p w14:paraId="6CE5C685" w14:textId="4C089745" w:rsidR="0019206C" w:rsidRPr="00B00108" w:rsidRDefault="0055541D" w:rsidP="003C0689">
            <w:pPr>
              <w:widowControl w:val="0"/>
              <w:overflowPunct w:val="0"/>
              <w:autoSpaceDE w:val="0"/>
              <w:autoSpaceDN w:val="0"/>
              <w:adjustRightInd w:val="0"/>
              <w:spacing w:after="120" w:line="285" w:lineRule="auto"/>
              <w:jc w:val="center"/>
              <w:rPr>
                <w:rFonts w:cstheme="minorHAnsi"/>
                <w:iCs/>
                <w:sz w:val="16"/>
                <w:szCs w:val="16"/>
              </w:rPr>
            </w:pPr>
            <w:r w:rsidRPr="00B00108">
              <w:rPr>
                <w:rFonts w:cstheme="minorHAnsi"/>
                <w:iCs/>
                <w:sz w:val="16"/>
                <w:szCs w:val="16"/>
              </w:rPr>
              <w:t>3</w:t>
            </w:r>
          </w:p>
        </w:tc>
        <w:tc>
          <w:tcPr>
            <w:tcW w:w="1215" w:type="pct"/>
            <w:vAlign w:val="center"/>
          </w:tcPr>
          <w:p w14:paraId="45FDDEFE" w14:textId="10E44C55" w:rsidR="0019206C" w:rsidRPr="00B00108" w:rsidRDefault="0055541D" w:rsidP="003C0689">
            <w:pPr>
              <w:widowControl w:val="0"/>
              <w:overflowPunct w:val="0"/>
              <w:autoSpaceDE w:val="0"/>
              <w:autoSpaceDN w:val="0"/>
              <w:adjustRightInd w:val="0"/>
              <w:spacing w:after="120" w:line="285" w:lineRule="auto"/>
              <w:jc w:val="center"/>
              <w:rPr>
                <w:rFonts w:cstheme="minorHAnsi"/>
                <w:iCs/>
              </w:rPr>
            </w:pPr>
            <w:r w:rsidRPr="00B00108">
              <w:rPr>
                <w:rFonts w:cstheme="minorHAnsi"/>
                <w:iCs/>
              </w:rPr>
              <w:t xml:space="preserve">Informes </w:t>
            </w:r>
            <w:r w:rsidR="00A31AA5" w:rsidRPr="00B00108">
              <w:rPr>
                <w:rFonts w:cstheme="minorHAnsi"/>
                <w:iCs/>
              </w:rPr>
              <w:t xml:space="preserve">de </w:t>
            </w:r>
            <w:r w:rsidRPr="00B00108">
              <w:rPr>
                <w:rFonts w:cstheme="minorHAnsi"/>
                <w:iCs/>
              </w:rPr>
              <w:t>Seguimiento Ambiental</w:t>
            </w:r>
          </w:p>
        </w:tc>
        <w:tc>
          <w:tcPr>
            <w:tcW w:w="1591" w:type="pct"/>
            <w:vAlign w:val="center"/>
          </w:tcPr>
          <w:p w14:paraId="376087B9" w14:textId="099A0D7A" w:rsidR="0019206C" w:rsidRPr="00B00108" w:rsidRDefault="0055541D" w:rsidP="0055541D">
            <w:pPr>
              <w:widowControl w:val="0"/>
              <w:overflowPunct w:val="0"/>
              <w:autoSpaceDE w:val="0"/>
              <w:autoSpaceDN w:val="0"/>
              <w:adjustRightInd w:val="0"/>
              <w:spacing w:after="120"/>
              <w:rPr>
                <w:rFonts w:cstheme="minorHAnsi"/>
              </w:rPr>
            </w:pPr>
            <w:r w:rsidRPr="00B00108">
              <w:rPr>
                <w:rFonts w:cstheme="minorHAnsi"/>
                <w:b/>
                <w:color w:val="000000" w:themeColor="text1"/>
              </w:rPr>
              <w:t xml:space="preserve">Res. Ex. N° 223/2015. </w:t>
            </w:r>
            <w:r w:rsidRPr="00B00108">
              <w:t xml:space="preserve"> </w:t>
            </w:r>
            <w:r w:rsidRPr="00B00108">
              <w:rPr>
                <w:b/>
              </w:rPr>
              <w:t>I</w:t>
            </w:r>
            <w:r w:rsidRPr="00B00108">
              <w:rPr>
                <w:rFonts w:cstheme="minorHAnsi"/>
                <w:b/>
                <w:color w:val="000000" w:themeColor="text1"/>
              </w:rPr>
              <w:t>nstrucciones generales para la elaboración del plan de seguimiento de variables ambientales, informes de seguimiento ambiental y remisión de información al sistema electrónico de seguimiento ambiental</w:t>
            </w:r>
            <w:r w:rsidRPr="00B00108">
              <w:rPr>
                <w:rFonts w:cstheme="minorHAnsi"/>
                <w:color w:val="000000" w:themeColor="text1"/>
              </w:rPr>
              <w:t xml:space="preserve">. </w:t>
            </w:r>
            <w:r w:rsidRPr="00B00108">
              <w:rPr>
                <w:rFonts w:cstheme="minorHAnsi"/>
                <w:i/>
                <w:color w:val="000000" w:themeColor="text1"/>
              </w:rPr>
              <w:t>Párrafo 3, “Del informe de seguimiento ambiental”, Artículo décimo quinto. Contenidos del Informe de Seguimiento Ambiental. Los informes de seguimiento de cada una de las variables ambientales, deberán considerar las siguientes secciones, según corresponda: a) Resumen; b) Introducción; c) Objetivos; d) Materiales y métodos; e) Resultados; f) Discusiones; g) Conclusiones; h) Referencias; i) Anexos.</w:t>
            </w:r>
          </w:p>
        </w:tc>
        <w:tc>
          <w:tcPr>
            <w:tcW w:w="1771" w:type="pct"/>
            <w:vAlign w:val="center"/>
          </w:tcPr>
          <w:p w14:paraId="42B1713B" w14:textId="0006997C" w:rsidR="0055541D" w:rsidRPr="00B00108" w:rsidRDefault="0055541D" w:rsidP="0055541D">
            <w:pPr>
              <w:widowControl w:val="0"/>
              <w:overflowPunct w:val="0"/>
              <w:autoSpaceDE w:val="0"/>
              <w:autoSpaceDN w:val="0"/>
              <w:adjustRightInd w:val="0"/>
              <w:spacing w:after="120"/>
              <w:rPr>
                <w:rFonts w:cstheme="minorHAnsi"/>
              </w:rPr>
            </w:pPr>
            <w:r w:rsidRPr="00B00108">
              <w:rPr>
                <w:rFonts w:cstheme="minorHAnsi"/>
              </w:rPr>
              <w:t xml:space="preserve">Si bien el titular remitió a la SMA los resultados de los monitoreos del plan de seguimiento ambiental de calidad de aguas, los documentos cargados en el sistema electrónico de seguimiento no consideraban los contenidos mínimos establecidos en la Res. Ex N° 223/2015, remitiendo solo los informes de </w:t>
            </w:r>
            <w:r w:rsidR="0041657A" w:rsidRPr="00B00108">
              <w:rPr>
                <w:rFonts w:cstheme="minorHAnsi"/>
              </w:rPr>
              <w:t>análisis</w:t>
            </w:r>
            <w:r w:rsidRPr="00B00108">
              <w:rPr>
                <w:rFonts w:cstheme="minorHAnsi"/>
              </w:rPr>
              <w:t xml:space="preserve"> del laboratorio.</w:t>
            </w:r>
          </w:p>
          <w:p w14:paraId="0D4388B2" w14:textId="3CFA4AD1" w:rsidR="0055541D" w:rsidRPr="00B00108" w:rsidRDefault="0055541D" w:rsidP="0055541D">
            <w:pPr>
              <w:widowControl w:val="0"/>
              <w:overflowPunct w:val="0"/>
              <w:autoSpaceDE w:val="0"/>
              <w:autoSpaceDN w:val="0"/>
              <w:adjustRightInd w:val="0"/>
              <w:spacing w:after="120"/>
              <w:rPr>
                <w:rFonts w:cstheme="minorHAnsi"/>
              </w:rPr>
            </w:pPr>
            <w:r w:rsidRPr="00B00108">
              <w:rPr>
                <w:rFonts w:cstheme="minorHAnsi"/>
              </w:rPr>
              <w:t>Durante la acti</w:t>
            </w:r>
            <w:r w:rsidR="0041657A" w:rsidRPr="00B00108">
              <w:rPr>
                <w:rFonts w:cstheme="minorHAnsi"/>
              </w:rPr>
              <w:t>vi</w:t>
            </w:r>
            <w:r w:rsidRPr="00B00108">
              <w:rPr>
                <w:rFonts w:cstheme="minorHAnsi"/>
              </w:rPr>
              <w:t>dad de fiscalización se solicitó al titular remitir un informe consolidado con los datos históricos del seguimiento ambiental del componente agua, de acuerdo al formato y contenidos señalados en la Res. Ex N° 223/2015</w:t>
            </w:r>
            <w:r w:rsidR="00A31AA5" w:rsidRPr="00B00108">
              <w:rPr>
                <w:rFonts w:cstheme="minorHAnsi"/>
              </w:rPr>
              <w:t>, lo que fue efectivamente realizado por el titular (Anexo 4)</w:t>
            </w:r>
          </w:p>
        </w:tc>
      </w:tr>
    </w:tbl>
    <w:p w14:paraId="6ADA575F" w14:textId="759A7B76" w:rsidR="0019206C" w:rsidRPr="00B00108" w:rsidRDefault="0019206C" w:rsidP="0019206C">
      <w:pPr>
        <w:pStyle w:val="Ttulo1"/>
        <w:numPr>
          <w:ilvl w:val="0"/>
          <w:numId w:val="0"/>
        </w:numPr>
      </w:pPr>
    </w:p>
    <w:p w14:paraId="427F5CDF" w14:textId="77777777" w:rsidR="0019206C" w:rsidRPr="00B00108" w:rsidRDefault="0019206C">
      <w:pPr>
        <w:jc w:val="left"/>
        <w:rPr>
          <w:rFonts w:cstheme="minorHAnsi"/>
          <w:b/>
          <w:sz w:val="24"/>
          <w:szCs w:val="20"/>
        </w:rPr>
      </w:pPr>
      <w:r w:rsidRPr="00B00108">
        <w:br w:type="page"/>
      </w:r>
    </w:p>
    <w:p w14:paraId="7EC56401" w14:textId="77777777" w:rsidR="0019206C" w:rsidRPr="00B00108" w:rsidRDefault="0019206C" w:rsidP="0019206C">
      <w:pPr>
        <w:pStyle w:val="Ttulo1"/>
        <w:numPr>
          <w:ilvl w:val="0"/>
          <w:numId w:val="0"/>
        </w:numPr>
      </w:pPr>
    </w:p>
    <w:p w14:paraId="1D490CA3" w14:textId="3DD9E2B0" w:rsidR="00986EAD" w:rsidRPr="00B00108" w:rsidRDefault="00986EAD" w:rsidP="00986EAD">
      <w:pPr>
        <w:pStyle w:val="Ttulo1"/>
      </w:pPr>
      <w:r w:rsidRPr="00B00108">
        <w:t>Conclusiones</w:t>
      </w:r>
      <w:bookmarkEnd w:id="48"/>
    </w:p>
    <w:p w14:paraId="16768B9B" w14:textId="77777777" w:rsidR="00986EAD" w:rsidRPr="00B00108" w:rsidRDefault="00986EAD" w:rsidP="00986EAD"/>
    <w:p w14:paraId="670762E6" w14:textId="031E6D7F" w:rsidR="007F41D1" w:rsidRPr="00B00108" w:rsidRDefault="007F41D1" w:rsidP="007F41D1">
      <w:pPr>
        <w:contextualSpacing/>
        <w:rPr>
          <w:rFonts w:cstheme="minorHAnsi"/>
          <w:sz w:val="20"/>
          <w:szCs w:val="20"/>
        </w:rPr>
      </w:pPr>
      <w:r w:rsidRPr="00B00108">
        <w:rPr>
          <w:rFonts w:cstheme="minorHAnsi"/>
          <w:sz w:val="20"/>
          <w:szCs w:val="20"/>
        </w:rPr>
        <w:t xml:space="preserve">De lo constatado, es posible concluir que, a pesar de encontrarse hallazgos, asociados principalmente </w:t>
      </w:r>
      <w:r w:rsidR="00A31AA5" w:rsidRPr="00B00108">
        <w:rPr>
          <w:rFonts w:cstheme="minorHAnsi"/>
          <w:sz w:val="20"/>
          <w:szCs w:val="20"/>
        </w:rPr>
        <w:t xml:space="preserve">al formato de los informes de seguimiento y </w:t>
      </w:r>
      <w:r w:rsidRPr="00B00108">
        <w:rPr>
          <w:rFonts w:cstheme="minorHAnsi"/>
          <w:sz w:val="20"/>
          <w:szCs w:val="20"/>
        </w:rPr>
        <w:t>al no monitoreo del parámetro Sólidos Suspendidos Totales en escorrentías esporádicas de aguas superficiales en el estero Los Mantos— parámetro respecto al cual no se es</w:t>
      </w:r>
      <w:r w:rsidR="007C6E60" w:rsidRPr="00B00108">
        <w:rPr>
          <w:rFonts w:cstheme="minorHAnsi"/>
          <w:sz w:val="20"/>
          <w:szCs w:val="20"/>
        </w:rPr>
        <w:t xml:space="preserve">tablecieron medidas respecto </w:t>
      </w:r>
      <w:r w:rsidRPr="00B00108">
        <w:rPr>
          <w:rFonts w:cstheme="minorHAnsi"/>
          <w:sz w:val="20"/>
          <w:szCs w:val="20"/>
        </w:rPr>
        <w:t>un valor criterio para activación de medidas operacionales o especiales — se verifica la conformidad a las materias relevantes objeto de la fiscalización respecto a las obras de modificación del cauce Estero</w:t>
      </w:r>
      <w:r w:rsidR="006F0FA7" w:rsidRPr="00B00108">
        <w:rPr>
          <w:rFonts w:cstheme="minorHAnsi"/>
          <w:sz w:val="20"/>
          <w:szCs w:val="20"/>
        </w:rPr>
        <w:t xml:space="preserve"> Los Mantos, manejo de relaves y calidad de aguas</w:t>
      </w:r>
      <w:r w:rsidRPr="00B00108">
        <w:rPr>
          <w:rFonts w:cstheme="minorHAnsi"/>
          <w:sz w:val="20"/>
          <w:szCs w:val="20"/>
        </w:rPr>
        <w:t xml:space="preserve">. </w:t>
      </w:r>
    </w:p>
    <w:p w14:paraId="216A07B8" w14:textId="77777777" w:rsidR="007F41D1" w:rsidRPr="00B00108" w:rsidRDefault="007F41D1" w:rsidP="007F41D1">
      <w:pPr>
        <w:contextualSpacing/>
        <w:rPr>
          <w:rFonts w:cstheme="minorHAnsi"/>
          <w:sz w:val="20"/>
          <w:szCs w:val="20"/>
        </w:rPr>
      </w:pPr>
    </w:p>
    <w:p w14:paraId="7BB6E27A" w14:textId="4D0EE585" w:rsidR="007F41D1" w:rsidRPr="00B00108" w:rsidRDefault="007F41D1" w:rsidP="007F41D1">
      <w:pPr>
        <w:contextualSpacing/>
        <w:rPr>
          <w:rFonts w:cstheme="minorHAnsi"/>
          <w:sz w:val="20"/>
          <w:szCs w:val="20"/>
        </w:rPr>
      </w:pPr>
      <w:r w:rsidRPr="00B00108">
        <w:rPr>
          <w:rFonts w:cstheme="minorHAnsi"/>
          <w:sz w:val="20"/>
          <w:szCs w:val="20"/>
        </w:rPr>
        <w:t xml:space="preserve">Dicho resultado no obsta a que en el futuro se realicen nuevos procedimientos de fiscalización ambiental, y no  exime </w:t>
      </w:r>
      <w:r w:rsidR="00AB2135" w:rsidRPr="00B00108">
        <w:rPr>
          <w:rFonts w:cstheme="minorHAnsi"/>
          <w:sz w:val="20"/>
          <w:szCs w:val="20"/>
        </w:rPr>
        <w:t xml:space="preserve">al titular </w:t>
      </w:r>
      <w:r w:rsidRPr="00B00108">
        <w:rPr>
          <w:rFonts w:cstheme="minorHAnsi"/>
          <w:sz w:val="20"/>
          <w:szCs w:val="20"/>
        </w:rPr>
        <w:t>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w:t>
      </w:r>
    </w:p>
    <w:p w14:paraId="59E670EA" w14:textId="77777777" w:rsidR="007F41D1" w:rsidRPr="00B00108" w:rsidRDefault="007F41D1" w:rsidP="000B51F7">
      <w:pPr>
        <w:pStyle w:val="Prrafodelista"/>
        <w:ind w:left="0"/>
        <w:rPr>
          <w:rFonts w:cstheme="minorHAnsi"/>
          <w:sz w:val="20"/>
          <w:szCs w:val="20"/>
        </w:rPr>
      </w:pPr>
    </w:p>
    <w:p w14:paraId="7657D4B5" w14:textId="77777777" w:rsidR="007F41D1" w:rsidRPr="00B00108" w:rsidRDefault="007F41D1" w:rsidP="000B51F7">
      <w:pPr>
        <w:pStyle w:val="Prrafodelista"/>
        <w:ind w:left="0"/>
        <w:rPr>
          <w:rFonts w:cstheme="minorHAnsi"/>
          <w:sz w:val="20"/>
          <w:szCs w:val="20"/>
        </w:rPr>
      </w:pPr>
    </w:p>
    <w:p w14:paraId="161A78AD" w14:textId="77777777" w:rsidR="007F41D1" w:rsidRPr="00B00108" w:rsidRDefault="007F41D1" w:rsidP="000B51F7">
      <w:pPr>
        <w:pStyle w:val="Prrafodelista"/>
        <w:ind w:left="0"/>
        <w:rPr>
          <w:rFonts w:cstheme="minorHAnsi"/>
          <w:sz w:val="20"/>
          <w:szCs w:val="20"/>
        </w:rPr>
      </w:pPr>
    </w:p>
    <w:p w14:paraId="7A1D4B68" w14:textId="77777777" w:rsidR="00D0297A" w:rsidRPr="00B00108" w:rsidRDefault="00D0297A" w:rsidP="000B51F7">
      <w:pPr>
        <w:pStyle w:val="Prrafodelista"/>
        <w:ind w:left="0"/>
        <w:rPr>
          <w:rFonts w:cstheme="minorHAnsi"/>
          <w:b/>
          <w:sz w:val="20"/>
          <w:szCs w:val="20"/>
        </w:rPr>
      </w:pPr>
    </w:p>
    <w:p w14:paraId="01886262" w14:textId="77777777" w:rsidR="00D0297A" w:rsidRPr="00B00108" w:rsidRDefault="00D0297A" w:rsidP="000B51F7">
      <w:pPr>
        <w:pStyle w:val="Prrafodelista"/>
        <w:ind w:left="0"/>
        <w:rPr>
          <w:rFonts w:cstheme="minorHAnsi"/>
          <w:b/>
          <w:sz w:val="20"/>
          <w:szCs w:val="20"/>
        </w:rPr>
      </w:pPr>
    </w:p>
    <w:p w14:paraId="6832F475" w14:textId="77777777" w:rsidR="00D0297A" w:rsidRPr="00B00108" w:rsidRDefault="00D0297A" w:rsidP="000B51F7">
      <w:pPr>
        <w:pStyle w:val="Prrafodelista"/>
        <w:ind w:left="0"/>
        <w:rPr>
          <w:rFonts w:cstheme="minorHAnsi"/>
          <w:b/>
          <w:sz w:val="20"/>
          <w:szCs w:val="20"/>
        </w:rPr>
      </w:pPr>
    </w:p>
    <w:p w14:paraId="73E40AFA" w14:textId="77777777" w:rsidR="000B51F7" w:rsidRPr="00B00108" w:rsidRDefault="000B51F7" w:rsidP="00D0297A">
      <w:pPr>
        <w:pStyle w:val="Ttulo1"/>
        <w:rPr>
          <w:sz w:val="20"/>
        </w:rPr>
      </w:pPr>
      <w:bookmarkStart w:id="49" w:name="_Toc352840405"/>
      <w:bookmarkStart w:id="50" w:name="_Toc352841465"/>
      <w:bookmarkStart w:id="51" w:name="_Toc464038222"/>
      <w:r w:rsidRPr="00B00108">
        <w:t>ANEXOS.</w:t>
      </w:r>
      <w:bookmarkEnd w:id="49"/>
      <w:bookmarkEnd w:id="50"/>
      <w:bookmarkEnd w:id="51"/>
    </w:p>
    <w:p w14:paraId="0E8619A0" w14:textId="77777777" w:rsidR="000B51F7" w:rsidRPr="00B00108" w:rsidRDefault="000B51F7" w:rsidP="000B51F7">
      <w:pPr>
        <w:rPr>
          <w:sz w:val="20"/>
          <w:szCs w:val="20"/>
        </w:rPr>
      </w:pPr>
    </w:p>
    <w:p w14:paraId="4991CBE4" w14:textId="77777777" w:rsidR="000B51F7" w:rsidRPr="00B00108" w:rsidRDefault="000B51F7" w:rsidP="000B51F7">
      <w:pPr>
        <w:rPr>
          <w:sz w:val="20"/>
          <w:szCs w:val="20"/>
        </w:rPr>
      </w:pPr>
    </w:p>
    <w:tbl>
      <w:tblPr>
        <w:tblStyle w:val="Tablaconcuadrcula"/>
        <w:tblW w:w="4740" w:type="pct"/>
        <w:jc w:val="center"/>
        <w:tblLook w:val="04A0" w:firstRow="1" w:lastRow="0" w:firstColumn="1" w:lastColumn="0" w:noHBand="0" w:noVBand="1"/>
      </w:tblPr>
      <w:tblGrid>
        <w:gridCol w:w="1167"/>
        <w:gridCol w:w="11690"/>
      </w:tblGrid>
      <w:tr w:rsidR="000B51F7" w:rsidRPr="00B00108" w14:paraId="5BF331D3" w14:textId="77777777" w:rsidTr="0068460C">
        <w:trPr>
          <w:trHeight w:val="292"/>
          <w:jc w:val="center"/>
        </w:trPr>
        <w:tc>
          <w:tcPr>
            <w:tcW w:w="454" w:type="pct"/>
            <w:shd w:val="clear" w:color="auto" w:fill="D9D9D9" w:themeFill="background1" w:themeFillShade="D9"/>
          </w:tcPr>
          <w:p w14:paraId="7947CF94" w14:textId="77777777" w:rsidR="000B51F7" w:rsidRPr="00B00108" w:rsidRDefault="000B51F7" w:rsidP="003C0689">
            <w:pPr>
              <w:jc w:val="center"/>
              <w:rPr>
                <w:rFonts w:cstheme="minorHAnsi"/>
                <w:b/>
              </w:rPr>
            </w:pPr>
            <w:r w:rsidRPr="00B00108">
              <w:rPr>
                <w:rFonts w:cstheme="minorHAnsi"/>
                <w:b/>
              </w:rPr>
              <w:t>N° Anexo</w:t>
            </w:r>
          </w:p>
        </w:tc>
        <w:tc>
          <w:tcPr>
            <w:tcW w:w="4546" w:type="pct"/>
            <w:shd w:val="clear" w:color="auto" w:fill="D9D9D9" w:themeFill="background1" w:themeFillShade="D9"/>
          </w:tcPr>
          <w:p w14:paraId="52F3543B" w14:textId="77777777" w:rsidR="000B51F7" w:rsidRPr="00B00108" w:rsidRDefault="000B51F7" w:rsidP="003C0689">
            <w:pPr>
              <w:jc w:val="center"/>
              <w:rPr>
                <w:rFonts w:cstheme="minorHAnsi"/>
                <w:b/>
              </w:rPr>
            </w:pPr>
            <w:r w:rsidRPr="00B00108">
              <w:rPr>
                <w:rFonts w:cstheme="minorHAnsi"/>
                <w:b/>
              </w:rPr>
              <w:t>Nombre Anexo</w:t>
            </w:r>
          </w:p>
        </w:tc>
      </w:tr>
      <w:tr w:rsidR="000B51F7" w:rsidRPr="00B00108" w14:paraId="3C878CA4" w14:textId="77777777" w:rsidTr="0068460C">
        <w:trPr>
          <w:trHeight w:val="292"/>
          <w:jc w:val="center"/>
        </w:trPr>
        <w:tc>
          <w:tcPr>
            <w:tcW w:w="454" w:type="pct"/>
            <w:vAlign w:val="center"/>
          </w:tcPr>
          <w:p w14:paraId="1BCB560E" w14:textId="77777777" w:rsidR="000B51F7" w:rsidRPr="00B00108" w:rsidRDefault="000B51F7" w:rsidP="003C0689">
            <w:pPr>
              <w:jc w:val="center"/>
              <w:rPr>
                <w:rFonts w:cstheme="minorHAnsi"/>
              </w:rPr>
            </w:pPr>
            <w:r w:rsidRPr="00B00108">
              <w:rPr>
                <w:rFonts w:cstheme="minorHAnsi"/>
              </w:rPr>
              <w:t>1</w:t>
            </w:r>
          </w:p>
        </w:tc>
        <w:tc>
          <w:tcPr>
            <w:tcW w:w="4546" w:type="pct"/>
            <w:vAlign w:val="center"/>
          </w:tcPr>
          <w:p w14:paraId="62B107DD" w14:textId="2B8810C9" w:rsidR="000B51F7" w:rsidRPr="00B00108" w:rsidRDefault="0068460C" w:rsidP="001C1F32">
            <w:pPr>
              <w:rPr>
                <w:rFonts w:cstheme="minorHAnsi"/>
              </w:rPr>
            </w:pPr>
            <w:r w:rsidRPr="00B00108">
              <w:rPr>
                <w:rFonts w:cstheme="minorHAnsi"/>
              </w:rPr>
              <w:t>Acta de Inspección Ambienta</w:t>
            </w:r>
            <w:r w:rsidR="003B56E9" w:rsidRPr="00B00108">
              <w:rPr>
                <w:rFonts w:cstheme="minorHAnsi"/>
              </w:rPr>
              <w:t xml:space="preserve">l </w:t>
            </w:r>
          </w:p>
        </w:tc>
      </w:tr>
      <w:tr w:rsidR="00CE6F5B" w:rsidRPr="00B00108" w14:paraId="7D7205CF" w14:textId="77777777" w:rsidTr="0068460C">
        <w:trPr>
          <w:trHeight w:val="292"/>
          <w:jc w:val="center"/>
        </w:trPr>
        <w:tc>
          <w:tcPr>
            <w:tcW w:w="454" w:type="pct"/>
            <w:vAlign w:val="center"/>
          </w:tcPr>
          <w:p w14:paraId="5E3C4413" w14:textId="2AC786EB" w:rsidR="00CE6F5B" w:rsidRPr="00B00108" w:rsidRDefault="00CE6F5B" w:rsidP="003C0689">
            <w:pPr>
              <w:jc w:val="center"/>
              <w:rPr>
                <w:rFonts w:cstheme="minorHAnsi"/>
              </w:rPr>
            </w:pPr>
            <w:r w:rsidRPr="00B00108">
              <w:rPr>
                <w:rFonts w:cstheme="minorHAnsi"/>
              </w:rPr>
              <w:t>2</w:t>
            </w:r>
          </w:p>
        </w:tc>
        <w:tc>
          <w:tcPr>
            <w:tcW w:w="4546" w:type="pct"/>
            <w:vAlign w:val="center"/>
          </w:tcPr>
          <w:p w14:paraId="490C71AE" w14:textId="03E14698" w:rsidR="00CE6F5B" w:rsidRPr="00B00108" w:rsidRDefault="00AE0DBB" w:rsidP="003C0689">
            <w:pPr>
              <w:rPr>
                <w:rFonts w:cstheme="minorHAnsi"/>
              </w:rPr>
            </w:pPr>
            <w:r w:rsidRPr="00B00108">
              <w:rPr>
                <w:rFonts w:cstheme="minorHAnsi"/>
              </w:rPr>
              <w:t xml:space="preserve">DGA Informe </w:t>
            </w:r>
            <w:r w:rsidR="0041657A" w:rsidRPr="00B00108">
              <w:rPr>
                <w:rFonts w:cstheme="minorHAnsi"/>
              </w:rPr>
              <w:t>Técnico</w:t>
            </w:r>
            <w:r w:rsidRPr="00B00108">
              <w:rPr>
                <w:rFonts w:cstheme="minorHAnsi"/>
              </w:rPr>
              <w:t xml:space="preserve"> N°1-2015</w:t>
            </w:r>
          </w:p>
        </w:tc>
      </w:tr>
      <w:tr w:rsidR="003B56E9" w:rsidRPr="00B00108" w14:paraId="6F2FCA0F" w14:textId="77777777" w:rsidTr="0068460C">
        <w:trPr>
          <w:trHeight w:val="292"/>
          <w:jc w:val="center"/>
        </w:trPr>
        <w:tc>
          <w:tcPr>
            <w:tcW w:w="454" w:type="pct"/>
            <w:vAlign w:val="center"/>
          </w:tcPr>
          <w:p w14:paraId="681303F9" w14:textId="67E85D4E" w:rsidR="003B56E9" w:rsidRPr="00B00108" w:rsidRDefault="00AE0DBB" w:rsidP="003C0689">
            <w:pPr>
              <w:jc w:val="center"/>
              <w:rPr>
                <w:rFonts w:cstheme="minorHAnsi"/>
              </w:rPr>
            </w:pPr>
            <w:r w:rsidRPr="00B00108">
              <w:rPr>
                <w:rFonts w:cstheme="minorHAnsi"/>
              </w:rPr>
              <w:t>3</w:t>
            </w:r>
          </w:p>
        </w:tc>
        <w:tc>
          <w:tcPr>
            <w:tcW w:w="4546" w:type="pct"/>
            <w:vAlign w:val="center"/>
          </w:tcPr>
          <w:p w14:paraId="3C8C5899" w14:textId="46FC4948" w:rsidR="003B56E9" w:rsidRPr="00B00108" w:rsidRDefault="00AE0DBB" w:rsidP="003C0689">
            <w:pPr>
              <w:rPr>
                <w:rFonts w:cstheme="minorHAnsi"/>
              </w:rPr>
            </w:pPr>
            <w:r w:rsidRPr="00B00108">
              <w:rPr>
                <w:rFonts w:cstheme="minorHAnsi"/>
              </w:rPr>
              <w:t>DGA Res. Ex. N° 1349/2015</w:t>
            </w:r>
          </w:p>
        </w:tc>
      </w:tr>
      <w:tr w:rsidR="003B56E9" w:rsidRPr="0025129B" w14:paraId="5A0E9B47" w14:textId="77777777" w:rsidTr="0068460C">
        <w:trPr>
          <w:trHeight w:val="292"/>
          <w:jc w:val="center"/>
        </w:trPr>
        <w:tc>
          <w:tcPr>
            <w:tcW w:w="454" w:type="pct"/>
            <w:vAlign w:val="center"/>
          </w:tcPr>
          <w:p w14:paraId="6A0231A0" w14:textId="59255544" w:rsidR="003B56E9" w:rsidRPr="00B00108" w:rsidRDefault="00AE0DBB" w:rsidP="003C0689">
            <w:pPr>
              <w:jc w:val="center"/>
              <w:rPr>
                <w:rFonts w:cstheme="minorHAnsi"/>
              </w:rPr>
            </w:pPr>
            <w:r w:rsidRPr="00B00108">
              <w:rPr>
                <w:rFonts w:cstheme="minorHAnsi"/>
              </w:rPr>
              <w:t>4</w:t>
            </w:r>
          </w:p>
        </w:tc>
        <w:tc>
          <w:tcPr>
            <w:tcW w:w="4546" w:type="pct"/>
            <w:vAlign w:val="center"/>
          </w:tcPr>
          <w:p w14:paraId="7136B019" w14:textId="04003386" w:rsidR="003B56E9" w:rsidRDefault="00AE0DBB" w:rsidP="003C0689">
            <w:pPr>
              <w:rPr>
                <w:rFonts w:cstheme="minorHAnsi"/>
              </w:rPr>
            </w:pPr>
            <w:r w:rsidRPr="00B00108">
              <w:rPr>
                <w:rFonts w:cstheme="minorHAnsi"/>
              </w:rPr>
              <w:t>Antecedentes remitidos por el titular</w:t>
            </w:r>
          </w:p>
        </w:tc>
      </w:tr>
    </w:tbl>
    <w:p w14:paraId="372B43E0" w14:textId="77777777" w:rsidR="005B38F1" w:rsidRPr="005B38F1" w:rsidRDefault="005B38F1" w:rsidP="000B51F7"/>
    <w:sectPr w:rsidR="005B38F1" w:rsidRPr="005B38F1" w:rsidSect="0068460C">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BF6DB" w14:textId="77777777" w:rsidR="006A5CAE" w:rsidRDefault="006A5CAE" w:rsidP="00870FF2">
      <w:r>
        <w:separator/>
      </w:r>
    </w:p>
    <w:p w14:paraId="007A2F2A" w14:textId="77777777" w:rsidR="006A5CAE" w:rsidRDefault="006A5CAE" w:rsidP="00870FF2"/>
    <w:p w14:paraId="6A701E9E" w14:textId="77777777" w:rsidR="006A5CAE" w:rsidRDefault="006A5CAE"/>
  </w:endnote>
  <w:endnote w:type="continuationSeparator" w:id="0">
    <w:p w14:paraId="237D7625" w14:textId="77777777" w:rsidR="006A5CAE" w:rsidRDefault="006A5CAE" w:rsidP="00870FF2">
      <w:r>
        <w:continuationSeparator/>
      </w:r>
    </w:p>
    <w:p w14:paraId="1F2A235D" w14:textId="77777777" w:rsidR="006A5CAE" w:rsidRDefault="006A5CAE" w:rsidP="00870FF2"/>
    <w:p w14:paraId="2E9B69EC" w14:textId="77777777" w:rsidR="006A5CAE" w:rsidRDefault="006A5CAE"/>
  </w:endnote>
  <w:endnote w:type="continuationNotice" w:id="1">
    <w:p w14:paraId="4DEB55A1" w14:textId="77777777" w:rsidR="006A5CAE" w:rsidRDefault="006A5CAE"/>
    <w:p w14:paraId="5840D149" w14:textId="77777777" w:rsidR="006A5CAE" w:rsidRDefault="006A5C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710982"/>
      <w:docPartObj>
        <w:docPartGallery w:val="Page Numbers (Bottom of Page)"/>
        <w:docPartUnique/>
      </w:docPartObj>
    </w:sdtPr>
    <w:sdtEndPr/>
    <w:sdtContent>
      <w:p w14:paraId="6D18895D" w14:textId="002B9369" w:rsidR="00CD12FB" w:rsidRDefault="00CD12FB">
        <w:pPr>
          <w:pStyle w:val="Piedepgina"/>
          <w:jc w:val="right"/>
        </w:pPr>
        <w:r w:rsidRPr="004E5529">
          <w:fldChar w:fldCharType="begin"/>
        </w:r>
        <w:r w:rsidRPr="004E5529">
          <w:instrText>PAGE   \* MERGEFORMAT</w:instrText>
        </w:r>
        <w:r w:rsidRPr="004E5529">
          <w:fldChar w:fldCharType="separate"/>
        </w:r>
        <w:r w:rsidR="00F61023" w:rsidRPr="00F61023">
          <w:rPr>
            <w:noProof/>
            <w:lang w:val="es-ES"/>
          </w:rPr>
          <w:t>4</w:t>
        </w:r>
        <w:r w:rsidRPr="004E5529">
          <w:fldChar w:fldCharType="end"/>
        </w:r>
      </w:p>
    </w:sdtContent>
  </w:sdt>
  <w:p w14:paraId="615A98F6" w14:textId="77777777" w:rsidR="00CD12FB" w:rsidRPr="00411E4F" w:rsidRDefault="00CD12FB"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BAB1006" w14:textId="412BA0E5" w:rsidR="00CD12FB" w:rsidRPr="00411E4F" w:rsidRDefault="00CD12FB"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N° 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1C929D49" w14:textId="77777777" w:rsidR="00CD12FB" w:rsidRDefault="00CD12F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2CE17" w14:textId="77777777" w:rsidR="00CD12FB" w:rsidRDefault="00CD12FB" w:rsidP="00870FF2">
    <w:pPr>
      <w:pStyle w:val="Piedepgina"/>
    </w:pPr>
  </w:p>
  <w:p w14:paraId="29E93813" w14:textId="77777777" w:rsidR="00CD12FB" w:rsidRDefault="00CD12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0398C" w14:textId="77777777" w:rsidR="006A5CAE" w:rsidRDefault="006A5CAE" w:rsidP="00870FF2">
      <w:r>
        <w:separator/>
      </w:r>
    </w:p>
    <w:p w14:paraId="3ACC7EC2" w14:textId="77777777" w:rsidR="006A5CAE" w:rsidRDefault="006A5CAE" w:rsidP="00870FF2"/>
    <w:p w14:paraId="5227BC94" w14:textId="77777777" w:rsidR="006A5CAE" w:rsidRDefault="006A5CAE"/>
  </w:footnote>
  <w:footnote w:type="continuationSeparator" w:id="0">
    <w:p w14:paraId="48C3067E" w14:textId="77777777" w:rsidR="006A5CAE" w:rsidRDefault="006A5CAE" w:rsidP="00870FF2">
      <w:r>
        <w:continuationSeparator/>
      </w:r>
    </w:p>
    <w:p w14:paraId="7CDCEAF5" w14:textId="77777777" w:rsidR="006A5CAE" w:rsidRDefault="006A5CAE" w:rsidP="00870FF2"/>
    <w:p w14:paraId="422EBB61" w14:textId="77777777" w:rsidR="006A5CAE" w:rsidRDefault="006A5CAE"/>
  </w:footnote>
  <w:footnote w:type="continuationNotice" w:id="1">
    <w:p w14:paraId="00C51752" w14:textId="77777777" w:rsidR="006A5CAE" w:rsidRDefault="006A5CAE"/>
    <w:p w14:paraId="241C5784" w14:textId="77777777" w:rsidR="006A5CAE" w:rsidRDefault="006A5C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58872" w14:textId="77777777" w:rsidR="00CD12FB" w:rsidRDefault="00CD12FB" w:rsidP="00870FF2">
    <w:pPr>
      <w:pStyle w:val="Encabezado"/>
    </w:pPr>
    <w:r>
      <w:rPr>
        <w:noProof/>
        <w:lang w:eastAsia="es-CL"/>
      </w:rPr>
      <w:drawing>
        <wp:anchor distT="0" distB="0" distL="114300" distR="114300" simplePos="0" relativeHeight="251659264" behindDoc="0" locked="0" layoutInCell="1" allowOverlap="1" wp14:anchorId="02F9DBD4" wp14:editId="0FC3FA0A">
          <wp:simplePos x="0" y="0"/>
          <wp:positionH relativeFrom="margin">
            <wp:posOffset>1318260</wp:posOffset>
          </wp:positionH>
          <wp:positionV relativeFrom="paragraph">
            <wp:posOffset>-78740</wp:posOffset>
          </wp:positionV>
          <wp:extent cx="3419475" cy="252539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19475" cy="25253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15:restartNumberingAfterBreak="0">
    <w:nsid w:val="14DC6414"/>
    <w:multiLevelType w:val="hybridMultilevel"/>
    <w:tmpl w:val="6F72DDB8"/>
    <w:lvl w:ilvl="0" w:tplc="E4FC4430">
      <w:start w:val="1"/>
      <w:numFmt w:val="decimal"/>
      <w:lvlText w:val="%1."/>
      <w:lvlJc w:val="left"/>
      <w:pPr>
        <w:ind w:left="1785" w:hanging="360"/>
      </w:pPr>
      <w:rPr>
        <w:rFonts w:hint="default"/>
      </w:rPr>
    </w:lvl>
    <w:lvl w:ilvl="1" w:tplc="340A0019" w:tentative="1">
      <w:start w:val="1"/>
      <w:numFmt w:val="lowerLetter"/>
      <w:lvlText w:val="%2."/>
      <w:lvlJc w:val="left"/>
      <w:pPr>
        <w:ind w:left="2505" w:hanging="360"/>
      </w:pPr>
    </w:lvl>
    <w:lvl w:ilvl="2" w:tplc="340A001B" w:tentative="1">
      <w:start w:val="1"/>
      <w:numFmt w:val="lowerRoman"/>
      <w:lvlText w:val="%3."/>
      <w:lvlJc w:val="right"/>
      <w:pPr>
        <w:ind w:left="3225" w:hanging="180"/>
      </w:pPr>
    </w:lvl>
    <w:lvl w:ilvl="3" w:tplc="340A000F" w:tentative="1">
      <w:start w:val="1"/>
      <w:numFmt w:val="decimal"/>
      <w:lvlText w:val="%4."/>
      <w:lvlJc w:val="left"/>
      <w:pPr>
        <w:ind w:left="3945" w:hanging="360"/>
      </w:pPr>
    </w:lvl>
    <w:lvl w:ilvl="4" w:tplc="340A0019" w:tentative="1">
      <w:start w:val="1"/>
      <w:numFmt w:val="lowerLetter"/>
      <w:lvlText w:val="%5."/>
      <w:lvlJc w:val="left"/>
      <w:pPr>
        <w:ind w:left="4665" w:hanging="360"/>
      </w:pPr>
    </w:lvl>
    <w:lvl w:ilvl="5" w:tplc="340A001B" w:tentative="1">
      <w:start w:val="1"/>
      <w:numFmt w:val="lowerRoman"/>
      <w:lvlText w:val="%6."/>
      <w:lvlJc w:val="right"/>
      <w:pPr>
        <w:ind w:left="5385" w:hanging="180"/>
      </w:pPr>
    </w:lvl>
    <w:lvl w:ilvl="6" w:tplc="340A000F" w:tentative="1">
      <w:start w:val="1"/>
      <w:numFmt w:val="decimal"/>
      <w:lvlText w:val="%7."/>
      <w:lvlJc w:val="left"/>
      <w:pPr>
        <w:ind w:left="6105" w:hanging="360"/>
      </w:pPr>
    </w:lvl>
    <w:lvl w:ilvl="7" w:tplc="340A0019" w:tentative="1">
      <w:start w:val="1"/>
      <w:numFmt w:val="lowerLetter"/>
      <w:lvlText w:val="%8."/>
      <w:lvlJc w:val="left"/>
      <w:pPr>
        <w:ind w:left="6825" w:hanging="360"/>
      </w:pPr>
    </w:lvl>
    <w:lvl w:ilvl="8" w:tplc="340A001B" w:tentative="1">
      <w:start w:val="1"/>
      <w:numFmt w:val="lowerRoman"/>
      <w:lvlText w:val="%9."/>
      <w:lvlJc w:val="right"/>
      <w:pPr>
        <w:ind w:left="7545" w:hanging="180"/>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1"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2"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4"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12"/>
  </w:num>
  <w:num w:numId="3">
    <w:abstractNumId w:val="15"/>
  </w:num>
  <w:num w:numId="4">
    <w:abstractNumId w:val="24"/>
  </w:num>
  <w:num w:numId="5">
    <w:abstractNumId w:val="18"/>
  </w:num>
  <w:num w:numId="6">
    <w:abstractNumId w:val="23"/>
  </w:num>
  <w:num w:numId="7">
    <w:abstractNumId w:val="16"/>
  </w:num>
  <w:num w:numId="8">
    <w:abstractNumId w:val="5"/>
  </w:num>
  <w:num w:numId="9">
    <w:abstractNumId w:val="12"/>
  </w:num>
  <w:num w:numId="10">
    <w:abstractNumId w:val="12"/>
  </w:num>
  <w:num w:numId="11">
    <w:abstractNumId w:val="12"/>
  </w:num>
  <w:num w:numId="12">
    <w:abstractNumId w:val="10"/>
  </w:num>
  <w:num w:numId="13">
    <w:abstractNumId w:val="6"/>
  </w:num>
  <w:num w:numId="14">
    <w:abstractNumId w:val="1"/>
  </w:num>
  <w:num w:numId="15">
    <w:abstractNumId w:val="22"/>
  </w:num>
  <w:num w:numId="16">
    <w:abstractNumId w:val="11"/>
  </w:num>
  <w:num w:numId="17">
    <w:abstractNumId w:val="19"/>
  </w:num>
  <w:num w:numId="18">
    <w:abstractNumId w:val="17"/>
  </w:num>
  <w:num w:numId="19">
    <w:abstractNumId w:val="4"/>
  </w:num>
  <w:num w:numId="20">
    <w:abstractNumId w:val="0"/>
  </w:num>
  <w:num w:numId="21">
    <w:abstractNumId w:val="8"/>
  </w:num>
  <w:num w:numId="22">
    <w:abstractNumId w:val="7"/>
  </w:num>
  <w:num w:numId="23">
    <w:abstractNumId w:val="21"/>
  </w:num>
  <w:num w:numId="24">
    <w:abstractNumId w:val="9"/>
  </w:num>
  <w:num w:numId="25">
    <w:abstractNumId w:val="20"/>
  </w:num>
  <w:num w:numId="26">
    <w:abstractNumId w:val="12"/>
  </w:num>
  <w:num w:numId="27">
    <w:abstractNumId w:val="13"/>
  </w:num>
  <w:num w:numId="28">
    <w:abstractNumId w:val="3"/>
  </w:num>
  <w:num w:numId="2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5CB"/>
    <w:rsid w:val="00011B43"/>
    <w:rsid w:val="00012236"/>
    <w:rsid w:val="0001223F"/>
    <w:rsid w:val="0001285A"/>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27961"/>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1F7A"/>
    <w:rsid w:val="000532FE"/>
    <w:rsid w:val="000534A8"/>
    <w:rsid w:val="00053B98"/>
    <w:rsid w:val="00053FAE"/>
    <w:rsid w:val="0005403F"/>
    <w:rsid w:val="000542ED"/>
    <w:rsid w:val="00054F6E"/>
    <w:rsid w:val="00054FF9"/>
    <w:rsid w:val="00055CA3"/>
    <w:rsid w:val="00055E3E"/>
    <w:rsid w:val="00055E6D"/>
    <w:rsid w:val="000563EB"/>
    <w:rsid w:val="00056D41"/>
    <w:rsid w:val="00056D80"/>
    <w:rsid w:val="000570D6"/>
    <w:rsid w:val="000572EE"/>
    <w:rsid w:val="00057509"/>
    <w:rsid w:val="000577AC"/>
    <w:rsid w:val="00057E3E"/>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631"/>
    <w:rsid w:val="000728A8"/>
    <w:rsid w:val="000730EC"/>
    <w:rsid w:val="000745F3"/>
    <w:rsid w:val="0007466F"/>
    <w:rsid w:val="000747F0"/>
    <w:rsid w:val="00075A70"/>
    <w:rsid w:val="000766E6"/>
    <w:rsid w:val="00077B8E"/>
    <w:rsid w:val="00082204"/>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1F7"/>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09B"/>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1D5"/>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B9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43BE"/>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B1C"/>
    <w:rsid w:val="00170FB4"/>
    <w:rsid w:val="001710A7"/>
    <w:rsid w:val="0017134A"/>
    <w:rsid w:val="00171C41"/>
    <w:rsid w:val="001721D3"/>
    <w:rsid w:val="00172324"/>
    <w:rsid w:val="00172497"/>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206C"/>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0CD4"/>
    <w:rsid w:val="001A13BC"/>
    <w:rsid w:val="001A145E"/>
    <w:rsid w:val="001A1CD5"/>
    <w:rsid w:val="001A1E8F"/>
    <w:rsid w:val="001A20BA"/>
    <w:rsid w:val="001A2A49"/>
    <w:rsid w:val="001A30A8"/>
    <w:rsid w:val="001A37D1"/>
    <w:rsid w:val="001A3AA6"/>
    <w:rsid w:val="001A4615"/>
    <w:rsid w:val="001A47BC"/>
    <w:rsid w:val="001A58D0"/>
    <w:rsid w:val="001A68CB"/>
    <w:rsid w:val="001A6E41"/>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1F32"/>
    <w:rsid w:val="001C21EB"/>
    <w:rsid w:val="001C249A"/>
    <w:rsid w:val="001C3AF7"/>
    <w:rsid w:val="001C4159"/>
    <w:rsid w:val="001C41BF"/>
    <w:rsid w:val="001C450E"/>
    <w:rsid w:val="001C55A8"/>
    <w:rsid w:val="001C73A6"/>
    <w:rsid w:val="001C7ADB"/>
    <w:rsid w:val="001D0E57"/>
    <w:rsid w:val="001D1C40"/>
    <w:rsid w:val="001D2BB9"/>
    <w:rsid w:val="001D3055"/>
    <w:rsid w:val="001D3BAB"/>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65D"/>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0E00"/>
    <w:rsid w:val="00211110"/>
    <w:rsid w:val="00211207"/>
    <w:rsid w:val="00213626"/>
    <w:rsid w:val="00213FEE"/>
    <w:rsid w:val="002142CA"/>
    <w:rsid w:val="00215AFD"/>
    <w:rsid w:val="00216F4B"/>
    <w:rsid w:val="00220239"/>
    <w:rsid w:val="002205ED"/>
    <w:rsid w:val="00220810"/>
    <w:rsid w:val="0022099E"/>
    <w:rsid w:val="00221035"/>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E0"/>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C2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6FF"/>
    <w:rsid w:val="00314BD9"/>
    <w:rsid w:val="003151B8"/>
    <w:rsid w:val="003154A4"/>
    <w:rsid w:val="003161C4"/>
    <w:rsid w:val="00316D2F"/>
    <w:rsid w:val="00317531"/>
    <w:rsid w:val="0031764D"/>
    <w:rsid w:val="00317A3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07A"/>
    <w:rsid w:val="00331741"/>
    <w:rsid w:val="003317EB"/>
    <w:rsid w:val="00331CB8"/>
    <w:rsid w:val="003325A5"/>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0903"/>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87F2E"/>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6E9"/>
    <w:rsid w:val="003B5DD0"/>
    <w:rsid w:val="003B616A"/>
    <w:rsid w:val="003B644E"/>
    <w:rsid w:val="003B7804"/>
    <w:rsid w:val="003B78F8"/>
    <w:rsid w:val="003B7E73"/>
    <w:rsid w:val="003C0689"/>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4ED"/>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BE4"/>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657A"/>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29A"/>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8A4"/>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22AC"/>
    <w:rsid w:val="00482C11"/>
    <w:rsid w:val="00483B2C"/>
    <w:rsid w:val="00483FB9"/>
    <w:rsid w:val="00484F0F"/>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2FF8"/>
    <w:rsid w:val="004A33DC"/>
    <w:rsid w:val="004A3B87"/>
    <w:rsid w:val="004A3E38"/>
    <w:rsid w:val="004A462A"/>
    <w:rsid w:val="004A5260"/>
    <w:rsid w:val="004A5CD3"/>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2BB"/>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992"/>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0A6"/>
    <w:rsid w:val="00524A42"/>
    <w:rsid w:val="00525CD9"/>
    <w:rsid w:val="00525FA6"/>
    <w:rsid w:val="0052658E"/>
    <w:rsid w:val="00527851"/>
    <w:rsid w:val="005279FE"/>
    <w:rsid w:val="00530545"/>
    <w:rsid w:val="005307F6"/>
    <w:rsid w:val="00530BFB"/>
    <w:rsid w:val="00531D57"/>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8B"/>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541D"/>
    <w:rsid w:val="00556C53"/>
    <w:rsid w:val="0055760F"/>
    <w:rsid w:val="00557733"/>
    <w:rsid w:val="005610BD"/>
    <w:rsid w:val="00561FE6"/>
    <w:rsid w:val="00562576"/>
    <w:rsid w:val="005626CB"/>
    <w:rsid w:val="00562BD5"/>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45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1CB"/>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06D5"/>
    <w:rsid w:val="005D1342"/>
    <w:rsid w:val="005D13E6"/>
    <w:rsid w:val="005D20F1"/>
    <w:rsid w:val="005D2ED0"/>
    <w:rsid w:val="005D34ED"/>
    <w:rsid w:val="005D3716"/>
    <w:rsid w:val="005D4D9F"/>
    <w:rsid w:val="005D53B4"/>
    <w:rsid w:val="005D6975"/>
    <w:rsid w:val="005D6F69"/>
    <w:rsid w:val="005D728A"/>
    <w:rsid w:val="005D74DB"/>
    <w:rsid w:val="005E1573"/>
    <w:rsid w:val="005E1B47"/>
    <w:rsid w:val="005E20F9"/>
    <w:rsid w:val="005E4562"/>
    <w:rsid w:val="005E49C4"/>
    <w:rsid w:val="005E591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B02"/>
    <w:rsid w:val="00603ED1"/>
    <w:rsid w:val="00604474"/>
    <w:rsid w:val="006044DA"/>
    <w:rsid w:val="006050D6"/>
    <w:rsid w:val="0060607F"/>
    <w:rsid w:val="00606C35"/>
    <w:rsid w:val="00606F38"/>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19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05B4"/>
    <w:rsid w:val="0068114C"/>
    <w:rsid w:val="00682516"/>
    <w:rsid w:val="00682606"/>
    <w:rsid w:val="0068279C"/>
    <w:rsid w:val="00683143"/>
    <w:rsid w:val="006831A1"/>
    <w:rsid w:val="006835B8"/>
    <w:rsid w:val="00683ECC"/>
    <w:rsid w:val="0068460C"/>
    <w:rsid w:val="00684994"/>
    <w:rsid w:val="00684A8B"/>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98D"/>
    <w:rsid w:val="006A0C26"/>
    <w:rsid w:val="006A0D3B"/>
    <w:rsid w:val="006A2724"/>
    <w:rsid w:val="006A344E"/>
    <w:rsid w:val="006A3702"/>
    <w:rsid w:val="006A3D75"/>
    <w:rsid w:val="006A3DF9"/>
    <w:rsid w:val="006A42E7"/>
    <w:rsid w:val="006A53BB"/>
    <w:rsid w:val="006A5CAE"/>
    <w:rsid w:val="006A6500"/>
    <w:rsid w:val="006A7B3F"/>
    <w:rsid w:val="006B0266"/>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0FA7"/>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27E99"/>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1A0"/>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4A"/>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4D8"/>
    <w:rsid w:val="0076760B"/>
    <w:rsid w:val="00767EBC"/>
    <w:rsid w:val="00767F33"/>
    <w:rsid w:val="0077091A"/>
    <w:rsid w:val="00770F92"/>
    <w:rsid w:val="007718FE"/>
    <w:rsid w:val="0077192F"/>
    <w:rsid w:val="007719D4"/>
    <w:rsid w:val="00774918"/>
    <w:rsid w:val="00774CC5"/>
    <w:rsid w:val="00775147"/>
    <w:rsid w:val="007765B6"/>
    <w:rsid w:val="007768B9"/>
    <w:rsid w:val="00776DC5"/>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3AB"/>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C92"/>
    <w:rsid w:val="007A7CDF"/>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29"/>
    <w:rsid w:val="007C6958"/>
    <w:rsid w:val="007C6C2B"/>
    <w:rsid w:val="007C6CB4"/>
    <w:rsid w:val="007C6E60"/>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1401"/>
    <w:rsid w:val="007E252B"/>
    <w:rsid w:val="007E2D5C"/>
    <w:rsid w:val="007E37BA"/>
    <w:rsid w:val="007E37F2"/>
    <w:rsid w:val="007E4EAB"/>
    <w:rsid w:val="007E6664"/>
    <w:rsid w:val="007E698F"/>
    <w:rsid w:val="007E6EBD"/>
    <w:rsid w:val="007E7C90"/>
    <w:rsid w:val="007E7D76"/>
    <w:rsid w:val="007E7F84"/>
    <w:rsid w:val="007E7FA2"/>
    <w:rsid w:val="007F19A9"/>
    <w:rsid w:val="007F2A76"/>
    <w:rsid w:val="007F35DA"/>
    <w:rsid w:val="007F3D9D"/>
    <w:rsid w:val="007F41D1"/>
    <w:rsid w:val="007F4E95"/>
    <w:rsid w:val="007F58CB"/>
    <w:rsid w:val="007F59D0"/>
    <w:rsid w:val="007F5AA1"/>
    <w:rsid w:val="007F5AD0"/>
    <w:rsid w:val="007F5D9D"/>
    <w:rsid w:val="007F6210"/>
    <w:rsid w:val="007F623B"/>
    <w:rsid w:val="007F6685"/>
    <w:rsid w:val="007F69D8"/>
    <w:rsid w:val="007F766C"/>
    <w:rsid w:val="00801D5A"/>
    <w:rsid w:val="00801E75"/>
    <w:rsid w:val="00802D18"/>
    <w:rsid w:val="008030B9"/>
    <w:rsid w:val="0080350B"/>
    <w:rsid w:val="00803E5C"/>
    <w:rsid w:val="008048E0"/>
    <w:rsid w:val="008053A4"/>
    <w:rsid w:val="00805682"/>
    <w:rsid w:val="00805C4A"/>
    <w:rsid w:val="00805F3E"/>
    <w:rsid w:val="008064D5"/>
    <w:rsid w:val="0080660F"/>
    <w:rsid w:val="008069E9"/>
    <w:rsid w:val="00806BF5"/>
    <w:rsid w:val="008070DA"/>
    <w:rsid w:val="00807316"/>
    <w:rsid w:val="00810B33"/>
    <w:rsid w:val="00811341"/>
    <w:rsid w:val="008118D1"/>
    <w:rsid w:val="00813866"/>
    <w:rsid w:val="00813B13"/>
    <w:rsid w:val="00814BA2"/>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6F3"/>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419"/>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67D88"/>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DE"/>
    <w:rsid w:val="008816F2"/>
    <w:rsid w:val="00882292"/>
    <w:rsid w:val="0088303A"/>
    <w:rsid w:val="0088305A"/>
    <w:rsid w:val="00883393"/>
    <w:rsid w:val="008836D2"/>
    <w:rsid w:val="00883778"/>
    <w:rsid w:val="008837DB"/>
    <w:rsid w:val="0088480B"/>
    <w:rsid w:val="00884A4F"/>
    <w:rsid w:val="0088597A"/>
    <w:rsid w:val="00885B91"/>
    <w:rsid w:val="00886702"/>
    <w:rsid w:val="00886D47"/>
    <w:rsid w:val="0088752C"/>
    <w:rsid w:val="008901EB"/>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4A1E"/>
    <w:rsid w:val="008B52CE"/>
    <w:rsid w:val="008B5498"/>
    <w:rsid w:val="008B6037"/>
    <w:rsid w:val="008B7341"/>
    <w:rsid w:val="008B79AC"/>
    <w:rsid w:val="008B7E11"/>
    <w:rsid w:val="008C0040"/>
    <w:rsid w:val="008C0545"/>
    <w:rsid w:val="008C1128"/>
    <w:rsid w:val="008C11B7"/>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0A2A"/>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01DE"/>
    <w:rsid w:val="00921E40"/>
    <w:rsid w:val="0092210C"/>
    <w:rsid w:val="00922269"/>
    <w:rsid w:val="0092280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8C"/>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675B"/>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6EAD"/>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65FA"/>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BA6"/>
    <w:rsid w:val="009B0D07"/>
    <w:rsid w:val="009B0E02"/>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37F4"/>
    <w:rsid w:val="009C4537"/>
    <w:rsid w:val="009C4E09"/>
    <w:rsid w:val="009C5488"/>
    <w:rsid w:val="009C60CE"/>
    <w:rsid w:val="009C615A"/>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1940"/>
    <w:rsid w:val="009F2A48"/>
    <w:rsid w:val="009F2BD4"/>
    <w:rsid w:val="009F3293"/>
    <w:rsid w:val="009F3CF6"/>
    <w:rsid w:val="009F5946"/>
    <w:rsid w:val="009F5B94"/>
    <w:rsid w:val="009F5DB6"/>
    <w:rsid w:val="009F7A6E"/>
    <w:rsid w:val="009F7B8C"/>
    <w:rsid w:val="009F7E49"/>
    <w:rsid w:val="00A00D33"/>
    <w:rsid w:val="00A00E34"/>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1AA5"/>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2783"/>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413"/>
    <w:rsid w:val="00A735FA"/>
    <w:rsid w:val="00A736E5"/>
    <w:rsid w:val="00A74310"/>
    <w:rsid w:val="00A755F7"/>
    <w:rsid w:val="00A75789"/>
    <w:rsid w:val="00A764D6"/>
    <w:rsid w:val="00A7676D"/>
    <w:rsid w:val="00A767F5"/>
    <w:rsid w:val="00A768C0"/>
    <w:rsid w:val="00A8192B"/>
    <w:rsid w:val="00A823C2"/>
    <w:rsid w:val="00A82E3B"/>
    <w:rsid w:val="00A830EB"/>
    <w:rsid w:val="00A8353A"/>
    <w:rsid w:val="00A83BB7"/>
    <w:rsid w:val="00A83D8B"/>
    <w:rsid w:val="00A84B82"/>
    <w:rsid w:val="00A86792"/>
    <w:rsid w:val="00A8710E"/>
    <w:rsid w:val="00A87C51"/>
    <w:rsid w:val="00A90028"/>
    <w:rsid w:val="00A911D3"/>
    <w:rsid w:val="00A91326"/>
    <w:rsid w:val="00A920A2"/>
    <w:rsid w:val="00A92211"/>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61B8"/>
    <w:rsid w:val="00AA7464"/>
    <w:rsid w:val="00AA7528"/>
    <w:rsid w:val="00AA7A25"/>
    <w:rsid w:val="00AA7E5C"/>
    <w:rsid w:val="00AB04F5"/>
    <w:rsid w:val="00AB0996"/>
    <w:rsid w:val="00AB0E28"/>
    <w:rsid w:val="00AB212F"/>
    <w:rsid w:val="00AB2135"/>
    <w:rsid w:val="00AB23E0"/>
    <w:rsid w:val="00AB2644"/>
    <w:rsid w:val="00AB2D77"/>
    <w:rsid w:val="00AB2FCC"/>
    <w:rsid w:val="00AB3510"/>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0DBB"/>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5E7"/>
    <w:rsid w:val="00AF5E61"/>
    <w:rsid w:val="00AF6071"/>
    <w:rsid w:val="00AF61A0"/>
    <w:rsid w:val="00AF68A8"/>
    <w:rsid w:val="00AF7431"/>
    <w:rsid w:val="00AF7B53"/>
    <w:rsid w:val="00AF7CB8"/>
    <w:rsid w:val="00AF7FC5"/>
    <w:rsid w:val="00B00108"/>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28A2"/>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2651"/>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6459"/>
    <w:rsid w:val="00B77677"/>
    <w:rsid w:val="00B77854"/>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97E07"/>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9F9"/>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75E"/>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5476"/>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47DEE"/>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1886"/>
    <w:rsid w:val="00C63CBA"/>
    <w:rsid w:val="00C64025"/>
    <w:rsid w:val="00C6404C"/>
    <w:rsid w:val="00C648F2"/>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2E2A"/>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C7327"/>
    <w:rsid w:val="00CD1295"/>
    <w:rsid w:val="00CD12FB"/>
    <w:rsid w:val="00CD263C"/>
    <w:rsid w:val="00CD3244"/>
    <w:rsid w:val="00CD3643"/>
    <w:rsid w:val="00CD3E54"/>
    <w:rsid w:val="00CD3F53"/>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6F5B"/>
    <w:rsid w:val="00CE7C7A"/>
    <w:rsid w:val="00CF0863"/>
    <w:rsid w:val="00CF14EF"/>
    <w:rsid w:val="00CF1B87"/>
    <w:rsid w:val="00CF2530"/>
    <w:rsid w:val="00CF2EA6"/>
    <w:rsid w:val="00CF4394"/>
    <w:rsid w:val="00CF687F"/>
    <w:rsid w:val="00CF68E5"/>
    <w:rsid w:val="00CF6EE7"/>
    <w:rsid w:val="00CF7C2F"/>
    <w:rsid w:val="00D0095D"/>
    <w:rsid w:val="00D00F57"/>
    <w:rsid w:val="00D0121B"/>
    <w:rsid w:val="00D0182D"/>
    <w:rsid w:val="00D0297A"/>
    <w:rsid w:val="00D03836"/>
    <w:rsid w:val="00D03E8A"/>
    <w:rsid w:val="00D03F37"/>
    <w:rsid w:val="00D04A32"/>
    <w:rsid w:val="00D04DB5"/>
    <w:rsid w:val="00D05C25"/>
    <w:rsid w:val="00D064D5"/>
    <w:rsid w:val="00D0655F"/>
    <w:rsid w:val="00D11000"/>
    <w:rsid w:val="00D110D4"/>
    <w:rsid w:val="00D112A1"/>
    <w:rsid w:val="00D11EF8"/>
    <w:rsid w:val="00D128CB"/>
    <w:rsid w:val="00D14EA8"/>
    <w:rsid w:val="00D14EB5"/>
    <w:rsid w:val="00D1626B"/>
    <w:rsid w:val="00D16926"/>
    <w:rsid w:val="00D16F25"/>
    <w:rsid w:val="00D17284"/>
    <w:rsid w:val="00D1782B"/>
    <w:rsid w:val="00D17CB6"/>
    <w:rsid w:val="00D20651"/>
    <w:rsid w:val="00D207B6"/>
    <w:rsid w:val="00D20991"/>
    <w:rsid w:val="00D20A57"/>
    <w:rsid w:val="00D20C2A"/>
    <w:rsid w:val="00D21006"/>
    <w:rsid w:val="00D2315A"/>
    <w:rsid w:val="00D235C7"/>
    <w:rsid w:val="00D240DC"/>
    <w:rsid w:val="00D24A4F"/>
    <w:rsid w:val="00D25326"/>
    <w:rsid w:val="00D25333"/>
    <w:rsid w:val="00D26767"/>
    <w:rsid w:val="00D279C6"/>
    <w:rsid w:val="00D27F7A"/>
    <w:rsid w:val="00D30623"/>
    <w:rsid w:val="00D31243"/>
    <w:rsid w:val="00D31A36"/>
    <w:rsid w:val="00D31B4E"/>
    <w:rsid w:val="00D33105"/>
    <w:rsid w:val="00D33859"/>
    <w:rsid w:val="00D34F14"/>
    <w:rsid w:val="00D35A1A"/>
    <w:rsid w:val="00D37352"/>
    <w:rsid w:val="00D377D7"/>
    <w:rsid w:val="00D42111"/>
    <w:rsid w:val="00D42C2F"/>
    <w:rsid w:val="00D43010"/>
    <w:rsid w:val="00D43210"/>
    <w:rsid w:val="00D4329E"/>
    <w:rsid w:val="00D433DB"/>
    <w:rsid w:val="00D43979"/>
    <w:rsid w:val="00D43C5B"/>
    <w:rsid w:val="00D4468B"/>
    <w:rsid w:val="00D448A4"/>
    <w:rsid w:val="00D45169"/>
    <w:rsid w:val="00D45335"/>
    <w:rsid w:val="00D456EC"/>
    <w:rsid w:val="00D457C3"/>
    <w:rsid w:val="00D45967"/>
    <w:rsid w:val="00D45E51"/>
    <w:rsid w:val="00D46ECD"/>
    <w:rsid w:val="00D46F57"/>
    <w:rsid w:val="00D47C59"/>
    <w:rsid w:val="00D50732"/>
    <w:rsid w:val="00D520B3"/>
    <w:rsid w:val="00D526FD"/>
    <w:rsid w:val="00D52F07"/>
    <w:rsid w:val="00D55400"/>
    <w:rsid w:val="00D55861"/>
    <w:rsid w:val="00D55D5E"/>
    <w:rsid w:val="00D5620A"/>
    <w:rsid w:val="00D56ECD"/>
    <w:rsid w:val="00D56FC8"/>
    <w:rsid w:val="00D578E2"/>
    <w:rsid w:val="00D6150F"/>
    <w:rsid w:val="00D62433"/>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B78"/>
    <w:rsid w:val="00D72C06"/>
    <w:rsid w:val="00D7353F"/>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841"/>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1ED0"/>
    <w:rsid w:val="00DB2101"/>
    <w:rsid w:val="00DB25C3"/>
    <w:rsid w:val="00DB3CFF"/>
    <w:rsid w:val="00DB4ADF"/>
    <w:rsid w:val="00DB526D"/>
    <w:rsid w:val="00DB52B0"/>
    <w:rsid w:val="00DB5884"/>
    <w:rsid w:val="00DB58D3"/>
    <w:rsid w:val="00DB59CA"/>
    <w:rsid w:val="00DB5CD8"/>
    <w:rsid w:val="00DB5FA8"/>
    <w:rsid w:val="00DB6E19"/>
    <w:rsid w:val="00DB74AF"/>
    <w:rsid w:val="00DB7DC3"/>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1D8E"/>
    <w:rsid w:val="00DF4206"/>
    <w:rsid w:val="00DF4A4A"/>
    <w:rsid w:val="00DF4CE8"/>
    <w:rsid w:val="00DF4F80"/>
    <w:rsid w:val="00DF5091"/>
    <w:rsid w:val="00DF57A5"/>
    <w:rsid w:val="00DF5922"/>
    <w:rsid w:val="00DF6930"/>
    <w:rsid w:val="00DF7173"/>
    <w:rsid w:val="00DF7BD2"/>
    <w:rsid w:val="00DF7C4F"/>
    <w:rsid w:val="00E0242B"/>
    <w:rsid w:val="00E032FE"/>
    <w:rsid w:val="00E0394F"/>
    <w:rsid w:val="00E03A75"/>
    <w:rsid w:val="00E044D8"/>
    <w:rsid w:val="00E047E4"/>
    <w:rsid w:val="00E05A5B"/>
    <w:rsid w:val="00E05F00"/>
    <w:rsid w:val="00E0684E"/>
    <w:rsid w:val="00E0745F"/>
    <w:rsid w:val="00E10D02"/>
    <w:rsid w:val="00E10EA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449"/>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673"/>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382A"/>
    <w:rsid w:val="00EC4391"/>
    <w:rsid w:val="00EC4920"/>
    <w:rsid w:val="00EC4BE2"/>
    <w:rsid w:val="00EC4C47"/>
    <w:rsid w:val="00EC4F81"/>
    <w:rsid w:val="00EC500B"/>
    <w:rsid w:val="00EC51D2"/>
    <w:rsid w:val="00EC588E"/>
    <w:rsid w:val="00EC5A18"/>
    <w:rsid w:val="00EC6790"/>
    <w:rsid w:val="00EC742A"/>
    <w:rsid w:val="00EC7450"/>
    <w:rsid w:val="00EC7EAE"/>
    <w:rsid w:val="00ED0235"/>
    <w:rsid w:val="00ED048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720"/>
    <w:rsid w:val="00EE19D5"/>
    <w:rsid w:val="00EE26E7"/>
    <w:rsid w:val="00EE308C"/>
    <w:rsid w:val="00EE336B"/>
    <w:rsid w:val="00EE3915"/>
    <w:rsid w:val="00EE3CD8"/>
    <w:rsid w:val="00EE42B5"/>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EF78E0"/>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D52"/>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4B"/>
    <w:rsid w:val="00F27BB3"/>
    <w:rsid w:val="00F30200"/>
    <w:rsid w:val="00F30209"/>
    <w:rsid w:val="00F309A4"/>
    <w:rsid w:val="00F345A3"/>
    <w:rsid w:val="00F34FE9"/>
    <w:rsid w:val="00F35294"/>
    <w:rsid w:val="00F36778"/>
    <w:rsid w:val="00F36F7C"/>
    <w:rsid w:val="00F4078E"/>
    <w:rsid w:val="00F40832"/>
    <w:rsid w:val="00F4092F"/>
    <w:rsid w:val="00F415B3"/>
    <w:rsid w:val="00F41D2C"/>
    <w:rsid w:val="00F41E41"/>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023"/>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86515"/>
    <w:rsid w:val="00F90275"/>
    <w:rsid w:val="00F90553"/>
    <w:rsid w:val="00F91796"/>
    <w:rsid w:val="00F91989"/>
    <w:rsid w:val="00F91ED4"/>
    <w:rsid w:val="00F93893"/>
    <w:rsid w:val="00F93A91"/>
    <w:rsid w:val="00F93B7F"/>
    <w:rsid w:val="00F93D4F"/>
    <w:rsid w:val="00F93F3E"/>
    <w:rsid w:val="00F943DC"/>
    <w:rsid w:val="00F94CDE"/>
    <w:rsid w:val="00F967E4"/>
    <w:rsid w:val="00F97A3A"/>
    <w:rsid w:val="00F97CD6"/>
    <w:rsid w:val="00F97E5F"/>
    <w:rsid w:val="00FA02DE"/>
    <w:rsid w:val="00FA05AA"/>
    <w:rsid w:val="00FA101E"/>
    <w:rsid w:val="00FA1100"/>
    <w:rsid w:val="00FA154F"/>
    <w:rsid w:val="00FA1D17"/>
    <w:rsid w:val="00FA2771"/>
    <w:rsid w:val="00FA2B85"/>
    <w:rsid w:val="00FA2F3D"/>
    <w:rsid w:val="00FA3577"/>
    <w:rsid w:val="00FA37A6"/>
    <w:rsid w:val="00FA3D06"/>
    <w:rsid w:val="00FA4FC4"/>
    <w:rsid w:val="00FA509D"/>
    <w:rsid w:val="00FA569C"/>
    <w:rsid w:val="00FA5F2C"/>
    <w:rsid w:val="00FA64F1"/>
    <w:rsid w:val="00FA6607"/>
    <w:rsid w:val="00FA72A6"/>
    <w:rsid w:val="00FA76FB"/>
    <w:rsid w:val="00FA7A17"/>
    <w:rsid w:val="00FB03EE"/>
    <w:rsid w:val="00FB0F57"/>
    <w:rsid w:val="00FB0FED"/>
    <w:rsid w:val="00FB1E65"/>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3228"/>
    <w:rsid w:val="00FD49C2"/>
    <w:rsid w:val="00FD4D8C"/>
    <w:rsid w:val="00FD5551"/>
    <w:rsid w:val="00FD6098"/>
    <w:rsid w:val="00FD6FC0"/>
    <w:rsid w:val="00FD7F19"/>
    <w:rsid w:val="00FE05AE"/>
    <w:rsid w:val="00FE0A2E"/>
    <w:rsid w:val="00FE0AB3"/>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4E36"/>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04268B"/>
  <w15:docId w15:val="{1B8AB11A-F936-41AE-A522-05FA1A4B7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19206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00943807">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lautaro.manriquez@altospunitaqui.cl" TargetMode="Externa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lautaro.manriquez@altospunitaqui.cl" TargetMode="Externa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l3g1F1+5xoGCLtOkC4zaANLfNrmelmI19jLbArfzxAo=</DigestValue>
    </Reference>
    <Reference Type="http://www.w3.org/2000/09/xmldsig#Object" URI="#idOfficeObject">
      <DigestMethod Algorithm="http://www.w3.org/2001/04/xmlenc#sha256"/>
      <DigestValue>/P/ZhMMNaPiY+EIxBOFQLpA+m82Bd7bi5GgCZH1eaqs=</DigestValue>
    </Reference>
    <Reference Type="http://uri.etsi.org/01903#SignedProperties" URI="#idSignedProperties">
      <Transforms>
        <Transform Algorithm="http://www.w3.org/TR/2001/REC-xml-c14n-20010315"/>
      </Transforms>
      <DigestMethod Algorithm="http://www.w3.org/2001/04/xmlenc#sha256"/>
      <DigestValue>M9Di+C7pbXKlGeo8pTjFRX7LdFuQR0M5tYZ/A6OYmuw=</DigestValue>
    </Reference>
    <Reference Type="http://www.w3.org/2000/09/xmldsig#Object" URI="#idValidSigLnImg">
      <DigestMethod Algorithm="http://www.w3.org/2001/04/xmlenc#sha256"/>
      <DigestValue>t64LYdALddbblUQH9eT0fPB8yn90MAkSo18pT87bcHo=</DigestValue>
    </Reference>
    <Reference Type="http://www.w3.org/2000/09/xmldsig#Object" URI="#idInvalidSigLnImg">
      <DigestMethod Algorithm="http://www.w3.org/2001/04/xmlenc#sha256"/>
      <DigestValue>XSHgoGOW9loFsE2NrakWiNtmaoPmb3lEQtv4/z6YhjY=</DigestValue>
    </Reference>
  </SignedInfo>
  <SignatureValue>fUgWa6QGdgrGiP8ywwtCzO9rT2QFmzmkAi6b6SDWtNHRUB6//nPMn8dbLoCq27NximNsHmD/pwXi
iaa6KHcpDA7dgVBxbyQxHFJxxzJVxXyJ6x9d056oyscufCG9VGHmNJn4JxrZv8HZ9IZRygxYFgpO
fSDZpb1FSYRNK+eHwLxZu+ZM/cv/MYky80D0MkmxeZS2VsVnzUIjyRZSSkTqFxHn69l8/1BNt3G+
QNZ+7hg2hA9Upg7Ahv+nIsre9JnWwcLrTvYywu7vXh4gYktmY2AQ2Grr6CLpUuHgwosGog6UTzV6
OmpapzlGfo5JV50j2pR8d4Eq+DDP364GTF4tgw==</SignatureValue>
  <KeyInfo>
    <X509Data>
      <X509Certificate>MIIHNzCCBh+gAwIBAgIQaCBtkmQVgJIw4cJEfuzxh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I+dFp2bKxyQ054XkECEsyH0O4aFbck0gltJVtN0H0W/JKR3pwALtw/RA80iVEX38cHM3M2l1OTaBN6U8+miwyfPk6Cu/2luYXlD9PwVkc2rfBvBLh9JBFxmFzC/QZ2hGlRqEeGl1vNqMQHPe6fSVrvkVtYQ6ORRd17jaS3ttIrnD5YR1J4Xqc4Gmd7mlnhbiamK9I9CXxkFERjbFM/BwahubwkVQk5xXKEhLOApqUNfkru1g5rniFuGvsijLuSUorEjmPZu7iwXU3V8GGoSRVUjLUuAzdmfy289N02elG2LgUM7xUyO3e5YIyOcoIn5yZV+KQS79CVg2cUjIYAKI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s99A+as9GPqV/yI6I69ngSDE9796svESNMG3FxgmKyI=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ulYUZ3BlIBlrQSwHIbw15F81LpJ664r0Co9CYJbOqC0=</DigestValue>
      </Reference>
      <Reference URI="/word/endnotes.xml?ContentType=application/vnd.openxmlformats-officedocument.wordprocessingml.endnotes+xml">
        <DigestMethod Algorithm="http://www.w3.org/2001/04/xmlenc#sha256"/>
        <DigestValue>ZjP2vkZhFFfB2vBqwkLsMCL3pYp743Q2521V2edMJeA=</DigestValue>
      </Reference>
      <Reference URI="/word/fontTable.xml?ContentType=application/vnd.openxmlformats-officedocument.wordprocessingml.fontTable+xml">
        <DigestMethod Algorithm="http://www.w3.org/2001/04/xmlenc#sha256"/>
        <DigestValue>MValp7WekHV8HoreNyoeQSaoSW4d0IeAMBAHALv4qEE=</DigestValue>
      </Reference>
      <Reference URI="/word/footer1.xml?ContentType=application/vnd.openxmlformats-officedocument.wordprocessingml.footer+xml">
        <DigestMethod Algorithm="http://www.w3.org/2001/04/xmlenc#sha256"/>
        <DigestValue>4K4Vw9uqVnqAye+7bPX2ad5Dj5DefJJY54jH56E/3gs=</DigestValue>
      </Reference>
      <Reference URI="/word/footer2.xml?ContentType=application/vnd.openxmlformats-officedocument.wordprocessingml.footer+xml">
        <DigestMethod Algorithm="http://www.w3.org/2001/04/xmlenc#sha256"/>
        <DigestValue>5UisEJYP7drHy2r0DuCJ515iAUEIu8MhMtQIy2KVVgo=</DigestValue>
      </Reference>
      <Reference URI="/word/footnotes.xml?ContentType=application/vnd.openxmlformats-officedocument.wordprocessingml.footnotes+xml">
        <DigestMethod Algorithm="http://www.w3.org/2001/04/xmlenc#sha256"/>
        <DigestValue>uRkXm4Oxuo7RIARjgR65sZNBhW+xeAjloFTp0t8pT1k=</DigestValue>
      </Reference>
      <Reference URI="/word/header1.xml?ContentType=application/vnd.openxmlformats-officedocument.wordprocessingml.header+xml">
        <DigestMethod Algorithm="http://www.w3.org/2001/04/xmlenc#sha256"/>
        <DigestValue>jJb9kytz5Pr2hvEAVbJehXig0y44oPDDnuqFIkkqcSE=</DigestValue>
      </Reference>
      <Reference URI="/word/media/image1.emf?ContentType=image/x-emf">
        <DigestMethod Algorithm="http://www.w3.org/2001/04/xmlenc#sha256"/>
        <DigestValue>trlmHrUdoBTMsi9LQIP/Z8RDABPMvHToWQfyE5C/6o0=</DigestValue>
      </Reference>
      <Reference URI="/word/media/image2.emf?ContentType=image/x-emf">
        <DigestMethod Algorithm="http://www.w3.org/2001/04/xmlenc#sha256"/>
        <DigestValue>8xZIjDWgdQCNlJGUvvB5bGvLfFL4mrk8sT+zm6Iohb4=</DigestValue>
      </Reference>
      <Reference URI="/word/media/image3.png?ContentType=image/png">
        <DigestMethod Algorithm="http://www.w3.org/2001/04/xmlenc#sha256"/>
        <DigestValue>e/7q0ggEqeMtSKtraExKk+v7jr5IitqlR02QFgVU45E=</DigestValue>
      </Reference>
      <Reference URI="/word/media/image4.png?ContentType=image/png">
        <DigestMethod Algorithm="http://www.w3.org/2001/04/xmlenc#sha256"/>
        <DigestValue>8g4wEizpMK+KMJqIF9gSB0f5w9ZF/KYWefWnpZVI8uM=</DigestValue>
      </Reference>
      <Reference URI="/word/numbering.xml?ContentType=application/vnd.openxmlformats-officedocument.wordprocessingml.numbering+xml">
        <DigestMethod Algorithm="http://www.w3.org/2001/04/xmlenc#sha256"/>
        <DigestValue>0pI+VZ10AiKHNN7ob+u3LxSrTd/lNrDDPUW+4d6BgIQ=</DigestValue>
      </Reference>
      <Reference URI="/word/settings.xml?ContentType=application/vnd.openxmlformats-officedocument.wordprocessingml.settings+xml">
        <DigestMethod Algorithm="http://www.w3.org/2001/04/xmlenc#sha256"/>
        <DigestValue>fMPQhdcPD8qMNwgbq8pYWpdL2y4j9hMixV1suTvG3VA=</DigestValue>
      </Reference>
      <Reference URI="/word/styles.xml?ContentType=application/vnd.openxmlformats-officedocument.wordprocessingml.styles+xml">
        <DigestMethod Algorithm="http://www.w3.org/2001/04/xmlenc#sha256"/>
        <DigestValue>tQA5a5wJSGLB/srI5zTl1iQQe7s7xIFoQWhvSEpYaNc=</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mhoI6dOGIvg/BbqFGFGOyeQxOtTvOh6RdYWovP+ax2E=</DigestValue>
      </Reference>
    </Manifest>
    <SignatureProperties>
      <SignatureProperty Id="idSignatureTime" Target="#idPackageSignature">
        <mdssi:SignatureTime xmlns:mdssi="http://schemas.openxmlformats.org/package/2006/digital-signature">
          <mdssi:Format>YYYY-MM-DDThh:mm:ssTZD</mdssi:Format>
          <mdssi:Value>2017-10-20T15:03:37Z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O8AAABQAAAAAAAAAAAAAABvFwAA6AcAACBFTUYAAAEASBQBAAwAAAABAAAAAAAAAAAAAAAAAAAAgAcAADgEAADgAQAADgEAAAAAAAAAAAAAAAAAAABTBwCwHgQARgAAACwAAAAgAAAARU1GKwFAAQAcAAAAEAAAAAIQwNsBAAAAYAAAAGAAAABGAAAAjHoAAIB6AABFTUYrIkAEAAwAAAAAAAAAHkAJAAwAAAAAAAAAJEABAAwAAAAAAAAAMEACABAAAAAEAAAAAACAPyFABwAMAAAAAAAAAAhAAAXYeQAAzHkAAAIQwNsBAAAAAAAAAAAAAAAAAAAAAAAAAAEAAAD/2P/gABBKRklGAAEBAQBgAGAAAP/hIB5FeGlmAABNTQAqAAAACAAEARIAAwAAAAEAAQAAATIAAgAAABQAAAhKh2kABAAAAAEAAAhe6hwABwAACAwAAAA+AAAQf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MzowNyAxNzowMToxMgAAAeocAAcAAAgMAAAIc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BAwADAAAAAQAGAAABGgAFAAAAAQAAEMwBGwAFAAAAAQAAENQBKAADAAAAAQACAAACAQAEAAAAAQAAENwCAgAEAAAAAQAADzoAAAAAAAAAYAAAAAEAAABgAAAAAf/Y/9sAQwAIBgYHBgUIBwcHCQkICgwUDQwLCwwZEhMPFB0aHx4dGhwcICQuJyAiLCMcHCg3KSwwMTQ0NB8nOT04MjwuMzQy/9sAQwEJCQkMCwwYDQ0YMiEcITIyMjIyMjIyMjIyMjIyMjIyMjIyMjIyMjIyMjIyMjIyMjIyMjIyMjIyMjIyMjIyMjIy/8AAEQgAUQDwAwEh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9sAQwABAQEBAQEBAQEBAQEBAQECAQEBAQECAQEBAgICAgICAgICAwMEAwMDAwMCAgMEAwMEBAQEBAIDBQUEBAUEBAQE/9sAQwEBAQEBAQECAQECBAMCAwQEBAQEBAQEBAQEBAQEBAQEBAQEBAQEBAQEBAQEBAQEBAQEBAQEBAQEBAQEBAQEBAQE/8AAEQgAUQDw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e75znnP/f/9//3/+f/9//3//f/9//3//f/9//3//f/9//3//f/9//3//f/9//3//f/9//3//f/9//3//f/9//3//f/9//3//f/9//3//f/9//3//f/9//3//f/9//3//f/9//3//f/9//3//f/9//3//f/9//3//f/9//3//f/9//3//f/9//3//f/9//3//f/9//3//f/9//3//f/9//3//f/9//3//f/9//3//f/9//3//f/9//3//f/9//3//f/9//3//f/9//3//f/9//3//f/9//3//f/9//3//f/9//3//f/9//3//f/9//3//f/9//3//f/9//3//f/9//3//f/9//3//f/9//3//f/9//3//f/9//3//f/9//3//f/9//3//f/9//3//f/9//3//f/9//3//f/9//3//f/9//3//f/9//3//f/9//3//f/9//3//f/9//3//f/9//3//f/9//3//f/9//3//f/9//3//f/9//3//f/9//3//f/9//3//f/9//3//f/9//3//f/9//3//f/9//3//f/9//3//f/9//3//f/9//3//f/9//3//f/9//3//f/9//3//f/9//3//f/9//3//f/9//3//f/9//3//f/9//3/aVjU+l06da/9//3//f/9//3//f/9//3//f/9//3//f/9//3//f/9//3//f/9//3//f/9//3//f/9//3//f/9//3//f/9//3//f/9//3//f/9//3//f/9//3//f/9//3//f/9//3//f/9//3//f/9//3//f/9//3//f/9//3//f/9//3//f/9//3//f/9//3//f/9//3//f/9//3//f/9//3//f/9//3//f/9//3//f/9//3//f/9//3//f/9//3//f/9//3//f/9//3//f/9//3//f/9//3//f/9//3//f/9//3//f/9//3//f/9//3//f/9//3//f/9//3//f/9//3//f/9//3//f/9//3//f/9//3//f/9//3//f/9//3//f/9//3//f/9//3//f/9//3//f/9//3//f/9//3//f/9//3//f/9//3//f/9//3//f/9//3//f/9//3//f/9//3//f/9//3//f/9//3//f/9//3//f/9//3//f/9//3//f/9//3//f/9//3//f/9//3//f/9//3//f/9//3//f/9//3//f/9//3//f/9//3//f/9//3//f/9//3//f/9//3//f/9//3//f/9/33vfe953/3//f/9//3//f/9//39XQlAhsS08X993/3//f/9//3//f/9//3//f/9//3//f/9//3//f/9//3//f/9//3//f/9//3//f/9//3//f/9//3//f/9//3//f/9//3//f/9//3//f/9//3//f/9//3//f/9//3//f/9//3//f/9//3//f/9//3//f/9//3//f/9//3//f/9//3//f/9//3//f/9//3//f/9//3//f/9//3//f/9//3//f/9//3//f/9//3//f/9//3//f/9//3//f/9//3//f/9//3//f/9//3//f/9//3//f/9//3//f/9//3//f/9//3//f/9//3//f/9//3//f/9//3//f/9//3//f/9//3//f/9//3//f/9//3//f/9//3//f/9//3//f/9//3//f/9//3//f/9//3//f/9//3//f/9//3//f/9//3//f/9//3//f/9//3//f/9//3//f/9//3//f/9//3//f/9//3//f/9//3//f/9//3//f/9//3//f/9//3//f/9//3//f/9//3//f/9//3//f/9//3//f/9//3//f/9//3//f/9//3//f/9//3//f/9//3//f/9//3//f/9//3//f/9//3//f/9/33eec993/3v/f/9//3//f/9/33d5QjAZkSUbV/97/3//f/9//3//f/9//3//f/9//3//f/9//3//f/9//3//f/9//3//f/9//3//f/9//3//f/9//3//f/9//3//f/9//3//f/9//3//f/9//3//f/9//3//f/9//3//f/9//3//f/9//3//f/9//3//f/9//3//f/9//3//f/9//3//f/9//3//f/9//3//f/9//3//f/9//3//f/9//3//f/9//3//f/9//3//f/9//3//f/9//3//f/9//3//f/9//3//f/9//3//f/9//3//f/9//3//f/9//3//f/9//3//f/9//3//f/9//3//f/9//3//f/9//3//f/9//3//f/9//3//f/9//3//f/9//3//f/9//3//f/9//3//f/9//3//f/9//3//f/9//3//f/9//3//f/9//3//f/9//3//f/9//3//f/9//3//f/9//3//f/9//3//f/9//3//f/9//3//f/9//3//f/9//3//f/9//3//f/9//3//f/9//3//f/9//3//f/9//3//f/9//3//f/9//3//f/9//3//f/9//3//f/9//3//f/9//3//f/9//3//f/9//3//f75zd0pWQthWvnf/f/9/3nv/f/9/XGf1MZQlcSH7Ur9z/3//f/9//3//f/9//3//f/9//n/+f/9//3//f/9//3//f/97/3//f/9//3//f/9//3//f/9//3//f/9//3//f/9//3//f/9//3//f/9//nv/f/9//3/ee/9//3//f/9//3//f/9//3//f/9//3//f/9//3v/f/9//3/+f/9//3//f/9//3//f/9//3//f/97/3//f/9//3//f/9//3//f/9//3//f/9//3//f/9//3//f/9//3//f/9//3//f/9//3//f/9//3//f/9//3//f/9//3//f/9//3//f/9//3//f/9//3//f/9//3//f/9//3//f/9//3//f/9//3//f/9//3//f/9//3//f/9//3//f/9//3//f/9//3//f/9//3//f/9//3//f/9//3//f/9//3//f/9//3//f/9//3//f/9//3//f/9//3//f/9//3//f/9//3//f/9//3//f/9//3//f/9//3//f/9//3//f/9//3//f/9//3//f/9//3//f/9//3//f/9//3//f/9//3//f/9//3//f/9//3//f/9//3//f/9//3//f/9//3//f/9//3//f/9//3//ezxjtC1yJVZCfWv/f/9//3//e/9/+lrVLXQhkiXaUt93/3//f/9//3//f/9//3//f/9//3//f/9//3//f95//n/+f/97/3//f/9//3//f/9//3//f/9//3//f/9//3//f/9//3//f/9//3//f/9//3//e/9//3//f/9//n/ee/9//3//f/9//3//f/9//3//f/9//3//f/9//3//f/9//3//f/9//3v/f/9//3/fe993/3f/f/9//3//f/9//3//f/9//3//f/9//3//f/9//3//f/9//3//f/9//3//f/9//3//f/9//3//f/9//3//f/9//3//f/9//3//f/9//3//f/9//3//f/9//3//f/9//3//f/9//3//f/9//3//f/9//3//f/9//3//f/9//3//f/9//3//f/9//3//f/9//3//f/9//3//f/9//3//f/9//3//f/9//3//f/9//3//f/9//3//f/9//3//f/9//3//f/9//3//f/9//3//f/9//3//f/9//3//f/9//3//f/9//3//f/9//3//f/9//3//f/9//3//f/9//3//f/9//3//f/9//3//f/9//3//f/9//3//f/9//3//f/9//3//f/9//3//f/9//3++c9pScyFSHRU6fWv/e/9//3//f/97+lbWLVMdkiX8Vt9333fed/97/3//f/9//3//f/9//3//f95333v/f/9//3//e71v/3v/f/9//3//f/9//3//f/9//3//f/9//3//f/9//3//f/9//3//f/9/vm9cY1tn33v/f/9//n/+f/9//3//f/9//3//f/9//3/fe/9//3//f/9//3/+f/5//3//f/9//3v/f/9/33t9a3dG2ladb/9//3//f/9//3//f/9//3//f/9//3//f/9//3//f/9//3//f/9//3//f/9//3//f/9//3//f/9//3//f/9//3//f/9//3//f/9//3//f/9//3//f/9//3//f/9//3//f/9//3//f/9//3//f/9//3//f/9//3//f/9//3//f/9//3//f/9//3//f/9//3//f/9//3//f/9//3//f/9//3//f/9//3//f/9//3//f/9//3//f/9//3//f/9//3//f/9//3//f/9//3//f/9//3//f/9//3//f/9//3//f/9//3//f/9//3//f/9//3//f/9//3//f/9//3//f/9//3//f/9//3//f/9//3//f/9//3//f/9//3//f/9//3//f/9//3//f/9//3++b5hKUh1zIXdGnm//f/9//3//f/97G1cYNlMZkykdV59r2VL5Vp1r/3//f/9//3//f/9//3++cxpf2FZ8a997/387Z7dSGVved/9//3//f/9//3//f/9//3//f/9//3//f/9//3//f/9//3//f993PF8UOlRGW2f/f/9//3//f/9//3v/f/9//3//f/9//3//f/9//3/+f/9//3//f/9//3//f/9//3//f/93fWeYSrMt9TVdZ/9//3//f/9//3//f/9//3//f/9//3//f/9//3//f/9//3//f/9//3//f/9//3//f/9//3//f/9//3//f/9//3//f/9//3//f/9//3//f/9//3//f/9//3//f/9//3//f/9//3//f/9//3//f/9//3//f/9//3//f/9//3//f/9//3//f/9//3//f/9//3//f/9//3//f/9//3//f/9//3//f/9//3//f/9//3//f/9//3//f/9//3//f/9//3//f/9//3//f/9//3//f/9//3//f/9//3//f/9//3//f/9//3//f/9//3//f/9//3//f/9//3//f/9//3//f/9//3//f/9//3//f/9//3//f/9//3//f/9//3//f/9//3//f/9//3//f/9//3+da1ZCMRVzIZhK33f/f/9/33v/e/93PFsYMjMZUSEdW9tOsinRMTtf/3v/f/9//3//f/9//3t9azQ+8jXYVt97/3s7YxQ6dkJ9Z/9//3//f/9//3//f/9//3//f/9//3//f/9//3//f/9//3//f993uk6RKdExW2f/f/9//3//f/97/3v/e/9//3//f/9//3/+e/9//3//f/97/3//e/97/3//f/97/3//e31ruE6zLZMp9TVdZ/9/33v/f/9//n//f/9//3//f/9//3//f/9//3//f/9//3//f/9//3//f/9//3//f/9//3//f/9//3//f/9//3//f/9//3//f/9//3//f/9//3//f/9//3//f/9//3//f/9//3//f/9//3//f/9//3//f/9//3//f/9//3//f/9//3//f/9//3//f/9//3//f/9//3//f/9//3//f/9//3//f/9//3//f/9//3//f/9//3//f/9//3//f/9//3//f/9//3//f/9//3//f/9//3//f/9//3//f/9//3//f/9//3//f/9//3//f/9//3//f/9//3//f/9//3//f/9//3//f/9//3//f/9//3//f/9//3//f/9//3//f/9//3//f/9//3//f/9//3+eaxU6Ux1zIbhS33f/f957/3//e/93PVtaOjIVUSEeW7tGcR3TLTxf/3//f/9//3//f/9//388X/MxkSn6Wt93/39dazY+0y3bUl5n33f/f/9//3//f/9//3//f/9//3//f/9//3//f/9//3//f79vmkZxIRM2fGf/f/9//3//e55rXWOea75z/3//f/9//3//f/5//3//f/9/33d9Z1xjv3Pfe/9//3/fdzxjmEqSKXMpFzqfb/9//3//f/9//n//f/9//3//f/9//3//f/9//3//f/9//3//f/9//3//f/9//3//f/9//3//f/9//3//f/9//3//f/9//3//f/9//3//f/9//3//f/9//3//f/9//3//f/9//3//f/9//3//f/9//3//f/9//3//f/9//3//f/9//3//f/9//3//f/9//3//f/9//3//f/9//3//f/9//3//f/9//3//f/9//3//f/9//3//f/9//3//f/9//3//f/9//3//f/9//3//f/9//3//f/9//3//f/9//3//f/9//3//f/9//3//f/9//3//f/9//3//f/9//3//f/9//3//f/9//3//f/9//3//f/9//3//f/9//3//f/9//3//f/9/3nv/f/9//3+eazY+cx10IZdK33v/f/9//3//e79zPl8YMjIVUCEeW1k+ch31MV5n/3v/f/9//3//f/9/33cbW7Mt0y37Wv97/3u/c3hGkyWzKVdCG1//f/57/3//f/9//3//f/9//3//f/9//3//f/9//3//f59rWT5yIfQ1fWv/f/9/33tdZ1ZCFTo2PrlSfWv/f/97/3/+f/9//3//f/97fWd3RjU++lrfd/97/3/fd59r/FbVMXMpeUrfd/9/33v/f957/3//f/9//3//f/9//3//f/9//3//f/9//3//f/9//3//f/9//3//f/9//3//f/9//3//f/9//3//f/9//3//f/9//3//f/9//3//f/9//3//f/9//3/fe/9//3//f/9//3//f/9//3//f/9//3//f/9//3//f/9//3//f/9//3//f/9//3//f/9//3//f/9//3//f/9//3//f/9//3//f/9//3//f/9//3//f/9//3//f/9//3//f/9//3//f/9//3//f/9//3//f/9//3//f/9//3//f/9//3//f/9//3//f/9//3//f/9//3//f/9//3//f/9//3//f/9//3//f/9//3//f/9//3//f/9//3//f/9//3//f/9//3//f/9//3+eazY6lCFzIZhO33f/f957/3//e79zPVv3LREVszH8Vlk6ch14Qp9r/3//f/9//3//f/9/33O5TrMp1DFdZ/9//3//dz1f1C1RHZIl+Vb/e/9//3//f/9//3//f/9//3//f/9//3//f/9//3//f11nOT5zJTY+fWv/f/9/n282QpEpciWTKZMt2lbfd/9//3//f/9//3//f/9/HF/0NXAhuU6/c/9//3//f993Pl+TLZMt21b/f/9//3//f/9//3//f/9//3//f/9//3//f/9//3//f/9//3//f/9//3//f/9//3//f/9//3//f/9//3//f/9//3//f/9//3//f/9//3//f/9//3//f/9//3//f/9//3//e997/3//f/9//3//f/9//3//f/9//3//f/9//3//f/9//3//f/9//3//f/9//3//f/9//3//f/9//3//f/9//3//f/9//3//f/9//3//f/9//3//f/9//3//f/9//3//f/97/3//f/9//3//f/9//3//f/9//3//f/9//3//f/9//3//f/97/3//f/9//3//f/9//3//f/9//3//f/9//3//f/9//3//f/9//3//f/9//3//f/9//3//f/9//3//f/9//3//f/9//3+eaxU2MhlzIZdK33v/f/9//3vfd55rXl+1JREV9TkdWxg6UR25St9z/3v/f/9//3//f/9/n2t4QpIlFjpda/9//nv/e59rVz4QFVEd2Vb/f/9//3//f/9//3//f/9//3+eb31vvnP/f/9//3/fe11n9zWTJXdG33f/f997ulJxJXElWEJ6RpIp9DWfb/9//3//f/9//3//f997PWPTLVAdV0K/c/97/3//f79zmUaTKXEpHGP/f/9//3//f957/3//f/9//3//f/9//3//f/9//3//f/9//3//f/9//3//f/9//3/ff/9//3//f/9//3//f/9//3//f997/3//f/9//3v/f997/3v/f/9//3v/f/9/33c8Y/paO2Pfe/9//3//f/9//3//f/5//3//f/9/33v/e/9//3//f/9//3//f/9//3//f/9//3//f/9//3//f/9//3//f/9//3//f/9//3//f/9//3//f/9//3//f51vGVsZW75z/3//f/9//3//f/9//3//f/9//3vfe/9//3v/e997/3+ec99333e/c79vv3O/c/9733f/e/9//3/+f/9//3//f/9//3//f/9//3//f/9//3//f/9//3//f/9//3//f/9//3//f/9//3+/bxU6MRlSIdlW33v/f/9//3++d79vXmOUJREZN0I9X1lCMB3ZUt93/3//f/9//3//f/9/fmcVNrMpWEafc/9//3//e99zeEIwGVAd+lr/f/9//3//f/9//3//f/9/v3P7VndGOl/ed/9//3//ezxf9zWTJdlO/3f/e31r9jUxHRU6Xme/bxU6kSldZ/9//3//f/9//3//f/97XWP1NTAdWEKfb/9//3//fz1f9S3VLdMxn2//f/9//3//f/5//3//f/9//3//f/9//3//f/9//3//f/9//3//f/9//3//f/9//3+dc55z/3//e/9//3//f/9//3//e51vvnP/f/9//3+caxpbPGPfd/9//3//f/9/XWc3PpEpdkaeb/9//3//f/9//3//f/9//3//e993v3Ofb99733v/f/9//3//f/9//3//f/5//3//f/9//3//f957/3//f/9//3//f/9//3//f/9//3//f/9//3//ezxf0THyNTtj/3//f/9//3//f/9//3//f/9/v3N+a99z/3vfcztfG1scWz1bPVuZSnhCd0KZRvtSG1t9Z/9//3//f/5//3//f/9//3//f/9//3//f/9//3//f/9//3//f/9//3//f/9//3//f/57/3+fbzY+MBlyIfpa/3v/f/9//3vfd99zG1tyIREZmUp/a1lCcSW5Uv93/3v/f/9//3//f/9/PFvTLZIluk6+c/9//3//f59rV0IQFVEh2Vb/f/9//3//f/9//3//f/9/nm9XQtMtdUa9b/9//3/fdxxf9TGTKbhO/3f/dzxflClRIZdK/3u/c7hO8zWea/97/3//f/9//3//f/97Xmf1MVAZNz6fa/9//3+/b7lOkyG0JXdG33f/f/9//3//f957/3//f/9//3//f/9//3//f/9//3//f/9//3//f/9//3//f/9/v3OXTrdSnm//f/97/3//f/9/33dcZ7hS+lqdc/9//3fXTrEpNT5bY/97/3//f99z+1qTJVEdVkK+c/97/3//f/9/3nv/f/9733c8Y/tWmU65TtpWfmvfe/9//3//f/9//3//f/9/33v/e993/3/ee957/3//f/9//3//e997v3e/d793/3v/f/9//3/fextb0y2xKfpW33f/f/97/3//f/9//3//f79v+lI1OtpOXV/6UvIx0y2aRjc2sykvGQ8VUB1QGbIlsimYSn1r/3v/f/9//3//f/9//3//f/9//3//f/9//3//f/9//3//f/9//3//f/9//3//f/9//3vfc1dCUh1RITxj/3//f/9//3/fd/97mEpyITEdHFufazg+ciXaVt93/3//f/9//3//f993HFeyKbMp21L/e/9//3//f59rFjoxGVIdeUafb/9//3//f/9//3//f/9/XWc3OpIpdkadb/9//3//extb9jWTKdpS/3ffd7pOUR2SKTxj/3//fzxnt1K/c/9//3//f/9//3//f/9/fmcWNlAdNz5/a/9/33tdYxU2kyHVKV1j/3//f/9//3//f/9//3//f/9//3//f/9//3//f/9//3//f/9//3//f/9//3//f/9/PWOxLZApPGP/e/9/3nv/f/9/v3OYSvQ18zVcZ/9733NWQnAd0y07X993/3//e99zuUqTJZIl2lbfd/9//3//f/9//3//f75z2VLUNVElkylyIbMtV0JdZ997/3//f/9//3//f993fWvZVvpafWv/f/9//3/ff/9//3vfdz1juVJ3RvpWXWf/f/9//3/fdxxb0y2SKZlK33f/f/9//3//f/9//3//e15fsykPFZMh9S2RIXhCNzoYNlMdcx1RGfUtFjIWMtQpkyWzKZhKfmv/f/9//3//f/9//3//f/9//3//f/9//3//f/9//3//f/9//3//f/9//3//f/9//3+/b1dCUR1yITtf/3/+f/9//3v/e/97NT4xHXIhPV+fa9UxUSHZUt93/3//f/9//3//f79zuUqzKdMtPV//e/9//3//f11j9jURFVMd9jE+Y/97/3//f/9//3v/f/9/fWsWNrMpdka+c/9//3/fdzxf9jW0KdlS/3ufa1hCDhX0NZ5v/3//f75zXGf/e/9//3//f/9//3//f/97f2cWNlEd1DE+Y/9/v3PaTrMlkyFYOt9z/3//f/9//3//f/9//3//f/9//3//f/9//3//f/9//3//f/9//3//f/9//3//f9932lJPHU8d+1r/f/9//3//f/9/v3NXPnElsi08Y/97fmdWPnId9i0bW993/3v/e31nNT6SJRY2PF//e/9//3//e/9//3//f/pa0zEvHVEh9jU4OpMlkilXRn5r/3//f/57/3/fdzxfFTpwJXEpmE6eb/9/3nvfe993fmu6UhU2Lh0vHZEld0a9c/9//3/fd/xW1C1xJZlKn3P/f/9//3//f/9//3u/b3lCMBXwDDEVcR02Nn9jFzYRFTIZ9jGaRhxXf2NeX/xSFzZRHbItPF//e/9//3//f/9//3//f/9//3//f/9//3//f/9//3//f/9//3//f/9//3//f/9//3+/bzY+UR2TJVxn/3v/f/9//3//e99v0y1QHbQtn2efZ/YxMR3aUt93/3//f/9//3//f35rWEKSJTY+fmf/f/9//3//fz1j1C1zHbUl9i3bUv93/3//f/9//3//f/9/XWP3NXMld0aeb/9//3//fzxjFzqTKdpS/3d/Z/U1Lx1WQv9/33//f997/3//f/9//3//f/97/3//f/9/fmc3OlEdtC38Wv9/n2+ZRnIdtSmaSv9//3//f957/3//f/9//3//f/9//3//f/9//3//f/9//3//f/9//3//f/9//3//f99zeEJxHZIlPWP/e/9//3//f/9//3c1OpIlFjaeZ/97n2sVNlIdtSkcW99z/3v/ezxbsimTJVc+nmv/e/9//3//f/9//39cZxQ6cCX0NZlKXmOfZ7tKsyn0Nfpa33v/f/9//3+/b3lGdCURGVIdFjp9a/9//3//f993/FbVLTAZkSH0LdQtFDZ8b/5//3/fex1b1C2TJXlGv3P/f/9//3//f/9//39dY/UxEBF0He8QFja/a39nLxlRHRY2XmPfc/97/3v/f99z/FaSJZMp21L/e/9//3//f/9//n//f/9//3//f/9//3//f/9//3//f/9//3//f/9//3//f/9//399ZxU6MRm0LX1n/3v/f/9//3//fxxbcSEPFVc+n2ufaxc2ciGYSr9z/3//f/9//3//ezxj1DGSJXdCv2//f/9//3//f9tWkiWUIVo6FzJ4Qn5r/3//f/9//3//f/97PF/WMbQpeEqeb/9//3//e35nFzqTKblS33f9VpMpUCG5Tv9/33//f/9//3//f95//3//f/97/3v/f/97f2s3NlIdkiX8Vv97f2s3OrMl1TE9X/9//3//f/9//3//f/9//3//f/9//3//f/9//3//f/9//3//f/9//3//f/9//3//f79vNjZQGdQtPWP/f/9//3/+f/9/v2/1MZMhu0afZ/93v283PjIZtS3aVt9z/3v/d9pOsyWSIZlGn2//f997/3//f/9//3t2Su0YUCWZTp9r33f/dz5bNzqyLZhOnW//f/9//3v7VtUtMxlVHTIdsy36Wv9//3/fd15jNzrvEDAVmUJ/Y9tOVkJ8a/5//3//exxX1C1xIXlGv3P/f/9//3//f/9/33ccW3Ed8AzwEBAVukr/c3hCDhVyJbtSv3P/f/57/nv/f/9/XmP0NXIlmUqfb/9//3//f/9//n//f/9//3//f/9//3//f/9//3//f/9//3//f/9//3//f/9//39+a9MxUR32MZ9v/3v/f/5//3//f7pOcR1QHbpK/3N+Z1k+ciGYSp5z/3//f/9//3//e/pWsymSJdpSv2//f/9//3/fd5hOUCH2Mf5OeT7zMTtf/3v/f/9//3//f/93G1v2MdUt+1bfd/9//3//e11nOD6TKdpW33O9TlEdsin7Vv9/3n//f/9//3//f/9//n//f/97/3//f/9/fmdYOlIdkyW7Tv97G1v1MbQpNz6/c/9//3//f/9//3//f/9//3//f/9//3//f/9//3//f/9//3//f/9//3//f/9//3//f79v9DFQHdMtXmf/f/9//X/+f/9/v2/VMZQl/lJ/Z35nv29ZQnMllC3aVt93/3+/c7pKtCXVLdtO33f/f/9//3//f/9//3vyNaoMDh2YTr9z/3//ez9f9jGyLZhOvnP/f/9/fmd3QpIhtSX4LbUlcSG5Tt93/3+fb9tOkyUxGRc6n2v/e79zO2e+e/9//3/fdzxb0ylxIXhGv3P/f/9//3//f/9//3f7UjAZzwjwEJMlf2Ofa5ElLxlwIX9n/3//f/9//3//f/9//3d3QpIlVz6ea/9//3//f/9//3//f/9//3//f/9//3//f/9//3//f/9//3//f/9//3//f/9//388X9MtMRk4Op9v33v/f/5//3//f1g+kyFwIRxb/3d+Zzg6ciFXRp5v/3//f/9//3/fd7lOcSGzLRtb/3f/f/9//3+/c1ZCUCEWNn9fuUawJZhK33f/e/9//3//f993+la0KdUt+1b/e/9//3//d35nFzaTKdpO3297QjAZ0y1dY/9//3/+f/9//nv/f/5//3//f/9//3v/e993XmMXNnMdUR15Qp9rmUpyIdUtd0b/f99733v/f/9//3/ff/9//3//f/9//3//f/9//3//f/9//3//f/9//3//f/9//3//f59r9DEvGdMxXWf/f/9//3//f/9/f2vULTEZ3k77UtlSuk72NVIhcim4Ut93/3+fb3lCtCXULfxW33f/f957/3//f/9//3fzOaoQyxSxMTxj33vfd5pOcSGRKdpW33f/f993G1vTKZIdNzK8RvYxUB01Pp9v/39+ZxU2UR2zKT5f33f/e/97/3//f/9//3//exxX0ylQHXhGnm//f/9//3//f997v3O6Tu4QEBEyGZMlXl+fZw4VUB0VOv97/3v/f/9//3/de/97/3faTrQpWDp9Z/9//3//f/9//3//f/9//3//f/9//3//f/9//3//f/9//3//f/9//3//f/9//3scW9Qpcx04Ot9z/3//f/9//3//excy9zH0NX5r/399Yzk+1jGZSp5v/3//f/9//39+azY+UCGzLV1n/3//f/9//3+eazY6Tx1XQr9rHFuxLRY6X2P/f/57/3//f/97+lbVMfUxPGP/e/9//3//dxtX9S2TIbtKX19ZOg8RNjq/c/9//3/+e/57/3//f/9//3//f/9//3s8Z/taukoYMlIVEBX2Mf5SWUKUKfY1fmf/e/9/33//f/9//3//f/9/3nv/f/9//3//f/9//3//f/9//3//f/9//3//f/9//3//f19jsylyJbMt33P/f/9//3//f/9/XWOzLXMlH1u/b9lS0zEvGfAUUSF4Sn5n/3ufa3pGtCkVNl1j/3v/e/9//3//f/9//3t2Sk0h6xTrGDVCn2/bVvUxMB02Pn5n/3//f79zmUaTJbQp205eW3g+cSE2On9n/3e5TpMlch1WQt93/3/fe/9//3//f/97/3/fdxxXkSEvGVdCv3P/f/9//3//f/97v294QhAV8BAxGZMpX2PcTi8ZTx25Tv9//3//f/9//3//f/9//3u6TtUpFzZ+Z/9//3//f/9//nv/f/9//3//f/9//3//f/9//3//f/9//3//f/9//3//f/9//3v7VrQpMRk4Or9z/3//f/9//3vfc9Up9y02Qp5z/3eea1pC9zF4Rn5v33v/f/9//3v7VrMtLx31OV1n/3//f/9//39+axU2cCGXSt9zXWcUOrQt/Vbfd/9//3//f9932VKTKfY1PGP/f/9//3+ea3Y+UBUwFZMhWTr3LTAV9DW/c/97/3/ed/97/3//f/9//3/ee/9/33uebz1f/FIXMlIdzgiuCBEVUh2UJVlCXmP/e99333v/e/9/3nv/f/9//3//f/9//3//f/9//3//f/9//3//f/9//3//f/9//3//f19j1S0wHbIt33P/f957/3//f/9/PF+yLVEhP2Pfd55rHFsWOhAV7hAuHRM6d0aZSvYxkyUVOn5n/3v/f/97/3//f/9//3/5Xq8tCxnLEPQ1mkoWOlEh1C3aUr9z/3v/f39reEJyJdQtPFvfb9pK0y0VNj5ff2d3QnEdtCnZUv9//3//f/97/3//f/9//3+/c5lKkiVRIbpOv3f/f99//3//f/9/XWP1Mc4M0AwQFZQpH1ubRg8RcSU9Y/9//3//f/9//3//f/9/fms2PpMlWDo8X/9//3//f/9//3//f/9//3//f/9//3//f/9//3//f/9//3//f/9//3//f/9//3scV7QlUx04Ot93/3//f/9//39dY9Up1Sn6Vt93/ne+b5tGtS2ZSp9v/3//f953Gl/1Oe8YMB03Qr9z/3//f/9//389Y9QxcSUaW/97/3d4SnMlWUa/c/9//3//f993mE6SKfU1fmv/f/9//3+faxU2MBkxFQ8RDxFzHRAVsy37Wp9z/3v/e/97/3/ee/9//3//f/9//3//f/97n2v8UvYxUhnwDPAM8RASFVMdtC2ZRt9zv2//e/97/3//e/9/vHf/f/9//3//f/9//3//f/9//3//f/9//3//f/9//3//f19ntClRHfQ1/3f/f/97/3//f/97G1eRJZIpP2P/f/97/3/bUpQl7wwuFVAdkiVyIXQdcyEWOhxf33ffe/9//3//f913/3+9c5ZKTh3MDDAdcyUwGVAheEa/c/97/3//e39nNzrTKVc+n2vfb/tONjaaRl9ff2PTMe0Q0zF9Z/9//3/fe/9//3v/f/9//3/fd9tSsylxIXhGv3f/f/9/3nvfe993XmOUKfEMEhEzGZUl/045Ns4McSG/c/9//3//f/9//3//f/97O1/zMdUtmkJ+Z/97/3//f/9//3//f/9//3//f/9//3//f/9//3//f/9//3//f/9//3//f/9//3v8VtQplCGaRt93/3//f/9//3v7VrQl1SlcY/973Xe/b1lClCWZSr9v/3dcY1RCkCkPGc4QMB2ZSp5z/3//f/9/33v8WnElki0bY/9//3vaUlIhOUKeb/9//n//f51vdkZQIfY5fm//f99//39/YzY6UR32MfYxciEQFe8UDhlPJU8psjV3Sn5r33f/e/9//3/ee/9//3//f/97/3deXxY2ERV0HbYhdB3wEHMdUR2RJU4h8jXZUr9v33f/f/9//3//f/9//3//f/9//3//f/9//3//f/9//3//f/9//3//fz9fcyVRIXdC33P+e/9//3/fe/97+lKyKZMtX2f/f/9//3/8WpIhcx1XOh5T3E7WLREVMRlQIfQ5d04aY55z/3//e/9//3//f35nNj4PGc4QrQgwGRU6XWPfe/9//3v/e15fFjazKdtS33N9ZzU61C0XNrxOm0qSKTAdmUb/e/9//3//f/9//3//f9973nvfd/tWsylyIbpOn3P/f/9//3//f993uk4QFfEMVBUzGXQdfD74Ma0IUCG/c/9//3//f997/3//f/9/O181OvUtmkJdY/9//3//f997/3//f/9//3//f/9//3//f/9//3//f/9//3//f/9//3//f/9//3scV7Qpti27Tt97/3//f/97/3+YSpMl9S19a/9/3neeb3lCtSm6Rl9fmkZxIS8ZUB2UIVIdsynaTt93/3//f/9/33u6UlEl0zVca/9//3/7WpQpGD6/b/9//3//f55rNDpRIRY6n2//f/9/33f8VpIlUB15Rr9r205yIQ8VcSXTMZEtUCVxJZIpNT4bW/97/3//f/9//3/fe/97v3NeYzg6Ux2VITo2GDJYPp9jv2v6UvI1jyVvKfI1l059a/9/3nv/f/9//3//f/9//3//f/9//3//f/9//3//f/9//3//fz9fUSFyJbpO/3v/f/9//3/ff/9/G1vSLfU1X2v/f/9//39dZ9QtLxlXPp9nn2tZPpQltS14RjU+8jWwMdE18jmXSlxn33f/e99zuU6TLe8YrQyTKT1f33f/f/9//3//ez1b0y2zKftW/3d9Z1c+MBnwDDIZUx3PEBAV9TFeY31nv3P/e/9//3//f/97/3/fc9pOkiWSJdtS/3v/f/9//3//f11n1C2tCHQdVBkyGREVGTL4LTEZcSXfd/9//3//f/9//3//f/97nmuYStQtFjp9Z/9//3//f/9//3//f/9//3//f/9//3//f/9//3//f/9//3//f/9//3//f/9//3fbTrMptCn9Vt97/3//f/9//3t3RnIhNzqeb/9/nXN+a1lC9jH2MRYyUR1RHfY1m0Y5NpUl9TEcW953/3/+f/9/v3d4Si8hNkKec/9//388X5Qp9jVdY/9333f/dzxb8zFxIVhCfm//f/9/v3NXPjAZkSn7Vv9zG1NxIdQt21Kfb59rX2eZRpIl7BSwKbdO/3v/f/9//3//f/97v3NeXzc6EhVUGZUh1Sl3Qv9z/3e+b99z33N+Z5dOjy0SPltr/3//f/9//3//f/9//3//f/9//3//f/9//3//f/9//3//e/xWsylRIbpO33f/f/9/3nv/f/9/2VKRKdQ1f2u+e/5//3+/cxU6Lxn1MT5b/VL1MbQt206fa79zv3O/cz1juVJ2RrhOPGN/a7lOsi0OHQ8d7hTUMV5j/3vfe/9//3+/c7lOkimzKfxa33vfd/tS1SkSFTQZ8RDPDO8QMB2QKfIxmEZdX35nn2/fd/9733McW5Ih7gxyIbtKn2v/e/9//3/fdzxfsynvEHQhGTZzHfAMlR0ZMrQlsim/c/9//3//f/9//3+dc793n2/7VhY2eEKea/9/3nv/f/9//3//f/9//3//f/9//3//f/9//3//f/9//3//f/9//3//f/9/33PaTpIh1S0dW/9//3//f/9/33c2PpIlmkbfd99733t+a1g+lCVzHXId9THbTr9vf2dZQnMlFj5+a/9//n//f/9/v3NXRnElmUr/e/9//39eY/Yxsyk8X75rPV89W7lGkSWzKbtO33f/f/9/XGMVMlAdVkJ+a/9z+k7TLTY633P/f/9733ffczxbVj6xLTNCvnP/f/9//3//f/97nm9eXzc2UxlVGbYlFzZdY/9//3//f/9//3v/e99333ffe/9/vnf/f/9//3//f/9//3//f/9//3//f/9//3//f/9//3+/c9pSkiVyJVhC21a/d/9/3nv/f/9/uE5vIfU1f2v/f/5//3+/b3c+kiF6Qj9bvEqzKRUyPV//d/9//3//f99733ffd79z3FYXNnAdLhWyKfY11S20LdpSn2//e/9//399a1dCkikWPl5j/3//e35jeD56PpxCtiXwEFEdkiVwIU8dcR1yHbQltCkWOrpOP1/+UvctMhURFZMlNz77Vr9v33f/dzxf1C0QFZQlP1sXNu8QUxkZMjg20y2/c/9//3/ee/9/3nu+d793v3P7VppGHVf/e/9//3//f/9//3//f/9//3//f/9//3//f/9//3//f/9//3//f/9//n//f/9/33eaSpMl1jFfY997/3/+e/9/n2v1MVAd+1Lfd75zv3NfZ9YxMhkQFdQt21Lfc/97XWP1NXElN0K/c/97/n/+f/9/fms2PlAh+1b/f/9//3u/bxY2sykcV55nmUZYPvUtUBm0KT5b33f/f79z+lazKZIhuU7/e99zfmNXPjU+nm//f953/3v/e99z+lo7X55v/3//f/9//3//f993n2s9WxYy8RASEfAQNzq/c/9/3nv/f/57/n//f/9/3nv/f/9//3//f/9//3//f/9//3//f/9//3//f/9//3//f/9//3++b3hGLxlyIbQtMCG6Ut97/3//f/9/dkZOIfQ1n3P/f/9//3vfc5hCkiH2MZtCFzKSITU6n2v/e/9//3//f/9//3+eb5hKtCkxFcwI8y0cW59ru0qzKfU1XWPfd/97/3tcZxU6sil4Rp9v/3v/e11fVj56Pv9O1ikwFRU2X2N+Y15fNzqTIVIZlCFyIXIhkym1KVMZMxW2JVo+FzbULRU22k4cV3hCDhVyIXhCv29ZQg8V8BA5NnpCFTrfd/9/33u9d9173nved/9/v3OZSplGn2f/e/9//3//f/9//3//f/9//3//f/9//3//f/9//3//f/9//3//f/9//3//f/9/v2+aRpMh1S0dW997/3//f993P18XNrIpPV//e51rn295RpQpzxBxJdpW/3v/f/972lZxKVElula/d/9/3nv/f/93PFvTLbMpHV//e/9//39/axc6syn7Ur9rn2fbTrQlEBW1KZtGf2Pfb15jNjq0KRc2Pl//d993XmOZSndG33f/f/9//3//f997/3//e/9//3//f/9//3//f/97n2v9VtUtEhnxFDIheEr/f/9//3//f/9//3//f/9//3//f/9//3//f/9//3//f/9//3//f/9//3//e/9//3//f/9//3+/czc+7xQPFdUtlCVyJT1f/3v/e/97ND5PIVdGv3P/f/5//3/fd7lKciX3MTo6tSWSJblO33P/f/9/33vfe997Xms2PjAd7gxxHZhGfmf/e/97f2dXPtMpNz5+Z/97/39cZxU2sinaTt9z/3//e31n2UoeU/1O9i2zKfpW/3v/f/9733N/Zz5bVz6yJXEdkiFzHTIVMhG2JRg2Wjo6Ojg21CXVJZMhURn1MX5j33P9VlIdzghzHRY6uE7/e/9/3nu+e/9//n//f/97XmM1PtpS33P/f/9//3//f/9//3//f/9//3//f/9//3//f/9//3//f/9//3//f/9//3//f/97n2t4PpMh1S1fY/97/3//f/93/lbVKZElf2ffd35nP1/VLe8UUSFWRp5v/3//f79zulKSLdQ12lq/d997/3//f79zmEaRJfQxXmf/f/9//388X9QtkiVWPjxbf2ceV9YtMhVzHRc2Vzo2NrIpcCFxITc6mEqXSrlOHVt4RlY+n2v/f/9//3//f/9/33vff/9//3/ff/9//3//f/97n2uaSpQp8RQyGZMt/Fr/f/9/3nv/f/9//3//f/9//3//f/9//3//f/9//3//f/9//3//f/9//3//f99//3//f/9//3t+Z7MtMR1xHbpGWT5RHdUxPV//d/930jFPIXdG33f/f/9//3/fd5hGciW3Lfk1lCH1MRtb/3v/f/9//3/fd3dKkSkvHTAdsynaSp9r/3vfe/9/33MbVxY29S2ZTr9z/3c8X9Mt0y3aUt9z/3v/f79rPVseV7tGkyH1MX1n/3//f/9/33vfd79vXV89Wz5b3E72LRERMhk4NtxKWToYMhguGC5aNlk6Fjb7Vv93/3c+W/YxMRUPEQ0ZVUb/f/9//3//f/9//3//e/97PVs1OtlS/3v/f/9//3//f/9//3//f/9//3//f/9//3//f/9//3//f/9//3//f/9//3//f993PV84NnMdFjJfY997/nv/e99z3E60JVc+v29/Z9xSmkYOFQ4ZFTp+a/97/3//f35nFTZxJTY+fm//f/9//3//e35rd0LSKblOn2v/f/9//3u4TpEl9TG6SttSu0rVLXMhdCEXMjgyFzIWMjY2d0IcW55rGlsSNtIt1C1yIZIlulI9Y59v33ffe997/3//f/9//3//f/9//3//e/97XWM4PjEZ8BAxGTc+f2f/f/9//3//f/9//3//f/9//3//f/9//3//f/9//3//f/9//3//f/9//3//f/9//3//f/9//3scW1EhzQzTLV5ff2P0MVAdFjrfc39nkikOGdpS33f/f/9//3/fd7pKcyW2KbYltCV4Pp5v/3//f/93PV9XPrMpcSGRKZhKXWO/c/9//3v/e/97/3/fc/xS9C31NfxWn2/bTrMpsykcW99z/3v/e79v/FLdSlo61il6Qt9z/3//f/9//3//e/9/33ffd/93f2fULTEVcyH8Up9nHFNYOhguOTL+Tp9nv2++c/9//3+/c9xS9zHvEKsMFUL/f95//3//f/9//3//f79vuUoUNhtb/3v/f/9//3//f/9//3//f/9//3//f/9//3//f/9//3//f/9//3//f/9//3u/dzxjeUaUJVIZ9jE+X/97/3//e99vmkLWLbtOn2u9TvY1USHNELEtG1vfd/9/3nv/ezxf8zGRJZlKv3P/f99//3//e35rdkJWPl1j/3f/e/9/nmsUOlAdeUJ/Y19jWD5yIZQpm0r8Tnk+FzKaPh1Tn2ffc/9733N9Z/tSNjpQHVEh0zFXRjU+VkK4Un5r/3v/f993/3/fe/9//3//f/93HFu0KREVzwxRGXhG33f/f/9/3nv/f/9//3//f/9//3//f/9//3//f/9//3//f/9//3//f/9//3//f/9//3//f/9/33e6Ug8ZDhl2Qv9z/3f7VnIlciW7Sh5XUSEvHRxf/3v/f/9//3/fd7pOlClTHXMd1Cn7Ut93/3//e55rVz6zJbQlm0YdW35r33f/f/97/3//f/9//nv/f59neEKSKRc6vE56QnIh1C3ZUhpf+VY7XxtXmUYXNrYplCF6Ql5jnm+db/9333f/e/9/33c8Y15ju05yIfAQ1S0+X/97329eW3o+1i32MdxWv3P/f99//3//e15jNzYPEawM1DUbY/9//3/ee953/3+/cxtb9DE1Ojxj/3//f/9//3//f/9//3//f/9//3//f/9//3//f/9//3//f/9//3//f/9//3+eb9pWtC0xGTIZti2bSp9vv3Pfc39jWjq2KZxKeka1Le8U7hBxJfpW33P/f/9//3+/cz1bNjo2Oh1b33f/f/9//3//extbNTp3Qp5r/3v/f79zuU6RJbIpuk7fc59rPl/8Vj1jv2/fbxtTmkJYOrtKXmP/e/9//3v/d99zPF/6Vhtb2VI0PtEtjyXzNTU+V0J3RvtWn2+/c79z33e/c79v/FLXLREVMRWSJRtX/3v/f/9//3//f/9//3//f/9//3//f/9//3//f/9//3//f/9//3//f/9//3//f/9//3//f/9/33NXQjAdsi08Y/97/3+/b5pKtC32MZxKcSVwJX5r33f/f/9//3//e/xWtClTHVMdVz5dY/9//3//f35reUaTJZQhekKfa997/3//f/9//3//f/9//3//e/93PFsVOpMp+DHWLXMhFTZdY1xj+Va3SpdG9DGSIVEZlCH2LfY1Fjo3QrpOHVsdX19nP2O7TllC1i0QEREVlSW7Tl9jv2/fc39neUJyJVEheEqfa/9//3v/e75rmUJxGe8QMB3RNX1v/3//e/9/33c9X1lC1TGZSr9z/3//f/9//3//f/9//3//f/9//3//f/9//3//f/9//3//f/9//3//f/9//3/fe/tW1TEyFTIVERm0LRU6NT43Plg+lCFTGbQtUiUPGTAdsim5Tr9v/3v/f/9//3+ea5hGNTaYSn9nnm+ec55z/3u/b7lOFTr7Ur9r/3efb5lOUCFwJZhGfmd+a/pa2lJeY59r33f/d99zXl+aShY2eEY9Z/9//3v/e/97/3vfd/97vm9cYxpX+lLZThU6cSWyLRQ2NT4VPjVCNEI1QjU+9TExGRARURkVNltf/3//f/9//3//f/9//3//f/9//3//f/9//3//f/9//3//f/9//3//f/9//3//f/9//3//f/9/f2f1NS8dFTZ+a/9//3//f59ru072MfcxMB3TNZ5v/3//f/9//3//f/xW1C0RFbQlmUrfc/9//3/fe997HFsWOnIhkyU2Pn9r/3v/f/9//3//f/9//3//f/9733PaUtUxcyFTHVEdeEKeb993nmudZ1xf+lJWPhUy9S0WMrQpkylRIZMptDHUMdQx9jW0KZMlMBkxGTEVUhlyJRU2d0b6Vl5fHlf3MTEZcSF4Qjxj/3//e/93XV94OjAZ7gwNGTQ+nmv/e99zPV84Phc6Fzo9X993/3/+f/9//3//f/9//3//f/9//3//f/9//3//f/9//3//f/9//3//f/9//3//f59reULWJTIVMRVyJbMtcSWzKXMhEBEQEXIlUCXTMXdGG1ufb/9//3//f/9//3sbVxMyFDY8X79zfWu3UnZGmEq6SvU19jGbSj5b21JYQpMtTyE1Pp5r/3u/c5dOFDo1OphKHF+fb993/3ddY1dCsilWQlxj/3v/e/9//3//f/9//3v/e/97/3ffc11nHF+4TlU+sCmwKZApkCmQKbEtsilyIVId1C2YSr5v/3//f/9//3//f/9//3//f/9//3//f/9//3//f/9//3//f/9//3//f/9//3//f/9//n//f/97Pl+SKXEheEb/e/9//3//f/97PWN5QtQpkimYSt93/3//f/9//3//fzxf9DFRHfYxPWPfd/9//3//f/9/33d+Y3dCkiWSIfQx+1afb/97/3//f/9//3//f/9//3u/b7lO9jFyHdQt2lLfe/9//3//e/9733Oea11jPV9dY11j2lZ3RvM58zWQKXAlcCWSIZIh0y30MTc6tClxIXIl1C3VLRc2ODYYMnMdMhlyIVZCnmv/f/9//3ddXxU2MBVSGVAZ/E5/Yx5XWT7WMTg+/Fafb/9//3//f/9//3//f/9//nv/f/9//3//f/9//3//f/9//3//f/9//3//f/9//3//f79v20r3KZUh1Sm7SttSukqaRtUtURX2LZlG+1Y7Y75zv3f/f/9//3//f/9/nmt2RtEtl0qeb/9/nnP5VhM2sS2SJZIlUSG0KRU21DFxJdQ1eEpdZ/93/3/fe31rl0rSMZEp8zVWQtlSfWe/b/1WFjaSJfQ1G1//e/9//3/ee/9/3nv/f/9//3/fe/9//3u/c1xjGlvZUtlSuVK5TrhO+1b8UnlGd0ZdZ/97/3//f/9//3//f/9//3//f/9//3//f/9//3//f/9//3//f/9//3//f/9//3//f/9//3//f/97/FZxIZIlHFv/e/9/3n//f/9/33c9X5lGmEqea/97/3/ee/9//3//f1xjNTqRIXhGnm//f/9//3/+f/9//3v/e35n2k70LXEdsil3Rjxf33f/f/9//3//f/9//3//e59v2k42OnhGfmv/f/9//3//f/97/3/fe/97/3v/e993/3eeb31nO1/ZUphOuU6YRvtSG1s8X15jHV+6TnhGFja0KVEdUh1zHZMhUhlRHZEll06/d/9//3v/d11fNjbVJbQhNzZYOhc29jEXNvxWn2v/e/9//3/+f/9//3//f/9//3v/f/9//3//f/9//3//f/9//3//f/9//3//f/9//3//f99zHVdaOrYleTp/Y/93v3OfZ3g+1CmaSr9z/3v/f/9//3//f/9//3//f/9/33caXxlbfGv/f/9//3++cztjt05WRhQ20zHTMVZCl0q5Uhxjv3P/f/9//3v/f/9/v3MbW3dG0zGyKbMtVz6aRrxKe0LWLXIhVkJcY/97/3//f/9//3//f/9//3//f/9//3//f/9//3v/e99333vfd99333f/e55vnm//e/9//3//f/9//3//f/9//3//f/9//3//f/9//3//f/9//3//f/9//3//f/9//3//f/9//3//f993ukpxIfQxn2v/f/9//3//f/9//3//e55v33P/e/9//3//f/9//3//f75z2FJ2Rhpb/3v/f/9//3//f/9//3//e/9/33MbW3hC0ymSJRY6+1a/c/97/3//f/9//3//f/9733NdZ55v33v/f/9//3//f/9//3//f/9//3//f/9//3//f/9//3/fd99333ffc993/3vfd/9//3vfd79vXmf7VrlONj4VNtQtkyVQIXApNEa+c/9//3//f/97XWPbTlg+Vzr0MfU1V0L7Vp5r/3v/f/9//3//f/9//3//f/9//3//f/9//3//f/9//3//f/9//3//f/9//3//f/9//3//f79rPVtaPtcpWDqfZ/93/39/Y7pG9DEdW/93/3v/f/9//3//f/9//3//f/9//3v/f/97/3//f/9//3//f/9/33d9azxjG1s8X31n33Pfd/9//3//f/9//3//f/9//3//e55rHFuYRhY6simSJbMpFzbVKXIhkSV3Sn1v/3//f/9//3//f/9//3//f/9//3//f/9//3//f/9//3//f/9//3//f/9//3//f/9//3//f/9//3//f/9//3//f/9//3//f/9//3//f/9//3//f/9//3//f/9//3//f/9//3//f79zd0KyKTU+/3ffe/9//3//f/9//3//f/9//3//f/9//3//f/9//3//f953fGtbZ75z/3v/f/9//3//f/9//3//f/9//3/fc79v204WNnEl0zG4Tr9z/3//f/9//3//f/9//3v/f/9//3//f/9//3//f/9//3//f/9//3//f/9//3//f/9//3//f/9//3//f/9//3//f/9//3//f/9//3v/e79zn2s8X/tWuU6YSndOGl+/d/9//n//f/97/3ufb11jG1faTtpWXWe/c/97/3//f/9//3//f/9//3//f/9//3//f/9//3//f/9//3//f/9//3//f/9//3//f/9//3//e55r+1J6PtcteT5/Y/97/3seVzc6FTafa/9//3//f/9//3//f/9//3//f/9//3//f/9//3//f/9//3//f/9//3//f/97/3v/e/9//3v/f/9//3//f/9//3//f/9//3//f/9//3vfdzxfuU53RlZC9DGzKXAhcCUTPltn/3//f/9//3//f/9//3//f/9//3//f/9//3//f/9//3//f/9//3//f/9//3//f/9//3//f/9//3//f/9//3//f/9//3//f/9//3//f/9//3//f/9//3//f/9//3//f/9//3//f993G1+4Thtf/3v/f/9//3//f/9//3//f/9//3//f/9//3//f/9//3//f/9//nf/e/9//3//f/9//3//f/9//3//f/9//3//f/97/3c9X1ZCsS1VQlxn/3//f/9//3//f/9//3//f/9//3//f/9//3//f/9//3//f/9//3//f/9//3//f/9//3//f/9//3//f/9//3//f/9//3//f/9//3//f/9//3v/e/97/3ffc99333v/f/9//3/+e/9//3v/f/97/3ffc993/3v/f/9//3//f/9//3//f/9//3//f/9//3//f/9//3//f/9//3//f/9//3//f/9//3//f/9//3//e51rHFd6QvctODZ/X/9333M4PpMlFDq/c/97/3//f/9//3//f/9//3//f/9//3//f/9//3//f/9//3//f/9//3//f/9//3v/f/97/3//f/9//3//f/9//3//f/9//3//f/9//3//e/9733ffd35rG1+5SndGVkbYVnxr/3//f/9//3//f/9//3//f/9//3//f/9//3//f/9//3//f/9//3//f/9//3//f/9//3//f/9//3//f/9//3//f/9//3//f/9//3//f/9//3//f/9//3//f/9//3v/f/9//3//f/9/33e/c/93/3//f/9//3//f/9//3//f/9//3//f/9//3//f/9//3//f/9//3//f/9//3//f/9//3//f/9//3//f/9//3//e/9//3v/e11n+lr5Wp1v/3v/f/9//3//f/9//3//f/9//3//f/9//3//f/9//3//f/9//3//f/9//3//f/9//3//f/9//3//f/9//3//f/9//3//f/9//3//f/9//3//f/9//3v/f/97/3//e/9//3//f/97/3//f/9//3v/f/97/3//f/9//3v/f/9//3//f/9//3//f/9//3//f/9//3//f/9//3//f/9//3//f/9//3//f/9//3//e993nmv9UvYtGDIeV/93XmPWLVId2lLfd/9//3//f/9//3//f/9//3//f/9//3//f/9//3//f/9//3//f/9//3//f/9//3//e/9//3//f/9//3//f/9//3//f/9//3//f/9//3//f/9//3//e/9//3v/e99z33ffd/97/3//f/9//3//f/9//3//f/9//3//f/9//3//f/9//3//f/9//3//f/9//3//f/9//3//f/9//3//f/9//3//f/9//3//f/9//3//f/9//3//f/9//3//f/9//3//f/9//3//f/9//3//e/9//3//f/9//3//f/9//3//f/9//3//f/9//3//f/9//3//f/9//3v/f/9//3//f/9//3//f/9//3//f/9//3//f/9//3//f/9//3v/e/9//3//f/9//3//f/9//3//f/9//3//f/9//3//f/9//3//f/9//3//f/9//3//f/9//3//f/9//3//f/9//3//f/9//3//f/9//3//f/9//3//f/9//3//f/9//3//f/9//3//f/9//3//f/9//3//f/9//3//f/9//3//f/9//3//f/9//3//f/9//3//f/9//3//f/9//3//f/9//3//f/9//3//f/9//3//e99333c9WxYytSX9Tt9z+1K1JbUpf2v/f957/3//f/9//3//f/9//3//f/9//3//f/9//3//f/9//3//f/9//3//f/9//3//f/9//3//f/9//3//f/9//3//f/9//3//f/9//3//f/9//nvee997/3//e/9//3v/f/97/nv+e/9/33//f/9//3//f/9//3//f/9//3//f/9//3//f/9//3//f/9//3//f/9//3//f/9//3//f/9//3//f/9//3//f/9//3//f/9//3//f/9//3//f/9//3//f/9//3/+f/9//n//f/9//3//f/9//3//f/9//3//f/9//3//f/9//3//f/9//3//f/9//3//f/9//3//f/9//3//f/9//3//f/9//3//f/9//n/+f/9//3//f/9//3//f/9//3//f/9//3//f/9//3//f/9//3//f/9//3//f/9//3//f/9//3//f/9//3//f/9//3//f/9//3//f/9//3//f/9//3//f/9//3//f/9//3//f/9//3//f/9//3//f/9//3//f/9//3//f99//3//f/9//3//f/9//3//f/9//3//f/9//3//f/9//3//f/9//3//f/9//3//f/9//3//f/9//3//f/9//3+fa1c+1imbQp9nWD7VLTc633P/e/9//3//f/9//3//f/9//3//f/9//3//f/9//3//f/9//3//f/9//3//f/9//3//f/9//3//f/9//3//f/9//3//f/9//3//f/9//3//f/9//3//f/9//3//f/9//3//f/9//3//f/9//3//f/9//3//f/9//3//f/9//3//f/9//3//f/9//3//f/9//3//f/9//3//f/9//3//f/9//3//f/9//3//f/9//3//f/9//3//f/9//3//f/9//3//f/9//3//f/9//3//f/9//3//f/9//3//f/9//3//f/9//3//f/9//3//f/9//3//f/9//3//f/9//3//f/9//3//f/9//3//f/9//3//f/9//3/+f/9//3//f/5//3//f/9//3//f/9//3//f/9//3//f/9//3//f/9//3//f/9//3//f/9//3//f/9//3//f/9//3//f/9//3//f/9//3//f/9//3//f/9//3//f/9//3//f/9//3//f/9//3//f/9//3//f/9//3//f/9//3//f/9//3//f/9//3//f/9//3//f/9//3//f/9//3//f/9//3//f/9//3//f/9//3//f/9//3//f/9//3+/b5lG1SU6NpxCtCnULftS33f/f/9//3//f/9//3//f/9//3//f/9//3//f/9//3//f/9//3//f/9//3//f/9//n//f/9//3//f/9//3//f/9//3//f/9//3//f/57/3//f/9//3//f/9//3//f/9//3//f/9//3//f/9//3//f/9//3//f/9//3//f/9//3//f/9//3//f/9//3//f/9//3//f/9//3//f/9//3//f/9//3//f/9//3//f/9//3//f/9//3//f/9//3//f/9//3//f/9//3//f/9//3//f/5//3//f/9//3//f/9//3//f/9//3//f/9//3//f/9//3//f/9//3//f/9//3//f/9//3//f/9//3v/f/9//3//f/9//3//f/9//3//f/9//3//f/9//3//f/9//3//f/9//3//f/9//3//f/9//3//f/9//3//f/9//3//f/9//3//f/9//3//f/9//3//f/9//3//f/9//3//f/9//3//f/9//3//f/9//n/+f/9//3//f/9//3//f/9//3//f/9//3//f/9//3//f/9//3//f/9//3//f/9//3//f/9//3//f/9//3//f/9//3//f/9//3//f/9//3//f/9//3/fd/tS9y22IdcpUhkWNp9n/3//f/9//3//f/9//3//f/9//3//f/9//3//f/9//3//f/9//3//f/9//3//f/9//3//f/9//3//f/9//3//f/9//3//f/9//3//f/9//n//f/9//3//f/9//3//f/9//3//f/9//3//f/9//3//f/9//3//f/9//3//f/9//3//f/9//3//f/9//3//f/9//3//f/9//3//f/9//3//f/9//3//f/9//3//f/9//3//f/9//3//f/9//3//f/9//3//f/9//3//f/9//3//f/9//3//f/9//3//f/9//3//f/9//3//f/9//3//f/9//3//f/9//3//f/9//3//f/9//3//f/9//3//f/9//3//f/9//3//f/9//3//f/9//3//f/9//3//f/9//3//f/9//3//f/9//3//f/9//3//f/9//3//f/9//3//f/9//3//f/9//3//f/9//3//f/9//3//f/9//3//f/9//3//f/9//3//f/9//3//f/9//3//f/9//3//f/9//3//f/9//3//f/9//3//f/9//3//f/9//3//f/9//3//f/9//3//f/9//3//f/9//3//f/9//3//f/9//3//f95//3//e35jWTaUGXQZcx13Qt9z/3//f/9//3//f/9//3//f/9//3//f/9//3//f/9//3//f/9//3//f/9//3//f/9//3//f/9//3//f/9//3//f/9//3//f/9//3//f/9//3//f/9//3//f/9//3//f/9//3//f/9//3//f/9//3//f/9//3//f/9//3//f/9//3//f/9//3//f/9//3//f/9//3//f/9//3//f/9//3//f/9//3//f/9//3//f/9//3//f/9//3//f/9//3//f/9//3//f/9//3//f/9//3//f/9//3//f/9//3//f/9//3//f/9//3//f/9//3//f/9//3//f/9//3//f/9//3//f/9//3//f/9//3//f/9//3//f/9//3//f/9//3//f/9//3//f/9//3//f/9//3//f/9//3//f/9//3//f/9//3//f/9//3//f/9//3//f/9//3//f/9//3//f/9//3//f/9//3//f/9//3//f/9//3//f/9//3//f/9//3//f/9//3//f/9//3//f/9//3//f/9//3//f/9//3//f/9//3//f/9//3//f/9//3//f/9//3//f/9//3//f/9//3//f/9//3//f/9//3//f/9//3//f59rukaTHVIZ1Sk9W/93/3/ef/9//3//f/9//3//f/9//3//f/9//3//f/9//3//f/9//3//f/9//3//f/9//3//f/9//3//f/9//3//f/9//3//f/9//3//f/9//3//f/9//3//f/9//3//f/9//3//f/9//3//f/9//3//f/9//3//f/9//3//f/9//3//f/9//3//f/9//3//f/9//3//f/9//3//f/9//3//f/9//3//f/9//3//f/9//3//f/9//3//f/9//3//f/9//3//f/9//3//f/9//3//f/9//3//f/9//3//f/9//3//f/9//3//f/9//3//f/9//3//f/9//3//f/9//3//f/9//3//f/9//3//f/9//3//f/9//3//f/9//3//f/9//3//f/9//3//f/9//3//f/9//3//f/9//3//f/9//3//f/9//3//f/9//3//f/9//3//f/9//3//f/9//3//f/9//3//f/9//3//f/9//3//f/9//3//f/9//3//f/9//3//f/9//3//f/9//3//f/9//3//f/9//3//f/9//3//f/9//3//f/9//3//f/9//3//f/9//3//f/9//3//f/9//3//f/9//3v/f/9//3//f/93PFt3PtQpmUa/b/9/3nv+f/9//3//f/9//3//f/9//3//f/9//3//f/9//3//f/9//3//f/9//3//f/9//3//f/9//3//f/9//3//f/9//3//f/9//3//f/9//3//f/9//3//f/9//3//f/9//3//f/9//3//f/9//3//f/9//3//f/9//3//f/9//3//f/9//3//f/9//3//f/9//3//f/9//3//f/9//3//f/9//3//f/9//3//f/9//3//f/9//3//f/9//3//f/9//3//f/9//3//f/9//3//f/9//3//f/9//3//f/9//3//f/9//3//f/9//3//f/9//3//f/9//3//f/9//3//f/9//3//f/9//3//f/9//3//f/9//3//f/9//3//f/9//3//f/9//3//f/9//3//f/9//3//f/9//3//f/9//3//f/9//3//f/9//3//f/9//3//f/9//3//f/9//3//f/9//3//f/9//3//f/9//3//f/9//3//f/9//3//f/9//3//f/9//3//f/9//3//f/9//3//f/9//3//f/9//3//f/9//3//f/9//3//f/9//3//f/9//3//f/9//3//f/9//3//f/9//3//f/9//3//f/97/3dcYzxbfWf/e/9//3//f/9//3//f/9//3//f/9//3//f/9//3//f/9//3//f/9//3//f/9//3//f/9//3//f/9//3//f/9//3//f/9//3//f/9//3//f/9//3//f/9//3//f/9//3//f/9//3//f/9//3//f/9//3//f/9//3//f/9//3//f/9//3//f/9//3//f/9//3//f/9//3//f/9//3//f/9//3//f/9//3//f/9//3//f/9//3//f/9//3//f/9//3//f/9//3//f/9//3//f/9//3//f/9//3//f/9//3//f/9//3//f/9//3//f/9//3//f/9//3//f/9//3//f/9//3//f/9//3//f/9//3//f/9//3//f/9//3//f/9//3//f/9//3//f/9//3//f/9//3//f/9//3//f/9//3//f/9//3//f/9//3//f/9//3//f/9//3//f/9//3//f/9//3//f/9//3//f/9//3//f/9//3//f/9//3//f/9//3//f/9//3//f/9//3//f/9//3//f/9//3//f/9//3//f/9//3//f/9//3//f/9//3//f/9//3//f/9//3//f/9//3//f/9//3//f/9//3//f/9//3//f/9//3v/f/97/3v/e/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n//f/9//3//f/9//3//f957/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7wAAAFAAAAAAAAAAAAAAAPAAAABRAAAAKQCqAAAAAAAAAAAAAACAPwAAAAAAAAAAAACAPwAAAAAAAAAAAAAAAAAAAAAAAAAAAAAAAAAAAAAAAAAAIgAAAAwAAAD/////RgAAABwAAAAQAAAARU1GKwJAAAAMAAAAAAAAAA4AAAAUAAAAAAAAABAAAAAUAAAA</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2017-10-20T15:03:37Z</xd:SigningTime>
          <xd:SigningCertificate>
            <xd:Cert>
              <xd:CertDigest>
                <DigestMethod Algorithm="http://www.w3.org/2001/04/xmlenc#sha256"/>
                <DigestValue>b3pyi5623uXmxDyHBxoZvwygn0RDZqQtR4DNnvEkNP4=</DigestValue>
              </xd:CertDigest>
              <xd:IssuerSerial>
                <X509IssuerName>E=e-sign@e-sign.cl, CN=E-Sign Firma Electronica Avanzada para Estado de Chile CA, OU=Class 2 Managed PKI Individual Subscriber CA, OU=Symantec Trust Network, O=E-Sign S.A., C=CL</X509IssuerName>
                <X509SerialNumber>138408087442037385964781575203850088836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AAGQAAgAwAACBFTUYAAAEAILM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QAuVf0YThL82H+V/RhHBRPuQDevAsojs0AUI7NADwUT7kAAAAAsJIlDiQUT7lkSfNhpHOkADtK82HEFE+5sJIlDgBKOWKwkiUO9r4vYgAAAACwc6QAbX/zYbCSJQ70c6QATCqNdvVz7nYEAAAAGHWkABh1pAAAAgAAHHSkAAAAMXT0c6QAnBIpdBAAAAAadaQABgAAAPlsMXQAAAABVAarfgYAAACsEil0GHWkAAACAAAYdaQAAAAAAAAAAAAAAAAAAAAAAAAAAAAAAAAAAAAAAAAAAAAAAAAAelkz3AAAAABIdKQAgmcxdAAAAAAAAgAAGHWkAAYAAAAYdaQ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tAAAAAoAAABQAAAAawAAAFwAAAABAAAAAADIQQAAyEEKAAAAUAAAABEAAABMAAAAAAAAAAAAAAAAAAAA//////////9wAAAAQQBuAGQAcgBlAGEAIABNAGEAcwB1AGUAcgBvACAAQwAuAAA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AMhBAADI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BIAAAAMAAAAAQAAABYAAAAMAAAAAAAAAFQAAAAYAQAACgAAAHAAAADHAAAAfAAAAAEAAAAAAMhBAADIQQ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Object>
  <Object Id="idInvalidSigLnImg">AQAAAGwAAAAAAAAAAAAAAP8AAAB/AAAAAAAAAAAAAAAAGQAAgAwAACBFTUYAAAEAvL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AADYy8xkCQAAAAkAAAAQrZF0IAP1YQrREmVYyk8AAAAAAMiGpQsBAAAAnwX1YSDKT7kAAAAAyIalCwEAAADIsqQAcrkvYv////+fBfVhCgD1YSvBnQsBAAAAGQD1YUwqjXb1c+52BAAAANCupADQrqQAAAIAANStpAAAADF0rK2kAJwSKXQQAAAA0q6kAAkAAAD5bDF0AAAAAVQGq34JAAAArBIpdNCupAAAAgAA0K6kAAAAAAAAAAAAAAAAAAAAAAAAAAAAAACQdAAAAAAKAAsACtESZSKHM9zkraQAAK6kAIJnMXQAAAAAAAIAANCupAAJAAAA0K6k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KAUBAC8gv//IACKAAAAAABw+8wrgNH//yprPTwD+P//gPvMK4DR//8qawAAAAAAAJECAADquhJlzoFCdwAAAAAAAB52SO2kABEWSHcAAAAA6roSZTEWSHeE7aQACDbHAOq6EmUAAAAACDbHAPAV5w0AAAAAAAAAAAAAAAAAAAAAAAAAAPA2xwAAAAAAAAAAAAAAAAAAAAAABAAAAIjupACI7qQAAAIAAIztpAAAADF0ZO2kAJwSKXQQAAAAiu6kAAcAAAD5bDF0CnKHLFQGq34HAAAArBIpdIjupAAAAgAAiO6kAAAAAAAAAAAAAAAAAAAAAAAAAAAAAAAAANjLzGQJAAAACQAAAOrHM9xASB52uO2kAIJnMXQAAAAAAAIAAIjupAAHAAAAiO6k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QAuVf0YThL82H+V/RhHBRPuQDevAsojs0AUI7NADwUT7kAAAAAsJIlDiQUT7lkSfNhpHOkADtK82HEFE+5sJIlDgBKOWKwkiUO9r4vYgAAAACwc6QAbX/zYbCSJQ70c6QATCqNdvVz7nYEAAAAGHWkABh1pAAAAgAAHHSkAAAAMXT0c6QAnBIpdBAAAAAadaQABgAAAPlsMXQAAAABVAarfgYAAACsEil0GHWkAAACAAAYdaQAAAAAAAAAAAAAAAAAAAAAAAAAAAAAAAAAAAAAAAAAAAAAAAAAelkz3AAAAABIdKQAgmcxdAAAAAAAAgAAGHWkAAYAAAAYdaQ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tAAAAAoAAABQAAAAawAAAFwAAAABAAAAAADIQQAAyEEKAAAAUAAAABEAAABMAAAAAAAAAAAAAAAAAAAA//////////9wAAAAQQBuAGQAcgBlAGEAIABNAGEAcwB1AGUAcgBvACAAQwAuACA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AMhBAADI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BIAAAAMAAAAAQAAABYAAAAMAAAAAAAAAFQAAAAYAQAACgAAAHAAAADHAAAAfAAAAAEAAAAAAMhBAADIQQ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8kukPD7Km0atbnWt4BPbm4ccKuI=</DigestValue>
    </Reference>
    <Reference Type="http://www.w3.org/2000/09/xmldsig#Object" URI="#idOfficeObject">
      <DigestMethod Algorithm="http://www.w3.org/2000/09/xmldsig#sha1"/>
      <DigestValue>7wfm+roAZ5uH3kgssrbWQ4JW1Hw=</DigestValue>
    </Reference>
    <Reference Type="http://uri.etsi.org/01903#SignedProperties" URI="#idSignedProperties">
      <Transforms>
        <Transform Algorithm="http://www.w3.org/TR/2001/REC-xml-c14n-20010315"/>
      </Transforms>
      <DigestMethod Algorithm="http://www.w3.org/2000/09/xmldsig#sha1"/>
      <DigestValue>s4hpt2KVH5zNX7j2s2dlRYexuuc=</DigestValue>
    </Reference>
    <Reference Type="http://www.w3.org/2000/09/xmldsig#Object" URI="#idValidSigLnImg">
      <DigestMethod Algorithm="http://www.w3.org/2000/09/xmldsig#sha1"/>
      <DigestValue>3NzF1/s/TjXKdpRk2yhQkRCbLvk=</DigestValue>
    </Reference>
    <Reference Type="http://www.w3.org/2000/09/xmldsig#Object" URI="#idInvalidSigLnImg">
      <DigestMethod Algorithm="http://www.w3.org/2000/09/xmldsig#sha1"/>
      <DigestValue>plojk6uQ5ZCYk64JvzFZl4g1yLs=</DigestValue>
    </Reference>
  </SignedInfo>
  <SignatureValue>45SLg5t6dVUhGAh0A+Ik/DkbmNG4sIqw69Ua/fomAq/TEef3jk664kzyxlptADDCZAOF7Ik2aaab
dFzBWxexnQDJExYeqcEYaQAu/jhpwgH72zyaZHitLVkZxJhO7On0s+/0IpzKqdzDy2Jn/YfO9BCf
wruUTDTkn93K0r74s2xLlUeTl+f82F0C3F8Pd0O839GcjX4hYj/Unu5r3Ym8KgXgnUoEq5N9OfcK
JnYZ2lc8kaJDGUvRxHenfhsBH+snAQgkda/HmhFwecYnWURrHrWITB044ubjBwtNRnHAdn7RwdWC
pCd867XMfj+V64yoLp0hnKs4GpXOcWlApSvyEg==</SignatureValue>
  <KeyInfo>
    <X509Data>
      <X509Certificate>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Transform>
          <Transform Algorithm="http://www.w3.org/TR/2001/REC-xml-c14n-20010315"/>
        </Transforms>
        <DigestMethod Algorithm="http://www.w3.org/2000/09/xmldsig#sha1"/>
        <DigestValue>AyYVnwk57tu+EXiZAqLGxeKABOY=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53G7V0Y0yIt99cxKr5tV5K6IMW4=</DigestValue>
      </Reference>
      <Reference URI="/word/endnotes.xml?ContentType=application/vnd.openxmlformats-officedocument.wordprocessingml.endnotes+xml">
        <DigestMethod Algorithm="http://www.w3.org/2000/09/xmldsig#sha1"/>
        <DigestValue>7oX8PC6lX41vBgGu9m/jZHu8+Mo=</DigestValue>
      </Reference>
      <Reference URI="/word/fontTable.xml?ContentType=application/vnd.openxmlformats-officedocument.wordprocessingml.fontTable+xml">
        <DigestMethod Algorithm="http://www.w3.org/2000/09/xmldsig#sha1"/>
        <DigestValue>LjbhneqABG5LIh5mgnB/ITkIAbo=</DigestValue>
      </Reference>
      <Reference URI="/word/footer1.xml?ContentType=application/vnd.openxmlformats-officedocument.wordprocessingml.footer+xml">
        <DigestMethod Algorithm="http://www.w3.org/2000/09/xmldsig#sha1"/>
        <DigestValue>z14ZjGh4A+j23QwbSbc5WgyShws=</DigestValue>
      </Reference>
      <Reference URI="/word/footer2.xml?ContentType=application/vnd.openxmlformats-officedocument.wordprocessingml.footer+xml">
        <DigestMethod Algorithm="http://www.w3.org/2000/09/xmldsig#sha1"/>
        <DigestValue>12a6GVtBMouYie/1WD6O2jdKzzY=</DigestValue>
      </Reference>
      <Reference URI="/word/footnotes.xml?ContentType=application/vnd.openxmlformats-officedocument.wordprocessingml.footnotes+xml">
        <DigestMethod Algorithm="http://www.w3.org/2000/09/xmldsig#sha1"/>
        <DigestValue>BGSfATxdH2zQwuAFO1Ioy8EcUxE=</DigestValue>
      </Reference>
      <Reference URI="/word/header1.xml?ContentType=application/vnd.openxmlformats-officedocument.wordprocessingml.header+xml">
        <DigestMethod Algorithm="http://www.w3.org/2000/09/xmldsig#sha1"/>
        <DigestValue>mpPZaUCylLXGuCqP6nWazJReGDY=</DigestValue>
      </Reference>
      <Reference URI="/word/media/image1.emf?ContentType=image/x-emf">
        <DigestMethod Algorithm="http://www.w3.org/2000/09/xmldsig#sha1"/>
        <DigestValue>yhO+T9fwuT/fgV5EBUNPucY1SVc=</DigestValue>
      </Reference>
      <Reference URI="/word/media/image2.emf?ContentType=image/x-emf">
        <DigestMethod Algorithm="http://www.w3.org/2000/09/xmldsig#sha1"/>
        <DigestValue>IVoAhpbfGtcP57MXcTEFdbldQCs=</DigestValue>
      </Reference>
      <Reference URI="/word/media/image3.png?ContentType=image/png">
        <DigestMethod Algorithm="http://www.w3.org/2000/09/xmldsig#sha1"/>
        <DigestValue>LeXb7WCyCIHT/8EhEaow8Nh2fDc=</DigestValue>
      </Reference>
      <Reference URI="/word/media/image4.png?ContentType=image/png">
        <DigestMethod Algorithm="http://www.w3.org/2000/09/xmldsig#sha1"/>
        <DigestValue>eUAKmkL3VogARqxrLFA/CsCoJIM=</DigestValue>
      </Reference>
      <Reference URI="/word/numbering.xml?ContentType=application/vnd.openxmlformats-officedocument.wordprocessingml.numbering+xml">
        <DigestMethod Algorithm="http://www.w3.org/2000/09/xmldsig#sha1"/>
        <DigestValue>vB8Nd/l0kuyhrUJiTRnP0Y3KFmc=</DigestValue>
      </Reference>
      <Reference URI="/word/settings.xml?ContentType=application/vnd.openxmlformats-officedocument.wordprocessingml.settings+xml">
        <DigestMethod Algorithm="http://www.w3.org/2000/09/xmldsig#sha1"/>
        <DigestValue>X/EXCBS+QFq0sI/Ockdo3n4rwBk=</DigestValue>
      </Reference>
      <Reference URI="/word/styles.xml?ContentType=application/vnd.openxmlformats-officedocument.wordprocessingml.styles+xml">
        <DigestMethod Algorithm="http://www.w3.org/2000/09/xmldsig#sha1"/>
        <DigestValue>uxxmW3lZithjHpYUujyI1C+YbMM=</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6md3ISCSOM70qhlBAdZEJPT4JHA=</DigestValue>
      </Reference>
    </Manifest>
    <SignatureProperties>
      <SignatureProperty Id="idSignatureTime" Target="#idPackageSignature">
        <mdssi:SignatureTime xmlns:mdssi="http://schemas.openxmlformats.org/package/2006/digital-signature">
          <mdssi:Format>YYYY-MM-DDThh:mm:ssTZD</mdssi:Format>
          <mdssi:Value>2017-10-23T12:13:34Z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2017-10-23T12:13:34Z</xd:SigningTime>
          <xd:SigningCertificate>
            <xd:Cert>
              <xd:CertDigest>
                <DigestMethod Algorithm="http://www.w3.org/2000/09/xmldsig#sha1"/>
                <DigestValue>6ZdjoIOJW8df1N+cGjm6jEPWclo=</DigestValue>
              </xd:CertDigest>
              <xd:IssuerSerial>
                <X509IssuerName>CN=Communications Server</X509IssuerName>
                <X509SerialNumber>1084861279811495841511937</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DIwAApBEAACBFTUYAAAEAV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VAGidDRCAZRUQaFZVAAEAAABwpQ4MAAAAAIgKKwjITxUQaFZVAHAPZAgAAAAAiAorCJUeumUDAAAAnB66ZQEAAABYu1gMCILwZcBat2U4VS4AgAFkdg5cX3bgW192OFUuAGQBAACNYpx3jWKcd7g4WQwACAAAAAIAAAAAAABYVS4AImqcdwAAAAAAAAAAjFYuAAYAAACAVi4ABgAAAAAAAAAAAAAAgFYuAJBVLgDu6pt3AAAAAAACAAAAAC4ABgAAAIBWLgAGAAAATBKddwAAAAAAAAAAgFYuAAYAAAAAAAAAvFUuAJUum3cAAAAAAAIAAIBWL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uAaD4///yAQAAAAAAAPyLBQSA+P//CABYfvv2//8AAAAAAAAAAOCLBQSA+P////8AAAAALgAGtjJ26tcaQkbWGkLi4MdlaBksCIBKdivMHg0QOSQhPCIAigGsbi4AgG4uAJC7TgcgDQCERHEuALHhx2UgDQCEAAAAAGgZLAhQHzkDMHAuANCx8GXOHg0QAAAAANCx8GUgDQAAzB4NEAEAAAAAAAAABwAAAMweDRAAAAAAAAAAALRuLgBkzrllIAAAAP////8AAAAAAAAAABUAAAAAAAAAcAAAAAEAAAABAAAAJAAAACQAAAAQAAAAAAAAAAAALAhQHzkDAR0BAAAAAADWGwr/dG8uAHRvLgB6scdlAAAAAAAAAAAobckxAAAAAAEAAAAAAAAANG8uAC8wY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</Object>
  <Object Id="idInvalidSigLnImg">AQAAAGwAAAAAAAAAAAAAAP8AAAB/AAAAAAAAAAAAAABDIwAApBEAACBFTUYAAAEA8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uLI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od4JNlXxYiBNnKCwTZ///AAAAAB92floAAPSXLgAMAAAAAAAAABh+VwBIly4AUPMgdgAAAAAAAENoYXJVcHBlclcAk1UA0JRVAEhETQdgnFUAoJcuAIABZHYOXF924FtfdqCXLgBkAQAAjWKcd41inHdoPy8HAAgAAAACAAAAAAAAwJcuACJqnHcAAAAAAAAAAPqYLgAJAAAA6JguAAkAAAAAAAAAAAAAAOiYLgD4ly4A7uqbdwAAAAAAAgAAAAAuAAkAAADomC4ACQAAAEwSnXcAAAAAAAAAAOiYLgAJAAAAAAAAACSYLgCVLpt3AAAAAAACAADomC4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4BoPj///IBAAAAAAAA/IsFBID4//8IAFh++/b//wAAAAAAAAAA4IsFBID4/////wAAAAAuAPVx7HfIWy4A9XHsd14IXAv+////jOPnd/Lg53eMXkAMEBJYANBcQAxYVS4AImqcdwAAAAAAAAAAjFYuAAYAAACAVi4ABgAAAAIAAAAAAAAA5FxADGgoYgzkXEAMAAAAAGgoYgyoVS4AjWKcd41inHcAAAAAAAgAAAACAAAAAAAAsFUuACJqnHcAAAAAAAAAAOZWLgAHAAAA2FYuAAcAAAAAAAAAAAAAANhWLgDoVS4A7uqbdwAAAAAAAgAAAAAuAAcAAADYVi4ABwAAAEwSnXcAAAAAAAAAANhWLgAHAAAAAAAAABRWLgCVLpt3AAAAAAACAADYVi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VAGidDRCAZRUQaFZVAAEAAABwpQ4MAAAAAIgKKwjITxUQaFZVAHAPZAgAAAAAiAorCJUeumUDAAAAnB66ZQEAAABYu1gMCILwZcBat2U4VS4AgAFkdg5cX3bgW192OFUuAGQBAACNYpx3jWKcd7g4WQwACAAAAAIAAAAAAABYVS4AImqcdwAAAAAAAAAAjFYuAAYAAACAVi4ABgAAAAAAAAAAAAAAgFYuAJBVLgDu6pt3AAAAAAACAAAAAC4ABgAAAIBWLgAGAAAATBKddwAAAAAAAAAAgFYuAAYAAAAAAAAAvFUuAJUum3cAAAAAAAIAAIBWL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uAaD4///yAQAAAAAAAPyLBQSA+P//CABYfvv2//8AAAAAAAAAAOCLBQSA+P////8AAAAALAj4efYg/p1fdm+JGGaqHwE3AAAAAIBKdisYcC4AWRsh3SIAigFJjBhm2G4uAAAAAABoGSwIGHAuACSIgBIgby4A2YsYZlMAZQBnAG8AZQAgAFUASQAAAAAA9YsYZvBvLgDhAAAAmG4uAEvkyGVIjjwI4QAAAAEAAAAWevYgAAAuAOrjyGUEAAAABQAAAAAAAAAAAAAAAAAAABZ69iCkcC4AJYsYZlB1NwgEAAAAaBksCAAAAABJixhmAAAAAAAAZQBnAG8AZQAgAFUASQAAAArIdG8uAHRvLgDhAAAAEG8uAAAAAAD4efYgAAAAAAEAAAAAAAAANG8uAC8wY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64617AD7-2ACF-4688-BA9A-80EAB93411EC}">
  <ds:schemaRefs>
    <ds:schemaRef ds:uri="http://schemas.openxmlformats.org/officeDocument/2006/bibliography"/>
  </ds:schemaRefs>
</ds:datastoreItem>
</file>

<file path=customXml/itemProps11.xml><?xml version="1.0" encoding="utf-8"?>
<ds:datastoreItem xmlns:ds="http://schemas.openxmlformats.org/officeDocument/2006/customXml" ds:itemID="{9893C241-0CEF-4343-86F5-C995CAF41B3B}">
  <ds:schemaRefs>
    <ds:schemaRef ds:uri="http://schemas.openxmlformats.org/officeDocument/2006/bibliography"/>
  </ds:schemaRefs>
</ds:datastoreItem>
</file>

<file path=customXml/itemProps12.xml><?xml version="1.0" encoding="utf-8"?>
<ds:datastoreItem xmlns:ds="http://schemas.openxmlformats.org/officeDocument/2006/customXml" ds:itemID="{AA510A66-798D-406A-ADC2-7555305D68B4}">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5BD1F43B-0FA0-434B-9862-C4EFED1C4B78}">
  <ds:schemaRefs>
    <ds:schemaRef ds:uri="http://schemas.openxmlformats.org/officeDocument/2006/bibliography"/>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AE215E68-E8CD-4F74-9B1B-DA4C855DD9F2}">
  <ds:schemaRefs>
    <ds:schemaRef ds:uri="http://schemas.openxmlformats.org/officeDocument/2006/bibliography"/>
  </ds:schemaRefs>
</ds:datastoreItem>
</file>

<file path=customXml/itemProps6.xml><?xml version="1.0" encoding="utf-8"?>
<ds:datastoreItem xmlns:ds="http://schemas.openxmlformats.org/officeDocument/2006/customXml" ds:itemID="{2562156B-C90A-4919-B28F-638B541B4A7D}">
  <ds:schemaRefs>
    <ds:schemaRef ds:uri="http://schemas.openxmlformats.org/officeDocument/2006/bibliography"/>
  </ds:schemaRefs>
</ds:datastoreItem>
</file>

<file path=customXml/itemProps7.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8.xml><?xml version="1.0" encoding="utf-8"?>
<ds:datastoreItem xmlns:ds="http://schemas.openxmlformats.org/officeDocument/2006/customXml" ds:itemID="{9BD8FA06-C59B-40C7-884A-D1CB163A47B9}">
  <ds:schemaRefs>
    <ds:schemaRef ds:uri="http://schemas.openxmlformats.org/officeDocument/2006/bibliography"/>
  </ds:schemaRefs>
</ds:datastoreItem>
</file>

<file path=customXml/itemProps9.xml><?xml version="1.0" encoding="utf-8"?>
<ds:datastoreItem xmlns:ds="http://schemas.openxmlformats.org/officeDocument/2006/customXml" ds:itemID="{9E9417F1-5261-4894-85D6-3F3B40A18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2003</Words>
  <Characters>11022</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Andrea Masuero Cortés</cp:lastModifiedBy>
  <cp:revision>2</cp:revision>
  <cp:lastPrinted>2013-04-08T12:43:00Z</cp:lastPrinted>
  <dcterms:created xsi:type="dcterms:W3CDTF">2017-10-20T15:02:00Z</dcterms:created>
  <dcterms:modified xsi:type="dcterms:W3CDTF">2017-10-20T15:02:00Z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