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endnotes.xml" ContentType="application/vnd.openxmlformats-officedocument.wordprocessingml.endnotes+xml"/>
  <Override PartName="/word/footnotes.xml" ContentType="application/vnd.openxmlformats-officedocument.wordprocessingml.footnotes+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_xmlsignatures/sig2.xml" ContentType="application/vnd.openxmlformats-package.digital-signature-xmlsignature+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1.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870B9" w:rsidRPr="001029E5" w:rsidRDefault="00B32B3B" w:rsidP="00B32B3B">
      <w:pPr>
        <w:jc w:val="center"/>
        <w:rPr>
          <w:sz w:val="28"/>
          <w:szCs w:val="28"/>
        </w:rPr>
      </w:pPr>
      <w:r>
        <w:rPr>
          <w:noProof/>
          <w:lang w:eastAsia="es-CL"/>
        </w:rPr>
        <w:drawing>
          <wp:inline distT="0" distB="0" distL="0" distR="0" wp14:anchorId="1A0540E5" wp14:editId="5697530D">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rsidR="00B32B3B" w:rsidRPr="001029E5" w:rsidRDefault="00B32B3B" w:rsidP="00B32B3B">
      <w:pPr>
        <w:jc w:val="center"/>
        <w:rPr>
          <w:sz w:val="28"/>
          <w:szCs w:val="28"/>
        </w:rPr>
      </w:pPr>
    </w:p>
    <w:p w:rsidR="007A7DEB" w:rsidRPr="00210D13"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210D13">
        <w:rPr>
          <w:rFonts w:ascii="Calibri" w:eastAsia="Calibri" w:hAnsi="Calibri" w:cs="Times New Roman"/>
          <w:b/>
          <w:sz w:val="24"/>
          <w:szCs w:val="24"/>
        </w:rPr>
        <w:t>INFORME TÉCNICO DE FISCALIZACIÓN AMBIENTAL</w:t>
      </w:r>
      <w:bookmarkEnd w:id="0"/>
      <w:bookmarkEnd w:id="1"/>
      <w:bookmarkEnd w:id="2"/>
      <w:bookmarkEnd w:id="3"/>
    </w:p>
    <w:p w:rsidR="007A7DEB" w:rsidRPr="00210D13" w:rsidRDefault="007A7DEB" w:rsidP="007A7DEB">
      <w:pPr>
        <w:spacing w:after="0" w:line="240" w:lineRule="auto"/>
        <w:jc w:val="center"/>
        <w:rPr>
          <w:rFonts w:ascii="Calibri" w:eastAsia="Calibri" w:hAnsi="Calibri" w:cs="Calibri"/>
          <w:b/>
          <w:sz w:val="24"/>
          <w:szCs w:val="24"/>
        </w:rPr>
      </w:pPr>
    </w:p>
    <w:p w:rsidR="00D22E71" w:rsidRPr="00210D13" w:rsidRDefault="00CE29FB" w:rsidP="007A7DEB">
      <w:pPr>
        <w:spacing w:after="0" w:line="240" w:lineRule="auto"/>
        <w:jc w:val="center"/>
        <w:rPr>
          <w:rFonts w:ascii="Calibri" w:eastAsia="Calibri" w:hAnsi="Calibri" w:cs="Calibri"/>
          <w:b/>
          <w:sz w:val="24"/>
          <w:szCs w:val="24"/>
        </w:rPr>
      </w:pPr>
      <w:r w:rsidRPr="00210D13">
        <w:rPr>
          <w:rFonts w:ascii="Calibri" w:eastAsia="Calibri" w:hAnsi="Calibri" w:cs="Calibri"/>
          <w:b/>
          <w:sz w:val="24"/>
          <w:szCs w:val="24"/>
        </w:rPr>
        <w:t>Fiscalización Ambiental</w:t>
      </w:r>
    </w:p>
    <w:p w:rsidR="004B4617" w:rsidRPr="00210D13" w:rsidRDefault="004B4617" w:rsidP="007A7DEB">
      <w:pPr>
        <w:spacing w:after="0" w:line="240" w:lineRule="auto"/>
        <w:jc w:val="center"/>
        <w:rPr>
          <w:rFonts w:ascii="Calibri" w:eastAsia="Calibri" w:hAnsi="Calibri" w:cs="Calibri"/>
          <w:b/>
          <w:sz w:val="24"/>
          <w:szCs w:val="24"/>
        </w:rPr>
      </w:pPr>
    </w:p>
    <w:p w:rsidR="004B4617" w:rsidRPr="00210D13" w:rsidRDefault="004B4617" w:rsidP="007A7DEB">
      <w:pPr>
        <w:spacing w:after="0" w:line="240" w:lineRule="auto"/>
        <w:jc w:val="center"/>
        <w:rPr>
          <w:rFonts w:ascii="Calibri" w:eastAsia="Calibri" w:hAnsi="Calibri" w:cs="Calibri"/>
          <w:b/>
          <w:sz w:val="24"/>
          <w:szCs w:val="24"/>
        </w:rPr>
      </w:pPr>
    </w:p>
    <w:p w:rsidR="004B4617" w:rsidRPr="00210D13" w:rsidRDefault="00796D5C" w:rsidP="007A7DEB">
      <w:pPr>
        <w:spacing w:after="0" w:line="240" w:lineRule="auto"/>
        <w:jc w:val="center"/>
        <w:rPr>
          <w:rFonts w:ascii="Calibri" w:eastAsia="Calibri" w:hAnsi="Calibri" w:cs="Times New Roman"/>
          <w:b/>
          <w:sz w:val="24"/>
          <w:szCs w:val="24"/>
        </w:rPr>
      </w:pPr>
      <w:r w:rsidRPr="00210D13">
        <w:rPr>
          <w:rFonts w:ascii="Calibri" w:eastAsia="Calibri" w:hAnsi="Calibri" w:cs="Times New Roman"/>
          <w:b/>
          <w:sz w:val="24"/>
          <w:szCs w:val="24"/>
        </w:rPr>
        <w:t>CEFAS CHILE – COLINA</w:t>
      </w:r>
    </w:p>
    <w:p w:rsidR="00796D5C" w:rsidRPr="00210D13" w:rsidRDefault="00796D5C" w:rsidP="007A7DEB">
      <w:pPr>
        <w:spacing w:after="0" w:line="240" w:lineRule="auto"/>
        <w:jc w:val="center"/>
        <w:rPr>
          <w:rFonts w:ascii="Calibri" w:eastAsia="Calibri" w:hAnsi="Calibri" w:cs="Calibri"/>
          <w:b/>
          <w:sz w:val="24"/>
          <w:szCs w:val="24"/>
        </w:rPr>
      </w:pPr>
    </w:p>
    <w:p w:rsidR="00CB2172" w:rsidRPr="00210D13" w:rsidRDefault="00796D5C" w:rsidP="007A7DEB">
      <w:pPr>
        <w:spacing w:after="0" w:line="240" w:lineRule="auto"/>
        <w:jc w:val="center"/>
        <w:rPr>
          <w:rFonts w:ascii="Calibri" w:eastAsia="Calibri" w:hAnsi="Calibri" w:cs="Times New Roman"/>
          <w:b/>
          <w:sz w:val="24"/>
          <w:szCs w:val="24"/>
        </w:rPr>
      </w:pPr>
      <w:r w:rsidRPr="00210D13">
        <w:rPr>
          <w:rFonts w:ascii="Calibri" w:eastAsia="Calibri" w:hAnsi="Calibri" w:cs="Times New Roman"/>
          <w:b/>
          <w:sz w:val="24"/>
          <w:szCs w:val="24"/>
        </w:rPr>
        <w:t>DFZ-2017-5289-XIII-RCA-IA</w:t>
      </w:r>
    </w:p>
    <w:p w:rsidR="00796D5C" w:rsidRPr="00210D13" w:rsidRDefault="00796D5C" w:rsidP="007A7DEB">
      <w:pPr>
        <w:spacing w:after="0" w:line="240" w:lineRule="auto"/>
        <w:jc w:val="center"/>
        <w:rPr>
          <w:rFonts w:ascii="Calibri" w:eastAsia="Calibri" w:hAnsi="Calibri" w:cs="Times New Roman"/>
          <w:b/>
          <w:sz w:val="24"/>
          <w:szCs w:val="24"/>
        </w:rPr>
      </w:pPr>
    </w:p>
    <w:p w:rsidR="00CB2172" w:rsidRPr="00210D13" w:rsidRDefault="00796D5C" w:rsidP="007A7DEB">
      <w:pPr>
        <w:spacing w:after="0" w:line="240" w:lineRule="auto"/>
        <w:jc w:val="center"/>
        <w:rPr>
          <w:rFonts w:ascii="Calibri" w:eastAsia="Calibri" w:hAnsi="Calibri" w:cs="Times New Roman"/>
          <w:b/>
          <w:sz w:val="24"/>
          <w:szCs w:val="24"/>
        </w:rPr>
      </w:pPr>
      <w:r w:rsidRPr="00210D13">
        <w:rPr>
          <w:rFonts w:ascii="Calibri" w:eastAsia="Calibri" w:hAnsi="Calibri" w:cs="Times New Roman"/>
          <w:b/>
          <w:sz w:val="24"/>
          <w:szCs w:val="24"/>
        </w:rPr>
        <w:t>OCTUBRE 2017</w:t>
      </w:r>
    </w:p>
    <w:p w:rsidR="007A7DEB" w:rsidRDefault="007A7DEB" w:rsidP="007A7DEB">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210D13" w:rsidTr="00210D13">
        <w:trPr>
          <w:trHeight w:val="567"/>
          <w:jc w:val="center"/>
        </w:trPr>
        <w:tc>
          <w:tcPr>
            <w:tcW w:w="12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210D13" w:rsidRDefault="00210D13">
            <w:pPr>
              <w:spacing w:line="276" w:lineRule="auto"/>
              <w:jc w:val="center"/>
              <w:rPr>
                <w:rFonts w:cstheme="minorHAnsi"/>
                <w:b/>
                <w:sz w:val="18"/>
                <w:szCs w:val="18"/>
                <w:highlight w:val="yellow"/>
              </w:rPr>
            </w:pPr>
          </w:p>
        </w:tc>
        <w:tc>
          <w:tcPr>
            <w:tcW w:w="211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210D13" w:rsidRDefault="00210D13">
            <w:pPr>
              <w:spacing w:line="276" w:lineRule="auto"/>
              <w:jc w:val="center"/>
              <w:rPr>
                <w:rFonts w:cstheme="minorHAnsi"/>
                <w:b/>
                <w:sz w:val="18"/>
                <w:szCs w:val="18"/>
                <w:highlight w:val="yellow"/>
                <w:lang w:val="es-ES_tradnl"/>
              </w:rPr>
            </w:pPr>
            <w:r>
              <w:rPr>
                <w:rFonts w:cstheme="minorHAnsi"/>
                <w:b/>
                <w:sz w:val="18"/>
                <w:szCs w:val="18"/>
                <w:lang w:val="es-ES_tradnl"/>
              </w:rPr>
              <w:t>Nombre</w:t>
            </w:r>
          </w:p>
        </w:tc>
        <w:tc>
          <w:tcPr>
            <w:tcW w:w="266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210D13" w:rsidRDefault="00210D13">
            <w:pPr>
              <w:spacing w:line="276" w:lineRule="auto"/>
              <w:jc w:val="center"/>
              <w:rPr>
                <w:rFonts w:cstheme="minorHAnsi"/>
                <w:b/>
                <w:sz w:val="18"/>
                <w:szCs w:val="18"/>
                <w:highlight w:val="yellow"/>
                <w:lang w:val="es-ES_tradnl"/>
              </w:rPr>
            </w:pPr>
            <w:r>
              <w:rPr>
                <w:rFonts w:cstheme="minorHAnsi"/>
                <w:b/>
                <w:sz w:val="18"/>
                <w:szCs w:val="18"/>
                <w:lang w:val="es-ES_tradnl"/>
              </w:rPr>
              <w:t>Firma</w:t>
            </w:r>
          </w:p>
        </w:tc>
      </w:tr>
      <w:tr w:rsidR="00210D13" w:rsidTr="00210D13">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hideMark/>
          </w:tcPr>
          <w:p w:rsidR="00210D13" w:rsidRDefault="00210D13">
            <w:pPr>
              <w:spacing w:line="276" w:lineRule="auto"/>
              <w:jc w:val="center"/>
              <w:rPr>
                <w:rFonts w:cstheme="minorHAnsi"/>
                <w:sz w:val="18"/>
                <w:szCs w:val="18"/>
                <w:lang w:val="es-ES_tradnl"/>
              </w:rPr>
            </w:pPr>
            <w:r>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hideMark/>
          </w:tcPr>
          <w:p w:rsidR="00210D13" w:rsidRDefault="00210D13">
            <w:pPr>
              <w:spacing w:line="276" w:lineRule="auto"/>
              <w:jc w:val="center"/>
              <w:rPr>
                <w:rFonts w:cstheme="minorHAnsi"/>
                <w:sz w:val="18"/>
                <w:szCs w:val="18"/>
                <w:lang w:val="es-ES_tradnl"/>
              </w:rPr>
            </w:pPr>
            <w:r>
              <w:rPr>
                <w:rFonts w:cstheme="minorHAnsi"/>
                <w:sz w:val="18"/>
                <w:szCs w:val="18"/>
                <w:lang w:val="es-ES_tradnl"/>
              </w:rPr>
              <w:t>María Isabel Mallea A.</w:t>
            </w:r>
          </w:p>
        </w:tc>
        <w:tc>
          <w:tcPr>
            <w:tcW w:w="2662" w:type="dxa"/>
            <w:tcBorders>
              <w:top w:val="single" w:sz="4" w:space="0" w:color="auto"/>
              <w:left w:val="single" w:sz="4" w:space="0" w:color="auto"/>
              <w:bottom w:val="single" w:sz="4" w:space="0" w:color="auto"/>
              <w:right w:val="single" w:sz="4" w:space="0" w:color="auto"/>
            </w:tcBorders>
            <w:vAlign w:val="center"/>
            <w:hideMark/>
          </w:tcPr>
          <w:p w:rsidR="00210D13" w:rsidRDefault="0012305B">
            <w:pPr>
              <w:spacing w:line="276" w:lineRule="auto"/>
              <w:jc w:val="center"/>
              <w:rPr>
                <w:rFonts w:cs="Calibri"/>
                <w:sz w:val="18"/>
                <w:szCs w:val="18"/>
                <w:lang w:val="es-ES_tradnl"/>
              </w:rPr>
            </w:pPr>
            <w:r>
              <w:rPr>
                <w:rFonts w:cs="Calibri"/>
                <w:sz w:val="16"/>
                <w:szCs w:val="1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5.5pt;height:59pt">
                  <v:imagedata r:id="rId9" o:title=""/>
                  <o:lock v:ext="edit" ungrouping="t" rotation="t" aspectratio="f" cropping="t" verticies="t" grouping="t"/>
                  <o:signatureline v:ext="edit" id="{A6C70D8A-A1E3-446A-B6DB-11DDFDCC04C7}" provid="{00000000-0000-0000-0000-000000000000}" o:suggestedsigner="María Isabel Mallea A." o:suggestedsigner2="Jefe Oficina Región Metropolitana" o:suggestedsigneremail="maria.mallea@sma.gob.cl" issignatureline="t"/>
                </v:shape>
              </w:pict>
            </w:r>
          </w:p>
        </w:tc>
      </w:tr>
      <w:tr w:rsidR="00210D13" w:rsidTr="00210D13">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hideMark/>
          </w:tcPr>
          <w:p w:rsidR="00210D13" w:rsidRDefault="00210D13">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hideMark/>
          </w:tcPr>
          <w:p w:rsidR="00210D13" w:rsidRDefault="00210D13">
            <w:pPr>
              <w:spacing w:line="276" w:lineRule="auto"/>
              <w:jc w:val="center"/>
              <w:rPr>
                <w:rFonts w:cstheme="minorHAnsi"/>
                <w:sz w:val="18"/>
                <w:szCs w:val="18"/>
                <w:lang w:val="es-ES_tradnl"/>
              </w:rPr>
            </w:pPr>
            <w:r>
              <w:rPr>
                <w:rFonts w:cstheme="minorHAnsi"/>
                <w:sz w:val="18"/>
                <w:szCs w:val="18"/>
                <w:lang w:val="es-ES_tradnl"/>
              </w:rPr>
              <w:t>Esteban Dattwyler C.</w:t>
            </w:r>
          </w:p>
        </w:tc>
        <w:tc>
          <w:tcPr>
            <w:tcW w:w="2662" w:type="dxa"/>
            <w:tcBorders>
              <w:top w:val="single" w:sz="4" w:space="0" w:color="auto"/>
              <w:left w:val="single" w:sz="4" w:space="0" w:color="auto"/>
              <w:bottom w:val="single" w:sz="4" w:space="0" w:color="auto"/>
              <w:right w:val="single" w:sz="4" w:space="0" w:color="auto"/>
            </w:tcBorders>
            <w:vAlign w:val="center"/>
            <w:hideMark/>
          </w:tcPr>
          <w:p w:rsidR="00210D13" w:rsidRDefault="0012305B">
            <w:pPr>
              <w:spacing w:line="276" w:lineRule="auto"/>
              <w:jc w:val="center"/>
              <w:rPr>
                <w:rFonts w:cs="Calibri"/>
                <w:sz w:val="18"/>
                <w:szCs w:val="18"/>
              </w:rPr>
            </w:pPr>
            <w:bookmarkStart w:id="4" w:name="_GoBack"/>
            <w:r>
              <w:rPr>
                <w:rFonts w:cs="Calibri"/>
                <w:sz w:val="18"/>
                <w:szCs w:val="18"/>
              </w:rPr>
              <w:pict>
                <v:shape id="_x0000_i1026" type="#_x0000_t75" alt="Línea de firma de Microsoft Office..." style="width:115.5pt;height:59pt" wrapcoords="-84 0 -84 21262 21600 21262 21600 0 -84 0" o:allowoverlap="f">
                  <v:imagedata r:id="rId10" o:title=""/>
                  <o:lock v:ext="edit" ungrouping="t" rotation="t" aspectratio="f" cropping="t" verticies="t" grouping="t"/>
                  <o:signatureline v:ext="edit" id="{ADC03F95-98A4-4145-AB31-2E3F7446F5D4}" provid="{00000000-0000-0000-0000-000000000000}" o:suggestedsigner="Esteban Dattwyler C." o:suggestedsigner2="Fiscalizador DFZ" o:suggestedsigneremail="esteban.dattwyler@sma.gob.cl" issignatureline="t"/>
                </v:shape>
              </w:pict>
            </w:r>
            <w:bookmarkEnd w:id="4"/>
          </w:p>
        </w:tc>
      </w:tr>
    </w:tbl>
    <w:p w:rsidR="007A7DEB" w:rsidRPr="007A7DEB" w:rsidRDefault="007A7DEB" w:rsidP="00210D13">
      <w:pPr>
        <w:spacing w:after="0" w:line="240" w:lineRule="auto"/>
        <w:rPr>
          <w:rFonts w:ascii="Calibri" w:eastAsia="Calibri" w:hAnsi="Calibri" w:cs="Times New Roman"/>
          <w:b/>
          <w:szCs w:val="28"/>
        </w:rPr>
      </w:pPr>
    </w:p>
    <w:p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5" w:name="_Toc497226628" w:displacedByCustomXml="next"/>
    <w:bookmarkStart w:id="6" w:name="_Toc449106078" w:displacedByCustomXml="next"/>
    <w:sdt>
      <w:sdtPr>
        <w:rPr>
          <w:lang w:val="es-ES"/>
        </w:rPr>
        <w:id w:val="-818871519"/>
        <w:docPartObj>
          <w:docPartGallery w:val="Table of Contents"/>
          <w:docPartUnique/>
        </w:docPartObj>
      </w:sdtPr>
      <w:sdtEndPr>
        <w:rPr>
          <w:bCs/>
        </w:rPr>
      </w:sdtEndPr>
      <w:sdtContent>
        <w:p w:rsidR="004438A3" w:rsidRDefault="007A7DEB" w:rsidP="007A7DEB">
          <w:pPr>
            <w:spacing w:after="0" w:line="240" w:lineRule="auto"/>
            <w:ind w:left="705" w:hanging="705"/>
            <w:contextualSpacing/>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6"/>
          <w:bookmarkEnd w:id="5"/>
        </w:p>
        <w:p w:rsidR="006A2BA8" w:rsidRDefault="007A7DEB">
          <w:pPr>
            <w:pStyle w:val="TDC1"/>
            <w:tabs>
              <w:tab w:val="right" w:leader="dot" w:pos="9962"/>
            </w:tabs>
            <w:rPr>
              <w:rFonts w:eastAsiaTheme="minorEastAsia"/>
              <w:noProof/>
              <w:lang w:eastAsia="es-CL"/>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hyperlink w:anchor="_Toc497226628" w:history="1">
            <w:r w:rsidR="006A2BA8" w:rsidRPr="00857BA1">
              <w:rPr>
                <w:rStyle w:val="Hipervnculo"/>
                <w:rFonts w:ascii="Calibri" w:eastAsia="Calibri" w:hAnsi="Calibri" w:cs="Calibri"/>
                <w:noProof/>
                <w:lang w:val="es-ES"/>
              </w:rPr>
              <w:t>Contenido</w:t>
            </w:r>
            <w:r w:rsidR="006A2BA8">
              <w:rPr>
                <w:noProof/>
                <w:webHidden/>
              </w:rPr>
              <w:tab/>
            </w:r>
            <w:r w:rsidR="006A2BA8">
              <w:rPr>
                <w:noProof/>
                <w:webHidden/>
              </w:rPr>
              <w:fldChar w:fldCharType="begin"/>
            </w:r>
            <w:r w:rsidR="006A2BA8">
              <w:rPr>
                <w:noProof/>
                <w:webHidden/>
              </w:rPr>
              <w:instrText xml:space="preserve"> PAGEREF _Toc497226628 \h </w:instrText>
            </w:r>
            <w:r w:rsidR="006A2BA8">
              <w:rPr>
                <w:noProof/>
                <w:webHidden/>
              </w:rPr>
            </w:r>
            <w:r w:rsidR="006A2BA8">
              <w:rPr>
                <w:noProof/>
                <w:webHidden/>
              </w:rPr>
              <w:fldChar w:fldCharType="separate"/>
            </w:r>
            <w:r w:rsidR="006A2BA8">
              <w:rPr>
                <w:noProof/>
                <w:webHidden/>
              </w:rPr>
              <w:t>1</w:t>
            </w:r>
            <w:r w:rsidR="006A2BA8">
              <w:rPr>
                <w:noProof/>
                <w:webHidden/>
              </w:rPr>
              <w:fldChar w:fldCharType="end"/>
            </w:r>
          </w:hyperlink>
        </w:p>
        <w:p w:rsidR="006A2BA8" w:rsidRDefault="0012305B">
          <w:pPr>
            <w:pStyle w:val="TDC1"/>
            <w:tabs>
              <w:tab w:val="left" w:pos="440"/>
              <w:tab w:val="right" w:leader="dot" w:pos="9962"/>
            </w:tabs>
            <w:rPr>
              <w:rFonts w:eastAsiaTheme="minorEastAsia"/>
              <w:noProof/>
              <w:lang w:eastAsia="es-CL"/>
            </w:rPr>
          </w:pPr>
          <w:hyperlink w:anchor="_Toc497226629" w:history="1">
            <w:r w:rsidR="006A2BA8" w:rsidRPr="00857BA1">
              <w:rPr>
                <w:rStyle w:val="Hipervnculo"/>
                <w:noProof/>
              </w:rPr>
              <w:t>1</w:t>
            </w:r>
            <w:r w:rsidR="006A2BA8">
              <w:rPr>
                <w:rFonts w:eastAsiaTheme="minorEastAsia"/>
                <w:noProof/>
                <w:lang w:eastAsia="es-CL"/>
              </w:rPr>
              <w:tab/>
            </w:r>
            <w:r w:rsidR="006A2BA8" w:rsidRPr="00857BA1">
              <w:rPr>
                <w:rStyle w:val="Hipervnculo"/>
                <w:noProof/>
              </w:rPr>
              <w:t>RESUMEN</w:t>
            </w:r>
            <w:r w:rsidR="006A2BA8">
              <w:rPr>
                <w:noProof/>
                <w:webHidden/>
              </w:rPr>
              <w:tab/>
            </w:r>
            <w:r w:rsidR="006A2BA8">
              <w:rPr>
                <w:noProof/>
                <w:webHidden/>
              </w:rPr>
              <w:fldChar w:fldCharType="begin"/>
            </w:r>
            <w:r w:rsidR="006A2BA8">
              <w:rPr>
                <w:noProof/>
                <w:webHidden/>
              </w:rPr>
              <w:instrText xml:space="preserve"> PAGEREF _Toc497226629 \h </w:instrText>
            </w:r>
            <w:r w:rsidR="006A2BA8">
              <w:rPr>
                <w:noProof/>
                <w:webHidden/>
              </w:rPr>
            </w:r>
            <w:r w:rsidR="006A2BA8">
              <w:rPr>
                <w:noProof/>
                <w:webHidden/>
              </w:rPr>
              <w:fldChar w:fldCharType="separate"/>
            </w:r>
            <w:r w:rsidR="006A2BA8">
              <w:rPr>
                <w:noProof/>
                <w:webHidden/>
              </w:rPr>
              <w:t>3</w:t>
            </w:r>
            <w:r w:rsidR="006A2BA8">
              <w:rPr>
                <w:noProof/>
                <w:webHidden/>
              </w:rPr>
              <w:fldChar w:fldCharType="end"/>
            </w:r>
          </w:hyperlink>
        </w:p>
        <w:p w:rsidR="006A2BA8" w:rsidRDefault="0012305B">
          <w:pPr>
            <w:pStyle w:val="TDC1"/>
            <w:tabs>
              <w:tab w:val="left" w:pos="440"/>
              <w:tab w:val="right" w:leader="dot" w:pos="9962"/>
            </w:tabs>
            <w:rPr>
              <w:rFonts w:eastAsiaTheme="minorEastAsia"/>
              <w:noProof/>
              <w:lang w:eastAsia="es-CL"/>
            </w:rPr>
          </w:pPr>
          <w:hyperlink w:anchor="_Toc497226630" w:history="1">
            <w:r w:rsidR="006A2BA8" w:rsidRPr="00857BA1">
              <w:rPr>
                <w:rStyle w:val="Hipervnculo"/>
                <w:noProof/>
              </w:rPr>
              <w:t>2</w:t>
            </w:r>
            <w:r w:rsidR="006A2BA8">
              <w:rPr>
                <w:rFonts w:eastAsiaTheme="minorEastAsia"/>
                <w:noProof/>
                <w:lang w:eastAsia="es-CL"/>
              </w:rPr>
              <w:tab/>
            </w:r>
            <w:r w:rsidR="006A2BA8" w:rsidRPr="00857BA1">
              <w:rPr>
                <w:rStyle w:val="Hipervnculo"/>
                <w:noProof/>
              </w:rPr>
              <w:t>IDENTIFICACIÓN DE LA UNIDAD FISCALIZABLE</w:t>
            </w:r>
            <w:r w:rsidR="006A2BA8">
              <w:rPr>
                <w:noProof/>
                <w:webHidden/>
              </w:rPr>
              <w:tab/>
            </w:r>
            <w:r w:rsidR="006A2BA8">
              <w:rPr>
                <w:noProof/>
                <w:webHidden/>
              </w:rPr>
              <w:fldChar w:fldCharType="begin"/>
            </w:r>
            <w:r w:rsidR="006A2BA8">
              <w:rPr>
                <w:noProof/>
                <w:webHidden/>
              </w:rPr>
              <w:instrText xml:space="preserve"> PAGEREF _Toc497226630 \h </w:instrText>
            </w:r>
            <w:r w:rsidR="006A2BA8">
              <w:rPr>
                <w:noProof/>
                <w:webHidden/>
              </w:rPr>
            </w:r>
            <w:r w:rsidR="006A2BA8">
              <w:rPr>
                <w:noProof/>
                <w:webHidden/>
              </w:rPr>
              <w:fldChar w:fldCharType="separate"/>
            </w:r>
            <w:r w:rsidR="006A2BA8">
              <w:rPr>
                <w:noProof/>
                <w:webHidden/>
              </w:rPr>
              <w:t>4</w:t>
            </w:r>
            <w:r w:rsidR="006A2BA8">
              <w:rPr>
                <w:noProof/>
                <w:webHidden/>
              </w:rPr>
              <w:fldChar w:fldCharType="end"/>
            </w:r>
          </w:hyperlink>
        </w:p>
        <w:p w:rsidR="006A2BA8" w:rsidRDefault="0012305B">
          <w:pPr>
            <w:pStyle w:val="TDC2"/>
            <w:tabs>
              <w:tab w:val="left" w:pos="880"/>
              <w:tab w:val="right" w:leader="dot" w:pos="9962"/>
            </w:tabs>
            <w:rPr>
              <w:rFonts w:eastAsiaTheme="minorEastAsia"/>
              <w:noProof/>
              <w:lang w:eastAsia="es-CL"/>
            </w:rPr>
          </w:pPr>
          <w:hyperlink w:anchor="_Toc497226631" w:history="1">
            <w:r w:rsidR="006A2BA8" w:rsidRPr="00857BA1">
              <w:rPr>
                <w:rStyle w:val="Hipervnculo"/>
                <w:noProof/>
              </w:rPr>
              <w:t>2.1</w:t>
            </w:r>
            <w:r w:rsidR="006A2BA8">
              <w:rPr>
                <w:rFonts w:eastAsiaTheme="minorEastAsia"/>
                <w:noProof/>
                <w:lang w:eastAsia="es-CL"/>
              </w:rPr>
              <w:tab/>
            </w:r>
            <w:r w:rsidR="006A2BA8" w:rsidRPr="00857BA1">
              <w:rPr>
                <w:rStyle w:val="Hipervnculo"/>
                <w:noProof/>
              </w:rPr>
              <w:t>Antecedentes Generales</w:t>
            </w:r>
            <w:r w:rsidR="006A2BA8">
              <w:rPr>
                <w:noProof/>
                <w:webHidden/>
              </w:rPr>
              <w:tab/>
            </w:r>
            <w:r w:rsidR="006A2BA8">
              <w:rPr>
                <w:noProof/>
                <w:webHidden/>
              </w:rPr>
              <w:fldChar w:fldCharType="begin"/>
            </w:r>
            <w:r w:rsidR="006A2BA8">
              <w:rPr>
                <w:noProof/>
                <w:webHidden/>
              </w:rPr>
              <w:instrText xml:space="preserve"> PAGEREF _Toc497226631 \h </w:instrText>
            </w:r>
            <w:r w:rsidR="006A2BA8">
              <w:rPr>
                <w:noProof/>
                <w:webHidden/>
              </w:rPr>
            </w:r>
            <w:r w:rsidR="006A2BA8">
              <w:rPr>
                <w:noProof/>
                <w:webHidden/>
              </w:rPr>
              <w:fldChar w:fldCharType="separate"/>
            </w:r>
            <w:r w:rsidR="006A2BA8">
              <w:rPr>
                <w:noProof/>
                <w:webHidden/>
              </w:rPr>
              <w:t>4</w:t>
            </w:r>
            <w:r w:rsidR="006A2BA8">
              <w:rPr>
                <w:noProof/>
                <w:webHidden/>
              </w:rPr>
              <w:fldChar w:fldCharType="end"/>
            </w:r>
          </w:hyperlink>
        </w:p>
        <w:p w:rsidR="006A2BA8" w:rsidRDefault="0012305B">
          <w:pPr>
            <w:pStyle w:val="TDC2"/>
            <w:tabs>
              <w:tab w:val="left" w:pos="880"/>
              <w:tab w:val="right" w:leader="dot" w:pos="9962"/>
            </w:tabs>
            <w:rPr>
              <w:rFonts w:eastAsiaTheme="minorEastAsia"/>
              <w:noProof/>
              <w:lang w:eastAsia="es-CL"/>
            </w:rPr>
          </w:pPr>
          <w:hyperlink w:anchor="_Toc497226632" w:history="1">
            <w:r w:rsidR="006A2BA8" w:rsidRPr="00857BA1">
              <w:rPr>
                <w:rStyle w:val="Hipervnculo"/>
                <w:noProof/>
              </w:rPr>
              <w:t>2.2</w:t>
            </w:r>
            <w:r w:rsidR="006A2BA8">
              <w:rPr>
                <w:rFonts w:eastAsiaTheme="minorEastAsia"/>
                <w:noProof/>
                <w:lang w:eastAsia="es-CL"/>
              </w:rPr>
              <w:tab/>
            </w:r>
            <w:r w:rsidR="006A2BA8" w:rsidRPr="00857BA1">
              <w:rPr>
                <w:rStyle w:val="Hipervnculo"/>
                <w:noProof/>
              </w:rPr>
              <w:t>Ubicación y Layout</w:t>
            </w:r>
            <w:r w:rsidR="006A2BA8">
              <w:rPr>
                <w:noProof/>
                <w:webHidden/>
              </w:rPr>
              <w:tab/>
            </w:r>
            <w:r w:rsidR="006A2BA8">
              <w:rPr>
                <w:noProof/>
                <w:webHidden/>
              </w:rPr>
              <w:fldChar w:fldCharType="begin"/>
            </w:r>
            <w:r w:rsidR="006A2BA8">
              <w:rPr>
                <w:noProof/>
                <w:webHidden/>
              </w:rPr>
              <w:instrText xml:space="preserve"> PAGEREF _Toc497226632 \h </w:instrText>
            </w:r>
            <w:r w:rsidR="006A2BA8">
              <w:rPr>
                <w:noProof/>
                <w:webHidden/>
              </w:rPr>
            </w:r>
            <w:r w:rsidR="006A2BA8">
              <w:rPr>
                <w:noProof/>
                <w:webHidden/>
              </w:rPr>
              <w:fldChar w:fldCharType="separate"/>
            </w:r>
            <w:r w:rsidR="006A2BA8">
              <w:rPr>
                <w:noProof/>
                <w:webHidden/>
              </w:rPr>
              <w:t>4</w:t>
            </w:r>
            <w:r w:rsidR="006A2BA8">
              <w:rPr>
                <w:noProof/>
                <w:webHidden/>
              </w:rPr>
              <w:fldChar w:fldCharType="end"/>
            </w:r>
          </w:hyperlink>
        </w:p>
        <w:p w:rsidR="006A2BA8" w:rsidRDefault="0012305B">
          <w:pPr>
            <w:pStyle w:val="TDC1"/>
            <w:tabs>
              <w:tab w:val="left" w:pos="440"/>
              <w:tab w:val="right" w:leader="dot" w:pos="9962"/>
            </w:tabs>
            <w:rPr>
              <w:rFonts w:eastAsiaTheme="minorEastAsia"/>
              <w:noProof/>
              <w:lang w:eastAsia="es-CL"/>
            </w:rPr>
          </w:pPr>
          <w:hyperlink w:anchor="_Toc497226633" w:history="1">
            <w:r w:rsidR="006A2BA8" w:rsidRPr="00857BA1">
              <w:rPr>
                <w:rStyle w:val="Hipervnculo"/>
                <w:noProof/>
              </w:rPr>
              <w:t>3</w:t>
            </w:r>
            <w:r w:rsidR="006A2BA8">
              <w:rPr>
                <w:rFonts w:eastAsiaTheme="minorEastAsia"/>
                <w:noProof/>
                <w:lang w:eastAsia="es-CL"/>
              </w:rPr>
              <w:tab/>
            </w:r>
            <w:r w:rsidR="006A2BA8" w:rsidRPr="00857BA1">
              <w:rPr>
                <w:rStyle w:val="Hipervnculo"/>
                <w:noProof/>
              </w:rPr>
              <w:t>INSTRUMENTOS DE CARÁCTER AMBIENTAL FISCALIZADOS</w:t>
            </w:r>
            <w:r w:rsidR="006A2BA8">
              <w:rPr>
                <w:noProof/>
                <w:webHidden/>
              </w:rPr>
              <w:tab/>
            </w:r>
            <w:r w:rsidR="006A2BA8">
              <w:rPr>
                <w:noProof/>
                <w:webHidden/>
              </w:rPr>
              <w:fldChar w:fldCharType="begin"/>
            </w:r>
            <w:r w:rsidR="006A2BA8">
              <w:rPr>
                <w:noProof/>
                <w:webHidden/>
              </w:rPr>
              <w:instrText xml:space="preserve"> PAGEREF _Toc497226633 \h </w:instrText>
            </w:r>
            <w:r w:rsidR="006A2BA8">
              <w:rPr>
                <w:noProof/>
                <w:webHidden/>
              </w:rPr>
            </w:r>
            <w:r w:rsidR="006A2BA8">
              <w:rPr>
                <w:noProof/>
                <w:webHidden/>
              </w:rPr>
              <w:fldChar w:fldCharType="separate"/>
            </w:r>
            <w:r w:rsidR="006A2BA8">
              <w:rPr>
                <w:noProof/>
                <w:webHidden/>
              </w:rPr>
              <w:t>6</w:t>
            </w:r>
            <w:r w:rsidR="006A2BA8">
              <w:rPr>
                <w:noProof/>
                <w:webHidden/>
              </w:rPr>
              <w:fldChar w:fldCharType="end"/>
            </w:r>
          </w:hyperlink>
        </w:p>
        <w:p w:rsidR="006A2BA8" w:rsidRDefault="0012305B">
          <w:pPr>
            <w:pStyle w:val="TDC1"/>
            <w:tabs>
              <w:tab w:val="left" w:pos="440"/>
              <w:tab w:val="right" w:leader="dot" w:pos="9962"/>
            </w:tabs>
            <w:rPr>
              <w:rFonts w:eastAsiaTheme="minorEastAsia"/>
              <w:noProof/>
              <w:lang w:eastAsia="es-CL"/>
            </w:rPr>
          </w:pPr>
          <w:hyperlink w:anchor="_Toc497226634" w:history="1">
            <w:r w:rsidR="006A2BA8" w:rsidRPr="00857BA1">
              <w:rPr>
                <w:rStyle w:val="Hipervnculo"/>
                <w:noProof/>
              </w:rPr>
              <w:t>4</w:t>
            </w:r>
            <w:r w:rsidR="006A2BA8">
              <w:rPr>
                <w:rFonts w:eastAsiaTheme="minorEastAsia"/>
                <w:noProof/>
                <w:lang w:eastAsia="es-CL"/>
              </w:rPr>
              <w:tab/>
            </w:r>
            <w:r w:rsidR="006A2BA8" w:rsidRPr="00857BA1">
              <w:rPr>
                <w:rStyle w:val="Hipervnculo"/>
                <w:noProof/>
              </w:rPr>
              <w:t>ANTECEDENTES DE LA ACTIVIDAD DE FISCALIZACIÓN</w:t>
            </w:r>
            <w:r w:rsidR="006A2BA8">
              <w:rPr>
                <w:noProof/>
                <w:webHidden/>
              </w:rPr>
              <w:tab/>
            </w:r>
            <w:r w:rsidR="006A2BA8">
              <w:rPr>
                <w:noProof/>
                <w:webHidden/>
              </w:rPr>
              <w:fldChar w:fldCharType="begin"/>
            </w:r>
            <w:r w:rsidR="006A2BA8">
              <w:rPr>
                <w:noProof/>
                <w:webHidden/>
              </w:rPr>
              <w:instrText xml:space="preserve"> PAGEREF _Toc497226634 \h </w:instrText>
            </w:r>
            <w:r w:rsidR="006A2BA8">
              <w:rPr>
                <w:noProof/>
                <w:webHidden/>
              </w:rPr>
            </w:r>
            <w:r w:rsidR="006A2BA8">
              <w:rPr>
                <w:noProof/>
                <w:webHidden/>
              </w:rPr>
              <w:fldChar w:fldCharType="separate"/>
            </w:r>
            <w:r w:rsidR="006A2BA8">
              <w:rPr>
                <w:noProof/>
                <w:webHidden/>
              </w:rPr>
              <w:t>6</w:t>
            </w:r>
            <w:r w:rsidR="006A2BA8">
              <w:rPr>
                <w:noProof/>
                <w:webHidden/>
              </w:rPr>
              <w:fldChar w:fldCharType="end"/>
            </w:r>
          </w:hyperlink>
        </w:p>
        <w:p w:rsidR="006A2BA8" w:rsidRDefault="0012305B">
          <w:pPr>
            <w:pStyle w:val="TDC2"/>
            <w:tabs>
              <w:tab w:val="left" w:pos="880"/>
              <w:tab w:val="right" w:leader="dot" w:pos="9962"/>
            </w:tabs>
            <w:rPr>
              <w:rFonts w:eastAsiaTheme="minorEastAsia"/>
              <w:noProof/>
              <w:lang w:eastAsia="es-CL"/>
            </w:rPr>
          </w:pPr>
          <w:hyperlink w:anchor="_Toc497226635" w:history="1">
            <w:r w:rsidR="006A2BA8" w:rsidRPr="00857BA1">
              <w:rPr>
                <w:rStyle w:val="Hipervnculo"/>
                <w:noProof/>
              </w:rPr>
              <w:t>4.1</w:t>
            </w:r>
            <w:r w:rsidR="006A2BA8">
              <w:rPr>
                <w:rFonts w:eastAsiaTheme="minorEastAsia"/>
                <w:noProof/>
                <w:lang w:eastAsia="es-CL"/>
              </w:rPr>
              <w:tab/>
            </w:r>
            <w:r w:rsidR="006A2BA8" w:rsidRPr="00857BA1">
              <w:rPr>
                <w:rStyle w:val="Hipervnculo"/>
                <w:noProof/>
              </w:rPr>
              <w:t>Motivo de la Actividad de Fiscalización</w:t>
            </w:r>
            <w:r w:rsidR="006A2BA8">
              <w:rPr>
                <w:noProof/>
                <w:webHidden/>
              </w:rPr>
              <w:tab/>
            </w:r>
            <w:r w:rsidR="006A2BA8">
              <w:rPr>
                <w:noProof/>
                <w:webHidden/>
              </w:rPr>
              <w:fldChar w:fldCharType="begin"/>
            </w:r>
            <w:r w:rsidR="006A2BA8">
              <w:rPr>
                <w:noProof/>
                <w:webHidden/>
              </w:rPr>
              <w:instrText xml:space="preserve"> PAGEREF _Toc497226635 \h </w:instrText>
            </w:r>
            <w:r w:rsidR="006A2BA8">
              <w:rPr>
                <w:noProof/>
                <w:webHidden/>
              </w:rPr>
            </w:r>
            <w:r w:rsidR="006A2BA8">
              <w:rPr>
                <w:noProof/>
                <w:webHidden/>
              </w:rPr>
              <w:fldChar w:fldCharType="separate"/>
            </w:r>
            <w:r w:rsidR="006A2BA8">
              <w:rPr>
                <w:noProof/>
                <w:webHidden/>
              </w:rPr>
              <w:t>6</w:t>
            </w:r>
            <w:r w:rsidR="006A2BA8">
              <w:rPr>
                <w:noProof/>
                <w:webHidden/>
              </w:rPr>
              <w:fldChar w:fldCharType="end"/>
            </w:r>
          </w:hyperlink>
        </w:p>
        <w:p w:rsidR="006A2BA8" w:rsidRDefault="0012305B">
          <w:pPr>
            <w:pStyle w:val="TDC2"/>
            <w:tabs>
              <w:tab w:val="left" w:pos="880"/>
              <w:tab w:val="right" w:leader="dot" w:pos="9962"/>
            </w:tabs>
            <w:rPr>
              <w:rFonts w:eastAsiaTheme="minorEastAsia"/>
              <w:noProof/>
              <w:lang w:eastAsia="es-CL"/>
            </w:rPr>
          </w:pPr>
          <w:hyperlink w:anchor="_Toc497226636" w:history="1">
            <w:r w:rsidR="006A2BA8" w:rsidRPr="00857BA1">
              <w:rPr>
                <w:rStyle w:val="Hipervnculo"/>
                <w:noProof/>
              </w:rPr>
              <w:t>4.2</w:t>
            </w:r>
            <w:r w:rsidR="006A2BA8">
              <w:rPr>
                <w:rFonts w:eastAsiaTheme="minorEastAsia"/>
                <w:noProof/>
                <w:lang w:eastAsia="es-CL"/>
              </w:rPr>
              <w:tab/>
            </w:r>
            <w:r w:rsidR="006A2BA8" w:rsidRPr="00857BA1">
              <w:rPr>
                <w:rStyle w:val="Hipervnculo"/>
                <w:noProof/>
              </w:rPr>
              <w:t>Materia Específica Objeto de la Fiscalización Ambiental</w:t>
            </w:r>
            <w:r w:rsidR="006A2BA8">
              <w:rPr>
                <w:noProof/>
                <w:webHidden/>
              </w:rPr>
              <w:tab/>
            </w:r>
            <w:r w:rsidR="006A2BA8">
              <w:rPr>
                <w:noProof/>
                <w:webHidden/>
              </w:rPr>
              <w:fldChar w:fldCharType="begin"/>
            </w:r>
            <w:r w:rsidR="006A2BA8">
              <w:rPr>
                <w:noProof/>
                <w:webHidden/>
              </w:rPr>
              <w:instrText xml:space="preserve"> PAGEREF _Toc497226636 \h </w:instrText>
            </w:r>
            <w:r w:rsidR="006A2BA8">
              <w:rPr>
                <w:noProof/>
                <w:webHidden/>
              </w:rPr>
            </w:r>
            <w:r w:rsidR="006A2BA8">
              <w:rPr>
                <w:noProof/>
                <w:webHidden/>
              </w:rPr>
              <w:fldChar w:fldCharType="separate"/>
            </w:r>
            <w:r w:rsidR="006A2BA8">
              <w:rPr>
                <w:noProof/>
                <w:webHidden/>
              </w:rPr>
              <w:t>6</w:t>
            </w:r>
            <w:r w:rsidR="006A2BA8">
              <w:rPr>
                <w:noProof/>
                <w:webHidden/>
              </w:rPr>
              <w:fldChar w:fldCharType="end"/>
            </w:r>
          </w:hyperlink>
        </w:p>
        <w:p w:rsidR="006A2BA8" w:rsidRDefault="0012305B">
          <w:pPr>
            <w:pStyle w:val="TDC2"/>
            <w:tabs>
              <w:tab w:val="left" w:pos="880"/>
              <w:tab w:val="right" w:leader="dot" w:pos="9962"/>
            </w:tabs>
            <w:rPr>
              <w:rFonts w:eastAsiaTheme="minorEastAsia"/>
              <w:noProof/>
              <w:lang w:eastAsia="es-CL"/>
            </w:rPr>
          </w:pPr>
          <w:hyperlink w:anchor="_Toc497226637" w:history="1">
            <w:r w:rsidR="006A2BA8" w:rsidRPr="00857BA1">
              <w:rPr>
                <w:rStyle w:val="Hipervnculo"/>
                <w:noProof/>
              </w:rPr>
              <w:t>4.3</w:t>
            </w:r>
            <w:r w:rsidR="006A2BA8">
              <w:rPr>
                <w:rFonts w:eastAsiaTheme="minorEastAsia"/>
                <w:noProof/>
                <w:lang w:eastAsia="es-CL"/>
              </w:rPr>
              <w:tab/>
            </w:r>
            <w:r w:rsidR="006A2BA8" w:rsidRPr="00857BA1">
              <w:rPr>
                <w:rStyle w:val="Hipervnculo"/>
                <w:noProof/>
              </w:rPr>
              <w:t>Aspectos relativos a la ejecución de la Inspección Ambiental</w:t>
            </w:r>
            <w:r w:rsidR="006A2BA8">
              <w:rPr>
                <w:noProof/>
                <w:webHidden/>
              </w:rPr>
              <w:tab/>
            </w:r>
            <w:r w:rsidR="006A2BA8">
              <w:rPr>
                <w:noProof/>
                <w:webHidden/>
              </w:rPr>
              <w:fldChar w:fldCharType="begin"/>
            </w:r>
            <w:r w:rsidR="006A2BA8">
              <w:rPr>
                <w:noProof/>
                <w:webHidden/>
              </w:rPr>
              <w:instrText xml:space="preserve"> PAGEREF _Toc497226637 \h </w:instrText>
            </w:r>
            <w:r w:rsidR="006A2BA8">
              <w:rPr>
                <w:noProof/>
                <w:webHidden/>
              </w:rPr>
            </w:r>
            <w:r w:rsidR="006A2BA8">
              <w:rPr>
                <w:noProof/>
                <w:webHidden/>
              </w:rPr>
              <w:fldChar w:fldCharType="separate"/>
            </w:r>
            <w:r w:rsidR="006A2BA8">
              <w:rPr>
                <w:noProof/>
                <w:webHidden/>
              </w:rPr>
              <w:t>7</w:t>
            </w:r>
            <w:r w:rsidR="006A2BA8">
              <w:rPr>
                <w:noProof/>
                <w:webHidden/>
              </w:rPr>
              <w:fldChar w:fldCharType="end"/>
            </w:r>
          </w:hyperlink>
        </w:p>
        <w:p w:rsidR="006A2BA8" w:rsidRDefault="0012305B">
          <w:pPr>
            <w:pStyle w:val="TDC3"/>
            <w:rPr>
              <w:rFonts w:asciiTheme="minorHAnsi" w:eastAsiaTheme="minorEastAsia" w:hAnsiTheme="minorHAnsi" w:cstheme="minorBidi"/>
              <w:b w:val="0"/>
              <w:bCs w:val="0"/>
              <w:lang w:eastAsia="es-CL"/>
            </w:rPr>
          </w:pPr>
          <w:hyperlink w:anchor="_Toc497226638" w:history="1">
            <w:r w:rsidR="006A2BA8" w:rsidRPr="00857BA1">
              <w:rPr>
                <w:rStyle w:val="Hipervnculo"/>
              </w:rPr>
              <w:t>4.3.1</w:t>
            </w:r>
            <w:r w:rsidR="006A2BA8">
              <w:rPr>
                <w:rFonts w:asciiTheme="minorHAnsi" w:eastAsiaTheme="minorEastAsia" w:hAnsiTheme="minorHAnsi" w:cstheme="minorBidi"/>
                <w:b w:val="0"/>
                <w:bCs w:val="0"/>
                <w:lang w:eastAsia="es-CL"/>
              </w:rPr>
              <w:tab/>
            </w:r>
            <w:r w:rsidR="006A2BA8" w:rsidRPr="00857BA1">
              <w:rPr>
                <w:rStyle w:val="Hipervnculo"/>
              </w:rPr>
              <w:t>Ejecución de la inspección</w:t>
            </w:r>
            <w:r w:rsidR="006A2BA8">
              <w:rPr>
                <w:webHidden/>
              </w:rPr>
              <w:tab/>
            </w:r>
            <w:r w:rsidR="006A2BA8">
              <w:rPr>
                <w:webHidden/>
              </w:rPr>
              <w:fldChar w:fldCharType="begin"/>
            </w:r>
            <w:r w:rsidR="006A2BA8">
              <w:rPr>
                <w:webHidden/>
              </w:rPr>
              <w:instrText xml:space="preserve"> PAGEREF _Toc497226638 \h </w:instrText>
            </w:r>
            <w:r w:rsidR="006A2BA8">
              <w:rPr>
                <w:webHidden/>
              </w:rPr>
            </w:r>
            <w:r w:rsidR="006A2BA8">
              <w:rPr>
                <w:webHidden/>
              </w:rPr>
              <w:fldChar w:fldCharType="separate"/>
            </w:r>
            <w:r w:rsidR="006A2BA8">
              <w:rPr>
                <w:webHidden/>
              </w:rPr>
              <w:t>7</w:t>
            </w:r>
            <w:r w:rsidR="006A2BA8">
              <w:rPr>
                <w:webHidden/>
              </w:rPr>
              <w:fldChar w:fldCharType="end"/>
            </w:r>
          </w:hyperlink>
        </w:p>
        <w:p w:rsidR="006A2BA8" w:rsidRDefault="0012305B">
          <w:pPr>
            <w:pStyle w:val="TDC3"/>
            <w:rPr>
              <w:rFonts w:asciiTheme="minorHAnsi" w:eastAsiaTheme="minorEastAsia" w:hAnsiTheme="minorHAnsi" w:cstheme="minorBidi"/>
              <w:b w:val="0"/>
              <w:bCs w:val="0"/>
              <w:lang w:eastAsia="es-CL"/>
            </w:rPr>
          </w:pPr>
          <w:hyperlink w:anchor="_Toc497226639" w:history="1">
            <w:r w:rsidR="006A2BA8" w:rsidRPr="00857BA1">
              <w:rPr>
                <w:rStyle w:val="Hipervnculo"/>
              </w:rPr>
              <w:t>4.3.2</w:t>
            </w:r>
            <w:r w:rsidR="006A2BA8">
              <w:rPr>
                <w:rFonts w:asciiTheme="minorHAnsi" w:eastAsiaTheme="minorEastAsia" w:hAnsiTheme="minorHAnsi" w:cstheme="minorBidi"/>
                <w:b w:val="0"/>
                <w:bCs w:val="0"/>
                <w:lang w:eastAsia="es-CL"/>
              </w:rPr>
              <w:tab/>
            </w:r>
            <w:r w:rsidR="006A2BA8" w:rsidRPr="00857BA1">
              <w:rPr>
                <w:rStyle w:val="Hipervnculo"/>
              </w:rPr>
              <w:t>Esquema de recorrido</w:t>
            </w:r>
            <w:r w:rsidR="006A2BA8">
              <w:rPr>
                <w:webHidden/>
              </w:rPr>
              <w:tab/>
            </w:r>
            <w:r w:rsidR="006A2BA8">
              <w:rPr>
                <w:webHidden/>
              </w:rPr>
              <w:fldChar w:fldCharType="begin"/>
            </w:r>
            <w:r w:rsidR="006A2BA8">
              <w:rPr>
                <w:webHidden/>
              </w:rPr>
              <w:instrText xml:space="preserve"> PAGEREF _Toc497226639 \h </w:instrText>
            </w:r>
            <w:r w:rsidR="006A2BA8">
              <w:rPr>
                <w:webHidden/>
              </w:rPr>
            </w:r>
            <w:r w:rsidR="006A2BA8">
              <w:rPr>
                <w:webHidden/>
              </w:rPr>
              <w:fldChar w:fldCharType="separate"/>
            </w:r>
            <w:r w:rsidR="006A2BA8">
              <w:rPr>
                <w:webHidden/>
              </w:rPr>
              <w:t>7</w:t>
            </w:r>
            <w:r w:rsidR="006A2BA8">
              <w:rPr>
                <w:webHidden/>
              </w:rPr>
              <w:fldChar w:fldCharType="end"/>
            </w:r>
          </w:hyperlink>
        </w:p>
        <w:p w:rsidR="006A2BA8" w:rsidRDefault="0012305B">
          <w:pPr>
            <w:pStyle w:val="TDC3"/>
            <w:rPr>
              <w:rFonts w:asciiTheme="minorHAnsi" w:eastAsiaTheme="minorEastAsia" w:hAnsiTheme="minorHAnsi" w:cstheme="minorBidi"/>
              <w:b w:val="0"/>
              <w:bCs w:val="0"/>
              <w:lang w:eastAsia="es-CL"/>
            </w:rPr>
          </w:pPr>
          <w:hyperlink w:anchor="_Toc497226640" w:history="1">
            <w:r w:rsidR="006A2BA8" w:rsidRPr="00857BA1">
              <w:rPr>
                <w:rStyle w:val="Hipervnculo"/>
              </w:rPr>
              <w:t>4.3.3</w:t>
            </w:r>
            <w:r w:rsidR="006A2BA8">
              <w:rPr>
                <w:rFonts w:asciiTheme="minorHAnsi" w:eastAsiaTheme="minorEastAsia" w:hAnsiTheme="minorHAnsi" w:cstheme="minorBidi"/>
                <w:b w:val="0"/>
                <w:bCs w:val="0"/>
                <w:lang w:eastAsia="es-CL"/>
              </w:rPr>
              <w:tab/>
            </w:r>
            <w:r w:rsidR="006A2BA8" w:rsidRPr="00857BA1">
              <w:rPr>
                <w:rStyle w:val="Hipervnculo"/>
              </w:rPr>
              <w:t>Detalle del Recorrido de la Inspección del día 21 de junio de 2017</w:t>
            </w:r>
            <w:r w:rsidR="006A2BA8">
              <w:rPr>
                <w:webHidden/>
              </w:rPr>
              <w:tab/>
            </w:r>
            <w:r w:rsidR="006A2BA8">
              <w:rPr>
                <w:webHidden/>
              </w:rPr>
              <w:fldChar w:fldCharType="begin"/>
            </w:r>
            <w:r w:rsidR="006A2BA8">
              <w:rPr>
                <w:webHidden/>
              </w:rPr>
              <w:instrText xml:space="preserve"> PAGEREF _Toc497226640 \h </w:instrText>
            </w:r>
            <w:r w:rsidR="006A2BA8">
              <w:rPr>
                <w:webHidden/>
              </w:rPr>
            </w:r>
            <w:r w:rsidR="006A2BA8">
              <w:rPr>
                <w:webHidden/>
              </w:rPr>
              <w:fldChar w:fldCharType="separate"/>
            </w:r>
            <w:r w:rsidR="006A2BA8">
              <w:rPr>
                <w:webHidden/>
              </w:rPr>
              <w:t>7</w:t>
            </w:r>
            <w:r w:rsidR="006A2BA8">
              <w:rPr>
                <w:webHidden/>
              </w:rPr>
              <w:fldChar w:fldCharType="end"/>
            </w:r>
          </w:hyperlink>
        </w:p>
        <w:p w:rsidR="006A2BA8" w:rsidRDefault="0012305B">
          <w:pPr>
            <w:pStyle w:val="TDC2"/>
            <w:tabs>
              <w:tab w:val="left" w:pos="880"/>
              <w:tab w:val="right" w:leader="dot" w:pos="9962"/>
            </w:tabs>
            <w:rPr>
              <w:rFonts w:eastAsiaTheme="minorEastAsia"/>
              <w:noProof/>
              <w:lang w:eastAsia="es-CL"/>
            </w:rPr>
          </w:pPr>
          <w:hyperlink w:anchor="_Toc497226641" w:history="1">
            <w:r w:rsidR="006A2BA8" w:rsidRPr="00857BA1">
              <w:rPr>
                <w:rStyle w:val="Hipervnculo"/>
                <w:noProof/>
              </w:rPr>
              <w:t>4.4</w:t>
            </w:r>
            <w:r w:rsidR="006A2BA8">
              <w:rPr>
                <w:rFonts w:eastAsiaTheme="minorEastAsia"/>
                <w:noProof/>
                <w:lang w:eastAsia="es-CL"/>
              </w:rPr>
              <w:tab/>
            </w:r>
            <w:r w:rsidR="006A2BA8" w:rsidRPr="00857BA1">
              <w:rPr>
                <w:rStyle w:val="Hipervnculo"/>
                <w:noProof/>
              </w:rPr>
              <w:t>Revisión Documental</w:t>
            </w:r>
            <w:r w:rsidR="006A2BA8">
              <w:rPr>
                <w:noProof/>
                <w:webHidden/>
              </w:rPr>
              <w:tab/>
            </w:r>
            <w:r w:rsidR="006A2BA8">
              <w:rPr>
                <w:noProof/>
                <w:webHidden/>
              </w:rPr>
              <w:fldChar w:fldCharType="begin"/>
            </w:r>
            <w:r w:rsidR="006A2BA8">
              <w:rPr>
                <w:noProof/>
                <w:webHidden/>
              </w:rPr>
              <w:instrText xml:space="preserve"> PAGEREF _Toc497226641 \h </w:instrText>
            </w:r>
            <w:r w:rsidR="006A2BA8">
              <w:rPr>
                <w:noProof/>
                <w:webHidden/>
              </w:rPr>
            </w:r>
            <w:r w:rsidR="006A2BA8">
              <w:rPr>
                <w:noProof/>
                <w:webHidden/>
              </w:rPr>
              <w:fldChar w:fldCharType="separate"/>
            </w:r>
            <w:r w:rsidR="006A2BA8">
              <w:rPr>
                <w:noProof/>
                <w:webHidden/>
              </w:rPr>
              <w:t>8</w:t>
            </w:r>
            <w:r w:rsidR="006A2BA8">
              <w:rPr>
                <w:noProof/>
                <w:webHidden/>
              </w:rPr>
              <w:fldChar w:fldCharType="end"/>
            </w:r>
          </w:hyperlink>
        </w:p>
        <w:p w:rsidR="006A2BA8" w:rsidRDefault="0012305B">
          <w:pPr>
            <w:pStyle w:val="TDC3"/>
            <w:rPr>
              <w:rFonts w:asciiTheme="minorHAnsi" w:eastAsiaTheme="minorEastAsia" w:hAnsiTheme="minorHAnsi" w:cstheme="minorBidi"/>
              <w:b w:val="0"/>
              <w:bCs w:val="0"/>
              <w:lang w:eastAsia="es-CL"/>
            </w:rPr>
          </w:pPr>
          <w:hyperlink w:anchor="_Toc497226642" w:history="1">
            <w:r w:rsidR="006A2BA8" w:rsidRPr="00857BA1">
              <w:rPr>
                <w:rStyle w:val="Hipervnculo"/>
              </w:rPr>
              <w:t>4.4.1</w:t>
            </w:r>
            <w:r w:rsidR="006A2BA8">
              <w:rPr>
                <w:rFonts w:asciiTheme="minorHAnsi" w:eastAsiaTheme="minorEastAsia" w:hAnsiTheme="minorHAnsi" w:cstheme="minorBidi"/>
                <w:b w:val="0"/>
                <w:bCs w:val="0"/>
                <w:lang w:eastAsia="es-CL"/>
              </w:rPr>
              <w:tab/>
            </w:r>
            <w:r w:rsidR="006A2BA8" w:rsidRPr="00857BA1">
              <w:rPr>
                <w:rStyle w:val="Hipervnculo"/>
              </w:rPr>
              <w:t>Documentos Revisados</w:t>
            </w:r>
            <w:r w:rsidR="006A2BA8">
              <w:rPr>
                <w:webHidden/>
              </w:rPr>
              <w:tab/>
            </w:r>
            <w:r w:rsidR="006A2BA8">
              <w:rPr>
                <w:webHidden/>
              </w:rPr>
              <w:fldChar w:fldCharType="begin"/>
            </w:r>
            <w:r w:rsidR="006A2BA8">
              <w:rPr>
                <w:webHidden/>
              </w:rPr>
              <w:instrText xml:space="preserve"> PAGEREF _Toc497226642 \h </w:instrText>
            </w:r>
            <w:r w:rsidR="006A2BA8">
              <w:rPr>
                <w:webHidden/>
              </w:rPr>
            </w:r>
            <w:r w:rsidR="006A2BA8">
              <w:rPr>
                <w:webHidden/>
              </w:rPr>
              <w:fldChar w:fldCharType="separate"/>
            </w:r>
            <w:r w:rsidR="006A2BA8">
              <w:rPr>
                <w:webHidden/>
              </w:rPr>
              <w:t>8</w:t>
            </w:r>
            <w:r w:rsidR="006A2BA8">
              <w:rPr>
                <w:webHidden/>
              </w:rPr>
              <w:fldChar w:fldCharType="end"/>
            </w:r>
          </w:hyperlink>
        </w:p>
        <w:p w:rsidR="006A2BA8" w:rsidRDefault="0012305B">
          <w:pPr>
            <w:pStyle w:val="TDC1"/>
            <w:tabs>
              <w:tab w:val="left" w:pos="440"/>
              <w:tab w:val="right" w:leader="dot" w:pos="9962"/>
            </w:tabs>
            <w:rPr>
              <w:rFonts w:eastAsiaTheme="minorEastAsia"/>
              <w:noProof/>
              <w:lang w:eastAsia="es-CL"/>
            </w:rPr>
          </w:pPr>
          <w:hyperlink w:anchor="_Toc497226643" w:history="1">
            <w:r w:rsidR="006A2BA8" w:rsidRPr="00857BA1">
              <w:rPr>
                <w:rStyle w:val="Hipervnculo"/>
                <w:noProof/>
              </w:rPr>
              <w:t>5</w:t>
            </w:r>
            <w:r w:rsidR="006A2BA8">
              <w:rPr>
                <w:rFonts w:eastAsiaTheme="minorEastAsia"/>
                <w:noProof/>
                <w:lang w:eastAsia="es-CL"/>
              </w:rPr>
              <w:tab/>
            </w:r>
            <w:r w:rsidR="006A2BA8" w:rsidRPr="00857BA1">
              <w:rPr>
                <w:rStyle w:val="Hipervnculo"/>
                <w:noProof/>
              </w:rPr>
              <w:t>HECHOS CONSTATADOS.</w:t>
            </w:r>
            <w:r w:rsidR="006A2BA8">
              <w:rPr>
                <w:noProof/>
                <w:webHidden/>
              </w:rPr>
              <w:tab/>
            </w:r>
            <w:r w:rsidR="006A2BA8">
              <w:rPr>
                <w:noProof/>
                <w:webHidden/>
              </w:rPr>
              <w:fldChar w:fldCharType="begin"/>
            </w:r>
            <w:r w:rsidR="006A2BA8">
              <w:rPr>
                <w:noProof/>
                <w:webHidden/>
              </w:rPr>
              <w:instrText xml:space="preserve"> PAGEREF _Toc497226643 \h </w:instrText>
            </w:r>
            <w:r w:rsidR="006A2BA8">
              <w:rPr>
                <w:noProof/>
                <w:webHidden/>
              </w:rPr>
            </w:r>
            <w:r w:rsidR="006A2BA8">
              <w:rPr>
                <w:noProof/>
                <w:webHidden/>
              </w:rPr>
              <w:fldChar w:fldCharType="separate"/>
            </w:r>
            <w:r w:rsidR="006A2BA8">
              <w:rPr>
                <w:noProof/>
                <w:webHidden/>
              </w:rPr>
              <w:t>9</w:t>
            </w:r>
            <w:r w:rsidR="006A2BA8">
              <w:rPr>
                <w:noProof/>
                <w:webHidden/>
              </w:rPr>
              <w:fldChar w:fldCharType="end"/>
            </w:r>
          </w:hyperlink>
        </w:p>
        <w:p w:rsidR="006A2BA8" w:rsidRDefault="0012305B">
          <w:pPr>
            <w:pStyle w:val="TDC2"/>
            <w:tabs>
              <w:tab w:val="left" w:pos="880"/>
              <w:tab w:val="right" w:leader="dot" w:pos="9962"/>
            </w:tabs>
            <w:rPr>
              <w:rFonts w:eastAsiaTheme="minorEastAsia"/>
              <w:noProof/>
              <w:lang w:eastAsia="es-CL"/>
            </w:rPr>
          </w:pPr>
          <w:hyperlink w:anchor="_Toc497226644" w:history="1">
            <w:r w:rsidR="006A2BA8" w:rsidRPr="00857BA1">
              <w:rPr>
                <w:rStyle w:val="Hipervnculo"/>
                <w:noProof/>
              </w:rPr>
              <w:t>5.1</w:t>
            </w:r>
            <w:r w:rsidR="006A2BA8">
              <w:rPr>
                <w:rFonts w:eastAsiaTheme="minorEastAsia"/>
                <w:noProof/>
                <w:lang w:eastAsia="es-CL"/>
              </w:rPr>
              <w:tab/>
            </w:r>
            <w:r w:rsidR="006A2BA8" w:rsidRPr="00857BA1">
              <w:rPr>
                <w:rStyle w:val="Hipervnculo"/>
                <w:noProof/>
              </w:rPr>
              <w:t>Manejo de Sustancias Peligrosas</w:t>
            </w:r>
            <w:r w:rsidR="006A2BA8">
              <w:rPr>
                <w:noProof/>
                <w:webHidden/>
              </w:rPr>
              <w:tab/>
            </w:r>
            <w:r w:rsidR="006A2BA8">
              <w:rPr>
                <w:noProof/>
                <w:webHidden/>
              </w:rPr>
              <w:fldChar w:fldCharType="begin"/>
            </w:r>
            <w:r w:rsidR="006A2BA8">
              <w:rPr>
                <w:noProof/>
                <w:webHidden/>
              </w:rPr>
              <w:instrText xml:space="preserve"> PAGEREF _Toc497226644 \h </w:instrText>
            </w:r>
            <w:r w:rsidR="006A2BA8">
              <w:rPr>
                <w:noProof/>
                <w:webHidden/>
              </w:rPr>
            </w:r>
            <w:r w:rsidR="006A2BA8">
              <w:rPr>
                <w:noProof/>
                <w:webHidden/>
              </w:rPr>
              <w:fldChar w:fldCharType="separate"/>
            </w:r>
            <w:r w:rsidR="006A2BA8">
              <w:rPr>
                <w:noProof/>
                <w:webHidden/>
              </w:rPr>
              <w:t>9</w:t>
            </w:r>
            <w:r w:rsidR="006A2BA8">
              <w:rPr>
                <w:noProof/>
                <w:webHidden/>
              </w:rPr>
              <w:fldChar w:fldCharType="end"/>
            </w:r>
          </w:hyperlink>
        </w:p>
        <w:p w:rsidR="006A2BA8" w:rsidRDefault="0012305B">
          <w:pPr>
            <w:pStyle w:val="TDC2"/>
            <w:tabs>
              <w:tab w:val="right" w:leader="dot" w:pos="9962"/>
            </w:tabs>
            <w:rPr>
              <w:rFonts w:eastAsiaTheme="minorEastAsia"/>
              <w:noProof/>
              <w:lang w:eastAsia="es-CL"/>
            </w:rPr>
          </w:pPr>
          <w:hyperlink w:anchor="_Toc497226645" w:history="1">
            <w:r w:rsidR="006A2BA8" w:rsidRPr="00857BA1">
              <w:rPr>
                <w:rStyle w:val="Hipervnculo"/>
                <w:rFonts w:ascii="Calibri" w:eastAsia="Calibri" w:hAnsi="Calibri" w:cs="Calibri"/>
                <w:noProof/>
              </w:rPr>
              <w:t>Tabla 1.</w:t>
            </w:r>
            <w:r w:rsidR="006A2BA8">
              <w:rPr>
                <w:noProof/>
                <w:webHidden/>
              </w:rPr>
              <w:tab/>
            </w:r>
            <w:r w:rsidR="006A2BA8">
              <w:rPr>
                <w:noProof/>
                <w:webHidden/>
              </w:rPr>
              <w:fldChar w:fldCharType="begin"/>
            </w:r>
            <w:r w:rsidR="006A2BA8">
              <w:rPr>
                <w:noProof/>
                <w:webHidden/>
              </w:rPr>
              <w:instrText xml:space="preserve"> PAGEREF _Toc497226645 \h </w:instrText>
            </w:r>
            <w:r w:rsidR="006A2BA8">
              <w:rPr>
                <w:noProof/>
                <w:webHidden/>
              </w:rPr>
            </w:r>
            <w:r w:rsidR="006A2BA8">
              <w:rPr>
                <w:noProof/>
                <w:webHidden/>
              </w:rPr>
              <w:fldChar w:fldCharType="separate"/>
            </w:r>
            <w:r w:rsidR="006A2BA8">
              <w:rPr>
                <w:noProof/>
                <w:webHidden/>
              </w:rPr>
              <w:t>11</w:t>
            </w:r>
            <w:r w:rsidR="006A2BA8">
              <w:rPr>
                <w:noProof/>
                <w:webHidden/>
              </w:rPr>
              <w:fldChar w:fldCharType="end"/>
            </w:r>
          </w:hyperlink>
        </w:p>
        <w:p w:rsidR="006A2BA8" w:rsidRDefault="0012305B">
          <w:pPr>
            <w:pStyle w:val="TDC2"/>
            <w:tabs>
              <w:tab w:val="right" w:leader="dot" w:pos="9962"/>
            </w:tabs>
            <w:rPr>
              <w:rFonts w:eastAsiaTheme="minorEastAsia"/>
              <w:noProof/>
              <w:lang w:eastAsia="es-CL"/>
            </w:rPr>
          </w:pPr>
          <w:hyperlink w:anchor="_Toc497226646" w:history="1">
            <w:r w:rsidR="006A2BA8" w:rsidRPr="00857BA1">
              <w:rPr>
                <w:rStyle w:val="Hipervnculo"/>
                <w:rFonts w:ascii="Calibri" w:eastAsia="Calibri" w:hAnsi="Calibri" w:cs="Calibri"/>
                <w:noProof/>
              </w:rPr>
              <w:t>Fotografía 1.</w:t>
            </w:r>
            <w:r w:rsidR="006A2BA8">
              <w:rPr>
                <w:noProof/>
                <w:webHidden/>
              </w:rPr>
              <w:tab/>
            </w:r>
            <w:r w:rsidR="006A2BA8">
              <w:rPr>
                <w:noProof/>
                <w:webHidden/>
              </w:rPr>
              <w:fldChar w:fldCharType="begin"/>
            </w:r>
            <w:r w:rsidR="006A2BA8">
              <w:rPr>
                <w:noProof/>
                <w:webHidden/>
              </w:rPr>
              <w:instrText xml:space="preserve"> PAGEREF _Toc497226646 \h </w:instrText>
            </w:r>
            <w:r w:rsidR="006A2BA8">
              <w:rPr>
                <w:noProof/>
                <w:webHidden/>
              </w:rPr>
            </w:r>
            <w:r w:rsidR="006A2BA8">
              <w:rPr>
                <w:noProof/>
                <w:webHidden/>
              </w:rPr>
              <w:fldChar w:fldCharType="separate"/>
            </w:r>
            <w:r w:rsidR="006A2BA8">
              <w:rPr>
                <w:noProof/>
                <w:webHidden/>
              </w:rPr>
              <w:t>12</w:t>
            </w:r>
            <w:r w:rsidR="006A2BA8">
              <w:rPr>
                <w:noProof/>
                <w:webHidden/>
              </w:rPr>
              <w:fldChar w:fldCharType="end"/>
            </w:r>
          </w:hyperlink>
        </w:p>
        <w:p w:rsidR="006A2BA8" w:rsidRDefault="0012305B">
          <w:pPr>
            <w:pStyle w:val="TDC2"/>
            <w:tabs>
              <w:tab w:val="right" w:leader="dot" w:pos="9962"/>
            </w:tabs>
            <w:rPr>
              <w:rFonts w:eastAsiaTheme="minorEastAsia"/>
              <w:noProof/>
              <w:lang w:eastAsia="es-CL"/>
            </w:rPr>
          </w:pPr>
          <w:hyperlink w:anchor="_Toc497226647" w:history="1">
            <w:r w:rsidR="006A2BA8" w:rsidRPr="00857BA1">
              <w:rPr>
                <w:rStyle w:val="Hipervnculo"/>
                <w:rFonts w:ascii="Calibri" w:eastAsia="Calibri" w:hAnsi="Calibri" w:cs="Calibri"/>
                <w:noProof/>
              </w:rPr>
              <w:t>Fotografía 2.</w:t>
            </w:r>
            <w:r w:rsidR="006A2BA8">
              <w:rPr>
                <w:noProof/>
                <w:webHidden/>
              </w:rPr>
              <w:tab/>
            </w:r>
            <w:r w:rsidR="006A2BA8">
              <w:rPr>
                <w:noProof/>
                <w:webHidden/>
              </w:rPr>
              <w:fldChar w:fldCharType="begin"/>
            </w:r>
            <w:r w:rsidR="006A2BA8">
              <w:rPr>
                <w:noProof/>
                <w:webHidden/>
              </w:rPr>
              <w:instrText xml:space="preserve"> PAGEREF _Toc497226647 \h </w:instrText>
            </w:r>
            <w:r w:rsidR="006A2BA8">
              <w:rPr>
                <w:noProof/>
                <w:webHidden/>
              </w:rPr>
            </w:r>
            <w:r w:rsidR="006A2BA8">
              <w:rPr>
                <w:noProof/>
                <w:webHidden/>
              </w:rPr>
              <w:fldChar w:fldCharType="separate"/>
            </w:r>
            <w:r w:rsidR="006A2BA8">
              <w:rPr>
                <w:noProof/>
                <w:webHidden/>
              </w:rPr>
              <w:t>13</w:t>
            </w:r>
            <w:r w:rsidR="006A2BA8">
              <w:rPr>
                <w:noProof/>
                <w:webHidden/>
              </w:rPr>
              <w:fldChar w:fldCharType="end"/>
            </w:r>
          </w:hyperlink>
        </w:p>
        <w:p w:rsidR="006A2BA8" w:rsidRDefault="0012305B">
          <w:pPr>
            <w:pStyle w:val="TDC2"/>
            <w:tabs>
              <w:tab w:val="right" w:leader="dot" w:pos="9962"/>
            </w:tabs>
            <w:rPr>
              <w:rFonts w:eastAsiaTheme="minorEastAsia"/>
              <w:noProof/>
              <w:lang w:eastAsia="es-CL"/>
            </w:rPr>
          </w:pPr>
          <w:hyperlink w:anchor="_Toc497226648" w:history="1">
            <w:r w:rsidR="006A2BA8" w:rsidRPr="00857BA1">
              <w:rPr>
                <w:rStyle w:val="Hipervnculo"/>
                <w:rFonts w:ascii="Calibri" w:eastAsia="Calibri" w:hAnsi="Calibri" w:cs="Calibri"/>
                <w:noProof/>
              </w:rPr>
              <w:t>Fotografía 3.</w:t>
            </w:r>
            <w:r w:rsidR="006A2BA8">
              <w:rPr>
                <w:noProof/>
                <w:webHidden/>
              </w:rPr>
              <w:tab/>
            </w:r>
            <w:r w:rsidR="006A2BA8">
              <w:rPr>
                <w:noProof/>
                <w:webHidden/>
              </w:rPr>
              <w:fldChar w:fldCharType="begin"/>
            </w:r>
            <w:r w:rsidR="006A2BA8">
              <w:rPr>
                <w:noProof/>
                <w:webHidden/>
              </w:rPr>
              <w:instrText xml:space="preserve"> PAGEREF _Toc497226648 \h </w:instrText>
            </w:r>
            <w:r w:rsidR="006A2BA8">
              <w:rPr>
                <w:noProof/>
                <w:webHidden/>
              </w:rPr>
            </w:r>
            <w:r w:rsidR="006A2BA8">
              <w:rPr>
                <w:noProof/>
                <w:webHidden/>
              </w:rPr>
              <w:fldChar w:fldCharType="separate"/>
            </w:r>
            <w:r w:rsidR="006A2BA8">
              <w:rPr>
                <w:noProof/>
                <w:webHidden/>
              </w:rPr>
              <w:t>13</w:t>
            </w:r>
            <w:r w:rsidR="006A2BA8">
              <w:rPr>
                <w:noProof/>
                <w:webHidden/>
              </w:rPr>
              <w:fldChar w:fldCharType="end"/>
            </w:r>
          </w:hyperlink>
        </w:p>
        <w:p w:rsidR="006A2BA8" w:rsidRDefault="0012305B">
          <w:pPr>
            <w:pStyle w:val="TDC2"/>
            <w:tabs>
              <w:tab w:val="right" w:leader="dot" w:pos="9962"/>
            </w:tabs>
            <w:rPr>
              <w:rFonts w:eastAsiaTheme="minorEastAsia"/>
              <w:noProof/>
              <w:lang w:eastAsia="es-CL"/>
            </w:rPr>
          </w:pPr>
          <w:hyperlink w:anchor="_Toc497226649" w:history="1">
            <w:r w:rsidR="006A2BA8" w:rsidRPr="00857BA1">
              <w:rPr>
                <w:rStyle w:val="Hipervnculo"/>
                <w:rFonts w:ascii="Calibri" w:eastAsia="Calibri" w:hAnsi="Calibri" w:cs="Calibri"/>
                <w:noProof/>
              </w:rPr>
              <w:t>Tabla 2.</w:t>
            </w:r>
            <w:r w:rsidR="006A2BA8">
              <w:rPr>
                <w:noProof/>
                <w:webHidden/>
              </w:rPr>
              <w:tab/>
            </w:r>
            <w:r w:rsidR="006A2BA8">
              <w:rPr>
                <w:noProof/>
                <w:webHidden/>
              </w:rPr>
              <w:fldChar w:fldCharType="begin"/>
            </w:r>
            <w:r w:rsidR="006A2BA8">
              <w:rPr>
                <w:noProof/>
                <w:webHidden/>
              </w:rPr>
              <w:instrText xml:space="preserve"> PAGEREF _Toc497226649 \h </w:instrText>
            </w:r>
            <w:r w:rsidR="006A2BA8">
              <w:rPr>
                <w:noProof/>
                <w:webHidden/>
              </w:rPr>
            </w:r>
            <w:r w:rsidR="006A2BA8">
              <w:rPr>
                <w:noProof/>
                <w:webHidden/>
              </w:rPr>
              <w:fldChar w:fldCharType="separate"/>
            </w:r>
            <w:r w:rsidR="006A2BA8">
              <w:rPr>
                <w:noProof/>
                <w:webHidden/>
              </w:rPr>
              <w:t>16</w:t>
            </w:r>
            <w:r w:rsidR="006A2BA8">
              <w:rPr>
                <w:noProof/>
                <w:webHidden/>
              </w:rPr>
              <w:fldChar w:fldCharType="end"/>
            </w:r>
          </w:hyperlink>
        </w:p>
        <w:p w:rsidR="006A2BA8" w:rsidRDefault="0012305B">
          <w:pPr>
            <w:pStyle w:val="TDC2"/>
            <w:tabs>
              <w:tab w:val="right" w:leader="dot" w:pos="9962"/>
            </w:tabs>
            <w:rPr>
              <w:rFonts w:eastAsiaTheme="minorEastAsia"/>
              <w:noProof/>
              <w:lang w:eastAsia="es-CL"/>
            </w:rPr>
          </w:pPr>
          <w:hyperlink w:anchor="_Toc497226650" w:history="1">
            <w:r w:rsidR="006A2BA8" w:rsidRPr="00857BA1">
              <w:rPr>
                <w:rStyle w:val="Hipervnculo"/>
                <w:rFonts w:ascii="Calibri" w:eastAsia="Calibri" w:hAnsi="Calibri" w:cs="Calibri"/>
                <w:noProof/>
              </w:rPr>
              <w:t>Fotografía 4.</w:t>
            </w:r>
            <w:r w:rsidR="006A2BA8">
              <w:rPr>
                <w:noProof/>
                <w:webHidden/>
              </w:rPr>
              <w:tab/>
            </w:r>
            <w:r w:rsidR="006A2BA8">
              <w:rPr>
                <w:noProof/>
                <w:webHidden/>
              </w:rPr>
              <w:fldChar w:fldCharType="begin"/>
            </w:r>
            <w:r w:rsidR="006A2BA8">
              <w:rPr>
                <w:noProof/>
                <w:webHidden/>
              </w:rPr>
              <w:instrText xml:space="preserve"> PAGEREF _Toc497226650 \h </w:instrText>
            </w:r>
            <w:r w:rsidR="006A2BA8">
              <w:rPr>
                <w:noProof/>
                <w:webHidden/>
              </w:rPr>
            </w:r>
            <w:r w:rsidR="006A2BA8">
              <w:rPr>
                <w:noProof/>
                <w:webHidden/>
              </w:rPr>
              <w:fldChar w:fldCharType="separate"/>
            </w:r>
            <w:r w:rsidR="006A2BA8">
              <w:rPr>
                <w:noProof/>
                <w:webHidden/>
              </w:rPr>
              <w:t>17</w:t>
            </w:r>
            <w:r w:rsidR="006A2BA8">
              <w:rPr>
                <w:noProof/>
                <w:webHidden/>
              </w:rPr>
              <w:fldChar w:fldCharType="end"/>
            </w:r>
          </w:hyperlink>
        </w:p>
        <w:p w:rsidR="006A2BA8" w:rsidRDefault="0012305B">
          <w:pPr>
            <w:pStyle w:val="TDC2"/>
            <w:tabs>
              <w:tab w:val="right" w:leader="dot" w:pos="9962"/>
            </w:tabs>
            <w:rPr>
              <w:rFonts w:eastAsiaTheme="minorEastAsia"/>
              <w:noProof/>
              <w:lang w:eastAsia="es-CL"/>
            </w:rPr>
          </w:pPr>
          <w:hyperlink w:anchor="_Toc497226651" w:history="1">
            <w:r w:rsidR="006A2BA8" w:rsidRPr="00857BA1">
              <w:rPr>
                <w:rStyle w:val="Hipervnculo"/>
                <w:rFonts w:ascii="Calibri" w:eastAsia="Calibri" w:hAnsi="Calibri" w:cs="Calibri"/>
                <w:noProof/>
              </w:rPr>
              <w:t>Fotografía 5.</w:t>
            </w:r>
            <w:r w:rsidR="006A2BA8">
              <w:rPr>
                <w:noProof/>
                <w:webHidden/>
              </w:rPr>
              <w:tab/>
            </w:r>
            <w:r w:rsidR="006A2BA8">
              <w:rPr>
                <w:noProof/>
                <w:webHidden/>
              </w:rPr>
              <w:fldChar w:fldCharType="begin"/>
            </w:r>
            <w:r w:rsidR="006A2BA8">
              <w:rPr>
                <w:noProof/>
                <w:webHidden/>
              </w:rPr>
              <w:instrText xml:space="preserve"> PAGEREF _Toc497226651 \h </w:instrText>
            </w:r>
            <w:r w:rsidR="006A2BA8">
              <w:rPr>
                <w:noProof/>
                <w:webHidden/>
              </w:rPr>
            </w:r>
            <w:r w:rsidR="006A2BA8">
              <w:rPr>
                <w:noProof/>
                <w:webHidden/>
              </w:rPr>
              <w:fldChar w:fldCharType="separate"/>
            </w:r>
            <w:r w:rsidR="006A2BA8">
              <w:rPr>
                <w:noProof/>
                <w:webHidden/>
              </w:rPr>
              <w:t>17</w:t>
            </w:r>
            <w:r w:rsidR="006A2BA8">
              <w:rPr>
                <w:noProof/>
                <w:webHidden/>
              </w:rPr>
              <w:fldChar w:fldCharType="end"/>
            </w:r>
          </w:hyperlink>
        </w:p>
        <w:p w:rsidR="006A2BA8" w:rsidRDefault="0012305B">
          <w:pPr>
            <w:pStyle w:val="TDC2"/>
            <w:tabs>
              <w:tab w:val="right" w:leader="dot" w:pos="9962"/>
            </w:tabs>
            <w:rPr>
              <w:rFonts w:eastAsiaTheme="minorEastAsia"/>
              <w:noProof/>
              <w:lang w:eastAsia="es-CL"/>
            </w:rPr>
          </w:pPr>
          <w:hyperlink w:anchor="_Toc497226652" w:history="1">
            <w:r w:rsidR="006A2BA8" w:rsidRPr="00857BA1">
              <w:rPr>
                <w:rStyle w:val="Hipervnculo"/>
                <w:rFonts w:ascii="Calibri" w:eastAsia="Calibri" w:hAnsi="Calibri" w:cs="Calibri"/>
                <w:noProof/>
              </w:rPr>
              <w:t>Fotografía 6.</w:t>
            </w:r>
            <w:r w:rsidR="006A2BA8">
              <w:rPr>
                <w:noProof/>
                <w:webHidden/>
              </w:rPr>
              <w:tab/>
            </w:r>
            <w:r w:rsidR="006A2BA8">
              <w:rPr>
                <w:noProof/>
                <w:webHidden/>
              </w:rPr>
              <w:fldChar w:fldCharType="begin"/>
            </w:r>
            <w:r w:rsidR="006A2BA8">
              <w:rPr>
                <w:noProof/>
                <w:webHidden/>
              </w:rPr>
              <w:instrText xml:space="preserve"> PAGEREF _Toc497226652 \h </w:instrText>
            </w:r>
            <w:r w:rsidR="006A2BA8">
              <w:rPr>
                <w:noProof/>
                <w:webHidden/>
              </w:rPr>
            </w:r>
            <w:r w:rsidR="006A2BA8">
              <w:rPr>
                <w:noProof/>
                <w:webHidden/>
              </w:rPr>
              <w:fldChar w:fldCharType="separate"/>
            </w:r>
            <w:r w:rsidR="006A2BA8">
              <w:rPr>
                <w:noProof/>
                <w:webHidden/>
              </w:rPr>
              <w:t>18</w:t>
            </w:r>
            <w:r w:rsidR="006A2BA8">
              <w:rPr>
                <w:noProof/>
                <w:webHidden/>
              </w:rPr>
              <w:fldChar w:fldCharType="end"/>
            </w:r>
          </w:hyperlink>
        </w:p>
        <w:p w:rsidR="006A2BA8" w:rsidRDefault="0012305B">
          <w:pPr>
            <w:pStyle w:val="TDC2"/>
            <w:tabs>
              <w:tab w:val="right" w:leader="dot" w:pos="9962"/>
            </w:tabs>
            <w:rPr>
              <w:rFonts w:eastAsiaTheme="minorEastAsia"/>
              <w:noProof/>
              <w:lang w:eastAsia="es-CL"/>
            </w:rPr>
          </w:pPr>
          <w:hyperlink w:anchor="_Toc497226653" w:history="1">
            <w:r w:rsidR="006A2BA8" w:rsidRPr="00857BA1">
              <w:rPr>
                <w:rStyle w:val="Hipervnculo"/>
                <w:rFonts w:ascii="Calibri" w:eastAsia="Calibri" w:hAnsi="Calibri" w:cs="Calibri"/>
                <w:noProof/>
              </w:rPr>
              <w:t>Fotografía 7.</w:t>
            </w:r>
            <w:r w:rsidR="006A2BA8">
              <w:rPr>
                <w:noProof/>
                <w:webHidden/>
              </w:rPr>
              <w:tab/>
            </w:r>
            <w:r w:rsidR="006A2BA8">
              <w:rPr>
                <w:noProof/>
                <w:webHidden/>
              </w:rPr>
              <w:fldChar w:fldCharType="begin"/>
            </w:r>
            <w:r w:rsidR="006A2BA8">
              <w:rPr>
                <w:noProof/>
                <w:webHidden/>
              </w:rPr>
              <w:instrText xml:space="preserve"> PAGEREF _Toc497226653 \h </w:instrText>
            </w:r>
            <w:r w:rsidR="006A2BA8">
              <w:rPr>
                <w:noProof/>
                <w:webHidden/>
              </w:rPr>
            </w:r>
            <w:r w:rsidR="006A2BA8">
              <w:rPr>
                <w:noProof/>
                <w:webHidden/>
              </w:rPr>
              <w:fldChar w:fldCharType="separate"/>
            </w:r>
            <w:r w:rsidR="006A2BA8">
              <w:rPr>
                <w:noProof/>
                <w:webHidden/>
              </w:rPr>
              <w:t>18</w:t>
            </w:r>
            <w:r w:rsidR="006A2BA8">
              <w:rPr>
                <w:noProof/>
                <w:webHidden/>
              </w:rPr>
              <w:fldChar w:fldCharType="end"/>
            </w:r>
          </w:hyperlink>
        </w:p>
        <w:p w:rsidR="006A2BA8" w:rsidRDefault="0012305B">
          <w:pPr>
            <w:pStyle w:val="TDC2"/>
            <w:tabs>
              <w:tab w:val="right" w:leader="dot" w:pos="9962"/>
            </w:tabs>
            <w:rPr>
              <w:rFonts w:eastAsiaTheme="minorEastAsia"/>
              <w:noProof/>
              <w:lang w:eastAsia="es-CL"/>
            </w:rPr>
          </w:pPr>
          <w:hyperlink w:anchor="_Toc497226654" w:history="1">
            <w:r w:rsidR="006A2BA8" w:rsidRPr="00857BA1">
              <w:rPr>
                <w:rStyle w:val="Hipervnculo"/>
                <w:rFonts w:ascii="Calibri" w:hAnsi="Calibri" w:cs="Calibri"/>
                <w:noProof/>
              </w:rPr>
              <w:t>Figura 4.</w:t>
            </w:r>
            <w:r w:rsidR="006A2BA8">
              <w:rPr>
                <w:noProof/>
                <w:webHidden/>
              </w:rPr>
              <w:tab/>
            </w:r>
            <w:r w:rsidR="006A2BA8">
              <w:rPr>
                <w:noProof/>
                <w:webHidden/>
              </w:rPr>
              <w:fldChar w:fldCharType="begin"/>
            </w:r>
            <w:r w:rsidR="006A2BA8">
              <w:rPr>
                <w:noProof/>
                <w:webHidden/>
              </w:rPr>
              <w:instrText xml:space="preserve"> PAGEREF _Toc497226654 \h </w:instrText>
            </w:r>
            <w:r w:rsidR="006A2BA8">
              <w:rPr>
                <w:noProof/>
                <w:webHidden/>
              </w:rPr>
            </w:r>
            <w:r w:rsidR="006A2BA8">
              <w:rPr>
                <w:noProof/>
                <w:webHidden/>
              </w:rPr>
              <w:fldChar w:fldCharType="separate"/>
            </w:r>
            <w:r w:rsidR="006A2BA8">
              <w:rPr>
                <w:noProof/>
                <w:webHidden/>
              </w:rPr>
              <w:t>19</w:t>
            </w:r>
            <w:r w:rsidR="006A2BA8">
              <w:rPr>
                <w:noProof/>
                <w:webHidden/>
              </w:rPr>
              <w:fldChar w:fldCharType="end"/>
            </w:r>
          </w:hyperlink>
        </w:p>
        <w:p w:rsidR="006A2BA8" w:rsidRDefault="0012305B">
          <w:pPr>
            <w:pStyle w:val="TDC2"/>
            <w:tabs>
              <w:tab w:val="right" w:leader="dot" w:pos="9962"/>
            </w:tabs>
            <w:rPr>
              <w:rFonts w:eastAsiaTheme="minorEastAsia"/>
              <w:noProof/>
              <w:lang w:eastAsia="es-CL"/>
            </w:rPr>
          </w:pPr>
          <w:hyperlink w:anchor="_Toc497226655" w:history="1">
            <w:r w:rsidR="006A2BA8" w:rsidRPr="00857BA1">
              <w:rPr>
                <w:rStyle w:val="Hipervnculo"/>
                <w:rFonts w:ascii="Calibri" w:hAnsi="Calibri" w:cs="Calibri"/>
                <w:noProof/>
              </w:rPr>
              <w:t>Figura 5.</w:t>
            </w:r>
            <w:r w:rsidR="006A2BA8">
              <w:rPr>
                <w:noProof/>
                <w:webHidden/>
              </w:rPr>
              <w:tab/>
            </w:r>
            <w:r w:rsidR="006A2BA8">
              <w:rPr>
                <w:noProof/>
                <w:webHidden/>
              </w:rPr>
              <w:fldChar w:fldCharType="begin"/>
            </w:r>
            <w:r w:rsidR="006A2BA8">
              <w:rPr>
                <w:noProof/>
                <w:webHidden/>
              </w:rPr>
              <w:instrText xml:space="preserve"> PAGEREF _Toc497226655 \h </w:instrText>
            </w:r>
            <w:r w:rsidR="006A2BA8">
              <w:rPr>
                <w:noProof/>
                <w:webHidden/>
              </w:rPr>
            </w:r>
            <w:r w:rsidR="006A2BA8">
              <w:rPr>
                <w:noProof/>
                <w:webHidden/>
              </w:rPr>
              <w:fldChar w:fldCharType="separate"/>
            </w:r>
            <w:r w:rsidR="006A2BA8">
              <w:rPr>
                <w:noProof/>
                <w:webHidden/>
              </w:rPr>
              <w:t>20</w:t>
            </w:r>
            <w:r w:rsidR="006A2BA8">
              <w:rPr>
                <w:noProof/>
                <w:webHidden/>
              </w:rPr>
              <w:fldChar w:fldCharType="end"/>
            </w:r>
          </w:hyperlink>
        </w:p>
        <w:p w:rsidR="006A2BA8" w:rsidRDefault="0012305B">
          <w:pPr>
            <w:pStyle w:val="TDC2"/>
            <w:tabs>
              <w:tab w:val="right" w:leader="dot" w:pos="9962"/>
            </w:tabs>
            <w:rPr>
              <w:rFonts w:eastAsiaTheme="minorEastAsia"/>
              <w:noProof/>
              <w:lang w:eastAsia="es-CL"/>
            </w:rPr>
          </w:pPr>
          <w:hyperlink w:anchor="_Toc497226656" w:history="1">
            <w:r w:rsidR="006A2BA8" w:rsidRPr="00857BA1">
              <w:rPr>
                <w:rStyle w:val="Hipervnculo"/>
                <w:rFonts w:ascii="Calibri" w:eastAsia="Calibri" w:hAnsi="Calibri" w:cs="Calibri"/>
                <w:noProof/>
              </w:rPr>
              <w:t>Fotografía 8.</w:t>
            </w:r>
            <w:r w:rsidR="006A2BA8">
              <w:rPr>
                <w:noProof/>
                <w:webHidden/>
              </w:rPr>
              <w:tab/>
            </w:r>
            <w:r w:rsidR="006A2BA8">
              <w:rPr>
                <w:noProof/>
                <w:webHidden/>
              </w:rPr>
              <w:fldChar w:fldCharType="begin"/>
            </w:r>
            <w:r w:rsidR="006A2BA8">
              <w:rPr>
                <w:noProof/>
                <w:webHidden/>
              </w:rPr>
              <w:instrText xml:space="preserve"> PAGEREF _Toc497226656 \h </w:instrText>
            </w:r>
            <w:r w:rsidR="006A2BA8">
              <w:rPr>
                <w:noProof/>
                <w:webHidden/>
              </w:rPr>
            </w:r>
            <w:r w:rsidR="006A2BA8">
              <w:rPr>
                <w:noProof/>
                <w:webHidden/>
              </w:rPr>
              <w:fldChar w:fldCharType="separate"/>
            </w:r>
            <w:r w:rsidR="006A2BA8">
              <w:rPr>
                <w:noProof/>
                <w:webHidden/>
              </w:rPr>
              <w:t>22</w:t>
            </w:r>
            <w:r w:rsidR="006A2BA8">
              <w:rPr>
                <w:noProof/>
                <w:webHidden/>
              </w:rPr>
              <w:fldChar w:fldCharType="end"/>
            </w:r>
          </w:hyperlink>
        </w:p>
        <w:p w:rsidR="006A2BA8" w:rsidRDefault="0012305B">
          <w:pPr>
            <w:pStyle w:val="TDC2"/>
            <w:tabs>
              <w:tab w:val="right" w:leader="dot" w:pos="9962"/>
            </w:tabs>
            <w:rPr>
              <w:rFonts w:eastAsiaTheme="minorEastAsia"/>
              <w:noProof/>
              <w:lang w:eastAsia="es-CL"/>
            </w:rPr>
          </w:pPr>
          <w:hyperlink w:anchor="_Toc497226657" w:history="1">
            <w:r w:rsidR="006A2BA8" w:rsidRPr="00857BA1">
              <w:rPr>
                <w:rStyle w:val="Hipervnculo"/>
                <w:rFonts w:ascii="Calibri" w:eastAsia="Calibri" w:hAnsi="Calibri" w:cs="Calibri"/>
                <w:noProof/>
              </w:rPr>
              <w:t>Fotografía 9.</w:t>
            </w:r>
            <w:r w:rsidR="006A2BA8">
              <w:rPr>
                <w:noProof/>
                <w:webHidden/>
              </w:rPr>
              <w:tab/>
            </w:r>
            <w:r w:rsidR="006A2BA8">
              <w:rPr>
                <w:noProof/>
                <w:webHidden/>
              </w:rPr>
              <w:fldChar w:fldCharType="begin"/>
            </w:r>
            <w:r w:rsidR="006A2BA8">
              <w:rPr>
                <w:noProof/>
                <w:webHidden/>
              </w:rPr>
              <w:instrText xml:space="preserve"> PAGEREF _Toc497226657 \h </w:instrText>
            </w:r>
            <w:r w:rsidR="006A2BA8">
              <w:rPr>
                <w:noProof/>
                <w:webHidden/>
              </w:rPr>
            </w:r>
            <w:r w:rsidR="006A2BA8">
              <w:rPr>
                <w:noProof/>
                <w:webHidden/>
              </w:rPr>
              <w:fldChar w:fldCharType="separate"/>
            </w:r>
            <w:r w:rsidR="006A2BA8">
              <w:rPr>
                <w:noProof/>
                <w:webHidden/>
              </w:rPr>
              <w:t>22</w:t>
            </w:r>
            <w:r w:rsidR="006A2BA8">
              <w:rPr>
                <w:noProof/>
                <w:webHidden/>
              </w:rPr>
              <w:fldChar w:fldCharType="end"/>
            </w:r>
          </w:hyperlink>
        </w:p>
        <w:p w:rsidR="006A2BA8" w:rsidRDefault="0012305B">
          <w:pPr>
            <w:pStyle w:val="TDC2"/>
            <w:tabs>
              <w:tab w:val="right" w:leader="dot" w:pos="9962"/>
            </w:tabs>
            <w:rPr>
              <w:rFonts w:eastAsiaTheme="minorEastAsia"/>
              <w:noProof/>
              <w:lang w:eastAsia="es-CL"/>
            </w:rPr>
          </w:pPr>
          <w:hyperlink w:anchor="_Toc497226658" w:history="1">
            <w:r w:rsidR="006A2BA8" w:rsidRPr="00857BA1">
              <w:rPr>
                <w:rStyle w:val="Hipervnculo"/>
                <w:rFonts w:ascii="Calibri" w:eastAsia="Calibri" w:hAnsi="Calibri" w:cs="Calibri"/>
                <w:noProof/>
              </w:rPr>
              <w:t>Fotografía 10.</w:t>
            </w:r>
            <w:r w:rsidR="006A2BA8">
              <w:rPr>
                <w:noProof/>
                <w:webHidden/>
              </w:rPr>
              <w:tab/>
            </w:r>
            <w:r w:rsidR="006A2BA8">
              <w:rPr>
                <w:noProof/>
                <w:webHidden/>
              </w:rPr>
              <w:fldChar w:fldCharType="begin"/>
            </w:r>
            <w:r w:rsidR="006A2BA8">
              <w:rPr>
                <w:noProof/>
                <w:webHidden/>
              </w:rPr>
              <w:instrText xml:space="preserve"> PAGEREF _Toc497226658 \h </w:instrText>
            </w:r>
            <w:r w:rsidR="006A2BA8">
              <w:rPr>
                <w:noProof/>
                <w:webHidden/>
              </w:rPr>
            </w:r>
            <w:r w:rsidR="006A2BA8">
              <w:rPr>
                <w:noProof/>
                <w:webHidden/>
              </w:rPr>
              <w:fldChar w:fldCharType="separate"/>
            </w:r>
            <w:r w:rsidR="006A2BA8">
              <w:rPr>
                <w:noProof/>
                <w:webHidden/>
              </w:rPr>
              <w:t>23</w:t>
            </w:r>
            <w:r w:rsidR="006A2BA8">
              <w:rPr>
                <w:noProof/>
                <w:webHidden/>
              </w:rPr>
              <w:fldChar w:fldCharType="end"/>
            </w:r>
          </w:hyperlink>
        </w:p>
        <w:p w:rsidR="006A2BA8" w:rsidRDefault="0012305B">
          <w:pPr>
            <w:pStyle w:val="TDC2"/>
            <w:tabs>
              <w:tab w:val="right" w:leader="dot" w:pos="9962"/>
            </w:tabs>
            <w:rPr>
              <w:rFonts w:eastAsiaTheme="minorEastAsia"/>
              <w:noProof/>
              <w:lang w:eastAsia="es-CL"/>
            </w:rPr>
          </w:pPr>
          <w:hyperlink w:anchor="_Toc497226659" w:history="1">
            <w:r w:rsidR="006A2BA8" w:rsidRPr="00857BA1">
              <w:rPr>
                <w:rStyle w:val="Hipervnculo"/>
                <w:rFonts w:ascii="Calibri" w:eastAsia="Calibri" w:hAnsi="Calibri" w:cs="Calibri"/>
                <w:noProof/>
              </w:rPr>
              <w:t>Fotografía 11.</w:t>
            </w:r>
            <w:r w:rsidR="006A2BA8">
              <w:rPr>
                <w:noProof/>
                <w:webHidden/>
              </w:rPr>
              <w:tab/>
            </w:r>
            <w:r w:rsidR="006A2BA8">
              <w:rPr>
                <w:noProof/>
                <w:webHidden/>
              </w:rPr>
              <w:fldChar w:fldCharType="begin"/>
            </w:r>
            <w:r w:rsidR="006A2BA8">
              <w:rPr>
                <w:noProof/>
                <w:webHidden/>
              </w:rPr>
              <w:instrText xml:space="preserve"> PAGEREF _Toc497226659 \h </w:instrText>
            </w:r>
            <w:r w:rsidR="006A2BA8">
              <w:rPr>
                <w:noProof/>
                <w:webHidden/>
              </w:rPr>
            </w:r>
            <w:r w:rsidR="006A2BA8">
              <w:rPr>
                <w:noProof/>
                <w:webHidden/>
              </w:rPr>
              <w:fldChar w:fldCharType="separate"/>
            </w:r>
            <w:r w:rsidR="006A2BA8">
              <w:rPr>
                <w:noProof/>
                <w:webHidden/>
              </w:rPr>
              <w:t>23</w:t>
            </w:r>
            <w:r w:rsidR="006A2BA8">
              <w:rPr>
                <w:noProof/>
                <w:webHidden/>
              </w:rPr>
              <w:fldChar w:fldCharType="end"/>
            </w:r>
          </w:hyperlink>
        </w:p>
        <w:p w:rsidR="006A2BA8" w:rsidRDefault="0012305B">
          <w:pPr>
            <w:pStyle w:val="TDC1"/>
            <w:tabs>
              <w:tab w:val="left" w:pos="440"/>
              <w:tab w:val="right" w:leader="dot" w:pos="9962"/>
            </w:tabs>
            <w:rPr>
              <w:rFonts w:eastAsiaTheme="minorEastAsia"/>
              <w:noProof/>
              <w:lang w:eastAsia="es-CL"/>
            </w:rPr>
          </w:pPr>
          <w:hyperlink w:anchor="_Toc497226660" w:history="1">
            <w:r w:rsidR="006A2BA8" w:rsidRPr="00857BA1">
              <w:rPr>
                <w:rStyle w:val="Hipervnculo"/>
                <w:noProof/>
              </w:rPr>
              <w:t>6</w:t>
            </w:r>
            <w:r w:rsidR="006A2BA8">
              <w:rPr>
                <w:rFonts w:eastAsiaTheme="minorEastAsia"/>
                <w:noProof/>
                <w:lang w:eastAsia="es-CL"/>
              </w:rPr>
              <w:tab/>
            </w:r>
            <w:r w:rsidR="006A2BA8" w:rsidRPr="00857BA1">
              <w:rPr>
                <w:rStyle w:val="Hipervnculo"/>
                <w:noProof/>
              </w:rPr>
              <w:t>OTROS HECHOS</w:t>
            </w:r>
            <w:r w:rsidR="006A2BA8">
              <w:rPr>
                <w:noProof/>
                <w:webHidden/>
              </w:rPr>
              <w:tab/>
            </w:r>
            <w:r w:rsidR="006A2BA8">
              <w:rPr>
                <w:noProof/>
                <w:webHidden/>
              </w:rPr>
              <w:fldChar w:fldCharType="begin"/>
            </w:r>
            <w:r w:rsidR="006A2BA8">
              <w:rPr>
                <w:noProof/>
                <w:webHidden/>
              </w:rPr>
              <w:instrText xml:space="preserve"> PAGEREF _Toc497226660 \h </w:instrText>
            </w:r>
            <w:r w:rsidR="006A2BA8">
              <w:rPr>
                <w:noProof/>
                <w:webHidden/>
              </w:rPr>
            </w:r>
            <w:r w:rsidR="006A2BA8">
              <w:rPr>
                <w:noProof/>
                <w:webHidden/>
              </w:rPr>
              <w:fldChar w:fldCharType="separate"/>
            </w:r>
            <w:r w:rsidR="006A2BA8">
              <w:rPr>
                <w:noProof/>
                <w:webHidden/>
              </w:rPr>
              <w:t>24</w:t>
            </w:r>
            <w:r w:rsidR="006A2BA8">
              <w:rPr>
                <w:noProof/>
                <w:webHidden/>
              </w:rPr>
              <w:fldChar w:fldCharType="end"/>
            </w:r>
          </w:hyperlink>
        </w:p>
        <w:p w:rsidR="006A2BA8" w:rsidRDefault="0012305B">
          <w:pPr>
            <w:pStyle w:val="TDC2"/>
            <w:tabs>
              <w:tab w:val="right" w:leader="dot" w:pos="9962"/>
            </w:tabs>
            <w:rPr>
              <w:rFonts w:eastAsiaTheme="minorEastAsia"/>
              <w:noProof/>
              <w:lang w:eastAsia="es-CL"/>
            </w:rPr>
          </w:pPr>
          <w:hyperlink w:anchor="_Toc497226661" w:history="1">
            <w:r w:rsidR="006A2BA8" w:rsidRPr="00857BA1">
              <w:rPr>
                <w:rStyle w:val="Hipervnculo"/>
                <w:rFonts w:ascii="Calibri" w:hAnsi="Calibri" w:cs="Calibri"/>
                <w:noProof/>
              </w:rPr>
              <w:t>Figura 6.</w:t>
            </w:r>
            <w:r w:rsidR="006A2BA8">
              <w:rPr>
                <w:noProof/>
                <w:webHidden/>
              </w:rPr>
              <w:tab/>
            </w:r>
            <w:r w:rsidR="006A2BA8">
              <w:rPr>
                <w:noProof/>
                <w:webHidden/>
              </w:rPr>
              <w:fldChar w:fldCharType="begin"/>
            </w:r>
            <w:r w:rsidR="006A2BA8">
              <w:rPr>
                <w:noProof/>
                <w:webHidden/>
              </w:rPr>
              <w:instrText xml:space="preserve"> PAGEREF _Toc497226661 \h </w:instrText>
            </w:r>
            <w:r w:rsidR="006A2BA8">
              <w:rPr>
                <w:noProof/>
                <w:webHidden/>
              </w:rPr>
            </w:r>
            <w:r w:rsidR="006A2BA8">
              <w:rPr>
                <w:noProof/>
                <w:webHidden/>
              </w:rPr>
              <w:fldChar w:fldCharType="separate"/>
            </w:r>
            <w:r w:rsidR="006A2BA8">
              <w:rPr>
                <w:noProof/>
                <w:webHidden/>
              </w:rPr>
              <w:t>24</w:t>
            </w:r>
            <w:r w:rsidR="006A2BA8">
              <w:rPr>
                <w:noProof/>
                <w:webHidden/>
              </w:rPr>
              <w:fldChar w:fldCharType="end"/>
            </w:r>
          </w:hyperlink>
        </w:p>
        <w:p w:rsidR="006A2BA8" w:rsidRDefault="0012305B">
          <w:pPr>
            <w:pStyle w:val="TDC2"/>
            <w:tabs>
              <w:tab w:val="right" w:leader="dot" w:pos="9962"/>
            </w:tabs>
            <w:rPr>
              <w:rFonts w:eastAsiaTheme="minorEastAsia"/>
              <w:noProof/>
              <w:lang w:eastAsia="es-CL"/>
            </w:rPr>
          </w:pPr>
          <w:hyperlink w:anchor="_Toc497226662" w:history="1">
            <w:r w:rsidR="006A2BA8" w:rsidRPr="00857BA1">
              <w:rPr>
                <w:rStyle w:val="Hipervnculo"/>
                <w:rFonts w:ascii="Calibri" w:eastAsia="Calibri" w:hAnsi="Calibri" w:cs="Calibri"/>
                <w:noProof/>
              </w:rPr>
              <w:t>Fotografía 12.</w:t>
            </w:r>
            <w:r w:rsidR="006A2BA8">
              <w:rPr>
                <w:noProof/>
                <w:webHidden/>
              </w:rPr>
              <w:tab/>
            </w:r>
            <w:r w:rsidR="006A2BA8">
              <w:rPr>
                <w:noProof/>
                <w:webHidden/>
              </w:rPr>
              <w:fldChar w:fldCharType="begin"/>
            </w:r>
            <w:r w:rsidR="006A2BA8">
              <w:rPr>
                <w:noProof/>
                <w:webHidden/>
              </w:rPr>
              <w:instrText xml:space="preserve"> PAGEREF _Toc497226662 \h </w:instrText>
            </w:r>
            <w:r w:rsidR="006A2BA8">
              <w:rPr>
                <w:noProof/>
                <w:webHidden/>
              </w:rPr>
            </w:r>
            <w:r w:rsidR="006A2BA8">
              <w:rPr>
                <w:noProof/>
                <w:webHidden/>
              </w:rPr>
              <w:fldChar w:fldCharType="separate"/>
            </w:r>
            <w:r w:rsidR="006A2BA8">
              <w:rPr>
                <w:noProof/>
                <w:webHidden/>
              </w:rPr>
              <w:t>26</w:t>
            </w:r>
            <w:r w:rsidR="006A2BA8">
              <w:rPr>
                <w:noProof/>
                <w:webHidden/>
              </w:rPr>
              <w:fldChar w:fldCharType="end"/>
            </w:r>
          </w:hyperlink>
        </w:p>
        <w:p w:rsidR="006A2BA8" w:rsidRDefault="0012305B">
          <w:pPr>
            <w:pStyle w:val="TDC2"/>
            <w:tabs>
              <w:tab w:val="right" w:leader="dot" w:pos="9962"/>
            </w:tabs>
            <w:rPr>
              <w:rFonts w:eastAsiaTheme="minorEastAsia"/>
              <w:noProof/>
              <w:lang w:eastAsia="es-CL"/>
            </w:rPr>
          </w:pPr>
          <w:hyperlink w:anchor="_Toc497226663" w:history="1">
            <w:r w:rsidR="006A2BA8" w:rsidRPr="00857BA1">
              <w:rPr>
                <w:rStyle w:val="Hipervnculo"/>
                <w:rFonts w:ascii="Calibri" w:eastAsia="Calibri" w:hAnsi="Calibri" w:cs="Calibri"/>
                <w:noProof/>
              </w:rPr>
              <w:t>Fotografía 13.</w:t>
            </w:r>
            <w:r w:rsidR="006A2BA8">
              <w:rPr>
                <w:noProof/>
                <w:webHidden/>
              </w:rPr>
              <w:tab/>
            </w:r>
            <w:r w:rsidR="006A2BA8">
              <w:rPr>
                <w:noProof/>
                <w:webHidden/>
              </w:rPr>
              <w:fldChar w:fldCharType="begin"/>
            </w:r>
            <w:r w:rsidR="006A2BA8">
              <w:rPr>
                <w:noProof/>
                <w:webHidden/>
              </w:rPr>
              <w:instrText xml:space="preserve"> PAGEREF _Toc497226663 \h </w:instrText>
            </w:r>
            <w:r w:rsidR="006A2BA8">
              <w:rPr>
                <w:noProof/>
                <w:webHidden/>
              </w:rPr>
            </w:r>
            <w:r w:rsidR="006A2BA8">
              <w:rPr>
                <w:noProof/>
                <w:webHidden/>
              </w:rPr>
              <w:fldChar w:fldCharType="separate"/>
            </w:r>
            <w:r w:rsidR="006A2BA8">
              <w:rPr>
                <w:noProof/>
                <w:webHidden/>
              </w:rPr>
              <w:t>26</w:t>
            </w:r>
            <w:r w:rsidR="006A2BA8">
              <w:rPr>
                <w:noProof/>
                <w:webHidden/>
              </w:rPr>
              <w:fldChar w:fldCharType="end"/>
            </w:r>
          </w:hyperlink>
        </w:p>
        <w:p w:rsidR="006A2BA8" w:rsidRDefault="0012305B">
          <w:pPr>
            <w:pStyle w:val="TDC2"/>
            <w:tabs>
              <w:tab w:val="right" w:leader="dot" w:pos="9962"/>
            </w:tabs>
            <w:rPr>
              <w:rFonts w:eastAsiaTheme="minorEastAsia"/>
              <w:noProof/>
              <w:lang w:eastAsia="es-CL"/>
            </w:rPr>
          </w:pPr>
          <w:hyperlink w:anchor="_Toc497226664" w:history="1">
            <w:r w:rsidR="006A2BA8" w:rsidRPr="00857BA1">
              <w:rPr>
                <w:rStyle w:val="Hipervnculo"/>
                <w:rFonts w:ascii="Calibri" w:eastAsia="Calibri" w:hAnsi="Calibri" w:cs="Calibri"/>
                <w:noProof/>
              </w:rPr>
              <w:t>Fotografía 14.</w:t>
            </w:r>
            <w:r w:rsidR="006A2BA8">
              <w:rPr>
                <w:noProof/>
                <w:webHidden/>
              </w:rPr>
              <w:tab/>
            </w:r>
            <w:r w:rsidR="006A2BA8">
              <w:rPr>
                <w:noProof/>
                <w:webHidden/>
              </w:rPr>
              <w:fldChar w:fldCharType="begin"/>
            </w:r>
            <w:r w:rsidR="006A2BA8">
              <w:rPr>
                <w:noProof/>
                <w:webHidden/>
              </w:rPr>
              <w:instrText xml:space="preserve"> PAGEREF _Toc497226664 \h </w:instrText>
            </w:r>
            <w:r w:rsidR="006A2BA8">
              <w:rPr>
                <w:noProof/>
                <w:webHidden/>
              </w:rPr>
            </w:r>
            <w:r w:rsidR="006A2BA8">
              <w:rPr>
                <w:noProof/>
                <w:webHidden/>
              </w:rPr>
              <w:fldChar w:fldCharType="separate"/>
            </w:r>
            <w:r w:rsidR="006A2BA8">
              <w:rPr>
                <w:noProof/>
                <w:webHidden/>
              </w:rPr>
              <w:t>27</w:t>
            </w:r>
            <w:r w:rsidR="006A2BA8">
              <w:rPr>
                <w:noProof/>
                <w:webHidden/>
              </w:rPr>
              <w:fldChar w:fldCharType="end"/>
            </w:r>
          </w:hyperlink>
        </w:p>
        <w:p w:rsidR="006A2BA8" w:rsidRDefault="0012305B">
          <w:pPr>
            <w:pStyle w:val="TDC2"/>
            <w:tabs>
              <w:tab w:val="right" w:leader="dot" w:pos="9962"/>
            </w:tabs>
            <w:rPr>
              <w:rFonts w:eastAsiaTheme="minorEastAsia"/>
              <w:noProof/>
              <w:lang w:eastAsia="es-CL"/>
            </w:rPr>
          </w:pPr>
          <w:hyperlink w:anchor="_Toc497226665" w:history="1">
            <w:r w:rsidR="006A2BA8" w:rsidRPr="00857BA1">
              <w:rPr>
                <w:rStyle w:val="Hipervnculo"/>
                <w:rFonts w:ascii="Calibri" w:eastAsia="Calibri" w:hAnsi="Calibri" w:cs="Calibri"/>
                <w:noProof/>
              </w:rPr>
              <w:t>Fotografía 15.</w:t>
            </w:r>
            <w:r w:rsidR="006A2BA8">
              <w:rPr>
                <w:noProof/>
                <w:webHidden/>
              </w:rPr>
              <w:tab/>
            </w:r>
            <w:r w:rsidR="006A2BA8">
              <w:rPr>
                <w:noProof/>
                <w:webHidden/>
              </w:rPr>
              <w:fldChar w:fldCharType="begin"/>
            </w:r>
            <w:r w:rsidR="006A2BA8">
              <w:rPr>
                <w:noProof/>
                <w:webHidden/>
              </w:rPr>
              <w:instrText xml:space="preserve"> PAGEREF _Toc497226665 \h </w:instrText>
            </w:r>
            <w:r w:rsidR="006A2BA8">
              <w:rPr>
                <w:noProof/>
                <w:webHidden/>
              </w:rPr>
            </w:r>
            <w:r w:rsidR="006A2BA8">
              <w:rPr>
                <w:noProof/>
                <w:webHidden/>
              </w:rPr>
              <w:fldChar w:fldCharType="separate"/>
            </w:r>
            <w:r w:rsidR="006A2BA8">
              <w:rPr>
                <w:noProof/>
                <w:webHidden/>
              </w:rPr>
              <w:t>27</w:t>
            </w:r>
            <w:r w:rsidR="006A2BA8">
              <w:rPr>
                <w:noProof/>
                <w:webHidden/>
              </w:rPr>
              <w:fldChar w:fldCharType="end"/>
            </w:r>
          </w:hyperlink>
        </w:p>
        <w:p w:rsidR="006A2BA8" w:rsidRDefault="0012305B">
          <w:pPr>
            <w:pStyle w:val="TDC2"/>
            <w:tabs>
              <w:tab w:val="right" w:leader="dot" w:pos="9962"/>
            </w:tabs>
            <w:rPr>
              <w:rFonts w:eastAsiaTheme="minorEastAsia"/>
              <w:noProof/>
              <w:lang w:eastAsia="es-CL"/>
            </w:rPr>
          </w:pPr>
          <w:hyperlink w:anchor="_Toc497226666" w:history="1">
            <w:r w:rsidR="006A2BA8" w:rsidRPr="00857BA1">
              <w:rPr>
                <w:rStyle w:val="Hipervnculo"/>
                <w:rFonts w:ascii="Calibri" w:hAnsi="Calibri" w:cs="Calibri"/>
                <w:noProof/>
              </w:rPr>
              <w:t>Figura 7.</w:t>
            </w:r>
            <w:r w:rsidR="006A2BA8">
              <w:rPr>
                <w:noProof/>
                <w:webHidden/>
              </w:rPr>
              <w:tab/>
            </w:r>
            <w:r w:rsidR="006A2BA8">
              <w:rPr>
                <w:noProof/>
                <w:webHidden/>
              </w:rPr>
              <w:fldChar w:fldCharType="begin"/>
            </w:r>
            <w:r w:rsidR="006A2BA8">
              <w:rPr>
                <w:noProof/>
                <w:webHidden/>
              </w:rPr>
              <w:instrText xml:space="preserve"> PAGEREF _Toc497226666 \h </w:instrText>
            </w:r>
            <w:r w:rsidR="006A2BA8">
              <w:rPr>
                <w:noProof/>
                <w:webHidden/>
              </w:rPr>
            </w:r>
            <w:r w:rsidR="006A2BA8">
              <w:rPr>
                <w:noProof/>
                <w:webHidden/>
              </w:rPr>
              <w:fldChar w:fldCharType="separate"/>
            </w:r>
            <w:r w:rsidR="006A2BA8">
              <w:rPr>
                <w:noProof/>
                <w:webHidden/>
              </w:rPr>
              <w:t>28</w:t>
            </w:r>
            <w:r w:rsidR="006A2BA8">
              <w:rPr>
                <w:noProof/>
                <w:webHidden/>
              </w:rPr>
              <w:fldChar w:fldCharType="end"/>
            </w:r>
          </w:hyperlink>
        </w:p>
        <w:p w:rsidR="006A2BA8" w:rsidRDefault="0012305B">
          <w:pPr>
            <w:pStyle w:val="TDC1"/>
            <w:tabs>
              <w:tab w:val="left" w:pos="440"/>
              <w:tab w:val="right" w:leader="dot" w:pos="9962"/>
            </w:tabs>
            <w:rPr>
              <w:rFonts w:eastAsiaTheme="minorEastAsia"/>
              <w:noProof/>
              <w:lang w:eastAsia="es-CL"/>
            </w:rPr>
          </w:pPr>
          <w:hyperlink w:anchor="_Toc497226667" w:history="1">
            <w:r w:rsidR="006A2BA8" w:rsidRPr="00857BA1">
              <w:rPr>
                <w:rStyle w:val="Hipervnculo"/>
                <w:noProof/>
              </w:rPr>
              <w:t>7</w:t>
            </w:r>
            <w:r w:rsidR="006A2BA8">
              <w:rPr>
                <w:rFonts w:eastAsiaTheme="minorEastAsia"/>
                <w:noProof/>
                <w:lang w:eastAsia="es-CL"/>
              </w:rPr>
              <w:tab/>
            </w:r>
            <w:r w:rsidR="006A2BA8" w:rsidRPr="00857BA1">
              <w:rPr>
                <w:rStyle w:val="Hipervnculo"/>
                <w:noProof/>
              </w:rPr>
              <w:t>CONCLUSIONES</w:t>
            </w:r>
            <w:r w:rsidR="006A2BA8">
              <w:rPr>
                <w:noProof/>
                <w:webHidden/>
              </w:rPr>
              <w:tab/>
            </w:r>
            <w:r w:rsidR="006A2BA8">
              <w:rPr>
                <w:noProof/>
                <w:webHidden/>
              </w:rPr>
              <w:fldChar w:fldCharType="begin"/>
            </w:r>
            <w:r w:rsidR="006A2BA8">
              <w:rPr>
                <w:noProof/>
                <w:webHidden/>
              </w:rPr>
              <w:instrText xml:space="preserve"> PAGEREF _Toc497226667 \h </w:instrText>
            </w:r>
            <w:r w:rsidR="006A2BA8">
              <w:rPr>
                <w:noProof/>
                <w:webHidden/>
              </w:rPr>
            </w:r>
            <w:r w:rsidR="006A2BA8">
              <w:rPr>
                <w:noProof/>
                <w:webHidden/>
              </w:rPr>
              <w:fldChar w:fldCharType="separate"/>
            </w:r>
            <w:r w:rsidR="006A2BA8">
              <w:rPr>
                <w:noProof/>
                <w:webHidden/>
              </w:rPr>
              <w:t>29</w:t>
            </w:r>
            <w:r w:rsidR="006A2BA8">
              <w:rPr>
                <w:noProof/>
                <w:webHidden/>
              </w:rPr>
              <w:fldChar w:fldCharType="end"/>
            </w:r>
          </w:hyperlink>
        </w:p>
        <w:p w:rsidR="006A2BA8" w:rsidRDefault="0012305B">
          <w:pPr>
            <w:pStyle w:val="TDC1"/>
            <w:tabs>
              <w:tab w:val="left" w:pos="440"/>
              <w:tab w:val="right" w:leader="dot" w:pos="9962"/>
            </w:tabs>
            <w:rPr>
              <w:rFonts w:eastAsiaTheme="minorEastAsia"/>
              <w:noProof/>
              <w:lang w:eastAsia="es-CL"/>
            </w:rPr>
          </w:pPr>
          <w:hyperlink w:anchor="_Toc497226668" w:history="1">
            <w:r w:rsidR="006A2BA8" w:rsidRPr="00857BA1">
              <w:rPr>
                <w:rStyle w:val="Hipervnculo"/>
                <w:noProof/>
              </w:rPr>
              <w:t>8</w:t>
            </w:r>
            <w:r w:rsidR="006A2BA8">
              <w:rPr>
                <w:rFonts w:eastAsiaTheme="minorEastAsia"/>
                <w:noProof/>
                <w:lang w:eastAsia="es-CL"/>
              </w:rPr>
              <w:tab/>
            </w:r>
            <w:r w:rsidR="006A2BA8" w:rsidRPr="00857BA1">
              <w:rPr>
                <w:rStyle w:val="Hipervnculo"/>
                <w:noProof/>
              </w:rPr>
              <w:t>ANEXOS</w:t>
            </w:r>
            <w:r w:rsidR="006A2BA8">
              <w:rPr>
                <w:noProof/>
                <w:webHidden/>
              </w:rPr>
              <w:tab/>
            </w:r>
            <w:r w:rsidR="006A2BA8">
              <w:rPr>
                <w:noProof/>
                <w:webHidden/>
              </w:rPr>
              <w:fldChar w:fldCharType="begin"/>
            </w:r>
            <w:r w:rsidR="006A2BA8">
              <w:rPr>
                <w:noProof/>
                <w:webHidden/>
              </w:rPr>
              <w:instrText xml:space="preserve"> PAGEREF _Toc497226668 \h </w:instrText>
            </w:r>
            <w:r w:rsidR="006A2BA8">
              <w:rPr>
                <w:noProof/>
                <w:webHidden/>
              </w:rPr>
            </w:r>
            <w:r w:rsidR="006A2BA8">
              <w:rPr>
                <w:noProof/>
                <w:webHidden/>
              </w:rPr>
              <w:fldChar w:fldCharType="separate"/>
            </w:r>
            <w:r w:rsidR="006A2BA8">
              <w:rPr>
                <w:noProof/>
                <w:webHidden/>
              </w:rPr>
              <w:t>33</w:t>
            </w:r>
            <w:r w:rsidR="006A2BA8">
              <w:rPr>
                <w:noProof/>
                <w:webHidden/>
              </w:rPr>
              <w:fldChar w:fldCharType="end"/>
            </w:r>
          </w:hyperlink>
        </w:p>
        <w:p w:rsidR="007A7DEB" w:rsidRPr="007A7DEB" w:rsidRDefault="007A7DEB" w:rsidP="007A7DEB">
          <w:pPr>
            <w:spacing w:line="240" w:lineRule="auto"/>
          </w:pPr>
          <w:r w:rsidRPr="007A7DEB">
            <w:rPr>
              <w:b/>
              <w:bCs/>
              <w:lang w:val="es-ES"/>
            </w:rPr>
            <w:fldChar w:fldCharType="end"/>
          </w:r>
        </w:p>
      </w:sdtContent>
    </w:sdt>
    <w:p w:rsidR="0060121C" w:rsidRDefault="0060121C">
      <w:pPr>
        <w:rPr>
          <w:rFonts w:ascii="Calibri" w:eastAsia="Calibri" w:hAnsi="Calibri" w:cs="Calibri"/>
          <w:b/>
          <w:sz w:val="20"/>
          <w:szCs w:val="20"/>
        </w:rPr>
      </w:pPr>
      <w:r>
        <w:rPr>
          <w:rFonts w:ascii="Calibri" w:eastAsia="Calibri" w:hAnsi="Calibri" w:cs="Calibri"/>
          <w:b/>
          <w:sz w:val="20"/>
          <w:szCs w:val="20"/>
        </w:rPr>
        <w:br w:type="page"/>
      </w:r>
    </w:p>
    <w:p w:rsidR="00D14AAD" w:rsidRPr="004438A3" w:rsidRDefault="00D14AAD" w:rsidP="007A7DEB">
      <w:pPr>
        <w:spacing w:after="0" w:line="240" w:lineRule="auto"/>
        <w:jc w:val="center"/>
        <w:rPr>
          <w:rFonts w:ascii="Calibri" w:eastAsia="Calibri" w:hAnsi="Calibri" w:cs="Calibri"/>
          <w:b/>
          <w:sz w:val="20"/>
          <w:szCs w:val="20"/>
        </w:rPr>
      </w:pPr>
    </w:p>
    <w:p w:rsidR="00D42470" w:rsidRPr="00D42470" w:rsidRDefault="00D42470" w:rsidP="00987770">
      <w:pPr>
        <w:pStyle w:val="Ttulo1"/>
      </w:pPr>
      <w:bookmarkStart w:id="7" w:name="_Toc449085405"/>
      <w:bookmarkStart w:id="8" w:name="_Toc497226629"/>
      <w:r w:rsidRPr="00D42470">
        <w:t>RESUMEN</w:t>
      </w:r>
      <w:bookmarkEnd w:id="7"/>
      <w:bookmarkEnd w:id="8"/>
    </w:p>
    <w:p w:rsidR="00D42470" w:rsidRPr="00D42470" w:rsidRDefault="00D42470" w:rsidP="00D42470">
      <w:pPr>
        <w:spacing w:after="0" w:line="240" w:lineRule="auto"/>
        <w:contextualSpacing/>
        <w:outlineLvl w:val="0"/>
        <w:rPr>
          <w:rFonts w:ascii="Calibri" w:eastAsia="Calibri" w:hAnsi="Calibri" w:cs="Calibri"/>
          <w:b/>
          <w:sz w:val="24"/>
          <w:szCs w:val="20"/>
        </w:rPr>
      </w:pPr>
    </w:p>
    <w:p w:rsidR="00D42470" w:rsidRPr="00D42470" w:rsidRDefault="00D42470" w:rsidP="00FB3129">
      <w:pPr>
        <w:keepNext/>
        <w:spacing w:after="0" w:line="240" w:lineRule="auto"/>
        <w:jc w:val="both"/>
        <w:rPr>
          <w:rFonts w:ascii="Calibri" w:eastAsia="Calibri" w:hAnsi="Calibri" w:cs="Calibri"/>
          <w:sz w:val="20"/>
          <w:szCs w:val="20"/>
        </w:rPr>
      </w:pPr>
      <w:r w:rsidRPr="00D42470">
        <w:rPr>
          <w:rFonts w:ascii="Calibri" w:eastAsia="Calibri" w:hAnsi="Calibri" w:cs="Calibri"/>
          <w:sz w:val="20"/>
          <w:szCs w:val="20"/>
        </w:rPr>
        <w:t>El presente documento da c</w:t>
      </w:r>
      <w:r w:rsidR="00210D13">
        <w:rPr>
          <w:rFonts w:ascii="Calibri" w:eastAsia="Calibri" w:hAnsi="Calibri" w:cs="Calibri"/>
          <w:sz w:val="20"/>
          <w:szCs w:val="20"/>
        </w:rPr>
        <w:t xml:space="preserve">uenta de los resultados de la </w:t>
      </w:r>
      <w:r w:rsidR="0012305B">
        <w:rPr>
          <w:rFonts w:ascii="Calibri" w:eastAsia="Calibri" w:hAnsi="Calibri" w:cs="Calibri"/>
          <w:sz w:val="20"/>
          <w:szCs w:val="20"/>
        </w:rPr>
        <w:t>a</w:t>
      </w:r>
      <w:r w:rsidRPr="00D42470">
        <w:rPr>
          <w:rFonts w:ascii="Calibri" w:eastAsia="Calibri" w:hAnsi="Calibri" w:cs="Calibri"/>
          <w:sz w:val="20"/>
          <w:szCs w:val="20"/>
        </w:rPr>
        <w:t>ctividad</w:t>
      </w:r>
      <w:r w:rsidR="00210D13">
        <w:rPr>
          <w:rFonts w:ascii="Calibri" w:eastAsia="Calibri" w:hAnsi="Calibri" w:cs="Calibri"/>
          <w:sz w:val="20"/>
          <w:szCs w:val="20"/>
        </w:rPr>
        <w:t xml:space="preserve"> </w:t>
      </w:r>
      <w:r w:rsidRPr="00D42470">
        <w:rPr>
          <w:rFonts w:ascii="Calibri" w:eastAsia="Calibri" w:hAnsi="Calibri" w:cs="Calibri"/>
          <w:sz w:val="20"/>
          <w:szCs w:val="20"/>
        </w:rPr>
        <w:t xml:space="preserve">de fiscalización ambiental realizada por </w:t>
      </w:r>
      <w:r w:rsidR="00210D13">
        <w:rPr>
          <w:rFonts w:ascii="Calibri" w:eastAsia="Calibri" w:hAnsi="Calibri" w:cs="Calibri"/>
          <w:sz w:val="20"/>
          <w:szCs w:val="20"/>
        </w:rPr>
        <w:t xml:space="preserve">la Superintendencia del </w:t>
      </w:r>
      <w:r w:rsidR="00210D13" w:rsidRPr="00210D13">
        <w:rPr>
          <w:rFonts w:ascii="Calibri" w:eastAsia="Calibri" w:hAnsi="Calibri" w:cs="Calibri"/>
          <w:sz w:val="20"/>
          <w:szCs w:val="20"/>
        </w:rPr>
        <w:t>Medio Ambiente (SMA)</w:t>
      </w:r>
      <w:r w:rsidRPr="00210D13">
        <w:rPr>
          <w:rFonts w:ascii="Calibri" w:eastAsia="Calibri" w:hAnsi="Calibri" w:cs="Calibri"/>
          <w:sz w:val="20"/>
          <w:szCs w:val="20"/>
        </w:rPr>
        <w:t xml:space="preserve">, junto a </w:t>
      </w:r>
      <w:r w:rsidR="00210D13" w:rsidRPr="00210D13">
        <w:rPr>
          <w:rFonts w:ascii="Calibri" w:eastAsia="Calibri" w:hAnsi="Calibri" w:cs="Calibri"/>
          <w:sz w:val="20"/>
          <w:szCs w:val="20"/>
        </w:rPr>
        <w:t>la SEREMI de Salud Región Metropolitana</w:t>
      </w:r>
      <w:r w:rsidRPr="00210D13">
        <w:rPr>
          <w:rFonts w:ascii="Calibri" w:eastAsia="Calibri" w:hAnsi="Calibri" w:cs="Calibri"/>
          <w:sz w:val="20"/>
          <w:szCs w:val="20"/>
        </w:rPr>
        <w:t>, a la unidad fiscalizable “</w:t>
      </w:r>
      <w:r w:rsidR="00210D13" w:rsidRPr="00210D13">
        <w:rPr>
          <w:rFonts w:ascii="Calibri" w:eastAsia="Calibri" w:hAnsi="Calibri" w:cs="Calibri"/>
          <w:sz w:val="20"/>
          <w:szCs w:val="20"/>
        </w:rPr>
        <w:t>CEFAS CHILE</w:t>
      </w:r>
      <w:r w:rsidRPr="00210D13">
        <w:rPr>
          <w:rFonts w:ascii="Calibri" w:eastAsia="Calibri" w:hAnsi="Calibri" w:cs="Calibri"/>
          <w:sz w:val="20"/>
          <w:szCs w:val="20"/>
        </w:rPr>
        <w:t>”</w:t>
      </w:r>
      <w:r w:rsidR="005933B2" w:rsidRPr="00210D13">
        <w:rPr>
          <w:rFonts w:ascii="Calibri" w:eastAsia="Calibri" w:hAnsi="Calibri" w:cs="Calibri"/>
          <w:sz w:val="20"/>
          <w:szCs w:val="20"/>
        </w:rPr>
        <w:t xml:space="preserve">, localizada en </w:t>
      </w:r>
      <w:r w:rsidR="00210D13" w:rsidRPr="00210D13">
        <w:rPr>
          <w:rFonts w:ascii="Calibri" w:eastAsia="Calibri" w:hAnsi="Calibri" w:cs="Calibri"/>
          <w:sz w:val="20"/>
          <w:szCs w:val="20"/>
        </w:rPr>
        <w:t xml:space="preserve">la comuna de </w:t>
      </w:r>
      <w:r w:rsidR="00210D13" w:rsidRPr="00FB3129">
        <w:rPr>
          <w:rFonts w:ascii="Calibri" w:eastAsia="Calibri" w:hAnsi="Calibri" w:cs="Calibri"/>
          <w:sz w:val="20"/>
          <w:szCs w:val="20"/>
        </w:rPr>
        <w:t>Colina, Provincia de Chacabuco, Región Metropolitana</w:t>
      </w:r>
      <w:r w:rsidRPr="00FB3129">
        <w:rPr>
          <w:rFonts w:ascii="Calibri" w:eastAsia="Calibri" w:hAnsi="Calibri" w:cs="Calibri"/>
          <w:sz w:val="20"/>
          <w:szCs w:val="20"/>
        </w:rPr>
        <w:t xml:space="preserve">. La actividad de inspección fue desarrollada durante </w:t>
      </w:r>
      <w:r w:rsidR="00210D13" w:rsidRPr="00FB3129">
        <w:rPr>
          <w:rFonts w:ascii="Calibri" w:eastAsia="Calibri" w:hAnsi="Calibri" w:cs="Calibri"/>
          <w:sz w:val="20"/>
          <w:szCs w:val="20"/>
        </w:rPr>
        <w:t>el día 21 de junio de 2017 (</w:t>
      </w:r>
      <w:r w:rsidR="00FB3129" w:rsidRPr="00FB3129">
        <w:rPr>
          <w:sz w:val="20"/>
          <w:szCs w:val="20"/>
        </w:rPr>
        <w:t xml:space="preserve">Anexo </w:t>
      </w:r>
      <w:r w:rsidR="00FB3129" w:rsidRPr="00FB3129">
        <w:rPr>
          <w:sz w:val="20"/>
          <w:szCs w:val="20"/>
        </w:rPr>
        <w:fldChar w:fldCharType="begin"/>
      </w:r>
      <w:r w:rsidR="00FB3129" w:rsidRPr="00FB3129">
        <w:rPr>
          <w:sz w:val="20"/>
          <w:szCs w:val="20"/>
        </w:rPr>
        <w:instrText xml:space="preserve"> SEQ Anexo_ \* ARABIC </w:instrText>
      </w:r>
      <w:r w:rsidR="00FB3129" w:rsidRPr="00FB3129">
        <w:rPr>
          <w:sz w:val="20"/>
          <w:szCs w:val="20"/>
        </w:rPr>
        <w:fldChar w:fldCharType="separate"/>
      </w:r>
      <w:r w:rsidR="006A2BA8">
        <w:rPr>
          <w:noProof/>
          <w:sz w:val="20"/>
          <w:szCs w:val="20"/>
        </w:rPr>
        <w:t>1</w:t>
      </w:r>
      <w:r w:rsidR="00FB3129" w:rsidRPr="00FB3129">
        <w:rPr>
          <w:sz w:val="20"/>
          <w:szCs w:val="20"/>
        </w:rPr>
        <w:fldChar w:fldCharType="end"/>
      </w:r>
      <w:r w:rsidR="00210D13" w:rsidRPr="00FB3129">
        <w:rPr>
          <w:rFonts w:ascii="Calibri" w:eastAsia="Calibri" w:hAnsi="Calibri" w:cs="Calibri"/>
          <w:sz w:val="20"/>
          <w:szCs w:val="20"/>
        </w:rPr>
        <w:t>).</w:t>
      </w:r>
    </w:p>
    <w:p w:rsidR="00D42470" w:rsidRPr="00D42470" w:rsidRDefault="00D42470" w:rsidP="00D42470">
      <w:pPr>
        <w:spacing w:after="0" w:line="240" w:lineRule="auto"/>
        <w:jc w:val="both"/>
        <w:rPr>
          <w:rFonts w:ascii="Calibri" w:eastAsia="Calibri" w:hAnsi="Calibri" w:cs="Calibri"/>
          <w:sz w:val="20"/>
          <w:szCs w:val="20"/>
        </w:rPr>
      </w:pPr>
    </w:p>
    <w:p w:rsidR="0060121C" w:rsidRPr="00385972" w:rsidRDefault="00682012" w:rsidP="00D42470">
      <w:pPr>
        <w:spacing w:after="0" w:line="240" w:lineRule="auto"/>
        <w:jc w:val="both"/>
        <w:rPr>
          <w:rFonts w:ascii="Calibri" w:eastAsia="Calibri" w:hAnsi="Calibri" w:cs="Calibri"/>
          <w:sz w:val="20"/>
          <w:szCs w:val="20"/>
        </w:rPr>
      </w:pPr>
      <w:r>
        <w:rPr>
          <w:rFonts w:ascii="Calibri" w:eastAsia="Calibri" w:hAnsi="Calibri" w:cs="Calibri"/>
          <w:sz w:val="20"/>
          <w:szCs w:val="20"/>
        </w:rPr>
        <w:t>El proyecto</w:t>
      </w:r>
      <w:r w:rsidR="0060121C">
        <w:rPr>
          <w:rFonts w:ascii="Calibri" w:eastAsia="Calibri" w:hAnsi="Calibri" w:cs="Calibri"/>
          <w:sz w:val="20"/>
          <w:szCs w:val="20"/>
        </w:rPr>
        <w:t xml:space="preserve"> </w:t>
      </w:r>
      <w:r w:rsidR="0060121C" w:rsidRPr="0060121C">
        <w:rPr>
          <w:rFonts w:ascii="Calibri" w:eastAsia="Calibri" w:hAnsi="Calibri" w:cs="Calibri"/>
          <w:sz w:val="20"/>
          <w:szCs w:val="20"/>
        </w:rPr>
        <w:t>Ampliación de Capacidad para Almacenamiento de Cal Viva</w:t>
      </w:r>
      <w:r w:rsidR="0060121C">
        <w:rPr>
          <w:rFonts w:ascii="Calibri" w:eastAsia="Calibri" w:hAnsi="Calibri" w:cs="Calibri"/>
          <w:sz w:val="20"/>
          <w:szCs w:val="20"/>
        </w:rPr>
        <w:t xml:space="preserve"> calificado ambientalmente mediante la RCA N° 197/2012, que compone</w:t>
      </w:r>
      <w:r w:rsidR="00D42470" w:rsidRPr="00D42470">
        <w:rPr>
          <w:rFonts w:ascii="Calibri" w:eastAsia="Calibri" w:hAnsi="Calibri" w:cs="Calibri"/>
          <w:sz w:val="20"/>
          <w:szCs w:val="20"/>
        </w:rPr>
        <w:t xml:space="preserve"> la unidad fiscalizable y que fue fiscalizado durante el desarrollo de la actividad, consiste en</w:t>
      </w:r>
      <w:r w:rsidR="0060121C" w:rsidRPr="0060121C">
        <w:rPr>
          <w:rFonts w:ascii="Calibri" w:eastAsia="Calibri" w:hAnsi="Calibri" w:cs="Calibri"/>
          <w:sz w:val="20"/>
          <w:szCs w:val="20"/>
        </w:rPr>
        <w:t xml:space="preserve"> habilitar una bodega para </w:t>
      </w:r>
      <w:r w:rsidR="0060121C" w:rsidRPr="00385972">
        <w:rPr>
          <w:rFonts w:ascii="Calibri" w:eastAsia="Calibri" w:hAnsi="Calibri" w:cs="Calibri"/>
          <w:sz w:val="20"/>
          <w:szCs w:val="20"/>
        </w:rPr>
        <w:t>almacenamiento y comercialización de Cal Viva Cálcica y Cal Dolomítica</w:t>
      </w:r>
      <w:r w:rsidR="0060121C" w:rsidRPr="00385972">
        <w:t xml:space="preserve"> </w:t>
      </w:r>
      <w:r w:rsidR="0060121C" w:rsidRPr="00385972">
        <w:rPr>
          <w:rFonts w:ascii="Calibri" w:eastAsia="Calibri" w:hAnsi="Calibri" w:cs="Calibri"/>
          <w:sz w:val="20"/>
          <w:szCs w:val="20"/>
        </w:rPr>
        <w:t xml:space="preserve">la que permitirá el almacenamiento de Maxisacos de 1.000 Kg. a 1.400 kg. hasta un máximo de 2.500 toneladas/día. </w:t>
      </w:r>
    </w:p>
    <w:p w:rsidR="0060121C" w:rsidRPr="00385972" w:rsidRDefault="0060121C" w:rsidP="00D42470">
      <w:pPr>
        <w:spacing w:after="0" w:line="240" w:lineRule="auto"/>
        <w:jc w:val="both"/>
        <w:rPr>
          <w:rFonts w:ascii="Calibri" w:eastAsia="Calibri" w:hAnsi="Calibri" w:cs="Calibri"/>
          <w:sz w:val="20"/>
          <w:szCs w:val="20"/>
        </w:rPr>
      </w:pPr>
    </w:p>
    <w:p w:rsidR="00D42470" w:rsidRPr="00385972" w:rsidRDefault="0060121C" w:rsidP="00D42470">
      <w:pPr>
        <w:spacing w:after="0" w:line="240" w:lineRule="auto"/>
        <w:jc w:val="both"/>
        <w:rPr>
          <w:rFonts w:ascii="Calibri" w:eastAsia="Calibri" w:hAnsi="Calibri" w:cs="Calibri"/>
          <w:sz w:val="20"/>
          <w:szCs w:val="20"/>
        </w:rPr>
      </w:pPr>
      <w:r w:rsidRPr="00385972">
        <w:rPr>
          <w:rFonts w:ascii="Calibri" w:eastAsia="Calibri" w:hAnsi="Calibri" w:cs="Calibri"/>
          <w:sz w:val="20"/>
          <w:szCs w:val="20"/>
        </w:rPr>
        <w:t>La materia</w:t>
      </w:r>
      <w:r w:rsidR="00D42470" w:rsidRPr="00385972">
        <w:rPr>
          <w:rFonts w:ascii="Calibri" w:eastAsia="Calibri" w:hAnsi="Calibri" w:cs="Calibri"/>
          <w:sz w:val="20"/>
          <w:szCs w:val="20"/>
        </w:rPr>
        <w:t xml:space="preserve"> relevante objeto de la fiscalización </w:t>
      </w:r>
      <w:r w:rsidRPr="00385972">
        <w:rPr>
          <w:rFonts w:ascii="Calibri" w:eastAsia="Calibri" w:hAnsi="Calibri" w:cs="Calibri"/>
          <w:sz w:val="20"/>
          <w:szCs w:val="20"/>
        </w:rPr>
        <w:t>fue el Manejo de Sustancias Peligrosas (Corrosivas)</w:t>
      </w:r>
      <w:r w:rsidR="00D42470" w:rsidRPr="00385972">
        <w:rPr>
          <w:rFonts w:ascii="Calibri" w:eastAsia="Calibri" w:hAnsi="Calibri" w:cs="Calibri"/>
          <w:sz w:val="20"/>
          <w:szCs w:val="20"/>
        </w:rPr>
        <w:t xml:space="preserve"> </w:t>
      </w:r>
    </w:p>
    <w:p w:rsidR="00D42470" w:rsidRPr="00385972" w:rsidRDefault="00D42470" w:rsidP="00D42470">
      <w:pPr>
        <w:spacing w:after="0" w:line="240" w:lineRule="auto"/>
        <w:jc w:val="both"/>
        <w:rPr>
          <w:rFonts w:ascii="Calibri" w:eastAsia="Calibri" w:hAnsi="Calibri" w:cs="Calibri"/>
          <w:sz w:val="20"/>
          <w:szCs w:val="20"/>
        </w:rPr>
      </w:pPr>
    </w:p>
    <w:p w:rsidR="0060121C" w:rsidRPr="00385972" w:rsidRDefault="00D42470" w:rsidP="00D42470">
      <w:pPr>
        <w:spacing w:after="0" w:line="240" w:lineRule="auto"/>
        <w:jc w:val="both"/>
        <w:rPr>
          <w:rFonts w:ascii="Calibri" w:eastAsia="Calibri" w:hAnsi="Calibri" w:cs="Calibri"/>
          <w:sz w:val="20"/>
          <w:szCs w:val="20"/>
        </w:rPr>
      </w:pPr>
      <w:r w:rsidRPr="00385972">
        <w:rPr>
          <w:rFonts w:ascii="Calibri" w:eastAsia="Calibri" w:hAnsi="Calibri" w:cs="Calibri"/>
          <w:sz w:val="20"/>
          <w:szCs w:val="20"/>
        </w:rPr>
        <w:t xml:space="preserve">Entre los hechos constatados que representan hallazgos se encuentran: </w:t>
      </w:r>
      <w:r w:rsidR="0012305B">
        <w:rPr>
          <w:rFonts w:ascii="Calibri" w:eastAsia="Calibri" w:hAnsi="Calibri" w:cs="Calibri"/>
          <w:sz w:val="20"/>
          <w:szCs w:val="20"/>
        </w:rPr>
        <w:t>a) L</w:t>
      </w:r>
      <w:r w:rsidR="00693C35" w:rsidRPr="00385972">
        <w:rPr>
          <w:rFonts w:ascii="Calibri" w:eastAsia="Calibri" w:hAnsi="Calibri" w:cs="Calibri"/>
          <w:sz w:val="20"/>
          <w:szCs w:val="20"/>
        </w:rPr>
        <w:t>a modificación de la descripción del proyecto que consiste en el almacenamiento que supera las 2.500 toneladas en Bodega lo que impide la habilitación de pasillos dentro de la bodega</w:t>
      </w:r>
      <w:r w:rsidR="00385972" w:rsidRPr="00385972">
        <w:rPr>
          <w:rFonts w:ascii="Calibri" w:eastAsia="Calibri" w:hAnsi="Calibri" w:cs="Calibri"/>
          <w:sz w:val="20"/>
          <w:szCs w:val="20"/>
        </w:rPr>
        <w:t xml:space="preserve"> y el aumento del flujo de llegada </w:t>
      </w:r>
      <w:r w:rsidR="0012305B">
        <w:rPr>
          <w:rFonts w:ascii="Calibri" w:eastAsia="Calibri" w:hAnsi="Calibri" w:cs="Calibri"/>
          <w:sz w:val="20"/>
          <w:szCs w:val="20"/>
        </w:rPr>
        <w:t>de camiones; b) L</w:t>
      </w:r>
      <w:r w:rsidR="00693C35" w:rsidRPr="00385972">
        <w:rPr>
          <w:rFonts w:ascii="Calibri" w:eastAsia="Calibri" w:hAnsi="Calibri" w:cs="Calibri"/>
          <w:sz w:val="20"/>
          <w:szCs w:val="20"/>
        </w:rPr>
        <w:t>a implementación de un sistema de trasvasije de cal a camiones silos</w:t>
      </w:r>
      <w:r w:rsidR="00385972" w:rsidRPr="00385972">
        <w:rPr>
          <w:rFonts w:ascii="Calibri" w:eastAsia="Calibri" w:hAnsi="Calibri" w:cs="Calibri"/>
          <w:sz w:val="20"/>
          <w:szCs w:val="20"/>
        </w:rPr>
        <w:t xml:space="preserve"> y </w:t>
      </w:r>
      <w:r w:rsidR="0012305B">
        <w:rPr>
          <w:rFonts w:ascii="Calibri" w:eastAsia="Calibri" w:hAnsi="Calibri" w:cs="Calibri"/>
          <w:sz w:val="20"/>
          <w:szCs w:val="20"/>
        </w:rPr>
        <w:t>c) L</w:t>
      </w:r>
      <w:r w:rsidR="00385972" w:rsidRPr="00385972">
        <w:rPr>
          <w:rFonts w:ascii="Calibri" w:eastAsia="Calibri" w:hAnsi="Calibri" w:cs="Calibri"/>
          <w:sz w:val="20"/>
          <w:szCs w:val="20"/>
        </w:rPr>
        <w:t>a habilitación de almacenamiento de Cal</w:t>
      </w:r>
      <w:r w:rsidR="00385972">
        <w:rPr>
          <w:rFonts w:ascii="Calibri" w:eastAsia="Calibri" w:hAnsi="Calibri" w:cs="Calibri"/>
          <w:sz w:val="20"/>
          <w:szCs w:val="20"/>
        </w:rPr>
        <w:t xml:space="preserve"> en bodega arrendada.</w:t>
      </w:r>
    </w:p>
    <w:p w:rsidR="0060121C" w:rsidRDefault="0060121C">
      <w:pPr>
        <w:rPr>
          <w:rFonts w:ascii="Calibri" w:eastAsia="Calibri" w:hAnsi="Calibri" w:cs="Calibri"/>
          <w:color w:val="FF0000"/>
          <w:sz w:val="20"/>
          <w:szCs w:val="20"/>
        </w:rPr>
      </w:pPr>
      <w:r>
        <w:rPr>
          <w:rFonts w:ascii="Calibri" w:eastAsia="Calibri" w:hAnsi="Calibri" w:cs="Calibri"/>
          <w:color w:val="FF0000"/>
          <w:sz w:val="20"/>
          <w:szCs w:val="20"/>
        </w:rPr>
        <w:br w:type="page"/>
      </w:r>
    </w:p>
    <w:p w:rsidR="00D42470" w:rsidRDefault="00D42470" w:rsidP="00987770">
      <w:pPr>
        <w:pStyle w:val="Ttulo1"/>
      </w:pPr>
      <w:bookmarkStart w:id="9" w:name="_Toc390777017"/>
      <w:bookmarkStart w:id="10" w:name="_Toc449085406"/>
      <w:bookmarkStart w:id="11" w:name="_Toc497226630"/>
      <w:r w:rsidRPr="00D42470">
        <w:t xml:space="preserve">IDENTIFICACIÓN </w:t>
      </w:r>
      <w:bookmarkEnd w:id="9"/>
      <w:r w:rsidRPr="00D42470">
        <w:t>DE LA UNIDAD FISCALIZABLE</w:t>
      </w:r>
      <w:bookmarkEnd w:id="10"/>
      <w:bookmarkEnd w:id="11"/>
    </w:p>
    <w:p w:rsidR="0007552A" w:rsidRPr="0007552A" w:rsidRDefault="0007552A" w:rsidP="00987770">
      <w:pPr>
        <w:pStyle w:val="Ttulo1"/>
        <w:numPr>
          <w:ilvl w:val="0"/>
          <w:numId w:val="0"/>
        </w:numPr>
        <w:ind w:left="718"/>
      </w:pPr>
    </w:p>
    <w:p w:rsidR="00D42470" w:rsidRPr="00D42470" w:rsidRDefault="00D42470" w:rsidP="00987770">
      <w:pPr>
        <w:pStyle w:val="Ttulo2"/>
      </w:pPr>
      <w:bookmarkStart w:id="12" w:name="_Toc449085407"/>
      <w:bookmarkStart w:id="13" w:name="_Toc497215023"/>
      <w:bookmarkStart w:id="14" w:name="_Toc497226298"/>
      <w:bookmarkStart w:id="15" w:name="_Toc497226631"/>
      <w:r w:rsidRPr="00D42470">
        <w:t>Antecedentes Generales</w:t>
      </w:r>
      <w:bookmarkEnd w:id="12"/>
      <w:bookmarkEnd w:id="13"/>
      <w:bookmarkEnd w:id="14"/>
      <w:bookmarkEnd w:id="1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E55815" w:rsidRPr="00D42470" w:rsidTr="00E5581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E55815" w:rsidRPr="00D42470" w:rsidRDefault="00E55815"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rsidR="00E55815" w:rsidRPr="00D42470" w:rsidRDefault="0060121C" w:rsidP="00D42470">
            <w:pPr>
              <w:spacing w:after="0" w:line="240" w:lineRule="auto"/>
              <w:jc w:val="both"/>
              <w:rPr>
                <w:rFonts w:ascii="Calibri" w:eastAsia="Calibri" w:hAnsi="Calibri" w:cs="Calibri"/>
                <w:b/>
                <w:sz w:val="20"/>
                <w:szCs w:val="20"/>
              </w:rPr>
            </w:pPr>
            <w:r w:rsidRPr="0060121C">
              <w:rPr>
                <w:rFonts w:ascii="Calibri" w:eastAsia="Calibri" w:hAnsi="Calibri" w:cs="Calibri"/>
                <w:sz w:val="20"/>
                <w:szCs w:val="20"/>
              </w:rPr>
              <w:t>CEFAS CHILE – COLINA</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rsidR="00E55815" w:rsidRDefault="00E55815" w:rsidP="00D42470">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p w:rsidR="0060121C" w:rsidRPr="0060121C" w:rsidRDefault="0060121C" w:rsidP="00D42470">
            <w:pPr>
              <w:spacing w:after="0" w:line="240" w:lineRule="auto"/>
              <w:jc w:val="both"/>
              <w:rPr>
                <w:rFonts w:ascii="Calibri" w:eastAsia="Calibri" w:hAnsi="Calibri" w:cs="Calibri"/>
                <w:sz w:val="20"/>
                <w:szCs w:val="20"/>
                <w:lang w:eastAsia="es-ES"/>
              </w:rPr>
            </w:pPr>
            <w:r w:rsidRPr="0060121C">
              <w:rPr>
                <w:rFonts w:ascii="Calibri" w:eastAsia="Calibri" w:hAnsi="Calibri" w:cs="Calibri"/>
                <w:sz w:val="20"/>
                <w:szCs w:val="20"/>
                <w:lang w:eastAsia="es-ES"/>
              </w:rPr>
              <w:t>Operación</w:t>
            </w:r>
          </w:p>
        </w:tc>
      </w:tr>
      <w:tr w:rsidR="00D42470" w:rsidRPr="00D42470"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p>
          <w:p w:rsidR="0060121C" w:rsidRPr="00D42470" w:rsidRDefault="0060121C" w:rsidP="00D42470">
            <w:pPr>
              <w:spacing w:after="0" w:line="240" w:lineRule="auto"/>
              <w:jc w:val="both"/>
              <w:rPr>
                <w:rFonts w:ascii="Calibri" w:eastAsia="Calibri" w:hAnsi="Calibri" w:cs="Calibri"/>
                <w:b/>
                <w:sz w:val="20"/>
                <w:szCs w:val="20"/>
              </w:rPr>
            </w:pPr>
            <w:r>
              <w:rPr>
                <w:rFonts w:ascii="Calibri" w:eastAsia="Calibri" w:hAnsi="Calibri" w:cs="Calibri"/>
                <w:sz w:val="20"/>
                <w:szCs w:val="20"/>
              </w:rPr>
              <w:t>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rsidR="00D42470" w:rsidRDefault="00D42470" w:rsidP="00D42470">
            <w:pPr>
              <w:spacing w:after="100" w:line="276" w:lineRule="auto"/>
              <w:ind w:left="46"/>
              <w:jc w:val="both"/>
              <w:rPr>
                <w:rFonts w:ascii="Calibri" w:eastAsia="Calibri" w:hAnsi="Calibri" w:cs="Calibri"/>
                <w:sz w:val="20"/>
                <w:szCs w:val="20"/>
              </w:rPr>
            </w:pPr>
            <w:r w:rsidRPr="00D42470">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p>
          <w:p w:rsidR="0060121C" w:rsidRPr="00D42470" w:rsidRDefault="0060121C" w:rsidP="00D42470">
            <w:pPr>
              <w:spacing w:after="100" w:line="276" w:lineRule="auto"/>
              <w:ind w:left="46"/>
              <w:jc w:val="both"/>
              <w:rPr>
                <w:rFonts w:ascii="Calibri" w:eastAsia="Calibri" w:hAnsi="Calibri" w:cs="Calibri"/>
                <w:sz w:val="20"/>
                <w:szCs w:val="20"/>
              </w:rPr>
            </w:pPr>
            <w:r w:rsidRPr="0060121C">
              <w:rPr>
                <w:rFonts w:ascii="Calibri" w:eastAsia="Calibri" w:hAnsi="Calibri" w:cs="Calibri"/>
                <w:sz w:val="20"/>
                <w:szCs w:val="20"/>
              </w:rPr>
              <w:t>Bernardo O’Higgins 147, Colina.</w:t>
            </w:r>
          </w:p>
        </w:tc>
      </w:tr>
      <w:tr w:rsidR="00D42470" w:rsidRPr="00D42470"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Provincia:</w:t>
            </w:r>
            <w:r w:rsidRPr="00D42470">
              <w:rPr>
                <w:rFonts w:ascii="Calibri" w:eastAsia="Calibri" w:hAnsi="Calibri" w:cs="Calibri"/>
                <w:sz w:val="20"/>
                <w:szCs w:val="20"/>
              </w:rPr>
              <w:t xml:space="preserve"> </w:t>
            </w:r>
          </w:p>
          <w:p w:rsidR="0060121C" w:rsidRPr="00D42470" w:rsidRDefault="0060121C" w:rsidP="00D42470">
            <w:pPr>
              <w:spacing w:after="0" w:line="240" w:lineRule="auto"/>
              <w:jc w:val="both"/>
              <w:rPr>
                <w:rFonts w:ascii="Calibri" w:eastAsia="Calibri" w:hAnsi="Calibri" w:cs="Calibri"/>
                <w:sz w:val="20"/>
                <w:szCs w:val="20"/>
              </w:rPr>
            </w:pPr>
            <w:r>
              <w:rPr>
                <w:rFonts w:ascii="Calibri" w:eastAsia="Calibri" w:hAnsi="Calibri" w:cs="Calibri"/>
                <w:sz w:val="20"/>
                <w:szCs w:val="20"/>
              </w:rPr>
              <w:t>Chacabuco</w:t>
            </w:r>
          </w:p>
        </w:tc>
        <w:tc>
          <w:tcPr>
            <w:tcW w:w="2296" w:type="pct"/>
            <w:vMerge/>
            <w:tcBorders>
              <w:left w:val="single" w:sz="4" w:space="0" w:color="auto"/>
              <w:right w:val="single" w:sz="4" w:space="0" w:color="auto"/>
            </w:tcBorders>
            <w:shd w:val="clear" w:color="auto" w:fill="FFFFFF"/>
          </w:tcPr>
          <w:p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Comuna:</w:t>
            </w:r>
            <w:r w:rsidRPr="00D42470">
              <w:rPr>
                <w:rFonts w:ascii="Calibri" w:eastAsia="Calibri" w:hAnsi="Calibri" w:cs="Calibri"/>
                <w:sz w:val="20"/>
                <w:szCs w:val="20"/>
              </w:rPr>
              <w:t xml:space="preserve"> </w:t>
            </w:r>
          </w:p>
          <w:p w:rsidR="0060121C" w:rsidRPr="00D42470" w:rsidRDefault="0060121C" w:rsidP="00D42470">
            <w:pPr>
              <w:spacing w:after="100" w:line="276" w:lineRule="auto"/>
              <w:jc w:val="both"/>
              <w:rPr>
                <w:rFonts w:ascii="Calibri" w:eastAsia="Calibri" w:hAnsi="Calibri" w:cs="Calibri"/>
                <w:sz w:val="20"/>
                <w:szCs w:val="20"/>
              </w:rPr>
            </w:pPr>
            <w:r>
              <w:rPr>
                <w:rFonts w:ascii="Calibri" w:eastAsia="Calibri" w:hAnsi="Calibri" w:cs="Calibri"/>
                <w:sz w:val="20"/>
                <w:szCs w:val="20"/>
              </w:rPr>
              <w:t>Colina</w:t>
            </w:r>
          </w:p>
        </w:tc>
        <w:tc>
          <w:tcPr>
            <w:tcW w:w="2296" w:type="pct"/>
            <w:vMerge/>
            <w:tcBorders>
              <w:left w:val="single" w:sz="4" w:space="0" w:color="auto"/>
              <w:bottom w:val="single" w:sz="4" w:space="0" w:color="auto"/>
              <w:right w:val="single" w:sz="4" w:space="0" w:color="auto"/>
            </w:tcBorders>
            <w:shd w:val="clear" w:color="auto" w:fill="FFFFFF"/>
          </w:tcPr>
          <w:p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Titular</w:t>
            </w:r>
            <w:r w:rsidR="0060121C">
              <w:rPr>
                <w:rFonts w:ascii="Calibri" w:eastAsia="Calibri" w:hAnsi="Calibri" w:cs="Calibri"/>
                <w:b/>
                <w:sz w:val="20"/>
                <w:szCs w:val="20"/>
              </w:rPr>
              <w:t xml:space="preserve"> </w:t>
            </w:r>
            <w:r w:rsidRPr="00D42470">
              <w:rPr>
                <w:rFonts w:ascii="Calibri" w:eastAsia="Calibri" w:hAnsi="Calibri" w:cs="Calibri"/>
                <w:b/>
                <w:sz w:val="20"/>
                <w:szCs w:val="20"/>
              </w:rPr>
              <w:t>de la unidad fiscalizable:</w:t>
            </w:r>
            <w:r w:rsidRPr="00D42470">
              <w:rPr>
                <w:rFonts w:ascii="Calibri" w:eastAsia="Calibri" w:hAnsi="Calibri" w:cs="Calibri"/>
                <w:sz w:val="20"/>
                <w:szCs w:val="20"/>
              </w:rPr>
              <w:t xml:space="preserve"> </w:t>
            </w:r>
          </w:p>
          <w:p w:rsidR="00E51F82" w:rsidRPr="00D42470" w:rsidRDefault="00E51F82" w:rsidP="00D42470">
            <w:pPr>
              <w:spacing w:after="100" w:line="276" w:lineRule="auto"/>
              <w:jc w:val="both"/>
              <w:rPr>
                <w:rFonts w:ascii="Calibri" w:eastAsia="Calibri" w:hAnsi="Calibri" w:cs="Calibri"/>
                <w:sz w:val="20"/>
                <w:szCs w:val="20"/>
                <w:lang w:eastAsia="es-ES"/>
              </w:rPr>
            </w:pPr>
            <w:r w:rsidRPr="00E51F82">
              <w:rPr>
                <w:rFonts w:ascii="Calibri" w:eastAsia="Calibri" w:hAnsi="Calibri" w:cs="Calibri"/>
                <w:sz w:val="20"/>
                <w:szCs w:val="20"/>
              </w:rPr>
              <w:t>Cefas Chile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rsidR="00E51F82" w:rsidRPr="00D42470" w:rsidRDefault="00E51F82" w:rsidP="00D42470">
            <w:pPr>
              <w:spacing w:after="100" w:line="276" w:lineRule="auto"/>
              <w:jc w:val="both"/>
              <w:rPr>
                <w:rFonts w:ascii="Calibri" w:eastAsia="Calibri" w:hAnsi="Calibri" w:cs="Calibri"/>
                <w:sz w:val="20"/>
                <w:szCs w:val="20"/>
                <w:lang w:val="es-ES" w:eastAsia="es-ES"/>
              </w:rPr>
            </w:pPr>
            <w:r w:rsidRPr="00E51F82">
              <w:rPr>
                <w:rFonts w:ascii="Calibri" w:eastAsia="Calibri" w:hAnsi="Calibri" w:cs="Calibri"/>
                <w:sz w:val="20"/>
                <w:szCs w:val="20"/>
              </w:rPr>
              <w:t>76.041.154-K</w:t>
            </w:r>
          </w:p>
        </w:tc>
      </w:tr>
      <w:tr w:rsidR="00D42470" w:rsidRPr="00D42470"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titular:</w:t>
            </w:r>
            <w:r w:rsidRPr="00D42470">
              <w:rPr>
                <w:rFonts w:ascii="Calibri" w:eastAsia="Calibri" w:hAnsi="Calibri" w:cs="Calibri"/>
                <w:sz w:val="20"/>
                <w:szCs w:val="20"/>
              </w:rPr>
              <w:t xml:space="preserve"> </w:t>
            </w:r>
          </w:p>
          <w:p w:rsidR="00E51F82" w:rsidRPr="00D42470" w:rsidRDefault="00E51F82" w:rsidP="00D42470">
            <w:pPr>
              <w:spacing w:after="100" w:line="276" w:lineRule="auto"/>
              <w:jc w:val="both"/>
              <w:rPr>
                <w:rFonts w:ascii="Calibri" w:eastAsia="Calibri" w:hAnsi="Calibri" w:cs="Calibri"/>
                <w:sz w:val="20"/>
                <w:szCs w:val="20"/>
              </w:rPr>
            </w:pPr>
            <w:r w:rsidRPr="0060121C">
              <w:rPr>
                <w:rFonts w:ascii="Calibri" w:eastAsia="Calibri" w:hAnsi="Calibri" w:cs="Calibri"/>
                <w:sz w:val="20"/>
                <w:szCs w:val="20"/>
              </w:rPr>
              <w:t>Bernardo O’Higgins 147, Colina.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p>
          <w:p w:rsidR="00E51F82" w:rsidRPr="00D42470" w:rsidRDefault="00E51F82" w:rsidP="00D42470">
            <w:pPr>
              <w:spacing w:after="100" w:line="276" w:lineRule="auto"/>
              <w:jc w:val="both"/>
              <w:rPr>
                <w:rFonts w:ascii="Calibri" w:eastAsia="Calibri" w:hAnsi="Calibri" w:cs="Calibri"/>
                <w:sz w:val="20"/>
                <w:szCs w:val="20"/>
              </w:rPr>
            </w:pPr>
            <w:r w:rsidRPr="00E51F82">
              <w:rPr>
                <w:rFonts w:ascii="Calibri" w:eastAsia="Calibri" w:hAnsi="Calibri" w:cs="Calibri"/>
                <w:sz w:val="20"/>
                <w:szCs w:val="20"/>
              </w:rPr>
              <w:t>sberti@cefaschile.cl</w:t>
            </w:r>
          </w:p>
        </w:tc>
      </w:tr>
      <w:tr w:rsidR="00D42470" w:rsidRPr="00D42470" w:rsidTr="00556C9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p>
          <w:p w:rsidR="00E51F82" w:rsidRPr="00D42470" w:rsidRDefault="00E51F82" w:rsidP="00D42470">
            <w:pPr>
              <w:spacing w:after="100" w:line="276" w:lineRule="auto"/>
              <w:jc w:val="both"/>
              <w:rPr>
                <w:rFonts w:ascii="Calibri" w:eastAsia="Calibri" w:hAnsi="Calibri" w:cs="Calibri"/>
                <w:sz w:val="20"/>
                <w:szCs w:val="20"/>
              </w:rPr>
            </w:pPr>
            <w:r w:rsidRPr="00E51F82">
              <w:rPr>
                <w:rFonts w:ascii="Calibri" w:eastAsia="Calibri" w:hAnsi="Calibri" w:cs="Calibri"/>
                <w:sz w:val="20"/>
                <w:szCs w:val="20"/>
              </w:rPr>
              <w:t>(56-2) 229642910</w:t>
            </w:r>
          </w:p>
        </w:tc>
      </w:tr>
      <w:tr w:rsidR="00D42470" w:rsidRPr="00D42470"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Default="002D3B77" w:rsidP="00D42470">
            <w:pPr>
              <w:spacing w:after="100" w:line="276" w:lineRule="auto"/>
              <w:jc w:val="both"/>
              <w:rPr>
                <w:rFonts w:ascii="Calibri" w:eastAsia="Calibri" w:hAnsi="Calibri" w:cs="Calibri"/>
                <w:sz w:val="20"/>
                <w:szCs w:val="20"/>
              </w:rPr>
            </w:pPr>
            <w:r>
              <w:rPr>
                <w:rFonts w:ascii="Calibri" w:eastAsia="Calibri" w:hAnsi="Calibri" w:cs="Calibri"/>
                <w:b/>
                <w:sz w:val="20"/>
                <w:szCs w:val="20"/>
              </w:rPr>
              <w:t>Identificación</w:t>
            </w:r>
            <w:r w:rsidR="00D42470" w:rsidRPr="00D42470">
              <w:rPr>
                <w:rFonts w:ascii="Calibri" w:eastAsia="Calibri" w:hAnsi="Calibri" w:cs="Calibri"/>
                <w:b/>
                <w:sz w:val="20"/>
                <w:szCs w:val="20"/>
              </w:rPr>
              <w:t xml:space="preserve"> representante legal:</w:t>
            </w:r>
            <w:r w:rsidR="00D42470" w:rsidRPr="00D42470">
              <w:rPr>
                <w:rFonts w:ascii="Calibri" w:eastAsia="Calibri" w:hAnsi="Calibri" w:cs="Calibri"/>
                <w:sz w:val="20"/>
                <w:szCs w:val="20"/>
              </w:rPr>
              <w:t xml:space="preserve"> </w:t>
            </w:r>
          </w:p>
          <w:p w:rsidR="00E51F82" w:rsidRPr="00D42470" w:rsidRDefault="00E51F82" w:rsidP="00D42470">
            <w:pPr>
              <w:spacing w:after="100" w:line="276" w:lineRule="auto"/>
              <w:jc w:val="both"/>
              <w:rPr>
                <w:rFonts w:ascii="Calibri" w:eastAsia="Calibri" w:hAnsi="Calibri" w:cs="Calibri"/>
                <w:sz w:val="20"/>
                <w:szCs w:val="20"/>
              </w:rPr>
            </w:pPr>
            <w:r w:rsidRPr="00E51F82">
              <w:rPr>
                <w:rFonts w:ascii="Calibri" w:eastAsia="Calibri" w:hAnsi="Calibri" w:cs="Calibri"/>
                <w:sz w:val="20"/>
                <w:szCs w:val="20"/>
              </w:rPr>
              <w:t>Sebastián Berti Balloni</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rsidR="00E51F82" w:rsidRPr="00D42470" w:rsidRDefault="00E51F82" w:rsidP="00D42470">
            <w:pPr>
              <w:spacing w:after="100" w:line="276" w:lineRule="auto"/>
              <w:jc w:val="both"/>
              <w:rPr>
                <w:rFonts w:ascii="Calibri" w:eastAsia="Calibri" w:hAnsi="Calibri" w:cs="Calibri"/>
                <w:sz w:val="20"/>
                <w:szCs w:val="20"/>
                <w:lang w:val="es-ES" w:eastAsia="es-ES"/>
              </w:rPr>
            </w:pPr>
            <w:r w:rsidRPr="00E51F82">
              <w:rPr>
                <w:rFonts w:ascii="Calibri" w:eastAsia="Calibri" w:hAnsi="Calibri" w:cs="Calibri"/>
                <w:sz w:val="20"/>
                <w:szCs w:val="20"/>
                <w:lang w:val="es-ES" w:eastAsia="es-ES"/>
              </w:rPr>
              <w:t>24.106.989-3</w:t>
            </w:r>
          </w:p>
        </w:tc>
      </w:tr>
      <w:tr w:rsidR="00D42470" w:rsidRPr="00D42470"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representante legal:</w:t>
            </w:r>
            <w:r w:rsidRPr="00D42470">
              <w:rPr>
                <w:rFonts w:ascii="Calibri" w:eastAsia="Calibri" w:hAnsi="Calibri" w:cs="Calibri"/>
                <w:sz w:val="20"/>
                <w:szCs w:val="20"/>
              </w:rPr>
              <w:t xml:space="preserve"> </w:t>
            </w:r>
          </w:p>
          <w:p w:rsidR="00E51F82" w:rsidRPr="00E51F82" w:rsidRDefault="00E51F82" w:rsidP="00D42470">
            <w:pPr>
              <w:spacing w:after="100" w:line="276" w:lineRule="auto"/>
              <w:jc w:val="both"/>
              <w:rPr>
                <w:rFonts w:ascii="Calibri" w:eastAsia="Calibri" w:hAnsi="Calibri" w:cs="Calibri"/>
                <w:b/>
                <w:sz w:val="20"/>
                <w:szCs w:val="20"/>
              </w:rPr>
            </w:pPr>
            <w:r w:rsidRPr="00E51F82">
              <w:rPr>
                <w:rFonts w:ascii="Calibri" w:eastAsia="Calibri" w:hAnsi="Calibri" w:cs="Calibri"/>
                <w:sz w:val="20"/>
                <w:szCs w:val="20"/>
                <w:lang w:val="es-ES" w:eastAsia="es-ES"/>
              </w:rPr>
              <w:t>Bernardo O’Higgins 147, Colina.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p>
          <w:p w:rsidR="00E51F82" w:rsidRPr="00D42470" w:rsidRDefault="00E51F82" w:rsidP="00D42470">
            <w:pPr>
              <w:spacing w:after="100" w:line="276" w:lineRule="auto"/>
              <w:jc w:val="both"/>
              <w:rPr>
                <w:rFonts w:ascii="Calibri" w:eastAsia="Calibri" w:hAnsi="Calibri" w:cs="Calibri"/>
                <w:sz w:val="20"/>
                <w:szCs w:val="20"/>
                <w:lang w:val="es-ES" w:eastAsia="es-ES"/>
              </w:rPr>
            </w:pPr>
            <w:r w:rsidRPr="00E51F82">
              <w:rPr>
                <w:rFonts w:ascii="Calibri" w:eastAsia="Calibri" w:hAnsi="Calibri" w:cs="Calibri"/>
                <w:sz w:val="20"/>
                <w:szCs w:val="20"/>
              </w:rPr>
              <w:t>sberti@cefaschile.cl</w:t>
            </w:r>
          </w:p>
        </w:tc>
      </w:tr>
      <w:tr w:rsidR="00D42470" w:rsidRPr="00D42470"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p>
          <w:p w:rsidR="00E51F82" w:rsidRPr="00D42470" w:rsidRDefault="00E51F82" w:rsidP="00D42470">
            <w:pPr>
              <w:spacing w:after="100" w:line="276" w:lineRule="auto"/>
              <w:jc w:val="both"/>
              <w:rPr>
                <w:rFonts w:ascii="Calibri" w:eastAsia="Calibri" w:hAnsi="Calibri" w:cs="Calibri"/>
                <w:sz w:val="20"/>
                <w:szCs w:val="20"/>
                <w:lang w:val="es-ES" w:eastAsia="es-ES"/>
              </w:rPr>
            </w:pPr>
            <w:r w:rsidRPr="00E51F82">
              <w:rPr>
                <w:rFonts w:ascii="Calibri" w:eastAsia="Calibri" w:hAnsi="Calibri" w:cs="Calibri"/>
                <w:sz w:val="20"/>
                <w:szCs w:val="20"/>
                <w:lang w:val="es-ES" w:eastAsia="es-ES"/>
              </w:rPr>
              <w:t>(56-2) 229642913</w:t>
            </w:r>
          </w:p>
        </w:tc>
      </w:tr>
    </w:tbl>
    <w:p w:rsidR="00D42470" w:rsidRPr="00D42470" w:rsidRDefault="00D42470" w:rsidP="00D42470">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16" w:name="_Toc352840379"/>
      <w:bookmarkStart w:id="17" w:name="_Toc352841439"/>
      <w:bookmarkStart w:id="18" w:name="_Toc353998106"/>
      <w:bookmarkStart w:id="19" w:name="_Toc353998179"/>
      <w:bookmarkStart w:id="20" w:name="_Toc382383533"/>
      <w:bookmarkStart w:id="21" w:name="_Toc382472355"/>
      <w:bookmarkStart w:id="22" w:name="_Toc390184267"/>
      <w:bookmarkStart w:id="23" w:name="_Toc390359998"/>
      <w:bookmarkStart w:id="24" w:name="_Toc390777019"/>
    </w:p>
    <w:p w:rsidR="004954D9" w:rsidRDefault="00D42470" w:rsidP="004954D9">
      <w:pPr>
        <w:pStyle w:val="Ttulo2"/>
      </w:pPr>
      <w:bookmarkStart w:id="25" w:name="_Toc449085408"/>
      <w:bookmarkStart w:id="26" w:name="_Toc497215024"/>
      <w:bookmarkStart w:id="27" w:name="_Toc497226299"/>
      <w:bookmarkStart w:id="28" w:name="_Toc497226632"/>
      <w:r w:rsidRPr="00D42470">
        <w:t>Ubicación</w:t>
      </w:r>
      <w:bookmarkEnd w:id="16"/>
      <w:bookmarkEnd w:id="17"/>
      <w:bookmarkEnd w:id="18"/>
      <w:bookmarkEnd w:id="19"/>
      <w:bookmarkEnd w:id="20"/>
      <w:bookmarkEnd w:id="21"/>
      <w:r w:rsidRPr="00D42470">
        <w:t xml:space="preserve"> y Layout</w:t>
      </w:r>
      <w:bookmarkEnd w:id="22"/>
      <w:bookmarkEnd w:id="23"/>
      <w:bookmarkEnd w:id="24"/>
      <w:bookmarkEnd w:id="25"/>
      <w:bookmarkEnd w:id="26"/>
      <w:bookmarkEnd w:id="27"/>
      <w:bookmarkEnd w:id="2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D42470" w:rsidTr="00B56710">
        <w:trPr>
          <w:trHeight w:val="6186"/>
          <w:jc w:val="center"/>
        </w:trPr>
        <w:tc>
          <w:tcPr>
            <w:tcW w:w="5000" w:type="pct"/>
            <w:gridSpan w:val="4"/>
            <w:shd w:val="clear" w:color="auto" w:fill="FFFFFF"/>
            <w:tcMar>
              <w:top w:w="58" w:type="dxa"/>
              <w:left w:w="58" w:type="dxa"/>
              <w:bottom w:w="58" w:type="dxa"/>
              <w:right w:w="58" w:type="dxa"/>
            </w:tcMar>
            <w:hideMark/>
          </w:tcPr>
          <w:p w:rsidR="004954D9" w:rsidRDefault="004954D9" w:rsidP="004954D9">
            <w:pPr>
              <w:spacing w:after="0" w:line="240" w:lineRule="auto"/>
              <w:rPr>
                <w:rFonts w:ascii="Calibri" w:eastAsia="Calibri" w:hAnsi="Calibri" w:cs="Times New Roman"/>
                <w:sz w:val="20"/>
                <w:szCs w:val="20"/>
              </w:rPr>
            </w:pPr>
            <w:bookmarkStart w:id="29" w:name="_Toc352940732"/>
            <w:bookmarkStart w:id="30" w:name="_Toc353998108"/>
            <w:bookmarkStart w:id="31" w:name="_Toc353998181"/>
            <w:r w:rsidRPr="004954D9">
              <w:rPr>
                <w:b/>
              </w:rPr>
              <w:t xml:space="preserve">Figura </w:t>
            </w:r>
            <w:r w:rsidRPr="004954D9">
              <w:rPr>
                <w:b/>
              </w:rPr>
              <w:fldChar w:fldCharType="begin"/>
            </w:r>
            <w:r w:rsidRPr="004954D9">
              <w:rPr>
                <w:b/>
              </w:rPr>
              <w:instrText xml:space="preserve"> SEQ Figura \* ARABIC </w:instrText>
            </w:r>
            <w:r w:rsidRPr="004954D9">
              <w:rPr>
                <w:b/>
              </w:rPr>
              <w:fldChar w:fldCharType="separate"/>
            </w:r>
            <w:r w:rsidR="006A2BA8">
              <w:rPr>
                <w:b/>
                <w:noProof/>
              </w:rPr>
              <w:t>1</w:t>
            </w:r>
            <w:r w:rsidRPr="004954D9">
              <w:rPr>
                <w:b/>
              </w:rPr>
              <w:fldChar w:fldCharType="end"/>
            </w:r>
            <w:r w:rsidRPr="004954D9">
              <w:rPr>
                <w:rFonts w:ascii="Calibri" w:eastAsia="Calibri" w:hAnsi="Calibri" w:cs="Times New Roman"/>
                <w:b/>
              </w:rPr>
              <w:t>. Mapa de ubicación</w:t>
            </w:r>
            <w:r w:rsidRPr="00D42470">
              <w:rPr>
                <w:rFonts w:ascii="Calibri" w:eastAsia="Calibri" w:hAnsi="Calibri" w:cs="Times New Roman"/>
                <w:b/>
              </w:rPr>
              <w:t xml:space="preserve"> local </w:t>
            </w:r>
            <w:r w:rsidRPr="00D42470">
              <w:rPr>
                <w:rFonts w:ascii="Calibri" w:eastAsia="Calibri" w:hAnsi="Calibri" w:cs="Times New Roman"/>
                <w:b/>
                <w:sz w:val="20"/>
                <w:szCs w:val="20"/>
              </w:rPr>
              <w:t>(</w:t>
            </w:r>
            <w:r w:rsidRPr="00D42470">
              <w:rPr>
                <w:rFonts w:ascii="Calibri" w:eastAsia="Calibri" w:hAnsi="Calibri" w:cs="Times New Roman"/>
                <w:sz w:val="20"/>
                <w:szCs w:val="20"/>
              </w:rPr>
              <w:t xml:space="preserve">Fuente: </w:t>
            </w:r>
            <w:r>
              <w:rPr>
                <w:rFonts w:ascii="Calibri" w:eastAsia="Calibri" w:hAnsi="Calibri" w:cs="Times New Roman"/>
                <w:sz w:val="20"/>
                <w:szCs w:val="20"/>
              </w:rPr>
              <w:t>Google Maps, 2017</w:t>
            </w:r>
            <w:r w:rsidRPr="00D42470">
              <w:rPr>
                <w:rFonts w:ascii="Calibri" w:eastAsia="Calibri" w:hAnsi="Calibri" w:cs="Times New Roman"/>
                <w:sz w:val="20"/>
                <w:szCs w:val="20"/>
              </w:rPr>
              <w:t>).</w:t>
            </w:r>
          </w:p>
          <w:p w:rsidR="00D42470" w:rsidRPr="00B56710" w:rsidRDefault="00B56710" w:rsidP="00B56710">
            <w:pPr>
              <w:spacing w:after="0" w:line="240" w:lineRule="auto"/>
              <w:jc w:val="center"/>
              <w:rPr>
                <w:rFonts w:ascii="Calibri" w:eastAsia="Calibri" w:hAnsi="Calibri" w:cs="Times New Roman"/>
                <w:sz w:val="20"/>
                <w:szCs w:val="20"/>
              </w:rPr>
            </w:pPr>
            <w:r>
              <w:rPr>
                <w:noProof/>
                <w:lang w:eastAsia="es-CL"/>
              </w:rPr>
              <w:drawing>
                <wp:inline distT="0" distB="0" distL="0" distR="0" wp14:anchorId="4006E46A" wp14:editId="087633AA">
                  <wp:extent cx="5539771" cy="4680000"/>
                  <wp:effectExtent l="0" t="0" r="3810" b="635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539771" cy="4680000"/>
                          </a:xfrm>
                          <a:prstGeom prst="rect">
                            <a:avLst/>
                          </a:prstGeom>
                        </pic:spPr>
                      </pic:pic>
                    </a:graphicData>
                  </a:graphic>
                </wp:inline>
              </w:drawing>
            </w:r>
            <w:bookmarkEnd w:id="29"/>
            <w:bookmarkEnd w:id="30"/>
            <w:bookmarkEnd w:id="31"/>
          </w:p>
        </w:tc>
      </w:tr>
      <w:tr w:rsidR="00D42470" w:rsidRPr="00D42470" w:rsidTr="00556C92">
        <w:trPr>
          <w:trHeight w:val="229"/>
          <w:jc w:val="center"/>
        </w:trPr>
        <w:tc>
          <w:tcPr>
            <w:tcW w:w="1798" w:type="pct"/>
            <w:shd w:val="clear" w:color="auto" w:fill="FFFFFF"/>
            <w:tcMar>
              <w:top w:w="58" w:type="dxa"/>
              <w:left w:w="58" w:type="dxa"/>
              <w:bottom w:w="58" w:type="dxa"/>
              <w:right w:w="58" w:type="dxa"/>
            </w:tcMar>
            <w:hideMark/>
          </w:tcPr>
          <w:p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 xml:space="preserve">Coordenadas UTM de referencia: </w:t>
            </w:r>
            <w:r w:rsidRPr="00E51F82">
              <w:rPr>
                <w:rFonts w:ascii="Calibri" w:eastAsia="Calibri" w:hAnsi="Calibri" w:cs="Calibri"/>
                <w:sz w:val="20"/>
                <w:szCs w:val="18"/>
              </w:rPr>
              <w:t>DATUM WGS 84</w:t>
            </w:r>
          </w:p>
        </w:tc>
        <w:tc>
          <w:tcPr>
            <w:tcW w:w="928" w:type="pct"/>
            <w:shd w:val="clear" w:color="auto" w:fill="FFFFFF"/>
          </w:tcPr>
          <w:p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Huso:</w:t>
            </w:r>
            <w:r w:rsidR="00E51F82">
              <w:rPr>
                <w:rFonts w:ascii="Calibri" w:eastAsia="Calibri" w:hAnsi="Calibri" w:cs="Calibri"/>
                <w:b/>
                <w:sz w:val="20"/>
                <w:szCs w:val="18"/>
              </w:rPr>
              <w:t xml:space="preserve"> </w:t>
            </w:r>
            <w:r w:rsidR="00E51F82" w:rsidRPr="00E51F82">
              <w:rPr>
                <w:rFonts w:ascii="Calibri" w:eastAsia="Calibri" w:hAnsi="Calibri" w:cs="Calibri"/>
                <w:sz w:val="20"/>
                <w:szCs w:val="18"/>
              </w:rPr>
              <w:t>19</w:t>
            </w:r>
          </w:p>
        </w:tc>
        <w:tc>
          <w:tcPr>
            <w:tcW w:w="1146" w:type="pct"/>
            <w:shd w:val="clear" w:color="auto" w:fill="FFFFFF"/>
          </w:tcPr>
          <w:p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UTM N:</w:t>
            </w:r>
            <w:r w:rsidR="00E51F82">
              <w:rPr>
                <w:rFonts w:ascii="Calibri" w:eastAsia="Calibri" w:hAnsi="Calibri" w:cs="Calibri"/>
                <w:b/>
                <w:sz w:val="20"/>
                <w:szCs w:val="18"/>
              </w:rPr>
              <w:t xml:space="preserve"> </w:t>
            </w:r>
            <w:r w:rsidR="00E51F82" w:rsidRPr="00E51F82">
              <w:rPr>
                <w:rFonts w:ascii="Calibri" w:eastAsia="Calibri" w:hAnsi="Calibri" w:cs="Calibri"/>
                <w:sz w:val="20"/>
                <w:szCs w:val="18"/>
              </w:rPr>
              <w:t>6.314.230 m.</w:t>
            </w:r>
          </w:p>
        </w:tc>
        <w:tc>
          <w:tcPr>
            <w:tcW w:w="1128" w:type="pct"/>
            <w:shd w:val="clear" w:color="auto" w:fill="FFFFFF"/>
          </w:tcPr>
          <w:p w:rsidR="00D42470" w:rsidRPr="00D42470" w:rsidRDefault="00D42470" w:rsidP="00D42470">
            <w:pPr>
              <w:spacing w:after="0" w:line="240" w:lineRule="auto"/>
              <w:jc w:val="both"/>
              <w:rPr>
                <w:rFonts w:ascii="Calibri" w:eastAsia="Calibri" w:hAnsi="Calibri" w:cs="Calibri"/>
                <w:b/>
                <w:sz w:val="20"/>
                <w:szCs w:val="16"/>
              </w:rPr>
            </w:pPr>
            <w:r w:rsidRPr="00D42470">
              <w:rPr>
                <w:rFonts w:ascii="Calibri" w:eastAsia="Calibri" w:hAnsi="Calibri" w:cs="Calibri"/>
                <w:b/>
                <w:sz w:val="20"/>
                <w:szCs w:val="16"/>
              </w:rPr>
              <w:t>UTM E:</w:t>
            </w:r>
            <w:r w:rsidR="00E51F82">
              <w:rPr>
                <w:rFonts w:ascii="Calibri" w:eastAsia="Calibri" w:hAnsi="Calibri" w:cs="Calibri"/>
                <w:b/>
                <w:sz w:val="20"/>
                <w:szCs w:val="16"/>
              </w:rPr>
              <w:t xml:space="preserve"> </w:t>
            </w:r>
            <w:r w:rsidR="00E51F82" w:rsidRPr="00E51F82">
              <w:rPr>
                <w:rFonts w:ascii="Calibri" w:eastAsia="Calibri" w:hAnsi="Calibri" w:cs="Calibri"/>
                <w:sz w:val="20"/>
                <w:szCs w:val="16"/>
              </w:rPr>
              <w:t>339.970 m.</w:t>
            </w:r>
          </w:p>
        </w:tc>
      </w:tr>
      <w:tr w:rsidR="00D42470" w:rsidRPr="00D42470" w:rsidTr="00B56710">
        <w:trPr>
          <w:trHeight w:val="561"/>
          <w:jc w:val="center"/>
        </w:trPr>
        <w:tc>
          <w:tcPr>
            <w:tcW w:w="5000" w:type="pct"/>
            <w:gridSpan w:val="4"/>
            <w:shd w:val="clear" w:color="auto" w:fill="FFFFFF"/>
            <w:tcMar>
              <w:top w:w="58" w:type="dxa"/>
              <w:left w:w="58" w:type="dxa"/>
              <w:bottom w:w="58" w:type="dxa"/>
              <w:right w:w="58" w:type="dxa"/>
            </w:tcMar>
          </w:tcPr>
          <w:p w:rsidR="00D42470" w:rsidRPr="00B56710" w:rsidRDefault="00D42470" w:rsidP="004954D9">
            <w:pPr>
              <w:spacing w:after="0" w:line="240" w:lineRule="auto"/>
              <w:jc w:val="both"/>
              <w:rPr>
                <w:rFonts w:ascii="Calibri" w:eastAsia="Calibri" w:hAnsi="Calibri" w:cs="Calibri"/>
                <w:sz w:val="20"/>
                <w:szCs w:val="18"/>
              </w:rPr>
            </w:pPr>
            <w:r w:rsidRPr="00D42470">
              <w:rPr>
                <w:rFonts w:ascii="Calibri" w:eastAsia="Calibri" w:hAnsi="Calibri" w:cs="Calibri"/>
                <w:b/>
                <w:sz w:val="20"/>
                <w:szCs w:val="18"/>
              </w:rPr>
              <w:t xml:space="preserve">Ruta de acceso: </w:t>
            </w:r>
            <w:r w:rsidR="00B56710">
              <w:rPr>
                <w:rFonts w:ascii="Calibri" w:eastAsia="Calibri" w:hAnsi="Calibri" w:cs="Calibri"/>
                <w:sz w:val="20"/>
                <w:szCs w:val="18"/>
              </w:rPr>
              <w:t xml:space="preserve">Desde Santiago, dirigirse al norte por la Ruta 5 por 15 km, luego girar a la derecha por calle La Montaña y seguir por 1, 3 km hasta calle Los Libertadores, girar a la izquierda y avanzar 650 metros hasta calle Hermanos Carrera Pinto, virar a la izquierda y seguir por 250 metros hasta calle Bernardo O’Higgins, girar a la derecha y avanzar 450 </w:t>
            </w:r>
            <w:r w:rsidR="00A14A4A">
              <w:rPr>
                <w:rFonts w:ascii="Calibri" w:eastAsia="Calibri" w:hAnsi="Calibri" w:cs="Calibri"/>
                <w:sz w:val="20"/>
                <w:szCs w:val="18"/>
              </w:rPr>
              <w:t>metros hasta</w:t>
            </w:r>
            <w:r w:rsidR="00B56710">
              <w:rPr>
                <w:rFonts w:ascii="Calibri" w:eastAsia="Calibri" w:hAnsi="Calibri" w:cs="Calibri"/>
                <w:sz w:val="20"/>
                <w:szCs w:val="18"/>
              </w:rPr>
              <w:t xml:space="preserve"> la entrada al proyecto.</w:t>
            </w:r>
            <w:bookmarkStart w:id="32" w:name="_Toc352840382"/>
            <w:bookmarkStart w:id="33" w:name="_Toc352841442"/>
            <w:r w:rsidR="004954D9" w:rsidRPr="00D42470">
              <w:rPr>
                <w:rFonts w:ascii="Calibri" w:eastAsia="Calibri" w:hAnsi="Calibri" w:cs="Times New Roman"/>
                <w:b/>
              </w:rPr>
              <w:t xml:space="preserve"> </w:t>
            </w:r>
            <w:bookmarkEnd w:id="32"/>
            <w:bookmarkEnd w:id="33"/>
          </w:p>
        </w:tc>
      </w:tr>
    </w:tbl>
    <w:p w:rsidR="00D42470" w:rsidRPr="00D42470" w:rsidRDefault="00D42470" w:rsidP="00D42470">
      <w:pPr>
        <w:ind w:left="360" w:hanging="360"/>
        <w:contextualSpacing/>
        <w:sectPr w:rsidR="00D42470" w:rsidRPr="00D42470"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D42470"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D42470" w:rsidRDefault="004954D9" w:rsidP="00D42470">
            <w:pPr>
              <w:rPr>
                <w:color w:val="FF0000"/>
              </w:rPr>
            </w:pPr>
            <w:r w:rsidRPr="004954D9">
              <w:rPr>
                <w:b/>
              </w:rPr>
              <w:t xml:space="preserve">Figura </w:t>
            </w:r>
            <w:r w:rsidRPr="004954D9">
              <w:rPr>
                <w:b/>
              </w:rPr>
              <w:fldChar w:fldCharType="begin"/>
            </w:r>
            <w:r w:rsidRPr="004954D9">
              <w:rPr>
                <w:b/>
              </w:rPr>
              <w:instrText xml:space="preserve"> SEQ Figura \* ARABIC </w:instrText>
            </w:r>
            <w:r w:rsidRPr="004954D9">
              <w:rPr>
                <w:b/>
              </w:rPr>
              <w:fldChar w:fldCharType="separate"/>
            </w:r>
            <w:r w:rsidR="006A2BA8">
              <w:rPr>
                <w:b/>
                <w:noProof/>
              </w:rPr>
              <w:t>2</w:t>
            </w:r>
            <w:r w:rsidRPr="004954D9">
              <w:rPr>
                <w:b/>
              </w:rPr>
              <w:fldChar w:fldCharType="end"/>
            </w:r>
            <w:r w:rsidRPr="004954D9">
              <w:rPr>
                <w:rFonts w:ascii="Calibri" w:eastAsia="Calibri" w:hAnsi="Calibri" w:cs="Times New Roman"/>
                <w:b/>
              </w:rPr>
              <w:t>.</w:t>
            </w:r>
            <w:r w:rsidR="00D42470" w:rsidRPr="00D42470">
              <w:rPr>
                <w:b/>
              </w:rPr>
              <w:t xml:space="preserve"> Layout del proyecto </w:t>
            </w:r>
            <w:r w:rsidR="00D42470" w:rsidRPr="00D42470">
              <w:rPr>
                <w:sz w:val="20"/>
                <w:szCs w:val="20"/>
              </w:rPr>
              <w:t xml:space="preserve">(Fuente: </w:t>
            </w:r>
            <w:r w:rsidR="00EA3726">
              <w:rPr>
                <w:sz w:val="20"/>
                <w:szCs w:val="20"/>
              </w:rPr>
              <w:t xml:space="preserve">Anexo 2 DIA Proyecto </w:t>
            </w:r>
            <w:r w:rsidR="00EA3726" w:rsidRPr="00EA3726">
              <w:rPr>
                <w:sz w:val="20"/>
                <w:szCs w:val="20"/>
              </w:rPr>
              <w:t>Ampliación de Capacidad para Almacenamiento de Cal Viva</w:t>
            </w:r>
            <w:r w:rsidR="00D42470" w:rsidRPr="00D42470">
              <w:rPr>
                <w:sz w:val="20"/>
                <w:szCs w:val="20"/>
              </w:rPr>
              <w:t xml:space="preserve">). </w:t>
            </w:r>
          </w:p>
          <w:p w:rsidR="00D42470" w:rsidRPr="00D42470" w:rsidRDefault="004065D2" w:rsidP="00D42470">
            <w:pPr>
              <w:rPr>
                <w:rFonts w:cstheme="minorHAnsi"/>
                <w:lang w:eastAsia="es-ES"/>
              </w:rPr>
            </w:pPr>
            <w:r>
              <w:rPr>
                <w:noProof/>
                <w:lang w:eastAsia="es-CL"/>
              </w:rPr>
              <w:drawing>
                <wp:inline distT="0" distB="0" distL="0" distR="0" wp14:anchorId="688FB4CB" wp14:editId="79A9EBD7">
                  <wp:extent cx="8410817" cy="4356000"/>
                  <wp:effectExtent l="0" t="0" r="0" b="698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8410817" cy="4356000"/>
                          </a:xfrm>
                          <a:prstGeom prst="rect">
                            <a:avLst/>
                          </a:prstGeom>
                        </pic:spPr>
                      </pic:pic>
                    </a:graphicData>
                  </a:graphic>
                </wp:inline>
              </w:drawing>
            </w:r>
          </w:p>
        </w:tc>
      </w:tr>
    </w:tbl>
    <w:p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rsidR="00D42470" w:rsidRDefault="00D42470" w:rsidP="00987770">
      <w:pPr>
        <w:pStyle w:val="Ttulo1"/>
      </w:pPr>
      <w:bookmarkStart w:id="34" w:name="_Toc390777020"/>
      <w:bookmarkStart w:id="35" w:name="_Toc449085409"/>
      <w:bookmarkStart w:id="36" w:name="_Toc497226633"/>
      <w:r w:rsidRPr="00D42470">
        <w:t>INSTRUMENTOS DE CARÁCTER AMBIENTAL FISCALIZADOS</w:t>
      </w:r>
      <w:bookmarkEnd w:id="34"/>
      <w:bookmarkEnd w:id="35"/>
      <w:bookmarkEnd w:id="36"/>
    </w:p>
    <w:p w:rsidR="00D14AAD" w:rsidRPr="00D42470" w:rsidRDefault="00D14AAD" w:rsidP="00D14AAD">
      <w:pPr>
        <w:spacing w:after="0" w:line="240" w:lineRule="auto"/>
        <w:ind w:left="567"/>
        <w:contextualSpacing/>
        <w:outlineLvl w:val="0"/>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5"/>
        <w:gridCol w:w="976"/>
        <w:gridCol w:w="922"/>
        <w:gridCol w:w="841"/>
        <w:gridCol w:w="1879"/>
        <w:gridCol w:w="3722"/>
        <w:gridCol w:w="1317"/>
      </w:tblGrid>
      <w:tr w:rsidR="005933B2" w:rsidRPr="00D42470" w:rsidTr="00EA3726">
        <w:trPr>
          <w:trHeight w:val="498"/>
        </w:trPr>
        <w:tc>
          <w:tcPr>
            <w:tcW w:w="5000" w:type="pct"/>
            <w:gridSpan w:val="7"/>
            <w:shd w:val="clear" w:color="000000" w:fill="D9D9D9"/>
            <w:noWrap/>
            <w:vAlign w:val="center"/>
          </w:tcPr>
          <w:p w:rsidR="005933B2" w:rsidRPr="00D42470" w:rsidRDefault="005933B2" w:rsidP="00D42470">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p w:rsidR="005933B2" w:rsidRPr="00D42470" w:rsidRDefault="005933B2" w:rsidP="002D3B77">
            <w:pPr>
              <w:spacing w:after="0" w:line="0" w:lineRule="atLeast"/>
              <w:rPr>
                <w:rFonts w:ascii="Calibri" w:eastAsia="Times New Roman" w:hAnsi="Calibri" w:cs="Calibri"/>
                <w:b/>
                <w:bCs/>
                <w:color w:val="000000"/>
                <w:sz w:val="20"/>
                <w:szCs w:val="20"/>
                <w:lang w:eastAsia="es-CL"/>
              </w:rPr>
            </w:pPr>
          </w:p>
        </w:tc>
      </w:tr>
      <w:tr w:rsidR="00EA3726" w:rsidRPr="00D42470" w:rsidTr="00EA3726">
        <w:trPr>
          <w:trHeight w:val="498"/>
        </w:trPr>
        <w:tc>
          <w:tcPr>
            <w:tcW w:w="153" w:type="pct"/>
            <w:shd w:val="clear" w:color="auto" w:fill="auto"/>
            <w:vAlign w:val="center"/>
            <w:hideMark/>
          </w:tcPr>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490" w:type="pct"/>
            <w:shd w:val="clear" w:color="auto" w:fill="auto"/>
            <w:vAlign w:val="center"/>
            <w:hideMark/>
          </w:tcPr>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463" w:type="pct"/>
            <w:shd w:val="clear" w:color="auto" w:fill="auto"/>
            <w:vAlign w:val="center"/>
            <w:hideMark/>
          </w:tcPr>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422" w:type="pct"/>
            <w:vAlign w:val="center"/>
          </w:tcPr>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943" w:type="pct"/>
            <w:shd w:val="clear" w:color="auto" w:fill="auto"/>
            <w:vAlign w:val="center"/>
            <w:hideMark/>
          </w:tcPr>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1868" w:type="pct"/>
            <w:shd w:val="clear" w:color="auto" w:fill="auto"/>
            <w:vAlign w:val="center"/>
            <w:hideMark/>
          </w:tcPr>
          <w:p w:rsidR="00987C39" w:rsidRPr="00D42470" w:rsidRDefault="0085246F" w:rsidP="0085246F">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661" w:type="pct"/>
            <w:vAlign w:val="center"/>
          </w:tcPr>
          <w:p w:rsidR="00987C39" w:rsidRPr="00D42470" w:rsidRDefault="00987C39" w:rsidP="0085246F">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 xml:space="preserve">Comentarios </w:t>
            </w:r>
          </w:p>
        </w:tc>
      </w:tr>
      <w:tr w:rsidR="00EA3726" w:rsidRPr="00D42470" w:rsidTr="00EA3726">
        <w:trPr>
          <w:trHeight w:val="498"/>
        </w:trPr>
        <w:tc>
          <w:tcPr>
            <w:tcW w:w="153" w:type="pct"/>
            <w:shd w:val="clear" w:color="auto" w:fill="auto"/>
            <w:noWrap/>
            <w:vAlign w:val="center"/>
            <w:hideMark/>
          </w:tcPr>
          <w:p w:rsidR="00987C39" w:rsidRPr="00D42470" w:rsidRDefault="00EA3726"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w:t>
            </w:r>
          </w:p>
        </w:tc>
        <w:tc>
          <w:tcPr>
            <w:tcW w:w="490" w:type="pct"/>
            <w:shd w:val="clear" w:color="auto" w:fill="auto"/>
            <w:noWrap/>
            <w:vAlign w:val="center"/>
          </w:tcPr>
          <w:p w:rsidR="00987C39" w:rsidRPr="00D42470" w:rsidRDefault="00EA3726"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RCA</w:t>
            </w:r>
          </w:p>
        </w:tc>
        <w:tc>
          <w:tcPr>
            <w:tcW w:w="463" w:type="pct"/>
            <w:shd w:val="clear" w:color="auto" w:fill="auto"/>
            <w:noWrap/>
            <w:vAlign w:val="center"/>
          </w:tcPr>
          <w:p w:rsidR="00987C39" w:rsidRPr="00D42470" w:rsidRDefault="00EA3726"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197</w:t>
            </w:r>
          </w:p>
        </w:tc>
        <w:tc>
          <w:tcPr>
            <w:tcW w:w="422" w:type="pct"/>
            <w:vAlign w:val="center"/>
          </w:tcPr>
          <w:p w:rsidR="00987C39" w:rsidRPr="00D42470" w:rsidRDefault="00EA3726"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9/05/2012</w:t>
            </w:r>
          </w:p>
        </w:tc>
        <w:tc>
          <w:tcPr>
            <w:tcW w:w="943" w:type="pct"/>
            <w:shd w:val="clear" w:color="auto" w:fill="auto"/>
            <w:noWrap/>
            <w:vAlign w:val="center"/>
          </w:tcPr>
          <w:p w:rsidR="00987C39" w:rsidRPr="00D42470" w:rsidRDefault="00EA3726"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CEA Región Metropolitana</w:t>
            </w:r>
          </w:p>
        </w:tc>
        <w:tc>
          <w:tcPr>
            <w:tcW w:w="1868" w:type="pct"/>
            <w:shd w:val="clear" w:color="auto" w:fill="auto"/>
            <w:noWrap/>
            <w:vAlign w:val="center"/>
          </w:tcPr>
          <w:p w:rsidR="00987C39" w:rsidRPr="00D42470" w:rsidRDefault="00EA3726" w:rsidP="00D42470">
            <w:pPr>
              <w:spacing w:after="0" w:line="0" w:lineRule="atLeast"/>
              <w:jc w:val="both"/>
              <w:rPr>
                <w:rFonts w:ascii="Calibri" w:eastAsia="Calibri" w:hAnsi="Calibri" w:cs="Times New Roman"/>
                <w:color w:val="000000"/>
                <w:sz w:val="20"/>
              </w:rPr>
            </w:pPr>
            <w:r w:rsidRPr="00EA3726">
              <w:rPr>
                <w:rFonts w:ascii="Calibri" w:eastAsia="Calibri" w:hAnsi="Calibri" w:cs="Times New Roman"/>
                <w:color w:val="000000"/>
                <w:sz w:val="20"/>
              </w:rPr>
              <w:t>Ampliación de Capacidad para Almacenamiento de Cal Viva</w:t>
            </w:r>
          </w:p>
        </w:tc>
        <w:tc>
          <w:tcPr>
            <w:tcW w:w="661" w:type="pct"/>
            <w:vAlign w:val="center"/>
          </w:tcPr>
          <w:p w:rsidR="00987C39" w:rsidRPr="00D42470" w:rsidRDefault="00987C39" w:rsidP="00D42470">
            <w:pPr>
              <w:spacing w:after="0" w:line="0" w:lineRule="atLeast"/>
              <w:jc w:val="both"/>
              <w:rPr>
                <w:rFonts w:ascii="Calibri" w:eastAsia="Times New Roman" w:hAnsi="Calibri" w:cs="Calibri"/>
                <w:color w:val="000000"/>
                <w:sz w:val="20"/>
                <w:szCs w:val="20"/>
                <w:lang w:eastAsia="es-CL"/>
              </w:rPr>
            </w:pPr>
          </w:p>
        </w:tc>
      </w:tr>
    </w:tbl>
    <w:p w:rsidR="00D42470" w:rsidRDefault="00D42470" w:rsidP="00E22786">
      <w:pPr>
        <w:contextualSpacing/>
        <w:rPr>
          <w:sz w:val="24"/>
          <w:szCs w:val="24"/>
        </w:rPr>
      </w:pPr>
    </w:p>
    <w:p w:rsidR="00D42470" w:rsidRDefault="00D42470" w:rsidP="00987770">
      <w:pPr>
        <w:pStyle w:val="Ttulo1"/>
      </w:pPr>
      <w:bookmarkStart w:id="37" w:name="_Toc352840385"/>
      <w:bookmarkStart w:id="38" w:name="_Toc352841445"/>
      <w:bookmarkStart w:id="39" w:name="_Toc447875232"/>
      <w:bookmarkStart w:id="40" w:name="_Toc449085410"/>
      <w:bookmarkStart w:id="41" w:name="_Toc497226634"/>
      <w:r w:rsidRPr="00D42470">
        <w:t>ANTECEDENTES DE LA ACTIVIDAD DE FISCALIZACIÓN</w:t>
      </w:r>
      <w:bookmarkEnd w:id="37"/>
      <w:bookmarkEnd w:id="38"/>
      <w:bookmarkEnd w:id="39"/>
      <w:bookmarkEnd w:id="40"/>
      <w:bookmarkEnd w:id="41"/>
    </w:p>
    <w:p w:rsidR="00D14AAD" w:rsidRPr="00D42470" w:rsidRDefault="00D14AAD" w:rsidP="00D14AAD">
      <w:pPr>
        <w:spacing w:after="0" w:line="240" w:lineRule="auto"/>
        <w:ind w:left="567"/>
        <w:contextualSpacing/>
        <w:outlineLvl w:val="0"/>
        <w:rPr>
          <w:rFonts w:ascii="Calibri" w:eastAsia="Calibri" w:hAnsi="Calibri" w:cs="Calibri"/>
          <w:b/>
          <w:sz w:val="24"/>
          <w:szCs w:val="20"/>
        </w:rPr>
      </w:pPr>
    </w:p>
    <w:p w:rsidR="00D42470" w:rsidRDefault="00D42470" w:rsidP="00987770">
      <w:pPr>
        <w:pStyle w:val="Ttulo2"/>
      </w:pPr>
      <w:bookmarkStart w:id="42" w:name="_Toc352840386"/>
      <w:bookmarkStart w:id="43" w:name="_Toc352841446"/>
      <w:bookmarkStart w:id="44" w:name="_Toc353998112"/>
      <w:bookmarkStart w:id="45" w:name="_Toc353998185"/>
      <w:bookmarkStart w:id="46" w:name="_Toc382383537"/>
      <w:bookmarkStart w:id="47" w:name="_Toc382472359"/>
      <w:bookmarkStart w:id="48" w:name="_Toc390184270"/>
      <w:bookmarkStart w:id="49" w:name="_Toc390360001"/>
      <w:bookmarkStart w:id="50" w:name="_Toc390777022"/>
      <w:bookmarkStart w:id="51" w:name="_Toc447875233"/>
      <w:bookmarkStart w:id="52" w:name="_Toc449085411"/>
      <w:bookmarkStart w:id="53" w:name="_Toc497215027"/>
      <w:bookmarkStart w:id="54" w:name="_Toc497226302"/>
      <w:bookmarkStart w:id="55" w:name="_Toc497226635"/>
      <w:r w:rsidRPr="00D42470">
        <w:t>Motivo de la Actividad de Fiscalización</w:t>
      </w:r>
      <w:bookmarkEnd w:id="42"/>
      <w:bookmarkEnd w:id="43"/>
      <w:bookmarkEnd w:id="44"/>
      <w:bookmarkEnd w:id="45"/>
      <w:bookmarkEnd w:id="46"/>
      <w:bookmarkEnd w:id="47"/>
      <w:bookmarkEnd w:id="48"/>
      <w:bookmarkEnd w:id="49"/>
      <w:bookmarkEnd w:id="50"/>
      <w:bookmarkEnd w:id="51"/>
      <w:bookmarkEnd w:id="52"/>
      <w:bookmarkEnd w:id="53"/>
      <w:bookmarkEnd w:id="54"/>
      <w:bookmarkEnd w:id="55"/>
    </w:p>
    <w:p w:rsidR="005933B2" w:rsidRPr="00D42470" w:rsidRDefault="005933B2" w:rsidP="005933B2">
      <w:pPr>
        <w:spacing w:after="0" w:line="240" w:lineRule="auto"/>
        <w:ind w:left="576"/>
        <w:contextualSpacing/>
        <w:outlineLvl w:val="0"/>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490"/>
        <w:gridCol w:w="1921"/>
        <w:gridCol w:w="530"/>
        <w:gridCol w:w="7021"/>
      </w:tblGrid>
      <w:tr w:rsidR="00D42470" w:rsidRPr="00D42470" w:rsidTr="0031512B">
        <w:trPr>
          <w:trHeight w:val="350"/>
        </w:trPr>
        <w:tc>
          <w:tcPr>
            <w:tcW w:w="1210" w:type="pct"/>
            <w:gridSpan w:val="2"/>
            <w:vAlign w:val="center"/>
          </w:tcPr>
          <w:p w:rsidR="00D42470" w:rsidRPr="00D42470" w:rsidRDefault="00D42470" w:rsidP="00D42470">
            <w:pPr>
              <w:rPr>
                <w:b/>
              </w:rPr>
            </w:pPr>
            <w:r w:rsidRPr="00D42470">
              <w:rPr>
                <w:b/>
              </w:rPr>
              <w:t>Motivo</w:t>
            </w:r>
          </w:p>
        </w:tc>
        <w:tc>
          <w:tcPr>
            <w:tcW w:w="3790" w:type="pct"/>
            <w:gridSpan w:val="2"/>
            <w:vAlign w:val="center"/>
          </w:tcPr>
          <w:p w:rsidR="00D42470" w:rsidRPr="00D42470" w:rsidRDefault="00D42470" w:rsidP="00D42470">
            <w:pPr>
              <w:rPr>
                <w:b/>
              </w:rPr>
            </w:pPr>
            <w:r w:rsidRPr="00D42470">
              <w:rPr>
                <w:b/>
              </w:rPr>
              <w:t>Descripción</w:t>
            </w:r>
          </w:p>
        </w:tc>
      </w:tr>
      <w:tr w:rsidR="00D42470" w:rsidRPr="00D42470" w:rsidTr="0031512B">
        <w:trPr>
          <w:trHeight w:val="481"/>
        </w:trPr>
        <w:tc>
          <w:tcPr>
            <w:tcW w:w="246" w:type="pct"/>
            <w:vAlign w:val="center"/>
          </w:tcPr>
          <w:p w:rsidR="00D42470" w:rsidRPr="00D42470" w:rsidRDefault="00D42470" w:rsidP="00D42470">
            <w:pPr>
              <w:jc w:val="center"/>
            </w:pPr>
          </w:p>
        </w:tc>
        <w:tc>
          <w:tcPr>
            <w:tcW w:w="964" w:type="pct"/>
            <w:vAlign w:val="center"/>
          </w:tcPr>
          <w:p w:rsidR="00D42470" w:rsidRPr="00D42470" w:rsidRDefault="00D42470" w:rsidP="00D42470">
            <w:r w:rsidRPr="00D42470">
              <w:t>Programada</w:t>
            </w:r>
          </w:p>
        </w:tc>
        <w:tc>
          <w:tcPr>
            <w:tcW w:w="3790" w:type="pct"/>
            <w:gridSpan w:val="2"/>
            <w:vAlign w:val="center"/>
          </w:tcPr>
          <w:p w:rsidR="00D42470" w:rsidRPr="00D42470" w:rsidRDefault="00D42470" w:rsidP="00D42470"/>
        </w:tc>
      </w:tr>
      <w:tr w:rsidR="00D42470" w:rsidRPr="00D42470" w:rsidTr="0031512B">
        <w:trPr>
          <w:trHeight w:val="350"/>
        </w:trPr>
        <w:tc>
          <w:tcPr>
            <w:tcW w:w="246" w:type="pct"/>
            <w:vMerge w:val="restart"/>
            <w:vAlign w:val="center"/>
          </w:tcPr>
          <w:p w:rsidR="00D42470" w:rsidRPr="00EA3726" w:rsidRDefault="00D42470" w:rsidP="00D42470">
            <w:pPr>
              <w:jc w:val="center"/>
              <w:rPr>
                <w:b/>
              </w:rPr>
            </w:pPr>
            <w:r w:rsidRPr="00EA3726">
              <w:rPr>
                <w:b/>
              </w:rPr>
              <w:t>X</w:t>
            </w:r>
          </w:p>
        </w:tc>
        <w:tc>
          <w:tcPr>
            <w:tcW w:w="964" w:type="pct"/>
            <w:vMerge w:val="restart"/>
            <w:vAlign w:val="center"/>
          </w:tcPr>
          <w:p w:rsidR="00D42470" w:rsidRPr="004D1F80" w:rsidRDefault="00D42470" w:rsidP="00D42470">
            <w:r w:rsidRPr="004D1F80">
              <w:t>No programada</w:t>
            </w:r>
          </w:p>
        </w:tc>
        <w:tc>
          <w:tcPr>
            <w:tcW w:w="266" w:type="pct"/>
            <w:vAlign w:val="center"/>
          </w:tcPr>
          <w:p w:rsidR="00D42470" w:rsidRPr="004D1F80" w:rsidRDefault="00D42470" w:rsidP="00D42470">
            <w:pPr>
              <w:jc w:val="center"/>
              <w:rPr>
                <w:b/>
              </w:rPr>
            </w:pPr>
            <w:r w:rsidRPr="004D1F80">
              <w:rPr>
                <w:b/>
              </w:rPr>
              <w:t>X</w:t>
            </w:r>
          </w:p>
        </w:tc>
        <w:tc>
          <w:tcPr>
            <w:tcW w:w="3524" w:type="pct"/>
            <w:vAlign w:val="center"/>
          </w:tcPr>
          <w:p w:rsidR="00D42470" w:rsidRPr="00D42470" w:rsidRDefault="00D42470" w:rsidP="00D42470">
            <w:r w:rsidRPr="00D42470">
              <w:t>Denuncia</w:t>
            </w:r>
          </w:p>
        </w:tc>
      </w:tr>
      <w:tr w:rsidR="00D42470" w:rsidRPr="00D42470" w:rsidTr="0031512B">
        <w:trPr>
          <w:trHeight w:val="372"/>
        </w:trPr>
        <w:tc>
          <w:tcPr>
            <w:tcW w:w="246" w:type="pct"/>
            <w:vMerge/>
          </w:tcPr>
          <w:p w:rsidR="00D42470" w:rsidRPr="00D42470" w:rsidRDefault="00D42470" w:rsidP="00D42470"/>
        </w:tc>
        <w:tc>
          <w:tcPr>
            <w:tcW w:w="964" w:type="pct"/>
            <w:vMerge/>
          </w:tcPr>
          <w:p w:rsidR="00D42470" w:rsidRPr="004D1F80" w:rsidRDefault="00D42470" w:rsidP="00D42470"/>
        </w:tc>
        <w:tc>
          <w:tcPr>
            <w:tcW w:w="266" w:type="pct"/>
            <w:vAlign w:val="center"/>
          </w:tcPr>
          <w:p w:rsidR="00D42470" w:rsidRPr="004D1F80" w:rsidRDefault="00D42470" w:rsidP="00D42470">
            <w:pPr>
              <w:jc w:val="center"/>
            </w:pPr>
          </w:p>
        </w:tc>
        <w:tc>
          <w:tcPr>
            <w:tcW w:w="3524" w:type="pct"/>
            <w:vAlign w:val="center"/>
          </w:tcPr>
          <w:p w:rsidR="00D42470" w:rsidRPr="00D42470" w:rsidRDefault="00D42470" w:rsidP="00D42470">
            <w:r w:rsidRPr="00D42470">
              <w:t>Autodenuncia</w:t>
            </w:r>
          </w:p>
        </w:tc>
      </w:tr>
      <w:tr w:rsidR="00D42470" w:rsidRPr="00D42470" w:rsidTr="0031512B">
        <w:trPr>
          <w:trHeight w:val="372"/>
        </w:trPr>
        <w:tc>
          <w:tcPr>
            <w:tcW w:w="246" w:type="pct"/>
            <w:vMerge/>
          </w:tcPr>
          <w:p w:rsidR="00D42470" w:rsidRPr="00D42470" w:rsidRDefault="00D42470" w:rsidP="00D42470"/>
        </w:tc>
        <w:tc>
          <w:tcPr>
            <w:tcW w:w="964" w:type="pct"/>
            <w:vMerge/>
          </w:tcPr>
          <w:p w:rsidR="00D42470" w:rsidRPr="004D1F80" w:rsidRDefault="00D42470" w:rsidP="00D42470"/>
        </w:tc>
        <w:tc>
          <w:tcPr>
            <w:tcW w:w="266" w:type="pct"/>
            <w:vAlign w:val="center"/>
          </w:tcPr>
          <w:p w:rsidR="00D42470" w:rsidRPr="004D1F80" w:rsidRDefault="00D42470" w:rsidP="00D42470">
            <w:pPr>
              <w:jc w:val="center"/>
            </w:pPr>
          </w:p>
        </w:tc>
        <w:tc>
          <w:tcPr>
            <w:tcW w:w="3524" w:type="pct"/>
            <w:vAlign w:val="center"/>
          </w:tcPr>
          <w:p w:rsidR="00D42470" w:rsidRPr="00D42470" w:rsidRDefault="00D42470" w:rsidP="00D42470">
            <w:r w:rsidRPr="00D42470">
              <w:t>De Oficio</w:t>
            </w:r>
          </w:p>
        </w:tc>
      </w:tr>
      <w:tr w:rsidR="00D42470" w:rsidRPr="00D42470" w:rsidTr="0031512B">
        <w:trPr>
          <w:trHeight w:val="372"/>
        </w:trPr>
        <w:tc>
          <w:tcPr>
            <w:tcW w:w="246" w:type="pct"/>
            <w:vMerge/>
          </w:tcPr>
          <w:p w:rsidR="00D42470" w:rsidRPr="00D42470" w:rsidRDefault="00D42470" w:rsidP="00D42470"/>
        </w:tc>
        <w:tc>
          <w:tcPr>
            <w:tcW w:w="964" w:type="pct"/>
            <w:vMerge/>
          </w:tcPr>
          <w:p w:rsidR="00D42470" w:rsidRPr="004D1F80" w:rsidRDefault="00D42470" w:rsidP="00D42470"/>
        </w:tc>
        <w:tc>
          <w:tcPr>
            <w:tcW w:w="266" w:type="pct"/>
            <w:vAlign w:val="center"/>
          </w:tcPr>
          <w:p w:rsidR="00D42470" w:rsidRPr="004D1F80" w:rsidRDefault="00D42470" w:rsidP="00D42470">
            <w:pPr>
              <w:jc w:val="center"/>
            </w:pPr>
          </w:p>
        </w:tc>
        <w:tc>
          <w:tcPr>
            <w:tcW w:w="3524" w:type="pct"/>
            <w:vAlign w:val="center"/>
          </w:tcPr>
          <w:p w:rsidR="00D42470" w:rsidRPr="00D42470" w:rsidRDefault="00D42470" w:rsidP="00D42470">
            <w:r w:rsidRPr="00D42470">
              <w:t>Otro</w:t>
            </w:r>
          </w:p>
        </w:tc>
      </w:tr>
      <w:tr w:rsidR="00D42470" w:rsidRPr="00D42470" w:rsidTr="0031512B">
        <w:trPr>
          <w:trHeight w:val="372"/>
        </w:trPr>
        <w:tc>
          <w:tcPr>
            <w:tcW w:w="246" w:type="pct"/>
            <w:vMerge/>
          </w:tcPr>
          <w:p w:rsidR="00D42470" w:rsidRPr="00D42470" w:rsidRDefault="00D42470" w:rsidP="00D42470"/>
        </w:tc>
        <w:tc>
          <w:tcPr>
            <w:tcW w:w="964" w:type="pct"/>
            <w:vMerge/>
          </w:tcPr>
          <w:p w:rsidR="00D42470" w:rsidRPr="004D1F80" w:rsidRDefault="00D42470" w:rsidP="00D42470"/>
        </w:tc>
        <w:tc>
          <w:tcPr>
            <w:tcW w:w="3790" w:type="pct"/>
            <w:gridSpan w:val="2"/>
            <w:vAlign w:val="center"/>
          </w:tcPr>
          <w:p w:rsidR="004D1F80" w:rsidRPr="004D1F80" w:rsidRDefault="00E53682" w:rsidP="0012305B">
            <w:pPr>
              <w:jc w:val="both"/>
            </w:pPr>
            <w:r w:rsidRPr="004D1F80">
              <w:rPr>
                <w:b/>
              </w:rPr>
              <w:t>Detalles</w:t>
            </w:r>
            <w:r w:rsidR="00D42470" w:rsidRPr="004D1F80">
              <w:rPr>
                <w:b/>
              </w:rPr>
              <w:t>:</w:t>
            </w:r>
            <w:r w:rsidR="00D42470" w:rsidRPr="004D1F80">
              <w:t xml:space="preserve"> </w:t>
            </w:r>
            <w:r w:rsidR="004D1F80" w:rsidRPr="004D1F80">
              <w:t xml:space="preserve">Denuncias presentadas por </w:t>
            </w:r>
            <w:r w:rsidR="0012305B">
              <w:t xml:space="preserve">la </w:t>
            </w:r>
            <w:r w:rsidR="004D1F80" w:rsidRPr="004D1F80">
              <w:t>Municipalidad de Colina, relativas a emisión de polvo por parte de los camiones de la empresa</w:t>
            </w:r>
            <w:r w:rsidR="0012305B">
              <w:t>, además</w:t>
            </w:r>
            <w:r w:rsidR="004D1F80" w:rsidRPr="004D1F80">
              <w:t xml:space="preserve"> de exceder el límite diario de cargas y movimiento (2.500 ton/día).</w:t>
            </w:r>
          </w:p>
          <w:p w:rsidR="004D1F80" w:rsidRPr="004D1F80" w:rsidRDefault="004D1F80" w:rsidP="004D1F80"/>
          <w:p w:rsidR="00D42470" w:rsidRPr="004D1F80" w:rsidRDefault="004D1F80" w:rsidP="0012305B">
            <w:pPr>
              <w:jc w:val="both"/>
            </w:pPr>
            <w:r w:rsidRPr="004D1F80">
              <w:t>A través de la Solicitud de Actividad de Fis</w:t>
            </w:r>
            <w:r w:rsidR="00FB3129">
              <w:t xml:space="preserve">calización Ambiental N°54-2017 </w:t>
            </w:r>
            <w:r w:rsidR="00FB3129" w:rsidRPr="00FB3129">
              <w:rPr>
                <w:rFonts w:cs="Calibri"/>
              </w:rPr>
              <w:t>(</w:t>
            </w:r>
            <w:r w:rsidR="00FB3129" w:rsidRPr="00FB3129">
              <w:t xml:space="preserve">Anexo </w:t>
            </w:r>
            <w:r w:rsidR="00FB3129" w:rsidRPr="00FB3129">
              <w:fldChar w:fldCharType="begin"/>
            </w:r>
            <w:r w:rsidR="00FB3129" w:rsidRPr="00FB3129">
              <w:instrText xml:space="preserve"> SEQ Anexo_ \* ARABIC </w:instrText>
            </w:r>
            <w:r w:rsidR="00FB3129" w:rsidRPr="00FB3129">
              <w:fldChar w:fldCharType="separate"/>
            </w:r>
            <w:r w:rsidR="006A2BA8">
              <w:rPr>
                <w:noProof/>
              </w:rPr>
              <w:t>2</w:t>
            </w:r>
            <w:r w:rsidR="00FB3129" w:rsidRPr="00FB3129">
              <w:fldChar w:fldCharType="end"/>
            </w:r>
            <w:r w:rsidR="00FB3129" w:rsidRPr="00FB3129">
              <w:rPr>
                <w:rFonts w:cs="Calibri"/>
              </w:rPr>
              <w:t>)</w:t>
            </w:r>
            <w:r w:rsidRPr="004D1F80">
              <w:t xml:space="preserve">, se requiere realizar inspección ambiental, a objeto de constatar estado de ejecución del proyecto calificado favorablemente mediante </w:t>
            </w:r>
            <w:r w:rsidR="0012305B">
              <w:t xml:space="preserve">la </w:t>
            </w:r>
            <w:r w:rsidRPr="004D1F80">
              <w:t>Res. Exenta N°197/2012.</w:t>
            </w:r>
          </w:p>
        </w:tc>
      </w:tr>
    </w:tbl>
    <w:p w:rsidR="005933B2" w:rsidRDefault="005933B2" w:rsidP="005933B2">
      <w:pPr>
        <w:spacing w:after="0" w:line="240" w:lineRule="auto"/>
        <w:ind w:left="576"/>
        <w:contextualSpacing/>
        <w:outlineLvl w:val="0"/>
        <w:rPr>
          <w:rFonts w:ascii="Calibri" w:eastAsia="Calibri" w:hAnsi="Calibri" w:cs="Calibri"/>
          <w:b/>
          <w:sz w:val="24"/>
          <w:szCs w:val="20"/>
        </w:rPr>
      </w:pPr>
      <w:bookmarkStart w:id="56" w:name="_Toc352840387"/>
      <w:bookmarkStart w:id="57" w:name="_Toc352841447"/>
      <w:bookmarkStart w:id="58" w:name="_Toc353998113"/>
      <w:bookmarkStart w:id="59" w:name="_Toc353998186"/>
      <w:bookmarkStart w:id="60" w:name="_Toc382383538"/>
      <w:bookmarkStart w:id="61" w:name="_Toc382472360"/>
      <w:bookmarkStart w:id="62" w:name="_Toc390184271"/>
      <w:bookmarkStart w:id="63" w:name="_Toc390360002"/>
      <w:bookmarkStart w:id="64" w:name="_Toc390777023"/>
      <w:bookmarkStart w:id="65" w:name="_Toc447875234"/>
      <w:bookmarkStart w:id="66" w:name="_Toc449085412"/>
    </w:p>
    <w:p w:rsidR="005933B2" w:rsidRDefault="005933B2" w:rsidP="005933B2">
      <w:pPr>
        <w:spacing w:after="0" w:line="240" w:lineRule="auto"/>
        <w:ind w:left="576"/>
        <w:contextualSpacing/>
        <w:outlineLvl w:val="0"/>
        <w:rPr>
          <w:rFonts w:ascii="Calibri" w:eastAsia="Calibri" w:hAnsi="Calibri" w:cs="Calibri"/>
          <w:b/>
          <w:sz w:val="24"/>
          <w:szCs w:val="20"/>
        </w:rPr>
      </w:pPr>
    </w:p>
    <w:p w:rsidR="00D42470" w:rsidRDefault="00D42470" w:rsidP="00987770">
      <w:pPr>
        <w:pStyle w:val="Ttulo2"/>
      </w:pPr>
      <w:bookmarkStart w:id="67" w:name="_Toc497215028"/>
      <w:bookmarkStart w:id="68" w:name="_Toc497226303"/>
      <w:bookmarkStart w:id="69" w:name="_Toc497226636"/>
      <w:r w:rsidRPr="00D42470">
        <w:t>Materia Específica Objeto de la Fiscalización Ambiental</w:t>
      </w:r>
      <w:bookmarkEnd w:id="56"/>
      <w:bookmarkEnd w:id="57"/>
      <w:bookmarkEnd w:id="58"/>
      <w:bookmarkEnd w:id="59"/>
      <w:bookmarkEnd w:id="60"/>
      <w:bookmarkEnd w:id="61"/>
      <w:bookmarkEnd w:id="62"/>
      <w:bookmarkEnd w:id="63"/>
      <w:bookmarkEnd w:id="64"/>
      <w:bookmarkEnd w:id="65"/>
      <w:bookmarkEnd w:id="66"/>
      <w:bookmarkEnd w:id="67"/>
      <w:bookmarkEnd w:id="68"/>
      <w:bookmarkEnd w:id="69"/>
    </w:p>
    <w:p w:rsidR="00D14AAD" w:rsidRPr="00D42470" w:rsidRDefault="00D14AAD" w:rsidP="00D14AAD">
      <w:pPr>
        <w:spacing w:after="0" w:line="240" w:lineRule="auto"/>
        <w:ind w:left="576"/>
        <w:contextualSpacing/>
        <w:outlineLvl w:val="0"/>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A14A4A" w:rsidRPr="00A14A4A"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D42470" w:rsidRPr="00A14A4A" w:rsidRDefault="004D1F80" w:rsidP="004D1F80">
            <w:pPr>
              <w:pStyle w:val="Prrafodelista"/>
              <w:numPr>
                <w:ilvl w:val="0"/>
                <w:numId w:val="4"/>
              </w:numPr>
              <w:spacing w:line="276" w:lineRule="auto"/>
              <w:rPr>
                <w:rFonts w:ascii="Calibri" w:eastAsia="Times New Roman" w:hAnsi="Calibri" w:cs="Calibri"/>
                <w:sz w:val="16"/>
                <w:szCs w:val="16"/>
                <w:lang w:eastAsia="es-CL"/>
              </w:rPr>
            </w:pPr>
            <w:bookmarkStart w:id="70" w:name="_Hlk496082930"/>
            <w:r w:rsidRPr="00A14A4A">
              <w:rPr>
                <w:rFonts w:ascii="Calibri" w:eastAsia="Times New Roman" w:hAnsi="Calibri" w:cs="Calibri"/>
                <w:sz w:val="20"/>
                <w:szCs w:val="16"/>
                <w:lang w:eastAsia="es-CL"/>
              </w:rPr>
              <w:t>Manejo de Sustancias Peligrosas</w:t>
            </w:r>
            <w:bookmarkEnd w:id="70"/>
          </w:p>
        </w:tc>
      </w:tr>
    </w:tbl>
    <w:p w:rsidR="004D1F80" w:rsidRDefault="004D1F80" w:rsidP="00D42470">
      <w:pPr>
        <w:spacing w:after="0" w:line="240" w:lineRule="auto"/>
        <w:jc w:val="both"/>
        <w:rPr>
          <w:rFonts w:ascii="Calibri" w:eastAsia="Calibri" w:hAnsi="Calibri" w:cs="Times New Roman"/>
        </w:rPr>
      </w:pPr>
    </w:p>
    <w:p w:rsidR="004D1F80" w:rsidRDefault="004D1F80">
      <w:pPr>
        <w:rPr>
          <w:rFonts w:ascii="Calibri" w:eastAsia="Calibri" w:hAnsi="Calibri" w:cs="Times New Roman"/>
        </w:rPr>
      </w:pPr>
      <w:r>
        <w:rPr>
          <w:rFonts w:ascii="Calibri" w:eastAsia="Calibri" w:hAnsi="Calibri" w:cs="Times New Roman"/>
        </w:rPr>
        <w:br w:type="page"/>
      </w:r>
    </w:p>
    <w:p w:rsidR="005933B2" w:rsidRDefault="005933B2" w:rsidP="00D42470">
      <w:pPr>
        <w:spacing w:after="0" w:line="240" w:lineRule="auto"/>
        <w:jc w:val="both"/>
        <w:rPr>
          <w:rFonts w:ascii="Calibri" w:eastAsia="Calibri" w:hAnsi="Calibri" w:cs="Times New Roman"/>
        </w:rPr>
      </w:pPr>
    </w:p>
    <w:p w:rsidR="00D42470" w:rsidRPr="00D42470" w:rsidRDefault="00D42470" w:rsidP="00987770">
      <w:pPr>
        <w:pStyle w:val="Ttulo2"/>
      </w:pPr>
      <w:bookmarkStart w:id="71" w:name="_Toc352162452"/>
      <w:bookmarkStart w:id="72" w:name="_Toc352162789"/>
      <w:bookmarkStart w:id="73" w:name="_Toc352840388"/>
      <w:bookmarkStart w:id="74" w:name="_Toc352841448"/>
      <w:bookmarkStart w:id="75" w:name="_Toc353998114"/>
      <w:bookmarkStart w:id="76" w:name="_Toc353998187"/>
      <w:bookmarkStart w:id="77" w:name="_Toc382383539"/>
      <w:bookmarkStart w:id="78" w:name="_Toc382472361"/>
      <w:bookmarkStart w:id="79" w:name="_Toc390184272"/>
      <w:bookmarkStart w:id="80" w:name="_Toc390360003"/>
      <w:bookmarkStart w:id="81" w:name="_Toc390777024"/>
      <w:bookmarkStart w:id="82" w:name="_Toc447875235"/>
      <w:bookmarkStart w:id="83" w:name="_Toc449085413"/>
      <w:bookmarkStart w:id="84" w:name="_Toc497215029"/>
      <w:bookmarkStart w:id="85" w:name="_Toc497226304"/>
      <w:bookmarkStart w:id="86" w:name="_Toc497226637"/>
      <w:r w:rsidRPr="00D42470">
        <w:t>Aspectos relativos a la ejecución de la Inspección Ambiental</w:t>
      </w:r>
      <w:bookmarkStart w:id="87" w:name="_Toc353998115"/>
      <w:bookmarkStart w:id="88" w:name="_Toc353998188"/>
      <w:bookmarkStart w:id="89" w:name="_Toc382383540"/>
      <w:bookmarkStart w:id="90" w:name="_Toc382472362"/>
      <w:bookmarkStart w:id="91" w:name="_Toc390184273"/>
      <w:bookmarkStart w:id="92" w:name="_Toc390360004"/>
      <w:bookmarkStart w:id="93" w:name="_Toc390777025"/>
      <w:bookmarkStart w:id="94" w:name="_Toc447875236"/>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p>
    <w:p w:rsidR="00D42470" w:rsidRPr="00D42470" w:rsidRDefault="00D42470" w:rsidP="00D42470">
      <w:pPr>
        <w:ind w:left="360"/>
        <w:contextualSpacing/>
      </w:pPr>
    </w:p>
    <w:p w:rsidR="00D42470" w:rsidRPr="00987770" w:rsidRDefault="00D42470" w:rsidP="00987770">
      <w:pPr>
        <w:pStyle w:val="Ttulo3"/>
      </w:pPr>
      <w:bookmarkStart w:id="95" w:name="_Toc497215030"/>
      <w:bookmarkStart w:id="96" w:name="_Toc497226305"/>
      <w:bookmarkStart w:id="97" w:name="_Toc497226638"/>
      <w:bookmarkStart w:id="98" w:name="_Toc449085414"/>
      <w:r w:rsidRPr="00987770">
        <w:t>Ejecución de la inspección</w:t>
      </w:r>
      <w:bookmarkEnd w:id="95"/>
      <w:bookmarkEnd w:id="96"/>
      <w:bookmarkEnd w:id="97"/>
      <w:r w:rsidRPr="00987770">
        <w:t xml:space="preserve"> </w:t>
      </w:r>
      <w:bookmarkEnd w:id="87"/>
      <w:bookmarkEnd w:id="88"/>
      <w:bookmarkEnd w:id="89"/>
      <w:bookmarkEnd w:id="90"/>
      <w:bookmarkEnd w:id="91"/>
      <w:bookmarkEnd w:id="92"/>
      <w:bookmarkEnd w:id="93"/>
      <w:bookmarkEnd w:id="94"/>
      <w:bookmarkEnd w:id="98"/>
    </w:p>
    <w:p w:rsidR="00D14AAD" w:rsidRPr="00D42470" w:rsidRDefault="00D14AAD" w:rsidP="00D14AAD">
      <w:pPr>
        <w:spacing w:after="0" w:line="240" w:lineRule="auto"/>
        <w:ind w:left="720"/>
        <w:contextualSpacing/>
        <w:jc w:val="both"/>
        <w:outlineLvl w:val="1"/>
        <w:rPr>
          <w:rFonts w:ascii="Calibri" w:eastAsia="Calibri" w:hAnsi="Calibri" w:cs="Calibri"/>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42470" w:rsidRPr="00D42470"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42470" w:rsidRPr="004D1F80" w:rsidRDefault="00D42470" w:rsidP="00D42470">
            <w:pPr>
              <w:spacing w:after="0" w:line="0" w:lineRule="atLeast"/>
              <w:rPr>
                <w:rFonts w:ascii="Calibri" w:eastAsia="Calibri" w:hAnsi="Calibri" w:cs="Times New Roman"/>
                <w:b/>
                <w:sz w:val="20"/>
                <w:szCs w:val="20"/>
              </w:rPr>
            </w:pPr>
            <w:r w:rsidRPr="004D1F80">
              <w:rPr>
                <w:rFonts w:ascii="Calibri" w:eastAsia="Calibri" w:hAnsi="Calibri" w:cs="Times New Roman"/>
                <w:b/>
                <w:sz w:val="20"/>
                <w:szCs w:val="20"/>
              </w:rPr>
              <w:t>Existió oposición al ingreso:</w:t>
            </w:r>
            <w:r w:rsidRPr="004D1F80">
              <w:rPr>
                <w:rFonts w:ascii="Calibri" w:eastAsia="Calibri" w:hAnsi="Calibri" w:cs="Times New Roman"/>
                <w:sz w:val="20"/>
                <w:szCs w:val="20"/>
              </w:rPr>
              <w:t xml:space="preserve"> </w:t>
            </w:r>
            <w:r w:rsidR="004D1F80" w:rsidRPr="004D1F80">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D42470" w:rsidRPr="004D1F80" w:rsidRDefault="00D42470" w:rsidP="00D42470">
            <w:pPr>
              <w:spacing w:after="0" w:line="0" w:lineRule="atLeast"/>
              <w:rPr>
                <w:rFonts w:ascii="Calibri" w:eastAsia="Calibri" w:hAnsi="Calibri" w:cs="Times New Roman"/>
                <w:b/>
                <w:sz w:val="20"/>
                <w:szCs w:val="20"/>
              </w:rPr>
            </w:pPr>
            <w:r w:rsidRPr="004D1F80">
              <w:rPr>
                <w:rFonts w:ascii="Calibri" w:eastAsia="Calibri" w:hAnsi="Calibri" w:cs="Times New Roman"/>
                <w:b/>
                <w:sz w:val="20"/>
                <w:szCs w:val="20"/>
              </w:rPr>
              <w:t xml:space="preserve">Existió auxilio de fuerza pública: </w:t>
            </w:r>
            <w:r w:rsidR="004D1F80" w:rsidRPr="004D1F80">
              <w:rPr>
                <w:rFonts w:ascii="Calibri" w:eastAsia="Calibri" w:hAnsi="Calibri" w:cs="Times New Roman"/>
                <w:sz w:val="20"/>
                <w:szCs w:val="20"/>
              </w:rPr>
              <w:t>No</w:t>
            </w:r>
          </w:p>
        </w:tc>
      </w:tr>
      <w:tr w:rsidR="00D42470" w:rsidRPr="00D42470"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42470" w:rsidRPr="004D1F80" w:rsidRDefault="00D42470" w:rsidP="00D42470">
            <w:pPr>
              <w:spacing w:after="0" w:line="0" w:lineRule="atLeast"/>
              <w:rPr>
                <w:rFonts w:ascii="Calibri" w:eastAsia="Calibri" w:hAnsi="Calibri" w:cs="Times New Roman"/>
                <w:b/>
                <w:sz w:val="20"/>
                <w:szCs w:val="20"/>
              </w:rPr>
            </w:pPr>
            <w:r w:rsidRPr="004D1F80">
              <w:rPr>
                <w:rFonts w:ascii="Calibri" w:eastAsia="Calibri" w:hAnsi="Calibri" w:cs="Times New Roman"/>
                <w:b/>
                <w:sz w:val="20"/>
                <w:szCs w:val="20"/>
              </w:rPr>
              <w:t xml:space="preserve">Existió colaboración por parte de los fiscalizados: </w:t>
            </w:r>
            <w:r w:rsidR="004D1F80" w:rsidRPr="004D1F80">
              <w:rPr>
                <w:rFonts w:ascii="Calibri" w:eastAsia="Calibri" w:hAnsi="Calibri" w:cs="Times New Roman"/>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D42470" w:rsidRPr="004D1F80" w:rsidRDefault="00D42470" w:rsidP="00D42470">
            <w:pPr>
              <w:spacing w:after="0" w:line="0" w:lineRule="atLeast"/>
              <w:rPr>
                <w:rFonts w:ascii="Calibri" w:eastAsia="Calibri" w:hAnsi="Calibri" w:cs="Times New Roman"/>
                <w:b/>
                <w:sz w:val="20"/>
                <w:szCs w:val="20"/>
              </w:rPr>
            </w:pPr>
            <w:r w:rsidRPr="004D1F80">
              <w:rPr>
                <w:rFonts w:ascii="Calibri" w:eastAsia="Calibri" w:hAnsi="Calibri" w:cs="Times New Roman"/>
                <w:b/>
                <w:sz w:val="20"/>
                <w:szCs w:val="20"/>
              </w:rPr>
              <w:t xml:space="preserve">Existió trato respetuoso y deferente: </w:t>
            </w:r>
            <w:r w:rsidR="004D1F80" w:rsidRPr="004D1F80">
              <w:rPr>
                <w:rFonts w:ascii="Calibri" w:eastAsia="Calibri" w:hAnsi="Calibri" w:cs="Times New Roman"/>
                <w:sz w:val="20"/>
                <w:szCs w:val="20"/>
              </w:rPr>
              <w:t>Si</w:t>
            </w:r>
          </w:p>
        </w:tc>
      </w:tr>
      <w:tr w:rsidR="00D42470" w:rsidRPr="00D42470"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42470" w:rsidRPr="004D1F80" w:rsidRDefault="00D42470" w:rsidP="00D42470">
            <w:pPr>
              <w:spacing w:after="0" w:line="0" w:lineRule="atLeast"/>
              <w:rPr>
                <w:rFonts w:ascii="Calibri" w:eastAsia="Calibri" w:hAnsi="Calibri" w:cs="Times New Roman"/>
                <w:b/>
                <w:sz w:val="20"/>
                <w:szCs w:val="20"/>
              </w:rPr>
            </w:pPr>
            <w:r w:rsidRPr="004D1F80">
              <w:rPr>
                <w:rFonts w:ascii="Calibri" w:eastAsia="Calibri" w:hAnsi="Calibri" w:cs="Times New Roman"/>
                <w:b/>
                <w:sz w:val="20"/>
                <w:szCs w:val="20"/>
              </w:rPr>
              <w:t xml:space="preserve">Observaciones: </w:t>
            </w:r>
            <w:r w:rsidR="004D1F80" w:rsidRPr="004D1F80">
              <w:rPr>
                <w:rFonts w:ascii="Calibri" w:eastAsia="Calibri" w:hAnsi="Calibri" w:cs="Times New Roman"/>
                <w:sz w:val="20"/>
                <w:szCs w:val="20"/>
              </w:rPr>
              <w:t>--</w:t>
            </w:r>
            <w:r w:rsidRPr="004D1F80">
              <w:rPr>
                <w:rFonts w:ascii="Calibri" w:eastAsia="Calibri" w:hAnsi="Calibri" w:cs="Times New Roman"/>
                <w:sz w:val="20"/>
                <w:szCs w:val="20"/>
              </w:rPr>
              <w:t xml:space="preserve"> </w:t>
            </w:r>
          </w:p>
        </w:tc>
      </w:tr>
    </w:tbl>
    <w:p w:rsidR="005933B2" w:rsidRDefault="005933B2" w:rsidP="005933B2">
      <w:pPr>
        <w:spacing w:after="0" w:line="240" w:lineRule="auto"/>
        <w:ind w:left="720"/>
        <w:contextualSpacing/>
        <w:jc w:val="both"/>
        <w:outlineLvl w:val="1"/>
        <w:rPr>
          <w:rFonts w:ascii="Calibri" w:eastAsia="Calibri" w:hAnsi="Calibri" w:cs="Calibri"/>
          <w:b/>
        </w:rPr>
      </w:pPr>
      <w:bookmarkStart w:id="99" w:name="_Toc390184274"/>
      <w:bookmarkStart w:id="100" w:name="_Toc390360005"/>
      <w:bookmarkStart w:id="101" w:name="_Toc390777026"/>
      <w:bookmarkStart w:id="102" w:name="_Toc447875237"/>
      <w:bookmarkStart w:id="103" w:name="_Toc449085415"/>
      <w:bookmarkStart w:id="104" w:name="_Toc352840390"/>
      <w:bookmarkStart w:id="105" w:name="_Toc352841450"/>
      <w:bookmarkStart w:id="106" w:name="_Toc353998117"/>
      <w:bookmarkStart w:id="107" w:name="_Toc353998190"/>
      <w:bookmarkStart w:id="108" w:name="_Toc382383541"/>
      <w:bookmarkStart w:id="109" w:name="_Toc382472363"/>
    </w:p>
    <w:p w:rsidR="00D42470" w:rsidRPr="00D42470" w:rsidRDefault="00D42470" w:rsidP="00EF1051">
      <w:pPr>
        <w:pStyle w:val="Ttulo3"/>
        <w:rPr>
          <w:rFonts w:eastAsia="Calibri"/>
        </w:rPr>
      </w:pPr>
      <w:bookmarkStart w:id="110" w:name="_Toc497215031"/>
      <w:bookmarkStart w:id="111" w:name="_Toc497226306"/>
      <w:bookmarkStart w:id="112" w:name="_Toc497226639"/>
      <w:r w:rsidRPr="004D1F80">
        <w:rPr>
          <w:rFonts w:eastAsia="Calibri"/>
        </w:rPr>
        <w:t>Esquema de recorrido</w:t>
      </w:r>
      <w:bookmarkEnd w:id="110"/>
      <w:bookmarkEnd w:id="111"/>
      <w:bookmarkEnd w:id="112"/>
      <w:r w:rsidRPr="004D1F80">
        <w:rPr>
          <w:rFonts w:eastAsia="Calibri"/>
        </w:rPr>
        <w:t xml:space="preserve"> </w:t>
      </w:r>
      <w:bookmarkEnd w:id="99"/>
      <w:bookmarkEnd w:id="100"/>
      <w:bookmarkEnd w:id="101"/>
      <w:bookmarkEnd w:id="102"/>
      <w:bookmarkEnd w:id="103"/>
    </w:p>
    <w:p w:rsidR="00D42470" w:rsidRPr="00D42470" w:rsidRDefault="00D42470" w:rsidP="00D42470">
      <w:pPr>
        <w:spacing w:after="0" w:line="240" w:lineRule="auto"/>
        <w:ind w:left="720"/>
        <w:contextualSpacing/>
        <w:jc w:val="both"/>
        <w:outlineLvl w:val="1"/>
        <w:rPr>
          <w:rFonts w:ascii="Calibri" w:eastAsia="Calibri" w:hAnsi="Calibri" w:cs="Calibri"/>
          <w:b/>
        </w:rPr>
      </w:pPr>
    </w:p>
    <w:tbl>
      <w:tblPr>
        <w:tblStyle w:val="Tablaconcuadrcula"/>
        <w:tblW w:w="5000" w:type="pct"/>
        <w:tblLook w:val="04A0" w:firstRow="1" w:lastRow="0" w:firstColumn="1" w:lastColumn="0" w:noHBand="0" w:noVBand="1"/>
      </w:tblPr>
      <w:tblGrid>
        <w:gridCol w:w="9962"/>
      </w:tblGrid>
      <w:tr w:rsidR="00D42470" w:rsidRPr="00D42470" w:rsidTr="00A14A4A">
        <w:trPr>
          <w:trHeight w:val="7509"/>
        </w:trPr>
        <w:tc>
          <w:tcPr>
            <w:tcW w:w="5000" w:type="pct"/>
          </w:tcPr>
          <w:p w:rsidR="00A14A4A" w:rsidRDefault="004954D9" w:rsidP="00A14A4A">
            <w:pPr>
              <w:jc w:val="both"/>
            </w:pPr>
            <w:r w:rsidRPr="004954D9">
              <w:rPr>
                <w:b/>
                <w:sz w:val="22"/>
                <w:szCs w:val="22"/>
              </w:rPr>
              <w:t xml:space="preserve">Figura </w:t>
            </w:r>
            <w:r w:rsidRPr="004954D9">
              <w:rPr>
                <w:b/>
              </w:rPr>
              <w:fldChar w:fldCharType="begin"/>
            </w:r>
            <w:r w:rsidRPr="004954D9">
              <w:rPr>
                <w:b/>
                <w:sz w:val="22"/>
                <w:szCs w:val="22"/>
              </w:rPr>
              <w:instrText xml:space="preserve"> SEQ Figura \* ARABIC </w:instrText>
            </w:r>
            <w:r w:rsidRPr="004954D9">
              <w:rPr>
                <w:b/>
              </w:rPr>
              <w:fldChar w:fldCharType="separate"/>
            </w:r>
            <w:r w:rsidR="006A2BA8">
              <w:rPr>
                <w:b/>
                <w:noProof/>
                <w:sz w:val="22"/>
                <w:szCs w:val="22"/>
              </w:rPr>
              <w:t>3</w:t>
            </w:r>
            <w:r w:rsidRPr="004954D9">
              <w:rPr>
                <w:b/>
              </w:rPr>
              <w:fldChar w:fldCharType="end"/>
            </w:r>
            <w:r w:rsidRPr="004954D9">
              <w:rPr>
                <w:b/>
                <w:sz w:val="22"/>
                <w:szCs w:val="22"/>
              </w:rPr>
              <w:t>.</w:t>
            </w:r>
            <w:r w:rsidR="00A14A4A" w:rsidRPr="00D42470">
              <w:rPr>
                <w:b/>
              </w:rPr>
              <w:t xml:space="preserve"> </w:t>
            </w:r>
            <w:r w:rsidR="00A14A4A">
              <w:rPr>
                <w:b/>
              </w:rPr>
              <w:t>Recorrido</w:t>
            </w:r>
            <w:r w:rsidR="00A14A4A" w:rsidRPr="00D42470">
              <w:rPr>
                <w:b/>
              </w:rPr>
              <w:t xml:space="preserve"> (</w:t>
            </w:r>
            <w:r w:rsidR="00A14A4A" w:rsidRPr="00D42470">
              <w:t xml:space="preserve">Fuente: </w:t>
            </w:r>
            <w:r w:rsidR="00A14A4A">
              <w:t>Google Maps, 2017</w:t>
            </w:r>
            <w:r w:rsidR="00A14A4A" w:rsidRPr="00D42470">
              <w:t>).</w:t>
            </w:r>
          </w:p>
          <w:p w:rsidR="00D42470" w:rsidRDefault="00D42470" w:rsidP="00D42470">
            <w:pPr>
              <w:rPr>
                <w:noProof/>
              </w:rPr>
            </w:pPr>
          </w:p>
          <w:p w:rsidR="00D42470" w:rsidRPr="00D42470" w:rsidRDefault="00A14A4A" w:rsidP="00A14A4A">
            <w:pPr>
              <w:jc w:val="center"/>
            </w:pPr>
            <w:r w:rsidRPr="00AC6C8E">
              <w:rPr>
                <w:noProof/>
                <w:lang w:eastAsia="es-CL"/>
              </w:rPr>
              <mc:AlternateContent>
                <mc:Choice Requires="wps">
                  <w:drawing>
                    <wp:anchor distT="0" distB="0" distL="114300" distR="114300" simplePos="0" relativeHeight="251663360" behindDoc="0" locked="0" layoutInCell="1" allowOverlap="1" wp14:anchorId="561E081B" wp14:editId="5929DAC2">
                      <wp:simplePos x="0" y="0"/>
                      <wp:positionH relativeFrom="column">
                        <wp:posOffset>3959225</wp:posOffset>
                      </wp:positionH>
                      <wp:positionV relativeFrom="paragraph">
                        <wp:posOffset>2493010</wp:posOffset>
                      </wp:positionV>
                      <wp:extent cx="216535" cy="390525"/>
                      <wp:effectExtent l="0" t="0" r="31115" b="28575"/>
                      <wp:wrapNone/>
                      <wp:docPr id="16" name="Conector recto 16"/>
                      <wp:cNvGraphicFramePr/>
                      <a:graphic xmlns:a="http://schemas.openxmlformats.org/drawingml/2006/main">
                        <a:graphicData uri="http://schemas.microsoft.com/office/word/2010/wordprocessingShape">
                          <wps:wsp>
                            <wps:cNvCnPr/>
                            <wps:spPr>
                              <a:xfrm flipH="1">
                                <a:off x="0" y="0"/>
                                <a:ext cx="216535" cy="390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54942A6" id="Conector recto 16" o:spid="_x0000_s1026" style="position:absolute;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1.75pt,196.3pt" to="328.8pt,22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" strokecolor="black [3200]" strokeweight=".5pt">
                      <v:stroke joinstyle="miter"/>
                    </v:line>
                  </w:pict>
                </mc:Fallback>
              </mc:AlternateContent>
            </w:r>
            <w:r w:rsidRPr="00AC6C8E">
              <w:rPr>
                <w:noProof/>
                <w:lang w:eastAsia="es-CL"/>
              </w:rPr>
              <mc:AlternateContent>
                <mc:Choice Requires="wps">
                  <w:drawing>
                    <wp:anchor distT="0" distB="0" distL="114300" distR="114300" simplePos="0" relativeHeight="251662336" behindDoc="0" locked="0" layoutInCell="1" allowOverlap="1" wp14:anchorId="29D02855" wp14:editId="31A7FD4D">
                      <wp:simplePos x="0" y="0"/>
                      <wp:positionH relativeFrom="column">
                        <wp:posOffset>4176509</wp:posOffset>
                      </wp:positionH>
                      <wp:positionV relativeFrom="paragraph">
                        <wp:posOffset>2340136</wp:posOffset>
                      </wp:positionV>
                      <wp:extent cx="306561" cy="295991"/>
                      <wp:effectExtent l="0" t="0" r="17780" b="27940"/>
                      <wp:wrapNone/>
                      <wp:docPr id="15" name="Rectángulo 15"/>
                      <wp:cNvGraphicFramePr/>
                      <a:graphic xmlns:a="http://schemas.openxmlformats.org/drawingml/2006/main">
                        <a:graphicData uri="http://schemas.microsoft.com/office/word/2010/wordprocessingShape">
                          <wps:wsp>
                            <wps:cNvSpPr/>
                            <wps:spPr>
                              <a:xfrm>
                                <a:off x="0" y="0"/>
                                <a:ext cx="306561" cy="295991"/>
                              </a:xfrm>
                              <a:prstGeom prst="rect">
                                <a:avLst/>
                              </a:prstGeom>
                              <a:solidFill>
                                <a:schemeClr val="bg1">
                                  <a:lumMod val="75000"/>
                                  <a:alpha val="70000"/>
                                </a:schemeClr>
                              </a:solidFill>
                            </wps:spPr>
                            <wps:style>
                              <a:lnRef idx="2">
                                <a:schemeClr val="dk1"/>
                              </a:lnRef>
                              <a:fillRef idx="1">
                                <a:schemeClr val="lt1"/>
                              </a:fillRef>
                              <a:effectRef idx="0">
                                <a:schemeClr val="dk1"/>
                              </a:effectRef>
                              <a:fontRef idx="minor">
                                <a:schemeClr val="dk1"/>
                              </a:fontRef>
                            </wps:style>
                            <wps:txbx>
                              <w:txbxContent>
                                <w:p w:rsidR="0012305B" w:rsidRPr="00AC6C8E" w:rsidRDefault="0012305B" w:rsidP="00AC6C8E">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D02855" id="Rectángulo 15" o:spid="_x0000_s1026" style="position:absolute;left:0;text-align:left;margin-left:328.85pt;margin-top:184.25pt;width:24.15pt;height:23.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" fillcolor="#bfbfbf [2412]" strokecolor="black [3200]" strokeweight="1pt">
                      <v:fill opacity="46003f"/>
                      <v:textbox>
                        <w:txbxContent>
                          <w:p w:rsidR="0012305B" w:rsidRPr="00AC6C8E" w:rsidRDefault="0012305B" w:rsidP="00AC6C8E">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v:textbox>
                    </v:rect>
                  </w:pict>
                </mc:Fallback>
              </mc:AlternateContent>
            </w:r>
            <w:r>
              <w:rPr>
                <w:noProof/>
                <w:lang w:eastAsia="es-CL"/>
              </w:rPr>
              <mc:AlternateContent>
                <mc:Choice Requires="wps">
                  <w:drawing>
                    <wp:anchor distT="0" distB="0" distL="114300" distR="114300" simplePos="0" relativeHeight="251660288" behindDoc="0" locked="0" layoutInCell="1" allowOverlap="1">
                      <wp:simplePos x="0" y="0"/>
                      <wp:positionH relativeFrom="column">
                        <wp:posOffset>1490345</wp:posOffset>
                      </wp:positionH>
                      <wp:positionV relativeFrom="paragraph">
                        <wp:posOffset>595630</wp:posOffset>
                      </wp:positionV>
                      <wp:extent cx="316865" cy="200025"/>
                      <wp:effectExtent l="0" t="0" r="26035" b="28575"/>
                      <wp:wrapNone/>
                      <wp:docPr id="14" name="Conector recto 14"/>
                      <wp:cNvGraphicFramePr/>
                      <a:graphic xmlns:a="http://schemas.openxmlformats.org/drawingml/2006/main">
                        <a:graphicData uri="http://schemas.microsoft.com/office/word/2010/wordprocessingShape">
                          <wps:wsp>
                            <wps:cNvCnPr/>
                            <wps:spPr>
                              <a:xfrm>
                                <a:off x="0" y="0"/>
                                <a:ext cx="316865" cy="2000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6D8927A" id="Conector recto 14"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7.35pt,46.9pt" to="142.3pt,6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" strokecolor="black [3200]" strokeweight=".5pt">
                      <v:stroke joinstyle="miter"/>
                    </v:line>
                  </w:pict>
                </mc:Fallback>
              </mc:AlternateContent>
            </w:r>
            <w:r>
              <w:rPr>
                <w:noProof/>
                <w:lang w:eastAsia="es-CL"/>
              </w:rPr>
              <mc:AlternateContent>
                <mc:Choice Requires="wps">
                  <w:drawing>
                    <wp:anchor distT="0" distB="0" distL="114300" distR="114300" simplePos="0" relativeHeight="251659264" behindDoc="0" locked="0" layoutInCell="1" allowOverlap="1">
                      <wp:simplePos x="0" y="0"/>
                      <wp:positionH relativeFrom="column">
                        <wp:posOffset>1184433</wp:posOffset>
                      </wp:positionH>
                      <wp:positionV relativeFrom="paragraph">
                        <wp:posOffset>442335</wp:posOffset>
                      </wp:positionV>
                      <wp:extent cx="306561" cy="295991"/>
                      <wp:effectExtent l="0" t="0" r="17780" b="27940"/>
                      <wp:wrapNone/>
                      <wp:docPr id="13" name="Rectángulo 13"/>
                      <wp:cNvGraphicFramePr/>
                      <a:graphic xmlns:a="http://schemas.openxmlformats.org/drawingml/2006/main">
                        <a:graphicData uri="http://schemas.microsoft.com/office/word/2010/wordprocessingShape">
                          <wps:wsp>
                            <wps:cNvSpPr/>
                            <wps:spPr>
                              <a:xfrm>
                                <a:off x="0" y="0"/>
                                <a:ext cx="306561" cy="295991"/>
                              </a:xfrm>
                              <a:prstGeom prst="rect">
                                <a:avLst/>
                              </a:prstGeom>
                              <a:solidFill>
                                <a:schemeClr val="bg1">
                                  <a:lumMod val="75000"/>
                                  <a:alpha val="70000"/>
                                </a:schemeClr>
                              </a:solidFill>
                            </wps:spPr>
                            <wps:style>
                              <a:lnRef idx="2">
                                <a:schemeClr val="dk1"/>
                              </a:lnRef>
                              <a:fillRef idx="1">
                                <a:schemeClr val="lt1"/>
                              </a:fillRef>
                              <a:effectRef idx="0">
                                <a:schemeClr val="dk1"/>
                              </a:effectRef>
                              <a:fontRef idx="minor">
                                <a:schemeClr val="dk1"/>
                              </a:fontRef>
                            </wps:style>
                            <wps:txbx>
                              <w:txbxContent>
                                <w:p w:rsidR="0012305B" w:rsidRPr="00AC6C8E" w:rsidRDefault="0012305B" w:rsidP="00AC6C8E">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13" o:spid="_x0000_s1027" style="position:absolute;left:0;text-align:left;margin-left:93.25pt;margin-top:34.85pt;width:24.15pt;height:23.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" fillcolor="#bfbfbf [2412]" strokecolor="black [3200]" strokeweight="1pt">
                      <v:fill opacity="46003f"/>
                      <v:textbox>
                        <w:txbxContent>
                          <w:p w:rsidR="0012305B" w:rsidRPr="00AC6C8E" w:rsidRDefault="0012305B" w:rsidP="00AC6C8E">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v:textbox>
                    </v:rect>
                  </w:pict>
                </mc:Fallback>
              </mc:AlternateContent>
            </w:r>
            <w:r>
              <w:rPr>
                <w:noProof/>
                <w:lang w:eastAsia="es-CL"/>
              </w:rPr>
              <w:drawing>
                <wp:inline distT="0" distB="0" distL="0" distR="0" wp14:anchorId="7D1AA055" wp14:editId="0185D84A">
                  <wp:extent cx="4858233" cy="4392000"/>
                  <wp:effectExtent l="0" t="0" r="0" b="889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858233" cy="4392000"/>
                          </a:xfrm>
                          <a:prstGeom prst="rect">
                            <a:avLst/>
                          </a:prstGeom>
                        </pic:spPr>
                      </pic:pic>
                    </a:graphicData>
                  </a:graphic>
                </wp:inline>
              </w:drawing>
            </w:r>
          </w:p>
        </w:tc>
      </w:tr>
    </w:tbl>
    <w:p w:rsidR="00D42470" w:rsidRDefault="00D42470" w:rsidP="00EF1051">
      <w:pPr>
        <w:pStyle w:val="Ttulo3"/>
      </w:pPr>
      <w:bookmarkStart w:id="113" w:name="_Toc390184275"/>
      <w:bookmarkStart w:id="114" w:name="_Toc390360006"/>
      <w:bookmarkStart w:id="115" w:name="_Toc390777027"/>
      <w:bookmarkStart w:id="116" w:name="_Toc447875238"/>
      <w:bookmarkStart w:id="117" w:name="_Toc449085416"/>
      <w:bookmarkStart w:id="118" w:name="_Toc497215032"/>
      <w:bookmarkStart w:id="119" w:name="_Toc497226307"/>
      <w:bookmarkStart w:id="120" w:name="_Toc497226640"/>
      <w:r w:rsidRPr="00D42470">
        <w:t>Detalle del Recorrido de la Inspección</w:t>
      </w:r>
      <w:bookmarkEnd w:id="104"/>
      <w:bookmarkEnd w:id="105"/>
      <w:r w:rsidR="00D14AAD">
        <w:t xml:space="preserve"> </w:t>
      </w:r>
      <w:bookmarkEnd w:id="106"/>
      <w:bookmarkEnd w:id="107"/>
      <w:bookmarkEnd w:id="108"/>
      <w:bookmarkEnd w:id="109"/>
      <w:bookmarkEnd w:id="113"/>
      <w:bookmarkEnd w:id="114"/>
      <w:bookmarkEnd w:id="115"/>
      <w:bookmarkEnd w:id="116"/>
      <w:bookmarkEnd w:id="117"/>
      <w:r w:rsidR="00AC6C8E">
        <w:t>del día 21 de junio de 2017</w:t>
      </w:r>
      <w:bookmarkEnd w:id="118"/>
      <w:bookmarkEnd w:id="119"/>
      <w:bookmarkEnd w:id="120"/>
    </w:p>
    <w:p w:rsidR="00EF1051" w:rsidRPr="00EF1051" w:rsidRDefault="00EF1051" w:rsidP="00EF1051"/>
    <w:tbl>
      <w:tblPr>
        <w:tblW w:w="5000" w:type="pct"/>
        <w:jc w:val="center"/>
        <w:tblCellMar>
          <w:left w:w="70" w:type="dxa"/>
          <w:right w:w="70" w:type="dxa"/>
        </w:tblCellMar>
        <w:tblLook w:val="04A0" w:firstRow="1" w:lastRow="0" w:firstColumn="1" w:lastColumn="0" w:noHBand="0" w:noVBand="1"/>
      </w:tblPr>
      <w:tblGrid>
        <w:gridCol w:w="1841"/>
        <w:gridCol w:w="8121"/>
      </w:tblGrid>
      <w:tr w:rsidR="00863EE2" w:rsidRPr="0031512B" w:rsidTr="00EF1051">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rsidR="00863EE2" w:rsidRPr="0031512B" w:rsidRDefault="00863EE2" w:rsidP="0007552A">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rsidR="00863EE2" w:rsidRPr="0031512B" w:rsidRDefault="00863EE2" w:rsidP="0007552A">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Nombre/ Descripción de estación</w:t>
            </w:r>
            <w:r w:rsidR="00F43B59">
              <w:rPr>
                <w:rFonts w:ascii="Calibri" w:eastAsia="Calibri" w:hAnsi="Calibri" w:cs="Calibri"/>
                <w:b/>
                <w:sz w:val="20"/>
                <w:szCs w:val="20"/>
              </w:rPr>
              <w:t xml:space="preserve"> </w:t>
            </w:r>
          </w:p>
        </w:tc>
      </w:tr>
      <w:tr w:rsidR="00863EE2" w:rsidRPr="0031512B" w:rsidTr="00EF1051">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rsidR="00863EE2" w:rsidRPr="0031512B" w:rsidRDefault="00AC6C8E"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rsidR="00863EE2" w:rsidRPr="0031512B" w:rsidRDefault="00AC6C8E"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CEFAS Chile</w:t>
            </w:r>
          </w:p>
        </w:tc>
      </w:tr>
      <w:tr w:rsidR="00863EE2" w:rsidRPr="0031512B" w:rsidTr="00EF1051">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863EE2" w:rsidRPr="0031512B" w:rsidRDefault="00AC6C8E"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rsidR="00863EE2" w:rsidRPr="0031512B" w:rsidRDefault="00F11F93"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Bodegas Proexi</w:t>
            </w:r>
          </w:p>
        </w:tc>
      </w:tr>
    </w:tbl>
    <w:p w:rsidR="00D42470" w:rsidRPr="0031512B" w:rsidRDefault="00D42470" w:rsidP="00D42470">
      <w:pPr>
        <w:numPr>
          <w:ilvl w:val="1"/>
          <w:numId w:val="0"/>
        </w:numPr>
        <w:spacing w:after="0" w:line="240" w:lineRule="auto"/>
        <w:ind w:left="576" w:hanging="576"/>
        <w:contextualSpacing/>
        <w:outlineLvl w:val="1"/>
        <w:rPr>
          <w:rFonts w:ascii="Calibri" w:eastAsia="Calibri" w:hAnsi="Calibri" w:cs="Calibri"/>
          <w:b/>
          <w:bCs/>
          <w:sz w:val="20"/>
          <w:szCs w:val="20"/>
        </w:rPr>
        <w:sectPr w:rsidR="00D42470" w:rsidRPr="0031512B" w:rsidSect="000A28D4">
          <w:type w:val="nextColumn"/>
          <w:pgSz w:w="12240" w:h="15840" w:code="1"/>
          <w:pgMar w:top="1134" w:right="1134" w:bottom="1134" w:left="1134" w:header="708" w:footer="708" w:gutter="0"/>
          <w:cols w:space="708"/>
          <w:docGrid w:linePitch="360"/>
        </w:sectPr>
      </w:pPr>
      <w:bookmarkStart w:id="121" w:name="_Toc382383544"/>
      <w:bookmarkStart w:id="122" w:name="_Toc382472366"/>
      <w:bookmarkStart w:id="123" w:name="_Toc390184276"/>
      <w:bookmarkStart w:id="124" w:name="_Toc390360007"/>
      <w:bookmarkStart w:id="125" w:name="_Toc390777028"/>
      <w:bookmarkStart w:id="126" w:name="_Toc352840392"/>
      <w:bookmarkStart w:id="127" w:name="_Toc352841452"/>
    </w:p>
    <w:p w:rsidR="00D42470" w:rsidRDefault="00D42470" w:rsidP="00F03CD4">
      <w:pPr>
        <w:pStyle w:val="Ttulo2"/>
      </w:pPr>
      <w:bookmarkStart w:id="128" w:name="_Toc449085417"/>
      <w:bookmarkStart w:id="129" w:name="_Toc497215033"/>
      <w:bookmarkStart w:id="130" w:name="_Toc497226308"/>
      <w:bookmarkStart w:id="131" w:name="_Toc497226641"/>
      <w:bookmarkEnd w:id="121"/>
      <w:bookmarkEnd w:id="122"/>
      <w:bookmarkEnd w:id="123"/>
      <w:bookmarkEnd w:id="124"/>
      <w:bookmarkEnd w:id="125"/>
      <w:r w:rsidRPr="00D42470">
        <w:t>Revisión Documental</w:t>
      </w:r>
      <w:bookmarkEnd w:id="128"/>
      <w:bookmarkEnd w:id="129"/>
      <w:bookmarkEnd w:id="130"/>
      <w:bookmarkEnd w:id="131"/>
    </w:p>
    <w:p w:rsidR="00F03CD4" w:rsidRPr="00F03CD4" w:rsidRDefault="00F03CD4" w:rsidP="00F03CD4"/>
    <w:p w:rsidR="00D42470" w:rsidRDefault="00D42470" w:rsidP="00F03CD4">
      <w:pPr>
        <w:pStyle w:val="Ttulo3"/>
        <w:rPr>
          <w:rFonts w:eastAsia="Calibri"/>
        </w:rPr>
      </w:pPr>
      <w:bookmarkStart w:id="132" w:name="_Toc382383545"/>
      <w:bookmarkStart w:id="133" w:name="_Toc382472367"/>
      <w:bookmarkStart w:id="134" w:name="_Toc390184277"/>
      <w:bookmarkStart w:id="135" w:name="_Toc390360008"/>
      <w:bookmarkStart w:id="136" w:name="_Toc390777029"/>
      <w:bookmarkStart w:id="137" w:name="_Toc449085418"/>
      <w:bookmarkStart w:id="138" w:name="_Toc497215034"/>
      <w:bookmarkStart w:id="139" w:name="_Toc497226309"/>
      <w:bookmarkStart w:id="140" w:name="_Toc497226642"/>
      <w:r w:rsidRPr="00D42470">
        <w:rPr>
          <w:rFonts w:eastAsia="Calibri"/>
        </w:rPr>
        <w:t>Documentos Revisados</w:t>
      </w:r>
      <w:bookmarkEnd w:id="132"/>
      <w:bookmarkEnd w:id="133"/>
      <w:bookmarkEnd w:id="134"/>
      <w:bookmarkEnd w:id="135"/>
      <w:bookmarkEnd w:id="136"/>
      <w:bookmarkEnd w:id="137"/>
      <w:bookmarkEnd w:id="138"/>
      <w:bookmarkEnd w:id="139"/>
      <w:bookmarkEnd w:id="140"/>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77"/>
        <w:gridCol w:w="5508"/>
        <w:gridCol w:w="2388"/>
        <w:gridCol w:w="1577"/>
        <w:gridCol w:w="3502"/>
      </w:tblGrid>
      <w:tr w:rsidR="005933B2" w:rsidRPr="00D42470" w:rsidTr="00A14A4A">
        <w:trPr>
          <w:trHeight w:val="1221"/>
        </w:trPr>
        <w:tc>
          <w:tcPr>
            <w:tcW w:w="213" w:type="pct"/>
            <w:shd w:val="clear" w:color="auto" w:fill="D9D9D9"/>
            <w:vAlign w:val="center"/>
          </w:tcPr>
          <w:p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2032" w:type="pct"/>
            <w:shd w:val="clear" w:color="auto" w:fill="D9D9D9"/>
            <w:tcMar>
              <w:top w:w="0" w:type="dxa"/>
              <w:left w:w="108" w:type="dxa"/>
              <w:bottom w:w="0" w:type="dxa"/>
              <w:right w:w="108" w:type="dxa"/>
            </w:tcMar>
            <w:vAlign w:val="center"/>
          </w:tcPr>
          <w:p w:rsidR="005933B2" w:rsidRPr="00D42470" w:rsidRDefault="005933B2" w:rsidP="00F7456A">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sidR="00F7456A">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881" w:type="pct"/>
            <w:shd w:val="clear" w:color="auto" w:fill="D9D9D9"/>
            <w:vAlign w:val="center"/>
          </w:tcPr>
          <w:p w:rsidR="005933B2" w:rsidRPr="00D42470" w:rsidRDefault="007C1EB9" w:rsidP="00A14A4A">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005933B2" w:rsidRPr="00D42470">
              <w:rPr>
                <w:rFonts w:ascii="Calibri" w:eastAsia="Calibri" w:hAnsi="Calibri" w:cs="Times New Roman"/>
                <w:b/>
                <w:bCs/>
                <w:sz w:val="20"/>
                <w:szCs w:val="20"/>
                <w:lang w:val="es-ES" w:eastAsia="es-ES"/>
              </w:rPr>
              <w:t xml:space="preserve">Fuente </w:t>
            </w:r>
          </w:p>
        </w:tc>
        <w:tc>
          <w:tcPr>
            <w:tcW w:w="582" w:type="pct"/>
            <w:shd w:val="clear" w:color="auto" w:fill="D9D9D9"/>
            <w:vAlign w:val="center"/>
          </w:tcPr>
          <w:p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1292" w:type="pct"/>
            <w:shd w:val="clear" w:color="auto" w:fill="D9D9D9"/>
            <w:vAlign w:val="center"/>
          </w:tcPr>
          <w:p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Observaciones </w:t>
            </w:r>
          </w:p>
        </w:tc>
      </w:tr>
      <w:tr w:rsidR="00A14A4A" w:rsidRPr="00D42470" w:rsidTr="00A14A4A">
        <w:trPr>
          <w:trHeight w:val="409"/>
        </w:trPr>
        <w:tc>
          <w:tcPr>
            <w:tcW w:w="213" w:type="pct"/>
          </w:tcPr>
          <w:p w:rsidR="00A14A4A" w:rsidRPr="0012305B" w:rsidRDefault="00A14A4A" w:rsidP="00D57757">
            <w:pPr>
              <w:spacing w:after="0" w:line="240" w:lineRule="auto"/>
              <w:jc w:val="center"/>
              <w:rPr>
                <w:rFonts w:eastAsia="Calibri" w:cstheme="minorHAnsi"/>
                <w:sz w:val="18"/>
                <w:szCs w:val="18"/>
                <w:lang w:val="es-ES"/>
              </w:rPr>
            </w:pPr>
            <w:r w:rsidRPr="0012305B">
              <w:rPr>
                <w:rFonts w:eastAsia="Calibri" w:cstheme="minorHAnsi"/>
                <w:sz w:val="18"/>
                <w:szCs w:val="18"/>
                <w:lang w:val="es-ES"/>
              </w:rPr>
              <w:t>1</w:t>
            </w:r>
          </w:p>
        </w:tc>
        <w:tc>
          <w:tcPr>
            <w:tcW w:w="2032" w:type="pct"/>
            <w:tcMar>
              <w:top w:w="0" w:type="dxa"/>
              <w:left w:w="108" w:type="dxa"/>
              <w:bottom w:w="0" w:type="dxa"/>
              <w:right w:w="108" w:type="dxa"/>
            </w:tcMar>
          </w:tcPr>
          <w:p w:rsidR="00A14A4A" w:rsidRPr="0012305B" w:rsidRDefault="00A14A4A" w:rsidP="00A14A4A">
            <w:pPr>
              <w:jc w:val="both"/>
              <w:rPr>
                <w:rFonts w:cstheme="minorHAnsi"/>
                <w:sz w:val="18"/>
                <w:szCs w:val="18"/>
                <w:lang w:val="es-MX"/>
              </w:rPr>
            </w:pPr>
            <w:r w:rsidRPr="0012305B">
              <w:rPr>
                <w:rFonts w:cstheme="minorHAnsi"/>
                <w:sz w:val="18"/>
                <w:szCs w:val="18"/>
                <w:lang w:val="es-MX"/>
              </w:rPr>
              <w:t>Lay out, instalaciones Cefas Chile (Bernardo O’Higgins 147, Colina), que incluya cuadro de superficie y capacidad de almacenamiento.</w:t>
            </w:r>
          </w:p>
        </w:tc>
        <w:tc>
          <w:tcPr>
            <w:tcW w:w="881" w:type="pct"/>
            <w:vAlign w:val="center"/>
          </w:tcPr>
          <w:p w:rsidR="00A14A4A" w:rsidRPr="0012305B" w:rsidRDefault="00A14A4A" w:rsidP="00A14A4A">
            <w:pPr>
              <w:spacing w:after="0" w:line="240" w:lineRule="auto"/>
              <w:jc w:val="both"/>
              <w:rPr>
                <w:rFonts w:eastAsia="Calibri" w:cstheme="minorHAnsi"/>
                <w:sz w:val="18"/>
                <w:szCs w:val="18"/>
                <w:lang w:val="es-ES"/>
              </w:rPr>
            </w:pPr>
            <w:r w:rsidRPr="0012305B">
              <w:rPr>
                <w:rFonts w:eastAsia="Calibri" w:cstheme="minorHAnsi"/>
                <w:bCs/>
                <w:sz w:val="18"/>
                <w:szCs w:val="18"/>
                <w:lang w:val="es-ES" w:eastAsia="es-ES"/>
              </w:rPr>
              <w:t>Documentación solicitada al titular</w:t>
            </w:r>
          </w:p>
        </w:tc>
        <w:tc>
          <w:tcPr>
            <w:tcW w:w="582" w:type="pct"/>
            <w:vAlign w:val="center"/>
          </w:tcPr>
          <w:p w:rsidR="00A14A4A" w:rsidRPr="0012305B" w:rsidRDefault="00A14A4A" w:rsidP="00D57757">
            <w:pPr>
              <w:spacing w:after="0" w:line="240" w:lineRule="auto"/>
              <w:jc w:val="center"/>
              <w:rPr>
                <w:rFonts w:eastAsia="Calibri" w:cstheme="minorHAnsi"/>
                <w:sz w:val="18"/>
                <w:szCs w:val="18"/>
                <w:lang w:val="es-ES" w:eastAsia="es-ES"/>
              </w:rPr>
            </w:pPr>
            <w:r w:rsidRPr="0012305B">
              <w:rPr>
                <w:rFonts w:eastAsia="Calibri" w:cstheme="minorHAnsi"/>
                <w:sz w:val="18"/>
                <w:szCs w:val="18"/>
                <w:lang w:val="es-ES" w:eastAsia="es-ES"/>
              </w:rPr>
              <w:t>SMA</w:t>
            </w:r>
          </w:p>
        </w:tc>
        <w:tc>
          <w:tcPr>
            <w:tcW w:w="1292" w:type="pct"/>
          </w:tcPr>
          <w:p w:rsidR="00A14A4A" w:rsidRPr="0012305B" w:rsidRDefault="00A14A4A" w:rsidP="00A14A4A">
            <w:pPr>
              <w:spacing w:after="0" w:line="240" w:lineRule="auto"/>
              <w:jc w:val="both"/>
              <w:rPr>
                <w:rFonts w:eastAsia="Calibri" w:cstheme="minorHAnsi"/>
                <w:sz w:val="18"/>
                <w:szCs w:val="18"/>
                <w:lang w:val="es-ES" w:eastAsia="es-ES"/>
              </w:rPr>
            </w:pPr>
          </w:p>
        </w:tc>
      </w:tr>
      <w:tr w:rsidR="00A14A4A" w:rsidRPr="00D42470" w:rsidTr="00A14A4A">
        <w:trPr>
          <w:trHeight w:val="361"/>
        </w:trPr>
        <w:tc>
          <w:tcPr>
            <w:tcW w:w="213" w:type="pct"/>
          </w:tcPr>
          <w:p w:rsidR="00A14A4A" w:rsidRPr="0012305B" w:rsidRDefault="00A14A4A" w:rsidP="00D57757">
            <w:pPr>
              <w:spacing w:after="0" w:line="240" w:lineRule="auto"/>
              <w:jc w:val="center"/>
              <w:rPr>
                <w:rFonts w:eastAsia="Calibri" w:cstheme="minorHAnsi"/>
                <w:sz w:val="18"/>
                <w:szCs w:val="18"/>
                <w:lang w:val="es-ES"/>
              </w:rPr>
            </w:pPr>
            <w:r w:rsidRPr="0012305B">
              <w:rPr>
                <w:rFonts w:eastAsia="Calibri" w:cstheme="minorHAnsi"/>
                <w:sz w:val="18"/>
                <w:szCs w:val="18"/>
                <w:lang w:val="es-ES"/>
              </w:rPr>
              <w:t>2</w:t>
            </w:r>
          </w:p>
        </w:tc>
        <w:tc>
          <w:tcPr>
            <w:tcW w:w="2032" w:type="pct"/>
            <w:tcMar>
              <w:top w:w="0" w:type="dxa"/>
              <w:left w:w="108" w:type="dxa"/>
              <w:bottom w:w="0" w:type="dxa"/>
              <w:right w:w="108" w:type="dxa"/>
            </w:tcMar>
          </w:tcPr>
          <w:p w:rsidR="00A14A4A" w:rsidRPr="0012305B" w:rsidRDefault="00A14A4A" w:rsidP="00A14A4A">
            <w:pPr>
              <w:jc w:val="both"/>
              <w:rPr>
                <w:rFonts w:cstheme="minorHAnsi"/>
                <w:sz w:val="18"/>
                <w:szCs w:val="18"/>
                <w:lang w:val="es-MX"/>
              </w:rPr>
            </w:pPr>
            <w:r w:rsidRPr="0012305B">
              <w:rPr>
                <w:rFonts w:cstheme="minorHAnsi"/>
                <w:sz w:val="18"/>
                <w:szCs w:val="18"/>
                <w:lang w:val="es-MX"/>
              </w:rPr>
              <w:t>Lay out, instalaciones Cefas Chile (Caletera Ruta 5 con Camino Lo Pinto), que incluya cuadro de superficie y capacidad de almacenamiento.</w:t>
            </w:r>
          </w:p>
        </w:tc>
        <w:tc>
          <w:tcPr>
            <w:tcW w:w="881" w:type="pct"/>
          </w:tcPr>
          <w:p w:rsidR="00A14A4A" w:rsidRPr="0012305B" w:rsidRDefault="00A14A4A" w:rsidP="00A14A4A">
            <w:pPr>
              <w:jc w:val="both"/>
              <w:rPr>
                <w:rFonts w:cstheme="minorHAnsi"/>
                <w:sz w:val="18"/>
                <w:szCs w:val="18"/>
              </w:rPr>
            </w:pPr>
            <w:r w:rsidRPr="0012305B">
              <w:rPr>
                <w:rFonts w:eastAsia="Calibri" w:cstheme="minorHAnsi"/>
                <w:bCs/>
                <w:sz w:val="18"/>
                <w:szCs w:val="18"/>
                <w:lang w:val="es-ES" w:eastAsia="es-ES"/>
              </w:rPr>
              <w:t>Documentación solicitada al titular</w:t>
            </w:r>
          </w:p>
        </w:tc>
        <w:tc>
          <w:tcPr>
            <w:tcW w:w="582" w:type="pct"/>
          </w:tcPr>
          <w:p w:rsidR="00A14A4A" w:rsidRPr="0012305B" w:rsidRDefault="00A14A4A" w:rsidP="00D57757">
            <w:pPr>
              <w:jc w:val="center"/>
              <w:rPr>
                <w:rFonts w:cstheme="minorHAnsi"/>
                <w:sz w:val="18"/>
                <w:szCs w:val="18"/>
              </w:rPr>
            </w:pPr>
            <w:r w:rsidRPr="0012305B">
              <w:rPr>
                <w:rFonts w:eastAsia="Calibri" w:cstheme="minorHAnsi"/>
                <w:sz w:val="18"/>
                <w:szCs w:val="18"/>
                <w:lang w:val="es-ES" w:eastAsia="es-ES"/>
              </w:rPr>
              <w:t>SMA</w:t>
            </w:r>
          </w:p>
        </w:tc>
        <w:tc>
          <w:tcPr>
            <w:tcW w:w="1292" w:type="pct"/>
          </w:tcPr>
          <w:p w:rsidR="00A14A4A" w:rsidRPr="0012305B" w:rsidRDefault="00A14A4A" w:rsidP="00A14A4A">
            <w:pPr>
              <w:spacing w:after="0" w:line="240" w:lineRule="auto"/>
              <w:jc w:val="both"/>
              <w:rPr>
                <w:rFonts w:eastAsia="Calibri" w:cstheme="minorHAnsi"/>
                <w:sz w:val="18"/>
                <w:szCs w:val="18"/>
                <w:lang w:val="es-ES" w:eastAsia="es-ES"/>
              </w:rPr>
            </w:pPr>
          </w:p>
        </w:tc>
      </w:tr>
      <w:tr w:rsidR="00A14A4A" w:rsidRPr="00D42470" w:rsidTr="00A14A4A">
        <w:trPr>
          <w:trHeight w:val="379"/>
        </w:trPr>
        <w:tc>
          <w:tcPr>
            <w:tcW w:w="213" w:type="pct"/>
          </w:tcPr>
          <w:p w:rsidR="00A14A4A" w:rsidRPr="0012305B" w:rsidRDefault="00A14A4A" w:rsidP="00D57757">
            <w:pPr>
              <w:spacing w:after="0" w:line="240" w:lineRule="auto"/>
              <w:jc w:val="center"/>
              <w:rPr>
                <w:rFonts w:eastAsia="Calibri" w:cstheme="minorHAnsi"/>
                <w:sz w:val="18"/>
                <w:szCs w:val="18"/>
                <w:lang w:val="es-ES"/>
              </w:rPr>
            </w:pPr>
            <w:r w:rsidRPr="0012305B">
              <w:rPr>
                <w:rFonts w:eastAsia="Calibri" w:cstheme="minorHAnsi"/>
                <w:sz w:val="18"/>
                <w:szCs w:val="18"/>
                <w:lang w:val="es-ES"/>
              </w:rPr>
              <w:t>3</w:t>
            </w:r>
          </w:p>
        </w:tc>
        <w:tc>
          <w:tcPr>
            <w:tcW w:w="2032" w:type="pct"/>
            <w:tcMar>
              <w:top w:w="0" w:type="dxa"/>
              <w:left w:w="70" w:type="dxa"/>
              <w:bottom w:w="0" w:type="dxa"/>
              <w:right w:w="70" w:type="dxa"/>
            </w:tcMar>
          </w:tcPr>
          <w:p w:rsidR="00A14A4A" w:rsidRPr="0012305B" w:rsidRDefault="00A14A4A" w:rsidP="00A14A4A">
            <w:pPr>
              <w:jc w:val="both"/>
              <w:rPr>
                <w:rFonts w:cstheme="minorHAnsi"/>
                <w:sz w:val="18"/>
                <w:szCs w:val="18"/>
                <w:lang w:val="es-MX"/>
              </w:rPr>
            </w:pPr>
            <w:r w:rsidRPr="0012305B">
              <w:rPr>
                <w:rFonts w:cstheme="minorHAnsi"/>
                <w:sz w:val="18"/>
                <w:szCs w:val="18"/>
                <w:lang w:val="es-MX"/>
              </w:rPr>
              <w:t>Copia de contrato de Arriendo Bodegas Proexi.</w:t>
            </w:r>
          </w:p>
        </w:tc>
        <w:tc>
          <w:tcPr>
            <w:tcW w:w="881" w:type="pct"/>
          </w:tcPr>
          <w:p w:rsidR="00A14A4A" w:rsidRPr="0012305B" w:rsidRDefault="00A14A4A" w:rsidP="00A14A4A">
            <w:pPr>
              <w:jc w:val="both"/>
              <w:rPr>
                <w:rFonts w:cstheme="minorHAnsi"/>
                <w:sz w:val="18"/>
                <w:szCs w:val="18"/>
              </w:rPr>
            </w:pPr>
            <w:r w:rsidRPr="0012305B">
              <w:rPr>
                <w:rFonts w:eastAsia="Calibri" w:cstheme="minorHAnsi"/>
                <w:bCs/>
                <w:sz w:val="18"/>
                <w:szCs w:val="18"/>
                <w:lang w:val="es-ES" w:eastAsia="es-ES"/>
              </w:rPr>
              <w:t>Documentación solicitada al titular</w:t>
            </w:r>
          </w:p>
        </w:tc>
        <w:tc>
          <w:tcPr>
            <w:tcW w:w="582" w:type="pct"/>
          </w:tcPr>
          <w:p w:rsidR="00A14A4A" w:rsidRPr="0012305B" w:rsidRDefault="00A14A4A" w:rsidP="00D57757">
            <w:pPr>
              <w:jc w:val="center"/>
              <w:rPr>
                <w:rFonts w:cstheme="minorHAnsi"/>
                <w:sz w:val="18"/>
                <w:szCs w:val="18"/>
              </w:rPr>
            </w:pPr>
            <w:r w:rsidRPr="0012305B">
              <w:rPr>
                <w:rFonts w:eastAsia="Calibri" w:cstheme="minorHAnsi"/>
                <w:sz w:val="18"/>
                <w:szCs w:val="18"/>
                <w:lang w:val="es-ES" w:eastAsia="es-ES"/>
              </w:rPr>
              <w:t>SMA</w:t>
            </w:r>
          </w:p>
        </w:tc>
        <w:tc>
          <w:tcPr>
            <w:tcW w:w="1292" w:type="pct"/>
          </w:tcPr>
          <w:p w:rsidR="00A14A4A" w:rsidRPr="0012305B" w:rsidRDefault="00A14A4A" w:rsidP="00A14A4A">
            <w:pPr>
              <w:spacing w:after="0" w:line="240" w:lineRule="auto"/>
              <w:ind w:left="149"/>
              <w:jc w:val="both"/>
              <w:rPr>
                <w:rFonts w:eastAsia="Calibri" w:cstheme="minorHAnsi"/>
                <w:sz w:val="18"/>
                <w:szCs w:val="18"/>
                <w:lang w:val="es-ES" w:eastAsia="es-ES"/>
              </w:rPr>
            </w:pPr>
          </w:p>
        </w:tc>
      </w:tr>
      <w:tr w:rsidR="00A14A4A" w:rsidRPr="00D42470" w:rsidTr="00A14A4A">
        <w:trPr>
          <w:trHeight w:val="379"/>
        </w:trPr>
        <w:tc>
          <w:tcPr>
            <w:tcW w:w="213" w:type="pct"/>
          </w:tcPr>
          <w:p w:rsidR="00A14A4A" w:rsidRPr="0012305B" w:rsidRDefault="00A14A4A" w:rsidP="00D57757">
            <w:pPr>
              <w:spacing w:after="0" w:line="240" w:lineRule="auto"/>
              <w:jc w:val="center"/>
              <w:rPr>
                <w:rFonts w:eastAsia="Calibri" w:cstheme="minorHAnsi"/>
                <w:sz w:val="18"/>
                <w:szCs w:val="18"/>
                <w:lang w:val="es-ES"/>
              </w:rPr>
            </w:pPr>
            <w:r w:rsidRPr="0012305B">
              <w:rPr>
                <w:rFonts w:eastAsia="Calibri" w:cstheme="minorHAnsi"/>
                <w:sz w:val="18"/>
                <w:szCs w:val="18"/>
                <w:lang w:val="es-ES"/>
              </w:rPr>
              <w:t>4</w:t>
            </w:r>
          </w:p>
        </w:tc>
        <w:tc>
          <w:tcPr>
            <w:tcW w:w="2032" w:type="pct"/>
            <w:tcMar>
              <w:top w:w="0" w:type="dxa"/>
              <w:left w:w="70" w:type="dxa"/>
              <w:bottom w:w="0" w:type="dxa"/>
              <w:right w:w="70" w:type="dxa"/>
            </w:tcMar>
          </w:tcPr>
          <w:p w:rsidR="00A14A4A" w:rsidRPr="0012305B" w:rsidRDefault="00A14A4A" w:rsidP="00A14A4A">
            <w:pPr>
              <w:jc w:val="both"/>
              <w:rPr>
                <w:rFonts w:cstheme="minorHAnsi"/>
                <w:sz w:val="18"/>
                <w:szCs w:val="18"/>
                <w:lang w:val="es-MX"/>
              </w:rPr>
            </w:pPr>
            <w:r w:rsidRPr="0012305B">
              <w:rPr>
                <w:rFonts w:cstheme="minorHAnsi"/>
                <w:sz w:val="18"/>
                <w:szCs w:val="18"/>
                <w:lang w:val="es-MX"/>
              </w:rPr>
              <w:t xml:space="preserve">Copia de Autorizaciones sanitarias para el almacenamiento de Cal en Bodegas ubicadas en Bernardo </w:t>
            </w:r>
            <w:r w:rsidR="00693C35" w:rsidRPr="0012305B">
              <w:rPr>
                <w:rFonts w:cstheme="minorHAnsi"/>
                <w:sz w:val="18"/>
                <w:szCs w:val="18"/>
                <w:lang w:val="es-MX"/>
              </w:rPr>
              <w:t>O’Higgins</w:t>
            </w:r>
            <w:r w:rsidRPr="0012305B">
              <w:rPr>
                <w:rFonts w:cstheme="minorHAnsi"/>
                <w:sz w:val="18"/>
                <w:szCs w:val="18"/>
                <w:lang w:val="es-MX"/>
              </w:rPr>
              <w:t xml:space="preserve"> y Ruta 5.</w:t>
            </w:r>
          </w:p>
        </w:tc>
        <w:tc>
          <w:tcPr>
            <w:tcW w:w="881" w:type="pct"/>
          </w:tcPr>
          <w:p w:rsidR="00A14A4A" w:rsidRPr="0012305B" w:rsidRDefault="00A14A4A" w:rsidP="00A14A4A">
            <w:pPr>
              <w:jc w:val="both"/>
              <w:rPr>
                <w:rFonts w:cstheme="minorHAnsi"/>
                <w:sz w:val="18"/>
                <w:szCs w:val="18"/>
              </w:rPr>
            </w:pPr>
            <w:r w:rsidRPr="0012305B">
              <w:rPr>
                <w:rFonts w:eastAsia="Calibri" w:cstheme="minorHAnsi"/>
                <w:bCs/>
                <w:sz w:val="18"/>
                <w:szCs w:val="18"/>
                <w:lang w:val="es-ES" w:eastAsia="es-ES"/>
              </w:rPr>
              <w:t>Documentación solicitada al titular</w:t>
            </w:r>
          </w:p>
        </w:tc>
        <w:tc>
          <w:tcPr>
            <w:tcW w:w="582" w:type="pct"/>
          </w:tcPr>
          <w:p w:rsidR="00A14A4A" w:rsidRPr="0012305B" w:rsidRDefault="00A14A4A" w:rsidP="00D57757">
            <w:pPr>
              <w:jc w:val="center"/>
              <w:rPr>
                <w:rFonts w:cstheme="minorHAnsi"/>
                <w:sz w:val="18"/>
                <w:szCs w:val="18"/>
              </w:rPr>
            </w:pPr>
            <w:r w:rsidRPr="0012305B">
              <w:rPr>
                <w:rFonts w:eastAsia="Calibri" w:cstheme="minorHAnsi"/>
                <w:sz w:val="18"/>
                <w:szCs w:val="18"/>
                <w:lang w:val="es-ES" w:eastAsia="es-ES"/>
              </w:rPr>
              <w:t>SMA</w:t>
            </w:r>
          </w:p>
        </w:tc>
        <w:tc>
          <w:tcPr>
            <w:tcW w:w="1292" w:type="pct"/>
          </w:tcPr>
          <w:p w:rsidR="00A14A4A" w:rsidRPr="0012305B" w:rsidRDefault="00D9421C" w:rsidP="00A14A4A">
            <w:pPr>
              <w:spacing w:after="0" w:line="240" w:lineRule="auto"/>
              <w:ind w:left="149"/>
              <w:jc w:val="both"/>
              <w:rPr>
                <w:rFonts w:eastAsia="Calibri" w:cstheme="minorHAnsi"/>
                <w:sz w:val="18"/>
                <w:szCs w:val="18"/>
                <w:lang w:val="es-ES" w:eastAsia="es-ES"/>
              </w:rPr>
            </w:pPr>
            <w:r w:rsidRPr="0012305B">
              <w:rPr>
                <w:rFonts w:eastAsia="Calibri" w:cstheme="minorHAnsi"/>
                <w:sz w:val="18"/>
                <w:szCs w:val="18"/>
                <w:lang w:val="es-ES" w:eastAsia="es-ES"/>
              </w:rPr>
              <w:t>No se entregó resolución sanitaria de Bodega Proexi.</w:t>
            </w:r>
            <w:r w:rsidR="00693C35" w:rsidRPr="0012305B">
              <w:rPr>
                <w:rFonts w:eastAsia="Calibri" w:cstheme="minorHAnsi"/>
                <w:sz w:val="18"/>
                <w:szCs w:val="18"/>
                <w:lang w:val="es-ES" w:eastAsia="es-ES"/>
              </w:rPr>
              <w:t xml:space="preserve"> (Ruta 5, sector Lo Pinto)</w:t>
            </w:r>
          </w:p>
        </w:tc>
      </w:tr>
      <w:tr w:rsidR="00A14A4A" w:rsidRPr="00D42470" w:rsidTr="00A14A4A">
        <w:trPr>
          <w:trHeight w:val="379"/>
        </w:trPr>
        <w:tc>
          <w:tcPr>
            <w:tcW w:w="213" w:type="pct"/>
          </w:tcPr>
          <w:p w:rsidR="00A14A4A" w:rsidRPr="0012305B" w:rsidRDefault="00A14A4A" w:rsidP="00D57757">
            <w:pPr>
              <w:spacing w:after="0" w:line="240" w:lineRule="auto"/>
              <w:jc w:val="center"/>
              <w:rPr>
                <w:rFonts w:eastAsia="Calibri" w:cstheme="minorHAnsi"/>
                <w:sz w:val="18"/>
                <w:szCs w:val="18"/>
                <w:lang w:val="es-ES"/>
              </w:rPr>
            </w:pPr>
            <w:r w:rsidRPr="0012305B">
              <w:rPr>
                <w:rFonts w:eastAsia="Calibri" w:cstheme="minorHAnsi"/>
                <w:sz w:val="18"/>
                <w:szCs w:val="18"/>
                <w:lang w:val="es-ES"/>
              </w:rPr>
              <w:t>5</w:t>
            </w:r>
          </w:p>
        </w:tc>
        <w:tc>
          <w:tcPr>
            <w:tcW w:w="2032" w:type="pct"/>
            <w:tcMar>
              <w:top w:w="0" w:type="dxa"/>
              <w:left w:w="70" w:type="dxa"/>
              <w:bottom w:w="0" w:type="dxa"/>
              <w:right w:w="70" w:type="dxa"/>
            </w:tcMar>
          </w:tcPr>
          <w:p w:rsidR="00A14A4A" w:rsidRPr="0012305B" w:rsidRDefault="00A14A4A" w:rsidP="00A14A4A">
            <w:pPr>
              <w:jc w:val="both"/>
              <w:rPr>
                <w:rFonts w:cstheme="minorHAnsi"/>
                <w:sz w:val="18"/>
                <w:szCs w:val="18"/>
                <w:lang w:val="es-MX"/>
              </w:rPr>
            </w:pPr>
            <w:r w:rsidRPr="0012305B">
              <w:rPr>
                <w:rFonts w:cstheme="minorHAnsi"/>
                <w:sz w:val="18"/>
                <w:szCs w:val="18"/>
                <w:lang w:val="es-MX"/>
              </w:rPr>
              <w:t>Copia de inventario actualizado de Bodegas del día 21 de junio de 2017.</w:t>
            </w:r>
          </w:p>
        </w:tc>
        <w:tc>
          <w:tcPr>
            <w:tcW w:w="881" w:type="pct"/>
          </w:tcPr>
          <w:p w:rsidR="00A14A4A" w:rsidRPr="0012305B" w:rsidRDefault="00A14A4A" w:rsidP="00A14A4A">
            <w:pPr>
              <w:jc w:val="both"/>
              <w:rPr>
                <w:rFonts w:cstheme="minorHAnsi"/>
                <w:sz w:val="18"/>
                <w:szCs w:val="18"/>
              </w:rPr>
            </w:pPr>
            <w:r w:rsidRPr="0012305B">
              <w:rPr>
                <w:rFonts w:eastAsia="Calibri" w:cstheme="minorHAnsi"/>
                <w:bCs/>
                <w:sz w:val="18"/>
                <w:szCs w:val="18"/>
                <w:lang w:val="es-ES" w:eastAsia="es-ES"/>
              </w:rPr>
              <w:t>Documentación solicitada al titular</w:t>
            </w:r>
          </w:p>
        </w:tc>
        <w:tc>
          <w:tcPr>
            <w:tcW w:w="582" w:type="pct"/>
          </w:tcPr>
          <w:p w:rsidR="00A14A4A" w:rsidRPr="0012305B" w:rsidRDefault="00A14A4A" w:rsidP="00D57757">
            <w:pPr>
              <w:jc w:val="center"/>
              <w:rPr>
                <w:rFonts w:cstheme="minorHAnsi"/>
                <w:sz w:val="18"/>
                <w:szCs w:val="18"/>
              </w:rPr>
            </w:pPr>
            <w:r w:rsidRPr="0012305B">
              <w:rPr>
                <w:rFonts w:eastAsia="Calibri" w:cstheme="minorHAnsi"/>
                <w:sz w:val="18"/>
                <w:szCs w:val="18"/>
                <w:lang w:val="es-ES" w:eastAsia="es-ES"/>
              </w:rPr>
              <w:t>SMA</w:t>
            </w:r>
          </w:p>
        </w:tc>
        <w:tc>
          <w:tcPr>
            <w:tcW w:w="1292" w:type="pct"/>
          </w:tcPr>
          <w:p w:rsidR="00A14A4A" w:rsidRPr="0012305B" w:rsidRDefault="00A14A4A" w:rsidP="00A14A4A">
            <w:pPr>
              <w:spacing w:after="0" w:line="240" w:lineRule="auto"/>
              <w:ind w:left="149"/>
              <w:jc w:val="both"/>
              <w:rPr>
                <w:rFonts w:eastAsia="Calibri" w:cstheme="minorHAnsi"/>
                <w:sz w:val="18"/>
                <w:szCs w:val="18"/>
                <w:lang w:val="es-ES" w:eastAsia="es-ES"/>
              </w:rPr>
            </w:pPr>
          </w:p>
        </w:tc>
      </w:tr>
      <w:tr w:rsidR="00A14A4A" w:rsidRPr="00D42470" w:rsidTr="00A14A4A">
        <w:trPr>
          <w:trHeight w:val="379"/>
        </w:trPr>
        <w:tc>
          <w:tcPr>
            <w:tcW w:w="213" w:type="pct"/>
          </w:tcPr>
          <w:p w:rsidR="00A14A4A" w:rsidRPr="0012305B" w:rsidRDefault="00A14A4A" w:rsidP="00D57757">
            <w:pPr>
              <w:spacing w:after="0" w:line="240" w:lineRule="auto"/>
              <w:jc w:val="center"/>
              <w:rPr>
                <w:rFonts w:eastAsia="Calibri" w:cstheme="minorHAnsi"/>
                <w:sz w:val="18"/>
                <w:szCs w:val="18"/>
                <w:lang w:val="es-ES"/>
              </w:rPr>
            </w:pPr>
            <w:r w:rsidRPr="0012305B">
              <w:rPr>
                <w:rFonts w:eastAsia="Calibri" w:cstheme="minorHAnsi"/>
                <w:sz w:val="18"/>
                <w:szCs w:val="18"/>
                <w:lang w:val="es-ES"/>
              </w:rPr>
              <w:t>6</w:t>
            </w:r>
          </w:p>
        </w:tc>
        <w:tc>
          <w:tcPr>
            <w:tcW w:w="2032" w:type="pct"/>
            <w:tcMar>
              <w:top w:w="0" w:type="dxa"/>
              <w:left w:w="70" w:type="dxa"/>
              <w:bottom w:w="0" w:type="dxa"/>
              <w:right w:w="70" w:type="dxa"/>
            </w:tcMar>
          </w:tcPr>
          <w:p w:rsidR="00A14A4A" w:rsidRPr="0012305B" w:rsidRDefault="00A14A4A" w:rsidP="00A14A4A">
            <w:pPr>
              <w:jc w:val="both"/>
              <w:rPr>
                <w:rFonts w:cstheme="minorHAnsi"/>
                <w:sz w:val="18"/>
                <w:szCs w:val="18"/>
                <w:lang w:val="es-MX"/>
              </w:rPr>
            </w:pPr>
            <w:r w:rsidRPr="0012305B">
              <w:rPr>
                <w:rFonts w:cstheme="minorHAnsi"/>
                <w:sz w:val="18"/>
                <w:szCs w:val="18"/>
                <w:lang w:val="es-MX"/>
              </w:rPr>
              <w:t xml:space="preserve">Copias de inventarios semanales de </w:t>
            </w:r>
            <w:r w:rsidR="00D57757" w:rsidRPr="0012305B">
              <w:rPr>
                <w:rFonts w:cstheme="minorHAnsi"/>
                <w:sz w:val="18"/>
                <w:szCs w:val="18"/>
                <w:lang w:val="es-MX"/>
              </w:rPr>
              <w:t xml:space="preserve">Bodegas de los últimos 36 meses </w:t>
            </w:r>
            <w:r w:rsidRPr="0012305B">
              <w:rPr>
                <w:rFonts w:cstheme="minorHAnsi"/>
                <w:sz w:val="18"/>
                <w:szCs w:val="18"/>
                <w:lang w:val="es-MX"/>
              </w:rPr>
              <w:t>en formato pdf y Excel.</w:t>
            </w:r>
            <w:r w:rsidR="00D57757" w:rsidRPr="0012305B">
              <w:rPr>
                <w:rFonts w:cstheme="minorHAnsi"/>
                <w:sz w:val="18"/>
                <w:szCs w:val="18"/>
                <w:lang w:val="es-MX"/>
              </w:rPr>
              <w:t xml:space="preserve"> </w:t>
            </w:r>
          </w:p>
        </w:tc>
        <w:tc>
          <w:tcPr>
            <w:tcW w:w="881" w:type="pct"/>
          </w:tcPr>
          <w:p w:rsidR="00A14A4A" w:rsidRPr="0012305B" w:rsidRDefault="00A14A4A" w:rsidP="00A14A4A">
            <w:pPr>
              <w:jc w:val="both"/>
              <w:rPr>
                <w:rFonts w:cstheme="minorHAnsi"/>
                <w:sz w:val="18"/>
                <w:szCs w:val="18"/>
              </w:rPr>
            </w:pPr>
            <w:r w:rsidRPr="0012305B">
              <w:rPr>
                <w:rFonts w:eastAsia="Calibri" w:cstheme="minorHAnsi"/>
                <w:bCs/>
                <w:sz w:val="18"/>
                <w:szCs w:val="18"/>
                <w:lang w:val="es-ES" w:eastAsia="es-ES"/>
              </w:rPr>
              <w:t>Documentación solicitada al titular</w:t>
            </w:r>
          </w:p>
        </w:tc>
        <w:tc>
          <w:tcPr>
            <w:tcW w:w="582" w:type="pct"/>
          </w:tcPr>
          <w:p w:rsidR="00A14A4A" w:rsidRPr="0012305B" w:rsidRDefault="00A14A4A" w:rsidP="00D57757">
            <w:pPr>
              <w:jc w:val="center"/>
              <w:rPr>
                <w:rFonts w:cstheme="minorHAnsi"/>
                <w:sz w:val="18"/>
                <w:szCs w:val="18"/>
              </w:rPr>
            </w:pPr>
            <w:r w:rsidRPr="0012305B">
              <w:rPr>
                <w:rFonts w:eastAsia="Calibri" w:cstheme="minorHAnsi"/>
                <w:sz w:val="18"/>
                <w:szCs w:val="18"/>
                <w:lang w:val="es-ES" w:eastAsia="es-ES"/>
              </w:rPr>
              <w:t>SMA</w:t>
            </w:r>
          </w:p>
        </w:tc>
        <w:tc>
          <w:tcPr>
            <w:tcW w:w="1292" w:type="pct"/>
          </w:tcPr>
          <w:p w:rsidR="00A14A4A" w:rsidRPr="0012305B" w:rsidRDefault="00D9421C" w:rsidP="00A14A4A">
            <w:pPr>
              <w:spacing w:after="0" w:line="240" w:lineRule="auto"/>
              <w:ind w:left="149"/>
              <w:jc w:val="both"/>
              <w:rPr>
                <w:rFonts w:eastAsia="Calibri" w:cstheme="minorHAnsi"/>
                <w:sz w:val="18"/>
                <w:szCs w:val="18"/>
                <w:lang w:val="es-ES" w:eastAsia="es-ES"/>
              </w:rPr>
            </w:pPr>
            <w:r w:rsidRPr="0012305B">
              <w:rPr>
                <w:rFonts w:eastAsia="Calibri" w:cstheme="minorHAnsi"/>
                <w:sz w:val="18"/>
                <w:szCs w:val="18"/>
                <w:lang w:val="es-ES" w:eastAsia="es-ES"/>
              </w:rPr>
              <w:t>Se entregó inventario del último día hábil de cada mes.</w:t>
            </w:r>
          </w:p>
        </w:tc>
      </w:tr>
      <w:tr w:rsidR="00A14A4A" w:rsidRPr="00D42470" w:rsidTr="00A14A4A">
        <w:trPr>
          <w:trHeight w:val="379"/>
        </w:trPr>
        <w:tc>
          <w:tcPr>
            <w:tcW w:w="213" w:type="pct"/>
          </w:tcPr>
          <w:p w:rsidR="00A14A4A" w:rsidRPr="0012305B" w:rsidRDefault="00A14A4A" w:rsidP="00D57757">
            <w:pPr>
              <w:spacing w:after="0" w:line="240" w:lineRule="auto"/>
              <w:jc w:val="center"/>
              <w:rPr>
                <w:rFonts w:eastAsia="Calibri" w:cstheme="minorHAnsi"/>
                <w:sz w:val="18"/>
                <w:szCs w:val="18"/>
                <w:lang w:val="es-ES"/>
              </w:rPr>
            </w:pPr>
            <w:r w:rsidRPr="0012305B">
              <w:rPr>
                <w:rFonts w:eastAsia="Calibri" w:cstheme="minorHAnsi"/>
                <w:sz w:val="18"/>
                <w:szCs w:val="18"/>
                <w:lang w:val="es-ES"/>
              </w:rPr>
              <w:t>7</w:t>
            </w:r>
          </w:p>
        </w:tc>
        <w:tc>
          <w:tcPr>
            <w:tcW w:w="2032" w:type="pct"/>
            <w:tcMar>
              <w:top w:w="0" w:type="dxa"/>
              <w:left w:w="70" w:type="dxa"/>
              <w:bottom w:w="0" w:type="dxa"/>
              <w:right w:w="70" w:type="dxa"/>
            </w:tcMar>
          </w:tcPr>
          <w:p w:rsidR="00A14A4A" w:rsidRPr="0012305B" w:rsidRDefault="00A14A4A" w:rsidP="00A14A4A">
            <w:pPr>
              <w:jc w:val="both"/>
              <w:rPr>
                <w:rFonts w:cstheme="minorHAnsi"/>
                <w:sz w:val="18"/>
                <w:szCs w:val="18"/>
                <w:lang w:val="es-MX"/>
              </w:rPr>
            </w:pPr>
            <w:r w:rsidRPr="0012305B">
              <w:rPr>
                <w:rFonts w:cstheme="minorHAnsi"/>
                <w:sz w:val="18"/>
                <w:szCs w:val="18"/>
                <w:lang w:val="es-MX"/>
              </w:rPr>
              <w:t>Copia de Partes de Entrada de Importaciones de Cal, diferenciando Cal Viva y Cal Hidratada, de los últimos 36 meses, en formato PDF e información consolidada en planilla Excel.</w:t>
            </w:r>
          </w:p>
        </w:tc>
        <w:tc>
          <w:tcPr>
            <w:tcW w:w="881" w:type="pct"/>
          </w:tcPr>
          <w:p w:rsidR="00A14A4A" w:rsidRPr="0012305B" w:rsidRDefault="00A14A4A" w:rsidP="00A14A4A">
            <w:pPr>
              <w:jc w:val="both"/>
              <w:rPr>
                <w:rFonts w:cstheme="minorHAnsi"/>
                <w:sz w:val="18"/>
                <w:szCs w:val="18"/>
              </w:rPr>
            </w:pPr>
            <w:r w:rsidRPr="0012305B">
              <w:rPr>
                <w:rFonts w:eastAsia="Calibri" w:cstheme="minorHAnsi"/>
                <w:bCs/>
                <w:sz w:val="18"/>
                <w:szCs w:val="18"/>
                <w:lang w:val="es-ES" w:eastAsia="es-ES"/>
              </w:rPr>
              <w:t>Documentación solicitada al titular</w:t>
            </w:r>
          </w:p>
        </w:tc>
        <w:tc>
          <w:tcPr>
            <w:tcW w:w="582" w:type="pct"/>
          </w:tcPr>
          <w:p w:rsidR="00A14A4A" w:rsidRPr="0012305B" w:rsidRDefault="00A14A4A" w:rsidP="00D57757">
            <w:pPr>
              <w:jc w:val="center"/>
              <w:rPr>
                <w:rFonts w:cstheme="minorHAnsi"/>
                <w:sz w:val="18"/>
                <w:szCs w:val="18"/>
              </w:rPr>
            </w:pPr>
            <w:r w:rsidRPr="0012305B">
              <w:rPr>
                <w:rFonts w:eastAsia="Calibri" w:cstheme="minorHAnsi"/>
                <w:sz w:val="18"/>
                <w:szCs w:val="18"/>
                <w:lang w:val="es-ES" w:eastAsia="es-ES"/>
              </w:rPr>
              <w:t>SMA</w:t>
            </w:r>
          </w:p>
        </w:tc>
        <w:tc>
          <w:tcPr>
            <w:tcW w:w="1292" w:type="pct"/>
          </w:tcPr>
          <w:p w:rsidR="00A14A4A" w:rsidRPr="0012305B" w:rsidRDefault="00A14A4A" w:rsidP="00A14A4A">
            <w:pPr>
              <w:spacing w:after="0" w:line="240" w:lineRule="auto"/>
              <w:ind w:left="149"/>
              <w:jc w:val="both"/>
              <w:rPr>
                <w:rFonts w:eastAsia="Calibri" w:cstheme="minorHAnsi"/>
                <w:sz w:val="18"/>
                <w:szCs w:val="18"/>
                <w:lang w:val="es-ES" w:eastAsia="es-ES"/>
              </w:rPr>
            </w:pPr>
          </w:p>
        </w:tc>
      </w:tr>
      <w:tr w:rsidR="00A14A4A" w:rsidRPr="00D42470" w:rsidTr="00A14A4A">
        <w:trPr>
          <w:trHeight w:val="379"/>
        </w:trPr>
        <w:tc>
          <w:tcPr>
            <w:tcW w:w="213" w:type="pct"/>
          </w:tcPr>
          <w:p w:rsidR="00A14A4A" w:rsidRPr="0012305B" w:rsidRDefault="00A14A4A" w:rsidP="00D57757">
            <w:pPr>
              <w:spacing w:after="0" w:line="240" w:lineRule="auto"/>
              <w:jc w:val="center"/>
              <w:rPr>
                <w:rFonts w:eastAsia="Calibri" w:cstheme="minorHAnsi"/>
                <w:sz w:val="18"/>
                <w:szCs w:val="18"/>
                <w:lang w:val="es-ES"/>
              </w:rPr>
            </w:pPr>
            <w:r w:rsidRPr="0012305B">
              <w:rPr>
                <w:rFonts w:eastAsia="Calibri" w:cstheme="minorHAnsi"/>
                <w:sz w:val="18"/>
                <w:szCs w:val="18"/>
                <w:lang w:val="es-ES"/>
              </w:rPr>
              <w:t>8</w:t>
            </w:r>
          </w:p>
        </w:tc>
        <w:tc>
          <w:tcPr>
            <w:tcW w:w="2032" w:type="pct"/>
            <w:tcMar>
              <w:top w:w="0" w:type="dxa"/>
              <w:left w:w="70" w:type="dxa"/>
              <w:bottom w:w="0" w:type="dxa"/>
              <w:right w:w="70" w:type="dxa"/>
            </w:tcMar>
          </w:tcPr>
          <w:p w:rsidR="00A14A4A" w:rsidRPr="0012305B" w:rsidRDefault="00A14A4A" w:rsidP="00A14A4A">
            <w:pPr>
              <w:jc w:val="both"/>
              <w:rPr>
                <w:rFonts w:cstheme="minorHAnsi"/>
                <w:sz w:val="18"/>
                <w:szCs w:val="18"/>
                <w:lang w:val="es-MX"/>
              </w:rPr>
            </w:pPr>
            <w:r w:rsidRPr="0012305B">
              <w:rPr>
                <w:rFonts w:cstheme="minorHAnsi"/>
                <w:sz w:val="18"/>
                <w:szCs w:val="18"/>
                <w:lang w:val="es-MX"/>
              </w:rPr>
              <w:t>Copia de Guías de Despacho de ventas de Cal, diferenciando Cal Viva y Cal Hidratada, de los últimos 36 meses, en formato PDF e información consolidada en planilla Excel.</w:t>
            </w:r>
          </w:p>
        </w:tc>
        <w:tc>
          <w:tcPr>
            <w:tcW w:w="881" w:type="pct"/>
          </w:tcPr>
          <w:p w:rsidR="00A14A4A" w:rsidRPr="0012305B" w:rsidRDefault="00A14A4A" w:rsidP="00A14A4A">
            <w:pPr>
              <w:jc w:val="both"/>
              <w:rPr>
                <w:rFonts w:cstheme="minorHAnsi"/>
                <w:sz w:val="18"/>
                <w:szCs w:val="18"/>
              </w:rPr>
            </w:pPr>
            <w:r w:rsidRPr="0012305B">
              <w:rPr>
                <w:rFonts w:eastAsia="Calibri" w:cstheme="minorHAnsi"/>
                <w:bCs/>
                <w:sz w:val="18"/>
                <w:szCs w:val="18"/>
                <w:lang w:val="es-ES" w:eastAsia="es-ES"/>
              </w:rPr>
              <w:t>Documentación solicitada al titular</w:t>
            </w:r>
          </w:p>
        </w:tc>
        <w:tc>
          <w:tcPr>
            <w:tcW w:w="582" w:type="pct"/>
          </w:tcPr>
          <w:p w:rsidR="00A14A4A" w:rsidRPr="0012305B" w:rsidRDefault="00A14A4A" w:rsidP="00D57757">
            <w:pPr>
              <w:jc w:val="center"/>
              <w:rPr>
                <w:rFonts w:cstheme="minorHAnsi"/>
                <w:sz w:val="18"/>
                <w:szCs w:val="18"/>
              </w:rPr>
            </w:pPr>
            <w:r w:rsidRPr="0012305B">
              <w:rPr>
                <w:rFonts w:eastAsia="Calibri" w:cstheme="minorHAnsi"/>
                <w:sz w:val="18"/>
                <w:szCs w:val="18"/>
                <w:lang w:val="es-ES" w:eastAsia="es-ES"/>
              </w:rPr>
              <w:t>SMA</w:t>
            </w:r>
          </w:p>
        </w:tc>
        <w:tc>
          <w:tcPr>
            <w:tcW w:w="1292" w:type="pct"/>
          </w:tcPr>
          <w:p w:rsidR="00A14A4A" w:rsidRPr="0012305B" w:rsidRDefault="00A14A4A" w:rsidP="00A14A4A">
            <w:pPr>
              <w:spacing w:after="0" w:line="240" w:lineRule="auto"/>
              <w:ind w:left="149"/>
              <w:jc w:val="both"/>
              <w:rPr>
                <w:rFonts w:eastAsia="Calibri" w:cstheme="minorHAnsi"/>
                <w:sz w:val="18"/>
                <w:szCs w:val="18"/>
                <w:lang w:val="es-ES" w:eastAsia="es-ES"/>
              </w:rPr>
            </w:pPr>
          </w:p>
        </w:tc>
      </w:tr>
      <w:tr w:rsidR="00A14A4A" w:rsidRPr="00D42470" w:rsidTr="00A14A4A">
        <w:trPr>
          <w:trHeight w:val="379"/>
        </w:trPr>
        <w:tc>
          <w:tcPr>
            <w:tcW w:w="213" w:type="pct"/>
          </w:tcPr>
          <w:p w:rsidR="00A14A4A" w:rsidRPr="0012305B" w:rsidRDefault="00A14A4A" w:rsidP="00D57757">
            <w:pPr>
              <w:spacing w:after="0" w:line="240" w:lineRule="auto"/>
              <w:jc w:val="center"/>
              <w:rPr>
                <w:rFonts w:eastAsia="Calibri" w:cstheme="minorHAnsi"/>
                <w:sz w:val="18"/>
                <w:szCs w:val="18"/>
                <w:lang w:val="es-ES"/>
              </w:rPr>
            </w:pPr>
            <w:r w:rsidRPr="0012305B">
              <w:rPr>
                <w:rFonts w:eastAsia="Calibri" w:cstheme="minorHAnsi"/>
                <w:sz w:val="18"/>
                <w:szCs w:val="18"/>
                <w:lang w:val="es-ES"/>
              </w:rPr>
              <w:t>9</w:t>
            </w:r>
          </w:p>
        </w:tc>
        <w:tc>
          <w:tcPr>
            <w:tcW w:w="2032" w:type="pct"/>
            <w:tcMar>
              <w:top w:w="0" w:type="dxa"/>
              <w:left w:w="70" w:type="dxa"/>
              <w:bottom w:w="0" w:type="dxa"/>
              <w:right w:w="70" w:type="dxa"/>
            </w:tcMar>
          </w:tcPr>
          <w:p w:rsidR="00A14A4A" w:rsidRPr="0012305B" w:rsidRDefault="00A14A4A" w:rsidP="00A14A4A">
            <w:pPr>
              <w:jc w:val="both"/>
              <w:rPr>
                <w:rFonts w:cstheme="minorHAnsi"/>
                <w:sz w:val="18"/>
                <w:szCs w:val="18"/>
                <w:lang w:val="es-MX"/>
              </w:rPr>
            </w:pPr>
            <w:r w:rsidRPr="0012305B">
              <w:rPr>
                <w:rFonts w:cstheme="minorHAnsi"/>
                <w:sz w:val="18"/>
                <w:szCs w:val="18"/>
                <w:lang w:val="es-MX"/>
              </w:rPr>
              <w:t>Copia de guía de Despacho de Envases hacia Argentina de los últimos 36 meses.</w:t>
            </w:r>
          </w:p>
        </w:tc>
        <w:tc>
          <w:tcPr>
            <w:tcW w:w="881" w:type="pct"/>
          </w:tcPr>
          <w:p w:rsidR="00A14A4A" w:rsidRPr="0012305B" w:rsidRDefault="00A14A4A" w:rsidP="00A14A4A">
            <w:pPr>
              <w:jc w:val="both"/>
              <w:rPr>
                <w:rFonts w:cstheme="minorHAnsi"/>
                <w:sz w:val="18"/>
                <w:szCs w:val="18"/>
              </w:rPr>
            </w:pPr>
            <w:r w:rsidRPr="0012305B">
              <w:rPr>
                <w:rFonts w:eastAsia="Calibri" w:cstheme="minorHAnsi"/>
                <w:bCs/>
                <w:sz w:val="18"/>
                <w:szCs w:val="18"/>
                <w:lang w:val="es-ES" w:eastAsia="es-ES"/>
              </w:rPr>
              <w:t>Documentación solicitada al titular</w:t>
            </w:r>
          </w:p>
        </w:tc>
        <w:tc>
          <w:tcPr>
            <w:tcW w:w="582" w:type="pct"/>
          </w:tcPr>
          <w:p w:rsidR="00A14A4A" w:rsidRPr="0012305B" w:rsidRDefault="00A14A4A" w:rsidP="00D57757">
            <w:pPr>
              <w:jc w:val="center"/>
              <w:rPr>
                <w:rFonts w:cstheme="minorHAnsi"/>
                <w:sz w:val="18"/>
                <w:szCs w:val="18"/>
              </w:rPr>
            </w:pPr>
            <w:r w:rsidRPr="0012305B">
              <w:rPr>
                <w:rFonts w:eastAsia="Calibri" w:cstheme="minorHAnsi"/>
                <w:sz w:val="18"/>
                <w:szCs w:val="18"/>
                <w:lang w:val="es-ES" w:eastAsia="es-ES"/>
              </w:rPr>
              <w:t>SMA</w:t>
            </w:r>
          </w:p>
        </w:tc>
        <w:tc>
          <w:tcPr>
            <w:tcW w:w="1292" w:type="pct"/>
          </w:tcPr>
          <w:p w:rsidR="00A14A4A" w:rsidRPr="0012305B" w:rsidRDefault="00A14A4A" w:rsidP="00A14A4A">
            <w:pPr>
              <w:spacing w:after="0" w:line="240" w:lineRule="auto"/>
              <w:ind w:left="149"/>
              <w:jc w:val="both"/>
              <w:rPr>
                <w:rFonts w:eastAsia="Calibri" w:cstheme="minorHAnsi"/>
                <w:sz w:val="18"/>
                <w:szCs w:val="18"/>
                <w:lang w:val="es-ES" w:eastAsia="es-ES"/>
              </w:rPr>
            </w:pPr>
          </w:p>
        </w:tc>
      </w:tr>
      <w:bookmarkEnd w:id="126"/>
      <w:bookmarkEnd w:id="127"/>
    </w:tbl>
    <w:p w:rsidR="00A14A4A" w:rsidRDefault="00A14A4A">
      <w:pPr>
        <w:rPr>
          <w:rFonts w:ascii="Calibri" w:eastAsia="Calibri" w:hAnsi="Calibri" w:cs="Calibri"/>
          <w:sz w:val="28"/>
          <w:szCs w:val="32"/>
        </w:rPr>
      </w:pPr>
      <w:r>
        <w:rPr>
          <w:rFonts w:ascii="Calibri" w:eastAsia="Calibri" w:hAnsi="Calibri" w:cs="Calibri"/>
          <w:sz w:val="28"/>
          <w:szCs w:val="32"/>
        </w:rPr>
        <w:br w:type="page"/>
      </w:r>
    </w:p>
    <w:p w:rsidR="00D42470" w:rsidRPr="00D42470" w:rsidRDefault="00D42470" w:rsidP="005863D4">
      <w:pPr>
        <w:pStyle w:val="Ttulo1"/>
      </w:pPr>
      <w:bookmarkStart w:id="141" w:name="_Toc390777030"/>
      <w:bookmarkStart w:id="142" w:name="_Toc449085419"/>
      <w:bookmarkStart w:id="143" w:name="_Toc497226643"/>
      <w:r w:rsidRPr="00D42470">
        <w:t>HECHOS CONSTATADOS</w:t>
      </w:r>
      <w:bookmarkStart w:id="144" w:name="_Ref352922216"/>
      <w:bookmarkStart w:id="145" w:name="_Toc353998120"/>
      <w:bookmarkStart w:id="146" w:name="_Toc353998193"/>
      <w:bookmarkStart w:id="147" w:name="_Toc382383547"/>
      <w:bookmarkStart w:id="148" w:name="_Toc382472369"/>
      <w:bookmarkStart w:id="149" w:name="_Toc390184279"/>
      <w:bookmarkStart w:id="150" w:name="_Toc390360010"/>
      <w:bookmarkStart w:id="151" w:name="_Toc390777031"/>
      <w:bookmarkEnd w:id="141"/>
      <w:bookmarkEnd w:id="142"/>
      <w:bookmarkEnd w:id="143"/>
    </w:p>
    <w:p w:rsidR="00D42470" w:rsidRPr="00D42470" w:rsidRDefault="00D42470" w:rsidP="00D42470">
      <w:pPr>
        <w:spacing w:after="0" w:line="240" w:lineRule="auto"/>
        <w:ind w:left="576"/>
        <w:contextualSpacing/>
        <w:outlineLvl w:val="0"/>
        <w:rPr>
          <w:rFonts w:ascii="Calibri" w:eastAsia="Calibri" w:hAnsi="Calibri" w:cs="Calibri"/>
          <w:b/>
          <w:sz w:val="24"/>
          <w:szCs w:val="20"/>
        </w:rPr>
      </w:pPr>
    </w:p>
    <w:p w:rsidR="00D14AAD" w:rsidRDefault="00A14A4A" w:rsidP="00A14A4A">
      <w:pPr>
        <w:pStyle w:val="Ttulo2"/>
      </w:pPr>
      <w:bookmarkStart w:id="152" w:name="_Toc449085420"/>
      <w:bookmarkStart w:id="153" w:name="_Toc497215036"/>
      <w:bookmarkStart w:id="154" w:name="_Toc497226311"/>
      <w:bookmarkStart w:id="155" w:name="_Toc497226644"/>
      <w:r>
        <w:t>Manejo de Sustancias Peligrosas</w:t>
      </w:r>
      <w:bookmarkEnd w:id="144"/>
      <w:bookmarkEnd w:id="145"/>
      <w:bookmarkEnd w:id="146"/>
      <w:bookmarkEnd w:id="147"/>
      <w:bookmarkEnd w:id="148"/>
      <w:bookmarkEnd w:id="149"/>
      <w:bookmarkEnd w:id="150"/>
      <w:bookmarkEnd w:id="151"/>
      <w:bookmarkEnd w:id="152"/>
      <w:bookmarkEnd w:id="153"/>
      <w:bookmarkEnd w:id="154"/>
      <w:bookmarkEnd w:id="155"/>
    </w:p>
    <w:p w:rsidR="00A14A4A" w:rsidRPr="00A14A4A" w:rsidRDefault="00A14A4A" w:rsidP="00A14A4A"/>
    <w:tbl>
      <w:tblPr>
        <w:tblStyle w:val="Tablaconcuadrcula"/>
        <w:tblW w:w="5001" w:type="pct"/>
        <w:tblLook w:val="04A0" w:firstRow="1" w:lastRow="0" w:firstColumn="1" w:lastColumn="0" w:noHBand="0" w:noVBand="1"/>
      </w:tblPr>
      <w:tblGrid>
        <w:gridCol w:w="3768"/>
        <w:gridCol w:w="9797"/>
      </w:tblGrid>
      <w:tr w:rsidR="00D42470" w:rsidRPr="00D42470" w:rsidTr="004954D9">
        <w:trPr>
          <w:trHeight w:val="248"/>
        </w:trPr>
        <w:tc>
          <w:tcPr>
            <w:tcW w:w="1389" w:type="pct"/>
          </w:tcPr>
          <w:p w:rsidR="00D42470" w:rsidRPr="004954D9" w:rsidRDefault="004954D9" w:rsidP="004954D9">
            <w:pPr>
              <w:pStyle w:val="Descripcin"/>
              <w:rPr>
                <w:rFonts w:eastAsia="Times New Roman"/>
                <w:b/>
                <w:bCs/>
                <w:i w:val="0"/>
                <w:iCs w:val="0"/>
                <w:color w:val="000000"/>
                <w:sz w:val="20"/>
                <w:szCs w:val="20"/>
                <w:lang w:eastAsia="es-CL"/>
              </w:rPr>
            </w:pPr>
            <w:r w:rsidRPr="004954D9">
              <w:rPr>
                <w:rFonts w:eastAsia="Times New Roman"/>
                <w:b/>
                <w:bCs/>
                <w:i w:val="0"/>
                <w:iCs w:val="0"/>
                <w:color w:val="000000"/>
                <w:sz w:val="20"/>
                <w:szCs w:val="20"/>
                <w:lang w:eastAsia="es-CL"/>
              </w:rPr>
              <w:t>N</w:t>
            </w:r>
            <w:r>
              <w:rPr>
                <w:rFonts w:eastAsia="Times New Roman"/>
                <w:b/>
                <w:bCs/>
                <w:i w:val="0"/>
                <w:iCs w:val="0"/>
                <w:color w:val="000000"/>
                <w:sz w:val="20"/>
                <w:szCs w:val="20"/>
                <w:lang w:eastAsia="es-CL"/>
              </w:rPr>
              <w:t>úmero de hecho constatado:</w:t>
            </w:r>
            <w:r w:rsidRPr="004954D9">
              <w:rPr>
                <w:rFonts w:eastAsia="Times New Roman"/>
                <w:b/>
                <w:bCs/>
                <w:i w:val="0"/>
                <w:iCs w:val="0"/>
                <w:color w:val="000000"/>
                <w:sz w:val="20"/>
                <w:szCs w:val="20"/>
                <w:lang w:eastAsia="es-CL"/>
              </w:rPr>
              <w:t xml:space="preserve"> </w:t>
            </w:r>
            <w:r w:rsidRPr="004954D9">
              <w:rPr>
                <w:rFonts w:eastAsia="Times New Roman"/>
                <w:b/>
                <w:bCs/>
                <w:i w:val="0"/>
                <w:iCs w:val="0"/>
                <w:color w:val="000000"/>
                <w:sz w:val="20"/>
                <w:szCs w:val="20"/>
                <w:lang w:eastAsia="es-CL"/>
              </w:rPr>
              <w:fldChar w:fldCharType="begin"/>
            </w:r>
            <w:r w:rsidRPr="004954D9">
              <w:rPr>
                <w:rFonts w:eastAsia="Times New Roman"/>
                <w:b/>
                <w:bCs/>
                <w:i w:val="0"/>
                <w:iCs w:val="0"/>
                <w:color w:val="000000"/>
                <w:sz w:val="20"/>
                <w:szCs w:val="20"/>
                <w:lang w:eastAsia="es-CL"/>
              </w:rPr>
              <w:instrText xml:space="preserve"> SEQ Número_de_hecho_constatado:_ \* ARABIC </w:instrText>
            </w:r>
            <w:r w:rsidRPr="004954D9">
              <w:rPr>
                <w:rFonts w:eastAsia="Times New Roman"/>
                <w:b/>
                <w:bCs/>
                <w:i w:val="0"/>
                <w:iCs w:val="0"/>
                <w:color w:val="000000"/>
                <w:sz w:val="20"/>
                <w:szCs w:val="20"/>
                <w:lang w:eastAsia="es-CL"/>
              </w:rPr>
              <w:fldChar w:fldCharType="separate"/>
            </w:r>
            <w:r w:rsidR="006A2BA8">
              <w:rPr>
                <w:rFonts w:eastAsia="Times New Roman"/>
                <w:b/>
                <w:bCs/>
                <w:i w:val="0"/>
                <w:iCs w:val="0"/>
                <w:noProof/>
                <w:color w:val="000000"/>
                <w:sz w:val="20"/>
                <w:szCs w:val="20"/>
                <w:lang w:eastAsia="es-CL"/>
              </w:rPr>
              <w:t>1</w:t>
            </w:r>
            <w:r w:rsidRPr="004954D9">
              <w:rPr>
                <w:rFonts w:eastAsia="Times New Roman"/>
                <w:b/>
                <w:bCs/>
                <w:i w:val="0"/>
                <w:iCs w:val="0"/>
                <w:color w:val="000000"/>
                <w:sz w:val="20"/>
                <w:szCs w:val="20"/>
                <w:lang w:eastAsia="es-CL"/>
              </w:rPr>
              <w:fldChar w:fldCharType="end"/>
            </w:r>
          </w:p>
        </w:tc>
        <w:tc>
          <w:tcPr>
            <w:tcW w:w="3611" w:type="pct"/>
          </w:tcPr>
          <w:p w:rsidR="00D42470" w:rsidRPr="00D42470" w:rsidRDefault="00D42470" w:rsidP="00D42470">
            <w:r w:rsidRPr="00D42470">
              <w:rPr>
                <w:rFonts w:eastAsia="Times New Roman"/>
                <w:b/>
                <w:bCs/>
                <w:color w:val="000000"/>
                <w:lang w:eastAsia="es-CL"/>
              </w:rPr>
              <w:t>Estación N°</w:t>
            </w:r>
            <w:r w:rsidRPr="00D42470">
              <w:rPr>
                <w:rFonts w:eastAsia="Times New Roman"/>
                <w:color w:val="000000"/>
                <w:lang w:eastAsia="es-CL"/>
              </w:rPr>
              <w:t>:</w:t>
            </w:r>
            <w:r w:rsidR="004C3070">
              <w:rPr>
                <w:rFonts w:eastAsia="Times New Roman"/>
                <w:color w:val="000000"/>
                <w:lang w:eastAsia="es-CL"/>
              </w:rPr>
              <w:t xml:space="preserve"> 1</w:t>
            </w:r>
          </w:p>
        </w:tc>
      </w:tr>
      <w:tr w:rsidR="00F14D23" w:rsidRPr="00F14D23" w:rsidTr="00F14D23">
        <w:trPr>
          <w:trHeight w:val="319"/>
        </w:trPr>
        <w:tc>
          <w:tcPr>
            <w:tcW w:w="5000" w:type="pct"/>
            <w:gridSpan w:val="2"/>
            <w:tcBorders>
              <w:bottom w:val="single" w:sz="4" w:space="0" w:color="auto"/>
            </w:tcBorders>
          </w:tcPr>
          <w:p w:rsidR="00F14D23" w:rsidRPr="00C76C8A" w:rsidRDefault="00F14D23" w:rsidP="001D3E3C">
            <w:pPr>
              <w:rPr>
                <w:b/>
              </w:rPr>
            </w:pPr>
            <w:r w:rsidRPr="00C76C8A">
              <w:rPr>
                <w:rFonts w:eastAsia="Times New Roman"/>
                <w:b/>
                <w:bCs/>
                <w:lang w:eastAsia="es-CL"/>
              </w:rPr>
              <w:t xml:space="preserve">Documentación Revisada: </w:t>
            </w:r>
            <w:r w:rsidR="00D57757" w:rsidRPr="00C76C8A">
              <w:rPr>
                <w:b/>
              </w:rPr>
              <w:t>1,</w:t>
            </w:r>
            <w:r w:rsidR="00693C35" w:rsidRPr="00C76C8A">
              <w:rPr>
                <w:b/>
              </w:rPr>
              <w:t xml:space="preserve"> 5, 6.</w:t>
            </w:r>
          </w:p>
        </w:tc>
      </w:tr>
      <w:tr w:rsidR="00F14D23" w:rsidRPr="00D42470" w:rsidTr="00F14D23">
        <w:trPr>
          <w:trHeight w:val="627"/>
        </w:trPr>
        <w:tc>
          <w:tcPr>
            <w:tcW w:w="5000" w:type="pct"/>
            <w:gridSpan w:val="2"/>
          </w:tcPr>
          <w:p w:rsidR="00F14D23" w:rsidRPr="00D42470" w:rsidRDefault="00DC3C9B" w:rsidP="003C10CE">
            <w:pPr>
              <w:ind w:left="26"/>
            </w:pPr>
            <w:r w:rsidRPr="00470FF3">
              <w:rPr>
                <w:b/>
              </w:rPr>
              <w:t>Exigencias</w:t>
            </w:r>
            <w:r w:rsidR="00F14D23" w:rsidRPr="00470FF3">
              <w:rPr>
                <w:b/>
              </w:rPr>
              <w:t>:</w:t>
            </w:r>
            <w:r w:rsidR="00F14D23" w:rsidRPr="009B3345">
              <w:t xml:space="preserve"> </w:t>
            </w:r>
          </w:p>
          <w:p w:rsidR="00470FF3" w:rsidRPr="001D3E3C" w:rsidRDefault="00470FF3" w:rsidP="00470FF3">
            <w:pPr>
              <w:rPr>
                <w:b/>
              </w:rPr>
            </w:pPr>
            <w:r w:rsidRPr="001D3E3C">
              <w:rPr>
                <w:b/>
              </w:rPr>
              <w:t xml:space="preserve">RCA N° 197/2012 </w:t>
            </w:r>
          </w:p>
          <w:p w:rsidR="00470FF3" w:rsidRPr="001D3E3C" w:rsidRDefault="00470FF3" w:rsidP="00470FF3">
            <w:pPr>
              <w:rPr>
                <w:b/>
              </w:rPr>
            </w:pPr>
            <w:r w:rsidRPr="001D3E3C">
              <w:rPr>
                <w:b/>
              </w:rPr>
              <w:t>Considerando 3.5.2.1 letra a)</w:t>
            </w:r>
            <w:r w:rsidR="00085B3A">
              <w:rPr>
                <w:b/>
              </w:rPr>
              <w:t>, b) y</w:t>
            </w:r>
            <w:r w:rsidR="00305384">
              <w:rPr>
                <w:b/>
              </w:rPr>
              <w:t xml:space="preserve"> </w:t>
            </w:r>
            <w:r w:rsidR="00085B3A">
              <w:rPr>
                <w:b/>
              </w:rPr>
              <w:t>d</w:t>
            </w:r>
            <w:r w:rsidR="00305384">
              <w:rPr>
                <w:b/>
              </w:rPr>
              <w:t xml:space="preserve">) </w:t>
            </w:r>
          </w:p>
          <w:p w:rsidR="001D3E3C" w:rsidRDefault="001D3E3C" w:rsidP="003C10CE">
            <w:pPr>
              <w:pStyle w:val="Prrafodelista"/>
              <w:numPr>
                <w:ilvl w:val="0"/>
                <w:numId w:val="20"/>
              </w:numPr>
              <w:spacing w:before="100" w:beforeAutospacing="1" w:after="100" w:afterAutospacing="1"/>
              <w:ind w:left="451"/>
            </w:pPr>
            <w:r w:rsidRPr="001609E5">
              <w:t>Las actividades contempladas durante la fase de operación incluyen la habilitación de la Bodega y la puesta en marcha de ella, para un almacenamiento máximo de 2.500 Ton/día, de acuerdo a la tabla a continuación:</w:t>
            </w:r>
          </w:p>
          <w:p w:rsidR="00F219A6" w:rsidRPr="001609E5" w:rsidRDefault="00F219A6" w:rsidP="00F219A6">
            <w:pPr>
              <w:pStyle w:val="Prrafodelista"/>
              <w:spacing w:before="100" w:beforeAutospacing="1" w:after="100" w:afterAutospacing="1"/>
              <w:ind w:left="451"/>
            </w:pPr>
          </w:p>
          <w:p w:rsidR="001D3E3C" w:rsidRPr="00E15304" w:rsidRDefault="001D3E3C" w:rsidP="003C10CE">
            <w:pPr>
              <w:spacing w:before="100" w:beforeAutospacing="1" w:after="100" w:afterAutospacing="1"/>
              <w:ind w:left="735" w:hanging="1636"/>
              <w:jc w:val="center"/>
            </w:pPr>
            <w:r>
              <w:t xml:space="preserve">Tabla N° 5 </w:t>
            </w:r>
            <w:r w:rsidRPr="00E15304">
              <w:t>Actividades Fase de Operación</w:t>
            </w:r>
          </w:p>
          <w:tbl>
            <w:tblPr>
              <w:tblW w:w="45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99"/>
              <w:gridCol w:w="1134"/>
              <w:gridCol w:w="1275"/>
            </w:tblGrid>
            <w:tr w:rsidR="001D3E3C" w:rsidRPr="00E15304" w:rsidTr="00F11F93">
              <w:trPr>
                <w:trHeight w:val="579"/>
                <w:jc w:val="center"/>
              </w:trPr>
              <w:tc>
                <w:tcPr>
                  <w:tcW w:w="2099" w:type="dxa"/>
                  <w:tcMar>
                    <w:top w:w="0" w:type="dxa"/>
                    <w:left w:w="108" w:type="dxa"/>
                    <w:bottom w:w="0" w:type="dxa"/>
                    <w:right w:w="108" w:type="dxa"/>
                  </w:tcMar>
                  <w:hideMark/>
                </w:tcPr>
                <w:p w:rsidR="001D3E3C" w:rsidRPr="00E15304" w:rsidRDefault="001D3E3C" w:rsidP="00470FF3">
                  <w:pPr>
                    <w:spacing w:before="100" w:beforeAutospacing="1" w:after="100" w:afterAutospacing="1" w:line="360" w:lineRule="atLeast"/>
                    <w:ind w:left="149"/>
                    <w:rPr>
                      <w:rFonts w:ascii="Calibri" w:eastAsia="Calibri" w:hAnsi="Calibri" w:cs="Times New Roman"/>
                      <w:sz w:val="20"/>
                      <w:szCs w:val="20"/>
                      <w:lang w:val="es-ES" w:eastAsia="es-ES"/>
                    </w:rPr>
                  </w:pPr>
                  <w:r w:rsidRPr="00E15304">
                    <w:rPr>
                      <w:rFonts w:ascii="Calibri" w:eastAsia="Calibri" w:hAnsi="Calibri" w:cs="Times New Roman"/>
                      <w:sz w:val="20"/>
                      <w:szCs w:val="20"/>
                      <w:lang w:val="es-ES" w:eastAsia="es-ES"/>
                    </w:rPr>
                    <w:t>Actividades</w:t>
                  </w:r>
                </w:p>
              </w:tc>
              <w:tc>
                <w:tcPr>
                  <w:tcW w:w="1134" w:type="dxa"/>
                  <w:tcMar>
                    <w:top w:w="0" w:type="dxa"/>
                    <w:left w:w="108" w:type="dxa"/>
                    <w:bottom w:w="0" w:type="dxa"/>
                    <w:right w:w="108" w:type="dxa"/>
                  </w:tcMar>
                  <w:hideMark/>
                </w:tcPr>
                <w:p w:rsidR="001D3E3C" w:rsidRPr="00E15304" w:rsidRDefault="001D3E3C" w:rsidP="00470FF3">
                  <w:pPr>
                    <w:spacing w:before="100" w:beforeAutospacing="1" w:after="100" w:afterAutospacing="1" w:line="360" w:lineRule="atLeast"/>
                    <w:ind w:left="149"/>
                    <w:rPr>
                      <w:rFonts w:ascii="Calibri" w:eastAsia="Calibri" w:hAnsi="Calibri" w:cs="Times New Roman"/>
                      <w:sz w:val="20"/>
                      <w:szCs w:val="20"/>
                      <w:lang w:val="es-ES" w:eastAsia="es-ES"/>
                    </w:rPr>
                  </w:pPr>
                  <w:r w:rsidRPr="00E15304">
                    <w:rPr>
                      <w:rFonts w:ascii="Calibri" w:eastAsia="Calibri" w:hAnsi="Calibri" w:cs="Times New Roman"/>
                      <w:sz w:val="20"/>
                      <w:szCs w:val="20"/>
                      <w:lang w:val="es-ES" w:eastAsia="es-ES"/>
                    </w:rPr>
                    <w:t>Mes 1</w:t>
                  </w:r>
                </w:p>
              </w:tc>
              <w:tc>
                <w:tcPr>
                  <w:tcW w:w="1275" w:type="dxa"/>
                  <w:tcMar>
                    <w:top w:w="0" w:type="dxa"/>
                    <w:left w:w="108" w:type="dxa"/>
                    <w:bottom w:w="0" w:type="dxa"/>
                    <w:right w:w="108" w:type="dxa"/>
                  </w:tcMar>
                  <w:hideMark/>
                </w:tcPr>
                <w:p w:rsidR="001D3E3C" w:rsidRPr="00E15304" w:rsidRDefault="001D3E3C" w:rsidP="00470FF3">
                  <w:pPr>
                    <w:spacing w:before="100" w:beforeAutospacing="1" w:after="100" w:afterAutospacing="1" w:line="360" w:lineRule="atLeast"/>
                    <w:ind w:left="149"/>
                    <w:rPr>
                      <w:rFonts w:ascii="Calibri" w:eastAsia="Calibri" w:hAnsi="Calibri" w:cs="Times New Roman"/>
                      <w:sz w:val="20"/>
                      <w:szCs w:val="20"/>
                      <w:lang w:val="es-ES" w:eastAsia="es-ES"/>
                    </w:rPr>
                  </w:pPr>
                  <w:r w:rsidRPr="00E15304">
                    <w:rPr>
                      <w:rFonts w:ascii="Calibri" w:eastAsia="Calibri" w:hAnsi="Calibri" w:cs="Times New Roman"/>
                      <w:sz w:val="20"/>
                      <w:szCs w:val="20"/>
                      <w:lang w:val="es-ES" w:eastAsia="es-ES"/>
                    </w:rPr>
                    <w:t>Mes 2</w:t>
                  </w:r>
                </w:p>
              </w:tc>
            </w:tr>
            <w:tr w:rsidR="001D3E3C" w:rsidRPr="00E15304" w:rsidTr="00F11F93">
              <w:trPr>
                <w:trHeight w:val="420"/>
                <w:jc w:val="center"/>
              </w:trPr>
              <w:tc>
                <w:tcPr>
                  <w:tcW w:w="2099" w:type="dxa"/>
                  <w:tcMar>
                    <w:top w:w="0" w:type="dxa"/>
                    <w:left w:w="108" w:type="dxa"/>
                    <w:bottom w:w="0" w:type="dxa"/>
                    <w:right w:w="108" w:type="dxa"/>
                  </w:tcMar>
                  <w:hideMark/>
                </w:tcPr>
                <w:p w:rsidR="001D3E3C" w:rsidRPr="00E15304" w:rsidRDefault="001D3E3C" w:rsidP="00470FF3">
                  <w:pPr>
                    <w:spacing w:before="100" w:beforeAutospacing="1" w:after="100" w:afterAutospacing="1" w:line="240" w:lineRule="auto"/>
                    <w:ind w:left="149"/>
                    <w:rPr>
                      <w:rFonts w:ascii="Calibri" w:eastAsia="Calibri" w:hAnsi="Calibri" w:cs="Times New Roman"/>
                      <w:sz w:val="20"/>
                      <w:szCs w:val="20"/>
                      <w:lang w:val="es-ES" w:eastAsia="es-ES"/>
                    </w:rPr>
                  </w:pPr>
                  <w:r w:rsidRPr="00E15304">
                    <w:rPr>
                      <w:rFonts w:ascii="Calibri" w:eastAsia="Calibri" w:hAnsi="Calibri" w:cs="Times New Roman"/>
                      <w:sz w:val="20"/>
                      <w:szCs w:val="20"/>
                      <w:lang w:val="es-ES" w:eastAsia="es-ES"/>
                    </w:rPr>
                    <w:t>Habilitación de Bodega</w:t>
                  </w:r>
                </w:p>
              </w:tc>
              <w:tc>
                <w:tcPr>
                  <w:tcW w:w="1134" w:type="dxa"/>
                  <w:shd w:val="clear" w:color="auto" w:fill="FFFFFF"/>
                  <w:tcMar>
                    <w:top w:w="0" w:type="dxa"/>
                    <w:left w:w="108" w:type="dxa"/>
                    <w:bottom w:w="0" w:type="dxa"/>
                    <w:right w:w="108" w:type="dxa"/>
                  </w:tcMar>
                  <w:hideMark/>
                </w:tcPr>
                <w:p w:rsidR="001D3E3C" w:rsidRPr="00E15304" w:rsidRDefault="001D3E3C" w:rsidP="00470FF3">
                  <w:pPr>
                    <w:spacing w:before="100" w:beforeAutospacing="1" w:after="100" w:afterAutospacing="1" w:line="360" w:lineRule="atLeast"/>
                    <w:ind w:left="149"/>
                    <w:rPr>
                      <w:rFonts w:ascii="Calibri" w:eastAsia="Calibri" w:hAnsi="Calibri" w:cs="Times New Roman"/>
                      <w:sz w:val="20"/>
                      <w:szCs w:val="20"/>
                      <w:lang w:val="es-ES" w:eastAsia="es-ES"/>
                    </w:rPr>
                  </w:pPr>
                  <w:r w:rsidRPr="00E15304">
                    <w:rPr>
                      <w:rFonts w:ascii="Calibri" w:eastAsia="Calibri" w:hAnsi="Calibri" w:cs="Times New Roman"/>
                      <w:sz w:val="20"/>
                      <w:szCs w:val="20"/>
                      <w:lang w:val="es-ES" w:eastAsia="es-ES"/>
                    </w:rPr>
                    <w:t>X</w:t>
                  </w:r>
                </w:p>
              </w:tc>
              <w:tc>
                <w:tcPr>
                  <w:tcW w:w="1275" w:type="dxa"/>
                  <w:tcMar>
                    <w:top w:w="0" w:type="dxa"/>
                    <w:left w:w="108" w:type="dxa"/>
                    <w:bottom w:w="0" w:type="dxa"/>
                    <w:right w:w="108" w:type="dxa"/>
                  </w:tcMar>
                  <w:hideMark/>
                </w:tcPr>
                <w:p w:rsidR="001D3E3C" w:rsidRPr="00E15304" w:rsidRDefault="001D3E3C" w:rsidP="00470FF3">
                  <w:pPr>
                    <w:spacing w:before="100" w:beforeAutospacing="1" w:after="100" w:afterAutospacing="1" w:line="360" w:lineRule="atLeast"/>
                    <w:ind w:left="149"/>
                    <w:rPr>
                      <w:rFonts w:ascii="Calibri" w:eastAsia="Calibri" w:hAnsi="Calibri" w:cs="Times New Roman"/>
                      <w:sz w:val="20"/>
                      <w:szCs w:val="20"/>
                      <w:lang w:val="es-ES" w:eastAsia="es-ES"/>
                    </w:rPr>
                  </w:pPr>
                  <w:r w:rsidRPr="00E15304">
                    <w:rPr>
                      <w:rFonts w:ascii="Calibri" w:eastAsia="Calibri" w:hAnsi="Calibri" w:cs="Times New Roman"/>
                      <w:sz w:val="20"/>
                      <w:szCs w:val="20"/>
                      <w:lang w:val="es-ES" w:eastAsia="es-ES"/>
                    </w:rPr>
                    <w:t> </w:t>
                  </w:r>
                </w:p>
              </w:tc>
            </w:tr>
            <w:tr w:rsidR="001D3E3C" w:rsidRPr="00E15304" w:rsidTr="00F11F93">
              <w:trPr>
                <w:trHeight w:val="420"/>
                <w:jc w:val="center"/>
              </w:trPr>
              <w:tc>
                <w:tcPr>
                  <w:tcW w:w="2099" w:type="dxa"/>
                  <w:tcMar>
                    <w:top w:w="0" w:type="dxa"/>
                    <w:left w:w="108" w:type="dxa"/>
                    <w:bottom w:w="0" w:type="dxa"/>
                    <w:right w:w="108" w:type="dxa"/>
                  </w:tcMar>
                  <w:hideMark/>
                </w:tcPr>
                <w:p w:rsidR="001D3E3C" w:rsidRPr="00E15304" w:rsidRDefault="001D3E3C" w:rsidP="00470FF3">
                  <w:pPr>
                    <w:spacing w:before="100" w:beforeAutospacing="1" w:after="100" w:afterAutospacing="1" w:line="360" w:lineRule="atLeast"/>
                    <w:ind w:left="149"/>
                    <w:rPr>
                      <w:rFonts w:ascii="Calibri" w:eastAsia="Calibri" w:hAnsi="Calibri" w:cs="Times New Roman"/>
                      <w:sz w:val="20"/>
                      <w:szCs w:val="20"/>
                      <w:lang w:val="es-ES" w:eastAsia="es-ES"/>
                    </w:rPr>
                  </w:pPr>
                  <w:r w:rsidRPr="00E15304">
                    <w:rPr>
                      <w:rFonts w:ascii="Calibri" w:eastAsia="Calibri" w:hAnsi="Calibri" w:cs="Times New Roman"/>
                      <w:sz w:val="20"/>
                      <w:szCs w:val="20"/>
                      <w:lang w:val="es-ES" w:eastAsia="es-ES"/>
                    </w:rPr>
                    <w:t>Puesta en Marcha</w:t>
                  </w:r>
                </w:p>
              </w:tc>
              <w:tc>
                <w:tcPr>
                  <w:tcW w:w="1134" w:type="dxa"/>
                  <w:tcMar>
                    <w:top w:w="0" w:type="dxa"/>
                    <w:left w:w="108" w:type="dxa"/>
                    <w:bottom w:w="0" w:type="dxa"/>
                    <w:right w:w="108" w:type="dxa"/>
                  </w:tcMar>
                  <w:hideMark/>
                </w:tcPr>
                <w:p w:rsidR="001D3E3C" w:rsidRPr="00E15304" w:rsidRDefault="001D3E3C" w:rsidP="00470FF3">
                  <w:pPr>
                    <w:spacing w:before="100" w:beforeAutospacing="1" w:after="100" w:afterAutospacing="1" w:line="360" w:lineRule="atLeast"/>
                    <w:ind w:left="149"/>
                    <w:rPr>
                      <w:rFonts w:ascii="Calibri" w:eastAsia="Calibri" w:hAnsi="Calibri" w:cs="Times New Roman"/>
                      <w:sz w:val="20"/>
                      <w:szCs w:val="20"/>
                      <w:lang w:val="es-ES" w:eastAsia="es-ES"/>
                    </w:rPr>
                  </w:pPr>
                  <w:r w:rsidRPr="00E15304">
                    <w:rPr>
                      <w:rFonts w:ascii="Calibri" w:eastAsia="Calibri" w:hAnsi="Calibri" w:cs="Times New Roman"/>
                      <w:sz w:val="20"/>
                      <w:szCs w:val="20"/>
                      <w:lang w:val="es-ES" w:eastAsia="es-ES"/>
                    </w:rPr>
                    <w:t> </w:t>
                  </w:r>
                </w:p>
              </w:tc>
              <w:tc>
                <w:tcPr>
                  <w:tcW w:w="1275" w:type="dxa"/>
                  <w:shd w:val="clear" w:color="auto" w:fill="FFFFFF"/>
                  <w:tcMar>
                    <w:top w:w="0" w:type="dxa"/>
                    <w:left w:w="108" w:type="dxa"/>
                    <w:bottom w:w="0" w:type="dxa"/>
                    <w:right w:w="108" w:type="dxa"/>
                  </w:tcMar>
                  <w:hideMark/>
                </w:tcPr>
                <w:p w:rsidR="001D3E3C" w:rsidRPr="00E15304" w:rsidRDefault="001D3E3C" w:rsidP="00470FF3">
                  <w:pPr>
                    <w:spacing w:before="100" w:beforeAutospacing="1" w:after="100" w:afterAutospacing="1" w:line="360" w:lineRule="atLeast"/>
                    <w:ind w:left="149"/>
                    <w:rPr>
                      <w:rFonts w:ascii="Calibri" w:eastAsia="Calibri" w:hAnsi="Calibri" w:cs="Times New Roman"/>
                      <w:sz w:val="20"/>
                      <w:szCs w:val="20"/>
                      <w:lang w:val="es-ES" w:eastAsia="es-ES"/>
                    </w:rPr>
                  </w:pPr>
                  <w:r w:rsidRPr="00E15304">
                    <w:rPr>
                      <w:rFonts w:ascii="Calibri" w:eastAsia="Calibri" w:hAnsi="Calibri" w:cs="Times New Roman"/>
                      <w:sz w:val="20"/>
                      <w:szCs w:val="20"/>
                      <w:lang w:val="es-ES" w:eastAsia="es-ES"/>
                    </w:rPr>
                    <w:t>X</w:t>
                  </w:r>
                </w:p>
              </w:tc>
            </w:tr>
          </w:tbl>
          <w:p w:rsidR="001D3E3C" w:rsidRDefault="001D3E3C" w:rsidP="003C10CE">
            <w:pPr>
              <w:pStyle w:val="Prrafodelista"/>
              <w:tabs>
                <w:tab w:val="left" w:pos="1760"/>
              </w:tabs>
              <w:spacing w:before="30"/>
              <w:ind w:left="735" w:right="-20"/>
            </w:pPr>
          </w:p>
          <w:p w:rsidR="001D3E3C" w:rsidRPr="001D3E3C" w:rsidRDefault="001D3E3C" w:rsidP="003C10CE">
            <w:pPr>
              <w:pStyle w:val="Prrafodelista"/>
              <w:numPr>
                <w:ilvl w:val="0"/>
                <w:numId w:val="19"/>
              </w:numPr>
              <w:tabs>
                <w:tab w:val="left" w:pos="1760"/>
              </w:tabs>
              <w:spacing w:before="30"/>
              <w:ind w:left="735" w:right="-20" w:hanging="284"/>
            </w:pPr>
            <w:r w:rsidRPr="001D3E3C">
              <w:t>El almacenamiento de los maxisacos será en pilas de 3 m de alto, 6 m de ancho y 8 m de largo.</w:t>
            </w:r>
          </w:p>
          <w:p w:rsidR="001D3E3C" w:rsidRPr="001D3E3C" w:rsidRDefault="001D3E3C" w:rsidP="003C10CE">
            <w:pPr>
              <w:pStyle w:val="Prrafodelista"/>
              <w:numPr>
                <w:ilvl w:val="0"/>
                <w:numId w:val="19"/>
              </w:numPr>
              <w:spacing w:line="257" w:lineRule="exact"/>
              <w:ind w:left="735" w:right="-20" w:hanging="284"/>
            </w:pPr>
            <w:r w:rsidRPr="001D3E3C">
              <w:t>Los pasillos de circulación estarán compuestos de:</w:t>
            </w:r>
          </w:p>
          <w:p w:rsidR="001D3E3C" w:rsidRDefault="001D3E3C" w:rsidP="003C10CE">
            <w:pPr>
              <w:pStyle w:val="Prrafodelista"/>
              <w:numPr>
                <w:ilvl w:val="0"/>
                <w:numId w:val="4"/>
              </w:numPr>
              <w:tabs>
                <w:tab w:val="left" w:pos="2480"/>
              </w:tabs>
              <w:spacing w:before="7"/>
              <w:ind w:left="735" w:right="-20" w:hanging="269"/>
              <w:jc w:val="left"/>
            </w:pPr>
            <w:r w:rsidRPr="00E15304">
              <w:t>Pasillo Principal de 2,4 m de ancho</w:t>
            </w:r>
          </w:p>
          <w:p w:rsidR="001D3E3C" w:rsidRPr="00E15304" w:rsidRDefault="001D3E3C" w:rsidP="003C10CE">
            <w:pPr>
              <w:pStyle w:val="Prrafodelista"/>
              <w:numPr>
                <w:ilvl w:val="0"/>
                <w:numId w:val="4"/>
              </w:numPr>
              <w:tabs>
                <w:tab w:val="left" w:pos="2480"/>
              </w:tabs>
              <w:spacing w:before="7"/>
              <w:ind w:left="735" w:right="-20" w:hanging="269"/>
              <w:jc w:val="left"/>
            </w:pPr>
            <w:r w:rsidRPr="00E15304">
              <w:t>Pasillo secundario de 1,2 m de ancho</w:t>
            </w:r>
          </w:p>
          <w:p w:rsidR="001609E5" w:rsidRDefault="001609E5" w:rsidP="003C10CE">
            <w:pPr>
              <w:tabs>
                <w:tab w:val="left" w:pos="2180"/>
              </w:tabs>
              <w:ind w:left="735" w:right="-20"/>
            </w:pPr>
          </w:p>
          <w:p w:rsidR="00305384" w:rsidRPr="00305384" w:rsidRDefault="00305384" w:rsidP="00305384">
            <w:pPr>
              <w:tabs>
                <w:tab w:val="left" w:pos="2180"/>
              </w:tabs>
              <w:ind w:left="593" w:right="-20" w:hanging="425"/>
            </w:pPr>
            <w:r w:rsidRPr="00305384">
              <w:t xml:space="preserve">b. </w:t>
            </w:r>
            <w:r w:rsidRPr="00305384">
              <w:tab/>
              <w:t>Las principales maquinarias, equipos e insumas de la fase de operación son:</w:t>
            </w:r>
          </w:p>
          <w:p w:rsidR="00305384" w:rsidRPr="00305384" w:rsidRDefault="00305384" w:rsidP="00305384">
            <w:pPr>
              <w:tabs>
                <w:tab w:val="left" w:pos="2180"/>
              </w:tabs>
              <w:ind w:left="593" w:right="-20" w:hanging="425"/>
            </w:pPr>
            <w:r>
              <w:t>i</w:t>
            </w:r>
            <w:r w:rsidRPr="00305384">
              <w:t>.</w:t>
            </w:r>
            <w:r w:rsidRPr="00305384">
              <w:tab/>
              <w:t>La maquinaria a utilizar se compone principalmente de una Grúa</w:t>
            </w:r>
            <w:r w:rsidR="00590929">
              <w:t xml:space="preserve"> </w:t>
            </w:r>
            <w:r w:rsidRPr="00305384">
              <w:t>Horquilla, la que permitirá el almacenamiento de Maxisacos de</w:t>
            </w:r>
            <w:r w:rsidR="00590929">
              <w:t xml:space="preserve"> </w:t>
            </w:r>
            <w:r w:rsidRPr="00305384">
              <w:t>1.000 Kg. a 1.400 kg. Hasta un máximo de 2.500 toneladas/día.</w:t>
            </w:r>
          </w:p>
          <w:p w:rsidR="00305384" w:rsidRDefault="00305384" w:rsidP="00305384">
            <w:pPr>
              <w:tabs>
                <w:tab w:val="left" w:pos="2180"/>
              </w:tabs>
              <w:ind w:left="593" w:right="-20" w:hanging="425"/>
            </w:pPr>
            <w:r w:rsidRPr="00305384">
              <w:t xml:space="preserve">ii. </w:t>
            </w:r>
            <w:r w:rsidRPr="00305384">
              <w:tab/>
              <w:t>Equipo Extractor de polvo con Filtro de mangas, con caudal 6000 cfm, área filtrante 565 pie cuadrado. Este equipo se encuentra ubicado al interior de la bodega de almacenamiento de la Cal Dolomítica y Cal Cálcica.</w:t>
            </w:r>
          </w:p>
          <w:p w:rsidR="00305384" w:rsidRDefault="00305384" w:rsidP="003C10CE">
            <w:pPr>
              <w:tabs>
                <w:tab w:val="left" w:pos="2180"/>
              </w:tabs>
              <w:ind w:left="735" w:right="-20"/>
            </w:pPr>
          </w:p>
          <w:p w:rsidR="00F219A6" w:rsidRDefault="00F219A6" w:rsidP="003C10CE">
            <w:pPr>
              <w:tabs>
                <w:tab w:val="left" w:pos="2180"/>
              </w:tabs>
              <w:ind w:left="735" w:right="-20"/>
            </w:pPr>
          </w:p>
          <w:p w:rsidR="001609E5" w:rsidRPr="001609E5" w:rsidRDefault="003C10CE" w:rsidP="003C10CE">
            <w:pPr>
              <w:tabs>
                <w:tab w:val="left" w:pos="2180"/>
              </w:tabs>
              <w:ind w:left="593" w:right="-20" w:hanging="425"/>
            </w:pPr>
            <w:r>
              <w:t>d)</w:t>
            </w:r>
            <w:r w:rsidR="00F43B59">
              <w:t xml:space="preserve"> </w:t>
            </w:r>
            <w:r w:rsidR="001609E5" w:rsidRPr="001609E5">
              <w:t>Capacidad de Almacenamiento de la Bodega.</w:t>
            </w:r>
          </w:p>
          <w:p w:rsidR="009B3345" w:rsidRDefault="001609E5" w:rsidP="005D0927">
            <w:pPr>
              <w:ind w:left="451"/>
              <w:jc w:val="both"/>
            </w:pPr>
            <w:r>
              <w:t>El titular deberá, considerando que es una bodega de tipo adyacente a oficinas, cumplir con la cantidad máxima de almacenamiento para este tipo de instalaciones, la cual es de 2.500 Ton/día de sustancias corrosivas sólidas Clase8 de acuerdo a NCh 382 of 2004 (Cal Viva). Los productos se encuentran en maxisacos dispuestos a piso con 3 m de altura máxima, largo de pilas 8 m y ancho de pilas 6 m. El pasillo central cuenta con un mínimo de 2.4 m de ancho y pasillo secundario de 1.2 m de ancho, la distancia a los muros perimetrales es de 0.5 m.</w:t>
            </w:r>
          </w:p>
          <w:p w:rsidR="005916FA" w:rsidRDefault="005916FA" w:rsidP="005D0927">
            <w:pPr>
              <w:ind w:left="451"/>
              <w:jc w:val="both"/>
            </w:pPr>
          </w:p>
          <w:p w:rsidR="005916FA" w:rsidRPr="001D3E3C" w:rsidRDefault="005916FA" w:rsidP="005916FA">
            <w:pPr>
              <w:rPr>
                <w:b/>
              </w:rPr>
            </w:pPr>
            <w:r w:rsidRPr="001D3E3C">
              <w:rPr>
                <w:b/>
              </w:rPr>
              <w:t xml:space="preserve">Considerando </w:t>
            </w:r>
            <w:r>
              <w:rPr>
                <w:b/>
              </w:rPr>
              <w:t>7.2</w:t>
            </w:r>
            <w:r w:rsidRPr="001D3E3C">
              <w:rPr>
                <w:b/>
              </w:rPr>
              <w:t xml:space="preserve"> letra </w:t>
            </w:r>
            <w:r w:rsidR="001748A6">
              <w:rPr>
                <w:b/>
              </w:rPr>
              <w:t>e</w:t>
            </w:r>
            <w:r>
              <w:rPr>
                <w:b/>
              </w:rPr>
              <w:t>)</w:t>
            </w:r>
          </w:p>
          <w:p w:rsidR="005916FA" w:rsidRDefault="005916FA" w:rsidP="00F546F8">
            <w:pPr>
              <w:spacing w:line="247" w:lineRule="auto"/>
              <w:ind w:left="164" w:right="157"/>
              <w:jc w:val="both"/>
            </w:pPr>
            <w:r>
              <w:t xml:space="preserve">7.2. </w:t>
            </w:r>
            <w:r w:rsidRPr="009B3345">
              <w:t xml:space="preserve">Al respecto, el titular presentó los antecedentes técnicos y formales en la </w:t>
            </w:r>
            <w:r>
              <w:t>D</w:t>
            </w:r>
            <w:r w:rsidRPr="009B3345">
              <w:t>lA y sus Adendas, pronunciándose conforme la SEREMI de Salud RM., a través del Oficio N°</w:t>
            </w:r>
            <w:r>
              <w:t xml:space="preserve"> 2569 del 09 de abril de 2012 </w:t>
            </w:r>
            <w:r w:rsidRPr="009B3345">
              <w:t>y</w:t>
            </w:r>
            <w:r>
              <w:t xml:space="preserve"> calificando la actividad como </w:t>
            </w:r>
            <w:r w:rsidRPr="009B3345">
              <w:t>MOLESTA en atención a los siguientes antecedentes:</w:t>
            </w:r>
          </w:p>
          <w:p w:rsidR="005916FA" w:rsidRDefault="005916FA" w:rsidP="00F546F8">
            <w:pPr>
              <w:spacing w:line="247" w:lineRule="auto"/>
              <w:ind w:left="164" w:right="157"/>
              <w:jc w:val="both"/>
            </w:pPr>
          </w:p>
          <w:p w:rsidR="005916FA" w:rsidRDefault="001748A6" w:rsidP="00F546F8">
            <w:pPr>
              <w:spacing w:line="244" w:lineRule="auto"/>
              <w:ind w:left="164" w:right="134"/>
              <w:jc w:val="both"/>
            </w:pPr>
            <w:r w:rsidRPr="001748A6">
              <w:t>e. Almacenamiento: 2.500 ton de sustancias corrosivas sólidas Clase 8 de acuerdo a NCh 382 of 2004 (Cal viva). Los productos se encuentran en maxisacos dispuestos a piso con 3m de altura máxima, largo de pilas 8 m y ancho de pilas 6 m. El pasillo central cuenta con un mínimo de 2.4 m de ancho y pasillo secundario de 1.2 m de ancho, la distancia a los muros perimetrales es de 0.5 m.</w:t>
            </w:r>
          </w:p>
          <w:p w:rsidR="001609E5" w:rsidRDefault="001609E5" w:rsidP="00470FF3">
            <w:pPr>
              <w:spacing w:line="242" w:lineRule="auto"/>
              <w:ind w:right="146"/>
              <w:jc w:val="both"/>
            </w:pPr>
          </w:p>
          <w:p w:rsidR="001748A6" w:rsidRPr="001D3E3C" w:rsidRDefault="001748A6" w:rsidP="00470FF3">
            <w:pPr>
              <w:spacing w:line="242" w:lineRule="auto"/>
              <w:ind w:right="146"/>
              <w:jc w:val="both"/>
            </w:pPr>
          </w:p>
        </w:tc>
      </w:tr>
      <w:tr w:rsidR="00F14D23" w:rsidRPr="00D42470" w:rsidTr="00F14D23">
        <w:trPr>
          <w:trHeight w:val="627"/>
        </w:trPr>
        <w:tc>
          <w:tcPr>
            <w:tcW w:w="5000" w:type="pct"/>
            <w:gridSpan w:val="2"/>
          </w:tcPr>
          <w:p w:rsidR="00F14D23" w:rsidRPr="00D42470" w:rsidRDefault="00DC3C9B" w:rsidP="00F14D23">
            <w:r>
              <w:rPr>
                <w:b/>
              </w:rPr>
              <w:t>Hechos</w:t>
            </w:r>
            <w:r w:rsidR="0012305B">
              <w:rPr>
                <w:b/>
              </w:rPr>
              <w:t xml:space="preserve"> constatados</w:t>
            </w:r>
            <w:r w:rsidR="00F14D23" w:rsidRPr="00D42470">
              <w:rPr>
                <w:b/>
              </w:rPr>
              <w:t>:</w:t>
            </w:r>
            <w:r w:rsidR="00F14D23" w:rsidRPr="00D42470">
              <w:t xml:space="preserve"> </w:t>
            </w:r>
          </w:p>
          <w:p w:rsidR="00F14D23" w:rsidRPr="00D42470" w:rsidRDefault="00F14D23" w:rsidP="00F14D23"/>
          <w:p w:rsidR="001D3E3C" w:rsidRDefault="00F14D23" w:rsidP="00344987">
            <w:pPr>
              <w:ind w:left="306"/>
              <w:contextualSpacing/>
              <w:jc w:val="both"/>
            </w:pPr>
            <w:r w:rsidRPr="00461FEE">
              <w:t>Durante las actividades de inspección</w:t>
            </w:r>
            <w:r w:rsidR="00542661" w:rsidRPr="00461FEE">
              <w:t xml:space="preserve"> del día 21 de junio de </w:t>
            </w:r>
            <w:r w:rsidR="00D9421C" w:rsidRPr="00461FEE">
              <w:t>2017, Mario</w:t>
            </w:r>
            <w:r w:rsidR="001D3E3C" w:rsidRPr="00461FEE">
              <w:t xml:space="preserve"> Valenzuela</w:t>
            </w:r>
            <w:r w:rsidR="00461FEE" w:rsidRPr="00461FEE">
              <w:t xml:space="preserve"> </w:t>
            </w:r>
            <w:r w:rsidR="00CE642D">
              <w:t>(</w:t>
            </w:r>
            <w:r w:rsidR="00CE642D" w:rsidRPr="00CE642D">
              <w:t>Responsable de Operaciones de Cefas Chile</w:t>
            </w:r>
            <w:r w:rsidR="00461FEE" w:rsidRPr="00461FEE">
              <w:t>)</w:t>
            </w:r>
            <w:r w:rsidR="001D3E3C" w:rsidRPr="00461FEE">
              <w:t xml:space="preserve"> resumió la historia de las operaciones de Cefas Chile, las que </w:t>
            </w:r>
            <w:r w:rsidR="0012305B">
              <w:t xml:space="preserve">se </w:t>
            </w:r>
            <w:r w:rsidR="001D3E3C" w:rsidRPr="00461FEE">
              <w:t>iniciaron en el año 2011 con el almacenamiento de 119 ton/día de cal viva. Luego en el año 2012 se obtuvo la RCA y autorización sanitaria para almacenar 2.500 ton/día. Además, señaló que actualmente se están almacenando aproximadamente 3.500 toneladas de Cal viva procedente de Argentina.</w:t>
            </w:r>
          </w:p>
          <w:p w:rsidR="00F26C01" w:rsidRDefault="00F26C01" w:rsidP="00344987">
            <w:pPr>
              <w:ind w:left="306"/>
              <w:contextualSpacing/>
              <w:jc w:val="both"/>
            </w:pPr>
          </w:p>
          <w:p w:rsidR="00F26C01" w:rsidRPr="00461FEE" w:rsidRDefault="00F26C01" w:rsidP="00F26C01">
            <w:pPr>
              <w:ind w:left="306"/>
              <w:jc w:val="both"/>
            </w:pPr>
            <w:r w:rsidRPr="00461FEE">
              <w:t>Según el inventario del día 21 de junio</w:t>
            </w:r>
            <w:r w:rsidR="0012305B">
              <w:t>,</w:t>
            </w:r>
            <w:r w:rsidRPr="00461FEE">
              <w:t xml:space="preserve"> en la bodega se encuentra almacenado 3.334 toneladas de Cal Viva en bolsos de 1,4 toneladas y 52 toneladas de Cal Hidratada en bolsos de 1 ton, 1.5 ton y sacos de 23 </w:t>
            </w:r>
            <w:r>
              <w:t>kg.</w:t>
            </w:r>
          </w:p>
          <w:p w:rsidR="001D3E3C" w:rsidRPr="00461FEE" w:rsidRDefault="001D3E3C" w:rsidP="00461FEE">
            <w:pPr>
              <w:ind w:left="306"/>
              <w:jc w:val="both"/>
            </w:pPr>
          </w:p>
          <w:p w:rsidR="00F26C01" w:rsidRDefault="00461FEE" w:rsidP="00461FEE">
            <w:pPr>
              <w:ind w:left="306"/>
              <w:jc w:val="both"/>
            </w:pPr>
            <w:r w:rsidRPr="00461FEE">
              <w:t>En la</w:t>
            </w:r>
            <w:r w:rsidR="001D3E3C" w:rsidRPr="00461FEE">
              <w:t xml:space="preserve"> </w:t>
            </w:r>
            <w:r w:rsidRPr="00461FEE">
              <w:t xml:space="preserve">Bodega de Almacenamiento de Cal, se observó </w:t>
            </w:r>
            <w:r w:rsidR="001D3E3C" w:rsidRPr="00461FEE">
              <w:t xml:space="preserve">el almacenamiento en pilas de 3 y 4 maxi sacos, se midió la altura de las pilas lo que varió entre 3 y 4.5 metros, sin pasillos de circulación ni pasillos secundarios, se constató el apilamiento adosado a los muros de la bodega. </w:t>
            </w:r>
          </w:p>
          <w:p w:rsidR="00F26C01" w:rsidRDefault="00F26C01" w:rsidP="00461FEE">
            <w:pPr>
              <w:ind w:left="306"/>
              <w:jc w:val="both"/>
            </w:pPr>
          </w:p>
          <w:p w:rsidR="00F14D23" w:rsidRDefault="00CE642D" w:rsidP="00344987">
            <w:pPr>
              <w:ind w:left="306"/>
              <w:contextualSpacing/>
              <w:jc w:val="both"/>
            </w:pPr>
            <w:r>
              <w:t xml:space="preserve">En </w:t>
            </w:r>
            <w:r w:rsidR="00461FEE" w:rsidRPr="00461FEE">
              <w:t>la inspección ambien</w:t>
            </w:r>
            <w:r w:rsidR="0012305B">
              <w:t xml:space="preserve">tal </w:t>
            </w:r>
            <w:r w:rsidR="00461FEE" w:rsidRPr="00461FEE">
              <w:t xml:space="preserve">se solicitó copia de inventario actualizado de Bodegas </w:t>
            </w:r>
            <w:r w:rsidR="00461FEE" w:rsidRPr="005D0927">
              <w:rPr>
                <w:color w:val="000000" w:themeColor="text1"/>
              </w:rPr>
              <w:t>del</w:t>
            </w:r>
            <w:r w:rsidR="00461FEE" w:rsidRPr="0012305B">
              <w:rPr>
                <w:color w:val="FF0000"/>
              </w:rPr>
              <w:t xml:space="preserve"> </w:t>
            </w:r>
            <w:r w:rsidR="00461FEE" w:rsidRPr="00461FEE">
              <w:t xml:space="preserve">día 21 de junio de 2017. Cefas Chile, adjunto a su carta del día 13 de julio de 2017 </w:t>
            </w:r>
            <w:r w:rsidR="00FB3129" w:rsidRPr="00FB3129">
              <w:rPr>
                <w:rFonts w:cs="Calibri"/>
              </w:rPr>
              <w:t>(</w:t>
            </w:r>
            <w:r w:rsidR="00FB3129" w:rsidRPr="00FB3129">
              <w:t xml:space="preserve">Anexo </w:t>
            </w:r>
            <w:r w:rsidR="00FB3129" w:rsidRPr="00FB3129">
              <w:fldChar w:fldCharType="begin"/>
            </w:r>
            <w:r w:rsidR="00FB3129" w:rsidRPr="00FB3129">
              <w:instrText xml:space="preserve"> SEQ Anexo_ \* ARABIC </w:instrText>
            </w:r>
            <w:r w:rsidR="00FB3129" w:rsidRPr="00FB3129">
              <w:fldChar w:fldCharType="separate"/>
            </w:r>
            <w:r w:rsidR="006A2BA8">
              <w:rPr>
                <w:noProof/>
              </w:rPr>
              <w:t>3</w:t>
            </w:r>
            <w:r w:rsidR="00FB3129" w:rsidRPr="00FB3129">
              <w:fldChar w:fldCharType="end"/>
            </w:r>
            <w:r w:rsidR="00FB3129" w:rsidRPr="00FB3129">
              <w:rPr>
                <w:rFonts w:cs="Calibri"/>
              </w:rPr>
              <w:t>)</w:t>
            </w:r>
            <w:r w:rsidR="00461FEE" w:rsidRPr="00461FEE">
              <w:t>,</w:t>
            </w:r>
            <w:r w:rsidR="0018532F">
              <w:t xml:space="preserve"> envió el archivo “Inventario al 21 de junio de 2017” </w:t>
            </w:r>
            <w:r w:rsidR="00FB3129" w:rsidRPr="00FB3129">
              <w:rPr>
                <w:rFonts w:cs="Calibri"/>
              </w:rPr>
              <w:t>(</w:t>
            </w:r>
            <w:r w:rsidR="00FB3129" w:rsidRPr="00FB3129">
              <w:t xml:space="preserve">Anexo </w:t>
            </w:r>
            <w:r w:rsidR="00FB3129" w:rsidRPr="00FB3129">
              <w:fldChar w:fldCharType="begin"/>
            </w:r>
            <w:r w:rsidR="00FB3129" w:rsidRPr="00FB3129">
              <w:instrText xml:space="preserve"> SEQ Anexo_ \* ARABIC </w:instrText>
            </w:r>
            <w:r w:rsidR="00FB3129" w:rsidRPr="00FB3129">
              <w:fldChar w:fldCharType="separate"/>
            </w:r>
            <w:r w:rsidR="006A2BA8">
              <w:rPr>
                <w:noProof/>
              </w:rPr>
              <w:t>4</w:t>
            </w:r>
            <w:r w:rsidR="00FB3129" w:rsidRPr="00FB3129">
              <w:fldChar w:fldCharType="end"/>
            </w:r>
            <w:r w:rsidR="00FB3129" w:rsidRPr="00FB3129">
              <w:rPr>
                <w:rFonts w:cs="Calibri"/>
              </w:rPr>
              <w:t>)</w:t>
            </w:r>
            <w:r w:rsidR="0018532F">
              <w:t>, el que indica que el día de la inspección se estaban almacenando 3.386 toneladas de Cal</w:t>
            </w:r>
            <w:r>
              <w:t xml:space="preserve"> en la Bodega de Colina</w:t>
            </w:r>
            <w:r w:rsidR="0018532F">
              <w:t>.</w:t>
            </w:r>
          </w:p>
          <w:p w:rsidR="00E60B81" w:rsidRDefault="00E60B81" w:rsidP="00E60B81">
            <w:pPr>
              <w:ind w:left="306"/>
              <w:contextualSpacing/>
              <w:jc w:val="both"/>
            </w:pPr>
          </w:p>
          <w:p w:rsidR="00E60B81" w:rsidRDefault="0012305B" w:rsidP="00E60B81">
            <w:pPr>
              <w:ind w:left="306"/>
              <w:contextualSpacing/>
              <w:jc w:val="both"/>
            </w:pPr>
            <w:r>
              <w:t xml:space="preserve">Además, </w:t>
            </w:r>
            <w:r w:rsidR="00E60B81" w:rsidRPr="005576A2">
              <w:t>se solicitó</w:t>
            </w:r>
            <w:r w:rsidR="00537E70" w:rsidRPr="005576A2">
              <w:t xml:space="preserve"> </w:t>
            </w:r>
            <w:r w:rsidR="005576A2">
              <w:t>c</w:t>
            </w:r>
            <w:r>
              <w:t>opia</w:t>
            </w:r>
            <w:r w:rsidR="005576A2" w:rsidRPr="005576A2">
              <w:t xml:space="preserve"> de inventarios semanales de Bodegas de los últimos </w:t>
            </w:r>
            <w:r w:rsidR="005576A2">
              <w:t>36 meses en formato PDF y Excel. Al respecto, el titular remitió el inventario del último día hábil de cada mes d</w:t>
            </w:r>
            <w:r>
              <w:t xml:space="preserve">esde enero de 2014 a mayo 2017, </w:t>
            </w:r>
            <w:r w:rsidR="00FB3129" w:rsidRPr="00FB3129">
              <w:rPr>
                <w:rFonts w:cs="Calibri"/>
              </w:rPr>
              <w:t>(</w:t>
            </w:r>
            <w:r w:rsidR="00FB3129" w:rsidRPr="00FB3129">
              <w:t xml:space="preserve">Anexo </w:t>
            </w:r>
            <w:r w:rsidR="00FB3129" w:rsidRPr="00FB3129">
              <w:fldChar w:fldCharType="begin"/>
            </w:r>
            <w:r w:rsidR="00FB3129" w:rsidRPr="00FB3129">
              <w:instrText xml:space="preserve"> SEQ Anexo_ \* ARABIC </w:instrText>
            </w:r>
            <w:r w:rsidR="00FB3129" w:rsidRPr="00FB3129">
              <w:fldChar w:fldCharType="separate"/>
            </w:r>
            <w:r w:rsidR="006A2BA8">
              <w:rPr>
                <w:noProof/>
              </w:rPr>
              <w:t>5</w:t>
            </w:r>
            <w:r w:rsidR="00FB3129" w:rsidRPr="00FB3129">
              <w:fldChar w:fldCharType="end"/>
            </w:r>
            <w:r w:rsidR="00FB3129" w:rsidRPr="00FB3129">
              <w:rPr>
                <w:rFonts w:cs="Calibri"/>
              </w:rPr>
              <w:t>)</w:t>
            </w:r>
            <w:r w:rsidR="005576A2">
              <w:t>, información de la cual se desprende que</w:t>
            </w:r>
            <w:r>
              <w:t xml:space="preserve"> </w:t>
            </w:r>
            <w:r w:rsidR="005576A2">
              <w:t>de 41 inventarios reportados</w:t>
            </w:r>
            <w:r>
              <w:t>,</w:t>
            </w:r>
            <w:r w:rsidR="005576A2">
              <w:t xml:space="preserve"> el almacenamiento de Cal supera las 2.500 toneladas en 2</w:t>
            </w:r>
            <w:r w:rsidR="005A5CC8">
              <w:t>7</w:t>
            </w:r>
            <w:r w:rsidR="005576A2">
              <w:t xml:space="preserve"> ocasiones.</w:t>
            </w:r>
          </w:p>
          <w:p w:rsidR="00F14D23" w:rsidRPr="00D42470" w:rsidRDefault="00F14D23" w:rsidP="00461FEE">
            <w:pPr>
              <w:ind w:left="313"/>
              <w:contextualSpacing/>
              <w:jc w:val="both"/>
            </w:pPr>
          </w:p>
        </w:tc>
      </w:tr>
    </w:tbl>
    <w:p w:rsidR="001D3E3C" w:rsidRDefault="001D3E3C">
      <w:pPr>
        <w:rPr>
          <w:rFonts w:ascii="Calibri" w:eastAsia="Calibri" w:hAnsi="Calibri" w:cs="Calibri"/>
          <w:sz w:val="28"/>
          <w:szCs w:val="32"/>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5576A2" w:rsidRPr="00D42470" w:rsidTr="005576A2">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576A2" w:rsidRPr="00D42470" w:rsidRDefault="005576A2" w:rsidP="005576A2">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5576A2" w:rsidRPr="00D42470" w:rsidTr="00CE642D">
        <w:trPr>
          <w:trHeight w:val="4912"/>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576A2" w:rsidRDefault="005576A2" w:rsidP="005576A2">
            <w:pPr>
              <w:spacing w:after="0" w:line="240" w:lineRule="auto"/>
              <w:jc w:val="center"/>
              <w:rPr>
                <w:rFonts w:ascii="Calibri" w:eastAsia="Times New Roman" w:hAnsi="Calibri" w:cs="Times New Roman"/>
                <w:b/>
                <w:bCs/>
                <w:color w:val="000000"/>
                <w:sz w:val="20"/>
                <w:szCs w:val="20"/>
                <w:lang w:eastAsia="es-CL"/>
              </w:rPr>
            </w:pPr>
          </w:p>
          <w:tbl>
            <w:tblPr>
              <w:tblW w:w="6000" w:type="dxa"/>
              <w:jc w:val="center"/>
              <w:tblCellMar>
                <w:left w:w="70" w:type="dxa"/>
                <w:right w:w="70" w:type="dxa"/>
              </w:tblCellMar>
              <w:tblLook w:val="04A0" w:firstRow="1" w:lastRow="0" w:firstColumn="1" w:lastColumn="0" w:noHBand="0" w:noVBand="1"/>
            </w:tblPr>
            <w:tblGrid>
              <w:gridCol w:w="1200"/>
              <w:gridCol w:w="1200"/>
              <w:gridCol w:w="1200"/>
              <w:gridCol w:w="1200"/>
              <w:gridCol w:w="1200"/>
            </w:tblGrid>
            <w:tr w:rsidR="00DB4C7B" w:rsidRPr="00DB4C7B" w:rsidTr="00DB4C7B">
              <w:trPr>
                <w:trHeight w:val="300"/>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rPr>
                      <w:rFonts w:ascii="Calibri" w:eastAsia="Times New Roman" w:hAnsi="Calibri" w:cs="Calibri"/>
                      <w:b/>
                      <w:bCs/>
                      <w:color w:val="000000"/>
                      <w:lang w:eastAsia="es-CL"/>
                    </w:rPr>
                  </w:pPr>
                  <w:r w:rsidRPr="00DB4C7B">
                    <w:rPr>
                      <w:rFonts w:ascii="Calibri" w:eastAsia="Times New Roman" w:hAnsi="Calibri" w:cs="Calibri"/>
                      <w:b/>
                      <w:bCs/>
                      <w:color w:val="000000"/>
                      <w:lang w:eastAsia="es-CL"/>
                    </w:rPr>
                    <w:t>Mes/Año</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jc w:val="center"/>
                    <w:rPr>
                      <w:rFonts w:ascii="Calibri" w:eastAsia="Times New Roman" w:hAnsi="Calibri" w:cs="Calibri"/>
                      <w:b/>
                      <w:bCs/>
                      <w:color w:val="000000"/>
                      <w:lang w:eastAsia="es-CL"/>
                    </w:rPr>
                  </w:pPr>
                  <w:r w:rsidRPr="00DB4C7B">
                    <w:rPr>
                      <w:rFonts w:ascii="Calibri" w:eastAsia="Times New Roman" w:hAnsi="Calibri" w:cs="Calibri"/>
                      <w:b/>
                      <w:bCs/>
                      <w:color w:val="000000"/>
                      <w:lang w:eastAsia="es-CL"/>
                    </w:rPr>
                    <w:t>2014</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jc w:val="center"/>
                    <w:rPr>
                      <w:rFonts w:ascii="Calibri" w:eastAsia="Times New Roman" w:hAnsi="Calibri" w:cs="Calibri"/>
                      <w:b/>
                      <w:bCs/>
                      <w:color w:val="000000"/>
                      <w:lang w:eastAsia="es-CL"/>
                    </w:rPr>
                  </w:pPr>
                  <w:r w:rsidRPr="00DB4C7B">
                    <w:rPr>
                      <w:rFonts w:ascii="Calibri" w:eastAsia="Times New Roman" w:hAnsi="Calibri" w:cs="Calibri"/>
                      <w:b/>
                      <w:bCs/>
                      <w:color w:val="000000"/>
                      <w:lang w:eastAsia="es-CL"/>
                    </w:rPr>
                    <w:t>2015</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jc w:val="center"/>
                    <w:rPr>
                      <w:rFonts w:ascii="Calibri" w:eastAsia="Times New Roman" w:hAnsi="Calibri" w:cs="Calibri"/>
                      <w:b/>
                      <w:bCs/>
                      <w:color w:val="000000"/>
                      <w:lang w:eastAsia="es-CL"/>
                    </w:rPr>
                  </w:pPr>
                  <w:r w:rsidRPr="00DB4C7B">
                    <w:rPr>
                      <w:rFonts w:ascii="Calibri" w:eastAsia="Times New Roman" w:hAnsi="Calibri" w:cs="Calibri"/>
                      <w:b/>
                      <w:bCs/>
                      <w:color w:val="000000"/>
                      <w:lang w:eastAsia="es-CL"/>
                    </w:rPr>
                    <w:t>2016</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jc w:val="center"/>
                    <w:rPr>
                      <w:rFonts w:ascii="Calibri" w:eastAsia="Times New Roman" w:hAnsi="Calibri" w:cs="Calibri"/>
                      <w:b/>
                      <w:bCs/>
                      <w:color w:val="000000"/>
                      <w:lang w:eastAsia="es-CL"/>
                    </w:rPr>
                  </w:pPr>
                  <w:r w:rsidRPr="00DB4C7B">
                    <w:rPr>
                      <w:rFonts w:ascii="Calibri" w:eastAsia="Times New Roman" w:hAnsi="Calibri" w:cs="Calibri"/>
                      <w:b/>
                      <w:bCs/>
                      <w:color w:val="000000"/>
                      <w:lang w:eastAsia="es-CL"/>
                    </w:rPr>
                    <w:t>2017</w:t>
                  </w:r>
                </w:p>
              </w:tc>
            </w:tr>
            <w:tr w:rsidR="00DB4C7B" w:rsidRPr="00DB4C7B" w:rsidTr="00DB4C7B">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rPr>
                      <w:rFonts w:ascii="Calibri" w:eastAsia="Times New Roman" w:hAnsi="Calibri" w:cs="Calibri"/>
                      <w:color w:val="000000"/>
                      <w:lang w:eastAsia="es-CL"/>
                    </w:rPr>
                  </w:pPr>
                  <w:r w:rsidRPr="00DB4C7B">
                    <w:rPr>
                      <w:rFonts w:ascii="Calibri" w:eastAsia="Times New Roman" w:hAnsi="Calibri" w:cs="Calibri"/>
                      <w:color w:val="000000"/>
                      <w:lang w:eastAsia="es-CL"/>
                    </w:rPr>
                    <w:t>Enero</w:t>
                  </w:r>
                </w:p>
              </w:tc>
              <w:tc>
                <w:tcPr>
                  <w:tcW w:w="1200" w:type="dxa"/>
                  <w:tcBorders>
                    <w:top w:val="nil"/>
                    <w:left w:val="nil"/>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jc w:val="center"/>
                    <w:rPr>
                      <w:rFonts w:ascii="Calibri" w:eastAsia="Times New Roman" w:hAnsi="Calibri" w:cs="Calibri"/>
                      <w:color w:val="000000"/>
                      <w:lang w:eastAsia="es-CL"/>
                    </w:rPr>
                  </w:pPr>
                  <w:r w:rsidRPr="00DB4C7B">
                    <w:rPr>
                      <w:rFonts w:ascii="Calibri" w:eastAsia="Times New Roman" w:hAnsi="Calibri" w:cs="Calibri"/>
                      <w:color w:val="000000"/>
                      <w:lang w:eastAsia="es-CL"/>
                    </w:rPr>
                    <w:t>2.231,60</w:t>
                  </w:r>
                </w:p>
              </w:tc>
              <w:tc>
                <w:tcPr>
                  <w:tcW w:w="1200" w:type="dxa"/>
                  <w:tcBorders>
                    <w:top w:val="nil"/>
                    <w:left w:val="nil"/>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jc w:val="center"/>
                    <w:rPr>
                      <w:rFonts w:ascii="Calibri" w:eastAsia="Times New Roman" w:hAnsi="Calibri" w:cs="Calibri"/>
                      <w:color w:val="FF0000"/>
                      <w:lang w:eastAsia="es-CL"/>
                    </w:rPr>
                  </w:pPr>
                  <w:r w:rsidRPr="00DB4C7B">
                    <w:rPr>
                      <w:rFonts w:ascii="Calibri" w:eastAsia="Times New Roman" w:hAnsi="Calibri" w:cs="Calibri"/>
                      <w:color w:val="FF0000"/>
                      <w:lang w:eastAsia="es-CL"/>
                    </w:rPr>
                    <w:t>3.032,80</w:t>
                  </w:r>
                </w:p>
              </w:tc>
              <w:tc>
                <w:tcPr>
                  <w:tcW w:w="1200" w:type="dxa"/>
                  <w:tcBorders>
                    <w:top w:val="nil"/>
                    <w:left w:val="nil"/>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jc w:val="center"/>
                    <w:rPr>
                      <w:rFonts w:ascii="Calibri" w:eastAsia="Times New Roman" w:hAnsi="Calibri" w:cs="Calibri"/>
                      <w:color w:val="FF0000"/>
                      <w:lang w:eastAsia="es-CL"/>
                    </w:rPr>
                  </w:pPr>
                  <w:r w:rsidRPr="00DB4C7B">
                    <w:rPr>
                      <w:rFonts w:ascii="Calibri" w:eastAsia="Times New Roman" w:hAnsi="Calibri" w:cs="Calibri"/>
                      <w:color w:val="FF0000"/>
                      <w:lang w:eastAsia="es-CL"/>
                    </w:rPr>
                    <w:t>3.648,40</w:t>
                  </w:r>
                </w:p>
              </w:tc>
              <w:tc>
                <w:tcPr>
                  <w:tcW w:w="1200" w:type="dxa"/>
                  <w:tcBorders>
                    <w:top w:val="nil"/>
                    <w:left w:val="nil"/>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jc w:val="center"/>
                    <w:rPr>
                      <w:rFonts w:ascii="Calibri" w:eastAsia="Times New Roman" w:hAnsi="Calibri" w:cs="Calibri"/>
                      <w:color w:val="FF0000"/>
                      <w:lang w:eastAsia="es-CL"/>
                    </w:rPr>
                  </w:pPr>
                  <w:r w:rsidRPr="00DB4C7B">
                    <w:rPr>
                      <w:rFonts w:ascii="Calibri" w:eastAsia="Times New Roman" w:hAnsi="Calibri" w:cs="Calibri"/>
                      <w:color w:val="FF0000"/>
                      <w:lang w:eastAsia="es-CL"/>
                    </w:rPr>
                    <w:t>4.425,20</w:t>
                  </w:r>
                </w:p>
              </w:tc>
            </w:tr>
            <w:tr w:rsidR="00DB4C7B" w:rsidRPr="00DB4C7B" w:rsidTr="00DB4C7B">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rPr>
                      <w:rFonts w:ascii="Calibri" w:eastAsia="Times New Roman" w:hAnsi="Calibri" w:cs="Calibri"/>
                      <w:color w:val="000000"/>
                      <w:lang w:eastAsia="es-CL"/>
                    </w:rPr>
                  </w:pPr>
                  <w:r w:rsidRPr="00DB4C7B">
                    <w:rPr>
                      <w:rFonts w:ascii="Calibri" w:eastAsia="Times New Roman" w:hAnsi="Calibri" w:cs="Calibri"/>
                      <w:color w:val="000000"/>
                      <w:lang w:eastAsia="es-CL"/>
                    </w:rPr>
                    <w:t>Febrero</w:t>
                  </w:r>
                </w:p>
              </w:tc>
              <w:tc>
                <w:tcPr>
                  <w:tcW w:w="1200" w:type="dxa"/>
                  <w:tcBorders>
                    <w:top w:val="nil"/>
                    <w:left w:val="nil"/>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jc w:val="center"/>
                    <w:rPr>
                      <w:rFonts w:ascii="Calibri" w:eastAsia="Times New Roman" w:hAnsi="Calibri" w:cs="Calibri"/>
                      <w:color w:val="000000"/>
                      <w:lang w:eastAsia="es-CL"/>
                    </w:rPr>
                  </w:pPr>
                  <w:r w:rsidRPr="00DB4C7B">
                    <w:rPr>
                      <w:rFonts w:ascii="Calibri" w:eastAsia="Times New Roman" w:hAnsi="Calibri" w:cs="Calibri"/>
                      <w:color w:val="000000"/>
                      <w:lang w:eastAsia="es-CL"/>
                    </w:rPr>
                    <w:t>2.419,20</w:t>
                  </w:r>
                </w:p>
              </w:tc>
              <w:tc>
                <w:tcPr>
                  <w:tcW w:w="1200" w:type="dxa"/>
                  <w:tcBorders>
                    <w:top w:val="nil"/>
                    <w:left w:val="nil"/>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jc w:val="center"/>
                    <w:rPr>
                      <w:rFonts w:ascii="Calibri" w:eastAsia="Times New Roman" w:hAnsi="Calibri" w:cs="Calibri"/>
                      <w:color w:val="FF0000"/>
                      <w:lang w:eastAsia="es-CL"/>
                    </w:rPr>
                  </w:pPr>
                  <w:r w:rsidRPr="00DB4C7B">
                    <w:rPr>
                      <w:rFonts w:ascii="Calibri" w:eastAsia="Times New Roman" w:hAnsi="Calibri" w:cs="Calibri"/>
                      <w:color w:val="FF0000"/>
                      <w:lang w:eastAsia="es-CL"/>
                    </w:rPr>
                    <w:t>3.633,00</w:t>
                  </w:r>
                </w:p>
              </w:tc>
              <w:tc>
                <w:tcPr>
                  <w:tcW w:w="1200" w:type="dxa"/>
                  <w:tcBorders>
                    <w:top w:val="nil"/>
                    <w:left w:val="nil"/>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jc w:val="center"/>
                    <w:rPr>
                      <w:rFonts w:ascii="Calibri" w:eastAsia="Times New Roman" w:hAnsi="Calibri" w:cs="Calibri"/>
                      <w:color w:val="000000"/>
                      <w:lang w:eastAsia="es-CL"/>
                    </w:rPr>
                  </w:pPr>
                  <w:r w:rsidRPr="00DB4C7B">
                    <w:rPr>
                      <w:rFonts w:ascii="Calibri" w:eastAsia="Times New Roman" w:hAnsi="Calibri" w:cs="Calibri"/>
                      <w:color w:val="000000"/>
                      <w:lang w:eastAsia="es-CL"/>
                    </w:rPr>
                    <w:t>2.046,00</w:t>
                  </w:r>
                </w:p>
              </w:tc>
              <w:tc>
                <w:tcPr>
                  <w:tcW w:w="1200" w:type="dxa"/>
                  <w:tcBorders>
                    <w:top w:val="nil"/>
                    <w:left w:val="nil"/>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jc w:val="center"/>
                    <w:rPr>
                      <w:rFonts w:ascii="Calibri" w:eastAsia="Times New Roman" w:hAnsi="Calibri" w:cs="Calibri"/>
                      <w:color w:val="FF0000"/>
                      <w:lang w:eastAsia="es-CL"/>
                    </w:rPr>
                  </w:pPr>
                  <w:r w:rsidRPr="00DB4C7B">
                    <w:rPr>
                      <w:rFonts w:ascii="Calibri" w:eastAsia="Times New Roman" w:hAnsi="Calibri" w:cs="Calibri"/>
                      <w:color w:val="FF0000"/>
                      <w:lang w:eastAsia="es-CL"/>
                    </w:rPr>
                    <w:t>3.988,38</w:t>
                  </w:r>
                </w:p>
              </w:tc>
            </w:tr>
            <w:tr w:rsidR="00DB4C7B" w:rsidRPr="00DB4C7B" w:rsidTr="00DB4C7B">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rPr>
                      <w:rFonts w:ascii="Calibri" w:eastAsia="Times New Roman" w:hAnsi="Calibri" w:cs="Calibri"/>
                      <w:color w:val="000000"/>
                      <w:lang w:eastAsia="es-CL"/>
                    </w:rPr>
                  </w:pPr>
                  <w:r w:rsidRPr="00DB4C7B">
                    <w:rPr>
                      <w:rFonts w:ascii="Calibri" w:eastAsia="Times New Roman" w:hAnsi="Calibri" w:cs="Calibri"/>
                      <w:color w:val="000000"/>
                      <w:lang w:eastAsia="es-CL"/>
                    </w:rPr>
                    <w:t>Marzo</w:t>
                  </w:r>
                </w:p>
              </w:tc>
              <w:tc>
                <w:tcPr>
                  <w:tcW w:w="1200" w:type="dxa"/>
                  <w:tcBorders>
                    <w:top w:val="nil"/>
                    <w:left w:val="nil"/>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jc w:val="center"/>
                    <w:rPr>
                      <w:rFonts w:ascii="Calibri" w:eastAsia="Times New Roman" w:hAnsi="Calibri" w:cs="Calibri"/>
                      <w:color w:val="FF0000"/>
                      <w:lang w:eastAsia="es-CL"/>
                    </w:rPr>
                  </w:pPr>
                  <w:r w:rsidRPr="00DB4C7B">
                    <w:rPr>
                      <w:rFonts w:ascii="Calibri" w:eastAsia="Times New Roman" w:hAnsi="Calibri" w:cs="Calibri"/>
                      <w:color w:val="FF0000"/>
                      <w:lang w:eastAsia="es-CL"/>
                    </w:rPr>
                    <w:t>2.998,00</w:t>
                  </w:r>
                </w:p>
              </w:tc>
              <w:tc>
                <w:tcPr>
                  <w:tcW w:w="1200" w:type="dxa"/>
                  <w:tcBorders>
                    <w:top w:val="nil"/>
                    <w:left w:val="nil"/>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jc w:val="center"/>
                    <w:rPr>
                      <w:rFonts w:ascii="Calibri" w:eastAsia="Times New Roman" w:hAnsi="Calibri" w:cs="Calibri"/>
                      <w:color w:val="FF0000"/>
                      <w:lang w:eastAsia="es-CL"/>
                    </w:rPr>
                  </w:pPr>
                  <w:r w:rsidRPr="00DB4C7B">
                    <w:rPr>
                      <w:rFonts w:ascii="Calibri" w:eastAsia="Times New Roman" w:hAnsi="Calibri" w:cs="Calibri"/>
                      <w:color w:val="FF0000"/>
                      <w:lang w:eastAsia="es-CL"/>
                    </w:rPr>
                    <w:t>4.167,40</w:t>
                  </w:r>
                </w:p>
              </w:tc>
              <w:tc>
                <w:tcPr>
                  <w:tcW w:w="1200" w:type="dxa"/>
                  <w:tcBorders>
                    <w:top w:val="nil"/>
                    <w:left w:val="nil"/>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jc w:val="center"/>
                    <w:rPr>
                      <w:rFonts w:ascii="Calibri" w:eastAsia="Times New Roman" w:hAnsi="Calibri" w:cs="Calibri"/>
                      <w:color w:val="000000"/>
                      <w:lang w:eastAsia="es-CL"/>
                    </w:rPr>
                  </w:pPr>
                  <w:r w:rsidRPr="00DB4C7B">
                    <w:rPr>
                      <w:rFonts w:ascii="Calibri" w:eastAsia="Times New Roman" w:hAnsi="Calibri" w:cs="Calibri"/>
                      <w:color w:val="000000"/>
                      <w:lang w:eastAsia="es-CL"/>
                    </w:rPr>
                    <w:t>1.424,60</w:t>
                  </w:r>
                </w:p>
              </w:tc>
              <w:tc>
                <w:tcPr>
                  <w:tcW w:w="1200" w:type="dxa"/>
                  <w:tcBorders>
                    <w:top w:val="nil"/>
                    <w:left w:val="nil"/>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jc w:val="center"/>
                    <w:rPr>
                      <w:rFonts w:ascii="Calibri" w:eastAsia="Times New Roman" w:hAnsi="Calibri" w:cs="Calibri"/>
                      <w:color w:val="FF0000"/>
                      <w:lang w:eastAsia="es-CL"/>
                    </w:rPr>
                  </w:pPr>
                  <w:r w:rsidRPr="00DB4C7B">
                    <w:rPr>
                      <w:rFonts w:ascii="Calibri" w:eastAsia="Times New Roman" w:hAnsi="Calibri" w:cs="Calibri"/>
                      <w:color w:val="FF0000"/>
                      <w:lang w:eastAsia="es-CL"/>
                    </w:rPr>
                    <w:t>3.415,60</w:t>
                  </w:r>
                </w:p>
              </w:tc>
            </w:tr>
            <w:tr w:rsidR="00DB4C7B" w:rsidRPr="00DB4C7B" w:rsidTr="00DB4C7B">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rPr>
                      <w:rFonts w:ascii="Calibri" w:eastAsia="Times New Roman" w:hAnsi="Calibri" w:cs="Calibri"/>
                      <w:color w:val="000000"/>
                      <w:lang w:eastAsia="es-CL"/>
                    </w:rPr>
                  </w:pPr>
                  <w:r w:rsidRPr="00DB4C7B">
                    <w:rPr>
                      <w:rFonts w:ascii="Calibri" w:eastAsia="Times New Roman" w:hAnsi="Calibri" w:cs="Calibri"/>
                      <w:color w:val="000000"/>
                      <w:lang w:eastAsia="es-CL"/>
                    </w:rPr>
                    <w:t>Abril</w:t>
                  </w:r>
                </w:p>
              </w:tc>
              <w:tc>
                <w:tcPr>
                  <w:tcW w:w="1200" w:type="dxa"/>
                  <w:tcBorders>
                    <w:top w:val="nil"/>
                    <w:left w:val="nil"/>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jc w:val="center"/>
                    <w:rPr>
                      <w:rFonts w:ascii="Calibri" w:eastAsia="Times New Roman" w:hAnsi="Calibri" w:cs="Calibri"/>
                      <w:color w:val="FF0000"/>
                      <w:lang w:eastAsia="es-CL"/>
                    </w:rPr>
                  </w:pPr>
                  <w:r w:rsidRPr="00DB4C7B">
                    <w:rPr>
                      <w:rFonts w:ascii="Calibri" w:eastAsia="Times New Roman" w:hAnsi="Calibri" w:cs="Calibri"/>
                      <w:color w:val="FF0000"/>
                      <w:lang w:eastAsia="es-CL"/>
                    </w:rPr>
                    <w:t>4.466,60</w:t>
                  </w:r>
                </w:p>
              </w:tc>
              <w:tc>
                <w:tcPr>
                  <w:tcW w:w="1200" w:type="dxa"/>
                  <w:tcBorders>
                    <w:top w:val="nil"/>
                    <w:left w:val="nil"/>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jc w:val="center"/>
                    <w:rPr>
                      <w:rFonts w:ascii="Calibri" w:eastAsia="Times New Roman" w:hAnsi="Calibri" w:cs="Calibri"/>
                      <w:color w:val="FF0000"/>
                      <w:lang w:eastAsia="es-CL"/>
                    </w:rPr>
                  </w:pPr>
                  <w:r w:rsidRPr="00DB4C7B">
                    <w:rPr>
                      <w:rFonts w:ascii="Calibri" w:eastAsia="Times New Roman" w:hAnsi="Calibri" w:cs="Calibri"/>
                      <w:color w:val="FF0000"/>
                      <w:lang w:eastAsia="es-CL"/>
                    </w:rPr>
                    <w:t>3.777,60</w:t>
                  </w:r>
                </w:p>
              </w:tc>
              <w:tc>
                <w:tcPr>
                  <w:tcW w:w="1200" w:type="dxa"/>
                  <w:tcBorders>
                    <w:top w:val="nil"/>
                    <w:left w:val="nil"/>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jc w:val="center"/>
                    <w:rPr>
                      <w:rFonts w:ascii="Calibri" w:eastAsia="Times New Roman" w:hAnsi="Calibri" w:cs="Calibri"/>
                      <w:color w:val="000000"/>
                      <w:lang w:eastAsia="es-CL"/>
                    </w:rPr>
                  </w:pPr>
                  <w:r w:rsidRPr="00DB4C7B">
                    <w:rPr>
                      <w:rFonts w:ascii="Calibri" w:eastAsia="Times New Roman" w:hAnsi="Calibri" w:cs="Calibri"/>
                      <w:color w:val="000000"/>
                      <w:lang w:eastAsia="es-CL"/>
                    </w:rPr>
                    <w:t>2.210,80</w:t>
                  </w:r>
                </w:p>
              </w:tc>
              <w:tc>
                <w:tcPr>
                  <w:tcW w:w="1200" w:type="dxa"/>
                  <w:tcBorders>
                    <w:top w:val="nil"/>
                    <w:left w:val="nil"/>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jc w:val="center"/>
                    <w:rPr>
                      <w:rFonts w:ascii="Calibri" w:eastAsia="Times New Roman" w:hAnsi="Calibri" w:cs="Calibri"/>
                      <w:color w:val="FF0000"/>
                      <w:lang w:eastAsia="es-CL"/>
                    </w:rPr>
                  </w:pPr>
                  <w:r w:rsidRPr="00DB4C7B">
                    <w:rPr>
                      <w:rFonts w:ascii="Calibri" w:eastAsia="Times New Roman" w:hAnsi="Calibri" w:cs="Calibri"/>
                      <w:color w:val="FF0000"/>
                      <w:lang w:eastAsia="es-CL"/>
                    </w:rPr>
                    <w:t>4.056,60</w:t>
                  </w:r>
                </w:p>
              </w:tc>
            </w:tr>
            <w:tr w:rsidR="00DB4C7B" w:rsidRPr="00DB4C7B" w:rsidTr="00DB4C7B">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rPr>
                      <w:rFonts w:ascii="Calibri" w:eastAsia="Times New Roman" w:hAnsi="Calibri" w:cs="Calibri"/>
                      <w:color w:val="000000"/>
                      <w:lang w:eastAsia="es-CL"/>
                    </w:rPr>
                  </w:pPr>
                  <w:r w:rsidRPr="00DB4C7B">
                    <w:rPr>
                      <w:rFonts w:ascii="Calibri" w:eastAsia="Times New Roman" w:hAnsi="Calibri" w:cs="Calibri"/>
                      <w:color w:val="000000"/>
                      <w:lang w:eastAsia="es-CL"/>
                    </w:rPr>
                    <w:t>Mayo</w:t>
                  </w:r>
                </w:p>
              </w:tc>
              <w:tc>
                <w:tcPr>
                  <w:tcW w:w="1200" w:type="dxa"/>
                  <w:tcBorders>
                    <w:top w:val="nil"/>
                    <w:left w:val="nil"/>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jc w:val="center"/>
                    <w:rPr>
                      <w:rFonts w:ascii="Calibri" w:eastAsia="Times New Roman" w:hAnsi="Calibri" w:cs="Calibri"/>
                      <w:color w:val="FF0000"/>
                      <w:lang w:eastAsia="es-CL"/>
                    </w:rPr>
                  </w:pPr>
                  <w:r w:rsidRPr="00DB4C7B">
                    <w:rPr>
                      <w:rFonts w:ascii="Calibri" w:eastAsia="Times New Roman" w:hAnsi="Calibri" w:cs="Calibri"/>
                      <w:color w:val="FF0000"/>
                      <w:lang w:eastAsia="es-CL"/>
                    </w:rPr>
                    <w:t>4.807,40</w:t>
                  </w:r>
                </w:p>
              </w:tc>
              <w:tc>
                <w:tcPr>
                  <w:tcW w:w="1200" w:type="dxa"/>
                  <w:tcBorders>
                    <w:top w:val="nil"/>
                    <w:left w:val="nil"/>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jc w:val="center"/>
                    <w:rPr>
                      <w:rFonts w:ascii="Calibri" w:eastAsia="Times New Roman" w:hAnsi="Calibri" w:cs="Calibri"/>
                      <w:color w:val="FF0000"/>
                      <w:lang w:eastAsia="es-CL"/>
                    </w:rPr>
                  </w:pPr>
                  <w:r w:rsidRPr="00DB4C7B">
                    <w:rPr>
                      <w:rFonts w:ascii="Calibri" w:eastAsia="Times New Roman" w:hAnsi="Calibri" w:cs="Calibri"/>
                      <w:color w:val="FF0000"/>
                      <w:lang w:eastAsia="es-CL"/>
                    </w:rPr>
                    <w:t>2.889,40</w:t>
                  </w:r>
                </w:p>
              </w:tc>
              <w:tc>
                <w:tcPr>
                  <w:tcW w:w="1200" w:type="dxa"/>
                  <w:tcBorders>
                    <w:top w:val="nil"/>
                    <w:left w:val="nil"/>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jc w:val="center"/>
                    <w:rPr>
                      <w:rFonts w:ascii="Calibri" w:eastAsia="Times New Roman" w:hAnsi="Calibri" w:cs="Calibri"/>
                      <w:color w:val="FF0000"/>
                      <w:lang w:eastAsia="es-CL"/>
                    </w:rPr>
                  </w:pPr>
                  <w:r w:rsidRPr="00DB4C7B">
                    <w:rPr>
                      <w:rFonts w:ascii="Calibri" w:eastAsia="Times New Roman" w:hAnsi="Calibri" w:cs="Calibri"/>
                      <w:color w:val="FF0000"/>
                      <w:lang w:eastAsia="es-CL"/>
                    </w:rPr>
                    <w:t>3.872,40</w:t>
                  </w:r>
                </w:p>
              </w:tc>
              <w:tc>
                <w:tcPr>
                  <w:tcW w:w="1200" w:type="dxa"/>
                  <w:tcBorders>
                    <w:top w:val="nil"/>
                    <w:left w:val="nil"/>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jc w:val="center"/>
                    <w:rPr>
                      <w:rFonts w:ascii="Calibri" w:eastAsia="Times New Roman" w:hAnsi="Calibri" w:cs="Calibri"/>
                      <w:color w:val="FF0000"/>
                      <w:lang w:eastAsia="es-CL"/>
                    </w:rPr>
                  </w:pPr>
                  <w:r w:rsidRPr="00DB4C7B">
                    <w:rPr>
                      <w:rFonts w:ascii="Calibri" w:eastAsia="Times New Roman" w:hAnsi="Calibri" w:cs="Calibri"/>
                      <w:color w:val="FF0000"/>
                      <w:lang w:eastAsia="es-CL"/>
                    </w:rPr>
                    <w:t>4.160,52</w:t>
                  </w:r>
                </w:p>
              </w:tc>
            </w:tr>
            <w:tr w:rsidR="00DB4C7B" w:rsidRPr="00DB4C7B" w:rsidTr="00DB4C7B">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rPr>
                      <w:rFonts w:ascii="Calibri" w:eastAsia="Times New Roman" w:hAnsi="Calibri" w:cs="Calibri"/>
                      <w:color w:val="000000"/>
                      <w:lang w:eastAsia="es-CL"/>
                    </w:rPr>
                  </w:pPr>
                  <w:r w:rsidRPr="00DB4C7B">
                    <w:rPr>
                      <w:rFonts w:ascii="Calibri" w:eastAsia="Times New Roman" w:hAnsi="Calibri" w:cs="Calibri"/>
                      <w:color w:val="000000"/>
                      <w:lang w:eastAsia="es-CL"/>
                    </w:rPr>
                    <w:t>Junio</w:t>
                  </w:r>
                </w:p>
              </w:tc>
              <w:tc>
                <w:tcPr>
                  <w:tcW w:w="1200" w:type="dxa"/>
                  <w:tcBorders>
                    <w:top w:val="nil"/>
                    <w:left w:val="nil"/>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jc w:val="center"/>
                    <w:rPr>
                      <w:rFonts w:ascii="Calibri" w:eastAsia="Times New Roman" w:hAnsi="Calibri" w:cs="Calibri"/>
                      <w:color w:val="FF0000"/>
                      <w:lang w:eastAsia="es-CL"/>
                    </w:rPr>
                  </w:pPr>
                  <w:r w:rsidRPr="00DB4C7B">
                    <w:rPr>
                      <w:rFonts w:ascii="Calibri" w:eastAsia="Times New Roman" w:hAnsi="Calibri" w:cs="Calibri"/>
                      <w:color w:val="FF0000"/>
                      <w:lang w:eastAsia="es-CL"/>
                    </w:rPr>
                    <w:t>3.248,40</w:t>
                  </w:r>
                </w:p>
              </w:tc>
              <w:tc>
                <w:tcPr>
                  <w:tcW w:w="1200" w:type="dxa"/>
                  <w:tcBorders>
                    <w:top w:val="nil"/>
                    <w:left w:val="nil"/>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jc w:val="center"/>
                    <w:rPr>
                      <w:rFonts w:ascii="Calibri" w:eastAsia="Times New Roman" w:hAnsi="Calibri" w:cs="Calibri"/>
                      <w:color w:val="FF0000"/>
                      <w:lang w:eastAsia="es-CL"/>
                    </w:rPr>
                  </w:pPr>
                  <w:r w:rsidRPr="00DB4C7B">
                    <w:rPr>
                      <w:rFonts w:ascii="Calibri" w:eastAsia="Times New Roman" w:hAnsi="Calibri" w:cs="Calibri"/>
                      <w:color w:val="FF0000"/>
                      <w:lang w:eastAsia="es-CL"/>
                    </w:rPr>
                    <w:t>4.449,40</w:t>
                  </w:r>
                </w:p>
              </w:tc>
              <w:tc>
                <w:tcPr>
                  <w:tcW w:w="1200" w:type="dxa"/>
                  <w:tcBorders>
                    <w:top w:val="nil"/>
                    <w:left w:val="nil"/>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jc w:val="center"/>
                    <w:rPr>
                      <w:rFonts w:ascii="Calibri" w:eastAsia="Times New Roman" w:hAnsi="Calibri" w:cs="Calibri"/>
                      <w:color w:val="000000"/>
                      <w:lang w:eastAsia="es-CL"/>
                    </w:rPr>
                  </w:pPr>
                  <w:r w:rsidRPr="00DB4C7B">
                    <w:rPr>
                      <w:rFonts w:ascii="Calibri" w:eastAsia="Times New Roman" w:hAnsi="Calibri" w:cs="Calibri"/>
                      <w:color w:val="000000"/>
                      <w:lang w:eastAsia="es-CL"/>
                    </w:rPr>
                    <w:t>1.824,40</w:t>
                  </w:r>
                </w:p>
              </w:tc>
              <w:tc>
                <w:tcPr>
                  <w:tcW w:w="1200" w:type="dxa"/>
                  <w:tcBorders>
                    <w:top w:val="nil"/>
                    <w:left w:val="nil"/>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jc w:val="center"/>
                    <w:rPr>
                      <w:rFonts w:ascii="Calibri" w:eastAsia="Times New Roman" w:hAnsi="Calibri" w:cs="Calibri"/>
                      <w:color w:val="000000"/>
                      <w:lang w:eastAsia="es-CL"/>
                    </w:rPr>
                  </w:pPr>
                  <w:r w:rsidRPr="00DB4C7B">
                    <w:rPr>
                      <w:rFonts w:ascii="Calibri" w:eastAsia="Times New Roman" w:hAnsi="Calibri" w:cs="Calibri"/>
                      <w:color w:val="000000"/>
                      <w:lang w:eastAsia="es-CL"/>
                    </w:rPr>
                    <w:t> </w:t>
                  </w:r>
                </w:p>
              </w:tc>
            </w:tr>
            <w:tr w:rsidR="00DB4C7B" w:rsidRPr="00DB4C7B" w:rsidTr="00DB4C7B">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rPr>
                      <w:rFonts w:ascii="Calibri" w:eastAsia="Times New Roman" w:hAnsi="Calibri" w:cs="Calibri"/>
                      <w:color w:val="000000"/>
                      <w:lang w:eastAsia="es-CL"/>
                    </w:rPr>
                  </w:pPr>
                  <w:r w:rsidRPr="00DB4C7B">
                    <w:rPr>
                      <w:rFonts w:ascii="Calibri" w:eastAsia="Times New Roman" w:hAnsi="Calibri" w:cs="Calibri"/>
                      <w:color w:val="000000"/>
                      <w:lang w:eastAsia="es-CL"/>
                    </w:rPr>
                    <w:t>Julio</w:t>
                  </w:r>
                </w:p>
              </w:tc>
              <w:tc>
                <w:tcPr>
                  <w:tcW w:w="1200" w:type="dxa"/>
                  <w:tcBorders>
                    <w:top w:val="nil"/>
                    <w:left w:val="nil"/>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jc w:val="center"/>
                    <w:rPr>
                      <w:rFonts w:ascii="Calibri" w:eastAsia="Times New Roman" w:hAnsi="Calibri" w:cs="Calibri"/>
                      <w:color w:val="FF0000"/>
                      <w:lang w:eastAsia="es-CL"/>
                    </w:rPr>
                  </w:pPr>
                  <w:r w:rsidRPr="00DB4C7B">
                    <w:rPr>
                      <w:rFonts w:ascii="Calibri" w:eastAsia="Times New Roman" w:hAnsi="Calibri" w:cs="Calibri"/>
                      <w:color w:val="FF0000"/>
                      <w:lang w:eastAsia="es-CL"/>
                    </w:rPr>
                    <w:t>4.476,00</w:t>
                  </w:r>
                </w:p>
              </w:tc>
              <w:tc>
                <w:tcPr>
                  <w:tcW w:w="1200" w:type="dxa"/>
                  <w:tcBorders>
                    <w:top w:val="nil"/>
                    <w:left w:val="nil"/>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jc w:val="center"/>
                    <w:rPr>
                      <w:rFonts w:ascii="Calibri" w:eastAsia="Times New Roman" w:hAnsi="Calibri" w:cs="Calibri"/>
                      <w:color w:val="FF0000"/>
                      <w:lang w:eastAsia="es-CL"/>
                    </w:rPr>
                  </w:pPr>
                  <w:r w:rsidRPr="00DB4C7B">
                    <w:rPr>
                      <w:rFonts w:ascii="Calibri" w:eastAsia="Times New Roman" w:hAnsi="Calibri" w:cs="Calibri"/>
                      <w:color w:val="FF0000"/>
                      <w:lang w:eastAsia="es-CL"/>
                    </w:rPr>
                    <w:t>3.771,20</w:t>
                  </w:r>
                </w:p>
              </w:tc>
              <w:tc>
                <w:tcPr>
                  <w:tcW w:w="1200" w:type="dxa"/>
                  <w:tcBorders>
                    <w:top w:val="nil"/>
                    <w:left w:val="nil"/>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jc w:val="center"/>
                    <w:rPr>
                      <w:rFonts w:ascii="Calibri" w:eastAsia="Times New Roman" w:hAnsi="Calibri" w:cs="Calibri"/>
                      <w:color w:val="000000"/>
                      <w:lang w:eastAsia="es-CL"/>
                    </w:rPr>
                  </w:pPr>
                  <w:r w:rsidRPr="00DB4C7B">
                    <w:rPr>
                      <w:rFonts w:ascii="Calibri" w:eastAsia="Times New Roman" w:hAnsi="Calibri" w:cs="Calibri"/>
                      <w:color w:val="000000"/>
                      <w:lang w:eastAsia="es-CL"/>
                    </w:rPr>
                    <w:t>964,60</w:t>
                  </w:r>
                </w:p>
              </w:tc>
              <w:tc>
                <w:tcPr>
                  <w:tcW w:w="1200" w:type="dxa"/>
                  <w:tcBorders>
                    <w:top w:val="nil"/>
                    <w:left w:val="nil"/>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jc w:val="center"/>
                    <w:rPr>
                      <w:rFonts w:ascii="Calibri" w:eastAsia="Times New Roman" w:hAnsi="Calibri" w:cs="Calibri"/>
                      <w:color w:val="000000"/>
                      <w:lang w:eastAsia="es-CL"/>
                    </w:rPr>
                  </w:pPr>
                  <w:r w:rsidRPr="00DB4C7B">
                    <w:rPr>
                      <w:rFonts w:ascii="Calibri" w:eastAsia="Times New Roman" w:hAnsi="Calibri" w:cs="Calibri"/>
                      <w:color w:val="000000"/>
                      <w:lang w:eastAsia="es-CL"/>
                    </w:rPr>
                    <w:t> </w:t>
                  </w:r>
                </w:p>
              </w:tc>
            </w:tr>
            <w:tr w:rsidR="00DB4C7B" w:rsidRPr="00DB4C7B" w:rsidTr="00DB4C7B">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rPr>
                      <w:rFonts w:ascii="Calibri" w:eastAsia="Times New Roman" w:hAnsi="Calibri" w:cs="Calibri"/>
                      <w:color w:val="000000"/>
                      <w:lang w:eastAsia="es-CL"/>
                    </w:rPr>
                  </w:pPr>
                  <w:r w:rsidRPr="00DB4C7B">
                    <w:rPr>
                      <w:rFonts w:ascii="Calibri" w:eastAsia="Times New Roman" w:hAnsi="Calibri" w:cs="Calibri"/>
                      <w:color w:val="000000"/>
                      <w:lang w:eastAsia="es-CL"/>
                    </w:rPr>
                    <w:t>Agosto</w:t>
                  </w:r>
                </w:p>
              </w:tc>
              <w:tc>
                <w:tcPr>
                  <w:tcW w:w="1200" w:type="dxa"/>
                  <w:tcBorders>
                    <w:top w:val="nil"/>
                    <w:left w:val="nil"/>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jc w:val="center"/>
                    <w:rPr>
                      <w:rFonts w:ascii="Calibri" w:eastAsia="Times New Roman" w:hAnsi="Calibri" w:cs="Calibri"/>
                      <w:color w:val="FF0000"/>
                      <w:lang w:eastAsia="es-CL"/>
                    </w:rPr>
                  </w:pPr>
                  <w:r w:rsidRPr="00DB4C7B">
                    <w:rPr>
                      <w:rFonts w:ascii="Calibri" w:eastAsia="Times New Roman" w:hAnsi="Calibri" w:cs="Calibri"/>
                      <w:color w:val="FF0000"/>
                      <w:lang w:eastAsia="es-CL"/>
                    </w:rPr>
                    <w:t>3.806,40</w:t>
                  </w:r>
                </w:p>
              </w:tc>
              <w:tc>
                <w:tcPr>
                  <w:tcW w:w="1200" w:type="dxa"/>
                  <w:tcBorders>
                    <w:top w:val="nil"/>
                    <w:left w:val="nil"/>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jc w:val="center"/>
                    <w:rPr>
                      <w:rFonts w:ascii="Calibri" w:eastAsia="Times New Roman" w:hAnsi="Calibri" w:cs="Calibri"/>
                      <w:lang w:eastAsia="es-CL"/>
                    </w:rPr>
                  </w:pPr>
                  <w:r w:rsidRPr="00DB4C7B">
                    <w:rPr>
                      <w:rFonts w:ascii="Calibri" w:eastAsia="Times New Roman" w:hAnsi="Calibri" w:cs="Calibri"/>
                      <w:lang w:eastAsia="es-CL"/>
                    </w:rPr>
                    <w:t>1.461,40</w:t>
                  </w:r>
                </w:p>
              </w:tc>
              <w:tc>
                <w:tcPr>
                  <w:tcW w:w="1200" w:type="dxa"/>
                  <w:tcBorders>
                    <w:top w:val="nil"/>
                    <w:left w:val="nil"/>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jc w:val="center"/>
                    <w:rPr>
                      <w:rFonts w:ascii="Calibri" w:eastAsia="Times New Roman" w:hAnsi="Calibri" w:cs="Calibri"/>
                      <w:color w:val="FF0000"/>
                      <w:lang w:eastAsia="es-CL"/>
                    </w:rPr>
                  </w:pPr>
                  <w:r w:rsidRPr="00DB4C7B">
                    <w:rPr>
                      <w:rFonts w:ascii="Calibri" w:eastAsia="Times New Roman" w:hAnsi="Calibri" w:cs="Calibri"/>
                      <w:color w:val="FF0000"/>
                      <w:lang w:eastAsia="es-CL"/>
                    </w:rPr>
                    <w:t>4.275,40</w:t>
                  </w:r>
                </w:p>
              </w:tc>
              <w:tc>
                <w:tcPr>
                  <w:tcW w:w="1200" w:type="dxa"/>
                  <w:tcBorders>
                    <w:top w:val="nil"/>
                    <w:left w:val="nil"/>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jc w:val="center"/>
                    <w:rPr>
                      <w:rFonts w:ascii="Calibri" w:eastAsia="Times New Roman" w:hAnsi="Calibri" w:cs="Calibri"/>
                      <w:color w:val="000000"/>
                      <w:lang w:eastAsia="es-CL"/>
                    </w:rPr>
                  </w:pPr>
                  <w:r w:rsidRPr="00DB4C7B">
                    <w:rPr>
                      <w:rFonts w:ascii="Calibri" w:eastAsia="Times New Roman" w:hAnsi="Calibri" w:cs="Calibri"/>
                      <w:color w:val="000000"/>
                      <w:lang w:eastAsia="es-CL"/>
                    </w:rPr>
                    <w:t> </w:t>
                  </w:r>
                </w:p>
              </w:tc>
            </w:tr>
            <w:tr w:rsidR="00DB4C7B" w:rsidRPr="00DB4C7B" w:rsidTr="00DB4C7B">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rPr>
                      <w:rFonts w:ascii="Calibri" w:eastAsia="Times New Roman" w:hAnsi="Calibri" w:cs="Calibri"/>
                      <w:color w:val="000000"/>
                      <w:lang w:eastAsia="es-CL"/>
                    </w:rPr>
                  </w:pPr>
                  <w:r w:rsidRPr="00DB4C7B">
                    <w:rPr>
                      <w:rFonts w:ascii="Calibri" w:eastAsia="Times New Roman" w:hAnsi="Calibri" w:cs="Calibri"/>
                      <w:color w:val="000000"/>
                      <w:lang w:eastAsia="es-CL"/>
                    </w:rPr>
                    <w:t>Septiembre</w:t>
                  </w:r>
                </w:p>
              </w:tc>
              <w:tc>
                <w:tcPr>
                  <w:tcW w:w="1200" w:type="dxa"/>
                  <w:tcBorders>
                    <w:top w:val="nil"/>
                    <w:left w:val="nil"/>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jc w:val="center"/>
                    <w:rPr>
                      <w:rFonts w:ascii="Calibri" w:eastAsia="Times New Roman" w:hAnsi="Calibri" w:cs="Calibri"/>
                      <w:lang w:eastAsia="es-CL"/>
                    </w:rPr>
                  </w:pPr>
                  <w:r w:rsidRPr="00DB4C7B">
                    <w:rPr>
                      <w:rFonts w:ascii="Calibri" w:eastAsia="Times New Roman" w:hAnsi="Calibri" w:cs="Calibri"/>
                      <w:lang w:eastAsia="es-CL"/>
                    </w:rPr>
                    <w:t>2.187,60</w:t>
                  </w:r>
                </w:p>
              </w:tc>
              <w:tc>
                <w:tcPr>
                  <w:tcW w:w="1200" w:type="dxa"/>
                  <w:tcBorders>
                    <w:top w:val="nil"/>
                    <w:left w:val="nil"/>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jc w:val="center"/>
                    <w:rPr>
                      <w:rFonts w:ascii="Calibri" w:eastAsia="Times New Roman" w:hAnsi="Calibri" w:cs="Calibri"/>
                      <w:lang w:eastAsia="es-CL"/>
                    </w:rPr>
                  </w:pPr>
                  <w:r w:rsidRPr="00DB4C7B">
                    <w:rPr>
                      <w:rFonts w:ascii="Calibri" w:eastAsia="Times New Roman" w:hAnsi="Calibri" w:cs="Calibri"/>
                      <w:lang w:eastAsia="es-CL"/>
                    </w:rPr>
                    <w:t>1.926,40</w:t>
                  </w:r>
                </w:p>
              </w:tc>
              <w:tc>
                <w:tcPr>
                  <w:tcW w:w="1200" w:type="dxa"/>
                  <w:tcBorders>
                    <w:top w:val="nil"/>
                    <w:left w:val="nil"/>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jc w:val="center"/>
                    <w:rPr>
                      <w:rFonts w:ascii="Calibri" w:eastAsia="Times New Roman" w:hAnsi="Calibri" w:cs="Calibri"/>
                      <w:color w:val="FF0000"/>
                      <w:lang w:eastAsia="es-CL"/>
                    </w:rPr>
                  </w:pPr>
                  <w:r w:rsidRPr="00DB4C7B">
                    <w:rPr>
                      <w:rFonts w:ascii="Calibri" w:eastAsia="Times New Roman" w:hAnsi="Calibri" w:cs="Calibri"/>
                      <w:color w:val="FF0000"/>
                      <w:lang w:eastAsia="es-CL"/>
                    </w:rPr>
                    <w:t>3.654,80</w:t>
                  </w:r>
                </w:p>
              </w:tc>
              <w:tc>
                <w:tcPr>
                  <w:tcW w:w="1200" w:type="dxa"/>
                  <w:tcBorders>
                    <w:top w:val="nil"/>
                    <w:left w:val="nil"/>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jc w:val="center"/>
                    <w:rPr>
                      <w:rFonts w:ascii="Calibri" w:eastAsia="Times New Roman" w:hAnsi="Calibri" w:cs="Calibri"/>
                      <w:color w:val="000000"/>
                      <w:lang w:eastAsia="es-CL"/>
                    </w:rPr>
                  </w:pPr>
                  <w:r w:rsidRPr="00DB4C7B">
                    <w:rPr>
                      <w:rFonts w:ascii="Calibri" w:eastAsia="Times New Roman" w:hAnsi="Calibri" w:cs="Calibri"/>
                      <w:color w:val="000000"/>
                      <w:lang w:eastAsia="es-CL"/>
                    </w:rPr>
                    <w:t> </w:t>
                  </w:r>
                </w:p>
              </w:tc>
            </w:tr>
            <w:tr w:rsidR="00DB4C7B" w:rsidRPr="00DB4C7B" w:rsidTr="00DB4C7B">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rPr>
                      <w:rFonts w:ascii="Calibri" w:eastAsia="Times New Roman" w:hAnsi="Calibri" w:cs="Calibri"/>
                      <w:color w:val="000000"/>
                      <w:lang w:eastAsia="es-CL"/>
                    </w:rPr>
                  </w:pPr>
                  <w:r w:rsidRPr="00DB4C7B">
                    <w:rPr>
                      <w:rFonts w:ascii="Calibri" w:eastAsia="Times New Roman" w:hAnsi="Calibri" w:cs="Calibri"/>
                      <w:color w:val="000000"/>
                      <w:lang w:eastAsia="es-CL"/>
                    </w:rPr>
                    <w:t>Octubre</w:t>
                  </w:r>
                </w:p>
              </w:tc>
              <w:tc>
                <w:tcPr>
                  <w:tcW w:w="1200" w:type="dxa"/>
                  <w:tcBorders>
                    <w:top w:val="nil"/>
                    <w:left w:val="nil"/>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jc w:val="center"/>
                    <w:rPr>
                      <w:rFonts w:ascii="Calibri" w:eastAsia="Times New Roman" w:hAnsi="Calibri" w:cs="Calibri"/>
                      <w:lang w:eastAsia="es-CL"/>
                    </w:rPr>
                  </w:pPr>
                  <w:r w:rsidRPr="00DB4C7B">
                    <w:rPr>
                      <w:rFonts w:ascii="Calibri" w:eastAsia="Times New Roman" w:hAnsi="Calibri" w:cs="Calibri"/>
                      <w:lang w:eastAsia="es-CL"/>
                    </w:rPr>
                    <w:t>2.047,80</w:t>
                  </w:r>
                </w:p>
              </w:tc>
              <w:tc>
                <w:tcPr>
                  <w:tcW w:w="1200" w:type="dxa"/>
                  <w:tcBorders>
                    <w:top w:val="nil"/>
                    <w:left w:val="nil"/>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jc w:val="center"/>
                    <w:rPr>
                      <w:rFonts w:ascii="Calibri" w:eastAsia="Times New Roman" w:hAnsi="Calibri" w:cs="Calibri"/>
                      <w:color w:val="FF0000"/>
                      <w:lang w:eastAsia="es-CL"/>
                    </w:rPr>
                  </w:pPr>
                  <w:r w:rsidRPr="00DB4C7B">
                    <w:rPr>
                      <w:rFonts w:ascii="Calibri" w:eastAsia="Times New Roman" w:hAnsi="Calibri" w:cs="Calibri"/>
                      <w:color w:val="FF0000"/>
                      <w:lang w:eastAsia="es-CL"/>
                    </w:rPr>
                    <w:t>3.834,20</w:t>
                  </w:r>
                </w:p>
              </w:tc>
              <w:tc>
                <w:tcPr>
                  <w:tcW w:w="1200" w:type="dxa"/>
                  <w:tcBorders>
                    <w:top w:val="nil"/>
                    <w:left w:val="nil"/>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jc w:val="center"/>
                    <w:rPr>
                      <w:rFonts w:ascii="Calibri" w:eastAsia="Times New Roman" w:hAnsi="Calibri" w:cs="Calibri"/>
                      <w:color w:val="000000"/>
                      <w:lang w:eastAsia="es-CL"/>
                    </w:rPr>
                  </w:pPr>
                  <w:r w:rsidRPr="00DB4C7B">
                    <w:rPr>
                      <w:rFonts w:ascii="Calibri" w:eastAsia="Times New Roman" w:hAnsi="Calibri" w:cs="Calibri"/>
                      <w:color w:val="000000"/>
                      <w:lang w:eastAsia="es-CL"/>
                    </w:rPr>
                    <w:t>2.739,20</w:t>
                  </w:r>
                </w:p>
              </w:tc>
              <w:tc>
                <w:tcPr>
                  <w:tcW w:w="1200" w:type="dxa"/>
                  <w:tcBorders>
                    <w:top w:val="nil"/>
                    <w:left w:val="nil"/>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jc w:val="center"/>
                    <w:rPr>
                      <w:rFonts w:ascii="Calibri" w:eastAsia="Times New Roman" w:hAnsi="Calibri" w:cs="Calibri"/>
                      <w:color w:val="000000"/>
                      <w:lang w:eastAsia="es-CL"/>
                    </w:rPr>
                  </w:pPr>
                  <w:r w:rsidRPr="00DB4C7B">
                    <w:rPr>
                      <w:rFonts w:ascii="Calibri" w:eastAsia="Times New Roman" w:hAnsi="Calibri" w:cs="Calibri"/>
                      <w:color w:val="000000"/>
                      <w:lang w:eastAsia="es-CL"/>
                    </w:rPr>
                    <w:t> </w:t>
                  </w:r>
                </w:p>
              </w:tc>
            </w:tr>
            <w:tr w:rsidR="00DB4C7B" w:rsidRPr="00DB4C7B" w:rsidTr="00DB4C7B">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rPr>
                      <w:rFonts w:ascii="Calibri" w:eastAsia="Times New Roman" w:hAnsi="Calibri" w:cs="Calibri"/>
                      <w:color w:val="000000"/>
                      <w:lang w:eastAsia="es-CL"/>
                    </w:rPr>
                  </w:pPr>
                  <w:r w:rsidRPr="00DB4C7B">
                    <w:rPr>
                      <w:rFonts w:ascii="Calibri" w:eastAsia="Times New Roman" w:hAnsi="Calibri" w:cs="Calibri"/>
                      <w:color w:val="000000"/>
                      <w:lang w:eastAsia="es-CL"/>
                    </w:rPr>
                    <w:t>Noviembre</w:t>
                  </w:r>
                </w:p>
              </w:tc>
              <w:tc>
                <w:tcPr>
                  <w:tcW w:w="1200" w:type="dxa"/>
                  <w:tcBorders>
                    <w:top w:val="nil"/>
                    <w:left w:val="nil"/>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jc w:val="center"/>
                    <w:rPr>
                      <w:rFonts w:ascii="Calibri" w:eastAsia="Times New Roman" w:hAnsi="Calibri" w:cs="Calibri"/>
                      <w:color w:val="FF0000"/>
                      <w:lang w:eastAsia="es-CL"/>
                    </w:rPr>
                  </w:pPr>
                  <w:r w:rsidRPr="00DB4C7B">
                    <w:rPr>
                      <w:rFonts w:ascii="Calibri" w:eastAsia="Times New Roman" w:hAnsi="Calibri" w:cs="Calibri"/>
                      <w:color w:val="FF0000"/>
                      <w:lang w:eastAsia="es-CL"/>
                    </w:rPr>
                    <w:t>3.505,40</w:t>
                  </w:r>
                </w:p>
              </w:tc>
              <w:tc>
                <w:tcPr>
                  <w:tcW w:w="1200" w:type="dxa"/>
                  <w:tcBorders>
                    <w:top w:val="nil"/>
                    <w:left w:val="nil"/>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jc w:val="center"/>
                    <w:rPr>
                      <w:rFonts w:ascii="Calibri" w:eastAsia="Times New Roman" w:hAnsi="Calibri" w:cs="Calibri"/>
                      <w:lang w:eastAsia="es-CL"/>
                    </w:rPr>
                  </w:pPr>
                  <w:r w:rsidRPr="00DB4C7B">
                    <w:rPr>
                      <w:rFonts w:ascii="Calibri" w:eastAsia="Times New Roman" w:hAnsi="Calibri" w:cs="Calibri"/>
                      <w:lang w:eastAsia="es-CL"/>
                    </w:rPr>
                    <w:t>1.658,20</w:t>
                  </w:r>
                </w:p>
              </w:tc>
              <w:tc>
                <w:tcPr>
                  <w:tcW w:w="1200" w:type="dxa"/>
                  <w:tcBorders>
                    <w:top w:val="nil"/>
                    <w:left w:val="nil"/>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jc w:val="center"/>
                    <w:rPr>
                      <w:rFonts w:ascii="Calibri" w:eastAsia="Times New Roman" w:hAnsi="Calibri" w:cs="Calibri"/>
                      <w:color w:val="FF0000"/>
                      <w:lang w:eastAsia="es-CL"/>
                    </w:rPr>
                  </w:pPr>
                  <w:r w:rsidRPr="00DB4C7B">
                    <w:rPr>
                      <w:rFonts w:ascii="Calibri" w:eastAsia="Times New Roman" w:hAnsi="Calibri" w:cs="Calibri"/>
                      <w:color w:val="FF0000"/>
                      <w:lang w:eastAsia="es-CL"/>
                    </w:rPr>
                    <w:t>3.800,60</w:t>
                  </w:r>
                </w:p>
              </w:tc>
              <w:tc>
                <w:tcPr>
                  <w:tcW w:w="1200" w:type="dxa"/>
                  <w:tcBorders>
                    <w:top w:val="nil"/>
                    <w:left w:val="nil"/>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jc w:val="center"/>
                    <w:rPr>
                      <w:rFonts w:ascii="Calibri" w:eastAsia="Times New Roman" w:hAnsi="Calibri" w:cs="Calibri"/>
                      <w:color w:val="000000"/>
                      <w:lang w:eastAsia="es-CL"/>
                    </w:rPr>
                  </w:pPr>
                  <w:r w:rsidRPr="00DB4C7B">
                    <w:rPr>
                      <w:rFonts w:ascii="Calibri" w:eastAsia="Times New Roman" w:hAnsi="Calibri" w:cs="Calibri"/>
                      <w:color w:val="000000"/>
                      <w:lang w:eastAsia="es-CL"/>
                    </w:rPr>
                    <w:t> </w:t>
                  </w:r>
                </w:p>
              </w:tc>
            </w:tr>
            <w:tr w:rsidR="00DB4C7B" w:rsidRPr="00DB4C7B" w:rsidTr="00DB4C7B">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rPr>
                      <w:rFonts w:ascii="Calibri" w:eastAsia="Times New Roman" w:hAnsi="Calibri" w:cs="Calibri"/>
                      <w:color w:val="000000"/>
                      <w:lang w:eastAsia="es-CL"/>
                    </w:rPr>
                  </w:pPr>
                  <w:r w:rsidRPr="00DB4C7B">
                    <w:rPr>
                      <w:rFonts w:ascii="Calibri" w:eastAsia="Times New Roman" w:hAnsi="Calibri" w:cs="Calibri"/>
                      <w:color w:val="000000"/>
                      <w:lang w:eastAsia="es-CL"/>
                    </w:rPr>
                    <w:t>Diciembre</w:t>
                  </w:r>
                </w:p>
              </w:tc>
              <w:tc>
                <w:tcPr>
                  <w:tcW w:w="1200" w:type="dxa"/>
                  <w:tcBorders>
                    <w:top w:val="nil"/>
                    <w:left w:val="nil"/>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jc w:val="center"/>
                    <w:rPr>
                      <w:rFonts w:ascii="Calibri" w:eastAsia="Times New Roman" w:hAnsi="Calibri" w:cs="Calibri"/>
                      <w:color w:val="FF0000"/>
                      <w:lang w:eastAsia="es-CL"/>
                    </w:rPr>
                  </w:pPr>
                  <w:r w:rsidRPr="00DB4C7B">
                    <w:rPr>
                      <w:rFonts w:ascii="Calibri" w:eastAsia="Times New Roman" w:hAnsi="Calibri" w:cs="Calibri"/>
                      <w:color w:val="FF0000"/>
                      <w:lang w:eastAsia="es-CL"/>
                    </w:rPr>
                    <w:t>3.086,80</w:t>
                  </w:r>
                </w:p>
              </w:tc>
              <w:tc>
                <w:tcPr>
                  <w:tcW w:w="1200" w:type="dxa"/>
                  <w:tcBorders>
                    <w:top w:val="nil"/>
                    <w:left w:val="nil"/>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jc w:val="center"/>
                    <w:rPr>
                      <w:rFonts w:ascii="Calibri" w:eastAsia="Times New Roman" w:hAnsi="Calibri" w:cs="Calibri"/>
                      <w:lang w:eastAsia="es-CL"/>
                    </w:rPr>
                  </w:pPr>
                  <w:r w:rsidRPr="00DB4C7B">
                    <w:rPr>
                      <w:rFonts w:ascii="Calibri" w:eastAsia="Times New Roman" w:hAnsi="Calibri" w:cs="Calibri"/>
                      <w:lang w:eastAsia="es-CL"/>
                    </w:rPr>
                    <w:t>1.420,20</w:t>
                  </w:r>
                </w:p>
              </w:tc>
              <w:tc>
                <w:tcPr>
                  <w:tcW w:w="1200" w:type="dxa"/>
                  <w:tcBorders>
                    <w:top w:val="nil"/>
                    <w:left w:val="nil"/>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jc w:val="center"/>
                    <w:rPr>
                      <w:rFonts w:ascii="Calibri" w:eastAsia="Times New Roman" w:hAnsi="Calibri" w:cs="Calibri"/>
                      <w:color w:val="FF0000"/>
                      <w:lang w:eastAsia="es-CL"/>
                    </w:rPr>
                  </w:pPr>
                  <w:r w:rsidRPr="00DB4C7B">
                    <w:rPr>
                      <w:rFonts w:ascii="Calibri" w:eastAsia="Times New Roman" w:hAnsi="Calibri" w:cs="Calibri"/>
                      <w:color w:val="FF0000"/>
                      <w:lang w:eastAsia="es-CL"/>
                    </w:rPr>
                    <w:t>4.619,00</w:t>
                  </w:r>
                </w:p>
              </w:tc>
              <w:tc>
                <w:tcPr>
                  <w:tcW w:w="1200" w:type="dxa"/>
                  <w:tcBorders>
                    <w:top w:val="nil"/>
                    <w:left w:val="nil"/>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jc w:val="center"/>
                    <w:rPr>
                      <w:rFonts w:ascii="Calibri" w:eastAsia="Times New Roman" w:hAnsi="Calibri" w:cs="Calibri"/>
                      <w:color w:val="000000"/>
                      <w:lang w:eastAsia="es-CL"/>
                    </w:rPr>
                  </w:pPr>
                  <w:r w:rsidRPr="00DB4C7B">
                    <w:rPr>
                      <w:rFonts w:ascii="Calibri" w:eastAsia="Times New Roman" w:hAnsi="Calibri" w:cs="Calibri"/>
                      <w:color w:val="000000"/>
                      <w:lang w:eastAsia="es-CL"/>
                    </w:rPr>
                    <w:t> </w:t>
                  </w:r>
                </w:p>
              </w:tc>
            </w:tr>
            <w:tr w:rsidR="00DB4C7B" w:rsidRPr="00DB4C7B" w:rsidTr="00DB4C7B">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rPr>
                      <w:rFonts w:ascii="Calibri" w:eastAsia="Times New Roman" w:hAnsi="Calibri" w:cs="Calibri"/>
                      <w:b/>
                      <w:bCs/>
                      <w:color w:val="000000"/>
                      <w:lang w:eastAsia="es-CL"/>
                    </w:rPr>
                  </w:pPr>
                  <w:r w:rsidRPr="00DB4C7B">
                    <w:rPr>
                      <w:rFonts w:ascii="Calibri" w:eastAsia="Times New Roman" w:hAnsi="Calibri" w:cs="Calibri"/>
                      <w:b/>
                      <w:bCs/>
                      <w:color w:val="000000"/>
                      <w:lang w:eastAsia="es-CL"/>
                    </w:rPr>
                    <w:t>&gt;2</w:t>
                  </w:r>
                  <w:r w:rsidR="00F26C01">
                    <w:rPr>
                      <w:rFonts w:ascii="Calibri" w:eastAsia="Times New Roman" w:hAnsi="Calibri" w:cs="Calibri"/>
                      <w:b/>
                      <w:bCs/>
                      <w:color w:val="000000"/>
                      <w:lang w:eastAsia="es-CL"/>
                    </w:rPr>
                    <w:t>.</w:t>
                  </w:r>
                  <w:r w:rsidRPr="00DB4C7B">
                    <w:rPr>
                      <w:rFonts w:ascii="Calibri" w:eastAsia="Times New Roman" w:hAnsi="Calibri" w:cs="Calibri"/>
                      <w:b/>
                      <w:bCs/>
                      <w:color w:val="000000"/>
                      <w:lang w:eastAsia="es-CL"/>
                    </w:rPr>
                    <w:t>500 Ton</w:t>
                  </w:r>
                </w:p>
              </w:tc>
              <w:tc>
                <w:tcPr>
                  <w:tcW w:w="1200" w:type="dxa"/>
                  <w:tcBorders>
                    <w:top w:val="nil"/>
                    <w:left w:val="nil"/>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jc w:val="center"/>
                    <w:rPr>
                      <w:rFonts w:ascii="Calibri" w:eastAsia="Times New Roman" w:hAnsi="Calibri" w:cs="Calibri"/>
                      <w:b/>
                      <w:bCs/>
                      <w:lang w:eastAsia="es-CL"/>
                    </w:rPr>
                  </w:pPr>
                  <w:r w:rsidRPr="00DB4C7B">
                    <w:rPr>
                      <w:rFonts w:ascii="Calibri" w:eastAsia="Times New Roman" w:hAnsi="Calibri" w:cs="Calibri"/>
                      <w:b/>
                      <w:bCs/>
                      <w:lang w:eastAsia="es-CL"/>
                    </w:rPr>
                    <w:t>8</w:t>
                  </w:r>
                </w:p>
              </w:tc>
              <w:tc>
                <w:tcPr>
                  <w:tcW w:w="1200" w:type="dxa"/>
                  <w:tcBorders>
                    <w:top w:val="nil"/>
                    <w:left w:val="nil"/>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jc w:val="center"/>
                    <w:rPr>
                      <w:rFonts w:ascii="Calibri" w:eastAsia="Times New Roman" w:hAnsi="Calibri" w:cs="Calibri"/>
                      <w:b/>
                      <w:bCs/>
                      <w:lang w:eastAsia="es-CL"/>
                    </w:rPr>
                  </w:pPr>
                  <w:r w:rsidRPr="00DB4C7B">
                    <w:rPr>
                      <w:rFonts w:ascii="Calibri" w:eastAsia="Times New Roman" w:hAnsi="Calibri" w:cs="Calibri"/>
                      <w:b/>
                      <w:bCs/>
                      <w:lang w:eastAsia="es-CL"/>
                    </w:rPr>
                    <w:t>8</w:t>
                  </w:r>
                </w:p>
              </w:tc>
              <w:tc>
                <w:tcPr>
                  <w:tcW w:w="1200" w:type="dxa"/>
                  <w:tcBorders>
                    <w:top w:val="nil"/>
                    <w:left w:val="nil"/>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jc w:val="center"/>
                    <w:rPr>
                      <w:rFonts w:ascii="Calibri" w:eastAsia="Times New Roman" w:hAnsi="Calibri" w:cs="Calibri"/>
                      <w:b/>
                      <w:bCs/>
                      <w:color w:val="000000"/>
                      <w:lang w:eastAsia="es-CL"/>
                    </w:rPr>
                  </w:pPr>
                  <w:r w:rsidRPr="00DB4C7B">
                    <w:rPr>
                      <w:rFonts w:ascii="Calibri" w:eastAsia="Times New Roman" w:hAnsi="Calibri" w:cs="Calibri"/>
                      <w:b/>
                      <w:bCs/>
                      <w:color w:val="000000"/>
                      <w:lang w:eastAsia="es-CL"/>
                    </w:rPr>
                    <w:t>6</w:t>
                  </w:r>
                </w:p>
              </w:tc>
              <w:tc>
                <w:tcPr>
                  <w:tcW w:w="1200" w:type="dxa"/>
                  <w:tcBorders>
                    <w:top w:val="nil"/>
                    <w:left w:val="nil"/>
                    <w:bottom w:val="single" w:sz="4" w:space="0" w:color="auto"/>
                    <w:right w:val="single" w:sz="4" w:space="0" w:color="auto"/>
                  </w:tcBorders>
                  <w:shd w:val="clear" w:color="auto" w:fill="auto"/>
                  <w:noWrap/>
                  <w:vAlign w:val="bottom"/>
                  <w:hideMark/>
                </w:tcPr>
                <w:p w:rsidR="00DB4C7B" w:rsidRPr="00DB4C7B" w:rsidRDefault="00DB4C7B" w:rsidP="00DB4C7B">
                  <w:pPr>
                    <w:spacing w:after="0" w:line="240" w:lineRule="auto"/>
                    <w:jc w:val="center"/>
                    <w:rPr>
                      <w:rFonts w:ascii="Calibri" w:eastAsia="Times New Roman" w:hAnsi="Calibri" w:cs="Calibri"/>
                      <w:b/>
                      <w:bCs/>
                      <w:color w:val="000000"/>
                      <w:lang w:eastAsia="es-CL"/>
                    </w:rPr>
                  </w:pPr>
                  <w:r w:rsidRPr="00DB4C7B">
                    <w:rPr>
                      <w:rFonts w:ascii="Calibri" w:eastAsia="Times New Roman" w:hAnsi="Calibri" w:cs="Calibri"/>
                      <w:b/>
                      <w:bCs/>
                      <w:color w:val="000000"/>
                      <w:lang w:eastAsia="es-CL"/>
                    </w:rPr>
                    <w:t>5</w:t>
                  </w:r>
                </w:p>
              </w:tc>
            </w:tr>
          </w:tbl>
          <w:p w:rsidR="00DB4C7B" w:rsidRPr="0012451C" w:rsidRDefault="00DB4C7B" w:rsidP="00DB4C7B">
            <w:pPr>
              <w:spacing w:after="0" w:line="240" w:lineRule="auto"/>
              <w:rPr>
                <w:rFonts w:ascii="Calibri" w:eastAsia="Times New Roman" w:hAnsi="Calibri" w:cs="Times New Roman"/>
                <w:b/>
                <w:bCs/>
                <w:color w:val="000000"/>
                <w:sz w:val="20"/>
                <w:szCs w:val="20"/>
                <w:lang w:eastAsia="es-CL"/>
              </w:rPr>
            </w:pPr>
          </w:p>
        </w:tc>
      </w:tr>
      <w:tr w:rsidR="005576A2" w:rsidRPr="00D42470" w:rsidTr="00F546F8">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5576A2" w:rsidRPr="00D42470" w:rsidRDefault="00F546F8" w:rsidP="005576A2">
            <w:pPr>
              <w:spacing w:after="0" w:line="240" w:lineRule="auto"/>
              <w:contextualSpacing/>
              <w:outlineLvl w:val="1"/>
              <w:rPr>
                <w:rFonts w:ascii="Calibri" w:eastAsia="Times New Roman" w:hAnsi="Calibri" w:cs="Calibri"/>
                <w:b/>
                <w:color w:val="000000"/>
                <w:sz w:val="18"/>
                <w:szCs w:val="20"/>
                <w:lang w:eastAsia="es-CL"/>
              </w:rPr>
            </w:pPr>
            <w:bookmarkStart w:id="156" w:name="_Toc497215037"/>
            <w:bookmarkStart w:id="157" w:name="_Toc497226312"/>
            <w:bookmarkStart w:id="158" w:name="_Toc497226645"/>
            <w:r w:rsidRPr="00D42470">
              <w:rPr>
                <w:rFonts w:ascii="Calibri" w:eastAsia="Calibri" w:hAnsi="Calibri" w:cs="Calibri"/>
                <w:b/>
                <w:sz w:val="18"/>
                <w:szCs w:val="20"/>
              </w:rPr>
              <w:t xml:space="preserve">Tabla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Tabla \* ARABIC </w:instrText>
            </w:r>
            <w:r w:rsidRPr="00D42470">
              <w:rPr>
                <w:rFonts w:ascii="Calibri" w:eastAsia="Calibri" w:hAnsi="Calibri" w:cs="Calibri"/>
                <w:b/>
                <w:sz w:val="18"/>
                <w:szCs w:val="20"/>
              </w:rPr>
              <w:fldChar w:fldCharType="separate"/>
            </w:r>
            <w:r w:rsidR="006A2BA8">
              <w:rPr>
                <w:rFonts w:ascii="Calibri" w:eastAsia="Calibri" w:hAnsi="Calibri" w:cs="Calibri"/>
                <w:b/>
                <w:noProof/>
                <w:sz w:val="18"/>
                <w:szCs w:val="20"/>
              </w:rPr>
              <w:t>1</w:t>
            </w:r>
            <w:r w:rsidRPr="00D42470">
              <w:rPr>
                <w:rFonts w:ascii="Calibri" w:eastAsia="Calibri" w:hAnsi="Calibri" w:cs="Calibri"/>
                <w:b/>
                <w:sz w:val="18"/>
                <w:szCs w:val="20"/>
              </w:rPr>
              <w:fldChar w:fldCharType="end"/>
            </w:r>
            <w:r w:rsidRPr="00D42470">
              <w:rPr>
                <w:rFonts w:ascii="Calibri" w:eastAsia="Calibri" w:hAnsi="Calibri" w:cs="Calibri"/>
                <w:b/>
                <w:sz w:val="18"/>
                <w:szCs w:val="18"/>
              </w:rPr>
              <w:t>.</w:t>
            </w:r>
            <w:bookmarkEnd w:id="156"/>
            <w:bookmarkEnd w:id="157"/>
            <w:bookmarkEnd w:id="158"/>
          </w:p>
        </w:tc>
        <w:tc>
          <w:tcPr>
            <w:tcW w:w="2777" w:type="pct"/>
            <w:tcBorders>
              <w:top w:val="single" w:sz="4" w:space="0" w:color="auto"/>
              <w:left w:val="single" w:sz="4" w:space="0" w:color="auto"/>
              <w:bottom w:val="single" w:sz="4" w:space="0" w:color="000000"/>
              <w:right w:val="single" w:sz="4" w:space="0" w:color="000000"/>
            </w:tcBorders>
            <w:noWrap/>
            <w:vAlign w:val="center"/>
          </w:tcPr>
          <w:p w:rsidR="005576A2" w:rsidRPr="00D42470" w:rsidRDefault="005576A2" w:rsidP="005576A2">
            <w:pPr>
              <w:spacing w:after="0" w:line="240" w:lineRule="auto"/>
              <w:rPr>
                <w:rFonts w:ascii="Calibri" w:eastAsia="Times New Roman" w:hAnsi="Calibri" w:cs="Times New Roman"/>
                <w:b/>
                <w:color w:val="000000"/>
                <w:sz w:val="18"/>
                <w:szCs w:val="18"/>
                <w:lang w:eastAsia="es-CL"/>
              </w:rPr>
            </w:pPr>
          </w:p>
        </w:tc>
      </w:tr>
      <w:tr w:rsidR="005576A2" w:rsidRPr="00D42470" w:rsidTr="005576A2">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5576A2" w:rsidRPr="00D42470" w:rsidRDefault="005576A2" w:rsidP="0012305B">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D9421C">
              <w:rPr>
                <w:rFonts w:ascii="Calibri" w:eastAsia="Times New Roman" w:hAnsi="Calibri" w:cs="Times New Roman"/>
                <w:color w:val="000000"/>
                <w:sz w:val="18"/>
                <w:szCs w:val="18"/>
                <w:lang w:eastAsia="es-CL"/>
              </w:rPr>
              <w:t>Tabla Resumen de información entregada por el titular en Copa de Inventarios</w:t>
            </w:r>
            <w:r w:rsidR="00F26C01">
              <w:rPr>
                <w:rFonts w:ascii="Calibri" w:eastAsia="Times New Roman" w:hAnsi="Calibri" w:cs="Times New Roman"/>
                <w:color w:val="000000"/>
                <w:sz w:val="18"/>
                <w:szCs w:val="18"/>
                <w:lang w:eastAsia="es-CL"/>
              </w:rPr>
              <w:t xml:space="preserve"> (toneladas)</w:t>
            </w:r>
            <w:r w:rsidR="00D9421C">
              <w:rPr>
                <w:rFonts w:ascii="Calibri" w:eastAsia="Times New Roman" w:hAnsi="Calibri" w:cs="Times New Roman"/>
                <w:color w:val="000000"/>
                <w:sz w:val="18"/>
                <w:szCs w:val="18"/>
                <w:lang w:eastAsia="es-CL"/>
              </w:rPr>
              <w:t xml:space="preserve">, en rojo se remarcan los meses en que se supera el almacenamiento de </w:t>
            </w:r>
            <w:r w:rsidR="00344987">
              <w:rPr>
                <w:rFonts w:ascii="Calibri" w:eastAsia="Times New Roman" w:hAnsi="Calibri" w:cs="Times New Roman"/>
                <w:color w:val="000000"/>
                <w:sz w:val="18"/>
                <w:szCs w:val="18"/>
                <w:lang w:eastAsia="es-CL"/>
              </w:rPr>
              <w:t>2.500 toneladas de Cal.</w:t>
            </w:r>
          </w:p>
        </w:tc>
      </w:tr>
      <w:tr w:rsidR="005576A2" w:rsidRPr="00D42470" w:rsidTr="005576A2">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5576A2" w:rsidRPr="00D42470" w:rsidRDefault="005576A2" w:rsidP="005576A2">
            <w:pPr>
              <w:spacing w:after="0" w:line="240" w:lineRule="auto"/>
              <w:rPr>
                <w:rFonts w:ascii="Calibri" w:eastAsia="Times New Roman" w:hAnsi="Calibri" w:cs="Times New Roman"/>
                <w:color w:val="000000"/>
                <w:lang w:eastAsia="es-CL"/>
              </w:rPr>
            </w:pPr>
          </w:p>
        </w:tc>
      </w:tr>
    </w:tbl>
    <w:p w:rsidR="005576A2" w:rsidRDefault="005576A2">
      <w:r>
        <w:br w:type="page"/>
      </w: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12451C" w:rsidRPr="00D42470" w:rsidTr="0012451C">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2451C" w:rsidRPr="00D42470" w:rsidRDefault="0012451C" w:rsidP="00FB020E">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12451C" w:rsidRPr="00D42470" w:rsidTr="00FB020E">
        <w:trPr>
          <w:trHeight w:val="392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2451C" w:rsidRPr="0012451C" w:rsidRDefault="0012451C" w:rsidP="00FB020E">
            <w:pPr>
              <w:spacing w:after="0" w:line="240" w:lineRule="auto"/>
              <w:jc w:val="center"/>
              <w:rPr>
                <w:rFonts w:ascii="Calibri" w:eastAsia="Times New Roman" w:hAnsi="Calibri" w:cs="Times New Roman"/>
                <w:b/>
                <w:bCs/>
                <w:color w:val="000000"/>
                <w:sz w:val="20"/>
                <w:szCs w:val="20"/>
                <w:lang w:eastAsia="es-CL"/>
              </w:rPr>
            </w:pPr>
            <w:r w:rsidRPr="0012451C">
              <w:rPr>
                <w:rFonts w:ascii="Calibri" w:eastAsia="Times New Roman" w:hAnsi="Calibri" w:cs="Times New Roman"/>
                <w:b/>
                <w:bCs/>
                <w:noProof/>
                <w:color w:val="000000"/>
                <w:sz w:val="20"/>
                <w:szCs w:val="20"/>
                <w:lang w:eastAsia="es-CL"/>
              </w:rPr>
              <w:drawing>
                <wp:inline distT="0" distB="0" distL="0" distR="0" wp14:anchorId="6E0120CB" wp14:editId="3C540C06">
                  <wp:extent cx="8382000" cy="1840254"/>
                  <wp:effectExtent l="0" t="0" r="0" b="7620"/>
                  <wp:docPr id="36" name="Imagen 36" descr="C:\Users\esteban.dattwyler\AppData\Local\Microsoft\Windows\INetCache\Content.Word\DSC07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steban.dattwyler\AppData\Local\Microsoft\Windows\INetCache\Content.Word\DSC0778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397268" cy="1843606"/>
                          </a:xfrm>
                          <a:prstGeom prst="rect">
                            <a:avLst/>
                          </a:prstGeom>
                          <a:noFill/>
                          <a:ln>
                            <a:noFill/>
                          </a:ln>
                        </pic:spPr>
                      </pic:pic>
                    </a:graphicData>
                  </a:graphic>
                </wp:inline>
              </w:drawing>
            </w:r>
          </w:p>
        </w:tc>
      </w:tr>
      <w:tr w:rsidR="0012451C" w:rsidRPr="00D42470" w:rsidTr="00FB020E">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12451C" w:rsidRPr="00D42470" w:rsidRDefault="0012451C" w:rsidP="00FB020E">
            <w:pPr>
              <w:spacing w:after="0" w:line="240" w:lineRule="auto"/>
              <w:contextualSpacing/>
              <w:outlineLvl w:val="1"/>
              <w:rPr>
                <w:rFonts w:ascii="Calibri" w:eastAsia="Times New Roman" w:hAnsi="Calibri" w:cs="Calibri"/>
                <w:b/>
                <w:color w:val="000000"/>
                <w:sz w:val="18"/>
                <w:szCs w:val="20"/>
                <w:lang w:eastAsia="es-CL"/>
              </w:rPr>
            </w:pPr>
            <w:bookmarkStart w:id="159" w:name="_Toc497215038"/>
            <w:bookmarkStart w:id="160" w:name="_Toc497226313"/>
            <w:bookmarkStart w:id="161" w:name="_Toc497226646"/>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6A2BA8">
              <w:rPr>
                <w:rFonts w:ascii="Calibri" w:eastAsia="Calibri" w:hAnsi="Calibri" w:cs="Calibri"/>
                <w:b/>
                <w:noProof/>
                <w:sz w:val="18"/>
                <w:szCs w:val="20"/>
              </w:rPr>
              <w:t>1</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159"/>
            <w:bookmarkEnd w:id="160"/>
            <w:bookmarkEnd w:id="161"/>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rsidR="0012451C" w:rsidRPr="00D42470" w:rsidRDefault="00F80C20" w:rsidP="00FB020E">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Fecha: 21-06-2017</w:t>
            </w:r>
          </w:p>
        </w:tc>
      </w:tr>
      <w:tr w:rsidR="0012451C" w:rsidRPr="00D42470" w:rsidTr="00FB020E">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12451C" w:rsidRPr="00D42470" w:rsidRDefault="0012451C" w:rsidP="00FB020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w:t>
            </w:r>
            <w:r w:rsidR="00F80C20">
              <w:rPr>
                <w:rFonts w:ascii="Calibri" w:eastAsia="Times New Roman" w:hAnsi="Calibri" w:cs="Times New Roman"/>
                <w:b/>
                <w:color w:val="000000"/>
                <w:sz w:val="18"/>
                <w:szCs w:val="18"/>
                <w:lang w:eastAsia="es-CL"/>
              </w:rPr>
              <w:t>HUSO 19</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rsidR="0012451C" w:rsidRPr="00D42470" w:rsidRDefault="0012451C" w:rsidP="00FB020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rsidR="0012451C" w:rsidRPr="00D42470" w:rsidRDefault="0012451C" w:rsidP="00FB020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p>
        </w:tc>
      </w:tr>
      <w:tr w:rsidR="0012451C" w:rsidRPr="00D42470" w:rsidTr="00FB020E">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12451C" w:rsidRPr="00D42470" w:rsidRDefault="0012451C" w:rsidP="0012305B">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3360F6">
              <w:rPr>
                <w:rFonts w:ascii="Calibri" w:eastAsia="Times New Roman" w:hAnsi="Calibri" w:cs="Times New Roman"/>
                <w:color w:val="000000"/>
                <w:sz w:val="18"/>
                <w:szCs w:val="18"/>
                <w:lang w:eastAsia="es-CL"/>
              </w:rPr>
              <w:t>Vista panorámica del interior de la bodega de almacenamiento de cal de CEFAS Chile, se aprecia al momento de la inspección que no cuenta con pasillos de circulación.</w:t>
            </w:r>
          </w:p>
        </w:tc>
      </w:tr>
      <w:tr w:rsidR="0012451C" w:rsidRPr="00D42470" w:rsidTr="00FB020E">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12451C" w:rsidRPr="00D42470" w:rsidRDefault="0012451C" w:rsidP="00FB020E">
            <w:pPr>
              <w:spacing w:after="0" w:line="240" w:lineRule="auto"/>
              <w:rPr>
                <w:rFonts w:ascii="Calibri" w:eastAsia="Times New Roman" w:hAnsi="Calibri" w:cs="Times New Roman"/>
                <w:color w:val="000000"/>
                <w:lang w:eastAsia="es-CL"/>
              </w:rPr>
            </w:pPr>
          </w:p>
        </w:tc>
      </w:tr>
    </w:tbl>
    <w:p w:rsidR="00FB020E" w:rsidRDefault="00FB020E">
      <w:r>
        <w:br w:type="page"/>
      </w:r>
    </w:p>
    <w:tbl>
      <w:tblPr>
        <w:tblW w:w="5000" w:type="pct"/>
        <w:jc w:val="center"/>
        <w:tblCellMar>
          <w:left w:w="70" w:type="dxa"/>
          <w:right w:w="70" w:type="dxa"/>
        </w:tblCellMar>
        <w:tblLook w:val="04A0" w:firstRow="1" w:lastRow="0" w:firstColumn="1" w:lastColumn="0" w:noHBand="0" w:noVBand="1"/>
      </w:tblPr>
      <w:tblGrid>
        <w:gridCol w:w="3574"/>
        <w:gridCol w:w="1682"/>
        <w:gridCol w:w="1682"/>
        <w:gridCol w:w="3092"/>
        <w:gridCol w:w="1820"/>
        <w:gridCol w:w="1712"/>
      </w:tblGrid>
      <w:tr w:rsidR="00FB020E" w:rsidRPr="00D42470" w:rsidTr="00FB020E">
        <w:trPr>
          <w:trHeight w:val="273"/>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center"/>
          </w:tcPr>
          <w:p w:rsidR="00FB020E" w:rsidRDefault="00FB020E" w:rsidP="00FB020E">
            <w:pPr>
              <w:spacing w:after="0" w:line="240" w:lineRule="auto"/>
              <w:jc w:val="center"/>
              <w:rPr>
                <w:noProof/>
              </w:rPr>
            </w:pPr>
            <w:r w:rsidRPr="00D42470">
              <w:rPr>
                <w:rFonts w:ascii="Calibri" w:eastAsia="Times New Roman" w:hAnsi="Calibri" w:cs="Times New Roman"/>
                <w:b/>
                <w:bCs/>
                <w:color w:val="000000"/>
                <w:sz w:val="20"/>
                <w:szCs w:val="20"/>
                <w:lang w:eastAsia="es-CL"/>
              </w:rPr>
              <w:t>Registros</w:t>
            </w:r>
          </w:p>
        </w:tc>
      </w:tr>
      <w:tr w:rsidR="00085B3A" w:rsidRPr="00D42470" w:rsidTr="00FB020E">
        <w:trPr>
          <w:trHeight w:val="2541"/>
          <w:jc w:val="center"/>
        </w:trPr>
        <w:tc>
          <w:tcPr>
            <w:tcW w:w="2558" w:type="pct"/>
            <w:gridSpan w:val="3"/>
            <w:tcBorders>
              <w:top w:val="single" w:sz="4" w:space="0" w:color="auto"/>
              <w:left w:val="single" w:sz="4" w:space="0" w:color="auto"/>
              <w:right w:val="single" w:sz="4" w:space="0" w:color="auto"/>
            </w:tcBorders>
            <w:shd w:val="clear" w:color="auto" w:fill="auto"/>
            <w:noWrap/>
            <w:vAlign w:val="center"/>
            <w:hideMark/>
          </w:tcPr>
          <w:p w:rsidR="00085B3A" w:rsidRPr="00D42470" w:rsidRDefault="0012451C" w:rsidP="00FB020E">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extent cx="4079185" cy="3060000"/>
                  <wp:effectExtent l="0" t="0" r="0" b="7620"/>
                  <wp:docPr id="37" name="Imagen 37" descr="C:\Users\esteban.dattwyler\AppData\Local\Microsoft\Windows\INetCache\Content.Word\DSC07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steban.dattwyler\AppData\Local\Microsoft\Windows\INetCache\Content.Word\DSC07825.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079185" cy="3060000"/>
                          </a:xfrm>
                          <a:prstGeom prst="rect">
                            <a:avLst/>
                          </a:prstGeom>
                          <a:noFill/>
                          <a:ln>
                            <a:noFill/>
                          </a:ln>
                        </pic:spPr>
                      </pic:pic>
                    </a:graphicData>
                  </a:graphic>
                </wp:inline>
              </w:drawing>
            </w:r>
          </w:p>
        </w:tc>
        <w:tc>
          <w:tcPr>
            <w:tcW w:w="2442" w:type="pct"/>
            <w:gridSpan w:val="3"/>
            <w:tcBorders>
              <w:top w:val="single" w:sz="4" w:space="0" w:color="auto"/>
              <w:left w:val="single" w:sz="4" w:space="0" w:color="auto"/>
              <w:right w:val="single" w:sz="4" w:space="0" w:color="auto"/>
            </w:tcBorders>
            <w:shd w:val="clear" w:color="auto" w:fill="auto"/>
            <w:noWrap/>
            <w:vAlign w:val="center"/>
            <w:hideMark/>
          </w:tcPr>
          <w:p w:rsidR="00085B3A" w:rsidRPr="00D42470" w:rsidRDefault="00FB020E" w:rsidP="00FB020E">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extent cx="4084080" cy="3060000"/>
                  <wp:effectExtent l="0" t="0" r="0" b="7620"/>
                  <wp:docPr id="5" name="Imagen 5" descr="C:\Users\esteban.dattwyler\AppData\Local\Microsoft\Windows\INetCache\Content.Word\DSC07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steban.dattwyler\AppData\Local\Microsoft\Windows\INetCache\Content.Word\DSC0782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084080" cy="3060000"/>
                          </a:xfrm>
                          <a:prstGeom prst="rect">
                            <a:avLst/>
                          </a:prstGeom>
                          <a:noFill/>
                          <a:ln>
                            <a:noFill/>
                          </a:ln>
                        </pic:spPr>
                      </pic:pic>
                    </a:graphicData>
                  </a:graphic>
                </wp:inline>
              </w:drawing>
            </w:r>
          </w:p>
        </w:tc>
      </w:tr>
      <w:tr w:rsidR="00085B3A" w:rsidRPr="00D42470" w:rsidTr="0012451C">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rsidR="00085B3A" w:rsidRPr="00D42470" w:rsidRDefault="003F7169" w:rsidP="00FB020E">
            <w:pPr>
              <w:spacing w:after="0" w:line="240" w:lineRule="auto"/>
              <w:contextualSpacing/>
              <w:outlineLvl w:val="1"/>
              <w:rPr>
                <w:rFonts w:ascii="Calibri" w:eastAsia="Times New Roman" w:hAnsi="Calibri" w:cs="Calibri"/>
                <w:b/>
                <w:color w:val="000000"/>
                <w:sz w:val="18"/>
                <w:szCs w:val="18"/>
                <w:lang w:eastAsia="es-CL"/>
              </w:rPr>
            </w:pPr>
            <w:bookmarkStart w:id="162" w:name="_Toc497215039"/>
            <w:bookmarkStart w:id="163" w:name="_Toc497226314"/>
            <w:bookmarkStart w:id="164" w:name="_Toc497226647"/>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6A2BA8">
              <w:rPr>
                <w:rFonts w:ascii="Calibri" w:eastAsia="Calibri" w:hAnsi="Calibri" w:cs="Calibri"/>
                <w:b/>
                <w:noProof/>
                <w:sz w:val="18"/>
                <w:szCs w:val="20"/>
              </w:rPr>
              <w:t>2</w:t>
            </w:r>
            <w:r w:rsidRPr="00D42470">
              <w:rPr>
                <w:rFonts w:ascii="Calibri" w:eastAsia="Calibri" w:hAnsi="Calibri" w:cs="Calibri"/>
                <w:b/>
                <w:sz w:val="18"/>
                <w:szCs w:val="20"/>
              </w:rPr>
              <w:fldChar w:fldCharType="end"/>
            </w:r>
            <w:r w:rsidRPr="00D42470">
              <w:rPr>
                <w:rFonts w:ascii="Calibri" w:eastAsia="Calibri" w:hAnsi="Calibri" w:cs="Calibri"/>
                <w:b/>
                <w:sz w:val="18"/>
                <w:szCs w:val="18"/>
              </w:rPr>
              <w:t>.</w:t>
            </w:r>
            <w:bookmarkEnd w:id="162"/>
            <w:bookmarkEnd w:id="163"/>
            <w:bookmarkEnd w:id="164"/>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85B3A" w:rsidRPr="00D42470" w:rsidRDefault="00F80C20" w:rsidP="00FB020E">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Fecha: 21-06-2017</w:t>
            </w:r>
            <w:r w:rsidR="00085B3A" w:rsidRPr="00D42470" w:rsidDel="00CA3F62">
              <w:rPr>
                <w:rFonts w:ascii="Calibri" w:eastAsia="Times New Roman" w:hAnsi="Calibri" w:cs="Times New Roman"/>
                <w:color w:val="FF0000"/>
                <w:sz w:val="18"/>
                <w:szCs w:val="18"/>
                <w:lang w:eastAsia="es-CL"/>
              </w:rPr>
              <w:t xml:space="preserve"> </w:t>
            </w:r>
          </w:p>
        </w:tc>
        <w:tc>
          <w:tcPr>
            <w:tcW w:w="1140" w:type="pct"/>
            <w:tcBorders>
              <w:top w:val="single" w:sz="4" w:space="0" w:color="auto"/>
              <w:left w:val="nil"/>
              <w:bottom w:val="single" w:sz="4" w:space="0" w:color="auto"/>
              <w:right w:val="nil"/>
            </w:tcBorders>
            <w:shd w:val="clear" w:color="auto" w:fill="auto"/>
            <w:noWrap/>
            <w:vAlign w:val="center"/>
            <w:hideMark/>
          </w:tcPr>
          <w:p w:rsidR="00085B3A" w:rsidRPr="00D42470" w:rsidRDefault="00085B3A" w:rsidP="00FB020E">
            <w:pPr>
              <w:spacing w:after="0" w:line="240" w:lineRule="auto"/>
              <w:contextualSpacing/>
              <w:outlineLvl w:val="1"/>
              <w:rPr>
                <w:rFonts w:ascii="Calibri" w:eastAsia="Calibri" w:hAnsi="Calibri" w:cs="Calibri"/>
                <w:b/>
                <w:sz w:val="18"/>
                <w:szCs w:val="18"/>
              </w:rPr>
            </w:pPr>
            <w:bookmarkStart w:id="165" w:name="_Toc497215040"/>
            <w:bookmarkStart w:id="166" w:name="_Toc497226315"/>
            <w:bookmarkStart w:id="167" w:name="_Toc497226648"/>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6A2BA8">
              <w:rPr>
                <w:rFonts w:ascii="Calibri" w:eastAsia="Calibri" w:hAnsi="Calibri" w:cs="Calibri"/>
                <w:b/>
                <w:noProof/>
                <w:sz w:val="18"/>
                <w:szCs w:val="20"/>
              </w:rPr>
              <w:t>3</w:t>
            </w:r>
            <w:r w:rsidRPr="00D42470">
              <w:rPr>
                <w:rFonts w:ascii="Calibri" w:eastAsia="Calibri" w:hAnsi="Calibri" w:cs="Calibri"/>
                <w:b/>
                <w:sz w:val="18"/>
                <w:szCs w:val="20"/>
              </w:rPr>
              <w:fldChar w:fldCharType="end"/>
            </w:r>
            <w:r w:rsidRPr="00D42470">
              <w:rPr>
                <w:rFonts w:ascii="Calibri" w:eastAsia="Calibri" w:hAnsi="Calibri" w:cs="Calibri"/>
                <w:b/>
                <w:sz w:val="18"/>
                <w:szCs w:val="18"/>
              </w:rPr>
              <w:t>.</w:t>
            </w:r>
            <w:bookmarkEnd w:id="165"/>
            <w:bookmarkEnd w:id="166"/>
            <w:bookmarkEnd w:id="167"/>
          </w:p>
        </w:tc>
        <w:tc>
          <w:tcPr>
            <w:tcW w:w="130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85B3A" w:rsidRPr="00D42470" w:rsidRDefault="00F80C20" w:rsidP="00FB020E">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Fecha: 21-06-2017</w:t>
            </w:r>
          </w:p>
        </w:tc>
      </w:tr>
      <w:tr w:rsidR="00085B3A" w:rsidRPr="00D42470" w:rsidTr="0012451C">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85B3A" w:rsidRPr="00D42470" w:rsidRDefault="00085B3A" w:rsidP="00FB020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w:t>
            </w:r>
            <w:r w:rsidR="00F80C20">
              <w:rPr>
                <w:rFonts w:ascii="Calibri" w:eastAsia="Times New Roman" w:hAnsi="Calibri" w:cs="Times New Roman"/>
                <w:b/>
                <w:color w:val="000000"/>
                <w:sz w:val="18"/>
                <w:szCs w:val="18"/>
                <w:lang w:eastAsia="es-CL"/>
              </w:rPr>
              <w:t>HUSO 19</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rsidR="00085B3A" w:rsidRPr="00D42470" w:rsidRDefault="00085B3A" w:rsidP="00FB020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rsidR="00085B3A" w:rsidRPr="00D42470" w:rsidRDefault="00085B3A" w:rsidP="00FB020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p>
        </w:tc>
        <w:tc>
          <w:tcPr>
            <w:tcW w:w="1140" w:type="pct"/>
            <w:tcBorders>
              <w:top w:val="single" w:sz="4" w:space="0" w:color="auto"/>
              <w:left w:val="nil"/>
              <w:bottom w:val="single" w:sz="4" w:space="0" w:color="auto"/>
              <w:right w:val="single" w:sz="4" w:space="0" w:color="000000"/>
            </w:tcBorders>
            <w:shd w:val="clear" w:color="auto" w:fill="auto"/>
            <w:noWrap/>
            <w:vAlign w:val="center"/>
            <w:hideMark/>
          </w:tcPr>
          <w:p w:rsidR="00085B3A" w:rsidRPr="00D42470" w:rsidRDefault="00085B3A" w:rsidP="00FB020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w:t>
            </w:r>
            <w:r w:rsidR="00F80C20">
              <w:rPr>
                <w:rFonts w:ascii="Calibri" w:eastAsia="Times New Roman" w:hAnsi="Calibri" w:cs="Times New Roman"/>
                <w:b/>
                <w:color w:val="000000"/>
                <w:sz w:val="18"/>
                <w:szCs w:val="18"/>
                <w:lang w:eastAsia="es-CL"/>
              </w:rPr>
              <w:t>HUSO 19</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rsidR="00085B3A" w:rsidRPr="00D42470" w:rsidRDefault="00085B3A" w:rsidP="00FB020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p>
        </w:tc>
        <w:tc>
          <w:tcPr>
            <w:tcW w:w="631" w:type="pct"/>
            <w:tcBorders>
              <w:top w:val="single" w:sz="4" w:space="0" w:color="auto"/>
              <w:left w:val="nil"/>
              <w:bottom w:val="single" w:sz="4" w:space="0" w:color="auto"/>
              <w:right w:val="single" w:sz="4" w:space="0" w:color="000000"/>
            </w:tcBorders>
            <w:shd w:val="clear" w:color="auto" w:fill="auto"/>
            <w:noWrap/>
            <w:vAlign w:val="center"/>
            <w:hideMark/>
          </w:tcPr>
          <w:p w:rsidR="00085B3A" w:rsidRPr="00D42470" w:rsidRDefault="00085B3A" w:rsidP="00FB020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p>
        </w:tc>
      </w:tr>
      <w:tr w:rsidR="00085B3A" w:rsidRPr="00D42470" w:rsidTr="00FB020E">
        <w:trPr>
          <w:trHeight w:val="30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085B3A" w:rsidRPr="00D42470" w:rsidRDefault="00085B3A" w:rsidP="005D0927">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3360F6">
              <w:rPr>
                <w:rFonts w:ascii="Calibri" w:eastAsia="Times New Roman" w:hAnsi="Calibri" w:cs="Times New Roman"/>
                <w:color w:val="000000"/>
                <w:sz w:val="18"/>
                <w:szCs w:val="18"/>
                <w:lang w:eastAsia="es-CL"/>
              </w:rPr>
              <w:t xml:space="preserve">Maxisacos de cal se encuentran adosados a los muros de la bodega. Se aprecia el procedimiento de </w:t>
            </w:r>
            <w:r w:rsidR="005D0927">
              <w:rPr>
                <w:rFonts w:ascii="Calibri" w:eastAsia="Times New Roman" w:hAnsi="Calibri" w:cs="Times New Roman"/>
                <w:color w:val="000000"/>
                <w:sz w:val="18"/>
                <w:szCs w:val="18"/>
                <w:lang w:eastAsia="es-CL"/>
              </w:rPr>
              <w:t>medición de altura.</w:t>
            </w: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085B3A" w:rsidRPr="00D42470" w:rsidRDefault="00085B3A" w:rsidP="0012305B">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3360F6">
              <w:rPr>
                <w:rFonts w:ascii="Calibri" w:eastAsia="Times New Roman" w:hAnsi="Calibri" w:cs="Times New Roman"/>
                <w:color w:val="000000"/>
                <w:sz w:val="18"/>
                <w:szCs w:val="18"/>
                <w:lang w:eastAsia="es-CL"/>
              </w:rPr>
              <w:t>Medición de</w:t>
            </w:r>
            <w:r w:rsidR="003360F6" w:rsidRPr="003360F6">
              <w:rPr>
                <w:rFonts w:ascii="Calibri" w:eastAsia="Times New Roman" w:hAnsi="Calibri" w:cs="Times New Roman"/>
                <w:color w:val="000000"/>
                <w:sz w:val="18"/>
                <w:szCs w:val="18"/>
                <w:lang w:eastAsia="es-CL"/>
              </w:rPr>
              <w:t xml:space="preserve"> altura de las pilas </w:t>
            </w:r>
            <w:r w:rsidR="003360F6">
              <w:rPr>
                <w:rFonts w:ascii="Calibri" w:eastAsia="Times New Roman" w:hAnsi="Calibri" w:cs="Times New Roman"/>
                <w:color w:val="000000"/>
                <w:sz w:val="18"/>
                <w:szCs w:val="18"/>
                <w:lang w:eastAsia="es-CL"/>
              </w:rPr>
              <w:t>de almacenamiento de cal, que marcó 4.55 metros de altura.</w:t>
            </w:r>
          </w:p>
          <w:p w:rsidR="00085B3A" w:rsidRPr="00D42470" w:rsidRDefault="00085B3A" w:rsidP="0012305B">
            <w:pPr>
              <w:spacing w:after="0" w:line="240" w:lineRule="auto"/>
              <w:jc w:val="both"/>
              <w:rPr>
                <w:rFonts w:ascii="Calibri" w:eastAsia="Times New Roman" w:hAnsi="Calibri" w:cs="Times New Roman"/>
                <w:color w:val="000000"/>
                <w:sz w:val="18"/>
                <w:szCs w:val="18"/>
                <w:lang w:eastAsia="es-CL"/>
              </w:rPr>
            </w:pPr>
          </w:p>
        </w:tc>
      </w:tr>
      <w:tr w:rsidR="00085B3A" w:rsidRPr="00D42470" w:rsidTr="00FB020E">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rsidR="00085B3A" w:rsidRPr="00D42470" w:rsidRDefault="00085B3A" w:rsidP="00FB020E">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rsidR="00085B3A" w:rsidRPr="00D42470" w:rsidRDefault="00085B3A" w:rsidP="00FB020E">
            <w:pPr>
              <w:spacing w:after="0" w:line="240" w:lineRule="auto"/>
              <w:rPr>
                <w:rFonts w:ascii="Calibri" w:eastAsia="Times New Roman" w:hAnsi="Calibri" w:cs="Times New Roman"/>
                <w:color w:val="000000"/>
                <w:sz w:val="20"/>
                <w:szCs w:val="20"/>
                <w:lang w:eastAsia="es-CL"/>
              </w:rPr>
            </w:pPr>
          </w:p>
        </w:tc>
      </w:tr>
    </w:tbl>
    <w:p w:rsidR="004C3070" w:rsidRDefault="004C3070">
      <w:pPr>
        <w:rPr>
          <w:rFonts w:ascii="Calibri" w:eastAsia="Calibri" w:hAnsi="Calibri" w:cs="Calibri"/>
          <w:sz w:val="28"/>
          <w:szCs w:val="32"/>
        </w:rPr>
      </w:pPr>
      <w:r>
        <w:rPr>
          <w:rFonts w:ascii="Calibri" w:eastAsia="Calibri" w:hAnsi="Calibri" w:cs="Calibri"/>
          <w:sz w:val="28"/>
          <w:szCs w:val="32"/>
        </w:rPr>
        <w:br w:type="page"/>
      </w:r>
    </w:p>
    <w:tbl>
      <w:tblPr>
        <w:tblStyle w:val="Tablaconcuadrcula"/>
        <w:tblW w:w="5001" w:type="pct"/>
        <w:tblLook w:val="04A0" w:firstRow="1" w:lastRow="0" w:firstColumn="1" w:lastColumn="0" w:noHBand="0" w:noVBand="1"/>
      </w:tblPr>
      <w:tblGrid>
        <w:gridCol w:w="3768"/>
        <w:gridCol w:w="9797"/>
      </w:tblGrid>
      <w:tr w:rsidR="001D3E3C" w:rsidRPr="00D42470" w:rsidTr="009B3345">
        <w:trPr>
          <w:trHeight w:val="142"/>
        </w:trPr>
        <w:tc>
          <w:tcPr>
            <w:tcW w:w="1389" w:type="pct"/>
          </w:tcPr>
          <w:p w:rsidR="001D3E3C" w:rsidRPr="004954D9" w:rsidRDefault="004954D9" w:rsidP="009B3345">
            <w:pPr>
              <w:rPr>
                <w:lang w:val="es-CL"/>
              </w:rPr>
            </w:pPr>
            <w:r w:rsidRPr="004954D9">
              <w:rPr>
                <w:rFonts w:eastAsia="Times New Roman"/>
                <w:b/>
                <w:bCs/>
                <w:iCs/>
                <w:color w:val="000000"/>
                <w:lang w:eastAsia="es-CL"/>
              </w:rPr>
              <w:t>N</w:t>
            </w:r>
            <w:r>
              <w:rPr>
                <w:rFonts w:eastAsia="Times New Roman"/>
                <w:b/>
                <w:bCs/>
                <w:iCs/>
                <w:color w:val="000000"/>
                <w:lang w:eastAsia="es-CL"/>
              </w:rPr>
              <w:t>úmero de hecho constatado:</w:t>
            </w:r>
            <w:r w:rsidRPr="004954D9">
              <w:rPr>
                <w:rFonts w:eastAsia="Times New Roman"/>
                <w:b/>
                <w:bCs/>
                <w:iCs/>
                <w:color w:val="000000"/>
                <w:lang w:eastAsia="es-CL"/>
              </w:rPr>
              <w:t xml:space="preserve"> </w:t>
            </w:r>
            <w:r w:rsidRPr="004954D9">
              <w:rPr>
                <w:rFonts w:eastAsia="Times New Roman"/>
                <w:b/>
                <w:bCs/>
                <w:iCs/>
                <w:color w:val="000000"/>
                <w:lang w:eastAsia="es-CL"/>
              </w:rPr>
              <w:fldChar w:fldCharType="begin"/>
            </w:r>
            <w:r w:rsidRPr="004954D9">
              <w:rPr>
                <w:rFonts w:eastAsia="Times New Roman"/>
                <w:b/>
                <w:bCs/>
                <w:iCs/>
                <w:color w:val="000000"/>
                <w:lang w:eastAsia="es-CL"/>
              </w:rPr>
              <w:instrText xml:space="preserve"> SEQ Número_de_hecho_constatado:_ \* ARABIC </w:instrText>
            </w:r>
            <w:r w:rsidRPr="004954D9">
              <w:rPr>
                <w:rFonts w:eastAsia="Times New Roman"/>
                <w:b/>
                <w:bCs/>
                <w:iCs/>
                <w:color w:val="000000"/>
                <w:lang w:eastAsia="es-CL"/>
              </w:rPr>
              <w:fldChar w:fldCharType="separate"/>
            </w:r>
            <w:r w:rsidR="006A2BA8">
              <w:rPr>
                <w:rFonts w:eastAsia="Times New Roman"/>
                <w:b/>
                <w:bCs/>
                <w:iCs/>
                <w:noProof/>
                <w:color w:val="000000"/>
                <w:lang w:eastAsia="es-CL"/>
              </w:rPr>
              <w:t>2</w:t>
            </w:r>
            <w:r w:rsidRPr="004954D9">
              <w:rPr>
                <w:rFonts w:eastAsia="Times New Roman"/>
                <w:b/>
                <w:bCs/>
                <w:iCs/>
                <w:color w:val="000000"/>
                <w:lang w:eastAsia="es-CL"/>
              </w:rPr>
              <w:fldChar w:fldCharType="end"/>
            </w:r>
          </w:p>
        </w:tc>
        <w:tc>
          <w:tcPr>
            <w:tcW w:w="3611" w:type="pct"/>
          </w:tcPr>
          <w:p w:rsidR="001D3E3C" w:rsidRPr="00D42470" w:rsidRDefault="001D3E3C" w:rsidP="009B3345">
            <w:r w:rsidRPr="00D42470">
              <w:rPr>
                <w:rFonts w:eastAsia="Times New Roman"/>
                <w:b/>
                <w:bCs/>
                <w:color w:val="000000"/>
                <w:lang w:eastAsia="es-CL"/>
              </w:rPr>
              <w:t>Estación N°</w:t>
            </w:r>
            <w:r w:rsidRPr="00D42470">
              <w:rPr>
                <w:rFonts w:eastAsia="Times New Roman"/>
                <w:color w:val="000000"/>
                <w:lang w:eastAsia="es-CL"/>
              </w:rPr>
              <w:t>:</w:t>
            </w:r>
            <w:r w:rsidR="004C3070">
              <w:rPr>
                <w:rFonts w:eastAsia="Times New Roman"/>
                <w:color w:val="000000"/>
                <w:lang w:eastAsia="es-CL"/>
              </w:rPr>
              <w:t xml:space="preserve"> 1</w:t>
            </w:r>
          </w:p>
        </w:tc>
      </w:tr>
      <w:tr w:rsidR="001D3E3C" w:rsidRPr="00F14D23" w:rsidTr="00693C35">
        <w:trPr>
          <w:trHeight w:val="432"/>
        </w:trPr>
        <w:tc>
          <w:tcPr>
            <w:tcW w:w="5000" w:type="pct"/>
            <w:gridSpan w:val="2"/>
            <w:tcBorders>
              <w:bottom w:val="single" w:sz="4" w:space="0" w:color="auto"/>
            </w:tcBorders>
          </w:tcPr>
          <w:p w:rsidR="001D3E3C" w:rsidRPr="00D42470" w:rsidRDefault="001D3E3C" w:rsidP="009B3345">
            <w:r w:rsidRPr="00D42470">
              <w:rPr>
                <w:rFonts w:eastAsia="Times New Roman"/>
                <w:b/>
                <w:bCs/>
                <w:color w:val="000000"/>
                <w:lang w:eastAsia="es-CL"/>
              </w:rPr>
              <w:t>Documentación Revisada:</w:t>
            </w:r>
            <w:r w:rsidR="00693C35">
              <w:rPr>
                <w:rFonts w:eastAsia="Times New Roman"/>
                <w:b/>
                <w:bCs/>
                <w:color w:val="000000"/>
                <w:lang w:eastAsia="es-CL"/>
              </w:rPr>
              <w:t xml:space="preserve"> </w:t>
            </w:r>
            <w:r w:rsidR="00C76C8A">
              <w:rPr>
                <w:rFonts w:eastAsia="Times New Roman"/>
                <w:b/>
                <w:bCs/>
                <w:color w:val="000000"/>
                <w:lang w:eastAsia="es-CL"/>
              </w:rPr>
              <w:t>1</w:t>
            </w:r>
            <w:r w:rsidR="00693C35">
              <w:rPr>
                <w:rFonts w:eastAsia="Times New Roman"/>
                <w:b/>
                <w:bCs/>
                <w:color w:val="000000"/>
                <w:lang w:eastAsia="es-CL"/>
              </w:rPr>
              <w:t>, 7, 8</w:t>
            </w:r>
          </w:p>
        </w:tc>
      </w:tr>
      <w:tr w:rsidR="001D3E3C" w:rsidRPr="00D42470" w:rsidTr="009B3345">
        <w:trPr>
          <w:trHeight w:val="627"/>
        </w:trPr>
        <w:tc>
          <w:tcPr>
            <w:tcW w:w="5000" w:type="pct"/>
            <w:gridSpan w:val="2"/>
          </w:tcPr>
          <w:p w:rsidR="0012305B" w:rsidRDefault="001D3E3C" w:rsidP="0045605D">
            <w:pPr>
              <w:tabs>
                <w:tab w:val="left" w:pos="8803"/>
              </w:tabs>
              <w:rPr>
                <w:b/>
              </w:rPr>
            </w:pPr>
            <w:r>
              <w:rPr>
                <w:b/>
              </w:rPr>
              <w:t>Exigencias</w:t>
            </w:r>
            <w:r w:rsidRPr="00D42470">
              <w:rPr>
                <w:b/>
              </w:rPr>
              <w:t xml:space="preserve">: </w:t>
            </w:r>
          </w:p>
          <w:p w:rsidR="0012305B" w:rsidRDefault="0012305B" w:rsidP="0045605D">
            <w:pPr>
              <w:tabs>
                <w:tab w:val="left" w:pos="8803"/>
              </w:tabs>
              <w:rPr>
                <w:b/>
              </w:rPr>
            </w:pPr>
          </w:p>
          <w:p w:rsidR="0012305B" w:rsidRDefault="0012305B" w:rsidP="0012305B">
            <w:pPr>
              <w:rPr>
                <w:b/>
              </w:rPr>
            </w:pPr>
            <w:r w:rsidRPr="001D3E3C">
              <w:rPr>
                <w:b/>
              </w:rPr>
              <w:t xml:space="preserve">RCA N° 197/2012 </w:t>
            </w:r>
          </w:p>
          <w:p w:rsidR="001D3E3C" w:rsidRPr="001D3E3C" w:rsidRDefault="0045605D" w:rsidP="0045605D">
            <w:pPr>
              <w:tabs>
                <w:tab w:val="left" w:pos="8803"/>
              </w:tabs>
              <w:rPr>
                <w:b/>
              </w:rPr>
            </w:pPr>
            <w:r>
              <w:rPr>
                <w:b/>
              </w:rPr>
              <w:tab/>
            </w:r>
          </w:p>
          <w:p w:rsidR="001D3E3C" w:rsidRPr="001D3E3C" w:rsidRDefault="001D3E3C" w:rsidP="00E2135B">
            <w:pPr>
              <w:rPr>
                <w:b/>
              </w:rPr>
            </w:pPr>
            <w:r w:rsidRPr="001D3E3C">
              <w:rPr>
                <w:b/>
              </w:rPr>
              <w:t xml:space="preserve">Considerando </w:t>
            </w:r>
            <w:r w:rsidR="00470FF3">
              <w:rPr>
                <w:b/>
              </w:rPr>
              <w:t>6.4.7</w:t>
            </w:r>
            <w:r w:rsidRPr="001D3E3C">
              <w:rPr>
                <w:b/>
              </w:rPr>
              <w:t xml:space="preserve"> letra </w:t>
            </w:r>
            <w:r w:rsidR="00470FF3">
              <w:rPr>
                <w:b/>
              </w:rPr>
              <w:t>c</w:t>
            </w:r>
            <w:r w:rsidRPr="001D3E3C">
              <w:rPr>
                <w:b/>
              </w:rPr>
              <w:t>)</w:t>
            </w:r>
            <w:r w:rsidR="00693C35">
              <w:rPr>
                <w:b/>
              </w:rPr>
              <w:t>, f)</w:t>
            </w:r>
            <w:r w:rsidR="00402ABB">
              <w:rPr>
                <w:b/>
              </w:rPr>
              <w:t xml:space="preserve"> y </w:t>
            </w:r>
            <w:r w:rsidR="00085B3A">
              <w:rPr>
                <w:b/>
              </w:rPr>
              <w:t xml:space="preserve">h) </w:t>
            </w:r>
          </w:p>
          <w:p w:rsidR="00470FF3" w:rsidRDefault="00470FF3" w:rsidP="00E2135B">
            <w:pPr>
              <w:spacing w:line="252" w:lineRule="auto"/>
              <w:ind w:right="291"/>
            </w:pPr>
            <w:r>
              <w:rPr>
                <w:noProof/>
                <w:lang w:eastAsia="es-CL"/>
              </w:rPr>
              <mc:AlternateContent>
                <mc:Choice Requires="wpg">
                  <w:drawing>
                    <wp:anchor distT="0" distB="0" distL="114300" distR="114300" simplePos="0" relativeHeight="251665408" behindDoc="1" locked="0" layoutInCell="1" allowOverlap="1" wp14:anchorId="03A1F94A" wp14:editId="77E52FEC">
                      <wp:simplePos x="0" y="0"/>
                      <wp:positionH relativeFrom="page">
                        <wp:posOffset>2982595</wp:posOffset>
                      </wp:positionH>
                      <wp:positionV relativeFrom="page">
                        <wp:posOffset>106680</wp:posOffset>
                      </wp:positionV>
                      <wp:extent cx="4538980" cy="1270"/>
                      <wp:effectExtent l="10795" t="11430" r="12700" b="15875"/>
                      <wp:wrapNone/>
                      <wp:docPr id="23" name="Grupo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38980" cy="1270"/>
                                <a:chOff x="4697" y="168"/>
                                <a:chExt cx="7148" cy="2"/>
                              </a:xfrm>
                            </wpg:grpSpPr>
                            <wps:wsp>
                              <wps:cNvPr id="24" name="Freeform 5"/>
                              <wps:cNvSpPr>
                                <a:spLocks/>
                              </wps:cNvSpPr>
                              <wps:spPr bwMode="auto">
                                <a:xfrm>
                                  <a:off x="4697" y="168"/>
                                  <a:ext cx="7148" cy="2"/>
                                </a:xfrm>
                                <a:custGeom>
                                  <a:avLst/>
                                  <a:gdLst>
                                    <a:gd name="T0" fmla="+- 0 4697 4697"/>
                                    <a:gd name="T1" fmla="*/ T0 w 7148"/>
                                    <a:gd name="T2" fmla="+- 0 11846 4697"/>
                                    <a:gd name="T3" fmla="*/ T2 w 7148"/>
                                  </a:gdLst>
                                  <a:ahLst/>
                                  <a:cxnLst>
                                    <a:cxn ang="0">
                                      <a:pos x="T1" y="0"/>
                                    </a:cxn>
                                    <a:cxn ang="0">
                                      <a:pos x="T3" y="0"/>
                                    </a:cxn>
                                  </a:cxnLst>
                                  <a:rect l="0" t="0" r="r" b="b"/>
                                  <a:pathLst>
                                    <a:path w="7148">
                                      <a:moveTo>
                                        <a:pt x="0" y="0"/>
                                      </a:moveTo>
                                      <a:lnTo>
                                        <a:pt x="7149" y="0"/>
                                      </a:lnTo>
                                    </a:path>
                                  </a:pathLst>
                                </a:custGeom>
                                <a:noFill/>
                                <a:ln w="17888">
                                  <a:solidFill>
                                    <a:srgbClr val="AFC8E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679A278" id="Grupo 23" o:spid="_x0000_s1026" style="position:absolute;margin-left:234.85pt;margin-top:8.4pt;width:357.4pt;height:.1pt;z-index:-251651072;mso-position-horizontal-relative:page;mso-position-vertical-relative:page" coordorigin="4697,168" coordsize="71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">
                      <v:shape id="Freeform 5" o:spid="_x0000_s1027" style="position:absolute;left:4697;top:168;width:7148;height:2;visibility:visible;mso-wrap-style:square;v-text-anchor:top" coordsize="71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" path="m,l7149,e" filled="f" strokecolor="#afc8e4" strokeweight=".49689mm">
                        <v:path arrowok="t" o:connecttype="custom" o:connectlocs="0,0;7149,0" o:connectangles="0,0"/>
                      </v:shape>
                      <w10:wrap anchorx="page" anchory="page"/>
                    </v:group>
                  </w:pict>
                </mc:Fallback>
              </mc:AlternateContent>
            </w:r>
            <w:r>
              <w:rPr>
                <w:noProof/>
                <w:lang w:eastAsia="es-CL"/>
              </w:rPr>
              <mc:AlternateContent>
                <mc:Choice Requires="wpg">
                  <w:drawing>
                    <wp:anchor distT="0" distB="0" distL="114300" distR="114300" simplePos="0" relativeHeight="251666432" behindDoc="1" locked="0" layoutInCell="1" allowOverlap="1" wp14:anchorId="2E6C58BC" wp14:editId="0D9502A3">
                      <wp:simplePos x="0" y="0"/>
                      <wp:positionH relativeFrom="page">
                        <wp:posOffset>7336155</wp:posOffset>
                      </wp:positionH>
                      <wp:positionV relativeFrom="page">
                        <wp:posOffset>635000</wp:posOffset>
                      </wp:positionV>
                      <wp:extent cx="15875" cy="2071370"/>
                      <wp:effectExtent l="11430" t="6350" r="1270" b="8255"/>
                      <wp:wrapNone/>
                      <wp:docPr id="18" name="Grupo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75" cy="2071370"/>
                                <a:chOff x="11553" y="1000"/>
                                <a:chExt cx="25" cy="3262"/>
                              </a:xfrm>
                            </wpg:grpSpPr>
                            <wpg:grpSp>
                              <wpg:cNvPr id="19" name="Group 7"/>
                              <wpg:cNvGrpSpPr>
                                <a:grpSpLocks/>
                              </wpg:cNvGrpSpPr>
                              <wpg:grpSpPr bwMode="auto">
                                <a:xfrm>
                                  <a:off x="11557" y="1007"/>
                                  <a:ext cx="2" cy="2284"/>
                                  <a:chOff x="11557" y="1007"/>
                                  <a:chExt cx="2" cy="2284"/>
                                </a:xfrm>
                              </wpg:grpSpPr>
                              <wps:wsp>
                                <wps:cNvPr id="20" name="Freeform 8"/>
                                <wps:cNvSpPr>
                                  <a:spLocks/>
                                </wps:cNvSpPr>
                                <wps:spPr bwMode="auto">
                                  <a:xfrm>
                                    <a:off x="11557" y="1007"/>
                                    <a:ext cx="2" cy="2284"/>
                                  </a:xfrm>
                                  <a:custGeom>
                                    <a:avLst/>
                                    <a:gdLst>
                                      <a:gd name="T0" fmla="+- 0 3291 1007"/>
                                      <a:gd name="T1" fmla="*/ 3291 h 2284"/>
                                      <a:gd name="T2" fmla="+- 0 1007 1007"/>
                                      <a:gd name="T3" fmla="*/ 1007 h 2284"/>
                                    </a:gdLst>
                                    <a:ahLst/>
                                    <a:cxnLst>
                                      <a:cxn ang="0">
                                        <a:pos x="0" y="T1"/>
                                      </a:cxn>
                                      <a:cxn ang="0">
                                        <a:pos x="0" y="T3"/>
                                      </a:cxn>
                                    </a:cxnLst>
                                    <a:rect l="0" t="0" r="r" b="b"/>
                                    <a:pathLst>
                                      <a:path h="2284">
                                        <a:moveTo>
                                          <a:pt x="0" y="2284"/>
                                        </a:moveTo>
                                        <a:lnTo>
                                          <a:pt x="0" y="0"/>
                                        </a:lnTo>
                                      </a:path>
                                    </a:pathLst>
                                  </a:custGeom>
                                  <a:noFill/>
                                  <a:ln w="4471">
                                    <a:solidFill>
                                      <a:srgbClr val="F4F79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 name="Group 9"/>
                              <wpg:cNvGrpSpPr>
                                <a:grpSpLocks/>
                              </wpg:cNvGrpSpPr>
                              <wpg:grpSpPr bwMode="auto">
                                <a:xfrm>
                                  <a:off x="11571" y="1007"/>
                                  <a:ext cx="2" cy="3248"/>
                                  <a:chOff x="11571" y="1007"/>
                                  <a:chExt cx="2" cy="3248"/>
                                </a:xfrm>
                              </wpg:grpSpPr>
                              <wps:wsp>
                                <wps:cNvPr id="22" name="Freeform 10"/>
                                <wps:cNvSpPr>
                                  <a:spLocks/>
                                </wps:cNvSpPr>
                                <wps:spPr bwMode="auto">
                                  <a:xfrm>
                                    <a:off x="11571" y="1007"/>
                                    <a:ext cx="2" cy="3248"/>
                                  </a:xfrm>
                                  <a:custGeom>
                                    <a:avLst/>
                                    <a:gdLst>
                                      <a:gd name="T0" fmla="+- 0 4255 1007"/>
                                      <a:gd name="T1" fmla="*/ 4255 h 3248"/>
                                      <a:gd name="T2" fmla="+- 0 1007 1007"/>
                                      <a:gd name="T3" fmla="*/ 1007 h 3248"/>
                                    </a:gdLst>
                                    <a:ahLst/>
                                    <a:cxnLst>
                                      <a:cxn ang="0">
                                        <a:pos x="0" y="T1"/>
                                      </a:cxn>
                                      <a:cxn ang="0">
                                        <a:pos x="0" y="T3"/>
                                      </a:cxn>
                                    </a:cxnLst>
                                    <a:rect l="0" t="0" r="r" b="b"/>
                                    <a:pathLst>
                                      <a:path h="3248">
                                        <a:moveTo>
                                          <a:pt x="0" y="3248"/>
                                        </a:moveTo>
                                        <a:lnTo>
                                          <a:pt x="0" y="0"/>
                                        </a:lnTo>
                                      </a:path>
                                    </a:pathLst>
                                  </a:custGeom>
                                  <a:noFill/>
                                  <a:ln w="8944">
                                    <a:solidFill>
                                      <a:srgbClr val="F4F79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02D4333" id="Grupo 18" o:spid="_x0000_s1026" style="position:absolute;margin-left:577.65pt;margin-top:50pt;width:1.25pt;height:163.1pt;z-index:-251650048;mso-position-horizontal-relative:page;mso-position-vertical-relative:page" coordorigin="11553,1000" coordsize="25,32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">
                      <v:group id="Group 7" o:spid="_x0000_s1027" style="position:absolute;left:11557;top:1007;width:2;height:2284" coordorigin="11557,1007" coordsize="2,2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shape id="Freeform 8" o:spid="_x0000_s1028" style="position:absolute;left:11557;top:1007;width:2;height:2284;visibility:visible;mso-wrap-style:square;v-text-anchor:top" coordsize="2,2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" path="m,2284l,e" filled="f" strokecolor="#f4f793" strokeweight=".1242mm">
                          <v:path arrowok="t" o:connecttype="custom" o:connectlocs="0,3291;0,1007" o:connectangles="0,0"/>
                        </v:shape>
                      </v:group>
                      <v:group id="Group 9" o:spid="_x0000_s1029" style="position:absolute;left:11571;top:1007;width:2;height:3248" coordorigin="11571,1007" coordsize="2,3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shape id="Freeform 10" o:spid="_x0000_s1030" style="position:absolute;left:11571;top:1007;width:2;height:3248;visibility:visible;mso-wrap-style:square;v-text-anchor:top" coordsize="2,3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" path="m,3248l,e" filled="f" strokecolor="#f4f793" strokeweight=".24844mm">
                          <v:path arrowok="t" o:connecttype="custom" o:connectlocs="0,4255;0,1007" o:connectangles="0,0"/>
                        </v:shape>
                      </v:group>
                      <w10:wrap anchorx="page" anchory="page"/>
                    </v:group>
                  </w:pict>
                </mc:Fallback>
              </mc:AlternateContent>
            </w:r>
            <w:r w:rsidRPr="009B3345">
              <w:t>6.4.7. En relación al transporte de CAL (Dolomítica y Cálcica), el titular deberá cumplir con lo siguiente:</w:t>
            </w:r>
          </w:p>
          <w:p w:rsidR="00C76C8A" w:rsidRPr="009B3345" w:rsidRDefault="00C76C8A" w:rsidP="00E2135B">
            <w:pPr>
              <w:spacing w:line="252" w:lineRule="auto"/>
              <w:ind w:right="291"/>
            </w:pPr>
          </w:p>
          <w:p w:rsidR="00470FF3" w:rsidRPr="009B3345" w:rsidRDefault="00470FF3" w:rsidP="00E2135B">
            <w:pPr>
              <w:spacing w:line="242" w:lineRule="auto"/>
              <w:ind w:right="224"/>
              <w:jc w:val="both"/>
            </w:pPr>
            <w:r w:rsidRPr="009B3345">
              <w:t>c.</w:t>
            </w:r>
            <w:r w:rsidR="00F43B59">
              <w:t xml:space="preserve"> </w:t>
            </w:r>
            <w:r w:rsidRPr="009B3345">
              <w:t>Cumplir con lo declarado, que indica un incremento paulatino del almacenamiento, desde las 119 toneladas a las 2.500 toneladas/día. El incremento se realizará transcurrido 1 mes, manteniendo el flujo de camiones de 6 por día que provienen desde Argentina.</w:t>
            </w:r>
          </w:p>
          <w:p w:rsidR="00470FF3" w:rsidRPr="009B3345" w:rsidRDefault="00470FF3" w:rsidP="00E2135B">
            <w:pPr>
              <w:spacing w:line="244" w:lineRule="auto"/>
              <w:ind w:right="224"/>
              <w:jc w:val="both"/>
            </w:pPr>
          </w:p>
          <w:p w:rsidR="00470FF3" w:rsidRPr="009B3345" w:rsidRDefault="00470FF3" w:rsidP="00E2135B">
            <w:pPr>
              <w:spacing w:line="244" w:lineRule="auto"/>
              <w:ind w:right="198"/>
              <w:jc w:val="both"/>
            </w:pPr>
            <w:r w:rsidRPr="009B3345">
              <w:t>f.</w:t>
            </w:r>
            <w:r w:rsidR="00F43B59">
              <w:t xml:space="preserve"> </w:t>
            </w:r>
            <w:r w:rsidRPr="009B3345">
              <w:t>El número máximo de camiones que puede contener el área destinada a carga y descarga es uno, y no se podrá realizar en paralelo la carga y descarga de 2 o más camiones.</w:t>
            </w:r>
          </w:p>
          <w:p w:rsidR="00470FF3" w:rsidRPr="009B3345" w:rsidRDefault="00470FF3" w:rsidP="00E2135B">
            <w:pPr>
              <w:spacing w:line="244" w:lineRule="auto"/>
              <w:ind w:right="198"/>
              <w:jc w:val="both"/>
            </w:pPr>
          </w:p>
          <w:p w:rsidR="00470FF3" w:rsidRDefault="00470FF3" w:rsidP="00E2135B">
            <w:pPr>
              <w:ind w:right="155"/>
              <w:jc w:val="both"/>
            </w:pPr>
            <w:r w:rsidRPr="009B3345">
              <w:t>h</w:t>
            </w:r>
            <w:r w:rsidR="0012305B">
              <w:t>.</w:t>
            </w:r>
            <w:r w:rsidR="00F43B59">
              <w:t xml:space="preserve"> </w:t>
            </w:r>
            <w:r w:rsidRPr="009B3345">
              <w:t>Los camiones no realizan maniobras al interior de la bodega. Sólo puede ingresar un camión al sitio de carga, por ello ingresan y salen en línea recta en la misma dirección, pero en sentido contrario (ingresan avanzando de frente y salen marcha atrás).</w:t>
            </w:r>
          </w:p>
          <w:p w:rsidR="00470FF3" w:rsidRPr="009B3345" w:rsidRDefault="00470FF3" w:rsidP="00E2135B">
            <w:pPr>
              <w:spacing w:before="18" w:line="260" w:lineRule="exact"/>
            </w:pPr>
          </w:p>
          <w:p w:rsidR="00E759A9" w:rsidRPr="001D3E3C" w:rsidRDefault="00E759A9" w:rsidP="00E2135B">
            <w:pPr>
              <w:rPr>
                <w:b/>
              </w:rPr>
            </w:pPr>
            <w:r w:rsidRPr="001D3E3C">
              <w:rPr>
                <w:b/>
              </w:rPr>
              <w:t xml:space="preserve">Considerando </w:t>
            </w:r>
            <w:r>
              <w:rPr>
                <w:b/>
              </w:rPr>
              <w:t>7.2</w:t>
            </w:r>
            <w:r w:rsidRPr="001D3E3C">
              <w:rPr>
                <w:b/>
              </w:rPr>
              <w:t xml:space="preserve"> letra </w:t>
            </w:r>
            <w:r w:rsidR="00DF0477">
              <w:rPr>
                <w:b/>
              </w:rPr>
              <w:t>a)</w:t>
            </w:r>
          </w:p>
          <w:p w:rsidR="00470FF3" w:rsidRDefault="004430DB" w:rsidP="00E2135B">
            <w:pPr>
              <w:spacing w:line="247" w:lineRule="auto"/>
              <w:ind w:right="157"/>
              <w:jc w:val="both"/>
            </w:pPr>
            <w:r>
              <w:t>7.2.</w:t>
            </w:r>
            <w:r w:rsidR="00F43B59">
              <w:t xml:space="preserve"> </w:t>
            </w:r>
            <w:r w:rsidR="00470FF3" w:rsidRPr="009B3345">
              <w:t xml:space="preserve">Al respecto, el titular presentó los antecedentes técnicos y formales en la </w:t>
            </w:r>
            <w:r w:rsidR="00470FF3">
              <w:t>D</w:t>
            </w:r>
            <w:r w:rsidR="00470FF3" w:rsidRPr="009B3345">
              <w:t>lA y sus Adendas, pronunciándose conforme la SEREMI de Salud RM., a través del Oficio N°</w:t>
            </w:r>
            <w:r w:rsidR="00470FF3">
              <w:t xml:space="preserve"> 2569 del 09 de abril de 2012 </w:t>
            </w:r>
            <w:r w:rsidR="00470FF3" w:rsidRPr="009B3345">
              <w:t>y</w:t>
            </w:r>
            <w:r w:rsidR="00470FF3">
              <w:t xml:space="preserve"> calificando la actividad como </w:t>
            </w:r>
            <w:r w:rsidR="00470FF3" w:rsidRPr="009B3345">
              <w:t>MOLESTA en atención a los siguientes antecedentes:</w:t>
            </w:r>
          </w:p>
          <w:p w:rsidR="00085B3A" w:rsidRDefault="00085B3A" w:rsidP="00E2135B">
            <w:pPr>
              <w:spacing w:line="247" w:lineRule="auto"/>
              <w:ind w:right="157"/>
              <w:jc w:val="both"/>
            </w:pPr>
          </w:p>
          <w:p w:rsidR="00470FF3" w:rsidRDefault="00470FF3" w:rsidP="00E2135B">
            <w:pPr>
              <w:spacing w:line="244" w:lineRule="auto"/>
              <w:ind w:right="134"/>
              <w:jc w:val="both"/>
            </w:pPr>
            <w:r w:rsidRPr="009B3345">
              <w:t>a.</w:t>
            </w:r>
            <w:r w:rsidR="00F43B59">
              <w:t xml:space="preserve"> </w:t>
            </w:r>
            <w:r w:rsidRPr="00085B3A">
              <w:t>Fase de Operación: El proyecto considera ampliar la cantidad autorizada para almacenamiento de Cal Viva, desde 119 toneladas/día, hasta una cantidad almacenada de 2.500 toneladas/día. El Proyecto presentado no considera el Transporte ya que el mismo es contratado a terceros quienes cumplen con la normativa y las debidas autorizaciones para el traslado de materiales peligrosos. No existe trasvasije de material, sólo se almacena y despacha productos en Maxisacos. No se realiza limpieza ni reparaciones de los maxisacos en bodega.</w:t>
            </w:r>
          </w:p>
          <w:p w:rsidR="00085B3A" w:rsidRPr="001D3E3C" w:rsidRDefault="00085B3A" w:rsidP="00DF0477">
            <w:pPr>
              <w:spacing w:line="242" w:lineRule="auto"/>
              <w:ind w:right="146"/>
              <w:jc w:val="both"/>
            </w:pPr>
          </w:p>
        </w:tc>
      </w:tr>
    </w:tbl>
    <w:p w:rsidR="007F5B12" w:rsidRDefault="007F5B12">
      <w:r>
        <w:br w:type="page"/>
      </w:r>
    </w:p>
    <w:tbl>
      <w:tblPr>
        <w:tblStyle w:val="Tablaconcuadrcula"/>
        <w:tblW w:w="5001" w:type="pct"/>
        <w:tblLook w:val="04A0" w:firstRow="1" w:lastRow="0" w:firstColumn="1" w:lastColumn="0" w:noHBand="0" w:noVBand="1"/>
      </w:tblPr>
      <w:tblGrid>
        <w:gridCol w:w="13565"/>
      </w:tblGrid>
      <w:tr w:rsidR="001D3E3C" w:rsidRPr="00D42470" w:rsidTr="009B3345">
        <w:trPr>
          <w:trHeight w:val="627"/>
        </w:trPr>
        <w:tc>
          <w:tcPr>
            <w:tcW w:w="5000" w:type="pct"/>
          </w:tcPr>
          <w:p w:rsidR="001D3E3C" w:rsidRPr="00D42470" w:rsidRDefault="001D3E3C" w:rsidP="009B3345">
            <w:r>
              <w:rPr>
                <w:b/>
              </w:rPr>
              <w:t>Hechos</w:t>
            </w:r>
            <w:r w:rsidR="007D0AB3">
              <w:rPr>
                <w:b/>
              </w:rPr>
              <w:t xml:space="preserve"> constatados</w:t>
            </w:r>
            <w:r w:rsidRPr="00D42470">
              <w:rPr>
                <w:b/>
              </w:rPr>
              <w:t>:</w:t>
            </w:r>
            <w:r w:rsidRPr="00D42470">
              <w:t xml:space="preserve"> </w:t>
            </w:r>
          </w:p>
          <w:p w:rsidR="001D3E3C" w:rsidRPr="00D42470" w:rsidRDefault="001D3E3C" w:rsidP="009B3345"/>
          <w:p w:rsidR="001D3E3C" w:rsidRPr="00201840" w:rsidRDefault="001D3E3C" w:rsidP="007F5B12">
            <w:pPr>
              <w:ind w:left="306"/>
              <w:contextualSpacing/>
              <w:jc w:val="both"/>
            </w:pPr>
            <w:r w:rsidRPr="00201840">
              <w:t>Durante la</w:t>
            </w:r>
            <w:r w:rsidR="0018532F" w:rsidRPr="00201840">
              <w:t xml:space="preserve"> actividad</w:t>
            </w:r>
            <w:r w:rsidRPr="00201840">
              <w:t xml:space="preserve"> de inspección</w:t>
            </w:r>
            <w:r w:rsidR="0018532F" w:rsidRPr="00201840">
              <w:t xml:space="preserve"> del día 21 de junio de 2017</w:t>
            </w:r>
            <w:r w:rsidRPr="00201840">
              <w:t>,</w:t>
            </w:r>
            <w:r w:rsidR="0018532F" w:rsidRPr="00201840">
              <w:t xml:space="preserve"> </w:t>
            </w:r>
            <w:r w:rsidRPr="00201840">
              <w:t>Mario Valenzuela</w:t>
            </w:r>
            <w:r w:rsidR="0018532F" w:rsidRPr="00201840">
              <w:t xml:space="preserve"> </w:t>
            </w:r>
            <w:r w:rsidRPr="00201840">
              <w:t>indicó que en promedio llegan entre 8 y 10 camiones por día, con máximos de 15 camiones y mínimos de 0, depe</w:t>
            </w:r>
            <w:r w:rsidR="0018532F" w:rsidRPr="00201840">
              <w:t>ndiendo del consumo de clientes.</w:t>
            </w:r>
          </w:p>
          <w:p w:rsidR="0018532F" w:rsidRPr="00201840" w:rsidRDefault="0018532F" w:rsidP="00201840">
            <w:pPr>
              <w:ind w:left="306"/>
              <w:contextualSpacing/>
              <w:jc w:val="both"/>
            </w:pPr>
          </w:p>
          <w:p w:rsidR="00201840" w:rsidRPr="00201840" w:rsidRDefault="0018532F" w:rsidP="00201840">
            <w:pPr>
              <w:ind w:left="306"/>
              <w:contextualSpacing/>
              <w:jc w:val="both"/>
            </w:pPr>
            <w:r w:rsidRPr="00201840">
              <w:t xml:space="preserve">Se observó que, al exterior de la bodega, se estaciona camión con maxi sacos de cal, donde se descarga con grúa horquilla que traslada los sacos de cal hacia el interior de la bodega. Lo anterior se debe a que en el sector destinado a carga y descarga de camiones, según lo estipulado </w:t>
            </w:r>
            <w:r w:rsidR="00201840" w:rsidRPr="00201840">
              <w:t>en la descripción del proyecto calificado ambientalmente mediante la RCA N° 197/2012, se encuentra implementado un Sistema de Trasvasije de Cal para cargar camiones Silo.</w:t>
            </w:r>
          </w:p>
          <w:p w:rsidR="00201840" w:rsidRPr="00201840" w:rsidRDefault="00201840" w:rsidP="00201840">
            <w:pPr>
              <w:ind w:left="306"/>
              <w:contextualSpacing/>
              <w:jc w:val="both"/>
            </w:pPr>
          </w:p>
          <w:p w:rsidR="00201840" w:rsidRPr="00201840" w:rsidRDefault="00201840" w:rsidP="00201840">
            <w:pPr>
              <w:ind w:left="306"/>
              <w:contextualSpacing/>
              <w:jc w:val="both"/>
            </w:pPr>
            <w:r w:rsidRPr="00201840">
              <w:t>Se</w:t>
            </w:r>
            <w:r w:rsidR="00F11F93" w:rsidRPr="00201840">
              <w:t xml:space="preserve"> constató el procedimiento de trasvasije de cal desde maxi sacos para llenado de camiones silos. El procedimiento consiste en la carga de maxi sacos con grúa horquilla al cubículo de descarga que cuenta con semi cierro, se abre el fondo del bolso y se descarga la cal a un sistema de tornillo sin fin hacia una tolva contenedora de 4 ton de capacidad, luego por otro sistema de tornillo se dirige la cal a una manga que descarga en el silo para su despacho a venta. Mario Valenzuela señaló que los camiones silos son de los clientes.</w:t>
            </w:r>
            <w:r w:rsidRPr="00201840">
              <w:t xml:space="preserve"> </w:t>
            </w:r>
          </w:p>
          <w:p w:rsidR="00201840" w:rsidRPr="00201840" w:rsidRDefault="00201840" w:rsidP="00201840">
            <w:pPr>
              <w:ind w:left="306"/>
              <w:contextualSpacing/>
              <w:jc w:val="both"/>
            </w:pPr>
          </w:p>
          <w:p w:rsidR="00F11F93" w:rsidRDefault="00F11F93" w:rsidP="00201840">
            <w:pPr>
              <w:ind w:left="306"/>
              <w:contextualSpacing/>
              <w:jc w:val="both"/>
            </w:pPr>
            <w:r w:rsidRPr="00201840">
              <w:t>Mario Valenzuela mencionó que el actual sistema de trasvasije se implementó en febrero de 2017 y que desde el inicio de las operaciones operaba un sistema de carga de camiones de correas trasportadoras, que emitía mayor cantidad de material en suspensión.</w:t>
            </w:r>
            <w:r w:rsidR="00201840">
              <w:t xml:space="preserve"> También </w:t>
            </w:r>
            <w:r w:rsidRPr="00201840">
              <w:t>indicó</w:t>
            </w:r>
            <w:r w:rsidR="007D0AB3">
              <w:t>,</w:t>
            </w:r>
            <w:r w:rsidRPr="00201840">
              <w:t xml:space="preserve"> que aproximadamente el 60% de las ventas de cal salen ensiladas.</w:t>
            </w:r>
          </w:p>
          <w:p w:rsidR="00C90E42" w:rsidRDefault="00C90E42" w:rsidP="00201840">
            <w:pPr>
              <w:ind w:left="306"/>
              <w:contextualSpacing/>
              <w:jc w:val="both"/>
            </w:pPr>
          </w:p>
          <w:p w:rsidR="00C90E42" w:rsidRPr="00201840" w:rsidRDefault="007F5B12" w:rsidP="00201840">
            <w:pPr>
              <w:ind w:left="306"/>
              <w:contextualSpacing/>
              <w:jc w:val="both"/>
            </w:pPr>
            <w:r>
              <w:t>M</w:t>
            </w:r>
            <w:r w:rsidR="00C90E42" w:rsidRPr="00C90E42">
              <w:t>ario Valenzuela señaló que el día 3 de marzo de 2017 se ingresó al SEA RM la DIA “Modificación Operacional CEFAS Colina”</w:t>
            </w:r>
            <w:r w:rsidR="00E60B81">
              <w:t>, en el que se indica la modificación del proyecto, consistente en la implementación del sistema</w:t>
            </w:r>
            <w:r w:rsidR="00E60B81" w:rsidRPr="00E60B81">
              <w:t xml:space="preserve"> para el trasvasije de cal a camiones silo; aumento de la potencia eléctrica; incorporación de un </w:t>
            </w:r>
            <w:r w:rsidR="00E60B81">
              <w:t xml:space="preserve">grupo electrógeno de emergencia. </w:t>
            </w:r>
            <w:r>
              <w:t>La web del Servicio de Evaluación Ambiental indica que dicho pro</w:t>
            </w:r>
            <w:r w:rsidR="00E60B81">
              <w:t xml:space="preserve">yecto </w:t>
            </w:r>
            <w:r>
              <w:t xml:space="preserve">aún </w:t>
            </w:r>
            <w:r w:rsidR="00E60B81">
              <w:t>se encuentra en calificación</w:t>
            </w:r>
            <w:r>
              <w:t xml:space="preserve"> (</w:t>
            </w:r>
            <w:r w:rsidRPr="007F5B12">
              <w:t>http://seia.sea.gob.cl/expediente/ficha/fichaPrincipal.php?modo=ficha&amp;id_expediente=2132244215</w:t>
            </w:r>
            <w:r>
              <w:t>).</w:t>
            </w:r>
          </w:p>
          <w:p w:rsidR="00201840" w:rsidRDefault="00201840" w:rsidP="00201840">
            <w:pPr>
              <w:ind w:left="306"/>
              <w:contextualSpacing/>
              <w:jc w:val="both"/>
              <w:rPr>
                <w:rFonts w:ascii="Verdana" w:hAnsi="Verdana"/>
                <w:sz w:val="16"/>
                <w:szCs w:val="16"/>
                <w:lang w:val="es-MX"/>
              </w:rPr>
            </w:pPr>
          </w:p>
          <w:p w:rsidR="001D3E3C" w:rsidRDefault="00FB3129" w:rsidP="007F5B12">
            <w:pPr>
              <w:ind w:left="306"/>
              <w:contextualSpacing/>
              <w:jc w:val="both"/>
            </w:pPr>
            <w:r>
              <w:t>S</w:t>
            </w:r>
            <w:r w:rsidR="003F05C2" w:rsidRPr="003F05C2">
              <w:t>e solicitó copia de Partes de Entrada de Importaciones de Cal, de los últimos 36 meses, en formato PDF e información consolidad</w:t>
            </w:r>
            <w:r>
              <w:t>a en planilla Excel</w:t>
            </w:r>
            <w:r w:rsidR="003F05C2" w:rsidRPr="003F05C2">
              <w:t xml:space="preserve"> </w:t>
            </w:r>
            <w:r w:rsidRPr="00FB3129">
              <w:rPr>
                <w:rFonts w:cs="Calibri"/>
              </w:rPr>
              <w:t>(</w:t>
            </w:r>
            <w:r w:rsidRPr="00FB3129">
              <w:t xml:space="preserve">Anexo </w:t>
            </w:r>
            <w:r w:rsidRPr="00FB3129">
              <w:fldChar w:fldCharType="begin"/>
            </w:r>
            <w:r w:rsidRPr="00FB3129">
              <w:instrText xml:space="preserve"> SEQ Anexo_ \* ARABIC </w:instrText>
            </w:r>
            <w:r w:rsidRPr="00FB3129">
              <w:fldChar w:fldCharType="separate"/>
            </w:r>
            <w:r w:rsidR="006A2BA8">
              <w:rPr>
                <w:noProof/>
              </w:rPr>
              <w:t>6</w:t>
            </w:r>
            <w:r w:rsidRPr="00FB3129">
              <w:fldChar w:fldCharType="end"/>
            </w:r>
            <w:r w:rsidRPr="00FB3129">
              <w:rPr>
                <w:rFonts w:cs="Calibri"/>
              </w:rPr>
              <w:t>)</w:t>
            </w:r>
            <w:r>
              <w:rPr>
                <w:rFonts w:cs="Calibri"/>
              </w:rPr>
              <w:t>,</w:t>
            </w:r>
            <w:r w:rsidR="003F05C2" w:rsidRPr="003F05C2">
              <w:t xml:space="preserve"> que contiene el registro de los partes de entrada de embarques de Cal desde Argentina en el per</w:t>
            </w:r>
            <w:r w:rsidR="007D0AB3">
              <w:t>í</w:t>
            </w:r>
            <w:r w:rsidR="003F05C2" w:rsidRPr="003F05C2">
              <w:t>odo 1 de enero de 2014 al 9 de julio de 2017, en el que se detectó que de 91</w:t>
            </w:r>
            <w:r w:rsidR="00B251DC">
              <w:t>6</w:t>
            </w:r>
            <w:r w:rsidR="003F05C2" w:rsidRPr="003F05C2">
              <w:t xml:space="preserve"> jornadas en las que hubo llegada de camiones a Cefas Chile</w:t>
            </w:r>
            <w:r w:rsidR="007D0AB3">
              <w:t>,</w:t>
            </w:r>
            <w:r w:rsidR="003F05C2" w:rsidRPr="003F05C2">
              <w:t xml:space="preserve"> en 6</w:t>
            </w:r>
            <w:r w:rsidR="00B251DC">
              <w:t>33</w:t>
            </w:r>
            <w:r w:rsidR="003F05C2" w:rsidRPr="003F05C2">
              <w:t xml:space="preserve"> días se registró el ingreso de más de 6 camiones, admitiendo un máximo de 107 camiones el día 27 de diciembre de 2017</w:t>
            </w:r>
            <w:r w:rsidR="005A7852">
              <w:t>.</w:t>
            </w:r>
            <w:r w:rsidR="007D0AB3">
              <w:t xml:space="preserve"> </w:t>
            </w:r>
            <w:r w:rsidR="005A7852">
              <w:t xml:space="preserve">Desde el archivo Excel presentado por el titular se elaboró una Planilla Resumen de registro </w:t>
            </w:r>
            <w:r w:rsidR="006A2BA8">
              <w:t xml:space="preserve">de Partes </w:t>
            </w:r>
            <w:r w:rsidR="005A7852">
              <w:t xml:space="preserve">de </w:t>
            </w:r>
            <w:r w:rsidR="006A2BA8">
              <w:t>E</w:t>
            </w:r>
            <w:r w:rsidR="005A7852">
              <w:t>ntrada</w:t>
            </w:r>
            <w:r>
              <w:t xml:space="preserve"> </w:t>
            </w:r>
            <w:r w:rsidRPr="00FB3129">
              <w:rPr>
                <w:rFonts w:cs="Calibri"/>
              </w:rPr>
              <w:t>(</w:t>
            </w:r>
            <w:r w:rsidRPr="00FB3129">
              <w:t xml:space="preserve">Anexo </w:t>
            </w:r>
            <w:r w:rsidRPr="00FB3129">
              <w:fldChar w:fldCharType="begin"/>
            </w:r>
            <w:r w:rsidRPr="00FB3129">
              <w:instrText xml:space="preserve"> SEQ Anexo_ \* ARABIC </w:instrText>
            </w:r>
            <w:r w:rsidRPr="00FB3129">
              <w:fldChar w:fldCharType="separate"/>
            </w:r>
            <w:r w:rsidR="006A2BA8">
              <w:rPr>
                <w:noProof/>
              </w:rPr>
              <w:t>7</w:t>
            </w:r>
            <w:r w:rsidRPr="00FB3129">
              <w:fldChar w:fldCharType="end"/>
            </w:r>
            <w:r w:rsidRPr="00FB3129">
              <w:rPr>
                <w:rFonts w:cs="Calibri"/>
              </w:rPr>
              <w:t>)</w:t>
            </w:r>
            <w:r>
              <w:rPr>
                <w:rFonts w:cs="Calibri"/>
              </w:rPr>
              <w:t>.</w:t>
            </w:r>
          </w:p>
          <w:p w:rsidR="00492080" w:rsidRDefault="00492080" w:rsidP="00492080">
            <w:pPr>
              <w:ind w:left="306"/>
              <w:contextualSpacing/>
              <w:jc w:val="both"/>
            </w:pPr>
          </w:p>
          <w:p w:rsidR="00492080" w:rsidRPr="00915B9B" w:rsidRDefault="00492080" w:rsidP="007D0AB3">
            <w:pPr>
              <w:ind w:left="306"/>
              <w:contextualSpacing/>
              <w:jc w:val="both"/>
            </w:pPr>
            <w:r>
              <w:t>Se solicitó copia de</w:t>
            </w:r>
            <w:r w:rsidR="007D0AB3">
              <w:t xml:space="preserve"> Guías de Despacho de V</w:t>
            </w:r>
            <w:r w:rsidRPr="00492080">
              <w:t>entas de Cal, diferenciando Cal Viva y Cal Hidratada, de los últimos 36 meses, en formato PDF e información consolidada en planilla Excel</w:t>
            </w:r>
            <w:r>
              <w:t xml:space="preserve">, lo que fue remitido por el titular </w:t>
            </w:r>
            <w:r w:rsidR="00FB3129" w:rsidRPr="00FB3129">
              <w:rPr>
                <w:rFonts w:cs="Calibri"/>
              </w:rPr>
              <w:t>(</w:t>
            </w:r>
            <w:r w:rsidR="00FB3129" w:rsidRPr="00FB3129">
              <w:t xml:space="preserve">Anexo </w:t>
            </w:r>
            <w:r w:rsidR="00FB3129" w:rsidRPr="00FB3129">
              <w:fldChar w:fldCharType="begin"/>
            </w:r>
            <w:r w:rsidR="00FB3129" w:rsidRPr="00FB3129">
              <w:instrText xml:space="preserve"> SEQ Anexo_ \* ARABIC </w:instrText>
            </w:r>
            <w:r w:rsidR="00FB3129" w:rsidRPr="00FB3129">
              <w:fldChar w:fldCharType="separate"/>
            </w:r>
            <w:r w:rsidR="006A2BA8">
              <w:rPr>
                <w:noProof/>
              </w:rPr>
              <w:t>8</w:t>
            </w:r>
            <w:r w:rsidR="00FB3129" w:rsidRPr="00FB3129">
              <w:fldChar w:fldCharType="end"/>
            </w:r>
            <w:r w:rsidR="00FB3129" w:rsidRPr="00FB3129">
              <w:rPr>
                <w:rFonts w:cs="Calibri"/>
              </w:rPr>
              <w:t>)</w:t>
            </w:r>
            <w:r>
              <w:t>, de cuya revisión se desprende que desde el año 2014 se realiza el trasvasije de cal a camiones silo.</w:t>
            </w:r>
          </w:p>
        </w:tc>
      </w:tr>
    </w:tbl>
    <w:p w:rsidR="004430DB" w:rsidRDefault="004430DB">
      <w:pPr>
        <w:rPr>
          <w:rFonts w:ascii="Calibri" w:eastAsia="Calibri" w:hAnsi="Calibri" w:cs="Calibri"/>
          <w:sz w:val="28"/>
          <w:szCs w:val="32"/>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3F05C2" w:rsidRPr="00D42470" w:rsidTr="005576A2">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F05C2" w:rsidRPr="00D42470" w:rsidRDefault="003F05C2" w:rsidP="005576A2">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3F05C2" w:rsidRPr="00D42470" w:rsidTr="00CE642D">
        <w:trPr>
          <w:trHeight w:val="7889"/>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hideMark/>
          </w:tcPr>
          <w:tbl>
            <w:tblPr>
              <w:tblW w:w="9580" w:type="dxa"/>
              <w:jc w:val="center"/>
              <w:tblCellMar>
                <w:left w:w="70" w:type="dxa"/>
                <w:right w:w="70" w:type="dxa"/>
              </w:tblCellMar>
              <w:tblLook w:val="04A0" w:firstRow="1" w:lastRow="0" w:firstColumn="1" w:lastColumn="0" w:noHBand="0" w:noVBand="1"/>
            </w:tblPr>
            <w:tblGrid>
              <w:gridCol w:w="1200"/>
              <w:gridCol w:w="3580"/>
              <w:gridCol w:w="1200"/>
              <w:gridCol w:w="1200"/>
              <w:gridCol w:w="1200"/>
              <w:gridCol w:w="1200"/>
            </w:tblGrid>
            <w:tr w:rsidR="003F05C2" w:rsidRPr="00D52E18" w:rsidTr="005576A2">
              <w:trPr>
                <w:trHeight w:val="300"/>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b/>
                      <w:sz w:val="20"/>
                      <w:szCs w:val="20"/>
                      <w:lang w:val="es-ES" w:eastAsia="es-ES"/>
                    </w:rPr>
                  </w:pPr>
                  <w:r w:rsidRPr="00D52E18">
                    <w:rPr>
                      <w:rFonts w:ascii="Calibri" w:eastAsia="Calibri" w:hAnsi="Calibri" w:cs="Times New Roman"/>
                      <w:b/>
                      <w:sz w:val="20"/>
                      <w:szCs w:val="20"/>
                      <w:lang w:val="es-ES" w:eastAsia="es-ES"/>
                    </w:rPr>
                    <w:t>Mes</w:t>
                  </w:r>
                </w:p>
              </w:tc>
              <w:tc>
                <w:tcPr>
                  <w:tcW w:w="3580" w:type="dxa"/>
                  <w:tcBorders>
                    <w:top w:val="single" w:sz="4" w:space="0" w:color="auto"/>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b/>
                      <w:sz w:val="20"/>
                      <w:szCs w:val="20"/>
                      <w:lang w:val="es-ES" w:eastAsia="es-ES"/>
                    </w:rPr>
                  </w:pPr>
                  <w:r w:rsidRPr="00D52E18">
                    <w:rPr>
                      <w:rFonts w:ascii="Calibri" w:eastAsia="Calibri" w:hAnsi="Calibri" w:cs="Times New Roman"/>
                      <w:b/>
                      <w:sz w:val="20"/>
                      <w:szCs w:val="20"/>
                      <w:lang w:val="es-ES" w:eastAsia="es-ES"/>
                    </w:rPr>
                    <w:t>Año</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b/>
                      <w:sz w:val="20"/>
                      <w:szCs w:val="20"/>
                      <w:lang w:val="es-ES" w:eastAsia="es-ES"/>
                    </w:rPr>
                  </w:pPr>
                  <w:r w:rsidRPr="00D52E18">
                    <w:rPr>
                      <w:rFonts w:ascii="Calibri" w:eastAsia="Calibri" w:hAnsi="Calibri" w:cs="Times New Roman"/>
                      <w:b/>
                      <w:sz w:val="20"/>
                      <w:szCs w:val="20"/>
                      <w:lang w:val="es-ES" w:eastAsia="es-ES"/>
                    </w:rPr>
                    <w:t>2014</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b/>
                      <w:sz w:val="20"/>
                      <w:szCs w:val="20"/>
                      <w:lang w:val="es-ES" w:eastAsia="es-ES"/>
                    </w:rPr>
                  </w:pPr>
                  <w:r w:rsidRPr="00D52E18">
                    <w:rPr>
                      <w:rFonts w:ascii="Calibri" w:eastAsia="Calibri" w:hAnsi="Calibri" w:cs="Times New Roman"/>
                      <w:b/>
                      <w:sz w:val="20"/>
                      <w:szCs w:val="20"/>
                      <w:lang w:val="es-ES" w:eastAsia="es-ES"/>
                    </w:rPr>
                    <w:t>2015</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b/>
                      <w:sz w:val="20"/>
                      <w:szCs w:val="20"/>
                      <w:lang w:val="es-ES" w:eastAsia="es-ES"/>
                    </w:rPr>
                  </w:pPr>
                  <w:r w:rsidRPr="00D52E18">
                    <w:rPr>
                      <w:rFonts w:ascii="Calibri" w:eastAsia="Calibri" w:hAnsi="Calibri" w:cs="Times New Roman"/>
                      <w:b/>
                      <w:sz w:val="20"/>
                      <w:szCs w:val="20"/>
                      <w:lang w:val="es-ES" w:eastAsia="es-ES"/>
                    </w:rPr>
                    <w:t>2016</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b/>
                      <w:sz w:val="20"/>
                      <w:szCs w:val="20"/>
                      <w:lang w:val="es-ES" w:eastAsia="es-ES"/>
                    </w:rPr>
                  </w:pPr>
                  <w:r w:rsidRPr="00D52E18">
                    <w:rPr>
                      <w:rFonts w:ascii="Calibri" w:eastAsia="Calibri" w:hAnsi="Calibri" w:cs="Times New Roman"/>
                      <w:b/>
                      <w:sz w:val="20"/>
                      <w:szCs w:val="20"/>
                      <w:lang w:val="es-ES" w:eastAsia="es-ES"/>
                    </w:rPr>
                    <w:t>2017</w:t>
                  </w:r>
                </w:p>
              </w:tc>
            </w:tr>
            <w:tr w:rsidR="003F05C2" w:rsidRPr="00D52E18" w:rsidTr="005576A2">
              <w:trPr>
                <w:trHeight w:val="300"/>
                <w:jc w:val="center"/>
              </w:trPr>
              <w:tc>
                <w:tcPr>
                  <w:tcW w:w="12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b/>
                      <w:sz w:val="20"/>
                      <w:szCs w:val="20"/>
                      <w:lang w:val="es-ES" w:eastAsia="es-ES"/>
                    </w:rPr>
                  </w:pPr>
                  <w:r w:rsidRPr="00D52E18">
                    <w:rPr>
                      <w:rFonts w:ascii="Calibri" w:eastAsia="Calibri" w:hAnsi="Calibri" w:cs="Times New Roman"/>
                      <w:b/>
                      <w:sz w:val="20"/>
                      <w:szCs w:val="20"/>
                      <w:lang w:val="es-ES" w:eastAsia="es-ES"/>
                    </w:rPr>
                    <w:t>Enero</w:t>
                  </w:r>
                </w:p>
              </w:tc>
              <w:tc>
                <w:tcPr>
                  <w:tcW w:w="358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N° días con llegada de camiones</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21</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21</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29</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29</w:t>
                  </w:r>
                </w:p>
              </w:tc>
            </w:tr>
            <w:tr w:rsidR="003F05C2" w:rsidRPr="00D52E18" w:rsidTr="005576A2">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rsidR="003F05C2" w:rsidRPr="00D52E18" w:rsidRDefault="003F05C2" w:rsidP="005576A2">
                  <w:pPr>
                    <w:spacing w:after="0" w:line="240" w:lineRule="auto"/>
                    <w:jc w:val="center"/>
                    <w:rPr>
                      <w:rFonts w:ascii="Calibri" w:eastAsia="Calibri" w:hAnsi="Calibri" w:cs="Times New Roman"/>
                      <w:b/>
                      <w:sz w:val="20"/>
                      <w:szCs w:val="20"/>
                      <w:lang w:val="es-ES" w:eastAsia="es-ES"/>
                    </w:rPr>
                  </w:pPr>
                </w:p>
              </w:tc>
              <w:tc>
                <w:tcPr>
                  <w:tcW w:w="358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N° días con llegada de camiones &gt; 6</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color w:val="FF0000"/>
                      <w:sz w:val="20"/>
                      <w:szCs w:val="20"/>
                      <w:lang w:val="es-ES" w:eastAsia="es-ES"/>
                    </w:rPr>
                  </w:pPr>
                  <w:r w:rsidRPr="00D52E18">
                    <w:rPr>
                      <w:rFonts w:ascii="Calibri" w:eastAsia="Calibri" w:hAnsi="Calibri" w:cs="Times New Roman"/>
                      <w:color w:val="FF0000"/>
                      <w:sz w:val="20"/>
                      <w:szCs w:val="20"/>
                      <w:lang w:val="es-ES" w:eastAsia="es-ES"/>
                    </w:rPr>
                    <w:t>17</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color w:val="FF0000"/>
                      <w:sz w:val="20"/>
                      <w:szCs w:val="20"/>
                      <w:lang w:val="es-ES" w:eastAsia="es-ES"/>
                    </w:rPr>
                  </w:pPr>
                  <w:r w:rsidRPr="00D52E18">
                    <w:rPr>
                      <w:rFonts w:ascii="Calibri" w:eastAsia="Calibri" w:hAnsi="Calibri" w:cs="Times New Roman"/>
                      <w:color w:val="FF0000"/>
                      <w:sz w:val="20"/>
                      <w:szCs w:val="20"/>
                      <w:lang w:val="es-ES" w:eastAsia="es-ES"/>
                    </w:rPr>
                    <w:t>13</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color w:val="FF0000"/>
                      <w:sz w:val="20"/>
                      <w:szCs w:val="20"/>
                      <w:lang w:val="es-ES" w:eastAsia="es-ES"/>
                    </w:rPr>
                  </w:pPr>
                  <w:r w:rsidRPr="00D52E18">
                    <w:rPr>
                      <w:rFonts w:ascii="Calibri" w:eastAsia="Calibri" w:hAnsi="Calibri" w:cs="Times New Roman"/>
                      <w:color w:val="FF0000"/>
                      <w:sz w:val="20"/>
                      <w:szCs w:val="20"/>
                      <w:lang w:val="es-ES" w:eastAsia="es-ES"/>
                    </w:rPr>
                    <w:t>24</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color w:val="FF0000"/>
                      <w:sz w:val="20"/>
                      <w:szCs w:val="20"/>
                      <w:lang w:val="es-ES" w:eastAsia="es-ES"/>
                    </w:rPr>
                  </w:pPr>
                  <w:r w:rsidRPr="00D52E18">
                    <w:rPr>
                      <w:rFonts w:ascii="Calibri" w:eastAsia="Calibri" w:hAnsi="Calibri" w:cs="Times New Roman"/>
                      <w:color w:val="FF0000"/>
                      <w:sz w:val="20"/>
                      <w:szCs w:val="20"/>
                      <w:lang w:val="es-ES" w:eastAsia="es-ES"/>
                    </w:rPr>
                    <w:t>22</w:t>
                  </w:r>
                </w:p>
              </w:tc>
            </w:tr>
            <w:tr w:rsidR="003F05C2" w:rsidRPr="00D52E18" w:rsidTr="005576A2">
              <w:trPr>
                <w:trHeight w:val="300"/>
                <w:jc w:val="center"/>
              </w:trPr>
              <w:tc>
                <w:tcPr>
                  <w:tcW w:w="12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b/>
                      <w:sz w:val="20"/>
                      <w:szCs w:val="20"/>
                      <w:lang w:val="es-ES" w:eastAsia="es-ES"/>
                    </w:rPr>
                  </w:pPr>
                  <w:r w:rsidRPr="00D52E18">
                    <w:rPr>
                      <w:rFonts w:ascii="Calibri" w:eastAsia="Calibri" w:hAnsi="Calibri" w:cs="Times New Roman"/>
                      <w:b/>
                      <w:sz w:val="20"/>
                      <w:szCs w:val="20"/>
                      <w:lang w:val="es-ES" w:eastAsia="es-ES"/>
                    </w:rPr>
                    <w:t>Febrero</w:t>
                  </w:r>
                </w:p>
              </w:tc>
              <w:tc>
                <w:tcPr>
                  <w:tcW w:w="358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N° días con llegada de camiones</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25</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16</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27</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23</w:t>
                  </w:r>
                </w:p>
              </w:tc>
            </w:tr>
            <w:tr w:rsidR="003F05C2" w:rsidRPr="00D52E18" w:rsidTr="005576A2">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rsidR="003F05C2" w:rsidRPr="00D52E18" w:rsidRDefault="003F05C2" w:rsidP="005576A2">
                  <w:pPr>
                    <w:spacing w:after="0" w:line="240" w:lineRule="auto"/>
                    <w:jc w:val="center"/>
                    <w:rPr>
                      <w:rFonts w:ascii="Calibri" w:eastAsia="Calibri" w:hAnsi="Calibri" w:cs="Times New Roman"/>
                      <w:b/>
                      <w:sz w:val="20"/>
                      <w:szCs w:val="20"/>
                      <w:lang w:val="es-ES" w:eastAsia="es-ES"/>
                    </w:rPr>
                  </w:pPr>
                </w:p>
              </w:tc>
              <w:tc>
                <w:tcPr>
                  <w:tcW w:w="358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N° días con llegada de camiones &gt; 6</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color w:val="FF0000"/>
                      <w:sz w:val="20"/>
                      <w:szCs w:val="20"/>
                      <w:lang w:val="es-ES" w:eastAsia="es-ES"/>
                    </w:rPr>
                  </w:pPr>
                  <w:r w:rsidRPr="00D52E18">
                    <w:rPr>
                      <w:rFonts w:ascii="Calibri" w:eastAsia="Calibri" w:hAnsi="Calibri" w:cs="Times New Roman"/>
                      <w:color w:val="FF0000"/>
                      <w:sz w:val="20"/>
                      <w:szCs w:val="20"/>
                      <w:lang w:val="es-ES" w:eastAsia="es-ES"/>
                    </w:rPr>
                    <w:t>13</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color w:val="FF0000"/>
                      <w:sz w:val="20"/>
                      <w:szCs w:val="20"/>
                      <w:lang w:val="es-ES" w:eastAsia="es-ES"/>
                    </w:rPr>
                  </w:pPr>
                  <w:r w:rsidRPr="00D52E18">
                    <w:rPr>
                      <w:rFonts w:ascii="Calibri" w:eastAsia="Calibri" w:hAnsi="Calibri" w:cs="Times New Roman"/>
                      <w:color w:val="FF0000"/>
                      <w:sz w:val="20"/>
                      <w:szCs w:val="20"/>
                      <w:lang w:val="es-ES" w:eastAsia="es-ES"/>
                    </w:rPr>
                    <w:t>11</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color w:val="FF0000"/>
                      <w:sz w:val="20"/>
                      <w:szCs w:val="20"/>
                      <w:lang w:val="es-ES" w:eastAsia="es-ES"/>
                    </w:rPr>
                  </w:pPr>
                  <w:r w:rsidRPr="00D52E18">
                    <w:rPr>
                      <w:rFonts w:ascii="Calibri" w:eastAsia="Calibri" w:hAnsi="Calibri" w:cs="Times New Roman"/>
                      <w:color w:val="FF0000"/>
                      <w:sz w:val="20"/>
                      <w:szCs w:val="20"/>
                      <w:lang w:val="es-ES" w:eastAsia="es-ES"/>
                    </w:rPr>
                    <w:t>20</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color w:val="FF0000"/>
                      <w:sz w:val="20"/>
                      <w:szCs w:val="20"/>
                      <w:lang w:val="es-ES" w:eastAsia="es-ES"/>
                    </w:rPr>
                  </w:pPr>
                  <w:r w:rsidRPr="00D52E18">
                    <w:rPr>
                      <w:rFonts w:ascii="Calibri" w:eastAsia="Calibri" w:hAnsi="Calibri" w:cs="Times New Roman"/>
                      <w:color w:val="FF0000"/>
                      <w:sz w:val="20"/>
                      <w:szCs w:val="20"/>
                      <w:lang w:val="es-ES" w:eastAsia="es-ES"/>
                    </w:rPr>
                    <w:t>8</w:t>
                  </w:r>
                </w:p>
              </w:tc>
            </w:tr>
            <w:tr w:rsidR="003F05C2" w:rsidRPr="00D52E18" w:rsidTr="005576A2">
              <w:trPr>
                <w:trHeight w:val="300"/>
                <w:jc w:val="center"/>
              </w:trPr>
              <w:tc>
                <w:tcPr>
                  <w:tcW w:w="12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b/>
                      <w:sz w:val="20"/>
                      <w:szCs w:val="20"/>
                      <w:lang w:val="es-ES" w:eastAsia="es-ES"/>
                    </w:rPr>
                  </w:pPr>
                  <w:r w:rsidRPr="00D52E18">
                    <w:rPr>
                      <w:rFonts w:ascii="Calibri" w:eastAsia="Calibri" w:hAnsi="Calibri" w:cs="Times New Roman"/>
                      <w:b/>
                      <w:sz w:val="20"/>
                      <w:szCs w:val="20"/>
                      <w:lang w:val="es-ES" w:eastAsia="es-ES"/>
                    </w:rPr>
                    <w:t>Marzo</w:t>
                  </w:r>
                </w:p>
              </w:tc>
              <w:tc>
                <w:tcPr>
                  <w:tcW w:w="358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N° días con llegada de camiones</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21</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11</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25</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30</w:t>
                  </w:r>
                </w:p>
              </w:tc>
            </w:tr>
            <w:tr w:rsidR="003F05C2" w:rsidRPr="00D52E18" w:rsidTr="005576A2">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rsidR="003F05C2" w:rsidRPr="00D52E18" w:rsidRDefault="003F05C2" w:rsidP="005576A2">
                  <w:pPr>
                    <w:spacing w:after="0" w:line="240" w:lineRule="auto"/>
                    <w:jc w:val="center"/>
                    <w:rPr>
                      <w:rFonts w:ascii="Calibri" w:eastAsia="Calibri" w:hAnsi="Calibri" w:cs="Times New Roman"/>
                      <w:b/>
                      <w:sz w:val="20"/>
                      <w:szCs w:val="20"/>
                      <w:lang w:val="es-ES" w:eastAsia="es-ES"/>
                    </w:rPr>
                  </w:pPr>
                </w:p>
              </w:tc>
              <w:tc>
                <w:tcPr>
                  <w:tcW w:w="358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N° días con llegada de camiones &gt; 6</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color w:val="FF0000"/>
                      <w:sz w:val="20"/>
                      <w:szCs w:val="20"/>
                      <w:lang w:val="es-ES" w:eastAsia="es-ES"/>
                    </w:rPr>
                  </w:pPr>
                  <w:r w:rsidRPr="00D52E18">
                    <w:rPr>
                      <w:rFonts w:ascii="Calibri" w:eastAsia="Calibri" w:hAnsi="Calibri" w:cs="Times New Roman"/>
                      <w:color w:val="FF0000"/>
                      <w:sz w:val="20"/>
                      <w:szCs w:val="20"/>
                      <w:lang w:val="es-ES" w:eastAsia="es-ES"/>
                    </w:rPr>
                    <w:t>14</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color w:val="FF0000"/>
                      <w:sz w:val="20"/>
                      <w:szCs w:val="20"/>
                      <w:lang w:val="es-ES" w:eastAsia="es-ES"/>
                    </w:rPr>
                  </w:pPr>
                  <w:r w:rsidRPr="00D52E18">
                    <w:rPr>
                      <w:rFonts w:ascii="Calibri" w:eastAsia="Calibri" w:hAnsi="Calibri" w:cs="Times New Roman"/>
                      <w:color w:val="FF0000"/>
                      <w:sz w:val="20"/>
                      <w:szCs w:val="20"/>
                      <w:lang w:val="es-ES" w:eastAsia="es-ES"/>
                    </w:rPr>
                    <w:t>4</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color w:val="FF0000"/>
                      <w:sz w:val="20"/>
                      <w:szCs w:val="20"/>
                      <w:lang w:val="es-ES" w:eastAsia="es-ES"/>
                    </w:rPr>
                  </w:pPr>
                  <w:r w:rsidRPr="00D52E18">
                    <w:rPr>
                      <w:rFonts w:ascii="Calibri" w:eastAsia="Calibri" w:hAnsi="Calibri" w:cs="Times New Roman"/>
                      <w:color w:val="FF0000"/>
                      <w:sz w:val="20"/>
                      <w:szCs w:val="20"/>
                      <w:lang w:val="es-ES" w:eastAsia="es-ES"/>
                    </w:rPr>
                    <w:t>24</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color w:val="FF0000"/>
                      <w:sz w:val="20"/>
                      <w:szCs w:val="20"/>
                      <w:lang w:val="es-ES" w:eastAsia="es-ES"/>
                    </w:rPr>
                  </w:pPr>
                  <w:r w:rsidRPr="00D52E18">
                    <w:rPr>
                      <w:rFonts w:ascii="Calibri" w:eastAsia="Calibri" w:hAnsi="Calibri" w:cs="Times New Roman"/>
                      <w:color w:val="FF0000"/>
                      <w:sz w:val="20"/>
                      <w:szCs w:val="20"/>
                      <w:lang w:val="es-ES" w:eastAsia="es-ES"/>
                    </w:rPr>
                    <w:t>22</w:t>
                  </w:r>
                </w:p>
              </w:tc>
            </w:tr>
            <w:tr w:rsidR="003F05C2" w:rsidRPr="00D52E18" w:rsidTr="005576A2">
              <w:trPr>
                <w:trHeight w:val="300"/>
                <w:jc w:val="center"/>
              </w:trPr>
              <w:tc>
                <w:tcPr>
                  <w:tcW w:w="12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b/>
                      <w:sz w:val="20"/>
                      <w:szCs w:val="20"/>
                      <w:lang w:val="es-ES" w:eastAsia="es-ES"/>
                    </w:rPr>
                  </w:pPr>
                  <w:r w:rsidRPr="00D52E18">
                    <w:rPr>
                      <w:rFonts w:ascii="Calibri" w:eastAsia="Calibri" w:hAnsi="Calibri" w:cs="Times New Roman"/>
                      <w:b/>
                      <w:sz w:val="20"/>
                      <w:szCs w:val="20"/>
                      <w:lang w:val="es-ES" w:eastAsia="es-ES"/>
                    </w:rPr>
                    <w:t>Abril</w:t>
                  </w:r>
                </w:p>
              </w:tc>
              <w:tc>
                <w:tcPr>
                  <w:tcW w:w="358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N° días con llegada de camiones</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21</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9</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23</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27</w:t>
                  </w:r>
                </w:p>
              </w:tc>
            </w:tr>
            <w:tr w:rsidR="003F05C2" w:rsidRPr="00D52E18" w:rsidTr="005576A2">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rsidR="003F05C2" w:rsidRPr="00D52E18" w:rsidRDefault="003F05C2" w:rsidP="005576A2">
                  <w:pPr>
                    <w:spacing w:after="0" w:line="240" w:lineRule="auto"/>
                    <w:jc w:val="center"/>
                    <w:rPr>
                      <w:rFonts w:ascii="Calibri" w:eastAsia="Calibri" w:hAnsi="Calibri" w:cs="Times New Roman"/>
                      <w:b/>
                      <w:sz w:val="20"/>
                      <w:szCs w:val="20"/>
                      <w:lang w:val="es-ES" w:eastAsia="es-ES"/>
                    </w:rPr>
                  </w:pPr>
                </w:p>
              </w:tc>
              <w:tc>
                <w:tcPr>
                  <w:tcW w:w="358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N° días con llegada de camiones &gt; 6</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color w:val="FF0000"/>
                      <w:sz w:val="20"/>
                      <w:szCs w:val="20"/>
                      <w:lang w:val="es-ES" w:eastAsia="es-ES"/>
                    </w:rPr>
                  </w:pPr>
                  <w:r w:rsidRPr="00D52E18">
                    <w:rPr>
                      <w:rFonts w:ascii="Calibri" w:eastAsia="Calibri" w:hAnsi="Calibri" w:cs="Times New Roman"/>
                      <w:color w:val="FF0000"/>
                      <w:sz w:val="20"/>
                      <w:szCs w:val="20"/>
                      <w:lang w:val="es-ES" w:eastAsia="es-ES"/>
                    </w:rPr>
                    <w:t>18</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color w:val="FF0000"/>
                      <w:sz w:val="20"/>
                      <w:szCs w:val="20"/>
                      <w:lang w:val="es-ES" w:eastAsia="es-ES"/>
                    </w:rPr>
                  </w:pPr>
                  <w:r w:rsidRPr="00D52E18">
                    <w:rPr>
                      <w:rFonts w:ascii="Calibri" w:eastAsia="Calibri" w:hAnsi="Calibri" w:cs="Times New Roman"/>
                      <w:color w:val="FF0000"/>
                      <w:sz w:val="20"/>
                      <w:szCs w:val="20"/>
                      <w:lang w:val="es-ES" w:eastAsia="es-ES"/>
                    </w:rPr>
                    <w:t>5</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color w:val="FF0000"/>
                      <w:sz w:val="20"/>
                      <w:szCs w:val="20"/>
                      <w:lang w:val="es-ES" w:eastAsia="es-ES"/>
                    </w:rPr>
                  </w:pPr>
                  <w:r w:rsidRPr="00D52E18">
                    <w:rPr>
                      <w:rFonts w:ascii="Calibri" w:eastAsia="Calibri" w:hAnsi="Calibri" w:cs="Times New Roman"/>
                      <w:color w:val="FF0000"/>
                      <w:sz w:val="20"/>
                      <w:szCs w:val="20"/>
                      <w:lang w:val="es-ES" w:eastAsia="es-ES"/>
                    </w:rPr>
                    <w:t>15</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color w:val="FF0000"/>
                      <w:sz w:val="20"/>
                      <w:szCs w:val="20"/>
                      <w:lang w:val="es-ES" w:eastAsia="es-ES"/>
                    </w:rPr>
                  </w:pPr>
                  <w:r w:rsidRPr="00D52E18">
                    <w:rPr>
                      <w:rFonts w:ascii="Calibri" w:eastAsia="Calibri" w:hAnsi="Calibri" w:cs="Times New Roman"/>
                      <w:color w:val="FF0000"/>
                      <w:sz w:val="20"/>
                      <w:szCs w:val="20"/>
                      <w:lang w:val="es-ES" w:eastAsia="es-ES"/>
                    </w:rPr>
                    <w:t>17</w:t>
                  </w:r>
                </w:p>
              </w:tc>
            </w:tr>
            <w:tr w:rsidR="003F05C2" w:rsidRPr="00D52E18" w:rsidTr="005576A2">
              <w:trPr>
                <w:trHeight w:val="300"/>
                <w:jc w:val="center"/>
              </w:trPr>
              <w:tc>
                <w:tcPr>
                  <w:tcW w:w="12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b/>
                      <w:sz w:val="20"/>
                      <w:szCs w:val="20"/>
                      <w:lang w:val="es-ES" w:eastAsia="es-ES"/>
                    </w:rPr>
                  </w:pPr>
                  <w:r w:rsidRPr="00D52E18">
                    <w:rPr>
                      <w:rFonts w:ascii="Calibri" w:eastAsia="Calibri" w:hAnsi="Calibri" w:cs="Times New Roman"/>
                      <w:b/>
                      <w:sz w:val="20"/>
                      <w:szCs w:val="20"/>
                      <w:lang w:val="es-ES" w:eastAsia="es-ES"/>
                    </w:rPr>
                    <w:t>Mayo</w:t>
                  </w:r>
                </w:p>
              </w:tc>
              <w:tc>
                <w:tcPr>
                  <w:tcW w:w="358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N° días con llegada de camiones</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22</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9</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27</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26</w:t>
                  </w:r>
                </w:p>
              </w:tc>
            </w:tr>
            <w:tr w:rsidR="003F05C2" w:rsidRPr="00D52E18" w:rsidTr="005576A2">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rsidR="003F05C2" w:rsidRPr="00D52E18" w:rsidRDefault="003F05C2" w:rsidP="005576A2">
                  <w:pPr>
                    <w:spacing w:after="0" w:line="240" w:lineRule="auto"/>
                    <w:jc w:val="center"/>
                    <w:rPr>
                      <w:rFonts w:ascii="Calibri" w:eastAsia="Calibri" w:hAnsi="Calibri" w:cs="Times New Roman"/>
                      <w:b/>
                      <w:sz w:val="20"/>
                      <w:szCs w:val="20"/>
                      <w:lang w:val="es-ES" w:eastAsia="es-ES"/>
                    </w:rPr>
                  </w:pPr>
                </w:p>
              </w:tc>
              <w:tc>
                <w:tcPr>
                  <w:tcW w:w="358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N° días con llegada de camiones &gt; 6</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color w:val="FF0000"/>
                      <w:sz w:val="20"/>
                      <w:szCs w:val="20"/>
                      <w:lang w:val="es-ES" w:eastAsia="es-ES"/>
                    </w:rPr>
                  </w:pPr>
                  <w:r w:rsidRPr="00D52E18">
                    <w:rPr>
                      <w:rFonts w:ascii="Calibri" w:eastAsia="Calibri" w:hAnsi="Calibri" w:cs="Times New Roman"/>
                      <w:color w:val="FF0000"/>
                      <w:sz w:val="20"/>
                      <w:szCs w:val="20"/>
                      <w:lang w:val="es-ES" w:eastAsia="es-ES"/>
                    </w:rPr>
                    <w:t>10</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color w:val="FF0000"/>
                      <w:sz w:val="20"/>
                      <w:szCs w:val="20"/>
                      <w:lang w:val="es-ES" w:eastAsia="es-ES"/>
                    </w:rPr>
                  </w:pPr>
                  <w:r w:rsidRPr="00D52E18">
                    <w:rPr>
                      <w:rFonts w:ascii="Calibri" w:eastAsia="Calibri" w:hAnsi="Calibri" w:cs="Times New Roman"/>
                      <w:color w:val="FF0000"/>
                      <w:sz w:val="20"/>
                      <w:szCs w:val="20"/>
                      <w:lang w:val="es-ES" w:eastAsia="es-ES"/>
                    </w:rPr>
                    <w:t>7</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color w:val="FF0000"/>
                      <w:sz w:val="20"/>
                      <w:szCs w:val="20"/>
                      <w:lang w:val="es-ES" w:eastAsia="es-ES"/>
                    </w:rPr>
                  </w:pPr>
                  <w:r w:rsidRPr="00D52E18">
                    <w:rPr>
                      <w:rFonts w:ascii="Calibri" w:eastAsia="Calibri" w:hAnsi="Calibri" w:cs="Times New Roman"/>
                      <w:color w:val="FF0000"/>
                      <w:sz w:val="20"/>
                      <w:szCs w:val="20"/>
                      <w:lang w:val="es-ES" w:eastAsia="es-ES"/>
                    </w:rPr>
                    <w:t>18</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color w:val="FF0000"/>
                      <w:sz w:val="20"/>
                      <w:szCs w:val="20"/>
                      <w:lang w:val="es-ES" w:eastAsia="es-ES"/>
                    </w:rPr>
                  </w:pPr>
                  <w:r w:rsidRPr="00D52E18">
                    <w:rPr>
                      <w:rFonts w:ascii="Calibri" w:eastAsia="Calibri" w:hAnsi="Calibri" w:cs="Times New Roman"/>
                      <w:color w:val="FF0000"/>
                      <w:sz w:val="20"/>
                      <w:szCs w:val="20"/>
                      <w:lang w:val="es-ES" w:eastAsia="es-ES"/>
                    </w:rPr>
                    <w:t>17</w:t>
                  </w:r>
                </w:p>
              </w:tc>
            </w:tr>
            <w:tr w:rsidR="003F05C2" w:rsidRPr="00D52E18" w:rsidTr="005576A2">
              <w:trPr>
                <w:trHeight w:val="300"/>
                <w:jc w:val="center"/>
              </w:trPr>
              <w:tc>
                <w:tcPr>
                  <w:tcW w:w="12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b/>
                      <w:sz w:val="20"/>
                      <w:szCs w:val="20"/>
                      <w:lang w:val="es-ES" w:eastAsia="es-ES"/>
                    </w:rPr>
                  </w:pPr>
                  <w:r w:rsidRPr="00D52E18">
                    <w:rPr>
                      <w:rFonts w:ascii="Calibri" w:eastAsia="Calibri" w:hAnsi="Calibri" w:cs="Times New Roman"/>
                      <w:b/>
                      <w:sz w:val="20"/>
                      <w:szCs w:val="20"/>
                      <w:lang w:val="es-ES" w:eastAsia="es-ES"/>
                    </w:rPr>
                    <w:t>Junio</w:t>
                  </w:r>
                </w:p>
              </w:tc>
              <w:tc>
                <w:tcPr>
                  <w:tcW w:w="358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N° días con llegada de camiones</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19</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11</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18</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25</w:t>
                  </w:r>
                </w:p>
              </w:tc>
            </w:tr>
            <w:tr w:rsidR="003F05C2" w:rsidRPr="00D52E18" w:rsidTr="005576A2">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rsidR="003F05C2" w:rsidRPr="00D52E18" w:rsidRDefault="003F05C2" w:rsidP="005576A2">
                  <w:pPr>
                    <w:spacing w:after="0" w:line="240" w:lineRule="auto"/>
                    <w:jc w:val="center"/>
                    <w:rPr>
                      <w:rFonts w:ascii="Calibri" w:eastAsia="Calibri" w:hAnsi="Calibri" w:cs="Times New Roman"/>
                      <w:b/>
                      <w:sz w:val="20"/>
                      <w:szCs w:val="20"/>
                      <w:lang w:val="es-ES" w:eastAsia="es-ES"/>
                    </w:rPr>
                  </w:pPr>
                </w:p>
              </w:tc>
              <w:tc>
                <w:tcPr>
                  <w:tcW w:w="358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N° días con llegada de camiones &gt; 6</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color w:val="FF0000"/>
                      <w:sz w:val="20"/>
                      <w:szCs w:val="20"/>
                      <w:lang w:val="es-ES" w:eastAsia="es-ES"/>
                    </w:rPr>
                  </w:pPr>
                  <w:r w:rsidRPr="00D52E18">
                    <w:rPr>
                      <w:rFonts w:ascii="Calibri" w:eastAsia="Calibri" w:hAnsi="Calibri" w:cs="Times New Roman"/>
                      <w:color w:val="FF0000"/>
                      <w:sz w:val="20"/>
                      <w:szCs w:val="20"/>
                      <w:lang w:val="es-ES" w:eastAsia="es-ES"/>
                    </w:rPr>
                    <w:t>7</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color w:val="FF0000"/>
                      <w:sz w:val="20"/>
                      <w:szCs w:val="20"/>
                      <w:lang w:val="es-ES" w:eastAsia="es-ES"/>
                    </w:rPr>
                  </w:pPr>
                  <w:r w:rsidRPr="00D52E18">
                    <w:rPr>
                      <w:rFonts w:ascii="Calibri" w:eastAsia="Calibri" w:hAnsi="Calibri" w:cs="Times New Roman"/>
                      <w:color w:val="FF0000"/>
                      <w:sz w:val="20"/>
                      <w:szCs w:val="20"/>
                      <w:lang w:val="es-ES" w:eastAsia="es-ES"/>
                    </w:rPr>
                    <w:t>4</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color w:val="FF0000"/>
                      <w:sz w:val="20"/>
                      <w:szCs w:val="20"/>
                      <w:lang w:val="es-ES" w:eastAsia="es-ES"/>
                    </w:rPr>
                  </w:pPr>
                  <w:r w:rsidRPr="00D52E18">
                    <w:rPr>
                      <w:rFonts w:ascii="Calibri" w:eastAsia="Calibri" w:hAnsi="Calibri" w:cs="Times New Roman"/>
                      <w:color w:val="FF0000"/>
                      <w:sz w:val="20"/>
                      <w:szCs w:val="20"/>
                      <w:lang w:val="es-ES" w:eastAsia="es-ES"/>
                    </w:rPr>
                    <w:t>11</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color w:val="FF0000"/>
                      <w:sz w:val="20"/>
                      <w:szCs w:val="20"/>
                      <w:lang w:val="es-ES" w:eastAsia="es-ES"/>
                    </w:rPr>
                  </w:pPr>
                  <w:r w:rsidRPr="00D52E18">
                    <w:rPr>
                      <w:rFonts w:ascii="Calibri" w:eastAsia="Calibri" w:hAnsi="Calibri" w:cs="Times New Roman"/>
                      <w:color w:val="FF0000"/>
                      <w:sz w:val="20"/>
                      <w:szCs w:val="20"/>
                      <w:lang w:val="es-ES" w:eastAsia="es-ES"/>
                    </w:rPr>
                    <w:t>16</w:t>
                  </w:r>
                </w:p>
              </w:tc>
            </w:tr>
            <w:tr w:rsidR="003F05C2" w:rsidRPr="00D52E18" w:rsidTr="005576A2">
              <w:trPr>
                <w:trHeight w:val="300"/>
                <w:jc w:val="center"/>
              </w:trPr>
              <w:tc>
                <w:tcPr>
                  <w:tcW w:w="12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b/>
                      <w:sz w:val="20"/>
                      <w:szCs w:val="20"/>
                      <w:lang w:val="es-ES" w:eastAsia="es-ES"/>
                    </w:rPr>
                  </w:pPr>
                  <w:r w:rsidRPr="00D52E18">
                    <w:rPr>
                      <w:rFonts w:ascii="Calibri" w:eastAsia="Calibri" w:hAnsi="Calibri" w:cs="Times New Roman"/>
                      <w:b/>
                      <w:sz w:val="20"/>
                      <w:szCs w:val="20"/>
                      <w:lang w:val="es-ES" w:eastAsia="es-ES"/>
                    </w:rPr>
                    <w:t>Julio</w:t>
                  </w:r>
                </w:p>
              </w:tc>
              <w:tc>
                <w:tcPr>
                  <w:tcW w:w="358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N° días con llegada de camiones</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18</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2</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23</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9</w:t>
                  </w:r>
                </w:p>
              </w:tc>
            </w:tr>
            <w:tr w:rsidR="003F05C2" w:rsidRPr="00D52E18" w:rsidTr="005576A2">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rsidR="003F05C2" w:rsidRPr="00D52E18" w:rsidRDefault="003F05C2" w:rsidP="005576A2">
                  <w:pPr>
                    <w:spacing w:after="0" w:line="240" w:lineRule="auto"/>
                    <w:jc w:val="center"/>
                    <w:rPr>
                      <w:rFonts w:ascii="Calibri" w:eastAsia="Calibri" w:hAnsi="Calibri" w:cs="Times New Roman"/>
                      <w:b/>
                      <w:sz w:val="20"/>
                      <w:szCs w:val="20"/>
                      <w:lang w:val="es-ES" w:eastAsia="es-ES"/>
                    </w:rPr>
                  </w:pPr>
                </w:p>
              </w:tc>
              <w:tc>
                <w:tcPr>
                  <w:tcW w:w="358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N° días con llegada de camiones &gt; 6</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color w:val="FF0000"/>
                      <w:sz w:val="20"/>
                      <w:szCs w:val="20"/>
                      <w:lang w:val="es-ES" w:eastAsia="es-ES"/>
                    </w:rPr>
                  </w:pPr>
                  <w:r w:rsidRPr="00D52E18">
                    <w:rPr>
                      <w:rFonts w:ascii="Calibri" w:eastAsia="Calibri" w:hAnsi="Calibri" w:cs="Times New Roman"/>
                      <w:color w:val="FF0000"/>
                      <w:sz w:val="20"/>
                      <w:szCs w:val="20"/>
                      <w:lang w:val="es-ES" w:eastAsia="es-ES"/>
                    </w:rPr>
                    <w:t>13</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color w:val="FF0000"/>
                      <w:sz w:val="20"/>
                      <w:szCs w:val="20"/>
                      <w:lang w:val="es-ES" w:eastAsia="es-ES"/>
                    </w:rPr>
                  </w:pPr>
                  <w:r w:rsidRPr="00D52E18">
                    <w:rPr>
                      <w:rFonts w:ascii="Calibri" w:eastAsia="Calibri" w:hAnsi="Calibri" w:cs="Times New Roman"/>
                      <w:color w:val="FF0000"/>
                      <w:sz w:val="20"/>
                      <w:szCs w:val="20"/>
                      <w:lang w:val="es-ES" w:eastAsia="es-ES"/>
                    </w:rPr>
                    <w:t>0</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color w:val="FF0000"/>
                      <w:sz w:val="20"/>
                      <w:szCs w:val="20"/>
                      <w:lang w:val="es-ES" w:eastAsia="es-ES"/>
                    </w:rPr>
                  </w:pPr>
                  <w:r w:rsidRPr="00D52E18">
                    <w:rPr>
                      <w:rFonts w:ascii="Calibri" w:eastAsia="Calibri" w:hAnsi="Calibri" w:cs="Times New Roman"/>
                      <w:color w:val="FF0000"/>
                      <w:sz w:val="20"/>
                      <w:szCs w:val="20"/>
                      <w:lang w:val="es-ES" w:eastAsia="es-ES"/>
                    </w:rPr>
                    <w:t>13</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color w:val="FF0000"/>
                      <w:sz w:val="20"/>
                      <w:szCs w:val="20"/>
                      <w:lang w:val="es-ES" w:eastAsia="es-ES"/>
                    </w:rPr>
                  </w:pPr>
                  <w:r w:rsidRPr="00D52E18">
                    <w:rPr>
                      <w:rFonts w:ascii="Calibri" w:eastAsia="Calibri" w:hAnsi="Calibri" w:cs="Times New Roman"/>
                      <w:color w:val="FF0000"/>
                      <w:sz w:val="20"/>
                      <w:szCs w:val="20"/>
                      <w:lang w:val="es-ES" w:eastAsia="es-ES"/>
                    </w:rPr>
                    <w:t>5</w:t>
                  </w:r>
                </w:p>
              </w:tc>
            </w:tr>
            <w:tr w:rsidR="003F05C2" w:rsidRPr="00D52E18" w:rsidTr="005576A2">
              <w:trPr>
                <w:trHeight w:val="300"/>
                <w:jc w:val="center"/>
              </w:trPr>
              <w:tc>
                <w:tcPr>
                  <w:tcW w:w="12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b/>
                      <w:sz w:val="20"/>
                      <w:szCs w:val="20"/>
                      <w:lang w:val="es-ES" w:eastAsia="es-ES"/>
                    </w:rPr>
                  </w:pPr>
                  <w:r w:rsidRPr="00D52E18">
                    <w:rPr>
                      <w:rFonts w:ascii="Calibri" w:eastAsia="Calibri" w:hAnsi="Calibri" w:cs="Times New Roman"/>
                      <w:b/>
                      <w:sz w:val="20"/>
                      <w:szCs w:val="20"/>
                      <w:lang w:val="es-ES" w:eastAsia="es-ES"/>
                    </w:rPr>
                    <w:t>Agosto</w:t>
                  </w:r>
                </w:p>
              </w:tc>
              <w:tc>
                <w:tcPr>
                  <w:tcW w:w="358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N° días con llegada de camiones</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21</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9</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31</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r>
            <w:tr w:rsidR="003F05C2" w:rsidRPr="00D52E18" w:rsidTr="005576A2">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rsidR="003F05C2" w:rsidRPr="00D52E18" w:rsidRDefault="003F05C2" w:rsidP="005576A2">
                  <w:pPr>
                    <w:spacing w:after="0" w:line="240" w:lineRule="auto"/>
                    <w:jc w:val="center"/>
                    <w:rPr>
                      <w:rFonts w:ascii="Calibri" w:eastAsia="Calibri" w:hAnsi="Calibri" w:cs="Times New Roman"/>
                      <w:b/>
                      <w:sz w:val="20"/>
                      <w:szCs w:val="20"/>
                      <w:lang w:val="es-ES" w:eastAsia="es-ES"/>
                    </w:rPr>
                  </w:pPr>
                </w:p>
              </w:tc>
              <w:tc>
                <w:tcPr>
                  <w:tcW w:w="358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N° días con llegada de camiones &gt; 6</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color w:val="FF0000"/>
                      <w:sz w:val="20"/>
                      <w:szCs w:val="20"/>
                      <w:lang w:val="es-ES" w:eastAsia="es-ES"/>
                    </w:rPr>
                  </w:pPr>
                  <w:r w:rsidRPr="00D52E18">
                    <w:rPr>
                      <w:rFonts w:ascii="Calibri" w:eastAsia="Calibri" w:hAnsi="Calibri" w:cs="Times New Roman"/>
                      <w:color w:val="FF0000"/>
                      <w:sz w:val="20"/>
                      <w:szCs w:val="20"/>
                      <w:lang w:val="es-ES" w:eastAsia="es-ES"/>
                    </w:rPr>
                    <w:t>12</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color w:val="FF0000"/>
                      <w:sz w:val="20"/>
                      <w:szCs w:val="20"/>
                      <w:lang w:val="es-ES" w:eastAsia="es-ES"/>
                    </w:rPr>
                  </w:pPr>
                  <w:r w:rsidRPr="00D52E18">
                    <w:rPr>
                      <w:rFonts w:ascii="Calibri" w:eastAsia="Calibri" w:hAnsi="Calibri" w:cs="Times New Roman"/>
                      <w:color w:val="FF0000"/>
                      <w:sz w:val="20"/>
                      <w:szCs w:val="20"/>
                      <w:lang w:val="es-ES" w:eastAsia="es-ES"/>
                    </w:rPr>
                    <w:t>8</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color w:val="FF0000"/>
                      <w:sz w:val="20"/>
                      <w:szCs w:val="20"/>
                      <w:lang w:val="es-ES" w:eastAsia="es-ES"/>
                    </w:rPr>
                  </w:pPr>
                  <w:r w:rsidRPr="00D52E18">
                    <w:rPr>
                      <w:rFonts w:ascii="Calibri" w:eastAsia="Calibri" w:hAnsi="Calibri" w:cs="Times New Roman"/>
                      <w:color w:val="FF0000"/>
                      <w:sz w:val="20"/>
                      <w:szCs w:val="20"/>
                      <w:lang w:val="es-ES" w:eastAsia="es-ES"/>
                    </w:rPr>
                    <w:t>24</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r>
            <w:tr w:rsidR="003F05C2" w:rsidRPr="00D52E18" w:rsidTr="005576A2">
              <w:trPr>
                <w:trHeight w:val="300"/>
                <w:jc w:val="center"/>
              </w:trPr>
              <w:tc>
                <w:tcPr>
                  <w:tcW w:w="12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b/>
                      <w:sz w:val="20"/>
                      <w:szCs w:val="20"/>
                      <w:lang w:val="es-ES" w:eastAsia="es-ES"/>
                    </w:rPr>
                  </w:pPr>
                  <w:r w:rsidRPr="00D52E18">
                    <w:rPr>
                      <w:rFonts w:ascii="Calibri" w:eastAsia="Calibri" w:hAnsi="Calibri" w:cs="Times New Roman"/>
                      <w:b/>
                      <w:sz w:val="20"/>
                      <w:szCs w:val="20"/>
                      <w:lang w:val="es-ES" w:eastAsia="es-ES"/>
                    </w:rPr>
                    <w:t>Septiembre</w:t>
                  </w:r>
                </w:p>
              </w:tc>
              <w:tc>
                <w:tcPr>
                  <w:tcW w:w="358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N° días con llegada de camiones</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20</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20</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24</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r>
            <w:tr w:rsidR="003F05C2" w:rsidRPr="00D52E18" w:rsidTr="005576A2">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rsidR="003F05C2" w:rsidRPr="00D52E18" w:rsidRDefault="003F05C2" w:rsidP="005576A2">
                  <w:pPr>
                    <w:spacing w:after="0" w:line="240" w:lineRule="auto"/>
                    <w:jc w:val="center"/>
                    <w:rPr>
                      <w:rFonts w:ascii="Calibri" w:eastAsia="Calibri" w:hAnsi="Calibri" w:cs="Times New Roman"/>
                      <w:b/>
                      <w:sz w:val="20"/>
                      <w:szCs w:val="20"/>
                      <w:lang w:val="es-ES" w:eastAsia="es-ES"/>
                    </w:rPr>
                  </w:pPr>
                </w:p>
              </w:tc>
              <w:tc>
                <w:tcPr>
                  <w:tcW w:w="358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N° días con llegada de camiones &gt; 6</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color w:val="FF0000"/>
                      <w:sz w:val="20"/>
                      <w:szCs w:val="20"/>
                      <w:lang w:val="es-ES" w:eastAsia="es-ES"/>
                    </w:rPr>
                  </w:pPr>
                  <w:r w:rsidRPr="00D52E18">
                    <w:rPr>
                      <w:rFonts w:ascii="Calibri" w:eastAsia="Calibri" w:hAnsi="Calibri" w:cs="Times New Roman"/>
                      <w:color w:val="FF0000"/>
                      <w:sz w:val="20"/>
                      <w:szCs w:val="20"/>
                      <w:lang w:val="es-ES" w:eastAsia="es-ES"/>
                    </w:rPr>
                    <w:t>12</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color w:val="FF0000"/>
                      <w:sz w:val="20"/>
                      <w:szCs w:val="20"/>
                      <w:lang w:val="es-ES" w:eastAsia="es-ES"/>
                    </w:rPr>
                  </w:pPr>
                  <w:r w:rsidRPr="00D52E18">
                    <w:rPr>
                      <w:rFonts w:ascii="Calibri" w:eastAsia="Calibri" w:hAnsi="Calibri" w:cs="Times New Roman"/>
                      <w:color w:val="FF0000"/>
                      <w:sz w:val="20"/>
                      <w:szCs w:val="20"/>
                      <w:lang w:val="es-ES" w:eastAsia="es-ES"/>
                    </w:rPr>
                    <w:t>16</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color w:val="FF0000"/>
                      <w:sz w:val="20"/>
                      <w:szCs w:val="20"/>
                      <w:lang w:val="es-ES" w:eastAsia="es-ES"/>
                    </w:rPr>
                  </w:pPr>
                  <w:r w:rsidRPr="00D52E18">
                    <w:rPr>
                      <w:rFonts w:ascii="Calibri" w:eastAsia="Calibri" w:hAnsi="Calibri" w:cs="Times New Roman"/>
                      <w:color w:val="FF0000"/>
                      <w:sz w:val="20"/>
                      <w:szCs w:val="20"/>
                      <w:lang w:val="es-ES" w:eastAsia="es-ES"/>
                    </w:rPr>
                    <w:t>20</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r>
            <w:tr w:rsidR="003F05C2" w:rsidRPr="00D52E18" w:rsidTr="005576A2">
              <w:trPr>
                <w:trHeight w:val="300"/>
                <w:jc w:val="center"/>
              </w:trPr>
              <w:tc>
                <w:tcPr>
                  <w:tcW w:w="12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b/>
                      <w:sz w:val="20"/>
                      <w:szCs w:val="20"/>
                      <w:lang w:val="es-ES" w:eastAsia="es-ES"/>
                    </w:rPr>
                  </w:pPr>
                  <w:r w:rsidRPr="00D52E18">
                    <w:rPr>
                      <w:rFonts w:ascii="Calibri" w:eastAsia="Calibri" w:hAnsi="Calibri" w:cs="Times New Roman"/>
                      <w:b/>
                      <w:sz w:val="20"/>
                      <w:szCs w:val="20"/>
                      <w:lang w:val="es-ES" w:eastAsia="es-ES"/>
                    </w:rPr>
                    <w:t>Octubre</w:t>
                  </w:r>
                </w:p>
              </w:tc>
              <w:tc>
                <w:tcPr>
                  <w:tcW w:w="358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N° días con llegada de camiones</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15</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25</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27</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r>
            <w:tr w:rsidR="003F05C2" w:rsidRPr="00D52E18" w:rsidTr="005576A2">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rsidR="003F05C2" w:rsidRPr="00D52E18" w:rsidRDefault="003F05C2" w:rsidP="005576A2">
                  <w:pPr>
                    <w:spacing w:after="0" w:line="240" w:lineRule="auto"/>
                    <w:jc w:val="center"/>
                    <w:rPr>
                      <w:rFonts w:ascii="Calibri" w:eastAsia="Calibri" w:hAnsi="Calibri" w:cs="Times New Roman"/>
                      <w:b/>
                      <w:sz w:val="20"/>
                      <w:szCs w:val="20"/>
                      <w:lang w:val="es-ES" w:eastAsia="es-ES"/>
                    </w:rPr>
                  </w:pPr>
                </w:p>
              </w:tc>
              <w:tc>
                <w:tcPr>
                  <w:tcW w:w="358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N° días con llegada de camiones &gt; 6</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color w:val="FF0000"/>
                      <w:sz w:val="20"/>
                      <w:szCs w:val="20"/>
                      <w:lang w:val="es-ES" w:eastAsia="es-ES"/>
                    </w:rPr>
                  </w:pPr>
                  <w:r w:rsidRPr="00D52E18">
                    <w:rPr>
                      <w:rFonts w:ascii="Calibri" w:eastAsia="Calibri" w:hAnsi="Calibri" w:cs="Times New Roman"/>
                      <w:color w:val="FF0000"/>
                      <w:sz w:val="20"/>
                      <w:szCs w:val="20"/>
                      <w:lang w:val="es-ES" w:eastAsia="es-ES"/>
                    </w:rPr>
                    <w:t>11</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color w:val="FF0000"/>
                      <w:sz w:val="20"/>
                      <w:szCs w:val="20"/>
                      <w:lang w:val="es-ES" w:eastAsia="es-ES"/>
                    </w:rPr>
                  </w:pPr>
                  <w:r w:rsidRPr="00D52E18">
                    <w:rPr>
                      <w:rFonts w:ascii="Calibri" w:eastAsia="Calibri" w:hAnsi="Calibri" w:cs="Times New Roman"/>
                      <w:color w:val="FF0000"/>
                      <w:sz w:val="20"/>
                      <w:szCs w:val="20"/>
                      <w:lang w:val="es-ES" w:eastAsia="es-ES"/>
                    </w:rPr>
                    <w:t>19</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color w:val="FF0000"/>
                      <w:sz w:val="20"/>
                      <w:szCs w:val="20"/>
                      <w:lang w:val="es-ES" w:eastAsia="es-ES"/>
                    </w:rPr>
                  </w:pPr>
                  <w:r w:rsidRPr="00D52E18">
                    <w:rPr>
                      <w:rFonts w:ascii="Calibri" w:eastAsia="Calibri" w:hAnsi="Calibri" w:cs="Times New Roman"/>
                      <w:color w:val="FF0000"/>
                      <w:sz w:val="20"/>
                      <w:szCs w:val="20"/>
                      <w:lang w:val="es-ES" w:eastAsia="es-ES"/>
                    </w:rPr>
                    <w:t>19</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r>
            <w:tr w:rsidR="003F05C2" w:rsidRPr="00D52E18" w:rsidTr="005576A2">
              <w:trPr>
                <w:trHeight w:val="300"/>
                <w:jc w:val="center"/>
              </w:trPr>
              <w:tc>
                <w:tcPr>
                  <w:tcW w:w="12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b/>
                      <w:sz w:val="20"/>
                      <w:szCs w:val="20"/>
                      <w:lang w:val="es-ES" w:eastAsia="es-ES"/>
                    </w:rPr>
                  </w:pPr>
                  <w:r w:rsidRPr="00D52E18">
                    <w:rPr>
                      <w:rFonts w:ascii="Calibri" w:eastAsia="Calibri" w:hAnsi="Calibri" w:cs="Times New Roman"/>
                      <w:b/>
                      <w:sz w:val="20"/>
                      <w:szCs w:val="20"/>
                      <w:lang w:val="es-ES" w:eastAsia="es-ES"/>
                    </w:rPr>
                    <w:t>Noviembre</w:t>
                  </w:r>
                </w:p>
              </w:tc>
              <w:tc>
                <w:tcPr>
                  <w:tcW w:w="358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N° días con llegada de camiones</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21</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26</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29</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r>
            <w:tr w:rsidR="003F05C2" w:rsidRPr="00D52E18" w:rsidTr="005576A2">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p>
              </w:tc>
              <w:tc>
                <w:tcPr>
                  <w:tcW w:w="358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N° días con llegada de camiones &gt; 6</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color w:val="FF0000"/>
                      <w:sz w:val="20"/>
                      <w:szCs w:val="20"/>
                      <w:lang w:val="es-ES" w:eastAsia="es-ES"/>
                    </w:rPr>
                  </w:pPr>
                  <w:r w:rsidRPr="00D52E18">
                    <w:rPr>
                      <w:rFonts w:ascii="Calibri" w:eastAsia="Calibri" w:hAnsi="Calibri" w:cs="Times New Roman"/>
                      <w:color w:val="FF0000"/>
                      <w:sz w:val="20"/>
                      <w:szCs w:val="20"/>
                      <w:lang w:val="es-ES" w:eastAsia="es-ES"/>
                    </w:rPr>
                    <w:t>19</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color w:val="FF0000"/>
                      <w:sz w:val="20"/>
                      <w:szCs w:val="20"/>
                      <w:lang w:val="es-ES" w:eastAsia="es-ES"/>
                    </w:rPr>
                  </w:pPr>
                  <w:r w:rsidRPr="00D52E18">
                    <w:rPr>
                      <w:rFonts w:ascii="Calibri" w:eastAsia="Calibri" w:hAnsi="Calibri" w:cs="Times New Roman"/>
                      <w:color w:val="FF0000"/>
                      <w:sz w:val="20"/>
                      <w:szCs w:val="20"/>
                      <w:lang w:val="es-ES" w:eastAsia="es-ES"/>
                    </w:rPr>
                    <w:t>20</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color w:val="FF0000"/>
                      <w:sz w:val="20"/>
                      <w:szCs w:val="20"/>
                      <w:lang w:val="es-ES" w:eastAsia="es-ES"/>
                    </w:rPr>
                  </w:pPr>
                  <w:r w:rsidRPr="00D52E18">
                    <w:rPr>
                      <w:rFonts w:ascii="Calibri" w:eastAsia="Calibri" w:hAnsi="Calibri" w:cs="Times New Roman"/>
                      <w:color w:val="FF0000"/>
                      <w:sz w:val="20"/>
                      <w:szCs w:val="20"/>
                      <w:lang w:val="es-ES" w:eastAsia="es-ES"/>
                    </w:rPr>
                    <w:t>23</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r>
            <w:tr w:rsidR="003F05C2" w:rsidRPr="00D52E18" w:rsidTr="005576A2">
              <w:trPr>
                <w:trHeight w:val="300"/>
                <w:jc w:val="center"/>
              </w:trPr>
              <w:tc>
                <w:tcPr>
                  <w:tcW w:w="12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b/>
                      <w:sz w:val="20"/>
                      <w:szCs w:val="20"/>
                      <w:lang w:val="es-ES" w:eastAsia="es-ES"/>
                    </w:rPr>
                  </w:pPr>
                  <w:r w:rsidRPr="00D52E18">
                    <w:rPr>
                      <w:rFonts w:ascii="Calibri" w:eastAsia="Calibri" w:hAnsi="Calibri" w:cs="Times New Roman"/>
                      <w:b/>
                      <w:sz w:val="20"/>
                      <w:szCs w:val="20"/>
                      <w:lang w:val="es-ES" w:eastAsia="es-ES"/>
                    </w:rPr>
                    <w:t>Diciembre</w:t>
                  </w:r>
                </w:p>
              </w:tc>
              <w:tc>
                <w:tcPr>
                  <w:tcW w:w="358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N° días con llegada de camiones</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25</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27</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30</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r>
            <w:tr w:rsidR="003F05C2" w:rsidRPr="00D52E18" w:rsidTr="005576A2">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p>
              </w:tc>
              <w:tc>
                <w:tcPr>
                  <w:tcW w:w="358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sidRPr="00D52E18">
                    <w:rPr>
                      <w:rFonts w:ascii="Calibri" w:eastAsia="Calibri" w:hAnsi="Calibri" w:cs="Times New Roman"/>
                      <w:sz w:val="20"/>
                      <w:szCs w:val="20"/>
                      <w:lang w:val="es-ES" w:eastAsia="es-ES"/>
                    </w:rPr>
                    <w:t>N° días con llegada de camiones &gt; 6</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color w:val="FF0000"/>
                      <w:sz w:val="20"/>
                      <w:szCs w:val="20"/>
                      <w:lang w:val="es-ES" w:eastAsia="es-ES"/>
                    </w:rPr>
                  </w:pPr>
                  <w:r w:rsidRPr="00D52E18">
                    <w:rPr>
                      <w:rFonts w:ascii="Calibri" w:eastAsia="Calibri" w:hAnsi="Calibri" w:cs="Times New Roman"/>
                      <w:color w:val="FF0000"/>
                      <w:sz w:val="20"/>
                      <w:szCs w:val="20"/>
                      <w:lang w:val="es-ES" w:eastAsia="es-ES"/>
                    </w:rPr>
                    <w:t>21</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color w:val="FF0000"/>
                      <w:sz w:val="20"/>
                      <w:szCs w:val="20"/>
                      <w:lang w:val="es-ES" w:eastAsia="es-ES"/>
                    </w:rPr>
                  </w:pPr>
                  <w:r w:rsidRPr="00D52E18">
                    <w:rPr>
                      <w:rFonts w:ascii="Calibri" w:eastAsia="Calibri" w:hAnsi="Calibri" w:cs="Times New Roman"/>
                      <w:color w:val="FF0000"/>
                      <w:sz w:val="20"/>
                      <w:szCs w:val="20"/>
                      <w:lang w:val="es-ES" w:eastAsia="es-ES"/>
                    </w:rPr>
                    <w:t>20</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color w:val="FF0000"/>
                      <w:sz w:val="20"/>
                      <w:szCs w:val="20"/>
                      <w:lang w:val="es-ES" w:eastAsia="es-ES"/>
                    </w:rPr>
                  </w:pPr>
                  <w:r w:rsidRPr="00D52E18">
                    <w:rPr>
                      <w:rFonts w:ascii="Calibri" w:eastAsia="Calibri" w:hAnsi="Calibri" w:cs="Times New Roman"/>
                      <w:color w:val="FF0000"/>
                      <w:sz w:val="20"/>
                      <w:szCs w:val="20"/>
                      <w:lang w:val="es-ES" w:eastAsia="es-ES"/>
                    </w:rPr>
                    <w:t>21</w:t>
                  </w:r>
                </w:p>
              </w:tc>
              <w:tc>
                <w:tcPr>
                  <w:tcW w:w="1200" w:type="dxa"/>
                  <w:tcBorders>
                    <w:top w:val="nil"/>
                    <w:left w:val="nil"/>
                    <w:bottom w:val="single" w:sz="4" w:space="0" w:color="auto"/>
                    <w:right w:val="single" w:sz="4" w:space="0" w:color="auto"/>
                  </w:tcBorders>
                  <w:shd w:val="clear" w:color="auto" w:fill="auto"/>
                  <w:noWrap/>
                  <w:vAlign w:val="center"/>
                  <w:hideMark/>
                </w:tcPr>
                <w:p w:rsidR="003F05C2" w:rsidRPr="00D52E18" w:rsidRDefault="003F05C2" w:rsidP="005576A2">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r>
          </w:tbl>
          <w:p w:rsidR="003F05C2" w:rsidRPr="00D52E18" w:rsidRDefault="003F05C2" w:rsidP="005576A2">
            <w:pPr>
              <w:spacing w:after="0" w:line="240" w:lineRule="auto"/>
              <w:jc w:val="center"/>
              <w:rPr>
                <w:rFonts w:ascii="Calibri" w:eastAsia="Calibri" w:hAnsi="Calibri" w:cs="Times New Roman"/>
                <w:sz w:val="20"/>
                <w:szCs w:val="20"/>
                <w:lang w:val="es-ES" w:eastAsia="es-ES"/>
              </w:rPr>
            </w:pPr>
          </w:p>
        </w:tc>
      </w:tr>
      <w:tr w:rsidR="003F05C2" w:rsidRPr="00D42470" w:rsidTr="005576A2">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3F05C2" w:rsidRPr="00D42470" w:rsidRDefault="00F546F8" w:rsidP="005576A2">
            <w:pPr>
              <w:spacing w:after="0" w:line="240" w:lineRule="auto"/>
              <w:contextualSpacing/>
              <w:outlineLvl w:val="1"/>
              <w:rPr>
                <w:rFonts w:ascii="Calibri" w:eastAsia="Times New Roman" w:hAnsi="Calibri" w:cs="Calibri"/>
                <w:b/>
                <w:color w:val="000000"/>
                <w:sz w:val="18"/>
                <w:szCs w:val="20"/>
                <w:lang w:eastAsia="es-CL"/>
              </w:rPr>
            </w:pPr>
            <w:bookmarkStart w:id="168" w:name="_Toc497215041"/>
            <w:bookmarkStart w:id="169" w:name="_Toc497226316"/>
            <w:bookmarkStart w:id="170" w:name="_Toc497226649"/>
            <w:r w:rsidRPr="00D42470">
              <w:rPr>
                <w:rFonts w:ascii="Calibri" w:eastAsia="Calibri" w:hAnsi="Calibri" w:cs="Calibri"/>
                <w:b/>
                <w:sz w:val="18"/>
                <w:szCs w:val="20"/>
              </w:rPr>
              <w:t xml:space="preserve">Tabla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Tabla \* ARABIC </w:instrText>
            </w:r>
            <w:r w:rsidRPr="00D42470">
              <w:rPr>
                <w:rFonts w:ascii="Calibri" w:eastAsia="Calibri" w:hAnsi="Calibri" w:cs="Calibri"/>
                <w:b/>
                <w:sz w:val="18"/>
                <w:szCs w:val="20"/>
              </w:rPr>
              <w:fldChar w:fldCharType="separate"/>
            </w:r>
            <w:r w:rsidR="006A2BA8">
              <w:rPr>
                <w:rFonts w:ascii="Calibri" w:eastAsia="Calibri" w:hAnsi="Calibri" w:cs="Calibri"/>
                <w:b/>
                <w:noProof/>
                <w:sz w:val="18"/>
                <w:szCs w:val="20"/>
              </w:rPr>
              <w:t>2</w:t>
            </w:r>
            <w:r w:rsidRPr="00D42470">
              <w:rPr>
                <w:rFonts w:ascii="Calibri" w:eastAsia="Calibri" w:hAnsi="Calibri" w:cs="Calibri"/>
                <w:b/>
                <w:sz w:val="18"/>
                <w:szCs w:val="20"/>
              </w:rPr>
              <w:fldChar w:fldCharType="end"/>
            </w:r>
            <w:r w:rsidRPr="00D42470">
              <w:rPr>
                <w:rFonts w:ascii="Calibri" w:eastAsia="Calibri" w:hAnsi="Calibri" w:cs="Calibri"/>
                <w:b/>
                <w:sz w:val="18"/>
                <w:szCs w:val="18"/>
              </w:rPr>
              <w:t>.</w:t>
            </w:r>
            <w:bookmarkEnd w:id="168"/>
            <w:bookmarkEnd w:id="169"/>
            <w:bookmarkEnd w:id="170"/>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3F05C2" w:rsidRPr="00D42470" w:rsidRDefault="003F05C2" w:rsidP="005576A2">
            <w:pPr>
              <w:spacing w:after="0" w:line="240" w:lineRule="auto"/>
              <w:rPr>
                <w:rFonts w:ascii="Calibri" w:eastAsia="Times New Roman" w:hAnsi="Calibri" w:cs="Times New Roman"/>
                <w:b/>
                <w:color w:val="000000"/>
                <w:sz w:val="18"/>
                <w:szCs w:val="18"/>
                <w:lang w:eastAsia="es-CL"/>
              </w:rPr>
            </w:pPr>
          </w:p>
        </w:tc>
      </w:tr>
      <w:tr w:rsidR="003F05C2" w:rsidRPr="00D42470" w:rsidTr="005576A2">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3F05C2" w:rsidRPr="00D42470" w:rsidRDefault="003F05C2" w:rsidP="005576A2">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5D0927">
              <w:rPr>
                <w:rFonts w:ascii="Calibri" w:eastAsia="Times New Roman" w:hAnsi="Calibri" w:cs="Times New Roman"/>
                <w:b/>
                <w:color w:val="000000" w:themeColor="text1"/>
                <w:sz w:val="18"/>
                <w:szCs w:val="18"/>
                <w:lang w:eastAsia="es-CL"/>
              </w:rPr>
              <w:t>:</w:t>
            </w:r>
            <w:r w:rsidRPr="005D0927">
              <w:rPr>
                <w:rFonts w:ascii="Calibri" w:eastAsia="Times New Roman" w:hAnsi="Calibri" w:cs="Times New Roman"/>
                <w:color w:val="000000" w:themeColor="text1"/>
                <w:sz w:val="18"/>
                <w:szCs w:val="18"/>
                <w:lang w:eastAsia="es-CL"/>
              </w:rPr>
              <w:t xml:space="preserve"> </w:t>
            </w:r>
            <w:r w:rsidR="007F5B12" w:rsidRPr="005D0927">
              <w:rPr>
                <w:rFonts w:ascii="Calibri" w:eastAsia="Times New Roman" w:hAnsi="Calibri" w:cs="Times New Roman"/>
                <w:color w:val="000000" w:themeColor="text1"/>
                <w:sz w:val="18"/>
                <w:szCs w:val="18"/>
                <w:lang w:eastAsia="es-CL"/>
              </w:rPr>
              <w:t>Tabla resumen de partes de llegada de</w:t>
            </w:r>
            <w:r w:rsidR="005D0927" w:rsidRPr="005D0927">
              <w:rPr>
                <w:rFonts w:ascii="Calibri" w:eastAsia="Times New Roman" w:hAnsi="Calibri" w:cs="Times New Roman"/>
                <w:color w:val="000000" w:themeColor="text1"/>
                <w:sz w:val="18"/>
                <w:szCs w:val="18"/>
                <w:lang w:eastAsia="es-CL"/>
              </w:rPr>
              <w:t xml:space="preserve"> cal.</w:t>
            </w:r>
          </w:p>
        </w:tc>
      </w:tr>
      <w:tr w:rsidR="003F05C2" w:rsidRPr="00D42470" w:rsidTr="005576A2">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3F05C2" w:rsidRPr="00D42470" w:rsidRDefault="003F05C2" w:rsidP="005576A2">
            <w:pPr>
              <w:spacing w:after="0" w:line="240" w:lineRule="auto"/>
              <w:rPr>
                <w:rFonts w:ascii="Calibri" w:eastAsia="Times New Roman" w:hAnsi="Calibri" w:cs="Times New Roman"/>
                <w:color w:val="000000"/>
                <w:lang w:eastAsia="es-CL"/>
              </w:rPr>
            </w:pPr>
          </w:p>
        </w:tc>
      </w:tr>
    </w:tbl>
    <w:p w:rsidR="00F546F8" w:rsidRDefault="00F546F8">
      <w:r>
        <w:br w:type="page"/>
      </w:r>
    </w:p>
    <w:tbl>
      <w:tblPr>
        <w:tblW w:w="5000" w:type="pct"/>
        <w:jc w:val="center"/>
        <w:tblCellMar>
          <w:left w:w="70" w:type="dxa"/>
          <w:right w:w="70" w:type="dxa"/>
        </w:tblCellMar>
        <w:tblLook w:val="04A0" w:firstRow="1" w:lastRow="0" w:firstColumn="1" w:lastColumn="0" w:noHBand="0" w:noVBand="1"/>
      </w:tblPr>
      <w:tblGrid>
        <w:gridCol w:w="3574"/>
        <w:gridCol w:w="1682"/>
        <w:gridCol w:w="1682"/>
        <w:gridCol w:w="3092"/>
        <w:gridCol w:w="1820"/>
        <w:gridCol w:w="1712"/>
      </w:tblGrid>
      <w:tr w:rsidR="00FB020E" w:rsidRPr="00D42470" w:rsidTr="00FB020E">
        <w:trPr>
          <w:trHeight w:val="273"/>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center"/>
          </w:tcPr>
          <w:p w:rsidR="00FB020E" w:rsidRDefault="00FB020E" w:rsidP="00FB020E">
            <w:pPr>
              <w:spacing w:after="0" w:line="240" w:lineRule="auto"/>
              <w:jc w:val="center"/>
              <w:rPr>
                <w:noProof/>
              </w:rPr>
            </w:pPr>
            <w:r w:rsidRPr="00D42470">
              <w:rPr>
                <w:rFonts w:ascii="Calibri" w:eastAsia="Times New Roman" w:hAnsi="Calibri" w:cs="Times New Roman"/>
                <w:b/>
                <w:bCs/>
                <w:color w:val="000000"/>
                <w:sz w:val="20"/>
                <w:szCs w:val="20"/>
                <w:lang w:eastAsia="es-CL"/>
              </w:rPr>
              <w:t>Registros</w:t>
            </w:r>
          </w:p>
        </w:tc>
      </w:tr>
      <w:tr w:rsidR="00FB020E" w:rsidRPr="00D42470" w:rsidTr="00FB020E">
        <w:trPr>
          <w:trHeight w:val="2541"/>
          <w:jc w:val="center"/>
        </w:trPr>
        <w:tc>
          <w:tcPr>
            <w:tcW w:w="2558" w:type="pct"/>
            <w:gridSpan w:val="3"/>
            <w:tcBorders>
              <w:top w:val="single" w:sz="4" w:space="0" w:color="auto"/>
              <w:left w:val="single" w:sz="4" w:space="0" w:color="auto"/>
              <w:right w:val="single" w:sz="4" w:space="0" w:color="auto"/>
            </w:tcBorders>
            <w:shd w:val="clear" w:color="auto" w:fill="auto"/>
            <w:noWrap/>
            <w:vAlign w:val="center"/>
            <w:hideMark/>
          </w:tcPr>
          <w:p w:rsidR="00FB020E" w:rsidRPr="00D42470" w:rsidRDefault="00D44C2B" w:rsidP="00FB020E">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48DF290B" wp14:editId="3436579C">
                  <wp:extent cx="4084080" cy="3060000"/>
                  <wp:effectExtent l="0" t="0" r="0" b="7620"/>
                  <wp:docPr id="44" name="Imagen 44" descr="C:\Users\esteban.dattwyler\AppData\Local\Microsoft\Windows\INetCache\Content.Word\DSC07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steban.dattwyler\AppData\Local\Microsoft\Windows\INetCache\Content.Word\DSC0776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084080" cy="3060000"/>
                          </a:xfrm>
                          <a:prstGeom prst="rect">
                            <a:avLst/>
                          </a:prstGeom>
                          <a:noFill/>
                          <a:ln>
                            <a:noFill/>
                          </a:ln>
                        </pic:spPr>
                      </pic:pic>
                    </a:graphicData>
                  </a:graphic>
                </wp:inline>
              </w:drawing>
            </w:r>
          </w:p>
        </w:tc>
        <w:tc>
          <w:tcPr>
            <w:tcW w:w="2442" w:type="pct"/>
            <w:gridSpan w:val="3"/>
            <w:tcBorders>
              <w:top w:val="single" w:sz="4" w:space="0" w:color="auto"/>
              <w:left w:val="single" w:sz="4" w:space="0" w:color="auto"/>
              <w:right w:val="single" w:sz="4" w:space="0" w:color="auto"/>
            </w:tcBorders>
            <w:shd w:val="clear" w:color="auto" w:fill="auto"/>
            <w:noWrap/>
            <w:vAlign w:val="center"/>
            <w:hideMark/>
          </w:tcPr>
          <w:p w:rsidR="00FB020E" w:rsidRPr="00D42470" w:rsidRDefault="00D44C2B" w:rsidP="00FB020E">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2F6C4CF0" wp14:editId="68D066E1">
                  <wp:extent cx="4095802" cy="3060000"/>
                  <wp:effectExtent l="0" t="0" r="0" b="7620"/>
                  <wp:docPr id="40" name="Imagen 40" descr="C:\Users\esteban.dattwyler\AppData\Local\Microsoft\Windows\INetCache\Content.Word\IMG_4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steban.dattwyler\AppData\Local\Microsoft\Windows\INetCache\Content.Word\IMG_497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095802" cy="3060000"/>
                          </a:xfrm>
                          <a:prstGeom prst="rect">
                            <a:avLst/>
                          </a:prstGeom>
                          <a:noFill/>
                          <a:ln>
                            <a:noFill/>
                          </a:ln>
                        </pic:spPr>
                      </pic:pic>
                    </a:graphicData>
                  </a:graphic>
                </wp:inline>
              </w:drawing>
            </w:r>
          </w:p>
        </w:tc>
      </w:tr>
      <w:tr w:rsidR="00FB020E" w:rsidRPr="00D42470" w:rsidTr="00FB020E">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rsidR="00FB020E" w:rsidRPr="00D42470" w:rsidRDefault="00FB020E" w:rsidP="00FB020E">
            <w:pPr>
              <w:spacing w:after="0" w:line="240" w:lineRule="auto"/>
              <w:contextualSpacing/>
              <w:outlineLvl w:val="1"/>
              <w:rPr>
                <w:rFonts w:ascii="Calibri" w:eastAsia="Times New Roman" w:hAnsi="Calibri" w:cs="Calibri"/>
                <w:b/>
                <w:color w:val="000000"/>
                <w:sz w:val="18"/>
                <w:szCs w:val="18"/>
                <w:lang w:eastAsia="es-CL"/>
              </w:rPr>
            </w:pPr>
            <w:bookmarkStart w:id="171" w:name="_Toc497215042"/>
            <w:bookmarkStart w:id="172" w:name="_Toc497226317"/>
            <w:bookmarkStart w:id="173" w:name="_Toc497226650"/>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6A2BA8">
              <w:rPr>
                <w:rFonts w:ascii="Calibri" w:eastAsia="Calibri" w:hAnsi="Calibri" w:cs="Calibri"/>
                <w:b/>
                <w:noProof/>
                <w:sz w:val="18"/>
                <w:szCs w:val="20"/>
              </w:rPr>
              <w:t>4</w:t>
            </w:r>
            <w:r w:rsidRPr="00D42470">
              <w:rPr>
                <w:rFonts w:ascii="Calibri" w:eastAsia="Calibri" w:hAnsi="Calibri" w:cs="Calibri"/>
                <w:b/>
                <w:sz w:val="18"/>
                <w:szCs w:val="20"/>
              </w:rPr>
              <w:fldChar w:fldCharType="end"/>
            </w:r>
            <w:r w:rsidRPr="00D42470">
              <w:rPr>
                <w:rFonts w:ascii="Calibri" w:eastAsia="Calibri" w:hAnsi="Calibri" w:cs="Calibri"/>
                <w:b/>
                <w:sz w:val="18"/>
                <w:szCs w:val="18"/>
              </w:rPr>
              <w:t>.</w:t>
            </w:r>
            <w:bookmarkEnd w:id="171"/>
            <w:bookmarkEnd w:id="172"/>
            <w:bookmarkEnd w:id="173"/>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B020E" w:rsidRPr="00D42470" w:rsidRDefault="00F80C20" w:rsidP="00FB020E">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Fecha: 21-06-2017</w:t>
            </w:r>
            <w:r w:rsidR="00FB020E" w:rsidRPr="00D42470" w:rsidDel="00CA3F62">
              <w:rPr>
                <w:rFonts w:ascii="Calibri" w:eastAsia="Times New Roman" w:hAnsi="Calibri" w:cs="Times New Roman"/>
                <w:color w:val="FF0000"/>
                <w:sz w:val="18"/>
                <w:szCs w:val="18"/>
                <w:lang w:eastAsia="es-CL"/>
              </w:rPr>
              <w:t xml:space="preserve"> </w:t>
            </w:r>
          </w:p>
        </w:tc>
        <w:tc>
          <w:tcPr>
            <w:tcW w:w="1140" w:type="pct"/>
            <w:tcBorders>
              <w:top w:val="single" w:sz="4" w:space="0" w:color="auto"/>
              <w:left w:val="nil"/>
              <w:bottom w:val="single" w:sz="4" w:space="0" w:color="auto"/>
              <w:right w:val="nil"/>
            </w:tcBorders>
            <w:shd w:val="clear" w:color="auto" w:fill="auto"/>
            <w:noWrap/>
            <w:vAlign w:val="center"/>
            <w:hideMark/>
          </w:tcPr>
          <w:p w:rsidR="00FB020E" w:rsidRPr="00D42470" w:rsidRDefault="00FB020E" w:rsidP="00FB020E">
            <w:pPr>
              <w:spacing w:after="0" w:line="240" w:lineRule="auto"/>
              <w:contextualSpacing/>
              <w:outlineLvl w:val="1"/>
              <w:rPr>
                <w:rFonts w:ascii="Calibri" w:eastAsia="Calibri" w:hAnsi="Calibri" w:cs="Calibri"/>
                <w:b/>
                <w:sz w:val="18"/>
                <w:szCs w:val="18"/>
              </w:rPr>
            </w:pPr>
            <w:bookmarkStart w:id="174" w:name="_Toc497215043"/>
            <w:bookmarkStart w:id="175" w:name="_Toc497226318"/>
            <w:bookmarkStart w:id="176" w:name="_Toc497226651"/>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6A2BA8">
              <w:rPr>
                <w:rFonts w:ascii="Calibri" w:eastAsia="Calibri" w:hAnsi="Calibri" w:cs="Calibri"/>
                <w:b/>
                <w:noProof/>
                <w:sz w:val="18"/>
                <w:szCs w:val="20"/>
              </w:rPr>
              <w:t>5</w:t>
            </w:r>
            <w:r w:rsidRPr="00D42470">
              <w:rPr>
                <w:rFonts w:ascii="Calibri" w:eastAsia="Calibri" w:hAnsi="Calibri" w:cs="Calibri"/>
                <w:b/>
                <w:sz w:val="18"/>
                <w:szCs w:val="20"/>
              </w:rPr>
              <w:fldChar w:fldCharType="end"/>
            </w:r>
            <w:r w:rsidRPr="00D42470">
              <w:rPr>
                <w:rFonts w:ascii="Calibri" w:eastAsia="Calibri" w:hAnsi="Calibri" w:cs="Calibri"/>
                <w:b/>
                <w:sz w:val="18"/>
                <w:szCs w:val="18"/>
              </w:rPr>
              <w:t>.</w:t>
            </w:r>
            <w:bookmarkEnd w:id="174"/>
            <w:bookmarkEnd w:id="175"/>
            <w:bookmarkEnd w:id="176"/>
          </w:p>
        </w:tc>
        <w:tc>
          <w:tcPr>
            <w:tcW w:w="130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B020E" w:rsidRPr="00D42470" w:rsidRDefault="00F80C20" w:rsidP="00FB020E">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Fecha: 21-06-2017</w:t>
            </w:r>
          </w:p>
        </w:tc>
      </w:tr>
      <w:tr w:rsidR="00FB020E" w:rsidRPr="00D42470" w:rsidTr="00FB020E">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B020E" w:rsidRPr="00D42470" w:rsidRDefault="00FB020E" w:rsidP="00FB020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w:t>
            </w:r>
            <w:r w:rsidR="00F80C20">
              <w:rPr>
                <w:rFonts w:ascii="Calibri" w:eastAsia="Times New Roman" w:hAnsi="Calibri" w:cs="Times New Roman"/>
                <w:b/>
                <w:color w:val="000000"/>
                <w:sz w:val="18"/>
                <w:szCs w:val="18"/>
                <w:lang w:eastAsia="es-CL"/>
              </w:rPr>
              <w:t>HUSO 19</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rsidR="00FB020E" w:rsidRPr="00D42470" w:rsidRDefault="00FB020E" w:rsidP="00FB020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rsidR="00FB020E" w:rsidRPr="00D42470" w:rsidRDefault="00FB020E" w:rsidP="00FB020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p>
        </w:tc>
        <w:tc>
          <w:tcPr>
            <w:tcW w:w="1140" w:type="pct"/>
            <w:tcBorders>
              <w:top w:val="single" w:sz="4" w:space="0" w:color="auto"/>
              <w:left w:val="nil"/>
              <w:bottom w:val="single" w:sz="4" w:space="0" w:color="auto"/>
              <w:right w:val="single" w:sz="4" w:space="0" w:color="000000"/>
            </w:tcBorders>
            <w:shd w:val="clear" w:color="auto" w:fill="auto"/>
            <w:noWrap/>
            <w:vAlign w:val="center"/>
            <w:hideMark/>
          </w:tcPr>
          <w:p w:rsidR="00FB020E" w:rsidRPr="00D42470" w:rsidRDefault="00FB020E" w:rsidP="00FB020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w:t>
            </w:r>
            <w:r w:rsidR="00F80C20">
              <w:rPr>
                <w:rFonts w:ascii="Calibri" w:eastAsia="Times New Roman" w:hAnsi="Calibri" w:cs="Times New Roman"/>
                <w:b/>
                <w:color w:val="000000"/>
                <w:sz w:val="18"/>
                <w:szCs w:val="18"/>
                <w:lang w:eastAsia="es-CL"/>
              </w:rPr>
              <w:t>HUSO 19</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rsidR="00FB020E" w:rsidRPr="00D42470" w:rsidRDefault="00FB020E" w:rsidP="00FB020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p>
        </w:tc>
        <w:tc>
          <w:tcPr>
            <w:tcW w:w="631" w:type="pct"/>
            <w:tcBorders>
              <w:top w:val="single" w:sz="4" w:space="0" w:color="auto"/>
              <w:left w:val="nil"/>
              <w:bottom w:val="single" w:sz="4" w:space="0" w:color="auto"/>
              <w:right w:val="single" w:sz="4" w:space="0" w:color="000000"/>
            </w:tcBorders>
            <w:shd w:val="clear" w:color="auto" w:fill="auto"/>
            <w:noWrap/>
            <w:vAlign w:val="center"/>
            <w:hideMark/>
          </w:tcPr>
          <w:p w:rsidR="00FB020E" w:rsidRPr="00D42470" w:rsidRDefault="00FB020E" w:rsidP="00FB020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p>
        </w:tc>
      </w:tr>
      <w:tr w:rsidR="00FB020E" w:rsidRPr="00D42470" w:rsidTr="00FB020E">
        <w:trPr>
          <w:trHeight w:val="30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FB020E" w:rsidRPr="00D42470" w:rsidRDefault="00FB020E" w:rsidP="007D0AB3">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205A20">
              <w:rPr>
                <w:rFonts w:ascii="Calibri" w:eastAsia="Times New Roman" w:hAnsi="Calibri" w:cs="Times New Roman"/>
                <w:color w:val="000000"/>
                <w:sz w:val="18"/>
                <w:szCs w:val="18"/>
                <w:lang w:eastAsia="es-CL"/>
              </w:rPr>
              <w:t>Camión Silo estacionado en calle Bernardo O’Higgins, a fuera de las instalaciones de Cefas Chile.</w:t>
            </w:r>
          </w:p>
          <w:p w:rsidR="00FB020E" w:rsidRPr="00D42470" w:rsidRDefault="00FB020E" w:rsidP="00FB020E">
            <w:pPr>
              <w:spacing w:after="0" w:line="240" w:lineRule="auto"/>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FB020E" w:rsidRPr="00D42470" w:rsidRDefault="00FB020E" w:rsidP="007D0AB3">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205A20">
              <w:rPr>
                <w:rFonts w:ascii="Calibri" w:eastAsia="Times New Roman" w:hAnsi="Calibri" w:cs="Times New Roman"/>
                <w:color w:val="000000"/>
                <w:sz w:val="18"/>
                <w:szCs w:val="18"/>
                <w:lang w:eastAsia="es-CL"/>
              </w:rPr>
              <w:t>Procedimiento de descarga de Camión Rampla en sector estacionamientos, al exterior de la bodega de almacenamiento de cal de Cefas Chile.</w:t>
            </w:r>
          </w:p>
          <w:p w:rsidR="00FB020E" w:rsidRPr="00D42470" w:rsidRDefault="00FB020E" w:rsidP="00FB020E">
            <w:pPr>
              <w:spacing w:after="0" w:line="240" w:lineRule="auto"/>
              <w:rPr>
                <w:rFonts w:ascii="Calibri" w:eastAsia="Times New Roman" w:hAnsi="Calibri" w:cs="Times New Roman"/>
                <w:color w:val="000000"/>
                <w:sz w:val="18"/>
                <w:szCs w:val="18"/>
                <w:lang w:eastAsia="es-CL"/>
              </w:rPr>
            </w:pPr>
          </w:p>
        </w:tc>
      </w:tr>
      <w:tr w:rsidR="00FB020E" w:rsidRPr="00D42470" w:rsidTr="00FB020E">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rsidR="00FB020E" w:rsidRPr="00D42470" w:rsidRDefault="00FB020E" w:rsidP="00FB020E">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rsidR="00FB020E" w:rsidRPr="00D42470" w:rsidRDefault="00FB020E" w:rsidP="00FB020E">
            <w:pPr>
              <w:spacing w:after="0" w:line="240" w:lineRule="auto"/>
              <w:rPr>
                <w:rFonts w:ascii="Calibri" w:eastAsia="Times New Roman" w:hAnsi="Calibri" w:cs="Times New Roman"/>
                <w:color w:val="000000"/>
                <w:sz w:val="20"/>
                <w:szCs w:val="20"/>
                <w:lang w:eastAsia="es-CL"/>
              </w:rPr>
            </w:pPr>
          </w:p>
        </w:tc>
      </w:tr>
    </w:tbl>
    <w:p w:rsidR="00205A20" w:rsidRDefault="00205A20"/>
    <w:p w:rsidR="00F17CD6" w:rsidRDefault="00F17CD6">
      <w:r>
        <w:br w:type="page"/>
      </w:r>
    </w:p>
    <w:tbl>
      <w:tblPr>
        <w:tblW w:w="5000" w:type="pct"/>
        <w:jc w:val="center"/>
        <w:tblCellMar>
          <w:left w:w="70" w:type="dxa"/>
          <w:right w:w="70" w:type="dxa"/>
        </w:tblCellMar>
        <w:tblLook w:val="04A0" w:firstRow="1" w:lastRow="0" w:firstColumn="1" w:lastColumn="0" w:noHBand="0" w:noVBand="1"/>
      </w:tblPr>
      <w:tblGrid>
        <w:gridCol w:w="3574"/>
        <w:gridCol w:w="1682"/>
        <w:gridCol w:w="1682"/>
        <w:gridCol w:w="3092"/>
        <w:gridCol w:w="1820"/>
        <w:gridCol w:w="1712"/>
      </w:tblGrid>
      <w:tr w:rsidR="00D44C2B" w:rsidRPr="00D42470" w:rsidTr="005576A2">
        <w:trPr>
          <w:trHeight w:val="273"/>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center"/>
          </w:tcPr>
          <w:p w:rsidR="00D44C2B" w:rsidRDefault="00D44C2B" w:rsidP="005576A2">
            <w:pPr>
              <w:spacing w:after="0" w:line="240" w:lineRule="auto"/>
              <w:jc w:val="center"/>
              <w:rPr>
                <w:noProof/>
              </w:rPr>
            </w:pPr>
            <w:r w:rsidRPr="00D42470">
              <w:rPr>
                <w:rFonts w:ascii="Calibri" w:eastAsia="Times New Roman" w:hAnsi="Calibri" w:cs="Times New Roman"/>
                <w:b/>
                <w:bCs/>
                <w:color w:val="000000"/>
                <w:sz w:val="20"/>
                <w:szCs w:val="20"/>
                <w:lang w:eastAsia="es-CL"/>
              </w:rPr>
              <w:t>Registros</w:t>
            </w:r>
          </w:p>
        </w:tc>
      </w:tr>
      <w:tr w:rsidR="00D44C2B" w:rsidRPr="00D42470" w:rsidTr="005576A2">
        <w:trPr>
          <w:trHeight w:val="2541"/>
          <w:jc w:val="center"/>
        </w:trPr>
        <w:tc>
          <w:tcPr>
            <w:tcW w:w="2558" w:type="pct"/>
            <w:gridSpan w:val="3"/>
            <w:tcBorders>
              <w:top w:val="single" w:sz="4" w:space="0" w:color="auto"/>
              <w:left w:val="single" w:sz="4" w:space="0" w:color="auto"/>
              <w:right w:val="single" w:sz="4" w:space="0" w:color="auto"/>
            </w:tcBorders>
            <w:shd w:val="clear" w:color="auto" w:fill="auto"/>
            <w:noWrap/>
            <w:vAlign w:val="center"/>
            <w:hideMark/>
          </w:tcPr>
          <w:p w:rsidR="00D44C2B" w:rsidRPr="00D42470" w:rsidRDefault="00D44C2B" w:rsidP="005576A2">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extent cx="4084080" cy="3060000"/>
                  <wp:effectExtent l="0" t="0" r="0" b="7620"/>
                  <wp:docPr id="46" name="Imagen 46" descr="C:\Users\esteban.dattwyler\AppData\Local\Microsoft\Windows\INetCache\Content.Word\DSC0778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steban.dattwyler\AppData\Local\Microsoft\Windows\INetCache\Content.Word\DSC07785 (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084080" cy="3060000"/>
                          </a:xfrm>
                          <a:prstGeom prst="rect">
                            <a:avLst/>
                          </a:prstGeom>
                          <a:noFill/>
                          <a:ln>
                            <a:noFill/>
                          </a:ln>
                        </pic:spPr>
                      </pic:pic>
                    </a:graphicData>
                  </a:graphic>
                </wp:inline>
              </w:drawing>
            </w:r>
          </w:p>
        </w:tc>
        <w:tc>
          <w:tcPr>
            <w:tcW w:w="2442" w:type="pct"/>
            <w:gridSpan w:val="3"/>
            <w:tcBorders>
              <w:top w:val="single" w:sz="4" w:space="0" w:color="auto"/>
              <w:left w:val="single" w:sz="4" w:space="0" w:color="auto"/>
              <w:right w:val="single" w:sz="4" w:space="0" w:color="auto"/>
            </w:tcBorders>
            <w:shd w:val="clear" w:color="auto" w:fill="auto"/>
            <w:noWrap/>
            <w:vAlign w:val="center"/>
            <w:hideMark/>
          </w:tcPr>
          <w:p w:rsidR="00D44C2B" w:rsidRPr="00D42470" w:rsidRDefault="00D44C2B" w:rsidP="005576A2">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extent cx="4084080" cy="3060000"/>
                  <wp:effectExtent l="0" t="0" r="0" b="7620"/>
                  <wp:docPr id="45" name="Imagen 45" descr="C:\Users\esteban.dattwyler\AppData\Local\Microsoft\Windows\INetCache\Content.Word\DSC07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steban.dattwyler\AppData\Local\Microsoft\Windows\INetCache\Content.Word\DSC0780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084080" cy="3060000"/>
                          </a:xfrm>
                          <a:prstGeom prst="rect">
                            <a:avLst/>
                          </a:prstGeom>
                          <a:noFill/>
                          <a:ln>
                            <a:noFill/>
                          </a:ln>
                        </pic:spPr>
                      </pic:pic>
                    </a:graphicData>
                  </a:graphic>
                </wp:inline>
              </w:drawing>
            </w:r>
          </w:p>
        </w:tc>
      </w:tr>
      <w:tr w:rsidR="00D44C2B" w:rsidRPr="00D42470" w:rsidTr="005576A2">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rsidR="00D44C2B" w:rsidRPr="00D42470" w:rsidRDefault="00D44C2B" w:rsidP="005576A2">
            <w:pPr>
              <w:spacing w:after="0" w:line="240" w:lineRule="auto"/>
              <w:contextualSpacing/>
              <w:outlineLvl w:val="1"/>
              <w:rPr>
                <w:rFonts w:ascii="Calibri" w:eastAsia="Times New Roman" w:hAnsi="Calibri" w:cs="Calibri"/>
                <w:b/>
                <w:color w:val="000000"/>
                <w:sz w:val="18"/>
                <w:szCs w:val="18"/>
                <w:lang w:eastAsia="es-CL"/>
              </w:rPr>
            </w:pPr>
            <w:bookmarkStart w:id="177" w:name="_Toc497215044"/>
            <w:bookmarkStart w:id="178" w:name="_Toc497226319"/>
            <w:bookmarkStart w:id="179" w:name="_Toc497226652"/>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6A2BA8">
              <w:rPr>
                <w:rFonts w:ascii="Calibri" w:eastAsia="Calibri" w:hAnsi="Calibri" w:cs="Calibri"/>
                <w:b/>
                <w:noProof/>
                <w:sz w:val="18"/>
                <w:szCs w:val="20"/>
              </w:rPr>
              <w:t>6</w:t>
            </w:r>
            <w:r w:rsidRPr="00D42470">
              <w:rPr>
                <w:rFonts w:ascii="Calibri" w:eastAsia="Calibri" w:hAnsi="Calibri" w:cs="Calibri"/>
                <w:b/>
                <w:sz w:val="18"/>
                <w:szCs w:val="20"/>
              </w:rPr>
              <w:fldChar w:fldCharType="end"/>
            </w:r>
            <w:r w:rsidRPr="00D42470">
              <w:rPr>
                <w:rFonts w:ascii="Calibri" w:eastAsia="Calibri" w:hAnsi="Calibri" w:cs="Calibri"/>
                <w:b/>
                <w:sz w:val="18"/>
                <w:szCs w:val="18"/>
              </w:rPr>
              <w:t>.</w:t>
            </w:r>
            <w:bookmarkEnd w:id="177"/>
            <w:bookmarkEnd w:id="178"/>
            <w:bookmarkEnd w:id="179"/>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4C2B" w:rsidRPr="00D42470" w:rsidRDefault="00F80C20" w:rsidP="005576A2">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Fecha: 21-06-2017</w:t>
            </w:r>
            <w:r w:rsidR="00D44C2B" w:rsidRPr="00D42470" w:rsidDel="00CA3F62">
              <w:rPr>
                <w:rFonts w:ascii="Calibri" w:eastAsia="Times New Roman" w:hAnsi="Calibri" w:cs="Times New Roman"/>
                <w:color w:val="FF0000"/>
                <w:sz w:val="18"/>
                <w:szCs w:val="18"/>
                <w:lang w:eastAsia="es-CL"/>
              </w:rPr>
              <w:t xml:space="preserve"> </w:t>
            </w:r>
          </w:p>
        </w:tc>
        <w:tc>
          <w:tcPr>
            <w:tcW w:w="1140" w:type="pct"/>
            <w:tcBorders>
              <w:top w:val="single" w:sz="4" w:space="0" w:color="auto"/>
              <w:left w:val="nil"/>
              <w:bottom w:val="single" w:sz="4" w:space="0" w:color="auto"/>
              <w:right w:val="nil"/>
            </w:tcBorders>
            <w:shd w:val="clear" w:color="auto" w:fill="auto"/>
            <w:noWrap/>
            <w:vAlign w:val="center"/>
            <w:hideMark/>
          </w:tcPr>
          <w:p w:rsidR="00D44C2B" w:rsidRPr="00D42470" w:rsidRDefault="00D44C2B" w:rsidP="005576A2">
            <w:pPr>
              <w:spacing w:after="0" w:line="240" w:lineRule="auto"/>
              <w:contextualSpacing/>
              <w:outlineLvl w:val="1"/>
              <w:rPr>
                <w:rFonts w:ascii="Calibri" w:eastAsia="Calibri" w:hAnsi="Calibri" w:cs="Calibri"/>
                <w:b/>
                <w:sz w:val="18"/>
                <w:szCs w:val="18"/>
              </w:rPr>
            </w:pPr>
            <w:bookmarkStart w:id="180" w:name="_Toc497215045"/>
            <w:bookmarkStart w:id="181" w:name="_Toc497226320"/>
            <w:bookmarkStart w:id="182" w:name="_Toc497226653"/>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6A2BA8">
              <w:rPr>
                <w:rFonts w:ascii="Calibri" w:eastAsia="Calibri" w:hAnsi="Calibri" w:cs="Calibri"/>
                <w:b/>
                <w:noProof/>
                <w:sz w:val="18"/>
                <w:szCs w:val="20"/>
              </w:rPr>
              <w:t>7</w:t>
            </w:r>
            <w:r w:rsidRPr="00D42470">
              <w:rPr>
                <w:rFonts w:ascii="Calibri" w:eastAsia="Calibri" w:hAnsi="Calibri" w:cs="Calibri"/>
                <w:b/>
                <w:sz w:val="18"/>
                <w:szCs w:val="20"/>
              </w:rPr>
              <w:fldChar w:fldCharType="end"/>
            </w:r>
            <w:r w:rsidRPr="00D42470">
              <w:rPr>
                <w:rFonts w:ascii="Calibri" w:eastAsia="Calibri" w:hAnsi="Calibri" w:cs="Calibri"/>
                <w:b/>
                <w:sz w:val="18"/>
                <w:szCs w:val="18"/>
              </w:rPr>
              <w:t>.</w:t>
            </w:r>
            <w:bookmarkEnd w:id="180"/>
            <w:bookmarkEnd w:id="181"/>
            <w:bookmarkEnd w:id="182"/>
          </w:p>
        </w:tc>
        <w:tc>
          <w:tcPr>
            <w:tcW w:w="130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4C2B" w:rsidRPr="00D42470" w:rsidRDefault="00F80C20" w:rsidP="005576A2">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Fecha: 21-06-2017</w:t>
            </w:r>
          </w:p>
        </w:tc>
      </w:tr>
      <w:tr w:rsidR="00D44C2B" w:rsidRPr="00D42470" w:rsidTr="005576A2">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4C2B" w:rsidRPr="00D42470" w:rsidRDefault="00D44C2B" w:rsidP="005576A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w:t>
            </w:r>
            <w:r w:rsidR="00F80C20">
              <w:rPr>
                <w:rFonts w:ascii="Calibri" w:eastAsia="Times New Roman" w:hAnsi="Calibri" w:cs="Times New Roman"/>
                <w:b/>
                <w:color w:val="000000"/>
                <w:sz w:val="18"/>
                <w:szCs w:val="18"/>
                <w:lang w:eastAsia="es-CL"/>
              </w:rPr>
              <w:t>HUSO 19</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rsidR="00D44C2B" w:rsidRPr="00D42470" w:rsidRDefault="00D44C2B" w:rsidP="005576A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rsidR="00D44C2B" w:rsidRPr="00D42470" w:rsidRDefault="00D44C2B" w:rsidP="005576A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p>
        </w:tc>
        <w:tc>
          <w:tcPr>
            <w:tcW w:w="1140" w:type="pct"/>
            <w:tcBorders>
              <w:top w:val="single" w:sz="4" w:space="0" w:color="auto"/>
              <w:left w:val="nil"/>
              <w:bottom w:val="single" w:sz="4" w:space="0" w:color="auto"/>
              <w:right w:val="single" w:sz="4" w:space="0" w:color="000000"/>
            </w:tcBorders>
            <w:shd w:val="clear" w:color="auto" w:fill="auto"/>
            <w:noWrap/>
            <w:vAlign w:val="center"/>
            <w:hideMark/>
          </w:tcPr>
          <w:p w:rsidR="00D44C2B" w:rsidRPr="00D42470" w:rsidRDefault="00D44C2B" w:rsidP="005576A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w:t>
            </w:r>
            <w:r w:rsidR="00F80C20">
              <w:rPr>
                <w:rFonts w:ascii="Calibri" w:eastAsia="Times New Roman" w:hAnsi="Calibri" w:cs="Times New Roman"/>
                <w:b/>
                <w:color w:val="000000"/>
                <w:sz w:val="18"/>
                <w:szCs w:val="18"/>
                <w:lang w:eastAsia="es-CL"/>
              </w:rPr>
              <w:t>HUSO 19</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rsidR="00D44C2B" w:rsidRPr="00D42470" w:rsidRDefault="00D44C2B" w:rsidP="005576A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p>
        </w:tc>
        <w:tc>
          <w:tcPr>
            <w:tcW w:w="631" w:type="pct"/>
            <w:tcBorders>
              <w:top w:val="single" w:sz="4" w:space="0" w:color="auto"/>
              <w:left w:val="nil"/>
              <w:bottom w:val="single" w:sz="4" w:space="0" w:color="auto"/>
              <w:right w:val="single" w:sz="4" w:space="0" w:color="000000"/>
            </w:tcBorders>
            <w:shd w:val="clear" w:color="auto" w:fill="auto"/>
            <w:noWrap/>
            <w:vAlign w:val="center"/>
            <w:hideMark/>
          </w:tcPr>
          <w:p w:rsidR="00D44C2B" w:rsidRPr="00D42470" w:rsidRDefault="00D44C2B" w:rsidP="005576A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p>
        </w:tc>
      </w:tr>
      <w:tr w:rsidR="00D44C2B" w:rsidRPr="00D42470" w:rsidTr="005576A2">
        <w:trPr>
          <w:trHeight w:val="30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D44C2B" w:rsidRPr="00D42470" w:rsidRDefault="00D44C2B" w:rsidP="005576A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205A20">
              <w:rPr>
                <w:rFonts w:ascii="Calibri" w:eastAsia="Times New Roman" w:hAnsi="Calibri" w:cs="Times New Roman"/>
                <w:color w:val="000000"/>
                <w:sz w:val="18"/>
                <w:szCs w:val="18"/>
                <w:lang w:eastAsia="es-CL"/>
              </w:rPr>
              <w:t>Sistema de trasvasije de cal desde maxisacos a camiones silo.</w:t>
            </w:r>
          </w:p>
          <w:p w:rsidR="00D44C2B" w:rsidRPr="00D42470" w:rsidRDefault="00D44C2B" w:rsidP="005576A2">
            <w:pPr>
              <w:spacing w:after="0" w:line="240" w:lineRule="auto"/>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D44C2B" w:rsidRPr="00D42470" w:rsidRDefault="00D44C2B" w:rsidP="005576A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205A20">
              <w:rPr>
                <w:rFonts w:ascii="Calibri" w:eastAsia="Times New Roman" w:hAnsi="Calibri" w:cs="Times New Roman"/>
                <w:color w:val="000000"/>
                <w:sz w:val="18"/>
                <w:szCs w:val="18"/>
                <w:lang w:eastAsia="es-CL"/>
              </w:rPr>
              <w:t xml:space="preserve">Procedimiento </w:t>
            </w:r>
            <w:r w:rsidR="00205A20" w:rsidRPr="00205A20">
              <w:rPr>
                <w:rFonts w:ascii="Calibri" w:eastAsia="Times New Roman" w:hAnsi="Calibri" w:cs="Times New Roman"/>
                <w:color w:val="000000"/>
                <w:sz w:val="18"/>
                <w:szCs w:val="18"/>
                <w:lang w:eastAsia="es-CL"/>
              </w:rPr>
              <w:t>de trasvasije de cal desde maxisacos a camiones silo.</w:t>
            </w:r>
          </w:p>
          <w:p w:rsidR="00D44C2B" w:rsidRPr="00D42470" w:rsidRDefault="00D44C2B" w:rsidP="005576A2">
            <w:pPr>
              <w:spacing w:after="0" w:line="240" w:lineRule="auto"/>
              <w:rPr>
                <w:rFonts w:ascii="Calibri" w:eastAsia="Times New Roman" w:hAnsi="Calibri" w:cs="Times New Roman"/>
                <w:color w:val="000000"/>
                <w:sz w:val="18"/>
                <w:szCs w:val="18"/>
                <w:lang w:eastAsia="es-CL"/>
              </w:rPr>
            </w:pPr>
          </w:p>
        </w:tc>
      </w:tr>
      <w:tr w:rsidR="00D44C2B" w:rsidRPr="00D42470" w:rsidTr="005576A2">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rsidR="00D44C2B" w:rsidRPr="00D42470" w:rsidRDefault="00D44C2B" w:rsidP="005576A2">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rsidR="00D44C2B" w:rsidRPr="00D42470" w:rsidRDefault="00D44C2B" w:rsidP="005576A2">
            <w:pPr>
              <w:spacing w:after="0" w:line="240" w:lineRule="auto"/>
              <w:rPr>
                <w:rFonts w:ascii="Calibri" w:eastAsia="Times New Roman" w:hAnsi="Calibri" w:cs="Times New Roman"/>
                <w:color w:val="000000"/>
                <w:sz w:val="20"/>
                <w:szCs w:val="20"/>
                <w:lang w:eastAsia="es-CL"/>
              </w:rPr>
            </w:pPr>
          </w:p>
        </w:tc>
      </w:tr>
    </w:tbl>
    <w:p w:rsidR="00FB020E" w:rsidRDefault="00FB020E">
      <w: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492080" w:rsidRPr="00D42470" w:rsidTr="005576A2">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92080" w:rsidRPr="00D42470" w:rsidRDefault="00492080" w:rsidP="005576A2">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492080" w:rsidRPr="00D42470" w:rsidTr="005576A2">
        <w:trPr>
          <w:trHeight w:val="392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92080" w:rsidRPr="0012451C" w:rsidRDefault="00344987" w:rsidP="005576A2">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noProof/>
                <w:color w:val="000000"/>
                <w:sz w:val="20"/>
                <w:szCs w:val="20"/>
                <w:lang w:eastAsia="es-CL"/>
              </w:rPr>
              <mc:AlternateContent>
                <mc:Choice Requires="wps">
                  <w:drawing>
                    <wp:anchor distT="0" distB="0" distL="114300" distR="114300" simplePos="0" relativeHeight="251672576" behindDoc="0" locked="0" layoutInCell="1" allowOverlap="1">
                      <wp:simplePos x="0" y="0"/>
                      <wp:positionH relativeFrom="column">
                        <wp:posOffset>2280285</wp:posOffset>
                      </wp:positionH>
                      <wp:positionV relativeFrom="paragraph">
                        <wp:posOffset>2115185</wp:posOffset>
                      </wp:positionV>
                      <wp:extent cx="1143000" cy="485775"/>
                      <wp:effectExtent l="0" t="0" r="19050" b="28575"/>
                      <wp:wrapNone/>
                      <wp:docPr id="7" name="Rectángulo 7"/>
                      <wp:cNvGraphicFramePr/>
                      <a:graphic xmlns:a="http://schemas.openxmlformats.org/drawingml/2006/main">
                        <a:graphicData uri="http://schemas.microsoft.com/office/word/2010/wordprocessingShape">
                          <wps:wsp>
                            <wps:cNvSpPr/>
                            <wps:spPr>
                              <a:xfrm>
                                <a:off x="0" y="0"/>
                                <a:ext cx="1143000" cy="48577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E6BF795" id="Rectángulo 7" o:spid="_x0000_s1026" style="position:absolute;margin-left:179.55pt;margin-top:166.55pt;width:90pt;height:38.2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" fillcolor="black [3200]" strokecolor="black [1600]" strokeweight="1pt"/>
                  </w:pict>
                </mc:Fallback>
              </mc:AlternateContent>
            </w:r>
            <w:r w:rsidR="00492080" w:rsidRPr="00492080">
              <w:rPr>
                <w:rFonts w:ascii="Calibri" w:eastAsia="Times New Roman" w:hAnsi="Calibri" w:cs="Times New Roman"/>
                <w:b/>
                <w:bCs/>
                <w:noProof/>
                <w:color w:val="000000"/>
                <w:sz w:val="20"/>
                <w:szCs w:val="20"/>
                <w:lang w:eastAsia="es-CL"/>
              </w:rPr>
              <w:drawing>
                <wp:inline distT="0" distB="0" distL="0" distR="0">
                  <wp:extent cx="5850855" cy="4968000"/>
                  <wp:effectExtent l="0" t="0" r="0" b="4445"/>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50855" cy="4968000"/>
                          </a:xfrm>
                          <a:prstGeom prst="rect">
                            <a:avLst/>
                          </a:prstGeom>
                          <a:noFill/>
                          <a:ln>
                            <a:noFill/>
                          </a:ln>
                        </pic:spPr>
                      </pic:pic>
                    </a:graphicData>
                  </a:graphic>
                </wp:inline>
              </w:drawing>
            </w:r>
          </w:p>
        </w:tc>
      </w:tr>
      <w:tr w:rsidR="00492080" w:rsidRPr="00D42470" w:rsidTr="005576A2">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492080" w:rsidRPr="00584D1A" w:rsidRDefault="00584D1A" w:rsidP="005576A2">
            <w:pPr>
              <w:spacing w:after="0" w:line="240" w:lineRule="auto"/>
              <w:contextualSpacing/>
              <w:outlineLvl w:val="1"/>
              <w:rPr>
                <w:rFonts w:ascii="Calibri" w:eastAsia="Times New Roman" w:hAnsi="Calibri" w:cs="Calibri"/>
                <w:b/>
                <w:color w:val="000000"/>
                <w:sz w:val="18"/>
                <w:szCs w:val="18"/>
                <w:lang w:eastAsia="es-CL"/>
              </w:rPr>
            </w:pPr>
            <w:bookmarkStart w:id="183" w:name="_Toc497215046"/>
            <w:bookmarkStart w:id="184" w:name="_Toc497226321"/>
            <w:bookmarkStart w:id="185" w:name="_Toc497226654"/>
            <w:r w:rsidRPr="00584D1A">
              <w:rPr>
                <w:rFonts w:ascii="Calibri" w:hAnsi="Calibri" w:cs="Calibri"/>
                <w:b/>
                <w:sz w:val="18"/>
                <w:szCs w:val="18"/>
              </w:rPr>
              <w:t xml:space="preserve">Figura </w:t>
            </w:r>
            <w:r w:rsidRPr="00584D1A">
              <w:rPr>
                <w:rFonts w:ascii="Calibri" w:hAnsi="Calibri" w:cs="Calibri"/>
                <w:b/>
                <w:sz w:val="18"/>
                <w:szCs w:val="18"/>
              </w:rPr>
              <w:fldChar w:fldCharType="begin"/>
            </w:r>
            <w:r w:rsidRPr="00584D1A">
              <w:rPr>
                <w:rFonts w:ascii="Calibri" w:hAnsi="Calibri" w:cs="Calibri"/>
                <w:b/>
                <w:sz w:val="18"/>
                <w:szCs w:val="18"/>
              </w:rPr>
              <w:instrText xml:space="preserve"> SEQ Figura \* ARABIC </w:instrText>
            </w:r>
            <w:r w:rsidRPr="00584D1A">
              <w:rPr>
                <w:rFonts w:ascii="Calibri" w:hAnsi="Calibri" w:cs="Calibri"/>
                <w:b/>
                <w:sz w:val="18"/>
                <w:szCs w:val="18"/>
              </w:rPr>
              <w:fldChar w:fldCharType="separate"/>
            </w:r>
            <w:r w:rsidR="006A2BA8">
              <w:rPr>
                <w:rFonts w:ascii="Calibri" w:hAnsi="Calibri" w:cs="Calibri"/>
                <w:b/>
                <w:noProof/>
                <w:sz w:val="18"/>
                <w:szCs w:val="18"/>
              </w:rPr>
              <w:t>4</w:t>
            </w:r>
            <w:r w:rsidRPr="00584D1A">
              <w:rPr>
                <w:rFonts w:ascii="Calibri" w:hAnsi="Calibri" w:cs="Calibri"/>
                <w:b/>
                <w:sz w:val="18"/>
                <w:szCs w:val="18"/>
              </w:rPr>
              <w:fldChar w:fldCharType="end"/>
            </w:r>
            <w:r w:rsidRPr="00584D1A">
              <w:rPr>
                <w:rFonts w:ascii="Calibri" w:hAnsi="Calibri" w:cs="Calibri"/>
                <w:b/>
                <w:sz w:val="18"/>
                <w:szCs w:val="18"/>
              </w:rPr>
              <w:t>.</w:t>
            </w:r>
            <w:bookmarkEnd w:id="183"/>
            <w:bookmarkEnd w:id="184"/>
            <w:bookmarkEnd w:id="185"/>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492080" w:rsidRPr="00D42470" w:rsidRDefault="00492080" w:rsidP="005576A2">
            <w:pPr>
              <w:spacing w:after="0" w:line="240" w:lineRule="auto"/>
              <w:rPr>
                <w:rFonts w:ascii="Calibri" w:eastAsia="Times New Roman" w:hAnsi="Calibri" w:cs="Times New Roman"/>
                <w:b/>
                <w:color w:val="000000"/>
                <w:sz w:val="18"/>
                <w:szCs w:val="18"/>
                <w:lang w:eastAsia="es-CL"/>
              </w:rPr>
            </w:pPr>
          </w:p>
        </w:tc>
      </w:tr>
      <w:tr w:rsidR="00492080" w:rsidRPr="00D42470" w:rsidTr="005576A2">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492080" w:rsidRPr="00D42470" w:rsidRDefault="00492080" w:rsidP="005576A2">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 xml:space="preserve">Descripción del medio de </w:t>
            </w:r>
            <w:r w:rsidRPr="00584D1A">
              <w:rPr>
                <w:rFonts w:ascii="Calibri" w:eastAsia="Times New Roman" w:hAnsi="Calibri" w:cs="Times New Roman"/>
                <w:b/>
                <w:sz w:val="18"/>
                <w:szCs w:val="18"/>
                <w:lang w:eastAsia="es-CL"/>
              </w:rPr>
              <w:t>prueba:</w:t>
            </w:r>
            <w:r w:rsidRPr="00584D1A">
              <w:rPr>
                <w:rFonts w:ascii="Calibri" w:eastAsia="Times New Roman" w:hAnsi="Calibri" w:cs="Times New Roman"/>
                <w:sz w:val="18"/>
                <w:szCs w:val="18"/>
                <w:lang w:eastAsia="es-CL"/>
              </w:rPr>
              <w:t xml:space="preserve"> Extracto de guía del 29 de agosto de 2014, el que se declara el despacho de 28 toneladas de cal viva vaciadas en camión silo.</w:t>
            </w:r>
          </w:p>
        </w:tc>
      </w:tr>
      <w:tr w:rsidR="00492080" w:rsidRPr="00D42470" w:rsidTr="005576A2">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492080" w:rsidRPr="00D42470" w:rsidRDefault="00492080" w:rsidP="005576A2">
            <w:pPr>
              <w:spacing w:after="0" w:line="240" w:lineRule="auto"/>
              <w:rPr>
                <w:rFonts w:ascii="Calibri" w:eastAsia="Times New Roman" w:hAnsi="Calibri" w:cs="Times New Roman"/>
                <w:color w:val="000000"/>
                <w:lang w:eastAsia="es-CL"/>
              </w:rPr>
            </w:pPr>
          </w:p>
        </w:tc>
      </w:tr>
    </w:tbl>
    <w:p w:rsidR="00B04688" w:rsidRDefault="00B04688"/>
    <w:tbl>
      <w:tblPr>
        <w:tblW w:w="5000" w:type="pct"/>
        <w:jc w:val="center"/>
        <w:tblCellMar>
          <w:left w:w="70" w:type="dxa"/>
          <w:right w:w="70" w:type="dxa"/>
        </w:tblCellMar>
        <w:tblLook w:val="04A0" w:firstRow="1" w:lastRow="0" w:firstColumn="1" w:lastColumn="0" w:noHBand="0" w:noVBand="1"/>
      </w:tblPr>
      <w:tblGrid>
        <w:gridCol w:w="6030"/>
        <w:gridCol w:w="7532"/>
      </w:tblGrid>
      <w:tr w:rsidR="00B04688" w:rsidRPr="00D42470" w:rsidTr="005576A2">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04688" w:rsidRPr="00D42470" w:rsidRDefault="00B04688" w:rsidP="005576A2">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B04688" w:rsidRPr="00D42470" w:rsidTr="005576A2">
        <w:trPr>
          <w:trHeight w:val="392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04688" w:rsidRPr="0012451C" w:rsidRDefault="00B04688" w:rsidP="005576A2">
            <w:pPr>
              <w:spacing w:after="0" w:line="240" w:lineRule="auto"/>
              <w:jc w:val="center"/>
              <w:rPr>
                <w:rFonts w:ascii="Calibri" w:eastAsia="Times New Roman" w:hAnsi="Calibri" w:cs="Times New Roman"/>
                <w:b/>
                <w:bCs/>
                <w:color w:val="000000"/>
                <w:sz w:val="20"/>
                <w:szCs w:val="20"/>
                <w:lang w:eastAsia="es-CL"/>
              </w:rPr>
            </w:pPr>
            <w:r>
              <w:rPr>
                <w:noProof/>
                <w:lang w:eastAsia="es-CL"/>
              </w:rPr>
              <w:drawing>
                <wp:inline distT="0" distB="0" distL="0" distR="0" wp14:anchorId="66FE23BE" wp14:editId="3EAE2BBB">
                  <wp:extent cx="8618220" cy="4309110"/>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8618220" cy="4309110"/>
                          </a:xfrm>
                          <a:prstGeom prst="rect">
                            <a:avLst/>
                          </a:prstGeom>
                        </pic:spPr>
                      </pic:pic>
                    </a:graphicData>
                  </a:graphic>
                </wp:inline>
              </w:drawing>
            </w:r>
          </w:p>
        </w:tc>
      </w:tr>
      <w:tr w:rsidR="00B04688" w:rsidRPr="00D42470" w:rsidTr="005576A2">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B04688" w:rsidRPr="00D42470" w:rsidRDefault="00584D1A" w:rsidP="005576A2">
            <w:pPr>
              <w:spacing w:after="0" w:line="240" w:lineRule="auto"/>
              <w:contextualSpacing/>
              <w:outlineLvl w:val="1"/>
              <w:rPr>
                <w:rFonts w:ascii="Calibri" w:eastAsia="Times New Roman" w:hAnsi="Calibri" w:cs="Calibri"/>
                <w:b/>
                <w:color w:val="000000"/>
                <w:sz w:val="18"/>
                <w:szCs w:val="20"/>
                <w:lang w:eastAsia="es-CL"/>
              </w:rPr>
            </w:pPr>
            <w:bookmarkStart w:id="186" w:name="_Toc497215047"/>
            <w:bookmarkStart w:id="187" w:name="_Toc497226322"/>
            <w:bookmarkStart w:id="188" w:name="_Toc497226655"/>
            <w:r w:rsidRPr="00584D1A">
              <w:rPr>
                <w:rFonts w:ascii="Calibri" w:hAnsi="Calibri" w:cs="Calibri"/>
                <w:b/>
                <w:sz w:val="18"/>
                <w:szCs w:val="18"/>
              </w:rPr>
              <w:t xml:space="preserve">Figura </w:t>
            </w:r>
            <w:r w:rsidRPr="00584D1A">
              <w:rPr>
                <w:rFonts w:ascii="Calibri" w:hAnsi="Calibri" w:cs="Calibri"/>
                <w:b/>
                <w:sz w:val="18"/>
                <w:szCs w:val="18"/>
              </w:rPr>
              <w:fldChar w:fldCharType="begin"/>
            </w:r>
            <w:r w:rsidRPr="00584D1A">
              <w:rPr>
                <w:rFonts w:ascii="Calibri" w:hAnsi="Calibri" w:cs="Calibri"/>
                <w:b/>
                <w:sz w:val="18"/>
                <w:szCs w:val="18"/>
              </w:rPr>
              <w:instrText xml:space="preserve"> SEQ Figura \* ARABIC </w:instrText>
            </w:r>
            <w:r w:rsidRPr="00584D1A">
              <w:rPr>
                <w:rFonts w:ascii="Calibri" w:hAnsi="Calibri" w:cs="Calibri"/>
                <w:b/>
                <w:sz w:val="18"/>
                <w:szCs w:val="18"/>
              </w:rPr>
              <w:fldChar w:fldCharType="separate"/>
            </w:r>
            <w:r w:rsidR="006A2BA8">
              <w:rPr>
                <w:rFonts w:ascii="Calibri" w:hAnsi="Calibri" w:cs="Calibri"/>
                <w:b/>
                <w:noProof/>
                <w:sz w:val="18"/>
                <w:szCs w:val="18"/>
              </w:rPr>
              <w:t>5</w:t>
            </w:r>
            <w:r w:rsidRPr="00584D1A">
              <w:rPr>
                <w:rFonts w:ascii="Calibri" w:hAnsi="Calibri" w:cs="Calibri"/>
                <w:b/>
                <w:sz w:val="18"/>
                <w:szCs w:val="18"/>
              </w:rPr>
              <w:fldChar w:fldCharType="end"/>
            </w:r>
            <w:r w:rsidRPr="00584D1A">
              <w:rPr>
                <w:rFonts w:ascii="Calibri" w:hAnsi="Calibri" w:cs="Calibri"/>
                <w:b/>
                <w:sz w:val="18"/>
                <w:szCs w:val="18"/>
              </w:rPr>
              <w:t>.</w:t>
            </w:r>
            <w:bookmarkEnd w:id="186"/>
            <w:bookmarkEnd w:id="187"/>
            <w:bookmarkEnd w:id="188"/>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B04688" w:rsidRPr="00D42470" w:rsidRDefault="00B04688" w:rsidP="005576A2">
            <w:pPr>
              <w:spacing w:after="0" w:line="240" w:lineRule="auto"/>
              <w:rPr>
                <w:rFonts w:ascii="Calibri" w:eastAsia="Times New Roman" w:hAnsi="Calibri" w:cs="Times New Roman"/>
                <w:b/>
                <w:color w:val="000000"/>
                <w:sz w:val="18"/>
                <w:szCs w:val="18"/>
                <w:lang w:eastAsia="es-CL"/>
              </w:rPr>
            </w:pPr>
          </w:p>
        </w:tc>
      </w:tr>
      <w:tr w:rsidR="00B04688" w:rsidRPr="00D42470" w:rsidTr="005576A2">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B04688" w:rsidRPr="00D42470" w:rsidRDefault="00B04688" w:rsidP="005576A2">
            <w:pPr>
              <w:spacing w:after="0" w:line="240" w:lineRule="auto"/>
              <w:rPr>
                <w:rFonts w:ascii="Calibri" w:eastAsia="Times New Roman" w:hAnsi="Calibri" w:cs="Times New Roman"/>
                <w:color w:val="000000"/>
                <w:sz w:val="18"/>
                <w:szCs w:val="18"/>
                <w:lang w:eastAsia="es-CL"/>
              </w:rPr>
            </w:pPr>
            <w:r w:rsidRPr="00344987">
              <w:rPr>
                <w:rFonts w:ascii="Calibri" w:eastAsia="Times New Roman" w:hAnsi="Calibri" w:cs="Times New Roman"/>
                <w:b/>
                <w:sz w:val="18"/>
                <w:szCs w:val="18"/>
                <w:lang w:eastAsia="es-CL"/>
              </w:rPr>
              <w:t>Descripción del medio de prueba:</w:t>
            </w:r>
            <w:r w:rsidRPr="00344987">
              <w:rPr>
                <w:rFonts w:ascii="Calibri" w:eastAsia="Times New Roman" w:hAnsi="Calibri" w:cs="Times New Roman"/>
                <w:sz w:val="18"/>
                <w:szCs w:val="18"/>
                <w:lang w:eastAsia="es-CL"/>
              </w:rPr>
              <w:t xml:space="preserve"> Lay out actualizado de </w:t>
            </w:r>
            <w:r w:rsidR="00344987" w:rsidRPr="00344987">
              <w:rPr>
                <w:rFonts w:ascii="Calibri" w:eastAsia="Times New Roman" w:hAnsi="Calibri" w:cs="Times New Roman"/>
                <w:sz w:val="18"/>
                <w:szCs w:val="18"/>
                <w:lang w:eastAsia="es-CL"/>
              </w:rPr>
              <w:t>las instalaciones</w:t>
            </w:r>
            <w:r w:rsidRPr="00344987">
              <w:rPr>
                <w:rFonts w:ascii="Calibri" w:eastAsia="Times New Roman" w:hAnsi="Calibri" w:cs="Times New Roman"/>
                <w:sz w:val="18"/>
                <w:szCs w:val="18"/>
                <w:lang w:eastAsia="es-CL"/>
              </w:rPr>
              <w:t xml:space="preserve"> de Cefas Chile, se observa el sector de trasvasije y un sector de estacionamiento de camiones dentro de la propiedad.</w:t>
            </w:r>
          </w:p>
        </w:tc>
      </w:tr>
      <w:tr w:rsidR="00B04688" w:rsidRPr="00D42470" w:rsidTr="005576A2">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B04688" w:rsidRPr="00D42470" w:rsidRDefault="00B04688" w:rsidP="005576A2">
            <w:pPr>
              <w:spacing w:after="0" w:line="240" w:lineRule="auto"/>
              <w:rPr>
                <w:rFonts w:ascii="Calibri" w:eastAsia="Times New Roman" w:hAnsi="Calibri" w:cs="Times New Roman"/>
                <w:color w:val="000000"/>
                <w:lang w:eastAsia="es-CL"/>
              </w:rPr>
            </w:pPr>
          </w:p>
        </w:tc>
      </w:tr>
    </w:tbl>
    <w:p w:rsidR="00B04688" w:rsidRDefault="00B04688">
      <w:r>
        <w:br w:type="page"/>
      </w:r>
    </w:p>
    <w:tbl>
      <w:tblPr>
        <w:tblStyle w:val="Tablaconcuadrcula"/>
        <w:tblW w:w="5001" w:type="pct"/>
        <w:tblLook w:val="04A0" w:firstRow="1" w:lastRow="0" w:firstColumn="1" w:lastColumn="0" w:noHBand="0" w:noVBand="1"/>
      </w:tblPr>
      <w:tblGrid>
        <w:gridCol w:w="3768"/>
        <w:gridCol w:w="9797"/>
      </w:tblGrid>
      <w:tr w:rsidR="004430DB" w:rsidRPr="00D42470" w:rsidTr="0048508C">
        <w:trPr>
          <w:trHeight w:val="142"/>
        </w:trPr>
        <w:tc>
          <w:tcPr>
            <w:tcW w:w="1389" w:type="pct"/>
          </w:tcPr>
          <w:p w:rsidR="004430DB" w:rsidRPr="004954D9" w:rsidRDefault="004954D9" w:rsidP="0048508C">
            <w:pPr>
              <w:rPr>
                <w:lang w:val="es-CL"/>
              </w:rPr>
            </w:pPr>
            <w:r w:rsidRPr="004954D9">
              <w:rPr>
                <w:rFonts w:eastAsia="Times New Roman"/>
                <w:b/>
                <w:bCs/>
                <w:iCs/>
                <w:color w:val="000000"/>
                <w:lang w:eastAsia="es-CL"/>
              </w:rPr>
              <w:t>N</w:t>
            </w:r>
            <w:r>
              <w:rPr>
                <w:rFonts w:eastAsia="Times New Roman"/>
                <w:b/>
                <w:bCs/>
                <w:iCs/>
                <w:color w:val="000000"/>
                <w:lang w:eastAsia="es-CL"/>
              </w:rPr>
              <w:t xml:space="preserve">úmero de hecho constatado: </w:t>
            </w:r>
            <w:r w:rsidRPr="004954D9">
              <w:rPr>
                <w:rFonts w:eastAsia="Times New Roman"/>
                <w:b/>
                <w:bCs/>
                <w:iCs/>
                <w:color w:val="000000"/>
                <w:lang w:eastAsia="es-CL"/>
              </w:rPr>
              <w:fldChar w:fldCharType="begin"/>
            </w:r>
            <w:r w:rsidRPr="004954D9">
              <w:rPr>
                <w:rFonts w:eastAsia="Times New Roman"/>
                <w:b/>
                <w:bCs/>
                <w:iCs/>
                <w:color w:val="000000"/>
                <w:lang w:eastAsia="es-CL"/>
              </w:rPr>
              <w:instrText xml:space="preserve"> SEQ Número_de_hecho_constatado:_ \* ARABIC </w:instrText>
            </w:r>
            <w:r w:rsidRPr="004954D9">
              <w:rPr>
                <w:rFonts w:eastAsia="Times New Roman"/>
                <w:b/>
                <w:bCs/>
                <w:iCs/>
                <w:color w:val="000000"/>
                <w:lang w:eastAsia="es-CL"/>
              </w:rPr>
              <w:fldChar w:fldCharType="separate"/>
            </w:r>
            <w:r w:rsidR="006A2BA8">
              <w:rPr>
                <w:rFonts w:eastAsia="Times New Roman"/>
                <w:b/>
                <w:bCs/>
                <w:iCs/>
                <w:noProof/>
                <w:color w:val="000000"/>
                <w:lang w:eastAsia="es-CL"/>
              </w:rPr>
              <w:t>3</w:t>
            </w:r>
            <w:r w:rsidRPr="004954D9">
              <w:rPr>
                <w:rFonts w:eastAsia="Times New Roman"/>
                <w:b/>
                <w:bCs/>
                <w:iCs/>
                <w:color w:val="000000"/>
                <w:lang w:eastAsia="es-CL"/>
              </w:rPr>
              <w:fldChar w:fldCharType="end"/>
            </w:r>
          </w:p>
        </w:tc>
        <w:tc>
          <w:tcPr>
            <w:tcW w:w="3611" w:type="pct"/>
          </w:tcPr>
          <w:p w:rsidR="004430DB" w:rsidRPr="00D42470" w:rsidRDefault="004430DB" w:rsidP="0048508C">
            <w:r w:rsidRPr="00D42470">
              <w:rPr>
                <w:rFonts w:eastAsia="Times New Roman"/>
                <w:b/>
                <w:bCs/>
                <w:color w:val="000000"/>
                <w:lang w:eastAsia="es-CL"/>
              </w:rPr>
              <w:t>Estación N°</w:t>
            </w:r>
            <w:r w:rsidRPr="00D42470">
              <w:rPr>
                <w:rFonts w:eastAsia="Times New Roman"/>
                <w:color w:val="000000"/>
                <w:lang w:eastAsia="es-CL"/>
              </w:rPr>
              <w:t>:</w:t>
            </w:r>
            <w:r w:rsidR="004C3070">
              <w:rPr>
                <w:rFonts w:eastAsia="Times New Roman"/>
                <w:color w:val="000000"/>
                <w:lang w:eastAsia="es-CL"/>
              </w:rPr>
              <w:t xml:space="preserve"> 1</w:t>
            </w:r>
          </w:p>
        </w:tc>
      </w:tr>
      <w:tr w:rsidR="004430DB" w:rsidRPr="00F14D23" w:rsidTr="0048508C">
        <w:trPr>
          <w:trHeight w:val="319"/>
        </w:trPr>
        <w:tc>
          <w:tcPr>
            <w:tcW w:w="5000" w:type="pct"/>
            <w:gridSpan w:val="2"/>
            <w:tcBorders>
              <w:bottom w:val="single" w:sz="4" w:space="0" w:color="auto"/>
            </w:tcBorders>
          </w:tcPr>
          <w:p w:rsidR="004430DB" w:rsidRPr="00D42470" w:rsidRDefault="004430DB" w:rsidP="0048508C">
            <w:r w:rsidRPr="00D42470">
              <w:rPr>
                <w:rFonts w:eastAsia="Times New Roman"/>
                <w:b/>
                <w:bCs/>
                <w:color w:val="000000"/>
                <w:lang w:eastAsia="es-CL"/>
              </w:rPr>
              <w:t>Documentación Revisada:</w:t>
            </w:r>
            <w:r w:rsidRPr="00D42470">
              <w:rPr>
                <w:rFonts w:eastAsia="Times New Roman"/>
                <w:bCs/>
                <w:color w:val="000000"/>
                <w:lang w:eastAsia="es-CL"/>
              </w:rPr>
              <w:t xml:space="preserve"> </w:t>
            </w:r>
            <w:r w:rsidR="00693C35" w:rsidRPr="00C76C8A">
              <w:t>9</w:t>
            </w:r>
          </w:p>
        </w:tc>
      </w:tr>
      <w:tr w:rsidR="004430DB" w:rsidRPr="00D42470" w:rsidTr="0048508C">
        <w:trPr>
          <w:trHeight w:val="627"/>
        </w:trPr>
        <w:tc>
          <w:tcPr>
            <w:tcW w:w="5000" w:type="pct"/>
            <w:gridSpan w:val="2"/>
          </w:tcPr>
          <w:p w:rsidR="007D0AB3" w:rsidRDefault="004430DB" w:rsidP="0048508C">
            <w:pPr>
              <w:rPr>
                <w:b/>
              </w:rPr>
            </w:pPr>
            <w:r>
              <w:rPr>
                <w:b/>
              </w:rPr>
              <w:t>Exigencias</w:t>
            </w:r>
            <w:r w:rsidRPr="00D42470">
              <w:rPr>
                <w:b/>
              </w:rPr>
              <w:t xml:space="preserve">: </w:t>
            </w:r>
          </w:p>
          <w:p w:rsidR="004430DB" w:rsidRPr="001D3E3C" w:rsidRDefault="004430DB" w:rsidP="0048508C">
            <w:pPr>
              <w:rPr>
                <w:b/>
              </w:rPr>
            </w:pPr>
            <w:r w:rsidRPr="001D3E3C">
              <w:rPr>
                <w:b/>
              </w:rPr>
              <w:t xml:space="preserve">RCA N° 197/2012 </w:t>
            </w:r>
          </w:p>
          <w:p w:rsidR="005C5477" w:rsidRPr="001D3E3C" w:rsidRDefault="005C5477" w:rsidP="005C5477">
            <w:pPr>
              <w:rPr>
                <w:b/>
              </w:rPr>
            </w:pPr>
            <w:r w:rsidRPr="001D3E3C">
              <w:rPr>
                <w:b/>
              </w:rPr>
              <w:t xml:space="preserve">Considerando 3.5.2.1 letra </w:t>
            </w:r>
            <w:r>
              <w:rPr>
                <w:b/>
              </w:rPr>
              <w:t>f)</w:t>
            </w:r>
          </w:p>
          <w:p w:rsidR="005C5477" w:rsidRDefault="004430DB" w:rsidP="005C5477">
            <w:pPr>
              <w:spacing w:line="252" w:lineRule="auto"/>
              <w:ind w:left="735" w:right="291" w:hanging="704"/>
            </w:pPr>
            <w:r>
              <w:rPr>
                <w:noProof/>
                <w:lang w:eastAsia="es-CL"/>
              </w:rPr>
              <mc:AlternateContent>
                <mc:Choice Requires="wpg">
                  <w:drawing>
                    <wp:anchor distT="0" distB="0" distL="114300" distR="114300" simplePos="0" relativeHeight="251669504" behindDoc="1" locked="0" layoutInCell="1" allowOverlap="1" wp14:anchorId="53F9FE35" wp14:editId="389A0781">
                      <wp:simplePos x="0" y="0"/>
                      <wp:positionH relativeFrom="page">
                        <wp:posOffset>2982595</wp:posOffset>
                      </wp:positionH>
                      <wp:positionV relativeFrom="page">
                        <wp:posOffset>106680</wp:posOffset>
                      </wp:positionV>
                      <wp:extent cx="4538980" cy="1270"/>
                      <wp:effectExtent l="10795" t="11430" r="12700" b="15875"/>
                      <wp:wrapNone/>
                      <wp:docPr id="25" name="Grupo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38980" cy="1270"/>
                                <a:chOff x="4697" y="168"/>
                                <a:chExt cx="7148" cy="2"/>
                              </a:xfrm>
                            </wpg:grpSpPr>
                            <wps:wsp>
                              <wps:cNvPr id="26" name="Freeform 5"/>
                              <wps:cNvSpPr>
                                <a:spLocks/>
                              </wps:cNvSpPr>
                              <wps:spPr bwMode="auto">
                                <a:xfrm>
                                  <a:off x="4697" y="168"/>
                                  <a:ext cx="7148" cy="2"/>
                                </a:xfrm>
                                <a:custGeom>
                                  <a:avLst/>
                                  <a:gdLst>
                                    <a:gd name="T0" fmla="+- 0 4697 4697"/>
                                    <a:gd name="T1" fmla="*/ T0 w 7148"/>
                                    <a:gd name="T2" fmla="+- 0 11846 4697"/>
                                    <a:gd name="T3" fmla="*/ T2 w 7148"/>
                                  </a:gdLst>
                                  <a:ahLst/>
                                  <a:cxnLst>
                                    <a:cxn ang="0">
                                      <a:pos x="T1" y="0"/>
                                    </a:cxn>
                                    <a:cxn ang="0">
                                      <a:pos x="T3" y="0"/>
                                    </a:cxn>
                                  </a:cxnLst>
                                  <a:rect l="0" t="0" r="r" b="b"/>
                                  <a:pathLst>
                                    <a:path w="7148">
                                      <a:moveTo>
                                        <a:pt x="0" y="0"/>
                                      </a:moveTo>
                                      <a:lnTo>
                                        <a:pt x="7149" y="0"/>
                                      </a:lnTo>
                                    </a:path>
                                  </a:pathLst>
                                </a:custGeom>
                                <a:noFill/>
                                <a:ln w="17888">
                                  <a:solidFill>
                                    <a:srgbClr val="AFC8E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8C1DA8B" id="Grupo 25" o:spid="_x0000_s1026" style="position:absolute;margin-left:234.85pt;margin-top:8.4pt;width:357.4pt;height:.1pt;z-index:-251646976;mso-position-horizontal-relative:page;mso-position-vertical-relative:page" coordorigin="4697,168" coordsize="71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">
                      <v:shape id="Freeform 5" o:spid="_x0000_s1027" style="position:absolute;left:4697;top:168;width:7148;height:2;visibility:visible;mso-wrap-style:square;v-text-anchor:top" coordsize="71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" path="m,l7149,e" filled="f" strokecolor="#afc8e4" strokeweight=".49689mm">
                        <v:path arrowok="t" o:connecttype="custom" o:connectlocs="0,0;7149,0" o:connectangles="0,0"/>
                      </v:shape>
                      <w10:wrap anchorx="page" anchory="page"/>
                    </v:group>
                  </w:pict>
                </mc:Fallback>
              </mc:AlternateContent>
            </w:r>
            <w:r>
              <w:rPr>
                <w:noProof/>
                <w:lang w:eastAsia="es-CL"/>
              </w:rPr>
              <mc:AlternateContent>
                <mc:Choice Requires="wpg">
                  <w:drawing>
                    <wp:anchor distT="0" distB="0" distL="114300" distR="114300" simplePos="0" relativeHeight="251670528" behindDoc="1" locked="0" layoutInCell="1" allowOverlap="1" wp14:anchorId="081EA7F3" wp14:editId="1B1DBEB7">
                      <wp:simplePos x="0" y="0"/>
                      <wp:positionH relativeFrom="page">
                        <wp:posOffset>7336155</wp:posOffset>
                      </wp:positionH>
                      <wp:positionV relativeFrom="page">
                        <wp:posOffset>635000</wp:posOffset>
                      </wp:positionV>
                      <wp:extent cx="15875" cy="2071370"/>
                      <wp:effectExtent l="11430" t="6350" r="1270" b="8255"/>
                      <wp:wrapNone/>
                      <wp:docPr id="27" name="Grupo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75" cy="2071370"/>
                                <a:chOff x="11553" y="1000"/>
                                <a:chExt cx="25" cy="3262"/>
                              </a:xfrm>
                            </wpg:grpSpPr>
                            <wpg:grpSp>
                              <wpg:cNvPr id="28" name="Group 7"/>
                              <wpg:cNvGrpSpPr>
                                <a:grpSpLocks/>
                              </wpg:cNvGrpSpPr>
                              <wpg:grpSpPr bwMode="auto">
                                <a:xfrm>
                                  <a:off x="11557" y="1007"/>
                                  <a:ext cx="2" cy="2284"/>
                                  <a:chOff x="11557" y="1007"/>
                                  <a:chExt cx="2" cy="2284"/>
                                </a:xfrm>
                              </wpg:grpSpPr>
                              <wps:wsp>
                                <wps:cNvPr id="29" name="Freeform 8"/>
                                <wps:cNvSpPr>
                                  <a:spLocks/>
                                </wps:cNvSpPr>
                                <wps:spPr bwMode="auto">
                                  <a:xfrm>
                                    <a:off x="11557" y="1007"/>
                                    <a:ext cx="2" cy="2284"/>
                                  </a:xfrm>
                                  <a:custGeom>
                                    <a:avLst/>
                                    <a:gdLst>
                                      <a:gd name="T0" fmla="+- 0 3291 1007"/>
                                      <a:gd name="T1" fmla="*/ 3291 h 2284"/>
                                      <a:gd name="T2" fmla="+- 0 1007 1007"/>
                                      <a:gd name="T3" fmla="*/ 1007 h 2284"/>
                                    </a:gdLst>
                                    <a:ahLst/>
                                    <a:cxnLst>
                                      <a:cxn ang="0">
                                        <a:pos x="0" y="T1"/>
                                      </a:cxn>
                                      <a:cxn ang="0">
                                        <a:pos x="0" y="T3"/>
                                      </a:cxn>
                                    </a:cxnLst>
                                    <a:rect l="0" t="0" r="r" b="b"/>
                                    <a:pathLst>
                                      <a:path h="2284">
                                        <a:moveTo>
                                          <a:pt x="0" y="2284"/>
                                        </a:moveTo>
                                        <a:lnTo>
                                          <a:pt x="0" y="0"/>
                                        </a:lnTo>
                                      </a:path>
                                    </a:pathLst>
                                  </a:custGeom>
                                  <a:noFill/>
                                  <a:ln w="4471">
                                    <a:solidFill>
                                      <a:srgbClr val="F4F79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0" name="Group 9"/>
                              <wpg:cNvGrpSpPr>
                                <a:grpSpLocks/>
                              </wpg:cNvGrpSpPr>
                              <wpg:grpSpPr bwMode="auto">
                                <a:xfrm>
                                  <a:off x="11571" y="1007"/>
                                  <a:ext cx="2" cy="3248"/>
                                  <a:chOff x="11571" y="1007"/>
                                  <a:chExt cx="2" cy="3248"/>
                                </a:xfrm>
                              </wpg:grpSpPr>
                              <wps:wsp>
                                <wps:cNvPr id="31" name="Freeform 10"/>
                                <wps:cNvSpPr>
                                  <a:spLocks/>
                                </wps:cNvSpPr>
                                <wps:spPr bwMode="auto">
                                  <a:xfrm>
                                    <a:off x="11571" y="1007"/>
                                    <a:ext cx="2" cy="3248"/>
                                  </a:xfrm>
                                  <a:custGeom>
                                    <a:avLst/>
                                    <a:gdLst>
                                      <a:gd name="T0" fmla="+- 0 4255 1007"/>
                                      <a:gd name="T1" fmla="*/ 4255 h 3248"/>
                                      <a:gd name="T2" fmla="+- 0 1007 1007"/>
                                      <a:gd name="T3" fmla="*/ 1007 h 3248"/>
                                    </a:gdLst>
                                    <a:ahLst/>
                                    <a:cxnLst>
                                      <a:cxn ang="0">
                                        <a:pos x="0" y="T1"/>
                                      </a:cxn>
                                      <a:cxn ang="0">
                                        <a:pos x="0" y="T3"/>
                                      </a:cxn>
                                    </a:cxnLst>
                                    <a:rect l="0" t="0" r="r" b="b"/>
                                    <a:pathLst>
                                      <a:path h="3248">
                                        <a:moveTo>
                                          <a:pt x="0" y="3248"/>
                                        </a:moveTo>
                                        <a:lnTo>
                                          <a:pt x="0" y="0"/>
                                        </a:lnTo>
                                      </a:path>
                                    </a:pathLst>
                                  </a:custGeom>
                                  <a:noFill/>
                                  <a:ln w="8944">
                                    <a:solidFill>
                                      <a:srgbClr val="F4F79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A6FB882" id="Grupo 27" o:spid="_x0000_s1026" style="position:absolute;margin-left:577.65pt;margin-top:50pt;width:1.25pt;height:163.1pt;z-index:-251645952;mso-position-horizontal-relative:page;mso-position-vertical-relative:page" coordorigin="11553,1000" coordsize="25,32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">
                      <v:group id="Group 7" o:spid="_x0000_s1027" style="position:absolute;left:11557;top:1007;width:2;height:2284" coordorigin="11557,1007" coordsize="2,2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shape id="Freeform 8" o:spid="_x0000_s1028" style="position:absolute;left:11557;top:1007;width:2;height:2284;visibility:visible;mso-wrap-style:square;v-text-anchor:top" coordsize="2,2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" path="m,2284l,e" filled="f" strokecolor="#f4f793" strokeweight=".1242mm">
                          <v:path arrowok="t" o:connecttype="custom" o:connectlocs="0,3291;0,1007" o:connectangles="0,0"/>
                        </v:shape>
                      </v:group>
                      <v:group id="Group 9" o:spid="_x0000_s1029" style="position:absolute;left:11571;top:1007;width:2;height:3248" coordorigin="11571,1007" coordsize="2,3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shape id="Freeform 10" o:spid="_x0000_s1030" style="position:absolute;left:11571;top:1007;width:2;height:3248;visibility:visible;mso-wrap-style:square;v-text-anchor:top" coordsize="2,3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" path="m,3248l,e" filled="f" strokecolor="#f4f793" strokeweight=".24844mm">
                          <v:path arrowok="t" o:connecttype="custom" o:connectlocs="0,4255;0,1007" o:connectangles="0,0"/>
                        </v:shape>
                      </v:group>
                      <w10:wrap anchorx="page" anchory="page"/>
                    </v:group>
                  </w:pict>
                </mc:Fallback>
              </mc:AlternateContent>
            </w:r>
            <w:r>
              <w:rPr>
                <w:noProof/>
                <w:lang w:eastAsia="es-CL"/>
              </w:rPr>
              <mc:AlternateContent>
                <mc:Choice Requires="wpg">
                  <w:drawing>
                    <wp:anchor distT="0" distB="0" distL="114300" distR="114300" simplePos="0" relativeHeight="251671552" behindDoc="1" locked="0" layoutInCell="1" allowOverlap="1" wp14:anchorId="5F2A371D" wp14:editId="71913C0F">
                      <wp:simplePos x="0" y="0"/>
                      <wp:positionH relativeFrom="page">
                        <wp:posOffset>7372350</wp:posOffset>
                      </wp:positionH>
                      <wp:positionV relativeFrom="page">
                        <wp:posOffset>3318510</wp:posOffset>
                      </wp:positionV>
                      <wp:extent cx="1270" cy="381000"/>
                      <wp:effectExtent l="9525" t="13335" r="8255" b="5715"/>
                      <wp:wrapNone/>
                      <wp:docPr id="32" name="Grupo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381000"/>
                                <a:chOff x="11610" y="5226"/>
                                <a:chExt cx="2" cy="600"/>
                              </a:xfrm>
                            </wpg:grpSpPr>
                            <wps:wsp>
                              <wps:cNvPr id="33" name="Freeform 12"/>
                              <wps:cNvSpPr>
                                <a:spLocks/>
                              </wps:cNvSpPr>
                              <wps:spPr bwMode="auto">
                                <a:xfrm>
                                  <a:off x="11610" y="5226"/>
                                  <a:ext cx="2" cy="600"/>
                                </a:xfrm>
                                <a:custGeom>
                                  <a:avLst/>
                                  <a:gdLst>
                                    <a:gd name="T0" fmla="+- 0 5825 5226"/>
                                    <a:gd name="T1" fmla="*/ 5825 h 600"/>
                                    <a:gd name="T2" fmla="+- 0 5226 5226"/>
                                    <a:gd name="T3" fmla="*/ 5226 h 600"/>
                                  </a:gdLst>
                                  <a:ahLst/>
                                  <a:cxnLst>
                                    <a:cxn ang="0">
                                      <a:pos x="0" y="T1"/>
                                    </a:cxn>
                                    <a:cxn ang="0">
                                      <a:pos x="0" y="T3"/>
                                    </a:cxn>
                                  </a:cxnLst>
                                  <a:rect l="0" t="0" r="r" b="b"/>
                                  <a:pathLst>
                                    <a:path h="600">
                                      <a:moveTo>
                                        <a:pt x="0" y="599"/>
                                      </a:moveTo>
                                      <a:lnTo>
                                        <a:pt x="0" y="0"/>
                                      </a:lnTo>
                                    </a:path>
                                  </a:pathLst>
                                </a:custGeom>
                                <a:noFill/>
                                <a:ln w="4471">
                                  <a:solidFill>
                                    <a:srgbClr val="F7FBA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6E2AA65" id="Grupo 32" o:spid="_x0000_s1026" style="position:absolute;margin-left:580.5pt;margin-top:261.3pt;width:.1pt;height:30pt;z-index:-251644928;mso-position-horizontal-relative:page;mso-position-vertical-relative:page" coordorigin="11610,5226" coordsize="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">
                      <v:shape id="Freeform 12" o:spid="_x0000_s1027" style="position:absolute;left:11610;top:5226;width:2;height:600;visibility:visible;mso-wrap-style:square;v-text-anchor:top" coordsize="2,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" path="m,599l,e" filled="f" strokecolor="#f7fba3" strokeweight=".1242mm">
                        <v:path arrowok="t" o:connecttype="custom" o:connectlocs="0,5825;0,5226" o:connectangles="0,0"/>
                      </v:shape>
                      <w10:wrap anchorx="page" anchory="page"/>
                    </v:group>
                  </w:pict>
                </mc:Fallback>
              </mc:AlternateContent>
            </w:r>
            <w:r w:rsidR="00FB2C2B">
              <w:t xml:space="preserve">f. </w:t>
            </w:r>
            <w:r w:rsidR="00FB2C2B">
              <w:tab/>
            </w:r>
            <w:r w:rsidR="008B400D">
              <w:t>De la bodega de almacenamiento</w:t>
            </w:r>
            <w:r w:rsidR="00F43B59">
              <w:t xml:space="preserve"> </w:t>
            </w:r>
            <w:r w:rsidR="008B400D">
              <w:t>d</w:t>
            </w:r>
            <w:r w:rsidR="00F52365">
              <w:t>e</w:t>
            </w:r>
            <w:r w:rsidR="005C5477">
              <w:t xml:space="preserve"> maxisacos</w:t>
            </w:r>
            <w:r w:rsidR="00F43B59">
              <w:t xml:space="preserve"> </w:t>
            </w:r>
            <w:r w:rsidR="005C5477">
              <w:t>y overoles desechables.</w:t>
            </w:r>
          </w:p>
          <w:p w:rsidR="005C5477" w:rsidRDefault="005C5477" w:rsidP="005C5477">
            <w:pPr>
              <w:spacing w:line="252" w:lineRule="auto"/>
              <w:ind w:left="735" w:right="291" w:hanging="704"/>
            </w:pPr>
            <w:r>
              <w:t xml:space="preserve">1. </w:t>
            </w:r>
            <w:r>
              <w:tab/>
              <w:t>Área de Almacenamiento de overoles desechables</w:t>
            </w:r>
          </w:p>
          <w:p w:rsidR="005C5477" w:rsidRDefault="005C5477" w:rsidP="005C5477">
            <w:pPr>
              <w:spacing w:line="252" w:lineRule="auto"/>
              <w:ind w:left="735" w:right="291" w:hanging="704"/>
            </w:pPr>
            <w:r>
              <w:t xml:space="preserve">i. </w:t>
            </w:r>
            <w:r>
              <w:tab/>
              <w:t xml:space="preserve">La bodega </w:t>
            </w:r>
            <w:r w:rsidR="00FB2C2B">
              <w:t xml:space="preserve">de almacenamiento de maxisacos </w:t>
            </w:r>
            <w:r>
              <w:t>para devolución a</w:t>
            </w:r>
          </w:p>
          <w:p w:rsidR="005C5477" w:rsidRDefault="005C5477" w:rsidP="008B400D">
            <w:pPr>
              <w:spacing w:line="252" w:lineRule="auto"/>
              <w:ind w:left="738" w:right="291" w:firstLine="3"/>
            </w:pPr>
            <w:r>
              <w:t xml:space="preserve">Argentina y de los overoles </w:t>
            </w:r>
            <w:r w:rsidR="008B400D">
              <w:t>desechables tiene</w:t>
            </w:r>
            <w:r>
              <w:t xml:space="preserve"> una superficie de</w:t>
            </w:r>
            <w:r w:rsidR="008B400D">
              <w:t xml:space="preserve"> </w:t>
            </w:r>
            <w:r>
              <w:t xml:space="preserve">34m2, tiene piso sólido de cemento afinado con dos costados en muro de ladrillo y dos </w:t>
            </w:r>
            <w:r w:rsidR="008B400D">
              <w:t>C</w:t>
            </w:r>
            <w:r>
              <w:t>ostados con reja metálica de 2 metros de</w:t>
            </w:r>
            <w:r w:rsidR="008B400D">
              <w:t xml:space="preserve"> </w:t>
            </w:r>
            <w:r>
              <w:t>altura. La bodega está debidamente señalizada como sitio de almacenamiento y está prohibido su acc</w:t>
            </w:r>
            <w:r w:rsidR="008B400D">
              <w:t>eso al personal no autorizado. Los maxisacos son almacenados en fardos de unidades y los</w:t>
            </w:r>
            <w:r w:rsidR="00F43B59">
              <w:t xml:space="preserve"> </w:t>
            </w:r>
            <w:r w:rsidR="008B400D">
              <w:t xml:space="preserve">overoles desechables de almacenan de </w:t>
            </w:r>
            <w:r>
              <w:t>1O unida</w:t>
            </w:r>
            <w:r w:rsidR="008B400D">
              <w:t xml:space="preserve">des en bolsas de polipropileno </w:t>
            </w:r>
            <w:r>
              <w:t>negras para ser dispuestos en sitios autorizados por la Autoridad Sanitaria.</w:t>
            </w:r>
          </w:p>
          <w:p w:rsidR="005C5477" w:rsidRDefault="005C5477" w:rsidP="005C5477">
            <w:pPr>
              <w:spacing w:line="252" w:lineRule="auto"/>
              <w:ind w:left="735" w:right="291" w:hanging="704"/>
            </w:pPr>
          </w:p>
          <w:p w:rsidR="005C5477" w:rsidRDefault="008B400D" w:rsidP="005C5477">
            <w:pPr>
              <w:spacing w:line="252" w:lineRule="auto"/>
              <w:ind w:left="735" w:right="291" w:hanging="704"/>
            </w:pPr>
            <w:r>
              <w:t>ii</w:t>
            </w:r>
            <w:r w:rsidR="005C5477">
              <w:t>.</w:t>
            </w:r>
            <w:r w:rsidR="005C5477">
              <w:tab/>
              <w:t xml:space="preserve">El Sector de acopio de maxisacos se ubica en el sector posterior de la </w:t>
            </w:r>
            <w:r w:rsidR="00F43B59">
              <w:t>bodega principal</w:t>
            </w:r>
            <w:r w:rsidR="005C5477">
              <w:t xml:space="preserve"> (indicado en plano anexo 5 de la </w:t>
            </w:r>
            <w:r w:rsidR="00F43B59">
              <w:t>D</w:t>
            </w:r>
            <w:r w:rsidR="005C5477">
              <w:t>lA).</w:t>
            </w:r>
          </w:p>
          <w:p w:rsidR="005C5477" w:rsidRPr="00F43B59" w:rsidRDefault="005C5477" w:rsidP="00F43B59">
            <w:pPr>
              <w:pStyle w:val="Prrafodelista"/>
              <w:numPr>
                <w:ilvl w:val="0"/>
                <w:numId w:val="19"/>
              </w:numPr>
              <w:spacing w:line="252" w:lineRule="auto"/>
              <w:ind w:left="29" w:right="291" w:firstLine="17"/>
            </w:pPr>
            <w:r w:rsidRPr="00F43B59">
              <w:t xml:space="preserve">Respecto a la cantidad de maxisacos y overoles </w:t>
            </w:r>
            <w:r w:rsidR="00F43B59" w:rsidRPr="00F43B59">
              <w:t>desechables a</w:t>
            </w:r>
            <w:r w:rsidRPr="00F43B59">
              <w:t xml:space="preserve"> almacenar, estos se detallan en la tabla a continuación:</w:t>
            </w:r>
          </w:p>
          <w:p w:rsidR="005C5477" w:rsidRDefault="005C5477" w:rsidP="005C5477">
            <w:pPr>
              <w:spacing w:line="252" w:lineRule="auto"/>
              <w:ind w:left="735" w:right="291" w:hanging="704"/>
            </w:pPr>
          </w:p>
          <w:p w:rsidR="005C5477" w:rsidRDefault="005C5477" w:rsidP="00F43B59">
            <w:pPr>
              <w:spacing w:line="252" w:lineRule="auto"/>
              <w:ind w:left="735" w:right="291" w:hanging="704"/>
              <w:jc w:val="center"/>
            </w:pPr>
            <w:r>
              <w:t>Tabla N° 8 Cantidad de overoles y maxisacos a almacenar</w:t>
            </w:r>
          </w:p>
          <w:p w:rsidR="00F43B59" w:rsidRDefault="00F43B59" w:rsidP="00F43B59">
            <w:pPr>
              <w:spacing w:line="252" w:lineRule="auto"/>
              <w:ind w:left="735" w:right="291" w:hanging="704"/>
              <w:jc w:val="center"/>
            </w:pPr>
          </w:p>
          <w:tbl>
            <w:tblPr>
              <w:tblStyle w:val="Tablaconcuadrcula"/>
              <w:tblW w:w="0" w:type="auto"/>
              <w:jc w:val="center"/>
              <w:tblLook w:val="04A0" w:firstRow="1" w:lastRow="0" w:firstColumn="1" w:lastColumn="0" w:noHBand="0" w:noVBand="1"/>
            </w:tblPr>
            <w:tblGrid>
              <w:gridCol w:w="1504"/>
              <w:gridCol w:w="1612"/>
              <w:gridCol w:w="1675"/>
              <w:gridCol w:w="1625"/>
            </w:tblGrid>
            <w:tr w:rsidR="00F43B59" w:rsidTr="0048508C">
              <w:trPr>
                <w:jc w:val="center"/>
              </w:trPr>
              <w:tc>
                <w:tcPr>
                  <w:tcW w:w="1349" w:type="dxa"/>
                </w:tcPr>
                <w:p w:rsidR="00F43B59" w:rsidRDefault="00F43B59" w:rsidP="00F546F8">
                  <w:pPr>
                    <w:spacing w:line="252" w:lineRule="auto"/>
                    <w:ind w:right="291"/>
                    <w:jc w:val="center"/>
                  </w:pPr>
                  <w:r>
                    <w:t>Residuo</w:t>
                  </w:r>
                </w:p>
              </w:tc>
              <w:tc>
                <w:tcPr>
                  <w:tcW w:w="1612" w:type="dxa"/>
                </w:tcPr>
                <w:p w:rsidR="00F43B59" w:rsidRPr="00F43B59" w:rsidRDefault="00F43B59" w:rsidP="00F546F8">
                  <w:pPr>
                    <w:spacing w:before="35" w:line="249" w:lineRule="auto"/>
                    <w:ind w:left="64" w:right="4"/>
                    <w:jc w:val="center"/>
                  </w:pPr>
                  <w:r w:rsidRPr="00F43B59">
                    <w:t>Cantidad máx. (un.)</w:t>
                  </w:r>
                </w:p>
              </w:tc>
              <w:tc>
                <w:tcPr>
                  <w:tcW w:w="1675" w:type="dxa"/>
                </w:tcPr>
                <w:p w:rsidR="00F43B59" w:rsidRPr="00F43B59" w:rsidRDefault="00F43B59" w:rsidP="00F546F8">
                  <w:pPr>
                    <w:spacing w:before="35"/>
                    <w:ind w:left="62" w:right="-20"/>
                    <w:jc w:val="center"/>
                  </w:pPr>
                  <w:r w:rsidRPr="00F43B59">
                    <w:t>Cantidad</w:t>
                  </w:r>
                </w:p>
                <w:p w:rsidR="00F43B59" w:rsidRPr="00F43B59" w:rsidRDefault="00F43B59" w:rsidP="00F546F8">
                  <w:pPr>
                    <w:spacing w:before="10"/>
                    <w:ind w:left="62" w:right="-20"/>
                    <w:jc w:val="center"/>
                  </w:pPr>
                  <w:r w:rsidRPr="00F43B59">
                    <w:t>(Kg./mes)</w:t>
                  </w:r>
                </w:p>
              </w:tc>
              <w:tc>
                <w:tcPr>
                  <w:tcW w:w="1625" w:type="dxa"/>
                </w:tcPr>
                <w:p w:rsidR="00F43B59" w:rsidRPr="00F43B59" w:rsidRDefault="00F43B59" w:rsidP="00F546F8">
                  <w:pPr>
                    <w:spacing w:before="9" w:line="140" w:lineRule="exact"/>
                    <w:jc w:val="center"/>
                  </w:pPr>
                </w:p>
                <w:p w:rsidR="00F43B59" w:rsidRPr="00F43B59" w:rsidRDefault="00F43B59" w:rsidP="00F546F8">
                  <w:pPr>
                    <w:ind w:left="60" w:right="-20"/>
                    <w:jc w:val="center"/>
                  </w:pPr>
                  <w:r w:rsidRPr="00F43B59">
                    <w:t>Destino</w:t>
                  </w:r>
                </w:p>
              </w:tc>
            </w:tr>
            <w:tr w:rsidR="00F43B59" w:rsidTr="0048508C">
              <w:trPr>
                <w:jc w:val="center"/>
              </w:trPr>
              <w:tc>
                <w:tcPr>
                  <w:tcW w:w="1349" w:type="dxa"/>
                </w:tcPr>
                <w:p w:rsidR="00F43B59" w:rsidRDefault="00F43B59" w:rsidP="00F52365">
                  <w:pPr>
                    <w:spacing w:line="252" w:lineRule="auto"/>
                    <w:ind w:right="291"/>
                    <w:jc w:val="center"/>
                  </w:pPr>
                  <w:r>
                    <w:t>Overoles</w:t>
                  </w:r>
                  <w:r w:rsidR="00F52365">
                    <w:t xml:space="preserve"> desechables</w:t>
                  </w:r>
                </w:p>
              </w:tc>
              <w:tc>
                <w:tcPr>
                  <w:tcW w:w="1612" w:type="dxa"/>
                </w:tcPr>
                <w:p w:rsidR="00F43B59" w:rsidRPr="00F43B59" w:rsidRDefault="00F43B59" w:rsidP="00F52365">
                  <w:pPr>
                    <w:spacing w:before="7" w:line="130" w:lineRule="exact"/>
                    <w:jc w:val="center"/>
                  </w:pPr>
                </w:p>
                <w:p w:rsidR="00F43B59" w:rsidRPr="00F43B59" w:rsidRDefault="00F43B59" w:rsidP="00F52365">
                  <w:pPr>
                    <w:ind w:left="559" w:right="507"/>
                    <w:jc w:val="center"/>
                  </w:pPr>
                  <w:r w:rsidRPr="00F43B59">
                    <w:t>104</w:t>
                  </w:r>
                </w:p>
              </w:tc>
              <w:tc>
                <w:tcPr>
                  <w:tcW w:w="1675" w:type="dxa"/>
                </w:tcPr>
                <w:p w:rsidR="00F43B59" w:rsidRPr="00F43B59" w:rsidRDefault="00F43B59" w:rsidP="00F52365">
                  <w:pPr>
                    <w:spacing w:before="5" w:line="140" w:lineRule="exact"/>
                    <w:jc w:val="center"/>
                  </w:pPr>
                </w:p>
                <w:p w:rsidR="00F43B59" w:rsidRPr="00F43B59" w:rsidRDefault="00F43B59" w:rsidP="00F52365">
                  <w:pPr>
                    <w:ind w:left="620" w:right="618"/>
                    <w:jc w:val="center"/>
                  </w:pPr>
                  <w:r w:rsidRPr="00F43B59">
                    <w:t>41</w:t>
                  </w:r>
                </w:p>
              </w:tc>
              <w:tc>
                <w:tcPr>
                  <w:tcW w:w="1625" w:type="dxa"/>
                </w:tcPr>
                <w:p w:rsidR="00F43B59" w:rsidRPr="00F43B59" w:rsidRDefault="00F43B59" w:rsidP="00F52365">
                  <w:pPr>
                    <w:spacing w:before="38"/>
                    <w:ind w:left="74" w:right="-20"/>
                    <w:jc w:val="center"/>
                  </w:pPr>
                  <w:r w:rsidRPr="00F43B59">
                    <w:t>Empresa</w:t>
                  </w:r>
                </w:p>
                <w:p w:rsidR="00F43B59" w:rsidRPr="00F43B59" w:rsidRDefault="00F43B59" w:rsidP="00F52365">
                  <w:pPr>
                    <w:spacing w:before="3"/>
                    <w:ind w:left="60" w:right="-20"/>
                    <w:jc w:val="center"/>
                  </w:pPr>
                  <w:r w:rsidRPr="00F43B59">
                    <w:t>Autorizada</w:t>
                  </w:r>
                </w:p>
              </w:tc>
            </w:tr>
            <w:tr w:rsidR="00F43B59" w:rsidTr="0048508C">
              <w:trPr>
                <w:jc w:val="center"/>
              </w:trPr>
              <w:tc>
                <w:tcPr>
                  <w:tcW w:w="1349" w:type="dxa"/>
                </w:tcPr>
                <w:p w:rsidR="00F43B59" w:rsidRDefault="00F43B59" w:rsidP="00F52365">
                  <w:pPr>
                    <w:spacing w:line="252" w:lineRule="auto"/>
                    <w:ind w:right="291"/>
                    <w:jc w:val="center"/>
                  </w:pPr>
                  <w:r>
                    <w:t>Maxisacos</w:t>
                  </w:r>
                </w:p>
              </w:tc>
              <w:tc>
                <w:tcPr>
                  <w:tcW w:w="1612" w:type="dxa"/>
                </w:tcPr>
                <w:p w:rsidR="00F43B59" w:rsidRPr="00F43B59" w:rsidRDefault="00F43B59" w:rsidP="00F52365">
                  <w:pPr>
                    <w:spacing w:before="17" w:line="260" w:lineRule="exact"/>
                    <w:jc w:val="center"/>
                  </w:pPr>
                </w:p>
                <w:p w:rsidR="00F43B59" w:rsidRPr="00F43B59" w:rsidRDefault="00F43B59" w:rsidP="00F52365">
                  <w:pPr>
                    <w:ind w:left="516" w:right="-20"/>
                    <w:jc w:val="center"/>
                  </w:pPr>
                  <w:r w:rsidRPr="00F43B59">
                    <w:t>1.000</w:t>
                  </w:r>
                </w:p>
              </w:tc>
              <w:tc>
                <w:tcPr>
                  <w:tcW w:w="1675" w:type="dxa"/>
                </w:tcPr>
                <w:p w:rsidR="00F43B59" w:rsidRPr="00F43B59" w:rsidRDefault="00F43B59" w:rsidP="00F52365">
                  <w:pPr>
                    <w:spacing w:before="17" w:line="260" w:lineRule="exact"/>
                    <w:jc w:val="center"/>
                  </w:pPr>
                </w:p>
                <w:p w:rsidR="00F43B59" w:rsidRPr="00F43B59" w:rsidRDefault="00F43B59" w:rsidP="00F52365">
                  <w:pPr>
                    <w:ind w:left="585" w:right="547"/>
                    <w:jc w:val="center"/>
                  </w:pPr>
                  <w:r w:rsidRPr="00F43B59">
                    <w:t>300</w:t>
                  </w:r>
                </w:p>
              </w:tc>
              <w:tc>
                <w:tcPr>
                  <w:tcW w:w="1625" w:type="dxa"/>
                </w:tcPr>
                <w:p w:rsidR="00F43B59" w:rsidRPr="00F43B59" w:rsidRDefault="00F43B59" w:rsidP="00F52365">
                  <w:pPr>
                    <w:spacing w:before="61" w:line="242" w:lineRule="auto"/>
                    <w:ind w:left="67" w:firstLine="7"/>
                    <w:jc w:val="center"/>
                  </w:pPr>
                  <w:r w:rsidRPr="00F43B59">
                    <w:t>Devolución a proveedor en Argentina</w:t>
                  </w:r>
                </w:p>
              </w:tc>
            </w:tr>
          </w:tbl>
          <w:p w:rsidR="005C5477" w:rsidRDefault="005C5477" w:rsidP="005C5477">
            <w:pPr>
              <w:spacing w:line="252" w:lineRule="auto"/>
              <w:ind w:left="735" w:right="291" w:hanging="704"/>
            </w:pPr>
          </w:p>
          <w:p w:rsidR="005C5477" w:rsidRDefault="005C5477" w:rsidP="005C5477">
            <w:pPr>
              <w:spacing w:line="252" w:lineRule="auto"/>
              <w:ind w:left="735" w:right="291" w:hanging="704"/>
            </w:pPr>
            <w:r>
              <w:t>2.</w:t>
            </w:r>
            <w:r>
              <w:tab/>
              <w:t>Área de Almacenamiento de maxisacos vacíos.</w:t>
            </w:r>
          </w:p>
          <w:p w:rsidR="005C5477" w:rsidRDefault="005C5477" w:rsidP="005C5477">
            <w:pPr>
              <w:spacing w:line="252" w:lineRule="auto"/>
              <w:ind w:left="735" w:right="291" w:hanging="704"/>
            </w:pPr>
          </w:p>
          <w:p w:rsidR="005C5477" w:rsidRDefault="00F43B59" w:rsidP="00F52365">
            <w:pPr>
              <w:spacing w:line="252" w:lineRule="auto"/>
              <w:ind w:left="29" w:right="291" w:firstLine="3"/>
              <w:jc w:val="both"/>
            </w:pPr>
            <w:r>
              <w:t>i</w:t>
            </w:r>
            <w:r w:rsidR="005C5477">
              <w:t>.</w:t>
            </w:r>
            <w:r w:rsidR="00305384" w:rsidRPr="00305384">
              <w:tab/>
            </w:r>
            <w:r w:rsidR="005C5477">
              <w:t xml:space="preserve"> El área de almacenamiento contempla una bod</w:t>
            </w:r>
            <w:r>
              <w:t>ega para maxisacos y overoles, utilizados por los empleados, destinados a</w:t>
            </w:r>
            <w:r w:rsidR="005C5477">
              <w:t xml:space="preserve"> Maxisacos vacíos. El objetivo de esta área es almacenar temporalmente los maxisacos vacíos, para luego reexportarlos a planta de Origen en Argentina</w:t>
            </w:r>
            <w:r w:rsidR="005D0927">
              <w:t xml:space="preserve"> </w:t>
            </w:r>
            <w:r w:rsidR="005C5477">
              <w:t>(Planta Padre Bueno- San Juan- Argentina).</w:t>
            </w:r>
          </w:p>
          <w:p w:rsidR="005C5477" w:rsidRDefault="005C5477" w:rsidP="00F52365">
            <w:pPr>
              <w:spacing w:line="252" w:lineRule="auto"/>
              <w:ind w:left="735" w:right="291" w:hanging="704"/>
              <w:jc w:val="both"/>
            </w:pPr>
          </w:p>
          <w:p w:rsidR="005C5477" w:rsidRDefault="005C5477" w:rsidP="00F52365">
            <w:pPr>
              <w:spacing w:line="252" w:lineRule="auto"/>
              <w:ind w:left="735" w:right="291" w:hanging="704"/>
              <w:jc w:val="both"/>
            </w:pPr>
            <w:r>
              <w:t>ii.</w:t>
            </w:r>
            <w:r w:rsidR="00305384" w:rsidRPr="00305384">
              <w:tab/>
            </w:r>
            <w:r>
              <w:t xml:space="preserve"> Maxisacos Descartables: Son los que llegan desde Argentina, se </w:t>
            </w:r>
            <w:r w:rsidR="00F43B59">
              <w:t>almacenan en Bodega y luego son cargados con destino a los</w:t>
            </w:r>
            <w:r>
              <w:t xml:space="preserve"> clientes.</w:t>
            </w:r>
          </w:p>
          <w:p w:rsidR="005C5477" w:rsidRDefault="005C5477" w:rsidP="005C5477">
            <w:pPr>
              <w:spacing w:line="252" w:lineRule="auto"/>
              <w:ind w:left="735" w:right="291" w:hanging="704"/>
            </w:pPr>
          </w:p>
          <w:p w:rsidR="005C5477" w:rsidRDefault="005C5477" w:rsidP="00F43B59">
            <w:pPr>
              <w:spacing w:line="252" w:lineRule="auto"/>
              <w:ind w:left="29" w:right="291" w:firstLine="3"/>
            </w:pPr>
            <w:r>
              <w:t>iii.</w:t>
            </w:r>
            <w:r w:rsidR="00305384" w:rsidRPr="00305384">
              <w:tab/>
            </w:r>
            <w:r w:rsidR="00F43B59">
              <w:t xml:space="preserve">Maxisacos Retornables: Son los que llegan desde </w:t>
            </w:r>
            <w:r>
              <w:t>Argentina,</w:t>
            </w:r>
            <w:r w:rsidR="00F43B59">
              <w:t xml:space="preserve"> </w:t>
            </w:r>
            <w:r>
              <w:t>se almacenan</w:t>
            </w:r>
            <w:r w:rsidR="00F43B59">
              <w:t xml:space="preserve"> </w:t>
            </w:r>
            <w:r>
              <w:t>en</w:t>
            </w:r>
            <w:r w:rsidR="00F43B59">
              <w:t xml:space="preserve"> </w:t>
            </w:r>
            <w:r>
              <w:t>Bodega</w:t>
            </w:r>
            <w:r w:rsidR="00F43B59">
              <w:t xml:space="preserve"> </w:t>
            </w:r>
            <w:r>
              <w:t>y</w:t>
            </w:r>
            <w:r w:rsidR="00F43B59">
              <w:t xml:space="preserve"> </w:t>
            </w:r>
            <w:r>
              <w:t>luego</w:t>
            </w:r>
            <w:r w:rsidR="00F43B59">
              <w:t xml:space="preserve"> </w:t>
            </w:r>
            <w:r>
              <w:t>son</w:t>
            </w:r>
            <w:r w:rsidR="00F43B59">
              <w:t xml:space="preserve"> </w:t>
            </w:r>
            <w:r>
              <w:t>cargados</w:t>
            </w:r>
            <w:r w:rsidR="00F43B59">
              <w:t xml:space="preserve"> </w:t>
            </w:r>
            <w:r>
              <w:t>con</w:t>
            </w:r>
            <w:r w:rsidR="00F43B59">
              <w:t xml:space="preserve"> </w:t>
            </w:r>
            <w:r>
              <w:t>destino</w:t>
            </w:r>
            <w:r w:rsidR="00F43B59">
              <w:t xml:space="preserve"> </w:t>
            </w:r>
            <w:r>
              <w:t>a</w:t>
            </w:r>
            <w:r w:rsidR="00F43B59">
              <w:t xml:space="preserve"> </w:t>
            </w:r>
            <w:r>
              <w:t>los clientes.</w:t>
            </w:r>
            <w:r w:rsidR="00F43B59">
              <w:t xml:space="preserve"> </w:t>
            </w:r>
            <w:r>
              <w:t>Luego, una vez que sean utilizados por los clientes, son retornados a Bodega, los mismos son doblados y estibados en forma ordenada en el sector de bodegas de almacenamiento de maxisacos y overoles desechables.</w:t>
            </w:r>
          </w:p>
          <w:p w:rsidR="005C5477" w:rsidRDefault="005C5477" w:rsidP="005C5477">
            <w:pPr>
              <w:spacing w:line="252" w:lineRule="auto"/>
              <w:ind w:left="735" w:right="291" w:hanging="704"/>
            </w:pPr>
          </w:p>
          <w:p w:rsidR="005C5477" w:rsidRPr="001D3E3C" w:rsidRDefault="005C5477" w:rsidP="00F26C01">
            <w:pPr>
              <w:spacing w:line="252" w:lineRule="auto"/>
              <w:ind w:left="29" w:right="291" w:firstLine="3"/>
            </w:pPr>
            <w:r>
              <w:t>iv.</w:t>
            </w:r>
            <w:r w:rsidR="00305384" w:rsidRPr="00305384">
              <w:tab/>
            </w:r>
            <w:r>
              <w:t>Los maxisacos retornan una vez que se cumple con la totalidad de maxisacos que ingresaron por Factura de Exportación.</w:t>
            </w:r>
            <w:r w:rsidR="00F43B59">
              <w:t xml:space="preserve"> </w:t>
            </w:r>
            <w:r>
              <w:t>Los mismos se</w:t>
            </w:r>
            <w:r w:rsidR="00F43B59">
              <w:t xml:space="preserve"> </w:t>
            </w:r>
            <w:r>
              <w:t>apilan</w:t>
            </w:r>
            <w:r w:rsidR="00F43B59">
              <w:t xml:space="preserve"> </w:t>
            </w:r>
            <w:r>
              <w:t>de</w:t>
            </w:r>
            <w:r w:rsidR="00F43B59">
              <w:t xml:space="preserve"> </w:t>
            </w:r>
            <w:r>
              <w:t>a</w:t>
            </w:r>
            <w:r w:rsidR="00F43B59">
              <w:t xml:space="preserve"> </w:t>
            </w:r>
            <w:r>
              <w:t>1O</w:t>
            </w:r>
            <w:r w:rsidR="00F43B59">
              <w:t xml:space="preserve"> </w:t>
            </w:r>
            <w:r>
              <w:t>maxisacos,</w:t>
            </w:r>
            <w:r w:rsidR="00F43B59">
              <w:t xml:space="preserve"> </w:t>
            </w:r>
            <w:r>
              <w:t>precintados</w:t>
            </w:r>
            <w:r w:rsidR="00F43B59">
              <w:t xml:space="preserve"> </w:t>
            </w:r>
            <w:r>
              <w:t>y</w:t>
            </w:r>
            <w:r w:rsidR="00F43B59">
              <w:t xml:space="preserve"> </w:t>
            </w:r>
            <w:r>
              <w:t>luego</w:t>
            </w:r>
            <w:r w:rsidR="00F43B59">
              <w:t xml:space="preserve"> </w:t>
            </w:r>
            <w:r>
              <w:t>se</w:t>
            </w:r>
            <w:r w:rsidR="00F43B59">
              <w:t xml:space="preserve"> </w:t>
            </w:r>
            <w:r>
              <w:t>cargan</w:t>
            </w:r>
            <w:r w:rsidR="00F43B59">
              <w:t xml:space="preserve"> </w:t>
            </w:r>
            <w:r>
              <w:t>al camión rampla para su retorn</w:t>
            </w:r>
            <w:r w:rsidR="00F26C01">
              <w:t>o a planta de origen.</w:t>
            </w:r>
          </w:p>
        </w:tc>
      </w:tr>
      <w:tr w:rsidR="004430DB" w:rsidRPr="00D42470" w:rsidTr="0048508C">
        <w:trPr>
          <w:trHeight w:val="627"/>
        </w:trPr>
        <w:tc>
          <w:tcPr>
            <w:tcW w:w="5000" w:type="pct"/>
            <w:gridSpan w:val="2"/>
          </w:tcPr>
          <w:p w:rsidR="004430DB" w:rsidRDefault="004430DB" w:rsidP="0048508C">
            <w:pPr>
              <w:rPr>
                <w:color w:val="FF0000"/>
              </w:rPr>
            </w:pPr>
            <w:r>
              <w:rPr>
                <w:b/>
              </w:rPr>
              <w:t>Hechos</w:t>
            </w:r>
            <w:r w:rsidRPr="00D42470">
              <w:rPr>
                <w:b/>
              </w:rPr>
              <w:t>:</w:t>
            </w:r>
            <w:r w:rsidRPr="00D42470">
              <w:t xml:space="preserve"> </w:t>
            </w:r>
          </w:p>
          <w:p w:rsidR="004B45CE" w:rsidRPr="00D42470" w:rsidRDefault="004B45CE" w:rsidP="0048508C"/>
          <w:p w:rsidR="004430DB" w:rsidRPr="000E172E" w:rsidRDefault="004430DB" w:rsidP="00344987">
            <w:pPr>
              <w:contextualSpacing/>
              <w:rPr>
                <w:rFonts w:cs="Calibri"/>
                <w:lang w:val="es-MX"/>
              </w:rPr>
            </w:pPr>
            <w:r w:rsidRPr="000E172E">
              <w:rPr>
                <w:rFonts w:cs="Calibri"/>
                <w:lang w:val="es-MX"/>
              </w:rPr>
              <w:t>Se constató el procedimiento de almacenamiento de maxi sacos en desuso, la que está separada entre sacos reutilizables y sacos dañados.</w:t>
            </w:r>
          </w:p>
          <w:p w:rsidR="004430DB" w:rsidRPr="000E172E" w:rsidRDefault="004430DB" w:rsidP="004430DB">
            <w:pPr>
              <w:jc w:val="both"/>
              <w:rPr>
                <w:rFonts w:cs="Calibri"/>
                <w:lang w:val="es-MX"/>
              </w:rPr>
            </w:pPr>
          </w:p>
          <w:p w:rsidR="004430DB" w:rsidRPr="000E172E" w:rsidRDefault="004430DB" w:rsidP="004430DB">
            <w:pPr>
              <w:jc w:val="both"/>
              <w:rPr>
                <w:rFonts w:cs="Calibri"/>
                <w:lang w:val="es-MX"/>
              </w:rPr>
            </w:pPr>
            <w:r w:rsidRPr="000E172E">
              <w:rPr>
                <w:rFonts w:cs="Calibri"/>
                <w:lang w:val="es-MX"/>
              </w:rPr>
              <w:t>Mario Valenzuela señaló que también se utilizan sacos descartables de los que se hace cargo el comprador de su posterior disposición final. Los sacos reutilizables se diferencian de los descartables por el color de sus azas, rojo para reutilizable y verdes para descartables. Además, indicó que ningún cliente devuelve envases.</w:t>
            </w:r>
          </w:p>
          <w:p w:rsidR="004430DB" w:rsidRPr="000E172E" w:rsidRDefault="004430DB" w:rsidP="0048508C">
            <w:pPr>
              <w:jc w:val="both"/>
              <w:rPr>
                <w:rFonts w:cs="Calibri"/>
                <w:lang w:val="es-MX"/>
              </w:rPr>
            </w:pPr>
          </w:p>
          <w:p w:rsidR="004430DB" w:rsidRPr="00D42470" w:rsidRDefault="00344987" w:rsidP="007D0AB3">
            <w:pPr>
              <w:contextualSpacing/>
              <w:jc w:val="both"/>
            </w:pPr>
            <w:r w:rsidRPr="000E172E">
              <w:rPr>
                <w:rFonts w:cs="Calibri"/>
              </w:rPr>
              <w:t xml:space="preserve">Se solicitó en la inspección ambiental </w:t>
            </w:r>
            <w:r w:rsidR="00F546F8" w:rsidRPr="000E172E">
              <w:rPr>
                <w:rFonts w:cs="Calibri"/>
              </w:rPr>
              <w:t xml:space="preserve">la Copia de </w:t>
            </w:r>
            <w:r w:rsidR="006A2BA8" w:rsidRPr="000E172E">
              <w:rPr>
                <w:rFonts w:cs="Calibri"/>
              </w:rPr>
              <w:t>G</w:t>
            </w:r>
            <w:r w:rsidR="00F546F8" w:rsidRPr="000E172E">
              <w:rPr>
                <w:rFonts w:cs="Calibri"/>
              </w:rPr>
              <w:t xml:space="preserve">uía de Despacho de Envases hacia Argentina de los últimos 36 meses, </w:t>
            </w:r>
            <w:r w:rsidR="007D0AB3">
              <w:rPr>
                <w:rFonts w:cs="Calibri"/>
              </w:rPr>
              <w:t xml:space="preserve">a lo cual </w:t>
            </w:r>
            <w:r w:rsidR="00F546F8" w:rsidRPr="000E172E">
              <w:rPr>
                <w:rFonts w:cs="Calibri"/>
              </w:rPr>
              <w:t xml:space="preserve">el titular adjuntó 36 guías de despacho de bolsones </w:t>
            </w:r>
            <w:r w:rsidR="00FB3129" w:rsidRPr="000E172E">
              <w:rPr>
                <w:rFonts w:cs="Calibri"/>
              </w:rPr>
              <w:t xml:space="preserve">(Anexo </w:t>
            </w:r>
            <w:r w:rsidR="00FB3129" w:rsidRPr="000E172E">
              <w:rPr>
                <w:rFonts w:cs="Calibri"/>
              </w:rPr>
              <w:fldChar w:fldCharType="begin"/>
            </w:r>
            <w:r w:rsidR="00FB3129" w:rsidRPr="000E172E">
              <w:rPr>
                <w:rFonts w:cs="Calibri"/>
              </w:rPr>
              <w:instrText xml:space="preserve"> SEQ Anexo_ \* ARABIC </w:instrText>
            </w:r>
            <w:r w:rsidR="00FB3129" w:rsidRPr="000E172E">
              <w:rPr>
                <w:rFonts w:cs="Calibri"/>
              </w:rPr>
              <w:fldChar w:fldCharType="separate"/>
            </w:r>
            <w:r w:rsidR="006A2BA8" w:rsidRPr="000E172E">
              <w:rPr>
                <w:rFonts w:cs="Calibri"/>
                <w:noProof/>
              </w:rPr>
              <w:t>9</w:t>
            </w:r>
            <w:r w:rsidR="00FB3129" w:rsidRPr="000E172E">
              <w:rPr>
                <w:rFonts w:cs="Calibri"/>
              </w:rPr>
              <w:fldChar w:fldCharType="end"/>
            </w:r>
            <w:r w:rsidR="00FB3129" w:rsidRPr="000E172E">
              <w:rPr>
                <w:rFonts w:cs="Calibri"/>
              </w:rPr>
              <w:t>)</w:t>
            </w:r>
            <w:r w:rsidR="00F546F8" w:rsidRPr="000E172E">
              <w:rPr>
                <w:rFonts w:cs="Calibri"/>
              </w:rPr>
              <w:t xml:space="preserve"> para el per</w:t>
            </w:r>
            <w:r w:rsidR="007D0AB3">
              <w:rPr>
                <w:rFonts w:cs="Calibri"/>
              </w:rPr>
              <w:t>í</w:t>
            </w:r>
            <w:r w:rsidR="00F546F8" w:rsidRPr="000E172E">
              <w:rPr>
                <w:rFonts w:cs="Calibri"/>
              </w:rPr>
              <w:t>odo 2014-2017.</w:t>
            </w:r>
          </w:p>
        </w:tc>
      </w:tr>
    </w:tbl>
    <w:p w:rsidR="000E172E" w:rsidRDefault="000E172E">
      <w:r>
        <w:br w:type="page"/>
      </w:r>
    </w:p>
    <w:tbl>
      <w:tblPr>
        <w:tblW w:w="5000" w:type="pct"/>
        <w:jc w:val="center"/>
        <w:tblCellMar>
          <w:left w:w="70" w:type="dxa"/>
          <w:right w:w="70" w:type="dxa"/>
        </w:tblCellMar>
        <w:tblLook w:val="04A0" w:firstRow="1" w:lastRow="0" w:firstColumn="1" w:lastColumn="0" w:noHBand="0" w:noVBand="1"/>
      </w:tblPr>
      <w:tblGrid>
        <w:gridCol w:w="3574"/>
        <w:gridCol w:w="1682"/>
        <w:gridCol w:w="1682"/>
        <w:gridCol w:w="3092"/>
        <w:gridCol w:w="1820"/>
        <w:gridCol w:w="1712"/>
      </w:tblGrid>
      <w:tr w:rsidR="00F80C20" w:rsidRPr="00D42470" w:rsidTr="00F80C20">
        <w:trPr>
          <w:trHeight w:val="273"/>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center"/>
          </w:tcPr>
          <w:p w:rsidR="00F80C20" w:rsidRPr="00F80C20" w:rsidRDefault="00F80C20" w:rsidP="005576A2">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F80C20" w:rsidRPr="00D42470" w:rsidTr="005576A2">
        <w:trPr>
          <w:trHeight w:val="2541"/>
          <w:jc w:val="center"/>
        </w:trPr>
        <w:tc>
          <w:tcPr>
            <w:tcW w:w="2558" w:type="pct"/>
            <w:gridSpan w:val="3"/>
            <w:tcBorders>
              <w:top w:val="single" w:sz="4" w:space="0" w:color="auto"/>
              <w:left w:val="single" w:sz="4" w:space="0" w:color="auto"/>
              <w:right w:val="single" w:sz="4" w:space="0" w:color="auto"/>
            </w:tcBorders>
            <w:shd w:val="clear" w:color="auto" w:fill="auto"/>
            <w:noWrap/>
            <w:vAlign w:val="center"/>
            <w:hideMark/>
          </w:tcPr>
          <w:p w:rsidR="00F80C20" w:rsidRPr="00D42470" w:rsidRDefault="00F80C20" w:rsidP="005576A2">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25FDA315" wp14:editId="0E661EA5">
                  <wp:extent cx="4084080" cy="3060000"/>
                  <wp:effectExtent l="0" t="0" r="0" b="7620"/>
                  <wp:docPr id="66" name="Imagen 66" descr="C:\Users\esteban.dattwyler\AppData\Local\Microsoft\Windows\INetCache\Content.Word\DSC07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esteban.dattwyler\AppData\Local\Microsoft\Windows\INetCache\Content.Word\DSC0780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084080" cy="3060000"/>
                          </a:xfrm>
                          <a:prstGeom prst="rect">
                            <a:avLst/>
                          </a:prstGeom>
                          <a:noFill/>
                          <a:ln>
                            <a:noFill/>
                          </a:ln>
                        </pic:spPr>
                      </pic:pic>
                    </a:graphicData>
                  </a:graphic>
                </wp:inline>
              </w:drawing>
            </w:r>
          </w:p>
        </w:tc>
        <w:tc>
          <w:tcPr>
            <w:tcW w:w="2442" w:type="pct"/>
            <w:gridSpan w:val="3"/>
            <w:tcBorders>
              <w:top w:val="single" w:sz="4" w:space="0" w:color="auto"/>
              <w:left w:val="single" w:sz="4" w:space="0" w:color="auto"/>
              <w:right w:val="single" w:sz="4" w:space="0" w:color="auto"/>
            </w:tcBorders>
            <w:shd w:val="clear" w:color="auto" w:fill="auto"/>
            <w:noWrap/>
            <w:vAlign w:val="center"/>
            <w:hideMark/>
          </w:tcPr>
          <w:p w:rsidR="00F80C20" w:rsidRPr="00D42470" w:rsidRDefault="00F80C20" w:rsidP="005576A2">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7EB25463" wp14:editId="1A5C5FDD">
                  <wp:extent cx="4084080" cy="3060000"/>
                  <wp:effectExtent l="0" t="0" r="0" b="7620"/>
                  <wp:docPr id="63" name="Imagen 63" descr="C:\Users\esteban.dattwyler\AppData\Local\Microsoft\Windows\INetCache\Content.Word\DSC07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esteban.dattwyler\AppData\Local\Microsoft\Windows\INetCache\Content.Word\DSC0781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084080" cy="3060000"/>
                          </a:xfrm>
                          <a:prstGeom prst="rect">
                            <a:avLst/>
                          </a:prstGeom>
                          <a:noFill/>
                          <a:ln>
                            <a:noFill/>
                          </a:ln>
                        </pic:spPr>
                      </pic:pic>
                    </a:graphicData>
                  </a:graphic>
                </wp:inline>
              </w:drawing>
            </w:r>
          </w:p>
        </w:tc>
      </w:tr>
      <w:tr w:rsidR="00F80C20" w:rsidRPr="00D42470" w:rsidTr="005576A2">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rsidR="00F80C20" w:rsidRPr="00D42470" w:rsidRDefault="00F80C20" w:rsidP="005576A2">
            <w:pPr>
              <w:spacing w:after="0" w:line="240" w:lineRule="auto"/>
              <w:contextualSpacing/>
              <w:outlineLvl w:val="1"/>
              <w:rPr>
                <w:rFonts w:ascii="Calibri" w:eastAsia="Times New Roman" w:hAnsi="Calibri" w:cs="Calibri"/>
                <w:b/>
                <w:color w:val="000000"/>
                <w:sz w:val="18"/>
                <w:szCs w:val="18"/>
                <w:lang w:eastAsia="es-CL"/>
              </w:rPr>
            </w:pPr>
            <w:bookmarkStart w:id="189" w:name="_Toc497215048"/>
            <w:bookmarkStart w:id="190" w:name="_Toc497226323"/>
            <w:bookmarkStart w:id="191" w:name="_Toc497226656"/>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6A2BA8">
              <w:rPr>
                <w:rFonts w:ascii="Calibri" w:eastAsia="Calibri" w:hAnsi="Calibri" w:cs="Calibri"/>
                <w:b/>
                <w:noProof/>
                <w:sz w:val="18"/>
                <w:szCs w:val="20"/>
              </w:rPr>
              <w:t>8</w:t>
            </w:r>
            <w:r w:rsidRPr="00D42470">
              <w:rPr>
                <w:rFonts w:ascii="Calibri" w:eastAsia="Calibri" w:hAnsi="Calibri" w:cs="Calibri"/>
                <w:b/>
                <w:sz w:val="18"/>
                <w:szCs w:val="20"/>
              </w:rPr>
              <w:fldChar w:fldCharType="end"/>
            </w:r>
            <w:r w:rsidRPr="00D42470">
              <w:rPr>
                <w:rFonts w:ascii="Calibri" w:eastAsia="Calibri" w:hAnsi="Calibri" w:cs="Calibri"/>
                <w:b/>
                <w:sz w:val="18"/>
                <w:szCs w:val="18"/>
              </w:rPr>
              <w:t>.</w:t>
            </w:r>
            <w:bookmarkEnd w:id="189"/>
            <w:bookmarkEnd w:id="190"/>
            <w:bookmarkEnd w:id="191"/>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80C20" w:rsidRPr="00D42470" w:rsidRDefault="00F80C20" w:rsidP="005576A2">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Fecha: 21-06-2017</w:t>
            </w:r>
            <w:r w:rsidRPr="00D42470" w:rsidDel="00CA3F62">
              <w:rPr>
                <w:rFonts w:ascii="Calibri" w:eastAsia="Times New Roman" w:hAnsi="Calibri" w:cs="Times New Roman"/>
                <w:color w:val="FF0000"/>
                <w:sz w:val="18"/>
                <w:szCs w:val="18"/>
                <w:lang w:eastAsia="es-CL"/>
              </w:rPr>
              <w:t xml:space="preserve"> </w:t>
            </w:r>
          </w:p>
        </w:tc>
        <w:tc>
          <w:tcPr>
            <w:tcW w:w="1140" w:type="pct"/>
            <w:tcBorders>
              <w:top w:val="single" w:sz="4" w:space="0" w:color="auto"/>
              <w:left w:val="nil"/>
              <w:bottom w:val="single" w:sz="4" w:space="0" w:color="auto"/>
              <w:right w:val="nil"/>
            </w:tcBorders>
            <w:shd w:val="clear" w:color="auto" w:fill="auto"/>
            <w:noWrap/>
            <w:vAlign w:val="center"/>
            <w:hideMark/>
          </w:tcPr>
          <w:p w:rsidR="00F80C20" w:rsidRPr="00D42470" w:rsidRDefault="00F80C20" w:rsidP="005576A2">
            <w:pPr>
              <w:spacing w:after="0" w:line="240" w:lineRule="auto"/>
              <w:contextualSpacing/>
              <w:outlineLvl w:val="1"/>
              <w:rPr>
                <w:rFonts w:ascii="Calibri" w:eastAsia="Calibri" w:hAnsi="Calibri" w:cs="Calibri"/>
                <w:b/>
                <w:sz w:val="18"/>
                <w:szCs w:val="18"/>
              </w:rPr>
            </w:pPr>
            <w:bookmarkStart w:id="192" w:name="_Toc497215049"/>
            <w:bookmarkStart w:id="193" w:name="_Toc497226324"/>
            <w:bookmarkStart w:id="194" w:name="_Toc497226657"/>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6A2BA8">
              <w:rPr>
                <w:rFonts w:ascii="Calibri" w:eastAsia="Calibri" w:hAnsi="Calibri" w:cs="Calibri"/>
                <w:b/>
                <w:noProof/>
                <w:sz w:val="18"/>
                <w:szCs w:val="20"/>
              </w:rPr>
              <w:t>9</w:t>
            </w:r>
            <w:r w:rsidRPr="00D42470">
              <w:rPr>
                <w:rFonts w:ascii="Calibri" w:eastAsia="Calibri" w:hAnsi="Calibri" w:cs="Calibri"/>
                <w:b/>
                <w:sz w:val="18"/>
                <w:szCs w:val="20"/>
              </w:rPr>
              <w:fldChar w:fldCharType="end"/>
            </w:r>
            <w:r w:rsidRPr="00D42470">
              <w:rPr>
                <w:rFonts w:ascii="Calibri" w:eastAsia="Calibri" w:hAnsi="Calibri" w:cs="Calibri"/>
                <w:b/>
                <w:sz w:val="18"/>
                <w:szCs w:val="18"/>
              </w:rPr>
              <w:t>.</w:t>
            </w:r>
            <w:bookmarkEnd w:id="192"/>
            <w:bookmarkEnd w:id="193"/>
            <w:bookmarkEnd w:id="194"/>
          </w:p>
        </w:tc>
        <w:tc>
          <w:tcPr>
            <w:tcW w:w="130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80C20" w:rsidRPr="00D42470" w:rsidRDefault="00F80C20" w:rsidP="005576A2">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Fecha: 21-06-2017</w:t>
            </w:r>
          </w:p>
        </w:tc>
      </w:tr>
      <w:tr w:rsidR="00F80C20" w:rsidRPr="00D42470" w:rsidTr="005576A2">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80C20" w:rsidRPr="00D42470" w:rsidRDefault="00F80C20" w:rsidP="005576A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w:t>
            </w:r>
            <w:r>
              <w:rPr>
                <w:rFonts w:ascii="Calibri" w:eastAsia="Times New Roman" w:hAnsi="Calibri" w:cs="Times New Roman"/>
                <w:b/>
                <w:color w:val="000000"/>
                <w:sz w:val="18"/>
                <w:szCs w:val="18"/>
                <w:lang w:eastAsia="es-CL"/>
              </w:rPr>
              <w:t>HUSO 19</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rsidR="00F80C20" w:rsidRPr="00D42470" w:rsidRDefault="00F80C20" w:rsidP="005576A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rsidR="00F80C20" w:rsidRPr="00D42470" w:rsidRDefault="00F80C20" w:rsidP="005576A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p>
        </w:tc>
        <w:tc>
          <w:tcPr>
            <w:tcW w:w="1140" w:type="pct"/>
            <w:tcBorders>
              <w:top w:val="single" w:sz="4" w:space="0" w:color="auto"/>
              <w:left w:val="nil"/>
              <w:bottom w:val="single" w:sz="4" w:space="0" w:color="auto"/>
              <w:right w:val="single" w:sz="4" w:space="0" w:color="000000"/>
            </w:tcBorders>
            <w:shd w:val="clear" w:color="auto" w:fill="auto"/>
            <w:noWrap/>
            <w:vAlign w:val="center"/>
            <w:hideMark/>
          </w:tcPr>
          <w:p w:rsidR="00F80C20" w:rsidRPr="00D42470" w:rsidRDefault="00F80C20" w:rsidP="005576A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w:t>
            </w:r>
            <w:r>
              <w:rPr>
                <w:rFonts w:ascii="Calibri" w:eastAsia="Times New Roman" w:hAnsi="Calibri" w:cs="Times New Roman"/>
                <w:b/>
                <w:color w:val="000000"/>
                <w:sz w:val="18"/>
                <w:szCs w:val="18"/>
                <w:lang w:eastAsia="es-CL"/>
              </w:rPr>
              <w:t>HUSO 19</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rsidR="00F80C20" w:rsidRPr="00D42470" w:rsidRDefault="00F80C20" w:rsidP="005576A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p>
        </w:tc>
        <w:tc>
          <w:tcPr>
            <w:tcW w:w="631" w:type="pct"/>
            <w:tcBorders>
              <w:top w:val="single" w:sz="4" w:space="0" w:color="auto"/>
              <w:left w:val="nil"/>
              <w:bottom w:val="single" w:sz="4" w:space="0" w:color="auto"/>
              <w:right w:val="single" w:sz="4" w:space="0" w:color="000000"/>
            </w:tcBorders>
            <w:shd w:val="clear" w:color="auto" w:fill="auto"/>
            <w:noWrap/>
            <w:vAlign w:val="center"/>
            <w:hideMark/>
          </w:tcPr>
          <w:p w:rsidR="00F80C20" w:rsidRPr="00D42470" w:rsidRDefault="00F80C20" w:rsidP="005576A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p>
        </w:tc>
      </w:tr>
      <w:tr w:rsidR="00F80C20" w:rsidRPr="00D42470" w:rsidTr="005576A2">
        <w:trPr>
          <w:trHeight w:val="30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F80C20" w:rsidRPr="00D42470" w:rsidRDefault="00F80C20" w:rsidP="00F26C01">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205A20">
              <w:rPr>
                <w:rFonts w:ascii="Calibri" w:eastAsia="Times New Roman" w:hAnsi="Calibri" w:cs="Times New Roman"/>
                <w:color w:val="000000"/>
                <w:sz w:val="18"/>
                <w:szCs w:val="18"/>
                <w:lang w:eastAsia="es-CL"/>
              </w:rPr>
              <w:t xml:space="preserve"> Procedimiento de almacenamiento de sacos vacíos.</w:t>
            </w: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F80C20" w:rsidRPr="00D42470" w:rsidRDefault="00F80C20" w:rsidP="00F26C01">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205A20">
              <w:rPr>
                <w:rFonts w:ascii="Calibri" w:eastAsia="Times New Roman" w:hAnsi="Calibri" w:cs="Times New Roman"/>
                <w:color w:val="000000"/>
                <w:sz w:val="18"/>
                <w:szCs w:val="18"/>
                <w:lang w:eastAsia="es-CL"/>
              </w:rPr>
              <w:t>Procedimiento de almacenamiento de sacos vacíos.</w:t>
            </w:r>
          </w:p>
        </w:tc>
      </w:tr>
      <w:tr w:rsidR="00F80C20" w:rsidRPr="00D42470" w:rsidTr="005576A2">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rsidR="00F80C20" w:rsidRPr="00D42470" w:rsidRDefault="00F80C20" w:rsidP="005576A2">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rsidR="00F80C20" w:rsidRPr="00D42470" w:rsidRDefault="00F80C20" w:rsidP="005576A2">
            <w:pPr>
              <w:spacing w:after="0" w:line="240" w:lineRule="auto"/>
              <w:rPr>
                <w:rFonts w:ascii="Calibri" w:eastAsia="Times New Roman" w:hAnsi="Calibri" w:cs="Times New Roman"/>
                <w:color w:val="000000"/>
                <w:sz w:val="20"/>
                <w:szCs w:val="20"/>
                <w:lang w:eastAsia="es-CL"/>
              </w:rPr>
            </w:pPr>
          </w:p>
        </w:tc>
      </w:tr>
    </w:tbl>
    <w:p w:rsidR="000E172E" w:rsidRDefault="000E172E">
      <w:r>
        <w:br w:type="page"/>
      </w:r>
    </w:p>
    <w:tbl>
      <w:tblPr>
        <w:tblW w:w="5000" w:type="pct"/>
        <w:jc w:val="center"/>
        <w:tblCellMar>
          <w:left w:w="70" w:type="dxa"/>
          <w:right w:w="70" w:type="dxa"/>
        </w:tblCellMar>
        <w:tblLook w:val="04A0" w:firstRow="1" w:lastRow="0" w:firstColumn="1" w:lastColumn="0" w:noHBand="0" w:noVBand="1"/>
      </w:tblPr>
      <w:tblGrid>
        <w:gridCol w:w="3574"/>
        <w:gridCol w:w="1682"/>
        <w:gridCol w:w="1682"/>
        <w:gridCol w:w="3092"/>
        <w:gridCol w:w="1820"/>
        <w:gridCol w:w="1712"/>
      </w:tblGrid>
      <w:tr w:rsidR="00D44C2B" w:rsidRPr="00D42470" w:rsidTr="005576A2">
        <w:trPr>
          <w:trHeight w:val="273"/>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center"/>
          </w:tcPr>
          <w:p w:rsidR="00D44C2B" w:rsidRDefault="00D44C2B" w:rsidP="005576A2">
            <w:pPr>
              <w:spacing w:after="0" w:line="240" w:lineRule="auto"/>
              <w:jc w:val="center"/>
              <w:rPr>
                <w:noProof/>
              </w:rPr>
            </w:pPr>
            <w:r w:rsidRPr="00D42470">
              <w:rPr>
                <w:rFonts w:ascii="Calibri" w:eastAsia="Times New Roman" w:hAnsi="Calibri" w:cs="Times New Roman"/>
                <w:b/>
                <w:bCs/>
                <w:color w:val="000000"/>
                <w:sz w:val="20"/>
                <w:szCs w:val="20"/>
                <w:lang w:eastAsia="es-CL"/>
              </w:rPr>
              <w:t>Registros</w:t>
            </w:r>
          </w:p>
        </w:tc>
      </w:tr>
      <w:tr w:rsidR="00D44C2B" w:rsidRPr="00D42470" w:rsidTr="005576A2">
        <w:trPr>
          <w:trHeight w:val="2541"/>
          <w:jc w:val="center"/>
        </w:trPr>
        <w:tc>
          <w:tcPr>
            <w:tcW w:w="2558" w:type="pct"/>
            <w:gridSpan w:val="3"/>
            <w:tcBorders>
              <w:top w:val="single" w:sz="4" w:space="0" w:color="auto"/>
              <w:left w:val="single" w:sz="4" w:space="0" w:color="auto"/>
              <w:right w:val="single" w:sz="4" w:space="0" w:color="auto"/>
            </w:tcBorders>
            <w:shd w:val="clear" w:color="auto" w:fill="auto"/>
            <w:noWrap/>
            <w:vAlign w:val="center"/>
            <w:hideMark/>
          </w:tcPr>
          <w:p w:rsidR="00D44C2B" w:rsidRPr="00D42470" w:rsidRDefault="00B72716" w:rsidP="005576A2">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extent cx="4084080" cy="3060000"/>
                  <wp:effectExtent l="0" t="0" r="0" b="7620"/>
                  <wp:docPr id="49" name="Imagen 49" descr="C:\Users\esteban.dattwyler\AppData\Local\Microsoft\Windows\INetCache\Content.Word\DSC07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steban.dattwyler\AppData\Local\Microsoft\Windows\INetCache\Content.Word\DSC0777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084080" cy="3060000"/>
                          </a:xfrm>
                          <a:prstGeom prst="rect">
                            <a:avLst/>
                          </a:prstGeom>
                          <a:noFill/>
                          <a:ln>
                            <a:noFill/>
                          </a:ln>
                        </pic:spPr>
                      </pic:pic>
                    </a:graphicData>
                  </a:graphic>
                </wp:inline>
              </w:drawing>
            </w:r>
          </w:p>
        </w:tc>
        <w:tc>
          <w:tcPr>
            <w:tcW w:w="2442" w:type="pct"/>
            <w:gridSpan w:val="3"/>
            <w:tcBorders>
              <w:top w:val="single" w:sz="4" w:space="0" w:color="auto"/>
              <w:left w:val="single" w:sz="4" w:space="0" w:color="auto"/>
              <w:right w:val="single" w:sz="4" w:space="0" w:color="auto"/>
            </w:tcBorders>
            <w:shd w:val="clear" w:color="auto" w:fill="auto"/>
            <w:noWrap/>
            <w:vAlign w:val="center"/>
            <w:hideMark/>
          </w:tcPr>
          <w:p w:rsidR="00D44C2B" w:rsidRPr="00D42470" w:rsidRDefault="00B72716" w:rsidP="005576A2">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extent cx="4084080" cy="3060000"/>
                  <wp:effectExtent l="0" t="0" r="0" b="7620"/>
                  <wp:docPr id="50" name="Imagen 50" descr="C:\Users\esteban.dattwyler\AppData\Local\Microsoft\Windows\INetCache\Content.Word\DSC07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steban.dattwyler\AppData\Local\Microsoft\Windows\INetCache\Content.Word\DSC0777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084080" cy="3060000"/>
                          </a:xfrm>
                          <a:prstGeom prst="rect">
                            <a:avLst/>
                          </a:prstGeom>
                          <a:noFill/>
                          <a:ln>
                            <a:noFill/>
                          </a:ln>
                        </pic:spPr>
                      </pic:pic>
                    </a:graphicData>
                  </a:graphic>
                </wp:inline>
              </w:drawing>
            </w:r>
          </w:p>
        </w:tc>
      </w:tr>
      <w:tr w:rsidR="00D44C2B" w:rsidRPr="00D42470" w:rsidTr="005576A2">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rsidR="00D44C2B" w:rsidRPr="00D42470" w:rsidRDefault="00D44C2B" w:rsidP="005576A2">
            <w:pPr>
              <w:spacing w:after="0" w:line="240" w:lineRule="auto"/>
              <w:contextualSpacing/>
              <w:outlineLvl w:val="1"/>
              <w:rPr>
                <w:rFonts w:ascii="Calibri" w:eastAsia="Times New Roman" w:hAnsi="Calibri" w:cs="Calibri"/>
                <w:b/>
                <w:color w:val="000000"/>
                <w:sz w:val="18"/>
                <w:szCs w:val="18"/>
                <w:lang w:eastAsia="es-CL"/>
              </w:rPr>
            </w:pPr>
            <w:bookmarkStart w:id="195" w:name="_Toc497215050"/>
            <w:bookmarkStart w:id="196" w:name="_Toc497226325"/>
            <w:bookmarkStart w:id="197" w:name="_Toc497226658"/>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6A2BA8">
              <w:rPr>
                <w:rFonts w:ascii="Calibri" w:eastAsia="Calibri" w:hAnsi="Calibri" w:cs="Calibri"/>
                <w:b/>
                <w:noProof/>
                <w:sz w:val="18"/>
                <w:szCs w:val="20"/>
              </w:rPr>
              <w:t>10</w:t>
            </w:r>
            <w:r w:rsidRPr="00D42470">
              <w:rPr>
                <w:rFonts w:ascii="Calibri" w:eastAsia="Calibri" w:hAnsi="Calibri" w:cs="Calibri"/>
                <w:b/>
                <w:sz w:val="18"/>
                <w:szCs w:val="20"/>
              </w:rPr>
              <w:fldChar w:fldCharType="end"/>
            </w:r>
            <w:r w:rsidRPr="00D42470">
              <w:rPr>
                <w:rFonts w:ascii="Calibri" w:eastAsia="Calibri" w:hAnsi="Calibri" w:cs="Calibri"/>
                <w:b/>
                <w:sz w:val="18"/>
                <w:szCs w:val="18"/>
              </w:rPr>
              <w:t>.</w:t>
            </w:r>
            <w:bookmarkEnd w:id="195"/>
            <w:bookmarkEnd w:id="196"/>
            <w:bookmarkEnd w:id="197"/>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4C2B" w:rsidRPr="00D42470" w:rsidRDefault="00F80C20" w:rsidP="005576A2">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Fecha: 21-06-2017</w:t>
            </w:r>
            <w:r w:rsidR="00D44C2B" w:rsidRPr="00D42470" w:rsidDel="00CA3F62">
              <w:rPr>
                <w:rFonts w:ascii="Calibri" w:eastAsia="Times New Roman" w:hAnsi="Calibri" w:cs="Times New Roman"/>
                <w:color w:val="FF0000"/>
                <w:sz w:val="18"/>
                <w:szCs w:val="18"/>
                <w:lang w:eastAsia="es-CL"/>
              </w:rPr>
              <w:t xml:space="preserve"> </w:t>
            </w:r>
          </w:p>
        </w:tc>
        <w:tc>
          <w:tcPr>
            <w:tcW w:w="1140" w:type="pct"/>
            <w:tcBorders>
              <w:top w:val="single" w:sz="4" w:space="0" w:color="auto"/>
              <w:left w:val="nil"/>
              <w:bottom w:val="single" w:sz="4" w:space="0" w:color="auto"/>
              <w:right w:val="nil"/>
            </w:tcBorders>
            <w:shd w:val="clear" w:color="auto" w:fill="auto"/>
            <w:noWrap/>
            <w:vAlign w:val="center"/>
            <w:hideMark/>
          </w:tcPr>
          <w:p w:rsidR="00D44C2B" w:rsidRPr="00D42470" w:rsidRDefault="00D44C2B" w:rsidP="005576A2">
            <w:pPr>
              <w:spacing w:after="0" w:line="240" w:lineRule="auto"/>
              <w:contextualSpacing/>
              <w:outlineLvl w:val="1"/>
              <w:rPr>
                <w:rFonts w:ascii="Calibri" w:eastAsia="Calibri" w:hAnsi="Calibri" w:cs="Calibri"/>
                <w:b/>
                <w:sz w:val="18"/>
                <w:szCs w:val="18"/>
              </w:rPr>
            </w:pPr>
            <w:bookmarkStart w:id="198" w:name="_Toc497215051"/>
            <w:bookmarkStart w:id="199" w:name="_Toc497226326"/>
            <w:bookmarkStart w:id="200" w:name="_Toc497226659"/>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6A2BA8">
              <w:rPr>
                <w:rFonts w:ascii="Calibri" w:eastAsia="Calibri" w:hAnsi="Calibri" w:cs="Calibri"/>
                <w:b/>
                <w:noProof/>
                <w:sz w:val="18"/>
                <w:szCs w:val="20"/>
              </w:rPr>
              <w:t>11</w:t>
            </w:r>
            <w:r w:rsidRPr="00D42470">
              <w:rPr>
                <w:rFonts w:ascii="Calibri" w:eastAsia="Calibri" w:hAnsi="Calibri" w:cs="Calibri"/>
                <w:b/>
                <w:sz w:val="18"/>
                <w:szCs w:val="20"/>
              </w:rPr>
              <w:fldChar w:fldCharType="end"/>
            </w:r>
            <w:r w:rsidRPr="00D42470">
              <w:rPr>
                <w:rFonts w:ascii="Calibri" w:eastAsia="Calibri" w:hAnsi="Calibri" w:cs="Calibri"/>
                <w:b/>
                <w:sz w:val="18"/>
                <w:szCs w:val="18"/>
              </w:rPr>
              <w:t>.</w:t>
            </w:r>
            <w:bookmarkEnd w:id="198"/>
            <w:bookmarkEnd w:id="199"/>
            <w:bookmarkEnd w:id="200"/>
          </w:p>
        </w:tc>
        <w:tc>
          <w:tcPr>
            <w:tcW w:w="130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4C2B" w:rsidRPr="00D42470" w:rsidRDefault="00F80C20" w:rsidP="005576A2">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Fecha: 21-06-2017</w:t>
            </w:r>
          </w:p>
        </w:tc>
      </w:tr>
      <w:tr w:rsidR="00D44C2B" w:rsidRPr="00D42470" w:rsidTr="005576A2">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4C2B" w:rsidRPr="00D42470" w:rsidRDefault="00D44C2B" w:rsidP="005576A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w:t>
            </w:r>
            <w:r w:rsidR="00F80C20">
              <w:rPr>
                <w:rFonts w:ascii="Calibri" w:eastAsia="Times New Roman" w:hAnsi="Calibri" w:cs="Times New Roman"/>
                <w:b/>
                <w:color w:val="000000"/>
                <w:sz w:val="18"/>
                <w:szCs w:val="18"/>
                <w:lang w:eastAsia="es-CL"/>
              </w:rPr>
              <w:t>HUSO 19</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rsidR="00D44C2B" w:rsidRPr="00D42470" w:rsidRDefault="00D44C2B" w:rsidP="005576A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rsidR="00D44C2B" w:rsidRPr="00D42470" w:rsidRDefault="00D44C2B" w:rsidP="005576A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p>
        </w:tc>
        <w:tc>
          <w:tcPr>
            <w:tcW w:w="1140" w:type="pct"/>
            <w:tcBorders>
              <w:top w:val="single" w:sz="4" w:space="0" w:color="auto"/>
              <w:left w:val="nil"/>
              <w:bottom w:val="single" w:sz="4" w:space="0" w:color="auto"/>
              <w:right w:val="single" w:sz="4" w:space="0" w:color="000000"/>
            </w:tcBorders>
            <w:shd w:val="clear" w:color="auto" w:fill="auto"/>
            <w:noWrap/>
            <w:vAlign w:val="center"/>
            <w:hideMark/>
          </w:tcPr>
          <w:p w:rsidR="00D44C2B" w:rsidRPr="00D42470" w:rsidRDefault="00D44C2B" w:rsidP="005576A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w:t>
            </w:r>
            <w:r w:rsidR="00F80C20">
              <w:rPr>
                <w:rFonts w:ascii="Calibri" w:eastAsia="Times New Roman" w:hAnsi="Calibri" w:cs="Times New Roman"/>
                <w:b/>
                <w:color w:val="000000"/>
                <w:sz w:val="18"/>
                <w:szCs w:val="18"/>
                <w:lang w:eastAsia="es-CL"/>
              </w:rPr>
              <w:t>HUSO 19</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rsidR="00D44C2B" w:rsidRPr="00D42470" w:rsidRDefault="00D44C2B" w:rsidP="005576A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p>
        </w:tc>
        <w:tc>
          <w:tcPr>
            <w:tcW w:w="631" w:type="pct"/>
            <w:tcBorders>
              <w:top w:val="single" w:sz="4" w:space="0" w:color="auto"/>
              <w:left w:val="nil"/>
              <w:bottom w:val="single" w:sz="4" w:space="0" w:color="auto"/>
              <w:right w:val="single" w:sz="4" w:space="0" w:color="000000"/>
            </w:tcBorders>
            <w:shd w:val="clear" w:color="auto" w:fill="auto"/>
            <w:noWrap/>
            <w:vAlign w:val="center"/>
            <w:hideMark/>
          </w:tcPr>
          <w:p w:rsidR="00D44C2B" w:rsidRPr="00D42470" w:rsidRDefault="00D44C2B" w:rsidP="005576A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p>
        </w:tc>
      </w:tr>
      <w:tr w:rsidR="00D44C2B" w:rsidRPr="00D42470" w:rsidTr="005576A2">
        <w:trPr>
          <w:trHeight w:val="30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D44C2B" w:rsidRPr="00D42470" w:rsidRDefault="00D44C2B" w:rsidP="007D0AB3">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205A20">
              <w:rPr>
                <w:rFonts w:ascii="Calibri" w:eastAsia="Times New Roman" w:hAnsi="Calibri" w:cs="Times New Roman"/>
                <w:color w:val="000000"/>
                <w:sz w:val="18"/>
                <w:szCs w:val="18"/>
                <w:lang w:eastAsia="es-CL"/>
              </w:rPr>
              <w:t xml:space="preserve">Sector de almacenamiento de sacos </w:t>
            </w:r>
            <w:r w:rsidR="007F2DB0">
              <w:rPr>
                <w:rFonts w:ascii="Calibri" w:eastAsia="Times New Roman" w:hAnsi="Calibri" w:cs="Times New Roman"/>
                <w:color w:val="000000"/>
                <w:sz w:val="18"/>
                <w:szCs w:val="18"/>
                <w:lang w:eastAsia="es-CL"/>
              </w:rPr>
              <w:t>en desuso retornables.</w:t>
            </w:r>
          </w:p>
          <w:p w:rsidR="00D44C2B" w:rsidRPr="00D42470" w:rsidRDefault="00D44C2B" w:rsidP="007D0AB3">
            <w:pPr>
              <w:spacing w:after="0" w:line="240" w:lineRule="auto"/>
              <w:jc w:val="both"/>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205A20" w:rsidRPr="00D42470" w:rsidRDefault="00D44C2B" w:rsidP="007D0AB3">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205A20">
              <w:rPr>
                <w:rFonts w:ascii="Calibri" w:eastAsia="Times New Roman" w:hAnsi="Calibri" w:cs="Times New Roman"/>
                <w:color w:val="000000"/>
                <w:sz w:val="18"/>
                <w:szCs w:val="18"/>
                <w:lang w:eastAsia="es-CL"/>
              </w:rPr>
              <w:t xml:space="preserve">Sector de almacenamiento de sacos </w:t>
            </w:r>
            <w:r w:rsidR="007F2DB0">
              <w:rPr>
                <w:rFonts w:ascii="Calibri" w:eastAsia="Times New Roman" w:hAnsi="Calibri" w:cs="Times New Roman"/>
                <w:color w:val="000000"/>
                <w:sz w:val="18"/>
                <w:szCs w:val="18"/>
                <w:lang w:eastAsia="es-CL"/>
              </w:rPr>
              <w:t>en desuso descartables y dañados.</w:t>
            </w:r>
          </w:p>
          <w:p w:rsidR="00D44C2B" w:rsidRPr="00D42470" w:rsidRDefault="00D44C2B" w:rsidP="007D0AB3">
            <w:pPr>
              <w:spacing w:after="0" w:line="240" w:lineRule="auto"/>
              <w:jc w:val="both"/>
              <w:rPr>
                <w:rFonts w:ascii="Calibri" w:eastAsia="Times New Roman" w:hAnsi="Calibri" w:cs="Times New Roman"/>
                <w:b/>
                <w:color w:val="000000"/>
                <w:sz w:val="18"/>
                <w:szCs w:val="18"/>
                <w:lang w:eastAsia="es-CL"/>
              </w:rPr>
            </w:pPr>
          </w:p>
          <w:p w:rsidR="00D44C2B" w:rsidRPr="00D42470" w:rsidRDefault="00D44C2B" w:rsidP="005576A2">
            <w:pPr>
              <w:spacing w:after="0" w:line="240" w:lineRule="auto"/>
              <w:rPr>
                <w:rFonts w:ascii="Calibri" w:eastAsia="Times New Roman" w:hAnsi="Calibri" w:cs="Times New Roman"/>
                <w:color w:val="000000"/>
                <w:sz w:val="18"/>
                <w:szCs w:val="18"/>
                <w:lang w:eastAsia="es-CL"/>
              </w:rPr>
            </w:pPr>
          </w:p>
        </w:tc>
      </w:tr>
      <w:tr w:rsidR="00D44C2B" w:rsidRPr="00D42470" w:rsidTr="005576A2">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rsidR="00D44C2B" w:rsidRPr="00D42470" w:rsidRDefault="00D44C2B" w:rsidP="005576A2">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rsidR="00D44C2B" w:rsidRPr="00D42470" w:rsidRDefault="00D44C2B" w:rsidP="005576A2">
            <w:pPr>
              <w:spacing w:after="0" w:line="240" w:lineRule="auto"/>
              <w:rPr>
                <w:rFonts w:ascii="Calibri" w:eastAsia="Times New Roman" w:hAnsi="Calibri" w:cs="Times New Roman"/>
                <w:color w:val="000000"/>
                <w:sz w:val="20"/>
                <w:szCs w:val="20"/>
                <w:lang w:eastAsia="es-CL"/>
              </w:rPr>
            </w:pPr>
          </w:p>
        </w:tc>
      </w:tr>
    </w:tbl>
    <w:p w:rsidR="007F2DB0" w:rsidRDefault="007F2DB0">
      <w:pPr>
        <w:rPr>
          <w:rFonts w:ascii="Calibri" w:eastAsia="Calibri" w:hAnsi="Calibri" w:cs="Calibri"/>
          <w:b/>
          <w:sz w:val="24"/>
          <w:szCs w:val="20"/>
        </w:rPr>
      </w:pPr>
      <w:bookmarkStart w:id="201" w:name="_Toc352840403"/>
      <w:bookmarkStart w:id="202" w:name="_Toc352841463"/>
      <w:bookmarkStart w:id="203" w:name="_Toc447875250"/>
      <w:bookmarkStart w:id="204" w:name="_Toc449085428"/>
      <w:r>
        <w:br w:type="page"/>
      </w:r>
    </w:p>
    <w:p w:rsidR="00D42470" w:rsidRPr="0031512B" w:rsidRDefault="00D42470" w:rsidP="005863D4">
      <w:pPr>
        <w:pStyle w:val="Ttulo1"/>
      </w:pPr>
      <w:bookmarkStart w:id="205" w:name="_Toc497226660"/>
      <w:r w:rsidRPr="0031512B">
        <w:t>OTROS HECHOS</w:t>
      </w:r>
      <w:bookmarkEnd w:id="201"/>
      <w:bookmarkEnd w:id="202"/>
      <w:bookmarkEnd w:id="203"/>
      <w:bookmarkEnd w:id="204"/>
      <w:bookmarkEnd w:id="205"/>
    </w:p>
    <w:p w:rsidR="00D42470" w:rsidRPr="0031512B" w:rsidRDefault="00D42470" w:rsidP="00D42470">
      <w:pPr>
        <w:spacing w:after="0" w:line="240" w:lineRule="auto"/>
        <w:contextualSpacing/>
        <w:jc w:val="both"/>
        <w:rPr>
          <w:rFonts w:ascii="Calibri" w:eastAsia="Calibri" w:hAnsi="Calibri" w:cs="Calibri"/>
          <w:b/>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017"/>
        <w:gridCol w:w="7545"/>
      </w:tblGrid>
      <w:tr w:rsidR="00D42470" w:rsidRPr="0031512B" w:rsidTr="0031512B">
        <w:trPr>
          <w:trHeight w:val="300"/>
          <w:jc w:val="center"/>
        </w:trPr>
        <w:tc>
          <w:tcPr>
            <w:tcW w:w="5000" w:type="pct"/>
            <w:gridSpan w:val="2"/>
            <w:shd w:val="clear" w:color="auto" w:fill="auto"/>
            <w:noWrap/>
            <w:vAlign w:val="center"/>
            <w:hideMark/>
          </w:tcPr>
          <w:p w:rsidR="00D42470" w:rsidRPr="0031512B" w:rsidRDefault="00D42470" w:rsidP="00D42470">
            <w:pPr>
              <w:spacing w:after="0" w:line="240" w:lineRule="auto"/>
              <w:rPr>
                <w:rFonts w:ascii="Calibri" w:eastAsia="Times New Roman" w:hAnsi="Calibri" w:cs="Times New Roman"/>
                <w:b/>
                <w:bCs/>
                <w:color w:val="000000"/>
                <w:sz w:val="20"/>
                <w:szCs w:val="20"/>
                <w:lang w:eastAsia="es-CL"/>
              </w:rPr>
            </w:pPr>
            <w:r w:rsidRPr="007F2DB0">
              <w:rPr>
                <w:rFonts w:ascii="Calibri" w:eastAsia="Times New Roman" w:hAnsi="Calibri" w:cs="Times New Roman"/>
                <w:b/>
                <w:bCs/>
                <w:sz w:val="20"/>
                <w:szCs w:val="20"/>
                <w:lang w:eastAsia="es-CL"/>
              </w:rPr>
              <w:t xml:space="preserve">Otros Hechos N°1. </w:t>
            </w:r>
            <w:r w:rsidR="007F2DB0" w:rsidRPr="007F2DB0">
              <w:rPr>
                <w:rFonts w:ascii="Calibri" w:eastAsia="Times New Roman" w:hAnsi="Calibri" w:cs="Times New Roman"/>
                <w:bCs/>
                <w:sz w:val="20"/>
                <w:szCs w:val="20"/>
                <w:lang w:eastAsia="es-CL"/>
              </w:rPr>
              <w:t>Sistema RCA</w:t>
            </w:r>
          </w:p>
        </w:tc>
      </w:tr>
      <w:tr w:rsidR="00D42470" w:rsidRPr="0031512B" w:rsidTr="007F2DB0">
        <w:trPr>
          <w:trHeight w:val="797"/>
          <w:jc w:val="center"/>
        </w:trPr>
        <w:tc>
          <w:tcPr>
            <w:tcW w:w="5000" w:type="pct"/>
            <w:gridSpan w:val="2"/>
            <w:shd w:val="clear" w:color="auto" w:fill="auto"/>
            <w:noWrap/>
            <w:hideMark/>
          </w:tcPr>
          <w:p w:rsidR="00D42470" w:rsidRPr="0031512B" w:rsidRDefault="00D42470" w:rsidP="00D42470">
            <w:pPr>
              <w:spacing w:after="0" w:line="240" w:lineRule="auto"/>
              <w:rPr>
                <w:rFonts w:ascii="Calibri" w:eastAsia="Times New Roman" w:hAnsi="Calibri" w:cs="Times New Roman"/>
                <w:color w:val="000000"/>
                <w:sz w:val="20"/>
                <w:szCs w:val="20"/>
                <w:lang w:eastAsia="es-CL"/>
              </w:rPr>
            </w:pPr>
            <w:r w:rsidRPr="0031512B">
              <w:rPr>
                <w:rFonts w:ascii="Calibri" w:eastAsia="Times New Roman" w:hAnsi="Calibri" w:cs="Times New Roman"/>
                <w:b/>
                <w:bCs/>
                <w:color w:val="000000"/>
                <w:sz w:val="20"/>
                <w:szCs w:val="20"/>
                <w:lang w:eastAsia="es-CL"/>
              </w:rPr>
              <w:t>Descripción</w:t>
            </w:r>
            <w:r w:rsidRPr="0031512B">
              <w:rPr>
                <w:rFonts w:ascii="Calibri" w:eastAsia="Times New Roman" w:hAnsi="Calibri" w:cs="Times New Roman"/>
                <w:color w:val="000000"/>
                <w:sz w:val="20"/>
                <w:szCs w:val="20"/>
                <w:lang w:eastAsia="es-CL"/>
              </w:rPr>
              <w:t>:</w:t>
            </w:r>
          </w:p>
          <w:p w:rsidR="00D42470" w:rsidRPr="0031512B" w:rsidRDefault="007F2DB0" w:rsidP="00D42470">
            <w:pPr>
              <w:spacing w:after="0" w:line="240" w:lineRule="auto"/>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El día 17 de febrero de 2016, Cefas Chile actualizó la información correspondiente</w:t>
            </w:r>
            <w:r>
              <w:t xml:space="preserve"> </w:t>
            </w:r>
            <w:r>
              <w:rPr>
                <w:rFonts w:ascii="Calibri" w:eastAsia="Times New Roman" w:hAnsi="Calibri" w:cs="Times New Roman"/>
                <w:color w:val="000000"/>
                <w:sz w:val="20"/>
                <w:szCs w:val="20"/>
                <w:lang w:eastAsia="es-CL"/>
              </w:rPr>
              <w:t>a la Resolución</w:t>
            </w:r>
            <w:r w:rsidRPr="007F2DB0">
              <w:rPr>
                <w:rFonts w:ascii="Calibri" w:eastAsia="Times New Roman" w:hAnsi="Calibri" w:cs="Times New Roman"/>
                <w:color w:val="000000"/>
                <w:sz w:val="20"/>
                <w:szCs w:val="20"/>
                <w:lang w:eastAsia="es-CL"/>
              </w:rPr>
              <w:t xml:space="preserve"> de Calificación Ambiental asociada a la Unidad Fiscalizable, en el Sistema de RCA de la Superintendencia del Medio Ambiente, de acuerdo a la Resolución N° 1.518/2013</w:t>
            </w:r>
            <w:r>
              <w:rPr>
                <w:rFonts w:ascii="Calibri" w:eastAsia="Times New Roman" w:hAnsi="Calibri" w:cs="Times New Roman"/>
                <w:color w:val="000000"/>
                <w:sz w:val="20"/>
                <w:szCs w:val="20"/>
                <w:lang w:eastAsia="es-CL"/>
              </w:rPr>
              <w:t>.</w:t>
            </w:r>
          </w:p>
        </w:tc>
      </w:tr>
      <w:tr w:rsidR="00F30351" w:rsidRPr="00D42470" w:rsidTr="005576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30351" w:rsidRPr="00D42470" w:rsidRDefault="00F30351" w:rsidP="005576A2">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F30351" w:rsidRPr="00D42470" w:rsidTr="005576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92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30351" w:rsidRPr="0012451C" w:rsidRDefault="00F30351" w:rsidP="005576A2">
            <w:pPr>
              <w:spacing w:after="0" w:line="240" w:lineRule="auto"/>
              <w:jc w:val="center"/>
              <w:rPr>
                <w:rFonts w:ascii="Calibri" w:eastAsia="Times New Roman" w:hAnsi="Calibri" w:cs="Times New Roman"/>
                <w:b/>
                <w:bCs/>
                <w:color w:val="000000"/>
                <w:sz w:val="20"/>
                <w:szCs w:val="20"/>
                <w:lang w:eastAsia="es-CL"/>
              </w:rPr>
            </w:pPr>
            <w:r>
              <w:rPr>
                <w:noProof/>
                <w:lang w:eastAsia="es-CL"/>
              </w:rPr>
              <w:drawing>
                <wp:inline distT="0" distB="0" distL="0" distR="0" wp14:anchorId="10D948CF" wp14:editId="7ACAE099">
                  <wp:extent cx="7266984" cy="3996000"/>
                  <wp:effectExtent l="0" t="0" r="0" b="508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r="2386"/>
                          <a:stretch/>
                        </pic:blipFill>
                        <pic:spPr bwMode="auto">
                          <a:xfrm>
                            <a:off x="0" y="0"/>
                            <a:ext cx="7266984" cy="3996000"/>
                          </a:xfrm>
                          <a:prstGeom prst="rect">
                            <a:avLst/>
                          </a:prstGeom>
                          <a:ln>
                            <a:noFill/>
                          </a:ln>
                          <a:extLst>
                            <a:ext uri="{53640926-AAD7-44D8-BBD7-CCE9431645EC}">
                              <a14:shadowObscured xmlns:a14="http://schemas.microsoft.com/office/drawing/2010/main"/>
                            </a:ext>
                          </a:extLst>
                        </pic:spPr>
                      </pic:pic>
                    </a:graphicData>
                  </a:graphic>
                </wp:inline>
              </w:drawing>
            </w:r>
          </w:p>
        </w:tc>
      </w:tr>
      <w:tr w:rsidR="00F30351" w:rsidRPr="00D42470" w:rsidTr="007F2DB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2216" w:type="pct"/>
            <w:tcBorders>
              <w:top w:val="single" w:sz="4" w:space="0" w:color="auto"/>
              <w:left w:val="single" w:sz="4" w:space="0" w:color="auto"/>
              <w:bottom w:val="single" w:sz="4" w:space="0" w:color="000000"/>
              <w:right w:val="single" w:sz="4" w:space="0" w:color="000000"/>
            </w:tcBorders>
            <w:noWrap/>
            <w:vAlign w:val="center"/>
            <w:hideMark/>
          </w:tcPr>
          <w:p w:rsidR="00F30351" w:rsidRPr="00D42470" w:rsidRDefault="00584D1A" w:rsidP="005576A2">
            <w:pPr>
              <w:spacing w:after="0" w:line="240" w:lineRule="auto"/>
              <w:contextualSpacing/>
              <w:outlineLvl w:val="1"/>
              <w:rPr>
                <w:rFonts w:ascii="Calibri" w:eastAsia="Times New Roman" w:hAnsi="Calibri" w:cs="Calibri"/>
                <w:b/>
                <w:color w:val="000000"/>
                <w:sz w:val="18"/>
                <w:szCs w:val="20"/>
                <w:lang w:eastAsia="es-CL"/>
              </w:rPr>
            </w:pPr>
            <w:bookmarkStart w:id="206" w:name="_Toc497215053"/>
            <w:bookmarkStart w:id="207" w:name="_Toc497226328"/>
            <w:bookmarkStart w:id="208" w:name="_Toc497226661"/>
            <w:r w:rsidRPr="00584D1A">
              <w:rPr>
                <w:rFonts w:ascii="Calibri" w:hAnsi="Calibri" w:cs="Calibri"/>
                <w:b/>
                <w:sz w:val="18"/>
                <w:szCs w:val="18"/>
              </w:rPr>
              <w:t xml:space="preserve">Figura </w:t>
            </w:r>
            <w:r w:rsidRPr="00584D1A">
              <w:rPr>
                <w:rFonts w:ascii="Calibri" w:hAnsi="Calibri" w:cs="Calibri"/>
                <w:b/>
                <w:sz w:val="18"/>
                <w:szCs w:val="18"/>
              </w:rPr>
              <w:fldChar w:fldCharType="begin"/>
            </w:r>
            <w:r w:rsidRPr="00584D1A">
              <w:rPr>
                <w:rFonts w:ascii="Calibri" w:hAnsi="Calibri" w:cs="Calibri"/>
                <w:b/>
                <w:sz w:val="18"/>
                <w:szCs w:val="18"/>
              </w:rPr>
              <w:instrText xml:space="preserve"> SEQ Figura \* ARABIC </w:instrText>
            </w:r>
            <w:r w:rsidRPr="00584D1A">
              <w:rPr>
                <w:rFonts w:ascii="Calibri" w:hAnsi="Calibri" w:cs="Calibri"/>
                <w:b/>
                <w:sz w:val="18"/>
                <w:szCs w:val="18"/>
              </w:rPr>
              <w:fldChar w:fldCharType="separate"/>
            </w:r>
            <w:r w:rsidR="006A2BA8">
              <w:rPr>
                <w:rFonts w:ascii="Calibri" w:hAnsi="Calibri" w:cs="Calibri"/>
                <w:b/>
                <w:noProof/>
                <w:sz w:val="18"/>
                <w:szCs w:val="18"/>
              </w:rPr>
              <w:t>6</w:t>
            </w:r>
            <w:r w:rsidRPr="00584D1A">
              <w:rPr>
                <w:rFonts w:ascii="Calibri" w:hAnsi="Calibri" w:cs="Calibri"/>
                <w:b/>
                <w:sz w:val="18"/>
                <w:szCs w:val="18"/>
              </w:rPr>
              <w:fldChar w:fldCharType="end"/>
            </w:r>
            <w:r w:rsidRPr="00584D1A">
              <w:rPr>
                <w:rFonts w:ascii="Calibri" w:hAnsi="Calibri" w:cs="Calibri"/>
                <w:b/>
                <w:sz w:val="18"/>
                <w:szCs w:val="18"/>
              </w:rPr>
              <w:t>.</w:t>
            </w:r>
            <w:bookmarkEnd w:id="206"/>
            <w:bookmarkEnd w:id="207"/>
            <w:bookmarkEnd w:id="208"/>
          </w:p>
        </w:tc>
        <w:tc>
          <w:tcPr>
            <w:tcW w:w="2784" w:type="pct"/>
            <w:tcBorders>
              <w:top w:val="single" w:sz="4" w:space="0" w:color="auto"/>
              <w:left w:val="single" w:sz="4" w:space="0" w:color="auto"/>
              <w:bottom w:val="single" w:sz="4" w:space="0" w:color="000000"/>
              <w:right w:val="single" w:sz="4" w:space="0" w:color="000000"/>
            </w:tcBorders>
            <w:noWrap/>
            <w:vAlign w:val="center"/>
            <w:hideMark/>
          </w:tcPr>
          <w:p w:rsidR="00F30351" w:rsidRPr="00D42470" w:rsidRDefault="00F30351" w:rsidP="005576A2">
            <w:pPr>
              <w:spacing w:after="0" w:line="240" w:lineRule="auto"/>
              <w:rPr>
                <w:rFonts w:ascii="Calibri" w:eastAsia="Times New Roman" w:hAnsi="Calibri" w:cs="Times New Roman"/>
                <w:b/>
                <w:color w:val="000000"/>
                <w:sz w:val="18"/>
                <w:szCs w:val="18"/>
                <w:lang w:eastAsia="es-CL"/>
              </w:rPr>
            </w:pPr>
          </w:p>
        </w:tc>
      </w:tr>
      <w:tr w:rsidR="00F30351" w:rsidRPr="00D42470" w:rsidTr="005576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F30351" w:rsidRPr="00D42470" w:rsidRDefault="00F30351" w:rsidP="007D0AB3">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7F2DB0" w:rsidRPr="007F2DB0">
              <w:rPr>
                <w:rFonts w:ascii="Calibri" w:eastAsia="Times New Roman" w:hAnsi="Calibri" w:cs="Times New Roman"/>
                <w:sz w:val="18"/>
                <w:szCs w:val="18"/>
                <w:lang w:eastAsia="es-CL"/>
              </w:rPr>
              <w:t>Información relativa a la Resolución de Calificación Ambiental N° 197/2012, en el Sistema de RCA de la Superintendencia del Medio Ambiente, de acuerdo a la Resolución N° 1.518/2013.</w:t>
            </w:r>
          </w:p>
        </w:tc>
      </w:tr>
      <w:tr w:rsidR="00F30351" w:rsidRPr="00D42470" w:rsidTr="005576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F30351" w:rsidRPr="00D42470" w:rsidRDefault="00F30351" w:rsidP="005576A2">
            <w:pPr>
              <w:spacing w:after="0" w:line="240" w:lineRule="auto"/>
              <w:rPr>
                <w:rFonts w:ascii="Calibri" w:eastAsia="Times New Roman" w:hAnsi="Calibri" w:cs="Times New Roman"/>
                <w:color w:val="000000"/>
                <w:lang w:eastAsia="es-CL"/>
              </w:rPr>
            </w:pPr>
          </w:p>
        </w:tc>
      </w:tr>
    </w:tbl>
    <w:p w:rsidR="007F2DB0" w:rsidRDefault="007F2DB0">
      <w:pPr>
        <w:rPr>
          <w:rFonts w:ascii="Calibri" w:eastAsia="Calibri" w:hAnsi="Calibri" w:cs="Calibri"/>
          <w:sz w:val="20"/>
          <w:szCs w:val="20"/>
        </w:rPr>
      </w:pPr>
      <w:r>
        <w:rPr>
          <w:rFonts w:ascii="Calibri" w:eastAsia="Calibri" w:hAnsi="Calibri" w:cs="Calibri"/>
          <w:sz w:val="20"/>
          <w:szCs w:val="20"/>
        </w:rP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6F7D82" w:rsidRPr="0031512B" w:rsidTr="0048508C">
        <w:trPr>
          <w:trHeight w:val="300"/>
          <w:jc w:val="center"/>
        </w:trPr>
        <w:tc>
          <w:tcPr>
            <w:tcW w:w="5000" w:type="pct"/>
            <w:shd w:val="clear" w:color="auto" w:fill="auto"/>
            <w:noWrap/>
            <w:vAlign w:val="center"/>
            <w:hideMark/>
          </w:tcPr>
          <w:p w:rsidR="006F7D82" w:rsidRPr="0031512B" w:rsidRDefault="006F7D82" w:rsidP="00845BF5">
            <w:pPr>
              <w:spacing w:after="0" w:line="240" w:lineRule="auto"/>
              <w:rPr>
                <w:rFonts w:ascii="Calibri" w:eastAsia="Times New Roman" w:hAnsi="Calibri" w:cs="Times New Roman"/>
                <w:b/>
                <w:bCs/>
                <w:color w:val="000000"/>
                <w:sz w:val="20"/>
                <w:szCs w:val="20"/>
                <w:lang w:eastAsia="es-CL"/>
              </w:rPr>
            </w:pPr>
            <w:r w:rsidRPr="007F2DB0">
              <w:rPr>
                <w:rFonts w:ascii="Calibri" w:eastAsia="Times New Roman" w:hAnsi="Calibri" w:cs="Times New Roman"/>
                <w:b/>
                <w:bCs/>
                <w:sz w:val="20"/>
                <w:szCs w:val="20"/>
                <w:lang w:eastAsia="es-CL"/>
              </w:rPr>
              <w:t>Otros Hechos N°</w:t>
            </w:r>
            <w:r w:rsidR="007F2DB0">
              <w:rPr>
                <w:rFonts w:ascii="Calibri" w:eastAsia="Times New Roman" w:hAnsi="Calibri" w:cs="Times New Roman"/>
                <w:b/>
                <w:bCs/>
                <w:sz w:val="20"/>
                <w:szCs w:val="20"/>
                <w:lang w:eastAsia="es-CL"/>
              </w:rPr>
              <w:t>2</w:t>
            </w:r>
            <w:r w:rsidRPr="007F2DB0">
              <w:rPr>
                <w:rFonts w:ascii="Calibri" w:eastAsia="Times New Roman" w:hAnsi="Calibri" w:cs="Times New Roman"/>
                <w:b/>
                <w:bCs/>
                <w:sz w:val="20"/>
                <w:szCs w:val="20"/>
                <w:lang w:eastAsia="es-CL"/>
              </w:rPr>
              <w:t xml:space="preserve">. </w:t>
            </w:r>
            <w:r w:rsidR="00845BF5" w:rsidRPr="00845BF5">
              <w:rPr>
                <w:rFonts w:ascii="Calibri" w:eastAsia="Times New Roman" w:hAnsi="Calibri" w:cs="Times New Roman"/>
                <w:bCs/>
                <w:sz w:val="20"/>
                <w:szCs w:val="20"/>
                <w:lang w:eastAsia="es-CL"/>
              </w:rPr>
              <w:t>Elusión de Ingreso al Sistema de Evaluación de Impacto Ambiental por a</w:t>
            </w:r>
            <w:r w:rsidR="007F2DB0" w:rsidRPr="007F2DB0">
              <w:rPr>
                <w:rFonts w:ascii="Calibri" w:eastAsia="Times New Roman" w:hAnsi="Calibri" w:cs="Times New Roman"/>
                <w:bCs/>
                <w:sz w:val="20"/>
                <w:szCs w:val="20"/>
                <w:lang w:eastAsia="es-CL"/>
              </w:rPr>
              <w:t>lmacenamiento de cal en bodegas externas.</w:t>
            </w:r>
          </w:p>
        </w:tc>
      </w:tr>
      <w:tr w:rsidR="00D57757" w:rsidRPr="0031512B" w:rsidTr="0048508C">
        <w:trPr>
          <w:trHeight w:val="300"/>
          <w:jc w:val="center"/>
        </w:trPr>
        <w:tc>
          <w:tcPr>
            <w:tcW w:w="5000" w:type="pct"/>
            <w:shd w:val="clear" w:color="auto" w:fill="auto"/>
            <w:noWrap/>
            <w:vAlign w:val="center"/>
          </w:tcPr>
          <w:p w:rsidR="00D57757" w:rsidRPr="007F2DB0" w:rsidRDefault="00D57757" w:rsidP="0048508C">
            <w:pPr>
              <w:spacing w:after="0" w:line="240" w:lineRule="auto"/>
              <w:rPr>
                <w:rFonts w:ascii="Calibri" w:eastAsia="Times New Roman" w:hAnsi="Calibri" w:cs="Times New Roman"/>
                <w:b/>
                <w:bCs/>
                <w:sz w:val="20"/>
                <w:szCs w:val="20"/>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r>
              <w:rPr>
                <w:rFonts w:eastAsia="Times New Roman"/>
                <w:bCs/>
                <w:color w:val="000000"/>
                <w:lang w:eastAsia="es-CL"/>
              </w:rPr>
              <w:t>2, 3, 5, 6.</w:t>
            </w:r>
          </w:p>
        </w:tc>
      </w:tr>
      <w:tr w:rsidR="006F7D82" w:rsidRPr="0031512B" w:rsidTr="0048508C">
        <w:trPr>
          <w:trHeight w:val="1686"/>
          <w:jc w:val="center"/>
        </w:trPr>
        <w:tc>
          <w:tcPr>
            <w:tcW w:w="5000" w:type="pct"/>
            <w:shd w:val="clear" w:color="auto" w:fill="auto"/>
            <w:noWrap/>
            <w:hideMark/>
          </w:tcPr>
          <w:p w:rsidR="006F7D82" w:rsidRDefault="006F7D82" w:rsidP="0048508C">
            <w:pPr>
              <w:spacing w:after="0" w:line="240" w:lineRule="auto"/>
              <w:rPr>
                <w:rFonts w:ascii="Calibri" w:eastAsia="Times New Roman" w:hAnsi="Calibri" w:cs="Times New Roman"/>
                <w:color w:val="000000"/>
                <w:sz w:val="20"/>
                <w:szCs w:val="20"/>
                <w:lang w:eastAsia="es-CL"/>
              </w:rPr>
            </w:pPr>
            <w:r w:rsidRPr="0031512B">
              <w:rPr>
                <w:rFonts w:ascii="Calibri" w:eastAsia="Times New Roman" w:hAnsi="Calibri" w:cs="Times New Roman"/>
                <w:b/>
                <w:bCs/>
                <w:color w:val="000000"/>
                <w:sz w:val="20"/>
                <w:szCs w:val="20"/>
                <w:lang w:eastAsia="es-CL"/>
              </w:rPr>
              <w:t>Descripción</w:t>
            </w:r>
            <w:r w:rsidRPr="0031512B">
              <w:rPr>
                <w:rFonts w:ascii="Calibri" w:eastAsia="Times New Roman" w:hAnsi="Calibri" w:cs="Times New Roman"/>
                <w:color w:val="000000"/>
                <w:sz w:val="20"/>
                <w:szCs w:val="20"/>
                <w:lang w:eastAsia="es-CL"/>
              </w:rPr>
              <w:t>:</w:t>
            </w:r>
          </w:p>
          <w:p w:rsidR="006F7D82" w:rsidRPr="000E172E" w:rsidRDefault="005A7852" w:rsidP="006F7D82">
            <w:pPr>
              <w:spacing w:after="0"/>
              <w:jc w:val="both"/>
              <w:rPr>
                <w:rFonts w:ascii="Calibri" w:hAnsi="Calibri" w:cs="Calibri"/>
                <w:sz w:val="20"/>
                <w:szCs w:val="20"/>
                <w:lang w:val="es-MX"/>
              </w:rPr>
            </w:pPr>
            <w:r w:rsidRPr="000E172E">
              <w:rPr>
                <w:rFonts w:ascii="Calibri" w:hAnsi="Calibri" w:cs="Calibri"/>
                <w:sz w:val="20"/>
                <w:szCs w:val="20"/>
                <w:lang w:val="es-MX"/>
              </w:rPr>
              <w:t xml:space="preserve">Durante la inspección ambiental del día 21 de junio de </w:t>
            </w:r>
            <w:r w:rsidR="00CE642D" w:rsidRPr="000E172E">
              <w:rPr>
                <w:rFonts w:ascii="Calibri" w:hAnsi="Calibri" w:cs="Calibri"/>
                <w:sz w:val="20"/>
                <w:szCs w:val="20"/>
                <w:lang w:val="es-MX"/>
              </w:rPr>
              <w:t>2017,</w:t>
            </w:r>
            <w:r w:rsidRPr="000E172E">
              <w:rPr>
                <w:rFonts w:ascii="Calibri" w:hAnsi="Calibri" w:cs="Calibri"/>
                <w:sz w:val="20"/>
                <w:szCs w:val="20"/>
                <w:lang w:val="es-MX"/>
              </w:rPr>
              <w:t xml:space="preserve"> se constató que Cefas Chile, arrienda bodegas externas para el almacenamiento de cal. </w:t>
            </w:r>
            <w:r w:rsidR="006F7D82" w:rsidRPr="000E172E">
              <w:rPr>
                <w:rFonts w:ascii="Calibri" w:hAnsi="Calibri" w:cs="Calibri"/>
                <w:sz w:val="20"/>
                <w:szCs w:val="20"/>
                <w:lang w:val="es-MX"/>
              </w:rPr>
              <w:t>Se visitaron las bodegas A2 y A3 de Proexi, ubicada en Caletera de Carretera Panamericana Norte e</w:t>
            </w:r>
            <w:r w:rsidR="007D0AB3">
              <w:rPr>
                <w:rFonts w:ascii="Calibri" w:hAnsi="Calibri" w:cs="Calibri"/>
                <w:sz w:val="20"/>
                <w:szCs w:val="20"/>
                <w:lang w:val="es-MX"/>
              </w:rPr>
              <w:t>s</w:t>
            </w:r>
            <w:r w:rsidR="006F7D82" w:rsidRPr="000E172E">
              <w:rPr>
                <w:rFonts w:ascii="Calibri" w:hAnsi="Calibri" w:cs="Calibri"/>
                <w:sz w:val="20"/>
                <w:szCs w:val="20"/>
                <w:lang w:val="es-MX"/>
              </w:rPr>
              <w:t>quina Camino Lo Pinto donde se almacenan, según el inventario del día 21 de junio de 2017, 1.610 ton de Cal Viva en bolsos de 1 ton y 1.4 ton, 15 ton de Cal Hidratada en bolsos de 0.6 ton y pallets de 1.5 ton, y 5 toneladas de carbonato de calcio en bolsos de 1.2 ton.</w:t>
            </w:r>
          </w:p>
          <w:p w:rsidR="006F7D82" w:rsidRPr="000E172E" w:rsidRDefault="006F7D82" w:rsidP="006F7D82">
            <w:pPr>
              <w:spacing w:after="0"/>
              <w:jc w:val="both"/>
              <w:rPr>
                <w:rFonts w:ascii="Calibri" w:hAnsi="Calibri" w:cs="Calibri"/>
                <w:sz w:val="20"/>
                <w:szCs w:val="20"/>
                <w:lang w:val="es-MX"/>
              </w:rPr>
            </w:pPr>
          </w:p>
          <w:p w:rsidR="006F7D82" w:rsidRPr="000E172E" w:rsidRDefault="006F7D82" w:rsidP="006F7D82">
            <w:pPr>
              <w:spacing w:after="0"/>
              <w:jc w:val="both"/>
              <w:rPr>
                <w:rFonts w:ascii="Calibri" w:hAnsi="Calibri" w:cs="Calibri"/>
                <w:sz w:val="20"/>
                <w:szCs w:val="20"/>
                <w:lang w:val="es-MX"/>
              </w:rPr>
            </w:pPr>
            <w:r w:rsidRPr="000E172E">
              <w:rPr>
                <w:rFonts w:ascii="Calibri" w:hAnsi="Calibri" w:cs="Calibri"/>
                <w:sz w:val="20"/>
                <w:szCs w:val="20"/>
                <w:lang w:val="es-MX"/>
              </w:rPr>
              <w:t>El almacenamiento se realiza en pilas de 3 y 4 maxi sacos, en toda la bodega con pasillo de circulación por el contorno de la bodega.</w:t>
            </w:r>
            <w:r w:rsidR="0083744C" w:rsidRPr="000E172E">
              <w:rPr>
                <w:rFonts w:ascii="Calibri" w:hAnsi="Calibri" w:cs="Calibri"/>
                <w:sz w:val="20"/>
                <w:szCs w:val="20"/>
                <w:lang w:val="es-MX"/>
              </w:rPr>
              <w:t xml:space="preserve"> El inventario del día 21 de junio de 2017 (Anexo </w:t>
            </w:r>
            <w:r w:rsidR="006A2BA8" w:rsidRPr="000E172E">
              <w:rPr>
                <w:rFonts w:ascii="Calibri" w:hAnsi="Calibri" w:cs="Calibri"/>
                <w:sz w:val="20"/>
                <w:szCs w:val="20"/>
                <w:lang w:val="es-MX"/>
              </w:rPr>
              <w:t>4</w:t>
            </w:r>
            <w:r w:rsidR="0083744C" w:rsidRPr="000E172E">
              <w:rPr>
                <w:rFonts w:ascii="Calibri" w:hAnsi="Calibri" w:cs="Calibri"/>
                <w:sz w:val="20"/>
                <w:szCs w:val="20"/>
                <w:lang w:val="es-MX"/>
              </w:rPr>
              <w:t>) indica que al momento de la inspección se almacenaban 1</w:t>
            </w:r>
            <w:r w:rsidR="002E08A4" w:rsidRPr="000E172E">
              <w:rPr>
                <w:rFonts w:ascii="Calibri" w:hAnsi="Calibri" w:cs="Calibri"/>
                <w:sz w:val="20"/>
                <w:szCs w:val="20"/>
                <w:lang w:val="es-MX"/>
              </w:rPr>
              <w:t>.</w:t>
            </w:r>
            <w:r w:rsidR="0083744C" w:rsidRPr="000E172E">
              <w:rPr>
                <w:rFonts w:ascii="Calibri" w:hAnsi="Calibri" w:cs="Calibri"/>
                <w:sz w:val="20"/>
                <w:szCs w:val="20"/>
                <w:lang w:val="es-MX"/>
              </w:rPr>
              <w:t>630 toneladas de cal en sus distintos formatos.</w:t>
            </w:r>
          </w:p>
          <w:p w:rsidR="005A7852" w:rsidRPr="000E172E" w:rsidRDefault="005A7852" w:rsidP="006F7D82">
            <w:pPr>
              <w:spacing w:after="0"/>
              <w:jc w:val="both"/>
              <w:rPr>
                <w:rFonts w:ascii="Calibri" w:hAnsi="Calibri" w:cs="Calibri"/>
                <w:sz w:val="20"/>
                <w:szCs w:val="20"/>
                <w:lang w:val="es-MX"/>
              </w:rPr>
            </w:pPr>
          </w:p>
          <w:p w:rsidR="005A7852" w:rsidRPr="000E172E" w:rsidRDefault="005A7852" w:rsidP="006F7D82">
            <w:pPr>
              <w:spacing w:after="0"/>
              <w:jc w:val="both"/>
              <w:rPr>
                <w:rFonts w:ascii="Calibri" w:hAnsi="Calibri" w:cs="Calibri"/>
                <w:sz w:val="20"/>
                <w:szCs w:val="20"/>
                <w:lang w:val="es-MX"/>
              </w:rPr>
            </w:pPr>
            <w:r w:rsidRPr="000E172E">
              <w:rPr>
                <w:rFonts w:ascii="Calibri" w:hAnsi="Calibri" w:cs="Calibri"/>
                <w:sz w:val="20"/>
                <w:szCs w:val="20"/>
                <w:lang w:val="es-MX"/>
              </w:rPr>
              <w:t>En la inspección ambiental se solicitó documentación relativa a Lay out, instalaciones Cefas Chile (Caletera Ruta 5 con Camino Lo Pinto)</w:t>
            </w:r>
            <w:r w:rsidR="0038681E" w:rsidRPr="000E172E">
              <w:rPr>
                <w:rFonts w:ascii="Calibri" w:hAnsi="Calibri" w:cs="Calibri"/>
                <w:sz w:val="20"/>
                <w:szCs w:val="20"/>
                <w:lang w:val="es-MX"/>
              </w:rPr>
              <w:t xml:space="preserve"> </w:t>
            </w:r>
            <w:r w:rsidR="00FB3129" w:rsidRPr="000E172E">
              <w:rPr>
                <w:rFonts w:ascii="Calibri" w:eastAsia="Calibri" w:hAnsi="Calibri" w:cs="Calibri"/>
                <w:sz w:val="20"/>
                <w:szCs w:val="20"/>
              </w:rPr>
              <w:t>(</w:t>
            </w:r>
            <w:r w:rsidR="000E172E" w:rsidRPr="000E172E">
              <w:rPr>
                <w:rFonts w:ascii="Calibri" w:hAnsi="Calibri" w:cs="Calibri"/>
                <w:sz w:val="20"/>
                <w:szCs w:val="20"/>
              </w:rPr>
              <w:t>Figura 7</w:t>
            </w:r>
            <w:r w:rsidR="00FB3129" w:rsidRPr="000E172E">
              <w:rPr>
                <w:rFonts w:ascii="Calibri" w:eastAsia="Calibri" w:hAnsi="Calibri" w:cs="Calibri"/>
                <w:sz w:val="20"/>
                <w:szCs w:val="20"/>
              </w:rPr>
              <w:t>)</w:t>
            </w:r>
            <w:r w:rsidR="00090395" w:rsidRPr="000E172E">
              <w:rPr>
                <w:rFonts w:ascii="Calibri" w:hAnsi="Calibri" w:cs="Calibri"/>
                <w:sz w:val="20"/>
                <w:szCs w:val="20"/>
                <w:lang w:val="es-MX"/>
              </w:rPr>
              <w:t xml:space="preserve">. Se solicitó copia del contrato de arriendo de la bodega </w:t>
            </w:r>
            <w:r w:rsidR="00FB3129" w:rsidRPr="000E172E">
              <w:rPr>
                <w:rFonts w:ascii="Calibri" w:eastAsia="Calibri" w:hAnsi="Calibri" w:cs="Calibri"/>
                <w:sz w:val="20"/>
                <w:szCs w:val="20"/>
              </w:rPr>
              <w:t>(</w:t>
            </w:r>
            <w:r w:rsidR="00FB3129" w:rsidRPr="000E172E">
              <w:rPr>
                <w:rFonts w:ascii="Calibri" w:hAnsi="Calibri" w:cs="Calibri"/>
                <w:sz w:val="20"/>
                <w:szCs w:val="20"/>
              </w:rPr>
              <w:t xml:space="preserve">Anexo </w:t>
            </w:r>
            <w:r w:rsidR="00FB3129" w:rsidRPr="000E172E">
              <w:rPr>
                <w:rFonts w:ascii="Calibri" w:hAnsi="Calibri" w:cs="Calibri"/>
                <w:sz w:val="20"/>
                <w:szCs w:val="20"/>
              </w:rPr>
              <w:fldChar w:fldCharType="begin"/>
            </w:r>
            <w:r w:rsidR="00FB3129" w:rsidRPr="000E172E">
              <w:rPr>
                <w:rFonts w:ascii="Calibri" w:hAnsi="Calibri" w:cs="Calibri"/>
                <w:sz w:val="20"/>
                <w:szCs w:val="20"/>
              </w:rPr>
              <w:instrText xml:space="preserve"> SEQ Anexo_ \* ARABIC </w:instrText>
            </w:r>
            <w:r w:rsidR="00FB3129" w:rsidRPr="000E172E">
              <w:rPr>
                <w:rFonts w:ascii="Calibri" w:hAnsi="Calibri" w:cs="Calibri"/>
                <w:sz w:val="20"/>
                <w:szCs w:val="20"/>
              </w:rPr>
              <w:fldChar w:fldCharType="separate"/>
            </w:r>
            <w:r w:rsidR="000E172E" w:rsidRPr="000E172E">
              <w:rPr>
                <w:rFonts w:ascii="Calibri" w:hAnsi="Calibri" w:cs="Calibri"/>
                <w:noProof/>
                <w:sz w:val="20"/>
                <w:szCs w:val="20"/>
              </w:rPr>
              <w:t>10</w:t>
            </w:r>
            <w:r w:rsidR="00FB3129" w:rsidRPr="000E172E">
              <w:rPr>
                <w:rFonts w:ascii="Calibri" w:hAnsi="Calibri" w:cs="Calibri"/>
                <w:sz w:val="20"/>
                <w:szCs w:val="20"/>
              </w:rPr>
              <w:fldChar w:fldCharType="end"/>
            </w:r>
            <w:r w:rsidR="00FB3129" w:rsidRPr="000E172E">
              <w:rPr>
                <w:rFonts w:ascii="Calibri" w:eastAsia="Calibri" w:hAnsi="Calibri" w:cs="Calibri"/>
                <w:sz w:val="20"/>
                <w:szCs w:val="20"/>
              </w:rPr>
              <w:t>)</w:t>
            </w:r>
            <w:r w:rsidR="00090395" w:rsidRPr="000E172E">
              <w:rPr>
                <w:rFonts w:ascii="Calibri" w:hAnsi="Calibri" w:cs="Calibri"/>
                <w:sz w:val="20"/>
                <w:szCs w:val="20"/>
                <w:lang w:val="es-MX"/>
              </w:rPr>
              <w:t xml:space="preserve">, el que </w:t>
            </w:r>
            <w:r w:rsidR="0038681E" w:rsidRPr="000E172E">
              <w:rPr>
                <w:rFonts w:ascii="Calibri" w:hAnsi="Calibri" w:cs="Calibri"/>
                <w:sz w:val="20"/>
                <w:szCs w:val="20"/>
                <w:lang w:val="es-MX"/>
              </w:rPr>
              <w:t xml:space="preserve">se firmó el día 6 de septiembre de </w:t>
            </w:r>
            <w:r w:rsidR="00FB3129" w:rsidRPr="000E172E">
              <w:rPr>
                <w:rFonts w:ascii="Calibri" w:hAnsi="Calibri" w:cs="Calibri"/>
                <w:sz w:val="20"/>
                <w:szCs w:val="20"/>
                <w:lang w:val="es-MX"/>
              </w:rPr>
              <w:t>2016 entre</w:t>
            </w:r>
            <w:r w:rsidR="0045605D" w:rsidRPr="000E172E">
              <w:rPr>
                <w:rFonts w:ascii="Calibri" w:hAnsi="Calibri" w:cs="Calibri"/>
                <w:sz w:val="20"/>
                <w:szCs w:val="20"/>
                <w:lang w:val="es-MX"/>
              </w:rPr>
              <w:t xml:space="preserve"> </w:t>
            </w:r>
            <w:proofErr w:type="spellStart"/>
            <w:r w:rsidR="0045605D" w:rsidRPr="000E172E">
              <w:rPr>
                <w:rFonts w:ascii="Calibri" w:hAnsi="Calibri" w:cs="Calibri"/>
                <w:sz w:val="20"/>
                <w:szCs w:val="20"/>
                <w:lang w:val="es-MX"/>
              </w:rPr>
              <w:t>Cefas</w:t>
            </w:r>
            <w:proofErr w:type="spellEnd"/>
            <w:r w:rsidR="0045605D" w:rsidRPr="000E172E">
              <w:rPr>
                <w:rFonts w:ascii="Calibri" w:hAnsi="Calibri" w:cs="Calibri"/>
                <w:sz w:val="20"/>
                <w:szCs w:val="20"/>
                <w:lang w:val="es-MX"/>
              </w:rPr>
              <w:t xml:space="preserve"> Chile </w:t>
            </w:r>
            <w:r w:rsidR="005D0927">
              <w:rPr>
                <w:rFonts w:ascii="Calibri" w:hAnsi="Calibri" w:cs="Calibri"/>
                <w:sz w:val="20"/>
                <w:szCs w:val="20"/>
                <w:lang w:val="es-MX"/>
              </w:rPr>
              <w:t xml:space="preserve">e Inmobiliaria Río Grande. Por otra parte, existe </w:t>
            </w:r>
            <w:r w:rsidR="0038681E" w:rsidRPr="000E172E">
              <w:rPr>
                <w:rFonts w:ascii="Calibri" w:hAnsi="Calibri" w:cs="Calibri"/>
                <w:sz w:val="20"/>
                <w:szCs w:val="20"/>
                <w:lang w:val="es-MX"/>
              </w:rPr>
              <w:t xml:space="preserve">registro de almacenamiento en bodega desde diciembre de 2016 según los inventarios reportados por el titular </w:t>
            </w:r>
            <w:r w:rsidR="00CE642D" w:rsidRPr="000E172E">
              <w:rPr>
                <w:rFonts w:ascii="Calibri" w:hAnsi="Calibri" w:cs="Calibri"/>
                <w:sz w:val="20"/>
                <w:szCs w:val="20"/>
                <w:lang w:val="es-MX"/>
              </w:rPr>
              <w:t xml:space="preserve">en </w:t>
            </w:r>
            <w:r w:rsidR="00FB3129" w:rsidRPr="000E172E">
              <w:rPr>
                <w:rFonts w:ascii="Calibri" w:eastAsia="Calibri" w:hAnsi="Calibri" w:cs="Calibri"/>
                <w:sz w:val="20"/>
                <w:szCs w:val="20"/>
              </w:rPr>
              <w:t>(</w:t>
            </w:r>
            <w:r w:rsidR="000E172E" w:rsidRPr="000E172E">
              <w:rPr>
                <w:rFonts w:ascii="Calibri" w:hAnsi="Calibri" w:cs="Calibri"/>
                <w:sz w:val="20"/>
                <w:szCs w:val="20"/>
              </w:rPr>
              <w:t>Anexo 5</w:t>
            </w:r>
            <w:r w:rsidR="00FB3129" w:rsidRPr="000E172E">
              <w:rPr>
                <w:rFonts w:ascii="Calibri" w:eastAsia="Calibri" w:hAnsi="Calibri" w:cs="Calibri"/>
                <w:sz w:val="20"/>
                <w:szCs w:val="20"/>
              </w:rPr>
              <w:t>)</w:t>
            </w:r>
            <w:r w:rsidR="002E08A4" w:rsidRPr="000E172E">
              <w:rPr>
                <w:rFonts w:ascii="Calibri" w:hAnsi="Calibri" w:cs="Calibri"/>
                <w:sz w:val="20"/>
                <w:szCs w:val="20"/>
                <w:lang w:val="es-MX"/>
              </w:rPr>
              <w:t>.</w:t>
            </w:r>
          </w:p>
          <w:p w:rsidR="002E08A4" w:rsidRPr="000E172E" w:rsidRDefault="002E08A4" w:rsidP="006F7D82">
            <w:pPr>
              <w:spacing w:after="0"/>
              <w:jc w:val="both"/>
              <w:rPr>
                <w:rFonts w:ascii="Calibri" w:hAnsi="Calibri" w:cs="Calibri"/>
                <w:sz w:val="20"/>
                <w:szCs w:val="20"/>
                <w:lang w:val="es-MX"/>
              </w:rPr>
            </w:pPr>
          </w:p>
          <w:p w:rsidR="008F0CBB" w:rsidRDefault="008F0CBB" w:rsidP="006F7D82">
            <w:pPr>
              <w:spacing w:after="0"/>
              <w:jc w:val="both"/>
              <w:rPr>
                <w:rFonts w:ascii="Calibri" w:hAnsi="Calibri" w:cs="Calibri"/>
                <w:sz w:val="20"/>
                <w:szCs w:val="20"/>
                <w:lang w:val="es-MX"/>
              </w:rPr>
            </w:pPr>
            <w:proofErr w:type="spellStart"/>
            <w:r w:rsidRPr="000E172E">
              <w:rPr>
                <w:rFonts w:ascii="Calibri" w:hAnsi="Calibri" w:cs="Calibri"/>
                <w:sz w:val="20"/>
                <w:szCs w:val="20"/>
                <w:lang w:val="es-MX"/>
              </w:rPr>
              <w:t>Cefas</w:t>
            </w:r>
            <w:proofErr w:type="spellEnd"/>
            <w:r w:rsidRPr="000E172E">
              <w:rPr>
                <w:rFonts w:ascii="Calibri" w:hAnsi="Calibri" w:cs="Calibri"/>
                <w:sz w:val="20"/>
                <w:szCs w:val="20"/>
                <w:lang w:val="es-MX"/>
              </w:rPr>
              <w:t xml:space="preserve"> Chile no </w:t>
            </w:r>
            <w:r w:rsidR="00BD2BF2" w:rsidRPr="000E172E">
              <w:rPr>
                <w:rFonts w:ascii="Calibri" w:hAnsi="Calibri" w:cs="Calibri"/>
                <w:sz w:val="20"/>
                <w:szCs w:val="20"/>
                <w:lang w:val="es-MX"/>
              </w:rPr>
              <w:t>cuenta con un proyecto calificado ambientalmente para</w:t>
            </w:r>
            <w:r w:rsidRPr="000E172E">
              <w:rPr>
                <w:rFonts w:ascii="Calibri" w:hAnsi="Calibri" w:cs="Calibri"/>
                <w:sz w:val="20"/>
                <w:szCs w:val="20"/>
                <w:lang w:val="es-MX"/>
              </w:rPr>
              <w:t xml:space="preserve"> el almacenamiento de</w:t>
            </w:r>
            <w:r w:rsidR="00BD2BF2" w:rsidRPr="000E172E">
              <w:rPr>
                <w:rFonts w:ascii="Calibri" w:hAnsi="Calibri" w:cs="Calibri"/>
                <w:sz w:val="20"/>
                <w:szCs w:val="20"/>
                <w:lang w:val="es-MX"/>
              </w:rPr>
              <w:t xml:space="preserve"> </w:t>
            </w:r>
            <w:r w:rsidRPr="000E172E">
              <w:rPr>
                <w:rFonts w:ascii="Calibri" w:hAnsi="Calibri" w:cs="Calibri"/>
                <w:sz w:val="20"/>
                <w:szCs w:val="20"/>
                <w:lang w:val="es-MX"/>
              </w:rPr>
              <w:t xml:space="preserve">Cal sobre 120.000 kg/día en esta instalación, según lo indicado en </w:t>
            </w:r>
            <w:r w:rsidR="00BD2BF2" w:rsidRPr="000E172E">
              <w:rPr>
                <w:rFonts w:ascii="Calibri" w:hAnsi="Calibri" w:cs="Calibri"/>
                <w:sz w:val="20"/>
                <w:szCs w:val="20"/>
                <w:lang w:val="es-MX"/>
              </w:rPr>
              <w:t xml:space="preserve">el </w:t>
            </w:r>
            <w:r w:rsidR="004A7847">
              <w:rPr>
                <w:rFonts w:ascii="Calibri" w:hAnsi="Calibri" w:cs="Calibri"/>
                <w:sz w:val="20"/>
                <w:szCs w:val="20"/>
                <w:lang w:val="es-MX"/>
              </w:rPr>
              <w:t xml:space="preserve">artículo 3° del D.S. N°40/2012, del Ministerio del Medio Ambiente, Reglamento del Sistema de Evaluación de Impacto Ambiental, literal ñ.4., que expresa: </w:t>
            </w:r>
          </w:p>
          <w:p w:rsidR="004A7847" w:rsidRDefault="004A7847" w:rsidP="006F7D82">
            <w:pPr>
              <w:spacing w:after="0"/>
              <w:jc w:val="both"/>
              <w:rPr>
                <w:rFonts w:ascii="Calibri" w:hAnsi="Calibri" w:cs="Calibri"/>
                <w:sz w:val="20"/>
                <w:szCs w:val="20"/>
                <w:lang w:val="es-MX"/>
              </w:rPr>
            </w:pPr>
          </w:p>
          <w:p w:rsidR="004A7847" w:rsidRPr="004A7847" w:rsidRDefault="004A7847" w:rsidP="004A7847">
            <w:pPr>
              <w:rPr>
                <w:b/>
                <w:sz w:val="20"/>
                <w:szCs w:val="20"/>
              </w:rPr>
            </w:pPr>
            <w:r w:rsidRPr="004A7847">
              <w:rPr>
                <w:b/>
                <w:sz w:val="20"/>
                <w:szCs w:val="20"/>
              </w:rPr>
              <w:t>D.S N°40 de 2012 del MMA</w:t>
            </w:r>
          </w:p>
          <w:p w:rsidR="004A7847" w:rsidRPr="004A7847" w:rsidRDefault="004A7847" w:rsidP="004A7847">
            <w:pPr>
              <w:rPr>
                <w:b/>
                <w:sz w:val="20"/>
                <w:szCs w:val="20"/>
                <w:u w:val="single"/>
              </w:rPr>
            </w:pPr>
            <w:r w:rsidRPr="004A7847">
              <w:rPr>
                <w:b/>
                <w:sz w:val="20"/>
                <w:szCs w:val="20"/>
                <w:u w:val="single"/>
              </w:rPr>
              <w:t>Artículo 3.- Tipos de proyectos o actividades.</w:t>
            </w:r>
          </w:p>
          <w:p w:rsidR="004A7847" w:rsidRPr="004A7847" w:rsidRDefault="004A7847" w:rsidP="004A7847">
            <w:pPr>
              <w:jc w:val="both"/>
              <w:rPr>
                <w:rFonts w:cstheme="minorHAnsi"/>
                <w:sz w:val="20"/>
                <w:szCs w:val="20"/>
              </w:rPr>
            </w:pPr>
            <w:r w:rsidRPr="004A7847">
              <w:rPr>
                <w:i/>
                <w:sz w:val="20"/>
                <w:szCs w:val="20"/>
              </w:rPr>
              <w:t>Los proyectos o actividades susceptibles de causar impacto ambiental, en cualesquiera de sus fases, que deberán someterse al Sistema de Evaluación de Impacto Ambiental, son los siguientes:</w:t>
            </w:r>
          </w:p>
          <w:p w:rsidR="004A7847" w:rsidRPr="004A7847" w:rsidRDefault="004A7847" w:rsidP="004A7847">
            <w:pPr>
              <w:jc w:val="both"/>
              <w:rPr>
                <w:rFonts w:cstheme="minorHAnsi"/>
                <w:sz w:val="20"/>
                <w:szCs w:val="20"/>
              </w:rPr>
            </w:pPr>
            <w:r w:rsidRPr="004A7847">
              <w:rPr>
                <w:rFonts w:cstheme="minorHAnsi"/>
                <w:sz w:val="20"/>
                <w:szCs w:val="20"/>
              </w:rPr>
              <w:t>ñ.4. (…) Capacidad de almacenamiento de sustancias corrosivas o reactivas en una cantidad igual o superior a ciento veinte mil kilogramos (120.000 kg).</w:t>
            </w:r>
          </w:p>
          <w:p w:rsidR="004A7847" w:rsidRPr="004A7847" w:rsidRDefault="004A7847" w:rsidP="006F7D82">
            <w:pPr>
              <w:spacing w:after="0"/>
              <w:jc w:val="both"/>
              <w:rPr>
                <w:rFonts w:ascii="Calibri" w:hAnsi="Calibri" w:cs="Calibri"/>
                <w:sz w:val="20"/>
                <w:szCs w:val="20"/>
                <w:lang w:val="es-MX"/>
              </w:rPr>
            </w:pPr>
            <w:r w:rsidRPr="004A7847">
              <w:rPr>
                <w:rFonts w:cstheme="minorHAnsi"/>
                <w:sz w:val="20"/>
                <w:szCs w:val="20"/>
              </w:rPr>
              <w:t xml:space="preserve"> Se entenderá por sustancias corrosivas, aquellas señaladas en la Clase 8 de la </w:t>
            </w:r>
            <w:proofErr w:type="spellStart"/>
            <w:r w:rsidRPr="004A7847">
              <w:rPr>
                <w:rFonts w:cstheme="minorHAnsi"/>
                <w:sz w:val="20"/>
                <w:szCs w:val="20"/>
              </w:rPr>
              <w:t>NCh</w:t>
            </w:r>
            <w:proofErr w:type="spellEnd"/>
            <w:r w:rsidRPr="004A7847">
              <w:rPr>
                <w:rFonts w:cstheme="minorHAnsi"/>
                <w:sz w:val="20"/>
                <w:szCs w:val="20"/>
              </w:rPr>
              <w:t xml:space="preserve"> 382. Of 2004, o aquella que la reemplace.</w:t>
            </w:r>
          </w:p>
          <w:p w:rsidR="0045605D" w:rsidRPr="004A7847" w:rsidRDefault="0045605D" w:rsidP="006F7D82">
            <w:pPr>
              <w:spacing w:after="0"/>
              <w:jc w:val="both"/>
              <w:rPr>
                <w:rFonts w:ascii="Calibri" w:hAnsi="Calibri" w:cs="Calibri"/>
                <w:sz w:val="20"/>
                <w:szCs w:val="20"/>
                <w:lang w:val="es-MX"/>
              </w:rPr>
            </w:pPr>
          </w:p>
          <w:p w:rsidR="0045605D" w:rsidRPr="004A7847" w:rsidRDefault="004A7847" w:rsidP="006F7D82">
            <w:pPr>
              <w:spacing w:after="0"/>
              <w:jc w:val="both"/>
              <w:rPr>
                <w:rFonts w:ascii="Calibri" w:hAnsi="Calibri" w:cs="Calibri"/>
                <w:sz w:val="20"/>
                <w:szCs w:val="20"/>
                <w:lang w:val="es-MX"/>
              </w:rPr>
            </w:pPr>
            <w:r>
              <w:rPr>
                <w:rFonts w:ascii="Calibri" w:hAnsi="Calibri" w:cs="Calibri"/>
                <w:sz w:val="20"/>
                <w:szCs w:val="20"/>
                <w:lang w:val="es-MX"/>
              </w:rPr>
              <w:t>Por otra parte, s</w:t>
            </w:r>
            <w:r w:rsidR="0045605D" w:rsidRPr="004A7847">
              <w:rPr>
                <w:rFonts w:ascii="Calibri" w:hAnsi="Calibri" w:cs="Calibri"/>
                <w:sz w:val="20"/>
                <w:szCs w:val="20"/>
                <w:lang w:val="es-MX"/>
              </w:rPr>
              <w:t>e solicitó la resolución sanitaria de las Bodegas Proexi</w:t>
            </w:r>
            <w:r w:rsidR="00CD338C" w:rsidRPr="004A7847">
              <w:rPr>
                <w:rFonts w:ascii="Calibri" w:hAnsi="Calibri" w:cs="Calibri"/>
                <w:sz w:val="20"/>
                <w:szCs w:val="20"/>
                <w:lang w:val="es-MX"/>
              </w:rPr>
              <w:t>, documentación que no fue presentada por el titular.</w:t>
            </w:r>
          </w:p>
          <w:p w:rsidR="006F7D82" w:rsidRPr="0031512B" w:rsidRDefault="006F7D82" w:rsidP="0048508C">
            <w:pPr>
              <w:spacing w:after="0" w:line="240" w:lineRule="auto"/>
              <w:rPr>
                <w:rFonts w:ascii="Calibri" w:eastAsia="Times New Roman" w:hAnsi="Calibri" w:cs="Times New Roman"/>
                <w:color w:val="000000"/>
                <w:sz w:val="20"/>
                <w:szCs w:val="20"/>
                <w:lang w:eastAsia="es-CL"/>
              </w:rPr>
            </w:pPr>
          </w:p>
        </w:tc>
      </w:tr>
    </w:tbl>
    <w:p w:rsidR="0083744C" w:rsidRDefault="0083744C">
      <w:r>
        <w:br w:type="page"/>
      </w:r>
    </w:p>
    <w:tbl>
      <w:tblPr>
        <w:tblW w:w="5000" w:type="pct"/>
        <w:jc w:val="center"/>
        <w:tblCellMar>
          <w:left w:w="70" w:type="dxa"/>
          <w:right w:w="70" w:type="dxa"/>
        </w:tblCellMar>
        <w:tblLook w:val="04A0" w:firstRow="1" w:lastRow="0" w:firstColumn="1" w:lastColumn="0" w:noHBand="0" w:noVBand="1"/>
      </w:tblPr>
      <w:tblGrid>
        <w:gridCol w:w="3527"/>
        <w:gridCol w:w="1703"/>
        <w:gridCol w:w="1703"/>
        <w:gridCol w:w="3062"/>
        <w:gridCol w:w="1836"/>
        <w:gridCol w:w="1731"/>
      </w:tblGrid>
      <w:tr w:rsidR="00F80C20" w:rsidRPr="00D42470" w:rsidTr="005576A2">
        <w:trPr>
          <w:trHeight w:val="273"/>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center"/>
          </w:tcPr>
          <w:p w:rsidR="00F80C20" w:rsidRDefault="00F80C20" w:rsidP="005576A2">
            <w:pPr>
              <w:spacing w:after="0" w:line="240" w:lineRule="auto"/>
              <w:jc w:val="center"/>
              <w:rPr>
                <w:noProof/>
              </w:rPr>
            </w:pPr>
            <w:r w:rsidRPr="00D42470">
              <w:rPr>
                <w:rFonts w:ascii="Calibri" w:eastAsia="Times New Roman" w:hAnsi="Calibri" w:cs="Times New Roman"/>
                <w:b/>
                <w:bCs/>
                <w:color w:val="000000"/>
                <w:sz w:val="20"/>
                <w:szCs w:val="20"/>
                <w:lang w:eastAsia="es-CL"/>
              </w:rPr>
              <w:t>Registros</w:t>
            </w:r>
          </w:p>
        </w:tc>
      </w:tr>
      <w:tr w:rsidR="00F80C20" w:rsidRPr="00D42470" w:rsidTr="0083744C">
        <w:trPr>
          <w:trHeight w:val="2541"/>
          <w:jc w:val="center"/>
        </w:trPr>
        <w:tc>
          <w:tcPr>
            <w:tcW w:w="2556" w:type="pct"/>
            <w:gridSpan w:val="3"/>
            <w:tcBorders>
              <w:top w:val="single" w:sz="4" w:space="0" w:color="auto"/>
              <w:left w:val="single" w:sz="4" w:space="0" w:color="auto"/>
              <w:right w:val="single" w:sz="4" w:space="0" w:color="auto"/>
            </w:tcBorders>
            <w:shd w:val="clear" w:color="auto" w:fill="auto"/>
            <w:noWrap/>
            <w:vAlign w:val="center"/>
            <w:hideMark/>
          </w:tcPr>
          <w:p w:rsidR="00F80C20" w:rsidRPr="00D42470" w:rsidRDefault="00F80C20" w:rsidP="005576A2">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2E774C28" wp14:editId="31B174E5">
                  <wp:extent cx="4084080" cy="3060000"/>
                  <wp:effectExtent l="0" t="0" r="0" b="7620"/>
                  <wp:docPr id="61" name="Imagen 61" descr="C:\Users\esteban.dattwyler\AppData\Local\Microsoft\Windows\INetCache\Content.Word\DSC07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esteban.dattwyler\AppData\Local\Microsoft\Windows\INetCache\Content.Word\DSC0781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084080" cy="3060000"/>
                          </a:xfrm>
                          <a:prstGeom prst="rect">
                            <a:avLst/>
                          </a:prstGeom>
                          <a:noFill/>
                          <a:ln>
                            <a:noFill/>
                          </a:ln>
                        </pic:spPr>
                      </pic:pic>
                    </a:graphicData>
                  </a:graphic>
                </wp:inline>
              </w:drawing>
            </w:r>
          </w:p>
        </w:tc>
        <w:tc>
          <w:tcPr>
            <w:tcW w:w="2444" w:type="pct"/>
            <w:gridSpan w:val="3"/>
            <w:tcBorders>
              <w:top w:val="single" w:sz="4" w:space="0" w:color="auto"/>
              <w:left w:val="single" w:sz="4" w:space="0" w:color="auto"/>
              <w:right w:val="single" w:sz="4" w:space="0" w:color="auto"/>
            </w:tcBorders>
            <w:shd w:val="clear" w:color="auto" w:fill="auto"/>
            <w:noWrap/>
            <w:vAlign w:val="center"/>
            <w:hideMark/>
          </w:tcPr>
          <w:p w:rsidR="00F80C20" w:rsidRPr="00D42470" w:rsidRDefault="00F80C20" w:rsidP="005576A2">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extent cx="4084080" cy="3060000"/>
                  <wp:effectExtent l="0" t="0" r="0" b="7620"/>
                  <wp:docPr id="56" name="Imagen 56" descr="C:\Users\esteban.dattwyler\AppData\Local\Microsoft\Windows\INetCache\Content.Word\DSC07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esteban.dattwyler\AppData\Local\Microsoft\Windows\INetCache\Content.Word\DSC0781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084080" cy="3060000"/>
                          </a:xfrm>
                          <a:prstGeom prst="rect">
                            <a:avLst/>
                          </a:prstGeom>
                          <a:noFill/>
                          <a:ln>
                            <a:noFill/>
                          </a:ln>
                        </pic:spPr>
                      </pic:pic>
                    </a:graphicData>
                  </a:graphic>
                </wp:inline>
              </w:drawing>
            </w:r>
          </w:p>
        </w:tc>
      </w:tr>
      <w:tr w:rsidR="00F80C20" w:rsidRPr="00D42470" w:rsidTr="0083744C">
        <w:trPr>
          <w:trHeight w:val="300"/>
          <w:jc w:val="center"/>
        </w:trPr>
        <w:tc>
          <w:tcPr>
            <w:tcW w:w="1300" w:type="pct"/>
            <w:tcBorders>
              <w:top w:val="single" w:sz="4" w:space="0" w:color="auto"/>
              <w:left w:val="single" w:sz="4" w:space="0" w:color="auto"/>
              <w:bottom w:val="single" w:sz="4" w:space="0" w:color="auto"/>
              <w:right w:val="nil"/>
            </w:tcBorders>
            <w:shd w:val="clear" w:color="auto" w:fill="auto"/>
            <w:noWrap/>
            <w:vAlign w:val="center"/>
            <w:hideMark/>
          </w:tcPr>
          <w:p w:rsidR="00F80C20" w:rsidRPr="00D42470" w:rsidRDefault="00F80C20" w:rsidP="005576A2">
            <w:pPr>
              <w:spacing w:after="0" w:line="240" w:lineRule="auto"/>
              <w:contextualSpacing/>
              <w:outlineLvl w:val="1"/>
              <w:rPr>
                <w:rFonts w:ascii="Calibri" w:eastAsia="Times New Roman" w:hAnsi="Calibri" w:cs="Calibri"/>
                <w:b/>
                <w:color w:val="000000"/>
                <w:sz w:val="18"/>
                <w:szCs w:val="18"/>
                <w:lang w:eastAsia="es-CL"/>
              </w:rPr>
            </w:pPr>
            <w:bookmarkStart w:id="209" w:name="_Toc497215054"/>
            <w:bookmarkStart w:id="210" w:name="_Toc497226329"/>
            <w:bookmarkStart w:id="211" w:name="_Toc497226662"/>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6A2BA8">
              <w:rPr>
                <w:rFonts w:ascii="Calibri" w:eastAsia="Calibri" w:hAnsi="Calibri" w:cs="Calibri"/>
                <w:b/>
                <w:noProof/>
                <w:sz w:val="18"/>
                <w:szCs w:val="20"/>
              </w:rPr>
              <w:t>12</w:t>
            </w:r>
            <w:r w:rsidRPr="00D42470">
              <w:rPr>
                <w:rFonts w:ascii="Calibri" w:eastAsia="Calibri" w:hAnsi="Calibri" w:cs="Calibri"/>
                <w:b/>
                <w:sz w:val="18"/>
                <w:szCs w:val="20"/>
              </w:rPr>
              <w:fldChar w:fldCharType="end"/>
            </w:r>
            <w:r w:rsidRPr="00D42470">
              <w:rPr>
                <w:rFonts w:ascii="Calibri" w:eastAsia="Calibri" w:hAnsi="Calibri" w:cs="Calibri"/>
                <w:b/>
                <w:sz w:val="18"/>
                <w:szCs w:val="18"/>
              </w:rPr>
              <w:t>.</w:t>
            </w:r>
            <w:bookmarkEnd w:id="209"/>
            <w:bookmarkEnd w:id="210"/>
            <w:bookmarkEnd w:id="211"/>
          </w:p>
        </w:tc>
        <w:tc>
          <w:tcPr>
            <w:tcW w:w="125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80C20" w:rsidRPr="00D42470" w:rsidRDefault="00F80C20" w:rsidP="005576A2">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Fecha: 21-06-2017</w:t>
            </w:r>
            <w:r w:rsidRPr="00D42470" w:rsidDel="00CA3F62">
              <w:rPr>
                <w:rFonts w:ascii="Calibri" w:eastAsia="Times New Roman" w:hAnsi="Calibri" w:cs="Times New Roman"/>
                <w:color w:val="FF0000"/>
                <w:sz w:val="18"/>
                <w:szCs w:val="18"/>
                <w:lang w:eastAsia="es-CL"/>
              </w:rPr>
              <w:t xml:space="preserve"> </w:t>
            </w:r>
          </w:p>
        </w:tc>
        <w:tc>
          <w:tcPr>
            <w:tcW w:w="1129" w:type="pct"/>
            <w:tcBorders>
              <w:top w:val="single" w:sz="4" w:space="0" w:color="auto"/>
              <w:left w:val="nil"/>
              <w:bottom w:val="single" w:sz="4" w:space="0" w:color="auto"/>
              <w:right w:val="nil"/>
            </w:tcBorders>
            <w:shd w:val="clear" w:color="auto" w:fill="auto"/>
            <w:noWrap/>
            <w:vAlign w:val="center"/>
            <w:hideMark/>
          </w:tcPr>
          <w:p w:rsidR="00F80C20" w:rsidRPr="00D42470" w:rsidRDefault="00F80C20" w:rsidP="005576A2">
            <w:pPr>
              <w:spacing w:after="0" w:line="240" w:lineRule="auto"/>
              <w:contextualSpacing/>
              <w:outlineLvl w:val="1"/>
              <w:rPr>
                <w:rFonts w:ascii="Calibri" w:eastAsia="Calibri" w:hAnsi="Calibri" w:cs="Calibri"/>
                <w:b/>
                <w:sz w:val="18"/>
                <w:szCs w:val="18"/>
              </w:rPr>
            </w:pPr>
            <w:bookmarkStart w:id="212" w:name="_Toc497215055"/>
            <w:bookmarkStart w:id="213" w:name="_Toc497226330"/>
            <w:bookmarkStart w:id="214" w:name="_Toc497226663"/>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6A2BA8">
              <w:rPr>
                <w:rFonts w:ascii="Calibri" w:eastAsia="Calibri" w:hAnsi="Calibri" w:cs="Calibri"/>
                <w:b/>
                <w:noProof/>
                <w:sz w:val="18"/>
                <w:szCs w:val="20"/>
              </w:rPr>
              <w:t>13</w:t>
            </w:r>
            <w:r w:rsidRPr="00D42470">
              <w:rPr>
                <w:rFonts w:ascii="Calibri" w:eastAsia="Calibri" w:hAnsi="Calibri" w:cs="Calibri"/>
                <w:b/>
                <w:sz w:val="18"/>
                <w:szCs w:val="20"/>
              </w:rPr>
              <w:fldChar w:fldCharType="end"/>
            </w:r>
            <w:r w:rsidRPr="00D42470">
              <w:rPr>
                <w:rFonts w:ascii="Calibri" w:eastAsia="Calibri" w:hAnsi="Calibri" w:cs="Calibri"/>
                <w:b/>
                <w:sz w:val="18"/>
                <w:szCs w:val="18"/>
              </w:rPr>
              <w:t>.</w:t>
            </w:r>
            <w:bookmarkEnd w:id="212"/>
            <w:bookmarkEnd w:id="213"/>
            <w:bookmarkEnd w:id="214"/>
          </w:p>
        </w:tc>
        <w:tc>
          <w:tcPr>
            <w:tcW w:w="131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80C20" w:rsidRPr="00D42470" w:rsidRDefault="00F80C20" w:rsidP="005576A2">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Fecha: 21-06-2017</w:t>
            </w:r>
          </w:p>
        </w:tc>
      </w:tr>
      <w:tr w:rsidR="00F80C20" w:rsidRPr="00D42470" w:rsidTr="0083744C">
        <w:trPr>
          <w:trHeight w:val="300"/>
          <w:jc w:val="center"/>
        </w:trPr>
        <w:tc>
          <w:tcPr>
            <w:tcW w:w="13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80C20" w:rsidRPr="00D42470" w:rsidRDefault="00F80C20" w:rsidP="005576A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w:t>
            </w:r>
            <w:r>
              <w:rPr>
                <w:rFonts w:ascii="Calibri" w:eastAsia="Times New Roman" w:hAnsi="Calibri" w:cs="Times New Roman"/>
                <w:b/>
                <w:color w:val="000000"/>
                <w:sz w:val="18"/>
                <w:szCs w:val="18"/>
                <w:lang w:eastAsia="es-CL"/>
              </w:rPr>
              <w:t>HUSO 19</w:t>
            </w:r>
          </w:p>
        </w:tc>
        <w:tc>
          <w:tcPr>
            <w:tcW w:w="628" w:type="pct"/>
            <w:tcBorders>
              <w:top w:val="single" w:sz="4" w:space="0" w:color="auto"/>
              <w:left w:val="nil"/>
              <w:bottom w:val="single" w:sz="4" w:space="0" w:color="auto"/>
              <w:right w:val="single" w:sz="4" w:space="0" w:color="000000"/>
            </w:tcBorders>
            <w:shd w:val="clear" w:color="auto" w:fill="auto"/>
            <w:noWrap/>
            <w:vAlign w:val="center"/>
            <w:hideMark/>
          </w:tcPr>
          <w:p w:rsidR="00F80C20" w:rsidRPr="00D42470" w:rsidRDefault="00F80C20" w:rsidP="005576A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p>
        </w:tc>
        <w:tc>
          <w:tcPr>
            <w:tcW w:w="628" w:type="pct"/>
            <w:tcBorders>
              <w:top w:val="single" w:sz="4" w:space="0" w:color="auto"/>
              <w:left w:val="nil"/>
              <w:bottom w:val="single" w:sz="4" w:space="0" w:color="auto"/>
              <w:right w:val="single" w:sz="4" w:space="0" w:color="000000"/>
            </w:tcBorders>
            <w:shd w:val="clear" w:color="auto" w:fill="auto"/>
            <w:noWrap/>
            <w:vAlign w:val="center"/>
            <w:hideMark/>
          </w:tcPr>
          <w:p w:rsidR="00F80C20" w:rsidRPr="00D42470" w:rsidRDefault="00F80C20" w:rsidP="005576A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p>
        </w:tc>
        <w:tc>
          <w:tcPr>
            <w:tcW w:w="1129" w:type="pct"/>
            <w:tcBorders>
              <w:top w:val="single" w:sz="4" w:space="0" w:color="auto"/>
              <w:left w:val="nil"/>
              <w:bottom w:val="single" w:sz="4" w:space="0" w:color="auto"/>
              <w:right w:val="single" w:sz="4" w:space="0" w:color="000000"/>
            </w:tcBorders>
            <w:shd w:val="clear" w:color="auto" w:fill="auto"/>
            <w:noWrap/>
            <w:vAlign w:val="center"/>
            <w:hideMark/>
          </w:tcPr>
          <w:p w:rsidR="00F80C20" w:rsidRPr="00D42470" w:rsidRDefault="00F80C20" w:rsidP="005576A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w:t>
            </w:r>
            <w:r>
              <w:rPr>
                <w:rFonts w:ascii="Calibri" w:eastAsia="Times New Roman" w:hAnsi="Calibri" w:cs="Times New Roman"/>
                <w:b/>
                <w:color w:val="000000"/>
                <w:sz w:val="18"/>
                <w:szCs w:val="18"/>
                <w:lang w:eastAsia="es-CL"/>
              </w:rPr>
              <w:t>HUSO 19</w:t>
            </w:r>
          </w:p>
        </w:tc>
        <w:tc>
          <w:tcPr>
            <w:tcW w:w="677" w:type="pct"/>
            <w:tcBorders>
              <w:top w:val="single" w:sz="4" w:space="0" w:color="auto"/>
              <w:left w:val="nil"/>
              <w:bottom w:val="single" w:sz="4" w:space="0" w:color="auto"/>
              <w:right w:val="single" w:sz="4" w:space="0" w:color="000000"/>
            </w:tcBorders>
            <w:shd w:val="clear" w:color="auto" w:fill="auto"/>
            <w:noWrap/>
            <w:vAlign w:val="center"/>
            <w:hideMark/>
          </w:tcPr>
          <w:p w:rsidR="00F80C20" w:rsidRPr="00D42470" w:rsidRDefault="00F80C20" w:rsidP="005576A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p>
        </w:tc>
        <w:tc>
          <w:tcPr>
            <w:tcW w:w="638" w:type="pct"/>
            <w:tcBorders>
              <w:top w:val="single" w:sz="4" w:space="0" w:color="auto"/>
              <w:left w:val="nil"/>
              <w:bottom w:val="single" w:sz="4" w:space="0" w:color="auto"/>
              <w:right w:val="single" w:sz="4" w:space="0" w:color="000000"/>
            </w:tcBorders>
            <w:shd w:val="clear" w:color="auto" w:fill="auto"/>
            <w:noWrap/>
            <w:vAlign w:val="center"/>
            <w:hideMark/>
          </w:tcPr>
          <w:p w:rsidR="00F80C20" w:rsidRPr="00D42470" w:rsidRDefault="00F80C20" w:rsidP="005576A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p>
        </w:tc>
      </w:tr>
      <w:tr w:rsidR="00F80C20" w:rsidRPr="00D42470" w:rsidTr="0083744C">
        <w:trPr>
          <w:trHeight w:val="300"/>
          <w:jc w:val="center"/>
        </w:trPr>
        <w:tc>
          <w:tcPr>
            <w:tcW w:w="2556"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F80C20" w:rsidRPr="00D42470" w:rsidRDefault="00F80C20" w:rsidP="005576A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rsidR="00F80C20" w:rsidRPr="00D42470" w:rsidRDefault="00CE642D" w:rsidP="007D0AB3">
            <w:pPr>
              <w:spacing w:after="0" w:line="240" w:lineRule="auto"/>
              <w:jc w:val="both"/>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 xml:space="preserve">Bodegas de arriendo ubicadas en sector Lo Pinto, utilizada por </w:t>
            </w:r>
            <w:proofErr w:type="spellStart"/>
            <w:r>
              <w:rPr>
                <w:rFonts w:ascii="Calibri" w:eastAsia="Times New Roman" w:hAnsi="Calibri" w:cs="Times New Roman"/>
                <w:color w:val="000000"/>
                <w:sz w:val="18"/>
                <w:szCs w:val="18"/>
                <w:lang w:eastAsia="es-CL"/>
              </w:rPr>
              <w:t>Cefas</w:t>
            </w:r>
            <w:proofErr w:type="spellEnd"/>
            <w:r>
              <w:rPr>
                <w:rFonts w:ascii="Calibri" w:eastAsia="Times New Roman" w:hAnsi="Calibri" w:cs="Times New Roman"/>
                <w:color w:val="000000"/>
                <w:sz w:val="18"/>
                <w:szCs w:val="18"/>
                <w:lang w:eastAsia="es-CL"/>
              </w:rPr>
              <w:t xml:space="preserve"> </w:t>
            </w:r>
            <w:r w:rsidR="007D0AB3">
              <w:rPr>
                <w:rFonts w:ascii="Calibri" w:eastAsia="Times New Roman" w:hAnsi="Calibri" w:cs="Times New Roman"/>
                <w:color w:val="000000"/>
                <w:sz w:val="18"/>
                <w:szCs w:val="18"/>
                <w:lang w:eastAsia="es-CL"/>
              </w:rPr>
              <w:t>C</w:t>
            </w:r>
            <w:r>
              <w:rPr>
                <w:rFonts w:ascii="Calibri" w:eastAsia="Times New Roman" w:hAnsi="Calibri" w:cs="Times New Roman"/>
                <w:color w:val="000000"/>
                <w:sz w:val="18"/>
                <w:szCs w:val="18"/>
                <w:lang w:eastAsia="es-CL"/>
              </w:rPr>
              <w:t>hile para el almacenamiento de Cal.</w:t>
            </w:r>
          </w:p>
        </w:tc>
        <w:tc>
          <w:tcPr>
            <w:tcW w:w="2444"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F80C20" w:rsidRPr="00D42470" w:rsidRDefault="00F80C20" w:rsidP="005576A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rsidR="00F80C20" w:rsidRPr="00D42470" w:rsidRDefault="00A064C2" w:rsidP="005576A2">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Almacenamiento de Cal en bodega arrendada en sector Lo Pinto</w:t>
            </w:r>
            <w:r w:rsidR="007D0AB3">
              <w:rPr>
                <w:rFonts w:ascii="Calibri" w:eastAsia="Times New Roman" w:hAnsi="Calibri" w:cs="Times New Roman"/>
                <w:color w:val="000000"/>
                <w:sz w:val="18"/>
                <w:szCs w:val="18"/>
                <w:lang w:eastAsia="es-CL"/>
              </w:rPr>
              <w:t>.</w:t>
            </w:r>
          </w:p>
        </w:tc>
      </w:tr>
      <w:tr w:rsidR="00F80C20" w:rsidRPr="00D42470" w:rsidTr="0083744C">
        <w:trPr>
          <w:trHeight w:val="450"/>
          <w:jc w:val="center"/>
        </w:trPr>
        <w:tc>
          <w:tcPr>
            <w:tcW w:w="2556" w:type="pct"/>
            <w:gridSpan w:val="3"/>
            <w:vMerge/>
            <w:tcBorders>
              <w:top w:val="single" w:sz="4" w:space="0" w:color="auto"/>
              <w:left w:val="single" w:sz="4" w:space="0" w:color="auto"/>
              <w:bottom w:val="single" w:sz="4" w:space="0" w:color="auto"/>
              <w:right w:val="single" w:sz="4" w:space="0" w:color="auto"/>
            </w:tcBorders>
            <w:vAlign w:val="center"/>
            <w:hideMark/>
          </w:tcPr>
          <w:p w:rsidR="00F80C20" w:rsidRPr="00D42470" w:rsidRDefault="00F80C20" w:rsidP="005576A2">
            <w:pPr>
              <w:spacing w:after="0" w:line="240" w:lineRule="auto"/>
              <w:rPr>
                <w:rFonts w:ascii="Calibri" w:eastAsia="Times New Roman" w:hAnsi="Calibri" w:cs="Times New Roman"/>
                <w:color w:val="000000"/>
                <w:sz w:val="20"/>
                <w:szCs w:val="20"/>
                <w:lang w:eastAsia="es-CL"/>
              </w:rPr>
            </w:pPr>
          </w:p>
        </w:tc>
        <w:tc>
          <w:tcPr>
            <w:tcW w:w="2444" w:type="pct"/>
            <w:gridSpan w:val="3"/>
            <w:vMerge/>
            <w:tcBorders>
              <w:top w:val="single" w:sz="4" w:space="0" w:color="auto"/>
              <w:left w:val="single" w:sz="4" w:space="0" w:color="auto"/>
              <w:bottom w:val="single" w:sz="4" w:space="0" w:color="auto"/>
              <w:right w:val="single" w:sz="4" w:space="0" w:color="auto"/>
            </w:tcBorders>
            <w:vAlign w:val="center"/>
            <w:hideMark/>
          </w:tcPr>
          <w:p w:rsidR="00F80C20" w:rsidRPr="00D42470" w:rsidRDefault="00F80C20" w:rsidP="005576A2">
            <w:pPr>
              <w:spacing w:after="0" w:line="240" w:lineRule="auto"/>
              <w:rPr>
                <w:rFonts w:ascii="Calibri" w:eastAsia="Times New Roman" w:hAnsi="Calibri" w:cs="Times New Roman"/>
                <w:color w:val="000000"/>
                <w:sz w:val="20"/>
                <w:szCs w:val="20"/>
                <w:lang w:eastAsia="es-CL"/>
              </w:rPr>
            </w:pPr>
          </w:p>
        </w:tc>
      </w:tr>
    </w:tbl>
    <w:p w:rsidR="006F7D82" w:rsidRDefault="006F7D82" w:rsidP="00D42470">
      <w:pPr>
        <w:rPr>
          <w:rFonts w:ascii="Calibri" w:eastAsia="Calibri" w:hAnsi="Calibri" w:cs="Calibri"/>
          <w:sz w:val="20"/>
          <w:szCs w:val="20"/>
        </w:rPr>
      </w:pPr>
    </w:p>
    <w:p w:rsidR="0083744C" w:rsidRDefault="0083744C">
      <w:r>
        <w:br w:type="page"/>
      </w:r>
    </w:p>
    <w:tbl>
      <w:tblPr>
        <w:tblW w:w="5000" w:type="pct"/>
        <w:jc w:val="center"/>
        <w:tblCellMar>
          <w:left w:w="70" w:type="dxa"/>
          <w:right w:w="70" w:type="dxa"/>
        </w:tblCellMar>
        <w:tblLook w:val="04A0" w:firstRow="1" w:lastRow="0" w:firstColumn="1" w:lastColumn="0" w:noHBand="0" w:noVBand="1"/>
      </w:tblPr>
      <w:tblGrid>
        <w:gridCol w:w="3574"/>
        <w:gridCol w:w="1682"/>
        <w:gridCol w:w="1682"/>
        <w:gridCol w:w="3092"/>
        <w:gridCol w:w="1820"/>
        <w:gridCol w:w="1712"/>
      </w:tblGrid>
      <w:tr w:rsidR="00F80C20" w:rsidRPr="00D42470" w:rsidTr="005576A2">
        <w:trPr>
          <w:trHeight w:val="273"/>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center"/>
          </w:tcPr>
          <w:p w:rsidR="00F80C20" w:rsidRDefault="00F80C20" w:rsidP="005576A2">
            <w:pPr>
              <w:spacing w:after="0" w:line="240" w:lineRule="auto"/>
              <w:jc w:val="center"/>
              <w:rPr>
                <w:noProof/>
              </w:rPr>
            </w:pPr>
            <w:r w:rsidRPr="00D42470">
              <w:rPr>
                <w:rFonts w:ascii="Calibri" w:eastAsia="Times New Roman" w:hAnsi="Calibri" w:cs="Times New Roman"/>
                <w:b/>
                <w:bCs/>
                <w:color w:val="000000"/>
                <w:sz w:val="20"/>
                <w:szCs w:val="20"/>
                <w:lang w:eastAsia="es-CL"/>
              </w:rPr>
              <w:t>Registros</w:t>
            </w:r>
          </w:p>
        </w:tc>
      </w:tr>
      <w:tr w:rsidR="00F80C20" w:rsidRPr="00D42470" w:rsidTr="005576A2">
        <w:trPr>
          <w:trHeight w:val="2541"/>
          <w:jc w:val="center"/>
        </w:trPr>
        <w:tc>
          <w:tcPr>
            <w:tcW w:w="2558" w:type="pct"/>
            <w:gridSpan w:val="3"/>
            <w:tcBorders>
              <w:top w:val="single" w:sz="4" w:space="0" w:color="auto"/>
              <w:left w:val="single" w:sz="4" w:space="0" w:color="auto"/>
              <w:right w:val="single" w:sz="4" w:space="0" w:color="auto"/>
            </w:tcBorders>
            <w:shd w:val="clear" w:color="auto" w:fill="auto"/>
            <w:noWrap/>
            <w:vAlign w:val="center"/>
            <w:hideMark/>
          </w:tcPr>
          <w:p w:rsidR="00F80C20" w:rsidRPr="00D42470" w:rsidRDefault="00F80C20" w:rsidP="005576A2">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extent cx="4084080" cy="3060000"/>
                  <wp:effectExtent l="0" t="0" r="0" b="7620"/>
                  <wp:docPr id="62" name="Imagen 62" descr="C:\Users\esteban.dattwyler\AppData\Local\Microsoft\Windows\INetCache\Content.Word\DSC07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esteban.dattwyler\AppData\Local\Microsoft\Windows\INetCache\Content.Word\DSC0781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084080" cy="3060000"/>
                          </a:xfrm>
                          <a:prstGeom prst="rect">
                            <a:avLst/>
                          </a:prstGeom>
                          <a:noFill/>
                          <a:ln>
                            <a:noFill/>
                          </a:ln>
                        </pic:spPr>
                      </pic:pic>
                    </a:graphicData>
                  </a:graphic>
                </wp:inline>
              </w:drawing>
            </w:r>
          </w:p>
        </w:tc>
        <w:tc>
          <w:tcPr>
            <w:tcW w:w="2442" w:type="pct"/>
            <w:gridSpan w:val="3"/>
            <w:tcBorders>
              <w:top w:val="single" w:sz="4" w:space="0" w:color="auto"/>
              <w:left w:val="single" w:sz="4" w:space="0" w:color="auto"/>
              <w:right w:val="single" w:sz="4" w:space="0" w:color="auto"/>
            </w:tcBorders>
            <w:shd w:val="clear" w:color="auto" w:fill="auto"/>
            <w:noWrap/>
            <w:vAlign w:val="center"/>
            <w:hideMark/>
          </w:tcPr>
          <w:p w:rsidR="00F80C20" w:rsidRPr="00D42470" w:rsidRDefault="00F80C20" w:rsidP="005576A2">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51A6CC25" wp14:editId="06F27F7C">
                  <wp:extent cx="4084080" cy="3060000"/>
                  <wp:effectExtent l="0" t="0" r="0" b="7620"/>
                  <wp:docPr id="69" name="Imagen 69" descr="C:\Users\esteban.dattwyler\AppData\Local\Microsoft\Windows\INetCache\Content.Word\DSC07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esteban.dattwyler\AppData\Local\Microsoft\Windows\INetCache\Content.Word\DSC0781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084080" cy="3060000"/>
                          </a:xfrm>
                          <a:prstGeom prst="rect">
                            <a:avLst/>
                          </a:prstGeom>
                          <a:noFill/>
                          <a:ln>
                            <a:noFill/>
                          </a:ln>
                        </pic:spPr>
                      </pic:pic>
                    </a:graphicData>
                  </a:graphic>
                </wp:inline>
              </w:drawing>
            </w:r>
          </w:p>
        </w:tc>
      </w:tr>
      <w:tr w:rsidR="00F80C20" w:rsidRPr="00D42470" w:rsidTr="005576A2">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rsidR="00F80C20" w:rsidRPr="00D42470" w:rsidRDefault="00F80C20" w:rsidP="005576A2">
            <w:pPr>
              <w:spacing w:after="0" w:line="240" w:lineRule="auto"/>
              <w:contextualSpacing/>
              <w:outlineLvl w:val="1"/>
              <w:rPr>
                <w:rFonts w:ascii="Calibri" w:eastAsia="Times New Roman" w:hAnsi="Calibri" w:cs="Calibri"/>
                <w:b/>
                <w:color w:val="000000"/>
                <w:sz w:val="18"/>
                <w:szCs w:val="18"/>
                <w:lang w:eastAsia="es-CL"/>
              </w:rPr>
            </w:pPr>
            <w:bookmarkStart w:id="215" w:name="_Toc497215056"/>
            <w:bookmarkStart w:id="216" w:name="_Toc497226331"/>
            <w:bookmarkStart w:id="217" w:name="_Toc497226664"/>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6A2BA8">
              <w:rPr>
                <w:rFonts w:ascii="Calibri" w:eastAsia="Calibri" w:hAnsi="Calibri" w:cs="Calibri"/>
                <w:b/>
                <w:noProof/>
                <w:sz w:val="18"/>
                <w:szCs w:val="20"/>
              </w:rPr>
              <w:t>14</w:t>
            </w:r>
            <w:r w:rsidRPr="00D42470">
              <w:rPr>
                <w:rFonts w:ascii="Calibri" w:eastAsia="Calibri" w:hAnsi="Calibri" w:cs="Calibri"/>
                <w:b/>
                <w:sz w:val="18"/>
                <w:szCs w:val="20"/>
              </w:rPr>
              <w:fldChar w:fldCharType="end"/>
            </w:r>
            <w:r w:rsidRPr="00D42470">
              <w:rPr>
                <w:rFonts w:ascii="Calibri" w:eastAsia="Calibri" w:hAnsi="Calibri" w:cs="Calibri"/>
                <w:b/>
                <w:sz w:val="18"/>
                <w:szCs w:val="18"/>
              </w:rPr>
              <w:t>.</w:t>
            </w:r>
            <w:bookmarkEnd w:id="215"/>
            <w:bookmarkEnd w:id="216"/>
            <w:bookmarkEnd w:id="217"/>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80C20" w:rsidRPr="00D42470" w:rsidRDefault="00F80C20" w:rsidP="005576A2">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Fecha: 21-06-2017</w:t>
            </w:r>
            <w:r w:rsidRPr="00D42470" w:rsidDel="00CA3F62">
              <w:rPr>
                <w:rFonts w:ascii="Calibri" w:eastAsia="Times New Roman" w:hAnsi="Calibri" w:cs="Times New Roman"/>
                <w:color w:val="FF0000"/>
                <w:sz w:val="18"/>
                <w:szCs w:val="18"/>
                <w:lang w:eastAsia="es-CL"/>
              </w:rPr>
              <w:t xml:space="preserve"> </w:t>
            </w:r>
          </w:p>
        </w:tc>
        <w:tc>
          <w:tcPr>
            <w:tcW w:w="1140" w:type="pct"/>
            <w:tcBorders>
              <w:top w:val="single" w:sz="4" w:space="0" w:color="auto"/>
              <w:left w:val="nil"/>
              <w:bottom w:val="single" w:sz="4" w:space="0" w:color="auto"/>
              <w:right w:val="nil"/>
            </w:tcBorders>
            <w:shd w:val="clear" w:color="auto" w:fill="auto"/>
            <w:noWrap/>
            <w:vAlign w:val="center"/>
            <w:hideMark/>
          </w:tcPr>
          <w:p w:rsidR="00F80C20" w:rsidRPr="00D42470" w:rsidRDefault="00F80C20" w:rsidP="005576A2">
            <w:pPr>
              <w:spacing w:after="0" w:line="240" w:lineRule="auto"/>
              <w:contextualSpacing/>
              <w:outlineLvl w:val="1"/>
              <w:rPr>
                <w:rFonts w:ascii="Calibri" w:eastAsia="Calibri" w:hAnsi="Calibri" w:cs="Calibri"/>
                <w:b/>
                <w:sz w:val="18"/>
                <w:szCs w:val="18"/>
              </w:rPr>
            </w:pPr>
            <w:bookmarkStart w:id="218" w:name="_Toc497215057"/>
            <w:bookmarkStart w:id="219" w:name="_Toc497226332"/>
            <w:bookmarkStart w:id="220" w:name="_Toc497226665"/>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6A2BA8">
              <w:rPr>
                <w:rFonts w:ascii="Calibri" w:eastAsia="Calibri" w:hAnsi="Calibri" w:cs="Calibri"/>
                <w:b/>
                <w:noProof/>
                <w:sz w:val="18"/>
                <w:szCs w:val="20"/>
              </w:rPr>
              <w:t>15</w:t>
            </w:r>
            <w:r w:rsidRPr="00D42470">
              <w:rPr>
                <w:rFonts w:ascii="Calibri" w:eastAsia="Calibri" w:hAnsi="Calibri" w:cs="Calibri"/>
                <w:b/>
                <w:sz w:val="18"/>
                <w:szCs w:val="20"/>
              </w:rPr>
              <w:fldChar w:fldCharType="end"/>
            </w:r>
            <w:r w:rsidRPr="00D42470">
              <w:rPr>
                <w:rFonts w:ascii="Calibri" w:eastAsia="Calibri" w:hAnsi="Calibri" w:cs="Calibri"/>
                <w:b/>
                <w:sz w:val="18"/>
                <w:szCs w:val="18"/>
              </w:rPr>
              <w:t>.</w:t>
            </w:r>
            <w:bookmarkEnd w:id="218"/>
            <w:bookmarkEnd w:id="219"/>
            <w:bookmarkEnd w:id="220"/>
          </w:p>
        </w:tc>
        <w:tc>
          <w:tcPr>
            <w:tcW w:w="130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80C20" w:rsidRPr="00D42470" w:rsidRDefault="00F80C20" w:rsidP="005576A2">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Fecha: 21-06-2017</w:t>
            </w:r>
          </w:p>
        </w:tc>
      </w:tr>
      <w:tr w:rsidR="00F80C20" w:rsidRPr="00D42470" w:rsidTr="005576A2">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80C20" w:rsidRPr="00D42470" w:rsidRDefault="00F80C20" w:rsidP="005576A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w:t>
            </w:r>
            <w:r>
              <w:rPr>
                <w:rFonts w:ascii="Calibri" w:eastAsia="Times New Roman" w:hAnsi="Calibri" w:cs="Times New Roman"/>
                <w:b/>
                <w:color w:val="000000"/>
                <w:sz w:val="18"/>
                <w:szCs w:val="18"/>
                <w:lang w:eastAsia="es-CL"/>
              </w:rPr>
              <w:t>HUSO 19</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rsidR="00F80C20" w:rsidRPr="00D42470" w:rsidRDefault="00F80C20" w:rsidP="005576A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rsidR="00F80C20" w:rsidRPr="00D42470" w:rsidRDefault="00F80C20" w:rsidP="005576A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p>
        </w:tc>
        <w:tc>
          <w:tcPr>
            <w:tcW w:w="1140" w:type="pct"/>
            <w:tcBorders>
              <w:top w:val="single" w:sz="4" w:space="0" w:color="auto"/>
              <w:left w:val="nil"/>
              <w:bottom w:val="single" w:sz="4" w:space="0" w:color="auto"/>
              <w:right w:val="single" w:sz="4" w:space="0" w:color="000000"/>
            </w:tcBorders>
            <w:shd w:val="clear" w:color="auto" w:fill="auto"/>
            <w:noWrap/>
            <w:vAlign w:val="center"/>
            <w:hideMark/>
          </w:tcPr>
          <w:p w:rsidR="00F80C20" w:rsidRPr="00D42470" w:rsidRDefault="00F80C20" w:rsidP="005576A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w:t>
            </w:r>
            <w:r>
              <w:rPr>
                <w:rFonts w:ascii="Calibri" w:eastAsia="Times New Roman" w:hAnsi="Calibri" w:cs="Times New Roman"/>
                <w:b/>
                <w:color w:val="000000"/>
                <w:sz w:val="18"/>
                <w:szCs w:val="18"/>
                <w:lang w:eastAsia="es-CL"/>
              </w:rPr>
              <w:t>HUSO 19</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rsidR="00F80C20" w:rsidRPr="00D42470" w:rsidRDefault="00F80C20" w:rsidP="005576A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p>
        </w:tc>
        <w:tc>
          <w:tcPr>
            <w:tcW w:w="631" w:type="pct"/>
            <w:tcBorders>
              <w:top w:val="single" w:sz="4" w:space="0" w:color="auto"/>
              <w:left w:val="nil"/>
              <w:bottom w:val="single" w:sz="4" w:space="0" w:color="auto"/>
              <w:right w:val="single" w:sz="4" w:space="0" w:color="000000"/>
            </w:tcBorders>
            <w:shd w:val="clear" w:color="auto" w:fill="auto"/>
            <w:noWrap/>
            <w:vAlign w:val="center"/>
            <w:hideMark/>
          </w:tcPr>
          <w:p w:rsidR="00F80C20" w:rsidRPr="00D42470" w:rsidRDefault="00F80C20" w:rsidP="005576A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p>
        </w:tc>
      </w:tr>
      <w:tr w:rsidR="00F80C20" w:rsidRPr="00D42470" w:rsidTr="005576A2">
        <w:trPr>
          <w:trHeight w:val="30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F80C20" w:rsidRPr="00D42470" w:rsidRDefault="00F80C20" w:rsidP="007D0AB3">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A064C2">
              <w:rPr>
                <w:rFonts w:ascii="Calibri" w:eastAsia="Times New Roman" w:hAnsi="Calibri" w:cs="Times New Roman"/>
                <w:color w:val="000000"/>
                <w:sz w:val="18"/>
                <w:szCs w:val="18"/>
                <w:lang w:eastAsia="es-CL"/>
              </w:rPr>
              <w:t>Almacenamiento de Cal en bodega arrendada en sector Lo Pinto</w:t>
            </w:r>
            <w:r w:rsidR="007D0AB3">
              <w:rPr>
                <w:rFonts w:ascii="Calibri" w:eastAsia="Times New Roman" w:hAnsi="Calibri" w:cs="Times New Roman"/>
                <w:color w:val="000000"/>
                <w:sz w:val="18"/>
                <w:szCs w:val="18"/>
                <w:lang w:eastAsia="es-CL"/>
              </w:rPr>
              <w:t>.</w:t>
            </w:r>
          </w:p>
          <w:p w:rsidR="00F80C20" w:rsidRPr="00D42470" w:rsidRDefault="00F80C20" w:rsidP="007D0AB3">
            <w:pPr>
              <w:spacing w:after="0" w:line="240" w:lineRule="auto"/>
              <w:jc w:val="both"/>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F80C20" w:rsidRPr="00D42470" w:rsidRDefault="00F80C20" w:rsidP="007D0AB3">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A064C2">
              <w:rPr>
                <w:rFonts w:ascii="Calibri" w:eastAsia="Times New Roman" w:hAnsi="Calibri" w:cs="Times New Roman"/>
                <w:color w:val="000000"/>
                <w:sz w:val="18"/>
                <w:szCs w:val="18"/>
                <w:lang w:eastAsia="es-CL"/>
              </w:rPr>
              <w:t>Almacenamiento de Cal en bodega arrendada en sector Lo Pinto</w:t>
            </w:r>
            <w:r w:rsidR="007D0AB3">
              <w:rPr>
                <w:rFonts w:ascii="Calibri" w:eastAsia="Times New Roman" w:hAnsi="Calibri" w:cs="Times New Roman"/>
                <w:color w:val="000000"/>
                <w:sz w:val="18"/>
                <w:szCs w:val="18"/>
                <w:lang w:eastAsia="es-CL"/>
              </w:rPr>
              <w:t>.</w:t>
            </w:r>
          </w:p>
          <w:p w:rsidR="00F80C20" w:rsidRPr="00D42470" w:rsidRDefault="00F80C20" w:rsidP="005576A2">
            <w:pPr>
              <w:spacing w:after="0" w:line="240" w:lineRule="auto"/>
              <w:rPr>
                <w:rFonts w:ascii="Calibri" w:eastAsia="Times New Roman" w:hAnsi="Calibri" w:cs="Times New Roman"/>
                <w:color w:val="000000"/>
                <w:sz w:val="18"/>
                <w:szCs w:val="18"/>
                <w:lang w:eastAsia="es-CL"/>
              </w:rPr>
            </w:pPr>
          </w:p>
        </w:tc>
      </w:tr>
      <w:tr w:rsidR="00F80C20" w:rsidRPr="00D42470" w:rsidTr="005576A2">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rsidR="00F80C20" w:rsidRPr="00D42470" w:rsidRDefault="00F80C20" w:rsidP="005576A2">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rsidR="00F80C20" w:rsidRPr="00D42470" w:rsidRDefault="00F80C20" w:rsidP="005576A2">
            <w:pPr>
              <w:spacing w:after="0" w:line="240" w:lineRule="auto"/>
              <w:rPr>
                <w:rFonts w:ascii="Calibri" w:eastAsia="Times New Roman" w:hAnsi="Calibri" w:cs="Times New Roman"/>
                <w:color w:val="000000"/>
                <w:sz w:val="20"/>
                <w:szCs w:val="20"/>
                <w:lang w:eastAsia="es-CL"/>
              </w:rPr>
            </w:pPr>
          </w:p>
        </w:tc>
      </w:tr>
    </w:tbl>
    <w:p w:rsidR="00F80C20" w:rsidRDefault="00F80C20" w:rsidP="00D42470">
      <w:pPr>
        <w:rPr>
          <w:rFonts w:ascii="Calibri" w:eastAsia="Calibri" w:hAnsi="Calibri" w:cs="Calibri"/>
          <w:sz w:val="20"/>
          <w:szCs w:val="20"/>
        </w:rPr>
      </w:pPr>
    </w:p>
    <w:p w:rsidR="00B04688" w:rsidRDefault="00B04688">
      <w: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B04688" w:rsidRPr="00D42470" w:rsidTr="005576A2">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04688" w:rsidRPr="00D42470" w:rsidRDefault="00B04688" w:rsidP="005576A2">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B04688" w:rsidRPr="00D42470" w:rsidTr="005576A2">
        <w:trPr>
          <w:trHeight w:val="392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04688" w:rsidRPr="0012451C" w:rsidRDefault="00B04688" w:rsidP="005576A2">
            <w:pPr>
              <w:spacing w:after="0" w:line="240" w:lineRule="auto"/>
              <w:jc w:val="center"/>
              <w:rPr>
                <w:rFonts w:ascii="Calibri" w:eastAsia="Times New Roman" w:hAnsi="Calibri" w:cs="Times New Roman"/>
                <w:b/>
                <w:bCs/>
                <w:color w:val="000000"/>
                <w:sz w:val="20"/>
                <w:szCs w:val="20"/>
                <w:lang w:eastAsia="es-CL"/>
              </w:rPr>
            </w:pPr>
            <w:r>
              <w:rPr>
                <w:noProof/>
                <w:lang w:eastAsia="es-CL"/>
              </w:rPr>
              <w:drawing>
                <wp:inline distT="0" distB="0" distL="0" distR="0" wp14:anchorId="4315EB0A" wp14:editId="1BF1D030">
                  <wp:extent cx="6504076" cy="4824000"/>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504076" cy="4824000"/>
                          </a:xfrm>
                          <a:prstGeom prst="rect">
                            <a:avLst/>
                          </a:prstGeom>
                        </pic:spPr>
                      </pic:pic>
                    </a:graphicData>
                  </a:graphic>
                </wp:inline>
              </w:drawing>
            </w:r>
          </w:p>
        </w:tc>
      </w:tr>
      <w:tr w:rsidR="00B04688" w:rsidRPr="00D42470" w:rsidTr="005576A2">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B04688" w:rsidRPr="00D42470" w:rsidRDefault="00584D1A" w:rsidP="005576A2">
            <w:pPr>
              <w:spacing w:after="0" w:line="240" w:lineRule="auto"/>
              <w:contextualSpacing/>
              <w:outlineLvl w:val="1"/>
              <w:rPr>
                <w:rFonts w:ascii="Calibri" w:eastAsia="Times New Roman" w:hAnsi="Calibri" w:cs="Calibri"/>
                <w:b/>
                <w:color w:val="000000"/>
                <w:sz w:val="18"/>
                <w:szCs w:val="20"/>
                <w:lang w:eastAsia="es-CL"/>
              </w:rPr>
            </w:pPr>
            <w:bookmarkStart w:id="221" w:name="_Toc497215058"/>
            <w:bookmarkStart w:id="222" w:name="_Toc497226333"/>
            <w:bookmarkStart w:id="223" w:name="_Toc497226666"/>
            <w:r w:rsidRPr="00584D1A">
              <w:rPr>
                <w:rFonts w:ascii="Calibri" w:hAnsi="Calibri" w:cs="Calibri"/>
                <w:b/>
                <w:sz w:val="18"/>
                <w:szCs w:val="18"/>
              </w:rPr>
              <w:t xml:space="preserve">Figura </w:t>
            </w:r>
            <w:r w:rsidRPr="00584D1A">
              <w:rPr>
                <w:rFonts w:ascii="Calibri" w:hAnsi="Calibri" w:cs="Calibri"/>
                <w:b/>
                <w:sz w:val="18"/>
                <w:szCs w:val="18"/>
              </w:rPr>
              <w:fldChar w:fldCharType="begin"/>
            </w:r>
            <w:r w:rsidRPr="00584D1A">
              <w:rPr>
                <w:rFonts w:ascii="Calibri" w:hAnsi="Calibri" w:cs="Calibri"/>
                <w:b/>
                <w:sz w:val="18"/>
                <w:szCs w:val="18"/>
              </w:rPr>
              <w:instrText xml:space="preserve"> SEQ Figura \* ARABIC </w:instrText>
            </w:r>
            <w:r w:rsidRPr="00584D1A">
              <w:rPr>
                <w:rFonts w:ascii="Calibri" w:hAnsi="Calibri" w:cs="Calibri"/>
                <w:b/>
                <w:sz w:val="18"/>
                <w:szCs w:val="18"/>
              </w:rPr>
              <w:fldChar w:fldCharType="separate"/>
            </w:r>
            <w:r w:rsidR="006A2BA8">
              <w:rPr>
                <w:rFonts w:ascii="Calibri" w:hAnsi="Calibri" w:cs="Calibri"/>
                <w:b/>
                <w:noProof/>
                <w:sz w:val="18"/>
                <w:szCs w:val="18"/>
              </w:rPr>
              <w:t>7</w:t>
            </w:r>
            <w:r w:rsidRPr="00584D1A">
              <w:rPr>
                <w:rFonts w:ascii="Calibri" w:hAnsi="Calibri" w:cs="Calibri"/>
                <w:b/>
                <w:sz w:val="18"/>
                <w:szCs w:val="18"/>
              </w:rPr>
              <w:fldChar w:fldCharType="end"/>
            </w:r>
            <w:r w:rsidRPr="00584D1A">
              <w:rPr>
                <w:rFonts w:ascii="Calibri" w:hAnsi="Calibri" w:cs="Calibri"/>
                <w:b/>
                <w:sz w:val="18"/>
                <w:szCs w:val="18"/>
              </w:rPr>
              <w:t>.</w:t>
            </w:r>
            <w:bookmarkEnd w:id="221"/>
            <w:bookmarkEnd w:id="222"/>
            <w:bookmarkEnd w:id="223"/>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B04688" w:rsidRPr="00D42470" w:rsidRDefault="00B04688" w:rsidP="005576A2">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Fecha: 21-06-2017</w:t>
            </w:r>
          </w:p>
        </w:tc>
      </w:tr>
      <w:tr w:rsidR="00B04688" w:rsidRPr="00D42470" w:rsidTr="005576A2">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B04688" w:rsidRPr="00D42470" w:rsidRDefault="00B04688" w:rsidP="007D0AB3">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 xml:space="preserve">Descripción </w:t>
            </w:r>
            <w:r w:rsidRPr="00584D1A">
              <w:rPr>
                <w:rFonts w:ascii="Calibri" w:eastAsia="Times New Roman" w:hAnsi="Calibri" w:cs="Times New Roman"/>
                <w:b/>
                <w:sz w:val="18"/>
                <w:szCs w:val="18"/>
                <w:lang w:eastAsia="es-CL"/>
              </w:rPr>
              <w:t>del medio de prueba:</w:t>
            </w:r>
            <w:r w:rsidRPr="00584D1A">
              <w:rPr>
                <w:rFonts w:ascii="Calibri" w:eastAsia="Times New Roman" w:hAnsi="Calibri" w:cs="Times New Roman"/>
                <w:sz w:val="18"/>
                <w:szCs w:val="18"/>
                <w:lang w:eastAsia="es-CL"/>
              </w:rPr>
              <w:t xml:space="preserve"> Plano de las Bodegas Proexi, en el que se detalla que las bodegas A1, A2, A3 y A4 se destinan al almacenamiento de Cal. Cefas Chile acreditó contrato de arriendo por las bodegas A1, A2, y A3.</w:t>
            </w:r>
          </w:p>
        </w:tc>
      </w:tr>
      <w:tr w:rsidR="00B04688" w:rsidRPr="00D42470" w:rsidTr="005576A2">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B04688" w:rsidRPr="00D42470" w:rsidRDefault="00B04688" w:rsidP="005576A2">
            <w:pPr>
              <w:spacing w:after="0" w:line="240" w:lineRule="auto"/>
              <w:rPr>
                <w:rFonts w:ascii="Calibri" w:eastAsia="Times New Roman" w:hAnsi="Calibri" w:cs="Times New Roman"/>
                <w:color w:val="000000"/>
                <w:lang w:eastAsia="es-CL"/>
              </w:rPr>
            </w:pPr>
          </w:p>
        </w:tc>
      </w:tr>
    </w:tbl>
    <w:p w:rsidR="00F80C20" w:rsidRDefault="00F80C20">
      <w:pPr>
        <w:rPr>
          <w:rFonts w:ascii="Calibri" w:eastAsia="Calibri" w:hAnsi="Calibri" w:cs="Calibri"/>
          <w:b/>
          <w:sz w:val="24"/>
          <w:szCs w:val="20"/>
        </w:rPr>
      </w:pPr>
      <w:bookmarkStart w:id="224" w:name="_Toc352840404"/>
      <w:bookmarkStart w:id="225" w:name="_Toc352841464"/>
      <w:bookmarkStart w:id="226" w:name="_Toc447875253"/>
      <w:bookmarkStart w:id="227" w:name="_Toc449085431"/>
      <w:r>
        <w:rPr>
          <w:rFonts w:ascii="Calibri" w:eastAsia="Calibri" w:hAnsi="Calibri" w:cs="Calibri"/>
          <w:b/>
          <w:sz w:val="24"/>
          <w:szCs w:val="20"/>
        </w:rPr>
        <w:br w:type="page"/>
      </w:r>
    </w:p>
    <w:p w:rsidR="0031512B" w:rsidRPr="00B03F2C" w:rsidRDefault="0031512B" w:rsidP="0031512B">
      <w:pPr>
        <w:spacing w:after="0" w:line="240" w:lineRule="auto"/>
        <w:contextualSpacing/>
        <w:outlineLvl w:val="0"/>
        <w:rPr>
          <w:rFonts w:ascii="Calibri" w:eastAsia="Calibri" w:hAnsi="Calibri" w:cs="Calibri"/>
          <w:b/>
          <w:sz w:val="24"/>
          <w:szCs w:val="20"/>
        </w:rPr>
      </w:pPr>
    </w:p>
    <w:p w:rsidR="00D42470" w:rsidRPr="00B03F2C" w:rsidRDefault="00D42470" w:rsidP="005863D4">
      <w:pPr>
        <w:pStyle w:val="Ttulo1"/>
      </w:pPr>
      <w:bookmarkStart w:id="228" w:name="_Toc497226667"/>
      <w:r w:rsidRPr="00B03F2C">
        <w:t>CONCLUSIONES</w:t>
      </w:r>
      <w:bookmarkEnd w:id="224"/>
      <w:bookmarkEnd w:id="225"/>
      <w:bookmarkEnd w:id="226"/>
      <w:bookmarkEnd w:id="227"/>
      <w:bookmarkEnd w:id="228"/>
    </w:p>
    <w:p w:rsidR="00D42470" w:rsidRPr="00B03F2C" w:rsidRDefault="00D42470" w:rsidP="00D42470">
      <w:pPr>
        <w:spacing w:after="0" w:line="240" w:lineRule="auto"/>
        <w:contextualSpacing/>
        <w:jc w:val="both"/>
        <w:rPr>
          <w:rFonts w:eastAsia="Calibri" w:cs="Calibri"/>
          <w:b/>
          <w:sz w:val="20"/>
          <w:szCs w:val="20"/>
        </w:rPr>
      </w:pPr>
    </w:p>
    <w:p w:rsidR="00D42470" w:rsidRPr="00B03F2C" w:rsidRDefault="00D42470" w:rsidP="00D42470">
      <w:pPr>
        <w:spacing w:after="0" w:line="240" w:lineRule="auto"/>
        <w:jc w:val="both"/>
        <w:rPr>
          <w:rFonts w:eastAsia="Calibri" w:cs="Calibri"/>
          <w:sz w:val="20"/>
          <w:szCs w:val="20"/>
        </w:rPr>
      </w:pPr>
      <w:r w:rsidRPr="00B03F2C">
        <w:rPr>
          <w:rFonts w:eastAsia="Calibri" w:cs="Calibri"/>
          <w:sz w:val="20"/>
          <w:szCs w:val="20"/>
        </w:rPr>
        <w:t>Los resultados de las actividades de fiscalización, asociados</w:t>
      </w:r>
      <w:r w:rsidR="007F2DB0" w:rsidRPr="00B03F2C">
        <w:rPr>
          <w:rFonts w:eastAsia="Calibri" w:cs="Calibri"/>
          <w:sz w:val="20"/>
          <w:szCs w:val="20"/>
        </w:rPr>
        <w:t xml:space="preserve"> al</w:t>
      </w:r>
      <w:r w:rsidRPr="00B03F2C">
        <w:rPr>
          <w:rFonts w:eastAsia="Calibri" w:cs="Calibri"/>
          <w:sz w:val="20"/>
          <w:szCs w:val="20"/>
        </w:rPr>
        <w:t xml:space="preserve"> Instrumentos</w:t>
      </w:r>
      <w:r w:rsidR="00B03F2C" w:rsidRPr="00B03F2C">
        <w:rPr>
          <w:rFonts w:eastAsia="Calibri" w:cs="Calibri"/>
          <w:sz w:val="20"/>
          <w:szCs w:val="20"/>
        </w:rPr>
        <w:t xml:space="preserve"> </w:t>
      </w:r>
      <w:r w:rsidRPr="00B03F2C">
        <w:rPr>
          <w:rFonts w:eastAsia="Calibri" w:cs="Calibri"/>
          <w:sz w:val="20"/>
          <w:szCs w:val="20"/>
        </w:rPr>
        <w:t xml:space="preserve">de </w:t>
      </w:r>
      <w:r w:rsidR="00E65EF9" w:rsidRPr="00B03F2C">
        <w:rPr>
          <w:rFonts w:eastAsia="Calibri" w:cs="Calibri"/>
          <w:sz w:val="20"/>
          <w:szCs w:val="20"/>
        </w:rPr>
        <w:t>Carácter</w:t>
      </w:r>
      <w:r w:rsidRPr="00B03F2C">
        <w:rPr>
          <w:rFonts w:eastAsia="Calibri" w:cs="Calibri"/>
          <w:sz w:val="20"/>
          <w:szCs w:val="20"/>
        </w:rPr>
        <w:t xml:space="preserve"> Ambiental indicados en el punto 3, permitieron identificar ciertos hallazgos que se describen a continuación:</w:t>
      </w:r>
    </w:p>
    <w:p w:rsidR="00D42470" w:rsidRPr="00F7456A" w:rsidRDefault="00D42470" w:rsidP="00D42470">
      <w:pPr>
        <w:spacing w:after="0" w:line="240" w:lineRule="auto"/>
        <w:jc w:val="both"/>
        <w:rPr>
          <w:rFonts w:eastAsia="Calibri" w:cs="Calibri"/>
          <w:sz w:val="20"/>
          <w:szCs w:val="20"/>
        </w:rPr>
      </w:pPr>
    </w:p>
    <w:tbl>
      <w:tblPr>
        <w:tblStyle w:val="Tablaconcuadrcula1"/>
        <w:tblW w:w="5105" w:type="pct"/>
        <w:jc w:val="center"/>
        <w:tblLook w:val="04A0" w:firstRow="1" w:lastRow="0" w:firstColumn="1" w:lastColumn="0" w:noHBand="0" w:noVBand="1"/>
      </w:tblPr>
      <w:tblGrid>
        <w:gridCol w:w="1146"/>
        <w:gridCol w:w="1581"/>
        <w:gridCol w:w="5078"/>
        <w:gridCol w:w="6042"/>
      </w:tblGrid>
      <w:tr w:rsidR="00D42470" w:rsidRPr="00F7456A" w:rsidTr="002263FA">
        <w:trPr>
          <w:trHeight w:val="395"/>
          <w:tblHeader/>
          <w:jc w:val="center"/>
        </w:trPr>
        <w:tc>
          <w:tcPr>
            <w:tcW w:w="415" w:type="pct"/>
            <w:shd w:val="clear" w:color="auto" w:fill="D9D9D9"/>
            <w:vAlign w:val="center"/>
          </w:tcPr>
          <w:p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N° Hecho constatado</w:t>
            </w:r>
          </w:p>
        </w:tc>
        <w:tc>
          <w:tcPr>
            <w:tcW w:w="557" w:type="pct"/>
            <w:shd w:val="clear" w:color="auto" w:fill="D9D9D9"/>
            <w:vAlign w:val="center"/>
          </w:tcPr>
          <w:p w:rsidR="00D42470" w:rsidRPr="00F7456A" w:rsidRDefault="00D42470" w:rsidP="00D42470">
            <w:pPr>
              <w:jc w:val="center"/>
              <w:rPr>
                <w:rFonts w:asciiTheme="minorHAnsi" w:hAnsiTheme="minorHAnsi" w:cs="Calibri"/>
                <w:b/>
                <w:color w:val="A6A6A6"/>
                <w:lang w:val="es-CL" w:eastAsia="en-US"/>
              </w:rPr>
            </w:pPr>
            <w:r w:rsidRPr="00F7456A">
              <w:rPr>
                <w:rFonts w:asciiTheme="minorHAnsi" w:hAnsiTheme="minorHAnsi" w:cs="Calibri"/>
                <w:b/>
                <w:lang w:val="es-CL" w:eastAsia="en-US"/>
              </w:rPr>
              <w:t>Materia específica objeto de la fiscalización ambiental.</w:t>
            </w:r>
          </w:p>
        </w:tc>
        <w:tc>
          <w:tcPr>
            <w:tcW w:w="1842" w:type="pct"/>
            <w:shd w:val="clear" w:color="auto" w:fill="D9D9D9"/>
            <w:vAlign w:val="center"/>
          </w:tcPr>
          <w:p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Exigencia asociada</w:t>
            </w:r>
          </w:p>
        </w:tc>
        <w:tc>
          <w:tcPr>
            <w:tcW w:w="2186" w:type="pct"/>
            <w:shd w:val="clear" w:color="auto" w:fill="D9D9D9"/>
            <w:vAlign w:val="center"/>
          </w:tcPr>
          <w:p w:rsidR="00D42470" w:rsidRPr="00F7456A" w:rsidRDefault="00F7456A" w:rsidP="00D42470">
            <w:pPr>
              <w:jc w:val="center"/>
              <w:rPr>
                <w:rFonts w:asciiTheme="minorHAnsi" w:hAnsiTheme="minorHAnsi" w:cs="Calibri"/>
                <w:b/>
                <w:lang w:val="es-CL" w:eastAsia="en-US"/>
              </w:rPr>
            </w:pPr>
            <w:r>
              <w:rPr>
                <w:rFonts w:asciiTheme="minorHAnsi" w:hAnsiTheme="minorHAnsi" w:cs="Calibri"/>
                <w:b/>
                <w:lang w:val="es-CL" w:eastAsia="en-US"/>
              </w:rPr>
              <w:t>Hallazgo</w:t>
            </w:r>
          </w:p>
        </w:tc>
      </w:tr>
      <w:tr w:rsidR="00D42470" w:rsidRPr="00F7456A" w:rsidTr="002263FA">
        <w:trPr>
          <w:jc w:val="center"/>
        </w:trPr>
        <w:tc>
          <w:tcPr>
            <w:tcW w:w="415" w:type="pct"/>
            <w:vAlign w:val="center"/>
          </w:tcPr>
          <w:p w:rsidR="00D42470" w:rsidRPr="00F7456A" w:rsidRDefault="00402ABB"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1</w:t>
            </w:r>
          </w:p>
        </w:tc>
        <w:tc>
          <w:tcPr>
            <w:tcW w:w="557" w:type="pct"/>
            <w:vAlign w:val="center"/>
          </w:tcPr>
          <w:p w:rsidR="00D42470" w:rsidRPr="000E172E" w:rsidRDefault="002263FA" w:rsidP="00D42470">
            <w:pPr>
              <w:widowControl w:val="0"/>
              <w:overflowPunct w:val="0"/>
              <w:autoSpaceDE w:val="0"/>
              <w:autoSpaceDN w:val="0"/>
              <w:adjustRightInd w:val="0"/>
              <w:spacing w:after="120" w:line="285" w:lineRule="auto"/>
              <w:jc w:val="center"/>
              <w:rPr>
                <w:rFonts w:asciiTheme="minorHAnsi" w:hAnsiTheme="minorHAnsi" w:cstheme="minorHAnsi"/>
                <w:iCs/>
                <w:lang w:val="es-CL" w:eastAsia="en-US"/>
              </w:rPr>
            </w:pPr>
            <w:r w:rsidRPr="000E172E">
              <w:rPr>
                <w:rFonts w:asciiTheme="minorHAnsi" w:hAnsiTheme="minorHAnsi" w:cstheme="minorHAnsi"/>
                <w:iCs/>
                <w:lang w:val="es-CL" w:eastAsia="en-US"/>
              </w:rPr>
              <w:t>Manejo de Sustancias Peligrosas</w:t>
            </w:r>
          </w:p>
        </w:tc>
        <w:tc>
          <w:tcPr>
            <w:tcW w:w="1842" w:type="pct"/>
            <w:vAlign w:val="center"/>
          </w:tcPr>
          <w:p w:rsidR="00402ABB" w:rsidRPr="000E172E" w:rsidRDefault="00402ABB" w:rsidP="00402ABB">
            <w:pPr>
              <w:rPr>
                <w:rFonts w:asciiTheme="minorHAnsi" w:hAnsiTheme="minorHAnsi" w:cstheme="minorHAnsi"/>
                <w:b/>
              </w:rPr>
            </w:pPr>
            <w:r w:rsidRPr="000E172E">
              <w:rPr>
                <w:rFonts w:asciiTheme="minorHAnsi" w:hAnsiTheme="minorHAnsi" w:cstheme="minorHAnsi"/>
                <w:b/>
              </w:rPr>
              <w:t xml:space="preserve">Considerando 3.5.2.1 letra a), b) y d) </w:t>
            </w:r>
          </w:p>
          <w:p w:rsidR="00D42470" w:rsidRPr="000E172E" w:rsidRDefault="00402ABB" w:rsidP="00F26C01">
            <w:pPr>
              <w:widowControl w:val="0"/>
              <w:overflowPunct w:val="0"/>
              <w:autoSpaceDE w:val="0"/>
              <w:autoSpaceDN w:val="0"/>
              <w:adjustRightInd w:val="0"/>
              <w:spacing w:after="120"/>
              <w:jc w:val="both"/>
              <w:rPr>
                <w:rFonts w:asciiTheme="minorHAnsi" w:hAnsiTheme="minorHAnsi" w:cstheme="minorHAnsi"/>
              </w:rPr>
            </w:pPr>
            <w:r w:rsidRPr="000E172E">
              <w:rPr>
                <w:rFonts w:asciiTheme="minorHAnsi" w:hAnsiTheme="minorHAnsi" w:cstheme="minorHAnsi"/>
              </w:rPr>
              <w:t>Las actividades contempladas durante la fase de operación incluyen la habilitación de la Bodega y la puesta en marcha de ella, para un almacenamiento máximo de 2.500 Ton/día…</w:t>
            </w:r>
          </w:p>
          <w:p w:rsidR="00402ABB" w:rsidRPr="000E172E" w:rsidRDefault="00402ABB" w:rsidP="00F26C01">
            <w:pPr>
              <w:pStyle w:val="Prrafodelista"/>
              <w:tabs>
                <w:tab w:val="left" w:pos="1760"/>
              </w:tabs>
              <w:spacing w:before="30"/>
              <w:ind w:left="735" w:right="-20"/>
              <w:rPr>
                <w:rFonts w:asciiTheme="minorHAnsi" w:hAnsiTheme="minorHAnsi" w:cstheme="minorHAnsi"/>
              </w:rPr>
            </w:pPr>
          </w:p>
          <w:p w:rsidR="00402ABB" w:rsidRPr="000E172E" w:rsidRDefault="00402ABB" w:rsidP="00F26C01">
            <w:pPr>
              <w:pStyle w:val="Prrafodelista"/>
              <w:numPr>
                <w:ilvl w:val="0"/>
                <w:numId w:val="21"/>
              </w:numPr>
              <w:tabs>
                <w:tab w:val="left" w:pos="1396"/>
              </w:tabs>
              <w:spacing w:before="30"/>
              <w:ind w:left="687" w:right="-20" w:hanging="283"/>
              <w:rPr>
                <w:rFonts w:asciiTheme="minorHAnsi" w:hAnsiTheme="minorHAnsi" w:cstheme="minorHAnsi"/>
              </w:rPr>
            </w:pPr>
            <w:r w:rsidRPr="000E172E">
              <w:rPr>
                <w:rFonts w:asciiTheme="minorHAnsi" w:hAnsiTheme="minorHAnsi" w:cstheme="minorHAnsi"/>
              </w:rPr>
              <w:t>El almacenamiento de los maxisacos será en pilas de 3 m de alto, 6 m de ancho y 8 m de largo.</w:t>
            </w:r>
          </w:p>
          <w:p w:rsidR="00402ABB" w:rsidRPr="000E172E" w:rsidRDefault="00402ABB" w:rsidP="00F26C01">
            <w:pPr>
              <w:pStyle w:val="Prrafodelista"/>
              <w:numPr>
                <w:ilvl w:val="0"/>
                <w:numId w:val="21"/>
              </w:numPr>
              <w:spacing w:line="257" w:lineRule="exact"/>
              <w:ind w:left="735" w:right="-20" w:hanging="284"/>
              <w:rPr>
                <w:rFonts w:asciiTheme="minorHAnsi" w:hAnsiTheme="minorHAnsi" w:cstheme="minorHAnsi"/>
              </w:rPr>
            </w:pPr>
            <w:r w:rsidRPr="000E172E">
              <w:rPr>
                <w:rFonts w:asciiTheme="minorHAnsi" w:hAnsiTheme="minorHAnsi" w:cstheme="minorHAnsi"/>
              </w:rPr>
              <w:t>Los pasillos de circulación estarán compuestos de:</w:t>
            </w:r>
          </w:p>
          <w:p w:rsidR="00402ABB" w:rsidRPr="000E172E" w:rsidRDefault="00402ABB" w:rsidP="00F26C01">
            <w:pPr>
              <w:pStyle w:val="Prrafodelista"/>
              <w:numPr>
                <w:ilvl w:val="0"/>
                <w:numId w:val="4"/>
              </w:numPr>
              <w:tabs>
                <w:tab w:val="left" w:pos="2480"/>
              </w:tabs>
              <w:spacing w:before="7"/>
              <w:ind w:left="735" w:right="-20" w:hanging="269"/>
              <w:rPr>
                <w:rFonts w:asciiTheme="minorHAnsi" w:hAnsiTheme="minorHAnsi" w:cstheme="minorHAnsi"/>
              </w:rPr>
            </w:pPr>
            <w:r w:rsidRPr="000E172E">
              <w:rPr>
                <w:rFonts w:asciiTheme="minorHAnsi" w:hAnsiTheme="minorHAnsi" w:cstheme="minorHAnsi"/>
              </w:rPr>
              <w:t>Pasillo Principal de 2,4 m de ancho</w:t>
            </w:r>
          </w:p>
          <w:p w:rsidR="00402ABB" w:rsidRPr="000E172E" w:rsidRDefault="00402ABB" w:rsidP="00F26C01">
            <w:pPr>
              <w:pStyle w:val="Prrafodelista"/>
              <w:numPr>
                <w:ilvl w:val="0"/>
                <w:numId w:val="4"/>
              </w:numPr>
              <w:tabs>
                <w:tab w:val="left" w:pos="2480"/>
              </w:tabs>
              <w:spacing w:before="7"/>
              <w:ind w:left="735" w:right="-20" w:hanging="269"/>
              <w:rPr>
                <w:rFonts w:asciiTheme="minorHAnsi" w:hAnsiTheme="minorHAnsi" w:cstheme="minorHAnsi"/>
              </w:rPr>
            </w:pPr>
            <w:r w:rsidRPr="000E172E">
              <w:rPr>
                <w:rFonts w:asciiTheme="minorHAnsi" w:hAnsiTheme="minorHAnsi" w:cstheme="minorHAnsi"/>
              </w:rPr>
              <w:t>Pasillo secundario de 1,2 m de ancho</w:t>
            </w:r>
          </w:p>
          <w:p w:rsidR="00402ABB" w:rsidRPr="000E172E" w:rsidRDefault="00402ABB" w:rsidP="00F26C01">
            <w:pPr>
              <w:widowControl w:val="0"/>
              <w:overflowPunct w:val="0"/>
              <w:autoSpaceDE w:val="0"/>
              <w:autoSpaceDN w:val="0"/>
              <w:adjustRightInd w:val="0"/>
              <w:spacing w:after="120"/>
              <w:jc w:val="both"/>
              <w:rPr>
                <w:rFonts w:asciiTheme="minorHAnsi" w:hAnsiTheme="minorHAnsi" w:cstheme="minorHAnsi"/>
                <w:lang w:val="es-CL" w:eastAsia="en-US"/>
              </w:rPr>
            </w:pPr>
          </w:p>
          <w:p w:rsidR="00402ABB" w:rsidRPr="000E172E" w:rsidRDefault="00402ABB" w:rsidP="00F26C01">
            <w:pPr>
              <w:tabs>
                <w:tab w:val="left" w:pos="2180"/>
              </w:tabs>
              <w:ind w:left="593" w:right="-20" w:hanging="425"/>
              <w:jc w:val="both"/>
              <w:rPr>
                <w:rFonts w:asciiTheme="minorHAnsi" w:hAnsiTheme="minorHAnsi" w:cstheme="minorHAnsi"/>
              </w:rPr>
            </w:pPr>
            <w:r w:rsidRPr="000E172E">
              <w:rPr>
                <w:rFonts w:asciiTheme="minorHAnsi" w:hAnsiTheme="minorHAnsi" w:cstheme="minorHAnsi"/>
              </w:rPr>
              <w:t>d) Capacidad de Almacenamiento de la Bodega.</w:t>
            </w:r>
          </w:p>
          <w:p w:rsidR="00402ABB" w:rsidRPr="000E172E" w:rsidRDefault="00402ABB" w:rsidP="00F26C01">
            <w:pPr>
              <w:ind w:left="451"/>
              <w:jc w:val="both"/>
              <w:rPr>
                <w:rFonts w:asciiTheme="minorHAnsi" w:hAnsiTheme="minorHAnsi" w:cstheme="minorHAnsi"/>
              </w:rPr>
            </w:pPr>
            <w:r w:rsidRPr="000E172E">
              <w:rPr>
                <w:rFonts w:asciiTheme="minorHAnsi" w:hAnsiTheme="minorHAnsi" w:cstheme="minorHAnsi"/>
              </w:rPr>
              <w:t>El titular deberá, considerando que es una bodega de tipo adyacente a oficinas, cumplir con la cantidad máxima de almacenamiento para este tipo de instalaciones, la cual es de 2.500 Ton/día de sustancias corrosivas sólidas Clase8 de acuerdo a NCh 382 of 2004 (Cal Viva). Los productos se encuentran en maxisacos dispuestos a piso con 3 m de altura máxima, largo de pilas 8 m y ancho de pilas 6 m. El pasillo central cuenta con un mínimo de 2.4 m de ancho y pasillo secundario de 1.2 m de ancho, la distancia a los muros perimetrales es de 0.5 m.</w:t>
            </w:r>
          </w:p>
          <w:p w:rsidR="002263FA" w:rsidRPr="000E172E" w:rsidRDefault="002263FA" w:rsidP="00402ABB">
            <w:pPr>
              <w:ind w:left="451"/>
              <w:rPr>
                <w:rFonts w:asciiTheme="minorHAnsi" w:hAnsiTheme="minorHAnsi" w:cstheme="minorHAnsi"/>
              </w:rPr>
            </w:pPr>
          </w:p>
          <w:p w:rsidR="00F26C01" w:rsidRPr="000E172E" w:rsidRDefault="00F26C01" w:rsidP="00402ABB">
            <w:pPr>
              <w:ind w:left="451"/>
              <w:rPr>
                <w:rFonts w:asciiTheme="minorHAnsi" w:hAnsiTheme="minorHAnsi" w:cstheme="minorHAnsi"/>
              </w:rPr>
            </w:pPr>
          </w:p>
          <w:p w:rsidR="00F26C01" w:rsidRPr="000E172E" w:rsidRDefault="00F26C01" w:rsidP="00402ABB">
            <w:pPr>
              <w:ind w:left="451"/>
              <w:rPr>
                <w:rFonts w:asciiTheme="minorHAnsi" w:hAnsiTheme="minorHAnsi" w:cstheme="minorHAnsi"/>
              </w:rPr>
            </w:pPr>
          </w:p>
          <w:p w:rsidR="00402ABB" w:rsidRPr="000E172E" w:rsidRDefault="00402ABB" w:rsidP="00402ABB">
            <w:pPr>
              <w:rPr>
                <w:rFonts w:asciiTheme="minorHAnsi" w:hAnsiTheme="minorHAnsi" w:cstheme="minorHAnsi"/>
                <w:b/>
              </w:rPr>
            </w:pPr>
            <w:r w:rsidRPr="000E172E">
              <w:rPr>
                <w:rFonts w:asciiTheme="minorHAnsi" w:hAnsiTheme="minorHAnsi" w:cstheme="minorHAnsi"/>
                <w:b/>
              </w:rPr>
              <w:t>Considerando 7.2 letra e)</w:t>
            </w:r>
          </w:p>
          <w:p w:rsidR="00402ABB" w:rsidRPr="000E172E" w:rsidRDefault="00402ABB" w:rsidP="00402ABB">
            <w:pPr>
              <w:spacing w:line="247" w:lineRule="auto"/>
              <w:ind w:left="164" w:right="157"/>
              <w:jc w:val="both"/>
              <w:rPr>
                <w:rFonts w:asciiTheme="minorHAnsi" w:hAnsiTheme="minorHAnsi" w:cstheme="minorHAnsi"/>
              </w:rPr>
            </w:pPr>
            <w:r w:rsidRPr="000E172E">
              <w:rPr>
                <w:rFonts w:asciiTheme="minorHAnsi" w:hAnsiTheme="minorHAnsi" w:cstheme="minorHAnsi"/>
              </w:rPr>
              <w:t>7.2. Al respecto, el titular presentó los antecedentes técnicos y formales en la DlA y sus Adendas, pronunciándose conforme la SEREMI de Salud RM., a través del Oficio N° 2569 del 09 de abril de 2012 y calificando la actividad como MOLESTA en atención a los siguientes antecedentes:</w:t>
            </w:r>
          </w:p>
          <w:p w:rsidR="00402ABB" w:rsidRPr="000E172E" w:rsidRDefault="00402ABB" w:rsidP="00402ABB">
            <w:pPr>
              <w:spacing w:line="247" w:lineRule="auto"/>
              <w:ind w:left="164" w:right="157"/>
              <w:jc w:val="both"/>
              <w:rPr>
                <w:rFonts w:asciiTheme="minorHAnsi" w:hAnsiTheme="minorHAnsi" w:cstheme="minorHAnsi"/>
              </w:rPr>
            </w:pPr>
          </w:p>
          <w:p w:rsidR="002263FA" w:rsidRPr="000E172E" w:rsidRDefault="00402ABB" w:rsidP="00FB3129">
            <w:pPr>
              <w:spacing w:line="244" w:lineRule="auto"/>
              <w:ind w:left="164" w:right="134"/>
              <w:jc w:val="both"/>
              <w:rPr>
                <w:rFonts w:asciiTheme="minorHAnsi" w:hAnsiTheme="minorHAnsi" w:cstheme="minorHAnsi"/>
              </w:rPr>
            </w:pPr>
            <w:r w:rsidRPr="000E172E">
              <w:rPr>
                <w:rFonts w:asciiTheme="minorHAnsi" w:hAnsiTheme="minorHAnsi" w:cstheme="minorHAnsi"/>
              </w:rPr>
              <w:t>e. Almacenamiento: 2.500 ton de sustancias corrosivas sólidas Clase 8 de acuerdo a NCh 382 of 2004 (Cal viva). Los productos se encuentran en maxisacos dispuestos a piso con 3m de altura máxima, largo de pilas 8 m y ancho de pilas 6 m. El pasillo central cuenta con un mínimo de 2.4 m de ancho y pasillo secundario de 1.2 m de ancho, la distancia a los muros perimetrales es de 0.5 m.</w:t>
            </w:r>
          </w:p>
          <w:p w:rsidR="00FB3129" w:rsidRPr="000E172E" w:rsidRDefault="00FB3129" w:rsidP="00FB3129">
            <w:pPr>
              <w:spacing w:line="244" w:lineRule="auto"/>
              <w:ind w:left="164" w:right="134"/>
              <w:jc w:val="both"/>
              <w:rPr>
                <w:rFonts w:asciiTheme="minorHAnsi" w:hAnsiTheme="minorHAnsi" w:cstheme="minorHAnsi"/>
              </w:rPr>
            </w:pPr>
          </w:p>
          <w:p w:rsidR="00FB3129" w:rsidRPr="000E172E" w:rsidRDefault="00FB3129" w:rsidP="00FB3129">
            <w:pPr>
              <w:spacing w:line="244" w:lineRule="auto"/>
              <w:ind w:left="164" w:right="134"/>
              <w:jc w:val="both"/>
              <w:rPr>
                <w:rFonts w:asciiTheme="minorHAnsi" w:hAnsiTheme="minorHAnsi" w:cstheme="minorHAnsi"/>
                <w:lang w:val="es-CL" w:eastAsia="en-US"/>
              </w:rPr>
            </w:pPr>
          </w:p>
          <w:p w:rsidR="00FB3129" w:rsidRPr="000E172E" w:rsidRDefault="00FB3129" w:rsidP="00FB3129">
            <w:pPr>
              <w:spacing w:line="244" w:lineRule="auto"/>
              <w:ind w:left="164" w:right="134"/>
              <w:jc w:val="both"/>
              <w:rPr>
                <w:rFonts w:asciiTheme="minorHAnsi" w:hAnsiTheme="minorHAnsi" w:cstheme="minorHAnsi"/>
                <w:lang w:val="es-CL" w:eastAsia="en-US"/>
              </w:rPr>
            </w:pPr>
          </w:p>
        </w:tc>
        <w:tc>
          <w:tcPr>
            <w:tcW w:w="2186" w:type="pct"/>
            <w:vAlign w:val="center"/>
          </w:tcPr>
          <w:p w:rsidR="00D42470" w:rsidRPr="000E172E" w:rsidRDefault="00F26C01" w:rsidP="00F26C01">
            <w:pPr>
              <w:widowControl w:val="0"/>
              <w:overflowPunct w:val="0"/>
              <w:autoSpaceDE w:val="0"/>
              <w:autoSpaceDN w:val="0"/>
              <w:adjustRightInd w:val="0"/>
              <w:spacing w:after="120"/>
              <w:jc w:val="both"/>
              <w:rPr>
                <w:rFonts w:asciiTheme="minorHAnsi" w:hAnsiTheme="minorHAnsi" w:cstheme="minorHAnsi"/>
                <w:lang w:val="es-CL" w:eastAsia="en-US"/>
              </w:rPr>
            </w:pPr>
            <w:r w:rsidRPr="000E172E">
              <w:rPr>
                <w:rFonts w:asciiTheme="minorHAnsi" w:hAnsiTheme="minorHAnsi" w:cstheme="minorHAnsi"/>
                <w:lang w:val="es-CL" w:eastAsia="en-US"/>
              </w:rPr>
              <w:t xml:space="preserve">Se constató en la inspección </w:t>
            </w:r>
            <w:r w:rsidR="00161DE8">
              <w:rPr>
                <w:rFonts w:asciiTheme="minorHAnsi" w:hAnsiTheme="minorHAnsi" w:cstheme="minorHAnsi"/>
                <w:lang w:val="es-CL" w:eastAsia="en-US"/>
              </w:rPr>
              <w:t xml:space="preserve">efectuada el 21 de junio de 2017, </w:t>
            </w:r>
            <w:r w:rsidRPr="000E172E">
              <w:rPr>
                <w:rFonts w:asciiTheme="minorHAnsi" w:hAnsiTheme="minorHAnsi" w:cstheme="minorHAnsi"/>
                <w:lang w:val="es-CL" w:eastAsia="en-US"/>
              </w:rPr>
              <w:t>el almacenamiento de Cal que</w:t>
            </w:r>
            <w:r w:rsidR="005D0927">
              <w:rPr>
                <w:rFonts w:asciiTheme="minorHAnsi" w:hAnsiTheme="minorHAnsi" w:cstheme="minorHAnsi"/>
                <w:lang w:val="es-CL" w:eastAsia="en-US"/>
              </w:rPr>
              <w:t xml:space="preserve"> supera las 2.500 toneladas/día; </w:t>
            </w:r>
            <w:r w:rsidRPr="000E172E">
              <w:rPr>
                <w:rFonts w:asciiTheme="minorHAnsi" w:hAnsiTheme="minorHAnsi" w:cstheme="minorHAnsi"/>
                <w:lang w:val="es-CL" w:eastAsia="en-US"/>
              </w:rPr>
              <w:t>3.386 toneladas según lo indicado en el inventario del día 21 de junio de 2017.</w:t>
            </w:r>
          </w:p>
          <w:p w:rsidR="00F26C01" w:rsidRPr="000E172E" w:rsidRDefault="00F26C01" w:rsidP="00F26C01">
            <w:pPr>
              <w:widowControl w:val="0"/>
              <w:overflowPunct w:val="0"/>
              <w:autoSpaceDE w:val="0"/>
              <w:autoSpaceDN w:val="0"/>
              <w:adjustRightInd w:val="0"/>
              <w:spacing w:after="120"/>
              <w:jc w:val="both"/>
              <w:rPr>
                <w:rFonts w:asciiTheme="minorHAnsi" w:hAnsiTheme="minorHAnsi" w:cstheme="minorHAnsi"/>
                <w:lang w:val="es-CL" w:eastAsia="en-US"/>
              </w:rPr>
            </w:pPr>
            <w:r w:rsidRPr="000E172E">
              <w:rPr>
                <w:rFonts w:asciiTheme="minorHAnsi" w:hAnsiTheme="minorHAnsi" w:cstheme="minorHAnsi"/>
                <w:lang w:val="es-CL" w:eastAsia="en-US"/>
              </w:rPr>
              <w:t>Del análisis de los inventarios del último día hábil del mes desde enero de 2014 a mayo de 2017, de 41 inventarios reportados en 27 ocasiones se superan las 2.500 toneladas.</w:t>
            </w:r>
          </w:p>
          <w:p w:rsidR="00F26C01" w:rsidRPr="000E172E" w:rsidRDefault="00F26C01" w:rsidP="00F26C01">
            <w:pPr>
              <w:widowControl w:val="0"/>
              <w:overflowPunct w:val="0"/>
              <w:autoSpaceDE w:val="0"/>
              <w:autoSpaceDN w:val="0"/>
              <w:adjustRightInd w:val="0"/>
              <w:spacing w:after="120"/>
              <w:jc w:val="both"/>
              <w:rPr>
                <w:rFonts w:asciiTheme="minorHAnsi" w:hAnsiTheme="minorHAnsi" w:cstheme="minorHAnsi"/>
                <w:lang w:val="es-CL" w:eastAsia="en-US"/>
              </w:rPr>
            </w:pPr>
            <w:r w:rsidRPr="000E172E">
              <w:rPr>
                <w:rFonts w:asciiTheme="minorHAnsi" w:hAnsiTheme="minorHAnsi" w:cstheme="minorHAnsi"/>
                <w:lang w:val="es-CL" w:eastAsia="en-US"/>
              </w:rPr>
              <w:t>En la Bodega de Almacenamiento de Cal, se observó el almacenamiento de en pilas de 3 y 4 maxi sacos, se midió la altura de las pilas lo que varió entre 3 y 4.5 metros, sin pasillos de circulación ni pasillos secundarios, se constató el apilamiento adosado a los muros de la bodega.</w:t>
            </w:r>
          </w:p>
        </w:tc>
      </w:tr>
      <w:tr w:rsidR="00D42470" w:rsidRPr="00F7456A" w:rsidTr="002263FA">
        <w:trPr>
          <w:jc w:val="center"/>
        </w:trPr>
        <w:tc>
          <w:tcPr>
            <w:tcW w:w="415" w:type="pct"/>
            <w:vAlign w:val="center"/>
          </w:tcPr>
          <w:p w:rsidR="00D42470" w:rsidRPr="00F7456A" w:rsidRDefault="0045605D"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2</w:t>
            </w:r>
          </w:p>
        </w:tc>
        <w:tc>
          <w:tcPr>
            <w:tcW w:w="557" w:type="pct"/>
            <w:vAlign w:val="center"/>
          </w:tcPr>
          <w:p w:rsidR="00D42470" w:rsidRPr="000E172E" w:rsidRDefault="002263FA" w:rsidP="00D42470">
            <w:pPr>
              <w:widowControl w:val="0"/>
              <w:overflowPunct w:val="0"/>
              <w:autoSpaceDE w:val="0"/>
              <w:autoSpaceDN w:val="0"/>
              <w:adjustRightInd w:val="0"/>
              <w:spacing w:after="120" w:line="285" w:lineRule="auto"/>
              <w:jc w:val="center"/>
              <w:rPr>
                <w:rFonts w:asciiTheme="minorHAnsi" w:hAnsiTheme="minorHAnsi" w:cstheme="minorHAnsi"/>
                <w:iCs/>
                <w:lang w:val="es-CL" w:eastAsia="en-US"/>
              </w:rPr>
            </w:pPr>
            <w:r w:rsidRPr="000E172E">
              <w:rPr>
                <w:rFonts w:asciiTheme="minorHAnsi" w:hAnsiTheme="minorHAnsi" w:cstheme="minorHAnsi"/>
                <w:iCs/>
                <w:lang w:val="es-CL" w:eastAsia="en-US"/>
              </w:rPr>
              <w:t>Manejo de Sustancias Peligrosas</w:t>
            </w:r>
          </w:p>
        </w:tc>
        <w:tc>
          <w:tcPr>
            <w:tcW w:w="1842" w:type="pct"/>
            <w:vAlign w:val="center"/>
          </w:tcPr>
          <w:p w:rsidR="00402ABB" w:rsidRPr="000E172E" w:rsidRDefault="00402ABB" w:rsidP="00F26C01">
            <w:pPr>
              <w:jc w:val="both"/>
              <w:rPr>
                <w:rFonts w:asciiTheme="minorHAnsi" w:hAnsiTheme="minorHAnsi" w:cstheme="minorHAnsi"/>
                <w:b/>
              </w:rPr>
            </w:pPr>
            <w:r w:rsidRPr="000E172E">
              <w:rPr>
                <w:rFonts w:asciiTheme="minorHAnsi" w:hAnsiTheme="minorHAnsi" w:cstheme="minorHAnsi"/>
                <w:b/>
              </w:rPr>
              <w:t>Considerando 6.4.7 letra c)</w:t>
            </w:r>
          </w:p>
          <w:p w:rsidR="00402ABB" w:rsidRPr="000E172E" w:rsidRDefault="00402ABB" w:rsidP="00F26C01">
            <w:pPr>
              <w:spacing w:line="252" w:lineRule="auto"/>
              <w:ind w:right="291"/>
              <w:jc w:val="both"/>
              <w:rPr>
                <w:rFonts w:asciiTheme="minorHAnsi" w:hAnsiTheme="minorHAnsi" w:cstheme="minorHAnsi"/>
              </w:rPr>
            </w:pPr>
            <w:r w:rsidRPr="000E172E">
              <w:rPr>
                <w:rFonts w:cstheme="minorHAnsi"/>
                <w:noProof/>
                <w:lang w:eastAsia="es-CL"/>
              </w:rPr>
              <mc:AlternateContent>
                <mc:Choice Requires="wpg">
                  <w:drawing>
                    <wp:anchor distT="0" distB="0" distL="114300" distR="114300" simplePos="0" relativeHeight="251675648" behindDoc="1" locked="0" layoutInCell="1" allowOverlap="1" wp14:anchorId="1356C18A" wp14:editId="024B886E">
                      <wp:simplePos x="0" y="0"/>
                      <wp:positionH relativeFrom="page">
                        <wp:posOffset>7336155</wp:posOffset>
                      </wp:positionH>
                      <wp:positionV relativeFrom="page">
                        <wp:posOffset>635000</wp:posOffset>
                      </wp:positionV>
                      <wp:extent cx="15875" cy="2071370"/>
                      <wp:effectExtent l="11430" t="6350" r="1270" b="8255"/>
                      <wp:wrapNone/>
                      <wp:docPr id="9" name="Grupo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75" cy="2071370"/>
                                <a:chOff x="11553" y="1000"/>
                                <a:chExt cx="25" cy="3262"/>
                              </a:xfrm>
                            </wpg:grpSpPr>
                            <wpg:grpSp>
                              <wpg:cNvPr id="10" name="Group 7"/>
                              <wpg:cNvGrpSpPr>
                                <a:grpSpLocks/>
                              </wpg:cNvGrpSpPr>
                              <wpg:grpSpPr bwMode="auto">
                                <a:xfrm>
                                  <a:off x="11557" y="1007"/>
                                  <a:ext cx="2" cy="2284"/>
                                  <a:chOff x="11557" y="1007"/>
                                  <a:chExt cx="2" cy="2284"/>
                                </a:xfrm>
                              </wpg:grpSpPr>
                              <wps:wsp>
                                <wps:cNvPr id="11" name="Freeform 8"/>
                                <wps:cNvSpPr>
                                  <a:spLocks/>
                                </wps:cNvSpPr>
                                <wps:spPr bwMode="auto">
                                  <a:xfrm>
                                    <a:off x="11557" y="1007"/>
                                    <a:ext cx="2" cy="2284"/>
                                  </a:xfrm>
                                  <a:custGeom>
                                    <a:avLst/>
                                    <a:gdLst>
                                      <a:gd name="T0" fmla="+- 0 3291 1007"/>
                                      <a:gd name="T1" fmla="*/ 3291 h 2284"/>
                                      <a:gd name="T2" fmla="+- 0 1007 1007"/>
                                      <a:gd name="T3" fmla="*/ 1007 h 2284"/>
                                    </a:gdLst>
                                    <a:ahLst/>
                                    <a:cxnLst>
                                      <a:cxn ang="0">
                                        <a:pos x="0" y="T1"/>
                                      </a:cxn>
                                      <a:cxn ang="0">
                                        <a:pos x="0" y="T3"/>
                                      </a:cxn>
                                    </a:cxnLst>
                                    <a:rect l="0" t="0" r="r" b="b"/>
                                    <a:pathLst>
                                      <a:path h="2284">
                                        <a:moveTo>
                                          <a:pt x="0" y="2284"/>
                                        </a:moveTo>
                                        <a:lnTo>
                                          <a:pt x="0" y="0"/>
                                        </a:lnTo>
                                      </a:path>
                                    </a:pathLst>
                                  </a:custGeom>
                                  <a:noFill/>
                                  <a:ln w="4471">
                                    <a:solidFill>
                                      <a:srgbClr val="F4F79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4" name="Group 9"/>
                              <wpg:cNvGrpSpPr>
                                <a:grpSpLocks/>
                              </wpg:cNvGrpSpPr>
                              <wpg:grpSpPr bwMode="auto">
                                <a:xfrm>
                                  <a:off x="11571" y="1007"/>
                                  <a:ext cx="2" cy="3248"/>
                                  <a:chOff x="11571" y="1007"/>
                                  <a:chExt cx="2" cy="3248"/>
                                </a:xfrm>
                              </wpg:grpSpPr>
                              <wps:wsp>
                                <wps:cNvPr id="35" name="Freeform 10"/>
                                <wps:cNvSpPr>
                                  <a:spLocks/>
                                </wps:cNvSpPr>
                                <wps:spPr bwMode="auto">
                                  <a:xfrm>
                                    <a:off x="11571" y="1007"/>
                                    <a:ext cx="2" cy="3248"/>
                                  </a:xfrm>
                                  <a:custGeom>
                                    <a:avLst/>
                                    <a:gdLst>
                                      <a:gd name="T0" fmla="+- 0 4255 1007"/>
                                      <a:gd name="T1" fmla="*/ 4255 h 3248"/>
                                      <a:gd name="T2" fmla="+- 0 1007 1007"/>
                                      <a:gd name="T3" fmla="*/ 1007 h 3248"/>
                                    </a:gdLst>
                                    <a:ahLst/>
                                    <a:cxnLst>
                                      <a:cxn ang="0">
                                        <a:pos x="0" y="T1"/>
                                      </a:cxn>
                                      <a:cxn ang="0">
                                        <a:pos x="0" y="T3"/>
                                      </a:cxn>
                                    </a:cxnLst>
                                    <a:rect l="0" t="0" r="r" b="b"/>
                                    <a:pathLst>
                                      <a:path h="3248">
                                        <a:moveTo>
                                          <a:pt x="0" y="3248"/>
                                        </a:moveTo>
                                        <a:lnTo>
                                          <a:pt x="0" y="0"/>
                                        </a:lnTo>
                                      </a:path>
                                    </a:pathLst>
                                  </a:custGeom>
                                  <a:noFill/>
                                  <a:ln w="8944">
                                    <a:solidFill>
                                      <a:srgbClr val="F4F79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6CAA77A" id="Grupo 9" o:spid="_x0000_s1026" style="position:absolute;margin-left:577.65pt;margin-top:50pt;width:1.25pt;height:163.1pt;z-index:-251640832;mso-position-horizontal-relative:page;mso-position-vertical-relative:page" coordorigin="11553,1000" coordsize="25,32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">
                      <v:group id="Group 7" o:spid="_x0000_s1027" style="position:absolute;left:11557;top:1007;width:2;height:2284" coordorigin="11557,1007" coordsize="2,2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 id="Freeform 8" o:spid="_x0000_s1028" style="position:absolute;left:11557;top:1007;width:2;height:2284;visibility:visible;mso-wrap-style:square;v-text-anchor:top" coordsize="2,2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" path="m,2284l,e" filled="f" strokecolor="#f4f793" strokeweight=".1242mm">
                          <v:path arrowok="t" o:connecttype="custom" o:connectlocs="0,3291;0,1007" o:connectangles="0,0"/>
                        </v:shape>
                      </v:group>
                      <v:group id="Group 9" o:spid="_x0000_s1029" style="position:absolute;left:11571;top:1007;width:2;height:3248" coordorigin="11571,1007" coordsize="2,3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shape id="Freeform 10" o:spid="_x0000_s1030" style="position:absolute;left:11571;top:1007;width:2;height:3248;visibility:visible;mso-wrap-style:square;v-text-anchor:top" coordsize="2,3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" path="m,3248l,e" filled="f" strokecolor="#f4f793" strokeweight=".24844mm">
                          <v:path arrowok="t" o:connecttype="custom" o:connectlocs="0,4255;0,1007" o:connectangles="0,0"/>
                        </v:shape>
                      </v:group>
                      <w10:wrap anchorx="page" anchory="page"/>
                    </v:group>
                  </w:pict>
                </mc:Fallback>
              </mc:AlternateContent>
            </w:r>
            <w:r w:rsidRPr="000E172E">
              <w:rPr>
                <w:rFonts w:cstheme="minorHAnsi"/>
                <w:noProof/>
                <w:lang w:eastAsia="es-CL"/>
              </w:rPr>
              <mc:AlternateContent>
                <mc:Choice Requires="wpg">
                  <w:drawing>
                    <wp:anchor distT="0" distB="0" distL="114300" distR="114300" simplePos="0" relativeHeight="251676672" behindDoc="1" locked="0" layoutInCell="1" allowOverlap="1" wp14:anchorId="26BD8767" wp14:editId="50005109">
                      <wp:simplePos x="0" y="0"/>
                      <wp:positionH relativeFrom="page">
                        <wp:posOffset>7372350</wp:posOffset>
                      </wp:positionH>
                      <wp:positionV relativeFrom="page">
                        <wp:posOffset>3318510</wp:posOffset>
                      </wp:positionV>
                      <wp:extent cx="1270" cy="381000"/>
                      <wp:effectExtent l="9525" t="13335" r="8255" b="5715"/>
                      <wp:wrapNone/>
                      <wp:docPr id="38" name="Grupo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381000"/>
                                <a:chOff x="11610" y="5226"/>
                                <a:chExt cx="2" cy="600"/>
                              </a:xfrm>
                            </wpg:grpSpPr>
                            <wps:wsp>
                              <wps:cNvPr id="39" name="Freeform 12"/>
                              <wps:cNvSpPr>
                                <a:spLocks/>
                              </wps:cNvSpPr>
                              <wps:spPr bwMode="auto">
                                <a:xfrm>
                                  <a:off x="11610" y="5226"/>
                                  <a:ext cx="2" cy="600"/>
                                </a:xfrm>
                                <a:custGeom>
                                  <a:avLst/>
                                  <a:gdLst>
                                    <a:gd name="T0" fmla="+- 0 5825 5226"/>
                                    <a:gd name="T1" fmla="*/ 5825 h 600"/>
                                    <a:gd name="T2" fmla="+- 0 5226 5226"/>
                                    <a:gd name="T3" fmla="*/ 5226 h 600"/>
                                  </a:gdLst>
                                  <a:ahLst/>
                                  <a:cxnLst>
                                    <a:cxn ang="0">
                                      <a:pos x="0" y="T1"/>
                                    </a:cxn>
                                    <a:cxn ang="0">
                                      <a:pos x="0" y="T3"/>
                                    </a:cxn>
                                  </a:cxnLst>
                                  <a:rect l="0" t="0" r="r" b="b"/>
                                  <a:pathLst>
                                    <a:path h="600">
                                      <a:moveTo>
                                        <a:pt x="0" y="599"/>
                                      </a:moveTo>
                                      <a:lnTo>
                                        <a:pt x="0" y="0"/>
                                      </a:lnTo>
                                    </a:path>
                                  </a:pathLst>
                                </a:custGeom>
                                <a:noFill/>
                                <a:ln w="4471">
                                  <a:solidFill>
                                    <a:srgbClr val="F7FBA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9C163E7" id="Grupo 38" o:spid="_x0000_s1026" style="position:absolute;margin-left:580.5pt;margin-top:261.3pt;width:.1pt;height:30pt;z-index:-251639808;mso-position-horizontal-relative:page;mso-position-vertical-relative:page" coordorigin="11610,5226" coordsize="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">
                      <v:shape id="Freeform 12" o:spid="_x0000_s1027" style="position:absolute;left:11610;top:5226;width:2;height:600;visibility:visible;mso-wrap-style:square;v-text-anchor:top" coordsize="2,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" path="m,599l,e" filled="f" strokecolor="#f7fba3" strokeweight=".1242mm">
                        <v:path arrowok="t" o:connecttype="custom" o:connectlocs="0,5825;0,5226" o:connectangles="0,0"/>
                      </v:shape>
                      <w10:wrap anchorx="page" anchory="page"/>
                    </v:group>
                  </w:pict>
                </mc:Fallback>
              </mc:AlternateContent>
            </w:r>
            <w:r w:rsidRPr="000E172E">
              <w:rPr>
                <w:rFonts w:asciiTheme="minorHAnsi" w:hAnsiTheme="minorHAnsi" w:cstheme="minorHAnsi"/>
              </w:rPr>
              <w:t>6.4.7. En relación al transporte de CAL (Dolomítica y Cálcica), el titular deberá cumplir con lo siguiente:</w:t>
            </w:r>
          </w:p>
          <w:p w:rsidR="00402ABB" w:rsidRPr="000E172E" w:rsidRDefault="00402ABB" w:rsidP="00F26C01">
            <w:pPr>
              <w:spacing w:line="252" w:lineRule="auto"/>
              <w:ind w:right="291"/>
              <w:jc w:val="both"/>
              <w:rPr>
                <w:rFonts w:asciiTheme="minorHAnsi" w:hAnsiTheme="minorHAnsi" w:cstheme="minorHAnsi"/>
              </w:rPr>
            </w:pPr>
          </w:p>
          <w:p w:rsidR="00402ABB" w:rsidRPr="000E172E" w:rsidRDefault="00402ABB" w:rsidP="00F26C01">
            <w:pPr>
              <w:spacing w:line="242" w:lineRule="auto"/>
              <w:ind w:right="224"/>
              <w:jc w:val="both"/>
              <w:rPr>
                <w:rFonts w:asciiTheme="minorHAnsi" w:hAnsiTheme="minorHAnsi" w:cstheme="minorHAnsi"/>
              </w:rPr>
            </w:pPr>
            <w:r w:rsidRPr="000E172E">
              <w:rPr>
                <w:rFonts w:asciiTheme="minorHAnsi" w:hAnsiTheme="minorHAnsi" w:cstheme="minorHAnsi"/>
              </w:rPr>
              <w:t>c. Cumplir con lo declarado, que indica un incremento paulatino del almacenamiento, desde las 119 toneladas a las 2.500 toneladas/día. El incremento se realizará transcurrido 1 mes, manteniendo el flujo de camiones de 6 por día que provienen desde Argentina.</w:t>
            </w:r>
          </w:p>
          <w:p w:rsidR="00D42470" w:rsidRPr="000E172E" w:rsidRDefault="00D42470" w:rsidP="00D42470">
            <w:pPr>
              <w:jc w:val="both"/>
              <w:rPr>
                <w:rFonts w:asciiTheme="minorHAnsi" w:hAnsiTheme="minorHAnsi" w:cstheme="minorHAnsi"/>
                <w:lang w:val="es-CL" w:eastAsia="en-US"/>
              </w:rPr>
            </w:pPr>
          </w:p>
          <w:p w:rsidR="002263FA" w:rsidRPr="000E172E" w:rsidRDefault="002263FA" w:rsidP="00D42470">
            <w:pPr>
              <w:jc w:val="both"/>
              <w:rPr>
                <w:rFonts w:asciiTheme="minorHAnsi" w:hAnsiTheme="minorHAnsi" w:cstheme="minorHAnsi"/>
                <w:lang w:val="es-CL" w:eastAsia="en-US"/>
              </w:rPr>
            </w:pPr>
          </w:p>
          <w:p w:rsidR="002263FA" w:rsidRPr="000E172E" w:rsidRDefault="002263FA" w:rsidP="00D42470">
            <w:pPr>
              <w:jc w:val="both"/>
              <w:rPr>
                <w:rFonts w:asciiTheme="minorHAnsi" w:hAnsiTheme="minorHAnsi" w:cstheme="minorHAnsi"/>
                <w:lang w:val="es-CL" w:eastAsia="en-US"/>
              </w:rPr>
            </w:pPr>
          </w:p>
          <w:p w:rsidR="002263FA" w:rsidRPr="000E172E" w:rsidRDefault="002263FA" w:rsidP="00D42470">
            <w:pPr>
              <w:jc w:val="both"/>
              <w:rPr>
                <w:rFonts w:asciiTheme="minorHAnsi" w:hAnsiTheme="minorHAnsi" w:cstheme="minorHAnsi"/>
                <w:lang w:val="es-CL" w:eastAsia="en-US"/>
              </w:rPr>
            </w:pPr>
          </w:p>
          <w:p w:rsidR="00FB3129" w:rsidRPr="000E172E" w:rsidRDefault="00FB3129" w:rsidP="00D42470">
            <w:pPr>
              <w:jc w:val="both"/>
              <w:rPr>
                <w:rFonts w:asciiTheme="minorHAnsi" w:hAnsiTheme="minorHAnsi" w:cstheme="minorHAnsi"/>
                <w:lang w:val="es-CL" w:eastAsia="en-US"/>
              </w:rPr>
            </w:pPr>
          </w:p>
        </w:tc>
        <w:tc>
          <w:tcPr>
            <w:tcW w:w="2186" w:type="pct"/>
            <w:vAlign w:val="center"/>
          </w:tcPr>
          <w:p w:rsidR="00D42470" w:rsidRPr="000E172E" w:rsidRDefault="0045605D" w:rsidP="00D42470">
            <w:pPr>
              <w:widowControl w:val="0"/>
              <w:overflowPunct w:val="0"/>
              <w:autoSpaceDE w:val="0"/>
              <w:autoSpaceDN w:val="0"/>
              <w:adjustRightInd w:val="0"/>
              <w:spacing w:after="120"/>
              <w:jc w:val="both"/>
              <w:rPr>
                <w:rFonts w:asciiTheme="minorHAnsi" w:hAnsiTheme="minorHAnsi" w:cstheme="minorHAnsi"/>
                <w:lang w:val="es-CL" w:eastAsia="en-US"/>
              </w:rPr>
            </w:pPr>
            <w:r w:rsidRPr="000E172E">
              <w:rPr>
                <w:rFonts w:asciiTheme="minorHAnsi" w:hAnsiTheme="minorHAnsi" w:cstheme="minorHAnsi"/>
                <w:lang w:val="es-CL" w:eastAsia="en-US"/>
              </w:rPr>
              <w:t>Mario Valenzuela (Responsable de las Operaciones de Cefas Chile), indicó que en promedio llegan entre 8 y 10 camiones por día, con máximos de 15 camiones y mínimos de 0, dependiendo del consumo de clientes.</w:t>
            </w:r>
          </w:p>
          <w:p w:rsidR="0045605D" w:rsidRPr="000E172E" w:rsidRDefault="0045605D" w:rsidP="00D42470">
            <w:pPr>
              <w:widowControl w:val="0"/>
              <w:overflowPunct w:val="0"/>
              <w:autoSpaceDE w:val="0"/>
              <w:autoSpaceDN w:val="0"/>
              <w:adjustRightInd w:val="0"/>
              <w:spacing w:after="120"/>
              <w:jc w:val="both"/>
              <w:rPr>
                <w:rFonts w:asciiTheme="minorHAnsi" w:hAnsiTheme="minorHAnsi" w:cstheme="minorHAnsi"/>
                <w:lang w:val="es-CL" w:eastAsia="en-US"/>
              </w:rPr>
            </w:pPr>
          </w:p>
          <w:p w:rsidR="0045605D" w:rsidRPr="000E172E" w:rsidRDefault="0045605D" w:rsidP="00D42470">
            <w:pPr>
              <w:widowControl w:val="0"/>
              <w:overflowPunct w:val="0"/>
              <w:autoSpaceDE w:val="0"/>
              <w:autoSpaceDN w:val="0"/>
              <w:adjustRightInd w:val="0"/>
              <w:spacing w:after="120"/>
              <w:jc w:val="both"/>
              <w:rPr>
                <w:rFonts w:asciiTheme="minorHAnsi" w:hAnsiTheme="minorHAnsi" w:cstheme="minorHAnsi"/>
                <w:lang w:val="es-CL" w:eastAsia="en-US"/>
              </w:rPr>
            </w:pPr>
            <w:r w:rsidRPr="000E172E">
              <w:rPr>
                <w:rFonts w:asciiTheme="minorHAnsi" w:hAnsiTheme="minorHAnsi" w:cstheme="minorHAnsi"/>
                <w:lang w:val="es-CL" w:eastAsia="en-US"/>
              </w:rPr>
              <w:t>Los registros de los partes de entrada de embarques de Cal desde Argentina, en el periodo 1 de enero de 2014 al 9 de julio de 2017, indica que se detectó que de 91</w:t>
            </w:r>
            <w:r w:rsidR="000051A4">
              <w:rPr>
                <w:rFonts w:asciiTheme="minorHAnsi" w:hAnsiTheme="minorHAnsi" w:cstheme="minorHAnsi"/>
                <w:lang w:val="es-CL" w:eastAsia="en-US"/>
              </w:rPr>
              <w:t>6</w:t>
            </w:r>
            <w:r w:rsidRPr="000E172E">
              <w:rPr>
                <w:rFonts w:asciiTheme="minorHAnsi" w:hAnsiTheme="minorHAnsi" w:cstheme="minorHAnsi"/>
                <w:lang w:val="es-CL" w:eastAsia="en-US"/>
              </w:rPr>
              <w:t xml:space="preserve"> jornadas en las que hubo llegada de camiones a Cefas Chile en 6</w:t>
            </w:r>
            <w:r w:rsidR="00B251DC">
              <w:rPr>
                <w:rFonts w:asciiTheme="minorHAnsi" w:hAnsiTheme="minorHAnsi" w:cstheme="minorHAnsi"/>
                <w:lang w:val="es-CL" w:eastAsia="en-US"/>
              </w:rPr>
              <w:t>33</w:t>
            </w:r>
            <w:r w:rsidRPr="000E172E">
              <w:rPr>
                <w:rFonts w:asciiTheme="minorHAnsi" w:hAnsiTheme="minorHAnsi" w:cstheme="minorHAnsi"/>
                <w:lang w:val="es-CL" w:eastAsia="en-US"/>
              </w:rPr>
              <w:t xml:space="preserve"> días se registró el ingreso de más de 6 camiones, admitiendo un máximo de 107 camiones el día 27 de diciembre de 2017.</w:t>
            </w:r>
          </w:p>
        </w:tc>
      </w:tr>
      <w:tr w:rsidR="00D42470" w:rsidRPr="00F7456A" w:rsidTr="002263FA">
        <w:trPr>
          <w:jc w:val="center"/>
        </w:trPr>
        <w:tc>
          <w:tcPr>
            <w:tcW w:w="415" w:type="pct"/>
            <w:vAlign w:val="center"/>
          </w:tcPr>
          <w:p w:rsidR="00D42470" w:rsidRPr="00F7456A" w:rsidRDefault="0045605D"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2</w:t>
            </w:r>
          </w:p>
        </w:tc>
        <w:tc>
          <w:tcPr>
            <w:tcW w:w="557" w:type="pct"/>
            <w:vAlign w:val="center"/>
          </w:tcPr>
          <w:p w:rsidR="00D42470" w:rsidRPr="000E172E" w:rsidRDefault="002263FA" w:rsidP="00D42470">
            <w:pPr>
              <w:widowControl w:val="0"/>
              <w:overflowPunct w:val="0"/>
              <w:autoSpaceDE w:val="0"/>
              <w:autoSpaceDN w:val="0"/>
              <w:adjustRightInd w:val="0"/>
              <w:spacing w:after="120" w:line="285" w:lineRule="auto"/>
              <w:jc w:val="center"/>
              <w:rPr>
                <w:rFonts w:asciiTheme="minorHAnsi" w:hAnsiTheme="minorHAnsi" w:cstheme="minorHAnsi"/>
                <w:iCs/>
                <w:lang w:val="es-CL" w:eastAsia="en-US"/>
              </w:rPr>
            </w:pPr>
            <w:r w:rsidRPr="000E172E">
              <w:rPr>
                <w:rFonts w:asciiTheme="minorHAnsi" w:hAnsiTheme="minorHAnsi" w:cstheme="minorHAnsi"/>
                <w:iCs/>
                <w:lang w:val="es-CL" w:eastAsia="en-US"/>
              </w:rPr>
              <w:t>Manejo de Sustancias Peligrosas</w:t>
            </w:r>
          </w:p>
        </w:tc>
        <w:tc>
          <w:tcPr>
            <w:tcW w:w="1842" w:type="pct"/>
            <w:vAlign w:val="center"/>
          </w:tcPr>
          <w:p w:rsidR="00402ABB" w:rsidRPr="000E172E" w:rsidRDefault="00402ABB" w:rsidP="00F26C01">
            <w:pPr>
              <w:jc w:val="both"/>
              <w:rPr>
                <w:rFonts w:asciiTheme="minorHAnsi" w:hAnsiTheme="minorHAnsi" w:cstheme="minorHAnsi"/>
                <w:b/>
              </w:rPr>
            </w:pPr>
            <w:r w:rsidRPr="000E172E">
              <w:rPr>
                <w:rFonts w:asciiTheme="minorHAnsi" w:hAnsiTheme="minorHAnsi" w:cstheme="minorHAnsi"/>
                <w:b/>
              </w:rPr>
              <w:t xml:space="preserve">Considerando 6.4.7 letra f) y h) </w:t>
            </w:r>
          </w:p>
          <w:p w:rsidR="00402ABB" w:rsidRPr="000E172E" w:rsidRDefault="00402ABB" w:rsidP="00F26C01">
            <w:pPr>
              <w:spacing w:line="252" w:lineRule="auto"/>
              <w:ind w:right="291"/>
              <w:jc w:val="both"/>
              <w:rPr>
                <w:rFonts w:asciiTheme="minorHAnsi" w:hAnsiTheme="minorHAnsi" w:cstheme="minorHAnsi"/>
              </w:rPr>
            </w:pPr>
            <w:r w:rsidRPr="000E172E">
              <w:rPr>
                <w:rFonts w:cstheme="minorHAnsi"/>
                <w:noProof/>
                <w:lang w:eastAsia="es-CL"/>
              </w:rPr>
              <mc:AlternateContent>
                <mc:Choice Requires="wpg">
                  <w:drawing>
                    <wp:anchor distT="0" distB="0" distL="114300" distR="114300" simplePos="0" relativeHeight="251679744" behindDoc="1" locked="0" layoutInCell="1" allowOverlap="1" wp14:anchorId="0CDB0F6C" wp14:editId="4AEB6080">
                      <wp:simplePos x="0" y="0"/>
                      <wp:positionH relativeFrom="page">
                        <wp:posOffset>7336155</wp:posOffset>
                      </wp:positionH>
                      <wp:positionV relativeFrom="page">
                        <wp:posOffset>635000</wp:posOffset>
                      </wp:positionV>
                      <wp:extent cx="15875" cy="2071370"/>
                      <wp:effectExtent l="11430" t="6350" r="1270" b="8255"/>
                      <wp:wrapNone/>
                      <wp:docPr id="43" name="Grupo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75" cy="2071370"/>
                                <a:chOff x="11553" y="1000"/>
                                <a:chExt cx="25" cy="3262"/>
                              </a:xfrm>
                            </wpg:grpSpPr>
                            <wpg:grpSp>
                              <wpg:cNvPr id="47" name="Group 7"/>
                              <wpg:cNvGrpSpPr>
                                <a:grpSpLocks/>
                              </wpg:cNvGrpSpPr>
                              <wpg:grpSpPr bwMode="auto">
                                <a:xfrm>
                                  <a:off x="11557" y="1007"/>
                                  <a:ext cx="2" cy="2284"/>
                                  <a:chOff x="11557" y="1007"/>
                                  <a:chExt cx="2" cy="2284"/>
                                </a:xfrm>
                              </wpg:grpSpPr>
                              <wps:wsp>
                                <wps:cNvPr id="48" name="Freeform 8"/>
                                <wps:cNvSpPr>
                                  <a:spLocks/>
                                </wps:cNvSpPr>
                                <wps:spPr bwMode="auto">
                                  <a:xfrm>
                                    <a:off x="11557" y="1007"/>
                                    <a:ext cx="2" cy="2284"/>
                                  </a:xfrm>
                                  <a:custGeom>
                                    <a:avLst/>
                                    <a:gdLst>
                                      <a:gd name="T0" fmla="+- 0 3291 1007"/>
                                      <a:gd name="T1" fmla="*/ 3291 h 2284"/>
                                      <a:gd name="T2" fmla="+- 0 1007 1007"/>
                                      <a:gd name="T3" fmla="*/ 1007 h 2284"/>
                                    </a:gdLst>
                                    <a:ahLst/>
                                    <a:cxnLst>
                                      <a:cxn ang="0">
                                        <a:pos x="0" y="T1"/>
                                      </a:cxn>
                                      <a:cxn ang="0">
                                        <a:pos x="0" y="T3"/>
                                      </a:cxn>
                                    </a:cxnLst>
                                    <a:rect l="0" t="0" r="r" b="b"/>
                                    <a:pathLst>
                                      <a:path h="2284">
                                        <a:moveTo>
                                          <a:pt x="0" y="2284"/>
                                        </a:moveTo>
                                        <a:lnTo>
                                          <a:pt x="0" y="0"/>
                                        </a:lnTo>
                                      </a:path>
                                    </a:pathLst>
                                  </a:custGeom>
                                  <a:noFill/>
                                  <a:ln w="4471">
                                    <a:solidFill>
                                      <a:srgbClr val="F4F79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 name="Group 9"/>
                              <wpg:cNvGrpSpPr>
                                <a:grpSpLocks/>
                              </wpg:cNvGrpSpPr>
                              <wpg:grpSpPr bwMode="auto">
                                <a:xfrm>
                                  <a:off x="11571" y="1007"/>
                                  <a:ext cx="2" cy="3248"/>
                                  <a:chOff x="11571" y="1007"/>
                                  <a:chExt cx="2" cy="3248"/>
                                </a:xfrm>
                              </wpg:grpSpPr>
                              <wps:wsp>
                                <wps:cNvPr id="53" name="Freeform 10"/>
                                <wps:cNvSpPr>
                                  <a:spLocks/>
                                </wps:cNvSpPr>
                                <wps:spPr bwMode="auto">
                                  <a:xfrm>
                                    <a:off x="11571" y="1007"/>
                                    <a:ext cx="2" cy="3248"/>
                                  </a:xfrm>
                                  <a:custGeom>
                                    <a:avLst/>
                                    <a:gdLst>
                                      <a:gd name="T0" fmla="+- 0 4255 1007"/>
                                      <a:gd name="T1" fmla="*/ 4255 h 3248"/>
                                      <a:gd name="T2" fmla="+- 0 1007 1007"/>
                                      <a:gd name="T3" fmla="*/ 1007 h 3248"/>
                                    </a:gdLst>
                                    <a:ahLst/>
                                    <a:cxnLst>
                                      <a:cxn ang="0">
                                        <a:pos x="0" y="T1"/>
                                      </a:cxn>
                                      <a:cxn ang="0">
                                        <a:pos x="0" y="T3"/>
                                      </a:cxn>
                                    </a:cxnLst>
                                    <a:rect l="0" t="0" r="r" b="b"/>
                                    <a:pathLst>
                                      <a:path h="3248">
                                        <a:moveTo>
                                          <a:pt x="0" y="3248"/>
                                        </a:moveTo>
                                        <a:lnTo>
                                          <a:pt x="0" y="0"/>
                                        </a:lnTo>
                                      </a:path>
                                    </a:pathLst>
                                  </a:custGeom>
                                  <a:noFill/>
                                  <a:ln w="8944">
                                    <a:solidFill>
                                      <a:srgbClr val="F4F79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D50C52E" id="Grupo 43" o:spid="_x0000_s1026" style="position:absolute;margin-left:577.65pt;margin-top:50pt;width:1.25pt;height:163.1pt;z-index:-251636736;mso-position-horizontal-relative:page;mso-position-vertical-relative:page" coordorigin="11553,1000" coordsize="25,32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">
                      <v:group id="Group 7" o:spid="_x0000_s1027" style="position:absolute;left:11557;top:1007;width:2;height:2284" coordorigin="11557,1007" coordsize="2,2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shape id="Freeform 8" o:spid="_x0000_s1028" style="position:absolute;left:11557;top:1007;width:2;height:2284;visibility:visible;mso-wrap-style:square;v-text-anchor:top" coordsize="2,2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" path="m,2284l,e" filled="f" strokecolor="#f4f793" strokeweight=".1242mm">
                          <v:path arrowok="t" o:connecttype="custom" o:connectlocs="0,3291;0,1007" o:connectangles="0,0"/>
                        </v:shape>
                      </v:group>
                      <v:group id="Group 9" o:spid="_x0000_s1029" style="position:absolute;left:11571;top:1007;width:2;height:3248" coordorigin="11571,1007" coordsize="2,3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shape id="Freeform 10" o:spid="_x0000_s1030" style="position:absolute;left:11571;top:1007;width:2;height:3248;visibility:visible;mso-wrap-style:square;v-text-anchor:top" coordsize="2,3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" path="m,3248l,e" filled="f" strokecolor="#f4f793" strokeweight=".24844mm">
                          <v:path arrowok="t" o:connecttype="custom" o:connectlocs="0,4255;0,1007" o:connectangles="0,0"/>
                        </v:shape>
                      </v:group>
                      <w10:wrap anchorx="page" anchory="page"/>
                    </v:group>
                  </w:pict>
                </mc:Fallback>
              </mc:AlternateContent>
            </w:r>
            <w:r w:rsidRPr="000E172E">
              <w:rPr>
                <w:rFonts w:cstheme="minorHAnsi"/>
                <w:noProof/>
                <w:lang w:eastAsia="es-CL"/>
              </w:rPr>
              <mc:AlternateContent>
                <mc:Choice Requires="wpg">
                  <w:drawing>
                    <wp:anchor distT="0" distB="0" distL="114300" distR="114300" simplePos="0" relativeHeight="251680768" behindDoc="1" locked="0" layoutInCell="1" allowOverlap="1" wp14:anchorId="42E1E62B" wp14:editId="6F47C706">
                      <wp:simplePos x="0" y="0"/>
                      <wp:positionH relativeFrom="page">
                        <wp:posOffset>7372350</wp:posOffset>
                      </wp:positionH>
                      <wp:positionV relativeFrom="page">
                        <wp:posOffset>3318510</wp:posOffset>
                      </wp:positionV>
                      <wp:extent cx="1270" cy="381000"/>
                      <wp:effectExtent l="9525" t="13335" r="8255" b="5715"/>
                      <wp:wrapNone/>
                      <wp:docPr id="54" name="Grupo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381000"/>
                                <a:chOff x="11610" y="5226"/>
                                <a:chExt cx="2" cy="600"/>
                              </a:xfrm>
                            </wpg:grpSpPr>
                            <wps:wsp>
                              <wps:cNvPr id="55" name="Freeform 12"/>
                              <wps:cNvSpPr>
                                <a:spLocks/>
                              </wps:cNvSpPr>
                              <wps:spPr bwMode="auto">
                                <a:xfrm>
                                  <a:off x="11610" y="5226"/>
                                  <a:ext cx="2" cy="600"/>
                                </a:xfrm>
                                <a:custGeom>
                                  <a:avLst/>
                                  <a:gdLst>
                                    <a:gd name="T0" fmla="+- 0 5825 5226"/>
                                    <a:gd name="T1" fmla="*/ 5825 h 600"/>
                                    <a:gd name="T2" fmla="+- 0 5226 5226"/>
                                    <a:gd name="T3" fmla="*/ 5226 h 600"/>
                                  </a:gdLst>
                                  <a:ahLst/>
                                  <a:cxnLst>
                                    <a:cxn ang="0">
                                      <a:pos x="0" y="T1"/>
                                    </a:cxn>
                                    <a:cxn ang="0">
                                      <a:pos x="0" y="T3"/>
                                    </a:cxn>
                                  </a:cxnLst>
                                  <a:rect l="0" t="0" r="r" b="b"/>
                                  <a:pathLst>
                                    <a:path h="600">
                                      <a:moveTo>
                                        <a:pt x="0" y="599"/>
                                      </a:moveTo>
                                      <a:lnTo>
                                        <a:pt x="0" y="0"/>
                                      </a:lnTo>
                                    </a:path>
                                  </a:pathLst>
                                </a:custGeom>
                                <a:noFill/>
                                <a:ln w="4471">
                                  <a:solidFill>
                                    <a:srgbClr val="F7FBA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07FC091" id="Grupo 54" o:spid="_x0000_s1026" style="position:absolute;margin-left:580.5pt;margin-top:261.3pt;width:.1pt;height:30pt;z-index:-251635712;mso-position-horizontal-relative:page;mso-position-vertical-relative:page" coordorigin="11610,5226" coordsize="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">
                      <v:shape id="Freeform 12" o:spid="_x0000_s1027" style="position:absolute;left:11610;top:5226;width:2;height:600;visibility:visible;mso-wrap-style:square;v-text-anchor:top" coordsize="2,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" path="m,599l,e" filled="f" strokecolor="#f7fba3" strokeweight=".1242mm">
                        <v:path arrowok="t" o:connecttype="custom" o:connectlocs="0,5825;0,5226" o:connectangles="0,0"/>
                      </v:shape>
                      <w10:wrap anchorx="page" anchory="page"/>
                    </v:group>
                  </w:pict>
                </mc:Fallback>
              </mc:AlternateContent>
            </w:r>
            <w:r w:rsidRPr="000E172E">
              <w:rPr>
                <w:rFonts w:asciiTheme="minorHAnsi" w:hAnsiTheme="minorHAnsi" w:cstheme="minorHAnsi"/>
              </w:rPr>
              <w:t>6.4.7. En relación al transporte de CAL (Dolomítica y Cálcica), el titular deberá cumplir con lo siguiente:</w:t>
            </w:r>
          </w:p>
          <w:p w:rsidR="00402ABB" w:rsidRPr="000E172E" w:rsidRDefault="00402ABB" w:rsidP="00F26C01">
            <w:pPr>
              <w:spacing w:line="244" w:lineRule="auto"/>
              <w:ind w:right="224"/>
              <w:jc w:val="both"/>
              <w:rPr>
                <w:rFonts w:asciiTheme="minorHAnsi" w:hAnsiTheme="minorHAnsi" w:cstheme="minorHAnsi"/>
              </w:rPr>
            </w:pPr>
          </w:p>
          <w:p w:rsidR="00402ABB" w:rsidRPr="000E172E" w:rsidRDefault="00402ABB" w:rsidP="00F26C01">
            <w:pPr>
              <w:spacing w:line="244" w:lineRule="auto"/>
              <w:ind w:right="198"/>
              <w:jc w:val="both"/>
              <w:rPr>
                <w:rFonts w:asciiTheme="minorHAnsi" w:hAnsiTheme="minorHAnsi" w:cstheme="minorHAnsi"/>
              </w:rPr>
            </w:pPr>
            <w:r w:rsidRPr="000E172E">
              <w:rPr>
                <w:rFonts w:asciiTheme="minorHAnsi" w:hAnsiTheme="minorHAnsi" w:cstheme="minorHAnsi"/>
              </w:rPr>
              <w:t>f. El número máximo de camiones que puede contener el área destinada a carga y descarga es uno, y no se podrá realizar en paralelo la carga y descarga de 2 o más camiones.</w:t>
            </w:r>
          </w:p>
          <w:p w:rsidR="00402ABB" w:rsidRPr="000E172E" w:rsidRDefault="00402ABB" w:rsidP="00F26C01">
            <w:pPr>
              <w:spacing w:line="244" w:lineRule="auto"/>
              <w:ind w:right="198"/>
              <w:jc w:val="both"/>
              <w:rPr>
                <w:rFonts w:asciiTheme="minorHAnsi" w:hAnsiTheme="minorHAnsi" w:cstheme="minorHAnsi"/>
              </w:rPr>
            </w:pPr>
          </w:p>
          <w:p w:rsidR="002263FA" w:rsidRPr="000E172E" w:rsidRDefault="00402ABB" w:rsidP="00F26C01">
            <w:pPr>
              <w:ind w:right="155"/>
              <w:jc w:val="both"/>
              <w:rPr>
                <w:rFonts w:asciiTheme="minorHAnsi" w:hAnsiTheme="minorHAnsi" w:cstheme="minorHAnsi"/>
              </w:rPr>
            </w:pPr>
            <w:r w:rsidRPr="000E172E">
              <w:rPr>
                <w:rFonts w:asciiTheme="minorHAnsi" w:hAnsiTheme="minorHAnsi" w:cstheme="minorHAnsi"/>
              </w:rPr>
              <w:t>h Los camiones no realizan maniobras al interior de la bodega. Sólo puede ingresar un camión al sitio de carga, por ello ingresan y salen en línea recta en la misma dirección, pero en sentido contrario (ingresan avanzando de frente y salen marcha atrás).</w:t>
            </w:r>
          </w:p>
        </w:tc>
        <w:tc>
          <w:tcPr>
            <w:tcW w:w="2186" w:type="pct"/>
            <w:vAlign w:val="center"/>
          </w:tcPr>
          <w:p w:rsidR="0045605D" w:rsidRPr="000E172E" w:rsidRDefault="0045605D" w:rsidP="0045605D">
            <w:pPr>
              <w:widowControl w:val="0"/>
              <w:overflowPunct w:val="0"/>
              <w:autoSpaceDE w:val="0"/>
              <w:autoSpaceDN w:val="0"/>
              <w:adjustRightInd w:val="0"/>
              <w:spacing w:after="120"/>
              <w:jc w:val="both"/>
              <w:rPr>
                <w:rFonts w:asciiTheme="minorHAnsi" w:hAnsiTheme="minorHAnsi" w:cstheme="minorHAnsi"/>
                <w:lang w:val="es-CL" w:eastAsia="en-US"/>
              </w:rPr>
            </w:pPr>
            <w:r w:rsidRPr="000E172E">
              <w:rPr>
                <w:rFonts w:asciiTheme="minorHAnsi" w:hAnsiTheme="minorHAnsi" w:cstheme="minorHAnsi"/>
                <w:lang w:val="es-CL" w:eastAsia="en-US"/>
              </w:rPr>
              <w:t>Se observó que, al exterior de la bodega, se estaciona camión con maxi sacos de cal, donde se descarga con grúa horquilla que traslada los sacos de cal hacia el interior de la bodega. Lo anterior se debe a que en el sector destinado a carga y descarga de camiones, según lo estipulado en la descripción del proyecto calificado ambientalmente mediante la RCA N° 197/2012, se encuentra implementado un Sistema de Trasvasije de Cal para cargar camiones Silo.</w:t>
            </w:r>
          </w:p>
        </w:tc>
      </w:tr>
      <w:tr w:rsidR="00D42470" w:rsidRPr="00F7456A" w:rsidTr="002263FA">
        <w:trPr>
          <w:jc w:val="center"/>
        </w:trPr>
        <w:tc>
          <w:tcPr>
            <w:tcW w:w="415" w:type="pct"/>
            <w:vAlign w:val="center"/>
          </w:tcPr>
          <w:p w:rsidR="00D42470" w:rsidRPr="00F7456A" w:rsidRDefault="00D42470"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p>
        </w:tc>
        <w:tc>
          <w:tcPr>
            <w:tcW w:w="557" w:type="pct"/>
            <w:vAlign w:val="center"/>
          </w:tcPr>
          <w:p w:rsidR="00D42470" w:rsidRPr="000E172E" w:rsidRDefault="002263FA" w:rsidP="00D42470">
            <w:pPr>
              <w:widowControl w:val="0"/>
              <w:overflowPunct w:val="0"/>
              <w:autoSpaceDE w:val="0"/>
              <w:autoSpaceDN w:val="0"/>
              <w:adjustRightInd w:val="0"/>
              <w:spacing w:after="120" w:line="285" w:lineRule="auto"/>
              <w:jc w:val="center"/>
              <w:rPr>
                <w:rFonts w:asciiTheme="minorHAnsi" w:hAnsiTheme="minorHAnsi" w:cstheme="minorHAnsi"/>
                <w:iCs/>
                <w:lang w:val="es-CL" w:eastAsia="en-US"/>
              </w:rPr>
            </w:pPr>
            <w:r w:rsidRPr="000E172E">
              <w:rPr>
                <w:rFonts w:asciiTheme="minorHAnsi" w:hAnsiTheme="minorHAnsi" w:cstheme="minorHAnsi"/>
                <w:iCs/>
                <w:lang w:val="es-CL" w:eastAsia="en-US"/>
              </w:rPr>
              <w:t>Manejo de Sustancias Peligrosas</w:t>
            </w:r>
          </w:p>
        </w:tc>
        <w:tc>
          <w:tcPr>
            <w:tcW w:w="1842" w:type="pct"/>
            <w:vAlign w:val="center"/>
          </w:tcPr>
          <w:p w:rsidR="00DF0477" w:rsidRPr="000E172E" w:rsidRDefault="00DF0477" w:rsidP="00DF0477">
            <w:pPr>
              <w:rPr>
                <w:rFonts w:asciiTheme="minorHAnsi" w:hAnsiTheme="minorHAnsi" w:cstheme="minorHAnsi"/>
                <w:b/>
              </w:rPr>
            </w:pPr>
            <w:r w:rsidRPr="000E172E">
              <w:rPr>
                <w:rFonts w:asciiTheme="minorHAnsi" w:hAnsiTheme="minorHAnsi" w:cstheme="minorHAnsi"/>
                <w:b/>
              </w:rPr>
              <w:t>Considerando 7.2 letra a)</w:t>
            </w:r>
          </w:p>
          <w:p w:rsidR="00DF0477" w:rsidRPr="000E172E" w:rsidRDefault="00DF0477" w:rsidP="00DF0477">
            <w:pPr>
              <w:spacing w:line="247" w:lineRule="auto"/>
              <w:ind w:right="157"/>
              <w:jc w:val="both"/>
              <w:rPr>
                <w:rFonts w:asciiTheme="minorHAnsi" w:hAnsiTheme="minorHAnsi" w:cstheme="minorHAnsi"/>
              </w:rPr>
            </w:pPr>
            <w:r w:rsidRPr="000E172E">
              <w:rPr>
                <w:rFonts w:asciiTheme="minorHAnsi" w:hAnsiTheme="minorHAnsi" w:cstheme="minorHAnsi"/>
              </w:rPr>
              <w:t>7.2. Al respecto, el titular presentó los antecedentes técnicos y formales en la DlA y sus Adendas, pronunciándose conforme la SEREMI de Salud RM., a través del Oficio N° 2569 del 09 de abril de 2012 y calificando la actividad como MOLESTA en atención a los siguientes antecedentes:</w:t>
            </w:r>
          </w:p>
          <w:p w:rsidR="00DF0477" w:rsidRPr="000E172E" w:rsidRDefault="00DF0477" w:rsidP="00DF0477">
            <w:pPr>
              <w:spacing w:line="247" w:lineRule="auto"/>
              <w:ind w:right="157"/>
              <w:jc w:val="both"/>
              <w:rPr>
                <w:rFonts w:asciiTheme="minorHAnsi" w:hAnsiTheme="minorHAnsi" w:cstheme="minorHAnsi"/>
              </w:rPr>
            </w:pPr>
          </w:p>
          <w:p w:rsidR="00DF0477" w:rsidRPr="000E172E" w:rsidRDefault="00DF0477" w:rsidP="00DF0477">
            <w:pPr>
              <w:spacing w:line="244" w:lineRule="auto"/>
              <w:ind w:right="134"/>
              <w:jc w:val="both"/>
              <w:rPr>
                <w:rFonts w:asciiTheme="minorHAnsi" w:hAnsiTheme="minorHAnsi" w:cstheme="minorHAnsi"/>
              </w:rPr>
            </w:pPr>
            <w:r w:rsidRPr="000E172E">
              <w:rPr>
                <w:rFonts w:asciiTheme="minorHAnsi" w:hAnsiTheme="minorHAnsi" w:cstheme="minorHAnsi"/>
              </w:rPr>
              <w:t>a. Fase de Operación: El proyecto considera ampliar la cantidad autorizada para almacenamiento de Cal Viva, desde 119 toneladas/día, hasta una cantidad almacenada de 2.500 toneladas/día. El Proyecto presentado no considera el Transporte ya que el mismo es contratado a terceros quienes cumplen con la normativa y las debidas autorizaciones para el traslado de materiales peligrosos. No existe trasvasije de material, sólo se almacena y despacha productos en Maxisacos. No se realiza limpieza ni reparaciones de los maxisacos en bodega.</w:t>
            </w:r>
          </w:p>
          <w:p w:rsidR="00D42470" w:rsidRPr="000E172E" w:rsidRDefault="00D42470" w:rsidP="00D42470">
            <w:pPr>
              <w:jc w:val="both"/>
              <w:rPr>
                <w:rFonts w:asciiTheme="minorHAnsi" w:hAnsiTheme="minorHAnsi" w:cstheme="minorHAnsi"/>
                <w:lang w:val="es-CL" w:eastAsia="en-US"/>
              </w:rPr>
            </w:pPr>
          </w:p>
        </w:tc>
        <w:tc>
          <w:tcPr>
            <w:tcW w:w="2186" w:type="pct"/>
            <w:vAlign w:val="center"/>
          </w:tcPr>
          <w:p w:rsidR="0045605D" w:rsidRPr="000E172E" w:rsidRDefault="0045605D" w:rsidP="0045605D">
            <w:pPr>
              <w:widowControl w:val="0"/>
              <w:overflowPunct w:val="0"/>
              <w:autoSpaceDE w:val="0"/>
              <w:autoSpaceDN w:val="0"/>
              <w:adjustRightInd w:val="0"/>
              <w:spacing w:after="120"/>
              <w:jc w:val="both"/>
              <w:rPr>
                <w:rFonts w:asciiTheme="minorHAnsi" w:hAnsiTheme="minorHAnsi" w:cstheme="minorHAnsi"/>
                <w:lang w:val="es-CL" w:eastAsia="en-US"/>
              </w:rPr>
            </w:pPr>
            <w:r w:rsidRPr="000E172E">
              <w:rPr>
                <w:rFonts w:asciiTheme="minorHAnsi" w:hAnsiTheme="minorHAnsi" w:cstheme="minorHAnsi"/>
                <w:lang w:val="es-CL" w:eastAsia="en-US"/>
              </w:rPr>
              <w:t xml:space="preserve">Se constató el procedimiento de trasvasije de cal desde maxi sacos para llenado de camiones silos. El procedimiento consiste en la carga de maxi sacos con grúa horquilla al cubículo de descarga que cuenta con semi cierro, se abre el fondo del bolso y se descarga la cal a un sistema de tornillo sin fin hacia una tolva contenedora de 4 ton de capacidad, luego por otro sistema de tornillo se dirige la cal a una manga que descarga en el silo para su despacho a venta. Mario Valenzuela señaló que los camiones silos son de los clientes. </w:t>
            </w:r>
          </w:p>
          <w:p w:rsidR="0045605D" w:rsidRPr="000E172E" w:rsidRDefault="0045605D" w:rsidP="0045605D">
            <w:pPr>
              <w:widowControl w:val="0"/>
              <w:overflowPunct w:val="0"/>
              <w:autoSpaceDE w:val="0"/>
              <w:autoSpaceDN w:val="0"/>
              <w:adjustRightInd w:val="0"/>
              <w:spacing w:after="120"/>
              <w:jc w:val="both"/>
              <w:rPr>
                <w:rFonts w:asciiTheme="minorHAnsi" w:hAnsiTheme="minorHAnsi" w:cstheme="minorHAnsi"/>
                <w:lang w:val="es-CL" w:eastAsia="en-US"/>
              </w:rPr>
            </w:pPr>
          </w:p>
          <w:p w:rsidR="00D42470" w:rsidRPr="000E172E" w:rsidRDefault="0045605D" w:rsidP="0045605D">
            <w:pPr>
              <w:widowControl w:val="0"/>
              <w:overflowPunct w:val="0"/>
              <w:autoSpaceDE w:val="0"/>
              <w:autoSpaceDN w:val="0"/>
              <w:adjustRightInd w:val="0"/>
              <w:spacing w:after="120"/>
              <w:jc w:val="both"/>
              <w:rPr>
                <w:rFonts w:asciiTheme="minorHAnsi" w:hAnsiTheme="minorHAnsi" w:cstheme="minorHAnsi"/>
                <w:lang w:val="es-CL" w:eastAsia="en-US"/>
              </w:rPr>
            </w:pPr>
            <w:r w:rsidRPr="000E172E">
              <w:rPr>
                <w:rFonts w:asciiTheme="minorHAnsi" w:hAnsiTheme="minorHAnsi" w:cstheme="minorHAnsi"/>
                <w:lang w:val="es-CL" w:eastAsia="en-US"/>
              </w:rPr>
              <w:t>Mario Valenzuela (Encargado de las operaciones de Cefas Chile) mencionó que el actual sistema de trasvasije se implementó en febrero de 2017 y que desde el inicio de las operaciones operaba un sistema de carga de camiones de correas trasportadoras, que emitía mayor cantidad de material en suspensión. También, indicó que aproximadamente el 60% de las ventas de cal salen ensiladas. Sin embargo, de la revisión de las guías de despacho de cal se desprende que desde el año 2014 se realiza el trasvasije de cal a camiones silo.</w:t>
            </w:r>
          </w:p>
        </w:tc>
      </w:tr>
      <w:tr w:rsidR="00DF0477" w:rsidRPr="00F7456A" w:rsidTr="002263FA">
        <w:trPr>
          <w:jc w:val="center"/>
        </w:trPr>
        <w:tc>
          <w:tcPr>
            <w:tcW w:w="415" w:type="pct"/>
            <w:vAlign w:val="center"/>
          </w:tcPr>
          <w:p w:rsidR="00DF0477" w:rsidRPr="00F7456A" w:rsidRDefault="007D0AB3" w:rsidP="00D42470">
            <w:pPr>
              <w:widowControl w:val="0"/>
              <w:overflowPunct w:val="0"/>
              <w:autoSpaceDE w:val="0"/>
              <w:autoSpaceDN w:val="0"/>
              <w:adjustRightInd w:val="0"/>
              <w:spacing w:after="120" w:line="285" w:lineRule="auto"/>
              <w:jc w:val="center"/>
              <w:rPr>
                <w:rFonts w:cs="Calibri"/>
                <w:iCs/>
              </w:rPr>
            </w:pPr>
            <w:r>
              <w:rPr>
                <w:rFonts w:cs="Calibri"/>
                <w:iCs/>
              </w:rPr>
              <w:t>Otro Hecho N°2</w:t>
            </w:r>
          </w:p>
        </w:tc>
        <w:tc>
          <w:tcPr>
            <w:tcW w:w="557" w:type="pct"/>
            <w:vAlign w:val="center"/>
          </w:tcPr>
          <w:p w:rsidR="00DF0477" w:rsidRPr="000E172E" w:rsidRDefault="00845BF5" w:rsidP="00845BF5">
            <w:pPr>
              <w:widowControl w:val="0"/>
              <w:overflowPunct w:val="0"/>
              <w:autoSpaceDE w:val="0"/>
              <w:autoSpaceDN w:val="0"/>
              <w:adjustRightInd w:val="0"/>
              <w:spacing w:after="120" w:line="285" w:lineRule="auto"/>
              <w:jc w:val="center"/>
              <w:rPr>
                <w:rFonts w:asciiTheme="minorHAnsi" w:hAnsiTheme="minorHAnsi" w:cstheme="minorHAnsi"/>
                <w:iCs/>
              </w:rPr>
            </w:pPr>
            <w:r>
              <w:rPr>
                <w:rFonts w:asciiTheme="minorHAnsi" w:hAnsiTheme="minorHAnsi" w:cstheme="minorHAnsi"/>
                <w:iCs/>
                <w:lang w:val="es-CL" w:eastAsia="en-US"/>
              </w:rPr>
              <w:t>Elusión de ingreso al SEIA por almacenamiento de cal en bodegas externa</w:t>
            </w:r>
          </w:p>
        </w:tc>
        <w:tc>
          <w:tcPr>
            <w:tcW w:w="1842" w:type="pct"/>
            <w:vAlign w:val="center"/>
          </w:tcPr>
          <w:p w:rsidR="00747DD6" w:rsidRDefault="00747DD6" w:rsidP="00747DD6">
            <w:pPr>
              <w:rPr>
                <w:b/>
              </w:rPr>
            </w:pPr>
            <w:r>
              <w:rPr>
                <w:b/>
              </w:rPr>
              <w:t>D.S N°40 de 2012 del MMA</w:t>
            </w:r>
          </w:p>
          <w:p w:rsidR="00747DD6" w:rsidRDefault="00747DD6" w:rsidP="00747DD6">
            <w:pPr>
              <w:rPr>
                <w:b/>
                <w:u w:val="single"/>
              </w:rPr>
            </w:pPr>
            <w:r>
              <w:rPr>
                <w:b/>
                <w:u w:val="single"/>
              </w:rPr>
              <w:t>Artículo 3.- Tipos de proyectos o actividades.</w:t>
            </w:r>
          </w:p>
          <w:p w:rsidR="00747DD6" w:rsidRDefault="00747DD6" w:rsidP="004A7847">
            <w:pPr>
              <w:jc w:val="both"/>
              <w:rPr>
                <w:i/>
              </w:rPr>
            </w:pPr>
            <w:r>
              <w:rPr>
                <w:i/>
              </w:rPr>
              <w:t>Los proyectos o actividades susceptibles de causar impacto ambiental, en cualesquiera de sus fases, que deberán someterse al Sistema de Evaluación de Impacto Ambiental, son los siguientes:</w:t>
            </w:r>
          </w:p>
          <w:p w:rsidR="00747DD6" w:rsidRDefault="00747DD6" w:rsidP="007D0AB3">
            <w:pPr>
              <w:jc w:val="both"/>
              <w:rPr>
                <w:rFonts w:asciiTheme="minorHAnsi" w:hAnsiTheme="minorHAnsi" w:cstheme="minorHAnsi"/>
              </w:rPr>
            </w:pPr>
          </w:p>
          <w:p w:rsidR="002263FA" w:rsidRDefault="002263FA" w:rsidP="007D0AB3">
            <w:pPr>
              <w:jc w:val="both"/>
              <w:rPr>
                <w:rFonts w:asciiTheme="minorHAnsi" w:hAnsiTheme="minorHAnsi" w:cstheme="minorHAnsi"/>
              </w:rPr>
            </w:pPr>
            <w:r w:rsidRPr="000E172E">
              <w:rPr>
                <w:rFonts w:asciiTheme="minorHAnsi" w:hAnsiTheme="minorHAnsi" w:cstheme="minorHAnsi"/>
              </w:rPr>
              <w:t xml:space="preserve">ñ.4. </w:t>
            </w:r>
            <w:r w:rsidR="004A7847">
              <w:rPr>
                <w:rFonts w:asciiTheme="minorHAnsi" w:hAnsiTheme="minorHAnsi" w:cstheme="minorHAnsi"/>
              </w:rPr>
              <w:t xml:space="preserve">(…) </w:t>
            </w:r>
            <w:r w:rsidRPr="000E172E">
              <w:rPr>
                <w:rFonts w:asciiTheme="minorHAnsi" w:hAnsiTheme="minorHAnsi" w:cstheme="minorHAnsi"/>
              </w:rPr>
              <w:t>Capacidad de almacenamiento de sustancias corrosivas o reactivas en una cantidad igual o superior a ciento veinte mil kilogramos (120.000 kg).</w:t>
            </w:r>
          </w:p>
          <w:p w:rsidR="00747DD6" w:rsidRPr="000E172E" w:rsidRDefault="00747DD6" w:rsidP="007D0AB3">
            <w:pPr>
              <w:jc w:val="both"/>
              <w:rPr>
                <w:rFonts w:asciiTheme="minorHAnsi" w:hAnsiTheme="minorHAnsi" w:cstheme="minorHAnsi"/>
              </w:rPr>
            </w:pPr>
          </w:p>
          <w:p w:rsidR="00DF0477" w:rsidRPr="000E172E" w:rsidRDefault="002263FA" w:rsidP="00747DD6">
            <w:pPr>
              <w:jc w:val="both"/>
              <w:rPr>
                <w:rFonts w:asciiTheme="minorHAnsi" w:hAnsiTheme="minorHAnsi" w:cstheme="minorHAnsi"/>
                <w:b/>
              </w:rPr>
            </w:pPr>
            <w:r w:rsidRPr="000E172E">
              <w:rPr>
                <w:rFonts w:asciiTheme="minorHAnsi" w:hAnsiTheme="minorHAnsi" w:cstheme="minorHAnsi"/>
              </w:rPr>
              <w:t xml:space="preserve"> Se entenderá por sustancias corrosivas, aquellas</w:t>
            </w:r>
            <w:r w:rsidR="00747DD6">
              <w:rPr>
                <w:rFonts w:asciiTheme="minorHAnsi" w:hAnsiTheme="minorHAnsi" w:cstheme="minorHAnsi"/>
              </w:rPr>
              <w:t xml:space="preserve"> </w:t>
            </w:r>
            <w:r w:rsidRPr="000E172E">
              <w:rPr>
                <w:rFonts w:asciiTheme="minorHAnsi" w:hAnsiTheme="minorHAnsi" w:cstheme="minorHAnsi"/>
              </w:rPr>
              <w:t>señaladas en la Clase 8 de la NCh 382. Of 2004, o</w:t>
            </w:r>
            <w:r w:rsidR="00747DD6">
              <w:rPr>
                <w:rFonts w:asciiTheme="minorHAnsi" w:hAnsiTheme="minorHAnsi" w:cstheme="minorHAnsi"/>
              </w:rPr>
              <w:t xml:space="preserve"> aquella</w:t>
            </w:r>
            <w:r w:rsidRPr="000E172E">
              <w:rPr>
                <w:rFonts w:asciiTheme="minorHAnsi" w:hAnsiTheme="minorHAnsi" w:cstheme="minorHAnsi"/>
              </w:rPr>
              <w:t xml:space="preserve"> que la reemplace.</w:t>
            </w:r>
          </w:p>
        </w:tc>
        <w:tc>
          <w:tcPr>
            <w:tcW w:w="2186" w:type="pct"/>
            <w:vAlign w:val="center"/>
          </w:tcPr>
          <w:p w:rsidR="00CD338C" w:rsidRPr="000E172E" w:rsidRDefault="00CD338C" w:rsidP="00CD338C">
            <w:pPr>
              <w:widowControl w:val="0"/>
              <w:overflowPunct w:val="0"/>
              <w:autoSpaceDE w:val="0"/>
              <w:autoSpaceDN w:val="0"/>
              <w:adjustRightInd w:val="0"/>
              <w:spacing w:after="120"/>
              <w:jc w:val="both"/>
              <w:rPr>
                <w:rFonts w:asciiTheme="minorHAnsi" w:hAnsiTheme="minorHAnsi" w:cstheme="minorHAnsi"/>
              </w:rPr>
            </w:pPr>
            <w:r w:rsidRPr="000E172E">
              <w:rPr>
                <w:rFonts w:asciiTheme="minorHAnsi" w:hAnsiTheme="minorHAnsi" w:cstheme="minorHAnsi"/>
              </w:rPr>
              <w:t>Durante la inspección ambiental del día 21 de junio de 2017, se constató que Cefas Chile, arrienda bodegas externas para el almacenamiento de cal. Se visitaron las bodegas A2 y A3 de Proexi, ubicada en Caletera de Carretera Panamericana Norte equina Camino Lo Pinto donde se almacenan, según el inventario del día 21 de junio de 2017, 1.610 ton de Cal Viva en bolsos de 1 ton y 1.4 ton, 15 ton de Cal Hidratada en bolsos de 0.6 ton y pallets de 1.5 ton, y 5 toneladas de carbonato de calcio en bolsos de 1.2 ton.</w:t>
            </w:r>
          </w:p>
          <w:p w:rsidR="00CD338C" w:rsidRPr="000E172E" w:rsidRDefault="00CD338C" w:rsidP="00CD338C">
            <w:pPr>
              <w:widowControl w:val="0"/>
              <w:overflowPunct w:val="0"/>
              <w:autoSpaceDE w:val="0"/>
              <w:autoSpaceDN w:val="0"/>
              <w:adjustRightInd w:val="0"/>
              <w:spacing w:after="120"/>
              <w:jc w:val="both"/>
              <w:rPr>
                <w:rFonts w:asciiTheme="minorHAnsi" w:hAnsiTheme="minorHAnsi" w:cstheme="minorHAnsi"/>
              </w:rPr>
            </w:pPr>
            <w:r w:rsidRPr="000E172E">
              <w:rPr>
                <w:rFonts w:asciiTheme="minorHAnsi" w:hAnsiTheme="minorHAnsi" w:cstheme="minorHAnsi"/>
              </w:rPr>
              <w:t>La bodega se arrendó el día 6 de septiembre de 2016 y hay registro de almacenamiento en bodega desde diciembre de 2016 según los inventarios reportados por el titular</w:t>
            </w:r>
          </w:p>
          <w:p w:rsidR="00CD338C" w:rsidRPr="000E172E" w:rsidRDefault="00CD338C" w:rsidP="00CD338C">
            <w:pPr>
              <w:widowControl w:val="0"/>
              <w:overflowPunct w:val="0"/>
              <w:autoSpaceDE w:val="0"/>
              <w:autoSpaceDN w:val="0"/>
              <w:adjustRightInd w:val="0"/>
              <w:spacing w:after="120"/>
              <w:jc w:val="both"/>
              <w:rPr>
                <w:rFonts w:asciiTheme="minorHAnsi" w:hAnsiTheme="minorHAnsi" w:cstheme="minorHAnsi"/>
              </w:rPr>
            </w:pPr>
          </w:p>
          <w:p w:rsidR="00DF0477" w:rsidRPr="000E172E" w:rsidRDefault="00CD338C" w:rsidP="00CD338C">
            <w:pPr>
              <w:widowControl w:val="0"/>
              <w:overflowPunct w:val="0"/>
              <w:autoSpaceDE w:val="0"/>
              <w:autoSpaceDN w:val="0"/>
              <w:adjustRightInd w:val="0"/>
              <w:spacing w:after="120"/>
              <w:jc w:val="both"/>
              <w:rPr>
                <w:rFonts w:asciiTheme="minorHAnsi" w:hAnsiTheme="minorHAnsi" w:cstheme="minorHAnsi"/>
              </w:rPr>
            </w:pPr>
            <w:r w:rsidRPr="000E172E">
              <w:rPr>
                <w:rFonts w:asciiTheme="minorHAnsi" w:hAnsiTheme="minorHAnsi" w:cstheme="minorHAnsi"/>
              </w:rPr>
              <w:t>Cefas Chile no cuenta con un proyecto calificado ambientalmente para el almacenamiento de Cal sobre 120.000 kg/día en esta instalación, según lo indicado en el literal ñ.4) del artículo 3° del D.S. N°40/2012.</w:t>
            </w:r>
          </w:p>
        </w:tc>
      </w:tr>
    </w:tbl>
    <w:p w:rsidR="00D42470" w:rsidRPr="00F7456A" w:rsidRDefault="00D42470" w:rsidP="00D42470">
      <w:pPr>
        <w:spacing w:after="0" w:line="240" w:lineRule="auto"/>
        <w:ind w:left="3409"/>
        <w:contextualSpacing/>
        <w:outlineLvl w:val="0"/>
        <w:rPr>
          <w:rFonts w:eastAsia="Calibri" w:cs="Calibri"/>
          <w:b/>
          <w:sz w:val="20"/>
          <w:szCs w:val="20"/>
        </w:rPr>
      </w:pPr>
    </w:p>
    <w:p w:rsidR="00D42470" w:rsidRPr="00D42470" w:rsidRDefault="00D42470" w:rsidP="00D42470">
      <w:pPr>
        <w:spacing w:after="0" w:line="240" w:lineRule="auto"/>
        <w:ind w:left="576"/>
        <w:contextualSpacing/>
        <w:outlineLvl w:val="0"/>
        <w:rPr>
          <w:rFonts w:ascii="Calibri" w:eastAsia="Calibri" w:hAnsi="Calibri" w:cs="Calibri"/>
          <w:b/>
          <w:sz w:val="24"/>
          <w:szCs w:val="20"/>
        </w:rPr>
      </w:pPr>
    </w:p>
    <w:p w:rsidR="00D42470" w:rsidRPr="00D42470" w:rsidRDefault="00D42470" w:rsidP="00D42470">
      <w:pPr>
        <w:numPr>
          <w:ilvl w:val="0"/>
          <w:numId w:val="9"/>
        </w:numPr>
        <w:spacing w:after="0" w:line="240" w:lineRule="auto"/>
        <w:ind w:left="567" w:hanging="567"/>
        <w:contextualSpacing/>
        <w:outlineLvl w:val="0"/>
        <w:rPr>
          <w:rFonts w:ascii="Calibri" w:eastAsia="Calibri" w:hAnsi="Calibri" w:cs="Calibri"/>
          <w:b/>
          <w:sz w:val="24"/>
          <w:szCs w:val="20"/>
        </w:rPr>
        <w:sectPr w:rsidR="00D42470" w:rsidRPr="00D42470" w:rsidSect="00E2135B">
          <w:pgSz w:w="15840" w:h="12240" w:orient="landscape" w:code="1"/>
          <w:pgMar w:top="1134" w:right="1134" w:bottom="1134" w:left="1134" w:header="709" w:footer="709" w:gutter="0"/>
          <w:cols w:space="708"/>
          <w:docGrid w:linePitch="360"/>
        </w:sectPr>
      </w:pPr>
    </w:p>
    <w:p w:rsidR="00D42470" w:rsidRPr="00D42470" w:rsidRDefault="00D42470" w:rsidP="005863D4">
      <w:pPr>
        <w:pStyle w:val="Ttulo1"/>
      </w:pPr>
      <w:bookmarkStart w:id="229" w:name="_Toc449085432"/>
      <w:bookmarkStart w:id="230" w:name="_Toc497226668"/>
      <w:r w:rsidRPr="00D42470">
        <w:t>ANEXOS</w:t>
      </w:r>
      <w:bookmarkEnd w:id="229"/>
      <w:bookmarkEnd w:id="230"/>
    </w:p>
    <w:p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D42470" w:rsidRPr="00D42470" w:rsidTr="0031512B">
        <w:trPr>
          <w:trHeight w:val="286"/>
          <w:jc w:val="center"/>
        </w:trPr>
        <w:tc>
          <w:tcPr>
            <w:tcW w:w="1038" w:type="pct"/>
            <w:shd w:val="clear" w:color="auto" w:fill="D9D9D9"/>
          </w:tcPr>
          <w:p w:rsidR="00D42470" w:rsidRPr="00D42470" w:rsidRDefault="00D42470" w:rsidP="00D42470">
            <w:pPr>
              <w:jc w:val="center"/>
              <w:rPr>
                <w:rFonts w:cs="Calibri"/>
                <w:b/>
                <w:lang w:val="es-CL" w:eastAsia="en-US"/>
              </w:rPr>
            </w:pPr>
            <w:r w:rsidRPr="00D42470">
              <w:rPr>
                <w:rFonts w:cs="Calibri"/>
                <w:b/>
                <w:lang w:val="es-CL" w:eastAsia="en-US"/>
              </w:rPr>
              <w:t>N° Anexo</w:t>
            </w:r>
          </w:p>
        </w:tc>
        <w:tc>
          <w:tcPr>
            <w:tcW w:w="3962" w:type="pct"/>
            <w:shd w:val="clear" w:color="auto" w:fill="D9D9D9"/>
          </w:tcPr>
          <w:p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D42470" w:rsidRPr="00D42470" w:rsidTr="0031512B">
        <w:trPr>
          <w:trHeight w:val="286"/>
          <w:jc w:val="center"/>
        </w:trPr>
        <w:tc>
          <w:tcPr>
            <w:tcW w:w="1038" w:type="pct"/>
            <w:vAlign w:val="center"/>
          </w:tcPr>
          <w:p w:rsidR="00D42470" w:rsidRPr="00D42470" w:rsidRDefault="00D42470" w:rsidP="00D42470">
            <w:pPr>
              <w:jc w:val="center"/>
              <w:rPr>
                <w:rFonts w:cs="Calibri"/>
                <w:lang w:val="es-CL" w:eastAsia="en-US"/>
              </w:rPr>
            </w:pPr>
            <w:r w:rsidRPr="00D42470">
              <w:rPr>
                <w:rFonts w:cs="Calibri"/>
                <w:lang w:val="es-CL" w:eastAsia="en-US"/>
              </w:rPr>
              <w:t>1</w:t>
            </w:r>
          </w:p>
        </w:tc>
        <w:tc>
          <w:tcPr>
            <w:tcW w:w="3962" w:type="pct"/>
            <w:vAlign w:val="center"/>
          </w:tcPr>
          <w:p w:rsidR="00D42470" w:rsidRPr="00D42470" w:rsidRDefault="00FB3129" w:rsidP="00D42470">
            <w:pPr>
              <w:jc w:val="both"/>
              <w:rPr>
                <w:rFonts w:cs="Calibri"/>
                <w:lang w:val="es-CL" w:eastAsia="en-US"/>
              </w:rPr>
            </w:pPr>
            <w:r>
              <w:rPr>
                <w:rFonts w:cs="Calibri"/>
                <w:lang w:val="es-CL" w:eastAsia="en-US"/>
              </w:rPr>
              <w:t xml:space="preserve">Acta de inspección ambiental del </w:t>
            </w:r>
            <w:r w:rsidRPr="00FB3129">
              <w:rPr>
                <w:rFonts w:cs="Calibri"/>
              </w:rPr>
              <w:t>21 de junio de 2017</w:t>
            </w:r>
            <w:r>
              <w:rPr>
                <w:rFonts w:cs="Calibri"/>
              </w:rPr>
              <w:t>.</w:t>
            </w:r>
          </w:p>
        </w:tc>
      </w:tr>
      <w:tr w:rsidR="00D42470" w:rsidRPr="00D42470" w:rsidTr="0031512B">
        <w:trPr>
          <w:trHeight w:val="264"/>
          <w:jc w:val="center"/>
        </w:trPr>
        <w:tc>
          <w:tcPr>
            <w:tcW w:w="1038" w:type="pct"/>
            <w:vAlign w:val="center"/>
          </w:tcPr>
          <w:p w:rsidR="00D42470" w:rsidRPr="00D42470" w:rsidRDefault="00FB3129" w:rsidP="00D42470">
            <w:pPr>
              <w:jc w:val="center"/>
              <w:rPr>
                <w:rFonts w:cs="Calibri"/>
                <w:lang w:val="es-CL" w:eastAsia="en-US"/>
              </w:rPr>
            </w:pPr>
            <w:r>
              <w:rPr>
                <w:rFonts w:cs="Calibri"/>
                <w:lang w:val="es-CL" w:eastAsia="en-US"/>
              </w:rPr>
              <w:t>2</w:t>
            </w:r>
          </w:p>
        </w:tc>
        <w:tc>
          <w:tcPr>
            <w:tcW w:w="3962" w:type="pct"/>
            <w:vAlign w:val="center"/>
          </w:tcPr>
          <w:p w:rsidR="00D42470" w:rsidRPr="00D42470" w:rsidRDefault="00FB3129" w:rsidP="00D42470">
            <w:pPr>
              <w:jc w:val="both"/>
              <w:rPr>
                <w:rFonts w:cs="Calibri"/>
                <w:lang w:val="es-CL" w:eastAsia="en-US"/>
              </w:rPr>
            </w:pPr>
            <w:r w:rsidRPr="004D1F80">
              <w:t>Solicitud de Actividad de Fis</w:t>
            </w:r>
            <w:r>
              <w:t>calización Ambiental N°54-2017.</w:t>
            </w:r>
          </w:p>
        </w:tc>
      </w:tr>
      <w:tr w:rsidR="00D42470" w:rsidRPr="00D42470" w:rsidTr="0031512B">
        <w:trPr>
          <w:trHeight w:val="286"/>
          <w:jc w:val="center"/>
        </w:trPr>
        <w:tc>
          <w:tcPr>
            <w:tcW w:w="1038" w:type="pct"/>
            <w:vAlign w:val="center"/>
          </w:tcPr>
          <w:p w:rsidR="00D42470" w:rsidRPr="00D42470" w:rsidRDefault="00FB3129" w:rsidP="00D42470">
            <w:pPr>
              <w:jc w:val="center"/>
              <w:rPr>
                <w:rFonts w:cs="Calibri"/>
                <w:lang w:val="es-CL" w:eastAsia="en-US"/>
              </w:rPr>
            </w:pPr>
            <w:r>
              <w:rPr>
                <w:rFonts w:cs="Calibri"/>
                <w:lang w:val="es-CL" w:eastAsia="en-US"/>
              </w:rPr>
              <w:t>3</w:t>
            </w:r>
          </w:p>
        </w:tc>
        <w:tc>
          <w:tcPr>
            <w:tcW w:w="3962" w:type="pct"/>
            <w:vAlign w:val="center"/>
          </w:tcPr>
          <w:p w:rsidR="00D42470" w:rsidRPr="00D42470" w:rsidRDefault="00FB3129" w:rsidP="00D42470">
            <w:pPr>
              <w:jc w:val="both"/>
              <w:rPr>
                <w:rFonts w:cs="Calibri"/>
                <w:lang w:val="es-CL" w:eastAsia="en-US"/>
              </w:rPr>
            </w:pPr>
            <w:r>
              <w:t>C</w:t>
            </w:r>
            <w:r w:rsidRPr="00461FEE">
              <w:t xml:space="preserve">arta </w:t>
            </w:r>
            <w:r>
              <w:t xml:space="preserve">Cefas Chile </w:t>
            </w:r>
            <w:r w:rsidRPr="00461FEE">
              <w:t>del día 13 de julio de 2017</w:t>
            </w:r>
            <w:r>
              <w:t>.</w:t>
            </w:r>
          </w:p>
        </w:tc>
      </w:tr>
      <w:tr w:rsidR="00D42470" w:rsidRPr="00D42470" w:rsidTr="0031512B">
        <w:trPr>
          <w:trHeight w:val="286"/>
          <w:jc w:val="center"/>
        </w:trPr>
        <w:tc>
          <w:tcPr>
            <w:tcW w:w="1038" w:type="pct"/>
            <w:vAlign w:val="center"/>
          </w:tcPr>
          <w:p w:rsidR="00D42470" w:rsidRPr="00D42470" w:rsidRDefault="00FB3129" w:rsidP="00D42470">
            <w:pPr>
              <w:jc w:val="center"/>
              <w:rPr>
                <w:rFonts w:cs="Calibri"/>
                <w:lang w:val="es-CL" w:eastAsia="en-US"/>
              </w:rPr>
            </w:pPr>
            <w:r>
              <w:rPr>
                <w:rFonts w:cs="Calibri"/>
                <w:lang w:val="es-CL" w:eastAsia="en-US"/>
              </w:rPr>
              <w:t>4</w:t>
            </w:r>
          </w:p>
        </w:tc>
        <w:tc>
          <w:tcPr>
            <w:tcW w:w="3962" w:type="pct"/>
            <w:vAlign w:val="center"/>
          </w:tcPr>
          <w:p w:rsidR="00D42470" w:rsidRPr="00D42470" w:rsidRDefault="00FB3129" w:rsidP="00D42470">
            <w:pPr>
              <w:jc w:val="both"/>
              <w:rPr>
                <w:rFonts w:cs="Calibri"/>
                <w:lang w:val="es-CL" w:eastAsia="en-US"/>
              </w:rPr>
            </w:pPr>
            <w:r>
              <w:t>Inventario al 21 de junio de 2017.</w:t>
            </w:r>
          </w:p>
        </w:tc>
      </w:tr>
      <w:tr w:rsidR="00FB3129" w:rsidRPr="00D42470" w:rsidTr="0031512B">
        <w:trPr>
          <w:trHeight w:val="286"/>
          <w:jc w:val="center"/>
        </w:trPr>
        <w:tc>
          <w:tcPr>
            <w:tcW w:w="1038" w:type="pct"/>
            <w:vAlign w:val="center"/>
          </w:tcPr>
          <w:p w:rsidR="00FB3129" w:rsidRDefault="00FB3129" w:rsidP="00D42470">
            <w:pPr>
              <w:jc w:val="center"/>
              <w:rPr>
                <w:rFonts w:cs="Calibri"/>
              </w:rPr>
            </w:pPr>
            <w:r>
              <w:rPr>
                <w:rFonts w:cs="Calibri"/>
              </w:rPr>
              <w:t>5</w:t>
            </w:r>
          </w:p>
        </w:tc>
        <w:tc>
          <w:tcPr>
            <w:tcW w:w="3962" w:type="pct"/>
            <w:vAlign w:val="center"/>
          </w:tcPr>
          <w:p w:rsidR="00FB3129" w:rsidRPr="00D42470" w:rsidRDefault="00FB3129" w:rsidP="00D42470">
            <w:pPr>
              <w:jc w:val="both"/>
              <w:rPr>
                <w:rFonts w:cs="Calibri"/>
              </w:rPr>
            </w:pPr>
            <w:r>
              <w:rPr>
                <w:rFonts w:cs="Calibri"/>
              </w:rPr>
              <w:t>Inventarios</w:t>
            </w:r>
            <w:r w:rsidRPr="00FB3129">
              <w:rPr>
                <w:rFonts w:cs="Calibri"/>
              </w:rPr>
              <w:t xml:space="preserve"> de Bodegas de los últimos 36 meses</w:t>
            </w:r>
          </w:p>
        </w:tc>
      </w:tr>
      <w:tr w:rsidR="00FB3129" w:rsidRPr="00D42470" w:rsidTr="0031512B">
        <w:trPr>
          <w:trHeight w:val="286"/>
          <w:jc w:val="center"/>
        </w:trPr>
        <w:tc>
          <w:tcPr>
            <w:tcW w:w="1038" w:type="pct"/>
            <w:vAlign w:val="center"/>
          </w:tcPr>
          <w:p w:rsidR="00FB3129" w:rsidRDefault="00FB3129" w:rsidP="00D42470">
            <w:pPr>
              <w:jc w:val="center"/>
              <w:rPr>
                <w:rFonts w:cs="Calibri"/>
              </w:rPr>
            </w:pPr>
            <w:r>
              <w:rPr>
                <w:rFonts w:cs="Calibri"/>
              </w:rPr>
              <w:t>6</w:t>
            </w:r>
          </w:p>
        </w:tc>
        <w:tc>
          <w:tcPr>
            <w:tcW w:w="3962" w:type="pct"/>
            <w:vAlign w:val="center"/>
          </w:tcPr>
          <w:p w:rsidR="00FB3129" w:rsidRPr="00D42470" w:rsidRDefault="006A2BA8" w:rsidP="00D42470">
            <w:pPr>
              <w:jc w:val="both"/>
              <w:rPr>
                <w:rFonts w:cs="Calibri"/>
              </w:rPr>
            </w:pPr>
            <w:r w:rsidRPr="003F05C2">
              <w:t>Partes de Entrada de Importaciones de Cal, de los últimos 36 meses,</w:t>
            </w:r>
          </w:p>
        </w:tc>
      </w:tr>
      <w:tr w:rsidR="00FB3129" w:rsidRPr="00D42470" w:rsidTr="0031512B">
        <w:trPr>
          <w:trHeight w:val="286"/>
          <w:jc w:val="center"/>
        </w:trPr>
        <w:tc>
          <w:tcPr>
            <w:tcW w:w="1038" w:type="pct"/>
            <w:vAlign w:val="center"/>
          </w:tcPr>
          <w:p w:rsidR="00FB3129" w:rsidRDefault="00FB3129" w:rsidP="00D42470">
            <w:pPr>
              <w:jc w:val="center"/>
              <w:rPr>
                <w:rFonts w:cs="Calibri"/>
              </w:rPr>
            </w:pPr>
            <w:r>
              <w:rPr>
                <w:rFonts w:cs="Calibri"/>
              </w:rPr>
              <w:t>7</w:t>
            </w:r>
          </w:p>
        </w:tc>
        <w:tc>
          <w:tcPr>
            <w:tcW w:w="3962" w:type="pct"/>
            <w:vAlign w:val="center"/>
          </w:tcPr>
          <w:p w:rsidR="00FB3129" w:rsidRPr="00D42470" w:rsidRDefault="006A2BA8" w:rsidP="00D42470">
            <w:pPr>
              <w:jc w:val="both"/>
              <w:rPr>
                <w:rFonts w:cs="Calibri"/>
              </w:rPr>
            </w:pPr>
            <w:r>
              <w:t>Planilla Resumen de registro de Partes de Entrada.</w:t>
            </w:r>
          </w:p>
        </w:tc>
      </w:tr>
      <w:tr w:rsidR="00FB3129" w:rsidRPr="00D42470" w:rsidTr="0031512B">
        <w:trPr>
          <w:trHeight w:val="286"/>
          <w:jc w:val="center"/>
        </w:trPr>
        <w:tc>
          <w:tcPr>
            <w:tcW w:w="1038" w:type="pct"/>
            <w:vAlign w:val="center"/>
          </w:tcPr>
          <w:p w:rsidR="00FB3129" w:rsidRDefault="00FB3129" w:rsidP="00D42470">
            <w:pPr>
              <w:jc w:val="center"/>
              <w:rPr>
                <w:rFonts w:cs="Calibri"/>
              </w:rPr>
            </w:pPr>
            <w:r>
              <w:rPr>
                <w:rFonts w:cs="Calibri"/>
              </w:rPr>
              <w:t>8</w:t>
            </w:r>
          </w:p>
        </w:tc>
        <w:tc>
          <w:tcPr>
            <w:tcW w:w="3962" w:type="pct"/>
            <w:vAlign w:val="center"/>
          </w:tcPr>
          <w:p w:rsidR="00FB3129" w:rsidRPr="00D42470" w:rsidRDefault="006A2BA8" w:rsidP="00D42470">
            <w:pPr>
              <w:jc w:val="both"/>
              <w:rPr>
                <w:rFonts w:cs="Calibri"/>
              </w:rPr>
            </w:pPr>
            <w:r w:rsidRPr="00492080">
              <w:t>Guías de Despacho de ventas de Cal, diferenciando Cal Viva y Cal Hidratada, de los últimos 36 meses</w:t>
            </w:r>
            <w:r>
              <w:t>.</w:t>
            </w:r>
          </w:p>
        </w:tc>
      </w:tr>
      <w:tr w:rsidR="00FB3129" w:rsidRPr="00D42470" w:rsidTr="0031512B">
        <w:trPr>
          <w:trHeight w:val="286"/>
          <w:jc w:val="center"/>
        </w:trPr>
        <w:tc>
          <w:tcPr>
            <w:tcW w:w="1038" w:type="pct"/>
            <w:vAlign w:val="center"/>
          </w:tcPr>
          <w:p w:rsidR="00FB3129" w:rsidRDefault="00FB3129" w:rsidP="00D42470">
            <w:pPr>
              <w:jc w:val="center"/>
              <w:rPr>
                <w:rFonts w:cs="Calibri"/>
              </w:rPr>
            </w:pPr>
            <w:r>
              <w:rPr>
                <w:rFonts w:cs="Calibri"/>
              </w:rPr>
              <w:t>9</w:t>
            </w:r>
          </w:p>
        </w:tc>
        <w:tc>
          <w:tcPr>
            <w:tcW w:w="3962" w:type="pct"/>
            <w:vAlign w:val="center"/>
          </w:tcPr>
          <w:p w:rsidR="00FB3129" w:rsidRPr="00D42470" w:rsidRDefault="006A2BA8" w:rsidP="00D42470">
            <w:pPr>
              <w:jc w:val="both"/>
              <w:rPr>
                <w:rFonts w:cs="Calibri"/>
              </w:rPr>
            </w:pPr>
            <w:r w:rsidRPr="00F546F8">
              <w:t xml:space="preserve">Copia de </w:t>
            </w:r>
            <w:r>
              <w:t>G</w:t>
            </w:r>
            <w:r w:rsidRPr="00F546F8">
              <w:t>uía de Despacho de Envases hacia Argentina de los últimos 36 meses</w:t>
            </w:r>
            <w:r>
              <w:t>.</w:t>
            </w:r>
          </w:p>
        </w:tc>
      </w:tr>
      <w:tr w:rsidR="00FB3129" w:rsidRPr="00D42470" w:rsidTr="0031512B">
        <w:trPr>
          <w:trHeight w:val="286"/>
          <w:jc w:val="center"/>
        </w:trPr>
        <w:tc>
          <w:tcPr>
            <w:tcW w:w="1038" w:type="pct"/>
            <w:vAlign w:val="center"/>
          </w:tcPr>
          <w:p w:rsidR="00FB3129" w:rsidRDefault="00FB3129" w:rsidP="00D42470">
            <w:pPr>
              <w:jc w:val="center"/>
              <w:rPr>
                <w:rFonts w:cs="Calibri"/>
              </w:rPr>
            </w:pPr>
            <w:r>
              <w:rPr>
                <w:rFonts w:cs="Calibri"/>
              </w:rPr>
              <w:t>10</w:t>
            </w:r>
          </w:p>
        </w:tc>
        <w:tc>
          <w:tcPr>
            <w:tcW w:w="3962" w:type="pct"/>
            <w:vAlign w:val="center"/>
          </w:tcPr>
          <w:p w:rsidR="00FB3129" w:rsidRPr="00D42470" w:rsidRDefault="000E172E" w:rsidP="00D42470">
            <w:pPr>
              <w:jc w:val="both"/>
              <w:rPr>
                <w:rFonts w:cs="Calibri"/>
              </w:rPr>
            </w:pPr>
            <w:r>
              <w:rPr>
                <w:rFonts w:ascii="Verdana" w:hAnsi="Verdana"/>
                <w:sz w:val="16"/>
                <w:szCs w:val="16"/>
                <w:lang w:val="es-MX"/>
              </w:rPr>
              <w:t>Copia del contrato de arriendo de la bodega Proexi.</w:t>
            </w:r>
          </w:p>
        </w:tc>
      </w:tr>
    </w:tbl>
    <w:p w:rsidR="00791465" w:rsidRPr="00B75D9D" w:rsidRDefault="00791465" w:rsidP="00FB3129">
      <w:pPr>
        <w:spacing w:line="240" w:lineRule="auto"/>
        <w:jc w:val="center"/>
        <w:rPr>
          <w:rFonts w:ascii="Calibri" w:eastAsia="Calibri" w:hAnsi="Calibri" w:cs="Calibri"/>
          <w:sz w:val="28"/>
          <w:szCs w:val="32"/>
        </w:rPr>
      </w:pPr>
    </w:p>
    <w:sectPr w:rsidR="00791465" w:rsidRPr="00B75D9D" w:rsidSect="003C10CE">
      <w:footerReference w:type="default" r:id="rId34"/>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2305B" w:rsidRDefault="0012305B" w:rsidP="00E56524">
      <w:pPr>
        <w:spacing w:after="0" w:line="240" w:lineRule="auto"/>
      </w:pPr>
      <w:r>
        <w:separator/>
      </w:r>
    </w:p>
    <w:p w:rsidR="0012305B" w:rsidRDefault="0012305B"/>
  </w:endnote>
  <w:endnote w:type="continuationSeparator" w:id="0">
    <w:p w:rsidR="0012305B" w:rsidRDefault="0012305B" w:rsidP="00E56524">
      <w:pPr>
        <w:spacing w:after="0" w:line="240" w:lineRule="auto"/>
      </w:pPr>
      <w:r>
        <w:continuationSeparator/>
      </w:r>
    </w:p>
    <w:p w:rsidR="0012305B" w:rsidRDefault="0012305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12426020"/>
      <w:docPartObj>
        <w:docPartGallery w:val="Page Numbers (Bottom of Page)"/>
        <w:docPartUnique/>
      </w:docPartObj>
    </w:sdtPr>
    <w:sdtContent>
      <w:p w:rsidR="0012305B" w:rsidRDefault="0012305B">
        <w:pPr>
          <w:pStyle w:val="Piedepgina"/>
          <w:jc w:val="right"/>
        </w:pPr>
        <w:r>
          <w:fldChar w:fldCharType="begin"/>
        </w:r>
        <w:r>
          <w:instrText>PAGE   \* MERGEFORMAT</w:instrText>
        </w:r>
        <w:r>
          <w:fldChar w:fldCharType="separate"/>
        </w:r>
        <w:r w:rsidR="005D0927" w:rsidRPr="005D0927">
          <w:rPr>
            <w:noProof/>
            <w:lang w:val="es-ES"/>
          </w:rPr>
          <w:t>1</w:t>
        </w:r>
        <w:r>
          <w:fldChar w:fldCharType="end"/>
        </w:r>
      </w:p>
    </w:sdtContent>
  </w:sdt>
  <w:p w:rsidR="0012305B" w:rsidRPr="00E56524" w:rsidRDefault="0012305B"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12305B" w:rsidRPr="00E56524" w:rsidRDefault="0012305B"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12305B" w:rsidRDefault="0012305B">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93222564"/>
      <w:docPartObj>
        <w:docPartGallery w:val="Page Numbers (Bottom of Page)"/>
        <w:docPartUnique/>
      </w:docPartObj>
    </w:sdtPr>
    <w:sdtContent>
      <w:p w:rsidR="0012305B" w:rsidRDefault="0012305B">
        <w:pPr>
          <w:pStyle w:val="Piedepgina"/>
          <w:jc w:val="right"/>
        </w:pPr>
        <w:r>
          <w:fldChar w:fldCharType="begin"/>
        </w:r>
        <w:r>
          <w:instrText>PAGE   \* MERGEFORMAT</w:instrText>
        </w:r>
        <w:r>
          <w:fldChar w:fldCharType="separate"/>
        </w:r>
        <w:r w:rsidR="005D0927" w:rsidRPr="005D0927">
          <w:rPr>
            <w:noProof/>
            <w:lang w:val="es-ES"/>
          </w:rPr>
          <w:t>34</w:t>
        </w:r>
        <w:r>
          <w:fldChar w:fldCharType="end"/>
        </w:r>
      </w:p>
    </w:sdtContent>
  </w:sdt>
  <w:p w:rsidR="0012305B" w:rsidRPr="00E56524" w:rsidRDefault="0012305B"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12305B" w:rsidRPr="00E56524" w:rsidRDefault="0012305B"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12305B" w:rsidRDefault="0012305B">
    <w:pPr>
      <w:pStyle w:val="Piedepgina"/>
    </w:pPr>
  </w:p>
  <w:p w:rsidR="0012305B" w:rsidRDefault="0012305B"/>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2305B" w:rsidRDefault="0012305B" w:rsidP="00E56524">
      <w:pPr>
        <w:spacing w:after="0" w:line="240" w:lineRule="auto"/>
      </w:pPr>
      <w:r>
        <w:separator/>
      </w:r>
    </w:p>
    <w:p w:rsidR="0012305B" w:rsidRDefault="0012305B"/>
  </w:footnote>
  <w:footnote w:type="continuationSeparator" w:id="0">
    <w:p w:rsidR="0012305B" w:rsidRDefault="0012305B" w:rsidP="00E56524">
      <w:pPr>
        <w:spacing w:after="0" w:line="240" w:lineRule="auto"/>
      </w:pPr>
      <w:r>
        <w:continuationSeparator/>
      </w:r>
    </w:p>
    <w:p w:rsidR="0012305B" w:rsidRDefault="0012305B"/>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nsid w:val="14BD58D5"/>
    <w:multiLevelType w:val="hybridMultilevel"/>
    <w:tmpl w:val="D9A89DEA"/>
    <w:lvl w:ilvl="0" w:tplc="F3B6103A">
      <w:start w:val="1"/>
      <w:numFmt w:val="lowerRoman"/>
      <w:lvlText w:val="%1."/>
      <w:lvlJc w:val="left"/>
      <w:pPr>
        <w:ind w:left="1713" w:hanging="720"/>
      </w:pPr>
      <w:rPr>
        <w:rFonts w:hint="default"/>
      </w:rPr>
    </w:lvl>
    <w:lvl w:ilvl="1" w:tplc="340A0019" w:tentative="1">
      <w:start w:val="1"/>
      <w:numFmt w:val="lowerLetter"/>
      <w:lvlText w:val="%2."/>
      <w:lvlJc w:val="left"/>
      <w:pPr>
        <w:ind w:left="2073" w:hanging="360"/>
      </w:pPr>
    </w:lvl>
    <w:lvl w:ilvl="2" w:tplc="340A001B" w:tentative="1">
      <w:start w:val="1"/>
      <w:numFmt w:val="lowerRoman"/>
      <w:lvlText w:val="%3."/>
      <w:lvlJc w:val="right"/>
      <w:pPr>
        <w:ind w:left="2793" w:hanging="180"/>
      </w:pPr>
    </w:lvl>
    <w:lvl w:ilvl="3" w:tplc="340A000F" w:tentative="1">
      <w:start w:val="1"/>
      <w:numFmt w:val="decimal"/>
      <w:lvlText w:val="%4."/>
      <w:lvlJc w:val="left"/>
      <w:pPr>
        <w:ind w:left="3513" w:hanging="360"/>
      </w:pPr>
    </w:lvl>
    <w:lvl w:ilvl="4" w:tplc="340A0019" w:tentative="1">
      <w:start w:val="1"/>
      <w:numFmt w:val="lowerLetter"/>
      <w:lvlText w:val="%5."/>
      <w:lvlJc w:val="left"/>
      <w:pPr>
        <w:ind w:left="4233" w:hanging="360"/>
      </w:pPr>
    </w:lvl>
    <w:lvl w:ilvl="5" w:tplc="340A001B" w:tentative="1">
      <w:start w:val="1"/>
      <w:numFmt w:val="lowerRoman"/>
      <w:lvlText w:val="%6."/>
      <w:lvlJc w:val="right"/>
      <w:pPr>
        <w:ind w:left="4953" w:hanging="180"/>
      </w:pPr>
    </w:lvl>
    <w:lvl w:ilvl="6" w:tplc="340A000F" w:tentative="1">
      <w:start w:val="1"/>
      <w:numFmt w:val="decimal"/>
      <w:lvlText w:val="%7."/>
      <w:lvlJc w:val="left"/>
      <w:pPr>
        <w:ind w:left="5673" w:hanging="360"/>
      </w:pPr>
    </w:lvl>
    <w:lvl w:ilvl="7" w:tplc="340A0019" w:tentative="1">
      <w:start w:val="1"/>
      <w:numFmt w:val="lowerLetter"/>
      <w:lvlText w:val="%8."/>
      <w:lvlJc w:val="left"/>
      <w:pPr>
        <w:ind w:left="6393" w:hanging="360"/>
      </w:pPr>
    </w:lvl>
    <w:lvl w:ilvl="8" w:tplc="340A001B" w:tentative="1">
      <w:start w:val="1"/>
      <w:numFmt w:val="lowerRoman"/>
      <w:lvlText w:val="%9."/>
      <w:lvlJc w:val="right"/>
      <w:pPr>
        <w:ind w:left="7113" w:hanging="180"/>
      </w:pPr>
    </w:lvl>
  </w:abstractNum>
  <w:abstractNum w:abstractNumId="4">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6">
    <w:nsid w:val="3BB37289"/>
    <w:multiLevelType w:val="hybridMultilevel"/>
    <w:tmpl w:val="6E623292"/>
    <w:lvl w:ilvl="0" w:tplc="8CA40462">
      <w:start w:val="1"/>
      <w:numFmt w:val="lowerLetter"/>
      <w:lvlText w:val="%1)"/>
      <w:lvlJc w:val="left"/>
      <w:pPr>
        <w:ind w:left="528" w:hanging="360"/>
      </w:pPr>
      <w:rPr>
        <w:rFonts w:hint="default"/>
      </w:rPr>
    </w:lvl>
    <w:lvl w:ilvl="1" w:tplc="340A0019" w:tentative="1">
      <w:start w:val="1"/>
      <w:numFmt w:val="lowerLetter"/>
      <w:lvlText w:val="%2."/>
      <w:lvlJc w:val="left"/>
      <w:pPr>
        <w:ind w:left="1248" w:hanging="360"/>
      </w:pPr>
    </w:lvl>
    <w:lvl w:ilvl="2" w:tplc="340A001B" w:tentative="1">
      <w:start w:val="1"/>
      <w:numFmt w:val="lowerRoman"/>
      <w:lvlText w:val="%3."/>
      <w:lvlJc w:val="right"/>
      <w:pPr>
        <w:ind w:left="1968" w:hanging="180"/>
      </w:pPr>
    </w:lvl>
    <w:lvl w:ilvl="3" w:tplc="340A000F" w:tentative="1">
      <w:start w:val="1"/>
      <w:numFmt w:val="decimal"/>
      <w:lvlText w:val="%4."/>
      <w:lvlJc w:val="left"/>
      <w:pPr>
        <w:ind w:left="2688" w:hanging="360"/>
      </w:pPr>
    </w:lvl>
    <w:lvl w:ilvl="4" w:tplc="340A0019" w:tentative="1">
      <w:start w:val="1"/>
      <w:numFmt w:val="lowerLetter"/>
      <w:lvlText w:val="%5."/>
      <w:lvlJc w:val="left"/>
      <w:pPr>
        <w:ind w:left="3408" w:hanging="360"/>
      </w:pPr>
    </w:lvl>
    <w:lvl w:ilvl="5" w:tplc="340A001B" w:tentative="1">
      <w:start w:val="1"/>
      <w:numFmt w:val="lowerRoman"/>
      <w:lvlText w:val="%6."/>
      <w:lvlJc w:val="right"/>
      <w:pPr>
        <w:ind w:left="4128" w:hanging="180"/>
      </w:pPr>
    </w:lvl>
    <w:lvl w:ilvl="6" w:tplc="340A000F" w:tentative="1">
      <w:start w:val="1"/>
      <w:numFmt w:val="decimal"/>
      <w:lvlText w:val="%7."/>
      <w:lvlJc w:val="left"/>
      <w:pPr>
        <w:ind w:left="4848" w:hanging="360"/>
      </w:pPr>
    </w:lvl>
    <w:lvl w:ilvl="7" w:tplc="340A0019" w:tentative="1">
      <w:start w:val="1"/>
      <w:numFmt w:val="lowerLetter"/>
      <w:lvlText w:val="%8."/>
      <w:lvlJc w:val="left"/>
      <w:pPr>
        <w:ind w:left="5568" w:hanging="360"/>
      </w:pPr>
    </w:lvl>
    <w:lvl w:ilvl="8" w:tplc="340A001B" w:tentative="1">
      <w:start w:val="1"/>
      <w:numFmt w:val="lowerRoman"/>
      <w:lvlText w:val="%9."/>
      <w:lvlJc w:val="right"/>
      <w:pPr>
        <w:ind w:left="6288" w:hanging="180"/>
      </w:pPr>
    </w:lvl>
  </w:abstractNum>
  <w:abstractNum w:abstractNumId="7">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nsid w:val="562B7946"/>
    <w:multiLevelType w:val="hybridMultilevel"/>
    <w:tmpl w:val="B720E9E8"/>
    <w:lvl w:ilvl="0" w:tplc="168E9A2C">
      <w:start w:val="1"/>
      <w:numFmt w:val="bullet"/>
      <w:lvlText w:val=""/>
      <w:lvlJc w:val="left"/>
      <w:pPr>
        <w:ind w:left="720" w:hanging="360"/>
      </w:pPr>
      <w:rPr>
        <w:rFonts w:ascii="Symbol" w:hAnsi="Symbol"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6D8F62BF"/>
    <w:multiLevelType w:val="hybridMultilevel"/>
    <w:tmpl w:val="D9A89DEA"/>
    <w:lvl w:ilvl="0" w:tplc="F3B6103A">
      <w:start w:val="1"/>
      <w:numFmt w:val="lowerRoman"/>
      <w:lvlText w:val="%1."/>
      <w:lvlJc w:val="left"/>
      <w:pPr>
        <w:ind w:left="1713" w:hanging="720"/>
      </w:pPr>
      <w:rPr>
        <w:rFonts w:hint="default"/>
      </w:rPr>
    </w:lvl>
    <w:lvl w:ilvl="1" w:tplc="340A0019" w:tentative="1">
      <w:start w:val="1"/>
      <w:numFmt w:val="lowerLetter"/>
      <w:lvlText w:val="%2."/>
      <w:lvlJc w:val="left"/>
      <w:pPr>
        <w:ind w:left="2073" w:hanging="360"/>
      </w:pPr>
    </w:lvl>
    <w:lvl w:ilvl="2" w:tplc="340A001B" w:tentative="1">
      <w:start w:val="1"/>
      <w:numFmt w:val="lowerRoman"/>
      <w:lvlText w:val="%3."/>
      <w:lvlJc w:val="right"/>
      <w:pPr>
        <w:ind w:left="2793" w:hanging="180"/>
      </w:pPr>
    </w:lvl>
    <w:lvl w:ilvl="3" w:tplc="340A000F" w:tentative="1">
      <w:start w:val="1"/>
      <w:numFmt w:val="decimal"/>
      <w:lvlText w:val="%4."/>
      <w:lvlJc w:val="left"/>
      <w:pPr>
        <w:ind w:left="3513" w:hanging="360"/>
      </w:pPr>
    </w:lvl>
    <w:lvl w:ilvl="4" w:tplc="340A0019" w:tentative="1">
      <w:start w:val="1"/>
      <w:numFmt w:val="lowerLetter"/>
      <w:lvlText w:val="%5."/>
      <w:lvlJc w:val="left"/>
      <w:pPr>
        <w:ind w:left="4233" w:hanging="360"/>
      </w:pPr>
    </w:lvl>
    <w:lvl w:ilvl="5" w:tplc="340A001B" w:tentative="1">
      <w:start w:val="1"/>
      <w:numFmt w:val="lowerRoman"/>
      <w:lvlText w:val="%6."/>
      <w:lvlJc w:val="right"/>
      <w:pPr>
        <w:ind w:left="4953" w:hanging="180"/>
      </w:pPr>
    </w:lvl>
    <w:lvl w:ilvl="6" w:tplc="340A000F" w:tentative="1">
      <w:start w:val="1"/>
      <w:numFmt w:val="decimal"/>
      <w:lvlText w:val="%7."/>
      <w:lvlJc w:val="left"/>
      <w:pPr>
        <w:ind w:left="5673" w:hanging="360"/>
      </w:pPr>
    </w:lvl>
    <w:lvl w:ilvl="7" w:tplc="340A0019" w:tentative="1">
      <w:start w:val="1"/>
      <w:numFmt w:val="lowerLetter"/>
      <w:lvlText w:val="%8."/>
      <w:lvlJc w:val="left"/>
      <w:pPr>
        <w:ind w:left="6393" w:hanging="360"/>
      </w:pPr>
    </w:lvl>
    <w:lvl w:ilvl="8" w:tplc="340A001B" w:tentative="1">
      <w:start w:val="1"/>
      <w:numFmt w:val="lowerRoman"/>
      <w:lvlText w:val="%9."/>
      <w:lvlJc w:val="right"/>
      <w:pPr>
        <w:ind w:left="7113" w:hanging="180"/>
      </w:pPr>
    </w:lvl>
  </w:abstractNum>
  <w:abstractNum w:abstractNumId="13">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
  </w:num>
  <w:num w:numId="2">
    <w:abstractNumId w:val="0"/>
  </w:num>
  <w:num w:numId="3">
    <w:abstractNumId w:val="9"/>
  </w:num>
  <w:num w:numId="4">
    <w:abstractNumId w:val="11"/>
  </w:num>
  <w:num w:numId="5">
    <w:abstractNumId w:val="4"/>
  </w:num>
  <w:num w:numId="6">
    <w:abstractNumId w:val="1"/>
  </w:num>
  <w:num w:numId="7">
    <w:abstractNumId w:val="10"/>
  </w:num>
  <w:num w:numId="8">
    <w:abstractNumId w:val="7"/>
  </w:num>
  <w:num w:numId="9">
    <w:abstractNumId w:val="8"/>
  </w:num>
  <w:num w:numId="10">
    <w:abstractNumId w:val="13"/>
  </w:num>
  <w:num w:numId="11">
    <w:abstractNumId w:val="14"/>
  </w:num>
  <w:num w:numId="12">
    <w:abstractNumId w:val="2"/>
  </w:num>
  <w:num w:numId="13">
    <w:abstractNumId w:val="5"/>
  </w:num>
  <w:num w:numId="14">
    <w:abstractNumId w:val="8"/>
  </w:num>
  <w:num w:numId="15">
    <w:abstractNumId w:val="8"/>
  </w:num>
  <w:num w:numId="16">
    <w:abstractNumId w:val="8"/>
  </w:num>
  <w:num w:numId="17">
    <w:abstractNumId w:val="8"/>
  </w:num>
  <w:num w:numId="18">
    <w:abstractNumId w:val="2"/>
  </w:num>
  <w:num w:numId="19">
    <w:abstractNumId w:val="12"/>
  </w:num>
  <w:num w:numId="20">
    <w:abstractNumId w:val="6"/>
  </w:num>
  <w:num w:numId="2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2B3B"/>
    <w:rsid w:val="00002871"/>
    <w:rsid w:val="000051A4"/>
    <w:rsid w:val="00031478"/>
    <w:rsid w:val="000556C1"/>
    <w:rsid w:val="00062C8D"/>
    <w:rsid w:val="000723E0"/>
    <w:rsid w:val="0007552A"/>
    <w:rsid w:val="00082299"/>
    <w:rsid w:val="00085B3A"/>
    <w:rsid w:val="00090395"/>
    <w:rsid w:val="000A28D4"/>
    <w:rsid w:val="000D13D1"/>
    <w:rsid w:val="000E172E"/>
    <w:rsid w:val="000E52B7"/>
    <w:rsid w:val="000F6F14"/>
    <w:rsid w:val="001029E5"/>
    <w:rsid w:val="00117CE8"/>
    <w:rsid w:val="0012305B"/>
    <w:rsid w:val="0012451C"/>
    <w:rsid w:val="00145020"/>
    <w:rsid w:val="001520B1"/>
    <w:rsid w:val="001609E5"/>
    <w:rsid w:val="00161DE8"/>
    <w:rsid w:val="001625E5"/>
    <w:rsid w:val="001748A6"/>
    <w:rsid w:val="0018532F"/>
    <w:rsid w:val="00191FC0"/>
    <w:rsid w:val="001A6602"/>
    <w:rsid w:val="001A6C7A"/>
    <w:rsid w:val="001A7FD0"/>
    <w:rsid w:val="001C286B"/>
    <w:rsid w:val="001C2BC9"/>
    <w:rsid w:val="001D3E3C"/>
    <w:rsid w:val="00201840"/>
    <w:rsid w:val="00205A20"/>
    <w:rsid w:val="00210335"/>
    <w:rsid w:val="00210D13"/>
    <w:rsid w:val="002263FA"/>
    <w:rsid w:val="00236422"/>
    <w:rsid w:val="002561F7"/>
    <w:rsid w:val="00262969"/>
    <w:rsid w:val="00276BEC"/>
    <w:rsid w:val="002D3B77"/>
    <w:rsid w:val="002E08A4"/>
    <w:rsid w:val="002E78C9"/>
    <w:rsid w:val="00303DE0"/>
    <w:rsid w:val="00305384"/>
    <w:rsid w:val="0031512B"/>
    <w:rsid w:val="003360F6"/>
    <w:rsid w:val="003437A1"/>
    <w:rsid w:val="00344987"/>
    <w:rsid w:val="00362C8B"/>
    <w:rsid w:val="00385972"/>
    <w:rsid w:val="0038681E"/>
    <w:rsid w:val="003C10CE"/>
    <w:rsid w:val="003C1349"/>
    <w:rsid w:val="003E4783"/>
    <w:rsid w:val="003F05C2"/>
    <w:rsid w:val="003F7169"/>
    <w:rsid w:val="00402ABB"/>
    <w:rsid w:val="004065D2"/>
    <w:rsid w:val="004430DB"/>
    <w:rsid w:val="004438A3"/>
    <w:rsid w:val="0044610D"/>
    <w:rsid w:val="00446C31"/>
    <w:rsid w:val="0045605D"/>
    <w:rsid w:val="00461FEE"/>
    <w:rsid w:val="00470FF3"/>
    <w:rsid w:val="0048508C"/>
    <w:rsid w:val="00492080"/>
    <w:rsid w:val="004954D9"/>
    <w:rsid w:val="004A13E9"/>
    <w:rsid w:val="004A7847"/>
    <w:rsid w:val="004B45CE"/>
    <w:rsid w:val="004B4617"/>
    <w:rsid w:val="004B58F6"/>
    <w:rsid w:val="004C3070"/>
    <w:rsid w:val="004D1F80"/>
    <w:rsid w:val="004E09F0"/>
    <w:rsid w:val="005079D1"/>
    <w:rsid w:val="00523342"/>
    <w:rsid w:val="00537E70"/>
    <w:rsid w:val="00541E5B"/>
    <w:rsid w:val="00542661"/>
    <w:rsid w:val="0054584D"/>
    <w:rsid w:val="00556C92"/>
    <w:rsid w:val="005576A2"/>
    <w:rsid w:val="00584D1A"/>
    <w:rsid w:val="005863D4"/>
    <w:rsid w:val="00590929"/>
    <w:rsid w:val="005916FA"/>
    <w:rsid w:val="005933B2"/>
    <w:rsid w:val="00594159"/>
    <w:rsid w:val="005A5CC8"/>
    <w:rsid w:val="005A7852"/>
    <w:rsid w:val="005C5477"/>
    <w:rsid w:val="005D0927"/>
    <w:rsid w:val="005E4587"/>
    <w:rsid w:val="005E53D4"/>
    <w:rsid w:val="0060121C"/>
    <w:rsid w:val="00610E5F"/>
    <w:rsid w:val="00641FD0"/>
    <w:rsid w:val="00673430"/>
    <w:rsid w:val="00682012"/>
    <w:rsid w:val="00693C35"/>
    <w:rsid w:val="006A2BA8"/>
    <w:rsid w:val="006B03F9"/>
    <w:rsid w:val="006C1281"/>
    <w:rsid w:val="006F4870"/>
    <w:rsid w:val="006F4E6E"/>
    <w:rsid w:val="006F4EA6"/>
    <w:rsid w:val="006F7D82"/>
    <w:rsid w:val="00742F86"/>
    <w:rsid w:val="00747DD6"/>
    <w:rsid w:val="00791465"/>
    <w:rsid w:val="00796D5C"/>
    <w:rsid w:val="007A7DEB"/>
    <w:rsid w:val="007C1EB9"/>
    <w:rsid w:val="007D0AB3"/>
    <w:rsid w:val="007F2DB0"/>
    <w:rsid w:val="007F5B12"/>
    <w:rsid w:val="008043E3"/>
    <w:rsid w:val="00810D59"/>
    <w:rsid w:val="0083744C"/>
    <w:rsid w:val="00845BF5"/>
    <w:rsid w:val="0085246F"/>
    <w:rsid w:val="00863EE2"/>
    <w:rsid w:val="008B400D"/>
    <w:rsid w:val="008F0CBB"/>
    <w:rsid w:val="009076E5"/>
    <w:rsid w:val="00915B9B"/>
    <w:rsid w:val="0093042A"/>
    <w:rsid w:val="00933D7F"/>
    <w:rsid w:val="00945A14"/>
    <w:rsid w:val="0095256C"/>
    <w:rsid w:val="00956221"/>
    <w:rsid w:val="00987770"/>
    <w:rsid w:val="00987C39"/>
    <w:rsid w:val="00992B8C"/>
    <w:rsid w:val="009A3990"/>
    <w:rsid w:val="009B3345"/>
    <w:rsid w:val="009C171F"/>
    <w:rsid w:val="009F1382"/>
    <w:rsid w:val="00A064C2"/>
    <w:rsid w:val="00A14A4A"/>
    <w:rsid w:val="00A354C9"/>
    <w:rsid w:val="00A37206"/>
    <w:rsid w:val="00A425B7"/>
    <w:rsid w:val="00A6065A"/>
    <w:rsid w:val="00A858AE"/>
    <w:rsid w:val="00A9797F"/>
    <w:rsid w:val="00AA081B"/>
    <w:rsid w:val="00AB4A8F"/>
    <w:rsid w:val="00AC6C8E"/>
    <w:rsid w:val="00AD6A8F"/>
    <w:rsid w:val="00B03F2C"/>
    <w:rsid w:val="00B04688"/>
    <w:rsid w:val="00B251DC"/>
    <w:rsid w:val="00B32B3B"/>
    <w:rsid w:val="00B36889"/>
    <w:rsid w:val="00B54A74"/>
    <w:rsid w:val="00B54A9E"/>
    <w:rsid w:val="00B5591A"/>
    <w:rsid w:val="00B56710"/>
    <w:rsid w:val="00B72716"/>
    <w:rsid w:val="00B75D9D"/>
    <w:rsid w:val="00BD2BF2"/>
    <w:rsid w:val="00BE0A86"/>
    <w:rsid w:val="00BF33C7"/>
    <w:rsid w:val="00C1005C"/>
    <w:rsid w:val="00C11245"/>
    <w:rsid w:val="00C5471F"/>
    <w:rsid w:val="00C54A1C"/>
    <w:rsid w:val="00C67EA9"/>
    <w:rsid w:val="00C76C8A"/>
    <w:rsid w:val="00C80993"/>
    <w:rsid w:val="00C90E42"/>
    <w:rsid w:val="00C96739"/>
    <w:rsid w:val="00CB2172"/>
    <w:rsid w:val="00CD338C"/>
    <w:rsid w:val="00CE29FB"/>
    <w:rsid w:val="00CE642D"/>
    <w:rsid w:val="00D14AAD"/>
    <w:rsid w:val="00D200F9"/>
    <w:rsid w:val="00D22E71"/>
    <w:rsid w:val="00D41CC0"/>
    <w:rsid w:val="00D42470"/>
    <w:rsid w:val="00D44C2B"/>
    <w:rsid w:val="00D52E18"/>
    <w:rsid w:val="00D57757"/>
    <w:rsid w:val="00D870B9"/>
    <w:rsid w:val="00D9421C"/>
    <w:rsid w:val="00DB4C7B"/>
    <w:rsid w:val="00DC3C9B"/>
    <w:rsid w:val="00DD0A8E"/>
    <w:rsid w:val="00DD6203"/>
    <w:rsid w:val="00DF0477"/>
    <w:rsid w:val="00E15304"/>
    <w:rsid w:val="00E2135B"/>
    <w:rsid w:val="00E22786"/>
    <w:rsid w:val="00E30FB5"/>
    <w:rsid w:val="00E46996"/>
    <w:rsid w:val="00E51F82"/>
    <w:rsid w:val="00E53682"/>
    <w:rsid w:val="00E55815"/>
    <w:rsid w:val="00E56524"/>
    <w:rsid w:val="00E60B81"/>
    <w:rsid w:val="00E65EF9"/>
    <w:rsid w:val="00E71D23"/>
    <w:rsid w:val="00E7354B"/>
    <w:rsid w:val="00E759A9"/>
    <w:rsid w:val="00E93179"/>
    <w:rsid w:val="00EA3726"/>
    <w:rsid w:val="00EB4723"/>
    <w:rsid w:val="00EB5F4E"/>
    <w:rsid w:val="00EF1051"/>
    <w:rsid w:val="00EF4563"/>
    <w:rsid w:val="00F03CD4"/>
    <w:rsid w:val="00F11F93"/>
    <w:rsid w:val="00F14D23"/>
    <w:rsid w:val="00F17CD6"/>
    <w:rsid w:val="00F219A6"/>
    <w:rsid w:val="00F26C01"/>
    <w:rsid w:val="00F30351"/>
    <w:rsid w:val="00F43B59"/>
    <w:rsid w:val="00F444C7"/>
    <w:rsid w:val="00F52365"/>
    <w:rsid w:val="00F546F8"/>
    <w:rsid w:val="00F67953"/>
    <w:rsid w:val="00F72D4E"/>
    <w:rsid w:val="00F7456A"/>
    <w:rsid w:val="00F80C20"/>
    <w:rsid w:val="00FA0BA5"/>
    <w:rsid w:val="00FA2545"/>
    <w:rsid w:val="00FB020E"/>
    <w:rsid w:val="00FB2C2B"/>
    <w:rsid w:val="00FB3129"/>
    <w:rsid w:val="00FC5FD6"/>
    <w:rsid w:val="00FD4C24"/>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02ABB"/>
  </w:style>
  <w:style w:type="paragraph" w:styleId="Ttulo1">
    <w:name w:val="heading 1"/>
    <w:basedOn w:val="IFA1"/>
    <w:next w:val="Listaconnmeros"/>
    <w:link w:val="Ttulo1Car"/>
    <w:uiPriority w:val="9"/>
    <w:qFormat/>
    <w:rsid w:val="00987770"/>
    <w:pPr>
      <w:numPr>
        <w:numId w:val="12"/>
      </w:numPr>
    </w:pPr>
  </w:style>
  <w:style w:type="paragraph" w:styleId="Ttulo2">
    <w:name w:val="heading 2"/>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de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Puesto">
    <w:name w:val="Title"/>
    <w:basedOn w:val="Normal"/>
    <w:next w:val="Normal"/>
    <w:link w:val="Puest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PuestoCar">
    <w:name w:val="Puesto Car"/>
    <w:basedOn w:val="Fuentedeprrafopredeter"/>
    <w:link w:val="Puesto"/>
    <w:uiPriority w:val="10"/>
    <w:rsid w:val="00EF1051"/>
    <w:rPr>
      <w:rFonts w:asciiTheme="majorHAnsi" w:eastAsiaTheme="majorEastAsia" w:hAnsiTheme="majorHAnsi" w:cstheme="majorBidi"/>
      <w:spacing w:val="-10"/>
      <w:kern w:val="28"/>
      <w:sz w:val="56"/>
      <w:szCs w:val="56"/>
    </w:rPr>
  </w:style>
  <w:style w:type="paragraph" w:styleId="Sinespaciado">
    <w:name w:val="No Spacing"/>
    <w:basedOn w:val="Normal"/>
    <w:uiPriority w:val="1"/>
    <w:qFormat/>
    <w:rsid w:val="00E15304"/>
    <w:pPr>
      <w:spacing w:before="100" w:beforeAutospacing="1" w:after="100" w:afterAutospacing="1" w:line="240" w:lineRule="auto"/>
    </w:pPr>
    <w:rPr>
      <w:rFonts w:ascii="Times New Roman" w:eastAsia="Times New Roman" w:hAnsi="Times New Roman" w:cs="Times New Roman"/>
      <w:sz w:val="24"/>
      <w:szCs w:val="24"/>
      <w:lang w:eastAsia="es-CL"/>
    </w:rPr>
  </w:style>
  <w:style w:type="paragraph" w:styleId="Descripcin">
    <w:name w:val="caption"/>
    <w:basedOn w:val="Normal"/>
    <w:next w:val="Normal"/>
    <w:uiPriority w:val="35"/>
    <w:unhideWhenUsed/>
    <w:qFormat/>
    <w:rsid w:val="004954D9"/>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9735400">
      <w:bodyDiv w:val="1"/>
      <w:marLeft w:val="0"/>
      <w:marRight w:val="0"/>
      <w:marTop w:val="0"/>
      <w:marBottom w:val="0"/>
      <w:divBdr>
        <w:top w:val="none" w:sz="0" w:space="0" w:color="auto"/>
        <w:left w:val="none" w:sz="0" w:space="0" w:color="auto"/>
        <w:bottom w:val="none" w:sz="0" w:space="0" w:color="auto"/>
        <w:right w:val="none" w:sz="0" w:space="0" w:color="auto"/>
      </w:divBdr>
    </w:div>
    <w:div w:id="73431990">
      <w:bodyDiv w:val="1"/>
      <w:marLeft w:val="0"/>
      <w:marRight w:val="0"/>
      <w:marTop w:val="0"/>
      <w:marBottom w:val="0"/>
      <w:divBdr>
        <w:top w:val="none" w:sz="0" w:space="0" w:color="auto"/>
        <w:left w:val="none" w:sz="0" w:space="0" w:color="auto"/>
        <w:bottom w:val="none" w:sz="0" w:space="0" w:color="auto"/>
        <w:right w:val="none" w:sz="0" w:space="0" w:color="auto"/>
      </w:divBdr>
    </w:div>
    <w:div w:id="78330814">
      <w:bodyDiv w:val="1"/>
      <w:marLeft w:val="0"/>
      <w:marRight w:val="0"/>
      <w:marTop w:val="0"/>
      <w:marBottom w:val="0"/>
      <w:divBdr>
        <w:top w:val="none" w:sz="0" w:space="0" w:color="auto"/>
        <w:left w:val="none" w:sz="0" w:space="0" w:color="auto"/>
        <w:bottom w:val="none" w:sz="0" w:space="0" w:color="auto"/>
        <w:right w:val="none" w:sz="0" w:space="0" w:color="auto"/>
      </w:divBdr>
    </w:div>
    <w:div w:id="81297158">
      <w:bodyDiv w:val="1"/>
      <w:marLeft w:val="0"/>
      <w:marRight w:val="0"/>
      <w:marTop w:val="0"/>
      <w:marBottom w:val="0"/>
      <w:divBdr>
        <w:top w:val="none" w:sz="0" w:space="0" w:color="auto"/>
        <w:left w:val="none" w:sz="0" w:space="0" w:color="auto"/>
        <w:bottom w:val="none" w:sz="0" w:space="0" w:color="auto"/>
        <w:right w:val="none" w:sz="0" w:space="0" w:color="auto"/>
      </w:divBdr>
    </w:div>
    <w:div w:id="175655640">
      <w:bodyDiv w:val="1"/>
      <w:marLeft w:val="0"/>
      <w:marRight w:val="0"/>
      <w:marTop w:val="0"/>
      <w:marBottom w:val="0"/>
      <w:divBdr>
        <w:top w:val="none" w:sz="0" w:space="0" w:color="auto"/>
        <w:left w:val="none" w:sz="0" w:space="0" w:color="auto"/>
        <w:bottom w:val="none" w:sz="0" w:space="0" w:color="auto"/>
        <w:right w:val="none" w:sz="0" w:space="0" w:color="auto"/>
      </w:divBdr>
    </w:div>
    <w:div w:id="350836455">
      <w:bodyDiv w:val="1"/>
      <w:marLeft w:val="0"/>
      <w:marRight w:val="0"/>
      <w:marTop w:val="0"/>
      <w:marBottom w:val="0"/>
      <w:divBdr>
        <w:top w:val="none" w:sz="0" w:space="0" w:color="auto"/>
        <w:left w:val="none" w:sz="0" w:space="0" w:color="auto"/>
        <w:bottom w:val="none" w:sz="0" w:space="0" w:color="auto"/>
        <w:right w:val="none" w:sz="0" w:space="0" w:color="auto"/>
      </w:divBdr>
    </w:div>
    <w:div w:id="501166109">
      <w:bodyDiv w:val="1"/>
      <w:marLeft w:val="0"/>
      <w:marRight w:val="0"/>
      <w:marTop w:val="0"/>
      <w:marBottom w:val="0"/>
      <w:divBdr>
        <w:top w:val="none" w:sz="0" w:space="0" w:color="auto"/>
        <w:left w:val="none" w:sz="0" w:space="0" w:color="auto"/>
        <w:bottom w:val="none" w:sz="0" w:space="0" w:color="auto"/>
        <w:right w:val="none" w:sz="0" w:space="0" w:color="auto"/>
      </w:divBdr>
    </w:div>
    <w:div w:id="516894079">
      <w:bodyDiv w:val="1"/>
      <w:marLeft w:val="0"/>
      <w:marRight w:val="0"/>
      <w:marTop w:val="0"/>
      <w:marBottom w:val="0"/>
      <w:divBdr>
        <w:top w:val="none" w:sz="0" w:space="0" w:color="auto"/>
        <w:left w:val="none" w:sz="0" w:space="0" w:color="auto"/>
        <w:bottom w:val="none" w:sz="0" w:space="0" w:color="auto"/>
        <w:right w:val="none" w:sz="0" w:space="0" w:color="auto"/>
      </w:divBdr>
    </w:div>
    <w:div w:id="766316884">
      <w:bodyDiv w:val="1"/>
      <w:marLeft w:val="0"/>
      <w:marRight w:val="0"/>
      <w:marTop w:val="0"/>
      <w:marBottom w:val="0"/>
      <w:divBdr>
        <w:top w:val="none" w:sz="0" w:space="0" w:color="auto"/>
        <w:left w:val="none" w:sz="0" w:space="0" w:color="auto"/>
        <w:bottom w:val="none" w:sz="0" w:space="0" w:color="auto"/>
        <w:right w:val="none" w:sz="0" w:space="0" w:color="auto"/>
      </w:divBdr>
    </w:div>
    <w:div w:id="766852094">
      <w:bodyDiv w:val="1"/>
      <w:marLeft w:val="0"/>
      <w:marRight w:val="0"/>
      <w:marTop w:val="0"/>
      <w:marBottom w:val="0"/>
      <w:divBdr>
        <w:top w:val="none" w:sz="0" w:space="0" w:color="auto"/>
        <w:left w:val="none" w:sz="0" w:space="0" w:color="auto"/>
        <w:bottom w:val="none" w:sz="0" w:space="0" w:color="auto"/>
        <w:right w:val="none" w:sz="0" w:space="0" w:color="auto"/>
      </w:divBdr>
    </w:div>
    <w:div w:id="783840170">
      <w:bodyDiv w:val="1"/>
      <w:marLeft w:val="0"/>
      <w:marRight w:val="0"/>
      <w:marTop w:val="0"/>
      <w:marBottom w:val="0"/>
      <w:divBdr>
        <w:top w:val="none" w:sz="0" w:space="0" w:color="auto"/>
        <w:left w:val="none" w:sz="0" w:space="0" w:color="auto"/>
        <w:bottom w:val="none" w:sz="0" w:space="0" w:color="auto"/>
        <w:right w:val="none" w:sz="0" w:space="0" w:color="auto"/>
      </w:divBdr>
    </w:div>
    <w:div w:id="851339788">
      <w:bodyDiv w:val="1"/>
      <w:marLeft w:val="0"/>
      <w:marRight w:val="0"/>
      <w:marTop w:val="0"/>
      <w:marBottom w:val="0"/>
      <w:divBdr>
        <w:top w:val="none" w:sz="0" w:space="0" w:color="auto"/>
        <w:left w:val="none" w:sz="0" w:space="0" w:color="auto"/>
        <w:bottom w:val="none" w:sz="0" w:space="0" w:color="auto"/>
        <w:right w:val="none" w:sz="0" w:space="0" w:color="auto"/>
      </w:divBdr>
    </w:div>
    <w:div w:id="900748531">
      <w:bodyDiv w:val="1"/>
      <w:marLeft w:val="0"/>
      <w:marRight w:val="0"/>
      <w:marTop w:val="0"/>
      <w:marBottom w:val="0"/>
      <w:divBdr>
        <w:top w:val="none" w:sz="0" w:space="0" w:color="auto"/>
        <w:left w:val="none" w:sz="0" w:space="0" w:color="auto"/>
        <w:bottom w:val="none" w:sz="0" w:space="0" w:color="auto"/>
        <w:right w:val="none" w:sz="0" w:space="0" w:color="auto"/>
      </w:divBdr>
    </w:div>
    <w:div w:id="1004286886">
      <w:bodyDiv w:val="1"/>
      <w:marLeft w:val="0"/>
      <w:marRight w:val="0"/>
      <w:marTop w:val="0"/>
      <w:marBottom w:val="0"/>
      <w:divBdr>
        <w:top w:val="none" w:sz="0" w:space="0" w:color="auto"/>
        <w:left w:val="none" w:sz="0" w:space="0" w:color="auto"/>
        <w:bottom w:val="none" w:sz="0" w:space="0" w:color="auto"/>
        <w:right w:val="none" w:sz="0" w:space="0" w:color="auto"/>
      </w:divBdr>
    </w:div>
    <w:div w:id="1016998566">
      <w:bodyDiv w:val="1"/>
      <w:marLeft w:val="0"/>
      <w:marRight w:val="0"/>
      <w:marTop w:val="0"/>
      <w:marBottom w:val="0"/>
      <w:divBdr>
        <w:top w:val="none" w:sz="0" w:space="0" w:color="auto"/>
        <w:left w:val="none" w:sz="0" w:space="0" w:color="auto"/>
        <w:bottom w:val="none" w:sz="0" w:space="0" w:color="auto"/>
        <w:right w:val="none" w:sz="0" w:space="0" w:color="auto"/>
      </w:divBdr>
    </w:div>
    <w:div w:id="1092512588">
      <w:bodyDiv w:val="1"/>
      <w:marLeft w:val="0"/>
      <w:marRight w:val="0"/>
      <w:marTop w:val="0"/>
      <w:marBottom w:val="0"/>
      <w:divBdr>
        <w:top w:val="none" w:sz="0" w:space="0" w:color="auto"/>
        <w:left w:val="none" w:sz="0" w:space="0" w:color="auto"/>
        <w:bottom w:val="none" w:sz="0" w:space="0" w:color="auto"/>
        <w:right w:val="none" w:sz="0" w:space="0" w:color="auto"/>
      </w:divBdr>
    </w:div>
    <w:div w:id="1338918520">
      <w:bodyDiv w:val="1"/>
      <w:marLeft w:val="0"/>
      <w:marRight w:val="0"/>
      <w:marTop w:val="0"/>
      <w:marBottom w:val="0"/>
      <w:divBdr>
        <w:top w:val="none" w:sz="0" w:space="0" w:color="auto"/>
        <w:left w:val="none" w:sz="0" w:space="0" w:color="auto"/>
        <w:bottom w:val="none" w:sz="0" w:space="0" w:color="auto"/>
        <w:right w:val="none" w:sz="0" w:space="0" w:color="auto"/>
      </w:divBdr>
    </w:div>
    <w:div w:id="1388647906">
      <w:bodyDiv w:val="1"/>
      <w:marLeft w:val="0"/>
      <w:marRight w:val="0"/>
      <w:marTop w:val="0"/>
      <w:marBottom w:val="0"/>
      <w:divBdr>
        <w:top w:val="none" w:sz="0" w:space="0" w:color="auto"/>
        <w:left w:val="none" w:sz="0" w:space="0" w:color="auto"/>
        <w:bottom w:val="none" w:sz="0" w:space="0" w:color="auto"/>
        <w:right w:val="none" w:sz="0" w:space="0" w:color="auto"/>
      </w:divBdr>
    </w:div>
    <w:div w:id="1427266898">
      <w:bodyDiv w:val="1"/>
      <w:marLeft w:val="0"/>
      <w:marRight w:val="0"/>
      <w:marTop w:val="0"/>
      <w:marBottom w:val="0"/>
      <w:divBdr>
        <w:top w:val="none" w:sz="0" w:space="0" w:color="auto"/>
        <w:left w:val="none" w:sz="0" w:space="0" w:color="auto"/>
        <w:bottom w:val="none" w:sz="0" w:space="0" w:color="auto"/>
        <w:right w:val="none" w:sz="0" w:space="0" w:color="auto"/>
      </w:divBdr>
    </w:div>
    <w:div w:id="1501191804">
      <w:bodyDiv w:val="1"/>
      <w:marLeft w:val="0"/>
      <w:marRight w:val="0"/>
      <w:marTop w:val="0"/>
      <w:marBottom w:val="0"/>
      <w:divBdr>
        <w:top w:val="none" w:sz="0" w:space="0" w:color="auto"/>
        <w:left w:val="none" w:sz="0" w:space="0" w:color="auto"/>
        <w:bottom w:val="none" w:sz="0" w:space="0" w:color="auto"/>
        <w:right w:val="none" w:sz="0" w:space="0" w:color="auto"/>
      </w:divBdr>
    </w:div>
    <w:div w:id="1711803601">
      <w:bodyDiv w:val="1"/>
      <w:marLeft w:val="0"/>
      <w:marRight w:val="0"/>
      <w:marTop w:val="0"/>
      <w:marBottom w:val="0"/>
      <w:divBdr>
        <w:top w:val="none" w:sz="0" w:space="0" w:color="auto"/>
        <w:left w:val="none" w:sz="0" w:space="0" w:color="auto"/>
        <w:bottom w:val="none" w:sz="0" w:space="0" w:color="auto"/>
        <w:right w:val="none" w:sz="0" w:space="0" w:color="auto"/>
      </w:divBdr>
    </w:div>
    <w:div w:id="1823156387">
      <w:bodyDiv w:val="1"/>
      <w:marLeft w:val="0"/>
      <w:marRight w:val="0"/>
      <w:marTop w:val="0"/>
      <w:marBottom w:val="0"/>
      <w:divBdr>
        <w:top w:val="none" w:sz="0" w:space="0" w:color="auto"/>
        <w:left w:val="none" w:sz="0" w:space="0" w:color="auto"/>
        <w:bottom w:val="none" w:sz="0" w:space="0" w:color="auto"/>
        <w:right w:val="none" w:sz="0" w:space="0" w:color="auto"/>
      </w:divBdr>
    </w:div>
    <w:div w:id="1894081260">
      <w:bodyDiv w:val="1"/>
      <w:marLeft w:val="0"/>
      <w:marRight w:val="0"/>
      <w:marTop w:val="0"/>
      <w:marBottom w:val="0"/>
      <w:divBdr>
        <w:top w:val="none" w:sz="0" w:space="0" w:color="auto"/>
        <w:left w:val="none" w:sz="0" w:space="0" w:color="auto"/>
        <w:bottom w:val="none" w:sz="0" w:space="0" w:color="auto"/>
        <w:right w:val="none" w:sz="0" w:space="0" w:color="auto"/>
      </w:divBdr>
    </w:div>
    <w:div w:id="19159675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6.jpeg"/><Relationship Id="rId32" Type="http://schemas.openxmlformats.org/officeDocument/2006/relationships/image" Target="media/image24.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image" Target="media/image11.jpe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png"/><Relationship Id="rId22" Type="http://schemas.openxmlformats.org/officeDocument/2006/relationships/image" Target="media/image14.emf"/><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1.sigs.rels><?xml version="1.0" encoding="UTF-8" standalone="yes"?>
<Relationships xmlns="http://schemas.openxmlformats.org/package/2006/relationships"><Relationship Id="rId2" Type="http://schemas.openxmlformats.org/package/2006/relationships/digital-signature/signature" Target="sig1.xml"/><Relationship Id="rId1" Type="http://schemas.openxmlformats.org/package/2006/relationships/digital-signature/signature" Target="sig2.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gmlM8dSExBT8gBfPWOC+0UvqPOHBpmBXZvsXqgntd14=</DigestValue>
    </Reference>
    <Reference Type="http://www.w3.org/2000/09/xmldsig#Object" URI="#idOfficeObject">
      <DigestMethod Algorithm="http://www.w3.org/2001/04/xmlenc#sha256"/>
      <DigestValue>v+N51oZLyO7f9AqKtAsIaJfo1tlQXTCQeIAlkmL9adc=</DigestValue>
    </Reference>
    <Reference Type="http://uri.etsi.org/01903#SignedProperties" URI="#idSignedProperties">
      <Transforms>
        <Transform Algorithm="http://www.w3.org/TR/2001/REC-xml-c14n-20010315"/>
      </Transforms>
      <DigestMethod Algorithm="http://www.w3.org/2001/04/xmlenc#sha256"/>
      <DigestValue>ETJkLpjwMKpb9rfrF8qxAK2ZA343/zcNpL32V+Vm1gk=</DigestValue>
    </Reference>
    <Reference Type="http://www.w3.org/2000/09/xmldsig#Object" URI="#idValidSigLnImg">
      <DigestMethod Algorithm="http://www.w3.org/2001/04/xmlenc#sha256"/>
      <DigestValue>L3UwxJ359znx92FAP5Z2bcrXhGOwkTZjWbbRP8y0I2U=</DigestValue>
    </Reference>
    <Reference Type="http://www.w3.org/2000/09/xmldsig#Object" URI="#idInvalidSigLnImg">
      <DigestMethod Algorithm="http://www.w3.org/2001/04/xmlenc#sha256"/>
      <DigestValue>gfoBBCbRh1eQJOSgFD6eM2ZtICc/D6l2gFrSgB4zKGk=</DigestValue>
    </Reference>
  </SignedInfo>
  <SignatureValue>RSua/USUsr/AiP/TdAG2Dv0SOBf1dphE91ngZRIXvtG6zjq8UuOBGkqJQNu0q69JLNeka+ZwLlKt
GhoEoSwOQPwrqfSLny9bd8n/9lny64UyZBqx2y3JL0YDnWEFA6nWa+C4REmAFjBzxDtrAusicI/f
Whrwds+iPKl06N3/yNL/HIDGV9jgCyI2lwJmSCvpUJ62jhkCuZxTXi9BZAHFI8AGeop9rqp0oS/h
hzYXd2YoyDv4lgGUirLFsq01Wu48r2XmGqBSDcNG3mZS2AhbptMMKGbKjrm49eYDxJeo/s1bGa/g
3ycLte+2fzHUQ382vbiQdO0XaU4OMaiODAmWRg==</SignatureValue>
  <KeyInfo>
    <X509Data>
      <X509Certificate>MIIHRjCCBi6gAwIBAgIQfS9uvHB2SXnJvbuTnyneU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BJ/5J8VNVMzwnigzJt7tTkcOq5T28RKm7FxfJiyx4wQEsqFQ7ZLYPKZTEbOGwcwH1mnhbJ66gRawP63Zky42NCkM3lHqrzNz6U9/6gx3UDZuth22MpUoa1HlW0fmXglloD0Iro64IxZoEc5uF+q503PVbfLisRlq+GwY1SjuPRGT63qU2RWW49Dk1gaSRor2iwVU/lt93lpbX6B8iPsrEpIfYrzC7gvGPk9/WV8U5U2s/6RpL5JQcTgizcE5WyeAvHxI2apKFyIxuMDW1IkdkIS7HeKKavnv6cDOxz26/2CX0gBJ1glHTx5iavPhehyETOxCnNdXAgev0zsXXYxPyR</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2"/>
          </Transform>
          <Transform Algorithm="http://www.w3.org/TR/2001/REC-xml-c14n-20010315"/>
        </Transforms>
        <DigestMethod Algorithm="http://www.w3.org/2001/04/xmlenc#sha256"/>
        <DigestValue>Ba03XESzU6cph/Tf1lokjZ5jmAtqBUzIRuQBJjX4gPw=</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v8+4S0UtngqOPo3wKSgS50lZxA4Hy9eLpF6waY4by38=</DigestValue>
      </Reference>
      <Reference URI="/word/endnotes.xml?ContentType=application/vnd.openxmlformats-officedocument.wordprocessingml.endnotes+xml">
        <DigestMethod Algorithm="http://www.w3.org/2001/04/xmlenc#sha256"/>
        <DigestValue>uv3o8rZRaqCyR65Bvyao01hrxoo1vN6NcpD6xvHtMrw=</DigestValue>
      </Reference>
      <Reference URI="/word/fontTable.xml?ContentType=application/vnd.openxmlformats-officedocument.wordprocessingml.fontTable+xml">
        <DigestMethod Algorithm="http://www.w3.org/2001/04/xmlenc#sha256"/>
        <DigestValue>zYNI0fpvGdq8ncGnQQOwFK+fWyPze5qzBzVNU9p85KY=</DigestValue>
      </Reference>
      <Reference URI="/word/footer1.xml?ContentType=application/vnd.openxmlformats-officedocument.wordprocessingml.footer+xml">
        <DigestMethod Algorithm="http://www.w3.org/2001/04/xmlenc#sha256"/>
        <DigestValue>OW7C/CSiiK66E+P4k3rSRCUTstDqvrQVv3V/JfUh4vE=</DigestValue>
      </Reference>
      <Reference URI="/word/footer2.xml?ContentType=application/vnd.openxmlformats-officedocument.wordprocessingml.footer+xml">
        <DigestMethod Algorithm="http://www.w3.org/2001/04/xmlenc#sha256"/>
        <DigestValue>NGDghl38lJ76GELcAELSh1vYbRCF22e9rm4UGOyHWmU=</DigestValue>
      </Reference>
      <Reference URI="/word/footnotes.xml?ContentType=application/vnd.openxmlformats-officedocument.wordprocessingml.footnotes+xml">
        <DigestMethod Algorithm="http://www.w3.org/2001/04/xmlenc#sha256"/>
        <DigestValue>IyG+rO90rExJkYp2o4RD4Ecn6J2ciz+oZdAe+M36dVU=</DigestValue>
      </Reference>
      <Reference URI="/word/media/image1.jpeg?ContentType=image/jpeg">
        <DigestMethod Algorithm="http://www.w3.org/2001/04/xmlenc#sha256"/>
        <DigestValue>ly/lI6xWj8Z6v5rCZzZ4iKcuVBq4kyOJJWMrb7BatWw=</DigestValue>
      </Reference>
      <Reference URI="/word/media/image10.jpeg?ContentType=image/jpeg">
        <DigestMethod Algorithm="http://www.w3.org/2001/04/xmlenc#sha256"/>
        <DigestValue>GFswGXBfRhV5O/wn0uwmS5rbwEwvrkvya8FDjVIXfY4=</DigestValue>
      </Reference>
      <Reference URI="/word/media/image11.jpeg?ContentType=image/jpeg">
        <DigestMethod Algorithm="http://www.w3.org/2001/04/xmlenc#sha256"/>
        <DigestValue>RCcNLznP4z4yd6/bGa/3xFvI3QuxITwlzzFCdRgZe4Q=</DigestValue>
      </Reference>
      <Reference URI="/word/media/image12.jpeg?ContentType=image/jpeg">
        <DigestMethod Algorithm="http://www.w3.org/2001/04/xmlenc#sha256"/>
        <DigestValue>jTEjyTZrg7J+JxRfsIsmvsn/VnjKKTcPQWnb9XxbBSc=</DigestValue>
      </Reference>
      <Reference URI="/word/media/image13.jpeg?ContentType=image/jpeg">
        <DigestMethod Algorithm="http://www.w3.org/2001/04/xmlenc#sha256"/>
        <DigestValue>RPWJ5hXQX4bsBQHX+gA0SxxexhgAQdZvTd+IfJFtiHA=</DigestValue>
      </Reference>
      <Reference URI="/word/media/image14.emf?ContentType=image/x-emf">
        <DigestMethod Algorithm="http://www.w3.org/2001/04/xmlenc#sha256"/>
        <DigestValue>oOU5q5bFIJ2arVW8MSiMydXCQ4OpEX8jVHlIOG4UFok=</DigestValue>
      </Reference>
      <Reference URI="/word/media/image15.png?ContentType=image/png">
        <DigestMethod Algorithm="http://www.w3.org/2001/04/xmlenc#sha256"/>
        <DigestValue>7vwI94dsKmuG/6GChGiTy1viUlw/CafxYCVRXlzb0J0=</DigestValue>
      </Reference>
      <Reference URI="/word/media/image16.jpeg?ContentType=image/jpeg">
        <DigestMethod Algorithm="http://www.w3.org/2001/04/xmlenc#sha256"/>
        <DigestValue>1FM28lCr3rYW51Au4mcq7SVSICuPHYj7w59KTPhis7Y=</DigestValue>
      </Reference>
      <Reference URI="/word/media/image17.jpeg?ContentType=image/jpeg">
        <DigestMethod Algorithm="http://www.w3.org/2001/04/xmlenc#sha256"/>
        <DigestValue>Mu5WbRKYF2J6R1KkdeT9Jl/URLpCTj6qm26z9RoJyEQ=</DigestValue>
      </Reference>
      <Reference URI="/word/media/image18.jpeg?ContentType=image/jpeg">
        <DigestMethod Algorithm="http://www.w3.org/2001/04/xmlenc#sha256"/>
        <DigestValue>mVWgHB7BeuZkDM4H0nk96YE2tztG830IJZVtK4xH4j4=</DigestValue>
      </Reference>
      <Reference URI="/word/media/image19.jpeg?ContentType=image/jpeg">
        <DigestMethod Algorithm="http://www.w3.org/2001/04/xmlenc#sha256"/>
        <DigestValue>gB/qC2dKuuee+KOQhb9YrX0XR2bU3KOrHKTFNxLeAd0=</DigestValue>
      </Reference>
      <Reference URI="/word/media/image2.emf?ContentType=image/x-emf">
        <DigestMethod Algorithm="http://www.w3.org/2001/04/xmlenc#sha256"/>
        <DigestValue>ZpKnokBAEzjGuIFWNmJxP1r9AXvDyYejgRkmG1MCLg4=</DigestValue>
      </Reference>
      <Reference URI="/word/media/image20.png?ContentType=image/png">
        <DigestMethod Algorithm="http://www.w3.org/2001/04/xmlenc#sha256"/>
        <DigestValue>Ubmclw/Mm1Jlw2cf3ErbMoBoVQxiR3awJ6oDh3NfFsY=</DigestValue>
      </Reference>
      <Reference URI="/word/media/image21.jpeg?ContentType=image/jpeg">
        <DigestMethod Algorithm="http://www.w3.org/2001/04/xmlenc#sha256"/>
        <DigestValue>74rLvH95Mw8xU0XlJ8JLhxoIuknhhafO2UBNmwjYCKk=</DigestValue>
      </Reference>
      <Reference URI="/word/media/image22.jpeg?ContentType=image/jpeg">
        <DigestMethod Algorithm="http://www.w3.org/2001/04/xmlenc#sha256"/>
        <DigestValue>P8Don5Rtm+wJn7vhx/22Y9VqK/AuT0+fF3ccMEWO37w=</DigestValue>
      </Reference>
      <Reference URI="/word/media/image23.jpeg?ContentType=image/jpeg">
        <DigestMethod Algorithm="http://www.w3.org/2001/04/xmlenc#sha256"/>
        <DigestValue>vn5RH30StQz3aItG7NI9uD79jGANmjZJdUczSk7+1vk=</DigestValue>
      </Reference>
      <Reference URI="/word/media/image24.jpeg?ContentType=image/jpeg">
        <DigestMethod Algorithm="http://www.w3.org/2001/04/xmlenc#sha256"/>
        <DigestValue>3FNj8JfsnwR2Tu3TvQQevjVuWcFCM6VfWFrHNn8xW5Q=</DigestValue>
      </Reference>
      <Reference URI="/word/media/image25.png?ContentType=image/png">
        <DigestMethod Algorithm="http://www.w3.org/2001/04/xmlenc#sha256"/>
        <DigestValue>6kT33L7Nv+QGZNZ1xRompoZMZkKaWvYuGnW3hYY6x2k=</DigestValue>
      </Reference>
      <Reference URI="/word/media/image3.emf?ContentType=image/x-emf">
        <DigestMethod Algorithm="http://www.w3.org/2001/04/xmlenc#sha256"/>
        <DigestValue>A1VZJ0uShPAXHycOzvbuFJWgXQODh/hYTdkBB+5EY/k=</DigestValue>
      </Reference>
      <Reference URI="/word/media/image4.png?ContentType=image/png">
        <DigestMethod Algorithm="http://www.w3.org/2001/04/xmlenc#sha256"/>
        <DigestValue>F++wZG+wl5sfSvmsJgljw/Z/mGyR9bT2Q4zhywLuTB8=</DigestValue>
      </Reference>
      <Reference URI="/word/media/image5.png?ContentType=image/png">
        <DigestMethod Algorithm="http://www.w3.org/2001/04/xmlenc#sha256"/>
        <DigestValue>pcAfKUfEh0Kl/khc+VR2mSi9iN21S2X8vMRS4oHzIPg=</DigestValue>
      </Reference>
      <Reference URI="/word/media/image6.png?ContentType=image/png">
        <DigestMethod Algorithm="http://www.w3.org/2001/04/xmlenc#sha256"/>
        <DigestValue>mdNFOOfKI2FDb8UPHW1R9kF63SWlUiubrwYoDamn2DU=</DigestValue>
      </Reference>
      <Reference URI="/word/media/image7.jpeg?ContentType=image/jpeg">
        <DigestMethod Algorithm="http://www.w3.org/2001/04/xmlenc#sha256"/>
        <DigestValue>5ujFVwwOGBBmc7RiTex1S1vDbK4t1JUVwVA/IQoDlQ4=</DigestValue>
      </Reference>
      <Reference URI="/word/media/image8.jpeg?ContentType=image/jpeg">
        <DigestMethod Algorithm="http://www.w3.org/2001/04/xmlenc#sha256"/>
        <DigestValue>YBmYcedbE8oT+eB1BMHzbLCD0IlLX3GJ51b9WsfUg30=</DigestValue>
      </Reference>
      <Reference URI="/word/media/image9.jpeg?ContentType=image/jpeg">
        <DigestMethod Algorithm="http://www.w3.org/2001/04/xmlenc#sha256"/>
        <DigestValue>5n1vKnmJ4+GiLXSbPswL25tW5tkhENY2X9ElNaTTNx4=</DigestValue>
      </Reference>
      <Reference URI="/word/numbering.xml?ContentType=application/vnd.openxmlformats-officedocument.wordprocessingml.numbering+xml">
        <DigestMethod Algorithm="http://www.w3.org/2001/04/xmlenc#sha256"/>
        <DigestValue>DItnyrCG3aTh5Mvcp4TGrlMisWerbaPrgeGQuoZVjVc=</DigestValue>
      </Reference>
      <Reference URI="/word/settings.xml?ContentType=application/vnd.openxmlformats-officedocument.wordprocessingml.settings+xml">
        <DigestMethod Algorithm="http://www.w3.org/2001/04/xmlenc#sha256"/>
        <DigestValue>lJ2+g2FKypkZvjsjUPs8iuotG8go4lL1twFgqf27B64=</DigestValue>
      </Reference>
      <Reference URI="/word/styles.xml?ContentType=application/vnd.openxmlformats-officedocument.wordprocessingml.styles+xml">
        <DigestMethod Algorithm="http://www.w3.org/2001/04/xmlenc#sha256"/>
        <DigestValue>jiIcNFdmu87UfMoic4SP+SRzEiMfQxac45iLkZnqBFw=</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jcscQycIhodCzcjX9fUZjy7hvA2skKADOEqNn9eKMzE=</DigestValue>
      </Reference>
    </Manifest>
    <SignatureProperties>
      <SignatureProperty Id="idSignatureTime" Target="#idPackageSignature">
        <mdssi:SignatureTime xmlns:mdssi="http://schemas.openxmlformats.org/package/2006/digital-signature">
          <mdssi:Format>YYYY-MM-DDThh:mm:ssTZD</mdssi:Format>
          <mdssi:Value>2017-10-31T20:51:28Z</mdssi:Value>
        </mdssi:SignatureTime>
      </SignatureProperty>
    </SignatureProperties>
  </Object>
  <Object Id="idOfficeObject">
    <SignatureProperties>
      <SignatureProperty Id="idOfficeV1Details" Target="#idPackageSignature">
        <SignatureInfoV1 xmlns="http://schemas.microsoft.com/office/2006/digsig">
          <SetupID>{ADC03F95-98A4-4145-AB31-2E3F7446F5D4}</SetupID>
          <SignatureText/>
          <SignatureImage>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f/9//3/+f/9//3//f/9//3//f/9//3//f/9//3//f/9//3//f/9//3//f/9//3//f/9//3//f/9//3//f/9//3//f/9//3//f/9//3//f/9//3//f/9//3//f/9//3//f/9//3//f/9//3//f/9//3//f/9//3//f/9//3//f/9//3//f/9//3//f/9//3//f/9//3//f/9//3//f/9//3//f/9//3//f/9//3//f/9//3//f/9//3//f/9//3//f/9//3//f/9//3//f/9//3//f/9//3//f/9//3//f/9//3//f/9//3//f/9//3//f/9//3//f/9//3//f/9//3//f/9//3//f/9//3//f/9//3//f/9//3//f/9//3//f/9//3//f/9//3//f/9//3//f/9//3//f/9//3//f/9//3//f/9//3//f/9//3//f/9//3//f/9//3//f/9//3//f/9//3//f/9//3//f/9//3//f/9//3//f/9//3//f/9//3//f/9//3//f/9//3//f/9//3//f/9//3//f/9//3//f/9//3//f/9//3//f/9//3//f/9//3//f/9//3//f/9//3//f/9//3//f/9//3//f/9//3//f/9//3//f/9//3//f/9//3//f/9//n/+f/9//3//f997/3//f/9/vXf+f/9//n//f/9//3//f/9//3//f/9//3//f/9//3//f/9//3//f/9//3//f/9//3//f/9//3//f/9//3//f/9//3//f/9//3//f/9//3//f/9//3//f/9//3//f/9//3//f/9//3//f/9//3//f/9//3//f/9//3//f/9//3//f/9//3//f/9//3//f/9//3//f/9//3//f/9//3//f/9//3//f/9//3//f/9//3//f/9//3//f/9//3//f/9//3//f/9//3//f/9//3//f/9//3//f/9//3//f/9//3//f/9//3//f/9//3//f/9//3//f/9//3//f/9//3//f/9//3//f/9//3//f/9//3//f/9//3//f/9//3//f/9//3//f/9//3//f/9//3//f/9//3//f/9//3//f/9//3//f/9//3//f/9//3//f/9//3//f/9//3//f/9//3//f/9//3//f/9//3//f/9//3//f/9//3//f/9//3//f/9//3//f/9//3//f/9//3//f/9//3//f/9//3//f/9//3//f/9//3//f/9//3//f/9//3//f/9//3//f/9//3//f/9//3//f/9//3//f/9//3//f/9//3//f/9//3//f/9//3//f/9//3//f/9//3//f/5//3//f/9/nnN2Tt9//3//f/9//3//f/9//3//f/9//3//f/9//3//f/9//3//f/9//3//f/9//3//f/9//3//f/9//3//f/9//3//f/9//3//f/9//3//f/9//3//f/9//3//f/9//3//f/9//3//f/9//3//f/9//3//f/9//3//f/9//3//f/9//3//f/9//3//f/9//3//f/9//3//f/9//3//f/9//3//f/9//3//f/9//3//f/9//3//f/9//3//f/9//3//f/9//3//f/9//3//f/9//3//f/9//3//f/9//3//f/9//3//f/9//3//f/9//3//f/9//3//f/9//3//f/9//3//f/9//3//f/9//3//f/9//3//f/9//3//f/9//3//f/9//3//f/9//3//f/9//3//f/9//3//f/9//3//f/9//3//f/9//3//f/9//3//f/9//3//f/9//3//f/9//3//f/9//3//f/9//3//f/9//3//f/9//3//f/9//3//f/9//3//f/9//3//f/9//3//f/9//3//f/9//3//f/9//3//f/9//3//f/9//3//f/9//3//f/9//3//f/9//3//f/9//3//f/9//3//f/9//3//f/9//3//f/9//3//f/9//3//f/9//3//f/9//3//f/5//3//f/9//3+/d8kc2V7/f/9//3//f/9//3//f/9//3//f/9//3//f/9//3//f/9//3//f/9//3//f/9//3//f/9//3//f/9//3//f/9//3//f/9//3//f/9//3//f/9//3//f/9//3//f/9//3//f/9//3//f/9//3//f/9//3//f/9//3//f/9//3//f/9//3//f/9//3//f/9//3//f/9//3//f/9//3//f/9//3//f/9//3//f/9//3//f/9//3//f/9//3//f/9//3//f/9//3//f/9//3//f/9//3//f/9//3//f/9//3//f/9//3//f/9//3//f/9//3//f/9//3//f/9//3//f/9//3//f/9//3//f/9//3//f/9//3//f/9//3//f/9//3//f/9//3//f/9//3//f/9//3//f/9//3//f/9//3//f/9//3//f/9//3//f/9//3//f/9//3//f/9//3//f/9//3//f/9//3//f/9//3//f/9//3//f/9//3//f/9//3//f/9//3//f/9//3//f/9//3//f/9//3//f/9//3//f/9//3//f/9//3//f/9//3//f/9//3//f/9//3//f/9//3//f/9//3//f/9//3//f/9//3//f/9//3//f/9//3//f/9//3//f/9//3//f/9//3//f/9//3//f/9/NUpuLb93v3f/f/9//3//f/9//3//f/9//3//f/9//3//f/9//3//f/9//3//f/9//3//f/9//3//f/9//3//f/9//3//f/9//3//f/9//3//f/9//3//f/9//3//f/9//3//f/9//3//f/9//3//f/9//3//f/9//3//f/9//3//f/9//3//f/9//3//f/9//3//f/9//3//f/9//3//f/9//3//f/9//3//f/9//3//f/9//3//f/9//3//f/9//3//f/9//3//f/9//3//f/9//3//f/9//3//f/9//3//f/9//3//f/9//3//f/9//3//f/9//3//f/9//3//f/9//3//f/9//3//f/9//3//f/9//3//f/9//3//f/9//3//f/9//3//f/9//3//f/9//3//f/9//3//f/9//3//f/9//3//f/9//3//f/9//3//f/9//3//f/9//3//f/9//3//f/9//3//f/9//3//f/9//3//f/9//3//f/9//3//f/9//3//f/9//3//f/9//3//f/9//3//f/9//3//f/9//3//f/9//3//f/9//3//f/9//3//f/9//3//f/9//3//f/9//3//f/9//3//f/9//3//f/9//3//f/9//3//f/9//3//f/9//3//f/9//3/+f/9//3//f/9//3+fdwwlNUrfe/9//3//f/9//3//f/9//3//f/9//3//f/9//3//f/9//3//f/9//3//f/9//3//f/9//3//f/9//3//f/9//3//f/9//3//f/9//3//f/9//3//f/9//3//f/9//3//f/9//3//f/9//3//f/9//3//f/9//3//f/9//3//f/9//3//f/9//3//f/9//3//f/9//3//f/9//3//f/9//3//f/9//3//f/9//3//f/9//3//f/9//3//f/9//3//f/9//3//f/9//3//f/9//3//f/9//3//f/9//3//f/9//3//f/9//3//f/9//3//f/9//3//f/9//3//f/9//3//f/9//3//f/9//3//f/9//3//f/9//3//f/9//3//f/9//3//f/9//3//f/9//3//f/9//3//f/9//3//f/9//3//f/9//3//f/9//3//f/9//3//f/9//3//f/9//3//f/9//3//f/9//3//f/9//3//f/9//3//f/9//3//f/9//3//f/9//3//f/9//3//f/9//3//f/9//3//f/9//3//f/9//3//f/9//3//f/9//3//f/9//3//f/9//3//f/9//3//f/9//3//f/9//3//f/9//3//f/9//3//f/9//3//f/9//3//f/9//3//f/9//3//f/9/NUYuKT1r/3//f/9//3//f/9//3//f/9//3//f/9//3//f/9//3//f/9//3//f/9//3//f/9//3//f/9//3//f/9//3//f/9//3//f/9//3//f/9//3//f/9//3//f/9//3//f/9//3//f/9//3//f/9//3//f/9//3//f/9//3//f/9//3//f/9//3//f/9//3//f/9//3//f/9//3//f/9//3//f/9//3//f/9//3//f/9//3//f/9//3//f/9//3//f/9//3//f/9//3//f/9//3//f/9//3//f/9//3//f/9//3//f/9//3//f/9//3//f/9//3//f/9//3//f/9//3//f/9//3//f/9//3//f/9//3//f/9//3//f/9//3//f/9//3//f/9//3//f/9//3//f/9//3//f/9//3//f/9//3//f/9//3//f/9//3//f/9//3//f/9//3//f/9//3//f/9//3//f/9//3//f/9//3//f/9//3//f/9//3//f/9//3//f/9//3//f/9//3//f/9//3//f/9//3//f/9//3//f/9//3//f/9//3//f/9//3//f/9//3//f/9//3//f/9//3//f/9//3//f/9//3//f/9//3//f/9//3//f/9//3//f/9//3//f/9//3//f/9//3//f797/39eb04tkjX/f99//3//f/9//3//f/9//3//f/9//3//f/9//3//f/9//3//f/9//3//f/9//3//f/9//3//f/9//3//f/9//3//f/9//3//f/9//3//f/9//3//f/9//3//f/9//3//f/9//3//f/9//3//f/9//3//f/9//3//f/9//3//f/9//3//f/9//3//f/9//3//f/9//3//f/9//3//f/9//3//f/9//3//f/9//3//f/9//3//f/9//3//f/9//3//f/9//3//f/9//3//f/9//3//f/9//3//f/9//3//f/9//3//f/9//3//f/9//3//f/9//3//f/9//3//f/9//3//f/9//3//f/9//3//f/9//3//f/9//3//f/9//3//f/9//3//f/9//3//f/9//3//f/9//3//f/9//3//f/9//3//f/9//3//f/9//3//f/9//3//f/9//3//f/9//3//f/9//3//f/9//3//f/9//3//f/9//3//f/9//3//f/9//3//f/9//3//f/9//3//f/9//3//f/9//3//f/9//3//f/9//3//f/9//3//f/9//3//f/9//3//f/9//3//f/9//3//f/9//3//f/9//3//f/9//3//f/9//3//f/9//3//f/9//3//f/9//3//f/9//3//f99/sjlxMR9n33//f99733v/f/9//3//f/9//3//f/9//3//f/9//3//f/9//3//f/9//3//f/9//3//f/9//3//f/9//3//f/9//3//f/9//3//f/9//3//f/9//3//f/9//3//f/9//3//f/9//3//f/9//3//f/9//3//f/9//3//f/9//3//f/9//3//f/9//3//f/9//3//f/9//3//f/9//3//f/9//3//f/9//3//f/9//3//f/9//3//f/9//3//f/9//3//f/9//3//f/9//3//f/9//3//f/9//3//f/9//3//f/9//3//f/9//3//f/9//3//f/9//3//f/9//3//f/9//3//f/9//3//f/9//3//f/9//3//f/9//3//f/9//3//f/9//3//f/9//3//f/9//3//f/9//3//f/9//3//f/9//3//f/9//3//f/9//3//f/9//3//f/9//3//f/9//3//f/9//3//f/9//3//f/9//3//f/9//3//f/9//3//f/9//3//f/9//3//f/9//3//f/9//3//f/9//3//f/9//3//f/9//3//f/9//3//f/9//3//f/9//3//f/9//3//f/9//3//f/9//3//f/9//3//f/9//3//f/9//3//f/9//3//f/9//3//f/9//3//f99/33+fdy8ptDn/f997/3//f/9/33v/f/9//3//f/9//3//f/9//3//f/9//3//f/9//3//f/9//3//f/9//3//f/9//3//f/9//3//f/9//3//f/9//3//f/9//3//f/9//3//f/9//3//f/9//3//f/9//3//f/9//3//f/9//3//f/9//3//f/9//3//f/9//3//f/9//3//f/9//3//f/9//3//f/9//3//f/9//3//f/9//3//f/9//3//f/9//3//f/9//3//f/9//3//f/9//3//f/9//3//f/9//3//f/9//3//f/9//3//f/9//3//f/9//3//f/9//3//f/9//3//f/9//3//f/9//3//f/9//3//f/9//3//f/9//3//f/9//3//f/9//3//f/9//3//f/9//3//f/9//3//f/9//3//f/9//3//f/9//3//f/9//3//f/9//3//f/9//3//f/9//3//f/9//3//f/9//3//f/9//3//f/9//3//f/9//3//f/9//3//f/9//3//f/9//3//f/9//3//f/9//3//f/9//3/ee/9//3//f/9//3//f/9//3//f/9//3//f/9//3//f/9//3//f/9//3//f/9//3//f/9//3//f/9//3//f/9//3//f/9//3//f/9//3//f957/3//f/9/1D2TNT9r33//f/9//3//f/9//3//f/9//3//f/9//3//f/9//3//f/9//3//f/9//3//f/9//3//f/9//3//f/9//3//f/9//3//f/9//3//f/9//3//f/9//3//f/9//3//f/9//3//f/9//3//f/9//3//f/9//3//f/9//3//f/9//3//f/9//3//f/9//3//f/9//3//f/9//3//f/9//3//f/9//3//f/9//3//f/9//3//f/9//3//f/9//3//f/9//3//f/9//3//f/9//3//f/9//3//f/9//3//f/9//3//f/9//3//f/9//3//f/9//3//f/9//3//f/9//3//f/9//3//f/9//3//f/9//3//f/9//3//f/9//3//f/9//3//f/9//3//f/9//3//f/9//3//f/9//3//f/9//3//f/9//3//f/9//3//f/9//3//f/9//3//f/9//3//f/9//3//f/9//3//f/9//3//f/9//3//f/9//3//f/9//3//f/9//3//f/9//3//f/9//3//f/9//3//f/9//3//f/9//3//f957/3//f/9//3//f/9//3//f/9//3//f/9//3//f/9//3//f/9//3//f/9//3//f/9//3//f/9//3//f/9//3//f/9//3//f/9//3//f/9/v3c+Z3M1F0b/f/9/v3v/f/9//3//f/9//3//f/9//3//f/9//3//f/9//3//f/9//3//f/9//3//f/9//3//f/9//3//f/9//3//f/9//3//f/9//3//f/9//3//f/9//3//f/9//3//f/9//3//f/9//3//f/9//3//f/9//3//f/9//3//f/9//3//f/9//3//f/9//3//f/9//3//f/9//3//f/9//3//f/9//3//f/9//3//f/9//3//f/9//3//f/9//3//f/9//3//f/9//3//f/9//3//f/9//3//f/9//3//f/9//3//f/9//3//f/9//3//f/9//3//f/9//3//f/9//3//f/9//3//f/9//3//f/9//3//f/9//3//f/9//3//f/9//3//f/9//3//f/9//3//f/9//3//f/9//3//f/9//3//f/9//3//f/9//3//f/9//3//f/9//3//f/9//3//f/9//3//f/9//3//f/9//3//f/9//3//f/9//3//f/9//3//f/9//3//f/9//3//f/9//3//f/9//3//f/9//3//f/9//3//f/9//3//f/9//3//f/9//3//f/9//3//f/9//3//f/9//3//f/9//3//f/9//3//f/9//3//f/9//3//f/9//3//f/9//3//f917/3//f99/kzWTNZ93/3//f/9//3//f/9//3//f/9//3//f/9//3//f/9//3//f/9//3//f/9//3//f/9//3//f/9//3//f/9//3//f/9//3//f/9//3//f/9//3//f/9//3//f/9//3//f/9//3//f/9//3//f/9//3//f/9//3//f/9//3//f/9//3//f/9//3//f/9//3//f/9//3//f/9//3//f/9//3//f/9//3//f/9//3//f/9//3//f/9//3//f/9//3//f/9//3//f/9//3//f/9//3//f/9//3//f/9//3//f/9//3//f/9//3//f/9//3//f/9//3//f/9//3//f/9//3//f/9//3//f/9//3//f/9//3//f/9//3//f/9//3//f/9//3//f/9//3//f/9//3//f/9//3//f/9//3//f/9//3//f/9//3//f/9//3//f/9//3//f/9//3//f/9//3//f/9//3//f/9//3//f/9//3//f/9//3//f/9//3//f/9//3//f/9//3//f/9//3//f/9//3//f/9//3//f/9//3//f1pr/3//f/9//3//f/9//3//f/9//3//f/9//3//f/9//3//f/9//3//f/9//3//f/9//3//f/9//3//f/9//3//f/9//3//f/9//3/+f/5//n//f/9//3+bVjEtd07/f/9//3//f/9//3//f/9//3//f/9//3//f/9//3//f/9//3//f/9//3//f/9//3//f/9//3//f/9//3//f/9//3//f/9//3//f/9//3//f/9//3//f/9//3//f/9//3//f/9//3//f/9//3//f/9//3//f/9//3//f/9//3//f/9//3//f/9//3//f/9//3//f/9//3//f/9//3//f/9//3//f/9//3//f/9//3//f/9//3//f/9//3//f/9//3//f/9//3//f/9//3//f/9//3//f/9//3//f/9//3//f/9//3//f/9//3//f/9//3//f/9//3//f/9//3//f/9//3//f/9//3//f/9//3//f/9//3//f/9//3//f/9//3//f/9//3//f/9//3//f/9//3//f/9//3//f/9//3//f/9//3//f/9//3//f/9//3//f/9//3//f/9//3//f/9//3//f/9//3//f/9//3//f/9//3//f/9//3//f/9//3//f/9//3//f/9//3//f/9//3//f/9//3//f/9//3//f/9/MUacc/9//3//f/9//3//f/9//3//f/9//3//f/9//3//f/9//3//f/9//3//f/9//3//f/9//3//f/9//3//f/9//3//f/9//3//f/5/3Hv/f/9//3//f99/cjGRNX5z/3//f/9//3//f/9//3//f/9//3//f/9//3//f/9//3//f/9//3//f/9//3//f/9//3//f/9//3//f/9//3//f/9//3//f/9//3//f/9//3//f/9//3//f/9//3//f/9//3//f/9//3//f/9//3//f/9//3//f/9//3//f/9//3//f/9//3//f/9//3//f/9//3//f/9//3//f/9//3//f/9//3//f/9//3//f/9//3//f/9//3//f/9//3//f/9//3//f/9//3//f/9//3//f/9//3//f/9//3//f/9//3//f/9//3//f/9//3//f/9//3//f/9//3//f/9//3//f/9//3//f/9//3//f/9//3//f/9//3//f/9//3//f/9//3//f/9//3//f/9//3//f/9//3//f/9//3//f/9//3//f/9//3//f/9//3+9d957v3vff/9//3//f/9//3//f/9//3//f/9//3//f/9//3//f/9//3//f/9//3//f/9//3//f/9//3//f/9//3//f/9//3//f/9//3//f/5/3nvJHNha33v/f/9//3//f/9//3//f/9//3//f/9//3//f/9//3//f/9//3//f/9//3//f/9//3//f/9//3//f/9//3//f/9//3//f/9//n//f/5/3Xv/f/9/v3t6UjAp/GK/d/9//3//f/5//3//f/9//3//f/9//3//f/9//3//f/9//3//f/9//3//f/9//3//f/9//3//f/9//3//f/9//3//f/9//3//f/9//3//f/9//3//f/9//3//f/9//3//f/9//3//f/9//3//f/9//3//f/9//3//f/9//3//f/9//3//f/9//3//f/9//3//f/9//3//f/9//3//f/9//3//f/9//3//f/9//3//f/9//3//f/9//3//f/9//3//f/9//3//f/9//3//f/9//3//f/9//3//f/9//3//f/9//3//f/9//3//f/9//3//f/9//3//f/9//3//f/9//3//f/9//3//f/9//3//f/9//3//f/9//3//f/9//3//f/9//3//f/9//3//f/9//3//f/9//3//f/9//3//f/9//3//f/9//3//f/9/hRD2Qb97/3//f/5//3//f/9//3//f/9//3//f/9//3//f/9//3//f/9//3//f/5//n//f/9//3//f/9//3//f917/3//f/9//3//f/5//n//fzApMi3/f99//3/+f/9//3//f/9//3//f/9//3//f/9//3//f/9//3//f/9//3//f/9//3//f/9//3//f/9//3//f/9//3//f/9//3//f/9//3//f/9//3//f99/VTFUMf9/3nv/f/5//n//f/9//3//f/9//3/+f/9//3/+f9t7/3//f/9//3//f/5//n/+f/9//3//f/9//3//f/9//3//f/9//3//f/9//3//f/9//3//f/9//3//f/9//3//f/9//3//f/9//3//f/9//3//f/9//3//f/9//3//f/9//3//f/9//3//f/9//3//f/9//3//f/9//3//f/9//3//f/9//3//f/9//3//f/9//3//f/9//3//f/9//3//f/9//3//f/9//3//f/9//3//f/9//3//f/9//3//f/9//3//f/9//3//f/9//3//f/9//3//f/9//3//f/9//3//f/9//3//f/9//3//f/9//3//f/9//3//f/9//3//f/9//3//f/9//3//f/9//3//f/9//3//f/9//3//f/9//3//f/9//3//f/9//38qJVMt33//f/9//3//f/9//3//f/9//3//f/9//3//f/9//3//f/9//3//f/9//X/+f/9//3//f/9//n//f/1//3//f99733//f/5//n/8f/9/Oko0Ld1e/3//f/9//3//f/5//3//f/9//3//f/9//3//f/9//3//f/9//3//f/9//3//f/9//3//f/9//3//f/9//3//f/9//3//f/9//3//f/9//3//f/9//3/7RTQt/GL/f/9//3/+f/9//3//f/9//3/+f/5//3//f/x//H//f/9/v3v/f/9//n/9f/5//3//f/9//3//f/9//3//f/9//3//f/9//3//f/9//3//f/9//3//f/9//3//f/9//3//f/9//3//f/9//3//f/9//3//f/9//3//f/9//3//f/9//3//f/9//3//f/9//3//f/9//3//f/9//3//f/9//3//f/9//3//f/9//3//f/9//3//f/9//3//f/9//3//f/9//3//f/9//3//f/9//3//f/9//3//f/9//3//f/9//3//f/9//3//f/9//3//f/9//3//f/9//3//f/9//3//f/9//3//f/9//3//f/9//3//f/9//3//f/9//3//f/9//3//f/9//3//f/9//3//f/9//3//f/9//3//f/9//3//f/9//3//f/A9zyC/f/9//3//f/5//3//f/9//3//f/9//3//f/9//3//f/9//3//f/9//3//f/9//3//f/9/33v+f/5//Xv/f/9/PGv/f/9//3/+f/5//39fczMt1T3/f/9//3//f/9//3//f/9//3//f/9//3//f/9//3//f/9//3//f/9//3//f/9//3//f/9//3//f/9//3//f/9//3//f/9//3//f/9//3//f/9//3//fx9nVDHUQf9//3/+f/9//3//f/9//3//f/9//3//f/9//X/9f/9//3//f/9//3/ce/5//n//f/9//3//f/9//3//f/9//3//f/9//3//f/9//3//f/9//3//f/9//3//f/9//3//f/9//3//f/9//3//f/9//3//f/9//3//f/9//3//f/9//3//f/9//3//f/9//3//f/9//3//f/9//3//f/9//3//f/9//3//f/9//3//f/9//3//f/9//3//f/9//3//f/9//3//f/9//3//f/9//3//f/9//3//f/9//3//f/9//3//f/9//3//f/9//3//f/9//3//f/9//3//f/9//3//f/9//3//f/9//3//f/9//3//f/9//3//f/9//3//f/9//3//f/9//3//f/9//3//f/9//3//f/9//3//f/9//3//f/9//3//f/5/llKuGF9z/3//f/9//n//f/9//3//f/9//3//f/9//3//f/9//3//f/9//3//f/9//3//f/9//3//f/1//n/+f957+l7KHFVO33//f/9//n//f797dDUwKf9//3//f/9//3//f/9//3//f/9//3//f/9//3//f/9//3//f/9//3//f/9//3//f/9//3//f/9//3//f/9//3//f/9//3//f/9//3//f/9//3//f/9/n3sYRjApf3Pff95//3//f/9//3//f/9//3//f/9//3/8f/5//3//f59333v/f/9//n//f/9//3//f/9//3//f/9//3//f/9//3//f/9//3//f/9//3//f/9//3//f/9//3//f/9//3//f/9//3//f/9//3//f/9//3//f/9//3//f/9//3//f/9//3//f/9//3//f/9//3//f/9//3//f/9//3//f/9//3//f/9//3//f/9//3//f/9//3//f/9//3//f/9//3//f/9//3//f/9//3//f/9//3//f/9//3//f/9//3//f/9//3//f/9//3//f/9//3//f/9//3//f/9//3//f/9//3//f/9//3//f/9//3//f/9//3//f/9//3//f/9//3//f/9//3//f/9//3//f/9//3//f/9//3//f/9//3//f/9//3//f/9//3/YXhEpnlr/f/9//3//f/9//3//f/9//3//f/9//3//f/9//3//f/9//3//f/9//3//f/9//3//f/9//n/9f/9/vndfb2oQFEb/f/9//3//f/9//384SjApP2v/f/9//3//f/9//3//f/9//3//f/9//3//f/9//3//f/9//3//f/9//3//f/9//3//f/9//3//f/9//3//f/9//3//f/9//3//f/9//3//f/9//3//f9xeUi1ZUr97/3//f/9//3//f/5//n//f/9//3/+f/5//n//f/9//3//f/9//3//f/9//3//f/9//3//f/9//3//f/9//3//f/9//3//f/9//3//f/9//3//f/9//3//f/9//3//f/9//3//f/9//3//f/9//3//f/9//3//f/9//3//f/9//3//f/9//3//f/9//3//f/9//3//f/9//3//f/9//3//f/9//3//f/9//3//f/9//3//f/9//3//f/9//3//f/9//3//f/9//3//f/9//3//f/9//3//f/9//3//f/9//3//f/9//3//f/9//3//f/9//3//f/9//3//f/9//3//f/9//3//f/9//3//f/9//3//f/9//3//f/9//3//f/9//3//f/9//3//f/9//3//f/9//3//f/9//3//f/9//3//f/9//3//fztnMi0ZSv9//3/ee/9//3//f/9//3//f/9//3//f/9//3//f/9//3//f/9//3/ff/9//3//f/9//3/+f/1//n/fe597axQMJd97/3//f/9//3//fz9rUS0WRt97/3//f/9//3//f/5//n//f/9//3//f/9//3//f/9//3//f/9//3//f/9//3//f/9//3//f/9//3//f/9//3//f/9//3//f/9//3//f/9//3//f/9/f3O1OXMxHWf/f/9//3//f/5//X/+f/9//3//f/9//n/+f/9//3/ffzxr/3++d/9//3//f/9//3//f/9//3//f/9//3//f/9//3//f/9//3//f/9//3//f/9//3//f/9//3//f/9//3//f/9//3//f/9//3//f/9//3//f/9//3//f/9//3//f/9//3//f/9//3//f/9//3//f/9//3//f/9//3//f/9//3//f/9//3//f/9//3//f/9//3//f/9//3//f/9//3//f/9//3//f/9//3//f/9//3//f/9//3//f/9//3//f/9//3//f/9//3//f/9//3//f/9//3//f/9//3//f/9//3//f/9//3//f/9//3//f/9//3//f/9//3//f/9//3//f/9//3//f/9//3//f/9//3//f/9//3//f/9//3//f/9//3//f/9/n3cyKbY9/3//f/9//3//f/9//3//f/9//3//f/9//3//f/9//3//f/9//3//f7laf3P/f/9//3//f/5//H//f/9//3/XQZExnnP/f/9//3//f/9/33/2QTEt33v/f/9//3//f/9//n/+f/9//3//f/9//3//f/9//3//f/9//3//f/9//3//f/9//3//f/9//3//f/9//3//f/9//3//f/9//3//f/9//3//f/9//3/fe7xeMi04Sv9//3//f/9//X/9f/5//3//f/9//3//f/9//3+/d5A1yRwaZ/9//3//f/9//3//f/9//3//f/9//3//f/9//3//f/9//3//f/9//3//f/9//3//f/9//3//f/9//3//f/9//3//f/9//3//f/9//3//f/9//3//f/9//3//f/9//3//f/9//3//f/9//3//f/9//3//f/9//3//f/9//3//f/9//3//f/9//3//f/9//3//f/9//3//f/9//3//f/9//3//f/9//3//f/9//3//f/9//3//f/9//3//f/9//3//f/9//3//f/9//3//f/9//3//f/9//3//f/9//3//f/9//3//f/9//3//f/9//3//f/9//3//f/9//3//f/9//3//f/9//3//f/9//3//f/9//3//f/9//3//f/9//3//f/9//3//f88cljn/f/9//n//f/9//3//f/9//3//f/9//3//f/9//3//f/9//3//f/9/yhx3Ur97/3//f/9//n/+f/9//3+/exhGDiX7Xv9//3//f/9//3//fzhOMSm/d997/3//f/9//3/9f/5//3//f/9//3//f/9//3//f/9//3//f/9//3//f/9//3//f/9//3//f/9//3//f/9//3//f/9//3//f/9//3//f/9//3/+f/9/f3N0NTIpv3u/e/9//n/9f/1//3//f/9//3//f/9//3//f/9/bi3JGJdWv3v/f/9//3//f/9//3//f/9//3//f/9//3//f/9//3//f/9//3//f/9//3//f/9//3//f/9//3//f/9//3//f/9//3//f/9//3//f/9//3//f/9//3//f/9//3//f/9//3//f/9//3//f/9//3//f/9//3//f/9//3//f/9//3//f/9//3//f/9//3//f/9//3//f/9//3//f/9//3//f/9//3//f/9//3//f/9//3//f/9//3//f/9//3//f/9//3//f/9//3//f/9//3//f/9//3//f/9//3//f/9//3//f/9//3//f/9//3//f/9//3//f/9//3//f/9//3//f/9//3//f/9/3nv/f/9//3/+f/9//3//f/9//3//f/9//3//f/9/ESkSKf9//3//f/9//3//f/9//3//f/9//3//f/9//3//f/9//3//f/9//3+4VusgPmv/f/9//3/+f/9//3//f/9//mIwKXlS/3//f/9//3//f/9/f3NRLdQ9/3//f/9//3//f/5//X/fe/9//3//f/9//3//f/9//3//f/9//3//f/9//3//f/9//3//f/9//3//f/9//3//f/9//3//f/9//3//f/9//3//f/9/3Xv/fzlONC1bUv9//3/9f/1//n//f/9//3//f/9//3//f/9//392TqkY80Hff/9//3//f/9//3//f/9//3//f/9//3//f/9//3//f/9//3//f/9//3//f/5//3//f/9//3//f/9//3//f/9//3//f/9//3//f/9//3//f/9//3//f/9//3//f/9//3//f/9//3//f/9//3//f/9//3//f/9//3//f/9//3//f/9//3//f/9//3//f/9//3//f/9//3//f/9//3//f/9//3//f/9//3//f/9//3//f/9//3//f/9//3//f/9//3//f/9//3//f/9//3//f/9//3//f/9//3//f/9//3//f/9//3//f/9//3//f/9//3//f/9//3//f/9//3//f/9//3//f/9//3//f/9//3+dd/9//3//f/9//3//f/9//3//f/5//38yKTIp/3//f/9//3//f/9//3//f/9//3//f/9//3//f/9//3//f/9//3//f793cDGTNZ93/3//f/9//3//f/9//3+fdxEpkzXfe/9//3//f/5//3+fc5Q1kjX/f/9//3//f/9//X/+f/9//3//f/9//3//f/9//3//f/9//3//f/9//3//f/9//3//f/9//3//f/9//3//f/9//3//f/9//3//f/9//3//f/9/3Hv/f9973380LTMtv3v/f/5//n/ef/9//3//f797XGuXVv9//3/fe35v6xzrIP9//3//f/9//3//f/9//3//f797v3v/f/9/33v/f/9//3/ee/9//3//f/9//3//f/9//3//f/9//3//f/9//3//f/9//3//f/9//3//f/9//3//f/9//3//f/9//3//f/9//3//f/9//3//f/9//3//f/9//3//f/9//3//f/9//3//f/9//3//f/9//3//f/9//3//f/9//3//f/9//3//f/9//3//f/9//3//f/9//3//f/9//3//f/9//3//f/9//3//f/9//3//f/9//3//f/9//3//f/9//3//f/9//3//f/9//3//f/9//3//f/9//3//f/9//3//f/9//3//f99//3//f51z/3//f/9//3//f/9//3//f/9//3//f/9//3//f3QxEinff/9//3//f/9//3//f/9//3//f/9//3//f/9//3//f/9//3//f/9//3/aWqwYWU7/f/9//3//f/9//3//f/9/czUQJd97/3//f/9//n//f997F0pyMZ93/3//f/9//3/+f/9//3//f/9//3//f/9//3//f/9//3//f/9//3//f/9//3//f/9//3//f/9//3//f/9//3//f/9//3//f/9//3//f/9//3//f/9/vnfff55WVDFYUv9//3//f/9//3//f/9//39dawwl/3//f997/3/rIKoYf3P/f/9//3//f/9//3//f5939EHNHO0geFL/f11v/3/ff/9//3//f/9//3//f/9//3//f/9//3//f/9//3//f/9//3//f/9//3//f/9//3//f/9//3//f/9//3//f/9//3//f/9//3//f/9//3//f/9//3//f/9//3//f/9//3//f/9//3//f/9//3//f/9//3//f/9//3//f/9//3//f/9//3//f/9//3//f/9//3//f/9//3//f/9//3//f/9//3//f/9//3//f/9//3//f/9//3//f/9//3//f/9//3//f/9//3//f/9//3//f/9//3//f/9//3//f/9//3//f/9/339ba99//3//f793/3//f/9//3//f/9//3//f/9//3//f/9/lTkzKZ9z/3//f/9//3//f/9//3//f/9//3//f/9//3//f/9//3//f/9//3/fe/9/cjEPJT1r/3/fe/9//3//f997/3/3RTEpPmvfe/9//3/+f/9/33/9YlItvV7ff/9//n//f/9//3//f/9//3//f/9//3//f/9//3//f/9//3//f/9//3//f/9//3//f/9//3//f/9//3//f/9//3//f/9//3//f/9//3//f917/3//f797X3NTMS8p/3/ff/9//3//f/5//3//f99/iBSfd/9//3//f7I5DiUWRv9//3/ee/9//n//f/9/+2LNHK0YrBjtINQ9/3//f997/3//f/9//3/fe/9//3//f/9//3//f/9//3//f/9//3//f/9//3//f/9//3//f/9//3//f/9//3//f/9//3//f/9//3//f/9//3//f/9//3//f/9//3//f/9//3//f/9//3//f/9//3//f/9//3//f/9//3//f/9//3//f/9//3//f/9//3//f/9//3//f/9//3//f/9//3//f/9//3//f/9//3//f/9//3//f/9//3//f/9//3//f/9//3//f/9//3//f/9//3//f/9//3//f/9//3//f/9//3//f/9//3+dc8gYLCXff59333//f99//3//f/9//3//f/9//3//f/9//38ZRjMpXm//f/9//3//f/9//3//f/9//3//f/9//3//f/9//3//f/9//3//f957/38fZ60cFkbff/9//3//f/9//3/fe/1icjE4Sv9//3//f/9//n//f593tj3XQf9//3/9f/1//3//f/9//3//f/9//3//f/9//3//f/9//3//f/9//3//f/9//3//f/9//3//f/9//3//f/9//3//f/9//3//f/9//3//f/9//3//f/9//3/ff7Q9kjV4Uv9//3//f/9//n/ee/9//39wMXhO33//f/9/PmsOJcwc33//f/9//3//f/9/33tXTvAklTX3QawYDiVPLd9//3//f997/3//f/9//3//f/9//3//f/9//3//f/9//3//f/9//3//f/9//3//f/9//3//f/9//3//f/9//3//f/9//3//f/9//3//f/9//3//f/9//3//f/9//3//f/9//3//f/9//3//f/9//3//f/9//3//f/9//3//f/9//3//f/9//3//f/9//3//f/9//3//f/9//3//f/9//3//f/9//3//f/9//3//f/9//3//f/9//3//f/9//3//f/9//3//f/9//3//f/9//3//f/9//3//f/9//3//f/9//3//f/9/fm9NKSwlHGf/f39z/3//f/9//3//f/9//3//f/9//3//f1tOUy37Yv9//3//f/9//3//f/9//3//f/9//3//f/9//3//f/9//3//f/9//3++d/9/1T3wJN1e/3//f/5//X//f/9/n3dyMTEt/3/fe/9//n/+f/9//387TnQxv3v/f/x//X//f997/3//f/9//3//f/9//3//f/9//3//f/9//3//f/9//3//f/9//3//f/9//3//f/9//3//f/9//3//f/9//3//f/9//3//f/9/3nv/f/9/f3NxMVEtv3v/f99//3//f/9//3//fzZKUC3/f/9/33//f6wY7iDcXv9//3/+f/5//3/fe1hO8ST6Qb9/W1KsGDAp0z3/f/9//3/fe/9//3//f997/3//f/9//3//f/9//3//f/9//3//f/9//3//f/9//3//f/9//3//f/9//3//f/9//3//f/9//3//f/9//3//f/9//3//f/9//3//f/9//3//f/9//3//f/9//3//f/9//3//f/9//3//f/9//3//f/9//3//f/9//3//f/9//3//f/9//3//f/9//3//f/9//3//f/9//3//f/9//3//f/9//3//f/9//3//f/9//3//f/9//3//f/9//3//f/9//3//f/9//3//f/9//3//f/9//3/fe793sTUtJRRC/3+/e/9//3//f/9//3//f/9//3//f/9/vlpULdpe/3//f/9//3//f/9//3//f/9//3//f/9//3//f/9//3//f/9//3//f753/38/axIpljn/f/9//n/8e/9//3//f9M9Ui1/d/9//3//f/57/3//f/9mVTG7Wv9//X/8f/9/33v/f/9//3/ee957/3//f/9//3//f/9//3//f/9//3//f/9//3//f/9//3//f/9//3//f/9//3//f/9//3//f/9//3//f/9//3//f/9//3//f9Q9lDWcVt9//3/+f/9//3//f/9/HmftIP9//3//f/9/F0YQJbM533//f/5//3//f/9/vFp1NRQp33+/fz9rziDLGDVGv3f/f/9/vnf/f/9//3//f/9//3//f/9//3//f/9//3//f/9//3//f/9//3//f/9//3//f/9//3//f/9//3//f/9//3//f/9//3//f/9//3//f/9//3//f/9//3//f/9//3//f/9//3//f/9//3//f/9//3//f/9//3//f/9//3//f/9//3//f/9//3//f/9//3//f/9//3//f/9//3//f/9//3//f/9//3//f/9//3//f/9//3//f/9//3//f/9//3//f/9//3//f/9//3//f/9//3//f/9//3//f/9//3//f/9//3//f1dOLilQLfte/3//f/9//3//f/9//3//f/9//3/eXlQxmVb/f/9//3//f/9//3//f/9//3//f/9//3//f/9//3//f/9//3//f957/3/fe/9/lDXvIF9v/3/+f/5//3//f/9/d062Ob1a/3//f/9//n//f/9/P2+XOXIx/3/9f/t//3//f/9//3//f31zOWe8d/9//3/+f/9//3//f/9//3//f/9//3//f/9//3//f/9//3//f/9//3//f/9//3//f/9//3//f/9//3/ff/9//3/+f/9/n3cRKVItv3v/f/9//3//f997/3/ffw4l+2K/d/9//3/ff4wYixSfd/9//n/+f/9//38/a7Ec9CTff99/v3tfby4pLSX0Qb97/3/ff/9//3/ee/9//3//f/9//3//f/9//3//f/9//3//f/9//3//f/9//3//f/9//3//f/9//3//f/9//3//f/9//3//f/9//3//f/9//3//f/9//3//f/9//3//f/9//3//f/9//3//f/9//3//f957vXf/f/9//3//f/9//3//f/9//3//f/9//3//f/9//3//f/9//3//f/9//3//f/9//3//f/9//3//f/9//3//f/9//3//f/9//3//f/9//3//f/9//3//f/9//3//f/9//3//f/9//3//f/9/33//f/9/33+8WpM57SB4Up9z/3//f797/3//f/9//n/+f19vDyV3Ut9//3/ee/9//3//f/9//3//f/9//3//f/9//3//f/9//3//f/9//3//f/9//3/6Yk8ttDnff/9//X//f/9//39da3QxGEb/f/5//3/+f/9//3//f7Y5US3ff/5//X//f99//3//f/9/HGfHGP5//3/+f/9//3//f/9//3/+f/9//3+/d/9//3//f/9//Hv9f/1//3//f/9//3//f/9//3//f/9//3//f/9//3/+f/9//3+/e9ZBUy3+Yv9/33v/f/9//3//f/9/FEaxNf9//3//f/9/cjEyLfZB/3/de/5//n//f593tCCyHL97/3//f/9/+l7MHO8kWk6/e/9//3/9e/9//3//f/9//3//f/9//3/+f/1//n/+f/5//n//f/9//3//f/9//3//f/9//3//f/9//3//f/9//3//f/9//3//f/9//3//f/9//3//f/9//3//f/9//3//f/9//3//f/9//3//f/9/3nv/f/9//3//f/9//3//f/9//3//f/9/33//f/9//3//f/9//3//f/9//3//f/9//n//f/9//3//f/9//n//f/9//3//f/9//n/+f/9//3//f/9//3//f/9//3//f/9//3//f/9//3//f/9//3//f/9//3//f99/HWdXTg4l9EE6Z/9/33+fd997/3/ce/9/n3cQKfRBv3v/f/9//3//f/9//3//f/9//3//f/9//3//f/9//3//f/9//3//f/9//3//f99/TikyLV9v33/de/9//3//f793Uy10Mf9//3//f/9//X//f99/vV6UOdte/3/+f/9//3//f/9/33+/d0MI/3//f/9//3//f753/3//f/9/vnfff793/3//f/9/vXf/f9t7/n//f99//3//f/9//3//f/9//3//f99//3//f/9//n//f/9/P28xKbU9/3/fe/9/33//f/9/33u4VrE133/ff/9//3/cXmwQzhy/e/9//X/+f997/3+zIBQpHGP+f/17/3//f/tiUjHwIFxS/3++d/5//3//f/9//3//f/9//3//f/5//n/9f/5//n//f/5//3//f/9//3//f/9//3//f/9//3//f/9//3//f/9//3//f/9//3//f/9//3//f/9//3//f/9//3//f/9//3//f/9//3//f/9//3//f/9//3//f/9//3++e/9//3//f/9//3//f/9//3/+f/9//3//f/5//3//f/9//3//f/9//3/+f/5//n//f/9//3//f/9//3//f/9//3//f/9//3//f/9//3//f/9//3//f/9//3//f/9//n/9f/5//3/de/5//3//f/9/HGdwMSslE0b/f99//3/fe/9//3//fzIt9kXff/9//3//f/9//3/+f/9//n/+f/5//n/+f/9//n//f/9//3//f/9//3//f99//3+ZVvEktjn/f/9//3//f/9/33/5RRIpf3P/f957/n//f/9/v3t/cxhK9UH/f/5//3//f/9//3//f/9/XGvfe/9//3//f/9//3//f/9/n3eMFO4grBjuIJpWf3P/f997/3//f/5//3//f/9//3//f/9//3//f/9//3//f/9//3//f997/3//f9U9DyX8Yv9//3/+f/1//3//f15rkTUcZ/9//3//f99/jRSuHLM533//f/9//3//f1UxNC1XTv9//3//f/9//3+7WlEtESV7Vv9//3//f/9//3//f/9//3//f/9//3//f/9//3//f/9//3//f/9//3//f/9//3//f/9//3//f/9//3//f/9//3//f/9//3//f/9//3//f/9//3//f/9//3//f/9//3//f/9//3//f/9//3//f/9//3//f/9//3//f/9//3//f/9//3+/e793PGsZY1prfG+ec59333vff/9//3//f/9//3//f/9//3//f/9//3//f/9/33/ff997/3//f/9//3//f/5//n/+f/9//3//f/9//3//f/5/3Hv8f/1//n/9f/1/3Hvce/x7/3//f797l1YLJRApe1a/e/9//3//f3938iS1Of9/33v/f/5//n/9f/5//X/+f/1//X/9f/5//n/+f/5//3//f/9//3//f/9/33u/e/9/MSnvIF9v/3/ff957/3//f/9iMi14Uv9//3//f/9//3+/e/9/czUOJd97/3/ff/9//3/+f/1/m3P/f/9/n3f/f997/3//f/9/338PJdEcjxRrEO0gzRxxMX9z/3//f/9//3/9f/1//n//f/9//3//f/9//3//f/9/33v/f/5//3/fe/9//WJyMZM1n3fff/9/23v+f/9/v3twMRRG/3//f/9//38YRo4YzhxxMf9//3//f797e1YRJVIx/3//f/9//3/ff99/HWcQJe8g/mL/f793/3//f/9//n//f/9//3//f/9//3//f/9//3//f/9//3//f/9//3//f/9//3//f/9//3//f/9//3//f/9//3//f/9//3//f/9//3//f/9//3//f/9//3//f/9//3//f/9//3//f/9//3//f/9//3//f/9//3//f/9/fW+5Vg0lDSEvKQ4lDyUxKREpEikSKTQtNS2YOZg52kEbSlxSfVa+Xt9iX3Ofd99//3//f/9//3//f/9//3//f/9//3/+f/9//n//f/9//3//f/9//3//f/9//3//f/9//3//f/9//3//f/9//3//f39z90HPIFEx216/e/9//380LVQx/3//f/9//3//f/9//3//f/9//3//f/9//3//f/9//3//f/9//3//f/1//n//f997/394Ti8p9EH/f/9//n//f/9/339QLdU9/3/ff/9//3//f/9/v3v+YpM13F7/f/9//3//f9x7/n//f99i8iDPIO4gPWf/f99//3+/d4sUsBjff997mFYNJXM1zhzeXv9//3//f/1//X/9f/9//3//f/9//3//f/9//3//f/1//X/9f/5//3//fzhKEik6Sv9/33v/f/1//3/ffxVGbzH/f/9//3//f593SwzYPWwUeFL/f/9//3/ff80c7yDff99//3//f/9//3/ff9teMCkQJbxe/3//f/9//n//f/9//3//f/9//3//f/9//3//f/9//3//f/9//3//f/9//3//f/9//3//f/9//3//f/9//3//f/9//3//f/9//3//f/9//3//f/9//3//f/9//3//f/9//3//f/9//3//f/9//n//f/9//3+9d/9//3/RPcscyxxRLZM19kH3Qdc9tj11MVUtFSk2LfQkFCkVKVUxVC1UMXUxlTkxKVMxczWUOZM51T0WRlhO/GIdZz1rf3Ofd99733//f/9//3//f/9//3//f99//3/fe/9//3/fe997/3//f99/33v/f997/3+/e19v1D3sILE5/WKfe7c58STff/9//3//f/9//3//f/9//3//f/9//3//f/9//3//f/9//3//f/17/X/8e/9//3+/e797LSkNJV5v/3//f/9/33v/f/M9zhxfc/9//3+/e797/3//f39zOU7WQf9//3/9f/5//3+8d/9/kBhQEG0UUi1IDE8t/3+fc7937iDzJJ97/3/fe59zcjEyLfEgtj3/f997/3/8f/x//n//f/9//3//f/9//3//f/5//n/7f/1//X//f/9/H2cTKZc1H2v/f/9//3/ff/9//GKQMVtr/3//f/9/338xKbc5+UWsGF9v/3//f/9/DiXvID9v33v/f/9//3//f997/3/9YvAkESn8Yv9//3/+f/9//3//f/9//3//f/9//3//f/9//3//f/9//3/+f/5//n//f/5//3//f/9//3//f/9//3//f/9//3//f/9//3//f/9//3//f/9//3//f/9//3//f/9//3//f/9//3//f/9//3//f/9//3//f/9//3+/e6kYUC1/d/9/v3//f/9//3//f/9//3//f/9/33+/e593X2/8YphWd1J3UvRBszmSNVAtMC0wKVIxUzF0NVQxdjV2NZg5mDm6Qbk9PE47Sn1Sv14faz9vn3vff/9//3//f/9//3/ff/9//3//f/9//n//f/9/339/czxrKyluMfZFMi3OIJ93/3//f/9//3//f/9//3//f/9//3//f/9//3//f/9//3//f/9//X/9f/1/3Hv/f997/3/yPQ4lVkr/f/9//3/ff/9/2l63PTtOn3f/f/9//39db1VON0oYRnU1n3f/f/1//X//f/9/mlayHHk1P2tYTs0ccjFQKd9//3+KENAc33/fe/9//3//fzlOzxxTLXIx33v/f/9//X//f/9//3//f/9//3//f917/3//f/17/n/+f/9//3/ffztKVjHYPf9//3//f/9//3/fe7E5NEr/f/9//3//f1lOVC2eVjEptDn/f797/3/0QTApWU7/f/9//3//f/9//3//f/9//mIxKVEt/GL/f/5//3//f/9//3//f/9//3//f/9//3//f/9//3//f/9//n//f/5//3//f/9//3//f/9//3//f/9//3//f/9//3//f/9//3//f/9//3//f/9//3//f/9//3//f/9//3//f/9//3//f/9//3/+f/5//3//f99/6xwNJR9n33//f/9//3//f/9//3//f/9//3//f/9//3//f/9/33/fe/9//3//f/9//3//f99/f3M/b51afVY7SvpFmD2YOVcxVzWYOXY1VTF2NXU1dDV0MbU5GEa0ObQ9mlYdZx5nHmd/c793/3//f99//3//f99/v3v/fxZKECUSKa8cH2e/e/9//3//f/9//3//f/9//3//f/9//3//f/9//3//f/9//3//f/5//n//f/9//3/fe797axAPJb93/3/ff/9/33+fd9EgVTHff/9/mFavNcgcKyUdZz9vtzm9Wt9//3/9f/5/33vcXrEc2kH/f/9/v3usGBAlMCm/e1Et0iAfZ/9//n//f99/33//ZhAlzhyzOd97/3//f/9//3//f/9//3//f/9/fG/fe/9/33//f/9//3//f/9/f3fxJBElv3vff/9//3//f/9/0z0uKf9//3/ff/9/f3OuHN9iESVSLR1n/3+/e9te7iByMf9//3//f/9/3nv/f9x7/3//f5xWDyUvKb9733//f/9//3//f/5//n/+f/5//n/+f/5//3/+f/9//n//f/5//3//f/9//3//f/9//3//f/9//3//f/9//3//f/9//3//f/9//3//f/9//3//f/9//3//f/9//3//f/9//3//f/9//3//f/9//n/ee/9//3+5WlAtMCmcWt9/v3v/f/9//3//f/5//n/+f/5//n/+f/5//3//f/9//3//f/9//3//f/9//3//f99//3//f/9//3//f/9/339/c19v3GK7Xtxem1r2QdU990HWQbU5lTl0NZU5ljmWOXQx1T2TObM5tTkaRjxOf1Z+Vt9e/2bfZns5tiAWKVtOn3v/f/9//3/ff/9//3//f997/3//f99//3//f/9//3/fe/9//3//f99/33/ff/9/33+YOdIge1Lff99/v3t/c7ta8ygULVEx6iAMJW4tMkr/f99/v392NZU5/3//f9x7/n/+f11vjBRSLf9//3//f797dDWNGNY9XE71JNpB/3//f/9//3//f/9/P2tzMVItczGfd/9/33v/f/9//3/ff7payhyqGM0cMSm8Wn9z/3+/d/9//3//f7taTy30Qd97/3/+f957/3/bXi8pX2//f/9//3/ff3Ex1kF8UjIp1j3/f99/n3OsGFAt33//f/9//3/+f/5//X/de/9/33+8Wi8pcjGfc/9/n3P/f/9/vHf+f/5//n/+f/5//3//f/9//3//f/9//3//f/9//3//f/9//3//f/9//3//f/9//3//f/9//3//f/9//3//f/9//3//f/9//3//f/9//3//f/9//3//f/9//3//f/9//n//f/9//3//f/9/HWezOTEt1T3ff/9/33//f/9//3/+f/1//Hv9f/5//3//f/9/33vff/9//3//f/9//3//f/9//3//f/9//3//f/5//3/+f95733v/f99/33/ff/9//3//f797v3t/c19vH2f/YpxWWlLWQdU9lDWUNXU1djV2NXc1VC01LRYt9yR1GPco8iTOIJQ5lTnWQVpOWU44SllO/WJYTrtaeFK5VphWuVpWTtpaulq7WplWelJbTjtK9kG1OTYtTxDxIJY5EikRKU8pDiXzJE4UUS1XThxj/3//f/9/33v/f9hBdDWfd713/n/+f/5/v3dqEA8lnXP/f997/3+fd7Y98CB3NZQcVi3/f917/n/cd/5//3/ff39z1z0SKZQ1/3/fe753/3+/e19vqxirGMwcjRhtFPIklTUdY/9//3//f99733vSPU4tfW//f/5//3/fe99/tDn3Qd9//3+/d/9/Vk4PJd9/0SDwIB9r/3/fe4sUzSB/c/9/vnf/f/5//n/9f/9//3//f593P2sxLXMxP2v/f79333v/f/5//Hv8f/1//n//f/9//3//f/9//3//f/9//3//f/9//3//f/9//3//f/9//3//f/9//3//f/9//3//f/9//3//f/9//3//f/9//3//f/9//3//f/9//3//f/9//3//f/9//3//f/9//3//fz5rFkZQLe4g3V7ff99//3/fe/9//3//f/5//3/ff/9/33//f/9//3//f/9//3//f/9//3/+f/9//3//f/5//3//f/9//3//f/9//3//f/9//3//f/9//3//f/9/33v/f/9//3//f/9//3//f797n3d/c19vP2sfa9xefFb7RbQgNi2TNQ4l8CQ0LXY1djW3Obg92D2WNbc5tjmVObU5lDW0OXIxkzVyMXExcjFRLVMxUjFxMVEt2D1vFI8YlzX5QdY9V06ZVv9m0CCTNZ93/3//f/9//3//f/9/vVp0Nbpav3f/f/1//n//f3IxbBTZWt57/3//f/9/f3O1ORMltCCxHLhW/n/9f/1/23v+f/9/33ufe/lBMilzNf9//3//f997szlJDNxev3v/f/9i2D2NFO4gVk7fe/9//3//f/tiLimzOf9//3//f997/385SlItv3vff/9//3+/d6oYX28bSlUt+EHff/9/tDnPIJpW/3//f/9//n/9f/5//3//f99//3//fx9rESlRLR1n/3//f/9/3Hv+f/1//n/9f/5//3//f/9//3/ff/9//3//f/9//3//f/9//3//f/9//3//f/9//3//f/9//3//f/9//3//f/9//3//f/9//3//f/9//3//f/9//3//f/9//3//f/9//3/ee/9//3/fe/9//3/fexxjDiVyMbM53F7/f/9/33//f/9/33+/e997n3d/c19vf3O/e99/33//f/9//3//f/9/33v/f/9//3//f/9/33vfe9973nvee/9//3//f/9//3//f/9//3//f/9//3/+f/5//3//f/9//3/ff99/33vff99//3+fdz9v0iD6Rd9//39/c/lF8CB1NTtOnlrfYn9zv14/b79eH2vfYt9i317/Zh5nX29fb19vP2tfb59333tfb7Y5sByeVt9/33/fe/9/33/5RRAlH2f/f593/3//f/9//39fc9VBcDH/f997/3/+f/9//2KNFA4l/3+ec/9/v3f/f797dDEVKUwMbi3/f/17/n/9f/5/vXf/f99/v3t0NXMxN0r/f/9//3+LFIwUn3ffe99/v3vff5939EHrHI41/3/fe/9/33+TNTEp3V7/f/9//3//f9xetTmbVt9//3//f/9/kDV0Mb9/0iBuFN9/3385ShEptDnff/9//3//f/9//3//f/9//3/fe99/33/fYlMtlDU/a/9/v3v/f/9//3//f/9//3//f/9//3//f/9//3//f/9//3/ff/9//3//f/9//3//f/9//3//f/9//3//f/9//3//f/9//3//f/9//3//f/9//3//f/9//3//f/9//3//f/9//3//f/9//3//f/9//3//f/9//3//fxZGMC1yMdZBX2//fzpO0CCOGK8Y0BzyJPEg8iDyIBQpFSk2LVYxuD3aQTtOW07/Yh9rf3e/f/9//3//f99//3//f/9//3//f/9//3//f/9//3//f/9//3//f/9//3//f/9//3//f/9//3//f/9//3//f/9/v3vyJLc9/3//f997339/czdKkTW0ObxaX2//f79/ECVSLV9v33/ff99/33//f/9//3//f/9//3//f/9/mVaMFNdB/3//f/9//3//f19z8CS1Pf9//3//f/5//3/ff/9/WE4vKZ9333//f/9//3+fd9Ag7yCbVv9//3//f/9/33+fd+8gECXLHBpj/3/+f/5//n//f/9//3//f99/szlQLR5nv3//f2sQahD/f/9//3//f/9//3/ffxpjTCmPNV1vv3v/fz9vFClUMd9/33v/f/9/33v2QZQ1/3//f/9/v3uZVhEp33+5PRQp+EXff39zrRjOHL97/3/fe/9//3/ff79733+/d39zHmefWr9e3UWzHPUk3EE+TvtFPE64Pbg52UH5Qbc5+UV8UjdKulZfb59333/ff/9//3//f/9//3//f/9//3//f/9//3//f/9//3//f/9//3//f/9//3//f/9//3//f/9//3//f/9//3//f/9//3//f/9//3//f/9//3//f9573nv/f/9/v3s+azhKziB1NRxK8ySSHPUkNzG7PdtB20G5PZk5Fi0WLfQk9CTTJPMoEyk0LTQtMy0yKVMxdDXWPRhGeVKXVvliO2d9b593/3//f/9//3//f/9//3/ff/9//3//f/9//3//f/9//n/+f95//3/de/5/33vff/EkdTX/f/9//3//f997/39dazVKUC0wKVlO1j2NGBElbRSWNb97v3//f/9/33/ff/5//n/+f917/388Z2sQMSmfd/9//n/9f99//390NVItn3f/f99//3/de/9//3/7YpM5OEr/f/9//3//f797OkqOGM4cX2//f/9//Xv/f997HWetGK4YUi3ff/9/nHP/f/5/3Hv/f/9//3+/e1EtczG/f79/SwysGPti33vee/9/vHf/f/9//3+/d7A5yRyZVt9/f3P7RRQpm1b/f/9//3//f1dOUS0/a/9//3//f39vECVdUv9i9CRwFL9733+MGK0c/2LcXnlS9EE2SvZBkjUtKUwpDCXuIBIlFCkUKfUk1CD1JPYo9ii0IPYo1CCQGG4QsBzQIM8gMSkwKc0cahBpEHAx+2L/f/9//3//f/9//3//f/9//3//f/9//3//f/9//3//f/9//3//f/9//3//f/9//3//f/9//3//f/9//3//f/9//3//f/9//3/+f/9//n//f/5//n//f/9//39fb9dBNi03LfYk9yj3KNUgNi0cSj9vv3//f/9//3/ff593P2sdZ9xemlYXRrQ5cjFRLTEtcjFzNZU5ljnXPbc92EHYQfhF10GcVv5if3fff/9//3//f/9//3//f/9//3//f/1//3/+f/5//n//f99/8STwJP9//3/de/9//3//f/9//39/c3tS8CSWObAcThCRHLIc1CAbRr97/3//f/9//3/+f/9//3/+f55zrhgzKd9//3//f/1//3//f5xWMi2ZVt97/3//f/5//3//f593OEpSLf9/33v+f917/3/fe60YEimtGB5n33v/f/5/3Xv/f9c9cxRzGP9i33v/f997/3/9f/t7/X//f997339UMZc133+VOWoQkjXff/9//n/+f/1//3/fe/9//3/6XskYkTH/f99/jxhTLZ93/3/+f99/PWu0OfZB/3/ff/9/33+2Pbg5/2ZPEJUc9iSVOWgQrBjOHM8c0CDQIBIpczWRNfA9U0q6WtteHGf6YhxnPmveXrY5EiU0LfpF32J/d19vf3O/e39zuVZ6UhlGtT0QJWoQihQVRp93/3//f/9//3//f/9//3//f/9//3//f/9//3//f/9//3//f/9//3//f/9//3//f/9//3//f/9//3//f/9//3//f/9//3//f/9//n//f/5//n/7e/5//n/fe99//38/a7k90yB5Nbs9eDUUKRQpEykyKdM9Vk77Yp93/3//f99/v3v/f99/33//f99/f3P9Ytxee1YZRtc9+UW2PVMtESl0NbY91kG0PbM5szn1RVdOmVb6YhtnPmufd99//3//f/9//n//f/9//380LdEg/3//f/9//3//f99/33//f99/v3ufdzpKdTHRHAwIFCnTIBMlECU4Sl9v/3//f/9//3//f/9/n3NKDFMt/3//f/17/n//f/9/f3cxKXIx/3/ff95//n/+f/9//38YSlMxHmf/f/5//n//f/9/X28oCM4gzBz/f/9//X/+f99/v3v2JHMYUi3fe/9/33//f/5//H/8f/5//3+fd/9i0CDfXr1aSQxIDP9//3/+f/5//X//f/9//3/ff99733tOKS4pf3MaSvIgnlrff/9//3//f3M1dDG8WlhOsDWRNa0Y0SATJXc1lRyTGHtWsjVpEFIxn3u/f99//3/ff/9//3//f99/33v/f/9//3//f/9//3+8WjEpzhwQJZM1WU7bXhxjPGufd39z/2JbTtY9rRyKFPRB/3//f/9//3//f/9//3//f/9//3//f/9//3//f/9//3//f/9//3//f/9//3//f/9//3//f/9//3//f/9//3//f/9//3//f/9//3//f/9//3//f/9//3//f/9//3//f/9//38/a/ZBESmVNZ5Wn1r6RTQtEikRJTIpMy11NbY5Okp8Vj9rf3P/f/9//3//f/9//3//f/9//3//f/9/33+fdz1rPmu6WjZKsz2zOZI5szmyOdM9szm2OZc52EH4RThOV07bXv1iP2s/b5g58yT/f99//3+/d7E5Vk7/f/9//3/fe/9//3+fd5pWUjGNGM8cEiW4PbEcsBhVMTtO/2Kfd99//3+zOYoUeFLfe997/3/+f/9/33u/exhGEyk/a99//3//f/9//n/fe593VDHXPf9//3//f/9//3//f9978kGvNf9//3//f/9//3//f19vahBHDF1r/3//f/9/vnv/f/9//3//f99//3+7WqsY/3+SNQ0lf3P/f/9//3/ff/9//3/ff/9//3//f797sjkwLR9r1ySVHN9iFUavNS0pEynzJLg9eVK3Vlxvv3/xJNg9f3tPELEcv3s/a0gMTin/f997/3//f/9//3//f/9//3//f/9//3//f/9//3//f/9//3/bXlAt7iBSLVIt7yDvJO8g8STxJBElrRisGPRBf3P/f/9//3//f/9//3//f/9//3//f/9//3//f/9//3//f/9//3//f/9//3//f/9//3//f/9//3//f/9//3//f/9//3//f/9//3//f/9//3//f/9//3//f/9//3//f/9//3//f/9/33v8YhZGMSlTMX1Sv3/ff19znlb5RVQt8SQRJXQ1kzVyMXAxsjkUQphW+mJca59333v/f/9//3//f99/33/fe99/33//f99/33+/e797PmseZ75aXVL6Rbc9kzWRNbI51EH4QRtKsBxuFFxS90EYShdKaRCKFHExmlZ/c/9/33//f/9//3+fd5xaMS1LDG4QWDU+TvMkLQw1LfIgjhSMFKwYqhj/f/9//3/+f/9//Xv/f/9/f3PQIHQ1/3/ee/5//n/9f/9/v3u1OVQxn3fff/9//3//f957/3/ff/9/33//f/9//3//f/9//39UTgslXGv/f/9//3//f/9/3nv/f99//3/ff/9/mFaRNd9/v3v/f99/n3f/f/9//3//f99/v3ccZ/ti2142Sg4ljhgZLZYcFCn/Zvtiv3dfczUt2UH/f/9//3/ff3pSMi0/a48Yrxh8Vp93LSn5Xv9//3//f/9//3//f/9//3//f/9//3//f/9//3//f/9//3//f/9/33tfb9xe90G1OZU1Uy3PIFItF0a8Wh1n33//f/9//3//f/9//3//f/9//3//f713/3//f/9//3//f/9//3//f/9//3//f/9//3//f/9//3//f/9//3//f/9//3//f/9//3//f/9//3//f/9//3//f/9//3//f/9//3//f/9//3//f/9/338/a1lOlDXvIBdGHmfff/9//3//f7972lp4UhZG1D1yMVMtMy11MXUxdTV1Ndc990E5SntW/mY/a39zn3fff/9//3/ff/9//3//f99//3/ff99/33//f99/v3c8ax1n/mKVOREpF0aSNfZFcjEpDEoMbBRtFFQxGkrZQfpFXFKeWt9i316+WnxSjhjQHLAcflbfYnUxljmuGI0YtDn/f79333v/f997/3/+f/5/33//f9U9DiX/f/9//n/7e/1//n//f5hWcTGZVv9/3Xv/f/9//n/de/9//n//f/9//3//f/9//3//f75333//f/9/nnffe/9//3//f/9//3/ff/9/33//f5A1v3t/c19v/GK6WrpaFEaxOU4tbzFvMdM9FUaaVj9vH2u3PRYp9STRIP5i/3//f5971kGVOX9z/3//f/9/f3MOJZQ1dDHPHHpS/3//f/9//3/9e/9//n//f/9//3//f/9//3//f/9//3/+f/9//n//f/9//3//f/9/33/ff/9//3/ff/9//3//f/9//3//f/9/3Xf+f/5//n/+f/9//3//f/9//3//f/9//3//f/9//3//f/9//3//f/9//3//f/9//3//f/9/3nv/f/9//3//f/9//3//f/9//3//f/9//3//f/9//3//f/9//3//f/9//3//f/9/33//f/9//39/c/1icTGRNRVGHWe/d99733//f99//3/ff/9/v3tfb79eflYbShtK2EGWOVMxcjFzNbQ9cTGTObM51D3VPfdFOEp5UhtnXGtfb593v3v/f/9//3/ff99733/ffxhGdDW8Wt9/33/ff19zP2/ZQW8UThCRGDcxeTm6PdpBuT24PZY5tz12NTMpbhQsDLAc+kWfWn5Wv14fZ/9mv3ufd997n3f/f/9//3//f/9/vV7vIPdB/3//f/9//3//f99/n3dyNVEx33//f/9//3/ff99//3//f/9//3//f/9//3//f/9//3//f99//3//f/9/3388axpjt1aWUnZO80HzQXAxcDHLHOwgLimQNTVKdlLYWjtnnnPfe99//3//f797/3//f797EinyJHY1UzG/e/9/33/8YjItGEb/f/9//n//f3hSjBgRKc4gDyX/f/9//3//f/9//3//f/9//3//f/9//3//f/5//3/+f/5//n/+f/1//n/+f/9//3//f/9//3/ff/9//3//f/9//3//f/9//3/+f/5//n/9f/5//n/+f/1//n//f/9/nXP/f/9//3//f/9//3//f/9//3//f/9//3//f/9//3//f/9//3//f/9//3//f/9//3//f/9//3//f/9//3//f/9//3//f/9//3//f/9//3//f/9/33/ff99/v3u/e95etTkPJbQ9/WK/e797/3//f/9//3//f/9//3/ff99/33//f/9/33+/e593fnP6YtleuVpYUjhK1j22OXQ1UC1QLVMxVDGWOZU51T3UPXhSN0pbThtKdzUUKRxKX3N/c393v3/ff/9/n3t/VpIYsxzUIFgxPk4/b597n3c/ax9rPE77RdIgLgxPEHAUFi1XMbo9VjG5PRtG+kU8ThlGF0Y5Tr9ef1a/XhYt9ig/bz9vX2+/e593v3//fzxOeDn/Yt9/v3/ff/9/n3u/e593P2v/Zr5enlq/XlxSGko7ThlKlDWTNVEt7iTNHO0g7SAOJVAtszlZThhKnFr/Yn9z/3//f/9//3/+f/5//3/+f/9//n//f/9//3/de95/33+/e40YTRASKf1m33//f/9/Ui1UMb97/3/de/9//38xKe8gjBT2Qd9//3//f/9//3//f/9//3//f/9//3//f/9//3/+f/9//n/+f/5//n/9f/173Xv/f/9//3/fe/9//3/ff99//3//f/9//3/+f/5//X/9f/1//X/+f/5//3//f/9//3//f/9/33v/f/9//3//f/9//3//f/9//3//f/9//3//f/9//3//f/9//3//f/9//3//f/9//3//f/9//3//f/9//3//f/5//n/+f/9//n//f/9//3//f/9//3//f/9/33+/e19vOEoPKTApN0pfa793/3//f99/33//f/9//3//f/9//3//f/9/33/fe/9//3/ff/9/33//f99/33/ff797f3M/b95ivV6aVplWV04WRrU9VDFVMbAc0iBUMRAlUC1yMTApMSmVNflF+UV2NTQtsRyPGLAcNC3YPTxOHEo9ThxK20EVKbMc1CDUIHo19iTdRZo5/EU3LXg1+0V2NZg5WDU3LVg11iSXHDsxVjFUMZY5tTmTNdZBNS02LZEYdzU1MVYxVjFVMdEg8iRVMVUxVTFWMRUtVjH0KHg5+0UbSlxSvl6+Xv9mf3fff99/v3/ff/9/v39/d79/v3/fe997/3//f/9//3/+f/5//3//f/5//3//f/9//3//f/9/H2uPGJAY7yD/f/9/3385SlYxGkrff/9//X//f/9mTBAJCD9rv3v/f/9//3//f/9//3//f/9//3//f/9//3//f/9//3//f/9//3//f/9//3//f/9//3//f/9//3/ff/9//3/ff99//3//f/9//3//f/9//3//f/9//3//f/9//3//f51z/3//f/9//3//f/9//3//f/9//3//f/9//3//f/9//3//f/9//3//f/9//3//f/9//3//f/9//3//f/9//3//f/9//3/+f/9//n//f/5//3//f/9//3//f/9/33vff/9/33/ffz9rWE5xMXExFkY9Z997/3//f/9//3/+f/1//X/9f/9//3//f/9//3//f/9//n/+f/5//n/9f/9//3//f/9//3//f/9//3//f/9//3+/e19vLykXRl9vf3M+Z39zPms9Z3hSeFJ4UnhSN0r2QTApjBRKDK4Y8SRVLTQpPk7aQVcxFikwEC8MchQXKRcpODH1JFgx3EE2LRQpdjV3OTUt9Cj1JJYctyBXMRMpdDEPJewgrBzxILAcsRzRIBMprxgSJTMtVDFTLXU1dTW3PdhB2UFeUl5Sn1r6RTxOG0o7TlxSOk6dWltS32LfYntSH2udWl9vP2++Wh9r3l4/ax9nH2s/az9rn3c/a19vf3Nfbz9rP2tfbx9rHme/e5c50ySPGJxafW+/ez9veDVXMX9z/398c393n3u/Xr9en3f/f/1iv3scZ39zv3ufd39zf3N/c39zf3Nfb393f3N/d19zf3Nfb19vX29fb/5i/mLeXr1e3l7fYltSW05bUjpO90UYStZBtDmTObQ5kzWSNVEtMCnvJO8gzByoGMgcCiFcb/9//3//f/9//3//f/9//3//f/9//3//f/9//3//f/9//3//f/9//3//f/9//3//f/9//3//f/9//3//f/9//3//f/9//n//f/5//n/+f/9//3//f/9//3//f/9//3//f99//3/fe797V07SOU8t0jnaWt97/3//f/1//X/9f/5//3//f/9//3//f/9//3//f/5//X/8f/x//X/+f/5//3//f/9//n/+f/5//n//f99/n3fLHNQ933/ff/9//3/fe/9//3//f/9//3//f/9//3+/e/1ikzWtGI4YMy3QHFQt+kF+Ul5SsRyRGE8Q32K/XvtFNS2XNT9r33+/f797v3/ff99/ejlaNd9mX3Pff/9//3//f99/P2t0NfhFv39/d39zP2s/b/1iHmfcXptWelYYSr1e+EXXQZU5OkqVOddBGEb2QfdFkzUXRrQ51D1yMdVBF0pSMRhG+EF1NZU1tj0YRhhKlDn3RdU9tDn2RThK1T33QTlKF0Z5UhdGGkqxHE4Q0CA1SvJBOk7zJPYo+0X0QRNGWE4YStc9fFK1OThK9UEVRlZKNkoWRhZGtD20ObQ51D2zObQ5tTm2OZU1lDVzMXMxUjFyMTEtDylyMbQ5ECUQKXMxlDUxLddB90H3QRdGF0b2QThKWU56UnlSm1acVt1evV79YjxnfW/XWv9/33//f/9//3//f/9//3//f/9//3/+f/9//3//f/9//3//f/9//3//f/9//3//f/9//3//f/9//3//f/9//3//f/9//3//f/9//3//f/9//3//f/9//3//f/9//3//f/5//3//f/9//3//f997HGf0QVAtUjFbUj9r/3/+f/9//n//f/9//3//f/9//3//f/9//3//f/9//3//f/9//3//f/9/33//f/9//3//f/9/33v/f1EtUi3ff/9//3//f/9//3/+f/5//n//f/9//3//f/9//3//f/9/3F43SlEtzRztIO4g7iCsGK0cixTdXv9//38eZ1hOUC3UPZlWf3Pff/9/33+fe/IkVTGfe/9//3/ff/9//3//f/NBTy1/c/9//3//f793/3//f/9//3//f/9//3//f/9//3//f/9//3//f/9//3//f/9/v3u/d79333u/d31v+2L8Yh5nX28/az5r/GIcZxxnPWscY9temFaZVplW2178YhxnHWd7VjpKjxgKCJhW+l4eZ1tO1CRXMXtWmlb8YppWvV57VnlSeVLbXhxjHGfbXtte/GIeZx5nHmceZ19rX29/c39vf29eb35znnO/d793/3/fe/9//3//f/9//3//f/9//3//f/9//3//f/9//3//f/9//3//f/9//3//f/9//3//f/9//3//f/9//3//f/9//3//f/9//3//f/9//3//f/9//3//f/9//3//f/9//3//f/9//3//f/9//3//f/9//3//f/9//3//f/9//3//f/9//3//f/9//3//f/9//3//f/5//3/+f/5//n//f957/3//f797Hmd6UpU5MS2yOZdWfm//f/9//3//f/9//3//f/9//3//f/9/33/ff99//3//f/9//3//f/9//3//f/9//3/ff/9/cjEyKf9//3//f/9//3/+f/5//n//f/5//3//f/9//3//f/9//3//f/9//3+/ez1nmFbzQbA1sTlWTv9//3+/e/9//388azZK0T1sLRFCHGe/e797lDXRIL5e/3//f/9//3+9d/9/+2KQNRRG/3+ed/9//3/ee/9//3//f/9//3//f/9//3//f/9//3//f/9//3//f/9//3//f/9//3//f/9/3nvfe997/3//f/9/33/ff99//3/ff/9//3//f79733vfe/9/fnP/f/9//386TrU5f3P/f99//393NVYxX2/ff99/33/ff99/v3vfe99//3//f/9/v3v/f/9//3/ff/9//3//f/9//3//f/9//3//f/9//3/+f/9//n//f/9//3//f/9//3//f/9//3//f/9//3//f/9//3//f/9//3//f/9//3//f/9//3//f/9//3//f/9//3//f/9//3//f/9//3//f/9//3//f/9//3//f/9//3//f/9//3//f/9//3//f/9//3//f/9//3//f/9//3//f/9//3//f/9//3//f/9//3//f/9//3//f/9//3//f/9//3//f/9//3//f99/fm/8YthBdzWXOTpKH2e/e/9//3++e/9//3//f/9/33v/f/9//3//f/9//3//f/9//3//f/9//3//f/9//3+SOTItv3//f/5//3//f/9//3//f/9//3//f/9//3//f/9//3//f99//3//f/9//3/fe/9//3//f997/3//f/9//3//f/9//3/ff1xrdE6yOVExu1rdXhQpdjX/f/9//3//f/9//3//f3IxkTWfd/9//3//f/9//3//f/9//3//f/9//3//f/9//3//f/9//3//f/9//3//f/9//3//f/9//3//f/9//3//f/9//3//f/9//3//f/9//3//f/9//3//f/9//3//f/9//n//f/9/v3v/f99//3//f7xaVDF8Vt9//3//f/9//3//f/9//3//f/9//3//f/9//3//f/9//3//f/9//3//f/9//3//f/9//3//f/9//3//f/9//3//f/9//3//f/9//3//f/9//3//f/9//3//f/9//3//f/9//3//f/9//3//f/9//3//f/9//3//f/9//3//f/9//3//f/9//3//f/9//3//f/9//3//f/9//3//f/9//3//f/9//3//f/9//3//f/9//3//f/9//3//f/9//3//f/9//3//f/9//3//f/9//3//f/9//3//f/9/33v/f/9//3//f/9/338/bxtKdTVSLbQ9mVZ/b/9//3/fe957/3//f/5/3Xv/f/9//3/+f/1//n//f/9//3//f/9//3//fxVGESl/c/9//n/+f/9//3//f/9//3//f/9//3//f/9//3//f/9//3//f/9//3//f/9//3//f/9/33++d/9//3//f713/3/fe/9/33u/ez5rWFLSPVAtVDHRIP5iv3t/c/9//3/ff5973V5yMRVG/3//f997/3//f/9//3//f/9//3//f/9//3//f/9//3//f/9//3//f/9//3//f/9//3//f/9//3//f/9//n//f/5//3//f/9//n//f/5//3/+f/9//n//f/9//n/8f/1//3//f99//3/+f957v3eUOTItf3f/f/5//nv/f/5//n/9f/1//X/+f/5//3//f/9//3//f/5//3//f/9//3//f/9//3//f/9//3//f/9//3//f/9//3//f/9//3//f/9//3//f/9//3//f/9//3//f/9//3//f/9//3//f/9//3//f/9//3//f/9//3//f/9//3//f/9//3//f/9//3//f/9//3//f/9//3//f/9//3//f/9//3//f/9//3//f/9//3//f/9//3//f/9//3//f/9//3//f/9//3/+f/9//3//f/9//3//f/9//3//f/9//3/+e/1//Xvee/9//3/ffx1n9kFTMTIt1kG8Wt9//3//f/5//X/+f99//3//f/1//n/+f/9//3//f/9//3//f/9/l1IxLf5i/3//f/9//3//f/9//3//f/9//3//f/9//3//f/9//3//f99//3//f/9//3//f/9/v3f/f/9//3//f/9//3//f/9//3//f/9//3//f797X284ShEpzyBaTp9733+/d/9//3/ff3IxLym/e793/3//f/9//3//f/9//3//f/9//3//f/9//3//f/9//3//f/9//3//f/9//3//f/9//3//f/9//3//f/9//3//f/9//3//f/9//3//f/9//3//f/9//3//f/1//H//f/9/33//f/5//n//f/VBdDHfYv9//n//f/9//n/9f/5//X/+f/5//3//f/9//3//f/5//n/+f/9//3//f/9//3//f/9//3//f/9//3//f/9//3//f/9//3//f/9//3//f/9//3//f/9//3//f/9//3//f/9//3//f/9//3//f/9//3//f/9//3//f/9//3//f/9//3//f/9//3//f/9//3//f/9//3//f/9//3//f/9//3//f/9//3//f/9//3//f/9//3//f/9//3//f/9//3//f/9//3/+f/5//3//f/9//3//f/9//3//f/9//3//f/9//3//f/1//H/de/9//3+fe95iW1J0NXMxkzV4Ul5v/3//f/9//3//f/5//X/9f/5//3/ff/9//3/+f/9//38cZzEte1b/f/9//3//f/9//3//f/9//3//f/9//3//f/9//3//f/9//3//f/9/33vfe99//3/fe/9//3//f99//3//f/9//3//f957/3//f/9//3/ff/9/1kGvHPpFESlxMTxn/3+/f5933l6TORVG/3+/e/9//3//f/9//3/+f/9//3//f/9//3//f/9//3//f/9//3//f/9//3//f/9//3//f/9//n/+f/5//3//f/9//3//f/9//3//f/9//3//f/9//3//f/9//H/8f/1//3/fe/9/3Xv/f757HWdUMXU1/3//f/9//3/+f/5//n/+f/5//3//f/9//3//f/9//3/+f/5//n/+f/5//3//f/9//3//f/9//3//f/9//3//f/9//3//f/9//3//f/9//3//f/9//3//f/9//3//f/9//3//f/9//3//f/9//3//f/9//3//f/9//3//f/9//3//f/9//3//f/9//3//f/9//3//f/9//3//f/9//3//f/9//3//f/9//3//f/9//3//f/9//3//f/9//3//f/9//3//f/9//3//f/9//3//f/9//3//f/9//3//f/9//3//f997/3//f/9//3//f/9//3/ff593u1r2RZM1lDn3Qb5ef3O/e99//3/9f/1//3//f/9//3//f/9//3//f39zUzH4Rf9//3//f/9//3//f/9//n//f/5//3//f/9//3//f/9//nv+f/9//n//f/5//3//f/9//3+cc/9//3//f/9//3/+f/9//3//f917/n//f/9/339/c/MoVzF/d5tWDCUNJTpOnlq/f5Q17SD/f/9/v3v/f/9//3//f/9//3//f/9//3/+f/9//3//f/9//3//f/9//3//f/9//3//f/9//3//f/9//3//f/9//3//f/9//3//f/9//3//f/9//3//f/9//3//f/5//n//f/9//3//f/9//3//f9pB0iB/c/9//3//f/9//3//f/9//3//f/9//3//f/9//3//f/9//3//f/9//3//f/9//3//f/9//3//f/9//3//f/9//3//f/9//3//f/9//3//f/9//3//f/9//3//f/9//3//f/9//3//f/9//3//f/9//3//f/9//3//f/9//3//f/9//3//f/9//3//f/9//3//f/9//3//f/9//3//f/9//3//f/9//3/+f/9//3//f/9//3//f/9//3//f/9//3//f/9//3//f/9//3//f/9//n//f/9//3//f/9//3//f/9//3//f/9//3//f/5//3//f/9//3//f797X285SjIt8SR1NdVB/GLfe/9//3//f/9//3/ff/9//3//f99/339SLdY9/3//f/9//3/+f/5//X/+f/1//n/+f/9//3//f/9//3/+f/5//Xv9f/5//3/+f/9//Xv/f/17/3/+f/9//3//f/9//3/fe/9//n//f99//3//f99/lznSIN9i33+/ex1ntTl0NXM1tTmUNfZB/3//f/9//3//f/9//3//f/9//3/+f/5//X/+f/5//3//f/9//3//f/9//3//f/9//n//f/9//3//f/9//3//f/9//3//f/9//3//f/9//3//f/9//3//f/9//3/+f/9//3//f/9//3//f99/v152NbQ5/3//f/9//3//f/9//3//f/9/33//f/9//3//f/9//3//f/9//3/+f/9//3//f/9//3//f/9//3//f/9//3//f/9//3//f/9//3//f/9//3//f/9//3//f/9//3//f/9//3//f/9//3//f/9//3//f/9//3//f/9//3//f/9//3//f/9//3//f/9//3//f/9//3//f/9//3//f/9//3//f/9//3//f/9//3//f/9//3//f/9//3//f/9//3//f/9//3//f/9//3//f/9//3//f/9//3//f/9//3//f/9//3//f/9//n//f/5//3//f/9//3//f/9//3//f/9/v3sdZ3pStTkxKVEtN0pfb99//3//f/9/v3v/f/9//3/ff3Q1US3/f/9//3//f/5/3Xv/f/9//3//f/9//3//f/9//3//f/9//n//f/9//3/ff/9//3//f/9//3/de/9//3+fd/9//3//f/9//3//f/9//3//f/9//39/c6sYcTH/f99/33//f19vl1ZXTvEk8SRaUh9r33/ff/9/v3v/f957/3//f/9//X/+f/5//3//f/9//3//f/9//3//f/9//3/+f/1//3//f/9//3//f/9//3//f/9//3//f/9//3//f/9//3//f/9//3//f/9//3//f/9//3//f/9//3+/e5Q1lDl/c/9//3//f957/3//f/9//3//f/9//3//f/9//3//f/9//3//f/9//3//f/9//3//f/9//3//f/9//3//f/9//3//f/9//3//f/9//3//f/9//3//f/9//3//f/9//3//f/9//3//f/9//3//f/9//3//f/9//3//f/9//3//f/9//3//f/9//3//f/9//3//f/9//3//f/9//3//f/9//3//f/9//3//f/9//3//f/9//3//f/9//3//f/9//3//f/9//3//f/9//3//f/9//3//f/9//3//f/9//3//f/9//3//f/9//3//f/9//3//f/9//3//f/9//3//f99/v3tfb91eF0ZzNTApcjFXTl5r33//f/9/33+/d797lDVQLd97/3/+f/9//n/9f/5//3//f/9//3//f/9//3//f/9/3nv/f997fXO/e/9//3/fe/9//3//f/9//39VTm8xv3f/f/9//3//f/9//3//f/9//3//f/9/E0JOKVhO33//f/9//3//f997314TKfAklDWVOThKf3P/f/9//3//f997/n/+f/9//3//f/9//3//f/9//3//f/9//n//f/5//3//f/9//3//f/9//3//f/9//3//f/9//3//f/9//3//f/9//3//f/9//3//f/9//3//f/9/33//f/9/mlYQKVhO/3//f/9//3//f/9//3//f/9//3//f/9//3//f/9//3//f/9//3//f/9//3//f/9//3//f/9//3//f/9//3//f/9//3//f/9//3//f/9//3//f/9//3//f/9//3//f/9//3//f/9//3//f/9//3//f/9//3//f/9//3//f/9//3//f/9//3//f/9//3//f/9//3//f/9//3//f/9//3//f/9//3//f/9//3//f/9//3//f/9//3//f/9//3//f/9//3//f/9//3//f/9//3//f/9//3//f/9//3//f/9//3//f/9//3//f/9//3//f/9//3//f/9//n/+f/5//n//f/9//3+/ex5nWE6zOXExUC2zOZlW33//f/9//3/3Qcwc/3//f/9//3//f/1//3/+f/9//3//f/9//3//f/9//n//f9578D3IGK81v3v/f/9//3//f/9//3/feyspRgx+b/9//3//f/9//3//f/9//3//f/9//3+fcw0lszn/f/9//3//f/9/33+/e/dBVTFdUt5ecTFOLbA5lVK/e/9//3//f/9//3//f/9//3//f/9//3/+f/5//n//f/9//3//f/9//3//f/9//3//f/9//3//f/9//3//f/9//3//f/9//3//f/9//3//f/9//3//f/9//3//f/9//3+fd1EtcTG/e/9//3//f/9//3//f/9//3//f/9//3//f/9//3//f/9//3//f/9//3//f/9//3//f/9//3//f/9//3//f/9//3//f/9//3//f/9//3//f/9//3//f/9//3//f/9//3//f/9//3//f/9//3//f/9//3//f/9//3//f/9//3//f/9//3//f/9//3//f/9//3//f/9//3//f/9//3//f/9//3//f/9//3//f/9//3//f/9//3//f/9//3//f/9//3//f/9//3//f/9//3//f/9//3//f/9//3//f/9//3//f/9//3//f/9//3//f/9//3/+f/5//X/9f/x//X/8f/5/33v/f/9//3//f7973F5XTrI1Ty1wLdQ93V6fe1tOMSk+a/9//3//f/5/3Xv+f/9//3//f/5//n/+f/5//X/+f/5//3/HGOkgCyX/f797/3//f/9//n//f997VEqPNd97/3//f/9//3//f/9//3//f/9//3/ff/9/kDUuKdxev3v/f/9//3//f99//GITKZg5v3+/e/til1ZMLSwpsjn9Yt9//3//f/9/33v/f/9//n/+f/1//X/+f/9//3//f/9//3//f/9//3//f/9//3//f/9//3//f/9//3//f/9//3//f/9//3//f/9//3//f/9//3//f/9//3//f/9/N0pQLZhW/3/ff/9//3//f/9//3//f/9//3//f/9//3//f/9//3//f/9//3//f/9//3//f/9//3//f/9//3//f/9//3//f/9//3//f/9//3//f/9//3//f/9//3//f/9//3//f/9//3//f/9//3//f/9//3//f/9//3//f/9//3//f/9//3//f/9//3//f/9//3//f/9//3//f/9//3//f/9//3//f/9//3//f/9//3//f/9//3//f/9//3//f/9//3//f/9//3//f/9//3//f/9//3//f/9//3//f/9//3//f/9//3//f/9//n//f/5//n/9f/1//X/+f/1//n/+f/9//3//f/9//3/fe/9//3//f/9/33+XVrI5DiXxJDUtWDUUKV9v33/ff99//3//f/9//n//f/9//3//f/9//n/9f/1//3++dxljMkb/f/9//3++e/9//3//f/5//3/fe593/3//f/9//3//f/9//3//f/9//3/ff/9//39eb6kU1D3/f/9//X//f/9//3+/e5c5shydWv9/33u/extn80FRMRAlczFaUp93/3//f/9//3//f/9//3//f/9//3//f/9//3//f/9//3//f/9//3//f/9//3//f/9//3//f/9//3//f/9//3//f/9//3//f/9//3//f/9//3//f/9//39/c1AtkjV/c/9//3/+f/9//3//f/9//3//f/9//3//f/9//3//f/9//3//f/9//3//f/9//3//f/9//3//f/9//3//f/9//3//f/9//3//f/9//3//f/9//3//f/9//3//f/9//3//f/9//3//f/9//3//f/9//3//f/9//3//f/9//3//f/9//3//f/9//3//f/9//3//f/9//3//f/9//3//f/9//3//f/9//3//f/9//3//f/9//3//f/9//3//f/9//3//f/9//3//f/9//3//f/9//3//f/9//3//f/9//3//f/9//n//f/5//n/9f/5//X/+f/5//3//f/9//3//f/9//3//f/9/33v/f/9//3//f/9/339fbxhGNC03LdIgzyCbVn9z/3//f/9//3//f/9//3//f/9//3//f/5//n//f/9/nXPff99//3+9d/9//3/+f/9//3//f/9//3//f/9//3//f/9//3//f/9//3//f997/3/ff/9/9EHsINpa/3/+f/9/vXf+f/9/P2vZQRIpv3v/f/9//3//f99/X2/WQXIxLyn0QRtj/3//f/9//3//f/9//3/fe/9//3//f/9//3//f/9//3//f/9//3//f/9//3//f/9//3//f/9//3//f/9//3//f/9//3//f/9//3/+f/9//3//f/9/0z0PJbxa/3//f917/n/+f/5//3//f/9//3//f/9//3//f/9//3//f/9//3//f/9//3//f/9//3//f/9//3//f/9//3//f/9//3//f/9//3//f/9//3//f/9//3//f/9//3//f/9//3//f/9//3//f/9//3//f/9//3//f/9//3//f/9//3//f/9//3//f/9//3//f/9//3//f/9//3//f/9//3//f/9//3//f/9//3//f/9//3//f/9//3//f/9//3//f/9//3//f/9//3//f/9//3//f/9//3//f/9//3//f/9//3//f/9//3//f/9//3//f/9//3//f/9/33//f/9//3/8f/1//n//f/9//3//f/9/vnf/f/9//3+/e19vESUzLZU5MSlRLZlSXm/ff/9/33/ff/9//3//f/9//3//f/9//3//f/9//3//f/9//3//f/5//3//f/9/33v/f99//3//f/9//3//f/9//3//f/9//3//f/9//39/b+scyhzff/9//3/+f/5//3+/e5tWMy18Vv9/33u/e99//3+/e/9/PGt3UrI5LylxMZpWn3efd/9//3//f/9//3//f/9//3//f/9//3//f/9//3//f/9//3//f/9//3//f/9//3//f/9//3//f/9//3//f/9//3//f/5//3//f/9//3/8XlIt1j2/e/9//3/+f/5//n//f/9//3//f/9//3//f/9//3//f/9//3//f/9//3//f/9//3//f/9//3//f/9//3//f/9//3//f/9//3//f/9//3//f/9//3//f/9//3//f/9//3//f/9//3//f/9//3//f/9//3//f/9//3//f/9//3//f/9//3//f/9//3//f/9//3//f/9//3//f/9//3//f/9//3//f/9//3//f/9//3//f/9//3//f/9//3//f/9//3//f/9//3//f/9//3//f/9//3//f/9//3//f/9//3//f/9//3//f/9//3//f99//3//f/9//3//f99//3/9f/x//X/+f/5//3//f/9//3//f/9/33vff/9/33/uJLY5/2beXvZBUC0NJbE1eFK/d99733//f/9//3//f/9//3//f/9//3//f/9//3//f/9//3//f/9//3//f/9//3//f/9//3//f/9//3//f/9//3/ee/9//3//f7970j0uKTdKv3vee/5//Hv/f/9/338zLTIpf3P/f/9//3//f/9//3//f/9/33v8YtQ9DyUvKVdOXmv/f/9//3//f/9//3//f/9//3//f/9//3//f/9//3//f/9//3//f/9//3//f/9//3//f/9//3//f/9//3/+f/9//n//f/9//3/fe/9/czEyKT9r/3//f/5//H/+f/9//3//f/9//3//f/9//3//f/9//3//f/9//3//f/9//3//f/9//3//f/9//3//f/9//3//f/9//3//f/9//3//f/9//3//f/9//3//f/9//3//f/9//3//f/9//3//f/9//3//f/9//3//f/9//3//f/9//3//f/9//3//f/9//3//f/9//3//f/9//3//f/9//3//f/9//3//f/9//3//f/9//3//f/9//3//f/9//3//f/9//3//f/9//3//f/9//3//f/9//3//f/9//3//f/9//3//f/9//3//f/9//3//f/9//n//f/9//3/+f/5//X//f/9//3//f/9//3//f/9//3//f/9//3//f3ExMSnff/9/33+fd/tiNUpOKU4pkTWaVp9z/3/ff/9//3//f/9//3//f/9//3//f/9//3//f/9//3//f/9//3//f/9//3//f/9//3//f/9//3//f/9//3//f/9//3+fc4kUUy2fe/9//X/9f/1//3//fx9nMy1yNf9/33//f/9/3n//f/9//3//f/9//39/c9teDiUwKRZGP2v/f/9//3//f/9//3//f957/3/+f/9//3//f/9//3//f/9//3//f/9//3//f/9//3//f/9//3//f/9//3//f/5//3//f/9//39/d68ctDn/f/9//n/+f/1//3//f/9//3//f/9//3//f/9//3//f/9//3//f/9//3//f/9//3//f/9//3//f/9//3//f/9//3//f/9//3//f/9//3//f/9//3//f/9//3//f/9//3//f/9//3//f/9//3//f/9//3//f/9//3//f/9//3//f/9//3//f/9//3//f/9//3//f/9//3//f/9//3//f/9//3//f/9//3//f/9//3//f/9//3//f/9//3//f/9//3//f/9//3//f/9//3//f/9//3//f/9//3//f997/3//f/9//3//f/9/3Xv+f/5//Xv+f/5//X/9e/5//n//f/5//3/fe/9//3//f/9//3//f/9//3//f/9/0z0vKd9//3//f99733//f99/uVr0QS4lDSVwMVdKPmfff/9//3//f/9/vXf/f/57/3/+f/9//3//f/9//3//f/9//3//f/9//3//f/9//3//f/9//3/fe/9//3//f997FUKwHBlG/3//f/17/n/+f/9/339SLbY5m1b/f/9//n//f/9//3//f/9//3//f/9/v3v/f5pWDyXtIPQ9Xmv/f/9/vnffe/9//3//f/9//n//f/9//3//f/9//3//f/9//3//f/9//3//f/9//3//f/9//3//f/5//3//f/9//3//f79710EPJT1n/3/ee/9//3//f/9//3//f/9//3//f/9//3//f/9//3//f/9//3//f/9//3//f/9//3//f/9//3//f/9//3//f/9//3//f/9//3//f/9//3//f/9//3//f/9//3//f/9//3//f/9//3//f/9//3//f/9//3//f/9//3//f/9//3//f/9//3//f/9//3//f/9//3//f/9//3//f/9//3//f/9//3//f/9//3//f/9//3//f/9//3//f/9//3//f/9//3//f/9//3//f/9//3//f/9//3//f/9//3/+f/9//3//f/5//3//f/9//3//f/9//3//f/9//3//f/9//3//f/9//n/9f/x7/X/9f/5//n//f/9//381Sg4lX2//f/9//3//f/9//3//f/9//3/8YtM9DSVOKZE1mVYdZ/9//3//f917/3/+f/9//3//f/9//3//f/9//3//f/9//3//f/9//3//f/9//3//f/9//3//f997/3+fc/Ik8SS/e/9//3/+f9x7/3//f39zNC00Lf9//n/+f/5//3//f/9//3//f/9//3//f/9//3//f/lebzGrGBhK/3//f997/3//f/9//3//f/9//3//f/9//3//f/9//3//f/9//3//f/9//3//f/9//3//f/5//3//f/9//3//f/9//38/a+0g9EH/f997/3//f/9//3//f/9//3//f/9//3//f/9//3//f/9//3//f/9//3//f/9//3//f/9//3//f/9//3//f/9//3//f/9//3//f/9//3//f/9//3//f/9//3//f/9//3//f/9//3//f/9//3//f/9//3//f/9//3//f/9//3//f/9//3//f/9//3//f/9//3//f/9//3//f/9//3//f/9//3//f/9//3//f/9//3//f/9//3//f/9//3//f/9//3//f/9//3//f/9//3//f/9//3//f/9//3/+f/5//3//f/9//3+/e997/3//f99/33+/e797v3ffe79733/ff/9//3//f/9//3+9d957/3//f/9//3/ff5pWLikcY99//3//f/9//3//f/9//3/ff/9//39/cxVG7CAvKZE1PWv/f/9/3nv/f/5//3//f/9//3//f/9//3//f/9//3//f/9//3//f/9//3//f/9/33v/f/9/33v/f/9/Ok7QIBZG33/ef/9/3Hv/f/9/339dUjQt80H/f/9//X/+f/9//3//f/9//3//f/9//3/ee/9//3+fd1hOECXOHD5r/3/fe/9//3/ee/9//n//f/9//3//f/9//3//f/9//3//f/9//3//f/9//3//f/9//3/+f/9//3//f/9//3//f/9/sjkuKR1n/3//f/9//3//f/9//3//f/9//3//f/9//3//f/9//3//f/9//3//f/9//3//f/9//3//f/9//3//f/9//3//f/9//3//f/9//3//f/9//3//f/9//3//f/9//3//f/9//3//f/9//3//f/9//3//f/9//3//f/9//3//f/9//3//f/9//3//f/9//3//f/9//3//f/9//3//f/9//3//f/9//3//f/9//3//f/9//3//f/9//3//f/9//3//f/9//3//f/9//3//f/9//3//f/9//3//f/9//3//f997/3//f5xalDUzLa8YjhTRIDMt8STxJBElczFSLVMtNC13Nbk9+0UbSp9av14faz9rn3efd/9/P28QJVlO33//f/9//3//f/9/33/ff/9/33//f/9//39/c5I17SCRNf9//3//f917/3//f/9//3//f/9//3//f/9//3//f/9//3//f/9//3//f/9//3//f/9//3//f/9//3//fzAtzRw/a/9//3//f9x73Hv/f597NC1yMfpi/3//f/9//3//f/9//3/+f/5//n//f/9//3//f/9/33+6Wk4pDCFda/9/nnP/f/9//3//f/9//3//f/9//3//f/9//3//f/9//3//f/9//3//f/9//3//f/9//3//f/9//3//f/9//389Zw0l9EH/f/9//3//f/9//n/+f/9//3//f/9//3//f/9//3//f/9//3//f/9//3//f/9//3//f/9//3//f/9//3//f/9//3//f/9//3//f/9//3//f/9//3//f/9//3//f/9//3//f/9//3//f/9//3//f/9//3//f/9//3//f/9//3//f/9//3//f/9//3//f/9//3//f/9//3//f/9//3//f/9//3//f/9//3//f/9//3//f/9//3//f/9//3//f/9//3//f/9//3//f/9//3//f/9//3//f/9//3//f/9//3+/e7xazyCOFG4UEyVWMTUtEyl1NXU1dDEQKTAp8CTxJNIg8yT0JBUp8yTyJBIp8CDwJPAkMy0SKa8c0CDWQfZB9EE1RvNB80E1RjZKFkbVQbQ5kzVQLQ4lzRwwKTVG/3//f/9//n//f/9//3//f/9//3//f/9//3//f/9//3//f/9//3//f/9//3//f/9//3//f/9//3//f/9/uVqMGJM5/3/ff/9//X/8f/9/v3s/a/AkcjW/e/9//3//f/9//3/+f/5//n//f/9//3//f/9//3//f/9/nnNOLQwlXW//f/9//3/fe/9//3//f/9//3//f/9//3//f/9//3//f/9//3//f/9//3//f/9//3//f/9//3//f/9//3//f/9/0znuID9r/3//f/9//n/9f/5//n//f/9//3//f/9//3//f/9//3//f/9//3//f/9//3//f/9//3//f/9//3//f/9//3//f/9//3//f/9//3//f/9//3//f/9//3//f/9//3//f/9//3//f/9//3//f/9//3//f/9//3//f/9//3//f/9//3//f/9//3//f/9//3//f/9//3//f/9//3//f/9//3//f/9//3//f/9//3//f/9//3//f/9//3//f/9//3//f/9//3//f/9//3//f/9//3//f/9//3//f9x7/3//f997V06rGM4cOk5fc/9//3/ff/9//3/fe/9//3//f/9//3+/d593fm88a9la2Vo0ShRGkTWSNVIxFSlPEBQpsBzPHA8lDyUPJTApMCkyLREpESXwIM8grhxTMVlO33/ff/9//3//f917/3//f/9//3//f/9//3//f/9//3//f/9//3//f/9//3//f/9//3//f/9//3//f/9//X//f/ZFbBTeXt9/3Xv9f/5//n//f797G0qYOZM1/3//f/5//3//f/9//3//f/9//3/ff/9//3//f/5//n//f793yhixOf9/33//f/9//3//f/9//3//f/9//3//f/9//3//f/9//3//f/9//3//f/9//3//f/9//3//f/9//3//f/9//3/8YhAp1j3/f/9//3/+f/1//X//f/9//3//f/9//3//f/9//3//f/9//3//f/9//3//f/9//3//f/9//3//f/9//3//f/9//3//f/9//3//f/9//3//f/9//3//f/9//3//f/9//3//f/9//3//f/9//3//f/9//3//f/9//3//f/9//3//f/9//3//f/9//3//f/9//3//f/9//3//f/9//3//f/9//3//f/9//3//f/9//3//f/9//3//f/9//3//f/9//3//f/9//3//f/9//3//f/9//3//f/5//n//f957/3/ff5E1qxgOJVAtN0q/e/9//3/fe/9//3//f/9//3//f/9//3//f/9/3nv/f/9//3//f/9/3381LXk1n3vff593X3MfZ19v/WL9Yv5iH2c/a593v3//f/9//3//f/9//3/+f/1//3//f/9//3//f/9//3/+f/9//3//f/9//3//f/9//3//f/9//3//f/9//3//f/9//3/9f/9/X2/OIIsU33//f/1//n//f/9//3+fe/MkMS0cZ957/n/+f/9//3//f/9//3//f/9//3//f/17/n/9f/9//3+6WqkYfm//f/9/3nv/f/9//3//f/9//3//f/9//3//f/9//3//f/9//3//f/9//3//f/9//3//f/9//3//f/5//3/fe/9/kzXOHL9733v/f/5//H/8f/5//3//f/9//3//f/9//3//f/9//3//f/9//3//f/9//3//f/9//3//f/9//3//f/9//3//f/9//3//f/9//3//f/9//3//f/9//3//f/9//3//f/9//3//f/9//3//f/9//3//f/9//3//f/9//3//f/9//3//f/9//3//f/9//3//f/9//3//f/9//3//f/9//3//f/9//3//f/9//3//f/9//3//f/9//3//f/9//3//f/9//3//f/9//3//f/9//3//f/9//3//f/9//3//f/9/v3s+a5E1US0PJe4g1T0fZ/9//3//f/1//n/+f/9//3//f/9//3//f/9//3//f/9//3/ff/lF0SDff/9/v3f/f/9/v3f/f/9//3//f/9//3//f/9//3//f/9//3//f/9//3/+f/9//n//f/5//3/+f/5//n//f/9//3//f/9//3//f/9//3//f/9//3//f/9//3//f/5//3/fe9pa6xxvMf9/3nv/f/5//3//f/9/H2cRKVEt/3+8d/9//3//f/9//3//f/9//3/+f/9//3/+f9x7/3//f/9/qRTaXv9//3//f/9//3//f/9//3//f/9//3//f/9//3//f/9//3//f/9//3//f/9//3//f/9//3//f/9//n//f/9/339/c88g+EH/f/9//X/8f9t3/3//f/9/33v/f/9//3//f/9//3//f/9//3//f/9//3//f/9//3//f/9//3//f/9//3//f/9//3//f/9//3//f/9//3//f/9//3//f/9//3//f/9//3//f/9//3//f/9//3//f/9//3//f/9//3//f/9//3//f/9//3//f/9//3//f/9//3//f/9//3//f/9//3//f/9//3//f/9//3//f/9//3//f/9//3//f/9//3//f/9//3//f/9//3//f/9//3//f/9//3//f/9//3//f/9//3//f797/3/8YtQ9UC3vJBAlczH2QZ9333//f/9/33vff/9//3//f/9//3//f957/3//f/9/W1LxJH9v/3//f/9//3//f/1//X/+f/9//3//f/5//X//f/9//3//f/9//3//f/9//n//f/5//3/+f/9//n//f/9//3//f/9//3//f/9//3//f/9//3//f/9//3//f/9/3Xv/f/9//3/yPbE533v/f/9//3//f/9//3/fe3pSMCnSOf9/v3v/f/9//3+cc/9//n//f/9//X/de/9//3//f59333+pGNle33//f/9//3/+f/9//n//f/9//3//f/9//3//f/9//3//f/9//3//f/9//3//f/9//3//f/9//3/+f/1/3Xf/f99/lTUQJV9v/3/9f/x//n//f/9//3//f/9//3//f/9//3//f/9//3//f/9//3//f/9//3//f/9//3//f/9//3//f/9//3//f/9//3//f/9//3//f/9//3//f/9//3//f/9//3//f/9//3//f/9//3//f/9//3//f/9//3//f/9//3//f/9//3//f/9//3//f/9//3//f/9//3//f/9//3//f/9//3//f/9//3//f/9//3//f/9//3//f/9//3//f/9//3//f/9//3//f/9//3//f/9//3//f/9//3//f/9//3//f/9//3//f/9//3+/e9tecjEOJTEp8SSWOb5en3f/f/9//3//f/9/3Hv9f/5//3/+f/9//3//YvEk217ff/9//3/fe/9//n/9f/5//3//f/9//n/9f/9//3//f/9//3//f/9//3//f/9//3//f/9//3//f/9//3//f/9//3//f/9//3//f/9//3//f/9//3//f/9//3//f95733//f99/n3f/f/9//3/+f/1//3//f/9//3+zOQ8lvFr/f/9//3//f/9//Hv9f/t7/X/+f/9//3//f/9//3+YUuocXWv/f99//3//f/9//3//f/9//3//f/9//3//f/9//3//f/9//3//f/9//3//f/9//3//f/9//3//f/5//n//f/9/338fZzEpszn/f/5//n//f/9//3//f/9//3//f/9//3//f/9//3//f/9//3//f/9//3//f/9//3//f/9//3//f/9//3//f/9//3//f/9//3//f/9//3//f/9//3//f/9//3//f/9//3//f/9//3//f/9//3//f/9//3//f/9//3//f/9//3//f/9//3//f/9//3//f/9//3//f/9//3//f/9//3//f/9//3//f/9//3//f/9//3//f/9//3//f/9//3//f/9//3//f/9//3//f/9//3//f/9//n//f/9//3//f/9//3//f/9//3/ff/9//3//f/tiN0p1MTQt8iQyLfZB215/c/9//3//f/5//3/+f/5//n//f39zESk1Sv9//3//f/9//3/9f/1//n//f/9//3/9f/1//3//f/9//3//f/9//3//f/9//3//f/9//3//f/9//3//f/9//3//f/9//3//f/9//3//f/9//3//f/9//3//f/9/3nv/f/9//3//f/9//3/+f/5/23v+f/9//3//fx5nUi0yKZ93v3v/f/9//n/9f/1//X/9f/9//3/ff/9//39eb8oc0j3/f/9//3/ee/9//3//f/5//3//f/9//3//f/9//3//f/9//3//f/9//3//f/9//3//f/9//3//f/9//n//f957/3//f797kjXsIF1r/3/ee/9//3//f99//3//f/9//3//f/9//3//f/9//3//f/9//3//f/9//3//f/9//3//f/9//3//f/9//3//f/9//3//f/9//3//f/9//3//f/9//3//f/9//3//f/9//3//f/9//3//f/9//3//f/9//3//f/9//3//f/9//3//f/9//3//f/9//3//f/9//3//f/9//3//f/9//3//f/9//3//f/9//3//f/9//3//f/9//3//f/9//3//f/9//3//f/9//3//f/9//3//f/5//3//f/9//3//f/9//3//f/9/33vfe/9//3/fe/9/HWcWRi8p7yARJXMxlDW9Wn9z/3//f/9//3//f997/3/sIK81/3//f/9//3/+f/5//n//f/9//3//f/9//3//f/9//3//f/9//3//f/9//3//f/9//3//f/9//3//f/9//3//f/9//3//f/9//3//f/9//3//f/9//3//f/9//X/+f/9//3/fe/9//3//f/9//n/+f/5//3/ff/9//3+bVq0cWE7ff99//3/fe/9//3//f/9/33v/f/9//3/7YgwlDCWfd/9/33v/f/9//n//f/9//3//f/9//3//f/9//3//f/9//3//f/9//3//f/9//3//f/9//3//f/9//3//f/5//3//f/9//3/8Yssc80H/f/9//3//f/9//3//f/9//3//f/9//3//f/9//3//f/9//3//f/9//3//f/9//3//f/9//3//f/9//3//f/9//3//f/9//3//f/9//3//f/9//3//f/9//3//f/9//3//f/9//3//f/9//3//f/9//3//f/9//3//f/9//3//f/9//3//f/9//3//f/9//3//f/9//3//f/9//3//f/9//3//f/9//3//f/9//3//f/9//3//f/9//3//f/9//3//f/9//3//f/9//3//f/9//3/+f/9//3//f/9//3//f/9//n//f/9//3//f997/3//f/9/v3v9YjhKdDUxKc8c8CByMVhOHWefd/9//3/ffw4lTS3/f/9/33v/f/9//n//f/9//3//f/9//3//f/5//n/+f/9//n//f/9//3//f/9//3//f/9//3//f/9//3//f/9//3//f/9//3//f/9//3//f/9//3//f/9//3/+f/5//3//f/9//3//f/9//X/+f/1//Xv/f/9/v3v/f797cjHuIP1i33v/f/9//3//f/9//3//f/9/n3c4Sg4lDSU8a/9/33v/f/9//3//f/9//3//f/9//3//f/9//3//f/9//3//f/9//3//f/9//3//f/9//3//f/9//3//f9x7/3//f99/vnf/f/9/kDWrGD9r/3//f/9//n//f/9//3//f/9//3//f/9//3//f/9//3//f/9//3//f/9//3//f/9//3//f/9//3//f/9//3//f/9//3//f/9//3//f/9//3//f/9//3//f/9//3//f/9//3//f/9//3//f/9//3//f/9//3//f/9//3//f/9//3//f/9//3//f/9//3//f/9//3//f/9//3//f/9//3//f/9//3//f/9//3//f/9//3//f/9//3//f/9//3//f/9//3//f/9//3//f/9//3//f/9//3//f/9//3//f/5//n//f/9//n/dd/9//3//f/9//3//f/9/33vfe997HGf0QS8pECUzLRMpdzX7RR9rNS0yLb97/3//f/9//3//f/9//3//f/9//3/+f/1//n/9f/5//n/+f/5//3//f/9//3//f/9//3//f/9//3//f/9//3//f/9//3//f/9//3//f/9//3//f/9//3//f/1//n//f/9//3/fe/9//3/+f/1//n/8e/9//3//f/9//39fc1AtDSW/e/9//3/+f/9//3//f997vFpTLfIkVDFfb/9//3/fe/9/33v/f/9//3//f/9//3//f/9//3//f/9//3//f/9//3//f/9//3//f/9//3//f/9//3//f/9//3/de/9//3//f997/39dazAptTm/e/9//3/+f/9//3//f/9//3//f/9//3//f/9//3//f/9//3//f/9//3//f/9//3//f/9//3//f/9//3//f/9//3//f/9//3//f/9//3//f/9//3//f/9//3//f/9//3//f/9//3//f/9//3//f/9//3//f/9//3//f/9//3//f/9//3//f/9//3//f/9//3//f/9//3//f/9//3//f/9//3//f/9//3//f/9//3//f/9//3//f/9//3//f/9//3//f/9//3//f/9//3//f/9//3//f/9//3/+f/9//3//f/5//3/+f/9//n/+f/9//3//f/9//n//f/9//3/fe/9/33/dXtc9djUVKfQk1CCzHG8UXVIfZ/9/33//f/9//3//f/9//3//f/5//n/+f/5//n/+f/5//3/+f/9//3//f/5//3/+f/5//n/+f/9//3//f/9//3//f/9//3//f/9//3//f/9//3//f/9//3//f/9//3//f/9//3//f/5//X/9f/5//X/+f/9//3/ff/9/WE5PLY8x/3//f/9//3+/d3dSUC3uIHQ1nlbff/9/33v/f/9/33vff/9//3//f/9//3//f/9//3//f/9//3//f/9//3//f/9//3//f/9//3//f/9//3//f/9//3/+f/9//3/fe/9//3/de/9/GEauGB9n/3++e/9//n/+f/9//3//f/9//3//f/9//3//f/9//3//f/9//3//f/9//3//f/9//3//f/9//3//f/9//3//f/9//3//f/9//3//f/9//3//f/9//3//f/9//3//f/9//3//f/9//3//f/9//3//f/9//3//f/9//3//f/9//3//f/9//3//f/9//3//f/9//3//f/9//3//f/9//3//f/9//3//f/9//3//f/9//3//f/9//3//f/9//3//f/9//3//f/9//3//f/9//3//f/9//3//f/9//3//f/9//3//f/9//3//f/5//3//f/9//3//f/9//3//f/9//3/ff/9//3//f793P2s8TjYtbxQ1LfEkzhzUPTZKHGfff/9//3//f/9//3/fe/9//3//f/9//3//f/9//3//f/9//3/+f/5//X/+f/1//3//f/9//3//f/9//3//f/9//3//f/9//3//f/9//3//f/9//3//f/9//3//f/9//3/+f/1//X/+f/5//n//f/9//3+/d9M9DiXUPf9/3l6VORAlMSlRLZlW33//f/9//3//f/9//3//f/9//3//f/9//3//f/9//3//f/9//3//f/9//3//f/9//3//f/9//3//f/9//3//f/9//3//f/9//3//f/9//3/+f/9//3/ff/AgMSnff997/3//f/5//3//f/9//3//f/9//3//f/9//3//f/9//3//f/9//3//f/9//3//f/9//3//f/9//3//f/9//3//f/9//3//f/9//3//f/9//3//f/9//3//f/9//3//f/9//3//f/9//3//f/9//3//f/9//3//f/9//3//f/9//3//f/9//3//f/9//3//f/9//3//f/9//3//f/9//3//f/9//3//f/9//3//f/9//3//f/9//3//f/9//3//f/9//3//f/9//3//f/9//3//f/9//3//f/9//3//f/9//3//f/9//3/+f/5//3//f/9//3//f/9//3//f/9//3//f/9//n/fe597fFLxIPhBGEa0OXEx7SDsIOwgLikVRrpaX2+/e/9/33/ff997/3/ff/9/33vfe797/3//f/9//n/9e/5//n//f/9//3//f/9//3//f/9//3//f/9//3//f/9//3//f/9//3//f/9//3//f/9//3//f/9//3//f/5//nv+f/9/vnf/f/9//3/vJM8cEikzKZY1+EH/Zt9//3//f/9//3//f/9//3//f/9//3//f/9//3//f/9//3//f/9//3//f/9//3//f/9//3//f/9//3//f/9//3//f/9//3//f/9//3//f/9//3/+f/5//n//f593/2KtGFdO/3//f917/3//f/9//3//f/9//3//f/9//3//f/9//3//f/9//3//f/9//3//f/9//3//f/9//3//f/9//3//f/9//3//f/9//3//f/9//3//f/9//3//f/9//3//f/9//3//f/9//3//f/9//3//f/9//3//f/9//3//f/9//3//f/9//3//f/9//3//f/9//3//f/9//3//f/9//3//f/9//3//f/9//3//f/9//3//f/9//3//f/9//3//f/9//3//f/9//3//f/9//3//f/9//3//f/9//3//f/9//3//f/9//3//f/9//3//f/9//3//f/9//3//f/9//3//f/9//n/+f/9//38bYy4peVLff797HWdXTrM5MCkQJTItMimwHNQkVjFbUv5iv3v/f/9/33//f/9//3//f/9//3//f/9//3//f/9//3//f/9//3//f/9//3//f/9//3//f/9//3//f/9//3//f/9//3//f/9//3//f/9//3//f/9//3//f/9//3//f7xaGEYPJRElzxzPHPhF/3+fd797/3//f/5//n/8f/9//3//f/9//3//f/9//3//f/9//3//f/9//3//f/9//3//f/9//3//f/9//3//f/9//3//f/9//3//f/9//3//f/9//3//f/9//n//f/9//3//fzApLiXfe99//3//f/9//3//f/9//3//f/9//3//f/9//3//f/9//3//f/9//3//f/9//3//f/9//3//f/9//3//f/9//3//f/9//3//f/9//3//f/9//3//f/9//3//f/9//3//f/9//3//f/9//3//f/9//3//f/9//3//f/9//3//f/9//3//f/9//3//f/9//3//f/9//3//f/9//3//f/9//3//f/9//3//f/9//3//f/9//3//f/9//3//f/9//3//f/9//3//f/9//3//f/9//3//f/9//3//f/9//3//f/9//3//f/9//3//f/9//3//f/9//3//f/5//3/+f/5//X/+f/1//n/+f1pryhwVRv9//3//f99//3+/e/5iGEpSLfEgsxz0JPEgrRxrFM4cUi0XRllOmlZ/c39v/3//f/9//3//f/9//3//f/9//3//f/9//3//f/9//3//f/9//3//f/9//3/+f/5//n//f/9//3//f/9/33v/f/9//3/ffz9rOEpzNQ8lUi0xKZQ1Ok6dWq4YECWfd/9//3//f/17+3v8f/1//n//f/9//3//f/9//3//f/9//3//f/9//3//f/9//3//f/9//3//f/9//3//f/9//3//f/9//3//f/9//3//f/9//3//f/9//n//f/9//3//f/9/mlYNJTVK/3//f/9//3//f/9//3//f/9//3//f/9//3//f/9//3//f/9//3//f/9//3//f/9//3//f/9//3//f/9//3//f/9//3//f/9//3//f/9//3//f/9//3//f/9//3//f/9//3//f/9//3//f/9//3//f/9//3//f/9//3//f/9//3//f/9//3//f/9//3//f/9//3//f/9//3//f/9//3//f/9//3//f/9//3//f/9//3//f/9//3//f/9//3//f/9//3//f/9//3//f/9//3//f/9//3//f/9//3//f/9//3//f/9//3//f/9//3//f/9//n//f/5//3/+f/9//3//f/9//3//f/9/n3fsILM533/ff99//3//f/9//3//f/9/33s/a3tS1kFQLawYahCsGM0czRyrGKsY6xz/f/9//3/ff/9//3//f/9//3//f/9//3//f/9//3//f/9//3//f/9//3//f/9//n/+f/5//3//f/9//3/ffx5nGEpTLTIpMy10MVItV065Vp9333+/e79/vVqtGNU933//f997/3/8f/x/+3/+f/9//3//f/9//3//f/9//3//f/9//3//f/9//3//f/9//3//f/9//3//f/9//3//f/9//3//f/9//3//f/9//3//f/9//3//f/9//3//f/9//3//f7E1Lileb99//3//f/9//3//f/9//3//f/9//3//f/9//3//f/9//3//f/9//3//f/9//3//f/9//3//f/9//3//f/9//3//f/9//3//f/9//3//f/9//3//f/9//3//f/9//3//f/9//3//f/9//3//f/9//3//f/9//3//f/9//3//f/9//3//f/9//3//f/9//3//f/9//3//f/9//3//f/9//3//f/9//3//f/9//3//f/9//3//f/9//3//f/9//3//f/9//3//f/9//3//f/9//3//f/9//3//f/9//3//f/9//3//f/9//3//f/9//3//f/9//3//f/9//3//f/9//3//f/9//3/ff+0g1T3/f/9//3//f/9//3//f/9//X//f/9//3/ff/9/v3tea1dOcTHLHKkUJgiHEL9733//f/9//3//f/9//3//f/9//3//f/9//3//f/9/33vff99//3/fe997/3//f/9/33s7Z3ZS0TlwMe0gMClRLZQ190HeXn93/3/ff997/3+/e/9/33+/e7M5qxiZVp93/3//f/5//X/9f/5//3//f/9//3//f/9//3//f/9//3//f/9//3//f/9//3//f/9//3//f/9//3//f/9//3//f/9//3//f/9//3//f/9//3//f/9//3//f/9//3//f/9/G2fLHPVB33//f/9//3//f/9//3//f/9//3//f/9//3//f/9//3//f/9//3//f/9//3//f/9//3//f/9//3//f/9//3//f/9//3//f/9//3//f/9//3//f/9//3//f/9//3//f/9//3//f/9//3//f/9//3//f/9//3//f/9//3//f/9//3//f/9//3//f/9//3//f/9//3//f/9//3//f/9//3//f/9//3//f/9//3//f/9//3//f/9//3//f/9//3//f/9//3//f/9//n//f/9//3//f/9//3//f/9//3//f/9//3//f/9//3//f/9//3//f/9//3//f/9//3//f/9//3//f/9//3//f/9/7SC0Of9//3//f/5//3//f/5//H/7f/p7/3//f/9//3//f/9//3//f/9/33saYxpj/3//f/9//3/+f/17/3//f/9//3//f/9//3//f/9//3//f/9//3+/d11v/F74Rbc5VDEQJQ8lMCmTNdQ9m1YeZ99//3//f/9//3//f957/3//f/9//3//f/9//38LIeoguFr/f/9/33v/f/9//3//f/9//3//f/9//3//f/9//3//f/9//3//f/9//3//f/9//3//f/9//3//f/9//3//f/9//3//f/9//3//f/9//3//f/5//3//f/9//3//f9x7/3//f/VBzRw/a99//3//f/9//3//f/9//3//f/9//3//f/9//3//f/9//3//f/9//3//f/9//3//f/9//3//f/9//3//f/9//3//f/9//3//f/9//3//f/9//3//f/9//3//f/9//3//f/9//3//f/9//3//f/9//3//f/9//3//f/9//3//f/9//3//f/9//3//f/9//3//f/9//3//f/9//3//f/9//3//f/9//3//f/9//3//f/9//3//f/9//3//f/9//3//f/9//3//f/5//3//f/9//3//f/9//3//f/9//3//f/9//3//f/9//3//f/9//3//f/9//3//f/9//3//f/9//3//f/9//3+qGJI133//f/9//3/+f/9//X/7f/t//X//f/9//3//f/9//3//f/9//3//f753/3++d/9//3//f917/3//f/9//3//f/9//3//f/9/G2fZWjRGsTlvMW8tTilPLREldTH4QZ1aH2efd797/3+/e/9//3//f99//3/+f/5//3//f/5//3/+e/9//3//f/9/phQLJX5z33//f/9//3//f/9//3//f/9//3//f/9//3//f/9//3//f/9//3//f/9//3//f/9//3//f/9//3//f/9//3//f/9//3//f/9//3//f/5//n//f/9//3//f/5//n//f/9/f3OLFJI1/3//f/9//3//f/9//3//f/9//3//f/9//3//f/9//3//f/9//3//f/9//3//f/9//3//f/9//3//f/9//3//f/9//3//f/9//3//f/9//3//f/9//3//f/9//3//f/9//3//f/9//3//f/9//3//f/9//3//f/9//3//f/9//3//f/9//3//f/9//3//f/9//3//f/9//3//f/9//3//f/9//3//f/9//3//f/9//3//f/9//3//f/9//3//f/9//3//f/9//3//f/9//3//f/9//3//f/9//3//f/9//3//f/9//3//f/9//3//f/9//3//f/9//3//f/9//3//f/9/33//f8oY6yD/f/9/3nv/f/9//3//f/5//3//f/9//3//f/9//3//f/9//3//f997/3//f/9//3//f/9//3//f19v/mKcWllO9kFRLS8pDyVQLVAtkTWRNdQ9V04dZ39z/3//f/9//3//f/9//3//f/9//3//f/9//3//f/9//3//f/9//3//f/9//3//f/9//39ca8gYjzX/f/9/33//f/9//3//f/9//3//f/9//3//f/9//3//f/9//3//f/9//3//f/9//3//f/9//3//f/9//3//f/9//3//f/9//3//f/9//3//f/9//3//f/9//3//f/9//3/ffzdKqhiYUv9//3//f/9//3//f/9//3//f/9//3//f/9//3//f/9//3//f/9//3//f/9//3//f/9//3//f/9//3//f/9//3//f/9//3//f/9//3//f/9//3//f/9//3//f/9//3//f/9//3//f/9//3//f/9//3//f/9//3//f/9//3//f/9//3//f/9//3//f/9//3//f/9//3//f/9//3//f/9//3//f/9//3//f/9//3//f/9//3//f/9//3//f/9//3//f/9//3//f/9//3//f/9//3/ee/9//3//f/9//3//f/5//n//f/5//3/+f/9//3//f/9//3//f/9//3//f/9//3/ff/9/LinROd9733v/f/9//3//f/9//3//f/9/33vfe/9//3//f/9//3//f/9//39/cz5rmVYVRnExLikNJQ8lczVSLRApMSlRLbQ5OE79Yh5nf3Pff/9//3//f/9//3//f/9//3//f/9//3//f/9//3//f/9//3//f/9//3//f/9//3//f/9//3//f/9//3//f753M0rpHH5z/3//f/9//3//f/9//3//f/9//3//f/9//3//f/9//3//f/9//3//f/9//3//f/9//3//f/9//3//f/9//3//f/9//3//f/9//3//f/9//3//f/9//3//f/9/nnf/f/9/Xm+qGG8x/3//f/9//3//f/9//3//f/9//3//f/9//3//f/9//3//f/9//3//f/9//3//f/9//3//f/9//3//f/9//3//f/9//3//f/9//3//f/9//3//f/9//3//f/9//3//f/9//3//f/9//3//f/9//3//f/9//3//f/9//3//f/9//3//f/9//3//f/9//3//f/9//3//f/9//3//f/9//3//f/9//3//f/9//3//f/9//3//f/9//3//f/9//3//f/9//3//f/9//3//f/9//3//f/9//3//f/9//3/+f/9//n//f/9//3//f/9//3//f/5//3//f/9//3//f/9//3/ff/9/33+sHC8p/3//f/9//3//f/9//3//f99/n3efc19v3F6aVllO9UGTNTApDyXuIO4gziAQKVItlTW2PRlKWU6ZVttef3P/f/9/33/fe997/3//f/9//3//f997/3//f/9//3//f/9//3//f/9//3//f/9//3//f/9//3//f/9//3//f/9//3//f/9//3//f/9//3/fe0wtO2fff/9//3//f/9//3//f/9//3//f/9//3//f/9//3//f/9//3//f/9//3//f/9//3//f/9//3//f/9//3//f/9//3//f/9//3//f/9//3//f/9//3//f/9//3//f/9//3//fzVKVUr/f/9//3//f/9//3//f/9//3//f/9//3//f/9//3//f/9//3//f/9//3//f/9//3//f/9//3//f/9//3//f/9//3//f/9//3//f/9//3//f/9//3//f/9//3//f/9//3//f/9//3//f/9//3//f/9//3//f/9//3//f/9//3//f/9//3//f/9//3//f/9//3//f/9//3//f/9//3//f/9//3//f/9//3//f/9//3//f/9//3//f/9//3//f/9//3//f/9//n//f/9//3//f/9//3//f/9//3//f/9//3//f/9//3//f/9/3nv/f/9//3//f/9//3//f/9//3//f/9/33//f84cECWfd593/WIcYzVGFEayOXExLikNJcwczBwvKXAxkjX1QRdGelK7Wv5iP29/c593/3/ff/9/33//f/9//3//f/9//3//f/9//3//f/9//3//f/9//3//f/9//3//f/9//3//f/9//3//f/9//3//f/9//3//f/9//3//f/9//3//f/9//3//f/9//3//f/9/GmN9b/9/33//f/9//3//f/9//3//f/9//3//f/9//3//f/9//3//f/9//3//f/9//3//f/9//3//f/9//3//f/9//3//f/9//3//f/9//3//f/9//3//f/9//n//f/9//3/fe/9/v3f/f/9//3//f/9//3//f/9//3//f/9//3//f/9//3//f/9//3//f/9//3//f/9//3//f/9//3//f/9//3//f/9//3//f/9//3//f/9//3//f/9//3//f/9//3//f/9//3//f/9//3//f/9//3//f/9//3//f/9//3//f/9//3//f/9//3//f/9//3//f/9//3//f/9//3//f/9//3//f/9//3//f/9//3//f/9//3//f/9//3//f/9//3//f/9//3//f/9//n//f/5//3//f/9//3//f/9//3//f/9//3/ff997/3//f/9//3//f/9//3/fe/9//3//f/9//39/cx1nu1r3QfhFjRitGFEt7iBQLe0gkTWxNfM9Nka6Wh5nn3e/e/9//3//f/9//3//f/9//3//f/9//3//f/9/33//f/9//3//f/9//3//f/9//3/+f/9//n//f/5//3/+f/5//Xv/f/9//3//f/9//3//f/9//3//f/9//3//f/9//3//f/9//3//f/9//3//f/9//3//f/9//3//f/9//3//f/9//3//f/9//3//f/9//3//f/9//3//f/9//3//f/9//3//f/9//3//f/9//3//f/9//3//f/9//3//f/9//3//f/9//3//f/9//3//f/9//3//f/5//3//f/9//3//f/9//3//f/9//3//f/9//3//f/9//3//f/9//3//f/9//3//f/9//3//f/9//3//f/9//3//f/9//3//f/9//3//f/9//3//f/9//3//f/9//3//f/9//3//f/9//3//f/9//3//f/9//3//f/9//3//f/9//3//f/9//3//f/9//3//f/9//3//f/9//3//f/9//3//f/9//3//f/9//3//f/9//3//f/9//3//f/9//3//f/9//3//f/9//3//f/9//n/+f/5//3/+f/9//3//f/9//3//f/9//3//f/9//3//f/9/33//f/9/339/bz5reFI2SpE1DiWrGMwc7SAPKZQ5kzVKEFEtm1YdY59333//f/9//3//f99733/fe99/33v/f/9//3//f/9//3//f/9//3//f/9//3//f/9//3//f/9//n/+f/5//3/+f/9//3//f/5//n/9f/9//n//f/9//3//f/9//3//f/9//3//f/9//3//f/9//3//f/9//3//f/9//3//f/9//3//f/9//3//f/9//3//f/9//3//f/9//3//f/9//3//f/9//3//f/9//3//f/9//3//f/9//3//f/9//3//f/9//3//f/9//3//f/9//3//f/9//3//f/9//3//f/9//3//f/9//3/ee/9/33v/f99//3//f/9//3//f/9//3//f/9//3//f/9//3//f/9//3//f/9//3//f/9//3//f/9//3//f/9//3//f/9//3//f/9//3//f/9//3//f/9//3//f/9//3//f/9//3//f/9//3//f/9//3//f/9//3//f/9//3//f/9//3//f/9//3//f/9//3//f/9//3//f/9//3//f/9//3//f/9//3//f/9//3//f/9//3//f/9//3//f/9//3//f/9//3//f/9//3//f/5//3//f/9//3//f/9//3//f/9//3//f99//3//f593/2ZaTpQ1MSkPJQ4l7iDtIC8p9EF3UvtiXWu/d997/3+ZVokUsTn/f/9//3//f/9//3//f/9//3//f/9//3//f/9//3//f/9//3//f/5//n/+f/9//3//f/5//n/+f/9//3//f/9//3//f/9//3//f/9//3//f/9//3//f/9//3//f/9//3//f/9//3//f/9//3//f/9//3//f/9//3//f/9//3//f/9//3//f/9//3//f/9/33v/f997/3//f/9//3//f/9//3//f/9//3//f/9//3//f/9//3//f/9//3//f/9//3//f/9//3//f/9//3//f/9//3//f/9//3//f/9//3//f/9//3//f/9//3//f/9//3//f/9//3//f/9//3//f/9//3//f/9//3//f/9//3//f/9//3//f/9//3//f/9//3//f/9//3//f/9//3//f/9//3//f/9//3//f/9//3//f/9//3//f/9//3//f/9//3//f/9//3//f/9//3//f/9//3//f/9//3//f/9//3//f/9//3//f/9//3//f/9//3//f/9//3//f/9//3//f/9//3//f/9//3//f/9//3//f/9//3//f/9//3//f/9//3//f/9//3//f/9//3/+f/9//3//f/9//3//f/9//3//f15vVk5PLe0grBjNHO4gUS3UPXlS/F4/a/9//3//f/9/33vff/9//3//f/I9hxSWUv9//3//f/9//3//f/9//3/+f/9//n//f/9//3//f/9//3//f/9//3//f/9//3//f/9//3//f/9//3//f/9//3//f/9//3//f/9//3//f/9//3//f/9//3//f/9//3//f/9//3//f/9//3//f/9//3//f/9//3//f/9//3//f/9//3//f/9//3//f/9//3//f/9//3/fe/9//3//f/9//3//f/9//3//f/9//3//f/9//3//f/9//3//f/9//3//f/9//3//f/9//3//f/9//3//f/9//3//f/9//3//f/9//3//f/9//3//f/5//3/+f/9//3//f/9//3//f/9//3//f/9//3//f/9//3//f/9//3//f/9//3//f/9//3//f/9//3//f/9//3//f/9//3//f/9//3//f/9//3//f/9//3//f/9//3//f/9//3//f/9//3//f/9//3//f/9//3//f/9//3//f/9//3//f/9//3//f/9//3//f/9//3//f/9//3//f/9//3//f/9//3//f/9//3//f/9//3//f/9//3//f/9//3//f/9//3//f/9//3//f/9//3//f/9//3//f/9//3//f/9/3388Z28xqRTsIA0lyhiWVjpn/3//f/9//3//f/9//3//f/9//3//f/9//3//f/9/vnedc753/3//f/9//n//f/5//n/+f/5//n/+f/9//3//f/9//3//f/9//3//f/9//3//f/9//3//f/9//3//f/9//3//f/9//3//f/9//3//f/9//3//f/9//3//f/9//3//f/9//3//f/9//3//f/9//3//f/9//3//f/9//3//f/9//3//f/9//3//f/9//3//f/9//3//f/9//3//f/9//3//f/9//3//f/9//3//f/9//3//f/9//3//f/9//3//f/9//3//f/9//3//f/9//3//f/9//3//f/9//3//f/9//3//f/9//3//f/9//3//f/9//3//f/9//3//f/9//3//f/9//3//f/9//3//f/9//3//f/9//3//f/9//3//f/9//3//f/9//3//f/9//3//f/9//3//f/9//3//f/9//3//f/9//3//f/9//3//f/9//3//f/9//3//f/9//3//f/9//3//f/9//3//f/9//3//f/9//3//f/9//3//f/9//3//f/9//3//f/9//3//f/9//3//f/9//3//f/9//3//f/9//3//f/9//3//f/9//3//f/9//3//f/9//3//f/9//3//f/9/fm/ROcoc6xxPLVdO/GKfc713/n//f/9//3//f/9//3//f/9//3//f/9//3//f/9//3/ff757/3//f/9//3//f/5//n/+f/5//n/+f/5//3//f/9//3//f/9//3//f/9//3//f/9//3//f/9//3//f/9//3//f/9//3//f/9//3//f/9//3//f/9//3//f/9//3//f/9//3//f/9//3//f/9//3//f/9//3//f/9//3//f/9//3//f/9//3//f/9//3//f/9//3//f/9//3//f/9//3//f/9//3//f/9//3//f/9//3//f/9//3//f/9//3//f/9//3//f/9//3//f/9//3//f/9//3//f/9//3//f/9//3//f/9//3//f/9//3//f/9//3//f/9//3//f/9//3//f/9//3//f/9//3//f/9//3//f/9//3//f/9//3//f/9//3//f/9//3//f/9//3//f/9//3//f/9//3//f/9//3//f/9//3//f/9//3//f/9//3//f/9//3//f/9//3//f/9//3//f/9//3//f/9//3//f/9//3//f/9//3//f/9//3//f/9//3//f/9//3//f/9//3//f/9//3//f/9//3//f/9//3//f/9//3//f/9//3//f/9//3//f/9//3//f/9//3//f/9//3+XVuocLCWYVp9333//f/9//3//f/9//3//f/9//3//f/9//3//f/5//n/+f/5//n//f/9//3//f/9//3//f/9//3//f/9//3//f/9//3//f/9//3//f/9//3//f/9//3//f/5//3/+f/9//n//f/5//3//f/9//3//f/9//3//f/9//3//f/9//3//f/9//3//f/9//3//f/9//3//f/9//3//f/9//3//f/9//3//f/9//3//f/9//3//f/9//3//f/9//3//f/9//3//f/9//3//f/9//3//f/9//3//f/9//3//f/9//3//f/9//3//f/9//3//f/9//3//f/9//3//f/9//3//f/9//3//f/9//3//f/9//3//f/9//3//f/9//3//f/9//3//f/9//3//f/9//3//f/9//3//f/9//3//f/9//3//f/9//3//f/9//3//f/9//3//f/9//3//f/9//3//f/9//3//f/9//3//f/9//3//f/9//3//f/9//3//f/9//3//f/9//3//f/9//3//f/9//3//f/9//3//f/9//3//f/9//3//f/9//3//f/9//3//f/9//3//f/9//3//f/9//3//f/9//3//f/9//3//f/9//3//f/9//3//f/9//3//f/9//3//f/9//3//f/9//3//fzxrl1I8Z/9//3//f/9//3//f/9/33v/f/9//3//f/9//3//f/9//3/+f/5//n//f/9//3//f/9//3//f/9//3//f/9//3//f/9//3//f/9//3//f/5//3/+f/9//n/+f/5//n/9f/5//X/+f/1//n/+f/9//n/+f/5//3/+f/9//n//f/5//3/+f/9//n//f/9//3//f/9//3//f/9//3//f/9//3//f/9//3//f/9//3//f/9//3//f/9//3//f/9//3//f/9//3//f/9//3//f/9//3//f/9//3//f/9//3//f/9//3//f/9//3//f/9//3//f/9//3//f/9//3//f/9//3//f/9//3//f/9//3//f/9//3//f/9//3//f/9//3//f/9//3//f/9//3//f/9//3//f/9//3//f/9//3//f/9//3//f/9//3//f/9//3//f/9//3//f/9//3//f/9//3//f/9//3//f/9//3//f/9//3//f/9//3//f/9//3//f/9//3//f/9//3//f/9//3//f/9//3//f/9//3//f/9//3//f/9//3//f/9//3//f/9//3//f/9//3//f/9//3//f/9//3//f/9//3//f/9//3//f/9//3//f/9//3//f/9//3//f/9//3//f/9//3//f/9//3//f/9//3/fe/9//3/fe/9//3//f/9//3//f/9//3//f/9//3//f/9//3//f/9//3//f/9//3//f/9//3//f/9//3//f/9//3//f/9//3//f/9//3//f/9//3//f/9//3//f/9//3//f/9//3//f/5//3/+f/9//n//f/5//3/+f/9//n//f/5//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917/3//f/5//3//f/5//3//f/9//n//f/9//3//f/9//3//f/9//3//f/9//n//f/5//3//f/9//3//f/9//3//f/9//3//f/9//3//f/9//3//f/9//3//f/9//3//f/9//3//f/9//3//f/9//3//f/9//3//f/9//3//f/9//3//f/9//3//f/9//3//f/9//3//f/9//3//f/9//3//f/9//3//f/9//3//f/9//3//f/9//3//f/9//3//f/9//3//f/9//3//f/9//3//f/9//3//f/9//3//f/9//3//f/9//3//f/9//3//f/9//3//f/9//3//f/9//3//f/9//3//f/9//3//f/9//3//f/9//3//f/9//3//f/9//3//f/9//3//f/9//3//f/9//3//f/9//3//f/9//3//f/9//3//f/9//3//f/9//3//f/9//3//f/9//3//f/9//3//f/9//3//f/9//3//f/9//3//f/9//3//f/9//3//f/9//3//f/9//3//f/9//3//f/9//3//f/9//3//f/9//3//f/9//3//f/9//3//f/9//3//f/9//3//f/9//3//f/9//3//f/9//3//f/9//3//f/9//3//f/9//3//f/9//3//f/9//3//f/9//3//f/9/3Xv/f/5//X/+f/9/3Hv+f/5//3/+f/9//n//f/5//n/+f/5//X/+f/1//n/9f/5//X/+f/1//X/9f/5//n/+f/5//3//f/9//n//f/5//3//f/9//3//f/9//3//f/9//3//f/9//3//f/9//3//f/9//3//f/9//3//f/9//3//f/9//3//f/9//3//f/9//3//f/9//3//f/9//3//f/9//3//f/9//3//f/9//3//f/9//3//f/9//3//f/9//3//f/9//3//f/9//3//f/9//3//f/9//3//f/9//3//f/9//3//f/9//3//f/9//3//f/9//3//f/9//3//f/9//3//f/9//3//f/9//3//f/9//3//f/9//3//f/9//3//f/9//3//f/9//3//f/9//3//f/9//3//f/9//3//f/9//3//f/9//3//f/9//3//f/9//3//f/9//3//f/9//3//f/9//3//f/9//3//f/9//3//f/9//3//f/9//3//f/9//3//f/9//3//f0wAAABkAAAAAAAAAAAAAAB6AAAANgAAAAAAAAAAAAAAewAAADcAAAApAKoAAAAAAAAAAAAAAIA/AAAAAAAAAAAAAIA/AAAAAAAAAAAAAAAAAAAAAAAAAAAAAAAAAAAAAAAAAAAiAAAADAAAAP////9GAAAAHAAAABAAAABFTUYrAkAAAAwAAAAAAAAADgAAABQAAAAAAAAAEAAAABQAAAA=</SignatureImage>
          <SignatureComments/>
          <WindowsVersion>10.0</WindowsVersion>
          <OfficeVersion>16.0</OfficeVersion>
          <ApplicationVersion>16.0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2017-10-31T20:51:28Z</xd:SigningTime>
          <xd:SigningCertificate>
            <xd:Cert>
              <xd:CertDigest>
                <DigestMethod Algorithm="http://www.w3.org/2001/04/xmlenc#sha256"/>
                <DigestValue>/Lf6co+ZbweoO2y58vvxuUQdiAPXIkWl4tGAa5ip/iI=</DigestValue>
              </xd:CertDigest>
              <xd:IssuerSerial>
                <X509IssuerName>E=e-sign@e-sign.cl, CN=E-Sign Firma Electronica Avanzada para Estado de Chile CA, OU=Class 2 Managed PKI Individual Subscriber CA, OU=Symantec Trust Network, O=E-Sign S.A., C=CL</X509IssuerName>
                <X509SerialNumber>166399783420221896703010355404094430801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DYGAAAaQwAACBFTUYAAAEASAEBAMsAAAAFAAAAAAAAAAAAAAAAAAAAgAcAADgEAADdAQAADAEAAAAAAAAAAAAAAAAAAEhHBwDgF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917/3//f/17/3//f/9//n//f/9//3//f/9//3//f/9//3//f/9//3//f/5//n/+f/5//n//f/9//3//f/9//3//f/9//3//f/9//3//f/9//3//f/9//3//f/9//3//f/9//3//f/9//3//f/9//3//f/9//3//f/9//3//f/9//3//f/9//3//f/9//3//f/9//3//f/9//3//f/9//3//f/9//3//f/9//3//f/9//3//f/9//3//f/9//3//f/9//3//f/9//3//f/9//3//f/9//3//f/9//3//f/9//3//f/9//3//f/9//3//f/9//3//f/9//3//f/9//3//f/9//3//f/9//3//f/9//3//f/9//3//f/9//3//f/9//3//f/9//3//f/9//3//f/9//3//f/9//3//f/9//3//f/9//3//f/9//3//f/9//3//f/9//3//f/9//3//f/9//3//f/9//3//f/9//3//f/9//3//f/9//3//f/9//3//f/9/AAD/f/9//3//f/9//3//f/9//3//f/9//3//f/9//3//f/9//3//f/9//3//f/9//3//f/9//3//f/9//3//f/9//3//f/9//3//f/9//3//f/9//3//f/9//3//f/9//3//f/9//3//f/9//3//f/9//n//f/9//X//f/5//Xv+f/9//n/+f/9//3/+f/5//n/+f/5//n/+f/5//n/+f/1//n/9f/5//X/+f/1//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xAAAAAoAAABQAAAAcwAAAFwAAAABAAAAAMDGQb6ExkEKAAAAUAAAABQAAABMAAAAAAAAAAAAAAAAAAAA//////////90AAAARQBzAHQAZQBiAGEAbgAgAEQAYQB0AHQAdwB5AGwAZQByACAAQwAuAAYAAAAFAAAABAAAAAYAAAAHAAAABgAAAAcAAAADAAAACAAAAAYAAAAEAAAABAAAAAkAAAAFAAAAAwAAAAYAAAAEAAAAAwAAAAc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ASAAAADAAAAAEAAAAeAAAAGAAAAAkAAABgAAAA9wAAAG0AAAAlAAAADAAAAAEAAABUAAAArAAAAAoAAABgAAAAXAAAAGwAAAABAAAAAMDGQb6ExkE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</Object>
  <Object Id="idInvalidSigLnImg">AQAAAGwAAAAAAAAAAAAAAP8AAAB/AAAAAAAAAAAAAADYGAAAaQwAACBFTUYAAAEA5AQBANEAAAAFAAAAAAAAAAAAAAAAAAAAgAcAADgEAADdAQAADAEAAAAAAAAAAAAAAAAAAEhHBwDgF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AAAAADYy+1nCQAAAAkAAABQck92IANvZxS7M2hi8pYAAAAAAJBE6Q0BAAAAnwVvZ5rylssAAAAAkETpDQEAAAAIt/0AcrmpZ/////+fBW9nCgBvZ4OD7w0BAAAAGQBvZ0wq4XP1g6x2BAAAABCz/QAQs/0AAAIAABSy/QAAAOd27LH9AAQT33YQAAAAErP9AAkAAABZb+d2AAAAAVQGcH4JAAAApLjUDBCy/QBN3+Z2AABPdgSy/QAAAAAAAAD9AAAAAADYy+1nAABPdgAAAAATABQAFLszaFByT3Yksv0AFKKqcwAAT3YUuzNo2MvtZ3iy/QB4CSkMeLL9AGR2AAgAAAAAJQAAAAwAAAABAAAAGAAAAAwAAAD/AAAAEgAAAAwAAAABAAAAHgAAABgAAAAiAAAABAAAAHIAAAARAAAAJQAAAAwAAAABAAAAVAAAAKgAAAAjAAAABAAAAHAAAAAQAAAAAQAAAADAxkG+hMZB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DmASJj//9jc0x6Awv//AwAAAAAAAABw29MegML//yrjlrQA+P//AAAAAAAAAAAAAAAAAAAAAJECAADqujNo/oH9dgAAAAAAAE92iNz9AMEeA3cAAAAA6rozaOEeA3fE3P0A8DNEAeq6M2gAAAAA8DNEARQAABSA50IQAAAAAAAAAAAAAAAAAAAAANg0RAEAAAAAAAAAAAAAAAAAAAAABAAAAMjd/QDI3f0AAAIAAMzc/QAAAOd2pNz9AAQT33YQAAAAyt39AAcAAABZb+d2bNXUDFQGcH4HAAAAFBPfdsjd/QAAAgAAyN39AAAAAAAAAAAAAAAAAAAAAAAAAAAAAAAAANjL7WcJAAAACQAAAKQI5CRASE92+Nz9AOJp53YAAAAAAAIAAMjd/QAHAAAAyN39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0AuVduZzhLbWf+V25ntoSWy3iX9A3gAkkBCANJAZaElssAAAAAYH3DFm6ElstkSW1n1Mf9ADtKbWfOhJbLYH3DFgBKs2dgfcMW9r6pZwAAAADgx/0AbX9tZ2B9wxYkyP0ATCrhc/WDrHYEAAAASMn9AEjJ/QAAAgAATMj9AAAA53YkyP0ABBPfdhAAAABKyf0ABgAAAFlv53YAAAABVAZwfgYAAAAUE992SMn9AAACAABIyf0AAAAAAAAAAAAAAAAAAAAAAAAAAAAAAAAAAAAAAAAAAAAAAAAAJBzkJAAAAAB4yP0A4mnndgAAAAAAAgAASMn9AAYAAABIyf0AZHYACAAAAAAlAAAADAAAAAMAAAAYAAAADAAAAAAAAAASAAAADAAAAAEAAAAWAAAADAAAAAgAAABUAAAAVAAAAAoAAAAnAAAAHgAAAEoAAAABAAAAAMDGQb6ExkE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917/3//f/17/3//f/9//n//f/9//3//f/9//3//f/9//3//f/9//3//f/5//n/+f/5//n//f/9//3//f/9//3//f/9//3//f/9//3//f/9//3//f/9//3//f/9//3//f/9//3//f/9//3//f/9//3//f/9//3//f/9//3//f/9//3//f/9//3//f/9//3//f/9//3//f/9//3//f/9//3//f/9//3//f/9//3//f/9//3//f/9//3//f/9//3//f/9//3//f/9//3//f/9//3//f/9//3//f/9//3//f/9//3//f/9//3//f/9//3//f/9//3//f/9//3//f/9//3//f/9//3//f/9//3//f/9//3//f/9//3//f/9//3//f/9//3//f/9//3//f/9//3//f/9//3//f/9//3//f/9//3//f/9//3//f/9//3//f/9//3//f/9//3//f/9//3//f/9//3//f/9//3//f/9//3//f/9//3//f/9//3//f/9//3//f/9/AAD/f/9//3//f/9//3//f/9//3//f/9//3//f/9//3//f/9//3//f/9//3//f/9//3//f/9//3//f/9//3//f/9//3//f/9//3//f/9//3//f/9//3//f/9//3//f/9//3//f/9//3//f/9//3//f/9//n//f/9//X//f/5//Xv+f/9//n/+f/9//3/+f/5//n/+f/5//n/+f/5//n/+f/1//n/9f/5//X/+f/1//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xAAAAAoAAABQAAAAcwAAAFwAAAABAAAAAMDGQb6ExkEKAAAAUAAAABQAAABMAAAAAAAAAAAAAAAAAAAA//////////90AAAARQBzAHQAZQBiAGEAbgAgAEQAYQB0AHQAdwB5AGwAZQByACAAQwAuAAYAAAAFAAAABAAAAAYAAAAHAAAABgAAAAcAAAADAAAACAAAAAYAAAAEAAAABAAAAAkAAAAFAAAAAwAAAAYAAAAEAAAAAwAAAAc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ASAAAADAAAAAEAAAAeAAAAGAAAAAkAAABgAAAA9wAAAG0AAAAlAAAADAAAAAEAAABUAAAArAAAAAoAAABgAAAAXAAAAGwAAAABAAAAAMDGQb6ExkE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bpwXMLz6uKhFPjxPGQTjjALybvmHlbUTVryfu18DUe4=</DigestValue>
    </Reference>
    <Reference Type="http://www.w3.org/2000/09/xmldsig#Object" URI="#idOfficeObject">
      <DigestMethod Algorithm="http://www.w3.org/2001/04/xmlenc#sha256"/>
      <DigestValue>hNuIDZQmgrur6XFyD+fKh+n2KcO7jllgZthLf2EBYW4=</DigestValue>
    </Reference>
    <Reference Type="http://uri.etsi.org/01903#SignedProperties" URI="#idSignedProperties">
      <Transforms>
        <Transform Algorithm="http://www.w3.org/TR/2001/REC-xml-c14n-20010315"/>
      </Transforms>
      <DigestMethod Algorithm="http://www.w3.org/2001/04/xmlenc#sha256"/>
      <DigestValue>f0jAo21SjxxttSyAafJf9OANDEx4zORNuncKW6ODUKI=</DigestValue>
    </Reference>
    <Reference Type="http://www.w3.org/2000/09/xmldsig#Object" URI="#idValidSigLnImg">
      <DigestMethod Algorithm="http://www.w3.org/2001/04/xmlenc#sha256"/>
      <DigestValue>YcVKzGiRXzpof3kjX6KJHiQA/RMpGsvz1PKOffqc2/Y=</DigestValue>
    </Reference>
    <Reference Type="http://www.w3.org/2000/09/xmldsig#Object" URI="#idInvalidSigLnImg">
      <DigestMethod Algorithm="http://www.w3.org/2001/04/xmlenc#sha256"/>
      <DigestValue>av8izfyx242u5aKI9wV1RhhSq6or+KACQbN1sDratp8=</DigestValue>
    </Reference>
  </SignedInfo>
  <SignatureValue>xbrN1Dk9jbgUybjsJtlySi6HXAWcBx66vRkOxtvgPz6ZO48JnW6dFPbZvfU1+g7OdSPLGtUrN+/0
GCpVJG/TikzMPXLNvHJmNnjiMOLeXzRv0vW29zuMvAHlplmwZ1JPL2gpckPb6DDLAhWpg9Pm0S/X
sGOMKh25p+tibI+V4P4YVJ+C9zkpvjNfCg0n4IrXOtDJjyUXjHPtmGMTDlF1JfVzi9Z7MTlQ5k5K
qZ20S6ID2VdO+/XcFkIikF5wZCprzpJkEjUw9wfWYhh/VqQjsi/or6sMEKyzzEMLa25qzDI8VobT
aFkU0bFJj8VxG+3FahqnVp3o/n8tZ3muS/fVcQ==</SignatureValue>
  <KeyInfo>
    <X509Data>
      <X509Certificate>MIIHRDCCBiygAwIBAgIQGF72EYIOOrsXdpZQwBTQs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gEIWERnYnpL8TYludh/kZCAR/hlnMxK9oxODujmpmEdDGnUmbywBgFe/Yawy+otCVug+QB4JD1TLgubtr5N2YnrZQBEWDmuOUQfPwxarsRAyfe/Uov/bssrEpjWdXUH5xOTWHmPCMw199lTCxhg+zrEkNsH0xSUJ+Bd/j8EqKkm5C26lZYsDi3B70iOpcDMM5MFUh6r3IllaibL6DAl/eIq4KD69BPMcrb5skFGqTvQaYXvfn8Cc0zX5fPc8XI+9GC9mMKVYX6YHzEWieybjVk+os8hS8sb8wa1JUo+p3ylNQauKhnBNw13wFDUJ9TiBNqdXwgr/PAM+2hhaTkfCR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Transform>
          <Transform Algorithm="http://www.w3.org/TR/2001/REC-xml-c14n-20010315"/>
        </Transforms>
        <DigestMethod Algorithm="http://www.w3.org/2001/04/xmlenc#sha256"/>
        <DigestValue>Ba03XESzU6cph/Tf1lokjZ5jmAtqBUzIRuQBJjX4gPw=</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v8+4S0UtngqOPo3wKSgS50lZxA4Hy9eLpF6waY4by38=</DigestValue>
      </Reference>
      <Reference URI="/word/endnotes.xml?ContentType=application/vnd.openxmlformats-officedocument.wordprocessingml.endnotes+xml">
        <DigestMethod Algorithm="http://www.w3.org/2001/04/xmlenc#sha256"/>
        <DigestValue>uv3o8rZRaqCyR65Bvyao01hrxoo1vN6NcpD6xvHtMrw=</DigestValue>
      </Reference>
      <Reference URI="/word/fontTable.xml?ContentType=application/vnd.openxmlformats-officedocument.wordprocessingml.fontTable+xml">
        <DigestMethod Algorithm="http://www.w3.org/2001/04/xmlenc#sha256"/>
        <DigestValue>zYNI0fpvGdq8ncGnQQOwFK+fWyPze5qzBzVNU9p85KY=</DigestValue>
      </Reference>
      <Reference URI="/word/footer1.xml?ContentType=application/vnd.openxmlformats-officedocument.wordprocessingml.footer+xml">
        <DigestMethod Algorithm="http://www.w3.org/2001/04/xmlenc#sha256"/>
        <DigestValue>OW7C/CSiiK66E+P4k3rSRCUTstDqvrQVv3V/JfUh4vE=</DigestValue>
      </Reference>
      <Reference URI="/word/footer2.xml?ContentType=application/vnd.openxmlformats-officedocument.wordprocessingml.footer+xml">
        <DigestMethod Algorithm="http://www.w3.org/2001/04/xmlenc#sha256"/>
        <DigestValue>NGDghl38lJ76GELcAELSh1vYbRCF22e9rm4UGOyHWmU=</DigestValue>
      </Reference>
      <Reference URI="/word/footnotes.xml?ContentType=application/vnd.openxmlformats-officedocument.wordprocessingml.footnotes+xml">
        <DigestMethod Algorithm="http://www.w3.org/2001/04/xmlenc#sha256"/>
        <DigestValue>IyG+rO90rExJkYp2o4RD4Ecn6J2ciz+oZdAe+M36dVU=</DigestValue>
      </Reference>
      <Reference URI="/word/media/image1.jpeg?ContentType=image/jpeg">
        <DigestMethod Algorithm="http://www.w3.org/2001/04/xmlenc#sha256"/>
        <DigestValue>ly/lI6xWj8Z6v5rCZzZ4iKcuVBq4kyOJJWMrb7BatWw=</DigestValue>
      </Reference>
      <Reference URI="/word/media/image10.jpeg?ContentType=image/jpeg">
        <DigestMethod Algorithm="http://www.w3.org/2001/04/xmlenc#sha256"/>
        <DigestValue>GFswGXBfRhV5O/wn0uwmS5rbwEwvrkvya8FDjVIXfY4=</DigestValue>
      </Reference>
      <Reference URI="/word/media/image11.jpeg?ContentType=image/jpeg">
        <DigestMethod Algorithm="http://www.w3.org/2001/04/xmlenc#sha256"/>
        <DigestValue>RCcNLznP4z4yd6/bGa/3xFvI3QuxITwlzzFCdRgZe4Q=</DigestValue>
      </Reference>
      <Reference URI="/word/media/image12.jpeg?ContentType=image/jpeg">
        <DigestMethod Algorithm="http://www.w3.org/2001/04/xmlenc#sha256"/>
        <DigestValue>jTEjyTZrg7J+JxRfsIsmvsn/VnjKKTcPQWnb9XxbBSc=</DigestValue>
      </Reference>
      <Reference URI="/word/media/image13.jpeg?ContentType=image/jpeg">
        <DigestMethod Algorithm="http://www.w3.org/2001/04/xmlenc#sha256"/>
        <DigestValue>RPWJ5hXQX4bsBQHX+gA0SxxexhgAQdZvTd+IfJFtiHA=</DigestValue>
      </Reference>
      <Reference URI="/word/media/image14.emf?ContentType=image/x-emf">
        <DigestMethod Algorithm="http://www.w3.org/2001/04/xmlenc#sha256"/>
        <DigestValue>oOU5q5bFIJ2arVW8MSiMydXCQ4OpEX8jVHlIOG4UFok=</DigestValue>
      </Reference>
      <Reference URI="/word/media/image15.png?ContentType=image/png">
        <DigestMethod Algorithm="http://www.w3.org/2001/04/xmlenc#sha256"/>
        <DigestValue>7vwI94dsKmuG/6GChGiTy1viUlw/CafxYCVRXlzb0J0=</DigestValue>
      </Reference>
      <Reference URI="/word/media/image16.jpeg?ContentType=image/jpeg">
        <DigestMethod Algorithm="http://www.w3.org/2001/04/xmlenc#sha256"/>
        <DigestValue>1FM28lCr3rYW51Au4mcq7SVSICuPHYj7w59KTPhis7Y=</DigestValue>
      </Reference>
      <Reference URI="/word/media/image17.jpeg?ContentType=image/jpeg">
        <DigestMethod Algorithm="http://www.w3.org/2001/04/xmlenc#sha256"/>
        <DigestValue>Mu5WbRKYF2J6R1KkdeT9Jl/URLpCTj6qm26z9RoJyEQ=</DigestValue>
      </Reference>
      <Reference URI="/word/media/image18.jpeg?ContentType=image/jpeg">
        <DigestMethod Algorithm="http://www.w3.org/2001/04/xmlenc#sha256"/>
        <DigestValue>mVWgHB7BeuZkDM4H0nk96YE2tztG830IJZVtK4xH4j4=</DigestValue>
      </Reference>
      <Reference URI="/word/media/image19.jpeg?ContentType=image/jpeg">
        <DigestMethod Algorithm="http://www.w3.org/2001/04/xmlenc#sha256"/>
        <DigestValue>gB/qC2dKuuee+KOQhb9YrX0XR2bU3KOrHKTFNxLeAd0=</DigestValue>
      </Reference>
      <Reference URI="/word/media/image2.emf?ContentType=image/x-emf">
        <DigestMethod Algorithm="http://www.w3.org/2001/04/xmlenc#sha256"/>
        <DigestValue>ZpKnokBAEzjGuIFWNmJxP1r9AXvDyYejgRkmG1MCLg4=</DigestValue>
      </Reference>
      <Reference URI="/word/media/image20.png?ContentType=image/png">
        <DigestMethod Algorithm="http://www.w3.org/2001/04/xmlenc#sha256"/>
        <DigestValue>Ubmclw/Mm1Jlw2cf3ErbMoBoVQxiR3awJ6oDh3NfFsY=</DigestValue>
      </Reference>
      <Reference URI="/word/media/image21.jpeg?ContentType=image/jpeg">
        <DigestMethod Algorithm="http://www.w3.org/2001/04/xmlenc#sha256"/>
        <DigestValue>74rLvH95Mw8xU0XlJ8JLhxoIuknhhafO2UBNmwjYCKk=</DigestValue>
      </Reference>
      <Reference URI="/word/media/image22.jpeg?ContentType=image/jpeg">
        <DigestMethod Algorithm="http://www.w3.org/2001/04/xmlenc#sha256"/>
        <DigestValue>P8Don5Rtm+wJn7vhx/22Y9VqK/AuT0+fF3ccMEWO37w=</DigestValue>
      </Reference>
      <Reference URI="/word/media/image23.jpeg?ContentType=image/jpeg">
        <DigestMethod Algorithm="http://www.w3.org/2001/04/xmlenc#sha256"/>
        <DigestValue>vn5RH30StQz3aItG7NI9uD79jGANmjZJdUczSk7+1vk=</DigestValue>
      </Reference>
      <Reference URI="/word/media/image24.jpeg?ContentType=image/jpeg">
        <DigestMethod Algorithm="http://www.w3.org/2001/04/xmlenc#sha256"/>
        <DigestValue>3FNj8JfsnwR2Tu3TvQQevjVuWcFCM6VfWFrHNn8xW5Q=</DigestValue>
      </Reference>
      <Reference URI="/word/media/image25.png?ContentType=image/png">
        <DigestMethod Algorithm="http://www.w3.org/2001/04/xmlenc#sha256"/>
        <DigestValue>6kT33L7Nv+QGZNZ1xRompoZMZkKaWvYuGnW3hYY6x2k=</DigestValue>
      </Reference>
      <Reference URI="/word/media/image3.emf?ContentType=image/x-emf">
        <DigestMethod Algorithm="http://www.w3.org/2001/04/xmlenc#sha256"/>
        <DigestValue>A1VZJ0uShPAXHycOzvbuFJWgXQODh/hYTdkBB+5EY/k=</DigestValue>
      </Reference>
      <Reference URI="/word/media/image4.png?ContentType=image/png">
        <DigestMethod Algorithm="http://www.w3.org/2001/04/xmlenc#sha256"/>
        <DigestValue>F++wZG+wl5sfSvmsJgljw/Z/mGyR9bT2Q4zhywLuTB8=</DigestValue>
      </Reference>
      <Reference URI="/word/media/image5.png?ContentType=image/png">
        <DigestMethod Algorithm="http://www.w3.org/2001/04/xmlenc#sha256"/>
        <DigestValue>pcAfKUfEh0Kl/khc+VR2mSi9iN21S2X8vMRS4oHzIPg=</DigestValue>
      </Reference>
      <Reference URI="/word/media/image6.png?ContentType=image/png">
        <DigestMethod Algorithm="http://www.w3.org/2001/04/xmlenc#sha256"/>
        <DigestValue>mdNFOOfKI2FDb8UPHW1R9kF63SWlUiubrwYoDamn2DU=</DigestValue>
      </Reference>
      <Reference URI="/word/media/image7.jpeg?ContentType=image/jpeg">
        <DigestMethod Algorithm="http://www.w3.org/2001/04/xmlenc#sha256"/>
        <DigestValue>5ujFVwwOGBBmc7RiTex1S1vDbK4t1JUVwVA/IQoDlQ4=</DigestValue>
      </Reference>
      <Reference URI="/word/media/image8.jpeg?ContentType=image/jpeg">
        <DigestMethod Algorithm="http://www.w3.org/2001/04/xmlenc#sha256"/>
        <DigestValue>YBmYcedbE8oT+eB1BMHzbLCD0IlLX3GJ51b9WsfUg30=</DigestValue>
      </Reference>
      <Reference URI="/word/media/image9.jpeg?ContentType=image/jpeg">
        <DigestMethod Algorithm="http://www.w3.org/2001/04/xmlenc#sha256"/>
        <DigestValue>5n1vKnmJ4+GiLXSbPswL25tW5tkhENY2X9ElNaTTNx4=</DigestValue>
      </Reference>
      <Reference URI="/word/numbering.xml?ContentType=application/vnd.openxmlformats-officedocument.wordprocessingml.numbering+xml">
        <DigestMethod Algorithm="http://www.w3.org/2001/04/xmlenc#sha256"/>
        <DigestValue>DItnyrCG3aTh5Mvcp4TGrlMisWerbaPrgeGQuoZVjVc=</DigestValue>
      </Reference>
      <Reference URI="/word/settings.xml?ContentType=application/vnd.openxmlformats-officedocument.wordprocessingml.settings+xml">
        <DigestMethod Algorithm="http://www.w3.org/2001/04/xmlenc#sha256"/>
        <DigestValue>lJ2+g2FKypkZvjsjUPs8iuotG8go4lL1twFgqf27B64=</DigestValue>
      </Reference>
      <Reference URI="/word/styles.xml?ContentType=application/vnd.openxmlformats-officedocument.wordprocessingml.styles+xml">
        <DigestMethod Algorithm="http://www.w3.org/2001/04/xmlenc#sha256"/>
        <DigestValue>jiIcNFdmu87UfMoic4SP+SRzEiMfQxac45iLkZnqBFw=</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jcscQycIhodCzcjX9fUZjy7hvA2skKADOEqNn9eKMzE=</DigestValue>
      </Reference>
    </Manifest>
    <SignatureProperties>
      <SignatureProperty Id="idSignatureTime" Target="#idPackageSignature">
        <mdssi:SignatureTime xmlns:mdssi="http://schemas.openxmlformats.org/package/2006/digital-signature">
          <mdssi:Format>YYYY-MM-DDThh:mm:ssTZD</mdssi:Format>
          <mdssi:Value>2017-10-31T20:37:52Z</mdssi:Value>
        </mdssi:SignatureTime>
      </SignatureProperty>
    </SignatureProperties>
  </Object>
  <Object Id="idOfficeObject">
    <SignatureProperties>
      <SignatureProperty Id="idOfficeV1Details" Target="#idPackageSignature">
        <SignatureInfoV1 xmlns="http://schemas.microsoft.com/office/2006/digsig">
          <SetupID>{A6C70D8A-A1E3-446A-B6DB-11DDFDCC04C7}</SetupID>
          <SignatureText/>
          <SignatureImage>AQAAAGwAAAAAAAAAAAAAAJkAAABDAAAAAAAAAAAAAAA1FQAAXgkAACBFTUYAAAEAGPMAAAwAAAABAAAAAAAAAAAAAAAAAAAAgAcAADgEAAClAgAAfQEAAAAAAAAAAAAAAAAAANVVCgBI0AUARgAAACwAAAAgAAAARU1GKwFAAQAcAAAAEAAAAAIQwNsBAAAAeAAAAHgAAABGAAAAPA8AADAPAABFTUYrIkAEAAwAAAAAAAAAHkAJAAwAAAAAAAAAJEABAAwAAAAAAAAAMEACABAAAAAEAAAAAACAPyFABwAMAAAAAAAAAAhAAAWIDgAAf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vXf/f/9/3nv/f/9//3//f/9//3//f/9//3//f/9//3//f/9//3//f/9//3//f/9//3//f/9//3//f/9//3//f/9//3//f/9//3//f/9//3//f/9//3//f/9//3//f/9//3//f/9//3//f/9//3//f/9//3//f/9//3//f/9//3//f/9//3//f/9//3//f/9//3//f/5//3//f/9//3//f/9//3//f/9//3//f/9//3//f/9//3//f/9//3//f/9//3//f/9//n/+f/5//X/+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mQAAAEMAAAAAAAAAAAAAAJoAAABE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2017-10-31T20:37:52Z</xd:SigningTime>
          <xd:SigningCertificate>
            <xd:Cert>
              <xd:CertDigest>
                <DigestMethod Algorithm="http://www.w3.org/2001/04/xmlenc#sha256"/>
                <DigestValue>npn3SiKmx3UHKO7hskTdM1BNNV5jsg0XhtajhOQH/W8=</DigestValue>
              </xd:CertDigest>
              <xd:IssuerSerial>
                <X509IssuerName>E=e-sign@e-sign.cl, CN=E-Sign Firma Electronica Avanzada para Estado de Chile CA, OU=Class 2 Managed PKI Individual Subscriber CA, OU=Symantec Trust Network, O=E-Sign S.A., C=CL</X509IssuerName>
                <X509SerialNumber>32394538663431769386928582165202784432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yP0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hIAAAAMAAAAAQAAAB4AAAAYAAAACwAAAGEAAAA1AQAAcgAAACUAAAAMAAAAAQAAAFQAAADQAAAADAAAAGEAAACNAAAAcQAAAAEAAACrCg1CchwNQgwAAABhAAAAFgAAAEwAAAAAAAAAAAAAAAAAAAD//////////3gAAABNAGEAcgDtAGEAIABJAHMAYQBiAGUAbAAgAE0AYQBsAGwAZQBhACAAQQAuAAwAAAAHAAAABQAAAAMAAAAHAAAABAAAAAMAAAAGAAAABwAAAAgAAAAHAAAAAwAAAAQAAAAMAAAABwAAAAMAAAADAAAABwAAAAcAAAAEAAAACAAAAAM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</Object>
  <Object Id="idInvalidSigLnImg">AQAAAGwAAAAAAAAAAAAAAD8BAACfAAAAAAAAAAAAAAAULAAADRYAACBFTUYAAAEA/AEB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BN3Iobhdki5P2J0XT9i//8AAAAAXHUSWgAA9Jg0AAcAAAAAAAAAAIpCAEiYNACB6V11AAAAAAAAQ2hhclVwcGVyVwBvQQAwcUEAQGcQCMB4QQCgmDQAQJF/dvSre3bPq3t2oJg0AGQBAAApbj11KW49ddCITQAACAAAAAIAAAAAAADAmDQAfZQ9dQAAAAAAAAAA+pk0AAkAAADomTQACQAAAAAAAAAAAAAA6Jk0APiYNADykz11AAAAAAACAAAAADQACQAAAOiZNAAJAAAAkElBdQAAAAAAAAAA6Jk0AAkAAAAAAAAAJJk0ADGTPXUAAAAAAAIAAOiZNAAJAAAAZHYACAAAAAAlAAAADAAAAAEAAAAYAAAADAAAAP8AAAI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vqoAAAAAROcQjQAAAAAAAAAAAAAAAAAAAAAAAAAAAAAAAAEAAADQfAmDmPq+qqqnAAAAADQA4FoTd9BDNADt4A93JgHGAf7////nLxN3gi4Td9z+jgIw+kIAIP2OAog8NAB9lD11AAAAAAAAAAC8PTQABgAAALA9NAAGAAAAAgAAAAAAAAA0/Y4CmBexAjT9jgIAAAAAmBexAtg8NAApbj11KW49dQAAAAAACAAAAAIAAAAAAADgPDQAfZQ9dQAAAAAAAAAAFj40AAcAAAAIPjQABwAAAAAAAAAAAAAACD40ABg9NADykz11AAAAAAACAAAAADQABwAAAAg+NAAHAAAAkElBdQAAAAAAAAAACD40AAcAAAAAAAAARD00ADGTPXUAAAAAAAIAAAg+NA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n//f/9//3/+f/9//3//f/5//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n//f/5//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5//3//f/9//n//f/9//3/+f/9//3//f/9//3//f/9//3//f/9//3//f/9//3//f/9//3//f/9//3//f/9//3//f/9//3//f/9//3//f/9//3//f/9//3//f/9//3//f/9//3//f/9//3//f/9//3//f/9//3//f/9//3//f/9//3//f/9//3//f/9//3//f/9//3//f/9//3//f/9//3//f/9//3//f/9//3//f/9//3//f/9//3//f/9//3//f/9//3//f/9//3//f/9//3//f/9//3//f/9//3//f/9//3//f/9//3//f/9//3//f/9//3//f/9//3//f/9//3//f/9//3//f/9//3//f/9//38AAP9//3//f/9//3//f/9//3//f/9//3//f/9//3//f/9//3//f/9//3//f/9//3//f/9//3//f/9//3//f/9//3//f/9//3//f/9//3//f/9//3//f/9//3//f/9//3//f/9//3//f/9//3//f/9//3//f/9//3//f/9//3//f/9//3//f/9//3//f/9//3//f/9//3//f/9//3//f/9//3//f/9//3//f/9//3//f/9//3//f/9//3//f/9//3//f/9//3//f/9//3//f/9//3//f/9//3//f/9//3//f/9//3//f/9//n//f/9//3/+f/9//3//f/5//3//f/9//3//f/9//3//f/9//3//f/9//3//f/9//n//f/5//3/+f/9//3//f/9//3//f/9//3//f/9//3//f/9//3//f/9//3//f/9//3//f/9//3//f/9//3//f/9//3//f/9//3//f/9//3//f/9//3//f/9//3//f/9//3//f/9//3//f/9//3//f/9//3//f/9//3//f/9//3//f/9//3//f/9//3//f/9//3//f/9//3//f/9//3//f/9//3//f/9//3//f/9//3//f/9//3//f/9//3//f/9//3//f/9//3//f/9//3//f/9//3//f/9//3//f/9//3//f/9//3//fwAA/3//f/9//3//f/9//3//f/9//3//f/9//3//f/9//3//f/9//3//f/9//3//f/9//3//f/9//3//f/9//3//f/9/3Xv/f/9/3nv/f/9//3//f/9//3//f/9//3//f/9//3//f/9//3//f/9//3//f/9//3//f/9//3//f/9//3//f/9//3//f/9//3//f/9//3//f/9//3//f/9//3//f/9//3//f/9//3//f/9//3//f/9//3//f/9//3//f/9//3//f/9//3//f/9//3//f/9//3//f/9//nv/f/9//3/+f/9//3//f/9//3//f/9//3//f/9//3//f/9//3//f/9//3/+f/9//n/+f/1//X/9f/5//X/9f/1//X/9f/1//n//f/5//3//f/9//3//f/5//3/+f/9//3//f/9//3//f/9//3//f/9//3//f/9//3//f/9//3//f/9//3//f/9//3//f/9//3//f/9//3//f/9//3//f/9//3//f/9//3//f/9//3//f/9//3//f/9//3//f/9//3//f/9//3//f/9//3//f/9//3//f/9//3//f/9//3//f/9//3//f/9//3//f/9//3//f/9//3//f/9//3//f/9//3//f/9//3//f/9//3//f/9//3//f/9//3//f/9//3//f/9/AAD/f/9//3//f/9//3//f/9//3//f/9//3//f/9//3//f/9//3//f/9//3//f/9//3//f/9//3//f/9//3//f/9//3//f/9/3nv/f/9//3//f/9//3//f/9//3//f/9//3//f/9//3//f/9//3//f/9//3//f/9//3//f/9//3//f/9//3//f/9//3//f/9//3//f/9//3//f/9//3//f/9//3//f/9//3//f/9//3//f/9//3//f/9//3//f/9//3//f/9//3//f/9//3//f/9//3//f/9//3//f/9//3//f/9//3//f/9//3//f/9/33v/f/9//3//f/9//3//f/9//3//f/9//3//f/9//3//f/9//3//f/5//3/+f/5//Xv/f/9//3/+f/9//3//f/9//3//f/9//3//f/9//3//f/9//3//f/9//3//f/9//3//f/9//3//f/9//3//f/9//3//f/9//3//f/9//3//f/9//3//f/9//3//f/9//3//f/9//3//f/9//3//f/9//3//f/9//3//f/9//3//f/9//3//f/9//3//f/9//3//f/9//3//f/9//3//f/9//3//f/9//3//f/9//3//f/9//3//f/9//3//f/9//3//f/9//3//f/9//3//f/9//3//f/9//3//f/9//38AAP9//3//f/9//3//f/9//3//f/9//3//f/9//3//f/9//3//f/9//3//f/9//3//f/9//3//f/9//3//f/9//3/ee/9//3//f/9//3//f997/3//f/9//3//f/9//3//f/9//3//f/9//3//f/9//3//f/9//3//f/9//3//f/9//3//f/9//3//f/9//3//f/9//3//f/9//3//f/9//3//f/9//3//f/9//3//f/9//3//f/9//3//f/9//3//f/9//3//f/9//3//f/9//3//f/9/33v/f/9//3//f/9//3//f99//3//f/9//3//f593v3efd797v3e/e797v3vff/9/33/ff99733+/e997/3//f99733/ff/9//3//f997/3//f/9//3//f/9//3/ee/5//n//f/9//3//f/9//3//f/9//3//f/9//3//f/9//3//f/9//3//f/9//3//f/9//3//f/9//3//f/9//3//f/9//3//f/9//3//f/9//3//f/9//3//f/9//3//f/9//3//f/9//3//f/9//3//f/9//3//f/9//3//f/9//3//f/9//3//f/9//3//f/9//3//f/9//3//f/9//3//f/9//3//f/9//3//f/9//3//f/9//3//f/9//3//f/9//3//f/9//3//fwAA/3//f/9//3//f/9//3//f/9//3//f/9//3//f/9//3//f/9//3//f/9//3//f/9//3//f/9//3//f/9//3//f/9//3//f55zGmdca/9//3//f/9//3//f/9//3//f/9//3//f/9//3//f/9//3//f/9//3//f/9//3//f/9//3//f/9//3//f/9//3//f/9//3//f/9//3//f/9//3//f/9//3//f/9//3//f/9//3//f/9//3//f/9//3//f/9//3//f/9//3//f/9//3//f/9//3//f/9//3//f/9/33t/cz5r/GKZVldOFUb0QdM99UH0QfVB9EEVQvRBFUL0QRZGNkpYTppW/GIeZ19vX2+/e797/3//f/9//3//f99//3//f/9/v3e/e/9//3//f/9//3//f/9//3//f/9//3//f/9//3//f/9//3//f/9//3//f/9//3//f/9//3//f/9//3//f/9//3//f/9//3//f/9//3//f/9//3//f/9//3//f/9//3//f/9//3//f/9//3//f/9//3//f/9//3//f/9//3//f/9//3//f/9//3//f/9//3//f/9//3//f/9//3//f/9//3//f/9//3//f/9//3//f/9//3//f/9//3//f/9//3//f/9//3//f/9//3//f/9//3//f/9/AAD/f/9//3//f/9//3//f/9//3//f/9//3//f/9//3//f/9//3//f/9//3//f/9//3//f/9//3//f/9//3//f/9/v3u/e5dW8kESQtA9EkJ9c99//3//f/9//3//f/9//3//f/9//3//f/9//3//f/9//3//f/9//3//f/9//3//f/9//3//f/9//3//f/9//3//f/9//3//f/9//3//f/9//3//f/9//3//f/9//3//f/9//3//f/9//3//f/9//3//f/9//3//f/9//3//f/9//3//f/9//39ca7dWM0bzQdI59EH0QTZKNkp4UplW2lq6Wrpaulq6WrpWulq6VrpaWU5ZTjhKF0b2QdU9tDm0OdU990U4SnpSnFb/Zl9vn3e/e/9//3//f/9//3//f/9//3//f/9//3//f/9//3//f/9//3//f/9//3//f/9//3//f/9//3//f/9//3//f/9//3//f/9//3//f/9//3//f/9//3//f/9//3//f/9//3//f/9//3//f/9//3//f/9//3//f/9//3//f/9//3//f/9//3//f/9//3//f/9//3//f/9//3//f/9//3//f/9//3//f/9//3//f/9//3//f/9//3//f/9//3//f/9//3//f/9//3//f/9//3//f/9//3//f/9//3//f/9//38AAP9//3//f/9//3//f/9//3//f/9//3//f/9//3//f/9//3//f/9//3//f/9//3//f/9//3//f/9//3//f/9//3//f5hW80G4Wp9z+V40SjRKnXPfe/9//3//f/9//3//f/9//3//f/9//3//f/9//3//f/9//3//f/9//3//f/9//3//f/9//3//f/9//3//f/9//3//f/9//3//f/9//3//f/9//3//f/9//3//f/9//3//f/9//3//f/9//3//f/9//3//f/9//3//f/9//3//f1xrdlLROdE5E0KXUrhWPGdda79333v/f99//3//f/9//3//f/9//3//f/9//3//f99/33+fd39zX28/ax5n3F6aVlhO9UHUPbQ59UH1QVdOmVYdY19vn3e/e99/33//f/9//3//f/9//3//f/9//3//f/9//3//f/9//3//f/9//3//f/9//3//f/9//3//f/9//3//f/9//3//f/9//3//f/9//3//f/9//3//f/9//3//f/9//3//f/9//3//f/9//3//f/9//3//f/9//3//f/9//3//f/9//3//f/9//3//f/9//3//f/9//3//f/9//3//f/9//3//f/9//3//f/9//3//f/9//3//f/9//3//f/9//3//f/9//3//f/9//3//f/9//3//fwAA/3//f/9//3//f/9//3//f/9//3//f/9//3//f/9//3//f/9//3//f/9//3//f/9//3//f/9//3//f/9//3++e7ha0z13Uv9//3//fzxn8T12Ulxr/3//f/9//3//f/9//3//f/9//3//f/9//3//f/9//3//f/9//3//f/9//3//f/9//3//f/9//3//f/9//3//f/9//3//f/9//3//f/9//3//f/9//3//f/9//3//f/9//3//f/9//3//f/9//3//f/9//3//f/9/vnd8bzNGE0YTQpdWPWvfe99/33//f/9//3//f/9//3//f/9//3//f/9//3//f/9//3//f/9//3//f/9//3//f997/3/fe99/33vff55zW2u4WpdSFkb2QbM51D3UPRVGeFL8Yp93v3vfe/9//3//f/9//3//f/9//3//f/9//3//f/9//3//f/9//3//f/9//3//f/9//3//f/9//3//f/9//3//f/9//3//f/9//3//f/9//3//f/9//3//f/9//3//f/9//3//f/9//3//f/9//3//f/9//3//f/9//3//f/9//3//f/9//3//f/9//3//f/9//3//f/9//3//f/9//3//f/9//3//f/9//3//f/9//3//f/9//3//f/9//3//f/9//3//f/9//3//f/9/AAD/f/9//3//f/9//3//f/9//3//f/9//3//f/9//3//f/9//3//f/9//3//f/9//3//f/9//3//f/9//3/fe3xvsDX7Yv9/33//f/9//3+ed885t1bfe/9//3//f/9//3//f/9//3//f/9//3//f/9//3//f/9//3//f/9//3//f/9//3//f/9//3//f/9//3//f/9//3//f/9//3//f/9//3//f/9//3//f/9//3//f/9//3//f/9//3//f/9//3//f/9//3//f/9/vnfYXhFCU0rYXr93/3//f997/3//f/9//3//f/5//3//f/9//3//f/9//3//f/9//3//f/9//3/+f/9//n//f/5//3//f/9//3//f/5//3//f/9//3//f39zP2v9YplW9D3SOfM90j0URphWG2Ofc997/3//f/9//3//f/9//3//f/9//3//f/9//3//f/9//3//f/9//3//f/9//3//f/9//3//f/9//3//f/9//3//f/9//3//f/9//3//f/9//3//f/9//3//f/9//3//f/9//3//f/9//3//f/9//3//f/9//3//f/9//3//f/9//3//f/9//3//f/9//3//f/9//3//f/9//3//f/9//3//f/9//3//f/9//3//f/9//3//f/9//3//f/9//3//f/9//38AAP9//3//f/9//3//f/9//3//f/9//3//f/9//3//f/9//3//f/9//3//f/9//3//f/9//3//f/9//3//f7930T23Vp5z/3//f997/3//f/9/2F4yRhlj/3/ff99//3//f/9//3//f/9//3//f/9//3//f/9//3//f/9//3//f/9//3//f/9//3//f/9//3//f/9//3//f/9//3//f/9//3//f/9//3//f/9//3//f/9//3//f/9//3//f/9//3//f/9//3/fe/9/fm8zRtA511rfe/9//3//f/9//3//f/9//3//f/9//3//f/9//3//f/9//3//f/9//3//f/9//3//f/9//n//f/5//n/+f/9//n//f/9//3//f/9//3//f/9//3//f/9/33u/d35vXWtWTjVK0z2xOZE1FUa6Wl9r33vff99//3//f/9//3//f/5//3//f/9//3//f/9//3//f/9//3//f/9//3//f/9//3//f/9//3//f/9//3//f/9//3//f/9//3//f/9//3//f/9//3//f/9//3//f/9//3//f/9//3//f/9//3//f/9//3//f/9//3//f/9//3//f/9//3//f/9//3//f/9//3//f/9//3//f/9//3//f/9//3//f/9//3//f/9//3//f/9//3//f/9//3//fwAA/3//f/9//3//f/9//3//f/9//3//f/9//3//f/9//3//f/9//3//f/9//3//f/9//3//f/9//3//f797mFbyPZ1z/3//f/9//3//f/9//3+dcxFCdE7/f/9/33v/f/9//3//f/9//3//f/9//3//f/9//3//f/9//3//f/9//3//f/9//3//f/9//3//f/9//3//f/9//3//f/9//3//f/9//3//f/9//3//f/9//3//f/9//3//f/9//3//f/9//3//f/9/f3NWThNC+V7fe/9//3//f/9//3//f/9//3//f/9//3//f/9//3//f/9//3//f/9//3//f/9//3//f/9//3//f/9//3/+f/9//n//f/5//3//f/9//3//f/9//3//f/9//3//f/9//3//f/9/33t/c/ximVYVRtQ9sjkWRrpan3f/f/9//3//f/9//3//f/9//3//f/9//3//f/9//3//f/9//3//f/9//3//f/9//3//f/9//3//f/9//3//f/9//3//f/9//3//f/9//3//f/9//3//f/9//3//f/9//3//f/9//3//f/9//3//f/9//3//f/9//3//f/9//3//f/9//3//f/9//3//f/9//3//f/9//3//f/9//3//f/9//3//f/9//3//f/9//3//f/9//3//f/9/AAD/f/9//3//f/9//3//f/9//3//f/9//3//f/9//3//f/9//3//f/9//3//f/9//3//f/9//3//f/9/XWvSOfpe/3//f/9//3//f/9//3//f/9/11q1Vt97/3//f/9//3//f/9//3//f/9//3//f/9//3//f/9//3//f/9//3//f/9//3//f/9//3//f/9//3//f/9//3//f/9//3//f/9//3//f/9//3//f/9//3//f/9//3//f/9//3//f/9//3/ff/9//3+YUrE12l7fe/9//3//f/9//3//f/9//3//f/9//3//f/9//3//f/9//3//f/9//3//f/9//3//f/9//3//f/9//3//f/9//n//f/5//3/+f/9//3//f/9//3//f/9//3//f/9//3//f/9//3//f/9//3/fe39z+16YVhVG1D2yOTVKG2Pfe/9//3//f/9//3//f/9//3//f/9//3//f/9//3//f/9//3//f/9//3//f/9//3//f/9//3//f/9//3//f/9//3//f/9//3//f/9//3//f/9//3//f/9//3//f/9//3//f/9//3//f/9//3//f/9//3//f/9//3//f/9//3//f/9//3//f/9//3//f/9//3//f/9//3//f/9//3//f/9//3//f/9//3//f/9//3//f/9//38AAP9//3//f/9//3//f/9//3//f/9//3//f/9//3//f/9//3//f/9//3//f/9//3//f/9//3//f99/33+WUjVK/3//f/9//3//f/9//3//f/9//3/fe997/3//f/9//3//f/9//3//f/9//3//f/9//3//f/9//3//f/9//3//f/9//3//f/9//3//f/9//3//f/9//3//f/9//3//f/9//3//f/9//3//f/9//3//f/9//3//f/9//3//f/9//3//f/9/33s9a9I5Nkrfe/9//3//f/9//3//f/9//3//f/9//3//f/9//3//f/9//3//f/9//3//f/9//3//f/9//3//f/9//3//f/9//3//f/9//3//f/9//3//f/9//3//f/9//3//f/9//3//f/9//3//f99//3//f/9//3//f99/f3P7YlZO0j3yPXZOXWvff/9//3//f/9//3//f/9//3//f/9//3//f/9//3//f/9//3//f/9//3//f/9//3//f/9//3//f/9//3//f/9//3//f/9//3//f/9//3//f/9//3//f/9//3//f/9//3//f/9//3//f/9//3//f/9//3//f/9//3//f/9//3//f/9//3//f/9//3//f/9//3//f/9//3//f/9//3//f/9//3//f/9//3//f/9//3//fwAA/3//f/9//3//f/9//3//f/9//3//f/9//3//f/9//3//f/9//3//f/9//3//f/9//3//f/9/3387Z7A52Vr/f/9//3//f/9//3//f/9//3+9d/9//3//f957/3//f/9//3//f/9//3//f/9//3//f/9//3//f/9//3//f/9//3//f/9//3//f/9//3//f/9//3//f/9//3//f/9//3//f/9//3//f/9//3//f/9//3//f/9//3//f/9//3//f/9/33/fe5lWsjn8Yv9/v3f/f/9//3//f/9//3//f/9//3//f/9//3//f/5//3//f/9//3//f/9//3//f/9//3//f/9//3//f/9//3//f/9//3//f/9//3//f/9//3//f/9//n//f/5//3//f/9//3//f/9//3//f/9/33v/f/9//3//f/9/33s8ZzVK0j3zPVVKPGv/f/9//3/fe/9//3//f/9//3//f/9//3//f/9//3//f/9//3//f/9//3//f/9//3//f/9//3//f/9//3//f/9//3//f/9//3//f/9//3//f/9//3//f/9//3//f/9//3//f/9//3//f/9//3//f/9//3//f/9//3//f/9//3//f/9//3//f/9//3//f/9//3//f/9//3//f/9//3//f/9//3//f/9//3//f/9/AAD/f/9//3//f/9//3//f/9//3//f/9//3//f/9//3//f/9//3//f/9//3//f/9//3//f997/3/fe7ha0Tm/e/9//3//f/9//3//f/9//3//f/9//3//f/9//3//f/9//3//f/9//3//f/9//3//f/9//3//f/9//3//f/9//3//f/9//3//f/9//3//f/9//3//f/9//3//f/9//3//f/9//3//f/9//3//f/9//3//f/9//3//f/9//3//f/9//3//f99/NkqyOb93/3+/d/9//3//f/9//3//f/9//3//f/9//n//f/9//3//f/9//3//f/9//3//f/9//3//f/9//3//f/9//3//f/9//3//f/9//3//f/9//3//f/9//3//f/5//3//f/9//3//f/9//3//f/9//3//f/9//3//f/9//3//f997v3scZ1dOkTX0Qdpe/3//f/9//3//f/9//3//f/9//3//f/9//3//f/9//3//f/9//3//f/9//3//f/9//3//f/9//3//f/9//3//f/9//3//f/9//3//f/9//3//f/9//3//f/9//3//f/9//3//f/9//3//f/9//3//f/9//3//f/9//3//f/9//3//f/9//3//f/9//3//f/9//3//f/9//3//f/9//3//f/9//3//f/9//38AAP9//3//f/9//3//f/9//3//f/9//3//f/9//3//f/9//3//f/9//3//f/9//3//f/9/33v/f593E0bYWv9//3//f/9//3//f/9//3//f/9//3//f/5//3//f/9//3//f/9//3//f/9//3//f/9//3//f/9//3//f/9//3/fe/9//3//f/9//3//f/9//3//f/9//3//f/9//3//f/9//3//f/9//3//f/9//3//f/9//3//f/9//3//f/9//3//f/9//3/SPdI9n3f/f/9//3//f/9//3//f/5//3//f/9//3//f/5//3//f/9//3//f/9//3//f/9//3//f/9//3//f/9//3//f/9//3//f/9//3//f/9//3//f/9//3//f/9//3//f/9//n//f/5//3//f/9//3//f/9//3//f/9//3//f/9//3//f/9/X2/9YrM59EGZVr93/3//f997/3//f/9//3//f/9//3//f/9//3//f/9//3//f/9//3//f/9//3//f/9//3//f/9//3//f/9//3//f/9//3//f/9//3//f/9//3//f/9//3//f/9//3//f/9//3//f/9//3//f/9//3//f/9//3//f/9//3//f/9//3//f/9//3//f/9//3//f/9//3//f/9//3//f/9//3//f/9//3//fwAA/3//f/9//3//f/9//3//f/9//3//f/9//3//f/9//3//f/9//3//f/9//3//f/9//3//f/9/PGevNX1v/3//f/9//3//f/9//3//f/9//n//f/57/3//f/9//3//f/9//3//f/9//3//f/9//3//f/9//3//f/9//3/fe/9/33v/f/9//3//f/9//3//f/9//3//f/9//3//f/9//3//f/9//3//f/9//3//f/9//3//f/9//3/+f/9//3//f/9/33//fxRG80Feb797/3/ff/9//3//f/5//3//f/9//3//f/9//3//f/9//3//f/9//3//f/9//3//f/9//3//f/9//3//f/9//3//f/9//3//f/9//3//f/9//3//f/9//3//f/9//3//f/9//3//f/9//3//f/9//3//f/9//3//f/9//3//f/9/v3tfb91eH2vVPZE12lr/f/9//3//f/9//3//f/9//3//f/9//3//f/9//3//f/9//3//f/9//3//f/9//3//f/9//3//f/9//3//f/9//3//f/9//3//f/9//3//f/9//3//f/9//3//f/9//3//f/9//3//f/9//3//f/9//3//f/9//3//f/9//3//f/9//3//f/9//3//f/9//3//f/9//3//f/9//3//f/9//3//f/9/AAD/f/9//3//f/9//3//f/9//3//f/9//3//f/9//3//f/9//3//f/9//n//f/9//3/ff/9/v3t2UvI9v3v/f/9//3//f/9//3//f/9//3//f/9//3//f/9//3//f/9//3//f/9//3//f/9//3//f/9//3//f997/39da9I5sTW4Vv9//3v/f/9//3//e997/3/fe/9//3//f/9//3/+f/9//n//f/9//3//f/9//3//f/1//n/+f/1//n/de/9//3//f997uFbzQdpe33/fe/9//3/dd/9//3/+e/9//3//f/97/3//f/9//3//f/57/3//f/9//3//f/9//3/+f/9//38cZ5hS+l7fe/9/v3f/f/9//3//f/9//3//f/9//3//f/9//3//f/9//3//f/9//3//f/9//3//f/9//3//f/5//3//f/9//3/fexdGP2vffx9n9UGxOZ9z/3+9d/9//3//f/9//3//f/9//3//f/9//3//f/9//3//f/9//3//f/9//3//f/9//3//f/9//n//f/9//3//f/9//3//f/9//3//f/9//3//f/9//3//f/9//3//f/9//3//f/9//3//f/9//3//f/9//3//f/9//3//f/9//3//f/9//3//f/9//3//f/9//3//f/9//3//f/9//3//f/9//38AAP9//3//f/9//3//f/9//3//f/9//3//f/9//3//f/9//3//f/9//3//f/5//3//f/9//3+/dxRGmFa/e/9//3//f/9//3//f/9//3//f/9//3//f/9//3//f/9//3//f/9//3//f/9//3//f/9//3//f/9//3+/d1ZKcC2yNTVG33f/e/9/nnP/e/9//3//f/9/nXP5Xnxv/3//f/9//3//f/9//3//f/9//3//f/9//3/+f/1//X//f957/3//f/9//39da7E18z2/d/9/33v/f/9//3/+f/9//3//f/97/3//e/9//3v/e/9//3++d/9//3//f/9//3//f/9//39/c9Q9sjnSPblav3v/f/9//3//f/9//3//f/9//3//f/9//3//f/9//3//f/9//3//f/9//3//f/9//3//f/9//3/+f/9//3//f39zF0Zfb/9/n3e7WrI5l1b/f/9//3//f/9//3//f/9//3//f/9//3//f/9//3//f/9//3//f/9//3//f/9//3//f/9//3//f/9//3//f/9//3//f/9//3//f/9//3//f/9//3//f/9//3//f/9//3//f/9//3//f/9//3//f/9//3//f/9//3//f/9//3//f/9//3//f/9//3//f/9//3//f/9//3//f/9//3//f/9//3//fwAA/3//f/9//3//f/9//3//f/9//3//f/9//3//f/9//3//f/9//3//f/5//3//f/9//3//fz1r0j1da/9//3//f/9//3//f/9//3//f/9//3//f/9//3//f/9//3//f/9//3//f/9//3//f/9//3//f/9/33v/f11rcC30PfU90zmfc/9/nm91SnVK/3v/f/9//3+3VtA5GWPee/9//3//f/9//3//f/9//3//f793/3//f/1//Hv+f/5//3//f/9//3//f997d06QMdpav3f/e793/3//e/97/3//f/9//3//f/97/3//f/97/3//f/9/33v/f/9//3//f/9//3//f/xikjVXThVGsTW4Vv9//3//f/9//3//f/9//3//f/9//3//f/9//3//f/9//3//f/9//3//f/9//3//f/9//3/+f/5//3//f997HWPVPX9333//f19v0z2wOf9//3//f/9//3//f/9//3//f/9//3//f/9//3//f/9//3//f/9//3//f/9//3//f/9//3//f/9//3/ee/9//3//f/97/3//f/9//3//f/9//3//f/9//3//f/9//3//f/9//3//f/9//3//f/9//3//f/9//3//f/9//3//f/9//3//f/9//3//f/9//3//f/9//3//f/9//3//f/9//3//f/9/AAD/f/9//3//f/9//3//f/9//3//f/9//3//f/9//3//f/9//3//f/5//n/+f/9//3//f/9/217SPd9//3//f/9//3//f/9//3//f/9//3//f/9//3//f/9//3//f/9//3//f/9//3//f/9//3//f/9//3/fe/9/mFaRMf5ielKzNZ9z/3v6Wk0lTil/b/9//3//fxNCrzU7Z/9//3//f/9//3//f/9/v3ffe/9//3//f/9//3/+f/5/m298a/9/33v/f79z/38+ZxU+9D37Wv9//3//f993/3//f/9//3ufb9paNUbzOTVGG1+eb/97/3//f/9//3//f/9//3//f/9/217UPd9/X2sUQrE5XWv/f/9//3//f/9//3//f/9//3//f/9//3//f/9//3//f/9//3//f/9//3//f/9//3//f/9//n//f/9//3+6WtQ9n3fff/9/n3fTPRNG/3//f/9//3//f/9//3//f/9//3//f/9//3//f/9//3//f/9//3//f/9//3//f/9//3//f/9//3//e/9//3//f/9//3/fe/9//3//f/9//3//f/9//3//f/9//3//f/9//3//f/9//3//f/9//3//f/9//3//f/9//3//f/9//3//f/9//3//f/9//3//f/9//3//f/9//3//f/9//3//f/9//38AAP9//3//f/9//3//f/9//3//f/9//3//f/9//3//f/9//3//f/9//3/9f/5//n//f/9//39XSlZK33v/f957/3//f/9//3//f/9//3//f/9//3//f/9//3//f/9//3//f/9//3//f/9//3//f/9//3//f/9/v3fzQdM5v3d7UrQ1X2vfd5hOTiUvJT5n33/fe7930jmwNZ9z/3//f/9//3//f35vuVZXSlhK33u/d59z33f/f/9/3ntTSvI9PWf/f/9//3//f/973FazNbMxulI+Z993/3//f9taV0pXRhY+UCn1PdM1cC2RMdI5dk6/d/9//3/fe997/3//f/9//39XTrQ5v3v/f/xi0j00Sp93/3//f/9//3//f/9//3//f/9//3//f/9//3//f/9//3//f/9//3//f/9//3//f/9//3/+f/9//3//f3hS0zmfd797/38+a5A1l1b/f997/3//f/9//3//f/9//3//f/9//3//f/9//3//f/9//3//f/9//3//f/9//3//f/9//3//e/9//3//f793n2/fd/9//3//f/9//3//f/9//3//f/9//3//f/9//3//f/9//3//f/9//3//f/9//3//f/9//3//f/9//3//f/9//3//f/9//3//f/9//3//f/9//3//f/9//3//f/9//3//fwAA/3//f/9//3//f/9//3//f/9//3//f/9//3//f/9//3//f/9//3/+f/5//n//f/9//3/fexVG217/f/9//3//f/9//3//f/9//3//f/9//3//f/9//3//f/9//3//f/9//3//f/9//3//f/9//3//f/9//3+/e5E1WEq/e5xWlDVfa997eU5xKXEtu1b/f99/33uxNbE1v3f/f/9//3//f/97VkaRLVEpMSV7TllKFT52Thlf/3/ed3VKLSGaUr93PmP8Wv1e/3t/b3IpzhjuGFAleUq/c9xWki0PIQ8dzhgQIf5e33tfZ7tW0zmxNTVG+l6/d/9//3//f/9//3/fe/VBlDWfe/9/3393TtE5G2P/f/9//3//f/9//3//f/9//3//f/9//3//f/9//3//f/9//3//f/9//3//f/9//3//f/9//3//f/9/Vk7zQZ93/3//f/tejzE8a/9//3//f/9//3//f/9//3//f/9//3//f/9//3//f/9//3//f/9//3//f/9//3//f/9//3//f/9//3//f1xnFEIVQl9r/3//f/9//3//f/9/33v/f/9//3//f/9//3//f/9//3//f/9//3//f/9//3//f/9//3//f/9//3//f/9//3//f/9//3//f/9//3//f/9//3//f/9//3//f/9//3//f/9/AAD/f/9//3//f/9//3//f/9//3//f/9//3//f/9//3//f/9//3//f/5//X/+f/5//3//f39z1D1fb/9//3//f/9//3//f/9//3//f/9//3//f/9//3//f/9//3//f/9//3//f/9//3//f/9//3//f/9//3//f39zkTGaVt97vlq1NR9j/39ZSlEpMCX2Pf9//39/b5Ex0jnfe/97/3//f/9/v3OzMZMxe04SJXQtcy03RlZG2FLfd/97XWdQKdY5nFJRJXEpMCG8UntKUiXWNXMpECFSJbU1cykYPnxKEiEyJXMp9z3dWt97/3+/d3hOkTHSOdla33v/f/9//3/ee9971D33Rb97/3//fz5rsTl2Ur97/3//f/9//3//f/9//3//f/9//3//f/9//3//f/9//3//f/5//3//f/9//n//f/9//3//f/9/3381StM9v3v/f59zNUZVSp93/3//f/9//3//f/9//3//f/9//3//f/9//3//f/9//3//f/9//3//f/9//3//f/9//3//f/9//3//f993l1LrGAwdN0YdY79333u/d793n3e/e/9//3/ff/9//3//f/9//3//f/9//3//f/9//3//f/9//3//f/9//3//f/9//3//f/9//3//f/9//3//f/9//3//f/9//3//f/9//3//f/9//38AAP9//3//f/9//3//f/9//3//f/9//3//f/9//3//f/9//3//f/9//n/+f/5//3//f/9/PWvUPZ9z/3/ff/9/3Xv/f/9//3//f/9//3//f/9//3//f/9//3//f/9//3//f/9//3//f/9//3//f/9//3//f793PmtxMf1e338/a5Q13lr/f5tSci1TLXMt/3/fez9ncS00Qv9//3//f/9/33ufb1ApOUafc3Yt0Bi1Mb93/3+db/9733f/f3EtUiUyIfU5eUq0MZQt8ByVLf97vVKTLQ8dMCEQHZ5Sv1I0JZ5Oe04xJfU5f2v/f/97/39+bzNG8T2VUp1z/3//f997/3/1QRhGv3u/e/9//38URtE5fnPfe/9//3//f/9//3//f/9//n//f/9//3//f/9//3//f/9//3//f/9//3//f/9//3//f/9/33vffxRCFEK/e/9/216xOVxr/3/fe/9//3//f/9//3//f/9//3//f/9//3//f/9//3//f/9//3//f/9//3//f/9//3//f/9//3//f/9//3/aVi4lzBhxLVEp0zXTOdM5sjXSOfM9dk63Vv9//3//f/9//3//f/9//3//f/9//3//f/9//3//f/9//3//f/9//3//f/9//3//f/9//3//f/9//3//f/9//3//f/9//3//f/9//3//fwAA/3//f/9//3//f/9//3//f/9//3//f/9//3//f/9//3//f/9//3//f/9//3//f/9//3+5VhRCv3f/f/9/3nv/f/9//3//f/9//3//f/9//3//f/9//3//f/9//3//f/9//3//f/9//3//f/9//3//f/9//3+cVrU5/WLff19vtTWbUv9/u1ZRKVQlljF/a/9/vVazNbZS/nv/f957/X//f59ztDWVMb9zGT7OFHIp/3//f/97/3//f/971DUSIREh+1r/f3lKUiUQHRg+/3vfd9tWkS3uGM8Y31afUjQh/1q/c1hGcCnzOd93/3v/f957m2/VVu89W2v/f997/3/fe9U99kHff/9//3//fzxrsDVWTv9//3//f/9//3/+f/9//X/8e/9//3//f/9//3//f95//3//f/9//3//f/57/3/+f/9//3//f35v9EE2Rr9333/TOVZK33v/f/97vnP/f/9/33v+f/5//n//f/97/3/+f/5//n//f997/3//f/9//3//f/5//3/df/9//3//f793/3+fc7pWcCnsGFEpDx0yITIhMSFzKXMpki1wLZAtVEa/d/9//3/+f/5//X//f/9//3//f/9//3//f/9//3//f/9//3//f/9//3//f/9//3//f/9//3//f/9//3//f/9//3//f/9//3//f/9/AAD/f/9//3//f/9//3//f/9//3//f/9//3//f/9//3//f/9//3//f/9//3//f/9//3//f5dSVk7fe/9//3//f/9//3//f/9//3//f/9//3//f/9//3//f/9//3//f/9//3//f/9//3//f/9//3//f/9//3//f5xWlTk9Z/9/f3O1OZpS/3vcWlEpVSmWMX9r/3s5QpItGV/+f/9//3/+f/5/33/VPbU1P2OdTs4QUCGfb/973Xf/f/9//3+SLRIhlS2fb/9/P2fVNVIpekr/f/9733c8X3Ep7xj5PTxCdikfX/97XmNWRtExGl//e/9//3//f5tz9169d/9/33v/f5939kH1Qf9//3//f/9/nnPyPTZK/3//f/9//3//f/9//3/+f/1//3//f/9/33v/f/9//3/+f/5//3//f/9//3//f/9//nv/f/9/33vTPRZCn3d4TjZGPWf/f/9//3vfd997/3//f/9/u3f/f/9//3/fd/57/Xv/f/9//3//f/9//3/ef/9//3/+f/5//3//f/9//39/b3lOLyUNITZCX2t/bzlC+DW2MXMpUiUvIU8lbykbY/9//3//f/9//n/+f/5//3//f/9//3//f/9//3//f/9//3//f/9//3//f/9//3//f/9//3//f/9//3//f/9//3//f/9//3//f/9//38AAP9//3//f/9//3//f/9//3//f/9//3//f/9//3//f/9//3//f/9//3//f/9//3//f997Vk53Uv9//3//f/9//3//f/9//3//f/9//3//f/9//3//f/9//3//f/9//3//f/9//3//f/9//n//f/9//3//f/9/WU61OV1r/3+fc/Y9WErfe9tWUilVKZctH1//e5Qtky19a/9//3//f/5//3//fzhKlC2dUt9W8BjNFBxf/3v/f/9//3v/f7M1ER33Of97/3+/cxdCECGaTv97/3//e/9/1DWtFBEhdSkSIXtK/3v/e9pSTiU1Qv9//3//f/9//3++d/9//3/+f/9/vnfVPfZB33//f/9//3+/d1ZO0z2fc/9//3//f/9//3//f913/3//e/9//3//f/9//3//f/5//n//f/9//3//f/9//nv/f997/3+fc9Q91T3cXrI1HGP/e/9/v3P5WlVG8z26Wr97/3//f/9//3/fe/9//3v/f/9//3//f/9//3//f/9//3+8e/5//3//f993/3v/e5lOkjENIfQ933f/e99733e/b/1WeUYVPlZG2VZda993/3//f/9//3//f/1//3//f/9//3//f/9//3//f/9//3//f/9//3//f/9//3//f/9//3//f/9//3//f/9//3//f/9//3//f/9//3//fwAA/3//f/9//3//f/9//3//f/9//3//f/9//3//f/9//3//f/9//3//f/9//3//f/9//38URrla/3//f/9//3//f/9//3//f/9//3//f/9//3//f/9//3//f/9//3//f/9//3//f/9//n//f/9//3//f/9//384SrU5f3P/f997FkI3Rr93/V5SKXUtdSneWt93lTGUMd93/3//f/9//3//f/9/u1aUMRk+/1oRHc0U/Frfe/9//3/fe/9/9DkyJfY5/3v/f/9/elJQKVdK/3//f/97/3/aVg4d1jl0LRAdUSW/c/97v3NwKVdK/3//f/9//3//f/9//3//f/1//n/ee/ZB1j3ff/9//3//f/9/ulqzOfxi/3//f/9//3//f/9/33v/f/9//3v/f/9//3/ff/9//n//f/9//3//f/9//3//f/9/33+/e59z1DmzNfQ92lq/d/9//38bX7AxkDEuJZExV06/d/9/PWvZVrlWn2//e/9//3//f/9//3//f/5//3//f/9//3//f993/3v/f15nki0OIZEt+1r/f/9/33f/f/97/3//d993v3P/e/9//3//f/9//3//f/9//3//f/9//3//f/9//3//f/9//3//f/9//3//f/9//3//f/9//3//f/9//3//f/9//3//f/9//3//f/9//3//f/9/AAD/f/9//3//f/9//3//f/9//3//f/9//3//f/9//3//f/9//3//f/9//3//f/9//3/fe/NBuVr/f99//3//f/9//3//f/9//3//f/9//3//f/9//3//f/9//3//f/9//3//f/9//n//f/5//3//f/9//3//fxZC1j2fc/9/33tXStU5n3P+XnMpVSlVKXtKn3N0LbU1v3f/f/9//3+/e/9/339fa7Mx1jVbRjIhrRAdX793/3//f/9//3/0OVEleU6/d/9//3/9YnEtFUb/f/9//3v/f79zmlI/Z91aUSnuHHtKX2d/b7Qxu1Lfe997/3/fe/9//3//f/9//n/+f/9/9kHWPd97/3//f/9//38dZ5I1mVbfe/9//3//f/9//3//f/9//3//f/9//3//f/9//3//f/5//3//e/9//3//f/9/33+/d/9/n3eTNVAtN0rfe/9/33f/e1ZKkC3cWj9nszlxMRdGvFqzNbM1kC3SNblWn2//f/9//3v/f/9//3/ed/9//3//f/9//3/fd39rVkZQJVAlulafc/97/3v/f993/3v/f/9//3//f/97/3//f/9//3//f/9//3//f/9//3//f/9//3//f/9//3//f/9//3//f/9//3//f/9//3//f/9//3//f/9//3//f/9//3//f/9//3//f/9//38AAP9//3//f/9//3//f/9//3//f/9//3//f/9//3//f/9//3//f/9//3//f/9//3//f9978j37Yv9//3//f/9//3//f/9//3//f/9//3//f/9//3//f/9//3//f/9//3//f/9//3//f/5//3//f/9//3//f9979kH2Pd93/3//f3lO1Dl/a/5eUymXMVUpGUIfY3Mt1jnfe/9//3//f99//3//f793N0aTLdY1EB0QIV9n/3//f/9//3//f5AxTyX8Wv9//3+/e7paby3zQf9//3//f/9//3/fe/9//38VQi4hlS3YNTpGci1fa/9//3/ff/9//3//f/9//3//f/9//38XRtU933//f/9/33//f39vszk2St9//3//f/9//3//f/9/21q5Vhtjv3f/f/9//3//f/9//3/+e/9//3s9Y3hO2lqfc/9/33/+YjEpszlfb/9//3//f/97NUZxLX9v/39fb/VBESlSKXMt3FqYUpAxcC1XSn9v/3//f/9//3//f/9/3nf/e/9/33c8X3dKsjFQJcwUci39Xv9//3//f/57/3/+f/5//nv+f/5//3//f/9//3//f/9//3//f/9//3//f/9//3//f/9//3//f/9//3//f/9//3//f/9//3//f/9//3//f/9//3//f/9//3//f/9//3//f/9//3//fwAA/3//f/9//3//f/9//3//f/9//3//f/9//3//f/9//3//f/9//3//f/9//3//f/9/fnPyPRtj/3//f/9//3//f/5//n/+f/5//n//f/5//3/+f/9//n//f/5//3//f/9//3//f/9//3//f/9//3//f/9/33vUORZC33f/f/9/ulaTMT9nvVJUKbg1di2WMXtOUSlZSv9//3//f/9//3//f/9//3/aVpEtcikPHbQ1v3P/e/9/vXf/f71zEj7RNTxj/3//f7972l7SPbha/3//f/5//3+/e/9/33v/f/pesTFTKVQpMiWTMT9n/3//f/9//3//f/9//3//f/9/33v/fxdG1T2/e/9//3//f/9/v3fTORVGv3f/f/9//3//f/9/f2+zNZEx8z24Vv9/33//f99//3/+e/9//389Z7M1USlxLbpWv3veXvdBUi31Pf9//3v/f/9//39WSlApe1Kfd/9/PmtTLfEg1jn/f997PGOzNbM1N0Z/b/9//3u+c/9733f/d/97/3dXRpEtsi2yMYoMiwxRJbQ1ulL/f/9//3/9f/1//X/+f/5//3/+f/9//3//f/9//3//f/9//3//f/9//3//f/9//3//f/9//3//f/9//3//f/9//3//f/9//3//f/9//3//f/9//3//f/9//3//f/9//3//f/9/AAD/f/9//3//f/9//3//f/9//3//f/9//3//f/9//3//f/9//3//f/9//3//f/9//39db/I9XWv/f/9//3//f/9//3/+f/5//n/+f/5//3/+f/9//n//f/9//3//f/9//3//f/9//3//f/9//3//f/9//3/fd9Q9FkL/e/9//3/bWpQx/16eUlQlGkKXNXQt9z2SMdta/3//e/9//3//f957/3//f31rcC2SMQ4deU7/f/9//3//f/9//3+cb51v/3v/f717/3+/ezxr/3//f/17/3//f/9//3//f997/380RlEpcykxJZIxV0q5Vn1v/3//f/9//3//f/9//3//f/9/GEbUPd9//3//f/5//3/fexRC9EHfe/9//3//f/9/33u8VnMtFkJvLY8xfm//f/9//3//f/9//3//f5hSUSmUMZMxUSk5StY5+UGVNfU9/3//f/97/3v/f/tecS05Rt97/3//f1pKMyn3Pd9733f/f39v1TlRKZpS33edbxpfGl/fc/97/3uaSpMtu05fY/U57Ri0MR9f1jn1Pd93/3//f/9//n/+f/5//3/+f/9//3//f/9//3//f/9//3//f/9//3//f/9//3//f/9//3//f/9//3//f/9//3//f/9//3//f/9//3//f/9//3//f/9//3//f/9//3//f/9//38AAP9//3//f/9//3//f/9//3//f/9//3//f/9//3//f/9//3//f/9//3//f/9//3//f31vsTleb99//3//f/9//3/+f/5//Xv+f/5//3/+f/9//3//f/9//3//f/9//3//f/9//3//f/9//3//f/9//3/fe/9/tDVZTv9//3+/cz5ntTWeUl1KlzGeTtg5lTFRKXAt/3//f/9//3/+f/5//n//f99733v5Wi0lsjF/a/9//3//f/9//3/+f/9//nf/e/5//3//f/9//3//f/5//n/9f/9/33v/f/9//3//f/97Gl88Y793v3faWhVG8z3bXp9333//f/9//3//f/9//395TrM5v3f/f913/3//f997NUbyPd93/3//f/9//nvfexdCtjU/Z9tabi00Rr9733/fe/9/3Xv/f/9/NUZzLb5WGEbOHDIpv1o/a9c9FkL/f/9//3//f/9/n3OSMZY133/fd/9/H2MRIZMxn2//f/9//3tfa/c9kzHSOdE1TilOJW4lHVufa5QpGD6fb/U5ki2TLZQtX2sfY5Qx/3vfd/9//3//f/9//3//f/9//3//f/9//3//f/9//3//f/9//3//f/9//3//f/9//3//f/9//3//f/9//3//f/9//3//f/9//3//f/9//3//f/9//3//f/9//3//f/9//3//fwAA/3//f/9//3//f/9//3//f/9//3//f/9//3//f/9//3//f/9//3//f/9//3//f/9/fW+wNX5v/3//f/9//3//f/57/3//f/9//3//e/9//3//f/9//3//f/9//3//f/9//3//f/9//3//f/9//3//f/9/v3e0NThG33v/f/97v3eULdg1PEZ2Ld9aXE51MZM10jm/d/9//3//f/1//3/+f/9/3nv/f/9/v3P/e/9/33v/f/9//3/+f/9//3//f/9//3//f/9//3//f/9//n/9f/5//3//f99//3/fe/9//3//f993/3//f/9/X2+ZVjZKNkq6Xp93/3//f997/3//f7xaszWfc/9//n//f/9//3+YUtI533v/f/9//n//f997GEK3Nb93f2vROY8x+2L/f/9//3//f/9//3tWRnQttzm0NRAl1z0fZ39zljUXQv9//3//e/9//3/fezZG1jlfa/9//3ceYxAhUCXaWv9//3v/f793/15TLe4c0zkcX9tWkSlPHZQpVCX5ObYx9Tm/c1hGECGWMdEYjRC8Vv9/3nf/f/9//3//f/9//3//f/9//3//f/9//3//f/9//3//f/9//3//f/9//3//f/9//3//f/9//3//f/9//3//f/9//3//f/9//3//f/9//3//f/9//3//f/9//3//f/9/AAD/f/9//3//f/9//3//f/9//3//f/9//3//f/9//3//f/9//3//f/9//3//f/9//388Z7A1PGf/f/9//3//f/9//3//f/9//3/fe/9//3//f/9//3+/e793f3Ofc39zn3Ofd99733v/f/9//3/fe99733t/b3Qxe07/f/9/33u/dzpGlzHZOVUpP2c/ZxEhDyV2Tt9733v/f/5//X/+f/5//3//f/9//3u/c/97/3/fe/9//3/+f/5//n/+f/57/n/+f/9//3//f/9//3/9f/1//n//f/9//3//f/9/3Xv/f/57/3//f/9//3//f797Xm+YVjVK80F3Un5v/3//f793/mL1PV1r/3//f/9//3//f7lWsTV+b/9//3/+f/9/v3O2Obc1/3v/f/pe0TmzOX9v/3//f/9//3+eb3hOESHQGB9jWk50LRpG316VMThG/3//f/9//n//f997215zMRdG/3v/ex1fMCXNGDVG/3//f/9//3+/d9c57xw4Rv97f2sdW3ElzxDxGFQlOkLfd/97HV+TLbAYTQhuEHMtv3P/f/9//3//f/9//3//f/9//3//f/9//3//f/9//3//f/9//3//f/9//3//f/9//3//f/9//3//f/9//3//f/9//3//f/9//3//f/9//3//f/9//3//f/9//3//f/9//38AAP9//3//f/9//3//f/9//3//f/9//3//f/9//3//f/9//3//f/9//3//f/9//3//fzxnsDU8Z/9//3//f/9//3//f/97/3//f/9//3//f/xeFkLUPbQ1czFzMXQxlTWUNdU9sznSPdI9NUZ4Ttxa/V4bY5lSUyl8Tt97/3vfe/97WkYzIVQlNCWfc593lTWTMb93/3//f/9//3/+f/9//3/ff/9//3//f/97/3v/f/9//3//f/9//3//f/5//3//f/9//3//f/9//3//f/5//X//f/9//39/c997/3//f/5//3//f/9/3nvee/9//3//f/9/v3s8a1RKsTnyPfte33veXtU9PWf/f/9//3vfd9973F6yNb93/3//f/9//3+fc/g9lTF/b997v3eYUnIxWk7ff/9/nXOcb5VO0zUSIRpC/39fa3QtljG/Wrc1Wkq/d/9//3/+f/5//39/c7Q5UCl9a/97f2tRJe0YsTH/e/9//3/fe/9/tzWvFFMln2//e/93Nz6ODI8M31a/c/9//3ufb/U9EiE0Jdk57xyYTv97/3//f/9//3//f/9//3//f/9//3//f/9//3//f/9//3//f/9//3//f/9//3//f/9//3//f/9//3//f/9//3//f/9//3//f/9//3//f/9//3//f/9//3//f/9//3//fwAA/3//f/9//3//f/9//3//f/9//3//f/9//3//f/9//3//f/9//3//f/9//3//f/9/O2exOdpe/3//f/9//3//f/9/33v/f/9//3//f39vNkZxMXItUSlSLVMtlTW3Odg9+EUYRhZGFkb1PdQ9lDWTMRVCkzWPFJY1FD4TPjZGu1bVNVIhEh3XNZ9z338/a797/3//f99//3//e/97/3//f99//3//f/9//3//f/97/3//f/9//3//f/9//3//f/9//3//f/9//3//f/9//n/+f/9//38cZ5lWPWf/f/9//3//f/9//3//f/9//3/+f91//n//f/9//39+b/peVkr1Pdc9Uil4Tr9333v/f/9//3+aUpIxn3P/f/9//3//f59zlTH4Pb93/3//f59ztTmUNT9rX2tUStZWOmM+Z1Ut2Tmfc7939z2WMV1KdjE6St97/3/+f/x//n//f/9/WU5xLVVG/3u/c3MpzhhQKX1v/3//f/9/33vZOTUlVSmaSn9neEpPIc8UMyW+Uv9//3/ed993uVYyKZcxfk6VMZAtvm//f/9//3//f/9//3//f/9//3//f/9//3//f/9//3//f/9//3//f/9//3//f/9//3//f/9//3//f/9//3//f/9//3//f/9//3//f/9//3//f/9//3//f/9//3//f/9/AAD/f/9//3//f/9//3//f/9//3//f/9//3//f/9//3//f/9//3//f/9//3//f/9//399b9E52Vr/f/9//3//f/9//3//e/9//3//f/9/33scY5lSV0o3RvY99z3WOdc5tjVbTpxWH2d/c797n3efc19v3FrWPRMl2T1YSjVGFkL2PbMt7xhsCDIhWUpZSp5W3l5daztnf3O/e/9//3//f/9//3//f/9/33v/f/9//3//f/9//3//f/9//3//f/9//3//f/9//3//f/9//3//f/5//3/fe5lWN0p/b/9//3/+f/9//3/fe/9//3/+f/9//n/+f/5//3//f/9/33u/c39vXE4zKZIxd07YWn1rv3ffe3pOkzG/d/9//3//f/9/f2+VMXtK/3//e997XmsYRhIllDU/a993/3v/f993li12LZ9z/3ubUjMpmDUTJVtO/3//f/5//H/9f/9//38+a7Q1szFfZ/97ljERITAlXWv/f/13/3//e7c1NiXSFO4YsS0TOttWtTGNEFpK/3v/e/9//3+fc/dBNCnZOZUxbyV9a/9//3//f/9//3//f/9//3//f/9//3//f/9//3//f/9//3//f/9//3//f/9//3//f/9//3//f/9//3//f/9//3//f/9//3//f/9//3//f/9//3//f/9//3//f/9//38AAP9//3//f/9//3//f/9//3//f/9//3//f/9//3//f/9//3//f/9//3//f/9//3//f55z80GXUv9//3//f/9//3/+f/5//Xv+f/57/3//f/9//3//f793f28/Zx5jvFacUvhB+EHWOdY91j0ZRjtKfVIfZzlGmDXfXn9v33ufb19n21L2NTIhGD55TjhGOkr4RRRCFEYXRllOeE6ZUntSvVr9Yj5vf3O/e993/3vfe/9//3//f/9//3//f/9//3//f/9//3//f/9//3//f/5//3/fe5931D16Ut9//3//f/17/3//f/5//3/ff757/3//f/9//3//f/9//3//f/9//3+fd/pBUSkVQjRGd043RntOGUaUNV9vv3f/f/9/33tfa5UxOUYcX9hWlk7aWt5e2D2WNT9r/3//f/9//3/YOXYtX2f/f/5edTF3MVUtGUa/e/9//n/7f/1//n/ff793OEZzKXxK33caPvIcMSE9Z/9//Xv/f/9/uDVxEHAM7hi4Tv9333e0MTIllDE9Z/9//n/9e/9/3VqWMdEY8ByRLZ1r/3v+f/5//3/+f/9//3//f/9//3//f/9//3//f/9//3//f/9//3//f/9//3//f/9//3//f/9//3//f/9//3//f/9//3//f/9//3//f/9//3//f/9//3//f/9//3//fwAA/3//f/9//3//f/9//3//f/9//3//f/9//3//f/9//3//f/9//3//f/9//3//f/9/v3sTQphS/3//f/9//3/+f/5//X/9f/5//3/+f/9//3//f/9//3//f/9//3//f797n3d/cz9r3F6aVllKOUYYQvY9MSnzINk9FkKYTvxeHmN/a9xWH2P/f997f3Ofd19vPmscY91ee1J5UlhKOkp8UjlOF0o3SldKeE64Uvpe+l48ZzxrXnN/c797v3vff997/3//f/9//3//f/9//3//f/9/Xm9xMXpS/3+/d/9//3/+f/5//n//f/9//3//f99//3//f/9//3//f/9//3//f/9/PErWPT9rv3N/b7xWnFJULc8cnFK8Vl9rf289Z5lOUim0MdpWXGefb997/399UpUxelLfe/9//3vfdxlCljFfZ/9/n2+VMVQpUylaTv9//3//f/5//X//f997/3+8WpUtli2fcztG8RzvHD5nvnd6a7ROFT7wHNIUNSVzJZlK/3f/f1EpMCWSMfte/3/8e/5//3+/d7tWcy0PIZhO/3v/f/5//3/+f/9//3//f/9//3//f/9//3//f/9//3//f/9//3//f/9//3//f/9//3//f/9//3//f/9//3//f/9//3//f/9//3//f/9//3//f/9//3//f/9//3//f/9/AAD/f/9//3//f/9//3//f/9//3//f/9//3//f/9//3//f/9//3//f/9//n//f/9//3//f9Q9FUb/f997/3/+f/1//n//f/9//3//f/9//3//f/9//3//f/9//3//f/9//3/fe/9//3//f/9//3+/d39vX2tzMVMtnFaZUlZKVUpVSvQ9FkL2QTdGWEqaVrxa/mI+a19vf3Ofd593f3Nfb19vH2ceZ/1e3FqaUnlOOEo4SjhKGEYYRlpOW058Up1W/2LdWv5iH2dfb39vn3Ofc793v3seY5MxWUr/f/9//3//f/9//n/+f/9//3//f/9//3//f/9//3//f/9//3//f/9/33/fXrY13Vrfe99333d/b7U18Ry3ObY1kzHUPdI5LiUvJVlKX2v/f99733v/f793+EFRKX9v/3vfe/9/OEaUMfxa/3+/c/c9UilzLVhK/3//f/9//3//f/9//3//f/9/1jmVLZYxdC2MEKwUkTEURq818j14TllGER12KXUp9zn/e79z9DlRKTAlFkL/f/9//3//f/9/vXc6YztnvnP/f/9//3//f/9//3//f/9//3//f/9//3//f/9//3//f/9//3//f/9//3//f/9//3//f/9//3//f/9//3//f/9//3//f/9//3//f/9//3//f/9//3//f/9//3//f/9//38AAP9//3//f/9//3//f/9//3//f/9//3//f/9//3//f/9//3//f/9//3/+f/5//3//f/9/FUb1Qb97/3//f/9//n//f/9//3//f/9//3//f/9//3//f/9//3//f/9//3//f/9//3//f/5//3//f/9/33/fe9Q9WU6fd99/v3eed35zf28+az5n/F7bWplWmVZ4UlhOV0pYTldKWE5XTnhSeE67VrpW3FrcWv1e/l4fYx9jH2feXr5avlaeVltOXE5cTlxOW057TnpOm1KaUptWm1L/XlpKECVTLb1a/l4/Z39vnnOdc793v3ffe99733/fe/9/33/ff793n3Neb15vP2v/Zr9adDHVOZpOV0bcVnpKcylTJT9nf29/c19r21qQMewYtDU3RjdCOEZ6Sh9jP2cYQjElek5/b/9//3+bUpMxvFb/e993OEIxJVElek7/f/9//3//f/9//3/ff797n3NaSlIhzhStFKwULykVRjVKfm+fc997Hl+ULZUtuC2WLf9/33tXSnEpcy0XQv9/33f/f/9//n/9f/173Xv/f/9//3//f/9//3//f/9//3//f/9//3//f/9//3//f/9//3//f/9//3//f/9//3//f/9//3//f/9//3//f/9//3//f/9//3//f/9//3//f/9//3//f/9//3//f/9//3//fwAA/3//f/9//3//f/9//3//f/9//3//f/9//3//f/9//3//f/9//3//f/5//3//f/9/33+ZUrM5f2//f/9//n/+f/9//3//f/9//3//f/9//3//f/9//3//f/9//3//f/9//3//f/5//3//f/9//3//f39vkjF6Ut9//3//f/9//3//f/9/33/ff797v3ufd593n3efc15rPWf7Yvti2177YrlWulaZUplSeE54TlhKWE5YSjhGF0Y5SjhGF0L3PRhC+EH5Qdc91j21OdY51jnWPZU1lTGOFK8YlTX3PbU51j32QfdB9kEXRhdGGEYYRhlK+EH5RfhFGkoaSjtOO05cTlxOvloxKbQ1/l5/b/9733u1NdY133v/f/9//3+/d1hKszX+Xh9j/l6bUllKOEYXQrU1ECUQIRhCWkrWOVMt8CC1Nd5WvlbXOc8YEB21NbxW21raWphWl1JVSjVKFEYWRtU1lC3WNXpOvFZfa79733vff/9//39/a7QxdSm4LTMhn2//e5pSUikyKfc9v3ffe/97/3v+f/9//3//f/9//3//f/9//3//f/9//3//f/9//3//f/9//3//f/9//3//f/9//3//f/9//3//f/9//3//f/9//3//f/9//3//f/9//3//f/9//3//f/9//3//f/9//3//f/9//3//f/9/AAD/f/9//3//f/9//3//f/9//3//f/9//3//f/9//3//f/9//3//f/5//3//f/9//3//f/xisjXbXv9//3//f/5//3//f/9//3//f/9//3//f/9//3//f/9//3//f/9//3//f/9//3//f/9//3//f/9/XmtwLdxev3v/f/9//3//f/9//3//f/9//3//f/9//3//f/9//3//f/9//3//f/9//3//e997v3e/d59zn3N/b39vX2tfa19rf28+Zz5nH2f/Yt5e3l7cWtxa3FrdXt1a3l6cVnMxrhi0NZtSu1Z5TnpSWk5bTjpOOk4ZShlK+UU7TjtOO047TlxOPE5cUjtOvlq8VpMxUCmbUv5e/lrdWnMpcy1/bz9nn3N/bz9nszX2PV9v33u/d997n3N/b19rX2sYQu8clDF8TjtG1znQGDIl+D06QrY1rxSuFHQt90E4SjZGV05WTnhSmlb9Yh5nv3O/c/9//3//e797/3//f997/3//f79zFz50Kfk1UyE/Z/9/X2uUMTIllTG/d/9//3//f/9//3//f/9//3/ff/9//3//f/9//3//f/9//3//f/9//3//f/9//3//f/9//3//f/9//3//f/9//3/fe/9//3//f/9//3//f/9//3//f/9//3//f/9//3//f/9//3//f/9//3//f/9//38AAP9//3//f/9//3//f/9//3//f/9//3//f/9//3//f/9//3//f/9//3/+f/9//3//f/9/X2+yNXdO/3//f/9//n//f/9//3//f/9//3//f/9//3//f/9//3//f/9//3//f/9//3//f/9//3//f/9//3/aWrE1X2//f99//3//f/9//3//f/9//3//f/9/33v/f997/3//f/9//3//f/9//3//f/9//3//f/9//3//f/9//3//f/9//3/fe99733vfe/9//3//f/9//3v/f/9//3//f/9/uVZvLRRCv3f/f/97/3//f99/33+/d593f3Ofc19vX28+ax5n3F7cXrtau1p4UppWF0buHHMxvVZ6SptSDyFRKdxWeU6bUrxWOEYPJTEpm1bdXtxa/WIeYx5jP2dfa3lKcy2VMX1SP2ddShMhtzXfWt9enlLxHPEcOkY/a39vn3e/e99/v3u/e79733/fd79zv3Pfd79333//f/9//3//f/9/33tZSlMltzF0KbxW/39/b9Y5ESF0LR9n33/ff997/3//f79333vff997/3//f/9//3//f/9//3//f99//3/fe99/33vff99733u/d997v3u/e75333u/e797XGt8b31vnXN9b31zfG98b957/3//f/9//3//f/9//3//f/9//3//f/9//3//fwAA/3//f/9//3//f/9//3//f/9//3//f/9//3//f/9//3//f/9//3//f/9//n//f/9//3+fdxVG9EHfe/9//3//f/9//3//f/9//3//f/9//3//f/9//3//f/9//3//f/9//3//f/9//3//f/9//3//fxRG0Tm/e/9//3/fe/9//3//f/9//3//f/9//3//f/9//3//f/9//3//f/9//3//f/9//3//f/9//3//f/9//3//f/9//3//f/9//3//f/9//3//f/9//3//f/9//3//f/97/388Z48x0Dl9b/9//3//f/9//3//f/9//3//f/9//3//f/9//3//f/9//3//f/9//3/fe9Q5tDVfa39v/lpyLfU9X2f8Xh5nHmM4SlEtN0r+Yh5n3F7bXphSmFJWSttaWEr3PREhdS2fUhxC0Rh1LZ1SvladUtAcjhDXPf9eelJ6Urpaulq7Xrta3WLcXj1jG188YzxjPWc7Zxpj2V5caxpjXWcdYzhG8BwSIREd1Tn+Xt5a1jkRIRElWUo/ZxxjGl9ba1trO2cbYz1rHGP6Xtle+V7ZXvle+V76Yvpi+mLZXvle+V4aYxpjG2P6YvliGWMaZxljOmc7Z1xrO2e+d75333vff/9/33//f997/3//f/9//3//f/9//3//f/9//3//f/9//3//f/9/AAD/f/9//3//f/9//3//f/9//3//f/9//3//f/9//3//f/9//3//f/9//n//f/9//3//f/9/mFLSPV1v/3//f/9//3//f/9//3//f/9//3//f/9//3//f/9//3//f/9//3//f/9//3//f/9//3//f593sDVVSv9//3//f/9//3//f/9//3/+f/9//n//f/5//n/+e/5/3Xv+f/5//3//f/9//3//f/9//3//f/9//3//f/9//3//f/9//3//f/57/3v/f/9//3//f/9//3//f/9//3//f15r0TmQMTtn33v/f/5//n/+f/5//n//f/5//3//f/9//3//f/9//3//f/9//3//f793eVKTMd9a33sfY1ApulL/e/9//3/fe/dBkzVfc99/v3u/e793v3v/f/9//3+fc9xatDGVMf9en1ITIbU1H2MfY19rdDERJfc9P2d/b19vHWf8Ytte217bXtte+l47Yxlf+V7ZWvle+V47a/le11b6XtpamlKUMfAY8BhRKf1a3VpaShAlECG0NT9r2l75XhpjO2caYxtnHGP7YjxrXGs7ZztrO2dca1xrXG+fd553fnOed79333u/d79333v/f99//3//f/9//3//f997/3/ff/9//3//f/9//3//f/9//3//f/9//3//f/9//3//f/9//3//f/9//38AAP9//3//f/9//3//f/9//3//f/9//3//f/9//3//f/9//3//f/9//3//f/9//3//f/9//38bY7E5PGfff/9//3//f/9//3//f/9//3//f/9//3//f/9//3//f/9//3//f/9//3//f/9//3//f997O2fRPbhW/3/fe/9/3Xv/f/5//3//f/9//3//f/9//3//f/9//3//f/9//3//f/9//n//f/9//3//f/9//3//f/9//3//f/9//3//f/9//3//f/9//3//f/9//3//f/9//3//f/9//3/6Xvpe33v/f/9//3/+f/9//n//f/5//3/+f/9//n//f/9//3//f/9//3//f/9//39/c5Q1lTG/dz9nkjH8Xv97/3/fe59z9kH3Rd9//3//f/9//3/ff/9/33vfe/9//3+aTtY1vlIfY5YxF0Lfe/9//3/WPS8leU7/f/9/33//f/9//3//f/9/33v/f/9//3//e/9//3/fe997/3/fe/9/v3f/f91alDExITdG33v/f39vszUwKfU9/3//f99//3//f/9//3//f/9//3//f/9//3//f/9//3//f/9//3//f/9//3//f/9//3//f/9//3//f/9//3//f/9//3//f/9//3//f/9//3//f/9//3//f/9//3//f/9//3//f/9//3//f/9//3//fwAA/3//f/9//3//f/9//3//f/9//3//f/9//3//f/9//3//f/9//3//f/9//3//f/9//3//f7978j3xPd97/3//f/9//3//f/9//3//f/9//3//f/9//3//f/9//3//f/9//3//f/9//3/ff/9/33szRtE9fW//f/9//3//f/17/3//f/9//3//f/9//3//f/9//3//f/9//3//f/9//3//f/9//3//f/9//3//f/9//3//f/9//3//f/5//3/+f/9//3//f/9//3//f/9//3//f/9//3//f/9//3//f/9//3//f/9//3//f/9//3//f/9//3//f/9//3//f/9//3//f9x7/3+/e/9/m1JTLb1WH2OSMV5n/3ufc99//GJRLdxe33//f/9//3//f/9//3//f/9/33f/f59vszHWOVtKcy2yNd97/3+/d5lW0z37Xv9//3//f/9//3//f/9//3//f/9//3//f/9//3//f/9//3//f997/3//f/97f2v2OTAl0zn/f99733sVQk8tFEL/f/9//3//f/9//3//f/9//3//f/9//3//f/9//3//f/9//3//f/9//3//f/9//3//f/9//3//f/9//3//f/9//3//f/9//3//f/9//3//f/9//3//f/9//3//f/9//3//f/9//3//f/9//3//f/9/AAD/f/9//3//f/9//3//f/9//3//f/9//3//f/9//3//f/9//3//f/9//3//f/9//3//f/9//3/ZWvE9+mL/f/9//3//f/9//3//f/9//3//f/9//3//f/9//3//f/9//3//f/57/3//f/9//3+/dzNGdlK+d/9//3//f/9//3//f/9//3//f/9//3//f/9//3//f/9//3//f/9//3//f/9//3//f/9//3//f/9//3//f/9//3//f/9//3//f/9//3//f/9//3//f/9//n//f/9//3//f/9//3//f/9//3//f/9//3//f/9//3//f/9//3//f/9//3//f/9//3//f/9//n//f/9//39fb/Y9tTUXPnApPmf/e/9/n3eRNVdOv3v/f/9//3//f/9//n//f/5//3/ee/9//3uZUrMxtDGSMVRK33v/f/97/3+fc/9//3//f/9//3//f/9//3//f/9//3//f/9//3//f/9//3//f/9//3//f/97/3+/czdGDR1vLd97/3//fxtjbi2vNZ5z/3//f/9//3//f/9//3//f/9//3//f/9//3//f/9//3//f/9//3//f/9//3//f/9//3//f/9//3//f/9//3//f/9//3//f/9//3//f/9//3//f/9//3//f/9//3//f/9//3//f/9//3//f/9//38AAP9//3//f/9//3//f/9//3//f/9//3//f/9//3//f/9//3//f/9//3//f/9//3//f/9//3//f7930T3yQf9/33v/f/9//3//f/9//3//f/9//3//f/9//3//f/9//3//f/9//3//f/9//3//f9la0Tk7Z/9//3//f/9//3/+e/9//3//f/9//3//f/9//3//f/9//3//f/9//3//f/9//3//f/9//3//f/9//3//f/9//3//f/9//3//f/9//3//f/5//n/9f/1//H/9f/1//n/+f/9//3//f/5//n/9f/5//n//f/5//3/+f/9//n//f/5//3/+f/9//n//f/5//3/+f/5//3/fe/9/HmNQKTAlkjGfb793/3tWTm8xXWufd/9//3//f/9//n/+f/1//n/+f/9/33f/f793d0ouJU0lU0rde957/3//f/9//3/de/9//n/+f/5//n//f/9//3//f/9//3//f/9//3//f/9//3//f/9/33v/f/9/HGMVQjRG/3/fe/97fW+vNY0xfW//f/9//3//f/9//3//f/9//3//f/9//3//f/9//3//f/9//3//f/9//3//f/9//3//f/9//3//f/9//3//f/9//3//f/9//3//f/9//3//f/9//3//f/9//3//f/9//3//f/9//3//f/9//3//fwAA/3//f/9//3//f/9//3//f/9//3//f/9//3//f/9//3//f/9//3//f/9//3//f/9//3//f/9//3+XVpA1PWfff/9//3//f/9//3//f/9//3//f/9//3//f/9//3//f/9//3//f/9//3//f99/FELROd97/3//f/9//3//f/9//3//f/9//3//f/9//3//f/9//3//f/9//3//f/9//3//f/9//3//f/9//3//f/9//3//f/9//3//f/9//3//f/9//3//f/9//n/+f/1//n/+f/9//3//f/9//3/+f/5//n//f/9//3//f/9//3//f/9//3//f/9//3//f/9//3//f/9//3//f997/3//f3lOcS0OIXlOf293To81llL/f/9//3//f/9//n//f/5//n/+f/9//3//f/9//39+a3ZKEj45Z/5//3//f/9/3nv/f/5//3/+f/5//X/+f/5//3//f/9//3//f/9//3//f/9//3//f/9//3//f/9//3//f793/3v/f/9/33f/f/daGGP/f/9//3//f/9//3//f/9//3//f/9//3//f/9//3//f/9//3//f/9//3//f/9//3//f/9//3//f/9//3//f/9//3//f/9//3//f/9//3//f/9//3//f/9//3//f/9//3//f/9//3//f/9//3//f/9/AAD/f/9//3//f/9//3//f/9//3//f/9//3//f/9//3//f/9//3//f/9//3//f/9//3//f/9/33v/f593NEYUQr97/3//f/9//3//f/9//3//f/9//3//f/9//3//f/9//3/9e/9//3//f/9/PWexNfte/3//f/9//3//f/9//3//f/9//3//f/9//3//f/9//3//f/9//3//f/9//3//f/9//3//f/9//3//f/9//3//f/9//3//f/9//3//f/9//3//f/9//3//f/9//3//f/9//3//f/9//3//f/9//3//f/9//3//f/9//3//f/9//3//f/9//3//f/9//3//f/9//3//f/9//3/fe/9/v3c2RlEpUClxLZExuFb/f753vXv/f/9//3//f/5//3/+f/9//3//f/9//3/fe/9//3vfe/5//3/+f/9//3//f/9//3/+f/5//X/+f/5//3//f/9//3//f/9//3//f/9//3//f/9//3//f/9//3//f/9//3//f/97/3//f/9//3//f/9//3//f/9//3//f/9//3//f/9//3//f/9//3//f/9//3//f/9//3//f/9//3//f/9//3//f/9//3//f/9//3//f/9//3//f/9//3//f/9//3//f/9//3//f/9//3//f/9//3//f/9//3//f/9//38AAP9//3//f/9//3//f/9//3//f/9//3//f/9//3//f/9//3//f/9//3//f/9//3//f/9//3//f/9//3/aXpExmVb/f/9//3//f/9//3//f/9//3//f/9//3//f/9//3//f/9//Xv/f997/3/SPRRC/3//f/9//3//f/9//3//f/9//3//f/9//3//f/9//3//f/9//3//f/9//3//f/9//3//f/9//3//f/9//3//f/9//3//f/9//3//f/9//3//f/9//3//f/9//3//f/9//3//f/9//3//f/9//3//f/9//3//f/9//3//f/9//3//f/9//3//f/9//3//f/9//3//f/9//3//f/9/33v/f3hO1DkfY19vn3P/f/9//X/+f/9//3//f/9//3//f/9//3//f/97/3//f/9//3//f/9//3/+f/5//3//f/9//3//f/9//n//f/5//3//f/9//3//f/9//3//f/9//3//f/9//3//f/5//3//f957/3//f/9/vnf/f/9//3/+e/9/3nv/f/9//3//f/9//3//f/9//3//f/9//3//f/9//3//f/9//3//f/9//3//f/9//3//f/9//3//f/9//3//f/9//3//f/9//3//f/9//3//f/9//3//f/9//3//f/9//3//f/9//3//f/9//3//fwAA/3//f/9//3//f/9//3//f/9//3//f/9//3//f/9//3//f/9//3//f/9//3//f/9//3//f/9//3//f59zN0rSPTpn3nv/f/9/3nv/f/9//3//f/9//3//f/9//3//f/9//n/9e/9/33vaWrE1217/f/9//3//f/9//3//f/9//3//f/9//3//f/9//3//f/9//3//f/9//3//f/9//3//f/9//3//f/9//3//f/9//3//f/9//3//f/9//3//f/9//3//f/9//3//f/9//3//f/9//3//f/9//3//f/5//3//f/9//3//f/9//3//f/9//3//f/9//3//f/9//3//f/9//3/ee/9//3//f997eE5xLb9733+/d/9//3/9f/1//n//f/9//3//f/9//3//f/9//3/fe/9//3//f997vXv/f/9//3//f/9//3//f/9//3//f/9//3//f/9//3//f/9//3//f/9//3//f/9//3/+f/9/3Hv/f/5//3//f/9//3//f/9//3/+f/9//3//f/9//3//f/9//3//f/9//3//f/9//3//f/9//3//f/9//3//f/9//3//f/9//3//f/9//3//f/9//3//f/9//3//f/9//3//f/9//3//f/9//3//f/9//3//f/9//3//f/9//3//f/9//3//f/9/AAD/f/9//3//f/9//3//f/9//3//f/9//3//f/9//3//f/9//3//f/9//3//f/9//3//f917/3//f797/3/fe9I9EkY6Z/9//3//f/9//3//f/9//3//f/9//3//f/9//3//f/9//3/ff7E1d1L/f99//3//f/9//3//f/9//3//f/9//3//f/9//3//f/9//3//f/9//3//f/9//3//f/9//3//f/9//3//f/9//3//f/9//3//f/9//3//f/9//3//f/9//3//f/9//3//f/9//3//f/9//3//f/9//3//f/9//3//f/9//3//f/9//3//f/9//3//f/9//3//f/9//3//f/9/3Xv/f/9/33tVRvU933v/f593/3//f/5//X//f/9//3//f/9//3//f/9//3//f/9//3//f/9//3//f/9//3//f/9//3//f/9//3//f/9//3//f/9//3//f/9//3//f/9//3//f/9//3//f/9//3//f/5//3/+f/9//3//f/9//3//f/9//3//f/9//3//f/9//3//f/9//3//f/9//3//f/9//3//f/9//3//f/9//3//f/9//3//f/9//3//f/9//3//f/9//3//f/9//3//f/9//3//f/9//3//f/9//3//f/9//3//f/9//3//f/9//3//f/9//38AAP9//3//f/9//3//f/9//3//f/9//3//f/9//3//f/9//3//f/9//3//f/9//3//f/9//3//f/9//3//f997nXNtLVRKPGv/f/9//3//f/9//3//f/9//3/+f/9//3//f99//39ebzRG8j1+c/9/33v/f/9//3//f/9//3//f/9//3//f/9//3//f/9//3//f/9//3//f/9//3//f/9//3//f/9//3//f/9//3//f/9//3//f/9//3//f/9//3//f/9//3//f/9//3//f/9//3//f/9//3//f/9//3//f/9//3//f/9//3//f/9//3//f/9//3//f/9//3//f/9//3//f/9/33/+e/5//n//f5ZSsjX/f/9/33//f/9//X/9f/5//3//f/9//3//f/9//3//f/9//3//f/9//3//f/9//3//f/9//3//f/9//3//f/9//3//f/9//3//f/9//3//f/9//3//f/9//3//f/9//3//f/9//3//f/9//3//f/9//3//f/9//3//f/9//3//f/9//3//f/9//3//f/9//3//f/9//3//f/9//3//f/9//3//f/9//3//f/9//3//f/9//3//f/9//3//f/9//3//f/9//3//f/9//3//f/9//3//f/9//3//f/9//3//f/9//3//f/9//3//fwAA/3//f/9//3//f/9//3//f/9//3//f/9//3//f/9//3//f/9//3//f/9//3//f/9//3//f/9//3//f/9//3++d593E0awOfpi/3/fe793/3/fe/9//3//f/9//3//f/9//39/bxVG8kFdb/9//3//f/9//3//f/9//3//f/9//3//f/9//3//f/9//3//f/9//3//f/9//3//f/9//3//f/9//3//f/9//3//f/9//3//f/9//3//f/9//3//f/9//3//f/9//3//f/9//3//f/9//3//f/9//3//f/9//3//f/9//3//f/9//3//f/9//3//f/9//3//f/9//3//f/9//3//f/9//3/de/97dUqxNb93/3//f/9/3nv+f/1//3//f/9//3//f/9//3//f/9//3//f/9//3//f/9//3//f/9//3//f/9//3//f/9//3//f/9//3//f/9//3//f/9//3//f/9//3//f/9//3//f/9//3//f/9//3//f/9//3//f/9//3//f/9//3//f/9//3//f/9//3//f/9//3//f/9//3//f/9//3//f/9//3//f/9//3//f/9//3//f/9//3//f/9//3//f/9//3//f/9//3//f/9//3//f/9//3//f/9//3//f/9//3//f/9//3//f/9//3//f/9/AAD/f/9//3//f/9//3//f/9//3//f/9//3//f/9//3//f/9//3//f/9//3//f/9//3//f/9//3//f/9//3//f/9/v3s8a1VK8kG4Vv9//3//f/9//3/fe99//3//f/9//38bYzVGE0I8Z/9//3//f/9//3//f/9//3//f/9//3//f/9//3//f/9//3//f/9//3//f/9//3//f/9//3//f/9//3//f/9//3//f/9//3//f/9//3//f/9//3//f/9//3//f/9//3//f/9//3//f/9//3//f/9//3//f/9//3//f/9//3//f/9//3//f/9//3//f/9//3//f/9//3//f/9//3//f/9//3//f/9//380QrI1v3f/f/9//3//f/9//3//f/9//3//f/9//3//f/9//3//f/9//3//f/9//3//f/9//3//f/9//3//f/9//3//f/9//3//f/9//3//f/9//3//f/9//3//f/9//3//f/9//3//f/9//3//f/9//3//f/9//3//f/9//3//f/9//3//f/9//3//f/9//3//f/9//3//f/9//3//f/9//3//f/9//3//f/9//3//f/9//3//f/9//3//f/9//3//f/9//3//f/9//3//f/9//3//f/9//3//f/9//3//f/9//3//f/9//3//f/9//38AAP9//3//f/9//3//f/9//3//f/9//3//f/9//3//f/9//3//f/9//3//f/9//3//f/9//3//f/9//3//f/9//3//f/9/fm9VSrA5EkL6Xp5z/3//f/9//3//f797O2u3VjRGNUpda/9//3/fe/9//3//f/9//3//f/9//3//f/9//3//f/9//3//f/9//3//f/9//3//f/9//3//f/9//3//f/9//3//f/9//3//f/9//3//f/9//3//f/9//3//f/9//3//f/9//3//f/9//3//f/9//3//f/9//3//f/9//3//f/9//3//f/9//3//f/9//3//f/9//3//f/9//3//f/9//3//e/97/3//fzZG9D1/b/9//3v/f/9//3//f/9//3//f/9//3//f/9//3//f/9//3//f/9//3//f/9//3//f/9//3//f/9//3//f/9//3//f/9//3//f/9//3//f/9//3//f/9//3//f/9//3//f/9//3//f/9//3//f/9//3//f/9//3//f/9//3//f/9//3//f/9//3//f/9//3//f/9//3//f/9//3//f/9//3//f/9//3//f/9//3//f/9//3//f/9//3//f/9//3//f/9//3//f/9//3//f/9//3//f/9//3//f/9//3//f/9//3//f/9//3//fwAA/3//f/9//3//f/9//3//f/9//3//f/9//3//f/9//3//f/9//3//f/9//3//f/9//3//f/9//3//f/9//3//f79333v/f/9/fm91TtE98kETRnVOl1a3VlVKM0YSQjNG+V7fe/9/33//f/9/3nv/f/9//3//f/9//3//f/9//3//f/9//3//f/9//3//f/9//3//f/9//3//f/9//3//f/9//3//f/9//3//f/9//3//f/9//3//f/9//3//f/9//3//f/9//3//f/9//3//f/9//3//f/9//3//f/9//3//f/9//3//f/9//3//f/9//3//f/9//3//f/9//3//f/5/3Xv/f/97Pme7Vt1aFkJxLRxj/3//f997/3//f997/3//f/9//3//f/9//3//f/9//3//f/9//3//f/9//3//f/9//3//f/9//3//f/9//3//f/9//3//f/9//3//f/9//3//f/9//3//f/9//3//f/9//3//f/9//3//f/9//3//f/9//3//f/9//3//f/9//3//f/9//3//f/9//3//f/9//3//f/9//3//f/9//3//f/9//3//f/9//3//f/9//3//f/9//3//f/9//3//f/9//3//f/9//3//f/9//3//f/9//3//f/9//3//f/9//3//f/9//3//f/9/AAD/f/9//3//f/9//3//f/9//3//f/9//3//f/9//3//f/9//3//f/9//3//f/9//3//f/9//3//f/9//3//f/9//3//f/9/33vff/9/v3sbZ9lauFaXVnZOl1LZXn5z33//f/9//3//f/9//3//f/9//3//f/9//3//f/9//3//f/9//3//f/9//3//f/9//3//f/9//3//f/9//3//f/9//3//f/9//3//f/9//3//f/9//3//f/9//3//f/9//3//f/9//3//f/9//3//f/9//3//f/9//3//f/9//3//f/9//3//f/9//3//f/9//3//f/9//3//f/9//3//f/9//n/+f953VUpwLQ8dcy0PIS8hd0r/e/9//3//f/9//3//f/9//3//f/9//3//f/9//3//f/9//3//f/9//3//f/9//3//f/9//3//f/9//3//f/9//3//f/9//3//f/9//3//f/9//3//f/9//3//f/9//3//f/9//3//f/9//3//f/9//3//f/9//3//f/9//3//f/9//3//f/9//3//f/9//3//f/9//3//f/9//3//f/9//3//f/9//3//f/9//3//f/9//3//f/9//3//f/9//3//f/9//3//f/9//3//f/9//3//f/9//3//f/9//3//f/9//3//f/9//38AAP9//3//f/9//3//f/9//3//f/9//3//f/9//3//f/9//3//f/9//3//f/9//3//f/9//3//f/9//3//f/9//3//f/9/33v/f/9//3//f/9//3//f79733//f/9//3//f/9/vnf/f/9/3nv/f/9//n//f/9//3//f/9//3//f/9//3//f/9//3//f/9//3//f/9//3//f/9//3//f/9//3//f/9//3//f/9//3//f/9//3//f/9//3//f/9//3//f/9//3//f/9//3//f/9//3//f/9//3//f/9//3//f/9//3//f/9//3//f/9//3//f/9//3//f/9//3//f/9//3/+f/9/OWMLHcsYtDX3PXIpDyFxLdpW/3//e/9//3//f/9//3//f/9//3//f/9//3//f/9//3//f/9//3//f/9//3//f/9//3//f/9//3//f/9//3//f/9//3//f/9//3//f/9//3//f/9//3//f/9//3//f/9//3//f/9//3//f/9//3//f/9//3//f/9//3//f/9//3//f/9//3//f/9//3//f/9//3//f/9//3//f/9//3//f/9//3//f/9//3//f/9//3//f/9//3//f/9//3//f/9//3//f/9//3//f/9//3//f/9//3//f/9//3//f/9//3//f/9//3//fwAA/3//f/9//3//f/9//3//f/9//3//f/9//3//f/9//3//f/9//3//f/9//3//f/9//3//f/9//3//f/9//3//f/9//3//f/9//3/fe/9//3//f/9//3//f/9//3//f/9//3//f/9/3nv/f/9//nv/f/9//3//f/9//3//f/9//3//f/9//3//f/9//3//f/9//3//f/9//3//f/9//3//f/9//3//f/9//3//f/9//3//f/9//3//f/9//3//f/9//3//f/9//3//f/9//3//f/9//3//f/9//3//f/9//3//f/9//3//f/9//3//f/9//3//f/9//3//f/9//3//f/9/3XfXVo0tuFLfd/97H19zKawQszFeZ/9//3//f/9//3//f/9//3//f/9//3//f/9//3//f/9//3//f/9//3//f/9//3//f/9//3//f/9//3//f/9//3//f/9//3//f/9//3//f/9//3//f/9//3//f/9//3//f/9//3//f/9//3//f/9//3//f/9//3//f/9//3//f/9//3//f/9//3//f/9//3//f/9//3//f/9//3//f/9//3//f/9//3//f/9//3//f/9//3//f/9//3//f/9//3//f/9//3//f/9//3//f/9//3//f/9//3//f/9//3//f/9//3//f/9/AAD/f/9//3//f/9//3//f/9//3//f/9//3//f/9//3//f/9//3//f/9//3//f/9//3//f/9//3//f/9//3//f/9//3//f/9//3//f/9//3//f/9//3//f/9//3//f/9//3//f/9//3//f/9//3//f/9//3//f/9//3//f/9//3//f/9//3//f/9//3//f/9//3//f/9//3//f/9//3//f/9//3//f/9//3//f/9//3//f/9//3//f/9//3//f/9//3//f/9//3//f/9//3//f/9//3//f/9//3//f/9//3//f/9//3//f/9//3//f/9//3//f/9//3//f/9//3//f/9//3v/f/97/3v/e/9733f/e/Y57xhSKTdC/3v/f/5//n//f/9//3//f/9//3//f/9//3//f/9//3//f/9//3//f/9//3//f/9//3//f/9//3//f/9//3//f/9//3//f/9//3//f/9//3//f/9//3//f/9//3//f/9//3//f/9//3//f/9//3//f/9//3//f/9//3//f/9//3//f/9//3//f/9//3//f/9//3//f/9//3//f/9//3//f/9//3//f/9//3//f/9//3//f/9//3//f/9//3//f/9//3//f/9//3//f/9//3//f/9//3//f/9//3//f/9//3//f/9//38AAP9//3//f/9//3//f/9//3//f/9//3//f/9//3//f/9//3//f/9//3//f/9//3//f/9//3//f/9//3//f/9//3//f/5//3/+f/9//3//f/9//3//f/9//3//f/9//3//f/9//3//f/9//3//f/9//3//f/9//3//f/9//3//f/9//3//f/9//3//f/9//3//f/9//3//f/9//3//f/9//3//f/9//3//f/9//3//f/9//3//f/9//3//f/9//3//f/9//3//f/9//3//f/9//3//f/9//3//f/9//3//f/9//3//f/9//3//f/9//3//f/9//3//f/9//3//f/9//3//f/9//3//f/9//3v/f/97nFIyJXMt9j2/c993/n/9f/9//3//f/9//3//f/9//3//f/9//3//f/9//3//f/9//3//f/9//3//f/9//3//f/9//3//f/9//3//f/9//3//f/9//3//f/9//3//f/9//3//f/9//3//f/9//3//f/9//3//f/9//3//f/9//3//f/9//3//f/9//3//f/9//3//f/9//3//f/9//3//f/9//3//f/9//3//f/9//3//f/9//3//f/9//3//f/9//3//f/9//3//f/9//3//f/9//3//f/9//3//f/9//3//f/9//3//f/9//3//fwAA/3//f/9//3//f/9//3//f/9//3//f/9//3//f/9//3//f/9//3//f/9//3//f/9//3//f/9//3//f/9//3//f/5//n/+f/5//n//f/5//3//f/9//3//f/9//3//f/9//3//f/9//3//f/9//3//f/9//3//f/9//3//f/9//3//f/9//3//f/9//3//f/9//3//f/9//3//f/9//3//f/9//3//f/9//3//f/9//3//f/9//3//f/9//3//f/9//3//f/9//3//f/9//3//f/9//3//f/9//3//f/9//3//f/9//3//f/9//3//f/9//3//f/9//3//f/9//3//f/9//3//f/9//3//f/97/3tfZ5QxECG0MX9r/3v+f/5//3//f/9//3//f/9//3//f/9//3//f/9//3//f/9//3//f/9//3//f/9//3//f/9//3//f/9//3//f/9//3//f/9//3//f/9//3//f/9//3//f/9//3//f/9//3//f/9//3//f/9//3//f/9//3//f/9//3//f/9//3//f/9//3//f/9//3//f/9//3//f/9//3//f/9//3//f/9//3//f/9//3//f/9//3//f/9//3//f/9//3//f/9//3//f/9//3//f/9//3//f/9//3//f/9//3//f/9//3//f/9/AAD/f/9//3//f/9//3//f/9//3//f/9//3//f/9//3//f/9//3//f/9//3//f/9//3//f/9//3//f/9//3//f/9//3/+f/9//n//f/5//3/+f/9//3//f/9//3//f/9//3//f/9//3//f/9//3//f/9//3//f/9//3//f/9//3//f/9//3//f/9//3//f/9//3//f/9//3//f/9//3//f/9//3//f/9//3//f/9//3//f/9//3//f/9//3//f/9//3//f/9//3//f/9//3//f/9//3//f/9//3//f/9//3//f/9//3//f/9//3//f/9//3//f/9//3//f/9//3//f/9//3//f/9//3//f/9//3//f793kzHvHJIxn3P/f/9//X//f/9//3//f/9//3//f/9//3//f/9//3//f/9//3//f/9//3//f/9//3//f/9//3//f/9//3//f/9//3//f/9//3//f/9//3//f/9//3//f/9//3//f/9//3//f/9//3//f/9//3//f/9//3//f/9//3//f/9//3//f/9//3//f/9//3//f/9//3//f/9//3//f/9//3//f/9//3//f/9//3//f/9//3//f/9//3//f/9//3//f/9//3//f/9//3//f/9//3//f/9//3//f/9//3//f/9//3//f/9//38AAP9//3//f/9//3//f/9//3//f/9//3//f/9//3//f/9//3//f/9//3//f/9//3//f/9//3//f/9//3//f/9//3/+f/9//n//f/5//3//f/9//n//f/9//3//f/9//3//f/9//3//f/9//3//f/9//3//f/9//3//f/9//3//f/9//3//f/9//3//f/9//3//f/9//3//f/9//3//f/9//3//f/9//3//f/9//3//f/9//3//f/9//3//f/9//3//f/9//3//f/9//3//f/9//3//f/9//3//f/9//3//f/9//3//f/9//3//f/9//3//f/9//3//f/9//3//f/9//3//f/9//3//f/5//3//f/9/v3c1QpExVkq/d/9//3//f/9//3//f/9//3//f/9//3//f/9//3//f/9//3//f/9//3//f/9//3//f/9//3//f/9//3//f/9//3//f/9//3//f/9//3//f/9//3//f/9//3//f/9//3//f/9//3//f/9//3//f/9//3//f/9//3//f/9//3//f/9//3//f/9//3//f/9//3//f/9//3//f/9//3//f/9//3//f/9//3//f/9//3//f/9//3//f/9//3//f/9//3//f/9//3//f/9//3//f/9//3//f/9//3//f/9//3//f/9//3//fwAA/3//f/9//3//f/9//3//f/9//3//f/9//3//f/9//3//f/9//3//f/9//3//f/9//3//f/9//3//f/9//3//f/9//3//f/9//3//f/9//3//f/9//3//f/9//3//f/9//3//f/9//3//f/9//3//f/9//3//f/9//3//f/9//3//f/9//3//f/9//3//f/9//3//f/9//3//f/9//3//f/9//3//f/9//3//f/9//3//f/9//3//f/9//3//f/9//3//f/9//3//f/9//3//f/9//3//f/9//3//f/9//3//f/9//3//f/9//3//f/9//3//f/9//3//f/9//3//f/9//3//f/9//3//f/9//3//fztjO2d9b/9//3//f/9//3//f/9//3//f/9//3//f/9//3//f/9//3//f/9//3//f/9//3//f/9//3//f/9//3//f/9//3//f/9//3//f/9//3//f/9//3//f/9//3//f/9//3//f/9//3//f/9//3//f/9//3//f/9//3//f/9//3//f/9//3//f/9//3//f/9//3//f/9//3//f/9//3//f/9//3//f/9//3//f/9//3//f/9//3//f/9//3//f/9//3//f/9//3//f/9//3//f/9//3//f/9//3//f/9//3//f/9//3//f/9/AAD/f/9//3//f/9//3//f/9//3//f/9//3//f/9//3//f/9//3//f/9//3//f/9//3//f/9//3//f/9//3//f/9//3//f/9//3//f/9//3//f/9//3//f/9//3//f/9//3//f/9//3//f/9//3//f/9//3//f/9//3//f/9//3//f/9//3//f/9//3//f/9//3//f/9//3//f/9//3//f/9//3//f/9//3//f/9//3//f/9//3//f/9//3//f/9//3//f/9//3//f/9//3//f/9//3//f/9//3//f/9//3//f/9//3//f/9//3//f/9//3//f/9//3//f/9//3//f/9//3//f/9//3//f/9//3//f/9//3v/f/9//3//f997/3//f/9//3//f/9//3//f/9//3//f/9//3//f/9//3//f/9//3//f/9//3//f/9//3//f/9//3//f/9//3//f/9//3//f/9//3//f/9//3//f/9//3//f/9//3//f/9//3//f/9//3//f/9//3//f/9//3//f/9//3//f/9//3//f/9//3//f/9//3//f/9//3//f/9//3//f/9//3//f/9//3//f/9//3//f/9//3//f/9//3//f/9//3//f/9//3//f/9//3//f/9//3//f/9//3//f/9//3//f/9//38AAP9//3//f/9//3//f/9//3//f/9//3//f/9//3//f/9//3//f/9//3//f/9//3//f/9//3//f/9//3//f/9//3//f/9//3//f/9//3//f/9//3//f/9//3//f/9//3//f/9//3//f/9//3//f/9//3//f/9//3//f/9//3//f/9//3//f/9//3//f/9//3//f/9//3//f/9//3//f/9//3//f/9//3//f/9//3//f/9//3//f/9//3//f/9//3//f/9//3//f/9//3//f/9//3//f/9//3//f/9//3//f/9//3//f/9//3//f/9//3//f/9//3//f/9//3//f/9//3//f/9//3//f/9//3//f/9//3//f/9//3//f/9/33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3C24DC1-0277-49E3-B63B-5674AF6119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TotalTime>
  <Pages>36</Pages>
  <Words>6350</Words>
  <Characters>34925</Characters>
  <Application>Microsoft Office Word</Application>
  <DocSecurity>0</DocSecurity>
  <Lines>291</Lines>
  <Paragraphs>82</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41193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Maria Isabel Mallea Alvarez</cp:lastModifiedBy>
  <cp:revision>6</cp:revision>
  <dcterms:created xsi:type="dcterms:W3CDTF">2017-10-31T19:52:00Z</dcterms:created>
  <dcterms:modified xsi:type="dcterms:W3CDTF">2017-10-31T20:36:00Z</dcterms:modified>
</cp:coreProperties>
</file>