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B9" w:rsidRPr="001029E5" w:rsidRDefault="00B32B3B" w:rsidP="00373994">
      <w:pPr>
        <w:spacing w:line="240" w:lineRule="auto"/>
        <w:jc w:val="center"/>
        <w:rPr>
          <w:sz w:val="28"/>
          <w:szCs w:val="28"/>
        </w:rPr>
      </w:pPr>
      <w:bookmarkStart w:id="0" w:name="_GoBack"/>
      <w:bookmarkEnd w:id="0"/>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1" w:name="_Toc350847214"/>
      <w:bookmarkStart w:id="2" w:name="_Toc350928658"/>
      <w:bookmarkStart w:id="3" w:name="_Toc350937995"/>
      <w:bookmarkStart w:id="4" w:name="_Toc351623557"/>
      <w:r w:rsidRPr="001A526B">
        <w:rPr>
          <w:rFonts w:ascii="Calibri" w:eastAsia="Calibri" w:hAnsi="Calibri" w:cs="Times New Roman"/>
          <w:b/>
          <w:sz w:val="24"/>
          <w:szCs w:val="24"/>
        </w:rPr>
        <w:t>INFORME TÉCNICO DE FISCALIZACIÓN AMBIENTAL</w:t>
      </w:r>
      <w:bookmarkEnd w:id="1"/>
      <w:bookmarkEnd w:id="2"/>
      <w:bookmarkEnd w:id="3"/>
      <w:bookmarkEnd w:id="4"/>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A67C3C" w:rsidRDefault="00352581" w:rsidP="00373994">
      <w:pPr>
        <w:spacing w:after="0" w:line="240" w:lineRule="auto"/>
        <w:jc w:val="center"/>
        <w:rPr>
          <w:rFonts w:ascii="Calibri" w:eastAsia="Calibri" w:hAnsi="Calibri" w:cs="Times New Roman"/>
          <w:b/>
          <w:sz w:val="24"/>
          <w:szCs w:val="24"/>
          <w:lang w:val="it-IT"/>
        </w:rPr>
      </w:pPr>
      <w:r w:rsidRPr="00A67C3C">
        <w:rPr>
          <w:rFonts w:ascii="Calibri" w:eastAsia="Calibri" w:hAnsi="Calibri" w:cs="Times New Roman"/>
          <w:b/>
          <w:sz w:val="24"/>
          <w:szCs w:val="24"/>
          <w:lang w:val="it-IT"/>
        </w:rPr>
        <w:t>CLÍNICA INDISA</w:t>
      </w:r>
    </w:p>
    <w:p w:rsidR="001A526B" w:rsidRPr="00A67C3C" w:rsidRDefault="001A526B" w:rsidP="00373994">
      <w:pPr>
        <w:spacing w:after="0" w:line="240" w:lineRule="auto"/>
        <w:jc w:val="center"/>
        <w:rPr>
          <w:rFonts w:ascii="Calibri" w:eastAsia="Calibri" w:hAnsi="Calibri" w:cs="Calibri"/>
          <w:b/>
          <w:sz w:val="24"/>
          <w:szCs w:val="24"/>
          <w:lang w:val="it-IT"/>
        </w:rPr>
      </w:pPr>
    </w:p>
    <w:p w:rsidR="001A526B" w:rsidRPr="00A67C3C" w:rsidRDefault="001A526B" w:rsidP="00373994">
      <w:pPr>
        <w:spacing w:after="0" w:line="240" w:lineRule="auto"/>
        <w:jc w:val="center"/>
        <w:rPr>
          <w:rFonts w:ascii="Calibri" w:eastAsia="Calibri" w:hAnsi="Calibri" w:cs="Times New Roman"/>
          <w:b/>
          <w:lang w:val="it-IT"/>
        </w:rPr>
      </w:pPr>
      <w:bookmarkStart w:id="5" w:name="_Toc350847217"/>
      <w:bookmarkStart w:id="6" w:name="_Toc350928661"/>
      <w:bookmarkStart w:id="7" w:name="_Toc350937998"/>
      <w:bookmarkStart w:id="8" w:name="_Toc351623560"/>
      <w:r w:rsidRPr="00A67C3C">
        <w:rPr>
          <w:rFonts w:ascii="Calibri" w:eastAsia="Calibri" w:hAnsi="Calibri" w:cs="Times New Roman"/>
          <w:b/>
          <w:sz w:val="24"/>
          <w:szCs w:val="24"/>
          <w:lang w:val="it-IT"/>
        </w:rPr>
        <w:t>DFZ-</w:t>
      </w:r>
      <w:bookmarkEnd w:id="5"/>
      <w:bookmarkEnd w:id="6"/>
      <w:bookmarkEnd w:id="7"/>
      <w:bookmarkEnd w:id="8"/>
      <w:r w:rsidR="00F107B9" w:rsidRPr="00A67C3C">
        <w:rPr>
          <w:rFonts w:ascii="Calibri" w:eastAsia="Calibri" w:hAnsi="Calibri" w:cs="Times New Roman"/>
          <w:b/>
          <w:sz w:val="24"/>
          <w:szCs w:val="24"/>
          <w:lang w:val="it-IT"/>
        </w:rPr>
        <w:t>201</w:t>
      </w:r>
      <w:r w:rsidR="009E1E1E">
        <w:rPr>
          <w:rFonts w:ascii="Calibri" w:eastAsia="Calibri" w:hAnsi="Calibri" w:cs="Times New Roman"/>
          <w:b/>
          <w:sz w:val="24"/>
          <w:szCs w:val="24"/>
          <w:lang w:val="it-IT"/>
        </w:rPr>
        <w:t>7</w:t>
      </w:r>
      <w:r w:rsidR="00FF5A19" w:rsidRPr="00A67C3C">
        <w:rPr>
          <w:rFonts w:ascii="Calibri" w:eastAsia="Calibri" w:hAnsi="Calibri" w:cs="Times New Roman"/>
          <w:b/>
          <w:sz w:val="24"/>
          <w:szCs w:val="24"/>
          <w:lang w:val="it-IT"/>
        </w:rPr>
        <w:t>-</w:t>
      </w:r>
      <w:r w:rsidR="00F107B9" w:rsidRPr="00A67C3C">
        <w:rPr>
          <w:rFonts w:ascii="Calibri" w:eastAsia="Calibri" w:hAnsi="Calibri" w:cs="Times New Roman"/>
          <w:b/>
          <w:sz w:val="24"/>
          <w:szCs w:val="24"/>
          <w:lang w:val="it-IT"/>
        </w:rPr>
        <w:t>5849</w:t>
      </w:r>
      <w:r w:rsidR="00FF5A19" w:rsidRPr="00A67C3C">
        <w:rPr>
          <w:rFonts w:ascii="Calibri" w:eastAsia="Calibri" w:hAnsi="Calibri" w:cs="Times New Roman"/>
          <w:b/>
          <w:sz w:val="24"/>
          <w:szCs w:val="24"/>
          <w:lang w:val="it-IT"/>
        </w:rPr>
        <w:t>-</w:t>
      </w:r>
      <w:r w:rsidR="00F107B9" w:rsidRPr="00A67C3C">
        <w:rPr>
          <w:rFonts w:ascii="Calibri" w:eastAsia="Calibri" w:hAnsi="Calibri" w:cs="Times New Roman"/>
          <w:b/>
          <w:sz w:val="24"/>
          <w:szCs w:val="24"/>
          <w:lang w:val="it-IT"/>
        </w:rPr>
        <w:t>XIII-NE-IA</w:t>
      </w:r>
      <w:r w:rsidR="00FF5A19" w:rsidRPr="00A67C3C">
        <w:rPr>
          <w:rFonts w:ascii="Calibri" w:eastAsia="Calibri" w:hAnsi="Calibri" w:cs="Times New Roman"/>
          <w:b/>
          <w:lang w:val="it-IT"/>
        </w:rPr>
        <w:t xml:space="preserve"> </w:t>
      </w:r>
    </w:p>
    <w:p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084E09"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Jefe Sección Operativa"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084E09"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 Tapia" o:suggestedsigner2="Fiscalizador DFZ" o:suggestedsigneremail="Fiscalizador 1 @sma.gob.cl" issignatureline="t"/>
                </v:shape>
              </w:pict>
            </w:r>
          </w:p>
        </w:tc>
      </w:tr>
    </w:tbl>
    <w:p w:rsidR="001A526B" w:rsidRPr="001A526B" w:rsidRDefault="001A526B"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9" w:name="_Toc492631863"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p w:rsidR="00CB07DC"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1A526B">
            <w:rPr>
              <w:rFonts w:ascii="Calibri" w:eastAsia="Calibri" w:hAnsi="Calibri" w:cs="Calibri"/>
              <w:b/>
              <w:sz w:val="24"/>
              <w:szCs w:val="20"/>
              <w:lang w:val="es-ES"/>
            </w:rPr>
            <w:t>Contenido</w:t>
          </w:r>
          <w:bookmarkEnd w:id="10"/>
          <w:bookmarkEnd w:id="9"/>
        </w:p>
        <w:p w:rsidR="00F443F8" w:rsidRDefault="001A526B">
          <w:pPr>
            <w:pStyle w:val="TDC1"/>
            <w:tabs>
              <w:tab w:val="right" w:leader="dot" w:pos="9962"/>
            </w:tabs>
            <w:rPr>
              <w:rFonts w:eastAsiaTheme="minorEastAsia"/>
              <w:noProof/>
              <w:lang w:eastAsia="es-CL"/>
            </w:rPr>
          </w:pPr>
          <w:r w:rsidRPr="0009093C">
            <w:rPr>
              <w:rFonts w:ascii="Calibri" w:eastAsia="Calibri" w:hAnsi="Calibri" w:cs="Calibri"/>
              <w:sz w:val="24"/>
              <w:szCs w:val="20"/>
            </w:rPr>
            <w:fldChar w:fldCharType="begin"/>
          </w:r>
          <w:r w:rsidRPr="0009093C">
            <w:rPr>
              <w:rFonts w:ascii="Calibri" w:eastAsia="Calibri" w:hAnsi="Calibri" w:cs="Calibri"/>
              <w:sz w:val="24"/>
              <w:szCs w:val="20"/>
            </w:rPr>
            <w:instrText xml:space="preserve"> TOC \o "1-3" \h \z \u </w:instrText>
          </w:r>
          <w:r w:rsidRPr="0009093C">
            <w:rPr>
              <w:rFonts w:ascii="Calibri" w:eastAsia="Calibri" w:hAnsi="Calibri" w:cs="Calibri"/>
              <w:sz w:val="24"/>
              <w:szCs w:val="20"/>
            </w:rPr>
            <w:fldChar w:fldCharType="separate"/>
          </w:r>
        </w:p>
        <w:p w:rsidR="00F443F8" w:rsidRDefault="00084E09">
          <w:pPr>
            <w:pStyle w:val="TDC1"/>
            <w:tabs>
              <w:tab w:val="left" w:pos="440"/>
              <w:tab w:val="right" w:leader="dot" w:pos="9962"/>
            </w:tabs>
            <w:rPr>
              <w:rFonts w:eastAsiaTheme="minorEastAsia"/>
              <w:noProof/>
              <w:lang w:eastAsia="es-CL"/>
            </w:rPr>
          </w:pPr>
          <w:hyperlink w:anchor="_Toc492631864" w:history="1">
            <w:r w:rsidR="00F443F8" w:rsidRPr="00B16FC6">
              <w:rPr>
                <w:rStyle w:val="Hipervnculo"/>
                <w:rFonts w:ascii="Calibri" w:eastAsia="Calibri" w:hAnsi="Calibri" w:cs="Calibri"/>
                <w:b/>
                <w:noProof/>
              </w:rPr>
              <w:t>1</w:t>
            </w:r>
            <w:r w:rsidR="00F443F8">
              <w:rPr>
                <w:rFonts w:eastAsiaTheme="minorEastAsia"/>
                <w:noProof/>
                <w:lang w:eastAsia="es-CL"/>
              </w:rPr>
              <w:tab/>
            </w:r>
            <w:r w:rsidR="00F443F8" w:rsidRPr="00B16FC6">
              <w:rPr>
                <w:rStyle w:val="Hipervnculo"/>
                <w:rFonts w:ascii="Calibri" w:eastAsia="Calibri" w:hAnsi="Calibri" w:cs="Calibri"/>
                <w:b/>
                <w:noProof/>
              </w:rPr>
              <w:t>RESUMEN</w:t>
            </w:r>
            <w:r w:rsidR="00F443F8">
              <w:rPr>
                <w:noProof/>
                <w:webHidden/>
              </w:rPr>
              <w:tab/>
            </w:r>
            <w:r w:rsidR="00F443F8">
              <w:rPr>
                <w:noProof/>
                <w:webHidden/>
              </w:rPr>
              <w:fldChar w:fldCharType="begin"/>
            </w:r>
            <w:r w:rsidR="00F443F8">
              <w:rPr>
                <w:noProof/>
                <w:webHidden/>
              </w:rPr>
              <w:instrText xml:space="preserve"> PAGEREF _Toc492631864 \h </w:instrText>
            </w:r>
            <w:r w:rsidR="00F443F8">
              <w:rPr>
                <w:noProof/>
                <w:webHidden/>
              </w:rPr>
            </w:r>
            <w:r w:rsidR="00F443F8">
              <w:rPr>
                <w:noProof/>
                <w:webHidden/>
              </w:rPr>
              <w:fldChar w:fldCharType="separate"/>
            </w:r>
            <w:r w:rsidR="00F443F8">
              <w:rPr>
                <w:noProof/>
                <w:webHidden/>
              </w:rPr>
              <w:t>1</w:t>
            </w:r>
            <w:r w:rsidR="00F443F8">
              <w:rPr>
                <w:noProof/>
                <w:webHidden/>
              </w:rPr>
              <w:fldChar w:fldCharType="end"/>
            </w:r>
          </w:hyperlink>
        </w:p>
        <w:p w:rsidR="00F443F8" w:rsidRDefault="00084E09">
          <w:pPr>
            <w:pStyle w:val="TDC1"/>
            <w:tabs>
              <w:tab w:val="left" w:pos="440"/>
              <w:tab w:val="right" w:leader="dot" w:pos="9962"/>
            </w:tabs>
            <w:rPr>
              <w:rFonts w:eastAsiaTheme="minorEastAsia"/>
              <w:noProof/>
              <w:lang w:eastAsia="es-CL"/>
            </w:rPr>
          </w:pPr>
          <w:hyperlink w:anchor="_Toc492631865" w:history="1">
            <w:r w:rsidR="00F443F8" w:rsidRPr="00B16FC6">
              <w:rPr>
                <w:rStyle w:val="Hipervnculo"/>
                <w:noProof/>
              </w:rPr>
              <w:t>2</w:t>
            </w:r>
            <w:r w:rsidR="00F443F8">
              <w:rPr>
                <w:rFonts w:eastAsiaTheme="minorEastAsia"/>
                <w:noProof/>
                <w:lang w:eastAsia="es-CL"/>
              </w:rPr>
              <w:tab/>
            </w:r>
            <w:r w:rsidR="00F443F8" w:rsidRPr="00B16FC6">
              <w:rPr>
                <w:rStyle w:val="Hipervnculo"/>
                <w:noProof/>
              </w:rPr>
              <w:t>IDENTIFICACIÓN DE LA UNIDAD FISCALIZABLE</w:t>
            </w:r>
            <w:r w:rsidR="00F443F8">
              <w:rPr>
                <w:noProof/>
                <w:webHidden/>
              </w:rPr>
              <w:tab/>
            </w:r>
            <w:r w:rsidR="00F443F8">
              <w:rPr>
                <w:noProof/>
                <w:webHidden/>
              </w:rPr>
              <w:fldChar w:fldCharType="begin"/>
            </w:r>
            <w:r w:rsidR="00F443F8">
              <w:rPr>
                <w:noProof/>
                <w:webHidden/>
              </w:rPr>
              <w:instrText xml:space="preserve"> PAGEREF _Toc492631865 \h </w:instrText>
            </w:r>
            <w:r w:rsidR="00F443F8">
              <w:rPr>
                <w:noProof/>
                <w:webHidden/>
              </w:rPr>
            </w:r>
            <w:r w:rsidR="00F443F8">
              <w:rPr>
                <w:noProof/>
                <w:webHidden/>
              </w:rPr>
              <w:fldChar w:fldCharType="separate"/>
            </w:r>
            <w:r w:rsidR="00F443F8">
              <w:rPr>
                <w:noProof/>
                <w:webHidden/>
              </w:rPr>
              <w:t>3</w:t>
            </w:r>
            <w:r w:rsidR="00F443F8">
              <w:rPr>
                <w:noProof/>
                <w:webHidden/>
              </w:rPr>
              <w:fldChar w:fldCharType="end"/>
            </w:r>
          </w:hyperlink>
        </w:p>
        <w:p w:rsidR="00F443F8" w:rsidRDefault="00084E09">
          <w:pPr>
            <w:pStyle w:val="TDC1"/>
            <w:tabs>
              <w:tab w:val="left" w:pos="660"/>
              <w:tab w:val="right" w:leader="dot" w:pos="9962"/>
            </w:tabs>
            <w:rPr>
              <w:rFonts w:eastAsiaTheme="minorEastAsia"/>
              <w:noProof/>
              <w:lang w:eastAsia="es-CL"/>
            </w:rPr>
          </w:pPr>
          <w:hyperlink w:anchor="_Toc492631866" w:history="1">
            <w:r w:rsidR="00F443F8" w:rsidRPr="00B16FC6">
              <w:rPr>
                <w:rStyle w:val="Hipervnculo"/>
                <w:noProof/>
              </w:rPr>
              <w:t>2.1</w:t>
            </w:r>
            <w:r w:rsidR="00F443F8">
              <w:rPr>
                <w:rFonts w:eastAsiaTheme="minorEastAsia"/>
                <w:noProof/>
                <w:lang w:eastAsia="es-CL"/>
              </w:rPr>
              <w:tab/>
            </w:r>
            <w:r w:rsidR="00F443F8" w:rsidRPr="00B16FC6">
              <w:rPr>
                <w:rStyle w:val="Hipervnculo"/>
                <w:noProof/>
              </w:rPr>
              <w:t>Antecedentes Generales</w:t>
            </w:r>
            <w:r w:rsidR="00F443F8">
              <w:rPr>
                <w:noProof/>
                <w:webHidden/>
              </w:rPr>
              <w:tab/>
            </w:r>
            <w:r w:rsidR="00F443F8">
              <w:rPr>
                <w:noProof/>
                <w:webHidden/>
              </w:rPr>
              <w:fldChar w:fldCharType="begin"/>
            </w:r>
            <w:r w:rsidR="00F443F8">
              <w:rPr>
                <w:noProof/>
                <w:webHidden/>
              </w:rPr>
              <w:instrText xml:space="preserve"> PAGEREF _Toc492631866 \h </w:instrText>
            </w:r>
            <w:r w:rsidR="00F443F8">
              <w:rPr>
                <w:noProof/>
                <w:webHidden/>
              </w:rPr>
            </w:r>
            <w:r w:rsidR="00F443F8">
              <w:rPr>
                <w:noProof/>
                <w:webHidden/>
              </w:rPr>
              <w:fldChar w:fldCharType="separate"/>
            </w:r>
            <w:r w:rsidR="00F443F8">
              <w:rPr>
                <w:noProof/>
                <w:webHidden/>
              </w:rPr>
              <w:t>3</w:t>
            </w:r>
            <w:r w:rsidR="00F443F8">
              <w:rPr>
                <w:noProof/>
                <w:webHidden/>
              </w:rPr>
              <w:fldChar w:fldCharType="end"/>
            </w:r>
          </w:hyperlink>
        </w:p>
        <w:p w:rsidR="00F443F8" w:rsidRDefault="00084E09">
          <w:pPr>
            <w:pStyle w:val="TDC1"/>
            <w:tabs>
              <w:tab w:val="left" w:pos="440"/>
              <w:tab w:val="right" w:leader="dot" w:pos="9962"/>
            </w:tabs>
            <w:rPr>
              <w:rFonts w:eastAsiaTheme="minorEastAsia"/>
              <w:noProof/>
              <w:lang w:eastAsia="es-CL"/>
            </w:rPr>
          </w:pPr>
          <w:hyperlink w:anchor="_Toc492631867" w:history="1">
            <w:r w:rsidR="00F443F8" w:rsidRPr="00B16FC6">
              <w:rPr>
                <w:rStyle w:val="Hipervnculo"/>
                <w:noProof/>
              </w:rPr>
              <w:t>3</w:t>
            </w:r>
            <w:r w:rsidR="00F443F8">
              <w:rPr>
                <w:rFonts w:eastAsiaTheme="minorEastAsia"/>
                <w:noProof/>
                <w:lang w:eastAsia="es-CL"/>
              </w:rPr>
              <w:tab/>
            </w:r>
            <w:r w:rsidR="00F443F8" w:rsidRPr="00B16FC6">
              <w:rPr>
                <w:rStyle w:val="Hipervnculo"/>
                <w:noProof/>
              </w:rPr>
              <w:t>INSTRUMENTOS DE CARÁCTER AMBIENTAL FISCALIZADOS</w:t>
            </w:r>
            <w:r w:rsidR="00F443F8">
              <w:rPr>
                <w:noProof/>
                <w:webHidden/>
              </w:rPr>
              <w:tab/>
            </w:r>
            <w:r w:rsidR="00F443F8">
              <w:rPr>
                <w:noProof/>
                <w:webHidden/>
              </w:rPr>
              <w:fldChar w:fldCharType="begin"/>
            </w:r>
            <w:r w:rsidR="00F443F8">
              <w:rPr>
                <w:noProof/>
                <w:webHidden/>
              </w:rPr>
              <w:instrText xml:space="preserve"> PAGEREF _Toc492631867 \h </w:instrText>
            </w:r>
            <w:r w:rsidR="00F443F8">
              <w:rPr>
                <w:noProof/>
                <w:webHidden/>
              </w:rPr>
            </w:r>
            <w:r w:rsidR="00F443F8">
              <w:rPr>
                <w:noProof/>
                <w:webHidden/>
              </w:rPr>
              <w:fldChar w:fldCharType="separate"/>
            </w:r>
            <w:r w:rsidR="00F443F8">
              <w:rPr>
                <w:noProof/>
                <w:webHidden/>
              </w:rPr>
              <w:t>4</w:t>
            </w:r>
            <w:r w:rsidR="00F443F8">
              <w:rPr>
                <w:noProof/>
                <w:webHidden/>
              </w:rPr>
              <w:fldChar w:fldCharType="end"/>
            </w:r>
          </w:hyperlink>
        </w:p>
        <w:p w:rsidR="00F443F8" w:rsidRDefault="00084E09">
          <w:pPr>
            <w:pStyle w:val="TDC1"/>
            <w:tabs>
              <w:tab w:val="left" w:pos="440"/>
              <w:tab w:val="right" w:leader="dot" w:pos="9962"/>
            </w:tabs>
            <w:rPr>
              <w:rFonts w:eastAsiaTheme="minorEastAsia"/>
              <w:noProof/>
              <w:lang w:eastAsia="es-CL"/>
            </w:rPr>
          </w:pPr>
          <w:hyperlink w:anchor="_Toc492631868" w:history="1">
            <w:r w:rsidR="00F443F8" w:rsidRPr="00B16FC6">
              <w:rPr>
                <w:rStyle w:val="Hipervnculo"/>
                <w:noProof/>
              </w:rPr>
              <w:t>4</w:t>
            </w:r>
            <w:r w:rsidR="00F443F8">
              <w:rPr>
                <w:rFonts w:eastAsiaTheme="minorEastAsia"/>
                <w:noProof/>
                <w:lang w:eastAsia="es-CL"/>
              </w:rPr>
              <w:tab/>
            </w:r>
            <w:r w:rsidR="00F443F8" w:rsidRPr="00B16FC6">
              <w:rPr>
                <w:rStyle w:val="Hipervnculo"/>
                <w:noProof/>
              </w:rPr>
              <w:t>Revisión Documental</w:t>
            </w:r>
            <w:r w:rsidR="00F443F8">
              <w:rPr>
                <w:noProof/>
                <w:webHidden/>
              </w:rPr>
              <w:tab/>
            </w:r>
            <w:r w:rsidR="00F443F8">
              <w:rPr>
                <w:noProof/>
                <w:webHidden/>
              </w:rPr>
              <w:fldChar w:fldCharType="begin"/>
            </w:r>
            <w:r w:rsidR="00F443F8">
              <w:rPr>
                <w:noProof/>
                <w:webHidden/>
              </w:rPr>
              <w:instrText xml:space="preserve"> PAGEREF _Toc492631868 \h </w:instrText>
            </w:r>
            <w:r w:rsidR="00F443F8">
              <w:rPr>
                <w:noProof/>
                <w:webHidden/>
              </w:rPr>
            </w:r>
            <w:r w:rsidR="00F443F8">
              <w:rPr>
                <w:noProof/>
                <w:webHidden/>
              </w:rPr>
              <w:fldChar w:fldCharType="separate"/>
            </w:r>
            <w:r w:rsidR="00F443F8">
              <w:rPr>
                <w:noProof/>
                <w:webHidden/>
              </w:rPr>
              <w:t>4</w:t>
            </w:r>
            <w:r w:rsidR="00F443F8">
              <w:rPr>
                <w:noProof/>
                <w:webHidden/>
              </w:rPr>
              <w:fldChar w:fldCharType="end"/>
            </w:r>
          </w:hyperlink>
        </w:p>
        <w:p w:rsidR="00F443F8" w:rsidRDefault="00084E09">
          <w:pPr>
            <w:pStyle w:val="TDC1"/>
            <w:tabs>
              <w:tab w:val="left" w:pos="660"/>
              <w:tab w:val="right" w:leader="dot" w:pos="9962"/>
            </w:tabs>
            <w:rPr>
              <w:rFonts w:eastAsiaTheme="minorEastAsia"/>
              <w:noProof/>
              <w:lang w:eastAsia="es-CL"/>
            </w:rPr>
          </w:pPr>
          <w:hyperlink w:anchor="_Toc492631869" w:history="1">
            <w:r w:rsidR="00F443F8" w:rsidRPr="00B16FC6">
              <w:rPr>
                <w:rStyle w:val="Hipervnculo"/>
                <w:noProof/>
              </w:rPr>
              <w:t>4.1</w:t>
            </w:r>
            <w:r w:rsidR="00F443F8">
              <w:rPr>
                <w:rFonts w:eastAsiaTheme="minorEastAsia"/>
                <w:noProof/>
                <w:lang w:eastAsia="es-CL"/>
              </w:rPr>
              <w:tab/>
            </w:r>
            <w:r w:rsidR="00F443F8" w:rsidRPr="00B16FC6">
              <w:rPr>
                <w:rStyle w:val="Hipervnculo"/>
                <w:noProof/>
              </w:rPr>
              <w:t>Documentos Revisados</w:t>
            </w:r>
            <w:r w:rsidR="00F443F8">
              <w:rPr>
                <w:noProof/>
                <w:webHidden/>
              </w:rPr>
              <w:tab/>
            </w:r>
            <w:r w:rsidR="00F443F8">
              <w:rPr>
                <w:noProof/>
                <w:webHidden/>
              </w:rPr>
              <w:fldChar w:fldCharType="begin"/>
            </w:r>
            <w:r w:rsidR="00F443F8">
              <w:rPr>
                <w:noProof/>
                <w:webHidden/>
              </w:rPr>
              <w:instrText xml:space="preserve"> PAGEREF _Toc492631869 \h </w:instrText>
            </w:r>
            <w:r w:rsidR="00F443F8">
              <w:rPr>
                <w:noProof/>
                <w:webHidden/>
              </w:rPr>
            </w:r>
            <w:r w:rsidR="00F443F8">
              <w:rPr>
                <w:noProof/>
                <w:webHidden/>
              </w:rPr>
              <w:fldChar w:fldCharType="separate"/>
            </w:r>
            <w:r w:rsidR="00F443F8">
              <w:rPr>
                <w:noProof/>
                <w:webHidden/>
              </w:rPr>
              <w:t>4</w:t>
            </w:r>
            <w:r w:rsidR="00F443F8">
              <w:rPr>
                <w:noProof/>
                <w:webHidden/>
              </w:rPr>
              <w:fldChar w:fldCharType="end"/>
            </w:r>
          </w:hyperlink>
        </w:p>
        <w:p w:rsidR="00F443F8" w:rsidRDefault="00084E09">
          <w:pPr>
            <w:pStyle w:val="TDC1"/>
            <w:tabs>
              <w:tab w:val="left" w:pos="440"/>
              <w:tab w:val="right" w:leader="dot" w:pos="9962"/>
            </w:tabs>
            <w:rPr>
              <w:rFonts w:eastAsiaTheme="minorEastAsia"/>
              <w:noProof/>
              <w:lang w:eastAsia="es-CL"/>
            </w:rPr>
          </w:pPr>
          <w:hyperlink w:anchor="_Toc492631870" w:history="1">
            <w:r w:rsidR="00F443F8" w:rsidRPr="00B16FC6">
              <w:rPr>
                <w:rStyle w:val="Hipervnculo"/>
                <w:noProof/>
              </w:rPr>
              <w:t>5</w:t>
            </w:r>
            <w:r w:rsidR="00F443F8">
              <w:rPr>
                <w:rFonts w:eastAsiaTheme="minorEastAsia"/>
                <w:noProof/>
                <w:lang w:eastAsia="es-CL"/>
              </w:rPr>
              <w:tab/>
            </w:r>
            <w:r w:rsidR="00F443F8" w:rsidRPr="00B16FC6">
              <w:rPr>
                <w:rStyle w:val="Hipervnculo"/>
                <w:noProof/>
              </w:rPr>
              <w:t>HALLAZGOS</w:t>
            </w:r>
            <w:r w:rsidR="00F443F8">
              <w:rPr>
                <w:noProof/>
                <w:webHidden/>
              </w:rPr>
              <w:tab/>
            </w:r>
            <w:r w:rsidR="00F443F8">
              <w:rPr>
                <w:noProof/>
                <w:webHidden/>
              </w:rPr>
              <w:fldChar w:fldCharType="begin"/>
            </w:r>
            <w:r w:rsidR="00F443F8">
              <w:rPr>
                <w:noProof/>
                <w:webHidden/>
              </w:rPr>
              <w:instrText xml:space="preserve"> PAGEREF _Toc492631870 \h </w:instrText>
            </w:r>
            <w:r w:rsidR="00F443F8">
              <w:rPr>
                <w:noProof/>
                <w:webHidden/>
              </w:rPr>
            </w:r>
            <w:r w:rsidR="00F443F8">
              <w:rPr>
                <w:noProof/>
                <w:webHidden/>
              </w:rPr>
              <w:fldChar w:fldCharType="separate"/>
            </w:r>
            <w:r w:rsidR="00F443F8">
              <w:rPr>
                <w:noProof/>
                <w:webHidden/>
              </w:rPr>
              <w:t>5</w:t>
            </w:r>
            <w:r w:rsidR="00F443F8">
              <w:rPr>
                <w:noProof/>
                <w:webHidden/>
              </w:rPr>
              <w:fldChar w:fldCharType="end"/>
            </w:r>
          </w:hyperlink>
        </w:p>
        <w:p w:rsidR="00F443F8" w:rsidRDefault="00084E09">
          <w:pPr>
            <w:pStyle w:val="TDC1"/>
            <w:tabs>
              <w:tab w:val="left" w:pos="440"/>
              <w:tab w:val="right" w:leader="dot" w:pos="9962"/>
            </w:tabs>
            <w:rPr>
              <w:rFonts w:eastAsiaTheme="minorEastAsia"/>
              <w:noProof/>
              <w:lang w:eastAsia="es-CL"/>
            </w:rPr>
          </w:pPr>
          <w:hyperlink w:anchor="_Toc492631871" w:history="1">
            <w:r w:rsidR="00F443F8" w:rsidRPr="00B16FC6">
              <w:rPr>
                <w:rStyle w:val="Hipervnculo"/>
                <w:noProof/>
              </w:rPr>
              <w:t>6</w:t>
            </w:r>
            <w:r w:rsidR="00F443F8">
              <w:rPr>
                <w:rFonts w:eastAsiaTheme="minorEastAsia"/>
                <w:noProof/>
                <w:lang w:eastAsia="es-CL"/>
              </w:rPr>
              <w:tab/>
            </w:r>
            <w:r w:rsidR="00F443F8" w:rsidRPr="00B16FC6">
              <w:rPr>
                <w:rStyle w:val="Hipervnculo"/>
                <w:noProof/>
              </w:rPr>
              <w:t>CONCLUSIONES</w:t>
            </w:r>
            <w:r w:rsidR="00F443F8">
              <w:rPr>
                <w:noProof/>
                <w:webHidden/>
              </w:rPr>
              <w:tab/>
            </w:r>
            <w:r w:rsidR="00F443F8">
              <w:rPr>
                <w:noProof/>
                <w:webHidden/>
              </w:rPr>
              <w:fldChar w:fldCharType="begin"/>
            </w:r>
            <w:r w:rsidR="00F443F8">
              <w:rPr>
                <w:noProof/>
                <w:webHidden/>
              </w:rPr>
              <w:instrText xml:space="preserve"> PAGEREF _Toc492631871 \h </w:instrText>
            </w:r>
            <w:r w:rsidR="00F443F8">
              <w:rPr>
                <w:noProof/>
                <w:webHidden/>
              </w:rPr>
            </w:r>
            <w:r w:rsidR="00F443F8">
              <w:rPr>
                <w:noProof/>
                <w:webHidden/>
              </w:rPr>
              <w:fldChar w:fldCharType="separate"/>
            </w:r>
            <w:r w:rsidR="00F443F8">
              <w:rPr>
                <w:noProof/>
                <w:webHidden/>
              </w:rPr>
              <w:t>6</w:t>
            </w:r>
            <w:r w:rsidR="00F443F8">
              <w:rPr>
                <w:noProof/>
                <w:webHidden/>
              </w:rPr>
              <w:fldChar w:fldCharType="end"/>
            </w:r>
          </w:hyperlink>
        </w:p>
        <w:p w:rsidR="00F443F8" w:rsidRDefault="00084E09">
          <w:pPr>
            <w:pStyle w:val="TDC1"/>
            <w:tabs>
              <w:tab w:val="left" w:pos="440"/>
              <w:tab w:val="right" w:leader="dot" w:pos="9962"/>
            </w:tabs>
            <w:rPr>
              <w:rFonts w:eastAsiaTheme="minorEastAsia"/>
              <w:noProof/>
              <w:lang w:eastAsia="es-CL"/>
            </w:rPr>
          </w:pPr>
          <w:hyperlink w:anchor="_Toc492631872" w:history="1">
            <w:r w:rsidR="00F443F8" w:rsidRPr="00B16FC6">
              <w:rPr>
                <w:rStyle w:val="Hipervnculo"/>
                <w:noProof/>
              </w:rPr>
              <w:t>7</w:t>
            </w:r>
            <w:r w:rsidR="00F443F8">
              <w:rPr>
                <w:rFonts w:eastAsiaTheme="minorEastAsia"/>
                <w:noProof/>
                <w:lang w:eastAsia="es-CL"/>
              </w:rPr>
              <w:tab/>
            </w:r>
            <w:r w:rsidR="00F443F8" w:rsidRPr="00B16FC6">
              <w:rPr>
                <w:rStyle w:val="Hipervnculo"/>
                <w:noProof/>
              </w:rPr>
              <w:t>ANEXOS</w:t>
            </w:r>
            <w:r w:rsidR="00F443F8">
              <w:rPr>
                <w:noProof/>
                <w:webHidden/>
              </w:rPr>
              <w:tab/>
            </w:r>
            <w:r w:rsidR="00F443F8">
              <w:rPr>
                <w:noProof/>
                <w:webHidden/>
              </w:rPr>
              <w:fldChar w:fldCharType="begin"/>
            </w:r>
            <w:r w:rsidR="00F443F8">
              <w:rPr>
                <w:noProof/>
                <w:webHidden/>
              </w:rPr>
              <w:instrText xml:space="preserve"> PAGEREF _Toc492631872 \h </w:instrText>
            </w:r>
            <w:r w:rsidR="00F443F8">
              <w:rPr>
                <w:noProof/>
                <w:webHidden/>
              </w:rPr>
            </w:r>
            <w:r w:rsidR="00F443F8">
              <w:rPr>
                <w:noProof/>
                <w:webHidden/>
              </w:rPr>
              <w:fldChar w:fldCharType="separate"/>
            </w:r>
            <w:r w:rsidR="00F443F8">
              <w:rPr>
                <w:noProof/>
                <w:webHidden/>
              </w:rPr>
              <w:t>6</w:t>
            </w:r>
            <w:r w:rsidR="00F443F8">
              <w:rPr>
                <w:noProof/>
                <w:webHidden/>
              </w:rPr>
              <w:fldChar w:fldCharType="end"/>
            </w:r>
          </w:hyperlink>
        </w:p>
        <w:p w:rsidR="001A526B" w:rsidRPr="0009093C" w:rsidRDefault="001A526B" w:rsidP="00373994">
          <w:pPr>
            <w:spacing w:line="240" w:lineRule="auto"/>
          </w:pPr>
          <w:r w:rsidRPr="0009093C">
            <w:rPr>
              <w:bCs/>
              <w:lang w:val="es-ES"/>
            </w:rPr>
            <w:fldChar w:fldCharType="end"/>
          </w:r>
        </w:p>
      </w:sdtContent>
    </w:sdt>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1A526B" w:rsidRPr="00E33C1D" w:rsidRDefault="001A526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ED740B" w:rsidRPr="00E33C1D" w:rsidRDefault="00ED740B"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09093C" w:rsidRPr="00E33C1D" w:rsidRDefault="0009093C"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E33C1D" w:rsidRPr="00E33C1D" w:rsidRDefault="00E33C1D" w:rsidP="00373994">
      <w:pPr>
        <w:spacing w:after="0" w:line="240" w:lineRule="auto"/>
        <w:jc w:val="center"/>
        <w:rPr>
          <w:rFonts w:ascii="Calibri" w:eastAsia="Calibri" w:hAnsi="Calibri" w:cs="Calibri"/>
          <w:b/>
          <w:sz w:val="20"/>
          <w:szCs w:val="20"/>
        </w:rPr>
      </w:pPr>
    </w:p>
    <w:p w:rsidR="0009093C" w:rsidRDefault="0009093C"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96338E" w:rsidRDefault="0096338E" w:rsidP="00373994">
      <w:pPr>
        <w:spacing w:after="0" w:line="240" w:lineRule="auto"/>
        <w:jc w:val="center"/>
        <w:rPr>
          <w:rFonts w:ascii="Calibri" w:eastAsia="Calibri" w:hAnsi="Calibri" w:cs="Calibri"/>
          <w:b/>
          <w:sz w:val="20"/>
          <w:szCs w:val="20"/>
        </w:rPr>
      </w:pPr>
    </w:p>
    <w:p w:rsidR="00E33C1D" w:rsidRDefault="00E33C1D" w:rsidP="00373994">
      <w:pPr>
        <w:spacing w:after="0" w:line="240" w:lineRule="auto"/>
        <w:jc w:val="center"/>
        <w:rPr>
          <w:rFonts w:ascii="Calibri" w:eastAsia="Calibri" w:hAnsi="Calibri" w:cs="Calibri"/>
          <w:b/>
          <w:sz w:val="20"/>
          <w:szCs w:val="20"/>
        </w:rPr>
      </w:pPr>
    </w:p>
    <w:p w:rsidR="0027194F" w:rsidRDefault="0027194F" w:rsidP="00373994">
      <w:pPr>
        <w:spacing w:after="0" w:line="240" w:lineRule="auto"/>
        <w:jc w:val="center"/>
        <w:rPr>
          <w:rFonts w:ascii="Calibri" w:eastAsia="Calibri" w:hAnsi="Calibri" w:cs="Calibri"/>
          <w:b/>
          <w:sz w:val="20"/>
          <w:szCs w:val="20"/>
        </w:rPr>
      </w:pPr>
    </w:p>
    <w:p w:rsidR="00F443F8" w:rsidRDefault="00F443F8" w:rsidP="00373994">
      <w:pPr>
        <w:spacing w:after="0" w:line="240" w:lineRule="auto"/>
        <w:jc w:val="center"/>
        <w:rPr>
          <w:rFonts w:ascii="Calibri" w:eastAsia="Calibri" w:hAnsi="Calibri" w:cs="Calibri"/>
          <w:b/>
          <w:sz w:val="20"/>
          <w:szCs w:val="20"/>
        </w:rPr>
      </w:pPr>
    </w:p>
    <w:p w:rsidR="00F443F8" w:rsidRDefault="00F443F8" w:rsidP="00373994">
      <w:pPr>
        <w:spacing w:after="0" w:line="240" w:lineRule="auto"/>
        <w:jc w:val="center"/>
        <w:rPr>
          <w:rFonts w:ascii="Calibri" w:eastAsia="Calibri" w:hAnsi="Calibri" w:cs="Calibri"/>
          <w:b/>
          <w:sz w:val="20"/>
          <w:szCs w:val="20"/>
        </w:rPr>
      </w:pPr>
    </w:p>
    <w:p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11" w:name="_Toc352840376"/>
      <w:bookmarkStart w:id="12" w:name="_Toc352841436"/>
      <w:bookmarkStart w:id="13" w:name="_Toc390777016"/>
      <w:bookmarkStart w:id="14" w:name="_Toc492631864"/>
      <w:r w:rsidRPr="001A526B">
        <w:rPr>
          <w:rFonts w:ascii="Calibri" w:eastAsia="Calibri" w:hAnsi="Calibri" w:cs="Calibri"/>
          <w:b/>
          <w:sz w:val="24"/>
          <w:szCs w:val="20"/>
        </w:rPr>
        <w:lastRenderedPageBreak/>
        <w:t>RESUMEN</w:t>
      </w:r>
      <w:bookmarkEnd w:id="11"/>
      <w:bookmarkEnd w:id="12"/>
      <w:bookmarkEnd w:id="13"/>
      <w:bookmarkEnd w:id="14"/>
    </w:p>
    <w:p w:rsidR="003B5F82" w:rsidRDefault="003B5F82" w:rsidP="00373994">
      <w:pPr>
        <w:spacing w:after="0" w:line="240" w:lineRule="auto"/>
        <w:jc w:val="both"/>
        <w:rPr>
          <w:rFonts w:cstheme="minorHAnsi"/>
          <w:color w:val="FF0000"/>
          <w:sz w:val="20"/>
          <w:szCs w:val="20"/>
        </w:rPr>
      </w:pPr>
    </w:p>
    <w:p w:rsidR="003B5F82" w:rsidRPr="003B5F82" w:rsidRDefault="00ED21AD" w:rsidP="00373994">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los resultados de</w:t>
      </w:r>
      <w:r w:rsidR="0027194F">
        <w:rPr>
          <w:rFonts w:ascii="Calibri" w:eastAsia="Calibri" w:hAnsi="Calibri" w:cs="Calibri"/>
          <w:sz w:val="20"/>
          <w:szCs w:val="20"/>
        </w:rPr>
        <w:t>l</w:t>
      </w:r>
      <w:r w:rsidRPr="007A7DEB">
        <w:rPr>
          <w:rFonts w:ascii="Calibri" w:eastAsia="Calibri" w:hAnsi="Calibri" w:cs="Calibri"/>
          <w:sz w:val="20"/>
          <w:szCs w:val="20"/>
        </w:rPr>
        <w:t xml:space="preserve"> examen de la información realizado por la Superintendencia del Medio Ambiente (SMA), a la unidad fiscalizable </w:t>
      </w:r>
      <w:r w:rsidRPr="00816FA4">
        <w:rPr>
          <w:rFonts w:ascii="Calibri" w:eastAsia="Calibri" w:hAnsi="Calibri" w:cs="Calibri"/>
          <w:sz w:val="20"/>
          <w:szCs w:val="20"/>
        </w:rPr>
        <w:t>“</w:t>
      </w:r>
      <w:r w:rsidR="00816FA4" w:rsidRPr="00816FA4">
        <w:rPr>
          <w:rFonts w:ascii="Calibri" w:eastAsia="Calibri" w:hAnsi="Calibri" w:cs="Calibri"/>
          <w:sz w:val="20"/>
          <w:szCs w:val="20"/>
        </w:rPr>
        <w:t>Clínica Indisa</w:t>
      </w:r>
      <w:r w:rsidRPr="00816FA4">
        <w:rPr>
          <w:rFonts w:ascii="Calibri" w:eastAsia="Calibri" w:hAnsi="Calibri" w:cs="Calibri"/>
          <w:sz w:val="20"/>
          <w:szCs w:val="20"/>
        </w:rPr>
        <w:t>”</w:t>
      </w:r>
      <w:r>
        <w:rPr>
          <w:rFonts w:ascii="Calibri" w:eastAsia="Calibri" w:hAnsi="Calibri" w:cs="Calibri"/>
          <w:sz w:val="20"/>
          <w:szCs w:val="20"/>
        </w:rPr>
        <w:t xml:space="preserve">, localizada en </w:t>
      </w:r>
      <w:r w:rsidR="00816FA4" w:rsidRPr="00816FA4">
        <w:rPr>
          <w:rFonts w:ascii="Calibri" w:eastAsia="Calibri" w:hAnsi="Calibri" w:cs="Calibri"/>
          <w:sz w:val="20"/>
          <w:szCs w:val="20"/>
        </w:rPr>
        <w:t xml:space="preserve">Av. Santa María N°1810, Providencia, </w:t>
      </w:r>
      <w:r w:rsidR="00816FA4" w:rsidRPr="006A1DCE">
        <w:rPr>
          <w:rFonts w:ascii="Calibri" w:eastAsia="Calibri" w:hAnsi="Calibri" w:cs="Calibri"/>
          <w:sz w:val="20"/>
          <w:szCs w:val="20"/>
        </w:rPr>
        <w:t>Región Metropolitana</w:t>
      </w:r>
      <w:r w:rsidRPr="006A1DCE">
        <w:rPr>
          <w:rFonts w:ascii="Calibri" w:eastAsia="Calibri" w:hAnsi="Calibri" w:cs="Calibri"/>
          <w:sz w:val="20"/>
          <w:szCs w:val="20"/>
        </w:rPr>
        <w:t xml:space="preserve">, en base a los antecedentes </w:t>
      </w:r>
      <w:r w:rsidR="006A1DCE" w:rsidRPr="006A1DCE">
        <w:rPr>
          <w:rFonts w:ascii="Calibri" w:eastAsia="Calibri" w:hAnsi="Calibri" w:cs="Calibri"/>
          <w:sz w:val="20"/>
          <w:szCs w:val="20"/>
        </w:rPr>
        <w:t>remitidos por la Ilustre Municipalidad de Providencia.</w:t>
      </w:r>
    </w:p>
    <w:p w:rsidR="001A526B" w:rsidRPr="001A526B" w:rsidRDefault="001A526B" w:rsidP="00373994">
      <w:pPr>
        <w:spacing w:after="0" w:line="240" w:lineRule="auto"/>
        <w:jc w:val="both"/>
        <w:rPr>
          <w:rFonts w:ascii="Calibri" w:eastAsia="Calibri" w:hAnsi="Calibri" w:cs="Calibri"/>
          <w:sz w:val="20"/>
          <w:szCs w:val="20"/>
        </w:rPr>
      </w:pPr>
    </w:p>
    <w:p w:rsidR="001A526B" w:rsidRPr="001A526B" w:rsidRDefault="001A526B" w:rsidP="00373994">
      <w:pPr>
        <w:spacing w:line="240" w:lineRule="auto"/>
        <w:jc w:val="both"/>
        <w:rPr>
          <w:rFonts w:ascii="Calibri" w:eastAsia="Calibri" w:hAnsi="Calibri" w:cs="Calibri"/>
          <w:sz w:val="20"/>
          <w:szCs w:val="20"/>
        </w:rPr>
      </w:pPr>
      <w:r w:rsidRPr="001A526B">
        <w:rPr>
          <w:rFonts w:ascii="Calibri" w:eastAsia="Calibri" w:hAnsi="Calibri" w:cs="Calibri"/>
          <w:sz w:val="20"/>
          <w:szCs w:val="20"/>
        </w:rPr>
        <w:t xml:space="preserve">El motivo de la actividad de </w:t>
      </w:r>
      <w:r w:rsidR="00217CB7">
        <w:rPr>
          <w:rFonts w:ascii="Calibri" w:eastAsia="Calibri" w:hAnsi="Calibri" w:cs="Calibri"/>
          <w:sz w:val="20"/>
          <w:szCs w:val="20"/>
        </w:rPr>
        <w:t>fiscalización</w:t>
      </w:r>
      <w:r w:rsidR="00AC3423">
        <w:rPr>
          <w:rFonts w:ascii="Calibri" w:eastAsia="Calibri" w:hAnsi="Calibri" w:cs="Calibri"/>
          <w:sz w:val="20"/>
          <w:szCs w:val="20"/>
        </w:rPr>
        <w:t xml:space="preserve"> ambiental correspondió a </w:t>
      </w:r>
      <w:r w:rsidR="006A1DCE">
        <w:rPr>
          <w:rFonts w:ascii="Calibri" w:eastAsia="Calibri" w:hAnsi="Calibri" w:cs="Calibri"/>
          <w:sz w:val="20"/>
          <w:szCs w:val="20"/>
        </w:rPr>
        <w:t xml:space="preserve">actividad no programada, por </w:t>
      </w:r>
      <w:r w:rsidR="002A15C2" w:rsidRPr="006A1DCE">
        <w:rPr>
          <w:rFonts w:ascii="Calibri" w:eastAsia="Calibri" w:hAnsi="Calibri" w:cs="Calibri"/>
          <w:sz w:val="20"/>
          <w:szCs w:val="20"/>
        </w:rPr>
        <w:t>denuncia por ruidos</w:t>
      </w:r>
      <w:r w:rsidR="006A1DCE" w:rsidRPr="006A1DCE">
        <w:rPr>
          <w:rFonts w:ascii="Calibri" w:eastAsia="Calibri" w:hAnsi="Calibri" w:cs="Calibri"/>
          <w:sz w:val="20"/>
          <w:szCs w:val="20"/>
        </w:rPr>
        <w:t>.</w:t>
      </w:r>
    </w:p>
    <w:p w:rsidR="001A526B" w:rsidRPr="001A526B" w:rsidRDefault="002A15C2" w:rsidP="00373994">
      <w:pPr>
        <w:spacing w:after="0" w:line="240" w:lineRule="auto"/>
        <w:jc w:val="both"/>
        <w:rPr>
          <w:rFonts w:ascii="Calibri" w:eastAsia="Calibri" w:hAnsi="Calibri" w:cs="Calibri"/>
          <w:color w:val="FF0000"/>
          <w:sz w:val="20"/>
          <w:szCs w:val="20"/>
        </w:rPr>
      </w:pPr>
      <w:r>
        <w:rPr>
          <w:rFonts w:ascii="Calibri" w:eastAsia="Calibri" w:hAnsi="Calibri" w:cs="Calibri"/>
          <w:sz w:val="20"/>
          <w:szCs w:val="20"/>
        </w:rPr>
        <w:t>El</w:t>
      </w:r>
      <w:r w:rsidR="001A526B" w:rsidRPr="001A526B">
        <w:rPr>
          <w:rFonts w:ascii="Calibri" w:eastAsia="Calibri" w:hAnsi="Calibri" w:cs="Calibri"/>
          <w:sz w:val="20"/>
          <w:szCs w:val="20"/>
        </w:rPr>
        <w:t xml:space="preserve"> proyecto</w:t>
      </w:r>
      <w:r>
        <w:rPr>
          <w:rFonts w:ascii="Calibri" w:eastAsia="Calibri" w:hAnsi="Calibri" w:cs="Calibri"/>
          <w:sz w:val="20"/>
          <w:szCs w:val="20"/>
        </w:rPr>
        <w:t xml:space="preserve"> </w:t>
      </w:r>
      <w:r w:rsidR="001A526B" w:rsidRPr="001A526B">
        <w:rPr>
          <w:rFonts w:ascii="Calibri" w:eastAsia="Calibri" w:hAnsi="Calibri" w:cs="Calibri"/>
          <w:sz w:val="20"/>
          <w:szCs w:val="20"/>
        </w:rPr>
        <w:t xml:space="preserve">que compone la unidad fiscalizable y que </w:t>
      </w:r>
      <w:r w:rsidR="00AC3423" w:rsidRPr="001A526B">
        <w:rPr>
          <w:rFonts w:ascii="Calibri" w:eastAsia="Calibri" w:hAnsi="Calibri" w:cs="Calibri"/>
          <w:sz w:val="20"/>
          <w:szCs w:val="20"/>
        </w:rPr>
        <w:t>fue</w:t>
      </w:r>
      <w:r w:rsidR="00AC3423">
        <w:rPr>
          <w:rFonts w:ascii="Calibri" w:eastAsia="Calibri" w:hAnsi="Calibri" w:cs="Calibri"/>
          <w:sz w:val="20"/>
          <w:szCs w:val="20"/>
        </w:rPr>
        <w:t xml:space="preserve"> </w:t>
      </w:r>
      <w:r w:rsidR="004218E4">
        <w:rPr>
          <w:rFonts w:ascii="Calibri" w:eastAsia="Calibri" w:hAnsi="Calibri" w:cs="Calibri"/>
          <w:sz w:val="20"/>
          <w:szCs w:val="20"/>
        </w:rPr>
        <w:t>inspeccionado</w:t>
      </w:r>
      <w:r w:rsidR="001A526B" w:rsidRPr="001A526B">
        <w:rPr>
          <w:rFonts w:ascii="Calibri" w:eastAsia="Calibri" w:hAnsi="Calibri" w:cs="Calibri"/>
          <w:sz w:val="20"/>
          <w:szCs w:val="20"/>
        </w:rPr>
        <w:t xml:space="preserve"> durante el desarrollo de la actividad, consiste</w:t>
      </w:r>
      <w:r w:rsidR="006A1DCE">
        <w:rPr>
          <w:rFonts w:ascii="Calibri" w:eastAsia="Calibri" w:hAnsi="Calibri" w:cs="Calibri"/>
          <w:sz w:val="20"/>
          <w:szCs w:val="20"/>
        </w:rPr>
        <w:t xml:space="preserve"> en</w:t>
      </w:r>
      <w:r>
        <w:rPr>
          <w:rFonts w:ascii="Calibri" w:eastAsia="Calibri" w:hAnsi="Calibri" w:cs="Calibri"/>
          <w:sz w:val="20"/>
          <w:szCs w:val="20"/>
        </w:rPr>
        <w:t xml:space="preserve"> equipos de ventilación, pertenecientes a los estacionamientos de la Clínica Indisa.</w:t>
      </w:r>
    </w:p>
    <w:p w:rsidR="001A526B" w:rsidRPr="001A526B" w:rsidRDefault="001A526B" w:rsidP="00373994">
      <w:pPr>
        <w:spacing w:after="0" w:line="240" w:lineRule="auto"/>
        <w:jc w:val="both"/>
        <w:rPr>
          <w:rFonts w:ascii="Calibri" w:eastAsia="Calibri" w:hAnsi="Calibri" w:cs="Calibri"/>
          <w:sz w:val="20"/>
          <w:szCs w:val="20"/>
        </w:rPr>
      </w:pPr>
    </w:p>
    <w:p w:rsidR="004218E4" w:rsidRDefault="004218E4"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 xml:space="preserve">Las materias relevantes objeto de la fiscalización incluyó </w:t>
      </w:r>
      <w:r w:rsidR="005A1863">
        <w:rPr>
          <w:rFonts w:ascii="Calibri" w:eastAsia="Calibri" w:hAnsi="Calibri" w:cs="Calibri"/>
          <w:sz w:val="20"/>
          <w:szCs w:val="20"/>
        </w:rPr>
        <w:t>el manejo de emisiones acústicas, específicamente la medición de ruidos.</w:t>
      </w:r>
    </w:p>
    <w:p w:rsidR="001A526B" w:rsidRPr="001A526B" w:rsidRDefault="001A526B" w:rsidP="00373994">
      <w:pPr>
        <w:spacing w:after="0" w:line="240" w:lineRule="auto"/>
        <w:jc w:val="both"/>
        <w:rPr>
          <w:rFonts w:ascii="Calibri" w:eastAsia="Calibri" w:hAnsi="Calibri" w:cs="Calibri"/>
          <w:color w:val="FF0000"/>
          <w:sz w:val="20"/>
          <w:szCs w:val="20"/>
        </w:rPr>
      </w:pPr>
    </w:p>
    <w:p w:rsidR="007C31A6" w:rsidRDefault="00E91DFA" w:rsidP="006A1DCE">
      <w:pPr>
        <w:spacing w:after="0" w:line="240" w:lineRule="auto"/>
        <w:jc w:val="both"/>
        <w:rPr>
          <w:rFonts w:ascii="Calibri" w:eastAsia="Calibri" w:hAnsi="Calibri" w:cs="Calibri"/>
          <w:sz w:val="20"/>
          <w:szCs w:val="20"/>
        </w:rPr>
      </w:pPr>
      <w:r>
        <w:rPr>
          <w:rFonts w:ascii="Calibri" w:eastAsia="Calibri" w:hAnsi="Calibri" w:cs="Calibri"/>
          <w:sz w:val="20"/>
          <w:szCs w:val="20"/>
        </w:rPr>
        <w:t>Se constata la s</w:t>
      </w:r>
      <w:r w:rsidR="002A15C2">
        <w:rPr>
          <w:rFonts w:ascii="Calibri" w:eastAsia="Calibri" w:hAnsi="Calibri" w:cs="Calibri"/>
          <w:sz w:val="20"/>
          <w:szCs w:val="20"/>
        </w:rPr>
        <w:t xml:space="preserve">uperación de límite </w:t>
      </w:r>
      <w:r w:rsidR="005D19E1">
        <w:rPr>
          <w:rFonts w:ascii="Calibri" w:eastAsia="Calibri" w:hAnsi="Calibri" w:cs="Calibri"/>
          <w:sz w:val="20"/>
          <w:szCs w:val="20"/>
        </w:rPr>
        <w:t>establecido en la</w:t>
      </w:r>
      <w:r w:rsidR="002A15C2">
        <w:rPr>
          <w:rFonts w:ascii="Calibri" w:eastAsia="Calibri" w:hAnsi="Calibri" w:cs="Calibri"/>
          <w:sz w:val="20"/>
          <w:szCs w:val="20"/>
        </w:rPr>
        <w:t xml:space="preserve"> Norma de Emisión de Ruidos.</w:t>
      </w:r>
      <w:r w:rsidR="007C31A6">
        <w:rPr>
          <w:rFonts w:ascii="Calibri" w:eastAsia="Calibri" w:hAnsi="Calibri" w:cs="Calibri"/>
          <w:sz w:val="20"/>
          <w:szCs w:val="20"/>
        </w:rPr>
        <w:br w:type="page"/>
      </w:r>
    </w:p>
    <w:p w:rsidR="001A526B" w:rsidRDefault="001A526B" w:rsidP="00373994">
      <w:pPr>
        <w:pStyle w:val="IFA1"/>
      </w:pPr>
      <w:bookmarkStart w:id="15" w:name="_Toc390777017"/>
      <w:bookmarkStart w:id="16" w:name="_Toc492631865"/>
      <w:r w:rsidRPr="001A526B">
        <w:lastRenderedPageBreak/>
        <w:t xml:space="preserve">IDENTIFICACIÓN </w:t>
      </w:r>
      <w:bookmarkEnd w:id="15"/>
      <w:r w:rsidRPr="001A526B">
        <w:t>DE LA UNIDAD FISCALIZABLE</w:t>
      </w:r>
      <w:bookmarkEnd w:id="16"/>
    </w:p>
    <w:p w:rsidR="001A526B" w:rsidRPr="001A526B" w:rsidRDefault="001A526B" w:rsidP="00ED21AD">
      <w:pPr>
        <w:pStyle w:val="Ttulo1"/>
        <w:numPr>
          <w:ilvl w:val="0"/>
          <w:numId w:val="0"/>
        </w:numPr>
        <w:ind w:left="567" w:hanging="567"/>
      </w:pPr>
    </w:p>
    <w:p w:rsidR="001A526B" w:rsidRDefault="001A526B" w:rsidP="00373994">
      <w:pPr>
        <w:pStyle w:val="Ttulo1"/>
      </w:pPr>
      <w:bookmarkStart w:id="17" w:name="_Toc492631866"/>
      <w:r w:rsidRPr="00373994">
        <w:t>Antecedentes Generales</w:t>
      </w:r>
      <w:bookmarkEnd w:id="17"/>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8"/>
      </w:tblGrid>
      <w:tr w:rsidR="00884A50" w:rsidRPr="00D42470" w:rsidTr="009944D2">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84A50" w:rsidRPr="00D42470" w:rsidRDefault="00884A50" w:rsidP="009944D2">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rsidR="00884A50" w:rsidRPr="00D42470" w:rsidRDefault="00836002" w:rsidP="009944D2">
            <w:pPr>
              <w:spacing w:after="0" w:line="240" w:lineRule="auto"/>
              <w:jc w:val="both"/>
              <w:rPr>
                <w:rFonts w:ascii="Calibri" w:eastAsia="Calibri" w:hAnsi="Calibri" w:cs="Calibri"/>
                <w:b/>
                <w:sz w:val="20"/>
                <w:szCs w:val="20"/>
              </w:rPr>
            </w:pPr>
            <w:r>
              <w:rPr>
                <w:rFonts w:ascii="Calibri" w:eastAsia="Calibri" w:hAnsi="Calibri" w:cs="Calibri"/>
                <w:sz w:val="20"/>
                <w:szCs w:val="20"/>
              </w:rPr>
              <w:t>Clínica Indisa</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rsidR="00884A50" w:rsidRDefault="00884A50" w:rsidP="009944D2">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rsidR="00836002" w:rsidRPr="00836002" w:rsidRDefault="00836002" w:rsidP="009944D2">
            <w:pPr>
              <w:spacing w:after="0" w:line="240" w:lineRule="auto"/>
              <w:jc w:val="both"/>
              <w:rPr>
                <w:rFonts w:ascii="Calibri" w:eastAsia="Calibri" w:hAnsi="Calibri" w:cs="Calibri"/>
                <w:sz w:val="20"/>
                <w:szCs w:val="20"/>
                <w:lang w:eastAsia="es-ES"/>
              </w:rPr>
            </w:pPr>
            <w:r w:rsidRPr="00836002">
              <w:rPr>
                <w:rFonts w:ascii="Calibri" w:eastAsia="Calibri" w:hAnsi="Calibri" w:cs="Calibri"/>
                <w:sz w:val="20"/>
                <w:szCs w:val="20"/>
                <w:lang w:eastAsia="es-ES"/>
              </w:rPr>
              <w:t>Operativa</w:t>
            </w: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836002">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836002">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Ubicación específica de la unidad fiscalizable:</w:t>
            </w:r>
            <w:r w:rsidRPr="001A526B">
              <w:rPr>
                <w:rFonts w:ascii="Calibri" w:eastAsia="Calibri" w:hAnsi="Calibri" w:cs="Calibri"/>
                <w:sz w:val="20"/>
                <w:szCs w:val="20"/>
              </w:rPr>
              <w:t xml:space="preserve"> </w:t>
            </w:r>
          </w:p>
          <w:p w:rsidR="00836002" w:rsidRPr="001A526B" w:rsidRDefault="00836002" w:rsidP="00836002">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 xml:space="preserve">Av. Santa María </w:t>
            </w:r>
            <w:r w:rsidR="00816FA4">
              <w:rPr>
                <w:rFonts w:ascii="Calibri" w:eastAsia="Calibri" w:hAnsi="Calibri" w:cs="Calibri"/>
                <w:sz w:val="20"/>
                <w:szCs w:val="20"/>
              </w:rPr>
              <w:t>N°</w:t>
            </w:r>
            <w:r>
              <w:rPr>
                <w:rFonts w:ascii="Calibri" w:eastAsia="Calibri" w:hAnsi="Calibri" w:cs="Calibri"/>
                <w:sz w:val="20"/>
                <w:szCs w:val="20"/>
              </w:rPr>
              <w:t>1810, coordenadas WGS 84; 19 s; Norte: 6.300.812 m; Este: 349.531 m.</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836002">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836002">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r w:rsidR="00836002">
              <w:rPr>
                <w:rFonts w:ascii="Calibri" w:eastAsia="Calibri" w:hAnsi="Calibri" w:cs="Calibri"/>
                <w:sz w:val="20"/>
                <w:szCs w:val="20"/>
              </w:rPr>
              <w:t>Instituto de Diagnostico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836002">
              <w:rPr>
                <w:rFonts w:ascii="Calibri" w:eastAsia="Calibri" w:hAnsi="Calibri" w:cs="Calibri"/>
                <w:sz w:val="20"/>
                <w:szCs w:val="20"/>
              </w:rPr>
              <w:t>92.051.000-0</w:t>
            </w:r>
          </w:p>
        </w:tc>
      </w:tr>
      <w:tr w:rsidR="001A526B" w:rsidRPr="001A526B"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sidR="00217CB7">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r w:rsidR="00836002">
              <w:rPr>
                <w:rFonts w:ascii="Calibri" w:eastAsia="Calibri" w:hAnsi="Calibri" w:cs="Calibri"/>
                <w:sz w:val="20"/>
                <w:szCs w:val="20"/>
              </w:rPr>
              <w:t>Av</w:t>
            </w:r>
            <w:r w:rsidR="005A5272">
              <w:rPr>
                <w:rFonts w:ascii="Calibri" w:eastAsia="Calibri" w:hAnsi="Calibri" w:cs="Calibri"/>
                <w:sz w:val="20"/>
                <w:szCs w:val="20"/>
              </w:rPr>
              <w:t>. Santa María 1810, Providencia,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5A5272">
              <w:rPr>
                <w:rFonts w:ascii="Calibri" w:eastAsia="Calibri" w:hAnsi="Calibri" w:cs="Calibri"/>
                <w:sz w:val="20"/>
                <w:szCs w:val="20"/>
              </w:rPr>
              <w:t>------</w:t>
            </w:r>
          </w:p>
        </w:tc>
      </w:tr>
      <w:tr w:rsidR="001A526B" w:rsidRPr="001A526B"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5A5272">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5A5272">
              <w:rPr>
                <w:rFonts w:ascii="Calibri" w:eastAsia="Calibri" w:hAnsi="Calibri" w:cs="Calibri"/>
                <w:sz w:val="20"/>
                <w:szCs w:val="20"/>
              </w:rPr>
              <w:t>23625298</w:t>
            </w:r>
          </w:p>
        </w:tc>
      </w:tr>
      <w:tr w:rsidR="001A526B" w:rsidRPr="001A526B"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217CB7" w:rsidP="00373994">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Identificación </w:t>
            </w:r>
            <w:r w:rsidR="001A526B" w:rsidRPr="001A526B">
              <w:rPr>
                <w:rFonts w:ascii="Calibri" w:eastAsia="Calibri" w:hAnsi="Calibri" w:cs="Calibri"/>
                <w:b/>
                <w:sz w:val="20"/>
                <w:szCs w:val="20"/>
              </w:rPr>
              <w:t>representante</w:t>
            </w:r>
            <w:r>
              <w:rPr>
                <w:rFonts w:ascii="Calibri" w:eastAsia="Calibri" w:hAnsi="Calibri" w:cs="Calibri"/>
                <w:b/>
                <w:sz w:val="20"/>
                <w:szCs w:val="20"/>
              </w:rPr>
              <w:t>(s)</w:t>
            </w:r>
            <w:r w:rsidR="001A526B" w:rsidRPr="001A526B">
              <w:rPr>
                <w:rFonts w:ascii="Calibri" w:eastAsia="Calibri" w:hAnsi="Calibri" w:cs="Calibri"/>
                <w:b/>
                <w:sz w:val="20"/>
                <w:szCs w:val="20"/>
              </w:rPr>
              <w:t xml:space="preserve"> legal</w:t>
            </w:r>
            <w:r>
              <w:rPr>
                <w:rFonts w:ascii="Calibri" w:eastAsia="Calibri" w:hAnsi="Calibri" w:cs="Calibri"/>
                <w:b/>
                <w:sz w:val="20"/>
                <w:szCs w:val="20"/>
              </w:rPr>
              <w:t>(es)</w:t>
            </w:r>
            <w:r w:rsidR="001A526B" w:rsidRPr="001A526B">
              <w:rPr>
                <w:rFonts w:ascii="Calibri" w:eastAsia="Calibri" w:hAnsi="Calibri" w:cs="Calibri"/>
                <w:b/>
                <w:sz w:val="20"/>
                <w:szCs w:val="20"/>
              </w:rPr>
              <w:t>:</w:t>
            </w:r>
            <w:r w:rsidR="001A526B" w:rsidRPr="001A526B">
              <w:rPr>
                <w:rFonts w:ascii="Calibri" w:eastAsia="Calibri" w:hAnsi="Calibri" w:cs="Calibri"/>
                <w:sz w:val="20"/>
                <w:szCs w:val="20"/>
              </w:rPr>
              <w:t xml:space="preserve"> </w:t>
            </w:r>
            <w:r w:rsidR="005A5272">
              <w:rPr>
                <w:rFonts w:ascii="Calibri" w:eastAsia="Calibri" w:hAnsi="Calibri" w:cs="Calibri"/>
                <w:sz w:val="20"/>
                <w:szCs w:val="20"/>
              </w:rPr>
              <w:t>Manuel Serra Cambiaso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5A5272">
              <w:rPr>
                <w:rFonts w:ascii="Calibri" w:eastAsia="Calibri" w:hAnsi="Calibri" w:cs="Calibri"/>
                <w:sz w:val="20"/>
                <w:szCs w:val="20"/>
              </w:rPr>
              <w:t>7.636.220-3</w:t>
            </w:r>
          </w:p>
        </w:tc>
      </w:tr>
      <w:tr w:rsidR="001A526B" w:rsidRPr="001A526B"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Domicilio representante</w:t>
            </w:r>
            <w:r w:rsidR="00217CB7">
              <w:rPr>
                <w:rFonts w:ascii="Calibri" w:eastAsia="Calibri" w:hAnsi="Calibri" w:cs="Calibri"/>
                <w:b/>
                <w:sz w:val="20"/>
                <w:szCs w:val="20"/>
              </w:rPr>
              <w:t>(s)</w:t>
            </w:r>
            <w:r w:rsidRPr="001A526B">
              <w:rPr>
                <w:rFonts w:ascii="Calibri" w:eastAsia="Calibri" w:hAnsi="Calibri" w:cs="Calibri"/>
                <w:b/>
                <w:sz w:val="20"/>
                <w:szCs w:val="20"/>
              </w:rPr>
              <w:t xml:space="preserve"> legal</w:t>
            </w:r>
            <w:r w:rsidR="00217CB7">
              <w:rPr>
                <w:rFonts w:ascii="Calibri" w:eastAsia="Calibri" w:hAnsi="Calibri" w:cs="Calibri"/>
                <w:b/>
                <w:sz w:val="20"/>
                <w:szCs w:val="20"/>
              </w:rPr>
              <w:t>(es)</w:t>
            </w:r>
            <w:r w:rsidRPr="001A526B">
              <w:rPr>
                <w:rFonts w:ascii="Calibri" w:eastAsia="Calibri" w:hAnsi="Calibri" w:cs="Calibri"/>
                <w:b/>
                <w:sz w:val="20"/>
                <w:szCs w:val="20"/>
              </w:rPr>
              <w:t>:</w:t>
            </w:r>
            <w:r w:rsidRPr="001A526B">
              <w:rPr>
                <w:rFonts w:ascii="Calibri" w:eastAsia="Calibri" w:hAnsi="Calibri" w:cs="Calibri"/>
                <w:sz w:val="20"/>
                <w:szCs w:val="20"/>
              </w:rPr>
              <w:t xml:space="preserve"> </w:t>
            </w:r>
            <w:r w:rsidR="005A5272">
              <w:rPr>
                <w:rFonts w:ascii="Calibri" w:eastAsia="Calibri" w:hAnsi="Calibri" w:cs="Calibri"/>
                <w:sz w:val="20"/>
                <w:szCs w:val="20"/>
              </w:rPr>
              <w:t>Av. Santa María 1810, Providencia, RM.</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Correo electrónico:</w:t>
            </w:r>
            <w:r w:rsidRPr="001A526B">
              <w:rPr>
                <w:rFonts w:ascii="Calibri" w:eastAsia="Calibri" w:hAnsi="Calibri" w:cs="Calibri"/>
                <w:sz w:val="20"/>
                <w:szCs w:val="20"/>
              </w:rPr>
              <w:t xml:space="preserve"> </w:t>
            </w:r>
            <w:r w:rsidR="005A5272">
              <w:rPr>
                <w:rFonts w:ascii="Calibri" w:eastAsia="Calibri" w:hAnsi="Calibri" w:cs="Calibri"/>
                <w:sz w:val="20"/>
                <w:szCs w:val="20"/>
              </w:rPr>
              <w:t>mserra@telemedic.cl</w:t>
            </w:r>
          </w:p>
        </w:tc>
      </w:tr>
      <w:tr w:rsidR="001A526B" w:rsidRPr="001A526B"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1A526B" w:rsidRPr="001A526B"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Teléfono:</w:t>
            </w:r>
            <w:r w:rsidRPr="001A526B">
              <w:rPr>
                <w:rFonts w:ascii="Calibri" w:eastAsia="Calibri" w:hAnsi="Calibri" w:cs="Calibri"/>
                <w:sz w:val="20"/>
                <w:szCs w:val="20"/>
              </w:rPr>
              <w:t xml:space="preserve"> </w:t>
            </w:r>
            <w:r w:rsidR="005A5272">
              <w:rPr>
                <w:rFonts w:ascii="Calibri" w:eastAsia="Calibri" w:hAnsi="Calibri" w:cs="Calibri"/>
                <w:sz w:val="20"/>
                <w:szCs w:val="20"/>
              </w:rPr>
              <w:t>--------</w:t>
            </w:r>
          </w:p>
        </w:tc>
      </w:tr>
    </w:tbl>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contextualSpacing/>
        <w:jc w:val="both"/>
        <w:rPr>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rsidR="001A526B" w:rsidRDefault="001A526B" w:rsidP="00373994">
      <w:pPr>
        <w:pStyle w:val="IFA1"/>
      </w:pPr>
      <w:bookmarkStart w:id="27" w:name="_Toc390777020"/>
      <w:bookmarkStart w:id="28" w:name="_Toc492631867"/>
      <w:bookmarkEnd w:id="18"/>
      <w:bookmarkEnd w:id="19"/>
      <w:bookmarkEnd w:id="20"/>
      <w:bookmarkEnd w:id="21"/>
      <w:bookmarkEnd w:id="22"/>
      <w:bookmarkEnd w:id="23"/>
      <w:bookmarkEnd w:id="24"/>
      <w:bookmarkEnd w:id="25"/>
      <w:bookmarkEnd w:id="26"/>
      <w:r w:rsidRPr="001A526B">
        <w:lastRenderedPageBreak/>
        <w:t>INSTRUMENTOS DE CARÁCTER AMBIENTAL FISCALIZADOS</w:t>
      </w:r>
      <w:bookmarkEnd w:id="27"/>
      <w:bookmarkEnd w:id="28"/>
    </w:p>
    <w:p w:rsid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
        <w:gridCol w:w="1633"/>
        <w:gridCol w:w="1401"/>
        <w:gridCol w:w="1517"/>
        <w:gridCol w:w="1298"/>
        <w:gridCol w:w="5164"/>
        <w:gridCol w:w="2206"/>
      </w:tblGrid>
      <w:tr w:rsidR="00884A50" w:rsidRPr="00D42470" w:rsidTr="009944D2">
        <w:trPr>
          <w:trHeight w:val="498"/>
        </w:trPr>
        <w:tc>
          <w:tcPr>
            <w:tcW w:w="5000" w:type="pct"/>
            <w:gridSpan w:val="7"/>
            <w:shd w:val="clear" w:color="000000" w:fill="D9D9D9"/>
            <w:noWrap/>
          </w:tcPr>
          <w:p w:rsidR="00884A50" w:rsidRPr="00D42470" w:rsidRDefault="00884A50" w:rsidP="009944D2">
            <w:pPr>
              <w:spacing w:after="0" w:line="0" w:lineRule="atLeast"/>
              <w:rPr>
                <w:rFonts w:ascii="Calibri" w:eastAsia="Times New Roman" w:hAnsi="Calibri" w:cs="Calibri"/>
                <w:b/>
                <w:bCs/>
                <w:color w:val="000000"/>
                <w:sz w:val="20"/>
                <w:szCs w:val="20"/>
                <w:lang w:eastAsia="es-CL"/>
              </w:rPr>
            </w:pPr>
            <w:bookmarkStart w:id="29" w:name="_Toc352840392"/>
            <w:bookmarkStart w:id="3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464800" w:rsidRPr="00D42470" w:rsidTr="00A91845">
        <w:trPr>
          <w:trHeight w:val="498"/>
        </w:trPr>
        <w:tc>
          <w:tcPr>
            <w:tcW w:w="263" w:type="pct"/>
            <w:shd w:val="clear" w:color="auto" w:fill="auto"/>
            <w:vAlign w:val="center"/>
            <w:hideMark/>
          </w:tcPr>
          <w:p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512" w:type="pct"/>
            <w:shd w:val="clear" w:color="auto" w:fill="auto"/>
            <w:vAlign w:val="center"/>
            <w:hideMark/>
          </w:tcPr>
          <w:p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594" w:type="pct"/>
            <w:shd w:val="clear" w:color="auto" w:fill="auto"/>
            <w:vAlign w:val="center"/>
            <w:hideMark/>
          </w:tcPr>
          <w:p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636" w:type="pct"/>
            <w:vAlign w:val="center"/>
          </w:tcPr>
          <w:p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556" w:type="pct"/>
            <w:shd w:val="clear" w:color="auto" w:fill="auto"/>
            <w:vAlign w:val="center"/>
            <w:hideMark/>
          </w:tcPr>
          <w:p w:rsidR="00884A50" w:rsidRPr="00D42470" w:rsidRDefault="00884A50"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552" w:type="pct"/>
            <w:shd w:val="clear" w:color="auto" w:fill="auto"/>
            <w:vAlign w:val="center"/>
            <w:hideMark/>
          </w:tcPr>
          <w:p w:rsidR="00884A50" w:rsidRPr="00D42470" w:rsidRDefault="00884A50" w:rsidP="009944D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887" w:type="pct"/>
            <w:vAlign w:val="center"/>
          </w:tcPr>
          <w:p w:rsidR="00884A50" w:rsidRPr="00D42470" w:rsidRDefault="00884A50" w:rsidP="00A91845">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Comentarios</w:t>
            </w:r>
          </w:p>
        </w:tc>
      </w:tr>
      <w:tr w:rsidR="00464800" w:rsidRPr="00D42470" w:rsidTr="00CC5CB4">
        <w:trPr>
          <w:trHeight w:val="498"/>
        </w:trPr>
        <w:tc>
          <w:tcPr>
            <w:tcW w:w="263" w:type="pct"/>
            <w:shd w:val="clear" w:color="auto" w:fill="auto"/>
            <w:noWrap/>
            <w:vAlign w:val="center"/>
            <w:hideMark/>
          </w:tcPr>
          <w:p w:rsidR="00884A50" w:rsidRPr="00D42470" w:rsidRDefault="00464800"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512" w:type="pct"/>
            <w:shd w:val="clear" w:color="auto" w:fill="auto"/>
            <w:noWrap/>
            <w:vAlign w:val="center"/>
          </w:tcPr>
          <w:p w:rsidR="00884A50" w:rsidRPr="00D42470" w:rsidRDefault="00464800"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Norma de Emisión</w:t>
            </w:r>
          </w:p>
        </w:tc>
        <w:tc>
          <w:tcPr>
            <w:tcW w:w="594" w:type="pct"/>
            <w:shd w:val="clear" w:color="auto" w:fill="auto"/>
            <w:noWrap/>
            <w:vAlign w:val="center"/>
          </w:tcPr>
          <w:p w:rsidR="00884A50" w:rsidRPr="00D42470" w:rsidRDefault="00464800"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38</w:t>
            </w:r>
          </w:p>
        </w:tc>
        <w:tc>
          <w:tcPr>
            <w:tcW w:w="636" w:type="pct"/>
            <w:vAlign w:val="center"/>
          </w:tcPr>
          <w:p w:rsidR="00884A50" w:rsidRPr="00D42470" w:rsidRDefault="00464800" w:rsidP="00464800">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2011</w:t>
            </w:r>
          </w:p>
        </w:tc>
        <w:tc>
          <w:tcPr>
            <w:tcW w:w="556" w:type="pct"/>
            <w:shd w:val="clear" w:color="auto" w:fill="auto"/>
            <w:noWrap/>
            <w:vAlign w:val="center"/>
          </w:tcPr>
          <w:p w:rsidR="00884A50" w:rsidRPr="00D42470" w:rsidRDefault="00464800"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MMA</w:t>
            </w:r>
          </w:p>
        </w:tc>
        <w:tc>
          <w:tcPr>
            <w:tcW w:w="1552" w:type="pct"/>
            <w:shd w:val="clear" w:color="auto" w:fill="auto"/>
            <w:noWrap/>
            <w:vAlign w:val="center"/>
          </w:tcPr>
          <w:p w:rsidR="00884A50" w:rsidRPr="00D42470" w:rsidRDefault="00464800" w:rsidP="009944D2">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Establece Norma de Emisión de Ruidos por fuentes que indica</w:t>
            </w:r>
          </w:p>
        </w:tc>
        <w:tc>
          <w:tcPr>
            <w:tcW w:w="887" w:type="pct"/>
            <w:vAlign w:val="center"/>
          </w:tcPr>
          <w:p w:rsidR="00884A50" w:rsidRPr="00D42470" w:rsidRDefault="002A15C2" w:rsidP="00CC5CB4">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w:t>
            </w:r>
          </w:p>
        </w:tc>
      </w:tr>
    </w:tbl>
    <w:p w:rsidR="00884A50" w:rsidRPr="00884A50" w:rsidRDefault="00884A50" w:rsidP="00884A50">
      <w:pPr>
        <w:pStyle w:val="Ttulo1"/>
        <w:numPr>
          <w:ilvl w:val="0"/>
          <w:numId w:val="0"/>
        </w:numPr>
        <w:ind w:left="567" w:hanging="567"/>
      </w:pPr>
    </w:p>
    <w:p w:rsidR="001A526B" w:rsidRDefault="001A526B" w:rsidP="00373994">
      <w:pPr>
        <w:pStyle w:val="IFA1"/>
      </w:pPr>
      <w:bookmarkStart w:id="31" w:name="_Toc492631868"/>
      <w:r w:rsidRPr="001A526B">
        <w:t>Revisión Documental</w:t>
      </w:r>
      <w:bookmarkEnd w:id="31"/>
    </w:p>
    <w:p w:rsidR="00A25543" w:rsidRPr="00A25543" w:rsidRDefault="00A25543" w:rsidP="00373994">
      <w:pPr>
        <w:pStyle w:val="Ttulo1"/>
        <w:numPr>
          <w:ilvl w:val="0"/>
          <w:numId w:val="0"/>
        </w:numPr>
        <w:ind w:left="576"/>
      </w:pPr>
    </w:p>
    <w:p w:rsidR="001A526B" w:rsidRDefault="001A526B" w:rsidP="00373994">
      <w:pPr>
        <w:pStyle w:val="Ttulo1"/>
      </w:pPr>
      <w:bookmarkStart w:id="32" w:name="_Toc382383545"/>
      <w:bookmarkStart w:id="33" w:name="_Toc382472367"/>
      <w:bookmarkStart w:id="34" w:name="_Toc390184277"/>
      <w:bookmarkStart w:id="35" w:name="_Toc390360008"/>
      <w:bookmarkStart w:id="36" w:name="_Toc390777029"/>
      <w:bookmarkStart w:id="37" w:name="_Toc492631869"/>
      <w:r w:rsidRPr="001A526B">
        <w:t>Documentos Revisados</w:t>
      </w:r>
      <w:bookmarkEnd w:id="32"/>
      <w:bookmarkEnd w:id="33"/>
      <w:bookmarkEnd w:id="34"/>
      <w:bookmarkEnd w:id="35"/>
      <w:bookmarkEnd w:id="36"/>
      <w:bookmarkEnd w:id="37"/>
    </w:p>
    <w:p w:rsidR="00CE3600" w:rsidRPr="00CE3600" w:rsidRDefault="00CE3600" w:rsidP="00CE3600">
      <w:pPr>
        <w:pStyle w:val="Listaconnmeros"/>
        <w:numPr>
          <w:ilvl w:val="0"/>
          <w:numId w:val="0"/>
        </w:numPr>
        <w:ind w:left="36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7"/>
        <w:gridCol w:w="2450"/>
        <w:gridCol w:w="5470"/>
        <w:gridCol w:w="1583"/>
        <w:gridCol w:w="3512"/>
      </w:tblGrid>
      <w:tr w:rsidR="00CE3600" w:rsidRPr="00CE3600" w:rsidTr="00C47F7B">
        <w:trPr>
          <w:trHeight w:val="1221"/>
        </w:trPr>
        <w:tc>
          <w:tcPr>
            <w:tcW w:w="212" w:type="pct"/>
            <w:shd w:val="clear" w:color="auto" w:fill="D9D9D9"/>
            <w:vAlign w:val="center"/>
          </w:tcPr>
          <w:bookmarkEnd w:id="29"/>
          <w:bookmarkEnd w:id="30"/>
          <w:p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901" w:type="pct"/>
            <w:shd w:val="clear" w:color="auto" w:fill="D9D9D9"/>
            <w:tcMar>
              <w:top w:w="0" w:type="dxa"/>
              <w:left w:w="108" w:type="dxa"/>
              <w:bottom w:w="0" w:type="dxa"/>
              <w:right w:w="108" w:type="dxa"/>
            </w:tcMar>
            <w:vAlign w:val="center"/>
          </w:tcPr>
          <w:p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2012" w:type="pct"/>
            <w:shd w:val="clear" w:color="auto" w:fill="D9D9D9"/>
            <w:vAlign w:val="center"/>
          </w:tcPr>
          <w:p w:rsidR="00CE3600" w:rsidRPr="00CE3600" w:rsidRDefault="00C55567" w:rsidP="00816FA4">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tc>
        <w:tc>
          <w:tcPr>
            <w:tcW w:w="582" w:type="pct"/>
            <w:shd w:val="clear" w:color="auto" w:fill="D9D9D9"/>
            <w:vAlign w:val="center"/>
          </w:tcPr>
          <w:p w:rsidR="00CE3600" w:rsidRPr="00CE3600" w:rsidRDefault="00CE3600"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Organismo encomendado</w:t>
            </w:r>
          </w:p>
        </w:tc>
        <w:tc>
          <w:tcPr>
            <w:tcW w:w="1292" w:type="pct"/>
            <w:shd w:val="clear" w:color="auto" w:fill="D9D9D9"/>
            <w:vAlign w:val="center"/>
          </w:tcPr>
          <w:p w:rsidR="00CE3600" w:rsidRPr="00CE3600" w:rsidRDefault="00816FA4" w:rsidP="00816FA4">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CE3600" w:rsidRPr="00CE3600" w:rsidTr="00464800">
        <w:trPr>
          <w:trHeight w:val="409"/>
        </w:trPr>
        <w:tc>
          <w:tcPr>
            <w:tcW w:w="212" w:type="pct"/>
            <w:vAlign w:val="center"/>
          </w:tcPr>
          <w:p w:rsidR="00CE3600" w:rsidRPr="00CE3600" w:rsidRDefault="00464800" w:rsidP="004648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901" w:type="pct"/>
            <w:tcMar>
              <w:top w:w="0" w:type="dxa"/>
              <w:left w:w="108" w:type="dxa"/>
              <w:bottom w:w="0" w:type="dxa"/>
              <w:right w:w="108" w:type="dxa"/>
            </w:tcMar>
            <w:vAlign w:val="center"/>
          </w:tcPr>
          <w:p w:rsidR="00CE3600" w:rsidRPr="00CE3600" w:rsidRDefault="00464800" w:rsidP="004648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Oficio N°5905</w:t>
            </w:r>
            <w:r w:rsidR="00264336">
              <w:rPr>
                <w:rFonts w:ascii="Calibri" w:eastAsia="Calibri" w:hAnsi="Calibri" w:cs="Times New Roman"/>
                <w:sz w:val="20"/>
                <w:szCs w:val="20"/>
                <w:lang w:val="es-ES"/>
              </w:rPr>
              <w:t xml:space="preserve"> del 27 de julio de 2017,</w:t>
            </w:r>
            <w:r>
              <w:rPr>
                <w:rFonts w:ascii="Calibri" w:eastAsia="Calibri" w:hAnsi="Calibri" w:cs="Times New Roman"/>
                <w:sz w:val="20"/>
                <w:szCs w:val="20"/>
                <w:lang w:val="es-ES"/>
              </w:rPr>
              <w:t xml:space="preserve"> de la Ilustre Municipalidad de Providencia </w:t>
            </w:r>
          </w:p>
        </w:tc>
        <w:tc>
          <w:tcPr>
            <w:tcW w:w="2012" w:type="pct"/>
            <w:vAlign w:val="center"/>
          </w:tcPr>
          <w:p w:rsidR="00CE3600" w:rsidRPr="00CE3600" w:rsidRDefault="00464800" w:rsidP="004648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Documentación entregada por la Ilustre Municipalidad de Providencia, incluidos reportes técnicos</w:t>
            </w:r>
          </w:p>
        </w:tc>
        <w:tc>
          <w:tcPr>
            <w:tcW w:w="582" w:type="pct"/>
            <w:vAlign w:val="center"/>
          </w:tcPr>
          <w:p w:rsidR="005322E8" w:rsidRPr="00CE3600" w:rsidRDefault="005322E8" w:rsidP="005322E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92" w:type="pct"/>
            <w:vAlign w:val="center"/>
          </w:tcPr>
          <w:p w:rsidR="00CE3600" w:rsidRPr="00CE3600" w:rsidRDefault="00264336" w:rsidP="00464800">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Documento recibido el 01 de agosto de 2017</w:t>
            </w:r>
            <w:r w:rsidR="005322E8">
              <w:rPr>
                <w:rFonts w:ascii="Calibri" w:eastAsia="Calibri" w:hAnsi="Calibri" w:cs="Times New Roman"/>
                <w:sz w:val="20"/>
                <w:szCs w:val="20"/>
                <w:lang w:val="es-ES" w:eastAsia="es-ES"/>
              </w:rPr>
              <w:t xml:space="preserve"> en Superintendencia del Medio Ambiente</w:t>
            </w:r>
            <w:r w:rsidR="00CC5CB4">
              <w:rPr>
                <w:rFonts w:ascii="Calibri" w:eastAsia="Calibri" w:hAnsi="Calibri" w:cs="Times New Roman"/>
                <w:sz w:val="20"/>
                <w:szCs w:val="20"/>
                <w:lang w:val="es-ES" w:eastAsia="es-ES"/>
              </w:rPr>
              <w:t>, adjunto a la denuncia ID 244-RM-2017.</w:t>
            </w:r>
          </w:p>
        </w:tc>
      </w:tr>
    </w:tbl>
    <w:p w:rsidR="001A526B" w:rsidRDefault="001A526B" w:rsidP="00373994">
      <w:pPr>
        <w:spacing w:line="240" w:lineRule="auto"/>
        <w:rPr>
          <w:rFonts w:ascii="Calibri" w:eastAsia="Calibri" w:hAnsi="Calibri" w:cs="Calibri"/>
          <w:sz w:val="28"/>
          <w:szCs w:val="32"/>
        </w:rPr>
      </w:pPr>
    </w:p>
    <w:p w:rsidR="00CE3600" w:rsidRDefault="00CE3600" w:rsidP="00373994">
      <w:pPr>
        <w:spacing w:line="240" w:lineRule="auto"/>
        <w:rPr>
          <w:rFonts w:ascii="Calibri" w:eastAsia="Calibri" w:hAnsi="Calibri" w:cs="Calibri"/>
          <w:sz w:val="28"/>
          <w:szCs w:val="32"/>
        </w:rPr>
      </w:pPr>
    </w:p>
    <w:p w:rsidR="00CE3600" w:rsidRDefault="00CE3600" w:rsidP="00373994">
      <w:pPr>
        <w:spacing w:line="240" w:lineRule="auto"/>
        <w:rPr>
          <w:rFonts w:ascii="Calibri" w:eastAsia="Calibri" w:hAnsi="Calibri" w:cs="Calibri"/>
          <w:sz w:val="28"/>
          <w:szCs w:val="32"/>
        </w:rPr>
      </w:pPr>
    </w:p>
    <w:p w:rsidR="0016144C" w:rsidRDefault="0016144C" w:rsidP="00373994">
      <w:pPr>
        <w:spacing w:line="240" w:lineRule="auto"/>
        <w:rPr>
          <w:rFonts w:ascii="Calibri" w:eastAsia="Calibri" w:hAnsi="Calibri" w:cs="Calibri"/>
          <w:sz w:val="28"/>
          <w:szCs w:val="32"/>
        </w:rPr>
      </w:pPr>
    </w:p>
    <w:p w:rsidR="0071014D" w:rsidRDefault="0071014D" w:rsidP="00373994">
      <w:pPr>
        <w:spacing w:line="240" w:lineRule="auto"/>
        <w:rPr>
          <w:rFonts w:ascii="Calibri" w:eastAsia="Calibri" w:hAnsi="Calibri" w:cs="Calibri"/>
          <w:sz w:val="28"/>
          <w:szCs w:val="32"/>
        </w:rPr>
      </w:pPr>
    </w:p>
    <w:p w:rsidR="0071014D" w:rsidRDefault="0071014D" w:rsidP="00373994">
      <w:pPr>
        <w:spacing w:line="240" w:lineRule="auto"/>
        <w:rPr>
          <w:rFonts w:ascii="Calibri" w:eastAsia="Calibri" w:hAnsi="Calibri" w:cs="Calibri"/>
          <w:sz w:val="28"/>
          <w:szCs w:val="32"/>
        </w:rPr>
      </w:pPr>
    </w:p>
    <w:p w:rsidR="00CE3600" w:rsidRPr="001A526B" w:rsidRDefault="00CE3600" w:rsidP="00373994">
      <w:pPr>
        <w:spacing w:line="240" w:lineRule="auto"/>
        <w:rPr>
          <w:rFonts w:ascii="Calibri" w:eastAsia="Calibri" w:hAnsi="Calibri" w:cs="Calibri"/>
          <w:sz w:val="28"/>
          <w:szCs w:val="32"/>
        </w:rPr>
      </w:pPr>
    </w:p>
    <w:p w:rsidR="001A526B" w:rsidRDefault="00A25543" w:rsidP="00373994">
      <w:pPr>
        <w:pStyle w:val="IFA1"/>
      </w:pPr>
      <w:bookmarkStart w:id="38" w:name="_Toc492631870"/>
      <w:bookmarkStart w:id="39" w:name="_Toc390777030"/>
      <w:r>
        <w:lastRenderedPageBreak/>
        <w:t>HALLAZGOS</w:t>
      </w:r>
      <w:bookmarkEnd w:id="38"/>
      <w:r>
        <w:t xml:space="preserve"> </w:t>
      </w:r>
      <w:bookmarkStart w:id="40" w:name="_Ref352922216"/>
      <w:bookmarkStart w:id="41" w:name="_Toc353998120"/>
      <w:bookmarkStart w:id="42" w:name="_Toc353998193"/>
      <w:bookmarkStart w:id="43" w:name="_Toc382383547"/>
      <w:bookmarkStart w:id="44" w:name="_Toc382472369"/>
      <w:bookmarkStart w:id="45" w:name="_Toc390184279"/>
      <w:bookmarkStart w:id="46" w:name="_Toc390360010"/>
      <w:bookmarkStart w:id="47" w:name="_Toc390777031"/>
      <w:bookmarkEnd w:id="39"/>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166"/>
        <w:gridCol w:w="1495"/>
        <w:gridCol w:w="3544"/>
        <w:gridCol w:w="7583"/>
      </w:tblGrid>
      <w:tr w:rsidR="001F43E2" w:rsidRPr="0025129B" w:rsidTr="00703544">
        <w:trPr>
          <w:trHeight w:val="395"/>
          <w:tblHeader/>
          <w:jc w:val="center"/>
        </w:trPr>
        <w:tc>
          <w:tcPr>
            <w:tcW w:w="423" w:type="pct"/>
            <w:shd w:val="clear" w:color="auto" w:fill="D9D9D9" w:themeFill="background1" w:themeFillShade="D9"/>
            <w:vAlign w:val="center"/>
          </w:tcPr>
          <w:bookmarkEnd w:id="40"/>
          <w:bookmarkEnd w:id="41"/>
          <w:bookmarkEnd w:id="42"/>
          <w:bookmarkEnd w:id="43"/>
          <w:bookmarkEnd w:id="44"/>
          <w:bookmarkEnd w:id="45"/>
          <w:bookmarkEnd w:id="46"/>
          <w:bookmarkEnd w:id="47"/>
          <w:p w:rsidR="001F43E2" w:rsidRPr="0025129B" w:rsidRDefault="001F43E2" w:rsidP="00373994">
            <w:pPr>
              <w:jc w:val="center"/>
              <w:rPr>
                <w:rFonts w:cstheme="minorHAnsi"/>
                <w:b/>
              </w:rPr>
            </w:pPr>
            <w:r>
              <w:rPr>
                <w:rFonts w:cstheme="minorHAnsi"/>
                <w:b/>
              </w:rPr>
              <w:t>N° Hecho c</w:t>
            </w:r>
            <w:r w:rsidRPr="0025129B">
              <w:rPr>
                <w:rFonts w:cstheme="minorHAnsi"/>
                <w:b/>
              </w:rPr>
              <w:t>onstatado</w:t>
            </w:r>
          </w:p>
        </w:tc>
        <w:tc>
          <w:tcPr>
            <w:tcW w:w="542" w:type="pct"/>
            <w:shd w:val="clear" w:color="auto" w:fill="D9D9D9" w:themeFill="background1" w:themeFillShade="D9"/>
            <w:vAlign w:val="center"/>
          </w:tcPr>
          <w:p w:rsidR="001F43E2" w:rsidRPr="0025129B" w:rsidRDefault="001F43E2"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285" w:type="pct"/>
            <w:shd w:val="clear" w:color="auto" w:fill="D9D9D9" w:themeFill="background1" w:themeFillShade="D9"/>
            <w:vAlign w:val="center"/>
          </w:tcPr>
          <w:p w:rsidR="001F43E2" w:rsidRPr="0025129B" w:rsidRDefault="001F43E2" w:rsidP="00373994">
            <w:pPr>
              <w:jc w:val="center"/>
              <w:rPr>
                <w:rFonts w:cstheme="minorHAnsi"/>
                <w:b/>
              </w:rPr>
            </w:pPr>
            <w:r>
              <w:rPr>
                <w:rFonts w:cstheme="minorHAnsi"/>
                <w:b/>
              </w:rPr>
              <w:t>Exigencia a</w:t>
            </w:r>
            <w:r w:rsidRPr="0025129B">
              <w:rPr>
                <w:rFonts w:cstheme="minorHAnsi"/>
                <w:b/>
              </w:rPr>
              <w:t>sociada</w:t>
            </w:r>
          </w:p>
        </w:tc>
        <w:tc>
          <w:tcPr>
            <w:tcW w:w="2750" w:type="pct"/>
            <w:shd w:val="clear" w:color="auto" w:fill="D9D9D9" w:themeFill="background1" w:themeFillShade="D9"/>
            <w:vAlign w:val="center"/>
          </w:tcPr>
          <w:p w:rsidR="001F43E2" w:rsidRPr="0025129B" w:rsidRDefault="00CE3600" w:rsidP="00373994">
            <w:pPr>
              <w:jc w:val="center"/>
              <w:rPr>
                <w:rFonts w:cstheme="minorHAnsi"/>
                <w:b/>
              </w:rPr>
            </w:pPr>
            <w:r>
              <w:rPr>
                <w:rFonts w:cstheme="minorHAnsi"/>
                <w:b/>
                <w:szCs w:val="22"/>
              </w:rPr>
              <w:t xml:space="preserve">Resultados/ </w:t>
            </w:r>
            <w:r w:rsidR="001F43E2">
              <w:rPr>
                <w:rFonts w:cstheme="minorHAnsi"/>
                <w:b/>
                <w:szCs w:val="22"/>
              </w:rPr>
              <w:t>Hallazgo</w:t>
            </w:r>
          </w:p>
        </w:tc>
      </w:tr>
      <w:tr w:rsidR="001F43E2" w:rsidRPr="0023731E" w:rsidTr="00703544">
        <w:trPr>
          <w:jc w:val="center"/>
        </w:trPr>
        <w:tc>
          <w:tcPr>
            <w:tcW w:w="423" w:type="pct"/>
            <w:vAlign w:val="center"/>
          </w:tcPr>
          <w:p w:rsidR="001F43E2" w:rsidRPr="0023731E" w:rsidRDefault="0023731E" w:rsidP="00373994">
            <w:pPr>
              <w:widowControl w:val="0"/>
              <w:overflowPunct w:val="0"/>
              <w:autoSpaceDE w:val="0"/>
              <w:autoSpaceDN w:val="0"/>
              <w:adjustRightInd w:val="0"/>
              <w:spacing w:after="120"/>
              <w:jc w:val="center"/>
              <w:rPr>
                <w:rFonts w:cstheme="minorHAnsi"/>
                <w:iCs/>
              </w:rPr>
            </w:pPr>
            <w:r w:rsidRPr="0023731E">
              <w:rPr>
                <w:rFonts w:cstheme="minorHAnsi"/>
                <w:iCs/>
              </w:rPr>
              <w:t>1</w:t>
            </w:r>
          </w:p>
        </w:tc>
        <w:tc>
          <w:tcPr>
            <w:tcW w:w="542" w:type="pct"/>
            <w:vAlign w:val="center"/>
          </w:tcPr>
          <w:p w:rsidR="001F43E2" w:rsidRPr="0023731E" w:rsidRDefault="00B031E7" w:rsidP="00373994">
            <w:pPr>
              <w:widowControl w:val="0"/>
              <w:overflowPunct w:val="0"/>
              <w:autoSpaceDE w:val="0"/>
              <w:autoSpaceDN w:val="0"/>
              <w:adjustRightInd w:val="0"/>
              <w:spacing w:after="120"/>
              <w:jc w:val="center"/>
              <w:rPr>
                <w:rFonts w:cstheme="minorHAnsi"/>
                <w:iCs/>
              </w:rPr>
            </w:pPr>
            <w:r w:rsidRPr="005D19E1">
              <w:rPr>
                <w:rFonts w:cstheme="minorHAnsi"/>
                <w:iCs/>
              </w:rPr>
              <w:t xml:space="preserve">Medición de </w:t>
            </w:r>
            <w:r w:rsidR="00464800" w:rsidRPr="005D19E1">
              <w:rPr>
                <w:rFonts w:cstheme="minorHAnsi"/>
                <w:iCs/>
              </w:rPr>
              <w:t>Ruidos</w:t>
            </w:r>
          </w:p>
        </w:tc>
        <w:tc>
          <w:tcPr>
            <w:tcW w:w="1285" w:type="pct"/>
            <w:vAlign w:val="center"/>
          </w:tcPr>
          <w:p w:rsidR="00703544" w:rsidRDefault="00703544" w:rsidP="00464800">
            <w:pPr>
              <w:jc w:val="both"/>
              <w:rPr>
                <w:rFonts w:asciiTheme="minorHAnsi" w:hAnsiTheme="minorHAnsi"/>
                <w:b/>
              </w:rPr>
            </w:pPr>
          </w:p>
          <w:p w:rsidR="00464800" w:rsidRDefault="00464800" w:rsidP="00464800">
            <w:pPr>
              <w:jc w:val="both"/>
              <w:rPr>
                <w:rFonts w:asciiTheme="minorHAnsi" w:hAnsiTheme="minorHAnsi"/>
              </w:rPr>
            </w:pPr>
            <w:r w:rsidRPr="004F2AE9">
              <w:rPr>
                <w:rFonts w:asciiTheme="minorHAnsi" w:hAnsiTheme="minorHAnsi"/>
                <w:b/>
              </w:rPr>
              <w:t>Artículo 7°</w:t>
            </w:r>
            <w:r>
              <w:rPr>
                <w:rFonts w:asciiTheme="minorHAnsi" w:hAnsiTheme="minorHAnsi"/>
              </w:rPr>
              <w:t xml:space="preserve"> </w:t>
            </w:r>
            <w:r w:rsidRPr="00464800">
              <w:rPr>
                <w:rFonts w:asciiTheme="minorHAnsi" w:hAnsiTheme="minorHAnsi"/>
                <w:b/>
              </w:rPr>
              <w:t>del D.S. N°38/11 MMA</w:t>
            </w:r>
            <w:r>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rsidR="00464800" w:rsidRDefault="00464800" w:rsidP="00464800">
            <w:pPr>
              <w:rPr>
                <w:rFonts w:asciiTheme="minorHAnsi" w:hAnsiTheme="minorHAnsi"/>
              </w:rPr>
            </w:pPr>
          </w:p>
          <w:p w:rsidR="00464800" w:rsidRDefault="00464800" w:rsidP="00464800">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34"/>
              <w:gridCol w:w="1142"/>
              <w:gridCol w:w="1142"/>
            </w:tblGrid>
            <w:tr w:rsidR="00464800" w:rsidRPr="00F16F0C" w:rsidTr="00BF1C9B">
              <w:tc>
                <w:tcPr>
                  <w:tcW w:w="1163" w:type="dxa"/>
                  <w:shd w:val="clear" w:color="auto" w:fill="D9D9D9" w:themeFill="background1" w:themeFillShade="D9"/>
                  <w:vAlign w:val="center"/>
                </w:tcPr>
                <w:p w:rsidR="00464800" w:rsidRPr="00F16F0C" w:rsidRDefault="00464800" w:rsidP="00BF1C9B">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rsidR="00464800" w:rsidRPr="00F16F0C" w:rsidRDefault="00464800" w:rsidP="00BF1C9B">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rsidR="00464800" w:rsidRPr="00F16F0C" w:rsidRDefault="00464800" w:rsidP="00BF1C9B">
                  <w:pPr>
                    <w:jc w:val="center"/>
                    <w:rPr>
                      <w:rFonts w:asciiTheme="minorHAnsi" w:hAnsiTheme="minorHAnsi"/>
                      <w:b/>
                      <w:sz w:val="18"/>
                    </w:rPr>
                  </w:pPr>
                  <w:r w:rsidRPr="00F16F0C">
                    <w:rPr>
                      <w:rFonts w:asciiTheme="minorHAnsi" w:hAnsiTheme="minorHAnsi"/>
                      <w:b/>
                      <w:sz w:val="18"/>
                    </w:rPr>
                    <w:t>De 21 a 7 horas [dBA]</w:t>
                  </w:r>
                </w:p>
              </w:tc>
            </w:tr>
            <w:tr w:rsidR="00464800" w:rsidRPr="00F16F0C" w:rsidTr="00BF1C9B">
              <w:tc>
                <w:tcPr>
                  <w:tcW w:w="1163" w:type="dxa"/>
                </w:tcPr>
                <w:p w:rsidR="00464800" w:rsidRPr="00F16F0C" w:rsidRDefault="00464800" w:rsidP="00BF1C9B">
                  <w:pPr>
                    <w:jc w:val="center"/>
                    <w:rPr>
                      <w:rFonts w:asciiTheme="minorHAnsi" w:hAnsiTheme="minorHAnsi"/>
                      <w:sz w:val="18"/>
                    </w:rPr>
                  </w:pPr>
                  <w:r w:rsidRPr="00F16F0C">
                    <w:rPr>
                      <w:rFonts w:asciiTheme="minorHAnsi" w:hAnsiTheme="minorHAnsi"/>
                      <w:sz w:val="18"/>
                    </w:rPr>
                    <w:t>Zona I</w:t>
                  </w:r>
                </w:p>
              </w:tc>
              <w:tc>
                <w:tcPr>
                  <w:tcW w:w="1290" w:type="dxa"/>
                </w:tcPr>
                <w:p w:rsidR="00464800" w:rsidRPr="00F16F0C" w:rsidRDefault="00464800" w:rsidP="00BF1C9B">
                  <w:pPr>
                    <w:jc w:val="center"/>
                    <w:rPr>
                      <w:rFonts w:asciiTheme="minorHAnsi" w:hAnsiTheme="minorHAnsi"/>
                      <w:sz w:val="18"/>
                    </w:rPr>
                  </w:pPr>
                  <w:r>
                    <w:rPr>
                      <w:rFonts w:asciiTheme="minorHAnsi" w:hAnsiTheme="minorHAnsi"/>
                      <w:sz w:val="18"/>
                    </w:rPr>
                    <w:t>55</w:t>
                  </w:r>
                </w:p>
              </w:tc>
              <w:tc>
                <w:tcPr>
                  <w:tcW w:w="1290" w:type="dxa"/>
                </w:tcPr>
                <w:p w:rsidR="00464800" w:rsidRPr="00F16F0C" w:rsidRDefault="00464800" w:rsidP="00BF1C9B">
                  <w:pPr>
                    <w:jc w:val="center"/>
                    <w:rPr>
                      <w:rFonts w:asciiTheme="minorHAnsi" w:hAnsiTheme="minorHAnsi"/>
                      <w:sz w:val="18"/>
                    </w:rPr>
                  </w:pPr>
                  <w:r>
                    <w:rPr>
                      <w:rFonts w:asciiTheme="minorHAnsi" w:hAnsiTheme="minorHAnsi"/>
                      <w:sz w:val="18"/>
                    </w:rPr>
                    <w:t>45</w:t>
                  </w:r>
                </w:p>
              </w:tc>
            </w:tr>
            <w:tr w:rsidR="00464800" w:rsidRPr="00F16F0C" w:rsidTr="00BF1C9B">
              <w:tc>
                <w:tcPr>
                  <w:tcW w:w="1163" w:type="dxa"/>
                </w:tcPr>
                <w:p w:rsidR="00464800" w:rsidRPr="00F16F0C" w:rsidRDefault="00464800" w:rsidP="00BF1C9B">
                  <w:pPr>
                    <w:jc w:val="center"/>
                    <w:rPr>
                      <w:rFonts w:asciiTheme="minorHAnsi" w:hAnsiTheme="minorHAnsi"/>
                      <w:sz w:val="18"/>
                    </w:rPr>
                  </w:pPr>
                  <w:r w:rsidRPr="00F16F0C">
                    <w:rPr>
                      <w:rFonts w:asciiTheme="minorHAnsi" w:hAnsiTheme="minorHAnsi"/>
                      <w:sz w:val="18"/>
                    </w:rPr>
                    <w:t>Zona II</w:t>
                  </w:r>
                </w:p>
              </w:tc>
              <w:tc>
                <w:tcPr>
                  <w:tcW w:w="1290" w:type="dxa"/>
                </w:tcPr>
                <w:p w:rsidR="00464800" w:rsidRPr="00F16F0C" w:rsidRDefault="00464800" w:rsidP="00BF1C9B">
                  <w:pPr>
                    <w:jc w:val="center"/>
                    <w:rPr>
                      <w:rFonts w:asciiTheme="minorHAnsi" w:hAnsiTheme="minorHAnsi"/>
                      <w:sz w:val="18"/>
                    </w:rPr>
                  </w:pPr>
                  <w:r>
                    <w:rPr>
                      <w:rFonts w:asciiTheme="minorHAnsi" w:hAnsiTheme="minorHAnsi"/>
                      <w:sz w:val="18"/>
                    </w:rPr>
                    <w:t>60</w:t>
                  </w:r>
                </w:p>
              </w:tc>
              <w:tc>
                <w:tcPr>
                  <w:tcW w:w="1290" w:type="dxa"/>
                </w:tcPr>
                <w:p w:rsidR="00464800" w:rsidRPr="00F16F0C" w:rsidRDefault="00464800" w:rsidP="00BF1C9B">
                  <w:pPr>
                    <w:jc w:val="center"/>
                    <w:rPr>
                      <w:rFonts w:asciiTheme="minorHAnsi" w:hAnsiTheme="minorHAnsi"/>
                      <w:sz w:val="18"/>
                    </w:rPr>
                  </w:pPr>
                  <w:r>
                    <w:rPr>
                      <w:rFonts w:asciiTheme="minorHAnsi" w:hAnsiTheme="minorHAnsi"/>
                      <w:sz w:val="18"/>
                    </w:rPr>
                    <w:t>45</w:t>
                  </w:r>
                </w:p>
              </w:tc>
            </w:tr>
            <w:tr w:rsidR="00464800" w:rsidRPr="00F16F0C" w:rsidTr="00BF1C9B">
              <w:tc>
                <w:tcPr>
                  <w:tcW w:w="1163" w:type="dxa"/>
                </w:tcPr>
                <w:p w:rsidR="00464800" w:rsidRPr="00F16F0C" w:rsidRDefault="00464800" w:rsidP="00BF1C9B">
                  <w:pPr>
                    <w:jc w:val="center"/>
                    <w:rPr>
                      <w:rFonts w:asciiTheme="minorHAnsi" w:hAnsiTheme="minorHAnsi"/>
                      <w:sz w:val="18"/>
                    </w:rPr>
                  </w:pPr>
                  <w:r w:rsidRPr="00F16F0C">
                    <w:rPr>
                      <w:rFonts w:asciiTheme="minorHAnsi" w:hAnsiTheme="minorHAnsi"/>
                      <w:sz w:val="18"/>
                    </w:rPr>
                    <w:t>Zona III</w:t>
                  </w:r>
                </w:p>
              </w:tc>
              <w:tc>
                <w:tcPr>
                  <w:tcW w:w="1290" w:type="dxa"/>
                </w:tcPr>
                <w:p w:rsidR="00464800" w:rsidRPr="00F16F0C" w:rsidRDefault="00464800" w:rsidP="00BF1C9B">
                  <w:pPr>
                    <w:jc w:val="center"/>
                    <w:rPr>
                      <w:rFonts w:asciiTheme="minorHAnsi" w:hAnsiTheme="minorHAnsi"/>
                      <w:sz w:val="18"/>
                    </w:rPr>
                  </w:pPr>
                  <w:r>
                    <w:rPr>
                      <w:rFonts w:asciiTheme="minorHAnsi" w:hAnsiTheme="minorHAnsi"/>
                      <w:sz w:val="18"/>
                    </w:rPr>
                    <w:t>65</w:t>
                  </w:r>
                </w:p>
              </w:tc>
              <w:tc>
                <w:tcPr>
                  <w:tcW w:w="1290" w:type="dxa"/>
                </w:tcPr>
                <w:p w:rsidR="00464800" w:rsidRPr="00F16F0C" w:rsidRDefault="00464800" w:rsidP="00BF1C9B">
                  <w:pPr>
                    <w:jc w:val="center"/>
                    <w:rPr>
                      <w:rFonts w:asciiTheme="minorHAnsi" w:hAnsiTheme="minorHAnsi"/>
                      <w:sz w:val="18"/>
                    </w:rPr>
                  </w:pPr>
                  <w:r>
                    <w:rPr>
                      <w:rFonts w:asciiTheme="minorHAnsi" w:hAnsiTheme="minorHAnsi"/>
                      <w:sz w:val="18"/>
                    </w:rPr>
                    <w:t>50</w:t>
                  </w:r>
                </w:p>
              </w:tc>
            </w:tr>
            <w:tr w:rsidR="00464800" w:rsidRPr="00F16F0C" w:rsidTr="00BF1C9B">
              <w:tc>
                <w:tcPr>
                  <w:tcW w:w="1163" w:type="dxa"/>
                </w:tcPr>
                <w:p w:rsidR="00464800" w:rsidRPr="00F16F0C" w:rsidRDefault="00464800" w:rsidP="00BF1C9B">
                  <w:pPr>
                    <w:jc w:val="center"/>
                    <w:rPr>
                      <w:rFonts w:asciiTheme="minorHAnsi" w:hAnsiTheme="minorHAnsi"/>
                      <w:sz w:val="18"/>
                    </w:rPr>
                  </w:pPr>
                  <w:r w:rsidRPr="00F16F0C">
                    <w:rPr>
                      <w:rFonts w:asciiTheme="minorHAnsi" w:hAnsiTheme="minorHAnsi"/>
                      <w:sz w:val="18"/>
                    </w:rPr>
                    <w:t>Zona IV</w:t>
                  </w:r>
                </w:p>
              </w:tc>
              <w:tc>
                <w:tcPr>
                  <w:tcW w:w="1290" w:type="dxa"/>
                </w:tcPr>
                <w:p w:rsidR="00464800" w:rsidRPr="00F16F0C" w:rsidRDefault="00464800" w:rsidP="00BF1C9B">
                  <w:pPr>
                    <w:jc w:val="center"/>
                    <w:rPr>
                      <w:rFonts w:asciiTheme="minorHAnsi" w:hAnsiTheme="minorHAnsi"/>
                      <w:sz w:val="18"/>
                    </w:rPr>
                  </w:pPr>
                  <w:r>
                    <w:rPr>
                      <w:rFonts w:asciiTheme="minorHAnsi" w:hAnsiTheme="minorHAnsi"/>
                      <w:sz w:val="18"/>
                    </w:rPr>
                    <w:t>70</w:t>
                  </w:r>
                </w:p>
              </w:tc>
              <w:tc>
                <w:tcPr>
                  <w:tcW w:w="1290" w:type="dxa"/>
                </w:tcPr>
                <w:p w:rsidR="00464800" w:rsidRPr="00F16F0C" w:rsidRDefault="00464800" w:rsidP="00BF1C9B">
                  <w:pPr>
                    <w:jc w:val="center"/>
                    <w:rPr>
                      <w:rFonts w:asciiTheme="minorHAnsi" w:hAnsiTheme="minorHAnsi"/>
                      <w:sz w:val="18"/>
                    </w:rPr>
                  </w:pPr>
                  <w:r>
                    <w:rPr>
                      <w:rFonts w:asciiTheme="minorHAnsi" w:hAnsiTheme="minorHAnsi"/>
                      <w:sz w:val="18"/>
                    </w:rPr>
                    <w:t>70</w:t>
                  </w:r>
                </w:p>
              </w:tc>
            </w:tr>
            <w:tr w:rsidR="00464800" w:rsidRPr="00F16F0C" w:rsidTr="00BF1C9B">
              <w:tc>
                <w:tcPr>
                  <w:tcW w:w="1163" w:type="dxa"/>
                </w:tcPr>
                <w:p w:rsidR="00464800" w:rsidRPr="00F16F0C" w:rsidRDefault="00464800" w:rsidP="00BF1C9B">
                  <w:pPr>
                    <w:jc w:val="center"/>
                    <w:rPr>
                      <w:rFonts w:asciiTheme="minorHAnsi" w:hAnsiTheme="minorHAnsi"/>
                      <w:sz w:val="18"/>
                    </w:rPr>
                  </w:pPr>
                  <w:r w:rsidRPr="00F16F0C">
                    <w:rPr>
                      <w:rFonts w:asciiTheme="minorHAnsi" w:hAnsiTheme="minorHAnsi"/>
                      <w:sz w:val="18"/>
                    </w:rPr>
                    <w:t>Zona Rural</w:t>
                  </w:r>
                </w:p>
              </w:tc>
              <w:tc>
                <w:tcPr>
                  <w:tcW w:w="2580" w:type="dxa"/>
                  <w:gridSpan w:val="2"/>
                </w:tcPr>
                <w:p w:rsidR="00464800" w:rsidRPr="00F16F0C" w:rsidRDefault="00464800" w:rsidP="00BF1C9B">
                  <w:pPr>
                    <w:rPr>
                      <w:rFonts w:asciiTheme="minorHAnsi" w:hAnsiTheme="minorHAnsi"/>
                      <w:sz w:val="18"/>
                    </w:rPr>
                  </w:pPr>
                  <w:r w:rsidRPr="00F16F0C">
                    <w:rPr>
                      <w:rFonts w:asciiTheme="minorHAnsi" w:hAnsiTheme="minorHAnsi"/>
                      <w:sz w:val="18"/>
                    </w:rPr>
                    <w:t>Menor valor entre:</w:t>
                  </w:r>
                </w:p>
                <w:p w:rsidR="00464800" w:rsidRPr="00F26B67" w:rsidRDefault="00464800" w:rsidP="00BF1C9B">
                  <w:pPr>
                    <w:pStyle w:val="Prrafodelista"/>
                    <w:numPr>
                      <w:ilvl w:val="0"/>
                      <w:numId w:val="14"/>
                    </w:numPr>
                    <w:ind w:left="317" w:hanging="175"/>
                    <w:rPr>
                      <w:rFonts w:asciiTheme="minorHAnsi" w:hAnsiTheme="minorHAnsi"/>
                      <w:sz w:val="16"/>
                    </w:rPr>
                  </w:pPr>
                  <w:r w:rsidRPr="00F26B67">
                    <w:rPr>
                      <w:rFonts w:asciiTheme="minorHAnsi" w:hAnsiTheme="minorHAnsi"/>
                      <w:sz w:val="16"/>
                    </w:rPr>
                    <w:t>Ruido de fondo + 10dBA</w:t>
                  </w:r>
                </w:p>
                <w:p w:rsidR="00464800" w:rsidRPr="00F16F0C" w:rsidRDefault="00464800" w:rsidP="00BF1C9B">
                  <w:pPr>
                    <w:pStyle w:val="Prrafodelista"/>
                    <w:numPr>
                      <w:ilvl w:val="0"/>
                      <w:numId w:val="14"/>
                    </w:numPr>
                    <w:ind w:left="317" w:hanging="175"/>
                    <w:rPr>
                      <w:rFonts w:asciiTheme="minorHAnsi" w:hAnsiTheme="minorHAnsi"/>
                      <w:sz w:val="18"/>
                    </w:rPr>
                  </w:pPr>
                  <w:r w:rsidRPr="00F26B67">
                    <w:rPr>
                      <w:rFonts w:asciiTheme="minorHAnsi" w:hAnsiTheme="minorHAnsi"/>
                      <w:sz w:val="16"/>
                    </w:rPr>
                    <w:t>Límite para zona III</w:t>
                  </w:r>
                </w:p>
              </w:tc>
            </w:tr>
          </w:tbl>
          <w:p w:rsidR="00703544" w:rsidRPr="0023731E" w:rsidRDefault="00976CCC" w:rsidP="00373994">
            <w:pPr>
              <w:widowControl w:val="0"/>
              <w:overflowPunct w:val="0"/>
              <w:autoSpaceDE w:val="0"/>
              <w:autoSpaceDN w:val="0"/>
              <w:adjustRightInd w:val="0"/>
              <w:spacing w:after="120"/>
              <w:rPr>
                <w:rFonts w:cstheme="minorHAnsi"/>
              </w:rPr>
            </w:pPr>
            <w:r>
              <w:rPr>
                <w:rFonts w:cstheme="minorHAnsi"/>
              </w:rPr>
              <w:t xml:space="preserve"> </w:t>
            </w:r>
          </w:p>
        </w:tc>
        <w:tc>
          <w:tcPr>
            <w:tcW w:w="2750" w:type="pct"/>
            <w:vAlign w:val="center"/>
          </w:tcPr>
          <w:p w:rsidR="00A57798" w:rsidRDefault="00A57798" w:rsidP="009329EA">
            <w:pPr>
              <w:jc w:val="both"/>
              <w:rPr>
                <w:rFonts w:asciiTheme="minorHAnsi" w:hAnsiTheme="minorHAnsi"/>
              </w:rPr>
            </w:pPr>
            <w:r>
              <w:rPr>
                <w:rFonts w:asciiTheme="minorHAnsi" w:hAnsiTheme="minorHAnsi"/>
              </w:rPr>
              <w:t>Revisado el</w:t>
            </w:r>
            <w:r w:rsidR="00F01E63">
              <w:rPr>
                <w:rFonts w:asciiTheme="minorHAnsi" w:hAnsiTheme="minorHAnsi"/>
              </w:rPr>
              <w:t xml:space="preserve"> informe </w:t>
            </w:r>
            <w:r w:rsidR="009329EA">
              <w:rPr>
                <w:rFonts w:asciiTheme="minorHAnsi" w:hAnsiTheme="minorHAnsi"/>
              </w:rPr>
              <w:t>adjunto a Oficio N°5905/2017 de la Ilustre Municipalidad de Providencia, el cual corresponde a Fichas de Reporte Técnico de una medición realizada el día 23 de julio de 2017, a las 00:10 horas, desde la entrada de vivienda ubicada en Lo Contador N°0299, comuna de Providencia (Receptor N°1), en condiciones de medici</w:t>
            </w:r>
            <w:r>
              <w:rPr>
                <w:rFonts w:asciiTheme="minorHAnsi" w:hAnsiTheme="minorHAnsi"/>
              </w:rPr>
              <w:t>ón exterior; se puede concluir que este se ajusta al procedimiento descrito en el D.S. N°38/11 MMA, según lo siguiente:</w:t>
            </w:r>
          </w:p>
          <w:p w:rsidR="009329EA" w:rsidRDefault="009329EA" w:rsidP="009329EA">
            <w:pPr>
              <w:jc w:val="both"/>
              <w:rPr>
                <w:rFonts w:asciiTheme="minorHAnsi" w:hAnsiTheme="minorHAnsi"/>
              </w:rPr>
            </w:pPr>
          </w:p>
          <w:p w:rsidR="009329EA" w:rsidRDefault="009329EA" w:rsidP="009329EA">
            <w:pPr>
              <w:pStyle w:val="Prrafodelista"/>
              <w:numPr>
                <w:ilvl w:val="0"/>
                <w:numId w:val="17"/>
              </w:numPr>
            </w:pPr>
            <w:r>
              <w:t xml:space="preserve">Equipamiento: </w:t>
            </w:r>
            <w:r w:rsidR="00A57798">
              <w:t>Tanto sonómetro como calibrador acústico cuentan con su certificado de calibración periódica vigente, expendido por el Instituto de Salud Pública de Chile.</w:t>
            </w:r>
          </w:p>
          <w:p w:rsidR="009329EA" w:rsidRDefault="009329EA" w:rsidP="009329EA">
            <w:pPr>
              <w:pStyle w:val="Prrafodelista"/>
              <w:numPr>
                <w:ilvl w:val="0"/>
                <w:numId w:val="17"/>
              </w:numPr>
            </w:pPr>
            <w:r>
              <w:t>Metodología:</w:t>
            </w:r>
            <w:r w:rsidR="00A57798">
              <w:t xml:space="preserve"> Se observa a lo largo del informe la utilización de la metodología de medición de evaluación indicada en el D.S. N°38 de 2011 del MMA, en cuanto a posicionamiento de sonómetro, descriptores registrados, y cantidad y duración de las mediciones.</w:t>
            </w:r>
          </w:p>
          <w:p w:rsidR="009329EA" w:rsidRDefault="009329EA" w:rsidP="009329EA">
            <w:pPr>
              <w:pStyle w:val="Prrafodelista"/>
              <w:numPr>
                <w:ilvl w:val="0"/>
                <w:numId w:val="17"/>
              </w:numPr>
            </w:pPr>
            <w:r>
              <w:t>Zonificación:</w:t>
            </w:r>
            <w:r w:rsidR="00A57798">
              <w:t xml:space="preserve"> Se corrobora el uso de suelo del receptor (Zona UR del Plan Regulador Comunal de  Providencia) y la homologación de zona del D.S. N°38/11 MMA, quedando esta como Zona II.</w:t>
            </w:r>
          </w:p>
          <w:p w:rsidR="00F01E63" w:rsidRDefault="00F01E63" w:rsidP="00F01E63"/>
          <w:p w:rsidR="001F43E2" w:rsidRPr="009329EA" w:rsidRDefault="009329EA" w:rsidP="00E9235C">
            <w:pPr>
              <w:jc w:val="both"/>
            </w:pPr>
            <w:r>
              <w:t>Considerando el Nivel de Presión Corregido obtenido seg</w:t>
            </w:r>
            <w:r w:rsidR="00627798">
              <w:t>ún lo</w:t>
            </w:r>
            <w:r w:rsidR="00E9235C">
              <w:t xml:space="preserve"> señalado</w:t>
            </w:r>
            <w:r w:rsidR="00627798">
              <w:t xml:space="preserve"> </w:t>
            </w:r>
            <w:r w:rsidR="00386AC6">
              <w:t>anteriormente</w:t>
            </w:r>
            <w:r>
              <w:t>, correspondiente a un NPC (nocturno) de 49 dBA de acuerdo con Fichas de evaluación de ruido de la actividad, y en base a los límites que se deben cumplir para esta zona (45 dBA), se indica que existe superación en el Receptor N°1, presentándose una excedencia de 4 dBA.</w:t>
            </w:r>
          </w:p>
        </w:tc>
      </w:tr>
    </w:tbl>
    <w:p w:rsidR="00CE3600" w:rsidRDefault="00CE3600"/>
    <w:p w:rsidR="008128E2" w:rsidRDefault="008128E2" w:rsidP="00373994">
      <w:pPr>
        <w:pStyle w:val="IFA1"/>
        <w:sectPr w:rsidR="008128E2" w:rsidSect="000A28D4">
          <w:type w:val="nextColumn"/>
          <w:pgSz w:w="15840" w:h="12240" w:orient="landscape" w:code="1"/>
          <w:pgMar w:top="1134" w:right="1134" w:bottom="1134" w:left="1134" w:header="709" w:footer="709" w:gutter="0"/>
          <w:cols w:space="708"/>
          <w:docGrid w:linePitch="360"/>
        </w:sectPr>
      </w:pPr>
      <w:bookmarkStart w:id="48" w:name="_Toc352840404"/>
      <w:bookmarkStart w:id="49" w:name="_Toc352841464"/>
      <w:bookmarkStart w:id="50" w:name="_Toc447875253"/>
    </w:p>
    <w:p w:rsidR="001A526B" w:rsidRDefault="001A526B" w:rsidP="00373994">
      <w:pPr>
        <w:pStyle w:val="IFA1"/>
      </w:pPr>
      <w:bookmarkStart w:id="51" w:name="_Toc492631871"/>
      <w:r w:rsidRPr="001A526B">
        <w:lastRenderedPageBreak/>
        <w:t>CONCLUSIONES</w:t>
      </w:r>
      <w:bookmarkEnd w:id="48"/>
      <w:bookmarkEnd w:id="49"/>
      <w:bookmarkEnd w:id="50"/>
      <w:bookmarkEnd w:id="51"/>
    </w:p>
    <w:p w:rsidR="008128E2" w:rsidRPr="00464800" w:rsidRDefault="008128E2" w:rsidP="00373994">
      <w:pPr>
        <w:pStyle w:val="Ttulo1"/>
        <w:numPr>
          <w:ilvl w:val="0"/>
          <w:numId w:val="0"/>
        </w:numPr>
        <w:rPr>
          <w:rFonts w:asciiTheme="minorHAnsi" w:hAnsiTheme="minorHAnsi" w:cstheme="minorHAnsi"/>
          <w:b w:val="0"/>
          <w:sz w:val="20"/>
        </w:rPr>
      </w:pPr>
    </w:p>
    <w:p w:rsidR="00ED76CA" w:rsidRPr="00FA02A6" w:rsidRDefault="00464800" w:rsidP="00FA02A6">
      <w:pPr>
        <w:pStyle w:val="Listaconnmeros"/>
        <w:numPr>
          <w:ilvl w:val="0"/>
          <w:numId w:val="0"/>
        </w:numPr>
        <w:jc w:val="both"/>
        <w:rPr>
          <w:rFonts w:eastAsia="Calibri" w:cstheme="minorHAnsi"/>
          <w:sz w:val="20"/>
          <w:szCs w:val="20"/>
        </w:rPr>
      </w:pPr>
      <w:r w:rsidRPr="00464800">
        <w:rPr>
          <w:rFonts w:eastAsia="Calibri" w:cstheme="minorHAnsi"/>
          <w:sz w:val="20"/>
          <w:szCs w:val="20"/>
        </w:rPr>
        <w:t xml:space="preserve">Existe superación del límite establecido por la normativa </w:t>
      </w:r>
      <w:r w:rsidRPr="00A7104D">
        <w:rPr>
          <w:rFonts w:eastAsia="Calibri" w:cstheme="minorHAnsi"/>
          <w:sz w:val="20"/>
          <w:szCs w:val="20"/>
        </w:rPr>
        <w:t>para Zona </w:t>
      </w:r>
      <w:r w:rsidR="00A7104D" w:rsidRPr="00A7104D">
        <w:rPr>
          <w:rFonts w:eastAsia="Calibri" w:cstheme="minorHAnsi"/>
          <w:sz w:val="20"/>
          <w:szCs w:val="20"/>
        </w:rPr>
        <w:t>I</w:t>
      </w:r>
      <w:r w:rsidRPr="00A7104D">
        <w:rPr>
          <w:rFonts w:eastAsia="Calibri" w:cstheme="minorHAnsi"/>
          <w:sz w:val="20"/>
          <w:szCs w:val="20"/>
        </w:rPr>
        <w:t>I en</w:t>
      </w:r>
      <w:r w:rsidRPr="00464800">
        <w:rPr>
          <w:rFonts w:eastAsia="Calibri" w:cstheme="minorHAnsi"/>
          <w:sz w:val="20"/>
          <w:szCs w:val="20"/>
        </w:rPr>
        <w:t xml:space="preserve"> periodo nocturno, generándose una excedencia de </w:t>
      </w:r>
      <w:r w:rsidR="00A7104D">
        <w:rPr>
          <w:rFonts w:eastAsia="Calibri" w:cstheme="minorHAnsi"/>
          <w:sz w:val="20"/>
          <w:szCs w:val="20"/>
        </w:rPr>
        <w:t>4</w:t>
      </w:r>
      <w:r w:rsidRPr="00464800">
        <w:rPr>
          <w:rFonts w:eastAsia="Calibri" w:cstheme="minorHAnsi"/>
          <w:sz w:val="20"/>
          <w:szCs w:val="20"/>
        </w:rPr>
        <w:t xml:space="preserve"> dBA en la ubicación del receptor N° 1, por parte de la actividad comercial que conforma la fuente de ruido identificada.</w:t>
      </w:r>
    </w:p>
    <w:p w:rsidR="003D2BFA" w:rsidRDefault="003D2BFA" w:rsidP="00ED76CA">
      <w:pPr>
        <w:pStyle w:val="Prrafodelista"/>
        <w:ind w:left="0"/>
        <w:rPr>
          <w:rFonts w:cstheme="minorHAnsi"/>
        </w:rPr>
      </w:pPr>
    </w:p>
    <w:p w:rsidR="00ED76CA" w:rsidRPr="001A526B" w:rsidRDefault="00ED76CA" w:rsidP="00ED76CA">
      <w:pPr>
        <w:pStyle w:val="IFA1"/>
      </w:pPr>
      <w:bookmarkStart w:id="52" w:name="_Toc352840405"/>
      <w:bookmarkStart w:id="53" w:name="_Toc352841465"/>
      <w:bookmarkStart w:id="54" w:name="_Toc447875255"/>
      <w:bookmarkStart w:id="55" w:name="_Toc492631872"/>
      <w:r w:rsidRPr="001A526B">
        <w:t>ANEXOS</w:t>
      </w:r>
      <w:bookmarkEnd w:id="52"/>
      <w:bookmarkEnd w:id="53"/>
      <w:bookmarkEnd w:id="54"/>
      <w:bookmarkEnd w:id="55"/>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115"/>
        <w:gridCol w:w="8073"/>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2A15C2" w:rsidP="003F7FFE">
            <w:pPr>
              <w:jc w:val="both"/>
              <w:rPr>
                <w:rFonts w:cs="Calibri"/>
                <w:lang w:val="es-CL" w:eastAsia="en-US"/>
              </w:rPr>
            </w:pPr>
            <w:r>
              <w:rPr>
                <w:rFonts w:cs="Calibri"/>
                <w:lang w:val="es-CL" w:eastAsia="en-US"/>
              </w:rPr>
              <w:t>Fichas de Reporte Técnico “Clinica Indisa”</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E09" w:rsidRDefault="00084E09" w:rsidP="00E56524">
      <w:pPr>
        <w:spacing w:after="0" w:line="240" w:lineRule="auto"/>
      </w:pPr>
      <w:r>
        <w:separator/>
      </w:r>
    </w:p>
  </w:endnote>
  <w:endnote w:type="continuationSeparator" w:id="0">
    <w:p w:rsidR="00084E09" w:rsidRDefault="00084E09"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0219A2" w:rsidRPr="000219A2">
          <w:rPr>
            <w:noProof/>
            <w:lang w:val="es-ES"/>
          </w:rPr>
          <w:t>1</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A7104D">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0219A2" w:rsidRPr="000219A2">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E09" w:rsidRDefault="00084E09" w:rsidP="00E56524">
      <w:pPr>
        <w:spacing w:after="0" w:line="240" w:lineRule="auto"/>
      </w:pPr>
      <w:r>
        <w:separator/>
      </w:r>
    </w:p>
  </w:footnote>
  <w:footnote w:type="continuationSeparator" w:id="0">
    <w:p w:rsidR="00084E09" w:rsidRDefault="00084E09"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B3B"/>
    <w:rsid w:val="00015535"/>
    <w:rsid w:val="000219A2"/>
    <w:rsid w:val="00031478"/>
    <w:rsid w:val="000752B1"/>
    <w:rsid w:val="00084E09"/>
    <w:rsid w:val="0009093C"/>
    <w:rsid w:val="00091466"/>
    <w:rsid w:val="000A28D4"/>
    <w:rsid w:val="000D1791"/>
    <w:rsid w:val="001029E5"/>
    <w:rsid w:val="00126F49"/>
    <w:rsid w:val="001435BD"/>
    <w:rsid w:val="00145020"/>
    <w:rsid w:val="001520B1"/>
    <w:rsid w:val="0016144C"/>
    <w:rsid w:val="001902F7"/>
    <w:rsid w:val="00191FC0"/>
    <w:rsid w:val="001A526B"/>
    <w:rsid w:val="001C286B"/>
    <w:rsid w:val="001F43E2"/>
    <w:rsid w:val="00217CB7"/>
    <w:rsid w:val="0023731E"/>
    <w:rsid w:val="00245BFA"/>
    <w:rsid w:val="00262413"/>
    <w:rsid w:val="00262969"/>
    <w:rsid w:val="00264336"/>
    <w:rsid w:val="0027194F"/>
    <w:rsid w:val="00292298"/>
    <w:rsid w:val="002A15C2"/>
    <w:rsid w:val="002A2F83"/>
    <w:rsid w:val="002B7AE9"/>
    <w:rsid w:val="002C7EE6"/>
    <w:rsid w:val="002E78C9"/>
    <w:rsid w:val="00302F26"/>
    <w:rsid w:val="00311CE1"/>
    <w:rsid w:val="003159A1"/>
    <w:rsid w:val="003360C8"/>
    <w:rsid w:val="003437A1"/>
    <w:rsid w:val="00352581"/>
    <w:rsid w:val="003669F0"/>
    <w:rsid w:val="00372F4C"/>
    <w:rsid w:val="00373994"/>
    <w:rsid w:val="00382596"/>
    <w:rsid w:val="00382709"/>
    <w:rsid w:val="00386AC6"/>
    <w:rsid w:val="00390BA5"/>
    <w:rsid w:val="003B5F82"/>
    <w:rsid w:val="003D2BFA"/>
    <w:rsid w:val="004003A3"/>
    <w:rsid w:val="00405685"/>
    <w:rsid w:val="004218E4"/>
    <w:rsid w:val="0044610D"/>
    <w:rsid w:val="00464800"/>
    <w:rsid w:val="00475C09"/>
    <w:rsid w:val="004A1CC6"/>
    <w:rsid w:val="004B58F6"/>
    <w:rsid w:val="004F0F22"/>
    <w:rsid w:val="004F10F1"/>
    <w:rsid w:val="005322E8"/>
    <w:rsid w:val="005344C0"/>
    <w:rsid w:val="005379BE"/>
    <w:rsid w:val="0057401F"/>
    <w:rsid w:val="005A1863"/>
    <w:rsid w:val="005A5272"/>
    <w:rsid w:val="005D19E1"/>
    <w:rsid w:val="005F15F8"/>
    <w:rsid w:val="00627798"/>
    <w:rsid w:val="00652670"/>
    <w:rsid w:val="00662D8F"/>
    <w:rsid w:val="006704AA"/>
    <w:rsid w:val="00695ED6"/>
    <w:rsid w:val="006A1DCE"/>
    <w:rsid w:val="006F4EA6"/>
    <w:rsid w:val="00703544"/>
    <w:rsid w:val="0071014D"/>
    <w:rsid w:val="00731D1D"/>
    <w:rsid w:val="00742F86"/>
    <w:rsid w:val="00756229"/>
    <w:rsid w:val="00791465"/>
    <w:rsid w:val="007C31A6"/>
    <w:rsid w:val="008014F1"/>
    <w:rsid w:val="008043E3"/>
    <w:rsid w:val="008128E2"/>
    <w:rsid w:val="00816FA4"/>
    <w:rsid w:val="00817F2A"/>
    <w:rsid w:val="00822447"/>
    <w:rsid w:val="00836002"/>
    <w:rsid w:val="00850A49"/>
    <w:rsid w:val="00884A50"/>
    <w:rsid w:val="008D0966"/>
    <w:rsid w:val="009076E5"/>
    <w:rsid w:val="0091355D"/>
    <w:rsid w:val="0093042A"/>
    <w:rsid w:val="009329EA"/>
    <w:rsid w:val="00933D7F"/>
    <w:rsid w:val="00934B70"/>
    <w:rsid w:val="0095256C"/>
    <w:rsid w:val="00960014"/>
    <w:rsid w:val="0096338E"/>
    <w:rsid w:val="00976CCC"/>
    <w:rsid w:val="009A3990"/>
    <w:rsid w:val="009B3708"/>
    <w:rsid w:val="009C417E"/>
    <w:rsid w:val="009E1E1E"/>
    <w:rsid w:val="00A25543"/>
    <w:rsid w:val="00A37206"/>
    <w:rsid w:val="00A425B7"/>
    <w:rsid w:val="00A57798"/>
    <w:rsid w:val="00A6065A"/>
    <w:rsid w:val="00A62905"/>
    <w:rsid w:val="00A67C3C"/>
    <w:rsid w:val="00A7104D"/>
    <w:rsid w:val="00A8203A"/>
    <w:rsid w:val="00A91845"/>
    <w:rsid w:val="00A950F6"/>
    <w:rsid w:val="00AA081B"/>
    <w:rsid w:val="00AC3423"/>
    <w:rsid w:val="00AD5159"/>
    <w:rsid w:val="00AD6A8F"/>
    <w:rsid w:val="00B031E7"/>
    <w:rsid w:val="00B053A1"/>
    <w:rsid w:val="00B153D4"/>
    <w:rsid w:val="00B32B3B"/>
    <w:rsid w:val="00B54A74"/>
    <w:rsid w:val="00B54A9E"/>
    <w:rsid w:val="00B5591A"/>
    <w:rsid w:val="00B75D9D"/>
    <w:rsid w:val="00BA18F3"/>
    <w:rsid w:val="00BC14C4"/>
    <w:rsid w:val="00BE6D40"/>
    <w:rsid w:val="00C11245"/>
    <w:rsid w:val="00C26752"/>
    <w:rsid w:val="00C42E42"/>
    <w:rsid w:val="00C47F7B"/>
    <w:rsid w:val="00C55567"/>
    <w:rsid w:val="00C765B1"/>
    <w:rsid w:val="00C90AA6"/>
    <w:rsid w:val="00C9264B"/>
    <w:rsid w:val="00CB07DC"/>
    <w:rsid w:val="00CC5CB4"/>
    <w:rsid w:val="00CE3600"/>
    <w:rsid w:val="00CE4BED"/>
    <w:rsid w:val="00D15C75"/>
    <w:rsid w:val="00D200F9"/>
    <w:rsid w:val="00D746D5"/>
    <w:rsid w:val="00D870B9"/>
    <w:rsid w:val="00DA6C2A"/>
    <w:rsid w:val="00DD0A8E"/>
    <w:rsid w:val="00E33C1D"/>
    <w:rsid w:val="00E56524"/>
    <w:rsid w:val="00E71D23"/>
    <w:rsid w:val="00E91DFA"/>
    <w:rsid w:val="00E9235C"/>
    <w:rsid w:val="00E93179"/>
    <w:rsid w:val="00ED21AD"/>
    <w:rsid w:val="00ED740B"/>
    <w:rsid w:val="00ED76CA"/>
    <w:rsid w:val="00F01E63"/>
    <w:rsid w:val="00F107B9"/>
    <w:rsid w:val="00F15068"/>
    <w:rsid w:val="00F443F8"/>
    <w:rsid w:val="00F444C7"/>
    <w:rsid w:val="00FA02A6"/>
    <w:rsid w:val="00FC48A1"/>
    <w:rsid w:val="00FC5FD6"/>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2C3A59-5460-4A61-820F-9E697FAB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Revisin">
    <w:name w:val="Revision"/>
    <w:hidden/>
    <w:uiPriority w:val="99"/>
    <w:semiHidden/>
    <w:rsid w:val="00021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IZzmNdyDEwo8L6i9e0DqcOFrr1BamPvNg3MwvIrH8wE=</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FHcgsl3mJLlz0cC/208/to1BaAsvPcBJZgNDuLFHQB8=</DigestValue>
    </Reference>
    <Reference Type="http://www.w3.org/2000/09/xmldsig#Object" URI="#idValidSigLnImg">
      <DigestMethod Algorithm="http://www.w3.org/2001/04/xmlenc#sha256"/>
      <DigestValue>QCpNf1P1yG/mCa97FQS7v5OaTlSW0gO07HeThvSzry4=</DigestValue>
    </Reference>
    <Reference Type="http://www.w3.org/2000/09/xmldsig#Object" URI="#idInvalidSigLnImg">
      <DigestMethod Algorithm="http://www.w3.org/2001/04/xmlenc#sha256"/>
      <DigestValue>L+g98GAS65FyfMb/LaTuTOGTDnEoqAwW0uAkYTF1V1M=</DigestValue>
    </Reference>
  </SignedInfo>
  <SignatureValue>Lhiyg4wsw9UsIuYHWaAueLNO8VNVCFZs+LlgV4tcdq4kvuj5CABgyIOpCFJllHX/QYnSuvyff9k+
EYa254mfLjxz/t8nigyR/xgCMhlZEpmRjWmmtFkdPLOF2rb2ZhYgSjShe7pCOQU/ZQrwqk1EB+B/
fXANaUyw1A+0TkyWRwoyBtyJxDn9hJM8lktWWqfuBz3V9Et67JDDsMEDX1Qc4IAdJ6ONcSZ6H0IQ
pgdGDhTXp7jBeVsA8ApKWtNkHf3jyt58VxvCRn82gAYbU1LKFqYGRXP243mLIZJyc+SgRYhG8vaU
zK/YLhtHhjkkFMq/dHtujGqz2NMitnXxvZ/9qQ==</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NtsfEqDzVd6fqjFFSzrSzUqtZKqUA8S73N8BjzZKZBk=</DigestValue>
      </Reference>
      <Reference URI="/word/endnotes.xml?ContentType=application/vnd.openxmlformats-officedocument.wordprocessingml.endnotes+xml">
        <DigestMethod Algorithm="http://www.w3.org/2001/04/xmlenc#sha256"/>
        <DigestValue>0E7CVUBbLEMS0qG4suY0hramhS+wMBwUGmE2DmYnYv8=</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Aw1zJPqhvlTq9Ojh/XxBq3ZcoTWgeSafsTQPvbBuHxU=</DigestValue>
      </Reference>
      <Reference URI="/word/footer2.xml?ContentType=application/vnd.openxmlformats-officedocument.wordprocessingml.footer+xml">
        <DigestMethod Algorithm="http://www.w3.org/2001/04/xmlenc#sha256"/>
        <DigestValue>xweCH7ag3pNLVHZ18QjmHb0aOUMX/P/ps6gp8T4CEBI=</DigestValue>
      </Reference>
      <Reference URI="/word/footnotes.xml?ContentType=application/vnd.openxmlformats-officedocument.wordprocessingml.footnotes+xml">
        <DigestMethod Algorithm="http://www.w3.org/2001/04/xmlenc#sha256"/>
        <DigestValue>qutEmvfUQLzs+tt0jzKlGJylYDyR+OkXGC3BPvQwgSM=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Z1Mls16JsQBgxImNDdGwHwn/aUsLjSx/XtRc2mlwvhs=</DigestValue>
      </Reference>
      <Reference URI="/word/media/image3.emf?ContentType=image/x-emf">
        <DigestMethod Algorithm="http://www.w3.org/2001/04/xmlenc#sha256"/>
        <DigestValue>e/k5EZhq0QJ3Bk5AsYR8OO+QRLcsalyp5/FJdjgjxKI=</DigestValue>
      </Reference>
      <Reference URI="/word/numbering.xml?ContentType=application/vnd.openxmlformats-officedocument.wordprocessingml.numbering+xml">
        <DigestMethod Algorithm="http://www.w3.org/2001/04/xmlenc#sha256"/>
        <DigestValue>2alwWPy1xRqUWvylfYEzYvkGt4I02npriivhnmTwK5Y=</DigestValue>
      </Reference>
      <Reference URI="/word/settings.xml?ContentType=application/vnd.openxmlformats-officedocument.wordprocessingml.settings+xml">
        <DigestMethod Algorithm="http://www.w3.org/2001/04/xmlenc#sha256"/>
        <DigestValue>9Mwi2/XFuiCdTJ18yeYFokT0RE3vCn9m75TtMELFU2M=</DigestValue>
      </Reference>
      <Reference URI="/word/styles.xml?ContentType=application/vnd.openxmlformats-officedocument.wordprocessingml.styles+xml">
        <DigestMethod Algorithm="http://www.w3.org/2001/04/xmlenc#sha256"/>
        <DigestValue>hjosf6XSTQGGtHrc6pAFvrXEDLp5SVB6mFSSH+LhW4Q=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lHNVTY9LZ0sTLi/nKDvagO9Y5i2wzskIBNF6VcXdf8I=</DigestValue>
      </Reference>
    </Manifest>
    <SignatureProperties>
      <SignatureProperty Id="idSignatureTime" Target="#idPackageSignature">
        <mdssi:SignatureTime xmlns:mdssi="http://schemas.openxmlformats.org/package/2006/digital-signature">
          <mdssi:Format>YYYY-MM-DDThh:mm:ssTZD</mdssi:Format>
          <mdssi:Value>2017-11-22T17:36:37Z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2017-11-22T17:36:37Z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D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PM/1fQAAAABwPiIMEFaQAAEAAADIRyEMAAAAAKhaIwwDAAAAEFaQAPhhIwwAAAAAqFojDJUekGQDAAAAnB6QZAEAAAAoqSYMCILGZMBajWRQP2kAgAEydw5cLXfgWy13UD9pAGQBAACNYpZ1jWKWdQiVJwwACAAAAAIAAAAAAABwP2kAImqWdQAAAAAAAAAApEBpAAYAAACYQGkABgAAAAAAAAAAAAAAmEBpAKg/aQDu6pV1AAAAAAACAAAAAGkABgAAAJhAaQAGAAAATBKXdQAAAAAAAAAAmEBpAAYAAAAAAAAA1D9pAJUulXUAAAAAAAIAAJhAa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3BqD4///yAQAAAAAAAPxrKASA+P//CABYfvv2//8AAAAAAAAAAOBrKASA+P////8AAAAAAABYomgmFgAAAKENrxri4J1kcJtKCHjOLBxYomgmmBwh6iIAigHgcWkAtHFpAKhjIwwgDQSEeHRpALHhnWQgDQSEAAAAAHCbSgiYJkkEZHNpANCxxmSEomgmAAAAANCxxmQgDQAAWKJoJhYAAAAAAAAABwAAAFiiaCYAAAAAAAAAAOhxaQBkzo9kIAAAAP////8AAAAAAAAAAA0AAAAAAAAAMAAAAAEAAAABAAAADQAAAA0AAAAQAAAAAAAAAAAASgiYJkkEAB0BAAAAAACWEQrwqHJpAKhyaQB6sZ1kAAAAAAAAAAD41dwgAAAAAAEAAAAAAAAAaHJpAC8wL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NAAAAAKAAAAYAAAAHwAAABsAAAAAQAAAKsKDUJyHA1CCgAAAGAAAAAWAAAATAAAAAAAAAAAAAAAAAAAAP//////////eAAAAEoAZQBmAGUAIABTAGUAYwBjAGkA8wBuACAATwBwAGUAcgBhAHQAaQB2AGEABAAAAAYAAAAEAAAABgAAAAMAAAAGAAAABgAAAAUAAAAFAAAAAwAAAAcAAAAHAAAAAwAAAAkAAAAHAAAABgAAAAQAAAAGAAAABAAAAAMAAAAF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q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Cd0Bq9X1YiOllKCzpZf//AAAAADV3floAACibaQAMAAAAAAAAAMB9kgB8mmkAUPM2dwAAAAAAAENoYXJVcHBlclcAk5AAeJSQAIhpXgcInJAA1JppAIABMncOXC134Fstd9SaaQBkAQAAjWKWdY1ilnV4e0kEAAgAAAACAAAAAAAA9JppACJqlnUAAAAAAAAAAC6caQAJAAAAHJxpAAkAAAAAAAAAAAAAABycaQAsm2kA7uqVdQAAAAAAAgAAAABpAAkAAAAcnGkACQAAAEwSl3UAAAAAAAAAABycaQAJAAAAAAAAAFibaQCVLpV1AAAAAAACAAAcnG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cGoPj///IBAAAAAAAA/GsoBID4//8IAFh++/b//wAAAAAAAAAA4GsoBID4/////wAAAABpAP48wnfgRWkA9XHGd+AiXQr+////jOPBd/LgwXc02J4AwBGTAHjWngBwP2kAImqWdQAAAAAAAAAApEBpAAYAAACYQGkABgAAAAIAAAAAAAAAjNaeAACRGgyM1p4AAAAAAACRGgzAP2kAjWKWdY1ilnUAAAAAAAgAAAACAAAAAAAAyD9pACJqlnUAAAAAAAAAAP5AaQAHAAAA8EBpAAcAAAAAAAAAAAAAAPBAaQAAQGkA7uqVdQAAAAAAAgAAAABpAAcAAADwQGkABwAAAEwSl3UAAAAAAAAAAPBAaQAHAAAAAAAAACxAaQCVLpV1AAAAAAACAADwQG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PM/1fQAAAABwPiIMEFaQAAEAAADIRyEMAAAAAKhaIwwDAAAAEFaQAPhhIwwAAAAAqFojDJUekGQDAAAAnB6QZAEAAAAoqSYMCILGZMBajWRQP2kAgAEydw5cLXfgWy13UD9pAGQBAACNYpZ1jWKWdQiVJwwACAAAAAIAAAAAAABwP2kAImqWdQAAAAAAAAAApEBpAAYAAACYQGkABgAAAAAAAAAAAAAAmEBpAKg/aQDu6pV1AAAAAAACAAAAAGkABgAAAJhAaQAGAAAATBKXdQAAAAAAAAAAmEBpAAYAAAAAAAAA1D9pAJUulXUAAAAAAAIAAJhAa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3BqD4///yAQAAAAAAAPxrKASA+P//CABYfvv2//8AAAAAAAAAAOBrKASA+P////8AAAAASgj4P9cl/p0td2+J7mQbIQE+AAAAANhS+yJMc2kAohQhQyIAigFJjO5kDHJpAAAAAABwm0oITHNpACSIgBJUcmkA2YvuZFMAZQBnAG8AZQAgAFUASQAAAAAA9YvuZCRzaQDhAAAAzHFpAEvknmQY7VgI4QAAAAEAAAAWQNclAABpAOrjnmQEAAAABQAAAAAAAAAAAAAAAAAAABZA1yXYc2kAJYvuZADQTAgEAAAAcJtKCAAAAABJi+5kAAAAAAAAZQBnAG8AZQAgAFUASQAAAArwqHJpAKhyaQDhAAAARHJpAAAAAAD4P9clAAAAAAEAAAAAAAAAaHJpAC8wLn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NAAAAAKAAAAYAAAAHwAAABsAAAAAQAAAKsKDUJyHA1CCgAAAGAAAAAWAAAATAAAAAAAAAAAAAAAAAAAAP//////////eAAAAEoAZQBmAGUAIABTAGUAYwBjAGkA8wBuACAATwBwAGUAcgBhAHQAaQB2AGEABAAAAAYAAAAEAAAABgAAAAMAAAAGAAAABgAAAAUAAAAFAAAAAwAAAAcAAAAHAAAAAwAAAAkAAAAHAAAABgAAAAQAAAAGAAAABAAAAAMAAAAF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B51BE-6028-4676-8E80-693EEE4B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907</Words>
  <Characters>4992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Claudia Pastore Herrera</cp:lastModifiedBy>
  <cp:revision>5</cp:revision>
  <dcterms:created xsi:type="dcterms:W3CDTF">2017-10-06T13:29:00Z</dcterms:created>
  <dcterms:modified xsi:type="dcterms:W3CDTF">2017-11-22T17:36:00Z</dcterms:modified>
</cp:coreProperties>
</file>