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1353AF3A" w:rsidR="00A06C2E" w:rsidRPr="009F25E3" w:rsidRDefault="00AC2EBD" w:rsidP="00A06C2E">
      <w:pPr>
        <w:spacing w:after="0" w:line="240" w:lineRule="auto"/>
        <w:jc w:val="center"/>
        <w:rPr>
          <w:b/>
          <w:color w:val="FF0000"/>
        </w:rPr>
      </w:pPr>
      <w:r w:rsidRPr="00E732B3">
        <w:rPr>
          <w:rFonts w:cstheme="minorHAnsi"/>
          <w:b/>
          <w:color w:val="000000" w:themeColor="text1"/>
        </w:rPr>
        <w:t xml:space="preserve">LICEO JUAN PABLO </w:t>
      </w:r>
      <w:r w:rsidR="00501DE1" w:rsidRPr="00E732B3">
        <w:rPr>
          <w:rFonts w:cstheme="minorHAnsi"/>
          <w:b/>
          <w:color w:val="000000" w:themeColor="text1"/>
        </w:rPr>
        <w:t>II</w:t>
      </w:r>
    </w:p>
    <w:p w14:paraId="2DCDF7E6" w14:textId="5EAE967D" w:rsidR="00A06C2E" w:rsidRDefault="00A06C2E" w:rsidP="00EB20AD">
      <w:pPr>
        <w:spacing w:after="0" w:line="240" w:lineRule="auto"/>
        <w:jc w:val="center"/>
        <w:rPr>
          <w:b/>
        </w:rPr>
      </w:pPr>
    </w:p>
    <w:p w14:paraId="3A897D95" w14:textId="1B216422" w:rsidR="00425F6D" w:rsidRDefault="00425F6D" w:rsidP="00EB20AD">
      <w:pPr>
        <w:spacing w:after="0" w:line="240" w:lineRule="auto"/>
        <w:jc w:val="center"/>
        <w:rPr>
          <w:b/>
        </w:rPr>
      </w:pPr>
      <w:r w:rsidRPr="00425F6D">
        <w:rPr>
          <w:b/>
          <w:bCs/>
        </w:rPr>
        <w:t>DFZ-2017-6234-XI-PPDA-IA</w:t>
      </w:r>
    </w:p>
    <w:p w14:paraId="3692F8EF" w14:textId="2B5A1749" w:rsidR="00425F6D" w:rsidRDefault="00425F6D" w:rsidP="00EB20AD">
      <w:pPr>
        <w:spacing w:after="0" w:line="240" w:lineRule="auto"/>
        <w:jc w:val="center"/>
        <w:rPr>
          <w:b/>
        </w:rPr>
      </w:pPr>
    </w:p>
    <w:p w14:paraId="3A3C1DA4" w14:textId="77777777" w:rsidR="00425F6D" w:rsidRDefault="00425F6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425F6D"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pt;height:57.6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425F6D" w:rsidP="00987943">
            <w:pPr>
              <w:jc w:val="center"/>
              <w:rPr>
                <w:rFonts w:cs="Calibri"/>
                <w:sz w:val="18"/>
                <w:szCs w:val="18"/>
              </w:rPr>
            </w:pPr>
            <w:r>
              <w:rPr>
                <w:rFonts w:cs="Calibri"/>
                <w:sz w:val="16"/>
                <w:szCs w:val="16"/>
              </w:rPr>
              <w:pict w14:anchorId="7FC4BA3F">
                <v:shape id="_x0000_i1026" type="#_x0000_t75" alt="Línea de firma de Microsoft Office..." style="width:116.4pt;height:58.8pt">
                  <v:imagedata r:id="rId9" o:title=""/>
                  <o:lock v:ext="edit" ungrouping="t" rotation="t" aspectratio="f" cropping="t" verticies="t" text="t" grouping="t"/>
                  <o:signatureline v:ext="edit" id="{F4B733D7-107D-4624-85F4-458FDB6ABC8A}" provid="{00000000-0000-0000-0000-000000000000}" o:suggestedsigner="Jeanette Caroca Olivares"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5EE6006D" w:rsidR="002C17F2" w:rsidRPr="00F65A73" w:rsidRDefault="00370390" w:rsidP="00F65A73">
            <w:pPr>
              <w:spacing w:after="0" w:line="240" w:lineRule="auto"/>
              <w:jc w:val="center"/>
              <w:rPr>
                <w:sz w:val="20"/>
              </w:rPr>
            </w:pPr>
            <w:r w:rsidRPr="00370390">
              <w:rPr>
                <w:sz w:val="20"/>
              </w:rPr>
              <w:t>Fundación Educacional San Pablo</w:t>
            </w:r>
          </w:p>
        </w:tc>
        <w:tc>
          <w:tcPr>
            <w:tcW w:w="2835" w:type="dxa"/>
            <w:vAlign w:val="center"/>
          </w:tcPr>
          <w:p w14:paraId="426096FF" w14:textId="35ED410B" w:rsidR="002C17F2" w:rsidRPr="00F65A73" w:rsidRDefault="00370390" w:rsidP="00F65A73">
            <w:pPr>
              <w:spacing w:after="0" w:line="240" w:lineRule="auto"/>
              <w:jc w:val="center"/>
              <w:rPr>
                <w:sz w:val="20"/>
              </w:rPr>
            </w:pPr>
            <w:r w:rsidRPr="00370390">
              <w:rPr>
                <w:sz w:val="20"/>
              </w:rPr>
              <w:t>65</w:t>
            </w:r>
            <w:r w:rsidR="00AC2EBD">
              <w:rPr>
                <w:sz w:val="20"/>
              </w:rPr>
              <w:t>.</w:t>
            </w:r>
            <w:r w:rsidRPr="00370390">
              <w:rPr>
                <w:sz w:val="20"/>
              </w:rPr>
              <w:t>432</w:t>
            </w:r>
            <w:r w:rsidR="00AC2EBD">
              <w:rPr>
                <w:sz w:val="20"/>
              </w:rPr>
              <w:t>.</w:t>
            </w:r>
            <w:r w:rsidRPr="00370390">
              <w:rPr>
                <w:sz w:val="20"/>
              </w:rPr>
              <w:t>980-k</w:t>
            </w:r>
          </w:p>
        </w:tc>
        <w:tc>
          <w:tcPr>
            <w:tcW w:w="3651" w:type="dxa"/>
            <w:vAlign w:val="center"/>
          </w:tcPr>
          <w:p w14:paraId="0E8D93CD" w14:textId="170894A0" w:rsidR="002C17F2" w:rsidRPr="00F65A73" w:rsidRDefault="00370390" w:rsidP="00F65A73">
            <w:pPr>
              <w:spacing w:after="0" w:line="240" w:lineRule="auto"/>
              <w:jc w:val="center"/>
              <w:rPr>
                <w:sz w:val="20"/>
              </w:rPr>
            </w:pPr>
            <w:r>
              <w:rPr>
                <w:sz w:val="20"/>
              </w:rPr>
              <w:t>Liceo Juan Pablo II</w:t>
            </w:r>
          </w:p>
        </w:tc>
        <w:tc>
          <w:tcPr>
            <w:tcW w:w="2971" w:type="dxa"/>
            <w:vAlign w:val="center"/>
          </w:tcPr>
          <w:p w14:paraId="686BC6CF" w14:textId="38841534" w:rsidR="002C17F2" w:rsidRPr="00357849" w:rsidRDefault="00370390" w:rsidP="00357849">
            <w:pPr>
              <w:spacing w:after="0" w:line="240" w:lineRule="auto"/>
              <w:jc w:val="center"/>
              <w:rPr>
                <w:sz w:val="20"/>
                <w:lang w:val="en-US"/>
              </w:rPr>
            </w:pPr>
            <w:r w:rsidRPr="00370390">
              <w:rPr>
                <w:sz w:val="20"/>
                <w:lang w:val="en-US"/>
              </w:rPr>
              <w:t>Francisco Bilbao N° 2225, Coyhaique</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6E3EF162" w:rsidR="00C05EE6" w:rsidRPr="00AA2F12" w:rsidRDefault="00B1024B" w:rsidP="00F65A73">
            <w:pPr>
              <w:spacing w:after="0" w:line="240" w:lineRule="auto"/>
              <w:jc w:val="center"/>
              <w:rPr>
                <w:color w:val="FF0000"/>
                <w:sz w:val="20"/>
              </w:rPr>
            </w:pPr>
            <w:r w:rsidRPr="00404ACA">
              <w:rPr>
                <w:sz w:val="20"/>
              </w:rPr>
              <w:t>2</w:t>
            </w:r>
            <w:r w:rsidR="00625976">
              <w:rPr>
                <w:sz w:val="20"/>
              </w:rPr>
              <w:t xml:space="preserve">1 </w:t>
            </w:r>
            <w:r w:rsidRPr="00404ACA">
              <w:rPr>
                <w:sz w:val="20"/>
              </w:rPr>
              <w:t xml:space="preserve">de </w:t>
            </w:r>
            <w:r w:rsidR="00625976">
              <w:rPr>
                <w:sz w:val="20"/>
              </w:rPr>
              <w:t>septiembre de</w:t>
            </w:r>
            <w:r w:rsidRPr="00404ACA">
              <w:rPr>
                <w:sz w:val="20"/>
              </w:rPr>
              <w:t xml:space="preserv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2C989DD" w:rsidR="006B374A" w:rsidRPr="00F65A73" w:rsidRDefault="00625976" w:rsidP="00A64AF6">
            <w:pPr>
              <w:spacing w:after="0" w:line="240" w:lineRule="auto"/>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proofErr w:type="spellStart"/>
            <w:r w:rsidRPr="00F65A73">
              <w:rPr>
                <w:rFonts w:cs="Calibri"/>
                <w:b/>
                <w:sz w:val="20"/>
              </w:rPr>
              <w:t>N°</w:t>
            </w:r>
            <w:proofErr w:type="spellEnd"/>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4C821687" w:rsidR="005966F5" w:rsidRPr="00F65A73" w:rsidRDefault="005966F5" w:rsidP="00357849">
            <w:pPr>
              <w:widowControl w:val="0"/>
              <w:overflowPunct w:val="0"/>
              <w:autoSpaceDE w:val="0"/>
              <w:autoSpaceDN w:val="0"/>
              <w:adjustRightInd w:val="0"/>
              <w:spacing w:after="0" w:line="240" w:lineRule="auto"/>
              <w:jc w:val="center"/>
              <w:rPr>
                <w:rFonts w:cs="Calibri"/>
                <w:iCs/>
                <w:sz w:val="20"/>
              </w:rPr>
            </w:pPr>
          </w:p>
        </w:tc>
        <w:tc>
          <w:tcPr>
            <w:tcW w:w="1808" w:type="pct"/>
            <w:vAlign w:val="center"/>
          </w:tcPr>
          <w:p w14:paraId="71708AF3" w14:textId="1C832F6D" w:rsidR="005966F5" w:rsidRPr="00F65A73" w:rsidRDefault="00625976"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w:t>
            </w:r>
          </w:p>
        </w:tc>
        <w:tc>
          <w:tcPr>
            <w:tcW w:w="537" w:type="pct"/>
            <w:vAlign w:val="center"/>
          </w:tcPr>
          <w:p w14:paraId="058F7FE5" w14:textId="0A7083FE"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482" w:type="pct"/>
            <w:vAlign w:val="center"/>
          </w:tcPr>
          <w:p w14:paraId="6D2A3228" w14:textId="6C0E955F"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2011" w:type="pct"/>
            <w:vAlign w:val="center"/>
          </w:tcPr>
          <w:p w14:paraId="06D30AB1" w14:textId="73468F93" w:rsidR="000245BE" w:rsidRPr="00F65A73" w:rsidRDefault="00124CD1" w:rsidP="00124CD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proofErr w:type="spellStart"/>
            <w:r w:rsidRPr="00724BD2">
              <w:rPr>
                <w:rFonts w:asciiTheme="minorHAnsi" w:hAnsiTheme="minorHAnsi" w:cstheme="minorHAnsi"/>
                <w:b/>
                <w:sz w:val="20"/>
                <w:szCs w:val="20"/>
              </w:rPr>
              <w:t>N°</w:t>
            </w:r>
            <w:proofErr w:type="spellEnd"/>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w:t>
            </w:r>
            <w:proofErr w:type="spellStart"/>
            <w:r w:rsidRPr="00724BD2">
              <w:rPr>
                <w:rFonts w:asciiTheme="minorHAnsi" w:hAnsiTheme="minorHAnsi" w:cstheme="minorHAnsi"/>
                <w:b/>
                <w:sz w:val="20"/>
                <w:szCs w:val="20"/>
              </w:rPr>
              <w:t>N°</w:t>
            </w:r>
            <w:proofErr w:type="spellEnd"/>
            <w:r w:rsidRPr="00724BD2">
              <w:rPr>
                <w:rFonts w:asciiTheme="minorHAnsi" w:hAnsiTheme="minorHAnsi" w:cstheme="minorHAnsi"/>
                <w:b/>
                <w:sz w:val="20"/>
                <w:szCs w:val="20"/>
              </w:rPr>
              <w:t xml:space="preserve">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5A86E69D"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710CBF">
              <w:rPr>
                <w:rFonts w:asciiTheme="minorHAnsi" w:hAnsiTheme="minorHAnsi" w:cstheme="minorHAnsi"/>
                <w:sz w:val="20"/>
                <w:szCs w:val="20"/>
              </w:rPr>
              <w:t xml:space="preserve">, </w:t>
            </w:r>
            <w:r w:rsidR="006C2E1F">
              <w:rPr>
                <w:rFonts w:asciiTheme="minorHAnsi" w:hAnsiTheme="minorHAnsi" w:cstheme="minorHAnsi"/>
                <w:sz w:val="20"/>
                <w:szCs w:val="20"/>
              </w:rPr>
              <w:t>Liceo Juan Pablo II</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657A82">
              <w:rPr>
                <w:rFonts w:asciiTheme="minorHAnsi" w:hAnsiTheme="minorHAnsi" w:cstheme="minorHAnsi"/>
                <w:sz w:val="20"/>
                <w:szCs w:val="20"/>
              </w:rPr>
              <w:t>Francisco Bilbao N°2225</w:t>
            </w:r>
            <w:r w:rsidR="00DF0669" w:rsidRPr="00352531">
              <w:rPr>
                <w:rFonts w:asciiTheme="minorHAnsi" w:hAnsiTheme="minorHAnsi" w:cstheme="minorHAnsi"/>
                <w:sz w:val="20"/>
                <w:szCs w:val="20"/>
              </w:rPr>
              <w:t>,</w:t>
            </w:r>
            <w:r w:rsidR="00657A82">
              <w:rPr>
                <w:rFonts w:asciiTheme="minorHAnsi" w:hAnsiTheme="minorHAnsi" w:cstheme="minorHAnsi"/>
                <w:sz w:val="20"/>
                <w:szCs w:val="20"/>
              </w:rPr>
              <w:t xml:space="preserve"> en la ciudad de Coyhaique</w:t>
            </w:r>
            <w:r w:rsidR="00DF0669" w:rsidRPr="00352531">
              <w:rPr>
                <w:rFonts w:asciiTheme="minorHAnsi" w:hAnsiTheme="minorHAnsi" w:cstheme="minorHAnsi"/>
                <w:sz w:val="20"/>
                <w:szCs w:val="20"/>
              </w:rPr>
              <w:t xml:space="preserve">,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la zona</w:t>
            </w:r>
            <w:r w:rsidR="005E05B6">
              <w:rPr>
                <w:rFonts w:asciiTheme="minorHAnsi" w:hAnsiTheme="minorHAnsi" w:cstheme="minorHAnsi"/>
                <w:sz w:val="20"/>
                <w:szCs w:val="20"/>
              </w:rPr>
              <w:t xml:space="preserve">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7932182E"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21</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8B2B5F">
              <w:rPr>
                <w:rFonts w:asciiTheme="minorHAnsi" w:hAnsiTheme="minorHAnsi" w:cstheme="minorHAnsi"/>
                <w:sz w:val="20"/>
                <w:szCs w:val="20"/>
              </w:rPr>
              <w:t>eremi de Salud</w:t>
            </w:r>
            <w:r w:rsidR="00C328E4">
              <w:rPr>
                <w:rFonts w:asciiTheme="minorHAnsi" w:hAnsiTheme="minorHAnsi" w:cstheme="minorHAnsi"/>
                <w:sz w:val="20"/>
                <w:szCs w:val="20"/>
              </w:rPr>
              <w:t xml:space="preserve"> de la R</w:t>
            </w:r>
            <w:r w:rsidR="008B2B5F">
              <w:rPr>
                <w:rFonts w:asciiTheme="minorHAnsi" w:hAnsiTheme="minorHAnsi" w:cstheme="minorHAnsi"/>
                <w:sz w:val="20"/>
                <w:szCs w:val="20"/>
              </w:rPr>
              <w:t>egión de Aysén</w:t>
            </w:r>
            <w:r w:rsidR="00DF0669" w:rsidRPr="00352531">
              <w:rPr>
                <w:rFonts w:asciiTheme="minorHAnsi" w:hAnsiTheme="minorHAnsi" w:cstheme="minorHAnsi"/>
                <w:sz w:val="20"/>
                <w:szCs w:val="20"/>
              </w:rPr>
              <w:t xml:space="preserve">, </w:t>
            </w:r>
            <w:r w:rsidR="00163946">
              <w:rPr>
                <w:rFonts w:asciiTheme="minorHAnsi" w:hAnsiTheme="minorHAnsi" w:cstheme="minorHAnsi"/>
                <w:sz w:val="20"/>
                <w:szCs w:val="20"/>
              </w:rPr>
              <w:t>constataron</w:t>
            </w:r>
            <w:r w:rsidR="00DF0669" w:rsidRPr="00352531">
              <w:rPr>
                <w:rFonts w:asciiTheme="minorHAnsi" w:hAnsiTheme="minorHAnsi" w:cstheme="minorHAnsi"/>
                <w:sz w:val="20"/>
                <w:szCs w:val="20"/>
              </w:rPr>
              <w:t xml:space="preserve"> el funcionamiento de una caldera</w:t>
            </w:r>
            <w:r w:rsidR="009609B1">
              <w:rPr>
                <w:rFonts w:asciiTheme="minorHAnsi" w:hAnsiTheme="minorHAnsi" w:cstheme="minorHAnsi"/>
                <w:sz w:val="20"/>
                <w:szCs w:val="20"/>
              </w:rPr>
              <w:t xml:space="preserve"> </w:t>
            </w:r>
            <w:r w:rsidR="008B2B5F">
              <w:rPr>
                <w:rFonts w:asciiTheme="minorHAnsi" w:hAnsiTheme="minorHAnsi" w:cstheme="minorHAnsi"/>
                <w:sz w:val="20"/>
                <w:szCs w:val="20"/>
              </w:rPr>
              <w:t>a leña</w:t>
            </w:r>
            <w:r w:rsidR="009609B1">
              <w:rPr>
                <w:rFonts w:asciiTheme="minorHAnsi" w:hAnsiTheme="minorHAnsi" w:cstheme="minorHAnsi"/>
                <w:sz w:val="20"/>
                <w:szCs w:val="20"/>
              </w:rPr>
              <w:t xml:space="preserve">, </w:t>
            </w:r>
            <w:r w:rsidR="00F769A9">
              <w:rPr>
                <w:rFonts w:asciiTheme="minorHAnsi" w:hAnsiTheme="minorHAnsi" w:cstheme="minorHAnsi"/>
                <w:sz w:val="20"/>
                <w:szCs w:val="20"/>
              </w:rPr>
              <w:t>consumo</w:t>
            </w:r>
            <w:r w:rsidR="004A586F">
              <w:rPr>
                <w:rFonts w:asciiTheme="minorHAnsi" w:hAnsiTheme="minorHAnsi" w:cstheme="minorHAnsi"/>
                <w:sz w:val="20"/>
                <w:szCs w:val="20"/>
              </w:rPr>
              <w:t xml:space="preserve"> </w:t>
            </w:r>
            <w:r w:rsidR="000A1319">
              <w:rPr>
                <w:rFonts w:asciiTheme="minorHAnsi" w:hAnsiTheme="minorHAnsi" w:cstheme="minorHAnsi"/>
                <w:sz w:val="20"/>
                <w:szCs w:val="20"/>
              </w:rPr>
              <w:t>año 504</w:t>
            </w:r>
            <w:r w:rsidR="00F769A9">
              <w:rPr>
                <w:rFonts w:asciiTheme="minorHAnsi" w:hAnsiTheme="minorHAnsi" w:cstheme="minorHAnsi"/>
                <w:sz w:val="20"/>
                <w:szCs w:val="20"/>
              </w:rPr>
              <w:t xml:space="preserve"> </w:t>
            </w:r>
            <w:r w:rsidR="000A1319">
              <w:rPr>
                <w:rFonts w:asciiTheme="minorHAnsi" w:hAnsiTheme="minorHAnsi" w:cstheme="minorHAnsi"/>
                <w:sz w:val="20"/>
                <w:szCs w:val="20"/>
              </w:rPr>
              <w:t>m</w:t>
            </w:r>
            <w:r w:rsidR="000A1319" w:rsidRPr="000A1319">
              <w:rPr>
                <w:rFonts w:asciiTheme="minorHAnsi" w:hAnsiTheme="minorHAnsi" w:cstheme="minorHAnsi"/>
                <w:sz w:val="20"/>
                <w:szCs w:val="20"/>
                <w:vertAlign w:val="superscript"/>
              </w:rPr>
              <w:t>3</w:t>
            </w:r>
            <w:r w:rsidR="00F769A9">
              <w:rPr>
                <w:rFonts w:asciiTheme="minorHAnsi" w:hAnsiTheme="minorHAnsi" w:cstheme="minorHAnsi"/>
                <w:sz w:val="20"/>
                <w:szCs w:val="20"/>
              </w:rPr>
              <w:t>,</w:t>
            </w:r>
            <w:r w:rsidR="00D9303A" w:rsidRPr="00352531">
              <w:rPr>
                <w:rFonts w:asciiTheme="minorHAnsi" w:hAnsiTheme="minorHAnsi" w:cstheme="minorHAnsi"/>
                <w:sz w:val="20"/>
                <w:szCs w:val="20"/>
              </w:rPr>
              <w:t xml:space="preserve"> </w:t>
            </w:r>
            <w:r w:rsidR="000A1319">
              <w:rPr>
                <w:rFonts w:asciiTheme="minorHAnsi" w:hAnsiTheme="minorHAnsi" w:cstheme="minorHAnsi"/>
                <w:sz w:val="20"/>
                <w:szCs w:val="20"/>
              </w:rPr>
              <w:t xml:space="preserve">potencia calórica de 86000 Kcal/hr., Potencia Térmica de 100 KW, </w:t>
            </w:r>
            <w:r w:rsidR="00352531" w:rsidRPr="00352531">
              <w:rPr>
                <w:rFonts w:asciiTheme="minorHAnsi" w:hAnsiTheme="minorHAnsi" w:cstheme="minorHAnsi"/>
                <w:sz w:val="20"/>
                <w:szCs w:val="20"/>
              </w:rPr>
              <w:t xml:space="preserve">registrada </w:t>
            </w:r>
            <w:r w:rsidR="00D9303A" w:rsidRPr="00352531">
              <w:rPr>
                <w:rFonts w:asciiTheme="minorHAnsi" w:hAnsiTheme="minorHAnsi" w:cstheme="minorHAnsi"/>
                <w:sz w:val="20"/>
                <w:szCs w:val="20"/>
              </w:rPr>
              <w:t>en l</w:t>
            </w:r>
            <w:r w:rsidR="00352531" w:rsidRPr="00352531">
              <w:rPr>
                <w:rFonts w:asciiTheme="minorHAnsi" w:hAnsiTheme="minorHAnsi" w:cstheme="minorHAnsi"/>
                <w:sz w:val="20"/>
                <w:szCs w:val="20"/>
              </w:rPr>
              <w:t xml:space="preserve">a SEREMI de Salud </w:t>
            </w:r>
            <w:r w:rsidR="007802C6">
              <w:rPr>
                <w:rFonts w:asciiTheme="minorHAnsi" w:hAnsiTheme="minorHAnsi" w:cstheme="minorHAnsi"/>
                <w:sz w:val="20"/>
                <w:szCs w:val="20"/>
              </w:rPr>
              <w:t>con N°18</w:t>
            </w:r>
            <w:r w:rsidR="00DC3B59">
              <w:rPr>
                <w:rFonts w:asciiTheme="minorHAnsi" w:hAnsiTheme="minorHAnsi" w:cstheme="minorHAnsi"/>
                <w:sz w:val="20"/>
                <w:szCs w:val="20"/>
              </w:rPr>
              <w:t>1</w:t>
            </w:r>
            <w:r w:rsidR="007802C6">
              <w:rPr>
                <w:rFonts w:asciiTheme="minorHAnsi" w:hAnsiTheme="minorHAnsi" w:cstheme="minorHAnsi"/>
                <w:sz w:val="20"/>
                <w:szCs w:val="20"/>
              </w:rPr>
              <w:t>/22.02.2012, características que constan en Acta y antecedentes entregados a la S</w:t>
            </w:r>
            <w:r w:rsidR="00163946">
              <w:rPr>
                <w:rFonts w:asciiTheme="minorHAnsi" w:hAnsiTheme="minorHAnsi" w:cstheme="minorHAnsi"/>
                <w:sz w:val="20"/>
                <w:szCs w:val="20"/>
              </w:rPr>
              <w:t>uperintendencia del Medio Ambiente, m</w:t>
            </w:r>
            <w:r w:rsidR="007802C6">
              <w:rPr>
                <w:rFonts w:asciiTheme="minorHAnsi" w:hAnsiTheme="minorHAnsi" w:cstheme="minorHAnsi"/>
                <w:sz w:val="20"/>
                <w:szCs w:val="20"/>
              </w:rPr>
              <w:t>ediante Oficio</w:t>
            </w:r>
            <w:r w:rsidR="00163946">
              <w:rPr>
                <w:rFonts w:asciiTheme="minorHAnsi" w:hAnsiTheme="minorHAnsi" w:cstheme="minorHAnsi"/>
                <w:sz w:val="20"/>
                <w:szCs w:val="20"/>
              </w:rPr>
              <w:t xml:space="preserve"> N</w:t>
            </w:r>
            <w:r w:rsidR="007802C6">
              <w:rPr>
                <w:rFonts w:asciiTheme="minorHAnsi" w:hAnsiTheme="minorHAnsi" w:cstheme="minorHAnsi"/>
                <w:sz w:val="20"/>
                <w:szCs w:val="20"/>
              </w:rPr>
              <w:t>°1296/22.11.2017 de la Seremi de Salud de Aysén</w:t>
            </w:r>
            <w:r w:rsidR="005D0A3E">
              <w:rPr>
                <w:rFonts w:asciiTheme="minorHAnsi" w:hAnsiTheme="minorHAnsi" w:cstheme="minorHAnsi"/>
                <w:sz w:val="20"/>
                <w:szCs w:val="20"/>
              </w:rPr>
              <w:t>,</w:t>
            </w:r>
            <w:r w:rsidR="007802C6">
              <w:rPr>
                <w:rFonts w:asciiTheme="minorHAnsi" w:hAnsiTheme="minorHAnsi" w:cstheme="minorHAnsi"/>
                <w:sz w:val="20"/>
                <w:szCs w:val="20"/>
              </w:rPr>
              <w:t xml:space="preserve"> (Ver anexo 2)</w:t>
            </w:r>
            <w:r w:rsidR="001E31F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321613EA" w14:textId="4BD82F76"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con registro en la Seremi de Salud </w:t>
            </w:r>
            <w:r w:rsidR="00CB47CE">
              <w:rPr>
                <w:rFonts w:asciiTheme="minorHAnsi" w:hAnsiTheme="minorHAnsi" w:cstheme="minorHAnsi"/>
                <w:sz w:val="20"/>
                <w:szCs w:val="20"/>
              </w:rPr>
              <w:t>N°18</w:t>
            </w:r>
            <w:r w:rsidR="00DC3B59">
              <w:rPr>
                <w:rFonts w:asciiTheme="minorHAnsi" w:hAnsiTheme="minorHAnsi" w:cstheme="minorHAnsi"/>
                <w:sz w:val="20"/>
                <w:szCs w:val="20"/>
              </w:rPr>
              <w:t>1</w:t>
            </w:r>
            <w:r w:rsidR="00ED10C6">
              <w:rPr>
                <w:rFonts w:asciiTheme="minorHAnsi" w:hAnsiTheme="minorHAnsi" w:cstheme="minorHAnsi"/>
                <w:sz w:val="20"/>
                <w:szCs w:val="20"/>
              </w:rPr>
              <w:t>/2012</w:t>
            </w:r>
            <w:r w:rsidRPr="00352531">
              <w:rPr>
                <w:rFonts w:asciiTheme="minorHAnsi" w:hAnsiTheme="minorHAnsi" w:cstheme="minorHAnsi"/>
                <w:sz w:val="20"/>
                <w:szCs w:val="20"/>
              </w:rPr>
              <w:t xml:space="preserve"> es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que acreditan que la caldera fue inscrita el 22/02/2012 y </w:t>
            </w:r>
            <w:r w:rsidR="00152E48">
              <w:rPr>
                <w:rFonts w:asciiTheme="minorHAnsi" w:hAnsiTheme="minorHAnsi" w:cstheme="minorHAnsi"/>
                <w:sz w:val="20"/>
                <w:szCs w:val="20"/>
              </w:rPr>
              <w:t>la</w:t>
            </w:r>
            <w:r w:rsidR="0092759F">
              <w:rPr>
                <w:rFonts w:asciiTheme="minorHAnsi" w:hAnsiTheme="minorHAnsi" w:cstheme="minorHAnsi"/>
                <w:sz w:val="20"/>
                <w:szCs w:val="20"/>
              </w:rPr>
              <w:t xml:space="preserve"> 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 2)</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 xml:space="preserve">mayor o igual a 75 </w:t>
            </w:r>
            <w:proofErr w:type="spellStart"/>
            <w:r w:rsidRPr="00975C80">
              <w:rPr>
                <w:rFonts w:asciiTheme="minorHAnsi" w:hAnsiTheme="minorHAnsi" w:cs="Courier"/>
                <w:sz w:val="20"/>
                <w:szCs w:val="20"/>
                <w:lang w:eastAsia="es-CL"/>
              </w:rPr>
              <w:t>kWt</w:t>
            </w:r>
            <w:proofErr w:type="spellEnd"/>
            <w:r w:rsidRPr="00975C80">
              <w:rPr>
                <w:rFonts w:asciiTheme="minorHAnsi" w:hAnsiTheme="minorHAnsi" w:cs="Courier"/>
                <w:sz w:val="20"/>
                <w:szCs w:val="20"/>
                <w:lang w:eastAsia="es-CL"/>
              </w:rPr>
              <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7B81CF8E"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la caldera</w:t>
            </w:r>
            <w:r w:rsidR="00B35C6D">
              <w:rPr>
                <w:rFonts w:asciiTheme="minorHAnsi" w:hAnsiTheme="minorHAnsi" w:cstheme="minorHAnsi"/>
                <w:sz w:val="20"/>
                <w:szCs w:val="20"/>
              </w:rPr>
              <w:t xml:space="preserve"> registro N°18</w:t>
            </w:r>
            <w:r w:rsidR="00DC3B59">
              <w:rPr>
                <w:rFonts w:asciiTheme="minorHAnsi" w:hAnsiTheme="minorHAnsi" w:cstheme="minorHAnsi"/>
                <w:sz w:val="20"/>
                <w:szCs w:val="20"/>
              </w:rPr>
              <w:t>1</w:t>
            </w:r>
            <w:r w:rsidR="00B35C6D">
              <w:rPr>
                <w:rFonts w:asciiTheme="minorHAnsi" w:hAnsiTheme="minorHAnsi" w:cstheme="minorHAnsi"/>
                <w:sz w:val="20"/>
                <w:szCs w:val="20"/>
              </w:rPr>
              <w:t xml:space="preserve"> en la Seremi de Salud</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09128A3A" w14:textId="76FEDC4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EE50F6F" w14:textId="154890BA" w:rsidR="00352531" w:rsidRDefault="00DC3B59" w:rsidP="00987943">
            <w:pPr>
              <w:jc w:val="center"/>
              <w:rPr>
                <w:rFonts w:eastAsia="Times New Roman" w:cstheme="minorHAnsi"/>
                <w:color w:val="000000"/>
                <w:sz w:val="20"/>
                <w:szCs w:val="20"/>
                <w:lang w:eastAsia="es-CL"/>
              </w:rPr>
            </w:pPr>
            <w:r w:rsidRPr="00C97AC6">
              <w:rPr>
                <w:noProof/>
                <w:lang w:eastAsia="es-CL"/>
              </w:rPr>
              <w:drawing>
                <wp:inline distT="0" distB="0" distL="0" distR="0" wp14:anchorId="1BE4DD81" wp14:editId="36125E9A">
                  <wp:extent cx="1924050" cy="3422080"/>
                  <wp:effectExtent l="114300" t="114300" r="133350" b="140335"/>
                  <wp:docPr id="11" name="Imagen 11" descr="C:\Users\gerardo.wandersleben\Desktop\PDA Calderas\Liceo Juan Pablo II\IMG_2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rardo.wandersleben\Desktop\PDA Calderas\Liceo Juan Pablo II\IMG_2090.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1928028" cy="34291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96905A0" w14:textId="316E8CF0" w:rsidR="00352531" w:rsidRPr="00BA12AD" w:rsidRDefault="00352531" w:rsidP="00987943">
            <w:pPr>
              <w:jc w:val="center"/>
              <w:rPr>
                <w:rFonts w:eastAsia="Times New Roman" w:cstheme="minorHAnsi"/>
                <w:color w:val="000000"/>
                <w:sz w:val="20"/>
                <w:szCs w:val="20"/>
                <w:lang w:eastAsia="es-CL"/>
              </w:rPr>
            </w:pP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0C8F7B88" w:rsidR="00357849" w:rsidRPr="00BA12AD" w:rsidRDefault="00DC3B59" w:rsidP="00987943">
            <w:pPr>
              <w:jc w:val="center"/>
              <w:rPr>
                <w:rFonts w:eastAsia="Times New Roman" w:cstheme="minorHAnsi"/>
                <w:color w:val="000000"/>
                <w:sz w:val="20"/>
                <w:szCs w:val="20"/>
                <w:lang w:eastAsia="es-CL"/>
              </w:rPr>
            </w:pPr>
            <w:r w:rsidRPr="00C97AC6">
              <w:rPr>
                <w:noProof/>
                <w:lang w:eastAsia="es-CL"/>
              </w:rPr>
              <w:drawing>
                <wp:inline distT="0" distB="0" distL="0" distR="0" wp14:anchorId="7782C1B5" wp14:editId="6E4E2A85">
                  <wp:extent cx="3455962" cy="1943100"/>
                  <wp:effectExtent l="114300" t="114300" r="106680" b="152400"/>
                  <wp:docPr id="12" name="Imagen 12" descr="C:\Users\gerardo.wandersleben\Desktop\PDA Calderas\Liceo Juan Pablo II\IMG_2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rardo.wandersleben\Desktop\PDA Calderas\Liceo Juan Pablo II\IMG_2091.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3462903" cy="194700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357849"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357849" w:rsidRPr="001069ED" w:rsidRDefault="00357849" w:rsidP="003548C3">
            <w:pPr>
              <w:pStyle w:val="Descripcin"/>
              <w:rPr>
                <w:rFonts w:asciiTheme="minorHAnsi" w:eastAsia="Times New Roman" w:hAnsiTheme="minorHAnsi"/>
                <w:color w:val="auto"/>
                <w:sz w:val="20"/>
                <w:lang w:eastAsia="es-CL"/>
              </w:rPr>
            </w:pPr>
            <w:bookmarkStart w:id="5" w:name="_Toc353998127"/>
            <w:bookmarkStart w:id="6" w:name="_Toc353998200"/>
            <w:bookmarkStart w:id="7" w:name="_Toc382383551"/>
            <w:bookmarkStart w:id="8" w:name="_Toc382472373"/>
            <w:bookmarkStart w:id="9" w:name="_Toc390184283"/>
            <w:bookmarkStart w:id="10" w:name="_Toc390360014"/>
            <w:bookmarkStart w:id="11" w:name="_Toc390777035"/>
            <w:bookmarkStart w:id="12" w:name="_Toc391299722"/>
            <w:bookmarkStart w:id="13" w:name="_Toc449429700"/>
            <w:r w:rsidRPr="001069ED">
              <w:rPr>
                <w:rFonts w:asciiTheme="minorHAnsi" w:hAnsiTheme="minorHAnsi"/>
                <w:color w:val="auto"/>
                <w:sz w:val="20"/>
              </w:rPr>
              <w:t xml:space="preserve">Fotografía </w:t>
            </w:r>
            <w:bookmarkEnd w:id="5"/>
            <w:bookmarkEnd w:id="6"/>
            <w:bookmarkEnd w:id="7"/>
            <w:bookmarkEnd w:id="8"/>
            <w:bookmarkEnd w:id="9"/>
            <w:bookmarkEnd w:id="10"/>
            <w:bookmarkEnd w:id="11"/>
            <w:bookmarkEnd w:id="12"/>
            <w:bookmarkEnd w:id="13"/>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45FEF695"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w:t>
            </w:r>
            <w:r w:rsidR="007E5348">
              <w:rPr>
                <w:rFonts w:eastAsia="Times New Roman" w:cstheme="minorHAnsi"/>
                <w:sz w:val="20"/>
                <w:szCs w:val="20"/>
                <w:lang w:eastAsia="es-CL"/>
              </w:rPr>
              <w:t>1</w:t>
            </w:r>
            <w:r>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4" w:name="_Toc353998128"/>
            <w:bookmarkStart w:id="15" w:name="_Toc353998201"/>
            <w:bookmarkStart w:id="16" w:name="_Toc382383552"/>
            <w:bookmarkStart w:id="17" w:name="_Toc382472374"/>
            <w:bookmarkStart w:id="18" w:name="_Toc390184284"/>
            <w:bookmarkStart w:id="19" w:name="_Toc390360015"/>
            <w:bookmarkStart w:id="20" w:name="_Toc390777036"/>
            <w:bookmarkStart w:id="21" w:name="_Toc391299723"/>
            <w:bookmarkStart w:id="22" w:name="_Toc449429701"/>
            <w:r w:rsidRPr="001069ED">
              <w:rPr>
                <w:rFonts w:asciiTheme="minorHAnsi" w:hAnsiTheme="minorHAnsi"/>
                <w:color w:val="auto"/>
                <w:sz w:val="20"/>
              </w:rPr>
              <w:t xml:space="preserve">Fotografía </w:t>
            </w:r>
            <w:bookmarkEnd w:id="14"/>
            <w:bookmarkEnd w:id="15"/>
            <w:bookmarkEnd w:id="16"/>
            <w:bookmarkEnd w:id="17"/>
            <w:bookmarkEnd w:id="18"/>
            <w:bookmarkEnd w:id="19"/>
            <w:bookmarkEnd w:id="20"/>
            <w:bookmarkEnd w:id="21"/>
            <w:bookmarkEnd w:id="22"/>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7E2CA239"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352531">
              <w:rPr>
                <w:rFonts w:eastAsia="Times New Roman" w:cstheme="minorHAnsi"/>
                <w:sz w:val="20"/>
                <w:szCs w:val="20"/>
                <w:lang w:eastAsia="es-CL"/>
              </w:rPr>
              <w:t xml:space="preserve"> 2</w:t>
            </w:r>
            <w:r w:rsidR="007E5348">
              <w:rPr>
                <w:rFonts w:eastAsia="Times New Roman" w:cstheme="minorHAnsi"/>
                <w:sz w:val="20"/>
                <w:szCs w:val="20"/>
                <w:lang w:eastAsia="es-CL"/>
              </w:rPr>
              <w:t>1</w:t>
            </w:r>
            <w:r w:rsidR="00352531">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1A7AB434"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AF79E0">
              <w:rPr>
                <w:rFonts w:eastAsia="Times New Roman" w:cstheme="minorHAnsi"/>
                <w:color w:val="000000"/>
                <w:sz w:val="20"/>
                <w:szCs w:val="18"/>
                <w:lang w:eastAsia="es-CL"/>
              </w:rPr>
              <w:t xml:space="preserve"> C</w:t>
            </w:r>
            <w:r w:rsidR="00524D28">
              <w:rPr>
                <w:rFonts w:eastAsia="Times New Roman" w:cstheme="minorHAnsi"/>
                <w:color w:val="000000"/>
                <w:sz w:val="20"/>
                <w:szCs w:val="18"/>
                <w:lang w:eastAsia="es-CL"/>
              </w:rPr>
              <w:t>aldera</w:t>
            </w:r>
            <w:r w:rsidR="00C75838">
              <w:rPr>
                <w:rFonts w:eastAsia="Times New Roman" w:cstheme="minorHAnsi"/>
                <w:color w:val="000000"/>
                <w:sz w:val="20"/>
                <w:szCs w:val="18"/>
                <w:lang w:eastAsia="es-CL"/>
              </w:rPr>
              <w:t>,</w:t>
            </w:r>
            <w:r w:rsidR="00524D28">
              <w:rPr>
                <w:rFonts w:eastAsia="Times New Roman" w:cstheme="minorHAnsi"/>
                <w:color w:val="000000"/>
                <w:sz w:val="20"/>
                <w:szCs w:val="18"/>
                <w:lang w:eastAsia="es-CL"/>
              </w:rPr>
              <w:t xml:space="preserve"> que utiliza </w:t>
            </w:r>
            <w:r w:rsidR="00641AE9">
              <w:rPr>
                <w:rFonts w:eastAsia="Times New Roman" w:cstheme="minorHAnsi"/>
                <w:color w:val="000000"/>
                <w:sz w:val="20"/>
                <w:szCs w:val="18"/>
                <w:lang w:eastAsia="es-CL"/>
              </w:rPr>
              <w:t xml:space="preserve">leña </w:t>
            </w:r>
            <w:r w:rsidR="00524D28">
              <w:rPr>
                <w:rFonts w:eastAsia="Times New Roman" w:cstheme="minorHAnsi"/>
                <w:color w:val="000000"/>
                <w:sz w:val="20"/>
                <w:szCs w:val="18"/>
                <w:lang w:eastAsia="es-CL"/>
              </w:rPr>
              <w:t>como combustible.</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7F86CF84"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 xml:space="preserve">Descripción medio de prueba: </w:t>
            </w:r>
            <w:r w:rsidR="00524D28">
              <w:rPr>
                <w:rFonts w:eastAsia="Times New Roman" w:cstheme="minorHAnsi"/>
                <w:color w:val="000000"/>
                <w:sz w:val="20"/>
                <w:szCs w:val="18"/>
                <w:lang w:eastAsia="es-CL"/>
              </w:rPr>
              <w:t xml:space="preserve"> </w:t>
            </w:r>
            <w:r w:rsidR="00914054">
              <w:rPr>
                <w:rFonts w:eastAsia="Times New Roman" w:cstheme="minorHAnsi"/>
                <w:color w:val="000000"/>
                <w:sz w:val="20"/>
                <w:szCs w:val="18"/>
                <w:lang w:eastAsia="es-CL"/>
              </w:rPr>
              <w:t>Caldera con Placa registro Seremi de Salud</w:t>
            </w:r>
            <w:r w:rsidR="00141D3E">
              <w:rPr>
                <w:rFonts w:eastAsia="Times New Roman" w:cstheme="minorHAnsi"/>
                <w:color w:val="000000"/>
                <w:sz w:val="20"/>
                <w:szCs w:val="18"/>
                <w:lang w:eastAsia="es-CL"/>
              </w:rPr>
              <w:t xml:space="preserve"> Aysén</w:t>
            </w:r>
            <w:r w:rsidR="00914054">
              <w:rPr>
                <w:rFonts w:eastAsia="Times New Roman" w:cstheme="minorHAnsi"/>
                <w:color w:val="000000"/>
                <w:sz w:val="20"/>
                <w:szCs w:val="18"/>
                <w:lang w:eastAsia="es-CL"/>
              </w:rPr>
              <w:t>, N°18</w:t>
            </w:r>
            <w:r w:rsidR="00DC3B59">
              <w:rPr>
                <w:rFonts w:eastAsia="Times New Roman" w:cstheme="minorHAnsi"/>
                <w:color w:val="000000"/>
                <w:sz w:val="20"/>
                <w:szCs w:val="18"/>
                <w:lang w:eastAsia="es-CL"/>
              </w:rPr>
              <w:t>1</w:t>
            </w:r>
            <w:r w:rsidR="00914054">
              <w:rPr>
                <w:rFonts w:eastAsia="Times New Roman" w:cstheme="minorHAnsi"/>
                <w:color w:val="000000"/>
                <w:sz w:val="20"/>
                <w:szCs w:val="18"/>
                <w:lang w:eastAsia="es-CL"/>
              </w:rPr>
              <w:t>.</w:t>
            </w:r>
            <w:r w:rsidR="00072204">
              <w:rPr>
                <w:rFonts w:eastAsia="Times New Roman" w:cstheme="minorHAnsi"/>
                <w:color w:val="000000"/>
                <w:sz w:val="20"/>
                <w:szCs w:val="18"/>
                <w:lang w:eastAsia="es-CL"/>
              </w:rPr>
              <w:t xml:space="preserve"> </w:t>
            </w:r>
            <w:r w:rsidR="00524D28">
              <w:rPr>
                <w:rFonts w:eastAsia="Times New Roman" w:cstheme="minorHAnsi"/>
                <w:color w:val="000000"/>
                <w:sz w:val="20"/>
                <w:szCs w:val="18"/>
                <w:lang w:eastAsia="es-CL"/>
              </w:rPr>
              <w:t xml:space="preserve"> </w:t>
            </w:r>
          </w:p>
        </w:tc>
      </w:tr>
    </w:tbl>
    <w:p w14:paraId="05522217" w14:textId="017557CA" w:rsidR="003548C3" w:rsidRDefault="003548C3" w:rsidP="003548C3">
      <w:pPr>
        <w:pStyle w:val="Ttulo1"/>
        <w:numPr>
          <w:ilvl w:val="0"/>
          <w:numId w:val="0"/>
        </w:numPr>
        <w:ind w:left="432"/>
      </w:pPr>
    </w:p>
    <w:p w14:paraId="0DB581F5" w14:textId="35B75547" w:rsidR="00DC3B59" w:rsidRDefault="00DC3B59" w:rsidP="00DC3B59"/>
    <w:p w14:paraId="554F4D8C" w14:textId="77777777" w:rsidR="00DC3B59" w:rsidRPr="00DC3B59" w:rsidRDefault="00DC3B59" w:rsidP="00DC3B59"/>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088FCB33"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8718B5">
        <w:t xml:space="preserve">Liceo </w:t>
      </w:r>
      <w:r w:rsidR="009F2672">
        <w:t>Juan Pablo II</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 xml:space="preserve">la caldera </w:t>
      </w:r>
      <w:r w:rsidR="00927D2B">
        <w:t>SS</w:t>
      </w:r>
      <w:r w:rsidR="003141DC">
        <w:t>AYS</w:t>
      </w:r>
      <w:r w:rsidR="00927D2B">
        <w:t>-</w:t>
      </w:r>
      <w:r w:rsidR="00D9125E">
        <w:t>18</w:t>
      </w:r>
      <w:r w:rsidR="00C64DFC">
        <w:t>1</w:t>
      </w:r>
      <w:r w:rsidR="00D9125E">
        <w:t>,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proofErr w:type="spellStart"/>
            <w:r w:rsidRPr="0025129B">
              <w:rPr>
                <w:rFonts w:cstheme="minorHAnsi"/>
                <w:b/>
              </w:rPr>
              <w:t>N°</w:t>
            </w:r>
            <w:proofErr w:type="spellEnd"/>
            <w:r w:rsidRPr="0025129B">
              <w:rPr>
                <w:rFonts w:cstheme="minorHAnsi"/>
                <w:b/>
              </w:rPr>
              <w:t xml:space="preserve">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72CFBE8E"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21</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75294836" w:rsidR="00927D2B" w:rsidRPr="0077061F" w:rsidRDefault="0077061F"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sidR="008B673E">
              <w:rPr>
                <w:rFonts w:eastAsia="Times New Roman" w:cstheme="minorHAnsi"/>
                <w:iCs/>
                <w:color w:val="000000" w:themeColor="text1"/>
                <w:kern w:val="28"/>
                <w:sz w:val="20"/>
                <w:szCs w:val="20"/>
                <w:lang w:eastAsia="es-CL"/>
              </w:rPr>
              <w:t>/ 20.11</w:t>
            </w:r>
            <w:r w:rsidR="005073DC">
              <w:rPr>
                <w:rFonts w:eastAsia="Times New Roman" w:cstheme="minorHAnsi"/>
                <w:iCs/>
                <w:color w:val="000000" w:themeColor="text1"/>
                <w:kern w:val="28"/>
                <w:sz w:val="20"/>
                <w:szCs w:val="20"/>
                <w:lang w:eastAsia="es-CL"/>
              </w:rPr>
              <w:t>.</w:t>
            </w:r>
            <w:bookmarkStart w:id="23" w:name="_GoBack"/>
            <w:bookmarkEnd w:id="23"/>
            <w:r w:rsidR="008B673E">
              <w:rPr>
                <w:rFonts w:eastAsia="Times New Roman" w:cstheme="minorHAnsi"/>
                <w:iCs/>
                <w:color w:val="000000" w:themeColor="text1"/>
                <w:kern w:val="28"/>
                <w:sz w:val="20"/>
                <w:szCs w:val="20"/>
                <w:lang w:eastAsia="es-CL"/>
              </w:rPr>
              <w:t>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sidR="008B673E">
              <w:rPr>
                <w:rFonts w:eastAsia="Times New Roman" w:cstheme="minorHAnsi"/>
                <w:iCs/>
                <w:color w:val="000000" w:themeColor="text1"/>
                <w:kern w:val="28"/>
                <w:sz w:val="20"/>
                <w:szCs w:val="20"/>
                <w:lang w:eastAsia="es-CL"/>
              </w:rPr>
              <w:t>.</w:t>
            </w:r>
            <w:r w:rsidRPr="0077061F">
              <w:rPr>
                <w:rFonts w:eastAsia="Times New Roman" w:cstheme="minorHAnsi"/>
                <w:iCs/>
                <w:color w:val="000000" w:themeColor="text1"/>
                <w:kern w:val="28"/>
                <w:sz w:val="20"/>
                <w:szCs w:val="20"/>
                <w:lang w:eastAsia="es-CL"/>
              </w:rPr>
              <w:t xml:space="preserve"> </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71C3B" w14:textId="77777777" w:rsidR="00010288" w:rsidRDefault="00010288" w:rsidP="009532F1">
      <w:pPr>
        <w:spacing w:after="0" w:line="240" w:lineRule="auto"/>
      </w:pPr>
      <w:r>
        <w:separator/>
      </w:r>
    </w:p>
  </w:endnote>
  <w:endnote w:type="continuationSeparator" w:id="0">
    <w:p w14:paraId="0132A9A3" w14:textId="77777777" w:rsidR="00010288" w:rsidRDefault="00010288"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1F46B589" w:rsidR="00CB47CE" w:rsidRDefault="00010288">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5073DC" w:rsidRPr="005073DC">
          <w:rPr>
            <w:noProof/>
            <w:lang w:val="es-ES"/>
          </w:rPr>
          <w:t>6</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9280C" w14:textId="77777777" w:rsidR="00010288" w:rsidRDefault="00010288" w:rsidP="009532F1">
      <w:pPr>
        <w:spacing w:after="0" w:line="240" w:lineRule="auto"/>
      </w:pPr>
      <w:r>
        <w:separator/>
      </w:r>
    </w:p>
  </w:footnote>
  <w:footnote w:type="continuationSeparator" w:id="0">
    <w:p w14:paraId="33A1A8B5" w14:textId="77777777" w:rsidR="00010288" w:rsidRDefault="00010288"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7"/>
  </w:num>
  <w:num w:numId="10">
    <w:abstractNumId w:val="10"/>
  </w:num>
  <w:num w:numId="11">
    <w:abstractNumId w:val="19"/>
  </w:num>
  <w:num w:numId="12">
    <w:abstractNumId w:val="9"/>
  </w:num>
  <w:num w:numId="13">
    <w:abstractNumId w:val="20"/>
  </w:num>
  <w:num w:numId="14">
    <w:abstractNumId w:val="3"/>
  </w:num>
  <w:num w:numId="15">
    <w:abstractNumId w:val="27"/>
  </w:num>
  <w:num w:numId="16">
    <w:abstractNumId w:val="21"/>
  </w:num>
  <w:num w:numId="17">
    <w:abstractNumId w:val="13"/>
  </w:num>
  <w:num w:numId="18">
    <w:abstractNumId w:val="31"/>
  </w:num>
  <w:num w:numId="19">
    <w:abstractNumId w:val="14"/>
  </w:num>
  <w:num w:numId="20">
    <w:abstractNumId w:val="36"/>
  </w:num>
  <w:num w:numId="21">
    <w:abstractNumId w:val="12"/>
  </w:num>
  <w:num w:numId="22">
    <w:abstractNumId w:val="2"/>
  </w:num>
  <w:num w:numId="23">
    <w:abstractNumId w:val="0"/>
  </w:num>
  <w:num w:numId="24">
    <w:abstractNumId w:val="17"/>
  </w:num>
  <w:num w:numId="25">
    <w:abstractNumId w:val="23"/>
  </w:num>
  <w:num w:numId="26">
    <w:abstractNumId w:val="29"/>
  </w:num>
  <w:num w:numId="27">
    <w:abstractNumId w:val="1"/>
  </w:num>
  <w:num w:numId="28">
    <w:abstractNumId w:val="33"/>
  </w:num>
  <w:num w:numId="29">
    <w:abstractNumId w:val="8"/>
  </w:num>
  <w:num w:numId="30">
    <w:abstractNumId w:val="26"/>
  </w:num>
  <w:num w:numId="31">
    <w:abstractNumId w:val="24"/>
  </w:num>
  <w:num w:numId="32">
    <w:abstractNumId w:val="30"/>
  </w:num>
  <w:num w:numId="33">
    <w:abstractNumId w:val="25"/>
  </w:num>
  <w:num w:numId="34">
    <w:abstractNumId w:val="34"/>
  </w:num>
  <w:num w:numId="35">
    <w:abstractNumId w:val="22"/>
  </w:num>
  <w:num w:numId="36">
    <w:abstractNumId w:val="18"/>
  </w:num>
  <w:num w:numId="37">
    <w:abstractNumId w:val="7"/>
  </w:num>
  <w:num w:numId="38">
    <w:abstractNumId w:val="32"/>
  </w:num>
  <w:num w:numId="39">
    <w:abstractNumId w:val="6"/>
  </w:num>
  <w:num w:numId="40">
    <w:abstractNumId w:val="5"/>
  </w:num>
  <w:num w:numId="41">
    <w:abstractNumId w:val="28"/>
  </w:num>
  <w:num w:numId="42">
    <w:abstractNumId w:val="11"/>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0288"/>
    <w:rsid w:val="000116DE"/>
    <w:rsid w:val="000121E6"/>
    <w:rsid w:val="000147E7"/>
    <w:rsid w:val="00015F9F"/>
    <w:rsid w:val="00016BD1"/>
    <w:rsid w:val="000245BE"/>
    <w:rsid w:val="00024FCF"/>
    <w:rsid w:val="000259C5"/>
    <w:rsid w:val="00027BF7"/>
    <w:rsid w:val="00031280"/>
    <w:rsid w:val="00032D67"/>
    <w:rsid w:val="000339DC"/>
    <w:rsid w:val="00036670"/>
    <w:rsid w:val="00036DB3"/>
    <w:rsid w:val="0004081B"/>
    <w:rsid w:val="0004385D"/>
    <w:rsid w:val="00043E72"/>
    <w:rsid w:val="00050886"/>
    <w:rsid w:val="00052F1C"/>
    <w:rsid w:val="0006084F"/>
    <w:rsid w:val="000712A6"/>
    <w:rsid w:val="00072204"/>
    <w:rsid w:val="00077AD6"/>
    <w:rsid w:val="000801CE"/>
    <w:rsid w:val="000819E7"/>
    <w:rsid w:val="000830EB"/>
    <w:rsid w:val="00084C06"/>
    <w:rsid w:val="00085B9C"/>
    <w:rsid w:val="00085C4E"/>
    <w:rsid w:val="00091811"/>
    <w:rsid w:val="00094C60"/>
    <w:rsid w:val="000963C3"/>
    <w:rsid w:val="000A1319"/>
    <w:rsid w:val="000A328C"/>
    <w:rsid w:val="000A5A92"/>
    <w:rsid w:val="000B6AA3"/>
    <w:rsid w:val="000B74CB"/>
    <w:rsid w:val="000C13E7"/>
    <w:rsid w:val="000C7167"/>
    <w:rsid w:val="000D7B3C"/>
    <w:rsid w:val="000E174D"/>
    <w:rsid w:val="000E2C2E"/>
    <w:rsid w:val="000E348B"/>
    <w:rsid w:val="000F0B92"/>
    <w:rsid w:val="0010530D"/>
    <w:rsid w:val="00105D99"/>
    <w:rsid w:val="001064A1"/>
    <w:rsid w:val="001068BF"/>
    <w:rsid w:val="00112DB3"/>
    <w:rsid w:val="00114A5B"/>
    <w:rsid w:val="0011721F"/>
    <w:rsid w:val="00124CD1"/>
    <w:rsid w:val="001258A1"/>
    <w:rsid w:val="00130A63"/>
    <w:rsid w:val="00131912"/>
    <w:rsid w:val="00131E58"/>
    <w:rsid w:val="00137D66"/>
    <w:rsid w:val="00141D3E"/>
    <w:rsid w:val="00144E07"/>
    <w:rsid w:val="00145A1F"/>
    <w:rsid w:val="001463B3"/>
    <w:rsid w:val="00152E48"/>
    <w:rsid w:val="00156FF8"/>
    <w:rsid w:val="00160367"/>
    <w:rsid w:val="00161D91"/>
    <w:rsid w:val="00161DFC"/>
    <w:rsid w:val="00163946"/>
    <w:rsid w:val="00167A8D"/>
    <w:rsid w:val="001726D8"/>
    <w:rsid w:val="00172A72"/>
    <w:rsid w:val="00175292"/>
    <w:rsid w:val="00175515"/>
    <w:rsid w:val="00177CBC"/>
    <w:rsid w:val="0018199B"/>
    <w:rsid w:val="00186714"/>
    <w:rsid w:val="001967D2"/>
    <w:rsid w:val="001A16DA"/>
    <w:rsid w:val="001A1789"/>
    <w:rsid w:val="001A45F2"/>
    <w:rsid w:val="001B4DD1"/>
    <w:rsid w:val="001C277D"/>
    <w:rsid w:val="001C49A0"/>
    <w:rsid w:val="001C49BA"/>
    <w:rsid w:val="001C49F5"/>
    <w:rsid w:val="001C763C"/>
    <w:rsid w:val="001D2A89"/>
    <w:rsid w:val="001D3142"/>
    <w:rsid w:val="001E0096"/>
    <w:rsid w:val="001E11E6"/>
    <w:rsid w:val="001E2DD7"/>
    <w:rsid w:val="001E31F1"/>
    <w:rsid w:val="001E3CEB"/>
    <w:rsid w:val="001E3E31"/>
    <w:rsid w:val="001E49CD"/>
    <w:rsid w:val="001E7134"/>
    <w:rsid w:val="001F4204"/>
    <w:rsid w:val="001F7E6E"/>
    <w:rsid w:val="0020101C"/>
    <w:rsid w:val="00201B5A"/>
    <w:rsid w:val="00204D4B"/>
    <w:rsid w:val="00210175"/>
    <w:rsid w:val="00212486"/>
    <w:rsid w:val="002147AD"/>
    <w:rsid w:val="002156C1"/>
    <w:rsid w:val="00216E41"/>
    <w:rsid w:val="00222604"/>
    <w:rsid w:val="002227BD"/>
    <w:rsid w:val="0022288F"/>
    <w:rsid w:val="00223475"/>
    <w:rsid w:val="00223D55"/>
    <w:rsid w:val="00225E1C"/>
    <w:rsid w:val="00226848"/>
    <w:rsid w:val="00230D15"/>
    <w:rsid w:val="0023633A"/>
    <w:rsid w:val="00236FDD"/>
    <w:rsid w:val="00241D81"/>
    <w:rsid w:val="0024485F"/>
    <w:rsid w:val="0024795A"/>
    <w:rsid w:val="00252F27"/>
    <w:rsid w:val="0025518F"/>
    <w:rsid w:val="002554FD"/>
    <w:rsid w:val="00256815"/>
    <w:rsid w:val="00257360"/>
    <w:rsid w:val="00267292"/>
    <w:rsid w:val="00267FF4"/>
    <w:rsid w:val="002763FD"/>
    <w:rsid w:val="00277865"/>
    <w:rsid w:val="00292FBC"/>
    <w:rsid w:val="002A5AB7"/>
    <w:rsid w:val="002C08B3"/>
    <w:rsid w:val="002C17F2"/>
    <w:rsid w:val="002C6ED6"/>
    <w:rsid w:val="002D07F1"/>
    <w:rsid w:val="002D2EC7"/>
    <w:rsid w:val="002D3296"/>
    <w:rsid w:val="002D377D"/>
    <w:rsid w:val="002D408C"/>
    <w:rsid w:val="002D7C04"/>
    <w:rsid w:val="002E3524"/>
    <w:rsid w:val="002E6E3B"/>
    <w:rsid w:val="002F17FC"/>
    <w:rsid w:val="002F492B"/>
    <w:rsid w:val="00304D30"/>
    <w:rsid w:val="003072F5"/>
    <w:rsid w:val="00310410"/>
    <w:rsid w:val="00311955"/>
    <w:rsid w:val="00312F90"/>
    <w:rsid w:val="003141DC"/>
    <w:rsid w:val="00325E51"/>
    <w:rsid w:val="00332340"/>
    <w:rsid w:val="00336A01"/>
    <w:rsid w:val="00343D27"/>
    <w:rsid w:val="00343E16"/>
    <w:rsid w:val="00344FF7"/>
    <w:rsid w:val="00347867"/>
    <w:rsid w:val="00352531"/>
    <w:rsid w:val="00353189"/>
    <w:rsid w:val="00353434"/>
    <w:rsid w:val="003548C3"/>
    <w:rsid w:val="00355AC7"/>
    <w:rsid w:val="00357849"/>
    <w:rsid w:val="00360E71"/>
    <w:rsid w:val="00361DF7"/>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C04F9"/>
    <w:rsid w:val="003C19D6"/>
    <w:rsid w:val="003C1FAA"/>
    <w:rsid w:val="003C38AF"/>
    <w:rsid w:val="003D35C7"/>
    <w:rsid w:val="003D46E7"/>
    <w:rsid w:val="003D584A"/>
    <w:rsid w:val="003D629A"/>
    <w:rsid w:val="003D7B32"/>
    <w:rsid w:val="003E35C4"/>
    <w:rsid w:val="003F2D2F"/>
    <w:rsid w:val="003F2F60"/>
    <w:rsid w:val="003F38AF"/>
    <w:rsid w:val="00401B81"/>
    <w:rsid w:val="00403080"/>
    <w:rsid w:val="00412057"/>
    <w:rsid w:val="00417C47"/>
    <w:rsid w:val="00425F6D"/>
    <w:rsid w:val="00431FF2"/>
    <w:rsid w:val="0043284E"/>
    <w:rsid w:val="004363C5"/>
    <w:rsid w:val="004365F5"/>
    <w:rsid w:val="0044280F"/>
    <w:rsid w:val="00442A91"/>
    <w:rsid w:val="004562E7"/>
    <w:rsid w:val="0046239A"/>
    <w:rsid w:val="00464181"/>
    <w:rsid w:val="0047297F"/>
    <w:rsid w:val="00476A6D"/>
    <w:rsid w:val="00476D51"/>
    <w:rsid w:val="004804A1"/>
    <w:rsid w:val="004852BE"/>
    <w:rsid w:val="00487975"/>
    <w:rsid w:val="00487C27"/>
    <w:rsid w:val="00487FE8"/>
    <w:rsid w:val="00493025"/>
    <w:rsid w:val="00496363"/>
    <w:rsid w:val="004A0A75"/>
    <w:rsid w:val="004A0D5C"/>
    <w:rsid w:val="004A12A3"/>
    <w:rsid w:val="004A45EE"/>
    <w:rsid w:val="004A586F"/>
    <w:rsid w:val="004A7BC4"/>
    <w:rsid w:val="004B0F03"/>
    <w:rsid w:val="004B178D"/>
    <w:rsid w:val="004B5147"/>
    <w:rsid w:val="004B70B2"/>
    <w:rsid w:val="004C2564"/>
    <w:rsid w:val="004C26A5"/>
    <w:rsid w:val="004C721D"/>
    <w:rsid w:val="004D3487"/>
    <w:rsid w:val="004E6FBE"/>
    <w:rsid w:val="004F3BB0"/>
    <w:rsid w:val="004F6300"/>
    <w:rsid w:val="00500899"/>
    <w:rsid w:val="00501DE1"/>
    <w:rsid w:val="00502320"/>
    <w:rsid w:val="005032AA"/>
    <w:rsid w:val="00507208"/>
    <w:rsid w:val="005073DC"/>
    <w:rsid w:val="0050757C"/>
    <w:rsid w:val="00512CD7"/>
    <w:rsid w:val="005212E9"/>
    <w:rsid w:val="00521568"/>
    <w:rsid w:val="00521EF8"/>
    <w:rsid w:val="0052355F"/>
    <w:rsid w:val="00524D28"/>
    <w:rsid w:val="00527022"/>
    <w:rsid w:val="005271B0"/>
    <w:rsid w:val="00530413"/>
    <w:rsid w:val="00534C68"/>
    <w:rsid w:val="0053792C"/>
    <w:rsid w:val="00540317"/>
    <w:rsid w:val="005412D3"/>
    <w:rsid w:val="0054356C"/>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82412"/>
    <w:rsid w:val="0059135C"/>
    <w:rsid w:val="0059159E"/>
    <w:rsid w:val="00591711"/>
    <w:rsid w:val="005959FB"/>
    <w:rsid w:val="005966F5"/>
    <w:rsid w:val="005A1413"/>
    <w:rsid w:val="005A62E9"/>
    <w:rsid w:val="005B4111"/>
    <w:rsid w:val="005B53BC"/>
    <w:rsid w:val="005C19EC"/>
    <w:rsid w:val="005C462C"/>
    <w:rsid w:val="005D0A3E"/>
    <w:rsid w:val="005D431A"/>
    <w:rsid w:val="005E05B6"/>
    <w:rsid w:val="005F5091"/>
    <w:rsid w:val="005F735F"/>
    <w:rsid w:val="00615C34"/>
    <w:rsid w:val="00620371"/>
    <w:rsid w:val="00624D3A"/>
    <w:rsid w:val="006258CC"/>
    <w:rsid w:val="00625976"/>
    <w:rsid w:val="00641AE9"/>
    <w:rsid w:val="0064450F"/>
    <w:rsid w:val="00653537"/>
    <w:rsid w:val="006547A1"/>
    <w:rsid w:val="00657A82"/>
    <w:rsid w:val="0066143E"/>
    <w:rsid w:val="00673FDA"/>
    <w:rsid w:val="00674021"/>
    <w:rsid w:val="00674A70"/>
    <w:rsid w:val="006819E9"/>
    <w:rsid w:val="00683E56"/>
    <w:rsid w:val="006971C0"/>
    <w:rsid w:val="006A2998"/>
    <w:rsid w:val="006A7DF8"/>
    <w:rsid w:val="006B242A"/>
    <w:rsid w:val="006B374A"/>
    <w:rsid w:val="006B54B6"/>
    <w:rsid w:val="006B7658"/>
    <w:rsid w:val="006B7CA5"/>
    <w:rsid w:val="006C2E1F"/>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0CBF"/>
    <w:rsid w:val="00714F35"/>
    <w:rsid w:val="00715D3F"/>
    <w:rsid w:val="00724BD2"/>
    <w:rsid w:val="00727AA7"/>
    <w:rsid w:val="00727D17"/>
    <w:rsid w:val="007307E8"/>
    <w:rsid w:val="007313C9"/>
    <w:rsid w:val="00731BD1"/>
    <w:rsid w:val="00746410"/>
    <w:rsid w:val="00747645"/>
    <w:rsid w:val="0075311F"/>
    <w:rsid w:val="0076507D"/>
    <w:rsid w:val="00766D57"/>
    <w:rsid w:val="0077061F"/>
    <w:rsid w:val="007706C4"/>
    <w:rsid w:val="007747EA"/>
    <w:rsid w:val="007757EE"/>
    <w:rsid w:val="007776AC"/>
    <w:rsid w:val="007802C6"/>
    <w:rsid w:val="00781E70"/>
    <w:rsid w:val="007843C2"/>
    <w:rsid w:val="00793F67"/>
    <w:rsid w:val="007954C5"/>
    <w:rsid w:val="00797F62"/>
    <w:rsid w:val="007A25DF"/>
    <w:rsid w:val="007A3663"/>
    <w:rsid w:val="007B1E02"/>
    <w:rsid w:val="007B44F9"/>
    <w:rsid w:val="007B56D8"/>
    <w:rsid w:val="007B67C2"/>
    <w:rsid w:val="007C12DD"/>
    <w:rsid w:val="007C22D2"/>
    <w:rsid w:val="007C2B45"/>
    <w:rsid w:val="007C555B"/>
    <w:rsid w:val="007D2ADC"/>
    <w:rsid w:val="007D2F0F"/>
    <w:rsid w:val="007D5601"/>
    <w:rsid w:val="007E50F3"/>
    <w:rsid w:val="007E5348"/>
    <w:rsid w:val="007F7BF2"/>
    <w:rsid w:val="008018C3"/>
    <w:rsid w:val="0080305F"/>
    <w:rsid w:val="00805384"/>
    <w:rsid w:val="00805A8D"/>
    <w:rsid w:val="0080758F"/>
    <w:rsid w:val="00812130"/>
    <w:rsid w:val="0081273D"/>
    <w:rsid w:val="008219B7"/>
    <w:rsid w:val="0082398B"/>
    <w:rsid w:val="008314AB"/>
    <w:rsid w:val="0083269B"/>
    <w:rsid w:val="008326A2"/>
    <w:rsid w:val="00833552"/>
    <w:rsid w:val="00833C18"/>
    <w:rsid w:val="0084243A"/>
    <w:rsid w:val="00847FA0"/>
    <w:rsid w:val="00855B71"/>
    <w:rsid w:val="00860064"/>
    <w:rsid w:val="0086041E"/>
    <w:rsid w:val="008653A3"/>
    <w:rsid w:val="008700FD"/>
    <w:rsid w:val="008718B5"/>
    <w:rsid w:val="008868E5"/>
    <w:rsid w:val="00890165"/>
    <w:rsid w:val="008934F0"/>
    <w:rsid w:val="008939FA"/>
    <w:rsid w:val="0089578A"/>
    <w:rsid w:val="00895DA1"/>
    <w:rsid w:val="008A1F51"/>
    <w:rsid w:val="008B13A1"/>
    <w:rsid w:val="008B2B5F"/>
    <w:rsid w:val="008B35DC"/>
    <w:rsid w:val="008B673E"/>
    <w:rsid w:val="008B694E"/>
    <w:rsid w:val="008B796F"/>
    <w:rsid w:val="008C2607"/>
    <w:rsid w:val="008C34E8"/>
    <w:rsid w:val="008C3B66"/>
    <w:rsid w:val="008D115A"/>
    <w:rsid w:val="008D13C1"/>
    <w:rsid w:val="008D2860"/>
    <w:rsid w:val="008E4DD0"/>
    <w:rsid w:val="008E5E40"/>
    <w:rsid w:val="008E6692"/>
    <w:rsid w:val="008E6B2D"/>
    <w:rsid w:val="008F65E4"/>
    <w:rsid w:val="0090332A"/>
    <w:rsid w:val="00905531"/>
    <w:rsid w:val="00906F72"/>
    <w:rsid w:val="0090712C"/>
    <w:rsid w:val="0091076F"/>
    <w:rsid w:val="00914054"/>
    <w:rsid w:val="00914064"/>
    <w:rsid w:val="00923049"/>
    <w:rsid w:val="009249A0"/>
    <w:rsid w:val="0092759F"/>
    <w:rsid w:val="00927D2B"/>
    <w:rsid w:val="00932789"/>
    <w:rsid w:val="009354F1"/>
    <w:rsid w:val="0094060F"/>
    <w:rsid w:val="0094719F"/>
    <w:rsid w:val="009507C0"/>
    <w:rsid w:val="009509E7"/>
    <w:rsid w:val="00951C42"/>
    <w:rsid w:val="00952983"/>
    <w:rsid w:val="009532F1"/>
    <w:rsid w:val="00954F36"/>
    <w:rsid w:val="009550C5"/>
    <w:rsid w:val="009553BA"/>
    <w:rsid w:val="009609B1"/>
    <w:rsid w:val="0096629A"/>
    <w:rsid w:val="00973340"/>
    <w:rsid w:val="009741B3"/>
    <w:rsid w:val="00974619"/>
    <w:rsid w:val="00975C80"/>
    <w:rsid w:val="00975F85"/>
    <w:rsid w:val="00980A2C"/>
    <w:rsid w:val="00987943"/>
    <w:rsid w:val="00991224"/>
    <w:rsid w:val="00993EC1"/>
    <w:rsid w:val="0099575B"/>
    <w:rsid w:val="0099587E"/>
    <w:rsid w:val="009A02EE"/>
    <w:rsid w:val="009A21FD"/>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F0729"/>
    <w:rsid w:val="009F25E3"/>
    <w:rsid w:val="009F2672"/>
    <w:rsid w:val="009F324A"/>
    <w:rsid w:val="00A05403"/>
    <w:rsid w:val="00A06C2E"/>
    <w:rsid w:val="00A078B3"/>
    <w:rsid w:val="00A10112"/>
    <w:rsid w:val="00A13D59"/>
    <w:rsid w:val="00A1569E"/>
    <w:rsid w:val="00A16694"/>
    <w:rsid w:val="00A242C0"/>
    <w:rsid w:val="00A30BC9"/>
    <w:rsid w:val="00A344E2"/>
    <w:rsid w:val="00A34EAB"/>
    <w:rsid w:val="00A36B8F"/>
    <w:rsid w:val="00A40FA6"/>
    <w:rsid w:val="00A41214"/>
    <w:rsid w:val="00A41A46"/>
    <w:rsid w:val="00A4583F"/>
    <w:rsid w:val="00A46F92"/>
    <w:rsid w:val="00A523CF"/>
    <w:rsid w:val="00A64AF6"/>
    <w:rsid w:val="00A665E3"/>
    <w:rsid w:val="00A74C4A"/>
    <w:rsid w:val="00A74E34"/>
    <w:rsid w:val="00A80A08"/>
    <w:rsid w:val="00A82CC4"/>
    <w:rsid w:val="00A83C6A"/>
    <w:rsid w:val="00A84A69"/>
    <w:rsid w:val="00A85987"/>
    <w:rsid w:val="00A906CE"/>
    <w:rsid w:val="00A92CBE"/>
    <w:rsid w:val="00A93010"/>
    <w:rsid w:val="00A9784E"/>
    <w:rsid w:val="00AA2DEB"/>
    <w:rsid w:val="00AA2F12"/>
    <w:rsid w:val="00AB618F"/>
    <w:rsid w:val="00AB6F9D"/>
    <w:rsid w:val="00AB7001"/>
    <w:rsid w:val="00AC21DF"/>
    <w:rsid w:val="00AC2EBD"/>
    <w:rsid w:val="00AC512F"/>
    <w:rsid w:val="00AD0569"/>
    <w:rsid w:val="00AD26EE"/>
    <w:rsid w:val="00AD60D5"/>
    <w:rsid w:val="00AE1B6B"/>
    <w:rsid w:val="00AE22D7"/>
    <w:rsid w:val="00AF58FD"/>
    <w:rsid w:val="00AF79E0"/>
    <w:rsid w:val="00AF7EE0"/>
    <w:rsid w:val="00B003B6"/>
    <w:rsid w:val="00B02CBC"/>
    <w:rsid w:val="00B04700"/>
    <w:rsid w:val="00B05812"/>
    <w:rsid w:val="00B066D7"/>
    <w:rsid w:val="00B1024B"/>
    <w:rsid w:val="00B12A69"/>
    <w:rsid w:val="00B142AC"/>
    <w:rsid w:val="00B151EB"/>
    <w:rsid w:val="00B15450"/>
    <w:rsid w:val="00B160CE"/>
    <w:rsid w:val="00B1789A"/>
    <w:rsid w:val="00B255ED"/>
    <w:rsid w:val="00B32C6F"/>
    <w:rsid w:val="00B334AD"/>
    <w:rsid w:val="00B342B0"/>
    <w:rsid w:val="00B357FC"/>
    <w:rsid w:val="00B35C6D"/>
    <w:rsid w:val="00B36519"/>
    <w:rsid w:val="00B36C93"/>
    <w:rsid w:val="00B40F80"/>
    <w:rsid w:val="00B42B66"/>
    <w:rsid w:val="00B441B5"/>
    <w:rsid w:val="00B44230"/>
    <w:rsid w:val="00B45E55"/>
    <w:rsid w:val="00B46147"/>
    <w:rsid w:val="00B46377"/>
    <w:rsid w:val="00B46972"/>
    <w:rsid w:val="00B60D5B"/>
    <w:rsid w:val="00B71C04"/>
    <w:rsid w:val="00B853CD"/>
    <w:rsid w:val="00B87099"/>
    <w:rsid w:val="00B93AF3"/>
    <w:rsid w:val="00BA0B7D"/>
    <w:rsid w:val="00BA27A6"/>
    <w:rsid w:val="00BA44A2"/>
    <w:rsid w:val="00BB6016"/>
    <w:rsid w:val="00BC7140"/>
    <w:rsid w:val="00BD0978"/>
    <w:rsid w:val="00BD49B1"/>
    <w:rsid w:val="00BD4AB1"/>
    <w:rsid w:val="00BE0929"/>
    <w:rsid w:val="00BE16DD"/>
    <w:rsid w:val="00BE4C17"/>
    <w:rsid w:val="00BF2904"/>
    <w:rsid w:val="00BF2CBB"/>
    <w:rsid w:val="00C01031"/>
    <w:rsid w:val="00C04C57"/>
    <w:rsid w:val="00C052CD"/>
    <w:rsid w:val="00C05EE6"/>
    <w:rsid w:val="00C063C9"/>
    <w:rsid w:val="00C11E51"/>
    <w:rsid w:val="00C152DA"/>
    <w:rsid w:val="00C20EAC"/>
    <w:rsid w:val="00C313D0"/>
    <w:rsid w:val="00C328E4"/>
    <w:rsid w:val="00C32D82"/>
    <w:rsid w:val="00C34A4B"/>
    <w:rsid w:val="00C34D00"/>
    <w:rsid w:val="00C36BC3"/>
    <w:rsid w:val="00C411CE"/>
    <w:rsid w:val="00C414B4"/>
    <w:rsid w:val="00C4448E"/>
    <w:rsid w:val="00C44EEF"/>
    <w:rsid w:val="00C45ADC"/>
    <w:rsid w:val="00C46BCA"/>
    <w:rsid w:val="00C53C74"/>
    <w:rsid w:val="00C54F21"/>
    <w:rsid w:val="00C64DFC"/>
    <w:rsid w:val="00C70A33"/>
    <w:rsid w:val="00C73331"/>
    <w:rsid w:val="00C74C85"/>
    <w:rsid w:val="00C75838"/>
    <w:rsid w:val="00C75FA1"/>
    <w:rsid w:val="00C761A9"/>
    <w:rsid w:val="00C76A35"/>
    <w:rsid w:val="00C809B6"/>
    <w:rsid w:val="00C96B1D"/>
    <w:rsid w:val="00C978FC"/>
    <w:rsid w:val="00CA3C1C"/>
    <w:rsid w:val="00CA612F"/>
    <w:rsid w:val="00CA712B"/>
    <w:rsid w:val="00CB1136"/>
    <w:rsid w:val="00CB47CE"/>
    <w:rsid w:val="00CB630D"/>
    <w:rsid w:val="00CC13F3"/>
    <w:rsid w:val="00CC17C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25A5"/>
    <w:rsid w:val="00D629E9"/>
    <w:rsid w:val="00D65572"/>
    <w:rsid w:val="00D77CE3"/>
    <w:rsid w:val="00D80EC1"/>
    <w:rsid w:val="00D827B5"/>
    <w:rsid w:val="00D8400A"/>
    <w:rsid w:val="00D846D2"/>
    <w:rsid w:val="00D86461"/>
    <w:rsid w:val="00D9125E"/>
    <w:rsid w:val="00D9303A"/>
    <w:rsid w:val="00D976AB"/>
    <w:rsid w:val="00DA026F"/>
    <w:rsid w:val="00DA2B37"/>
    <w:rsid w:val="00DA7A8C"/>
    <w:rsid w:val="00DC3B59"/>
    <w:rsid w:val="00DD3D40"/>
    <w:rsid w:val="00DD507A"/>
    <w:rsid w:val="00DD56C1"/>
    <w:rsid w:val="00DD5B43"/>
    <w:rsid w:val="00DD7B5C"/>
    <w:rsid w:val="00DE084D"/>
    <w:rsid w:val="00DE1F8D"/>
    <w:rsid w:val="00DE2B7D"/>
    <w:rsid w:val="00DF0669"/>
    <w:rsid w:val="00DF2D3E"/>
    <w:rsid w:val="00DF435B"/>
    <w:rsid w:val="00DF57DA"/>
    <w:rsid w:val="00DF7A02"/>
    <w:rsid w:val="00E042B2"/>
    <w:rsid w:val="00E12705"/>
    <w:rsid w:val="00E177A2"/>
    <w:rsid w:val="00E21C27"/>
    <w:rsid w:val="00E3290C"/>
    <w:rsid w:val="00E332AC"/>
    <w:rsid w:val="00E33545"/>
    <w:rsid w:val="00E347BE"/>
    <w:rsid w:val="00E37684"/>
    <w:rsid w:val="00E44B3E"/>
    <w:rsid w:val="00E44C88"/>
    <w:rsid w:val="00E55596"/>
    <w:rsid w:val="00E56D24"/>
    <w:rsid w:val="00E60204"/>
    <w:rsid w:val="00E60936"/>
    <w:rsid w:val="00E71782"/>
    <w:rsid w:val="00E732B3"/>
    <w:rsid w:val="00E77D04"/>
    <w:rsid w:val="00E81BEE"/>
    <w:rsid w:val="00E83394"/>
    <w:rsid w:val="00E90E00"/>
    <w:rsid w:val="00E9107F"/>
    <w:rsid w:val="00E94D81"/>
    <w:rsid w:val="00E97851"/>
    <w:rsid w:val="00EA1175"/>
    <w:rsid w:val="00EA31F0"/>
    <w:rsid w:val="00EA3403"/>
    <w:rsid w:val="00EA42A3"/>
    <w:rsid w:val="00EB060E"/>
    <w:rsid w:val="00EB09B2"/>
    <w:rsid w:val="00EB20AD"/>
    <w:rsid w:val="00EB29E4"/>
    <w:rsid w:val="00EC4FD3"/>
    <w:rsid w:val="00EC54C2"/>
    <w:rsid w:val="00ED09A4"/>
    <w:rsid w:val="00ED10C6"/>
    <w:rsid w:val="00ED20C1"/>
    <w:rsid w:val="00ED2903"/>
    <w:rsid w:val="00ED463C"/>
    <w:rsid w:val="00ED4E3E"/>
    <w:rsid w:val="00ED5F52"/>
    <w:rsid w:val="00ED6AD9"/>
    <w:rsid w:val="00ED7019"/>
    <w:rsid w:val="00EE0546"/>
    <w:rsid w:val="00EE4A3C"/>
    <w:rsid w:val="00EF3509"/>
    <w:rsid w:val="00EF54AC"/>
    <w:rsid w:val="00EF5C25"/>
    <w:rsid w:val="00F0599F"/>
    <w:rsid w:val="00F10D92"/>
    <w:rsid w:val="00F17313"/>
    <w:rsid w:val="00F2270A"/>
    <w:rsid w:val="00F22AF2"/>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5174"/>
    <w:rsid w:val="00F872BA"/>
    <w:rsid w:val="00FA0027"/>
    <w:rsid w:val="00FA09A6"/>
    <w:rsid w:val="00FA0FB6"/>
    <w:rsid w:val="00FB04A7"/>
    <w:rsid w:val="00FB26E4"/>
    <w:rsid w:val="00FB39EB"/>
    <w:rsid w:val="00FC19A5"/>
    <w:rsid w:val="00FD5132"/>
    <w:rsid w:val="00FE0EA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QlzztIzNZmGgrfVOUwtVT1NlTMDzIKtcvza3zNLM/xY=</DigestValue>
    </Reference>
    <Reference Type="http://www.w3.org/2000/09/xmldsig#Object" URI="#idOfficeObject">
      <DigestMethod Algorithm="http://www.w3.org/2001/04/xmlenc#sha256"/>
      <DigestValue>KjjwC934zzo8UYoSAlUEeBJuaFsRKfKcPMk+zcVtMhQ=</DigestValue>
    </Reference>
    <Reference Type="http://uri.etsi.org/01903#SignedProperties" URI="#idSignedProperties">
      <Transforms>
        <Transform Algorithm="http://www.w3.org/TR/2001/REC-xml-c14n-20010315"/>
      </Transforms>
      <DigestMethod Algorithm="http://www.w3.org/2001/04/xmlenc#sha256"/>
      <DigestValue>MJCnfUd3a+WeT1T/fXENK1hqdBjVZXyXHXcZ+T5SzGo=</DigestValue>
    </Reference>
    <Reference Type="http://www.w3.org/2000/09/xmldsig#Object" URI="#idValidSigLnImg">
      <DigestMethod Algorithm="http://www.w3.org/2001/04/xmlenc#sha256"/>
      <DigestValue>TmPdFjnM04XOQMbESJF7Wyy0NSljgJFKWpeM2o9q6Wo=</DigestValue>
    </Reference>
    <Reference Type="http://www.w3.org/2000/09/xmldsig#Object" URI="#idInvalidSigLnImg">
      <DigestMethod Algorithm="http://www.w3.org/2001/04/xmlenc#sha256"/>
      <DigestValue>w03a+DHSYDyw5/hE4eGDDpjgVxr8J8AeC8sFAtl+o/I=</DigestValue>
    </Reference>
  </SignedInfo>
  <SignatureValue>Zrm86qnX4mBH6PYJWVRVQ/bgqVB9FKrsgw6HEg+SIZym8xOcxZrd4DNWIqvZ7xe9hryLp1NsoLac
27yPGJJCDnpn4zQfR5rPZFRAka3n/qzlogM11+lQJFg+FqJELPbJLF3yGsT3fck8/elrI1bvuS7D
rl0c3iPDdqmCRvoQTcLAockDDkKm6JcHIf2jqYYuV3VC9OSwuWhalbQzEI1sBIT9ZdC3Z8x/84nV
tP2fuZwPBM2gXt8jZlTtn3uQQunjEb2BLBblWBrEpOr6RW5XG+ZFBA0xdTODIcCvpI8UAyoDYeKp
CNja8S4oR7qWJ1j91/LG2v0zUs/9h0KqQYHhIQ==</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IyLgENEG7ycpjUti/mbyjvxt39yTgXOjO86jgHN+Dh0=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TpPdbQ5h1FUpjxcwHNkGk/LvIkvBwJ6Tm+jybFEsdzM=</DigestValue>
      </Reference>
      <Reference URI="/word/endnotes.xml?ContentType=application/vnd.openxmlformats-officedocument.wordprocessingml.endnotes+xml">
        <DigestMethod Algorithm="http://www.w3.org/2001/04/xmlenc#sha256"/>
        <DigestValue>KperqaYUFAwRe6odkyOWQPLcfwiz/3apW59/ekpiR50=</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yyaIMNPiF/VM4cmwDElV7qYekdKJzkmKRDPaFp0JPdo=</DigestValue>
      </Reference>
      <Reference URI="/word/footnotes.xml?ContentType=application/vnd.openxmlformats-officedocument.wordprocessingml.footnotes+xml">
        <DigestMethod Algorithm="http://www.w3.org/2001/04/xmlenc#sha256"/>
        <DigestValue>Tt4uXy9zURMSr0JLO5OKSdCx5MwxDP9W8SdDOz3cGYk=</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BPZgCyQ/qZRVkgDMod0ypr/v6g+rk7IF+aRjdzH3vSw=</DigestValue>
      </Reference>
      <Reference URI="/word/media/image2.emf?ContentType=image/x-emf">
        <DigestMethod Algorithm="http://www.w3.org/2001/04/xmlenc#sha256"/>
        <DigestValue>9tf6yzHJjobGcsOQbqR/m6fCxf3Ys86dz+Bva+BeGkE=</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ZrEkCOsdKY2Nspk72rlaayrKWmly5Xx7pbGTb0Vg34E=</DigestValue>
      </Reference>
      <Reference URI="/word/media/image5.jpeg?ContentType=image/jpeg">
        <DigestMethod Algorithm="http://www.w3.org/2001/04/xmlenc#sha256"/>
        <DigestValue>usgjY4tSLE8K4HcT7FwG9gawef9b7TjUX+GUpXLQP9o=</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keI4RbkOzzMRGi9a1SyZisgFXjVhcRG0jm/nWygWFB4=</DigestValue>
      </Reference>
      <Reference URI="/word/styles.xml?ContentType=application/vnd.openxmlformats-officedocument.wordprocessingml.styles+xml">
        <DigestMethod Algorithm="http://www.w3.org/2001/04/xmlenc#sha256"/>
        <DigestValue>N+cipSzGsC6htOeu/sOzqy50T04gxEaPBXeVPxjep/M=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2017-12-13T13:11:50Z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2017-12-13T13:11:50Z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T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J4LzDaeCwAAAADgSO4PIHckANA2ngsgdyQAEFb5aTQ3ngvgSO4PWPw8auBI7g/RZjRqAAAAACx3JADJlvlp4EjuD3x3JAAavDRqWHckAIABVHUNXE9131tPdVh3JABkAQAAAAAAAAAAAACWYxF1lmMRdaDhoAIACAAAAAIAAAAAAACAdyQAKWsRdQAAAAAAAAAArHgkAAYAAACgeCQABgAAAAAAAAAAAAAAoHgkALh3JAD26hB1AAAAAAACAAAAACQABgAAAKB4JAAGAAAATBISdQAAAAAAAAAAoHgkAAYAAAAAAAAA5HckAJ4uEHUAAAAAAAIAAKB4JAAGAAAA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NABg+f//LAMAgP////8DAAAAAAAAAAC8AwSA+P//PRUAAAAAPGoAAAAAAAAAACAAAAA4/Txq1IwkACBhyg8AAAAAbhQhnSIAigEAAAAAcAAAAAEAAAABAAAAJAAAACQAAAAcAAAAFQAAAAAAAAAAAAAAAQABAAAAAABVAAAAREr8DxAAAAAAAAAAaC6RAgAAAAAAAAAA/////yESCtW8jSQAAAAkAOOIu2sAAAAAOEr8D2gukQLyiLtrIRIK1bCuSAeIHskP8Nl3ADkFAABX8IkAAA0AhFfwiQBYjSQAwJskAAAAJmwAAAAArI0kAFGj9WlX8IkAOQUAAGQAAAA4SvwPAgAAAMjhPGqwjSQAECr6aQANAIQAAAAA0I0kAA49UH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NwAAAAMAAAAYQAAAJsAAABxAAAAAQAAAKsKDUJyHA1CDAAAAGEAAAAYAAAATAAAAAAAAAAAAAAAAAAAAP//////////fAAAAEoAZQBhAG4AZQB0AHQAZQAgAEMAYQByAG8AYwBhACAATwBsAGkAdgBhAHIAZQBzAAUAAAAHAAAABwAAAAcAAAAHAAAABAAAAAQAAAAHAAAABAAAAAgAAAAHAAAABQAAAAgAAAAGAAAABwAAAAQAAAAKAAAAAwAAAAMAAAAGAAAABwAAAAU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AA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g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QA8gL/diLh/nbIAv927/hid6rV/msAAAAA//8AAAAAp3Z+WgAAKLAkABDXpwIAAAAA0H5yAHyvJABQ86h2AAAAAAAAQ2hhclVwcGVyVwABVHUNXE9131tPdcCvJABkAQAAAAAAAAAAAACWYxF1lmMRdaDhoAIACAAAAAIAAAAAAADoryQAKWsRdQAAAAAAAAAAGrEkAAkAAAAIsSQACQAAAAAAAAAAAAAACLEkACCwJAD26hB1AAAAAAACAAAAACQACQAAAAixJAAJAAAATBISdQAAAAAAAAAACLEkAAkAAAAAAAAATLAkAJ4uEHUAAAAAAAIAAAixJ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QAYPn//ywDAID/////AwAAAAAAAAAAvAMEgPj//z0VAAAAAAAA0NiEcEgCT3XMDU91+BhPdZzvJADpAP92/u8kAMsCAAAAAE51zA1PdSsB/3aruGJ3/O8kAAAAAAD87yQAW7hid8TvJACU8CQAAABOdQAATnUY1oRw6AAAAOgATnUAAAAAMO8kADTvJACWYxF1lmMRdZTwJAAACAAAAAIAAAAAAACg7yQAKWsRdQAAAAAAAAAAzvAkAAcAAADA8CQABwAAAAAAAAAAAAAAwPAkANjvJAD26hB1AAAAAAACAAAAACQABwAAAMDwJAAHAAAATBISdQAAAAAAAAAAwPAkAAcAAAAAAAAABPAkAJ4uEHUAAAAAAAIAAMDwJ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gvMNp4LAAAAAOBI7g8gdyQA0DaeCyB3JAAQVvlpNDeeC+BI7g9Y/Dxq4EjuD9FmNGoAAAAALHckAMmW+WngSO4PfHckABq8NGpYdyQAgAFUdQ1cT3XfW091WHckAGQBAAAAAAAAAAAAAJZjEXWWYxF1oOGgAgAIAAAAAgAAAAAAAIB3JAApaxF1AAAAAAAAAACseCQABgAAAKB4JAAGAAAAAAAAAAAAAACgeCQAuHckAPbqEHUAAAAAAAIAAAAAJAAGAAAAoHgkAAYAAABMEhJ1AAAAAAAAAACgeCQABgAAAAAAAADkdyQAni4QdQAAAAAAAgAAoHgk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0AGD5//8sAwCA/////wMAAAAAAAAAALwDBID4//89FQAAAAAAAAAAAAAAAAAAItQIauyNJAAAAAAAIGHKDyLUCGp9EiFHIgCKAeSNJAA4AAAAaC6RAvDZdwARAAAAEQAAAP////8PAAAAAAAAAAAAAAAAAAEAAAAAABkAAAC4/70QEAAAAAAAAABoLpECAAAAAAAAAABTAGUAZwBvAGUAIAAAAAAAWI0kAEqFBWr4h1IH4QAAAAEAAAAAAAAA1v+9EPiHUgd4jSQAt4QFanSNJAAFAAAAAAAAAAAAAAAAAAAAAAC9EGSPJABP0whqYEsyBwQAAABoLpECaC6RAnPTCGoEAAAA8Nl3ABCbJABz0whqAA0EhAAAAADQjSQADj1Q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3AAAAAwAAABhAAAAmwAAAHEAAAABAAAAqwoNQnIcDUIMAAAAYQAAABgAAABMAAAAAAAAAAAAAAAAAAAA//////////98AAAASgBlAGEAbgBlAHQAdABlACAAQwBhAHIAbwBjAGEAIABPAGwAaQB2AGEAcgBlAHMABQAAAAcAAAAHAAAABwAAAAcAAAAEAAAABAAAAAcAAAAEAAAACAAAAAcAAAAFAAAACAAAAAYAAAAHAAAABAAAAAoAAAADAAAAAwAAAAYAAAAHAAAABQ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FEF29-0F51-4784-8971-D23EA965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853</Words>
  <Characters>4693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9</cp:revision>
  <cp:lastPrinted>2016-06-23T16:09:00Z</cp:lastPrinted>
  <dcterms:created xsi:type="dcterms:W3CDTF">2017-11-28T13:32:00Z</dcterms:created>
  <dcterms:modified xsi:type="dcterms:W3CDTF">2017-12-01T13:23:00Z</dcterms:modified>
</cp:coreProperties>
</file>