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3.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472CA" w14:textId="6ADBC91C" w:rsidR="001732A7" w:rsidRDefault="001732A7" w:rsidP="00A4794E">
      <w:pPr>
        <w:spacing w:line="276" w:lineRule="auto"/>
        <w:rPr>
          <w:rFonts w:cstheme="minorHAnsi"/>
        </w:rPr>
      </w:pPr>
    </w:p>
    <w:p w14:paraId="23048A20" w14:textId="77777777" w:rsidR="004E4D13" w:rsidRDefault="004E4D13" w:rsidP="00A4794E">
      <w:pPr>
        <w:spacing w:line="276" w:lineRule="auto"/>
        <w:rPr>
          <w:rFonts w:cstheme="minorHAnsi"/>
        </w:rPr>
      </w:pPr>
    </w:p>
    <w:p w14:paraId="00339FD5" w14:textId="77777777" w:rsidR="004E4D13" w:rsidRDefault="004E4D13" w:rsidP="00A4794E">
      <w:pPr>
        <w:spacing w:line="276" w:lineRule="auto"/>
        <w:rPr>
          <w:rFonts w:cstheme="minorHAnsi"/>
        </w:rPr>
      </w:pPr>
    </w:p>
    <w:p w14:paraId="57875651" w14:textId="75F67A69" w:rsidR="004E4D13" w:rsidRDefault="004E2142" w:rsidP="004E2142">
      <w:pPr>
        <w:spacing w:line="276" w:lineRule="auto"/>
        <w:jc w:val="center"/>
        <w:rPr>
          <w:rFonts w:cstheme="minorHAnsi"/>
        </w:rPr>
      </w:pPr>
      <w:r>
        <w:rPr>
          <w:rFonts w:cstheme="minorHAnsi"/>
          <w:noProof/>
          <w:lang w:eastAsia="es-CL"/>
        </w:rPr>
        <w:drawing>
          <wp:inline distT="0" distB="0" distL="0" distR="0" wp14:anchorId="7ACBF0A0" wp14:editId="0D7C55DB">
            <wp:extent cx="3590925" cy="2651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7E073425" w14:textId="77777777" w:rsidR="004E4D13" w:rsidRDefault="004E4D13" w:rsidP="00A4794E">
      <w:pPr>
        <w:spacing w:line="276" w:lineRule="auto"/>
        <w:rPr>
          <w:rFonts w:cstheme="minorHAnsi"/>
        </w:rPr>
      </w:pPr>
    </w:p>
    <w:p w14:paraId="75686C0B" w14:textId="77777777" w:rsidR="004E4D13" w:rsidRDefault="004E4D13" w:rsidP="00A4794E">
      <w:pPr>
        <w:spacing w:line="276" w:lineRule="auto"/>
        <w:rPr>
          <w:rFonts w:cstheme="minorHAnsi"/>
        </w:rPr>
      </w:pPr>
    </w:p>
    <w:p w14:paraId="5B1674F6" w14:textId="3A1B3FC8" w:rsidR="00C92DF2" w:rsidRDefault="004E4D13" w:rsidP="004E4D13">
      <w:pPr>
        <w:jc w:val="center"/>
        <w:rPr>
          <w:b/>
        </w:rPr>
      </w:pPr>
      <w:bookmarkStart w:id="0" w:name="_Toc350847215"/>
      <w:bookmarkStart w:id="1" w:name="_Toc350928659"/>
      <w:bookmarkStart w:id="2" w:name="_Toc350937996"/>
      <w:bookmarkStart w:id="3" w:name="_Toc351623558"/>
      <w:bookmarkStart w:id="4" w:name="_Toc205640089"/>
      <w:r>
        <w:rPr>
          <w:b/>
        </w:rPr>
        <w:t xml:space="preserve">INFORME </w:t>
      </w:r>
      <w:r w:rsidR="001732A7">
        <w:rPr>
          <w:b/>
        </w:rPr>
        <w:t xml:space="preserve">EVALUACIÓN REPRESENTATIVIDAD POBLACIONAL </w:t>
      </w:r>
    </w:p>
    <w:p w14:paraId="0791D7C3" w14:textId="77777777" w:rsidR="001732A7" w:rsidRDefault="001732A7" w:rsidP="00C92DF2">
      <w:pPr>
        <w:jc w:val="center"/>
        <w:rPr>
          <w:b/>
        </w:rPr>
      </w:pPr>
      <w:r>
        <w:rPr>
          <w:b/>
        </w:rPr>
        <w:t>MP2,5</w:t>
      </w:r>
    </w:p>
    <w:p w14:paraId="010F17E1" w14:textId="77777777" w:rsidR="001732A7" w:rsidRDefault="001732A7" w:rsidP="001732A7">
      <w:pPr>
        <w:jc w:val="center"/>
        <w:rPr>
          <w:b/>
        </w:rPr>
      </w:pPr>
    </w:p>
    <w:p w14:paraId="00408250" w14:textId="1BA68A53" w:rsidR="001732A7" w:rsidRPr="0025129B" w:rsidRDefault="001732A7" w:rsidP="001732A7">
      <w:pPr>
        <w:jc w:val="center"/>
        <w:rPr>
          <w:b/>
        </w:rPr>
      </w:pPr>
      <w:r>
        <w:rPr>
          <w:b/>
        </w:rPr>
        <w:t xml:space="preserve">ESTACIÓN </w:t>
      </w:r>
      <w:bookmarkEnd w:id="0"/>
      <w:bookmarkEnd w:id="1"/>
      <w:bookmarkEnd w:id="2"/>
      <w:bookmarkEnd w:id="3"/>
      <w:r w:rsidR="00676234">
        <w:rPr>
          <w:b/>
        </w:rPr>
        <w:t>MIRASOL</w:t>
      </w:r>
    </w:p>
    <w:p w14:paraId="45D3F075" w14:textId="77777777" w:rsidR="001732A7" w:rsidRDefault="001732A7" w:rsidP="001732A7">
      <w:pPr>
        <w:spacing w:line="276" w:lineRule="auto"/>
        <w:jc w:val="center"/>
        <w:rPr>
          <w:rFonts w:cstheme="minorHAnsi"/>
          <w:b/>
        </w:rPr>
      </w:pPr>
    </w:p>
    <w:p w14:paraId="324E6EAC" w14:textId="6C193838" w:rsidR="00A8505F" w:rsidRDefault="005B7A7C" w:rsidP="001732A7">
      <w:pPr>
        <w:spacing w:line="276" w:lineRule="auto"/>
        <w:jc w:val="center"/>
        <w:rPr>
          <w:b/>
        </w:rPr>
      </w:pPr>
      <w:r w:rsidRPr="005B7A7C">
        <w:rPr>
          <w:b/>
        </w:rPr>
        <w:t>DFZ-2017-6044-X-NC-IA</w:t>
      </w:r>
    </w:p>
    <w:p w14:paraId="55B0E93E" w14:textId="77777777" w:rsidR="00DA3A8F" w:rsidRDefault="00DA3A8F" w:rsidP="001732A7">
      <w:pPr>
        <w:spacing w:line="276" w:lineRule="auto"/>
        <w:jc w:val="center"/>
        <w:rPr>
          <w:b/>
        </w:rPr>
      </w:pPr>
    </w:p>
    <w:p w14:paraId="7EF0E348" w14:textId="7A4C2BB3" w:rsidR="00DA3A8F" w:rsidRDefault="00DA3A8F" w:rsidP="001732A7">
      <w:pPr>
        <w:spacing w:line="276" w:lineRule="auto"/>
        <w:jc w:val="center"/>
        <w:rPr>
          <w:b/>
        </w:rPr>
      </w:pPr>
      <w:r>
        <w:rPr>
          <w:b/>
        </w:rPr>
        <w:t>Diciembre 2017</w:t>
      </w:r>
    </w:p>
    <w:p w14:paraId="1E8EA9D1" w14:textId="77777777" w:rsidR="005B7A7C" w:rsidRPr="0025129B" w:rsidRDefault="005B7A7C" w:rsidP="001732A7">
      <w:pPr>
        <w:spacing w:line="276" w:lineRule="auto"/>
        <w:jc w:val="center"/>
        <w:rPr>
          <w:rFonts w:cstheme="minorHAnsi"/>
          <w:b/>
          <w:sz w:val="32"/>
          <w:szCs w:val="32"/>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4F3B8BB0" w14:textId="77777777" w:rsidTr="005803A9">
        <w:trPr>
          <w:trHeight w:val="567"/>
          <w:jc w:val="center"/>
        </w:trPr>
        <w:tc>
          <w:tcPr>
            <w:tcW w:w="1689" w:type="dxa"/>
            <w:shd w:val="clear" w:color="auto" w:fill="D9D9D9" w:themeFill="background1" w:themeFillShade="D9"/>
            <w:vAlign w:val="center"/>
          </w:tcPr>
          <w:p w14:paraId="2C663085" w14:textId="77777777" w:rsidR="001732A7" w:rsidRPr="009F3293"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67603B4D"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71CFE2C5"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803A9" w:rsidRPr="0025129B" w14:paraId="3354DAD8"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A6ABCF9" w14:textId="77777777" w:rsidR="005803A9"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2BE074B9" w14:textId="7139433F" w:rsidR="005803A9" w:rsidRDefault="00A01589" w:rsidP="009E3D01">
            <w:pPr>
              <w:spacing w:line="276" w:lineRule="auto"/>
              <w:jc w:val="center"/>
              <w:rPr>
                <w:rFonts w:cstheme="minorHAnsi"/>
                <w:b/>
                <w:sz w:val="18"/>
                <w:szCs w:val="18"/>
                <w:lang w:val="es-ES_tradnl"/>
              </w:rPr>
            </w:pPr>
            <w:r w:rsidRPr="00A01589">
              <w:rPr>
                <w:rFonts w:cstheme="minorHAnsi"/>
                <w:b/>
                <w:sz w:val="18"/>
                <w:szCs w:val="18"/>
                <w:lang w:val="es-ES_tradnl"/>
              </w:rPr>
              <w:t>Juan Pablo Rodríguez F.</w:t>
            </w:r>
          </w:p>
        </w:tc>
        <w:tc>
          <w:tcPr>
            <w:tcW w:w="3491" w:type="dxa"/>
            <w:tcBorders>
              <w:top w:val="single" w:sz="4" w:space="0" w:color="auto"/>
              <w:left w:val="single" w:sz="4" w:space="0" w:color="auto"/>
              <w:bottom w:val="single" w:sz="4" w:space="0" w:color="auto"/>
              <w:right w:val="single" w:sz="4" w:space="0" w:color="auto"/>
            </w:tcBorders>
            <w:vAlign w:val="center"/>
          </w:tcPr>
          <w:p w14:paraId="5CEAB5FF" w14:textId="77777777" w:rsidR="000C4C74" w:rsidRPr="000C4C74" w:rsidRDefault="002E3338" w:rsidP="000C4C74">
            <w:pPr>
              <w:spacing w:line="276" w:lineRule="auto"/>
              <w:jc w:val="center"/>
              <w:rPr>
                <w:rFonts w:ascii="Calibri" w:hAnsi="Calibri" w:cs="Calibri"/>
                <w:sz w:val="18"/>
                <w:szCs w:val="18"/>
              </w:rPr>
            </w:pPr>
            <w:r>
              <w:rPr>
                <w:rFonts w:ascii="Calibri" w:hAnsi="Calibri" w:cs="Calibri"/>
                <w:sz w:val="18"/>
                <w:szCs w:val="18"/>
              </w:rPr>
              <w:pict w14:anchorId="78302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2.5pt;height:58pt">
                  <v:imagedata r:id="rId20" o:title=""/>
                  <o:lock v:ext="edit" ungrouping="t" rotation="t" cropping="t" verticies="t" text="t" grouping="t"/>
                  <o:signatureline v:ext="edit" id="{2ED32C24-F520-4C92-8AA7-A0437E50C1E9}" provid="{00000000-0000-0000-0000-000000000000}" o:suggestedsigner="Juan Pablo Rodríguez F." o:suggestedsigner2="Jefe Unidad Técnica División de Fiscalización" issignatureline="t"/>
                </v:shape>
              </w:pict>
            </w:r>
          </w:p>
        </w:tc>
      </w:tr>
      <w:tr w:rsidR="001732A7" w:rsidRPr="0025129B" w14:paraId="41A4926D"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595C56D3" w14:textId="77777777" w:rsidR="001732A7"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Revisado</w:t>
            </w:r>
          </w:p>
        </w:tc>
        <w:tc>
          <w:tcPr>
            <w:tcW w:w="2166" w:type="dxa"/>
            <w:tcBorders>
              <w:top w:val="single" w:sz="4" w:space="0" w:color="auto"/>
              <w:left w:val="single" w:sz="4" w:space="0" w:color="auto"/>
              <w:bottom w:val="single" w:sz="4" w:space="0" w:color="auto"/>
              <w:right w:val="single" w:sz="4" w:space="0" w:color="auto"/>
            </w:tcBorders>
            <w:vAlign w:val="center"/>
          </w:tcPr>
          <w:p w14:paraId="467BCBFF" w14:textId="2B4E3072" w:rsidR="001732A7" w:rsidRPr="0025129B" w:rsidRDefault="00A01589" w:rsidP="009E3D01">
            <w:pPr>
              <w:spacing w:line="276" w:lineRule="auto"/>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164DCC55" w14:textId="77777777" w:rsidR="001732A7" w:rsidRPr="0025129B" w:rsidRDefault="00956102" w:rsidP="009E3D01">
            <w:pPr>
              <w:spacing w:line="276" w:lineRule="auto"/>
              <w:jc w:val="center"/>
              <w:rPr>
                <w:rFonts w:cs="Calibri"/>
                <w:sz w:val="18"/>
                <w:szCs w:val="18"/>
                <w:lang w:val="es-ES_tradnl"/>
              </w:rPr>
            </w:pPr>
            <w:r>
              <w:rPr>
                <w:rFonts w:cs="Calibri"/>
                <w:sz w:val="18"/>
                <w:szCs w:val="18"/>
                <w:lang w:val="es-ES_tradnl"/>
              </w:rPr>
              <w:pict w14:anchorId="6A080587">
                <v:shape id="_x0000_i1026" type="#_x0000_t75" alt="Línea de firma de Microsoft Office..." style="width:123.5pt;height:64.5pt">
                  <v:imagedata r:id="rId21" o:title=""/>
                  <o:lock v:ext="edit" ungrouping="t" rotation="t" cropping="t" verticies="t" text="t" grouping="t"/>
                  <o:signatureline v:ext="edit" id="{BE322B64-3944-48A0-99F8-A0222543DBE9}" provid="{00000000-0000-0000-0000-000000000000}" o:suggestedsigner="Isabel Leiva C." o:suggestedsigner2="Profesional División de Fiscalización" showsigndate="f" issignatureline="t"/>
                </v:shape>
              </w:pict>
            </w:r>
          </w:p>
        </w:tc>
      </w:tr>
      <w:tr w:rsidR="001732A7" w:rsidRPr="0025129B" w14:paraId="45E7A6E1"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61922641" w14:textId="77777777" w:rsidR="001732A7" w:rsidRPr="0025129B" w:rsidRDefault="001732A7" w:rsidP="009E3D01">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3ED27078" w14:textId="6F0220C4" w:rsidR="001732A7" w:rsidRPr="0025129B" w:rsidRDefault="00A01589" w:rsidP="009E3D01">
            <w:pPr>
              <w:spacing w:line="276" w:lineRule="auto"/>
              <w:jc w:val="center"/>
              <w:rPr>
                <w:rFonts w:cstheme="minorHAnsi"/>
                <w:b/>
                <w:sz w:val="18"/>
                <w:szCs w:val="18"/>
                <w:lang w:val="es-ES_tradnl"/>
              </w:rPr>
            </w:pPr>
            <w:r>
              <w:rPr>
                <w:rFonts w:cstheme="minorHAnsi"/>
                <w:b/>
                <w:sz w:val="18"/>
                <w:szCs w:val="18"/>
                <w:lang w:val="es-ES_tradnl"/>
              </w:rPr>
              <w:t>Valeska Muñoz T.</w:t>
            </w:r>
          </w:p>
        </w:tc>
        <w:tc>
          <w:tcPr>
            <w:tcW w:w="3491" w:type="dxa"/>
            <w:tcBorders>
              <w:top w:val="single" w:sz="4" w:space="0" w:color="auto"/>
              <w:left w:val="single" w:sz="4" w:space="0" w:color="auto"/>
              <w:bottom w:val="single" w:sz="4" w:space="0" w:color="auto"/>
              <w:right w:val="single" w:sz="4" w:space="0" w:color="auto"/>
            </w:tcBorders>
            <w:vAlign w:val="center"/>
          </w:tcPr>
          <w:p w14:paraId="2A3171CE" w14:textId="77777777" w:rsidR="001732A7" w:rsidRDefault="00956102" w:rsidP="009E3D01">
            <w:pPr>
              <w:spacing w:line="276" w:lineRule="auto"/>
              <w:jc w:val="center"/>
              <w:rPr>
                <w:rFonts w:cs="Calibri"/>
                <w:sz w:val="18"/>
                <w:szCs w:val="18"/>
              </w:rPr>
            </w:pPr>
            <w:r>
              <w:rPr>
                <w:rFonts w:cs="Calibri"/>
                <w:sz w:val="18"/>
                <w:szCs w:val="18"/>
              </w:rPr>
              <w:pict w14:anchorId="50C9038E">
                <v:shape id="_x0000_i1027" type="#_x0000_t75" alt="Línea de firma de Microsoft Office..." style="width:114.5pt;height:59pt">
                  <v:imagedata r:id="rId22" o:title=""/>
                  <o:lock v:ext="edit" ungrouping="t" rotation="t" cropping="t" verticies="t" text="t" grouping="t"/>
                  <o:signatureline v:ext="edit" id="{AF653EFF-602C-428E-A1E0-B0573FDCC206}" provid="{00000000-0000-0000-0000-000000000000}" o:suggestedsigner="Valeska Muñoz T." o:suggestedsigner2="Profesional División de Fiscalización" showsigndate="f" issignatureline="t"/>
                </v:shape>
              </w:pict>
            </w:r>
          </w:p>
        </w:tc>
      </w:tr>
    </w:tbl>
    <w:p w14:paraId="27C679A5" w14:textId="3DB004EF" w:rsidR="00062D5F" w:rsidRDefault="000F672C" w:rsidP="00363F83">
      <w:pPr>
        <w:tabs>
          <w:tab w:val="left" w:pos="4105"/>
        </w:tabs>
        <w:jc w:val="left"/>
        <w:rPr>
          <w:b/>
        </w:rPr>
      </w:pPr>
      <w:r w:rsidRPr="0025129B">
        <w:br w:type="page"/>
      </w:r>
      <w:r w:rsidR="004E2142">
        <w:lastRenderedPageBreak/>
        <w:tab/>
      </w:r>
      <w:r w:rsidR="00062D5F" w:rsidRPr="00062D5F">
        <w:rPr>
          <w:b/>
        </w:rPr>
        <w:t>TABLA RESUMEN</w:t>
      </w:r>
    </w:p>
    <w:bookmarkStart w:id="5" w:name="_Toc352840376"/>
    <w:bookmarkStart w:id="6" w:name="_Toc352841436"/>
    <w:bookmarkStart w:id="7" w:name="_Toc390777016"/>
    <w:bookmarkStart w:id="8" w:name="_Toc404955750"/>
    <w:bookmarkEnd w:id="4"/>
    <w:p w14:paraId="47CCAF41" w14:textId="229D133D" w:rsidR="00676234" w:rsidRDefault="00071B2E">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493842012" w:history="1">
        <w:r w:rsidR="00676234" w:rsidRPr="00EE1519">
          <w:rPr>
            <w:rStyle w:val="Hipervnculo"/>
            <w:noProof/>
          </w:rPr>
          <w:t>1.</w:t>
        </w:r>
        <w:r w:rsidR="00676234">
          <w:rPr>
            <w:rFonts w:eastAsiaTheme="minorEastAsia" w:cstheme="minorBidi"/>
            <w:b w:val="0"/>
            <w:bCs w:val="0"/>
            <w:caps w:val="0"/>
            <w:noProof/>
            <w:sz w:val="22"/>
            <w:szCs w:val="22"/>
            <w:lang w:eastAsia="es-CL"/>
          </w:rPr>
          <w:tab/>
        </w:r>
        <w:r w:rsidR="00676234" w:rsidRPr="00EE1519">
          <w:rPr>
            <w:rStyle w:val="Hipervnculo"/>
            <w:noProof/>
          </w:rPr>
          <w:t>RESUMEN.</w:t>
        </w:r>
        <w:r w:rsidR="00676234">
          <w:rPr>
            <w:noProof/>
            <w:webHidden/>
          </w:rPr>
          <w:tab/>
        </w:r>
        <w:r w:rsidR="00676234">
          <w:rPr>
            <w:noProof/>
            <w:webHidden/>
          </w:rPr>
          <w:fldChar w:fldCharType="begin"/>
        </w:r>
        <w:r w:rsidR="00676234">
          <w:rPr>
            <w:noProof/>
            <w:webHidden/>
          </w:rPr>
          <w:instrText xml:space="preserve"> PAGEREF _Toc493842012 \h </w:instrText>
        </w:r>
        <w:r w:rsidR="00676234">
          <w:rPr>
            <w:noProof/>
            <w:webHidden/>
          </w:rPr>
        </w:r>
        <w:r w:rsidR="00676234">
          <w:rPr>
            <w:noProof/>
            <w:webHidden/>
          </w:rPr>
          <w:fldChar w:fldCharType="separate"/>
        </w:r>
        <w:r w:rsidR="006638DA">
          <w:rPr>
            <w:noProof/>
            <w:webHidden/>
          </w:rPr>
          <w:t>3</w:t>
        </w:r>
        <w:r w:rsidR="00676234">
          <w:rPr>
            <w:noProof/>
            <w:webHidden/>
          </w:rPr>
          <w:fldChar w:fldCharType="end"/>
        </w:r>
      </w:hyperlink>
    </w:p>
    <w:p w14:paraId="126C2762" w14:textId="77777777" w:rsidR="00676234" w:rsidRDefault="00956102">
      <w:pPr>
        <w:pStyle w:val="TDC1"/>
        <w:rPr>
          <w:rFonts w:eastAsiaTheme="minorEastAsia" w:cstheme="minorBidi"/>
          <w:b w:val="0"/>
          <w:bCs w:val="0"/>
          <w:caps w:val="0"/>
          <w:noProof/>
          <w:sz w:val="22"/>
          <w:szCs w:val="22"/>
          <w:lang w:eastAsia="es-CL"/>
        </w:rPr>
      </w:pPr>
      <w:hyperlink w:anchor="_Toc493842013" w:history="1">
        <w:r w:rsidR="00676234" w:rsidRPr="00EE1519">
          <w:rPr>
            <w:rStyle w:val="Hipervnculo"/>
            <w:noProof/>
          </w:rPr>
          <w:t>2.</w:t>
        </w:r>
        <w:r w:rsidR="00676234">
          <w:rPr>
            <w:rFonts w:eastAsiaTheme="minorEastAsia" w:cstheme="minorBidi"/>
            <w:b w:val="0"/>
            <w:bCs w:val="0"/>
            <w:caps w:val="0"/>
            <w:noProof/>
            <w:sz w:val="22"/>
            <w:szCs w:val="22"/>
            <w:lang w:eastAsia="es-CL"/>
          </w:rPr>
          <w:tab/>
        </w:r>
        <w:r w:rsidR="00676234" w:rsidRPr="00EE1519">
          <w:rPr>
            <w:rStyle w:val="Hipervnculo"/>
            <w:noProof/>
          </w:rPr>
          <w:t>IDENTIFICACIÓN DEL TITULAR DE LA ESTACIÓN</w:t>
        </w:r>
        <w:r w:rsidR="00676234">
          <w:rPr>
            <w:noProof/>
            <w:webHidden/>
          </w:rPr>
          <w:tab/>
        </w:r>
        <w:r w:rsidR="00676234">
          <w:rPr>
            <w:noProof/>
            <w:webHidden/>
          </w:rPr>
          <w:fldChar w:fldCharType="begin"/>
        </w:r>
        <w:r w:rsidR="00676234">
          <w:rPr>
            <w:noProof/>
            <w:webHidden/>
          </w:rPr>
          <w:instrText xml:space="preserve"> PAGEREF _Toc493842013 \h </w:instrText>
        </w:r>
        <w:r w:rsidR="00676234">
          <w:rPr>
            <w:noProof/>
            <w:webHidden/>
          </w:rPr>
        </w:r>
        <w:r w:rsidR="00676234">
          <w:rPr>
            <w:noProof/>
            <w:webHidden/>
          </w:rPr>
          <w:fldChar w:fldCharType="separate"/>
        </w:r>
        <w:r w:rsidR="006638DA">
          <w:rPr>
            <w:noProof/>
            <w:webHidden/>
          </w:rPr>
          <w:t>5</w:t>
        </w:r>
        <w:r w:rsidR="00676234">
          <w:rPr>
            <w:noProof/>
            <w:webHidden/>
          </w:rPr>
          <w:fldChar w:fldCharType="end"/>
        </w:r>
      </w:hyperlink>
    </w:p>
    <w:p w14:paraId="5A2F9B1D"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14" w:history="1">
        <w:r w:rsidR="00676234" w:rsidRPr="00EE1519">
          <w:rPr>
            <w:rStyle w:val="Hipervnculo"/>
            <w:noProof/>
          </w:rPr>
          <w:t>2.1.</w:t>
        </w:r>
        <w:r w:rsidR="00676234">
          <w:rPr>
            <w:rFonts w:eastAsiaTheme="minorEastAsia" w:cstheme="minorBidi"/>
            <w:smallCaps w:val="0"/>
            <w:noProof/>
            <w:sz w:val="22"/>
            <w:szCs w:val="22"/>
            <w:lang w:eastAsia="es-CL"/>
          </w:rPr>
          <w:tab/>
        </w:r>
        <w:r w:rsidR="00676234" w:rsidRPr="00EE1519">
          <w:rPr>
            <w:rStyle w:val="Hipervnculo"/>
            <w:noProof/>
          </w:rPr>
          <w:t>Antecedentes Generales</w:t>
        </w:r>
        <w:r w:rsidR="00676234">
          <w:rPr>
            <w:noProof/>
            <w:webHidden/>
          </w:rPr>
          <w:tab/>
        </w:r>
        <w:r w:rsidR="00676234">
          <w:rPr>
            <w:noProof/>
            <w:webHidden/>
          </w:rPr>
          <w:fldChar w:fldCharType="begin"/>
        </w:r>
        <w:r w:rsidR="00676234">
          <w:rPr>
            <w:noProof/>
            <w:webHidden/>
          </w:rPr>
          <w:instrText xml:space="preserve"> PAGEREF _Toc493842014 \h </w:instrText>
        </w:r>
        <w:r w:rsidR="00676234">
          <w:rPr>
            <w:noProof/>
            <w:webHidden/>
          </w:rPr>
        </w:r>
        <w:r w:rsidR="00676234">
          <w:rPr>
            <w:noProof/>
            <w:webHidden/>
          </w:rPr>
          <w:fldChar w:fldCharType="separate"/>
        </w:r>
        <w:r w:rsidR="006638DA">
          <w:rPr>
            <w:noProof/>
            <w:webHidden/>
          </w:rPr>
          <w:t>5</w:t>
        </w:r>
        <w:r w:rsidR="00676234">
          <w:rPr>
            <w:noProof/>
            <w:webHidden/>
          </w:rPr>
          <w:fldChar w:fldCharType="end"/>
        </w:r>
      </w:hyperlink>
    </w:p>
    <w:p w14:paraId="6F5E906F"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15" w:history="1">
        <w:r w:rsidR="00676234" w:rsidRPr="00EE1519">
          <w:rPr>
            <w:rStyle w:val="Hipervnculo"/>
            <w:noProof/>
          </w:rPr>
          <w:t>2.2.</w:t>
        </w:r>
        <w:r w:rsidR="00676234">
          <w:rPr>
            <w:rFonts w:eastAsiaTheme="minorEastAsia" w:cstheme="minorBidi"/>
            <w:smallCaps w:val="0"/>
            <w:noProof/>
            <w:sz w:val="22"/>
            <w:szCs w:val="22"/>
            <w:lang w:eastAsia="es-CL"/>
          </w:rPr>
          <w:tab/>
        </w:r>
        <w:r w:rsidR="00676234" w:rsidRPr="00EE1519">
          <w:rPr>
            <w:rStyle w:val="Hipervnculo"/>
            <w:noProof/>
          </w:rPr>
          <w:t>Ubicación y Layout</w:t>
        </w:r>
        <w:r w:rsidR="00676234">
          <w:rPr>
            <w:noProof/>
            <w:webHidden/>
          </w:rPr>
          <w:tab/>
        </w:r>
        <w:r w:rsidR="00676234">
          <w:rPr>
            <w:noProof/>
            <w:webHidden/>
          </w:rPr>
          <w:fldChar w:fldCharType="begin"/>
        </w:r>
        <w:r w:rsidR="00676234">
          <w:rPr>
            <w:noProof/>
            <w:webHidden/>
          </w:rPr>
          <w:instrText xml:space="preserve"> PAGEREF _Toc493842015 \h </w:instrText>
        </w:r>
        <w:r w:rsidR="00676234">
          <w:rPr>
            <w:noProof/>
            <w:webHidden/>
          </w:rPr>
        </w:r>
        <w:r w:rsidR="00676234">
          <w:rPr>
            <w:noProof/>
            <w:webHidden/>
          </w:rPr>
          <w:fldChar w:fldCharType="separate"/>
        </w:r>
        <w:r w:rsidR="006638DA">
          <w:rPr>
            <w:noProof/>
            <w:webHidden/>
          </w:rPr>
          <w:t>6</w:t>
        </w:r>
        <w:r w:rsidR="00676234">
          <w:rPr>
            <w:noProof/>
            <w:webHidden/>
          </w:rPr>
          <w:fldChar w:fldCharType="end"/>
        </w:r>
      </w:hyperlink>
    </w:p>
    <w:p w14:paraId="19D7D78E" w14:textId="77777777" w:rsidR="00676234" w:rsidRDefault="00956102">
      <w:pPr>
        <w:pStyle w:val="TDC1"/>
        <w:rPr>
          <w:rFonts w:eastAsiaTheme="minorEastAsia" w:cstheme="minorBidi"/>
          <w:b w:val="0"/>
          <w:bCs w:val="0"/>
          <w:caps w:val="0"/>
          <w:noProof/>
          <w:sz w:val="22"/>
          <w:szCs w:val="22"/>
          <w:lang w:eastAsia="es-CL"/>
        </w:rPr>
      </w:pPr>
      <w:hyperlink w:anchor="_Toc493842016" w:history="1">
        <w:r w:rsidR="00676234" w:rsidRPr="00EE1519">
          <w:rPr>
            <w:rStyle w:val="Hipervnculo"/>
            <w:noProof/>
          </w:rPr>
          <w:t>3.</w:t>
        </w:r>
        <w:r w:rsidR="00676234">
          <w:rPr>
            <w:rFonts w:eastAsiaTheme="minorEastAsia" w:cstheme="minorBidi"/>
            <w:b w:val="0"/>
            <w:bCs w:val="0"/>
            <w:caps w:val="0"/>
            <w:noProof/>
            <w:sz w:val="22"/>
            <w:szCs w:val="22"/>
            <w:lang w:eastAsia="es-CL"/>
          </w:rPr>
          <w:tab/>
        </w:r>
        <w:r w:rsidR="00676234" w:rsidRPr="00EE1519">
          <w:rPr>
            <w:rStyle w:val="Hipervnculo"/>
            <w:noProof/>
          </w:rPr>
          <w:t>INSTRUMENTOS DE GESTIÓN AMBIENTAL QUE REGULAN LA ESTACIÓN.</w:t>
        </w:r>
        <w:r w:rsidR="00676234">
          <w:rPr>
            <w:noProof/>
            <w:webHidden/>
          </w:rPr>
          <w:tab/>
        </w:r>
        <w:r w:rsidR="00676234">
          <w:rPr>
            <w:noProof/>
            <w:webHidden/>
          </w:rPr>
          <w:fldChar w:fldCharType="begin"/>
        </w:r>
        <w:r w:rsidR="00676234">
          <w:rPr>
            <w:noProof/>
            <w:webHidden/>
          </w:rPr>
          <w:instrText xml:space="preserve"> PAGEREF _Toc493842016 \h </w:instrText>
        </w:r>
        <w:r w:rsidR="00676234">
          <w:rPr>
            <w:noProof/>
            <w:webHidden/>
          </w:rPr>
        </w:r>
        <w:r w:rsidR="00676234">
          <w:rPr>
            <w:noProof/>
            <w:webHidden/>
          </w:rPr>
          <w:fldChar w:fldCharType="separate"/>
        </w:r>
        <w:r w:rsidR="006638DA">
          <w:rPr>
            <w:noProof/>
            <w:webHidden/>
          </w:rPr>
          <w:t>8</w:t>
        </w:r>
        <w:r w:rsidR="00676234">
          <w:rPr>
            <w:noProof/>
            <w:webHidden/>
          </w:rPr>
          <w:fldChar w:fldCharType="end"/>
        </w:r>
      </w:hyperlink>
    </w:p>
    <w:p w14:paraId="0875255A" w14:textId="77777777" w:rsidR="00676234" w:rsidRDefault="00956102">
      <w:pPr>
        <w:pStyle w:val="TDC1"/>
        <w:rPr>
          <w:rFonts w:eastAsiaTheme="minorEastAsia" w:cstheme="minorBidi"/>
          <w:b w:val="0"/>
          <w:bCs w:val="0"/>
          <w:caps w:val="0"/>
          <w:noProof/>
          <w:sz w:val="22"/>
          <w:szCs w:val="22"/>
          <w:lang w:eastAsia="es-CL"/>
        </w:rPr>
      </w:pPr>
      <w:hyperlink w:anchor="_Toc493842017" w:history="1">
        <w:r w:rsidR="00676234" w:rsidRPr="00EE1519">
          <w:rPr>
            <w:rStyle w:val="Hipervnculo"/>
            <w:noProof/>
          </w:rPr>
          <w:t>4.</w:t>
        </w:r>
        <w:r w:rsidR="00676234">
          <w:rPr>
            <w:rFonts w:eastAsiaTheme="minorEastAsia" w:cstheme="minorBidi"/>
            <w:b w:val="0"/>
            <w:bCs w:val="0"/>
            <w:caps w:val="0"/>
            <w:noProof/>
            <w:sz w:val="22"/>
            <w:szCs w:val="22"/>
            <w:lang w:eastAsia="es-CL"/>
          </w:rPr>
          <w:tab/>
        </w:r>
        <w:r w:rsidR="00676234" w:rsidRPr="00EE1519">
          <w:rPr>
            <w:rStyle w:val="Hipervnculo"/>
            <w:noProof/>
          </w:rPr>
          <w:t>ANTECEDENTES DE LA ACTIVIDAD DE VERIFICACIÓN.</w:t>
        </w:r>
        <w:r w:rsidR="00676234">
          <w:rPr>
            <w:noProof/>
            <w:webHidden/>
          </w:rPr>
          <w:tab/>
        </w:r>
        <w:r w:rsidR="00676234">
          <w:rPr>
            <w:noProof/>
            <w:webHidden/>
          </w:rPr>
          <w:fldChar w:fldCharType="begin"/>
        </w:r>
        <w:r w:rsidR="00676234">
          <w:rPr>
            <w:noProof/>
            <w:webHidden/>
          </w:rPr>
          <w:instrText xml:space="preserve"> PAGEREF _Toc493842017 \h </w:instrText>
        </w:r>
        <w:r w:rsidR="00676234">
          <w:rPr>
            <w:noProof/>
            <w:webHidden/>
          </w:rPr>
        </w:r>
        <w:r w:rsidR="00676234">
          <w:rPr>
            <w:noProof/>
            <w:webHidden/>
          </w:rPr>
          <w:fldChar w:fldCharType="separate"/>
        </w:r>
        <w:r w:rsidR="006638DA">
          <w:rPr>
            <w:noProof/>
            <w:webHidden/>
          </w:rPr>
          <w:t>9</w:t>
        </w:r>
        <w:r w:rsidR="00676234">
          <w:rPr>
            <w:noProof/>
            <w:webHidden/>
          </w:rPr>
          <w:fldChar w:fldCharType="end"/>
        </w:r>
      </w:hyperlink>
    </w:p>
    <w:p w14:paraId="11269B1B"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18" w:history="1">
        <w:r w:rsidR="00676234" w:rsidRPr="00EE1519">
          <w:rPr>
            <w:rStyle w:val="Hipervnculo"/>
            <w:noProof/>
          </w:rPr>
          <w:t>4.1.</w:t>
        </w:r>
        <w:r w:rsidR="00676234">
          <w:rPr>
            <w:rFonts w:eastAsiaTheme="minorEastAsia" w:cstheme="minorBidi"/>
            <w:smallCaps w:val="0"/>
            <w:noProof/>
            <w:sz w:val="22"/>
            <w:szCs w:val="22"/>
            <w:lang w:eastAsia="es-CL"/>
          </w:rPr>
          <w:tab/>
        </w:r>
        <w:r w:rsidR="00676234" w:rsidRPr="00EE1519">
          <w:rPr>
            <w:rStyle w:val="Hipervnculo"/>
            <w:noProof/>
          </w:rPr>
          <w:t>Motivo de la Actividad.</w:t>
        </w:r>
        <w:r w:rsidR="00676234">
          <w:rPr>
            <w:noProof/>
            <w:webHidden/>
          </w:rPr>
          <w:tab/>
        </w:r>
        <w:r w:rsidR="00676234">
          <w:rPr>
            <w:noProof/>
            <w:webHidden/>
          </w:rPr>
          <w:fldChar w:fldCharType="begin"/>
        </w:r>
        <w:r w:rsidR="00676234">
          <w:rPr>
            <w:noProof/>
            <w:webHidden/>
          </w:rPr>
          <w:instrText xml:space="preserve"> PAGEREF _Toc493842018 \h </w:instrText>
        </w:r>
        <w:r w:rsidR="00676234">
          <w:rPr>
            <w:noProof/>
            <w:webHidden/>
          </w:rPr>
        </w:r>
        <w:r w:rsidR="00676234">
          <w:rPr>
            <w:noProof/>
            <w:webHidden/>
          </w:rPr>
          <w:fldChar w:fldCharType="separate"/>
        </w:r>
        <w:r w:rsidR="006638DA">
          <w:rPr>
            <w:noProof/>
            <w:webHidden/>
          </w:rPr>
          <w:t>9</w:t>
        </w:r>
        <w:r w:rsidR="00676234">
          <w:rPr>
            <w:noProof/>
            <w:webHidden/>
          </w:rPr>
          <w:fldChar w:fldCharType="end"/>
        </w:r>
      </w:hyperlink>
    </w:p>
    <w:p w14:paraId="11191123"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19" w:history="1">
        <w:r w:rsidR="00676234" w:rsidRPr="00EE1519">
          <w:rPr>
            <w:rStyle w:val="Hipervnculo"/>
            <w:noProof/>
          </w:rPr>
          <w:t>4.2.</w:t>
        </w:r>
        <w:r w:rsidR="00676234">
          <w:rPr>
            <w:rFonts w:eastAsiaTheme="minorEastAsia" w:cstheme="minorBidi"/>
            <w:smallCaps w:val="0"/>
            <w:noProof/>
            <w:sz w:val="22"/>
            <w:szCs w:val="22"/>
            <w:lang w:eastAsia="es-CL"/>
          </w:rPr>
          <w:tab/>
        </w:r>
        <w:r w:rsidR="00676234" w:rsidRPr="00EE1519">
          <w:rPr>
            <w:rStyle w:val="Hipervnculo"/>
            <w:noProof/>
          </w:rPr>
          <w:t>Materia Específica Objeto de la Actividad.</w:t>
        </w:r>
        <w:r w:rsidR="00676234">
          <w:rPr>
            <w:noProof/>
            <w:webHidden/>
          </w:rPr>
          <w:tab/>
        </w:r>
        <w:r w:rsidR="00676234">
          <w:rPr>
            <w:noProof/>
            <w:webHidden/>
          </w:rPr>
          <w:fldChar w:fldCharType="begin"/>
        </w:r>
        <w:r w:rsidR="00676234">
          <w:rPr>
            <w:noProof/>
            <w:webHidden/>
          </w:rPr>
          <w:instrText xml:space="preserve"> PAGEREF _Toc493842019 \h </w:instrText>
        </w:r>
        <w:r w:rsidR="00676234">
          <w:rPr>
            <w:noProof/>
            <w:webHidden/>
          </w:rPr>
        </w:r>
        <w:r w:rsidR="00676234">
          <w:rPr>
            <w:noProof/>
            <w:webHidden/>
          </w:rPr>
          <w:fldChar w:fldCharType="separate"/>
        </w:r>
        <w:r w:rsidR="006638DA">
          <w:rPr>
            <w:noProof/>
            <w:webHidden/>
          </w:rPr>
          <w:t>9</w:t>
        </w:r>
        <w:r w:rsidR="00676234">
          <w:rPr>
            <w:noProof/>
            <w:webHidden/>
          </w:rPr>
          <w:fldChar w:fldCharType="end"/>
        </w:r>
      </w:hyperlink>
    </w:p>
    <w:p w14:paraId="09B31348"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20" w:history="1">
        <w:r w:rsidR="00676234" w:rsidRPr="00EE1519">
          <w:rPr>
            <w:rStyle w:val="Hipervnculo"/>
            <w:noProof/>
          </w:rPr>
          <w:t>4.3.</w:t>
        </w:r>
        <w:r w:rsidR="00676234">
          <w:rPr>
            <w:rFonts w:eastAsiaTheme="minorEastAsia" w:cstheme="minorBidi"/>
            <w:smallCaps w:val="0"/>
            <w:noProof/>
            <w:sz w:val="22"/>
            <w:szCs w:val="22"/>
            <w:lang w:eastAsia="es-CL"/>
          </w:rPr>
          <w:tab/>
        </w:r>
        <w:r w:rsidR="00676234" w:rsidRPr="00EE1519">
          <w:rPr>
            <w:rStyle w:val="Hipervnculo"/>
            <w:noProof/>
          </w:rPr>
          <w:t>Aspectos relativos a la ejecución de la verificación.</w:t>
        </w:r>
        <w:r w:rsidR="00676234">
          <w:rPr>
            <w:noProof/>
            <w:webHidden/>
          </w:rPr>
          <w:tab/>
        </w:r>
        <w:r w:rsidR="00676234">
          <w:rPr>
            <w:noProof/>
            <w:webHidden/>
          </w:rPr>
          <w:fldChar w:fldCharType="begin"/>
        </w:r>
        <w:r w:rsidR="00676234">
          <w:rPr>
            <w:noProof/>
            <w:webHidden/>
          </w:rPr>
          <w:instrText xml:space="preserve"> PAGEREF _Toc493842020 \h </w:instrText>
        </w:r>
        <w:r w:rsidR="00676234">
          <w:rPr>
            <w:noProof/>
            <w:webHidden/>
          </w:rPr>
        </w:r>
        <w:r w:rsidR="00676234">
          <w:rPr>
            <w:noProof/>
            <w:webHidden/>
          </w:rPr>
          <w:fldChar w:fldCharType="separate"/>
        </w:r>
        <w:r w:rsidR="006638DA">
          <w:rPr>
            <w:noProof/>
            <w:webHidden/>
          </w:rPr>
          <w:t>9</w:t>
        </w:r>
        <w:r w:rsidR="00676234">
          <w:rPr>
            <w:noProof/>
            <w:webHidden/>
          </w:rPr>
          <w:fldChar w:fldCharType="end"/>
        </w:r>
      </w:hyperlink>
    </w:p>
    <w:p w14:paraId="35F76109"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21" w:history="1">
        <w:r w:rsidR="00676234" w:rsidRPr="00EE1519">
          <w:rPr>
            <w:rStyle w:val="Hipervnculo"/>
            <w:bCs/>
            <w:noProof/>
          </w:rPr>
          <w:t>4.4.</w:t>
        </w:r>
        <w:r w:rsidR="00676234">
          <w:rPr>
            <w:rFonts w:eastAsiaTheme="minorEastAsia" w:cstheme="minorBidi"/>
            <w:smallCaps w:val="0"/>
            <w:noProof/>
            <w:sz w:val="22"/>
            <w:szCs w:val="22"/>
            <w:lang w:eastAsia="es-CL"/>
          </w:rPr>
          <w:tab/>
        </w:r>
        <w:r w:rsidR="00676234" w:rsidRPr="00EE1519">
          <w:rPr>
            <w:rStyle w:val="Hipervnculo"/>
            <w:bCs/>
            <w:noProof/>
          </w:rPr>
          <w:t>Aspectos relativos a la verificación</w:t>
        </w:r>
        <w:r w:rsidR="00676234">
          <w:rPr>
            <w:noProof/>
            <w:webHidden/>
          </w:rPr>
          <w:tab/>
        </w:r>
        <w:r w:rsidR="00676234">
          <w:rPr>
            <w:noProof/>
            <w:webHidden/>
          </w:rPr>
          <w:fldChar w:fldCharType="begin"/>
        </w:r>
        <w:r w:rsidR="00676234">
          <w:rPr>
            <w:noProof/>
            <w:webHidden/>
          </w:rPr>
          <w:instrText xml:space="preserve"> PAGEREF _Toc493842021 \h </w:instrText>
        </w:r>
        <w:r w:rsidR="00676234">
          <w:rPr>
            <w:noProof/>
            <w:webHidden/>
          </w:rPr>
        </w:r>
        <w:r w:rsidR="00676234">
          <w:rPr>
            <w:noProof/>
            <w:webHidden/>
          </w:rPr>
          <w:fldChar w:fldCharType="separate"/>
        </w:r>
        <w:r w:rsidR="006638DA">
          <w:rPr>
            <w:noProof/>
            <w:webHidden/>
          </w:rPr>
          <w:t>10</w:t>
        </w:r>
        <w:r w:rsidR="00676234">
          <w:rPr>
            <w:noProof/>
            <w:webHidden/>
          </w:rPr>
          <w:fldChar w:fldCharType="end"/>
        </w:r>
      </w:hyperlink>
    </w:p>
    <w:p w14:paraId="6E5272BB" w14:textId="77777777" w:rsidR="00676234" w:rsidRDefault="00956102">
      <w:pPr>
        <w:pStyle w:val="TDC1"/>
        <w:rPr>
          <w:rFonts w:eastAsiaTheme="minorEastAsia" w:cstheme="minorBidi"/>
          <w:b w:val="0"/>
          <w:bCs w:val="0"/>
          <w:caps w:val="0"/>
          <w:noProof/>
          <w:sz w:val="22"/>
          <w:szCs w:val="22"/>
          <w:lang w:eastAsia="es-CL"/>
        </w:rPr>
      </w:pPr>
      <w:hyperlink w:anchor="_Toc493842022" w:history="1">
        <w:r w:rsidR="00676234" w:rsidRPr="00EE1519">
          <w:rPr>
            <w:rStyle w:val="Hipervnculo"/>
            <w:noProof/>
          </w:rPr>
          <w:t>5.</w:t>
        </w:r>
        <w:r w:rsidR="00676234">
          <w:rPr>
            <w:rFonts w:eastAsiaTheme="minorEastAsia" w:cstheme="minorBidi"/>
            <w:b w:val="0"/>
            <w:bCs w:val="0"/>
            <w:caps w:val="0"/>
            <w:noProof/>
            <w:sz w:val="22"/>
            <w:szCs w:val="22"/>
            <w:lang w:eastAsia="es-CL"/>
          </w:rPr>
          <w:tab/>
        </w:r>
        <w:r w:rsidR="00676234" w:rsidRPr="00EE1519">
          <w:rPr>
            <w:rStyle w:val="Hipervnculo"/>
            <w:noProof/>
          </w:rPr>
          <w:t>VERIFICACIÓN DE REQUISITOS PARA OTORGAR REPRESENTATIVIDAD POBLACIONAL</w:t>
        </w:r>
        <w:r w:rsidR="00676234">
          <w:rPr>
            <w:noProof/>
            <w:webHidden/>
          </w:rPr>
          <w:tab/>
        </w:r>
        <w:r w:rsidR="00676234">
          <w:rPr>
            <w:noProof/>
            <w:webHidden/>
          </w:rPr>
          <w:fldChar w:fldCharType="begin"/>
        </w:r>
        <w:r w:rsidR="00676234">
          <w:rPr>
            <w:noProof/>
            <w:webHidden/>
          </w:rPr>
          <w:instrText xml:space="preserve"> PAGEREF _Toc493842022 \h </w:instrText>
        </w:r>
        <w:r w:rsidR="00676234">
          <w:rPr>
            <w:noProof/>
            <w:webHidden/>
          </w:rPr>
        </w:r>
        <w:r w:rsidR="00676234">
          <w:rPr>
            <w:noProof/>
            <w:webHidden/>
          </w:rPr>
          <w:fldChar w:fldCharType="separate"/>
        </w:r>
        <w:r w:rsidR="006638DA">
          <w:rPr>
            <w:noProof/>
            <w:webHidden/>
          </w:rPr>
          <w:t>11</w:t>
        </w:r>
        <w:r w:rsidR="00676234">
          <w:rPr>
            <w:noProof/>
            <w:webHidden/>
          </w:rPr>
          <w:fldChar w:fldCharType="end"/>
        </w:r>
      </w:hyperlink>
    </w:p>
    <w:p w14:paraId="6C084F51" w14:textId="77777777" w:rsidR="00676234" w:rsidRDefault="00956102">
      <w:pPr>
        <w:pStyle w:val="TDC2"/>
        <w:tabs>
          <w:tab w:val="left" w:pos="880"/>
          <w:tab w:val="right" w:leader="dot" w:pos="9168"/>
        </w:tabs>
        <w:rPr>
          <w:rFonts w:eastAsiaTheme="minorEastAsia" w:cstheme="minorBidi"/>
          <w:smallCaps w:val="0"/>
          <w:noProof/>
          <w:sz w:val="22"/>
          <w:szCs w:val="22"/>
          <w:lang w:eastAsia="es-CL"/>
        </w:rPr>
      </w:pPr>
      <w:hyperlink w:anchor="_Toc493842023" w:history="1">
        <w:r w:rsidR="00676234" w:rsidRPr="00EE1519">
          <w:rPr>
            <w:rStyle w:val="Hipervnculo"/>
            <w:noProof/>
          </w:rPr>
          <w:t>5.1.</w:t>
        </w:r>
        <w:r w:rsidR="00676234">
          <w:rPr>
            <w:rFonts w:eastAsiaTheme="minorEastAsia" w:cstheme="minorBidi"/>
            <w:smallCaps w:val="0"/>
            <w:noProof/>
            <w:sz w:val="22"/>
            <w:szCs w:val="22"/>
            <w:lang w:eastAsia="es-CL"/>
          </w:rPr>
          <w:tab/>
        </w:r>
        <w:r w:rsidR="00676234" w:rsidRPr="00EE1519">
          <w:rPr>
            <w:rStyle w:val="Hipervnculo"/>
            <w:noProof/>
          </w:rPr>
          <w:t>Evaluación de los requerimientos específicos.</w:t>
        </w:r>
        <w:r w:rsidR="00676234">
          <w:rPr>
            <w:noProof/>
            <w:webHidden/>
          </w:rPr>
          <w:tab/>
        </w:r>
        <w:r w:rsidR="00676234">
          <w:rPr>
            <w:noProof/>
            <w:webHidden/>
          </w:rPr>
          <w:fldChar w:fldCharType="begin"/>
        </w:r>
        <w:r w:rsidR="00676234">
          <w:rPr>
            <w:noProof/>
            <w:webHidden/>
          </w:rPr>
          <w:instrText xml:space="preserve"> PAGEREF _Toc493842023 \h </w:instrText>
        </w:r>
        <w:r w:rsidR="00676234">
          <w:rPr>
            <w:noProof/>
            <w:webHidden/>
          </w:rPr>
        </w:r>
        <w:r w:rsidR="00676234">
          <w:rPr>
            <w:noProof/>
            <w:webHidden/>
          </w:rPr>
          <w:fldChar w:fldCharType="separate"/>
        </w:r>
        <w:r w:rsidR="006638DA">
          <w:rPr>
            <w:noProof/>
            <w:webHidden/>
          </w:rPr>
          <w:t>11</w:t>
        </w:r>
        <w:r w:rsidR="00676234">
          <w:rPr>
            <w:noProof/>
            <w:webHidden/>
          </w:rPr>
          <w:fldChar w:fldCharType="end"/>
        </w:r>
      </w:hyperlink>
    </w:p>
    <w:p w14:paraId="15D7B91C" w14:textId="5DDDF4A4" w:rsidR="00676234" w:rsidRDefault="00956102">
      <w:pPr>
        <w:pStyle w:val="TDC1"/>
        <w:rPr>
          <w:rFonts w:eastAsiaTheme="minorEastAsia" w:cstheme="minorBidi"/>
          <w:b w:val="0"/>
          <w:bCs w:val="0"/>
          <w:caps w:val="0"/>
          <w:noProof/>
          <w:sz w:val="22"/>
          <w:szCs w:val="22"/>
          <w:lang w:eastAsia="es-CL"/>
        </w:rPr>
      </w:pPr>
      <w:hyperlink w:anchor="_Toc493842024" w:history="1">
        <w:r w:rsidR="00676234" w:rsidRPr="00EE1519">
          <w:rPr>
            <w:rStyle w:val="Hipervnculo"/>
            <w:noProof/>
          </w:rPr>
          <w:t>6.</w:t>
        </w:r>
        <w:r w:rsidR="00676234">
          <w:rPr>
            <w:rFonts w:eastAsiaTheme="minorEastAsia" w:cstheme="minorBidi"/>
            <w:b w:val="0"/>
            <w:bCs w:val="0"/>
            <w:caps w:val="0"/>
            <w:noProof/>
            <w:sz w:val="22"/>
            <w:szCs w:val="22"/>
            <w:lang w:eastAsia="es-CL"/>
          </w:rPr>
          <w:tab/>
        </w:r>
        <w:r w:rsidR="00676234" w:rsidRPr="00EE1519">
          <w:rPr>
            <w:rStyle w:val="Hipervnculo"/>
            <w:noProof/>
          </w:rPr>
          <w:t>CONCLUSIONES.</w:t>
        </w:r>
        <w:r w:rsidR="00676234">
          <w:rPr>
            <w:noProof/>
            <w:webHidden/>
          </w:rPr>
          <w:tab/>
        </w:r>
        <w:r w:rsidR="00676234">
          <w:rPr>
            <w:noProof/>
            <w:webHidden/>
          </w:rPr>
          <w:fldChar w:fldCharType="begin"/>
        </w:r>
        <w:r w:rsidR="00676234">
          <w:rPr>
            <w:noProof/>
            <w:webHidden/>
          </w:rPr>
          <w:instrText xml:space="preserve"> PAGEREF _Toc493842024 \h </w:instrText>
        </w:r>
        <w:r w:rsidR="00676234">
          <w:rPr>
            <w:noProof/>
            <w:webHidden/>
          </w:rPr>
        </w:r>
        <w:r w:rsidR="00676234">
          <w:rPr>
            <w:noProof/>
            <w:webHidden/>
          </w:rPr>
          <w:fldChar w:fldCharType="separate"/>
        </w:r>
        <w:r w:rsidR="006638DA">
          <w:rPr>
            <w:noProof/>
            <w:webHidden/>
          </w:rPr>
          <w:t>24</w:t>
        </w:r>
        <w:r w:rsidR="00676234">
          <w:rPr>
            <w:noProof/>
            <w:webHidden/>
          </w:rPr>
          <w:fldChar w:fldCharType="end"/>
        </w:r>
      </w:hyperlink>
    </w:p>
    <w:p w14:paraId="0FE52331" w14:textId="26FF231A" w:rsidR="00676234" w:rsidRDefault="00956102">
      <w:pPr>
        <w:pStyle w:val="TDC1"/>
        <w:rPr>
          <w:rFonts w:eastAsiaTheme="minorEastAsia" w:cstheme="minorBidi"/>
          <w:b w:val="0"/>
          <w:bCs w:val="0"/>
          <w:caps w:val="0"/>
          <w:noProof/>
          <w:sz w:val="22"/>
          <w:szCs w:val="22"/>
          <w:lang w:eastAsia="es-CL"/>
        </w:rPr>
      </w:pPr>
      <w:hyperlink w:anchor="_Toc493842025" w:history="1">
        <w:r w:rsidR="00676234" w:rsidRPr="00EE1519">
          <w:rPr>
            <w:rStyle w:val="Hipervnculo"/>
            <w:noProof/>
          </w:rPr>
          <w:t>7.</w:t>
        </w:r>
        <w:r w:rsidR="00676234">
          <w:rPr>
            <w:rFonts w:eastAsiaTheme="minorEastAsia" w:cstheme="minorBidi"/>
            <w:b w:val="0"/>
            <w:bCs w:val="0"/>
            <w:caps w:val="0"/>
            <w:noProof/>
            <w:sz w:val="22"/>
            <w:szCs w:val="22"/>
            <w:lang w:eastAsia="es-CL"/>
          </w:rPr>
          <w:tab/>
        </w:r>
        <w:r w:rsidR="00676234" w:rsidRPr="00EE1519">
          <w:rPr>
            <w:rStyle w:val="Hipervnculo"/>
            <w:noProof/>
          </w:rPr>
          <w:t>DOCUMENTACIÓN SOLICITADA Y RECEPCIONADA.</w:t>
        </w:r>
        <w:r w:rsidR="00676234">
          <w:rPr>
            <w:noProof/>
            <w:webHidden/>
          </w:rPr>
          <w:tab/>
        </w:r>
        <w:r w:rsidR="00676234">
          <w:rPr>
            <w:noProof/>
            <w:webHidden/>
          </w:rPr>
          <w:fldChar w:fldCharType="begin"/>
        </w:r>
        <w:r w:rsidR="00676234">
          <w:rPr>
            <w:noProof/>
            <w:webHidden/>
          </w:rPr>
          <w:instrText xml:space="preserve"> PAGEREF _Toc493842025 \h </w:instrText>
        </w:r>
        <w:r w:rsidR="00676234">
          <w:rPr>
            <w:noProof/>
            <w:webHidden/>
          </w:rPr>
        </w:r>
        <w:r w:rsidR="00676234">
          <w:rPr>
            <w:noProof/>
            <w:webHidden/>
          </w:rPr>
          <w:fldChar w:fldCharType="separate"/>
        </w:r>
        <w:r w:rsidR="006638DA">
          <w:rPr>
            <w:noProof/>
            <w:webHidden/>
          </w:rPr>
          <w:t>27</w:t>
        </w:r>
        <w:r w:rsidR="00676234">
          <w:rPr>
            <w:noProof/>
            <w:webHidden/>
          </w:rPr>
          <w:fldChar w:fldCharType="end"/>
        </w:r>
      </w:hyperlink>
    </w:p>
    <w:p w14:paraId="6483D53B" w14:textId="24F26906" w:rsidR="00676234" w:rsidRDefault="00956102">
      <w:pPr>
        <w:pStyle w:val="TDC1"/>
        <w:rPr>
          <w:rFonts w:eastAsiaTheme="minorEastAsia" w:cstheme="minorBidi"/>
          <w:b w:val="0"/>
          <w:bCs w:val="0"/>
          <w:caps w:val="0"/>
          <w:noProof/>
          <w:sz w:val="22"/>
          <w:szCs w:val="22"/>
          <w:lang w:eastAsia="es-CL"/>
        </w:rPr>
      </w:pPr>
      <w:hyperlink w:anchor="_Toc493842026" w:history="1">
        <w:r w:rsidR="00676234" w:rsidRPr="00EE1519">
          <w:rPr>
            <w:rStyle w:val="Hipervnculo"/>
            <w:noProof/>
          </w:rPr>
          <w:t>8.</w:t>
        </w:r>
        <w:r w:rsidR="00676234">
          <w:rPr>
            <w:rFonts w:eastAsiaTheme="minorEastAsia" w:cstheme="minorBidi"/>
            <w:b w:val="0"/>
            <w:bCs w:val="0"/>
            <w:caps w:val="0"/>
            <w:noProof/>
            <w:sz w:val="22"/>
            <w:szCs w:val="22"/>
            <w:lang w:eastAsia="es-CL"/>
          </w:rPr>
          <w:tab/>
        </w:r>
        <w:r w:rsidR="00676234" w:rsidRPr="00EE1519">
          <w:rPr>
            <w:rStyle w:val="Hipervnculo"/>
            <w:noProof/>
          </w:rPr>
          <w:t>ANEXOS.</w:t>
        </w:r>
        <w:r w:rsidR="00676234">
          <w:rPr>
            <w:noProof/>
            <w:webHidden/>
          </w:rPr>
          <w:tab/>
        </w:r>
        <w:r w:rsidR="00676234">
          <w:rPr>
            <w:noProof/>
            <w:webHidden/>
          </w:rPr>
          <w:fldChar w:fldCharType="begin"/>
        </w:r>
        <w:r w:rsidR="00676234">
          <w:rPr>
            <w:noProof/>
            <w:webHidden/>
          </w:rPr>
          <w:instrText xml:space="preserve"> PAGEREF _Toc493842026 \h </w:instrText>
        </w:r>
        <w:r w:rsidR="00676234">
          <w:rPr>
            <w:noProof/>
            <w:webHidden/>
          </w:rPr>
        </w:r>
        <w:r w:rsidR="00676234">
          <w:rPr>
            <w:noProof/>
            <w:webHidden/>
          </w:rPr>
          <w:fldChar w:fldCharType="separate"/>
        </w:r>
        <w:r w:rsidR="006638DA">
          <w:rPr>
            <w:noProof/>
            <w:webHidden/>
          </w:rPr>
          <w:t>28</w:t>
        </w:r>
        <w:r w:rsidR="00676234">
          <w:rPr>
            <w:noProof/>
            <w:webHidden/>
          </w:rPr>
          <w:fldChar w:fldCharType="end"/>
        </w:r>
      </w:hyperlink>
    </w:p>
    <w:p w14:paraId="367047FB" w14:textId="77777777" w:rsidR="005B03BC" w:rsidRDefault="00071B2E" w:rsidP="00C7173D">
      <w:pPr>
        <w:jc w:val="left"/>
      </w:pPr>
      <w:r>
        <w:fldChar w:fldCharType="end"/>
      </w:r>
    </w:p>
    <w:p w14:paraId="0C863357" w14:textId="7FE5B33D" w:rsidR="005B03BC" w:rsidRDefault="005B03BC">
      <w:pPr>
        <w:jc w:val="left"/>
      </w:pPr>
      <w:r>
        <w:br w:type="page"/>
      </w:r>
    </w:p>
    <w:p w14:paraId="136C4B34" w14:textId="77777777" w:rsidR="002C445A" w:rsidRDefault="00ED4317" w:rsidP="00C2762F">
      <w:pPr>
        <w:pStyle w:val="Ttulo1"/>
      </w:pPr>
      <w:bookmarkStart w:id="9" w:name="_Toc426359948"/>
      <w:bookmarkStart w:id="10" w:name="_Toc426362620"/>
      <w:bookmarkStart w:id="11" w:name="_Toc493842012"/>
      <w:r w:rsidRPr="0025129B">
        <w:lastRenderedPageBreak/>
        <w:t>RESUMEN</w:t>
      </w:r>
      <w:r w:rsidR="00B1722C" w:rsidRPr="0025129B">
        <w:t>.</w:t>
      </w:r>
      <w:bookmarkEnd w:id="5"/>
      <w:bookmarkEnd w:id="6"/>
      <w:bookmarkEnd w:id="7"/>
      <w:bookmarkEnd w:id="8"/>
      <w:bookmarkEnd w:id="9"/>
      <w:bookmarkEnd w:id="10"/>
      <w:bookmarkEnd w:id="11"/>
    </w:p>
    <w:p w14:paraId="60A31C5D" w14:textId="77777777" w:rsidR="00DE7480" w:rsidRPr="00DE7480" w:rsidRDefault="00DE7480" w:rsidP="000654A7"/>
    <w:p w14:paraId="24E5CDFA" w14:textId="22FD95BD" w:rsidR="00953882" w:rsidRPr="00310685" w:rsidRDefault="001732A7" w:rsidP="00EB1755">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El presente documento da cuenta </w:t>
      </w:r>
      <w:r w:rsidR="001E6419" w:rsidRPr="00310685">
        <w:rPr>
          <w:rFonts w:ascii="Calibri" w:hAnsi="Calibri" w:cs="Calibri"/>
          <w:color w:val="000000"/>
          <w:lang w:eastAsia="es-ES"/>
        </w:rPr>
        <w:t xml:space="preserve">de la evaluación de la representatividad poblacional por </w:t>
      </w:r>
      <w:r w:rsidR="0081003D" w:rsidRPr="00310685">
        <w:rPr>
          <w:rFonts w:ascii="Calibri" w:hAnsi="Calibri" w:cs="Calibri"/>
          <w:color w:val="000000"/>
          <w:lang w:eastAsia="es-ES"/>
        </w:rPr>
        <w:t xml:space="preserve">Material Particulado </w:t>
      </w:r>
      <w:r w:rsidR="001E6419" w:rsidRPr="00310685">
        <w:rPr>
          <w:rFonts w:ascii="Calibri" w:hAnsi="Calibri" w:cs="Calibri"/>
          <w:color w:val="000000"/>
          <w:lang w:eastAsia="es-ES"/>
        </w:rPr>
        <w:t xml:space="preserve">fino respirable </w:t>
      </w:r>
      <w:r w:rsidR="001E6419" w:rsidRPr="00954A0A">
        <w:rPr>
          <w:rFonts w:ascii="Calibri" w:hAnsi="Calibri" w:cs="Calibri"/>
          <w:color w:val="000000"/>
          <w:lang w:eastAsia="es-ES"/>
        </w:rPr>
        <w:t xml:space="preserve">MP2,5, realizada por la Superintendencia del Medio Ambiente, a la estación de calidad del aire </w:t>
      </w:r>
      <w:r w:rsidR="00A01589" w:rsidRPr="00954A0A">
        <w:rPr>
          <w:rFonts w:ascii="Calibri" w:hAnsi="Calibri" w:cs="Calibri"/>
          <w:color w:val="000000"/>
          <w:lang w:eastAsia="es-ES"/>
        </w:rPr>
        <w:t>Mirasol</w:t>
      </w:r>
      <w:r w:rsidR="001E6419" w:rsidRPr="00954A0A">
        <w:rPr>
          <w:rFonts w:ascii="Calibri" w:hAnsi="Calibri" w:cs="Calibri"/>
          <w:color w:val="000000"/>
          <w:lang w:eastAsia="es-ES"/>
        </w:rPr>
        <w:t>,</w:t>
      </w:r>
      <w:r w:rsidR="00DA3A8F">
        <w:rPr>
          <w:rFonts w:ascii="Calibri" w:hAnsi="Calibri" w:cs="Calibri"/>
          <w:color w:val="000000"/>
          <w:lang w:eastAsia="es-ES"/>
        </w:rPr>
        <w:t xml:space="preserve"> </w:t>
      </w:r>
      <w:r w:rsidR="00DA3A8F" w:rsidRPr="00310685">
        <w:rPr>
          <w:rFonts w:ascii="Calibri" w:hAnsi="Calibri" w:cs="Calibri"/>
          <w:color w:val="000000"/>
          <w:lang w:eastAsia="es-ES"/>
        </w:rPr>
        <w:t xml:space="preserve">ubicada en la </w:t>
      </w:r>
      <w:r w:rsidR="00DA3A8F">
        <w:rPr>
          <w:rFonts w:ascii="Calibri" w:hAnsi="Calibri" w:cs="Calibri"/>
          <w:color w:val="000000"/>
          <w:lang w:eastAsia="es-ES"/>
        </w:rPr>
        <w:t>comuna de Puerto Montt</w:t>
      </w:r>
      <w:r w:rsidR="00DA3A8F" w:rsidRPr="00310685">
        <w:rPr>
          <w:rFonts w:ascii="Calibri" w:hAnsi="Calibri" w:cs="Calibri"/>
          <w:color w:val="000000"/>
          <w:lang w:eastAsia="es-ES"/>
        </w:rPr>
        <w:t xml:space="preserve">, Provincia de </w:t>
      </w:r>
      <w:r w:rsidR="00DA3A8F">
        <w:rPr>
          <w:rFonts w:ascii="Calibri" w:hAnsi="Calibri" w:cs="Calibri"/>
          <w:color w:val="000000"/>
          <w:lang w:eastAsia="es-ES"/>
        </w:rPr>
        <w:t>Llanquihue</w:t>
      </w:r>
      <w:r w:rsidR="00DA3A8F" w:rsidRPr="00310685">
        <w:rPr>
          <w:rFonts w:ascii="Calibri" w:hAnsi="Calibri" w:cs="Calibri"/>
          <w:color w:val="000000"/>
          <w:lang w:eastAsia="es-ES"/>
        </w:rPr>
        <w:t>,</w:t>
      </w:r>
      <w:r w:rsidR="00DA3A8F">
        <w:rPr>
          <w:rFonts w:ascii="Calibri" w:hAnsi="Calibri" w:cs="Calibri"/>
          <w:color w:val="000000"/>
          <w:lang w:eastAsia="es-ES"/>
        </w:rPr>
        <w:t xml:space="preserve"> de la </w:t>
      </w:r>
      <w:r w:rsidR="00DA3A8F" w:rsidRPr="00310685">
        <w:rPr>
          <w:rFonts w:ascii="Calibri" w:hAnsi="Calibri" w:cs="Calibri"/>
          <w:color w:val="000000"/>
          <w:lang w:eastAsia="es-ES"/>
        </w:rPr>
        <w:t xml:space="preserve">Región </w:t>
      </w:r>
      <w:r w:rsidR="00DA3A8F">
        <w:rPr>
          <w:rFonts w:ascii="Calibri" w:hAnsi="Calibri" w:cs="Calibri"/>
          <w:color w:val="000000"/>
          <w:lang w:eastAsia="es-ES"/>
        </w:rPr>
        <w:t>de Los Lagos, ello</w:t>
      </w:r>
      <w:r w:rsidR="001E6419" w:rsidRPr="00954A0A">
        <w:rPr>
          <w:rFonts w:ascii="Calibri" w:hAnsi="Calibri" w:cs="Calibri"/>
          <w:color w:val="000000"/>
          <w:lang w:eastAsia="es-ES"/>
        </w:rPr>
        <w:t xml:space="preserve"> en virtud de la solicitud </w:t>
      </w:r>
      <w:r w:rsidR="004A0DEA" w:rsidRPr="00954A0A">
        <w:rPr>
          <w:rFonts w:ascii="Calibri" w:hAnsi="Calibri" w:cs="Calibri"/>
          <w:color w:val="000000"/>
          <w:lang w:eastAsia="es-ES"/>
        </w:rPr>
        <w:t>efectuada</w:t>
      </w:r>
      <w:r w:rsidR="001E6419" w:rsidRPr="00954A0A">
        <w:rPr>
          <w:rFonts w:ascii="Calibri" w:hAnsi="Calibri" w:cs="Calibri"/>
          <w:color w:val="000000"/>
          <w:lang w:eastAsia="es-ES"/>
        </w:rPr>
        <w:t xml:space="preserve"> </w:t>
      </w:r>
      <w:r w:rsidR="005803A9" w:rsidRPr="00954A0A">
        <w:rPr>
          <w:rFonts w:ascii="Calibri" w:hAnsi="Calibri" w:cs="Calibri"/>
          <w:color w:val="000000"/>
          <w:lang w:eastAsia="es-ES"/>
        </w:rPr>
        <w:t xml:space="preserve">mediante el oficio </w:t>
      </w:r>
      <w:r w:rsidR="005803A9" w:rsidRPr="00744C29">
        <w:rPr>
          <w:rFonts w:ascii="Calibri" w:hAnsi="Calibri" w:cs="Calibri"/>
          <w:color w:val="000000"/>
          <w:lang w:eastAsia="es-ES"/>
        </w:rPr>
        <w:t xml:space="preserve">N° </w:t>
      </w:r>
      <w:r w:rsidR="00676234" w:rsidRPr="00744C29">
        <w:rPr>
          <w:rFonts w:ascii="Calibri" w:hAnsi="Calibri" w:cs="Calibri"/>
          <w:color w:val="000000"/>
          <w:lang w:eastAsia="es-ES"/>
        </w:rPr>
        <w:t>172450</w:t>
      </w:r>
      <w:r w:rsidR="005803A9" w:rsidRPr="00744C29">
        <w:rPr>
          <w:rFonts w:ascii="Calibri" w:hAnsi="Calibri" w:cs="Calibri"/>
          <w:color w:val="000000"/>
          <w:lang w:eastAsia="es-ES"/>
        </w:rPr>
        <w:t xml:space="preserve"> </w:t>
      </w:r>
      <w:r w:rsidR="00D2774D" w:rsidRPr="00744C29">
        <w:rPr>
          <w:rFonts w:ascii="Calibri" w:hAnsi="Calibri" w:cs="Calibri"/>
          <w:color w:val="000000"/>
          <w:lang w:eastAsia="es-ES"/>
        </w:rPr>
        <w:t>del 2</w:t>
      </w:r>
      <w:r w:rsidR="00954A0A" w:rsidRPr="00744C29">
        <w:rPr>
          <w:rFonts w:ascii="Calibri" w:hAnsi="Calibri" w:cs="Calibri"/>
          <w:color w:val="000000"/>
          <w:lang w:eastAsia="es-ES"/>
        </w:rPr>
        <w:t>0</w:t>
      </w:r>
      <w:r w:rsidR="0094486E" w:rsidRPr="00744C29">
        <w:rPr>
          <w:rFonts w:ascii="Calibri" w:hAnsi="Calibri" w:cs="Calibri"/>
          <w:color w:val="000000"/>
          <w:lang w:eastAsia="es-ES"/>
        </w:rPr>
        <w:t xml:space="preserve"> de </w:t>
      </w:r>
      <w:r w:rsidR="00954A0A" w:rsidRPr="00744C29">
        <w:rPr>
          <w:rFonts w:ascii="Calibri" w:hAnsi="Calibri" w:cs="Calibri"/>
          <w:color w:val="000000"/>
          <w:lang w:eastAsia="es-ES"/>
        </w:rPr>
        <w:t>junio</w:t>
      </w:r>
      <w:r w:rsidR="0094486E" w:rsidRPr="00744C29">
        <w:rPr>
          <w:rFonts w:ascii="Calibri" w:hAnsi="Calibri" w:cs="Calibri"/>
          <w:color w:val="000000"/>
          <w:lang w:eastAsia="es-ES"/>
        </w:rPr>
        <w:t xml:space="preserve"> de 201</w:t>
      </w:r>
      <w:r w:rsidR="00954A0A" w:rsidRPr="00744C29">
        <w:rPr>
          <w:rFonts w:ascii="Calibri" w:hAnsi="Calibri" w:cs="Calibri"/>
          <w:color w:val="000000"/>
          <w:lang w:eastAsia="es-ES"/>
        </w:rPr>
        <w:t>7</w:t>
      </w:r>
      <w:r w:rsidR="005803A9" w:rsidRPr="00744C29">
        <w:rPr>
          <w:rFonts w:ascii="Calibri" w:hAnsi="Calibri" w:cs="Calibri"/>
          <w:color w:val="000000"/>
          <w:lang w:eastAsia="es-ES"/>
        </w:rPr>
        <w:t xml:space="preserve">, </w:t>
      </w:r>
      <w:r w:rsidR="001E6419" w:rsidRPr="00954A0A">
        <w:rPr>
          <w:rFonts w:ascii="Calibri" w:hAnsi="Calibri" w:cs="Calibri"/>
          <w:color w:val="000000"/>
          <w:lang w:eastAsia="es-ES"/>
        </w:rPr>
        <w:t xml:space="preserve">por parte </w:t>
      </w:r>
      <w:r w:rsidR="0094486E" w:rsidRPr="00954A0A">
        <w:rPr>
          <w:rFonts w:ascii="Calibri" w:hAnsi="Calibri" w:cs="Calibri"/>
          <w:color w:val="000000"/>
          <w:lang w:eastAsia="es-ES"/>
        </w:rPr>
        <w:t>del Ministerio del</w:t>
      </w:r>
      <w:r w:rsidR="001E6419" w:rsidRPr="00954A0A">
        <w:rPr>
          <w:rFonts w:ascii="Calibri" w:hAnsi="Calibri" w:cs="Calibri"/>
          <w:color w:val="000000"/>
          <w:lang w:eastAsia="es-ES"/>
        </w:rPr>
        <w:t xml:space="preserve"> Medio Ambiente.</w:t>
      </w:r>
    </w:p>
    <w:p w14:paraId="1F1BBB47" w14:textId="729D9B8C" w:rsidR="00953882" w:rsidRPr="00310685" w:rsidRDefault="001732A7" w:rsidP="00744C29">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La actividad consideró la </w:t>
      </w:r>
      <w:r w:rsidR="0043218A">
        <w:rPr>
          <w:rFonts w:ascii="Calibri" w:hAnsi="Calibri" w:cs="Calibri"/>
          <w:color w:val="000000"/>
          <w:lang w:eastAsia="es-ES"/>
        </w:rPr>
        <w:t>realizac</w:t>
      </w:r>
      <w:r w:rsidR="0081003D">
        <w:rPr>
          <w:rFonts w:ascii="Calibri" w:hAnsi="Calibri" w:cs="Calibri"/>
          <w:color w:val="000000"/>
          <w:lang w:eastAsia="es-ES"/>
        </w:rPr>
        <w:t>ión de una inspección ambiental</w:t>
      </w:r>
      <w:r w:rsidR="0043218A" w:rsidRPr="00310685">
        <w:rPr>
          <w:rFonts w:ascii="Calibri" w:hAnsi="Calibri" w:cs="Calibri"/>
          <w:color w:val="000000"/>
          <w:lang w:eastAsia="es-ES"/>
        </w:rPr>
        <w:t xml:space="preserve"> </w:t>
      </w:r>
      <w:r w:rsidRPr="00310685">
        <w:rPr>
          <w:rFonts w:ascii="Calibri" w:hAnsi="Calibri" w:cs="Calibri"/>
          <w:color w:val="000000"/>
          <w:lang w:eastAsia="es-ES"/>
        </w:rPr>
        <w:t>a la estación</w:t>
      </w:r>
      <w:r w:rsidR="00A21DD3">
        <w:rPr>
          <w:rFonts w:ascii="Calibri" w:hAnsi="Calibri" w:cs="Calibri"/>
          <w:color w:val="000000"/>
          <w:lang w:eastAsia="es-ES"/>
        </w:rPr>
        <w:t xml:space="preserve"> de monitoreo de calida</w:t>
      </w:r>
      <w:r w:rsidR="000654A7">
        <w:rPr>
          <w:rFonts w:ascii="Calibri" w:hAnsi="Calibri" w:cs="Calibri"/>
          <w:color w:val="000000"/>
          <w:lang w:eastAsia="es-ES"/>
        </w:rPr>
        <w:t>d</w:t>
      </w:r>
      <w:r w:rsidR="00A21DD3">
        <w:rPr>
          <w:rFonts w:ascii="Calibri" w:hAnsi="Calibri" w:cs="Calibri"/>
          <w:color w:val="000000"/>
          <w:lang w:eastAsia="es-ES"/>
        </w:rPr>
        <w:t xml:space="preserve"> del aire </w:t>
      </w:r>
      <w:r w:rsidR="00532BE0">
        <w:rPr>
          <w:rFonts w:ascii="Calibri" w:hAnsi="Calibri" w:cs="Calibri"/>
          <w:color w:val="000000"/>
          <w:lang w:eastAsia="es-ES"/>
        </w:rPr>
        <w:t>Mirasol</w:t>
      </w:r>
      <w:r w:rsidR="009953BC" w:rsidRPr="00310685">
        <w:rPr>
          <w:rFonts w:ascii="Calibri" w:hAnsi="Calibri" w:cs="Calibri"/>
          <w:color w:val="000000"/>
          <w:lang w:eastAsia="es-ES"/>
        </w:rPr>
        <w:t>,</w:t>
      </w:r>
      <w:r w:rsidR="00DA3A8F" w:rsidRPr="00310685" w:rsidDel="00DA3A8F">
        <w:rPr>
          <w:rFonts w:ascii="Calibri" w:hAnsi="Calibri" w:cs="Calibri"/>
          <w:color w:val="000000"/>
          <w:lang w:eastAsia="es-ES"/>
        </w:rPr>
        <w:t xml:space="preserve"> </w:t>
      </w:r>
      <w:r w:rsidR="009953BC" w:rsidRPr="00310685">
        <w:rPr>
          <w:rFonts w:ascii="Calibri" w:hAnsi="Calibri" w:cs="Calibri"/>
          <w:color w:val="000000"/>
          <w:lang w:eastAsia="es-ES"/>
        </w:rPr>
        <w:t>administrada por el Ministerio de Medio Am</w:t>
      </w:r>
      <w:r w:rsidR="00840CEB">
        <w:rPr>
          <w:rFonts w:ascii="Calibri" w:hAnsi="Calibri" w:cs="Calibri"/>
          <w:color w:val="000000"/>
          <w:lang w:eastAsia="es-ES"/>
        </w:rPr>
        <w:t>biente</w:t>
      </w:r>
      <w:r w:rsidR="000F5C7C" w:rsidRPr="00310685">
        <w:rPr>
          <w:rFonts w:ascii="Calibri" w:hAnsi="Calibri" w:cs="Calibri"/>
          <w:color w:val="000000"/>
          <w:lang w:eastAsia="es-ES"/>
        </w:rPr>
        <w:t>.</w:t>
      </w:r>
      <w:r w:rsidR="005A5C60" w:rsidRPr="00310685">
        <w:rPr>
          <w:rFonts w:ascii="Calibri" w:hAnsi="Calibri" w:cs="Calibri"/>
          <w:color w:val="000000"/>
          <w:lang w:eastAsia="es-ES"/>
        </w:rPr>
        <w:t xml:space="preserve"> </w:t>
      </w:r>
      <w:r w:rsidR="00EC7722" w:rsidRPr="00310685">
        <w:rPr>
          <w:rFonts w:ascii="Calibri" w:hAnsi="Calibri" w:cs="Calibri"/>
          <w:color w:val="000000"/>
          <w:lang w:eastAsia="es-ES"/>
        </w:rPr>
        <w:t>La</w:t>
      </w:r>
      <w:r w:rsidR="005A5C60" w:rsidRPr="00310685">
        <w:rPr>
          <w:rFonts w:ascii="Calibri" w:hAnsi="Calibri" w:cs="Calibri"/>
          <w:color w:val="000000"/>
          <w:lang w:eastAsia="es-ES"/>
        </w:rPr>
        <w:t xml:space="preserve"> </w:t>
      </w:r>
      <w:r w:rsidR="00EC7722" w:rsidRPr="00310685">
        <w:rPr>
          <w:rFonts w:ascii="Calibri" w:hAnsi="Calibri" w:cs="Calibri"/>
          <w:color w:val="000000"/>
          <w:lang w:eastAsia="es-ES"/>
        </w:rPr>
        <w:t>inspección</w:t>
      </w:r>
      <w:r w:rsidR="009953BC" w:rsidRPr="00310685">
        <w:rPr>
          <w:rFonts w:ascii="Calibri" w:hAnsi="Calibri" w:cs="Calibri"/>
          <w:color w:val="000000"/>
          <w:lang w:eastAsia="es-ES"/>
        </w:rPr>
        <w:t xml:space="preserve"> </w:t>
      </w:r>
      <w:r w:rsidR="005A5C60" w:rsidRPr="00310685">
        <w:rPr>
          <w:rFonts w:ascii="Calibri" w:hAnsi="Calibri" w:cs="Calibri"/>
          <w:color w:val="000000"/>
          <w:lang w:eastAsia="es-ES"/>
        </w:rPr>
        <w:t>se realizó</w:t>
      </w:r>
      <w:r w:rsidR="009953BC" w:rsidRPr="00310685">
        <w:rPr>
          <w:rFonts w:ascii="Calibri" w:hAnsi="Calibri" w:cs="Calibri"/>
          <w:color w:val="000000"/>
          <w:lang w:eastAsia="es-ES"/>
        </w:rPr>
        <w:t xml:space="preserve"> </w:t>
      </w:r>
      <w:r w:rsidR="005A5C60" w:rsidRPr="00310685">
        <w:rPr>
          <w:rFonts w:ascii="Calibri" w:hAnsi="Calibri" w:cs="Calibri"/>
          <w:color w:val="000000"/>
          <w:lang w:eastAsia="es-ES"/>
        </w:rPr>
        <w:t xml:space="preserve">el día </w:t>
      </w:r>
      <w:r w:rsidR="00532BE0">
        <w:rPr>
          <w:rFonts w:ascii="Calibri" w:hAnsi="Calibri" w:cs="Calibri"/>
          <w:color w:val="000000"/>
          <w:lang w:eastAsia="es-ES"/>
        </w:rPr>
        <w:t>31</w:t>
      </w:r>
      <w:r w:rsidR="00787B71" w:rsidRPr="00310685">
        <w:rPr>
          <w:rFonts w:ascii="Calibri" w:hAnsi="Calibri" w:cs="Calibri"/>
          <w:color w:val="000000"/>
          <w:lang w:eastAsia="es-ES"/>
        </w:rPr>
        <w:t xml:space="preserve"> de </w:t>
      </w:r>
      <w:r w:rsidR="00532BE0">
        <w:rPr>
          <w:rFonts w:ascii="Calibri" w:hAnsi="Calibri" w:cs="Calibri"/>
          <w:color w:val="000000"/>
          <w:lang w:eastAsia="es-ES"/>
        </w:rPr>
        <w:t>agosto</w:t>
      </w:r>
      <w:r w:rsidR="00787B71" w:rsidRPr="00310685">
        <w:rPr>
          <w:rFonts w:ascii="Calibri" w:hAnsi="Calibri" w:cs="Calibri"/>
          <w:color w:val="000000"/>
          <w:lang w:eastAsia="es-ES"/>
        </w:rPr>
        <w:t xml:space="preserve"> de 201</w:t>
      </w:r>
      <w:r w:rsidR="00532BE0">
        <w:rPr>
          <w:rFonts w:ascii="Calibri" w:hAnsi="Calibri" w:cs="Calibri"/>
          <w:color w:val="000000"/>
          <w:lang w:eastAsia="es-ES"/>
        </w:rPr>
        <w:t>7</w:t>
      </w:r>
      <w:r w:rsidR="002D4BC1" w:rsidRPr="00310685">
        <w:rPr>
          <w:rFonts w:ascii="Calibri" w:hAnsi="Calibri" w:cs="Calibri"/>
          <w:color w:val="000000"/>
          <w:lang w:eastAsia="es-ES"/>
        </w:rPr>
        <w:t xml:space="preserve">, </w:t>
      </w:r>
      <w:r w:rsidR="00A21DD3">
        <w:rPr>
          <w:rFonts w:ascii="Calibri" w:hAnsi="Calibri" w:cs="Calibri"/>
          <w:color w:val="000000"/>
          <w:lang w:eastAsia="es-ES"/>
        </w:rPr>
        <w:t>y</w:t>
      </w:r>
      <w:r w:rsidR="002D4BC1" w:rsidRPr="00310685">
        <w:rPr>
          <w:rFonts w:ascii="Calibri" w:hAnsi="Calibri" w:cs="Calibri"/>
          <w:color w:val="000000"/>
          <w:lang w:eastAsia="es-ES"/>
        </w:rPr>
        <w:t xml:space="preserve"> </w:t>
      </w:r>
      <w:r w:rsidR="00B05DA2" w:rsidRPr="00310685">
        <w:rPr>
          <w:rFonts w:ascii="Calibri" w:hAnsi="Calibri" w:cs="Calibri"/>
          <w:color w:val="000000"/>
          <w:lang w:eastAsia="es-ES"/>
        </w:rPr>
        <w:t xml:space="preserve">consideró la </w:t>
      </w:r>
      <w:r w:rsidR="002F0562" w:rsidRPr="00310685">
        <w:rPr>
          <w:rFonts w:ascii="Calibri" w:hAnsi="Calibri" w:cs="Calibri"/>
          <w:color w:val="000000"/>
          <w:lang w:eastAsia="es-ES"/>
        </w:rPr>
        <w:t>verifica</w:t>
      </w:r>
      <w:r w:rsidR="00B05DA2" w:rsidRPr="00310685">
        <w:rPr>
          <w:rFonts w:ascii="Calibri" w:hAnsi="Calibri" w:cs="Calibri"/>
          <w:color w:val="000000"/>
          <w:lang w:eastAsia="es-ES"/>
        </w:rPr>
        <w:t>ción del cumplimiento de la norma de calidad del aire para MP2,5</w:t>
      </w:r>
      <w:r w:rsidR="00B96AA4">
        <w:rPr>
          <w:rFonts w:ascii="Calibri" w:hAnsi="Calibri" w:cs="Calibri"/>
          <w:color w:val="000000"/>
          <w:lang w:eastAsia="es-ES"/>
        </w:rPr>
        <w:t>,</w:t>
      </w:r>
      <w:r w:rsidR="00B05DA2" w:rsidRPr="00310685">
        <w:rPr>
          <w:rFonts w:ascii="Calibri" w:hAnsi="Calibri" w:cs="Calibri"/>
          <w:color w:val="000000"/>
          <w:lang w:eastAsia="es-ES"/>
        </w:rPr>
        <w:t xml:space="preserve"> D.S.</w:t>
      </w:r>
      <w:r w:rsidR="00840CEB">
        <w:rPr>
          <w:rFonts w:ascii="Calibri" w:hAnsi="Calibri" w:cs="Calibri"/>
          <w:color w:val="000000"/>
          <w:lang w:eastAsia="es-ES"/>
        </w:rPr>
        <w:t> </w:t>
      </w:r>
      <w:r w:rsidR="00B05DA2" w:rsidRPr="00310685">
        <w:rPr>
          <w:rFonts w:ascii="Calibri" w:hAnsi="Calibri" w:cs="Calibri"/>
          <w:color w:val="000000"/>
          <w:lang w:eastAsia="es-ES"/>
        </w:rPr>
        <w:t>N°</w:t>
      </w:r>
      <w:r w:rsidR="008E0D0A">
        <w:rPr>
          <w:rFonts w:ascii="Calibri" w:hAnsi="Calibri" w:cs="Calibri"/>
          <w:color w:val="000000"/>
          <w:lang w:eastAsia="es-ES"/>
        </w:rPr>
        <w:t xml:space="preserve"> </w:t>
      </w:r>
      <w:r w:rsidR="00B05DA2" w:rsidRPr="00310685">
        <w:rPr>
          <w:rFonts w:ascii="Calibri" w:hAnsi="Calibri" w:cs="Calibri"/>
          <w:color w:val="000000"/>
          <w:lang w:eastAsia="es-ES"/>
        </w:rPr>
        <w:t>12/2011 del Ministerio del Medio Ambiente</w:t>
      </w:r>
      <w:r w:rsidR="0043218A">
        <w:rPr>
          <w:rFonts w:ascii="Calibri" w:hAnsi="Calibri" w:cs="Calibri"/>
          <w:color w:val="000000"/>
          <w:lang w:eastAsia="es-ES"/>
        </w:rPr>
        <w:t xml:space="preserve"> (MMA)</w:t>
      </w:r>
      <w:r w:rsidR="00C70244" w:rsidRPr="00310685">
        <w:rPr>
          <w:rFonts w:ascii="Calibri" w:hAnsi="Calibri" w:cs="Calibri"/>
          <w:color w:val="000000"/>
          <w:lang w:eastAsia="es-ES"/>
        </w:rPr>
        <w:t xml:space="preserve">, </w:t>
      </w:r>
      <w:r w:rsidR="00B96AA4">
        <w:rPr>
          <w:rFonts w:ascii="Calibri" w:hAnsi="Calibri" w:cs="Calibri"/>
          <w:color w:val="000000"/>
          <w:lang w:eastAsia="es-ES"/>
        </w:rPr>
        <w:t>el</w:t>
      </w:r>
      <w:r w:rsidR="00B05DA2" w:rsidRPr="00310685">
        <w:rPr>
          <w:rFonts w:ascii="Calibri" w:hAnsi="Calibri" w:cs="Calibri"/>
          <w:color w:val="000000"/>
          <w:lang w:eastAsia="es-ES"/>
        </w:rPr>
        <w:t xml:space="preserve"> D</w:t>
      </w:r>
      <w:r w:rsidR="008E0D0A">
        <w:rPr>
          <w:rFonts w:ascii="Calibri" w:hAnsi="Calibri" w:cs="Calibri"/>
          <w:color w:val="000000"/>
          <w:lang w:eastAsia="es-ES"/>
        </w:rPr>
        <w:t>ecreto Supremo</w:t>
      </w:r>
      <w:r w:rsidR="00A21DD3">
        <w:rPr>
          <w:rFonts w:ascii="Calibri" w:hAnsi="Calibri" w:cs="Calibri"/>
          <w:color w:val="000000"/>
          <w:lang w:eastAsia="es-ES"/>
        </w:rPr>
        <w:t> </w:t>
      </w:r>
      <w:r w:rsidR="00B05DA2" w:rsidRPr="00310685">
        <w:rPr>
          <w:rFonts w:ascii="Calibri" w:hAnsi="Calibri" w:cs="Calibri"/>
          <w:color w:val="000000"/>
          <w:lang w:eastAsia="es-ES"/>
        </w:rPr>
        <w:t>N°</w:t>
      </w:r>
      <w:r w:rsidR="00A21DD3">
        <w:rPr>
          <w:rFonts w:ascii="Calibri" w:hAnsi="Calibri" w:cs="Calibri"/>
          <w:color w:val="000000"/>
          <w:lang w:eastAsia="es-ES"/>
        </w:rPr>
        <w:t> </w:t>
      </w:r>
      <w:r w:rsidR="00D75B8B" w:rsidRPr="00310685">
        <w:rPr>
          <w:rFonts w:ascii="Calibri" w:hAnsi="Calibri" w:cs="Calibri"/>
          <w:color w:val="000000"/>
          <w:lang w:eastAsia="es-ES"/>
        </w:rPr>
        <w:t>61/2008, modificado po</w:t>
      </w:r>
      <w:r w:rsidR="00C70244" w:rsidRPr="00310685">
        <w:rPr>
          <w:rFonts w:ascii="Calibri" w:hAnsi="Calibri" w:cs="Calibri"/>
          <w:color w:val="000000"/>
          <w:lang w:eastAsia="es-ES"/>
        </w:rPr>
        <w:t>r el D</w:t>
      </w:r>
      <w:r w:rsidR="008E0D0A">
        <w:rPr>
          <w:rFonts w:ascii="Calibri" w:hAnsi="Calibri" w:cs="Calibri"/>
          <w:color w:val="000000"/>
          <w:lang w:eastAsia="es-ES"/>
        </w:rPr>
        <w:t>ecreto Supremo</w:t>
      </w:r>
      <w:r w:rsidR="007D74EB" w:rsidRPr="00744C29">
        <w:rPr>
          <w:rFonts w:ascii="Calibri" w:hAnsi="Calibri" w:cs="Calibri"/>
          <w:color w:val="000000"/>
          <w:lang w:eastAsia="es-ES"/>
        </w:rPr>
        <w:t> </w:t>
      </w:r>
      <w:r w:rsidR="00C70244" w:rsidRPr="00310685">
        <w:rPr>
          <w:rFonts w:ascii="Calibri" w:hAnsi="Calibri" w:cs="Calibri"/>
          <w:color w:val="000000"/>
          <w:lang w:eastAsia="es-ES"/>
        </w:rPr>
        <w:t>N°</w:t>
      </w:r>
      <w:r w:rsidR="00343542" w:rsidRPr="00310685">
        <w:rPr>
          <w:rFonts w:ascii="Calibri" w:hAnsi="Calibri" w:cs="Calibri"/>
          <w:color w:val="000000"/>
          <w:lang w:eastAsia="es-ES"/>
        </w:rPr>
        <w:t xml:space="preserve"> </w:t>
      </w:r>
      <w:r w:rsidR="00C70244" w:rsidRPr="00310685">
        <w:rPr>
          <w:rFonts w:ascii="Calibri" w:hAnsi="Calibri" w:cs="Calibri"/>
          <w:color w:val="000000"/>
          <w:lang w:eastAsia="es-ES"/>
        </w:rPr>
        <w:t>30/2009 del</w:t>
      </w:r>
      <w:r w:rsidR="0043218A">
        <w:rPr>
          <w:rFonts w:ascii="Calibri" w:hAnsi="Calibri" w:cs="Calibri"/>
          <w:color w:val="000000"/>
          <w:lang w:eastAsia="es-ES"/>
        </w:rPr>
        <w:t xml:space="preserve"> Ministerio de Salud (</w:t>
      </w:r>
      <w:r w:rsidR="00C70244" w:rsidRPr="00310685">
        <w:rPr>
          <w:rFonts w:ascii="Calibri" w:hAnsi="Calibri" w:cs="Calibri"/>
          <w:color w:val="000000"/>
          <w:lang w:eastAsia="es-ES"/>
        </w:rPr>
        <w:t>MINSAL</w:t>
      </w:r>
      <w:r w:rsidR="0043218A">
        <w:rPr>
          <w:rFonts w:ascii="Calibri" w:hAnsi="Calibri" w:cs="Calibri"/>
          <w:color w:val="000000"/>
          <w:lang w:eastAsia="es-ES"/>
        </w:rPr>
        <w:t>)</w:t>
      </w:r>
      <w:r w:rsidR="00C70244" w:rsidRPr="00310685">
        <w:rPr>
          <w:rFonts w:ascii="Calibri" w:hAnsi="Calibri" w:cs="Calibri"/>
          <w:color w:val="000000"/>
          <w:lang w:eastAsia="es-ES"/>
        </w:rPr>
        <w:t xml:space="preserve"> y la Resolución </w:t>
      </w:r>
      <w:r w:rsidR="0043218A">
        <w:rPr>
          <w:rFonts w:ascii="Calibri" w:hAnsi="Calibri" w:cs="Calibri"/>
          <w:color w:val="000000"/>
          <w:lang w:eastAsia="es-ES"/>
        </w:rPr>
        <w:t xml:space="preserve">Exenta </w:t>
      </w:r>
      <w:r w:rsidR="00C70244" w:rsidRPr="00310685">
        <w:rPr>
          <w:rFonts w:ascii="Calibri" w:hAnsi="Calibri" w:cs="Calibri"/>
          <w:color w:val="000000"/>
          <w:lang w:eastAsia="es-ES"/>
        </w:rPr>
        <w:t>N°</w:t>
      </w:r>
      <w:r w:rsidR="00F241BE" w:rsidRPr="00310685">
        <w:rPr>
          <w:rFonts w:ascii="Calibri" w:hAnsi="Calibri" w:cs="Calibri"/>
          <w:color w:val="000000"/>
          <w:lang w:eastAsia="es-ES"/>
        </w:rPr>
        <w:t xml:space="preserve"> </w:t>
      </w:r>
      <w:r w:rsidR="00C70244" w:rsidRPr="00310685">
        <w:rPr>
          <w:rFonts w:ascii="Calibri" w:hAnsi="Calibri" w:cs="Calibri"/>
          <w:color w:val="000000"/>
          <w:lang w:eastAsia="es-ES"/>
        </w:rPr>
        <w:t>106/2013 de la Superintendencia del Medio Ambiente</w:t>
      </w:r>
      <w:r w:rsidR="00A21DD3">
        <w:rPr>
          <w:rFonts w:ascii="Calibri" w:hAnsi="Calibri" w:cs="Calibri"/>
          <w:color w:val="000000"/>
          <w:lang w:eastAsia="es-ES"/>
        </w:rPr>
        <w:t xml:space="preserve"> (SMA)</w:t>
      </w:r>
      <w:r w:rsidR="00C70244" w:rsidRPr="00310685">
        <w:rPr>
          <w:rFonts w:ascii="Calibri" w:hAnsi="Calibri" w:cs="Calibri"/>
          <w:color w:val="000000"/>
          <w:lang w:eastAsia="es-ES"/>
        </w:rPr>
        <w:t>.</w:t>
      </w:r>
      <w:r w:rsidR="003A368C" w:rsidRPr="00310685">
        <w:rPr>
          <w:rFonts w:ascii="Calibri" w:hAnsi="Calibri" w:cs="Calibri"/>
          <w:color w:val="000000"/>
          <w:lang w:eastAsia="es-ES"/>
        </w:rPr>
        <w:t xml:space="preserve"> Adicionalmente, se realizó </w:t>
      </w:r>
      <w:r w:rsidR="00C53254" w:rsidRPr="00310685">
        <w:rPr>
          <w:rFonts w:ascii="Calibri" w:hAnsi="Calibri" w:cs="Calibri"/>
          <w:color w:val="000000"/>
          <w:lang w:eastAsia="es-ES"/>
        </w:rPr>
        <w:t xml:space="preserve">el </w:t>
      </w:r>
      <w:r w:rsidR="003A368C" w:rsidRPr="00310685">
        <w:rPr>
          <w:rFonts w:ascii="Calibri" w:hAnsi="Calibri" w:cs="Calibri"/>
          <w:color w:val="000000"/>
          <w:lang w:eastAsia="es-ES"/>
        </w:rPr>
        <w:t xml:space="preserve">examen de los antecedentes técnicos </w:t>
      </w:r>
      <w:r w:rsidR="00787B71" w:rsidRPr="00310685">
        <w:rPr>
          <w:rFonts w:ascii="Calibri" w:hAnsi="Calibri" w:cs="Calibri"/>
          <w:color w:val="000000"/>
          <w:lang w:eastAsia="es-ES"/>
        </w:rPr>
        <w:t xml:space="preserve">remitidos por el </w:t>
      </w:r>
      <w:r w:rsidR="00A21DD3">
        <w:rPr>
          <w:rFonts w:ascii="Calibri" w:hAnsi="Calibri" w:cs="Calibri"/>
          <w:color w:val="000000"/>
          <w:lang w:eastAsia="es-ES"/>
        </w:rPr>
        <w:t>MMA</w:t>
      </w:r>
      <w:r w:rsidR="00840CEB">
        <w:rPr>
          <w:rFonts w:ascii="Calibri" w:hAnsi="Calibri" w:cs="Calibri"/>
          <w:color w:val="000000"/>
          <w:lang w:eastAsia="es-ES"/>
        </w:rPr>
        <w:t>, mediante el oficio N° 173423 del 21 de agosto de 2017.</w:t>
      </w:r>
    </w:p>
    <w:p w14:paraId="05EC42E7" w14:textId="3E830189" w:rsidR="00953882" w:rsidRPr="00310685" w:rsidRDefault="009953BC" w:rsidP="00744C29">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La </w:t>
      </w:r>
      <w:r w:rsidR="00A21DD3" w:rsidRPr="00310685">
        <w:rPr>
          <w:rFonts w:ascii="Calibri" w:hAnsi="Calibri" w:cs="Calibri"/>
          <w:color w:val="000000"/>
          <w:lang w:eastAsia="es-ES"/>
        </w:rPr>
        <w:t xml:space="preserve">norma primaria de calidad ambiental para </w:t>
      </w:r>
      <w:r w:rsidRPr="00310685">
        <w:rPr>
          <w:rFonts w:ascii="Calibri" w:hAnsi="Calibri" w:cs="Calibri"/>
          <w:color w:val="000000"/>
          <w:lang w:eastAsia="es-ES"/>
        </w:rPr>
        <w:t xml:space="preserve">Material </w:t>
      </w:r>
      <w:r w:rsidR="00B70330" w:rsidRPr="00310685">
        <w:rPr>
          <w:rFonts w:ascii="Calibri" w:hAnsi="Calibri" w:cs="Calibri"/>
          <w:color w:val="000000"/>
          <w:lang w:eastAsia="es-ES"/>
        </w:rPr>
        <w:t xml:space="preserve">Particulado </w:t>
      </w:r>
      <w:r w:rsidR="00A21DD3" w:rsidRPr="00310685">
        <w:rPr>
          <w:rFonts w:ascii="Calibri" w:hAnsi="Calibri" w:cs="Calibri"/>
          <w:color w:val="000000"/>
          <w:lang w:eastAsia="es-ES"/>
        </w:rPr>
        <w:t xml:space="preserve">fino respirable </w:t>
      </w:r>
      <w:r w:rsidR="00B70330" w:rsidRPr="00310685">
        <w:rPr>
          <w:rFonts w:ascii="Calibri" w:hAnsi="Calibri" w:cs="Calibri"/>
          <w:color w:val="000000"/>
          <w:lang w:eastAsia="es-ES"/>
        </w:rPr>
        <w:t>MP2,</w:t>
      </w:r>
      <w:r w:rsidRPr="00310685">
        <w:rPr>
          <w:rFonts w:ascii="Calibri" w:hAnsi="Calibri" w:cs="Calibri"/>
          <w:color w:val="000000"/>
          <w:lang w:eastAsia="es-ES"/>
        </w:rPr>
        <w:t xml:space="preserve">5, establecida en el D.S. N° 12/2011 </w:t>
      </w:r>
      <w:r w:rsidR="005A5C60" w:rsidRPr="00310685">
        <w:rPr>
          <w:rFonts w:ascii="Calibri" w:hAnsi="Calibri" w:cs="Calibri"/>
          <w:color w:val="000000"/>
          <w:lang w:eastAsia="es-ES"/>
        </w:rPr>
        <w:t xml:space="preserve">del </w:t>
      </w:r>
      <w:r w:rsidR="00A21DD3">
        <w:rPr>
          <w:rFonts w:ascii="Calibri" w:hAnsi="Calibri" w:cs="Calibri"/>
          <w:color w:val="000000"/>
          <w:lang w:eastAsia="es-ES"/>
        </w:rPr>
        <w:t>MMA</w:t>
      </w:r>
      <w:r w:rsidRPr="00310685">
        <w:rPr>
          <w:rFonts w:ascii="Calibri" w:hAnsi="Calibri" w:cs="Calibri"/>
          <w:color w:val="000000"/>
          <w:lang w:eastAsia="es-ES"/>
        </w:rPr>
        <w:t>, es un instrumento de gestión ambiental cuyo objetivo</w:t>
      </w:r>
      <w:r w:rsidR="004A0DEA" w:rsidRPr="00310685">
        <w:rPr>
          <w:rFonts w:ascii="Calibri" w:hAnsi="Calibri" w:cs="Calibri"/>
          <w:color w:val="000000"/>
          <w:lang w:eastAsia="es-ES"/>
        </w:rPr>
        <w:t>,</w:t>
      </w:r>
      <w:r w:rsidRPr="00310685">
        <w:rPr>
          <w:rFonts w:ascii="Calibri" w:hAnsi="Calibri" w:cs="Calibri"/>
          <w:color w:val="000000"/>
          <w:lang w:eastAsia="es-ES"/>
        </w:rPr>
        <w:t xml:space="preserve"> de acuerdo a</w:t>
      </w:r>
      <w:r w:rsidR="00AD08A7">
        <w:rPr>
          <w:rFonts w:ascii="Calibri" w:hAnsi="Calibri" w:cs="Calibri"/>
          <w:color w:val="000000"/>
          <w:lang w:eastAsia="es-ES"/>
        </w:rPr>
        <w:t xml:space="preserve"> su</w:t>
      </w:r>
      <w:r w:rsidRPr="00310685">
        <w:rPr>
          <w:rFonts w:ascii="Calibri" w:hAnsi="Calibri" w:cs="Calibri"/>
          <w:color w:val="000000"/>
          <w:lang w:eastAsia="es-ES"/>
        </w:rPr>
        <w:t xml:space="preserve"> Artículo 1°</w:t>
      </w:r>
      <w:r w:rsidR="004A0DEA" w:rsidRPr="00310685">
        <w:rPr>
          <w:rFonts w:ascii="Calibri" w:hAnsi="Calibri" w:cs="Calibri"/>
          <w:color w:val="000000"/>
          <w:lang w:eastAsia="es-ES"/>
        </w:rPr>
        <w:t>,</w:t>
      </w:r>
      <w:r w:rsidRPr="00310685">
        <w:rPr>
          <w:rFonts w:ascii="Calibri" w:hAnsi="Calibri" w:cs="Calibri"/>
          <w:color w:val="000000"/>
          <w:lang w:eastAsia="es-ES"/>
        </w:rPr>
        <w:t xml:space="preserve"> es proteger la salud de las personas de los efectos agudos y crónicos de dicho contaminante, con un nivel de riesgo aceptable. Para efectos de e</w:t>
      </w:r>
      <w:r w:rsidR="00F041E3" w:rsidRPr="00310685">
        <w:rPr>
          <w:rFonts w:ascii="Calibri" w:hAnsi="Calibri" w:cs="Calibri"/>
          <w:color w:val="000000"/>
          <w:lang w:eastAsia="es-ES"/>
        </w:rPr>
        <w:t>valuar esta norma se considerará</w:t>
      </w:r>
      <w:r w:rsidRPr="00310685">
        <w:rPr>
          <w:rFonts w:ascii="Calibri" w:hAnsi="Calibri" w:cs="Calibri"/>
          <w:color w:val="000000"/>
          <w:lang w:eastAsia="es-ES"/>
        </w:rPr>
        <w:t xml:space="preserve">n las mediciones registradas en estaciones de monitoreo que sean de representatividad poblacional, las que para contar con esta calificación deben cumplir </w:t>
      </w:r>
      <w:r w:rsidR="00343542" w:rsidRPr="00310685">
        <w:rPr>
          <w:rFonts w:ascii="Calibri" w:hAnsi="Calibri" w:cs="Calibri"/>
          <w:color w:val="000000"/>
          <w:lang w:eastAsia="es-ES"/>
        </w:rPr>
        <w:t xml:space="preserve">con </w:t>
      </w:r>
      <w:r w:rsidRPr="00310685">
        <w:rPr>
          <w:rFonts w:ascii="Calibri" w:hAnsi="Calibri" w:cs="Calibri"/>
          <w:color w:val="000000"/>
          <w:lang w:eastAsia="es-ES"/>
        </w:rPr>
        <w:t>lo establecido en el Artículo 2°, letra k) del D.S. N° 12/2011 del</w:t>
      </w:r>
      <w:r w:rsidR="004A0DEA" w:rsidRPr="00310685">
        <w:rPr>
          <w:rFonts w:ascii="Calibri" w:hAnsi="Calibri" w:cs="Calibri"/>
          <w:color w:val="000000"/>
          <w:lang w:eastAsia="es-ES"/>
        </w:rPr>
        <w:t xml:space="preserve"> </w:t>
      </w:r>
      <w:r w:rsidR="00A21DD3">
        <w:rPr>
          <w:rFonts w:ascii="Calibri" w:hAnsi="Calibri" w:cs="Calibri"/>
          <w:color w:val="000000"/>
          <w:lang w:eastAsia="es-ES"/>
        </w:rPr>
        <w:t>MMA</w:t>
      </w:r>
      <w:r w:rsidR="004A0DEA" w:rsidRPr="00310685">
        <w:rPr>
          <w:rFonts w:ascii="Calibri" w:hAnsi="Calibri" w:cs="Calibri"/>
          <w:color w:val="000000"/>
          <w:lang w:eastAsia="es-ES"/>
        </w:rPr>
        <w:t>.</w:t>
      </w:r>
    </w:p>
    <w:p w14:paraId="53CF3C8F" w14:textId="6B911C4D" w:rsidR="00953882" w:rsidRPr="00310685" w:rsidRDefault="00E32EBC" w:rsidP="00744C29">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De acuerdo al </w:t>
      </w:r>
      <w:r w:rsidR="00BD6DD3" w:rsidRPr="00310685">
        <w:rPr>
          <w:rFonts w:ascii="Calibri" w:hAnsi="Calibri" w:cs="Calibri"/>
          <w:color w:val="000000"/>
          <w:lang w:eastAsia="es-ES"/>
        </w:rPr>
        <w:t>artículo</w:t>
      </w:r>
      <w:r w:rsidRPr="00310685">
        <w:rPr>
          <w:rFonts w:ascii="Calibri" w:hAnsi="Calibri" w:cs="Calibri"/>
          <w:color w:val="000000"/>
          <w:lang w:eastAsia="es-ES"/>
        </w:rPr>
        <w:t xml:space="preserve"> 8° del D.S. N°</w:t>
      </w:r>
      <w:r w:rsidR="00E84720">
        <w:rPr>
          <w:rFonts w:ascii="Calibri" w:hAnsi="Calibri" w:cs="Calibri"/>
          <w:color w:val="000000"/>
          <w:lang w:eastAsia="es-ES"/>
        </w:rPr>
        <w:t xml:space="preserve"> </w:t>
      </w:r>
      <w:r w:rsidRPr="00310685">
        <w:rPr>
          <w:rFonts w:ascii="Calibri" w:hAnsi="Calibri" w:cs="Calibri"/>
          <w:color w:val="000000"/>
          <w:lang w:eastAsia="es-ES"/>
        </w:rPr>
        <w:t>12/2011 del MMA, c</w:t>
      </w:r>
      <w:r w:rsidR="009953BC" w:rsidRPr="00310685">
        <w:rPr>
          <w:rFonts w:ascii="Calibri" w:hAnsi="Calibri" w:cs="Calibri"/>
          <w:color w:val="000000"/>
          <w:lang w:eastAsia="es-ES"/>
        </w:rPr>
        <w:t>orresponde a la Sup</w:t>
      </w:r>
      <w:r w:rsidRPr="00310685">
        <w:rPr>
          <w:rFonts w:ascii="Calibri" w:hAnsi="Calibri" w:cs="Calibri"/>
          <w:color w:val="000000"/>
          <w:lang w:eastAsia="es-ES"/>
        </w:rPr>
        <w:t>erintendencia de</w:t>
      </w:r>
      <w:r w:rsidR="002A4619">
        <w:rPr>
          <w:rFonts w:ascii="Calibri" w:hAnsi="Calibri" w:cs="Calibri"/>
          <w:color w:val="000000"/>
          <w:lang w:eastAsia="es-ES"/>
        </w:rPr>
        <w:t>l</w:t>
      </w:r>
      <w:r w:rsidRPr="00310685">
        <w:rPr>
          <w:rFonts w:ascii="Calibri" w:hAnsi="Calibri" w:cs="Calibri"/>
          <w:color w:val="000000"/>
          <w:lang w:eastAsia="es-ES"/>
        </w:rPr>
        <w:t xml:space="preserve"> Medio Ambiente, mediante resolución fundada, </w:t>
      </w:r>
      <w:r w:rsidR="009953BC" w:rsidRPr="00310685">
        <w:rPr>
          <w:rFonts w:ascii="Calibri" w:hAnsi="Calibri" w:cs="Calibri"/>
          <w:color w:val="000000"/>
          <w:lang w:eastAsia="es-ES"/>
        </w:rPr>
        <w:t>aprobar la calificación de las estaciones como d</w:t>
      </w:r>
      <w:r w:rsidR="00A21DD3">
        <w:rPr>
          <w:rFonts w:ascii="Calibri" w:hAnsi="Calibri" w:cs="Calibri"/>
          <w:color w:val="000000"/>
          <w:lang w:eastAsia="es-ES"/>
        </w:rPr>
        <w:t>e representatividad poblacional</w:t>
      </w:r>
      <w:r w:rsidR="009953BC" w:rsidRPr="00310685">
        <w:rPr>
          <w:rFonts w:ascii="Calibri" w:hAnsi="Calibri" w:cs="Calibri"/>
          <w:color w:val="000000"/>
          <w:lang w:eastAsia="es-ES"/>
        </w:rPr>
        <w:t xml:space="preserve"> </w:t>
      </w:r>
      <w:r w:rsidR="00A21DD3">
        <w:rPr>
          <w:rFonts w:ascii="Calibri" w:hAnsi="Calibri" w:cs="Calibri"/>
          <w:color w:val="000000"/>
          <w:lang w:eastAsia="es-ES"/>
        </w:rPr>
        <w:t>(</w:t>
      </w:r>
      <w:r w:rsidR="009953BC" w:rsidRPr="00310685">
        <w:rPr>
          <w:rFonts w:ascii="Calibri" w:hAnsi="Calibri" w:cs="Calibri"/>
          <w:color w:val="000000"/>
          <w:lang w:eastAsia="es-ES"/>
        </w:rPr>
        <w:t>EMRP</w:t>
      </w:r>
      <w:r w:rsidR="00A21DD3">
        <w:rPr>
          <w:rFonts w:ascii="Calibri" w:hAnsi="Calibri" w:cs="Calibri"/>
          <w:color w:val="000000"/>
          <w:lang w:eastAsia="es-ES"/>
        </w:rPr>
        <w:t>)</w:t>
      </w:r>
      <w:r w:rsidR="009953BC" w:rsidRPr="00310685">
        <w:rPr>
          <w:rFonts w:ascii="Calibri" w:hAnsi="Calibri" w:cs="Calibri"/>
          <w:color w:val="000000"/>
          <w:lang w:eastAsia="es-ES"/>
        </w:rPr>
        <w:t>, así como velar por que las mediciones</w:t>
      </w:r>
      <w:r w:rsidR="00A21DD3">
        <w:rPr>
          <w:rFonts w:ascii="Calibri" w:hAnsi="Calibri" w:cs="Calibri"/>
          <w:color w:val="000000"/>
          <w:lang w:eastAsia="es-ES"/>
        </w:rPr>
        <w:t xml:space="preserve"> utilizadas para generar políticas públicas </w:t>
      </w:r>
      <w:r w:rsidR="009953BC" w:rsidRPr="00310685">
        <w:rPr>
          <w:rFonts w:ascii="Calibri" w:hAnsi="Calibri" w:cs="Calibri"/>
          <w:color w:val="000000"/>
          <w:lang w:eastAsia="es-ES"/>
        </w:rPr>
        <w:t>provengan de estaciones de monitoreo con la debida representatividad. Para establecer los criterios de emplazamiento para calificar</w:t>
      </w:r>
      <w:r w:rsidR="00A21DD3">
        <w:rPr>
          <w:rFonts w:ascii="Calibri" w:hAnsi="Calibri" w:cs="Calibri"/>
          <w:color w:val="000000"/>
          <w:lang w:eastAsia="es-ES"/>
        </w:rPr>
        <w:t xml:space="preserve"> con representatividad poblacional</w:t>
      </w:r>
      <w:r w:rsidR="009953BC" w:rsidRPr="00310685">
        <w:rPr>
          <w:rFonts w:ascii="Calibri" w:hAnsi="Calibri" w:cs="Calibri"/>
          <w:color w:val="000000"/>
          <w:lang w:eastAsia="es-ES"/>
        </w:rPr>
        <w:t xml:space="preserve"> estaciones de monitoreo de</w:t>
      </w:r>
      <w:r w:rsidR="00B70330" w:rsidRPr="00310685">
        <w:rPr>
          <w:rFonts w:ascii="Calibri" w:hAnsi="Calibri" w:cs="Calibri"/>
          <w:color w:val="000000"/>
          <w:lang w:eastAsia="es-ES"/>
        </w:rPr>
        <w:t xml:space="preserve"> </w:t>
      </w:r>
      <w:r w:rsidR="00A21DD3" w:rsidRPr="00310685">
        <w:rPr>
          <w:rFonts w:ascii="Calibri" w:hAnsi="Calibri" w:cs="Calibri"/>
          <w:color w:val="000000"/>
          <w:lang w:eastAsia="es-ES"/>
        </w:rPr>
        <w:t xml:space="preserve">Material Particulado </w:t>
      </w:r>
      <w:r w:rsidR="00B70330" w:rsidRPr="00310685">
        <w:rPr>
          <w:rFonts w:ascii="Calibri" w:hAnsi="Calibri" w:cs="Calibri"/>
          <w:color w:val="000000"/>
          <w:lang w:eastAsia="es-ES"/>
        </w:rPr>
        <w:t>fino (MP2,</w:t>
      </w:r>
      <w:r w:rsidR="009953BC" w:rsidRPr="00310685">
        <w:rPr>
          <w:rFonts w:ascii="Calibri" w:hAnsi="Calibri" w:cs="Calibri"/>
          <w:color w:val="000000"/>
          <w:lang w:eastAsia="es-ES"/>
        </w:rPr>
        <w:t>5)</w:t>
      </w:r>
      <w:r w:rsidR="004A0DEA" w:rsidRPr="00310685">
        <w:rPr>
          <w:rFonts w:ascii="Calibri" w:hAnsi="Calibri" w:cs="Calibri"/>
          <w:color w:val="000000"/>
          <w:lang w:eastAsia="es-ES"/>
        </w:rPr>
        <w:t>,</w:t>
      </w:r>
      <w:r w:rsidR="009953BC" w:rsidRPr="00310685">
        <w:rPr>
          <w:rFonts w:ascii="Calibri" w:hAnsi="Calibri" w:cs="Calibri"/>
          <w:color w:val="000000"/>
          <w:lang w:eastAsia="es-ES"/>
        </w:rPr>
        <w:t xml:space="preserve"> la Superintendencia dictó la </w:t>
      </w:r>
      <w:r w:rsidR="00E84720">
        <w:rPr>
          <w:rFonts w:ascii="Calibri" w:hAnsi="Calibri" w:cs="Calibri"/>
          <w:color w:val="000000"/>
          <w:lang w:eastAsia="es-ES"/>
        </w:rPr>
        <w:t>R.E.</w:t>
      </w:r>
      <w:r w:rsidR="009953BC" w:rsidRPr="00310685">
        <w:rPr>
          <w:rFonts w:ascii="Calibri" w:hAnsi="Calibri" w:cs="Calibri"/>
          <w:color w:val="000000"/>
          <w:lang w:eastAsia="es-ES"/>
        </w:rPr>
        <w:t xml:space="preserve"> N°</w:t>
      </w:r>
      <w:r w:rsidR="004A606C">
        <w:rPr>
          <w:rFonts w:ascii="Calibri" w:hAnsi="Calibri" w:cs="Calibri"/>
          <w:color w:val="000000"/>
          <w:lang w:eastAsia="es-ES"/>
        </w:rPr>
        <w:t> </w:t>
      </w:r>
      <w:r w:rsidR="009953BC" w:rsidRPr="00310685">
        <w:rPr>
          <w:rFonts w:ascii="Calibri" w:hAnsi="Calibri" w:cs="Calibri"/>
          <w:color w:val="000000"/>
          <w:lang w:eastAsia="es-ES"/>
        </w:rPr>
        <w:t xml:space="preserve">106/2013. </w:t>
      </w:r>
    </w:p>
    <w:p w14:paraId="50530CF8" w14:textId="1F543AA3" w:rsidR="009953BC" w:rsidRDefault="009953BC" w:rsidP="00744C29">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Las principales materias </w:t>
      </w:r>
      <w:r w:rsidR="001E6419" w:rsidRPr="00310685">
        <w:rPr>
          <w:rFonts w:ascii="Calibri" w:hAnsi="Calibri" w:cs="Calibri"/>
          <w:color w:val="000000"/>
          <w:lang w:eastAsia="es-ES"/>
        </w:rPr>
        <w:t xml:space="preserve">evaluadas </w:t>
      </w:r>
      <w:r w:rsidRPr="00310685">
        <w:rPr>
          <w:rFonts w:ascii="Calibri" w:hAnsi="Calibri" w:cs="Calibri"/>
          <w:color w:val="000000"/>
          <w:lang w:eastAsia="es-ES"/>
        </w:rPr>
        <w:t xml:space="preserve">incluyeron Metodología/Instrumento de medición de Material </w:t>
      </w:r>
      <w:r w:rsidR="00B70330" w:rsidRPr="00310685">
        <w:rPr>
          <w:rFonts w:ascii="Calibri" w:hAnsi="Calibri" w:cs="Calibri"/>
          <w:color w:val="000000"/>
          <w:lang w:eastAsia="es-ES"/>
        </w:rPr>
        <w:t xml:space="preserve">Particulado </w:t>
      </w:r>
      <w:r w:rsidR="00A21DD3" w:rsidRPr="00310685">
        <w:rPr>
          <w:rFonts w:ascii="Calibri" w:hAnsi="Calibri" w:cs="Calibri"/>
          <w:color w:val="000000"/>
          <w:lang w:eastAsia="es-ES"/>
        </w:rPr>
        <w:t xml:space="preserve">fino respirable </w:t>
      </w:r>
      <w:r w:rsidR="00B70330" w:rsidRPr="00310685">
        <w:rPr>
          <w:rFonts w:ascii="Calibri" w:hAnsi="Calibri" w:cs="Calibri"/>
          <w:color w:val="000000"/>
          <w:lang w:eastAsia="es-ES"/>
        </w:rPr>
        <w:t>MP2,</w:t>
      </w:r>
      <w:r w:rsidRPr="00310685">
        <w:rPr>
          <w:rFonts w:ascii="Calibri" w:hAnsi="Calibri" w:cs="Calibri"/>
          <w:color w:val="000000"/>
          <w:lang w:eastAsia="es-ES"/>
        </w:rPr>
        <w:t>5, emplazamiento de la estación de monit</w:t>
      </w:r>
      <w:r w:rsidR="00E32EBC" w:rsidRPr="00310685">
        <w:rPr>
          <w:rFonts w:ascii="Calibri" w:hAnsi="Calibri" w:cs="Calibri"/>
          <w:color w:val="000000"/>
          <w:lang w:eastAsia="es-ES"/>
        </w:rPr>
        <w:t xml:space="preserve">oreo, </w:t>
      </w:r>
      <w:r w:rsidRPr="00310685">
        <w:rPr>
          <w:rFonts w:ascii="Calibri" w:hAnsi="Calibri" w:cs="Calibri"/>
          <w:color w:val="000000"/>
          <w:lang w:eastAsia="es-ES"/>
        </w:rPr>
        <w:t>condiciones de exposición</w:t>
      </w:r>
      <w:r w:rsidR="00E32EBC" w:rsidRPr="00310685">
        <w:rPr>
          <w:rFonts w:ascii="Calibri" w:hAnsi="Calibri" w:cs="Calibri"/>
          <w:color w:val="000000"/>
          <w:lang w:eastAsia="es-ES"/>
        </w:rPr>
        <w:t>, fuentes de combustión, distancia a calles y la documentación requerida de acu</w:t>
      </w:r>
      <w:r w:rsidR="00BD6DD3" w:rsidRPr="00310685">
        <w:rPr>
          <w:rFonts w:ascii="Calibri" w:hAnsi="Calibri" w:cs="Calibri"/>
          <w:color w:val="000000"/>
          <w:lang w:eastAsia="es-ES"/>
        </w:rPr>
        <w:t>erdo al D.S.</w:t>
      </w:r>
      <w:r w:rsidR="00840CEB">
        <w:rPr>
          <w:rFonts w:ascii="Calibri" w:hAnsi="Calibri" w:cs="Calibri"/>
          <w:color w:val="000000"/>
          <w:lang w:eastAsia="es-ES"/>
        </w:rPr>
        <w:t> </w:t>
      </w:r>
      <w:r w:rsidR="00BD6DD3" w:rsidRPr="00310685">
        <w:rPr>
          <w:rFonts w:ascii="Calibri" w:hAnsi="Calibri" w:cs="Calibri"/>
          <w:color w:val="000000"/>
          <w:lang w:eastAsia="es-ES"/>
        </w:rPr>
        <w:t>N°</w:t>
      </w:r>
      <w:r w:rsidR="000A09D3">
        <w:rPr>
          <w:rFonts w:ascii="Calibri" w:hAnsi="Calibri" w:cs="Calibri"/>
          <w:color w:val="000000"/>
          <w:lang w:eastAsia="es-ES"/>
        </w:rPr>
        <w:t> </w:t>
      </w:r>
      <w:r w:rsidR="00BD6DD3" w:rsidRPr="00310685">
        <w:rPr>
          <w:rFonts w:ascii="Calibri" w:hAnsi="Calibri" w:cs="Calibri"/>
          <w:color w:val="000000"/>
          <w:lang w:eastAsia="es-ES"/>
        </w:rPr>
        <w:t>61/2008, modifi</w:t>
      </w:r>
      <w:r w:rsidR="00E32EBC" w:rsidRPr="00310685">
        <w:rPr>
          <w:rFonts w:ascii="Calibri" w:hAnsi="Calibri" w:cs="Calibri"/>
          <w:color w:val="000000"/>
          <w:lang w:eastAsia="es-ES"/>
        </w:rPr>
        <w:t xml:space="preserve">cado por </w:t>
      </w:r>
      <w:r w:rsidR="007130A4">
        <w:rPr>
          <w:rFonts w:ascii="Calibri" w:hAnsi="Calibri" w:cs="Calibri"/>
          <w:color w:val="000000"/>
          <w:lang w:eastAsia="es-ES"/>
        </w:rPr>
        <w:t xml:space="preserve">el </w:t>
      </w:r>
      <w:r w:rsidR="00E32EBC" w:rsidRPr="00310685">
        <w:rPr>
          <w:rFonts w:ascii="Calibri" w:hAnsi="Calibri" w:cs="Calibri"/>
          <w:color w:val="000000"/>
          <w:lang w:eastAsia="es-ES"/>
        </w:rPr>
        <w:t>D.S. N°</w:t>
      </w:r>
      <w:r w:rsidR="00F241BE" w:rsidRPr="00310685">
        <w:rPr>
          <w:rFonts w:ascii="Calibri" w:hAnsi="Calibri" w:cs="Calibri"/>
          <w:color w:val="000000"/>
          <w:lang w:eastAsia="es-ES"/>
        </w:rPr>
        <w:t xml:space="preserve"> </w:t>
      </w:r>
      <w:r w:rsidR="00E32EBC" w:rsidRPr="00310685">
        <w:rPr>
          <w:rFonts w:ascii="Calibri" w:hAnsi="Calibri" w:cs="Calibri"/>
          <w:color w:val="000000"/>
          <w:lang w:eastAsia="es-ES"/>
        </w:rPr>
        <w:t>30/2009 de</w:t>
      </w:r>
      <w:r w:rsidR="00A14030">
        <w:rPr>
          <w:rFonts w:ascii="Calibri" w:hAnsi="Calibri" w:cs="Calibri"/>
          <w:color w:val="000000"/>
          <w:lang w:eastAsia="es-ES"/>
        </w:rPr>
        <w:t>l</w:t>
      </w:r>
      <w:r w:rsidR="00E32EBC" w:rsidRPr="00310685">
        <w:rPr>
          <w:rFonts w:ascii="Calibri" w:hAnsi="Calibri" w:cs="Calibri"/>
          <w:color w:val="000000"/>
          <w:lang w:eastAsia="es-ES"/>
        </w:rPr>
        <w:t xml:space="preserve"> MINSAL</w:t>
      </w:r>
      <w:r w:rsidRPr="00310685">
        <w:rPr>
          <w:rFonts w:ascii="Calibri" w:hAnsi="Calibri" w:cs="Calibri"/>
          <w:color w:val="000000"/>
          <w:lang w:eastAsia="es-ES"/>
        </w:rPr>
        <w:t xml:space="preserve">. </w:t>
      </w:r>
    </w:p>
    <w:p w14:paraId="57946AE6" w14:textId="6C3F73BF" w:rsidR="006D5A53" w:rsidRDefault="006D5A53" w:rsidP="006D5A53">
      <w:pPr>
        <w:autoSpaceDE w:val="0"/>
        <w:autoSpaceDN w:val="0"/>
        <w:adjustRightInd w:val="0"/>
        <w:spacing w:after="120"/>
        <w:rPr>
          <w:rFonts w:ascii="Calibri" w:hAnsi="Calibri" w:cs="Calibri"/>
          <w:color w:val="000000"/>
          <w:lang w:eastAsia="es-ES"/>
        </w:rPr>
      </w:pPr>
      <w:r w:rsidRPr="00A83915">
        <w:rPr>
          <w:rFonts w:ascii="Calibri" w:hAnsi="Calibri" w:cs="Calibri"/>
          <w:color w:val="000000"/>
          <w:lang w:eastAsia="es-ES"/>
        </w:rPr>
        <w:t xml:space="preserve">Entre los principales hallazgos constatados en la evaluación para calificar como estación de monitoreo con </w:t>
      </w:r>
      <w:r w:rsidRPr="00A82360">
        <w:rPr>
          <w:rFonts w:ascii="Calibri" w:hAnsi="Calibri" w:cs="Calibri"/>
          <w:color w:val="000000"/>
          <w:lang w:eastAsia="es-ES"/>
        </w:rPr>
        <w:t>representatividad poblacional por MP2,5 a la estación Mirasol, se encuentran:</w:t>
      </w:r>
    </w:p>
    <w:p w14:paraId="235B39DA" w14:textId="4F275410" w:rsidR="00A911E0" w:rsidRPr="00A911E0" w:rsidRDefault="00A911E0" w:rsidP="00A911E0">
      <w:pPr>
        <w:pStyle w:val="Prrafodelista"/>
        <w:numPr>
          <w:ilvl w:val="0"/>
          <w:numId w:val="37"/>
        </w:numPr>
        <w:rPr>
          <w:rFonts w:ascii="Calibri" w:hAnsi="Calibri" w:cs="Calibri"/>
          <w:color w:val="000000"/>
          <w:lang w:eastAsia="es-ES"/>
        </w:rPr>
      </w:pPr>
      <w:r w:rsidRPr="00A911E0">
        <w:rPr>
          <w:rFonts w:ascii="Calibri" w:hAnsi="Calibri" w:cs="Calibri"/>
          <w:color w:val="000000"/>
          <w:lang w:eastAsia="es-ES"/>
        </w:rPr>
        <w:t xml:space="preserve">Se constató que la estación de calidad del aire </w:t>
      </w:r>
      <w:r>
        <w:rPr>
          <w:rFonts w:ascii="Calibri" w:hAnsi="Calibri" w:cs="Calibri"/>
          <w:color w:val="000000"/>
          <w:lang w:eastAsia="es-ES"/>
        </w:rPr>
        <w:t>Mirasol</w:t>
      </w:r>
      <w:r w:rsidRPr="00A911E0">
        <w:rPr>
          <w:rFonts w:ascii="Calibri" w:hAnsi="Calibri" w:cs="Calibri"/>
          <w:color w:val="000000"/>
          <w:lang w:eastAsia="es-ES"/>
        </w:rPr>
        <w:t xml:space="preserve"> se encuentra emplazada en un área urbana, utiliza un equipo de medición de Material Particulado fino MP2,5 que se encuentra dentro del listado de métodos de la EPA </w:t>
      </w:r>
      <w:r>
        <w:rPr>
          <w:rFonts w:ascii="Calibri" w:hAnsi="Calibri" w:cs="Calibri"/>
          <w:color w:val="000000"/>
          <w:lang w:eastAsia="es-ES"/>
        </w:rPr>
        <w:t xml:space="preserve">y </w:t>
      </w:r>
      <w:r w:rsidRPr="00A911E0">
        <w:rPr>
          <w:rFonts w:ascii="Calibri" w:hAnsi="Calibri" w:cs="Calibri"/>
          <w:color w:val="000000"/>
          <w:lang w:eastAsia="es-ES"/>
        </w:rPr>
        <w:t>cuenta con una exposición óptima del cabezal del equipo a la atmósfera</w:t>
      </w:r>
      <w:r>
        <w:rPr>
          <w:rFonts w:ascii="Calibri" w:hAnsi="Calibri" w:cs="Calibri"/>
          <w:color w:val="000000"/>
          <w:lang w:eastAsia="es-ES"/>
        </w:rPr>
        <w:t>,</w:t>
      </w:r>
      <w:r w:rsidRPr="00A911E0">
        <w:rPr>
          <w:rFonts w:ascii="Calibri" w:hAnsi="Calibri" w:cs="Calibri"/>
          <w:color w:val="000000"/>
          <w:lang w:eastAsia="es-ES"/>
        </w:rPr>
        <w:t xml:space="preserve"> de acuerdo a lo que indica la normativa. Además, el informe de fiscalización da cuenta de la correcta operación, mantención y calibración del equipo de medición de MP2,5</w:t>
      </w:r>
    </w:p>
    <w:p w14:paraId="2F0B50E7" w14:textId="7D5A46EB" w:rsidR="00A911E0" w:rsidRPr="00A911E0" w:rsidRDefault="00A911E0" w:rsidP="00A911E0">
      <w:pPr>
        <w:pStyle w:val="Prrafodelista"/>
        <w:numPr>
          <w:ilvl w:val="0"/>
          <w:numId w:val="37"/>
        </w:numPr>
        <w:autoSpaceDE w:val="0"/>
        <w:autoSpaceDN w:val="0"/>
        <w:adjustRightInd w:val="0"/>
        <w:spacing w:after="120"/>
        <w:rPr>
          <w:rFonts w:ascii="Calibri" w:hAnsi="Calibri" w:cs="Calibri"/>
          <w:color w:val="000000"/>
          <w:lang w:eastAsia="es-ES"/>
        </w:rPr>
      </w:pPr>
      <w:r w:rsidRPr="00A911E0">
        <w:rPr>
          <w:rFonts w:ascii="Calibri" w:hAnsi="Calibri" w:cs="Calibri"/>
          <w:color w:val="000000"/>
          <w:lang w:eastAsia="es-ES"/>
        </w:rPr>
        <w:t>Con respecto a los registro de las calibraciones se constató que no incluyen la siguiente información, exigida por el artículo 12° del D.S. N°</w:t>
      </w:r>
      <w:r w:rsidR="004A606C">
        <w:rPr>
          <w:rFonts w:ascii="Calibri" w:hAnsi="Calibri" w:cs="Calibri"/>
          <w:color w:val="000000"/>
          <w:lang w:eastAsia="es-ES"/>
        </w:rPr>
        <w:t xml:space="preserve"> </w:t>
      </w:r>
      <w:r w:rsidRPr="00A911E0">
        <w:rPr>
          <w:rFonts w:ascii="Calibri" w:hAnsi="Calibri" w:cs="Calibri"/>
          <w:color w:val="000000"/>
          <w:lang w:eastAsia="es-ES"/>
        </w:rPr>
        <w:t>61/2008, modificado por D.S. N°</w:t>
      </w:r>
      <w:r w:rsidR="004A606C">
        <w:rPr>
          <w:rFonts w:ascii="Calibri" w:hAnsi="Calibri" w:cs="Calibri"/>
          <w:color w:val="000000"/>
          <w:lang w:eastAsia="es-ES"/>
        </w:rPr>
        <w:t xml:space="preserve"> </w:t>
      </w:r>
      <w:r w:rsidRPr="00A911E0">
        <w:rPr>
          <w:rFonts w:ascii="Calibri" w:hAnsi="Calibri" w:cs="Calibri"/>
          <w:color w:val="000000"/>
          <w:lang w:eastAsia="es-ES"/>
        </w:rPr>
        <w:t>30/2009 de</w:t>
      </w:r>
      <w:r w:rsidR="00A14030">
        <w:rPr>
          <w:rFonts w:ascii="Calibri" w:hAnsi="Calibri" w:cs="Calibri"/>
          <w:color w:val="000000"/>
          <w:lang w:eastAsia="es-ES"/>
        </w:rPr>
        <w:t>l</w:t>
      </w:r>
      <w:r w:rsidRPr="00A911E0">
        <w:rPr>
          <w:rFonts w:ascii="Calibri" w:hAnsi="Calibri" w:cs="Calibri"/>
          <w:color w:val="000000"/>
          <w:lang w:eastAsia="es-ES"/>
        </w:rPr>
        <w:t xml:space="preserve"> MINSAL: </w:t>
      </w:r>
      <w:r>
        <w:rPr>
          <w:rFonts w:ascii="Calibri" w:hAnsi="Calibri" w:cs="Calibri"/>
          <w:color w:val="000000"/>
          <w:lang w:eastAsia="es-ES"/>
        </w:rPr>
        <w:t xml:space="preserve">identificación de los </w:t>
      </w:r>
      <w:r w:rsidRPr="00A911E0">
        <w:rPr>
          <w:rFonts w:ascii="Calibri" w:hAnsi="Calibri" w:cs="Calibri"/>
          <w:color w:val="000000"/>
          <w:lang w:eastAsia="es-ES"/>
        </w:rPr>
        <w:t>sensores meteorológicos de presión y temperatura calibrados (</w:t>
      </w:r>
      <w:r>
        <w:rPr>
          <w:rFonts w:ascii="Calibri" w:hAnsi="Calibri" w:cs="Calibri"/>
          <w:color w:val="000000"/>
          <w:lang w:eastAsia="es-ES"/>
        </w:rPr>
        <w:t>marca, modelo y núm</w:t>
      </w:r>
      <w:r w:rsidR="000E3C64">
        <w:rPr>
          <w:rFonts w:ascii="Calibri" w:hAnsi="Calibri" w:cs="Calibri"/>
          <w:color w:val="000000"/>
          <w:lang w:eastAsia="es-ES"/>
        </w:rPr>
        <w:t>e</w:t>
      </w:r>
      <w:r>
        <w:rPr>
          <w:rFonts w:ascii="Calibri" w:hAnsi="Calibri" w:cs="Calibri"/>
          <w:color w:val="000000"/>
          <w:lang w:eastAsia="es-ES"/>
        </w:rPr>
        <w:t>ro de serie)</w:t>
      </w:r>
      <w:r w:rsidR="000E3C64">
        <w:rPr>
          <w:rFonts w:ascii="Calibri" w:hAnsi="Calibri" w:cs="Calibri"/>
          <w:color w:val="000000"/>
          <w:lang w:eastAsia="es-ES"/>
        </w:rPr>
        <w:t>;</w:t>
      </w:r>
      <w:r w:rsidR="004A606C">
        <w:rPr>
          <w:rFonts w:ascii="Calibri" w:hAnsi="Calibri" w:cs="Calibri"/>
          <w:color w:val="000000"/>
          <w:lang w:eastAsia="es-ES"/>
        </w:rPr>
        <w:t xml:space="preserve"> y</w:t>
      </w:r>
      <w:r w:rsidR="000E3C64">
        <w:rPr>
          <w:rFonts w:ascii="Calibri" w:hAnsi="Calibri" w:cs="Calibri"/>
          <w:color w:val="000000"/>
          <w:lang w:eastAsia="es-ES"/>
        </w:rPr>
        <w:t xml:space="preserve"> </w:t>
      </w:r>
      <w:r w:rsidRPr="00BC7306">
        <w:t>diagnóstico preliminar y final del equipo</w:t>
      </w:r>
      <w:r w:rsidR="007130A4">
        <w:t xml:space="preserve"> calibrado</w:t>
      </w:r>
      <w:r>
        <w:t>.</w:t>
      </w:r>
    </w:p>
    <w:p w14:paraId="1DC66C45" w14:textId="269CAD76" w:rsidR="00A911E0" w:rsidRPr="00A911E0" w:rsidRDefault="00A911E0" w:rsidP="00A911E0">
      <w:pPr>
        <w:pStyle w:val="Prrafodelista"/>
        <w:numPr>
          <w:ilvl w:val="0"/>
          <w:numId w:val="37"/>
        </w:numPr>
        <w:autoSpaceDE w:val="0"/>
        <w:autoSpaceDN w:val="0"/>
        <w:adjustRightInd w:val="0"/>
        <w:spacing w:after="120"/>
        <w:rPr>
          <w:rFonts w:ascii="Calibri" w:hAnsi="Calibri" w:cs="Calibri"/>
          <w:color w:val="000000"/>
          <w:lang w:eastAsia="es-ES"/>
        </w:rPr>
      </w:pPr>
      <w:r>
        <w:lastRenderedPageBreak/>
        <w:t xml:space="preserve">Por otro lado, </w:t>
      </w:r>
      <w:r w:rsidRPr="00A911E0">
        <w:rPr>
          <w:rFonts w:ascii="Calibri" w:hAnsi="Calibri" w:cs="Calibri"/>
          <w:color w:val="000000"/>
          <w:lang w:eastAsia="es-ES"/>
        </w:rPr>
        <w:t>las fichas en las que se regist</w:t>
      </w:r>
      <w:r>
        <w:rPr>
          <w:rFonts w:ascii="Calibri" w:hAnsi="Calibri" w:cs="Calibri"/>
          <w:color w:val="000000"/>
          <w:lang w:eastAsia="es-ES"/>
        </w:rPr>
        <w:t xml:space="preserve">ran las mantenciones realizadas, en específico los chequeos de salida análoga, no </w:t>
      </w:r>
      <w:r w:rsidRPr="00A911E0">
        <w:rPr>
          <w:rFonts w:ascii="Calibri" w:hAnsi="Calibri" w:cs="Calibri"/>
          <w:color w:val="000000"/>
          <w:lang w:eastAsia="es-ES"/>
        </w:rPr>
        <w:t xml:space="preserve">incluyen los resultados del chequeo instrumental, la </w:t>
      </w:r>
      <w:r>
        <w:rPr>
          <w:rFonts w:ascii="Calibri" w:hAnsi="Calibri" w:cs="Calibri"/>
          <w:color w:val="000000"/>
          <w:lang w:eastAsia="es-ES"/>
        </w:rPr>
        <w:t>indicación de si se trata de</w:t>
      </w:r>
      <w:r w:rsidRPr="00A911E0">
        <w:rPr>
          <w:rFonts w:ascii="Calibri" w:hAnsi="Calibri" w:cs="Calibri"/>
          <w:color w:val="000000"/>
          <w:lang w:eastAsia="es-ES"/>
        </w:rPr>
        <w:t xml:space="preserve"> verificación y/o ajuste, ni</w:t>
      </w:r>
      <w:r w:rsidR="000E3C64">
        <w:rPr>
          <w:rFonts w:ascii="Calibri" w:hAnsi="Calibri" w:cs="Calibri"/>
          <w:color w:val="000000"/>
          <w:lang w:eastAsia="es-ES"/>
        </w:rPr>
        <w:t xml:space="preserve"> los datos del t</w:t>
      </w:r>
      <w:r w:rsidR="00A1515F">
        <w:rPr>
          <w:rFonts w:ascii="Calibri" w:hAnsi="Calibri" w:cs="Calibri"/>
          <w:color w:val="000000"/>
          <w:lang w:eastAsia="es-ES"/>
        </w:rPr>
        <w:t>e</w:t>
      </w:r>
      <w:r w:rsidR="000E3C64">
        <w:rPr>
          <w:rFonts w:ascii="Calibri" w:hAnsi="Calibri" w:cs="Calibri"/>
          <w:color w:val="000000"/>
          <w:lang w:eastAsia="es-ES"/>
        </w:rPr>
        <w:t xml:space="preserve">ster utilizado. </w:t>
      </w:r>
    </w:p>
    <w:p w14:paraId="65D50738" w14:textId="6FF27AEE" w:rsidR="00A911E0" w:rsidRPr="00A911E0" w:rsidRDefault="00A911E0" w:rsidP="00A911E0">
      <w:pPr>
        <w:pStyle w:val="Prrafodelista"/>
        <w:numPr>
          <w:ilvl w:val="0"/>
          <w:numId w:val="37"/>
        </w:numPr>
        <w:autoSpaceDE w:val="0"/>
        <w:autoSpaceDN w:val="0"/>
        <w:adjustRightInd w:val="0"/>
        <w:spacing w:after="120"/>
        <w:rPr>
          <w:rFonts w:ascii="Calibri" w:hAnsi="Calibri" w:cs="Calibri"/>
          <w:color w:val="000000"/>
          <w:lang w:eastAsia="es-ES"/>
        </w:rPr>
      </w:pPr>
      <w:r>
        <w:rPr>
          <w:rFonts w:ascii="Calibri" w:hAnsi="Calibri" w:cs="Calibri"/>
          <w:color w:val="000000"/>
          <w:lang w:eastAsia="es-ES"/>
        </w:rPr>
        <w:t>Por último, e</w:t>
      </w:r>
      <w:r w:rsidRPr="00A911E0">
        <w:rPr>
          <w:rFonts w:ascii="Calibri" w:hAnsi="Calibri" w:cs="Calibri"/>
          <w:color w:val="000000"/>
          <w:lang w:eastAsia="es-ES"/>
        </w:rPr>
        <w:t xml:space="preserve">l fiscalizador observó que, al momento de la inspección, se </w:t>
      </w:r>
      <w:r w:rsidR="00DB441C" w:rsidRPr="00A911E0">
        <w:rPr>
          <w:rFonts w:ascii="Calibri" w:hAnsi="Calibri" w:cs="Calibri"/>
          <w:color w:val="000000"/>
          <w:lang w:eastAsia="es-ES"/>
        </w:rPr>
        <w:t>encontraban</w:t>
      </w:r>
      <w:r w:rsidRPr="00A911E0">
        <w:rPr>
          <w:rFonts w:ascii="Calibri" w:hAnsi="Calibri" w:cs="Calibri"/>
          <w:color w:val="000000"/>
          <w:lang w:eastAsia="es-ES"/>
        </w:rPr>
        <w:t xml:space="preserve"> en funcionamiento las chimeneas ubicadas en la dirección Sureste (SE), Sur (S) y Suroeste (SO), a 30, 25 y 40 metros, respectivamente, es decir, a una distancia menor a la distancia mínima establecida en el numeral 3) del Artículo 1° de la </w:t>
      </w:r>
      <w:r w:rsidR="00E84720">
        <w:rPr>
          <w:rFonts w:ascii="Calibri" w:hAnsi="Calibri" w:cs="Calibri"/>
          <w:color w:val="000000"/>
          <w:lang w:eastAsia="es-ES"/>
        </w:rPr>
        <w:t>R.E.</w:t>
      </w:r>
      <w:r w:rsidRPr="00A911E0">
        <w:rPr>
          <w:rFonts w:ascii="Calibri" w:hAnsi="Calibri" w:cs="Calibri"/>
          <w:color w:val="000000"/>
          <w:lang w:eastAsia="es-ES"/>
        </w:rPr>
        <w:t xml:space="preserve"> N°</w:t>
      </w:r>
      <w:r w:rsidR="004A606C">
        <w:rPr>
          <w:rFonts w:ascii="Calibri" w:hAnsi="Calibri" w:cs="Calibri"/>
          <w:color w:val="000000"/>
          <w:lang w:eastAsia="es-ES"/>
        </w:rPr>
        <w:t xml:space="preserve"> </w:t>
      </w:r>
      <w:r w:rsidRPr="00A911E0">
        <w:rPr>
          <w:rFonts w:ascii="Calibri" w:hAnsi="Calibri" w:cs="Calibri"/>
          <w:color w:val="000000"/>
          <w:lang w:eastAsia="es-ES"/>
        </w:rPr>
        <w:t xml:space="preserve">106/2013 de la SMA. </w:t>
      </w:r>
    </w:p>
    <w:p w14:paraId="3882D8FE" w14:textId="08E4ECD5" w:rsidR="00A911E0" w:rsidRPr="00A911E0" w:rsidRDefault="00A911E0" w:rsidP="00A911E0">
      <w:pPr>
        <w:pStyle w:val="Prrafodelista"/>
        <w:autoSpaceDE w:val="0"/>
        <w:autoSpaceDN w:val="0"/>
        <w:adjustRightInd w:val="0"/>
        <w:spacing w:after="120"/>
        <w:rPr>
          <w:rFonts w:ascii="Calibri" w:hAnsi="Calibri" w:cs="Calibri"/>
          <w:color w:val="000000"/>
          <w:lang w:eastAsia="es-ES"/>
        </w:rPr>
      </w:pPr>
      <w:r w:rsidRPr="00A911E0">
        <w:rPr>
          <w:rFonts w:ascii="Calibri" w:hAnsi="Calibri" w:cs="Calibri"/>
          <w:color w:val="000000"/>
          <w:lang w:eastAsia="es-ES"/>
        </w:rPr>
        <w:t>Debido a lo anterior, se realizó un análisis de los vientos, a partir de los datos registrados por la estación Miras</w:t>
      </w:r>
      <w:r w:rsidR="000E3C64">
        <w:rPr>
          <w:rFonts w:ascii="Calibri" w:hAnsi="Calibri" w:cs="Calibri"/>
          <w:color w:val="000000"/>
          <w:lang w:eastAsia="es-ES"/>
        </w:rPr>
        <w:t>ol y rescatados desde el equipo</w:t>
      </w:r>
      <w:r w:rsidRPr="00A911E0">
        <w:rPr>
          <w:rFonts w:ascii="Calibri" w:hAnsi="Calibri" w:cs="Calibri"/>
          <w:color w:val="000000"/>
          <w:lang w:eastAsia="es-ES"/>
        </w:rPr>
        <w:t xml:space="preserve"> el día de la inspección. </w:t>
      </w:r>
    </w:p>
    <w:p w14:paraId="0ECB6676" w14:textId="77777777" w:rsidR="00A911E0" w:rsidRPr="00A911E0" w:rsidRDefault="00A911E0" w:rsidP="00A911E0">
      <w:pPr>
        <w:pStyle w:val="Prrafodelista"/>
        <w:autoSpaceDE w:val="0"/>
        <w:autoSpaceDN w:val="0"/>
        <w:adjustRightInd w:val="0"/>
        <w:spacing w:after="120"/>
        <w:rPr>
          <w:rFonts w:ascii="Calibri" w:hAnsi="Calibri" w:cs="Calibri"/>
          <w:color w:val="000000"/>
          <w:lang w:eastAsia="es-ES"/>
        </w:rPr>
      </w:pPr>
      <w:r w:rsidRPr="00A911E0">
        <w:rPr>
          <w:rFonts w:ascii="Calibri" w:hAnsi="Calibri" w:cs="Calibri"/>
          <w:color w:val="000000"/>
          <w:lang w:eastAsia="es-ES"/>
        </w:rPr>
        <w:t>De acuerdo a este análisis se determinó que los vientos, en los períodos de invierno (que representan la peor condición en el caso de las chimeneas), provienen en su mayoría desde el Sur, es decir, desde la misma dirección en la cual se ubican las chimeneas, por lo tanto, éstas influirían directamente en las concentraciones registradas por el equipo.</w:t>
      </w:r>
    </w:p>
    <w:p w14:paraId="01F709A9" w14:textId="0B5F9F0F" w:rsidR="000E3C64" w:rsidRPr="00EE1CC5" w:rsidRDefault="00A911E0" w:rsidP="00EE1CC5">
      <w:pPr>
        <w:autoSpaceDE w:val="0"/>
        <w:autoSpaceDN w:val="0"/>
        <w:adjustRightInd w:val="0"/>
        <w:spacing w:after="120"/>
        <w:rPr>
          <w:rFonts w:ascii="Calibri" w:hAnsi="Calibri" w:cs="Calibri"/>
          <w:color w:val="000000"/>
          <w:lang w:eastAsia="es-ES"/>
        </w:rPr>
      </w:pPr>
      <w:r w:rsidRPr="00EE1CC5">
        <w:rPr>
          <w:rFonts w:ascii="Calibri" w:hAnsi="Calibri" w:cs="Calibri"/>
          <w:color w:val="000000"/>
          <w:lang w:eastAsia="es-ES"/>
        </w:rPr>
        <w:t xml:space="preserve">Considerando los hallazgos mencionados, se determinó </w:t>
      </w:r>
      <w:r w:rsidR="000E3C64" w:rsidRPr="00EE1CC5">
        <w:rPr>
          <w:rFonts w:ascii="Calibri" w:hAnsi="Calibri" w:cs="Calibri"/>
          <w:color w:val="000000"/>
          <w:lang w:eastAsia="es-ES"/>
        </w:rPr>
        <w:t xml:space="preserve">que existen </w:t>
      </w:r>
      <w:r w:rsidR="00182E06">
        <w:rPr>
          <w:rFonts w:ascii="Calibri" w:hAnsi="Calibri" w:cs="Calibri"/>
          <w:color w:val="000000"/>
          <w:lang w:eastAsia="es-ES"/>
        </w:rPr>
        <w:t>diferencias</w:t>
      </w:r>
      <w:r w:rsidR="00182E06" w:rsidRPr="00EE1CC5">
        <w:rPr>
          <w:rFonts w:ascii="Calibri" w:hAnsi="Calibri" w:cs="Calibri"/>
          <w:color w:val="000000"/>
          <w:lang w:eastAsia="es-ES"/>
        </w:rPr>
        <w:t xml:space="preserve"> </w:t>
      </w:r>
      <w:r w:rsidR="000E3C64" w:rsidRPr="00EE1CC5">
        <w:rPr>
          <w:rFonts w:ascii="Calibri" w:hAnsi="Calibri" w:cs="Calibri"/>
          <w:color w:val="000000"/>
          <w:lang w:eastAsia="es-ES"/>
        </w:rPr>
        <w:t xml:space="preserve">asociadas a la correcta implementación de los registros de calibraciones y mantenciones, sin embargo, éstas no influyen en la representatividad de la estación </w:t>
      </w:r>
      <w:r w:rsidR="002A4619">
        <w:rPr>
          <w:rFonts w:ascii="Calibri" w:hAnsi="Calibri" w:cs="Calibri"/>
          <w:color w:val="000000"/>
          <w:lang w:eastAsia="es-ES"/>
        </w:rPr>
        <w:t>Mirasol</w:t>
      </w:r>
      <w:r w:rsidR="000E3C64" w:rsidRPr="00EE1CC5">
        <w:rPr>
          <w:rFonts w:ascii="Calibri" w:hAnsi="Calibri" w:cs="Calibri"/>
          <w:color w:val="000000"/>
          <w:lang w:eastAsia="es-ES"/>
        </w:rPr>
        <w:t>, pero deben ajustarse a las exigencias del reglamento (D.S.</w:t>
      </w:r>
      <w:r w:rsidR="00182E06">
        <w:rPr>
          <w:rFonts w:ascii="Calibri" w:hAnsi="Calibri" w:cs="Calibri"/>
          <w:color w:val="000000"/>
          <w:lang w:eastAsia="es-ES"/>
        </w:rPr>
        <w:t> </w:t>
      </w:r>
      <w:r w:rsidR="000E3C64" w:rsidRPr="00EE1CC5">
        <w:rPr>
          <w:rFonts w:ascii="Calibri" w:hAnsi="Calibri" w:cs="Calibri"/>
          <w:color w:val="000000"/>
          <w:lang w:eastAsia="es-ES"/>
        </w:rPr>
        <w:t>N°</w:t>
      </w:r>
      <w:r w:rsidR="004A606C">
        <w:rPr>
          <w:rFonts w:ascii="Calibri" w:hAnsi="Calibri" w:cs="Calibri"/>
          <w:color w:val="000000"/>
          <w:lang w:eastAsia="es-ES"/>
        </w:rPr>
        <w:t> </w:t>
      </w:r>
      <w:r w:rsidR="000E3C64" w:rsidRPr="00EE1CC5">
        <w:rPr>
          <w:rFonts w:ascii="Calibri" w:hAnsi="Calibri" w:cs="Calibri"/>
          <w:color w:val="000000"/>
          <w:lang w:eastAsia="es-ES"/>
        </w:rPr>
        <w:t>61/2008, modificado por D.S. N°</w:t>
      </w:r>
      <w:r w:rsidR="004A606C">
        <w:rPr>
          <w:rFonts w:ascii="Calibri" w:hAnsi="Calibri" w:cs="Calibri"/>
          <w:color w:val="000000"/>
          <w:lang w:eastAsia="es-ES"/>
        </w:rPr>
        <w:t xml:space="preserve"> </w:t>
      </w:r>
      <w:r w:rsidR="000E3C64" w:rsidRPr="00EE1CC5">
        <w:rPr>
          <w:rFonts w:ascii="Calibri" w:hAnsi="Calibri" w:cs="Calibri"/>
          <w:color w:val="000000"/>
          <w:lang w:eastAsia="es-ES"/>
        </w:rPr>
        <w:t>30/2009 de</w:t>
      </w:r>
      <w:r w:rsidR="00A14030">
        <w:rPr>
          <w:rFonts w:ascii="Calibri" w:hAnsi="Calibri" w:cs="Calibri"/>
          <w:color w:val="000000"/>
          <w:lang w:eastAsia="es-ES"/>
        </w:rPr>
        <w:t>l</w:t>
      </w:r>
      <w:r w:rsidR="000E3C64" w:rsidRPr="00EE1CC5">
        <w:rPr>
          <w:rFonts w:ascii="Calibri" w:hAnsi="Calibri" w:cs="Calibri"/>
          <w:color w:val="000000"/>
          <w:lang w:eastAsia="es-ES"/>
        </w:rPr>
        <w:t xml:space="preserve"> MINSAL).</w:t>
      </w:r>
    </w:p>
    <w:p w14:paraId="11BB83E7" w14:textId="618FC5E1" w:rsidR="006638DA" w:rsidRPr="00964859" w:rsidRDefault="006638DA" w:rsidP="00964859">
      <w:pPr>
        <w:autoSpaceDE w:val="0"/>
        <w:autoSpaceDN w:val="0"/>
        <w:adjustRightInd w:val="0"/>
        <w:spacing w:after="120"/>
        <w:rPr>
          <w:rFonts w:ascii="Calibri" w:hAnsi="Calibri" w:cs="Calibri"/>
          <w:color w:val="000000"/>
          <w:lang w:eastAsia="es-ES"/>
        </w:rPr>
      </w:pPr>
      <w:r w:rsidRPr="00964859">
        <w:rPr>
          <w:rFonts w:ascii="Calibri" w:hAnsi="Calibri" w:cs="Calibri"/>
          <w:color w:val="000000"/>
          <w:lang w:eastAsia="es-ES"/>
        </w:rPr>
        <w:t>Por otra parte, se determinó que el numeral 3) del Artículo 1° de la R.E. N° 106/2013 de la SMA (distancias desde el equipo a fuentes que distorsionan la medición de la norma de calidad, no debe ser menor a los 50 metros en el caso de chimeneas), no se cumpliría cabalmente. Sin embargo, y utilizando el criterio de ex</w:t>
      </w:r>
      <w:r w:rsidR="00EF44E7">
        <w:rPr>
          <w:rFonts w:ascii="Calibri" w:hAnsi="Calibri" w:cs="Calibri"/>
          <w:color w:val="000000"/>
          <w:lang w:eastAsia="es-ES"/>
        </w:rPr>
        <w:t>c</w:t>
      </w:r>
      <w:r w:rsidRPr="00964859">
        <w:rPr>
          <w:rFonts w:ascii="Calibri" w:hAnsi="Calibri" w:cs="Calibri"/>
          <w:color w:val="000000"/>
          <w:lang w:eastAsia="es-ES"/>
        </w:rPr>
        <w:t>ep</w:t>
      </w:r>
      <w:r w:rsidR="002E3338">
        <w:rPr>
          <w:rFonts w:ascii="Calibri" w:hAnsi="Calibri" w:cs="Calibri"/>
          <w:color w:val="000000"/>
          <w:lang w:eastAsia="es-ES"/>
        </w:rPr>
        <w:t xml:space="preserve">cionalidad que establece la </w:t>
      </w:r>
      <w:r w:rsidRPr="00964859">
        <w:rPr>
          <w:rFonts w:ascii="Calibri" w:hAnsi="Calibri" w:cs="Calibri"/>
          <w:color w:val="000000"/>
          <w:lang w:eastAsia="es-ES"/>
        </w:rPr>
        <w:t>resolución</w:t>
      </w:r>
      <w:r w:rsidR="002E3338">
        <w:rPr>
          <w:rFonts w:ascii="Calibri" w:hAnsi="Calibri" w:cs="Calibri"/>
          <w:color w:val="000000"/>
          <w:lang w:eastAsia="es-ES"/>
        </w:rPr>
        <w:t xml:space="preserve"> en su artículo segundo</w:t>
      </w:r>
      <w:r w:rsidRPr="00964859">
        <w:rPr>
          <w:rFonts w:ascii="Calibri" w:hAnsi="Calibri" w:cs="Calibri"/>
          <w:color w:val="000000"/>
          <w:lang w:eastAsia="es-ES"/>
        </w:rPr>
        <w:t>, se consideró esta característica, como una condición inherente a la comuna, ya que gran parte de los hogares cuentan con calefacción a leña, por lo tanto, es una variable que representa las condiciones del entorno. Por este motivo se determinó que la estación Mirasol puede ser calificada como representativa. No obstante, cualquier cambio en las condiciones presentadas en este informe, como l</w:t>
      </w:r>
      <w:bookmarkStart w:id="12" w:name="_GoBack"/>
      <w:bookmarkEnd w:id="12"/>
      <w:r w:rsidRPr="00964859">
        <w:rPr>
          <w:rFonts w:ascii="Calibri" w:hAnsi="Calibri" w:cs="Calibri"/>
          <w:color w:val="000000"/>
          <w:lang w:eastAsia="es-ES"/>
        </w:rPr>
        <w:t>a aparición de nuevas fuentes no consideradas en este análisis, deben ser informadas a modo de reevaluar la represen</w:t>
      </w:r>
      <w:r w:rsidR="00EF44E7">
        <w:rPr>
          <w:rFonts w:ascii="Calibri" w:hAnsi="Calibri" w:cs="Calibri"/>
          <w:color w:val="000000"/>
          <w:lang w:eastAsia="es-ES"/>
        </w:rPr>
        <w:t>t</w:t>
      </w:r>
      <w:r w:rsidRPr="00964859">
        <w:rPr>
          <w:rFonts w:ascii="Calibri" w:hAnsi="Calibri" w:cs="Calibri"/>
          <w:color w:val="000000"/>
          <w:lang w:eastAsia="es-ES"/>
        </w:rPr>
        <w:t>atividad poblacional de la estación.</w:t>
      </w:r>
    </w:p>
    <w:p w14:paraId="1A9EEA8D" w14:textId="77777777" w:rsidR="00310685" w:rsidRDefault="0043513C" w:rsidP="0043513C">
      <w:pPr>
        <w:rPr>
          <w:rFonts w:cstheme="minorHAnsi"/>
          <w:b/>
          <w:sz w:val="24"/>
          <w:szCs w:val="20"/>
        </w:rPr>
      </w:pPr>
      <w:r w:rsidRPr="0043513C">
        <w:rPr>
          <w:sz w:val="20"/>
          <w:lang w:eastAsia="es-ES"/>
        </w:rPr>
        <w:br w:type="page"/>
      </w:r>
      <w:bookmarkStart w:id="13" w:name="_Toc426359949"/>
      <w:bookmarkStart w:id="14" w:name="_Toc426362621"/>
      <w:bookmarkStart w:id="15" w:name="_Toc390777017"/>
      <w:bookmarkStart w:id="16" w:name="_Toc404955751"/>
    </w:p>
    <w:p w14:paraId="47F12AC1" w14:textId="74B3D6A4" w:rsidR="0043513C" w:rsidRDefault="0043513C" w:rsidP="00C37B36">
      <w:pPr>
        <w:pStyle w:val="Prrafodelista"/>
        <w:spacing w:before="120" w:after="120"/>
        <w:ind w:left="1440"/>
        <w:rPr>
          <w:rFonts w:cstheme="minorHAnsi"/>
          <w:b/>
          <w:sz w:val="24"/>
          <w:szCs w:val="20"/>
        </w:rPr>
        <w:sectPr w:rsidR="0043513C" w:rsidSect="00964859">
          <w:headerReference w:type="default" r:id="rId23"/>
          <w:footerReference w:type="default" r:id="rId24"/>
          <w:pgSz w:w="12240" w:h="15840" w:code="1"/>
          <w:pgMar w:top="1418" w:right="1531" w:bottom="1418" w:left="1531" w:header="709" w:footer="709" w:gutter="0"/>
          <w:cols w:space="708"/>
          <w:titlePg/>
          <w:docGrid w:linePitch="360"/>
        </w:sectPr>
      </w:pPr>
    </w:p>
    <w:p w14:paraId="612E8321" w14:textId="16A69625" w:rsidR="00ED4317" w:rsidRPr="0025129B" w:rsidRDefault="009847C7" w:rsidP="009847C7">
      <w:pPr>
        <w:pStyle w:val="Ttulo1"/>
      </w:pPr>
      <w:bookmarkStart w:id="17" w:name="_Toc493842013"/>
      <w:r w:rsidRPr="0025129B">
        <w:lastRenderedPageBreak/>
        <w:t xml:space="preserve">IDENTIFICACIÓN </w:t>
      </w:r>
      <w:r w:rsidR="001E6419" w:rsidRPr="0025129B">
        <w:t>DE</w:t>
      </w:r>
      <w:r w:rsidR="001E6419">
        <w:t>L TITULAR DE LA ESTACIÓN</w:t>
      </w:r>
      <w:bookmarkEnd w:id="13"/>
      <w:bookmarkEnd w:id="14"/>
      <w:bookmarkEnd w:id="17"/>
      <w:r w:rsidR="001E6419">
        <w:t xml:space="preserve"> </w:t>
      </w:r>
      <w:bookmarkEnd w:id="15"/>
      <w:bookmarkEnd w:id="16"/>
    </w:p>
    <w:p w14:paraId="506965AD" w14:textId="77777777" w:rsidR="00ED4317" w:rsidRPr="0025129B" w:rsidRDefault="00ED4317" w:rsidP="00ED4317"/>
    <w:p w14:paraId="766E6BC5"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26359950"/>
      <w:bookmarkStart w:id="28" w:name="_Toc426362622"/>
      <w:bookmarkStart w:id="29" w:name="_Toc493842014"/>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p>
    <w:p w14:paraId="0529612D"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5"/>
        <w:gridCol w:w="4883"/>
      </w:tblGrid>
      <w:tr w:rsidR="002878BF" w:rsidRPr="0025129B" w14:paraId="36EEC506" w14:textId="77777777" w:rsidTr="00D2610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81B186" w14:textId="77777777" w:rsidR="002878BF" w:rsidRDefault="002878BF" w:rsidP="005D3B3A">
            <w:pPr>
              <w:rPr>
                <w:rFonts w:cstheme="minorHAnsi"/>
                <w:sz w:val="20"/>
                <w:szCs w:val="20"/>
              </w:rPr>
            </w:pPr>
            <w:r w:rsidRPr="0025129B">
              <w:rPr>
                <w:rFonts w:cstheme="minorHAnsi"/>
                <w:b/>
                <w:sz w:val="20"/>
                <w:szCs w:val="20"/>
              </w:rPr>
              <w:t xml:space="preserve">Identificación 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p>
          <w:p w14:paraId="4D8421AB" w14:textId="07B9ECE7" w:rsidR="002878BF" w:rsidRPr="00751702" w:rsidRDefault="002878BF" w:rsidP="005D3B3A">
            <w:pPr>
              <w:rPr>
                <w:rFonts w:cstheme="minorHAnsi"/>
                <w:b/>
                <w:sz w:val="20"/>
                <w:szCs w:val="20"/>
              </w:rPr>
            </w:pPr>
            <w:r w:rsidRPr="00751702">
              <w:rPr>
                <w:rFonts w:cstheme="minorHAnsi"/>
                <w:sz w:val="20"/>
                <w:szCs w:val="20"/>
              </w:rPr>
              <w:t xml:space="preserve">Estación </w:t>
            </w:r>
            <w:r w:rsidR="00EB0143">
              <w:rPr>
                <w:rFonts w:cstheme="minorHAnsi"/>
                <w:sz w:val="20"/>
                <w:szCs w:val="20"/>
              </w:rPr>
              <w:t>Mirasol</w:t>
            </w:r>
          </w:p>
          <w:p w14:paraId="610C7B9B" w14:textId="77777777" w:rsidR="002878BF" w:rsidRPr="0025129B" w:rsidRDefault="002878BF" w:rsidP="005D3B3A">
            <w:pPr>
              <w:rPr>
                <w:rFonts w:cstheme="minorHAnsi"/>
                <w:sz w:val="20"/>
                <w:szCs w:val="20"/>
                <w:lang w:eastAsia="es-ES"/>
              </w:rPr>
            </w:pPr>
          </w:p>
        </w:tc>
      </w:tr>
      <w:tr w:rsidR="002C3F6F" w:rsidRPr="0025129B" w14:paraId="6D3EDC0E" w14:textId="77777777" w:rsidTr="00D26108">
        <w:trPr>
          <w:trHeight w:val="482"/>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09373F" w14:textId="68B1170F" w:rsidR="0081213E" w:rsidRPr="0025129B" w:rsidRDefault="0081213E" w:rsidP="005D3B3A">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EB0143">
              <w:rPr>
                <w:rFonts w:ascii="Calibri" w:hAnsi="Calibri" w:cs="Calibri"/>
                <w:color w:val="000000"/>
                <w:sz w:val="20"/>
                <w:szCs w:val="20"/>
                <w:lang w:eastAsia="es-ES"/>
              </w:rPr>
              <w:t>de Los Lagos</w:t>
            </w:r>
          </w:p>
          <w:p w14:paraId="59992AFA" w14:textId="77777777" w:rsidR="0081213E" w:rsidRPr="0025129B" w:rsidRDefault="0081213E" w:rsidP="005D3B3A">
            <w:pPr>
              <w:rPr>
                <w:rFonts w:cstheme="minorHAnsi"/>
                <w:b/>
                <w:sz w:val="20"/>
                <w:szCs w:val="20"/>
              </w:rPr>
            </w:pPr>
          </w:p>
        </w:tc>
        <w:tc>
          <w:tcPr>
            <w:tcW w:w="2663" w:type="pct"/>
            <w:vMerge w:val="restart"/>
            <w:tcBorders>
              <w:top w:val="single" w:sz="4" w:space="0" w:color="auto"/>
              <w:left w:val="single" w:sz="4" w:space="0" w:color="auto"/>
              <w:right w:val="single" w:sz="4" w:space="0" w:color="auto"/>
            </w:tcBorders>
            <w:shd w:val="clear" w:color="auto" w:fill="FFFFFF"/>
            <w:hideMark/>
          </w:tcPr>
          <w:p w14:paraId="73675EC1" w14:textId="3674DB91" w:rsidR="0081213E" w:rsidRDefault="0081213E" w:rsidP="00EB0143">
            <w:pPr>
              <w:spacing w:after="100" w:line="276" w:lineRule="auto"/>
              <w:ind w:left="46"/>
              <w:rPr>
                <w:rFonts w:cstheme="minorHAnsi"/>
                <w:sz w:val="20"/>
                <w:szCs w:val="20"/>
              </w:rPr>
            </w:pPr>
            <w:r w:rsidRPr="009A5ACA">
              <w:rPr>
                <w:rFonts w:cstheme="minorHAnsi"/>
                <w:b/>
                <w:sz w:val="20"/>
                <w:szCs w:val="20"/>
              </w:rPr>
              <w:t xml:space="preserve">Ubicación específica de la </w:t>
            </w:r>
            <w:r w:rsidR="004A0DEA" w:rsidRPr="009A5ACA">
              <w:rPr>
                <w:rFonts w:cstheme="minorHAnsi"/>
                <w:b/>
                <w:sz w:val="20"/>
                <w:szCs w:val="20"/>
              </w:rPr>
              <w:t>estación</w:t>
            </w:r>
            <w:r w:rsidRPr="009A5ACA">
              <w:rPr>
                <w:rFonts w:cstheme="minorHAnsi"/>
                <w:b/>
                <w:sz w:val="20"/>
                <w:szCs w:val="20"/>
              </w:rPr>
              <w:t>:</w:t>
            </w:r>
            <w:r w:rsidRPr="009A5ACA">
              <w:rPr>
                <w:rFonts w:cstheme="minorHAnsi"/>
                <w:sz w:val="20"/>
                <w:szCs w:val="20"/>
              </w:rPr>
              <w:t xml:space="preserve"> </w:t>
            </w:r>
            <w:r w:rsidR="006D5A53" w:rsidRPr="009A5ACA">
              <w:rPr>
                <w:rFonts w:cstheme="minorHAnsi"/>
                <w:sz w:val="20"/>
                <w:szCs w:val="20"/>
              </w:rPr>
              <w:t xml:space="preserve">Se localiza en zona </w:t>
            </w:r>
            <w:r w:rsidR="00C413A9" w:rsidRPr="009A5ACA">
              <w:rPr>
                <w:rFonts w:cstheme="minorHAnsi"/>
                <w:sz w:val="20"/>
                <w:szCs w:val="20"/>
              </w:rPr>
              <w:t>c</w:t>
            </w:r>
            <w:r w:rsidR="009A5ACA">
              <w:rPr>
                <w:rFonts w:cstheme="minorHAnsi"/>
                <w:sz w:val="20"/>
                <w:szCs w:val="20"/>
              </w:rPr>
              <w:t>ercada</w:t>
            </w:r>
            <w:r w:rsidR="006D5A53" w:rsidRPr="009A5ACA">
              <w:rPr>
                <w:rFonts w:cstheme="minorHAnsi"/>
                <w:sz w:val="20"/>
                <w:szCs w:val="20"/>
              </w:rPr>
              <w:t xml:space="preserve"> aledaña a </w:t>
            </w:r>
            <w:r w:rsidR="00296D80" w:rsidRPr="009A5ACA">
              <w:rPr>
                <w:rFonts w:cstheme="minorHAnsi"/>
                <w:sz w:val="20"/>
                <w:szCs w:val="20"/>
              </w:rPr>
              <w:t>la escuela</w:t>
            </w:r>
            <w:r w:rsidR="006D5A53" w:rsidRPr="009A5ACA">
              <w:rPr>
                <w:rFonts w:cstheme="minorHAnsi"/>
                <w:sz w:val="20"/>
                <w:szCs w:val="20"/>
              </w:rPr>
              <w:t xml:space="preserve"> Mirasol en la </w:t>
            </w:r>
            <w:r w:rsidR="00EB0143" w:rsidRPr="009A5ACA">
              <w:rPr>
                <w:rFonts w:cstheme="minorHAnsi"/>
                <w:sz w:val="20"/>
                <w:szCs w:val="20"/>
              </w:rPr>
              <w:t>Comuna de Puerto Montt</w:t>
            </w:r>
            <w:r w:rsidR="002C3F6F" w:rsidRPr="009A5ACA">
              <w:rPr>
                <w:rFonts w:cstheme="minorHAnsi"/>
                <w:sz w:val="20"/>
                <w:szCs w:val="20"/>
              </w:rPr>
              <w:t xml:space="preserve">, Región </w:t>
            </w:r>
            <w:r w:rsidR="00EB0143" w:rsidRPr="009A5ACA">
              <w:rPr>
                <w:rFonts w:ascii="Calibri" w:hAnsi="Calibri" w:cs="Calibri"/>
                <w:color w:val="000000"/>
                <w:sz w:val="20"/>
                <w:szCs w:val="20"/>
                <w:lang w:eastAsia="es-ES"/>
              </w:rPr>
              <w:t>de Los Lagos</w:t>
            </w:r>
            <w:r w:rsidR="00EB0143" w:rsidRPr="009A5ACA">
              <w:rPr>
                <w:rFonts w:cstheme="minorHAnsi"/>
                <w:sz w:val="20"/>
                <w:szCs w:val="20"/>
              </w:rPr>
              <w:t>.</w:t>
            </w:r>
          </w:p>
          <w:p w14:paraId="373AFE69" w14:textId="3C6CB2E7" w:rsidR="00EB0143" w:rsidRPr="0025129B" w:rsidRDefault="00EB0143" w:rsidP="00EB0143">
            <w:pPr>
              <w:spacing w:after="100" w:line="276" w:lineRule="auto"/>
              <w:ind w:left="46"/>
              <w:rPr>
                <w:rFonts w:cstheme="minorHAnsi"/>
                <w:sz w:val="20"/>
                <w:szCs w:val="20"/>
              </w:rPr>
            </w:pPr>
          </w:p>
        </w:tc>
      </w:tr>
      <w:tr w:rsidR="002C3F6F" w:rsidRPr="0025129B" w14:paraId="2D8F8CD8" w14:textId="77777777" w:rsidTr="00D26108">
        <w:trPr>
          <w:trHeight w:val="467"/>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8D0417" w14:textId="77777777" w:rsidR="0081213E" w:rsidRPr="0025129B" w:rsidRDefault="0081213E" w:rsidP="005D3B3A">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FE2BBB2" w14:textId="069FF7F8" w:rsidR="0081213E" w:rsidRPr="0025129B" w:rsidRDefault="00EB0143" w:rsidP="005D3B3A">
            <w:pPr>
              <w:rPr>
                <w:rFonts w:cstheme="minorHAnsi"/>
                <w:sz w:val="20"/>
                <w:szCs w:val="20"/>
              </w:rPr>
            </w:pPr>
            <w:r>
              <w:rPr>
                <w:rFonts w:cstheme="minorHAnsi"/>
                <w:sz w:val="20"/>
                <w:szCs w:val="20"/>
              </w:rPr>
              <w:t>Llanquihue</w:t>
            </w:r>
          </w:p>
        </w:tc>
        <w:tc>
          <w:tcPr>
            <w:tcW w:w="2663" w:type="pct"/>
            <w:vMerge/>
            <w:tcBorders>
              <w:left w:val="single" w:sz="4" w:space="0" w:color="auto"/>
              <w:right w:val="single" w:sz="4" w:space="0" w:color="auto"/>
            </w:tcBorders>
            <w:shd w:val="clear" w:color="auto" w:fill="FFFFFF"/>
          </w:tcPr>
          <w:p w14:paraId="38479799" w14:textId="77777777" w:rsidR="0081213E" w:rsidRPr="0025129B" w:rsidRDefault="0081213E" w:rsidP="005D3B3A">
            <w:pPr>
              <w:ind w:left="188"/>
              <w:rPr>
                <w:rFonts w:cstheme="minorHAnsi"/>
                <w:b/>
                <w:sz w:val="20"/>
                <w:szCs w:val="20"/>
              </w:rPr>
            </w:pPr>
          </w:p>
        </w:tc>
      </w:tr>
      <w:tr w:rsidR="002C3F6F" w:rsidRPr="0025129B" w14:paraId="4B81F278" w14:textId="77777777" w:rsidTr="00D26108">
        <w:trPr>
          <w:trHeight w:val="482"/>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1B0026" w14:textId="77777777" w:rsidR="0081213E" w:rsidRDefault="0081213E" w:rsidP="005D3B3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61E1AF28" w14:textId="7B15B2C8" w:rsidR="0081213E" w:rsidRPr="0025129B" w:rsidRDefault="00EB0143" w:rsidP="005D3B3A">
            <w:pPr>
              <w:spacing w:after="100" w:line="276" w:lineRule="auto"/>
              <w:rPr>
                <w:rFonts w:cstheme="minorHAnsi"/>
                <w:sz w:val="20"/>
                <w:szCs w:val="20"/>
              </w:rPr>
            </w:pPr>
            <w:r>
              <w:rPr>
                <w:rFonts w:cstheme="minorHAnsi"/>
                <w:sz w:val="20"/>
                <w:szCs w:val="20"/>
              </w:rPr>
              <w:t>Puerto Montt</w:t>
            </w:r>
          </w:p>
        </w:tc>
        <w:tc>
          <w:tcPr>
            <w:tcW w:w="2663" w:type="pct"/>
            <w:vMerge/>
            <w:tcBorders>
              <w:left w:val="single" w:sz="4" w:space="0" w:color="auto"/>
              <w:right w:val="single" w:sz="4" w:space="0" w:color="auto"/>
            </w:tcBorders>
            <w:shd w:val="clear" w:color="auto" w:fill="FFFFFF"/>
          </w:tcPr>
          <w:p w14:paraId="2A098D64" w14:textId="77777777" w:rsidR="0081213E" w:rsidRPr="0025129B" w:rsidRDefault="0081213E" w:rsidP="005D3B3A">
            <w:pPr>
              <w:ind w:left="188"/>
              <w:rPr>
                <w:rFonts w:cstheme="minorHAnsi"/>
                <w:b/>
                <w:sz w:val="20"/>
                <w:szCs w:val="20"/>
              </w:rPr>
            </w:pPr>
          </w:p>
        </w:tc>
      </w:tr>
      <w:tr w:rsidR="002C3F6F" w:rsidRPr="008A5176" w14:paraId="31DAC77B" w14:textId="77777777" w:rsidTr="00D26108">
        <w:trPr>
          <w:trHeight w:val="571"/>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3FC7D3" w14:textId="77777777" w:rsidR="0081213E" w:rsidRDefault="0081213E" w:rsidP="005D3B3A">
            <w:pPr>
              <w:spacing w:after="100" w:line="276" w:lineRule="auto"/>
              <w:rPr>
                <w:rFonts w:cstheme="minorHAnsi"/>
                <w:b/>
                <w:sz w:val="20"/>
                <w:szCs w:val="20"/>
              </w:rPr>
            </w:pPr>
            <w:r>
              <w:rPr>
                <w:rFonts w:cstheme="minorHAnsi"/>
                <w:b/>
                <w:sz w:val="20"/>
                <w:szCs w:val="20"/>
              </w:rPr>
              <w:t>Dirección:</w:t>
            </w:r>
          </w:p>
          <w:p w14:paraId="50E1C883" w14:textId="22F2D66A" w:rsidR="0081213E" w:rsidRPr="00BA5633" w:rsidRDefault="0080382F" w:rsidP="00EB0143">
            <w:pPr>
              <w:spacing w:after="100" w:line="276" w:lineRule="auto"/>
              <w:rPr>
                <w:rFonts w:cstheme="minorHAnsi"/>
                <w:sz w:val="20"/>
                <w:szCs w:val="20"/>
              </w:rPr>
            </w:pPr>
            <w:r>
              <w:rPr>
                <w:rFonts w:cstheme="minorHAnsi"/>
                <w:sz w:val="20"/>
                <w:szCs w:val="20"/>
              </w:rPr>
              <w:t xml:space="preserve">Calle </w:t>
            </w:r>
            <w:r w:rsidR="00EB0143">
              <w:rPr>
                <w:rFonts w:cstheme="minorHAnsi"/>
                <w:sz w:val="20"/>
                <w:szCs w:val="20"/>
              </w:rPr>
              <w:t>Las Lilas s/n</w:t>
            </w:r>
            <w:r w:rsidR="00481922">
              <w:rPr>
                <w:rFonts w:cstheme="minorHAnsi"/>
                <w:sz w:val="20"/>
                <w:szCs w:val="20"/>
              </w:rPr>
              <w:t>, Población Los Sauces</w:t>
            </w:r>
          </w:p>
        </w:tc>
        <w:tc>
          <w:tcPr>
            <w:tcW w:w="2663"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D621C9" w14:textId="77777777" w:rsidR="0081213E" w:rsidRPr="00BA5633" w:rsidRDefault="0081213E" w:rsidP="005D3B3A">
            <w:pPr>
              <w:spacing w:after="100" w:line="276" w:lineRule="auto"/>
              <w:rPr>
                <w:rFonts w:cstheme="minorHAnsi"/>
                <w:b/>
                <w:sz w:val="20"/>
                <w:szCs w:val="20"/>
              </w:rPr>
            </w:pPr>
          </w:p>
        </w:tc>
      </w:tr>
      <w:tr w:rsidR="002C3F6F" w:rsidRPr="0025129B" w14:paraId="7426E1A6" w14:textId="77777777" w:rsidTr="00D26108">
        <w:trPr>
          <w:trHeight w:val="571"/>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237AA6"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 xml:space="preserve">Titular de la </w:t>
            </w:r>
            <w:r w:rsidR="00B423C9">
              <w:rPr>
                <w:rFonts w:cstheme="minorHAnsi"/>
                <w:b/>
                <w:sz w:val="20"/>
                <w:szCs w:val="20"/>
              </w:rPr>
              <w:t>e</w:t>
            </w:r>
            <w:r w:rsidR="00B17323">
              <w:rPr>
                <w:rFonts w:cstheme="minorHAnsi"/>
                <w:b/>
                <w:sz w:val="20"/>
                <w:szCs w:val="20"/>
              </w:rPr>
              <w:t>stación</w:t>
            </w:r>
            <w:r w:rsidRPr="0025129B">
              <w:rPr>
                <w:rFonts w:cstheme="minorHAnsi"/>
                <w:b/>
                <w:sz w:val="20"/>
                <w:szCs w:val="20"/>
              </w:rPr>
              <w:t>:</w:t>
            </w:r>
            <w:r w:rsidRPr="0025129B">
              <w:rPr>
                <w:rFonts w:cstheme="minorHAnsi"/>
                <w:sz w:val="20"/>
                <w:szCs w:val="20"/>
              </w:rPr>
              <w:t xml:space="preserve"> </w:t>
            </w:r>
          </w:p>
          <w:p w14:paraId="392503CA" w14:textId="77777777" w:rsidR="002878BF" w:rsidRPr="00D235C7" w:rsidRDefault="008A5F69" w:rsidP="00F3268C">
            <w:pPr>
              <w:rPr>
                <w:rFonts w:cstheme="minorHAnsi"/>
                <w:sz w:val="20"/>
                <w:szCs w:val="20"/>
                <w:lang w:eastAsia="es-ES"/>
              </w:rPr>
            </w:pPr>
            <w:r>
              <w:rPr>
                <w:rFonts w:cstheme="minorHAnsi"/>
                <w:sz w:val="20"/>
                <w:szCs w:val="20"/>
                <w:lang w:eastAsia="es-ES"/>
              </w:rPr>
              <w:t>Ministerio</w:t>
            </w:r>
            <w:r w:rsidR="002878BF">
              <w:rPr>
                <w:rFonts w:cstheme="minorHAnsi"/>
                <w:sz w:val="20"/>
                <w:szCs w:val="20"/>
                <w:lang w:eastAsia="es-ES"/>
              </w:rPr>
              <w:t xml:space="preserve"> del Medio Ambiente </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0F3788"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ED24827" w14:textId="77777777" w:rsidR="002878BF" w:rsidRPr="0025129B" w:rsidRDefault="002878BF" w:rsidP="005D3B3A">
            <w:pPr>
              <w:rPr>
                <w:rFonts w:cstheme="minorHAnsi"/>
                <w:sz w:val="20"/>
                <w:szCs w:val="20"/>
                <w:lang w:val="es-ES" w:eastAsia="es-ES"/>
              </w:rPr>
            </w:pPr>
            <w:r>
              <w:rPr>
                <w:rFonts w:cstheme="minorHAnsi"/>
                <w:sz w:val="20"/>
                <w:szCs w:val="20"/>
                <w:lang w:val="es-ES" w:eastAsia="es-ES"/>
              </w:rPr>
              <w:t>61.979.930-5</w:t>
            </w:r>
          </w:p>
        </w:tc>
      </w:tr>
      <w:tr w:rsidR="002C3F6F" w:rsidRPr="0025129B" w14:paraId="7587E94F" w14:textId="77777777" w:rsidTr="00D26108">
        <w:trPr>
          <w:trHeight w:val="425"/>
          <w:jc w:val="center"/>
        </w:trPr>
        <w:tc>
          <w:tcPr>
            <w:tcW w:w="233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AB8336"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58D5634A" w14:textId="77777777" w:rsidR="002878BF" w:rsidRPr="0025129B" w:rsidRDefault="00F3268C" w:rsidP="005D3B3A">
            <w:pPr>
              <w:rPr>
                <w:rFonts w:cstheme="minorHAnsi"/>
                <w:sz w:val="20"/>
                <w:szCs w:val="20"/>
              </w:rPr>
            </w:pPr>
            <w:r>
              <w:rPr>
                <w:rFonts w:cstheme="minorHAnsi"/>
                <w:sz w:val="20"/>
                <w:szCs w:val="20"/>
              </w:rPr>
              <w:t>San Martin N°73, Santiago</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F0253"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B18E7F8" w14:textId="77777777" w:rsidR="002878BF" w:rsidRPr="0025129B" w:rsidRDefault="0033451A" w:rsidP="005D3B3A">
            <w:pPr>
              <w:rPr>
                <w:rFonts w:cstheme="minorHAnsi"/>
                <w:sz w:val="20"/>
                <w:szCs w:val="20"/>
              </w:rPr>
            </w:pPr>
            <w:r>
              <w:rPr>
                <w:rFonts w:cstheme="minorHAnsi"/>
                <w:sz w:val="20"/>
                <w:szCs w:val="20"/>
              </w:rPr>
              <w:t>mcorral</w:t>
            </w:r>
            <w:r w:rsidR="002878BF">
              <w:rPr>
                <w:rFonts w:cstheme="minorHAnsi"/>
                <w:sz w:val="20"/>
                <w:szCs w:val="20"/>
              </w:rPr>
              <w:t>@mma.gob.cl</w:t>
            </w:r>
          </w:p>
        </w:tc>
      </w:tr>
      <w:tr w:rsidR="002878BF" w:rsidRPr="0025129B" w14:paraId="7FFAB9E7" w14:textId="77777777" w:rsidTr="00D26108">
        <w:trPr>
          <w:trHeight w:val="589"/>
          <w:jc w:val="center"/>
        </w:trPr>
        <w:tc>
          <w:tcPr>
            <w:tcW w:w="2337" w:type="pct"/>
            <w:vMerge/>
            <w:tcBorders>
              <w:top w:val="single" w:sz="4" w:space="0" w:color="auto"/>
              <w:left w:val="single" w:sz="4" w:space="0" w:color="auto"/>
              <w:bottom w:val="single" w:sz="4" w:space="0" w:color="auto"/>
              <w:right w:val="single" w:sz="4" w:space="0" w:color="auto"/>
            </w:tcBorders>
            <w:vAlign w:val="center"/>
            <w:hideMark/>
          </w:tcPr>
          <w:p w14:paraId="7A0E8231" w14:textId="77777777" w:rsidR="002878BF" w:rsidRPr="0025129B" w:rsidRDefault="002878BF" w:rsidP="005D3B3A">
            <w:pPr>
              <w:jc w:val="left"/>
              <w:rPr>
                <w:rFonts w:cstheme="minorHAnsi"/>
                <w:b/>
                <w:sz w:val="20"/>
                <w:szCs w:val="20"/>
                <w:lang w:val="es-ES" w:eastAsia="es-ES"/>
              </w:rPr>
            </w:pP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A593CE"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023FF03" w14:textId="77777777" w:rsidR="002878BF" w:rsidRPr="0025129B" w:rsidRDefault="00F3268C" w:rsidP="005D3B3A">
            <w:pPr>
              <w:rPr>
                <w:rFonts w:cstheme="minorHAnsi"/>
                <w:sz w:val="20"/>
                <w:szCs w:val="20"/>
              </w:rPr>
            </w:pPr>
            <w:r>
              <w:rPr>
                <w:rFonts w:cstheme="minorHAnsi"/>
                <w:sz w:val="20"/>
                <w:szCs w:val="20"/>
                <w:lang w:val="es-ES" w:eastAsia="es-ES"/>
              </w:rPr>
              <w:t>02-25735600</w:t>
            </w:r>
          </w:p>
        </w:tc>
      </w:tr>
      <w:tr w:rsidR="002C3F6F" w:rsidRPr="0025129B" w14:paraId="3728E3EF" w14:textId="77777777" w:rsidTr="00D26108">
        <w:trPr>
          <w:trHeight w:val="515"/>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BACC61" w14:textId="77777777" w:rsidR="002878BF" w:rsidRPr="0025129B" w:rsidRDefault="002878BF" w:rsidP="005D3B3A">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293F7809" w14:textId="77777777" w:rsidR="002878BF" w:rsidRPr="0025129B" w:rsidRDefault="00F10900" w:rsidP="005D3B3A">
            <w:pPr>
              <w:rPr>
                <w:rFonts w:cstheme="minorHAnsi"/>
                <w:sz w:val="20"/>
                <w:szCs w:val="20"/>
              </w:rPr>
            </w:pPr>
            <w:r>
              <w:rPr>
                <w:rFonts w:cstheme="minorHAnsi"/>
                <w:sz w:val="20"/>
                <w:szCs w:val="20"/>
              </w:rPr>
              <w:t>Ministerio</w:t>
            </w:r>
            <w:r w:rsidR="002878BF">
              <w:rPr>
                <w:rFonts w:cstheme="minorHAnsi"/>
                <w:sz w:val="20"/>
                <w:szCs w:val="20"/>
              </w:rPr>
              <w:t xml:space="preserve"> del Medio Ambiente</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ECC019" w14:textId="77777777" w:rsidR="002878BF" w:rsidRPr="0025129B" w:rsidRDefault="002878BF" w:rsidP="005D3B3A">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F9235DB" w14:textId="77777777" w:rsidR="002878BF" w:rsidRPr="0025129B" w:rsidRDefault="002878BF" w:rsidP="005D3B3A">
            <w:pPr>
              <w:spacing w:after="100"/>
              <w:jc w:val="left"/>
              <w:rPr>
                <w:rFonts w:cstheme="minorHAnsi"/>
                <w:sz w:val="20"/>
                <w:szCs w:val="20"/>
                <w:lang w:val="es-ES" w:eastAsia="es-ES"/>
              </w:rPr>
            </w:pPr>
            <w:r>
              <w:rPr>
                <w:rFonts w:cstheme="minorHAnsi"/>
                <w:sz w:val="20"/>
                <w:szCs w:val="20"/>
                <w:lang w:val="es-ES" w:eastAsia="es-ES"/>
              </w:rPr>
              <w:t>61.979.930-5</w:t>
            </w:r>
          </w:p>
        </w:tc>
      </w:tr>
      <w:tr w:rsidR="002C3F6F" w:rsidRPr="0025129B" w14:paraId="0CEC754B" w14:textId="77777777" w:rsidTr="00D26108">
        <w:trPr>
          <w:trHeight w:val="469"/>
          <w:jc w:val="center"/>
        </w:trPr>
        <w:tc>
          <w:tcPr>
            <w:tcW w:w="233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D1C58"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0FF5319D" w14:textId="77777777" w:rsidR="002878BF" w:rsidRPr="0025129B" w:rsidRDefault="002878BF" w:rsidP="005D3B3A">
            <w:pPr>
              <w:rPr>
                <w:rFonts w:cstheme="minorHAnsi"/>
                <w:sz w:val="20"/>
                <w:szCs w:val="20"/>
                <w:lang w:val="es-ES" w:eastAsia="es-ES"/>
              </w:rPr>
            </w:pPr>
            <w:r>
              <w:rPr>
                <w:rFonts w:cstheme="minorHAnsi"/>
                <w:sz w:val="20"/>
                <w:szCs w:val="20"/>
                <w:lang w:val="es-ES" w:eastAsia="es-ES"/>
              </w:rPr>
              <w:t>San Martin N°73, Santiago.</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7D1F1D" w14:textId="77777777" w:rsidR="002878BF" w:rsidRDefault="002878BF" w:rsidP="005D3B3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71F7585" w14:textId="77777777" w:rsidR="002878BF" w:rsidRPr="0025129B" w:rsidRDefault="0033451A" w:rsidP="005D3B3A">
            <w:pPr>
              <w:spacing w:after="100" w:line="276" w:lineRule="auto"/>
              <w:rPr>
                <w:rFonts w:cstheme="minorHAnsi"/>
                <w:sz w:val="20"/>
                <w:szCs w:val="20"/>
                <w:lang w:val="es-ES" w:eastAsia="es-ES"/>
              </w:rPr>
            </w:pPr>
            <w:r>
              <w:rPr>
                <w:rFonts w:cstheme="minorHAnsi"/>
                <w:sz w:val="20"/>
                <w:szCs w:val="20"/>
                <w:lang w:val="es-ES" w:eastAsia="es-ES"/>
              </w:rPr>
              <w:t>mcorral</w:t>
            </w:r>
            <w:r w:rsidR="002878BF">
              <w:rPr>
                <w:rFonts w:cstheme="minorHAnsi"/>
                <w:sz w:val="20"/>
                <w:szCs w:val="20"/>
              </w:rPr>
              <w:t>@mma.gob.cl</w:t>
            </w:r>
          </w:p>
        </w:tc>
      </w:tr>
      <w:tr w:rsidR="002878BF" w:rsidRPr="0025129B" w14:paraId="77BAA4B1" w14:textId="77777777" w:rsidTr="00D26108">
        <w:trPr>
          <w:trHeight w:val="507"/>
          <w:jc w:val="center"/>
        </w:trPr>
        <w:tc>
          <w:tcPr>
            <w:tcW w:w="2337" w:type="pct"/>
            <w:vMerge/>
            <w:tcBorders>
              <w:top w:val="single" w:sz="4" w:space="0" w:color="auto"/>
              <w:left w:val="single" w:sz="4" w:space="0" w:color="auto"/>
              <w:bottom w:val="single" w:sz="4" w:space="0" w:color="auto"/>
              <w:right w:val="single" w:sz="4" w:space="0" w:color="auto"/>
            </w:tcBorders>
            <w:vAlign w:val="center"/>
            <w:hideMark/>
          </w:tcPr>
          <w:p w14:paraId="665C6907" w14:textId="77777777" w:rsidR="002878BF" w:rsidRPr="0025129B" w:rsidRDefault="002878BF" w:rsidP="005D3B3A">
            <w:pPr>
              <w:jc w:val="left"/>
              <w:rPr>
                <w:rFonts w:cstheme="minorHAnsi"/>
                <w:b/>
                <w:sz w:val="20"/>
                <w:szCs w:val="20"/>
                <w:lang w:val="es-ES" w:eastAsia="es-ES"/>
              </w:rPr>
            </w:pP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3626E3" w14:textId="77777777" w:rsidR="002878BF" w:rsidRDefault="002878BF" w:rsidP="005D3B3A">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727E70CF" w14:textId="77777777" w:rsidR="002878BF" w:rsidRPr="0025129B" w:rsidRDefault="002878BF" w:rsidP="005D3B3A">
            <w:pPr>
              <w:spacing w:after="100" w:line="276" w:lineRule="auto"/>
              <w:rPr>
                <w:rFonts w:cstheme="minorHAnsi"/>
                <w:sz w:val="20"/>
                <w:szCs w:val="20"/>
                <w:lang w:val="es-ES" w:eastAsia="es-ES"/>
              </w:rPr>
            </w:pPr>
            <w:r>
              <w:rPr>
                <w:rFonts w:cstheme="minorHAnsi"/>
                <w:sz w:val="20"/>
                <w:szCs w:val="20"/>
                <w:lang w:val="es-ES" w:eastAsia="es-ES"/>
              </w:rPr>
              <w:t>02-25735600</w:t>
            </w:r>
          </w:p>
        </w:tc>
      </w:tr>
    </w:tbl>
    <w:p w14:paraId="4E4D1602" w14:textId="77777777" w:rsidR="00C322FE" w:rsidRDefault="00C322FE" w:rsidP="00B266FD">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p>
    <w:p w14:paraId="7E52205E" w14:textId="77777777" w:rsidR="00C322FE" w:rsidRDefault="00C322FE" w:rsidP="00C322FE"/>
    <w:p w14:paraId="2FB0A797" w14:textId="77777777" w:rsidR="00C322FE" w:rsidRDefault="00C322FE" w:rsidP="00C322FE"/>
    <w:p w14:paraId="271A25FF" w14:textId="77777777" w:rsidR="00C322FE" w:rsidRDefault="00C322FE" w:rsidP="00C322FE"/>
    <w:p w14:paraId="31306ED2" w14:textId="77777777" w:rsidR="00C322FE" w:rsidRDefault="00C322FE" w:rsidP="00C322FE"/>
    <w:p w14:paraId="2A183732" w14:textId="77777777" w:rsidR="005B03BC" w:rsidRDefault="005B03BC" w:rsidP="00C322FE">
      <w:pPr>
        <w:sectPr w:rsidR="005B03BC" w:rsidSect="005B03BC">
          <w:footerReference w:type="first" r:id="rId25"/>
          <w:pgSz w:w="12240" w:h="15840" w:code="1"/>
          <w:pgMar w:top="1418" w:right="1531" w:bottom="1418" w:left="1531" w:header="709" w:footer="709" w:gutter="0"/>
          <w:cols w:space="708"/>
          <w:titlePg/>
          <w:docGrid w:linePitch="360"/>
        </w:sectPr>
      </w:pPr>
    </w:p>
    <w:p w14:paraId="7E0A48E2" w14:textId="77777777" w:rsidR="00ED4317" w:rsidRPr="0025129B" w:rsidRDefault="00AF4041" w:rsidP="00C958D0">
      <w:pPr>
        <w:pStyle w:val="Ttulo2"/>
      </w:pPr>
      <w:bookmarkStart w:id="41" w:name="_Toc426359951"/>
      <w:bookmarkStart w:id="42" w:name="_Toc426362623"/>
      <w:bookmarkStart w:id="43" w:name="_Toc493842015"/>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bookmarkEnd w:id="42"/>
      <w:bookmarkEnd w:id="43"/>
    </w:p>
    <w:p w14:paraId="6B9B107E"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3"/>
        <w:gridCol w:w="2300"/>
        <w:gridCol w:w="3259"/>
        <w:gridCol w:w="3672"/>
      </w:tblGrid>
      <w:tr w:rsidR="006270FF" w:rsidRPr="0025129B" w14:paraId="163F307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6D49E7F" w14:textId="7D784FC3" w:rsidR="00AF4041" w:rsidRPr="007E2D5C" w:rsidRDefault="007C15CC" w:rsidP="00AF4041">
            <w:pPr>
              <w:rPr>
                <w:color w:val="FF0000"/>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714C8">
              <w:rPr>
                <w:b/>
              </w:rPr>
              <w:t>1</w:t>
            </w:r>
            <w:r w:rsidRPr="0025129B">
              <w:rPr>
                <w:b/>
              </w:rPr>
              <w:t xml:space="preserve">. </w:t>
            </w:r>
            <w:bookmarkEnd w:id="44"/>
            <w:bookmarkEnd w:id="45"/>
            <w:r w:rsidR="00797D4C" w:rsidRPr="00797D4C">
              <w:rPr>
                <w:b/>
              </w:rPr>
              <w:t>Mapa de Ubicación Regional (Fuente: Google Earth, 201</w:t>
            </w:r>
            <w:r w:rsidR="00CF262D">
              <w:rPr>
                <w:b/>
              </w:rPr>
              <w:t>0</w:t>
            </w:r>
            <w:r w:rsidR="00797D4C" w:rsidRPr="00797D4C">
              <w:rPr>
                <w:b/>
              </w:rPr>
              <w:t>).</w:t>
            </w:r>
            <w:bookmarkEnd w:id="46"/>
            <w:bookmarkEnd w:id="47"/>
            <w:bookmarkEnd w:id="48"/>
          </w:p>
          <w:p w14:paraId="15D13732" w14:textId="368CC519" w:rsidR="006270FF" w:rsidRPr="003714C8" w:rsidRDefault="00995716" w:rsidP="003714C8">
            <w:pPr>
              <w:jc w:val="center"/>
              <w:rPr>
                <w:rFonts w:cstheme="minorHAnsi"/>
                <w:b/>
                <w:noProof/>
                <w:sz w:val="24"/>
                <w:szCs w:val="20"/>
                <w:lang w:eastAsia="es-CL"/>
              </w:rPr>
            </w:pPr>
            <w:r w:rsidRPr="00995716">
              <w:rPr>
                <w:rFonts w:cstheme="minorHAnsi"/>
                <w:b/>
                <w:noProof/>
                <w:sz w:val="24"/>
                <w:szCs w:val="20"/>
                <w:lang w:eastAsia="es-CL"/>
              </w:rPr>
              <w:drawing>
                <wp:inline distT="0" distB="0" distL="0" distR="0" wp14:anchorId="5DB8E118" wp14:editId="43D64CAC">
                  <wp:extent cx="8153168" cy="5040000"/>
                  <wp:effectExtent l="0" t="0" r="63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53168" cy="5040000"/>
                          </a:xfrm>
                          <a:prstGeom prst="rect">
                            <a:avLst/>
                          </a:prstGeom>
                          <a:noFill/>
                          <a:ln>
                            <a:noFill/>
                          </a:ln>
                        </pic:spPr>
                      </pic:pic>
                    </a:graphicData>
                  </a:graphic>
                </wp:inline>
              </w:drawing>
            </w:r>
          </w:p>
        </w:tc>
      </w:tr>
      <w:tr w:rsidR="0099175E" w:rsidRPr="0025129B" w14:paraId="4D68A47B" w14:textId="77777777" w:rsidTr="00797D4C">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C6C610" w14:textId="17484D9E" w:rsidR="005749E1" w:rsidRPr="007E2D5C" w:rsidRDefault="005749E1" w:rsidP="005749E1">
            <w:pPr>
              <w:rPr>
                <w:color w:val="FF0000"/>
              </w:rPr>
            </w:pPr>
            <w:r w:rsidRPr="0025129B">
              <w:rPr>
                <w:b/>
              </w:rPr>
              <w:lastRenderedPageBreak/>
              <w:t xml:space="preserve">Figura </w:t>
            </w:r>
            <w:r w:rsidR="003714C8">
              <w:rPr>
                <w:b/>
              </w:rPr>
              <w:t>2</w:t>
            </w:r>
            <w:r w:rsidR="00F64DF2">
              <w:rPr>
                <w:b/>
              </w:rPr>
              <w:t xml:space="preserve">. </w:t>
            </w:r>
            <w:r w:rsidR="00797D4C" w:rsidRPr="00797D4C">
              <w:rPr>
                <w:b/>
              </w:rPr>
              <w:t>Mapa de Ubicación Local (Fuente: Google Earth, 201</w:t>
            </w:r>
            <w:r w:rsidR="006C7C6B">
              <w:rPr>
                <w:b/>
              </w:rPr>
              <w:t>6</w:t>
            </w:r>
            <w:r w:rsidR="00797D4C">
              <w:rPr>
                <w:b/>
              </w:rPr>
              <w:t>)</w:t>
            </w:r>
            <w:r w:rsidR="00797D4C" w:rsidRPr="00797D4C">
              <w:rPr>
                <w:b/>
              </w:rPr>
              <w:t>.</w:t>
            </w:r>
          </w:p>
          <w:p w14:paraId="43A93525" w14:textId="32E9B749" w:rsidR="0099175E" w:rsidRPr="0025129B" w:rsidRDefault="00995716" w:rsidP="00797D4C">
            <w:pPr>
              <w:jc w:val="center"/>
              <w:rPr>
                <w:rFonts w:cstheme="minorHAnsi"/>
                <w:lang w:eastAsia="es-ES"/>
              </w:rPr>
            </w:pPr>
            <w:r w:rsidRPr="00995716">
              <w:rPr>
                <w:rFonts w:cstheme="minorHAnsi"/>
                <w:noProof/>
                <w:lang w:eastAsia="es-CL"/>
              </w:rPr>
              <w:drawing>
                <wp:inline distT="0" distB="0" distL="0" distR="0" wp14:anchorId="740682F2" wp14:editId="6FE15794">
                  <wp:extent cx="8251825" cy="46380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1825" cy="4638040"/>
                          </a:xfrm>
                          <a:prstGeom prst="rect">
                            <a:avLst/>
                          </a:prstGeom>
                          <a:noFill/>
                          <a:ln>
                            <a:noFill/>
                          </a:ln>
                        </pic:spPr>
                      </pic:pic>
                    </a:graphicData>
                  </a:graphic>
                </wp:inline>
              </w:drawing>
            </w:r>
          </w:p>
        </w:tc>
      </w:tr>
      <w:tr w:rsidR="00797D4C" w:rsidRPr="0025129B" w14:paraId="00E05609" w14:textId="77777777" w:rsidTr="00391A4F">
        <w:trPr>
          <w:trHeight w:val="229"/>
          <w:jc w:val="center"/>
        </w:trPr>
        <w:tc>
          <w:tcPr>
            <w:tcW w:w="5000" w:type="pct"/>
            <w:gridSpan w:val="4"/>
            <w:shd w:val="clear" w:color="auto" w:fill="FFFFFF"/>
            <w:tcMar>
              <w:top w:w="58" w:type="dxa"/>
              <w:left w:w="58" w:type="dxa"/>
              <w:bottom w:w="58" w:type="dxa"/>
              <w:right w:w="58" w:type="dxa"/>
            </w:tcMar>
          </w:tcPr>
          <w:p w14:paraId="427AECEF" w14:textId="77777777" w:rsidR="00797D4C" w:rsidRPr="0025129B" w:rsidRDefault="00797D4C" w:rsidP="00391A4F">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(En DATUM WGS 84)</w:t>
            </w:r>
          </w:p>
        </w:tc>
      </w:tr>
      <w:tr w:rsidR="00797D4C" w:rsidRPr="0025129B" w14:paraId="0975FC4E" w14:textId="77777777" w:rsidTr="00AC18B9">
        <w:trPr>
          <w:trHeight w:val="229"/>
          <w:jc w:val="center"/>
        </w:trPr>
        <w:tc>
          <w:tcPr>
            <w:tcW w:w="1448" w:type="pct"/>
            <w:shd w:val="clear" w:color="auto" w:fill="FFFFFF"/>
            <w:tcMar>
              <w:top w:w="58" w:type="dxa"/>
              <w:left w:w="58" w:type="dxa"/>
              <w:bottom w:w="58" w:type="dxa"/>
              <w:right w:w="58" w:type="dxa"/>
            </w:tcMar>
            <w:hideMark/>
          </w:tcPr>
          <w:p w14:paraId="39513624" w14:textId="77777777" w:rsidR="00797D4C" w:rsidRPr="0025129B" w:rsidRDefault="00797D4C" w:rsidP="00391A4F">
            <w:pPr>
              <w:rPr>
                <w:rFonts w:cstheme="minorHAnsi"/>
                <w:b/>
                <w:sz w:val="20"/>
                <w:szCs w:val="18"/>
              </w:rPr>
            </w:pPr>
            <w:r w:rsidRPr="0025129B">
              <w:rPr>
                <w:rFonts w:cstheme="minorHAnsi"/>
                <w:b/>
                <w:sz w:val="20"/>
                <w:szCs w:val="18"/>
              </w:rPr>
              <w:t>Datum:</w:t>
            </w:r>
            <w:r w:rsidR="00245C96">
              <w:rPr>
                <w:rFonts w:cstheme="minorHAnsi"/>
                <w:b/>
                <w:sz w:val="20"/>
                <w:szCs w:val="18"/>
              </w:rPr>
              <w:t xml:space="preserve"> WGS 84</w:t>
            </w:r>
          </w:p>
        </w:tc>
        <w:tc>
          <w:tcPr>
            <w:tcW w:w="885" w:type="pct"/>
            <w:shd w:val="clear" w:color="auto" w:fill="FFFFFF"/>
          </w:tcPr>
          <w:p w14:paraId="7B96D69F" w14:textId="77777777" w:rsidR="00797D4C" w:rsidRPr="002D798B" w:rsidRDefault="00797D4C" w:rsidP="00F058A0">
            <w:pPr>
              <w:rPr>
                <w:rFonts w:cstheme="minorHAnsi"/>
                <w:b/>
                <w:sz w:val="20"/>
                <w:szCs w:val="18"/>
              </w:rPr>
            </w:pPr>
            <w:r w:rsidRPr="002D798B">
              <w:rPr>
                <w:rFonts w:cstheme="minorHAnsi"/>
                <w:b/>
                <w:sz w:val="20"/>
                <w:szCs w:val="18"/>
              </w:rPr>
              <w:t>Huso:</w:t>
            </w:r>
            <w:r w:rsidR="00245C96" w:rsidRPr="002D798B">
              <w:rPr>
                <w:rFonts w:cstheme="minorHAnsi"/>
                <w:b/>
                <w:sz w:val="20"/>
                <w:szCs w:val="18"/>
              </w:rPr>
              <w:t xml:space="preserve"> </w:t>
            </w:r>
            <w:r w:rsidR="0024731E" w:rsidRPr="002D798B">
              <w:rPr>
                <w:rFonts w:cstheme="minorHAnsi"/>
                <w:b/>
                <w:sz w:val="20"/>
                <w:szCs w:val="18"/>
              </w:rPr>
              <w:t>19</w:t>
            </w:r>
          </w:p>
        </w:tc>
        <w:tc>
          <w:tcPr>
            <w:tcW w:w="1254" w:type="pct"/>
            <w:shd w:val="clear" w:color="auto" w:fill="FFFFFF"/>
          </w:tcPr>
          <w:p w14:paraId="64B48B5E" w14:textId="5C1CCA0F" w:rsidR="00797D4C" w:rsidRPr="002D798B" w:rsidRDefault="00797D4C" w:rsidP="006C7C6B">
            <w:pPr>
              <w:rPr>
                <w:rFonts w:cstheme="minorHAnsi"/>
                <w:b/>
                <w:sz w:val="20"/>
                <w:szCs w:val="18"/>
              </w:rPr>
            </w:pPr>
            <w:r w:rsidRPr="002D798B">
              <w:rPr>
                <w:rFonts w:cstheme="minorHAnsi"/>
                <w:b/>
                <w:sz w:val="20"/>
                <w:szCs w:val="18"/>
              </w:rPr>
              <w:t>UTM N:</w:t>
            </w:r>
            <w:r w:rsidR="00245C96" w:rsidRPr="002D798B">
              <w:rPr>
                <w:rFonts w:cstheme="minorHAnsi"/>
                <w:b/>
                <w:sz w:val="20"/>
                <w:szCs w:val="18"/>
              </w:rPr>
              <w:t xml:space="preserve"> </w:t>
            </w:r>
            <w:r w:rsidR="006C7C6B" w:rsidRPr="006C7C6B">
              <w:rPr>
                <w:rFonts w:cstheme="minorHAnsi"/>
                <w:b/>
                <w:sz w:val="20"/>
                <w:szCs w:val="16"/>
              </w:rPr>
              <w:t>5</w:t>
            </w:r>
            <w:r w:rsidR="006C7C6B">
              <w:rPr>
                <w:rFonts w:cstheme="minorHAnsi"/>
                <w:b/>
                <w:sz w:val="20"/>
                <w:szCs w:val="16"/>
              </w:rPr>
              <w:t>.</w:t>
            </w:r>
            <w:r w:rsidR="006C7C6B" w:rsidRPr="006C7C6B">
              <w:rPr>
                <w:rFonts w:cstheme="minorHAnsi"/>
                <w:b/>
                <w:sz w:val="20"/>
                <w:szCs w:val="16"/>
              </w:rPr>
              <w:t>406</w:t>
            </w:r>
            <w:r w:rsidR="006C7C6B">
              <w:rPr>
                <w:rFonts w:cstheme="minorHAnsi"/>
                <w:b/>
                <w:sz w:val="20"/>
                <w:szCs w:val="16"/>
              </w:rPr>
              <w:t>.</w:t>
            </w:r>
            <w:r w:rsidR="006C7C6B" w:rsidRPr="006C7C6B">
              <w:rPr>
                <w:rFonts w:cstheme="minorHAnsi"/>
                <w:b/>
                <w:sz w:val="20"/>
                <w:szCs w:val="16"/>
              </w:rPr>
              <w:t>017</w:t>
            </w:r>
            <w:r w:rsidR="006C7C6B">
              <w:rPr>
                <w:rFonts w:cstheme="minorHAnsi"/>
                <w:b/>
                <w:sz w:val="20"/>
                <w:szCs w:val="16"/>
              </w:rPr>
              <w:t xml:space="preserve"> </w:t>
            </w:r>
            <w:r w:rsidR="00787F3B" w:rsidRPr="002D798B">
              <w:rPr>
                <w:rFonts w:cstheme="minorHAnsi"/>
                <w:b/>
                <w:sz w:val="20"/>
                <w:szCs w:val="18"/>
              </w:rPr>
              <w:t>m</w:t>
            </w:r>
          </w:p>
        </w:tc>
        <w:tc>
          <w:tcPr>
            <w:tcW w:w="1413" w:type="pct"/>
            <w:shd w:val="clear" w:color="auto" w:fill="FFFFFF"/>
          </w:tcPr>
          <w:p w14:paraId="7D538DDB" w14:textId="57809B5B" w:rsidR="00797D4C" w:rsidRPr="002D798B" w:rsidRDefault="00797D4C" w:rsidP="006C7C6B">
            <w:pPr>
              <w:rPr>
                <w:rFonts w:cstheme="minorHAnsi"/>
                <w:b/>
                <w:sz w:val="20"/>
                <w:szCs w:val="16"/>
              </w:rPr>
            </w:pPr>
            <w:r w:rsidRPr="002D798B">
              <w:rPr>
                <w:rFonts w:cstheme="minorHAnsi"/>
                <w:b/>
                <w:sz w:val="20"/>
                <w:szCs w:val="16"/>
              </w:rPr>
              <w:t>UTM E:</w:t>
            </w:r>
            <w:r w:rsidR="006F5503" w:rsidRPr="002D798B">
              <w:rPr>
                <w:rFonts w:cstheme="minorHAnsi"/>
                <w:b/>
                <w:sz w:val="20"/>
                <w:szCs w:val="16"/>
              </w:rPr>
              <w:t xml:space="preserve"> </w:t>
            </w:r>
            <w:r w:rsidR="006C7C6B" w:rsidRPr="006C7C6B">
              <w:rPr>
                <w:rFonts w:cstheme="minorHAnsi"/>
                <w:b/>
                <w:sz w:val="20"/>
                <w:szCs w:val="18"/>
              </w:rPr>
              <w:t>669</w:t>
            </w:r>
            <w:r w:rsidR="006C7C6B">
              <w:rPr>
                <w:rFonts w:cstheme="minorHAnsi"/>
                <w:b/>
                <w:sz w:val="20"/>
                <w:szCs w:val="18"/>
              </w:rPr>
              <w:t>.</w:t>
            </w:r>
            <w:r w:rsidR="006C7C6B" w:rsidRPr="006C7C6B">
              <w:rPr>
                <w:rFonts w:cstheme="minorHAnsi"/>
                <w:b/>
                <w:sz w:val="20"/>
                <w:szCs w:val="18"/>
              </w:rPr>
              <w:t>585</w:t>
            </w:r>
            <w:r w:rsidR="006C7C6B">
              <w:rPr>
                <w:rFonts w:cstheme="minorHAnsi"/>
                <w:b/>
                <w:sz w:val="20"/>
                <w:szCs w:val="18"/>
              </w:rPr>
              <w:t xml:space="preserve"> </w:t>
            </w:r>
            <w:r w:rsidR="00787F3B" w:rsidRPr="002D798B">
              <w:rPr>
                <w:rFonts w:cstheme="minorHAnsi"/>
                <w:b/>
                <w:sz w:val="20"/>
                <w:szCs w:val="16"/>
              </w:rPr>
              <w:t>m</w:t>
            </w:r>
          </w:p>
        </w:tc>
      </w:tr>
    </w:tbl>
    <w:p w14:paraId="34E41A4B" w14:textId="77777777" w:rsidR="00AC18B9" w:rsidRDefault="00AC18B9">
      <w:pPr>
        <w:jc w:val="left"/>
        <w:rPr>
          <w:rFonts w:cstheme="minorHAnsi"/>
          <w:b/>
          <w:sz w:val="24"/>
          <w:szCs w:val="20"/>
        </w:rPr>
      </w:pPr>
      <w:bookmarkStart w:id="49" w:name="_Toc390777020"/>
      <w:bookmarkStart w:id="50" w:name="_Toc404955752"/>
      <w:bookmarkStart w:id="51" w:name="_Toc426359952"/>
      <w:bookmarkStart w:id="52" w:name="_Toc426362624"/>
      <w:bookmarkStart w:id="53" w:name="_Toc493842016"/>
      <w:r>
        <w:br w:type="page"/>
      </w:r>
    </w:p>
    <w:p w14:paraId="613DCF16" w14:textId="1632C60A" w:rsidR="00B1722C" w:rsidRDefault="00B1722C" w:rsidP="00C958D0">
      <w:pPr>
        <w:pStyle w:val="Ttulo1"/>
      </w:pPr>
      <w:r w:rsidRPr="0025129B">
        <w:lastRenderedPageBreak/>
        <w:t xml:space="preserve">INSTRUMENTOS DE </w:t>
      </w:r>
      <w:r w:rsidR="005F32AE">
        <w:t xml:space="preserve">GESTIÓN AMBIENTAL QUE REGULAN </w:t>
      </w:r>
      <w:r w:rsidRPr="0025129B">
        <w:t xml:space="preserve">LA </w:t>
      </w:r>
      <w:r w:rsidR="00606CE2">
        <w:t>ESTACIÓN</w:t>
      </w:r>
      <w:r w:rsidRPr="0025129B">
        <w:t>.</w:t>
      </w:r>
      <w:bookmarkEnd w:id="49"/>
      <w:bookmarkEnd w:id="50"/>
      <w:bookmarkEnd w:id="51"/>
      <w:bookmarkEnd w:id="52"/>
      <w:bookmarkEnd w:id="53"/>
    </w:p>
    <w:p w14:paraId="1B3E5D54"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1653"/>
        <w:gridCol w:w="1570"/>
        <w:gridCol w:w="1130"/>
        <w:gridCol w:w="1822"/>
        <w:gridCol w:w="2368"/>
        <w:gridCol w:w="2004"/>
        <w:gridCol w:w="1609"/>
      </w:tblGrid>
      <w:tr w:rsidR="000B4A26" w:rsidRPr="0025129B" w14:paraId="09C95E8E" w14:textId="77777777" w:rsidTr="00744C29">
        <w:trPr>
          <w:trHeight w:val="498"/>
        </w:trPr>
        <w:tc>
          <w:tcPr>
            <w:tcW w:w="5000" w:type="pct"/>
            <w:gridSpan w:val="8"/>
            <w:shd w:val="clear" w:color="000000" w:fill="D9D9D9"/>
            <w:noWrap/>
            <w:vAlign w:val="center"/>
          </w:tcPr>
          <w:p w14:paraId="428F2D4B" w14:textId="77777777" w:rsidR="000B4A26" w:rsidRPr="0025129B" w:rsidRDefault="000B4A26" w:rsidP="008F0869">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BD6DD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xml:space="preserve">, proyecto o fuente </w:t>
            </w:r>
            <w:r w:rsidR="008F0869">
              <w:rPr>
                <w:rFonts w:eastAsia="Times New Roman" w:cs="Calibri"/>
                <w:b/>
                <w:bCs/>
                <w:color w:val="000000"/>
                <w:sz w:val="20"/>
                <w:szCs w:val="20"/>
                <w:lang w:eastAsia="es-CL"/>
              </w:rPr>
              <w:t>evaluada</w:t>
            </w:r>
            <w:r w:rsidRPr="0025129B">
              <w:rPr>
                <w:rFonts w:eastAsia="Times New Roman" w:cs="Calibri"/>
                <w:b/>
                <w:bCs/>
                <w:color w:val="000000"/>
                <w:sz w:val="20"/>
                <w:szCs w:val="20"/>
                <w:lang w:eastAsia="es-CL"/>
              </w:rPr>
              <w:t>.</w:t>
            </w:r>
          </w:p>
        </w:tc>
      </w:tr>
      <w:tr w:rsidR="000B4A26" w:rsidRPr="0025129B" w14:paraId="013D9B03" w14:textId="77777777" w:rsidTr="00744C29">
        <w:trPr>
          <w:trHeight w:val="498"/>
        </w:trPr>
        <w:tc>
          <w:tcPr>
            <w:tcW w:w="323" w:type="pct"/>
            <w:shd w:val="clear" w:color="auto" w:fill="auto"/>
            <w:vAlign w:val="center"/>
            <w:hideMark/>
          </w:tcPr>
          <w:p w14:paraId="0D3D2BEE"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ECB01BB"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4D0E4C95" w14:textId="77777777" w:rsidR="000B4A26" w:rsidRDefault="000B4A26" w:rsidP="00074A6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89CCE77" w14:textId="77777777" w:rsidR="000B4A26" w:rsidRPr="00603ED1"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72A97901"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6A940A08"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4C51B9AF"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64D542D"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0FA327E1"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0B4A26" w:rsidRPr="0025129B" w14:paraId="1F15CD1F" w14:textId="77777777" w:rsidTr="00744C29">
        <w:trPr>
          <w:trHeight w:val="1378"/>
        </w:trPr>
        <w:tc>
          <w:tcPr>
            <w:tcW w:w="323" w:type="pct"/>
            <w:shd w:val="clear" w:color="auto" w:fill="auto"/>
            <w:noWrap/>
            <w:vAlign w:val="center"/>
            <w:hideMark/>
          </w:tcPr>
          <w:p w14:paraId="33708560" w14:textId="77777777" w:rsidR="000B4A26" w:rsidRPr="007C60EE" w:rsidRDefault="000B4A26" w:rsidP="00074A64">
            <w:pPr>
              <w:spacing w:line="0" w:lineRule="atLeast"/>
              <w:jc w:val="center"/>
              <w:rPr>
                <w:color w:val="000000"/>
                <w:sz w:val="20"/>
              </w:rPr>
            </w:pPr>
            <w:r>
              <w:rPr>
                <w:color w:val="000000"/>
                <w:sz w:val="20"/>
              </w:rPr>
              <w:t>1</w:t>
            </w:r>
          </w:p>
        </w:tc>
        <w:tc>
          <w:tcPr>
            <w:tcW w:w="636" w:type="pct"/>
            <w:shd w:val="clear" w:color="auto" w:fill="auto"/>
            <w:noWrap/>
            <w:vAlign w:val="center"/>
          </w:tcPr>
          <w:p w14:paraId="7EB9920F" w14:textId="77777777" w:rsidR="000B4A26" w:rsidRPr="00970F94" w:rsidRDefault="000B4A26" w:rsidP="00074A64">
            <w:pPr>
              <w:jc w:val="center"/>
              <w:rPr>
                <w:iCs/>
                <w:sz w:val="20"/>
                <w:szCs w:val="18"/>
                <w:lang w:bidi="he-IL"/>
              </w:rPr>
            </w:pPr>
            <w:r w:rsidRPr="006340F8">
              <w:rPr>
                <w:iCs/>
                <w:sz w:val="20"/>
                <w:szCs w:val="18"/>
                <w:lang w:bidi="he-IL"/>
              </w:rPr>
              <w:t>D.S</w:t>
            </w:r>
            <w:r>
              <w:rPr>
                <w:iCs/>
                <w:sz w:val="20"/>
                <w:szCs w:val="18"/>
                <w:lang w:bidi="he-IL"/>
              </w:rPr>
              <w:t>.</w:t>
            </w:r>
            <w:r w:rsidRPr="006340F8">
              <w:rPr>
                <w:iCs/>
                <w:sz w:val="20"/>
                <w:szCs w:val="18"/>
                <w:lang w:bidi="he-IL"/>
              </w:rPr>
              <w:t xml:space="preserve"> N°12/2011</w:t>
            </w:r>
            <w:r>
              <w:rPr>
                <w:iCs/>
                <w:sz w:val="20"/>
                <w:szCs w:val="18"/>
                <w:lang w:bidi="he-IL"/>
              </w:rPr>
              <w:t xml:space="preserve"> del MMA</w:t>
            </w:r>
            <w:r w:rsidRPr="006340F8">
              <w:rPr>
                <w:iCs/>
                <w:sz w:val="20"/>
                <w:szCs w:val="18"/>
                <w:lang w:bidi="he-IL"/>
              </w:rPr>
              <w:t>. Establece norma primaria de calidad ambiental para MP2,5.</w:t>
            </w:r>
          </w:p>
        </w:tc>
        <w:tc>
          <w:tcPr>
            <w:tcW w:w="604" w:type="pct"/>
            <w:shd w:val="clear" w:color="auto" w:fill="auto"/>
            <w:noWrap/>
            <w:vAlign w:val="center"/>
          </w:tcPr>
          <w:p w14:paraId="30253B27" w14:textId="77777777" w:rsidR="000B4A26" w:rsidRPr="007C60EE" w:rsidRDefault="000B4A26" w:rsidP="00074A64">
            <w:pPr>
              <w:spacing w:line="0" w:lineRule="atLeast"/>
              <w:jc w:val="center"/>
              <w:rPr>
                <w:color w:val="000000"/>
                <w:sz w:val="20"/>
              </w:rPr>
            </w:pPr>
            <w:r>
              <w:rPr>
                <w:color w:val="000000"/>
                <w:sz w:val="20"/>
              </w:rPr>
              <w:t>D.S. N°12</w:t>
            </w:r>
          </w:p>
        </w:tc>
        <w:tc>
          <w:tcPr>
            <w:tcW w:w="435" w:type="pct"/>
            <w:vAlign w:val="center"/>
          </w:tcPr>
          <w:p w14:paraId="1F5B2667" w14:textId="77777777" w:rsidR="000B4A26" w:rsidRPr="007C60EE" w:rsidRDefault="000B4A26" w:rsidP="00074A64">
            <w:pPr>
              <w:spacing w:line="0" w:lineRule="atLeast"/>
              <w:jc w:val="center"/>
              <w:rPr>
                <w:color w:val="000000"/>
                <w:sz w:val="20"/>
              </w:rPr>
            </w:pPr>
            <w:r>
              <w:rPr>
                <w:color w:val="000000"/>
                <w:sz w:val="20"/>
              </w:rPr>
              <w:t>2011</w:t>
            </w:r>
          </w:p>
        </w:tc>
        <w:tc>
          <w:tcPr>
            <w:tcW w:w="701" w:type="pct"/>
            <w:shd w:val="clear" w:color="auto" w:fill="auto"/>
            <w:noWrap/>
            <w:vAlign w:val="center"/>
          </w:tcPr>
          <w:p w14:paraId="06DD1217" w14:textId="77777777" w:rsidR="000B4A26" w:rsidRPr="007C60EE" w:rsidRDefault="000B4A26" w:rsidP="00074A64">
            <w:pPr>
              <w:spacing w:line="0" w:lineRule="atLeast"/>
              <w:jc w:val="center"/>
              <w:rPr>
                <w:color w:val="000000"/>
                <w:sz w:val="20"/>
              </w:rPr>
            </w:pPr>
            <w:r>
              <w:rPr>
                <w:color w:val="000000"/>
                <w:sz w:val="20"/>
              </w:rPr>
              <w:t>MMA</w:t>
            </w:r>
          </w:p>
        </w:tc>
        <w:tc>
          <w:tcPr>
            <w:tcW w:w="911" w:type="pct"/>
            <w:shd w:val="clear" w:color="auto" w:fill="auto"/>
            <w:noWrap/>
            <w:vAlign w:val="center"/>
          </w:tcPr>
          <w:p w14:paraId="6A0BB992" w14:textId="77777777" w:rsidR="000B4A26" w:rsidRPr="007C60EE" w:rsidRDefault="001B2AAF" w:rsidP="00677E4D">
            <w:pPr>
              <w:spacing w:line="0" w:lineRule="atLeast"/>
              <w:jc w:val="center"/>
              <w:rPr>
                <w:color w:val="000000"/>
                <w:sz w:val="20"/>
              </w:rPr>
            </w:pPr>
            <w:r>
              <w:rPr>
                <w:color w:val="000000"/>
                <w:sz w:val="20"/>
              </w:rPr>
              <w:t xml:space="preserve">Evaluación </w:t>
            </w:r>
            <w:r w:rsidR="00677E4D">
              <w:rPr>
                <w:color w:val="000000"/>
                <w:sz w:val="20"/>
              </w:rPr>
              <w:t xml:space="preserve">para </w:t>
            </w:r>
            <w:r>
              <w:rPr>
                <w:color w:val="000000"/>
                <w:sz w:val="20"/>
              </w:rPr>
              <w:t>declaración de</w:t>
            </w:r>
            <w:r w:rsidR="000B4A26">
              <w:rPr>
                <w:color w:val="000000"/>
                <w:sz w:val="20"/>
              </w:rPr>
              <w:t xml:space="preserve"> EMRP </w:t>
            </w:r>
            <w:r w:rsidR="00677E4D">
              <w:rPr>
                <w:color w:val="000000"/>
                <w:sz w:val="20"/>
              </w:rPr>
              <w:t xml:space="preserve">por </w:t>
            </w:r>
            <w:r w:rsidR="000B4A26">
              <w:rPr>
                <w:color w:val="000000"/>
                <w:sz w:val="20"/>
              </w:rPr>
              <w:t>MP2,5</w:t>
            </w:r>
          </w:p>
        </w:tc>
        <w:tc>
          <w:tcPr>
            <w:tcW w:w="771" w:type="pct"/>
            <w:shd w:val="clear" w:color="auto" w:fill="auto"/>
            <w:noWrap/>
            <w:vAlign w:val="center"/>
          </w:tcPr>
          <w:p w14:paraId="5EDAFF3D" w14:textId="77777777" w:rsidR="000B4A26" w:rsidRPr="0025129B" w:rsidRDefault="000B4A26" w:rsidP="00074A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modificaciones</w:t>
            </w:r>
          </w:p>
        </w:tc>
        <w:tc>
          <w:tcPr>
            <w:tcW w:w="619" w:type="pct"/>
            <w:vAlign w:val="center"/>
          </w:tcPr>
          <w:p w14:paraId="127EA1E7" w14:textId="77777777" w:rsidR="000B4A26" w:rsidRPr="0025129B" w:rsidRDefault="000B4A26" w:rsidP="00074A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26AEC90" w14:textId="77777777" w:rsidR="002878BF" w:rsidRPr="002878BF" w:rsidRDefault="002878BF" w:rsidP="002878BF"/>
    <w:p w14:paraId="7B022308"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54" w:name="_Toc352840385"/>
      <w:bookmarkStart w:id="55" w:name="_Toc352841445"/>
      <w:bookmarkStart w:id="56" w:name="_Toc390777021"/>
      <w:bookmarkStart w:id="57" w:name="_Toc404955753"/>
    </w:p>
    <w:p w14:paraId="1C06D821" w14:textId="77777777" w:rsidR="00317531" w:rsidRPr="0025129B" w:rsidRDefault="00B1722C" w:rsidP="00C958D0">
      <w:pPr>
        <w:pStyle w:val="Ttulo1"/>
      </w:pPr>
      <w:bookmarkStart w:id="58" w:name="_Toc426359953"/>
      <w:bookmarkStart w:id="59" w:name="_Toc426362625"/>
      <w:bookmarkStart w:id="60" w:name="_Toc493842017"/>
      <w:r w:rsidRPr="0025129B">
        <w:lastRenderedPageBreak/>
        <w:t xml:space="preserve">ANTECEDENTES DE LA ACTIVIDAD DE </w:t>
      </w:r>
      <w:r w:rsidR="00401D74">
        <w:t>VERIFICACIÓN</w:t>
      </w:r>
      <w:r w:rsidRPr="0025129B">
        <w:t>.</w:t>
      </w:r>
      <w:bookmarkEnd w:id="54"/>
      <w:bookmarkEnd w:id="55"/>
      <w:bookmarkEnd w:id="56"/>
      <w:bookmarkEnd w:id="57"/>
      <w:bookmarkEnd w:id="58"/>
      <w:bookmarkEnd w:id="59"/>
      <w:bookmarkEnd w:id="60"/>
    </w:p>
    <w:p w14:paraId="4D9E24F5" w14:textId="77777777" w:rsidR="00B1722C" w:rsidRPr="0025129B" w:rsidRDefault="00B1722C" w:rsidP="00B1722C"/>
    <w:p w14:paraId="46FCA2F8" w14:textId="77777777" w:rsidR="00B1722C" w:rsidRDefault="00F67BC0" w:rsidP="00C958D0">
      <w:pPr>
        <w:pStyle w:val="Ttulo2"/>
      </w:pPr>
      <w:bookmarkStart w:id="61" w:name="_Toc352840386"/>
      <w:bookmarkStart w:id="62" w:name="_Toc352841446"/>
      <w:bookmarkStart w:id="63" w:name="_Toc353998112"/>
      <w:bookmarkStart w:id="64" w:name="_Toc353998185"/>
      <w:bookmarkStart w:id="65" w:name="_Toc382383537"/>
      <w:bookmarkStart w:id="66" w:name="_Toc382472359"/>
      <w:bookmarkStart w:id="67" w:name="_Toc390184270"/>
      <w:bookmarkStart w:id="68" w:name="_Toc390360001"/>
      <w:bookmarkStart w:id="69" w:name="_Toc390777022"/>
      <w:bookmarkStart w:id="70" w:name="_Toc426359954"/>
      <w:bookmarkStart w:id="71" w:name="_Toc426362626"/>
      <w:bookmarkStart w:id="72" w:name="_Toc493842018"/>
      <w:r>
        <w:t>Motivo de la A</w:t>
      </w:r>
      <w:r w:rsidR="00E32541">
        <w:t>ctividad</w:t>
      </w:r>
      <w:r w:rsidR="00893A4E" w:rsidRPr="0025129B">
        <w:t>.</w:t>
      </w:r>
      <w:bookmarkEnd w:id="61"/>
      <w:bookmarkEnd w:id="62"/>
      <w:bookmarkEnd w:id="63"/>
      <w:bookmarkEnd w:id="64"/>
      <w:bookmarkEnd w:id="65"/>
      <w:bookmarkEnd w:id="66"/>
      <w:bookmarkEnd w:id="67"/>
      <w:bookmarkEnd w:id="68"/>
      <w:bookmarkEnd w:id="69"/>
      <w:bookmarkEnd w:id="70"/>
      <w:bookmarkEnd w:id="71"/>
      <w:bookmarkEnd w:id="72"/>
    </w:p>
    <w:p w14:paraId="6504E75F"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25129B" w14:paraId="1F9FDD7B" w14:textId="77777777" w:rsidTr="005D3B3A">
        <w:trPr>
          <w:trHeight w:val="551"/>
          <w:jc w:val="center"/>
        </w:trPr>
        <w:tc>
          <w:tcPr>
            <w:tcW w:w="1142" w:type="pct"/>
            <w:shd w:val="clear" w:color="auto" w:fill="auto"/>
            <w:tcMar>
              <w:top w:w="58" w:type="dxa"/>
              <w:left w:w="58" w:type="dxa"/>
              <w:bottom w:w="58" w:type="dxa"/>
              <w:right w:w="58" w:type="dxa"/>
            </w:tcMar>
            <w:hideMark/>
          </w:tcPr>
          <w:p w14:paraId="082D1B34" w14:textId="77777777" w:rsidR="002878BF" w:rsidRPr="00F65CE0" w:rsidRDefault="002878BF" w:rsidP="005D3B3A">
            <w:pPr>
              <w:jc w:val="left"/>
              <w:rPr>
                <w:b/>
                <w:i/>
                <w:sz w:val="20"/>
                <w:szCs w:val="20"/>
              </w:rPr>
            </w:pPr>
            <w:r w:rsidRPr="00F65CE0">
              <w:rPr>
                <w:b/>
                <w:sz w:val="20"/>
                <w:szCs w:val="20"/>
              </w:rPr>
              <w:t xml:space="preserve">Motivo: </w:t>
            </w:r>
          </w:p>
          <w:p w14:paraId="45795EC0" w14:textId="2DD7DFFC" w:rsidR="002878BF" w:rsidRPr="00F65CE0" w:rsidRDefault="002878BF" w:rsidP="005D3B3A">
            <w:pPr>
              <w:jc w:val="left"/>
              <w:rPr>
                <w:sz w:val="20"/>
                <w:szCs w:val="20"/>
              </w:rPr>
            </w:pPr>
            <w:r w:rsidRPr="00F65CE0">
              <w:rPr>
                <w:rFonts w:cstheme="minorHAnsi"/>
                <w:sz w:val="20"/>
              </w:rPr>
              <w:t>Programada</w:t>
            </w:r>
          </w:p>
        </w:tc>
        <w:tc>
          <w:tcPr>
            <w:tcW w:w="3858" w:type="pct"/>
            <w:shd w:val="clear" w:color="auto" w:fill="auto"/>
          </w:tcPr>
          <w:p w14:paraId="5C34C2D1" w14:textId="77777777" w:rsidR="002878BF" w:rsidRPr="00F65CE0" w:rsidRDefault="002878BF" w:rsidP="005D3B3A">
            <w:pPr>
              <w:jc w:val="left"/>
              <w:rPr>
                <w:b/>
                <w:sz w:val="20"/>
                <w:szCs w:val="20"/>
              </w:rPr>
            </w:pPr>
            <w:r w:rsidRPr="00F65CE0">
              <w:rPr>
                <w:b/>
                <w:sz w:val="20"/>
                <w:szCs w:val="20"/>
              </w:rPr>
              <w:t xml:space="preserve">Descripción del motivo: </w:t>
            </w:r>
          </w:p>
          <w:p w14:paraId="304D3DD1" w14:textId="6B2B8DE4" w:rsidR="00744C29" w:rsidRDefault="00C74ACA" w:rsidP="00954A0A">
            <w:pPr>
              <w:rPr>
                <w:sz w:val="20"/>
                <w:szCs w:val="20"/>
              </w:rPr>
            </w:pPr>
            <w:r w:rsidRPr="00C74ACA">
              <w:rPr>
                <w:sz w:val="20"/>
                <w:szCs w:val="20"/>
              </w:rPr>
              <w:t>El Ministerio del Medio Ambiente solicita mediante el oficio N°</w:t>
            </w:r>
            <w:r w:rsidR="00E84720">
              <w:rPr>
                <w:sz w:val="20"/>
                <w:szCs w:val="20"/>
              </w:rPr>
              <w:t xml:space="preserve"> </w:t>
            </w:r>
            <w:r w:rsidRPr="00C74ACA">
              <w:rPr>
                <w:sz w:val="20"/>
                <w:szCs w:val="20"/>
              </w:rPr>
              <w:t>172450 del 20 de junio de 2017 (Anexo 1) la declaración de representatividad poblacional para MP2,5 de la estación</w:t>
            </w:r>
            <w:r>
              <w:rPr>
                <w:sz w:val="20"/>
                <w:szCs w:val="20"/>
              </w:rPr>
              <w:t xml:space="preserve"> Mirasol</w:t>
            </w:r>
            <w:r w:rsidRPr="00C74ACA">
              <w:rPr>
                <w:sz w:val="20"/>
                <w:szCs w:val="20"/>
              </w:rPr>
              <w:t>. Por lo anterior, se incluye en el Programa de Fiscalización Ambiental de Normas de Calidad Ambiental para el año 2017, defin</w:t>
            </w:r>
            <w:r w:rsidR="00EF44E7">
              <w:rPr>
                <w:sz w:val="20"/>
                <w:szCs w:val="20"/>
              </w:rPr>
              <w:t>i</w:t>
            </w:r>
            <w:r w:rsidRPr="00C74ACA">
              <w:rPr>
                <w:sz w:val="20"/>
                <w:szCs w:val="20"/>
              </w:rPr>
              <w:t>do en la R.E. N° 1198 de 2016.</w:t>
            </w:r>
          </w:p>
          <w:p w14:paraId="6F22A84F" w14:textId="0C478F33" w:rsidR="00C74ACA" w:rsidRPr="00744C29" w:rsidRDefault="00C74ACA" w:rsidP="00954A0A">
            <w:pPr>
              <w:rPr>
                <w:sz w:val="20"/>
                <w:szCs w:val="20"/>
              </w:rPr>
            </w:pPr>
          </w:p>
        </w:tc>
      </w:tr>
    </w:tbl>
    <w:p w14:paraId="5300780C" w14:textId="77777777" w:rsidR="00B1722C" w:rsidRPr="0025129B" w:rsidRDefault="00B1722C" w:rsidP="00B1722C"/>
    <w:p w14:paraId="540A3F52" w14:textId="77777777" w:rsidR="00893A4E" w:rsidRDefault="00B1722C" w:rsidP="00893A4E">
      <w:pPr>
        <w:pStyle w:val="Ttulo2"/>
      </w:pPr>
      <w:bookmarkStart w:id="73" w:name="_Toc352840387"/>
      <w:bookmarkStart w:id="74" w:name="_Toc352841447"/>
      <w:bookmarkStart w:id="75" w:name="_Toc353998113"/>
      <w:bookmarkStart w:id="76" w:name="_Toc353998186"/>
      <w:bookmarkStart w:id="77" w:name="_Toc382383538"/>
      <w:bookmarkStart w:id="78" w:name="_Toc382472360"/>
      <w:bookmarkStart w:id="79" w:name="_Toc390184271"/>
      <w:bookmarkStart w:id="80" w:name="_Toc390360002"/>
      <w:bookmarkStart w:id="81" w:name="_Toc390777023"/>
      <w:bookmarkStart w:id="82" w:name="_Toc426359955"/>
      <w:bookmarkStart w:id="83" w:name="_Toc426362627"/>
      <w:bookmarkStart w:id="84" w:name="_Toc493842019"/>
      <w:r w:rsidRPr="0025129B">
        <w:t xml:space="preserve">Materia </w:t>
      </w:r>
      <w:r w:rsidR="0091285E" w:rsidRPr="0025129B">
        <w:t xml:space="preserve">Específica Objeto de la </w:t>
      </w:r>
      <w:r w:rsidR="00606CE2">
        <w:t>Actividad</w:t>
      </w:r>
      <w:r w:rsidR="00893A4E" w:rsidRPr="0025129B">
        <w:t>.</w:t>
      </w:r>
      <w:bookmarkEnd w:id="73"/>
      <w:bookmarkEnd w:id="74"/>
      <w:bookmarkEnd w:id="75"/>
      <w:bookmarkEnd w:id="76"/>
      <w:bookmarkEnd w:id="77"/>
      <w:bookmarkEnd w:id="78"/>
      <w:bookmarkEnd w:id="79"/>
      <w:bookmarkEnd w:id="80"/>
      <w:bookmarkEnd w:id="81"/>
      <w:bookmarkEnd w:id="82"/>
      <w:bookmarkEnd w:id="83"/>
      <w:bookmarkEnd w:id="84"/>
    </w:p>
    <w:p w14:paraId="282C1A43"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5E12CD8B"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F83E47" w14:textId="653C35D1" w:rsidR="002878BF" w:rsidRPr="006E1536" w:rsidRDefault="002878BF" w:rsidP="002878BF">
            <w:pPr>
              <w:spacing w:line="276" w:lineRule="auto"/>
              <w:rPr>
                <w:rFonts w:eastAsia="Times New Roman" w:cs="Calibri"/>
                <w:sz w:val="20"/>
                <w:szCs w:val="16"/>
                <w:lang w:eastAsia="es-CL"/>
              </w:rPr>
            </w:pPr>
            <w:r w:rsidRPr="006E1536">
              <w:rPr>
                <w:rFonts w:eastAsia="Times New Roman" w:cs="Calibri"/>
                <w:sz w:val="20"/>
                <w:szCs w:val="16"/>
                <w:lang w:eastAsia="es-CL"/>
              </w:rPr>
              <w:t xml:space="preserve">Para la calificación de estaciones de monitoreo como de </w:t>
            </w:r>
            <w:r w:rsidR="00A14030" w:rsidRPr="006E1536">
              <w:rPr>
                <w:rFonts w:eastAsia="Times New Roman" w:cs="Calibri"/>
                <w:sz w:val="20"/>
                <w:szCs w:val="16"/>
                <w:lang w:eastAsia="es-CL"/>
              </w:rPr>
              <w:t xml:space="preserve">representatividad poblacional </w:t>
            </w:r>
            <w:r w:rsidRPr="006E1536">
              <w:rPr>
                <w:rFonts w:eastAsia="Times New Roman" w:cs="Calibri"/>
                <w:sz w:val="20"/>
                <w:szCs w:val="16"/>
                <w:lang w:eastAsia="es-CL"/>
              </w:rPr>
              <w:t>(</w:t>
            </w:r>
            <w:r w:rsidR="007C4647">
              <w:rPr>
                <w:rFonts w:eastAsia="Times New Roman" w:cs="Calibri"/>
                <w:sz w:val="20"/>
                <w:szCs w:val="16"/>
                <w:lang w:eastAsia="es-CL"/>
              </w:rPr>
              <w:t>EM</w:t>
            </w:r>
            <w:r w:rsidRPr="006E1536">
              <w:rPr>
                <w:rFonts w:eastAsia="Times New Roman" w:cs="Calibri"/>
                <w:sz w:val="20"/>
                <w:szCs w:val="16"/>
                <w:lang w:eastAsia="es-CL"/>
              </w:rPr>
              <w:t xml:space="preserve">RP) por Material </w:t>
            </w:r>
            <w:r w:rsidR="00BD6DD3">
              <w:rPr>
                <w:rFonts w:eastAsia="Times New Roman" w:cs="Calibri"/>
                <w:sz w:val="20"/>
                <w:szCs w:val="16"/>
                <w:lang w:eastAsia="es-CL"/>
              </w:rPr>
              <w:t xml:space="preserve">Particulado </w:t>
            </w:r>
            <w:r w:rsidR="007130A4">
              <w:rPr>
                <w:rFonts w:eastAsia="Times New Roman" w:cs="Calibri"/>
                <w:sz w:val="20"/>
                <w:szCs w:val="16"/>
                <w:lang w:eastAsia="es-CL"/>
              </w:rPr>
              <w:t xml:space="preserve">fino respirable </w:t>
            </w:r>
            <w:r w:rsidR="00BD6DD3">
              <w:rPr>
                <w:rFonts w:eastAsia="Times New Roman" w:cs="Calibri"/>
                <w:sz w:val="20"/>
                <w:szCs w:val="16"/>
                <w:lang w:eastAsia="es-CL"/>
              </w:rPr>
              <w:t>MP2,</w:t>
            </w:r>
            <w:r w:rsidRPr="006E1536">
              <w:rPr>
                <w:rFonts w:eastAsia="Times New Roman" w:cs="Calibri"/>
                <w:sz w:val="20"/>
                <w:szCs w:val="16"/>
                <w:lang w:eastAsia="es-CL"/>
              </w:rPr>
              <w:t>5 se consideran las siguientes mat</w:t>
            </w:r>
            <w:r w:rsidR="004A606C">
              <w:rPr>
                <w:rFonts w:eastAsia="Times New Roman" w:cs="Calibri"/>
                <w:sz w:val="20"/>
                <w:szCs w:val="16"/>
                <w:lang w:eastAsia="es-CL"/>
              </w:rPr>
              <w:t>erias objeto en la inspección:</w:t>
            </w:r>
          </w:p>
          <w:p w14:paraId="5479FDA3" w14:textId="747D3B36" w:rsidR="00635EC6" w:rsidRDefault="00E14E9C" w:rsidP="00131EEB">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Norma</w:t>
            </w:r>
            <w:r w:rsidR="002878BF" w:rsidRPr="00635EC6">
              <w:rPr>
                <w:rFonts w:eastAsia="Times New Roman" w:cs="Calibri"/>
                <w:sz w:val="20"/>
                <w:szCs w:val="16"/>
                <w:lang w:eastAsia="es-CL"/>
              </w:rPr>
              <w:t xml:space="preserve"> de calidad D.S. N°</w:t>
            </w:r>
            <w:r w:rsidR="00E84720">
              <w:rPr>
                <w:rFonts w:eastAsia="Times New Roman" w:cs="Calibri"/>
                <w:sz w:val="20"/>
                <w:szCs w:val="16"/>
                <w:lang w:eastAsia="es-CL"/>
              </w:rPr>
              <w:t xml:space="preserve"> </w:t>
            </w:r>
            <w:r w:rsidR="002878BF" w:rsidRPr="00635EC6">
              <w:rPr>
                <w:rFonts w:eastAsia="Times New Roman" w:cs="Calibri"/>
                <w:sz w:val="20"/>
                <w:szCs w:val="16"/>
                <w:lang w:eastAsia="es-CL"/>
              </w:rPr>
              <w:t xml:space="preserve">12/2011 del MMA </w:t>
            </w:r>
          </w:p>
          <w:p w14:paraId="670439DE" w14:textId="280C21E6" w:rsidR="00635EC6" w:rsidRPr="00635EC6" w:rsidRDefault="00635EC6" w:rsidP="00131EEB">
            <w:pPr>
              <w:pStyle w:val="Prrafodelista"/>
              <w:numPr>
                <w:ilvl w:val="0"/>
                <w:numId w:val="2"/>
              </w:numPr>
              <w:spacing w:line="276" w:lineRule="auto"/>
              <w:rPr>
                <w:rFonts w:eastAsia="Times New Roman" w:cs="Calibri"/>
                <w:sz w:val="20"/>
                <w:szCs w:val="20"/>
                <w:lang w:eastAsia="es-CL"/>
              </w:rPr>
            </w:pPr>
            <w:r w:rsidRPr="00635EC6">
              <w:rPr>
                <w:sz w:val="20"/>
                <w:szCs w:val="20"/>
              </w:rPr>
              <w:t>Resolución Exenta N°</w:t>
            </w:r>
            <w:r w:rsidR="00E84720">
              <w:rPr>
                <w:sz w:val="20"/>
                <w:szCs w:val="20"/>
              </w:rPr>
              <w:t xml:space="preserve"> </w:t>
            </w:r>
            <w:r w:rsidRPr="00635EC6">
              <w:rPr>
                <w:sz w:val="20"/>
                <w:szCs w:val="20"/>
              </w:rPr>
              <w:t>106/2013 del MMA.</w:t>
            </w:r>
          </w:p>
          <w:p w14:paraId="3299B28C" w14:textId="7F08C750" w:rsidR="00635EC6" w:rsidRPr="00744C29" w:rsidRDefault="00635EC6" w:rsidP="00131EEB">
            <w:pPr>
              <w:pStyle w:val="Prrafodelista"/>
              <w:numPr>
                <w:ilvl w:val="0"/>
                <w:numId w:val="2"/>
              </w:numPr>
              <w:spacing w:line="276" w:lineRule="auto"/>
              <w:rPr>
                <w:rFonts w:eastAsia="Times New Roman" w:cs="Calibri"/>
                <w:sz w:val="20"/>
                <w:szCs w:val="16"/>
                <w:lang w:eastAsia="es-CL"/>
              </w:rPr>
            </w:pPr>
            <w:r w:rsidRPr="00635EC6">
              <w:rPr>
                <w:sz w:val="20"/>
                <w:szCs w:val="20"/>
              </w:rPr>
              <w:t>D.S. N°</w:t>
            </w:r>
            <w:r w:rsidR="00E84720">
              <w:rPr>
                <w:sz w:val="20"/>
                <w:szCs w:val="20"/>
              </w:rPr>
              <w:t xml:space="preserve"> </w:t>
            </w:r>
            <w:r w:rsidRPr="00635EC6">
              <w:rPr>
                <w:sz w:val="20"/>
                <w:szCs w:val="20"/>
              </w:rPr>
              <w:t>61/2008, modificado por D.S. N°</w:t>
            </w:r>
            <w:r w:rsidR="00E84720">
              <w:rPr>
                <w:sz w:val="20"/>
                <w:szCs w:val="20"/>
              </w:rPr>
              <w:t xml:space="preserve"> </w:t>
            </w:r>
            <w:r w:rsidRPr="00635EC6">
              <w:rPr>
                <w:sz w:val="20"/>
                <w:szCs w:val="20"/>
              </w:rPr>
              <w:t>30/2009 de</w:t>
            </w:r>
            <w:r w:rsidR="00A14030">
              <w:rPr>
                <w:sz w:val="20"/>
                <w:szCs w:val="20"/>
              </w:rPr>
              <w:t>l</w:t>
            </w:r>
            <w:r w:rsidRPr="00635EC6">
              <w:rPr>
                <w:sz w:val="20"/>
                <w:szCs w:val="20"/>
              </w:rPr>
              <w:t xml:space="preserve"> MINSAL.</w:t>
            </w:r>
          </w:p>
          <w:p w14:paraId="282CE9D1" w14:textId="77777777" w:rsidR="00744C29" w:rsidRPr="00635EC6" w:rsidRDefault="00744C29" w:rsidP="00744C29">
            <w:pPr>
              <w:pStyle w:val="Prrafodelista"/>
              <w:spacing w:line="276" w:lineRule="auto"/>
              <w:ind w:left="1080"/>
              <w:rPr>
                <w:rFonts w:eastAsia="Times New Roman" w:cs="Calibri"/>
                <w:sz w:val="20"/>
                <w:szCs w:val="16"/>
                <w:lang w:eastAsia="es-CL"/>
              </w:rPr>
            </w:pPr>
          </w:p>
        </w:tc>
      </w:tr>
    </w:tbl>
    <w:p w14:paraId="12642670" w14:textId="77777777" w:rsidR="00893A4E" w:rsidRPr="0025129B" w:rsidRDefault="00893A4E" w:rsidP="00893A4E"/>
    <w:p w14:paraId="27236178" w14:textId="77777777" w:rsidR="00893A4E" w:rsidRPr="0025129B" w:rsidRDefault="00893A4E" w:rsidP="00C958D0">
      <w:pPr>
        <w:pStyle w:val="Ttulo2"/>
      </w:pPr>
      <w:bookmarkStart w:id="85" w:name="_Toc352162452"/>
      <w:bookmarkStart w:id="86" w:name="_Toc352162789"/>
      <w:bookmarkStart w:id="87" w:name="_Toc352840388"/>
      <w:bookmarkStart w:id="88" w:name="_Toc352841448"/>
      <w:bookmarkStart w:id="89" w:name="_Toc353998114"/>
      <w:bookmarkStart w:id="90" w:name="_Toc353998187"/>
      <w:bookmarkStart w:id="91" w:name="_Toc382383539"/>
      <w:bookmarkStart w:id="92" w:name="_Toc382472361"/>
      <w:bookmarkStart w:id="93" w:name="_Toc390184272"/>
      <w:bookmarkStart w:id="94" w:name="_Toc390360003"/>
      <w:bookmarkStart w:id="95" w:name="_Toc390777024"/>
      <w:bookmarkStart w:id="96" w:name="_Toc426359956"/>
      <w:bookmarkStart w:id="97" w:name="_Toc426362628"/>
      <w:bookmarkStart w:id="98" w:name="_Toc493842020"/>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85"/>
      <w:bookmarkEnd w:id="86"/>
      <w:r w:rsidR="00BC7B02">
        <w:t>verificación</w:t>
      </w:r>
      <w:r w:rsidRPr="0025129B">
        <w:t>.</w:t>
      </w:r>
      <w:bookmarkEnd w:id="87"/>
      <w:bookmarkEnd w:id="88"/>
      <w:bookmarkEnd w:id="89"/>
      <w:bookmarkEnd w:id="90"/>
      <w:bookmarkEnd w:id="91"/>
      <w:bookmarkEnd w:id="92"/>
      <w:bookmarkEnd w:id="93"/>
      <w:bookmarkEnd w:id="94"/>
      <w:bookmarkEnd w:id="95"/>
      <w:bookmarkEnd w:id="96"/>
      <w:bookmarkEnd w:id="97"/>
      <w:bookmarkEnd w:id="98"/>
    </w:p>
    <w:p w14:paraId="135EF6B6" w14:textId="77777777" w:rsidR="00893A4E" w:rsidRPr="0025129B" w:rsidRDefault="00893A4E" w:rsidP="000D703E">
      <w:pPr>
        <w:rPr>
          <w:rFonts w:cstheme="minorHAnsi"/>
          <w:sz w:val="16"/>
          <w:szCs w:val="16"/>
        </w:rPr>
      </w:pPr>
    </w:p>
    <w:p w14:paraId="3D2B6DD9" w14:textId="77777777" w:rsidR="00004D1D" w:rsidRPr="0025129B" w:rsidRDefault="00606CE2" w:rsidP="009F1CA0">
      <w:pPr>
        <w:pStyle w:val="Ttulo3"/>
        <w:ind w:left="1134" w:hanging="708"/>
        <w:rPr>
          <w:sz w:val="24"/>
          <w:szCs w:val="24"/>
        </w:rPr>
      </w:pPr>
      <w:bookmarkStart w:id="99" w:name="_Toc353998115"/>
      <w:bookmarkStart w:id="100" w:name="_Toc353998188"/>
      <w:bookmarkStart w:id="101" w:name="_Toc382383540"/>
      <w:bookmarkStart w:id="102" w:name="_Toc382472362"/>
      <w:bookmarkStart w:id="103" w:name="_Toc390184273"/>
      <w:bookmarkStart w:id="104" w:name="_Toc390360004"/>
      <w:bookmarkStart w:id="105" w:name="_Toc390777025"/>
      <w:r>
        <w:t xml:space="preserve">Descripción </w:t>
      </w:r>
      <w:r w:rsidR="006B4FB2" w:rsidRPr="0025129B">
        <w:t xml:space="preserve">de </w:t>
      </w:r>
      <w:bookmarkEnd w:id="99"/>
      <w:bookmarkEnd w:id="100"/>
      <w:bookmarkEnd w:id="101"/>
      <w:bookmarkEnd w:id="102"/>
      <w:bookmarkEnd w:id="103"/>
      <w:bookmarkEnd w:id="104"/>
      <w:bookmarkEnd w:id="105"/>
      <w:r w:rsidR="00BC7B02">
        <w:t>verificación</w:t>
      </w:r>
    </w:p>
    <w:p w14:paraId="4621ED7B"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17D974B8" w14:textId="77777777" w:rsidTr="00C7377D">
        <w:trPr>
          <w:trHeight w:val="249"/>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A064BF" w14:textId="04708ABF"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60752B">
              <w:rPr>
                <w:b/>
                <w:sz w:val="20"/>
                <w:szCs w:val="20"/>
              </w:rPr>
              <w:t>31</w:t>
            </w:r>
            <w:r w:rsidR="00A733C0">
              <w:rPr>
                <w:b/>
                <w:sz w:val="20"/>
                <w:szCs w:val="20"/>
              </w:rPr>
              <w:t>-</w:t>
            </w:r>
            <w:r w:rsidR="0060752B">
              <w:rPr>
                <w:b/>
                <w:sz w:val="20"/>
                <w:szCs w:val="20"/>
              </w:rPr>
              <w:t>08</w:t>
            </w:r>
            <w:r w:rsidR="00A733C0">
              <w:rPr>
                <w:b/>
                <w:sz w:val="20"/>
                <w:szCs w:val="20"/>
              </w:rPr>
              <w:t>-</w:t>
            </w:r>
            <w:r w:rsidR="002878BF" w:rsidRPr="001D15DA">
              <w:rPr>
                <w:b/>
                <w:sz w:val="20"/>
                <w:szCs w:val="20"/>
              </w:rPr>
              <w:t>201</w:t>
            </w:r>
            <w:r w:rsidR="0060752B">
              <w:rPr>
                <w:b/>
                <w:sz w:val="20"/>
                <w:szCs w:val="20"/>
              </w:rPr>
              <w:t>7</w:t>
            </w:r>
          </w:p>
          <w:p w14:paraId="0A45BDCB" w14:textId="77777777" w:rsidR="00882292" w:rsidRPr="0025129B" w:rsidRDefault="00882292" w:rsidP="00893A4E">
            <w:pPr>
              <w:rPr>
                <w:sz w:val="20"/>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08ED662" w14:textId="711F437B"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2878BF">
              <w:rPr>
                <w:b/>
                <w:sz w:val="20"/>
                <w:szCs w:val="20"/>
              </w:rPr>
              <w:t xml:space="preserve"> </w:t>
            </w:r>
            <w:r w:rsidR="001D15DA" w:rsidRPr="001D15DA">
              <w:rPr>
                <w:b/>
                <w:sz w:val="20"/>
                <w:szCs w:val="20"/>
              </w:rPr>
              <w:t>11:</w:t>
            </w:r>
            <w:r w:rsidR="0060752B">
              <w:rPr>
                <w:b/>
                <w:sz w:val="20"/>
                <w:szCs w:val="20"/>
              </w:rPr>
              <w:t>24</w:t>
            </w:r>
          </w:p>
          <w:p w14:paraId="72C34BEF" w14:textId="77777777" w:rsidR="006B4FB2" w:rsidRPr="0025129B" w:rsidRDefault="006B4FB2" w:rsidP="00893A4E">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494503F6" w14:textId="01CE145A"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2878BF">
              <w:rPr>
                <w:b/>
                <w:sz w:val="20"/>
                <w:szCs w:val="20"/>
              </w:rPr>
              <w:t xml:space="preserve"> </w:t>
            </w:r>
            <w:r w:rsidR="002809B9">
              <w:rPr>
                <w:b/>
                <w:sz w:val="20"/>
                <w:szCs w:val="20"/>
              </w:rPr>
              <w:t>13:</w:t>
            </w:r>
            <w:r w:rsidR="0060752B">
              <w:rPr>
                <w:b/>
                <w:sz w:val="20"/>
                <w:szCs w:val="20"/>
              </w:rPr>
              <w:t>15</w:t>
            </w:r>
          </w:p>
          <w:p w14:paraId="77B5E32F" w14:textId="77777777" w:rsidR="006B4FB2" w:rsidRPr="0025129B" w:rsidRDefault="006B4FB2" w:rsidP="00893A4E">
            <w:pPr>
              <w:rPr>
                <w:sz w:val="20"/>
                <w:szCs w:val="20"/>
                <w:lang w:val="es-ES" w:eastAsia="es-ES"/>
              </w:rPr>
            </w:pPr>
          </w:p>
        </w:tc>
      </w:tr>
      <w:tr w:rsidR="00893A4E" w:rsidRPr="0025129B" w14:paraId="1D9C1569" w14:textId="77777777" w:rsidTr="00C7377D">
        <w:trPr>
          <w:trHeight w:val="163"/>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5F6707" w14:textId="75EAEC22"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2878BF">
              <w:rPr>
                <w:b/>
                <w:sz w:val="20"/>
                <w:szCs w:val="20"/>
              </w:rPr>
              <w:t xml:space="preserve"> </w:t>
            </w:r>
            <w:r w:rsidR="0060752B">
              <w:rPr>
                <w:sz w:val="20"/>
                <w:szCs w:val="20"/>
              </w:rPr>
              <w:t>Valeska Muñoz Torres</w:t>
            </w:r>
          </w:p>
          <w:p w14:paraId="43002327" w14:textId="77777777" w:rsidR="00893A4E" w:rsidRPr="0025129B"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7515E10" w14:textId="77777777" w:rsidR="00893A4E" w:rsidRPr="0025129B" w:rsidRDefault="00893A4E" w:rsidP="00570BD0">
            <w:pPr>
              <w:rPr>
                <w:sz w:val="20"/>
                <w:szCs w:val="20"/>
              </w:rPr>
            </w:pPr>
            <w:r w:rsidRPr="0025129B">
              <w:rPr>
                <w:b/>
                <w:sz w:val="20"/>
                <w:szCs w:val="20"/>
              </w:rPr>
              <w:t>Órgano:</w:t>
            </w:r>
            <w:r w:rsidR="002878BF">
              <w:rPr>
                <w:b/>
                <w:sz w:val="20"/>
                <w:szCs w:val="20"/>
              </w:rPr>
              <w:t xml:space="preserve"> SMA</w:t>
            </w:r>
          </w:p>
          <w:p w14:paraId="07929649" w14:textId="77777777" w:rsidR="00893A4E" w:rsidRPr="0025129B" w:rsidRDefault="00893A4E" w:rsidP="00570BD0">
            <w:pPr>
              <w:rPr>
                <w:rFonts w:eastAsia="Times New Roman"/>
                <w:sz w:val="20"/>
                <w:szCs w:val="20"/>
              </w:rPr>
            </w:pPr>
          </w:p>
        </w:tc>
      </w:tr>
      <w:tr w:rsidR="00893A4E" w:rsidRPr="0025129B" w14:paraId="4714C9CC" w14:textId="77777777" w:rsidTr="00C7377D">
        <w:trPr>
          <w:trHeight w:val="682"/>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00375" w14:textId="5071BB9A" w:rsidR="00893A4E" w:rsidRPr="0025129B" w:rsidRDefault="00893A4E" w:rsidP="0060752B">
            <w:pPr>
              <w:rPr>
                <w:sz w:val="20"/>
                <w:szCs w:val="20"/>
              </w:rPr>
            </w:pPr>
            <w:r w:rsidRPr="00DE2886">
              <w:rPr>
                <w:b/>
                <w:sz w:val="20"/>
                <w:szCs w:val="20"/>
              </w:rPr>
              <w:t xml:space="preserve">Fiscalizadores </w:t>
            </w:r>
            <w:r w:rsidR="00E838DE" w:rsidRPr="00DE2886">
              <w:rPr>
                <w:b/>
                <w:sz w:val="20"/>
                <w:szCs w:val="20"/>
              </w:rPr>
              <w:t>participantes</w:t>
            </w:r>
            <w:r w:rsidRPr="00DE2886">
              <w:rPr>
                <w:b/>
                <w:sz w:val="20"/>
                <w:szCs w:val="20"/>
              </w:rPr>
              <w:t>:</w:t>
            </w:r>
            <w:r w:rsidR="002878BF" w:rsidRPr="00DE2886">
              <w:rPr>
                <w:b/>
                <w:sz w:val="20"/>
                <w:szCs w:val="20"/>
              </w:rPr>
              <w:t xml:space="preserve"> </w:t>
            </w: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33E17B84" w14:textId="3636E879" w:rsidR="00893A4E" w:rsidRPr="0025129B" w:rsidRDefault="00893A4E" w:rsidP="00570BD0">
            <w:pPr>
              <w:rPr>
                <w:sz w:val="20"/>
                <w:szCs w:val="20"/>
              </w:rPr>
            </w:pPr>
            <w:r w:rsidRPr="0025129B">
              <w:rPr>
                <w:b/>
                <w:sz w:val="20"/>
                <w:szCs w:val="20"/>
              </w:rPr>
              <w:t>Órgano(s):</w:t>
            </w:r>
            <w:r w:rsidR="002878BF">
              <w:rPr>
                <w:b/>
                <w:sz w:val="20"/>
                <w:szCs w:val="20"/>
              </w:rPr>
              <w:t xml:space="preserve"> </w:t>
            </w:r>
          </w:p>
          <w:p w14:paraId="6C4C52E3" w14:textId="77777777" w:rsidR="00893A4E" w:rsidRPr="0025129B" w:rsidRDefault="00893A4E" w:rsidP="00570BD0">
            <w:pPr>
              <w:rPr>
                <w:rFonts w:eastAsia="Times New Roman"/>
                <w:sz w:val="20"/>
                <w:szCs w:val="20"/>
              </w:rPr>
            </w:pPr>
          </w:p>
        </w:tc>
      </w:tr>
      <w:tr w:rsidR="00615AEE" w:rsidRPr="0025129B" w14:paraId="1219C6BA"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38E705A" w14:textId="77777777" w:rsidR="00615AEE" w:rsidRDefault="00615AEE" w:rsidP="00615AEE">
            <w:pPr>
              <w:spacing w:line="0" w:lineRule="atLeast"/>
              <w:jc w:val="left"/>
              <w:rPr>
                <w:b/>
                <w:sz w:val="20"/>
                <w:szCs w:val="20"/>
              </w:rPr>
            </w:pPr>
            <w:r>
              <w:rPr>
                <w:b/>
                <w:sz w:val="20"/>
                <w:szCs w:val="20"/>
              </w:rPr>
              <w:t>Instalaciones Inspeccionadas:</w:t>
            </w:r>
          </w:p>
          <w:p w14:paraId="0A78ECFD" w14:textId="77777777" w:rsidR="00615AEE" w:rsidRPr="002878BF" w:rsidRDefault="00615AEE"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5C28538A" w14:textId="41C7D2A2" w:rsidR="00615AEE" w:rsidRPr="00615AEE" w:rsidRDefault="00615AEE" w:rsidP="0060752B">
            <w:pPr>
              <w:pStyle w:val="Prrafodelista"/>
              <w:numPr>
                <w:ilvl w:val="0"/>
                <w:numId w:val="3"/>
              </w:numPr>
              <w:spacing w:line="0" w:lineRule="atLeast"/>
              <w:jc w:val="left"/>
              <w:rPr>
                <w:b/>
                <w:sz w:val="20"/>
                <w:szCs w:val="20"/>
              </w:rPr>
            </w:pPr>
            <w:r w:rsidRPr="00615AEE">
              <w:rPr>
                <w:b/>
                <w:sz w:val="20"/>
                <w:szCs w:val="20"/>
              </w:rPr>
              <w:t xml:space="preserve">Estación </w:t>
            </w:r>
            <w:r w:rsidR="0060752B">
              <w:rPr>
                <w:b/>
                <w:sz w:val="20"/>
                <w:szCs w:val="20"/>
              </w:rPr>
              <w:t>Mirasol</w:t>
            </w:r>
          </w:p>
        </w:tc>
      </w:tr>
      <w:tr w:rsidR="00615AEE" w:rsidRPr="0025129B" w14:paraId="3A1A7EBE" w14:textId="77777777" w:rsidTr="00C7377D">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D33624" w14:textId="77777777" w:rsidR="00615AEE" w:rsidRDefault="00615AEE" w:rsidP="00615AEE">
            <w:pPr>
              <w:spacing w:line="0" w:lineRule="atLeast"/>
              <w:jc w:val="left"/>
              <w:rPr>
                <w:sz w:val="20"/>
                <w:szCs w:val="20"/>
              </w:rPr>
            </w:pPr>
            <w:r w:rsidRPr="002878BF">
              <w:rPr>
                <w:b/>
                <w:sz w:val="20"/>
                <w:szCs w:val="20"/>
              </w:rPr>
              <w:t>Entrega de antecedentes solicitados:</w:t>
            </w:r>
            <w:r w:rsidRPr="002878BF">
              <w:rPr>
                <w:sz w:val="20"/>
                <w:szCs w:val="20"/>
              </w:rPr>
              <w:t xml:space="preserve"> SI</w:t>
            </w:r>
          </w:p>
          <w:p w14:paraId="01E98F23" w14:textId="77777777" w:rsidR="00744C29" w:rsidRPr="002878BF" w:rsidRDefault="00744C29"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D0A6BE" w14:textId="77777777" w:rsidR="00615AEE" w:rsidRDefault="00615AEE" w:rsidP="004877DA">
            <w:pPr>
              <w:spacing w:line="0" w:lineRule="atLeast"/>
              <w:jc w:val="left"/>
              <w:rPr>
                <w:sz w:val="20"/>
                <w:szCs w:val="20"/>
              </w:rPr>
            </w:pPr>
            <w:r w:rsidRPr="002878BF">
              <w:rPr>
                <w:b/>
                <w:sz w:val="20"/>
                <w:szCs w:val="20"/>
              </w:rPr>
              <w:t xml:space="preserve"> Entrega de acta:</w:t>
            </w:r>
            <w:r w:rsidRPr="002878BF">
              <w:rPr>
                <w:sz w:val="20"/>
                <w:szCs w:val="20"/>
              </w:rPr>
              <w:t xml:space="preserve"> SI </w:t>
            </w:r>
            <w:r w:rsidRPr="004877DA">
              <w:rPr>
                <w:sz w:val="20"/>
                <w:szCs w:val="20"/>
              </w:rPr>
              <w:t xml:space="preserve">(Anexo </w:t>
            </w:r>
            <w:r w:rsidR="004877DA" w:rsidRPr="004877DA">
              <w:rPr>
                <w:sz w:val="20"/>
                <w:szCs w:val="20"/>
              </w:rPr>
              <w:t>2</w:t>
            </w:r>
            <w:r w:rsidRPr="004877DA">
              <w:rPr>
                <w:sz w:val="20"/>
                <w:szCs w:val="20"/>
              </w:rPr>
              <w:t>)</w:t>
            </w:r>
          </w:p>
          <w:p w14:paraId="7824E2B7" w14:textId="36D7459E" w:rsidR="00744C29" w:rsidRPr="002878BF" w:rsidRDefault="00744C29" w:rsidP="004877DA">
            <w:pPr>
              <w:spacing w:line="0" w:lineRule="atLeast"/>
              <w:jc w:val="left"/>
              <w:rPr>
                <w:sz w:val="20"/>
                <w:szCs w:val="20"/>
              </w:rPr>
            </w:pPr>
          </w:p>
        </w:tc>
      </w:tr>
    </w:tbl>
    <w:p w14:paraId="257D1DF6" w14:textId="77777777" w:rsidR="00413EC4" w:rsidRPr="0025129B" w:rsidRDefault="00413EC4">
      <w:pPr>
        <w:jc w:val="left"/>
        <w:rPr>
          <w:rFonts w:cstheme="minorHAnsi"/>
          <w:b/>
          <w:color w:val="FF0000"/>
          <w:sz w:val="14"/>
          <w:szCs w:val="24"/>
        </w:rPr>
      </w:pPr>
    </w:p>
    <w:p w14:paraId="3FD792C3" w14:textId="77777777" w:rsidR="00744C29" w:rsidRDefault="00744C29">
      <w:pPr>
        <w:jc w:val="left"/>
      </w:pPr>
      <w:bookmarkStart w:id="106" w:name="_Toc382383544"/>
      <w:bookmarkStart w:id="107" w:name="_Toc382472366"/>
      <w:bookmarkStart w:id="108" w:name="_Toc390184276"/>
      <w:bookmarkStart w:id="109" w:name="_Toc390360007"/>
      <w:bookmarkStart w:id="110" w:name="_Toc390777028"/>
      <w:bookmarkStart w:id="111" w:name="_Toc426359957"/>
      <w:bookmarkStart w:id="112" w:name="_Toc426362629"/>
      <w:bookmarkStart w:id="113" w:name="_Toc493842021"/>
      <w:bookmarkStart w:id="114" w:name="_Toc352840392"/>
      <w:bookmarkStart w:id="115" w:name="_Toc352841452"/>
      <w:r>
        <w:rPr>
          <w:b/>
        </w:rPr>
        <w:br w:type="page"/>
      </w:r>
    </w:p>
    <w:p w14:paraId="749443BA" w14:textId="212C697D" w:rsidR="00F265C2" w:rsidRPr="008958F1" w:rsidRDefault="00F265C2" w:rsidP="00F265C2">
      <w:pPr>
        <w:pStyle w:val="Ttulo2"/>
        <w:rPr>
          <w:bCs/>
        </w:rPr>
      </w:pPr>
      <w:r w:rsidRPr="008958F1">
        <w:rPr>
          <w:bCs/>
        </w:rPr>
        <w:lastRenderedPageBreak/>
        <w:t xml:space="preserve">Aspectos </w:t>
      </w:r>
      <w:r w:rsidR="00430772" w:rsidRPr="008958F1">
        <w:rPr>
          <w:bCs/>
        </w:rPr>
        <w:t xml:space="preserve">relativos </w:t>
      </w:r>
      <w:bookmarkEnd w:id="106"/>
      <w:bookmarkEnd w:id="107"/>
      <w:bookmarkEnd w:id="108"/>
      <w:bookmarkEnd w:id="109"/>
      <w:bookmarkEnd w:id="110"/>
      <w:r w:rsidR="005D3B3A" w:rsidRPr="008958F1">
        <w:rPr>
          <w:bCs/>
        </w:rPr>
        <w:t xml:space="preserve">a la </w:t>
      </w:r>
      <w:r w:rsidR="00BC7B02" w:rsidRPr="008958F1">
        <w:rPr>
          <w:bCs/>
        </w:rPr>
        <w:t>verificación</w:t>
      </w:r>
      <w:bookmarkEnd w:id="111"/>
      <w:bookmarkEnd w:id="112"/>
      <w:bookmarkEnd w:id="113"/>
    </w:p>
    <w:p w14:paraId="76F7320D" w14:textId="77777777" w:rsidR="00F265C2" w:rsidRPr="0025129B" w:rsidRDefault="00F265C2" w:rsidP="00F265C2">
      <w:pPr>
        <w:rPr>
          <w:b/>
          <w:bCs/>
        </w:rPr>
      </w:pPr>
    </w:p>
    <w:p w14:paraId="044803C1" w14:textId="77777777" w:rsidR="001C4DB1" w:rsidRPr="00384EC7" w:rsidRDefault="00F265C2" w:rsidP="009F1CA0">
      <w:pPr>
        <w:pStyle w:val="Ttulo3"/>
        <w:ind w:left="1134" w:hanging="708"/>
      </w:pPr>
      <w:bookmarkStart w:id="116" w:name="_Toc382383545"/>
      <w:bookmarkStart w:id="117" w:name="_Toc382472367"/>
      <w:bookmarkStart w:id="118" w:name="_Toc390184277"/>
      <w:bookmarkStart w:id="119" w:name="_Toc390360008"/>
      <w:bookmarkStart w:id="120" w:name="_Toc390777029"/>
      <w:r w:rsidRPr="00384EC7">
        <w:t>Documentos Revisados</w:t>
      </w:r>
      <w:bookmarkEnd w:id="116"/>
      <w:bookmarkEnd w:id="117"/>
      <w:bookmarkEnd w:id="118"/>
      <w:bookmarkEnd w:id="119"/>
      <w:bookmarkEnd w:id="120"/>
    </w:p>
    <w:p w14:paraId="59C4AD4C" w14:textId="77777777" w:rsidR="00F265C2" w:rsidRPr="0025129B" w:rsidRDefault="00F265C2" w:rsidP="00F265C2">
      <w:pPr>
        <w:rPr>
          <w:color w:val="1F497D"/>
        </w:rPr>
      </w:pPr>
    </w:p>
    <w:tbl>
      <w:tblPr>
        <w:tblW w:w="501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17"/>
        <w:gridCol w:w="992"/>
        <w:gridCol w:w="1276"/>
        <w:gridCol w:w="3117"/>
        <w:gridCol w:w="1676"/>
      </w:tblGrid>
      <w:tr w:rsidR="00E40194" w:rsidRPr="0025129B" w14:paraId="0A53FE55" w14:textId="77777777" w:rsidTr="004A606C">
        <w:trPr>
          <w:trHeight w:val="395"/>
        </w:trPr>
        <w:tc>
          <w:tcPr>
            <w:tcW w:w="1153" w:type="pct"/>
            <w:vMerge w:val="restart"/>
            <w:shd w:val="clear" w:color="auto" w:fill="D9D9D9"/>
            <w:tcMar>
              <w:top w:w="0" w:type="dxa"/>
              <w:left w:w="108" w:type="dxa"/>
              <w:bottom w:w="0" w:type="dxa"/>
              <w:right w:w="108" w:type="dxa"/>
            </w:tcMar>
            <w:vAlign w:val="center"/>
          </w:tcPr>
          <w:p w14:paraId="69392090" w14:textId="1106978A" w:rsidR="00E40194" w:rsidRPr="0025129B" w:rsidRDefault="004A606C" w:rsidP="004A606C">
            <w:pPr>
              <w:jc w:val="center"/>
              <w:rPr>
                <w:b/>
                <w:bCs/>
                <w:sz w:val="20"/>
                <w:szCs w:val="20"/>
                <w:lang w:val="es-ES" w:eastAsia="es-ES"/>
              </w:rPr>
            </w:pPr>
            <w:r>
              <w:rPr>
                <w:b/>
                <w:bCs/>
                <w:sz w:val="20"/>
                <w:szCs w:val="20"/>
                <w:lang w:val="es-ES" w:eastAsia="es-ES"/>
              </w:rPr>
              <w:t xml:space="preserve">Nombre de </w:t>
            </w:r>
            <w:r w:rsidR="00E40194" w:rsidRPr="0025129B">
              <w:rPr>
                <w:b/>
                <w:bCs/>
                <w:sz w:val="20"/>
                <w:szCs w:val="20"/>
                <w:lang w:val="es-ES" w:eastAsia="es-ES"/>
              </w:rPr>
              <w:t>informe(es) revisado(s)</w:t>
            </w:r>
          </w:p>
        </w:tc>
        <w:tc>
          <w:tcPr>
            <w:tcW w:w="540" w:type="pct"/>
            <w:vMerge w:val="restart"/>
            <w:shd w:val="clear" w:color="auto" w:fill="D9D9D9"/>
            <w:vAlign w:val="center"/>
          </w:tcPr>
          <w:p w14:paraId="4FA319FD" w14:textId="4DEAAE82" w:rsidR="00E40194" w:rsidRPr="0025129B" w:rsidDel="00430772" w:rsidRDefault="00E40194" w:rsidP="004A606C">
            <w:pPr>
              <w:jc w:val="center"/>
              <w:rPr>
                <w:b/>
                <w:bCs/>
                <w:sz w:val="20"/>
                <w:szCs w:val="20"/>
                <w:lang w:val="es-ES" w:eastAsia="es-ES"/>
              </w:rPr>
            </w:pPr>
            <w:r>
              <w:rPr>
                <w:b/>
                <w:bCs/>
                <w:sz w:val="20"/>
                <w:szCs w:val="20"/>
                <w:lang w:val="es-ES" w:eastAsia="es-ES"/>
              </w:rPr>
              <w:t xml:space="preserve">Elaborado </w:t>
            </w:r>
            <w:r w:rsidR="004A606C">
              <w:rPr>
                <w:b/>
                <w:bCs/>
                <w:sz w:val="20"/>
                <w:szCs w:val="20"/>
                <w:lang w:val="es-ES" w:eastAsia="es-ES"/>
              </w:rPr>
              <w:t>p</w:t>
            </w:r>
            <w:r>
              <w:rPr>
                <w:b/>
                <w:bCs/>
                <w:sz w:val="20"/>
                <w:szCs w:val="20"/>
                <w:lang w:val="es-ES" w:eastAsia="es-ES"/>
              </w:rPr>
              <w:t>or:</w:t>
            </w:r>
          </w:p>
        </w:tc>
        <w:tc>
          <w:tcPr>
            <w:tcW w:w="695" w:type="pct"/>
            <w:vMerge w:val="restart"/>
            <w:shd w:val="clear" w:color="auto" w:fill="D9D9D9"/>
            <w:tcMar>
              <w:top w:w="0" w:type="dxa"/>
              <w:left w:w="108" w:type="dxa"/>
              <w:bottom w:w="0" w:type="dxa"/>
              <w:right w:w="108" w:type="dxa"/>
            </w:tcMar>
            <w:vAlign w:val="center"/>
          </w:tcPr>
          <w:p w14:paraId="3F28EB68" w14:textId="77777777" w:rsidR="00E40194" w:rsidRPr="0025129B" w:rsidRDefault="00E40194" w:rsidP="00803791">
            <w:pPr>
              <w:jc w:val="center"/>
              <w:rPr>
                <w:b/>
                <w:bCs/>
                <w:sz w:val="20"/>
                <w:szCs w:val="20"/>
                <w:lang w:val="es-ES" w:eastAsia="es-ES"/>
              </w:rPr>
            </w:pPr>
            <w:r w:rsidRPr="0025129B">
              <w:rPr>
                <w:b/>
                <w:bCs/>
                <w:sz w:val="20"/>
                <w:szCs w:val="20"/>
                <w:lang w:val="es-ES" w:eastAsia="es-ES"/>
              </w:rPr>
              <w:t xml:space="preserve">Fecha de recepción documento </w:t>
            </w:r>
          </w:p>
        </w:tc>
        <w:tc>
          <w:tcPr>
            <w:tcW w:w="1698" w:type="pct"/>
            <w:vMerge w:val="restart"/>
            <w:shd w:val="clear" w:color="auto" w:fill="D9D9D9"/>
            <w:vAlign w:val="center"/>
          </w:tcPr>
          <w:p w14:paraId="1FDBCF39" w14:textId="77777777" w:rsidR="00E40194" w:rsidRPr="0025129B" w:rsidRDefault="00E40194" w:rsidP="008E34C9">
            <w:pPr>
              <w:jc w:val="center"/>
              <w:rPr>
                <w:b/>
                <w:bCs/>
                <w:sz w:val="20"/>
                <w:szCs w:val="20"/>
                <w:lang w:val="es-ES" w:eastAsia="es-ES"/>
              </w:rPr>
            </w:pPr>
            <w:r>
              <w:rPr>
                <w:b/>
                <w:bCs/>
                <w:sz w:val="20"/>
                <w:szCs w:val="20"/>
                <w:lang w:val="es-ES" w:eastAsia="es-ES"/>
              </w:rPr>
              <w:t xml:space="preserve">Materia </w:t>
            </w:r>
          </w:p>
        </w:tc>
        <w:tc>
          <w:tcPr>
            <w:tcW w:w="913" w:type="pct"/>
            <w:vMerge w:val="restart"/>
            <w:shd w:val="clear" w:color="auto" w:fill="D9D9D9"/>
            <w:vAlign w:val="center"/>
          </w:tcPr>
          <w:p w14:paraId="56C979D7" w14:textId="77777777" w:rsidR="00E40194" w:rsidRPr="0025129B" w:rsidRDefault="00E40194" w:rsidP="008E34C9">
            <w:pPr>
              <w:jc w:val="center"/>
              <w:rPr>
                <w:b/>
                <w:bCs/>
                <w:sz w:val="20"/>
                <w:szCs w:val="20"/>
                <w:lang w:val="es-ES" w:eastAsia="es-ES"/>
              </w:rPr>
            </w:pPr>
            <w:r>
              <w:rPr>
                <w:b/>
                <w:bCs/>
                <w:sz w:val="20"/>
                <w:szCs w:val="20"/>
                <w:lang w:val="es-ES" w:eastAsia="es-ES"/>
              </w:rPr>
              <w:t>Observaciones</w:t>
            </w:r>
          </w:p>
        </w:tc>
      </w:tr>
      <w:tr w:rsidR="00E40194" w:rsidRPr="0025129B" w14:paraId="1D14041E" w14:textId="77777777" w:rsidTr="004A606C">
        <w:trPr>
          <w:trHeight w:val="604"/>
        </w:trPr>
        <w:tc>
          <w:tcPr>
            <w:tcW w:w="1153" w:type="pct"/>
            <w:vMerge/>
            <w:tcBorders>
              <w:bottom w:val="single" w:sz="4" w:space="0" w:color="auto"/>
            </w:tcBorders>
            <w:shd w:val="clear" w:color="auto" w:fill="D9D9D9"/>
            <w:tcMar>
              <w:top w:w="0" w:type="dxa"/>
              <w:left w:w="108" w:type="dxa"/>
              <w:bottom w:w="0" w:type="dxa"/>
              <w:right w:w="108" w:type="dxa"/>
            </w:tcMar>
            <w:vAlign w:val="center"/>
            <w:hideMark/>
          </w:tcPr>
          <w:p w14:paraId="5350B275" w14:textId="77777777" w:rsidR="00E40194" w:rsidRPr="0025129B" w:rsidRDefault="00E40194" w:rsidP="00430772">
            <w:pPr>
              <w:jc w:val="center"/>
              <w:rPr>
                <w:rFonts w:eastAsiaTheme="minorHAnsi"/>
                <w:b/>
                <w:bCs/>
                <w:sz w:val="20"/>
                <w:szCs w:val="20"/>
                <w:lang w:val="es-ES"/>
              </w:rPr>
            </w:pPr>
          </w:p>
        </w:tc>
        <w:tc>
          <w:tcPr>
            <w:tcW w:w="540" w:type="pct"/>
            <w:vMerge/>
            <w:tcBorders>
              <w:bottom w:val="single" w:sz="4" w:space="0" w:color="auto"/>
            </w:tcBorders>
            <w:shd w:val="clear" w:color="auto" w:fill="D9D9D9"/>
            <w:vAlign w:val="center"/>
            <w:hideMark/>
          </w:tcPr>
          <w:p w14:paraId="59DB1974" w14:textId="77777777" w:rsidR="00E40194" w:rsidRPr="0025129B" w:rsidRDefault="00E40194" w:rsidP="00430772">
            <w:pPr>
              <w:jc w:val="center"/>
              <w:rPr>
                <w:rFonts w:eastAsiaTheme="minorHAnsi"/>
                <w:b/>
                <w:bCs/>
                <w:sz w:val="20"/>
                <w:szCs w:val="20"/>
                <w:lang w:val="es-ES" w:eastAsia="es-ES"/>
              </w:rPr>
            </w:pPr>
          </w:p>
        </w:tc>
        <w:tc>
          <w:tcPr>
            <w:tcW w:w="695" w:type="pct"/>
            <w:vMerge/>
            <w:tcBorders>
              <w:bottom w:val="single" w:sz="4" w:space="0" w:color="auto"/>
            </w:tcBorders>
            <w:shd w:val="clear" w:color="auto" w:fill="D9D9D9"/>
            <w:tcMar>
              <w:top w:w="0" w:type="dxa"/>
              <w:left w:w="108" w:type="dxa"/>
              <w:bottom w:w="0" w:type="dxa"/>
              <w:right w:w="108" w:type="dxa"/>
            </w:tcMar>
            <w:vAlign w:val="center"/>
            <w:hideMark/>
          </w:tcPr>
          <w:p w14:paraId="456C6702" w14:textId="77777777" w:rsidR="00E40194" w:rsidRPr="0025129B" w:rsidRDefault="00E40194" w:rsidP="00430772">
            <w:pPr>
              <w:jc w:val="center"/>
              <w:rPr>
                <w:rFonts w:eastAsiaTheme="minorHAnsi"/>
                <w:b/>
                <w:bCs/>
                <w:sz w:val="20"/>
                <w:szCs w:val="20"/>
                <w:lang w:val="es-ES"/>
              </w:rPr>
            </w:pPr>
          </w:p>
        </w:tc>
        <w:tc>
          <w:tcPr>
            <w:tcW w:w="1698" w:type="pct"/>
            <w:vMerge/>
            <w:tcBorders>
              <w:bottom w:val="single" w:sz="4" w:space="0" w:color="auto"/>
            </w:tcBorders>
            <w:shd w:val="clear" w:color="auto" w:fill="D9D9D9"/>
            <w:vAlign w:val="center"/>
          </w:tcPr>
          <w:p w14:paraId="6AB898D5" w14:textId="77777777" w:rsidR="00E40194" w:rsidRPr="0025129B" w:rsidRDefault="00E40194" w:rsidP="00430772">
            <w:pPr>
              <w:jc w:val="center"/>
              <w:rPr>
                <w:b/>
                <w:bCs/>
                <w:sz w:val="20"/>
                <w:szCs w:val="20"/>
                <w:lang w:val="es-ES" w:eastAsia="es-ES"/>
              </w:rPr>
            </w:pPr>
          </w:p>
        </w:tc>
        <w:tc>
          <w:tcPr>
            <w:tcW w:w="913" w:type="pct"/>
            <w:vMerge/>
            <w:tcBorders>
              <w:bottom w:val="single" w:sz="4" w:space="0" w:color="auto"/>
            </w:tcBorders>
            <w:shd w:val="clear" w:color="auto" w:fill="D9D9D9"/>
          </w:tcPr>
          <w:p w14:paraId="46CC0CCE" w14:textId="77777777" w:rsidR="00E40194" w:rsidRPr="0025129B" w:rsidRDefault="00E40194" w:rsidP="00430772">
            <w:pPr>
              <w:jc w:val="center"/>
              <w:rPr>
                <w:b/>
                <w:bCs/>
                <w:sz w:val="20"/>
                <w:szCs w:val="20"/>
                <w:lang w:val="es-ES" w:eastAsia="es-ES"/>
              </w:rPr>
            </w:pPr>
          </w:p>
        </w:tc>
      </w:tr>
      <w:tr w:rsidR="00803791" w:rsidRPr="00864726" w14:paraId="441072E8" w14:textId="77777777" w:rsidTr="004A606C">
        <w:trPr>
          <w:trHeight w:val="409"/>
        </w:trPr>
        <w:tc>
          <w:tcPr>
            <w:tcW w:w="1153" w:type="pct"/>
            <w:tcBorders>
              <w:top w:val="single" w:sz="4" w:space="0" w:color="auto"/>
              <w:bottom w:val="single" w:sz="4" w:space="0" w:color="auto"/>
            </w:tcBorders>
            <w:tcMar>
              <w:top w:w="0" w:type="dxa"/>
              <w:left w:w="108" w:type="dxa"/>
              <w:bottom w:w="0" w:type="dxa"/>
              <w:right w:w="108" w:type="dxa"/>
            </w:tcMar>
            <w:vAlign w:val="center"/>
          </w:tcPr>
          <w:p w14:paraId="580FB6EB" w14:textId="6DE92C5C" w:rsidR="0030160C" w:rsidRPr="0030160C" w:rsidRDefault="0030160C" w:rsidP="0030160C">
            <w:pPr>
              <w:pStyle w:val="Default"/>
              <w:jc w:val="center"/>
              <w:rPr>
                <w:b/>
                <w:sz w:val="20"/>
                <w:szCs w:val="20"/>
              </w:rPr>
            </w:pPr>
            <w:r w:rsidRPr="0030160C">
              <w:rPr>
                <w:b/>
                <w:sz w:val="20"/>
                <w:szCs w:val="20"/>
              </w:rPr>
              <w:t>OF.ORD.N°173423 del MMA</w:t>
            </w:r>
          </w:p>
          <w:p w14:paraId="128B95E4" w14:textId="67CDAA6B" w:rsidR="0030160C" w:rsidRPr="0030160C" w:rsidRDefault="0030160C" w:rsidP="0030160C">
            <w:pPr>
              <w:pStyle w:val="Default"/>
              <w:jc w:val="center"/>
              <w:rPr>
                <w:sz w:val="20"/>
                <w:szCs w:val="20"/>
              </w:rPr>
            </w:pPr>
            <w:r w:rsidRPr="0030160C">
              <w:rPr>
                <w:sz w:val="20"/>
                <w:szCs w:val="20"/>
              </w:rPr>
              <w:t>Antecedentes a presentar para calificar</w:t>
            </w:r>
          </w:p>
          <w:p w14:paraId="1002120A" w14:textId="77777777" w:rsidR="0030160C" w:rsidRPr="0030160C" w:rsidRDefault="0030160C" w:rsidP="0030160C">
            <w:pPr>
              <w:pStyle w:val="Default"/>
              <w:jc w:val="center"/>
              <w:rPr>
                <w:sz w:val="20"/>
                <w:szCs w:val="20"/>
              </w:rPr>
            </w:pPr>
            <w:r w:rsidRPr="0030160C">
              <w:rPr>
                <w:sz w:val="20"/>
                <w:szCs w:val="20"/>
              </w:rPr>
              <w:t>estación de monitoreo como de representatividad poblacional para</w:t>
            </w:r>
          </w:p>
          <w:p w14:paraId="3A7AC4AD" w14:textId="77777777" w:rsidR="0030160C" w:rsidRPr="0030160C" w:rsidRDefault="0030160C" w:rsidP="0030160C">
            <w:pPr>
              <w:pStyle w:val="Default"/>
              <w:jc w:val="center"/>
              <w:rPr>
                <w:sz w:val="20"/>
                <w:szCs w:val="20"/>
              </w:rPr>
            </w:pPr>
            <w:r w:rsidRPr="0030160C">
              <w:rPr>
                <w:sz w:val="20"/>
                <w:szCs w:val="20"/>
              </w:rPr>
              <w:t>Material Particulado (EMRP) para MP2.5</w:t>
            </w:r>
          </w:p>
          <w:p w14:paraId="656E8E2A" w14:textId="6ECD43CD" w:rsidR="00744C29" w:rsidRPr="005C3B00" w:rsidRDefault="0030160C" w:rsidP="0030160C">
            <w:pPr>
              <w:pStyle w:val="Default"/>
              <w:jc w:val="center"/>
              <w:rPr>
                <w:sz w:val="20"/>
                <w:szCs w:val="20"/>
              </w:rPr>
            </w:pPr>
            <w:r w:rsidRPr="0030160C">
              <w:rPr>
                <w:sz w:val="20"/>
                <w:szCs w:val="20"/>
              </w:rPr>
              <w:t>(Anexo 3)</w:t>
            </w:r>
          </w:p>
        </w:tc>
        <w:tc>
          <w:tcPr>
            <w:tcW w:w="540" w:type="pct"/>
            <w:tcBorders>
              <w:top w:val="single" w:sz="4" w:space="0" w:color="auto"/>
              <w:bottom w:val="single" w:sz="4" w:space="0" w:color="auto"/>
            </w:tcBorders>
            <w:vAlign w:val="center"/>
          </w:tcPr>
          <w:p w14:paraId="5D50DE63" w14:textId="77777777" w:rsidR="00803791" w:rsidRPr="0025129B" w:rsidRDefault="00970D93" w:rsidP="00970D93">
            <w:pPr>
              <w:jc w:val="center"/>
              <w:rPr>
                <w:rFonts w:eastAsiaTheme="minorHAnsi"/>
                <w:sz w:val="20"/>
                <w:szCs w:val="20"/>
                <w:lang w:val="es-ES" w:eastAsia="es-ES"/>
              </w:rPr>
            </w:pPr>
            <w:r>
              <w:rPr>
                <w:rFonts w:eastAsiaTheme="minorHAnsi"/>
                <w:sz w:val="20"/>
                <w:szCs w:val="20"/>
                <w:lang w:val="es-ES" w:eastAsia="es-ES"/>
              </w:rPr>
              <w:t>Ministerio</w:t>
            </w:r>
            <w:r w:rsidR="00803791">
              <w:rPr>
                <w:rFonts w:eastAsiaTheme="minorHAnsi"/>
                <w:sz w:val="20"/>
                <w:szCs w:val="20"/>
                <w:lang w:val="es-ES" w:eastAsia="es-ES"/>
              </w:rPr>
              <w:t xml:space="preserve"> del Medio Ambiente </w:t>
            </w:r>
          </w:p>
        </w:tc>
        <w:tc>
          <w:tcPr>
            <w:tcW w:w="695" w:type="pct"/>
            <w:tcBorders>
              <w:top w:val="single" w:sz="4" w:space="0" w:color="auto"/>
              <w:bottom w:val="single" w:sz="4" w:space="0" w:color="auto"/>
            </w:tcBorders>
            <w:tcMar>
              <w:top w:w="0" w:type="dxa"/>
              <w:left w:w="108" w:type="dxa"/>
              <w:bottom w:w="0" w:type="dxa"/>
              <w:right w:w="108" w:type="dxa"/>
            </w:tcMar>
            <w:vAlign w:val="center"/>
          </w:tcPr>
          <w:p w14:paraId="027062D8" w14:textId="0EA5A597" w:rsidR="00803791" w:rsidRPr="00744C29" w:rsidRDefault="003505C5" w:rsidP="00744C29">
            <w:pPr>
              <w:jc w:val="center"/>
              <w:rPr>
                <w:rFonts w:eastAsiaTheme="minorHAnsi"/>
                <w:sz w:val="20"/>
                <w:szCs w:val="20"/>
                <w:lang w:val="es-ES"/>
              </w:rPr>
            </w:pPr>
            <w:r w:rsidRPr="00744C29">
              <w:rPr>
                <w:rFonts w:eastAsiaTheme="minorHAnsi"/>
                <w:sz w:val="20"/>
                <w:szCs w:val="20"/>
                <w:lang w:val="es-ES"/>
              </w:rPr>
              <w:t>2</w:t>
            </w:r>
            <w:r w:rsidR="00744C29" w:rsidRPr="00744C29">
              <w:rPr>
                <w:rFonts w:eastAsiaTheme="minorHAnsi"/>
                <w:sz w:val="20"/>
                <w:szCs w:val="20"/>
                <w:lang w:val="es-ES"/>
              </w:rPr>
              <w:t>1-08</w:t>
            </w:r>
            <w:r w:rsidR="00970D93" w:rsidRPr="00744C29">
              <w:rPr>
                <w:rFonts w:eastAsiaTheme="minorHAnsi"/>
                <w:sz w:val="20"/>
                <w:szCs w:val="20"/>
                <w:lang w:val="es-ES"/>
              </w:rPr>
              <w:t>-201</w:t>
            </w:r>
            <w:r w:rsidR="00744C29" w:rsidRPr="00744C29">
              <w:rPr>
                <w:rFonts w:eastAsiaTheme="minorHAnsi"/>
                <w:sz w:val="20"/>
                <w:szCs w:val="20"/>
                <w:lang w:val="es-ES"/>
              </w:rPr>
              <w:t>7</w:t>
            </w:r>
          </w:p>
        </w:tc>
        <w:tc>
          <w:tcPr>
            <w:tcW w:w="1698" w:type="pct"/>
            <w:tcBorders>
              <w:top w:val="single" w:sz="4" w:space="0" w:color="auto"/>
              <w:bottom w:val="single" w:sz="4" w:space="0" w:color="auto"/>
            </w:tcBorders>
            <w:vAlign w:val="center"/>
          </w:tcPr>
          <w:p w14:paraId="2C8CBB02" w14:textId="08841EE7" w:rsidR="00803791" w:rsidRPr="00744C29" w:rsidRDefault="001033AA" w:rsidP="0060752B">
            <w:pPr>
              <w:jc w:val="center"/>
              <w:rPr>
                <w:rFonts w:eastAsiaTheme="minorHAnsi"/>
                <w:sz w:val="20"/>
                <w:szCs w:val="20"/>
                <w:lang w:val="es-ES" w:eastAsia="es-ES"/>
              </w:rPr>
            </w:pPr>
            <w:r w:rsidRPr="001033AA">
              <w:rPr>
                <w:rFonts w:eastAsiaTheme="minorHAnsi"/>
                <w:sz w:val="20"/>
                <w:szCs w:val="20"/>
                <w:lang w:val="es-ES"/>
              </w:rPr>
              <w:t>Envía antecedentes para evaluar calificación de representatividad poblacional de estaciones Mirasol y Alerce</w:t>
            </w:r>
          </w:p>
        </w:tc>
        <w:tc>
          <w:tcPr>
            <w:tcW w:w="913" w:type="pct"/>
            <w:tcBorders>
              <w:top w:val="single" w:sz="4" w:space="0" w:color="auto"/>
              <w:bottom w:val="single" w:sz="4" w:space="0" w:color="auto"/>
            </w:tcBorders>
            <w:vAlign w:val="center"/>
          </w:tcPr>
          <w:p w14:paraId="2DEEFA98" w14:textId="77777777" w:rsidR="00803791" w:rsidRPr="0025129B" w:rsidRDefault="00803791" w:rsidP="00803791">
            <w:pPr>
              <w:jc w:val="center"/>
              <w:rPr>
                <w:rFonts w:eastAsiaTheme="minorHAnsi"/>
                <w:sz w:val="20"/>
                <w:szCs w:val="20"/>
                <w:lang w:val="es-ES" w:eastAsia="es-ES"/>
              </w:rPr>
            </w:pPr>
            <w:r>
              <w:rPr>
                <w:rFonts w:eastAsiaTheme="minorHAnsi"/>
                <w:sz w:val="20"/>
                <w:szCs w:val="20"/>
                <w:lang w:val="es-ES" w:eastAsia="es-ES"/>
              </w:rPr>
              <w:t>No aplica</w:t>
            </w:r>
          </w:p>
        </w:tc>
      </w:tr>
      <w:tr w:rsidR="0019399F" w:rsidRPr="00864726" w14:paraId="6A0B4C94" w14:textId="77777777" w:rsidTr="004A606C">
        <w:trPr>
          <w:trHeight w:val="409"/>
        </w:trPr>
        <w:tc>
          <w:tcPr>
            <w:tcW w:w="1153" w:type="pct"/>
            <w:tcBorders>
              <w:top w:val="single" w:sz="4" w:space="0" w:color="auto"/>
            </w:tcBorders>
            <w:tcMar>
              <w:top w:w="0" w:type="dxa"/>
              <w:left w:w="108" w:type="dxa"/>
              <w:bottom w:w="0" w:type="dxa"/>
              <w:right w:w="108" w:type="dxa"/>
            </w:tcMar>
            <w:vAlign w:val="center"/>
          </w:tcPr>
          <w:p w14:paraId="1A9AEE7C" w14:textId="7ECD5038" w:rsidR="0030160C" w:rsidRPr="0030160C" w:rsidRDefault="0030160C" w:rsidP="0030160C">
            <w:pPr>
              <w:pStyle w:val="Default"/>
              <w:jc w:val="center"/>
              <w:rPr>
                <w:sz w:val="20"/>
                <w:szCs w:val="20"/>
              </w:rPr>
            </w:pPr>
            <w:r w:rsidRPr="0030160C">
              <w:rPr>
                <w:b/>
                <w:sz w:val="20"/>
                <w:szCs w:val="20"/>
              </w:rPr>
              <w:t xml:space="preserve">OF.ORD.N°174698 del MMA </w:t>
            </w:r>
            <w:r w:rsidRPr="0030160C">
              <w:rPr>
                <w:sz w:val="20"/>
                <w:szCs w:val="20"/>
              </w:rPr>
              <w:t>Antecedentes complementarios en respuesta a Of. Ord 2431 del 17 de octubre de 2017 de la SMA</w:t>
            </w:r>
          </w:p>
          <w:p w14:paraId="14998AD9" w14:textId="53AF014A" w:rsidR="00995716" w:rsidRPr="005C3B00" w:rsidRDefault="0030160C" w:rsidP="0030160C">
            <w:pPr>
              <w:pStyle w:val="Default"/>
              <w:jc w:val="center"/>
              <w:rPr>
                <w:sz w:val="20"/>
                <w:szCs w:val="20"/>
              </w:rPr>
            </w:pPr>
            <w:r w:rsidRPr="0030160C">
              <w:rPr>
                <w:sz w:val="20"/>
                <w:szCs w:val="20"/>
              </w:rPr>
              <w:t>(Anexo 5)</w:t>
            </w:r>
          </w:p>
        </w:tc>
        <w:tc>
          <w:tcPr>
            <w:tcW w:w="540" w:type="pct"/>
            <w:tcBorders>
              <w:top w:val="single" w:sz="4" w:space="0" w:color="auto"/>
            </w:tcBorders>
            <w:vAlign w:val="center"/>
          </w:tcPr>
          <w:p w14:paraId="61706386" w14:textId="4E3338AF" w:rsidR="0019399F" w:rsidRDefault="0019399F" w:rsidP="0019399F">
            <w:pPr>
              <w:jc w:val="center"/>
              <w:rPr>
                <w:rFonts w:eastAsiaTheme="minorHAnsi"/>
                <w:sz w:val="20"/>
                <w:szCs w:val="20"/>
                <w:lang w:val="es-ES" w:eastAsia="es-ES"/>
              </w:rPr>
            </w:pPr>
            <w:r>
              <w:rPr>
                <w:rFonts w:eastAsiaTheme="minorHAnsi"/>
                <w:sz w:val="20"/>
                <w:szCs w:val="20"/>
                <w:lang w:eastAsia="es-ES"/>
              </w:rPr>
              <w:t>Ministerio del Medio Ambiente</w:t>
            </w:r>
          </w:p>
        </w:tc>
        <w:tc>
          <w:tcPr>
            <w:tcW w:w="695" w:type="pct"/>
            <w:tcBorders>
              <w:top w:val="single" w:sz="4" w:space="0" w:color="auto"/>
            </w:tcBorders>
            <w:tcMar>
              <w:top w:w="0" w:type="dxa"/>
              <w:left w:w="108" w:type="dxa"/>
              <w:bottom w:w="0" w:type="dxa"/>
              <w:right w:w="108" w:type="dxa"/>
            </w:tcMar>
            <w:vAlign w:val="center"/>
          </w:tcPr>
          <w:p w14:paraId="2FA6EA77" w14:textId="1E127921" w:rsidR="0019399F" w:rsidRPr="00744C29" w:rsidRDefault="0019399F" w:rsidP="0019399F">
            <w:pPr>
              <w:jc w:val="center"/>
              <w:rPr>
                <w:rFonts w:eastAsiaTheme="minorHAnsi"/>
                <w:sz w:val="20"/>
                <w:szCs w:val="20"/>
                <w:lang w:val="es-ES"/>
              </w:rPr>
            </w:pPr>
            <w:r>
              <w:rPr>
                <w:rFonts w:eastAsiaTheme="minorHAnsi"/>
                <w:sz w:val="20"/>
                <w:szCs w:val="20"/>
                <w:lang w:val="es-ES"/>
              </w:rPr>
              <w:t>07-11-2017</w:t>
            </w:r>
          </w:p>
        </w:tc>
        <w:tc>
          <w:tcPr>
            <w:tcW w:w="1698" w:type="pct"/>
            <w:tcBorders>
              <w:top w:val="single" w:sz="4" w:space="0" w:color="auto"/>
            </w:tcBorders>
            <w:vAlign w:val="center"/>
          </w:tcPr>
          <w:p w14:paraId="317DA874" w14:textId="45BD9B83" w:rsidR="0019399F" w:rsidRPr="001033AA" w:rsidRDefault="0019399F" w:rsidP="0019399F">
            <w:pPr>
              <w:jc w:val="center"/>
              <w:rPr>
                <w:rFonts w:eastAsiaTheme="minorHAnsi"/>
                <w:sz w:val="20"/>
                <w:szCs w:val="20"/>
                <w:lang w:val="es-ES"/>
              </w:rPr>
            </w:pPr>
            <w:r>
              <w:rPr>
                <w:rFonts w:eastAsiaTheme="minorHAnsi"/>
                <w:sz w:val="20"/>
                <w:szCs w:val="20"/>
                <w:lang w:val="es-ES"/>
              </w:rPr>
              <w:t>Envía antecedentes complementarios para otorgamiento de EMRP</w:t>
            </w:r>
          </w:p>
        </w:tc>
        <w:tc>
          <w:tcPr>
            <w:tcW w:w="913" w:type="pct"/>
            <w:tcBorders>
              <w:top w:val="single" w:sz="4" w:space="0" w:color="auto"/>
            </w:tcBorders>
            <w:vAlign w:val="center"/>
          </w:tcPr>
          <w:p w14:paraId="3CB44015" w14:textId="1603D718" w:rsidR="0019399F" w:rsidRDefault="0019399F" w:rsidP="0019399F">
            <w:pPr>
              <w:jc w:val="center"/>
              <w:rPr>
                <w:rFonts w:eastAsiaTheme="minorHAnsi"/>
                <w:sz w:val="20"/>
                <w:szCs w:val="20"/>
                <w:lang w:val="es-ES" w:eastAsia="es-ES"/>
              </w:rPr>
            </w:pPr>
            <w:r>
              <w:rPr>
                <w:rFonts w:eastAsiaTheme="minorHAnsi"/>
                <w:sz w:val="20"/>
                <w:szCs w:val="20"/>
                <w:lang w:val="es-ES" w:eastAsia="es-ES"/>
              </w:rPr>
              <w:t>No aplica</w:t>
            </w:r>
          </w:p>
        </w:tc>
      </w:tr>
    </w:tbl>
    <w:p w14:paraId="46151861" w14:textId="77777777" w:rsidR="00BF5DFD" w:rsidRDefault="00BF5DFD">
      <w:pPr>
        <w:jc w:val="left"/>
        <w:rPr>
          <w:rFonts w:cstheme="minorHAnsi"/>
          <w:b/>
          <w:sz w:val="24"/>
          <w:szCs w:val="20"/>
        </w:rPr>
      </w:pPr>
      <w:bookmarkStart w:id="121" w:name="_Toc352840394"/>
      <w:bookmarkStart w:id="122" w:name="_Toc352841454"/>
      <w:bookmarkStart w:id="123" w:name="_Toc390777030"/>
      <w:bookmarkEnd w:id="114"/>
      <w:bookmarkEnd w:id="115"/>
    </w:p>
    <w:bookmarkEnd w:id="121"/>
    <w:bookmarkEnd w:id="122"/>
    <w:bookmarkEnd w:id="123"/>
    <w:p w14:paraId="325522DF" w14:textId="77777777" w:rsidR="005B03BC" w:rsidRDefault="005B03BC">
      <w:pPr>
        <w:jc w:val="left"/>
        <w:rPr>
          <w:rFonts w:cstheme="minorHAnsi"/>
          <w:b/>
          <w:sz w:val="24"/>
          <w:szCs w:val="20"/>
        </w:rPr>
      </w:pPr>
      <w:r>
        <w:br w:type="page"/>
      </w:r>
    </w:p>
    <w:p w14:paraId="0727927E" w14:textId="77777777" w:rsidR="004E583C" w:rsidRPr="0025129B" w:rsidRDefault="00B17323" w:rsidP="00C958D0">
      <w:pPr>
        <w:pStyle w:val="Ttulo1"/>
      </w:pPr>
      <w:bookmarkStart w:id="124" w:name="_Toc426359958"/>
      <w:bookmarkStart w:id="125" w:name="_Toc426362630"/>
      <w:bookmarkStart w:id="126" w:name="_Toc493842022"/>
      <w:r>
        <w:lastRenderedPageBreak/>
        <w:t>VERIFICACIÓN DE REQUISITOS PARA OTORGAR REPRESENTATIVIDAD POBLACIONAL</w:t>
      </w:r>
      <w:bookmarkEnd w:id="124"/>
      <w:bookmarkEnd w:id="125"/>
      <w:bookmarkEnd w:id="126"/>
    </w:p>
    <w:p w14:paraId="142B9835" w14:textId="77777777" w:rsidR="00D17CB6" w:rsidRPr="0025129B" w:rsidRDefault="00D17CB6" w:rsidP="00D17CB6"/>
    <w:p w14:paraId="677AF814" w14:textId="77777777" w:rsidR="004E583C" w:rsidRDefault="0009119B">
      <w:pPr>
        <w:pStyle w:val="Ttulo2"/>
      </w:pPr>
      <w:bookmarkStart w:id="127" w:name="_Toc413236127"/>
      <w:bookmarkStart w:id="128" w:name="_Toc426359959"/>
      <w:bookmarkStart w:id="129" w:name="_Toc426362631"/>
      <w:bookmarkStart w:id="130" w:name="_Toc493842023"/>
      <w:r>
        <w:t xml:space="preserve">Evaluación de los requerimientos </w:t>
      </w:r>
      <w:bookmarkEnd w:id="127"/>
      <w:r w:rsidR="008F0869">
        <w:t>específicos</w:t>
      </w:r>
      <w:r w:rsidR="001440FE">
        <w:t>.</w:t>
      </w:r>
      <w:bookmarkEnd w:id="128"/>
      <w:bookmarkEnd w:id="129"/>
      <w:bookmarkEnd w:id="130"/>
    </w:p>
    <w:p w14:paraId="0093311B" w14:textId="77777777" w:rsidR="0043513C" w:rsidRPr="0043513C" w:rsidRDefault="0043513C" w:rsidP="0043513C"/>
    <w:p w14:paraId="04308601" w14:textId="77777777" w:rsidR="0043513C" w:rsidRPr="00F82B3C" w:rsidRDefault="0043513C" w:rsidP="0043513C">
      <w:pPr>
        <w:rPr>
          <w:b/>
          <w:lang w:eastAsia="es-CL"/>
        </w:rPr>
      </w:pPr>
      <w:r w:rsidRPr="00F82B3C">
        <w:rPr>
          <w:b/>
          <w:lang w:eastAsia="es-CL"/>
        </w:rPr>
        <w:t xml:space="preserve">Documentación entregada: </w:t>
      </w:r>
    </w:p>
    <w:p w14:paraId="54917BB3" w14:textId="7EDDAE1C" w:rsidR="0043513C" w:rsidRPr="006C3BDE" w:rsidRDefault="0043513C" w:rsidP="0043513C">
      <w:pPr>
        <w:rPr>
          <w:lang w:eastAsia="es-CL"/>
        </w:rPr>
      </w:pPr>
      <w:r w:rsidRPr="006C3BDE">
        <w:rPr>
          <w:lang w:eastAsia="es-CL"/>
        </w:rPr>
        <w:t>El titular envió ficha con antecedent</w:t>
      </w:r>
      <w:r>
        <w:rPr>
          <w:lang w:eastAsia="es-CL"/>
        </w:rPr>
        <w:t xml:space="preserve">es para evaluar la calificación de la estación </w:t>
      </w:r>
      <w:r w:rsidR="00995716">
        <w:rPr>
          <w:lang w:eastAsia="es-CL"/>
        </w:rPr>
        <w:t>Mirasol</w:t>
      </w:r>
      <w:r w:rsidRPr="002B3046">
        <w:rPr>
          <w:rFonts w:ascii="Calibri" w:hAnsi="Calibri" w:cs="Calibri"/>
          <w:szCs w:val="20"/>
          <w:lang w:eastAsia="es-ES"/>
        </w:rPr>
        <w:t xml:space="preserve"> </w:t>
      </w:r>
      <w:r>
        <w:rPr>
          <w:lang w:eastAsia="es-CL"/>
        </w:rPr>
        <w:t>como de</w:t>
      </w:r>
      <w:r w:rsidRPr="006C3BDE">
        <w:rPr>
          <w:lang w:eastAsia="es-CL"/>
        </w:rPr>
        <w:t xml:space="preserve"> representatividad poblacional para MP2,5, </w:t>
      </w:r>
      <w:r>
        <w:rPr>
          <w:lang w:eastAsia="es-CL"/>
        </w:rPr>
        <w:t>adjuntando los siguientes antecedentes:</w:t>
      </w:r>
    </w:p>
    <w:p w14:paraId="6C4369BA" w14:textId="77777777" w:rsidR="0043513C" w:rsidRDefault="0043513C" w:rsidP="0043513C">
      <w:pPr>
        <w:pStyle w:val="Prrafodelista"/>
        <w:numPr>
          <w:ilvl w:val="0"/>
          <w:numId w:val="33"/>
        </w:numPr>
        <w:rPr>
          <w:lang w:eastAsia="es-CL"/>
        </w:rPr>
      </w:pPr>
      <w:r w:rsidRPr="00EC098E">
        <w:rPr>
          <w:lang w:eastAsia="es-CL"/>
        </w:rPr>
        <w:t>Informe técnico de últimas mantenciones del equipo MP2,5</w:t>
      </w:r>
    </w:p>
    <w:p w14:paraId="713BED64" w14:textId="77777777" w:rsidR="0043513C" w:rsidRDefault="0043513C" w:rsidP="0043513C">
      <w:pPr>
        <w:pStyle w:val="Prrafodelista"/>
        <w:numPr>
          <w:ilvl w:val="0"/>
          <w:numId w:val="33"/>
        </w:numPr>
        <w:rPr>
          <w:lang w:eastAsia="es-CL"/>
        </w:rPr>
      </w:pPr>
      <w:r>
        <w:rPr>
          <w:lang w:eastAsia="es-CL"/>
        </w:rPr>
        <w:t>Fichas de las últimas calibraciones de flujo</w:t>
      </w:r>
    </w:p>
    <w:p w14:paraId="230F1A07" w14:textId="77777777" w:rsidR="0043513C" w:rsidRPr="00EC098E" w:rsidRDefault="0043513C" w:rsidP="0043513C">
      <w:pPr>
        <w:pStyle w:val="Prrafodelista"/>
        <w:numPr>
          <w:ilvl w:val="0"/>
          <w:numId w:val="33"/>
        </w:numPr>
        <w:rPr>
          <w:lang w:eastAsia="es-CL"/>
        </w:rPr>
      </w:pPr>
      <w:r>
        <w:rPr>
          <w:lang w:eastAsia="es-CL"/>
        </w:rPr>
        <w:t>Fichas de las últimas calibraciones de sensores meteorológicos</w:t>
      </w:r>
    </w:p>
    <w:p w14:paraId="15664C65" w14:textId="77777777" w:rsidR="0043513C" w:rsidRDefault="0043513C" w:rsidP="0043513C">
      <w:pPr>
        <w:pStyle w:val="Prrafodelista"/>
        <w:numPr>
          <w:ilvl w:val="0"/>
          <w:numId w:val="33"/>
        </w:numPr>
        <w:rPr>
          <w:lang w:eastAsia="es-CL"/>
        </w:rPr>
      </w:pPr>
      <w:r>
        <w:rPr>
          <w:lang w:eastAsia="es-CL"/>
        </w:rPr>
        <w:t>Certificado de patrón utilizado en calibraciones</w:t>
      </w:r>
    </w:p>
    <w:p w14:paraId="108D8DF8" w14:textId="77777777" w:rsidR="0043513C" w:rsidRPr="000D3241" w:rsidRDefault="0043513C" w:rsidP="0043513C">
      <w:pPr>
        <w:pStyle w:val="Prrafodelista"/>
        <w:numPr>
          <w:ilvl w:val="0"/>
          <w:numId w:val="33"/>
        </w:numPr>
        <w:rPr>
          <w:lang w:eastAsia="es-CL"/>
        </w:rPr>
      </w:pPr>
      <w:r>
        <w:rPr>
          <w:lang w:eastAsia="es-CL"/>
        </w:rPr>
        <w:t>Currículos de</w:t>
      </w:r>
      <w:r w:rsidRPr="00F82B3C">
        <w:rPr>
          <w:rFonts w:ascii="Calibri" w:hAnsi="Calibri" w:cs="Arial"/>
        </w:rPr>
        <w:t>l personal de instrumentación</w:t>
      </w:r>
    </w:p>
    <w:p w14:paraId="3E1D46C3" w14:textId="77777777" w:rsidR="0043513C" w:rsidRPr="0043513C" w:rsidRDefault="0043513C" w:rsidP="0043513C"/>
    <w:p w14:paraId="738BF466" w14:textId="77777777" w:rsidR="00313CF8" w:rsidRPr="00CE23DD" w:rsidRDefault="00313CF8" w:rsidP="00313CF8">
      <w:pPr>
        <w:rPr>
          <w:sz w:val="12"/>
        </w:rPr>
      </w:pPr>
    </w:p>
    <w:tbl>
      <w:tblPr>
        <w:tblStyle w:val="Tablaconcuadrcula"/>
        <w:tblW w:w="5000" w:type="pct"/>
        <w:tblLook w:val="04A0" w:firstRow="1" w:lastRow="0" w:firstColumn="1" w:lastColumn="0" w:noHBand="0" w:noVBand="1"/>
      </w:tblPr>
      <w:tblGrid>
        <w:gridCol w:w="419"/>
        <w:gridCol w:w="1845"/>
        <w:gridCol w:w="6904"/>
      </w:tblGrid>
      <w:tr w:rsidR="00031679" w14:paraId="7CA7DAC1" w14:textId="77777777" w:rsidTr="00CC66ED">
        <w:trPr>
          <w:tblHeader/>
        </w:trPr>
        <w:tc>
          <w:tcPr>
            <w:tcW w:w="229" w:type="pct"/>
            <w:shd w:val="clear" w:color="auto" w:fill="D9D9D9" w:themeFill="background1" w:themeFillShade="D9"/>
          </w:tcPr>
          <w:p w14:paraId="5B2BE4CA" w14:textId="77777777" w:rsidR="00BF1356" w:rsidRPr="00BF1356" w:rsidRDefault="00BF1356" w:rsidP="009B35A1">
            <w:pPr>
              <w:rPr>
                <w:b/>
              </w:rPr>
            </w:pPr>
            <w:r w:rsidRPr="00BF1356">
              <w:rPr>
                <w:b/>
              </w:rPr>
              <w:t>N°</w:t>
            </w:r>
          </w:p>
        </w:tc>
        <w:tc>
          <w:tcPr>
            <w:tcW w:w="1006" w:type="pct"/>
            <w:shd w:val="clear" w:color="auto" w:fill="D9D9D9" w:themeFill="background1" w:themeFillShade="D9"/>
          </w:tcPr>
          <w:p w14:paraId="3DF4FD6A" w14:textId="77777777" w:rsidR="00BF1356" w:rsidRPr="00BF1356" w:rsidRDefault="00BF1356" w:rsidP="009B35A1">
            <w:pPr>
              <w:rPr>
                <w:b/>
              </w:rPr>
            </w:pPr>
            <w:r w:rsidRPr="00BF1356">
              <w:rPr>
                <w:b/>
              </w:rPr>
              <w:t>Exigencia Asociada</w:t>
            </w:r>
          </w:p>
        </w:tc>
        <w:tc>
          <w:tcPr>
            <w:tcW w:w="3766" w:type="pct"/>
            <w:shd w:val="clear" w:color="auto" w:fill="D9D9D9" w:themeFill="background1" w:themeFillShade="D9"/>
          </w:tcPr>
          <w:p w14:paraId="7AAA91CA" w14:textId="77777777" w:rsidR="00BF1356" w:rsidRPr="00A80C32" w:rsidRDefault="00BF1356" w:rsidP="009B35A1">
            <w:r w:rsidRPr="00BF1356">
              <w:rPr>
                <w:rFonts w:ascii="Calibri" w:hAnsi="Calibri" w:cs="Calibri"/>
                <w:b/>
                <w:bCs/>
                <w:color w:val="000000"/>
                <w:lang w:eastAsia="es-ES"/>
              </w:rPr>
              <w:t>Resultado(s) Obtenidos :</w:t>
            </w:r>
          </w:p>
        </w:tc>
      </w:tr>
      <w:tr w:rsidR="00031679" w14:paraId="1EABF143" w14:textId="77777777" w:rsidTr="00CC66ED">
        <w:tc>
          <w:tcPr>
            <w:tcW w:w="229" w:type="pct"/>
          </w:tcPr>
          <w:p w14:paraId="4E801F5D" w14:textId="77777777" w:rsidR="00BF1356" w:rsidRPr="00B71F05" w:rsidRDefault="00BF1356" w:rsidP="00BF1356">
            <w:r>
              <w:rPr>
                <w:b/>
              </w:rPr>
              <w:t>1</w:t>
            </w:r>
          </w:p>
        </w:tc>
        <w:tc>
          <w:tcPr>
            <w:tcW w:w="1006" w:type="pct"/>
          </w:tcPr>
          <w:p w14:paraId="2440195D" w14:textId="77777777" w:rsidR="00BC7B02" w:rsidRDefault="00BD6DD3" w:rsidP="00677E4D">
            <w:pPr>
              <w:rPr>
                <w:rFonts w:eastAsia="Times New Roman"/>
              </w:rPr>
            </w:pPr>
            <w:r w:rsidRPr="00893228">
              <w:rPr>
                <w:b/>
              </w:rPr>
              <w:t>Artí</w:t>
            </w:r>
            <w:r w:rsidR="00BF1356" w:rsidRPr="00893228">
              <w:rPr>
                <w:b/>
              </w:rPr>
              <w:t xml:space="preserve">culo </w:t>
            </w:r>
            <w:r w:rsidRPr="00893228">
              <w:rPr>
                <w:b/>
              </w:rPr>
              <w:t>6°</w:t>
            </w:r>
            <w:r w:rsidR="00BF1356" w:rsidRPr="00893228">
              <w:rPr>
                <w:b/>
              </w:rPr>
              <w:t xml:space="preserve"> del D.S. N°12/2011 del MMA, norma de calidad primaria para material particulado fino MP2,5</w:t>
            </w:r>
            <w:r w:rsidR="00887C14" w:rsidRPr="00893228">
              <w:rPr>
                <w:b/>
              </w:rPr>
              <w:t>.</w:t>
            </w:r>
            <w:r w:rsidR="00BF1356">
              <w:rPr>
                <w:b/>
              </w:rPr>
              <w:t xml:space="preserve"> </w:t>
            </w:r>
            <w:r w:rsidR="00BF1356" w:rsidRPr="004E1B5A">
              <w:t>E</w:t>
            </w:r>
            <w:r w:rsidR="00BF1356" w:rsidRPr="004E1B5A">
              <w:rPr>
                <w:rFonts w:eastAsia="Times New Roman"/>
              </w:rPr>
              <w:t>mplear instrumentos de medición de concentraciones ambientales de contaminantes atmosféricos incluidos en la lista de Métodos Denominados</w:t>
            </w:r>
            <w:r w:rsidR="00BF1356" w:rsidRPr="004E1B5A">
              <w:rPr>
                <w:rFonts w:eastAsia="Times New Roman"/>
                <w:spacing w:val="-23"/>
              </w:rPr>
              <w:t xml:space="preserve"> </w:t>
            </w:r>
            <w:r w:rsidR="00BF1356" w:rsidRPr="004E1B5A">
              <w:rPr>
                <w:rFonts w:eastAsia="Times New Roman"/>
              </w:rPr>
              <w:t>de</w:t>
            </w:r>
            <w:r w:rsidR="00BF1356" w:rsidRPr="004E1B5A">
              <w:rPr>
                <w:rFonts w:eastAsia="Times New Roman"/>
                <w:spacing w:val="-23"/>
              </w:rPr>
              <w:t xml:space="preserve"> </w:t>
            </w:r>
            <w:r w:rsidR="00BF1356" w:rsidRPr="004E1B5A">
              <w:rPr>
                <w:rFonts w:eastAsia="Times New Roman"/>
              </w:rPr>
              <w:t>Referencia</w:t>
            </w:r>
            <w:r w:rsidR="00BF1356" w:rsidRPr="004E1B5A">
              <w:rPr>
                <w:rFonts w:eastAsia="Times New Roman"/>
                <w:spacing w:val="-23"/>
              </w:rPr>
              <w:t xml:space="preserve"> </w:t>
            </w:r>
            <w:r w:rsidR="00BF1356" w:rsidRPr="004E1B5A">
              <w:rPr>
                <w:rFonts w:eastAsia="Times New Roman"/>
              </w:rPr>
              <w:t>y</w:t>
            </w:r>
            <w:r w:rsidR="00BF1356" w:rsidRPr="004E1B5A">
              <w:rPr>
                <w:rFonts w:eastAsia="Times New Roman"/>
                <w:spacing w:val="-23"/>
              </w:rPr>
              <w:t xml:space="preserve"> </w:t>
            </w:r>
            <w:r w:rsidR="00BF1356" w:rsidRPr="004E1B5A">
              <w:rPr>
                <w:rFonts w:eastAsia="Times New Roman"/>
              </w:rPr>
              <w:t>Equivalentes</w:t>
            </w:r>
            <w:r w:rsidR="00BF1356" w:rsidRPr="004E1B5A">
              <w:rPr>
                <w:rFonts w:eastAsia="Times New Roman"/>
                <w:spacing w:val="-23"/>
              </w:rPr>
              <w:t xml:space="preserve"> </w:t>
            </w:r>
            <w:r w:rsidR="00BF1356" w:rsidRPr="004E1B5A">
              <w:rPr>
                <w:rFonts w:eastAsia="Times New Roman"/>
              </w:rPr>
              <w:t>publicada</w:t>
            </w:r>
            <w:r w:rsidR="00BF1356" w:rsidRPr="004E1B5A">
              <w:rPr>
                <w:rFonts w:eastAsia="Times New Roman"/>
                <w:spacing w:val="-23"/>
              </w:rPr>
              <w:t xml:space="preserve"> </w:t>
            </w:r>
            <w:r w:rsidR="00BF1356" w:rsidRPr="004E1B5A">
              <w:rPr>
                <w:rFonts w:eastAsia="Times New Roman"/>
              </w:rPr>
              <w:t>por</w:t>
            </w:r>
            <w:r w:rsidR="00BF1356" w:rsidRPr="004E1B5A">
              <w:rPr>
                <w:rFonts w:eastAsia="Times New Roman"/>
                <w:spacing w:val="-23"/>
              </w:rPr>
              <w:t xml:space="preserve"> </w:t>
            </w:r>
            <w:r w:rsidR="00BF1356" w:rsidRPr="004E1B5A">
              <w:rPr>
                <w:rFonts w:eastAsia="Times New Roman"/>
              </w:rPr>
              <w:t>la</w:t>
            </w:r>
            <w:r w:rsidR="00BF1356" w:rsidRPr="004E1B5A">
              <w:rPr>
                <w:rFonts w:eastAsia="Times New Roman"/>
                <w:spacing w:val="-23"/>
              </w:rPr>
              <w:t xml:space="preserve"> </w:t>
            </w:r>
            <w:r w:rsidR="00BF1356" w:rsidRPr="004E1B5A">
              <w:rPr>
                <w:rFonts w:eastAsia="Times New Roman"/>
              </w:rPr>
              <w:t>Agencia</w:t>
            </w:r>
            <w:r w:rsidR="00BF1356" w:rsidRPr="004E1B5A">
              <w:rPr>
                <w:rFonts w:eastAsia="Times New Roman"/>
                <w:spacing w:val="-23"/>
              </w:rPr>
              <w:t xml:space="preserve"> </w:t>
            </w:r>
            <w:r w:rsidR="00BF1356" w:rsidRPr="004E1B5A">
              <w:rPr>
                <w:rFonts w:eastAsia="Times New Roman"/>
              </w:rPr>
              <w:t>de</w:t>
            </w:r>
            <w:r w:rsidR="00BF1356" w:rsidRPr="004E1B5A">
              <w:rPr>
                <w:rFonts w:eastAsia="Times New Roman"/>
                <w:spacing w:val="-23"/>
              </w:rPr>
              <w:t xml:space="preserve"> </w:t>
            </w:r>
            <w:r w:rsidR="00BF1356" w:rsidRPr="004E1B5A">
              <w:rPr>
                <w:rFonts w:eastAsia="Times New Roman"/>
              </w:rPr>
              <w:t>Protección Ambiental de los Estados Unidos de Norteamérica (USEPA), o que cuenten con certificación de alguna de las agencias de los países miembros de la Comunidad Europea,</w:t>
            </w:r>
            <w:r w:rsidR="00BF1356" w:rsidRPr="004E1B5A">
              <w:rPr>
                <w:rFonts w:eastAsia="Times New Roman"/>
                <w:spacing w:val="-20"/>
              </w:rPr>
              <w:t xml:space="preserve"> </w:t>
            </w:r>
            <w:r w:rsidR="00BF1356" w:rsidRPr="004E1B5A">
              <w:rPr>
                <w:rFonts w:eastAsia="Times New Roman"/>
              </w:rPr>
              <w:t>que</w:t>
            </w:r>
            <w:r w:rsidR="00BF1356" w:rsidRPr="004E1B5A">
              <w:rPr>
                <w:rFonts w:eastAsia="Times New Roman"/>
                <w:spacing w:val="-20"/>
              </w:rPr>
              <w:t xml:space="preserve"> </w:t>
            </w:r>
            <w:r w:rsidR="00BF1356" w:rsidRPr="004E1B5A">
              <w:rPr>
                <w:rFonts w:eastAsia="Times New Roman"/>
              </w:rPr>
              <w:t>implementan</w:t>
            </w:r>
            <w:r w:rsidR="00BF1356" w:rsidRPr="004E1B5A">
              <w:rPr>
                <w:rFonts w:eastAsia="Times New Roman"/>
                <w:spacing w:val="-20"/>
              </w:rPr>
              <w:t xml:space="preserve"> </w:t>
            </w:r>
            <w:r w:rsidR="00BF1356" w:rsidRPr="004E1B5A">
              <w:rPr>
                <w:rFonts w:eastAsia="Times New Roman"/>
              </w:rPr>
              <w:t>las</w:t>
            </w:r>
            <w:r w:rsidR="00BF1356" w:rsidRPr="004E1B5A">
              <w:rPr>
                <w:rFonts w:eastAsia="Times New Roman"/>
                <w:spacing w:val="-20"/>
              </w:rPr>
              <w:t xml:space="preserve"> </w:t>
            </w:r>
            <w:r w:rsidR="00BF1356" w:rsidRPr="004E1B5A">
              <w:rPr>
                <w:rFonts w:eastAsia="Times New Roman"/>
              </w:rPr>
              <w:t>directrices</w:t>
            </w:r>
            <w:r w:rsidR="00BF1356" w:rsidRPr="004E1B5A">
              <w:rPr>
                <w:rFonts w:eastAsia="Times New Roman"/>
                <w:spacing w:val="-20"/>
              </w:rPr>
              <w:t xml:space="preserve"> </w:t>
            </w:r>
            <w:r w:rsidR="00BF1356" w:rsidRPr="004E1B5A">
              <w:rPr>
                <w:rFonts w:eastAsia="Times New Roman"/>
              </w:rPr>
              <w:t>del</w:t>
            </w:r>
            <w:r w:rsidR="00BF1356" w:rsidRPr="004E1B5A">
              <w:rPr>
                <w:rFonts w:eastAsia="Times New Roman"/>
                <w:spacing w:val="-20"/>
              </w:rPr>
              <w:t xml:space="preserve"> </w:t>
            </w:r>
            <w:r w:rsidR="00BF1356" w:rsidRPr="004E1B5A">
              <w:rPr>
                <w:rFonts w:eastAsia="Times New Roman"/>
              </w:rPr>
              <w:t>Comité</w:t>
            </w:r>
            <w:r w:rsidR="00BF1356" w:rsidRPr="004E1B5A">
              <w:rPr>
                <w:rFonts w:eastAsia="Times New Roman"/>
                <w:spacing w:val="-20"/>
              </w:rPr>
              <w:t xml:space="preserve"> </w:t>
            </w:r>
            <w:r w:rsidR="00BF1356" w:rsidRPr="004E1B5A">
              <w:rPr>
                <w:rFonts w:eastAsia="Times New Roman"/>
              </w:rPr>
              <w:t>Europeo</w:t>
            </w:r>
            <w:r w:rsidR="00BF1356" w:rsidRPr="004E1B5A">
              <w:rPr>
                <w:rFonts w:eastAsia="Times New Roman"/>
                <w:spacing w:val="-20"/>
              </w:rPr>
              <w:t xml:space="preserve"> </w:t>
            </w:r>
            <w:r w:rsidR="00BF1356" w:rsidRPr="004E1B5A">
              <w:rPr>
                <w:rFonts w:eastAsia="Times New Roman"/>
              </w:rPr>
              <w:lastRenderedPageBreak/>
              <w:t>para</w:t>
            </w:r>
            <w:r w:rsidR="00BF1356" w:rsidRPr="004E1B5A">
              <w:rPr>
                <w:rFonts w:eastAsia="Times New Roman"/>
                <w:spacing w:val="-20"/>
              </w:rPr>
              <w:t xml:space="preserve"> </w:t>
            </w:r>
            <w:r>
              <w:rPr>
                <w:rFonts w:eastAsia="Times New Roman"/>
              </w:rPr>
              <w:t>Estandarizacio</w:t>
            </w:r>
            <w:r w:rsidR="00BF1356" w:rsidRPr="004E1B5A">
              <w:rPr>
                <w:rFonts w:eastAsia="Times New Roman"/>
              </w:rPr>
              <w:t xml:space="preserve">nes o que cuenten con la certificación que de cumplimiento a los estándares de calidad </w:t>
            </w:r>
            <w:r w:rsidR="00BF1356" w:rsidRPr="004E1B5A">
              <w:rPr>
                <w:rFonts w:eastAsia="Times New Roman"/>
                <w:spacing w:val="5"/>
              </w:rPr>
              <w:t xml:space="preserve"> </w:t>
            </w:r>
            <w:r w:rsidR="00BF1356" w:rsidRPr="004E1B5A">
              <w:rPr>
                <w:rFonts w:eastAsia="Times New Roman"/>
              </w:rPr>
              <w:t>exigidos en el país de origen, entregada por algún ente acreditado por el gobierno</w:t>
            </w:r>
            <w:r w:rsidR="00BF1356" w:rsidRPr="004E1B5A">
              <w:rPr>
                <w:rFonts w:eastAsia="Times New Roman"/>
                <w:spacing w:val="1"/>
              </w:rPr>
              <w:t xml:space="preserve"> </w:t>
            </w:r>
            <w:r w:rsidR="00BF1356" w:rsidRPr="004E1B5A">
              <w:rPr>
                <w:rFonts w:eastAsia="Times New Roman"/>
              </w:rPr>
              <w:t>de</w:t>
            </w:r>
            <w:r w:rsidR="00BF1356" w:rsidRPr="004E1B5A">
              <w:rPr>
                <w:rFonts w:eastAsia="Times New Roman"/>
                <w:spacing w:val="1"/>
              </w:rPr>
              <w:t xml:space="preserve"> </w:t>
            </w:r>
            <w:r w:rsidR="00BF1356" w:rsidRPr="004E1B5A">
              <w:rPr>
                <w:rFonts w:eastAsia="Times New Roman"/>
              </w:rPr>
              <w:t>ese</w:t>
            </w:r>
            <w:r w:rsidR="00BF1356" w:rsidRPr="004E1B5A">
              <w:rPr>
                <w:rFonts w:eastAsia="Times New Roman"/>
                <w:spacing w:val="1"/>
              </w:rPr>
              <w:t xml:space="preserve"> </w:t>
            </w:r>
            <w:r w:rsidR="00BF1356" w:rsidRPr="004E1B5A">
              <w:rPr>
                <w:rFonts w:eastAsia="Times New Roman"/>
              </w:rPr>
              <w:t>país.</w:t>
            </w:r>
          </w:p>
          <w:p w14:paraId="4A19D1D0" w14:textId="4EEA17CE" w:rsidR="00BC7B02" w:rsidRPr="001440FE" w:rsidRDefault="00BC7B02" w:rsidP="00BD6DD3">
            <w:pPr>
              <w:rPr>
                <w:b/>
              </w:rPr>
            </w:pPr>
            <w:r w:rsidRPr="00D17B55">
              <w:rPr>
                <w:b/>
              </w:rPr>
              <w:t>D.S. N°61/2008, modificado por D.S. N°30/2009 de</w:t>
            </w:r>
            <w:r w:rsidR="00A14030">
              <w:rPr>
                <w:b/>
              </w:rPr>
              <w:t>l</w:t>
            </w:r>
            <w:r w:rsidRPr="00D17B55">
              <w:rPr>
                <w:b/>
              </w:rPr>
              <w:t xml:space="preserve"> MINSAL.</w:t>
            </w:r>
            <w:r>
              <w:rPr>
                <w:b/>
              </w:rPr>
              <w:t xml:space="preserve"> </w:t>
            </w:r>
            <w:r w:rsidRPr="00026F3F">
              <w:t xml:space="preserve">Título II De las Instalaciones, Instrumental e Insumos: artículo </w:t>
            </w:r>
            <w:r>
              <w:t xml:space="preserve">5° </w:t>
            </w:r>
            <w:r w:rsidRPr="00026F3F">
              <w:t xml:space="preserve">y artículo </w:t>
            </w:r>
            <w:r>
              <w:t>6°.</w:t>
            </w:r>
          </w:p>
        </w:tc>
        <w:tc>
          <w:tcPr>
            <w:tcW w:w="3766" w:type="pct"/>
          </w:tcPr>
          <w:p w14:paraId="5B92E7E9" w14:textId="7B3394C5" w:rsidR="00440C5F" w:rsidRPr="000D2947" w:rsidRDefault="00BF1356" w:rsidP="00744C29">
            <w:pPr>
              <w:pStyle w:val="TABLA"/>
            </w:pPr>
            <w:r w:rsidRPr="000D2947">
              <w:lastRenderedPageBreak/>
              <w:t xml:space="preserve">En la </w:t>
            </w:r>
            <w:r w:rsidR="0060752B" w:rsidRPr="000D2947">
              <w:t>inspección</w:t>
            </w:r>
            <w:r w:rsidR="00B71F05" w:rsidRPr="000D2947">
              <w:t xml:space="preserve"> </w:t>
            </w:r>
            <w:r w:rsidR="0043513C" w:rsidRPr="000D2947">
              <w:t>realizada el</w:t>
            </w:r>
            <w:r w:rsidR="00D47149" w:rsidRPr="000D2947">
              <w:t xml:space="preserve"> </w:t>
            </w:r>
            <w:r w:rsidR="0060752B" w:rsidRPr="000D2947">
              <w:t>31</w:t>
            </w:r>
            <w:r w:rsidR="00DC4BF2" w:rsidRPr="000D2947">
              <w:t xml:space="preserve"> de </w:t>
            </w:r>
            <w:r w:rsidR="0060752B" w:rsidRPr="000D2947">
              <w:t>agosto</w:t>
            </w:r>
            <w:r w:rsidR="00DC4BF2" w:rsidRPr="000D2947">
              <w:t xml:space="preserve"> de 201</w:t>
            </w:r>
            <w:r w:rsidR="0060752B" w:rsidRPr="000D2947">
              <w:t>7</w:t>
            </w:r>
            <w:r w:rsidR="00D47149" w:rsidRPr="000D2947">
              <w:t xml:space="preserve">, </w:t>
            </w:r>
            <w:r w:rsidRPr="000D2947">
              <w:t>se constat</w:t>
            </w:r>
            <w:r w:rsidR="008E249F" w:rsidRPr="000D2947">
              <w:t>ó</w:t>
            </w:r>
            <w:r w:rsidRPr="000D2947">
              <w:t xml:space="preserve"> que </w:t>
            </w:r>
            <w:r w:rsidR="0043513C" w:rsidRPr="000D2947">
              <w:t>el equipo utilizado para el monitoreo de MP2,5 es</w:t>
            </w:r>
            <w:r w:rsidR="002E7E1D" w:rsidRPr="000D2947">
              <w:t xml:space="preserve"> </w:t>
            </w:r>
            <w:r w:rsidR="00966FF2">
              <w:t>m</w:t>
            </w:r>
            <w:r w:rsidR="0033451A" w:rsidRPr="000D2947">
              <w:t xml:space="preserve">arca </w:t>
            </w:r>
            <w:r w:rsidR="00966F6C" w:rsidRPr="000D2947">
              <w:t>Thermo</w:t>
            </w:r>
            <w:r w:rsidR="0033451A" w:rsidRPr="000D2947">
              <w:t xml:space="preserve"> modelo </w:t>
            </w:r>
            <w:r w:rsidR="00966F6C" w:rsidRPr="000D2947">
              <w:t>5014i</w:t>
            </w:r>
            <w:r w:rsidR="00CE23DD" w:rsidRPr="000D2947">
              <w:t xml:space="preserve"> </w:t>
            </w:r>
            <w:r w:rsidR="0043513C" w:rsidRPr="000D2947">
              <w:t xml:space="preserve">y </w:t>
            </w:r>
            <w:r w:rsidR="002E7E1D" w:rsidRPr="000D2947">
              <w:t>se encuentra dentro del listad</w:t>
            </w:r>
            <w:r w:rsidR="00491B2C" w:rsidRPr="000D2947">
              <w:t xml:space="preserve">o de métodos con aprobación EPA, </w:t>
            </w:r>
            <w:r w:rsidR="00735A99" w:rsidRPr="000D2947">
              <w:t>Dic. 201</w:t>
            </w:r>
            <w:r w:rsidR="00966F6C" w:rsidRPr="000D2947">
              <w:t>6</w:t>
            </w:r>
            <w:r w:rsidR="00491B2C" w:rsidRPr="000D2947">
              <w:t xml:space="preserve">. (ver </w:t>
            </w:r>
            <w:r w:rsidR="00EF44E7" w:rsidRPr="000D2947">
              <w:t>Fotografía</w:t>
            </w:r>
            <w:r w:rsidR="00491B2C" w:rsidRPr="000D2947">
              <w:t xml:space="preserve"> N°1)</w:t>
            </w:r>
            <w:r w:rsidR="0033451A" w:rsidRPr="000D2947">
              <w:t>.</w:t>
            </w:r>
          </w:p>
          <w:p w14:paraId="0F492B3D" w14:textId="700CC263" w:rsidR="00A5249B" w:rsidRDefault="00995716" w:rsidP="00473CEA">
            <w:pPr>
              <w:pStyle w:val="TABLA"/>
              <w:spacing w:after="0"/>
              <w:jc w:val="center"/>
              <w:rPr>
                <w:noProof/>
                <w:lang w:eastAsia="es-CL"/>
              </w:rPr>
            </w:pPr>
            <w:r w:rsidRPr="00995716">
              <w:rPr>
                <w:noProof/>
                <w:lang w:eastAsia="es-CL"/>
              </w:rPr>
              <w:drawing>
                <wp:inline distT="0" distB="0" distL="0" distR="0" wp14:anchorId="488BE3EB" wp14:editId="0B41A2BC">
                  <wp:extent cx="2260600" cy="115570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0600" cy="1155700"/>
                          </a:xfrm>
                          <a:prstGeom prst="rect">
                            <a:avLst/>
                          </a:prstGeom>
                          <a:noFill/>
                          <a:ln>
                            <a:noFill/>
                          </a:ln>
                        </pic:spPr>
                      </pic:pic>
                    </a:graphicData>
                  </a:graphic>
                </wp:inline>
              </w:drawing>
            </w:r>
          </w:p>
          <w:p w14:paraId="78D9BB7E" w14:textId="3E58E3FA" w:rsidR="00966F6C" w:rsidRPr="000D2947" w:rsidRDefault="00995716" w:rsidP="00473CEA">
            <w:pPr>
              <w:pStyle w:val="TABLA"/>
              <w:spacing w:after="0"/>
              <w:jc w:val="center"/>
            </w:pPr>
            <w:r w:rsidRPr="00995716">
              <w:rPr>
                <w:noProof/>
                <w:lang w:eastAsia="es-CL"/>
              </w:rPr>
              <w:drawing>
                <wp:inline distT="0" distB="0" distL="0" distR="0" wp14:anchorId="4EBD43DD" wp14:editId="30CCAB3A">
                  <wp:extent cx="1670625" cy="10800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0625" cy="1080000"/>
                          </a:xfrm>
                          <a:prstGeom prst="rect">
                            <a:avLst/>
                          </a:prstGeom>
                          <a:noFill/>
                          <a:ln>
                            <a:noFill/>
                          </a:ln>
                        </pic:spPr>
                      </pic:pic>
                    </a:graphicData>
                  </a:graphic>
                </wp:inline>
              </w:drawing>
            </w:r>
          </w:p>
          <w:p w14:paraId="4882020D" w14:textId="77777777" w:rsidR="002A2507" w:rsidRPr="000D2947" w:rsidRDefault="002A2507" w:rsidP="00473CEA">
            <w:pPr>
              <w:pStyle w:val="TABLA"/>
              <w:spacing w:before="0"/>
              <w:jc w:val="center"/>
              <w:rPr>
                <w:sz w:val="16"/>
              </w:rPr>
            </w:pPr>
            <w:r w:rsidRPr="000D2947">
              <w:rPr>
                <w:sz w:val="16"/>
              </w:rPr>
              <w:t>Fotografía N°1</w:t>
            </w:r>
          </w:p>
          <w:p w14:paraId="3E95933A" w14:textId="42554DB1" w:rsidR="00BF1356" w:rsidRPr="000D2947" w:rsidRDefault="009F3E64" w:rsidP="00744C29">
            <w:pPr>
              <w:pStyle w:val="TABLA"/>
            </w:pPr>
            <w:r w:rsidRPr="000D2947">
              <w:rPr>
                <w:rFonts w:eastAsia="Calibri"/>
              </w:rPr>
              <w:t xml:space="preserve">El equipo utilizado en la estación </w:t>
            </w:r>
            <w:r w:rsidR="00D57DB8">
              <w:rPr>
                <w:rFonts w:eastAsia="Calibri"/>
              </w:rPr>
              <w:t xml:space="preserve">Mirasol </w:t>
            </w:r>
            <w:r w:rsidR="00D47149" w:rsidRPr="000D2947">
              <w:t>se describe a continuación</w:t>
            </w:r>
            <w:r w:rsidR="00BF1356" w:rsidRPr="000D2947">
              <w:t>:</w:t>
            </w:r>
          </w:p>
          <w:tbl>
            <w:tblPr>
              <w:tblStyle w:val="Tablaconcuadrcula"/>
              <w:tblpPr w:leftFromText="141" w:rightFromText="141" w:vertAnchor="text" w:horzAnchor="margin" w:tblpXSpec="center" w:tblpY="162"/>
              <w:tblOverlap w:val="never"/>
              <w:tblW w:w="5000" w:type="pct"/>
              <w:tblLook w:val="04A0" w:firstRow="1" w:lastRow="0" w:firstColumn="1" w:lastColumn="0" w:noHBand="0" w:noVBand="1"/>
            </w:tblPr>
            <w:tblGrid>
              <w:gridCol w:w="855"/>
              <w:gridCol w:w="727"/>
              <w:gridCol w:w="1772"/>
              <w:gridCol w:w="1087"/>
              <w:gridCol w:w="2237"/>
            </w:tblGrid>
            <w:tr w:rsidR="00E64763" w:rsidRPr="000D2947" w14:paraId="2F45066A" w14:textId="77777777" w:rsidTr="00CC66ED">
              <w:trPr>
                <w:trHeight w:val="213"/>
              </w:trPr>
              <w:tc>
                <w:tcPr>
                  <w:tcW w:w="640" w:type="pct"/>
                  <w:shd w:val="clear" w:color="auto" w:fill="D9D9D9" w:themeFill="background1" w:themeFillShade="D9"/>
                  <w:vAlign w:val="center"/>
                </w:tcPr>
                <w:p w14:paraId="0B3DDE22" w14:textId="77777777" w:rsidR="00E45C8B" w:rsidRPr="000D2947" w:rsidRDefault="00E45C8B" w:rsidP="00E64763">
                  <w:pPr>
                    <w:spacing w:line="246" w:lineRule="auto"/>
                    <w:jc w:val="center"/>
                    <w:rPr>
                      <w:b/>
                      <w:sz w:val="16"/>
                      <w:szCs w:val="16"/>
                    </w:rPr>
                  </w:pPr>
                  <w:r w:rsidRPr="000D2947">
                    <w:rPr>
                      <w:b/>
                      <w:sz w:val="16"/>
                      <w:szCs w:val="16"/>
                    </w:rPr>
                    <w:t>Equipo</w:t>
                  </w:r>
                </w:p>
              </w:tc>
              <w:tc>
                <w:tcPr>
                  <w:tcW w:w="544" w:type="pct"/>
                  <w:shd w:val="clear" w:color="auto" w:fill="D9D9D9" w:themeFill="background1" w:themeFillShade="D9"/>
                  <w:vAlign w:val="center"/>
                </w:tcPr>
                <w:p w14:paraId="5F7F6B75" w14:textId="77777777" w:rsidR="00E45C8B" w:rsidRPr="000D2947" w:rsidRDefault="00E45C8B" w:rsidP="00E64763">
                  <w:pPr>
                    <w:spacing w:line="246" w:lineRule="auto"/>
                    <w:jc w:val="center"/>
                    <w:rPr>
                      <w:b/>
                      <w:sz w:val="16"/>
                      <w:szCs w:val="16"/>
                    </w:rPr>
                  </w:pPr>
                  <w:r w:rsidRPr="000D2947">
                    <w:rPr>
                      <w:b/>
                      <w:sz w:val="16"/>
                      <w:szCs w:val="16"/>
                    </w:rPr>
                    <w:t>Marca</w:t>
                  </w:r>
                </w:p>
              </w:tc>
              <w:tc>
                <w:tcPr>
                  <w:tcW w:w="1327" w:type="pct"/>
                  <w:shd w:val="clear" w:color="auto" w:fill="D9D9D9" w:themeFill="background1" w:themeFillShade="D9"/>
                  <w:vAlign w:val="center"/>
                </w:tcPr>
                <w:p w14:paraId="364A4EAE" w14:textId="77777777" w:rsidR="00E45C8B" w:rsidRPr="000D2947" w:rsidRDefault="00E45C8B" w:rsidP="00E64763">
                  <w:pPr>
                    <w:spacing w:line="246" w:lineRule="auto"/>
                    <w:jc w:val="center"/>
                    <w:rPr>
                      <w:b/>
                      <w:sz w:val="16"/>
                      <w:szCs w:val="16"/>
                    </w:rPr>
                  </w:pPr>
                  <w:r w:rsidRPr="000D2947">
                    <w:rPr>
                      <w:b/>
                      <w:sz w:val="16"/>
                      <w:szCs w:val="16"/>
                    </w:rPr>
                    <w:t>Modelo</w:t>
                  </w:r>
                </w:p>
              </w:tc>
              <w:tc>
                <w:tcPr>
                  <w:tcW w:w="814" w:type="pct"/>
                  <w:shd w:val="clear" w:color="auto" w:fill="D9D9D9" w:themeFill="background1" w:themeFillShade="D9"/>
                  <w:vAlign w:val="center"/>
                </w:tcPr>
                <w:p w14:paraId="5BB9479F" w14:textId="77777777" w:rsidR="00E45C8B" w:rsidRPr="000D2947" w:rsidRDefault="00E45C8B" w:rsidP="00E64763">
                  <w:pPr>
                    <w:spacing w:line="246" w:lineRule="auto"/>
                    <w:jc w:val="center"/>
                    <w:rPr>
                      <w:b/>
                      <w:sz w:val="16"/>
                      <w:szCs w:val="16"/>
                    </w:rPr>
                  </w:pPr>
                  <w:r w:rsidRPr="000D2947">
                    <w:rPr>
                      <w:b/>
                      <w:sz w:val="16"/>
                      <w:szCs w:val="16"/>
                    </w:rPr>
                    <w:t>Serie</w:t>
                  </w:r>
                </w:p>
              </w:tc>
              <w:tc>
                <w:tcPr>
                  <w:tcW w:w="1675" w:type="pct"/>
                  <w:shd w:val="clear" w:color="auto" w:fill="D9D9D9" w:themeFill="background1" w:themeFillShade="D9"/>
                  <w:vAlign w:val="center"/>
                </w:tcPr>
                <w:p w14:paraId="6DFD7381" w14:textId="77777777" w:rsidR="00E45C8B" w:rsidRPr="000D2947" w:rsidRDefault="00E45C8B" w:rsidP="00E64763">
                  <w:pPr>
                    <w:jc w:val="center"/>
                    <w:rPr>
                      <w:b/>
                      <w:bCs/>
                      <w:color w:val="000000"/>
                      <w:sz w:val="16"/>
                      <w:szCs w:val="16"/>
                      <w:lang w:eastAsia="es-CL"/>
                    </w:rPr>
                  </w:pPr>
                  <w:r w:rsidRPr="000D2947">
                    <w:rPr>
                      <w:b/>
                      <w:bCs/>
                      <w:color w:val="000000"/>
                      <w:sz w:val="16"/>
                      <w:szCs w:val="16"/>
                      <w:lang w:eastAsia="es-CL"/>
                    </w:rPr>
                    <w:t>Método de Referencia o Equivalente EPA</w:t>
                  </w:r>
                </w:p>
              </w:tc>
            </w:tr>
            <w:tr w:rsidR="00E45C8B" w:rsidRPr="000D2947" w14:paraId="2F952F15" w14:textId="77777777" w:rsidTr="00CC66ED">
              <w:trPr>
                <w:trHeight w:val="213"/>
              </w:trPr>
              <w:tc>
                <w:tcPr>
                  <w:tcW w:w="640" w:type="pct"/>
                  <w:vAlign w:val="center"/>
                </w:tcPr>
                <w:p w14:paraId="0613CF60" w14:textId="77777777" w:rsidR="00E45C8B" w:rsidRPr="000D2947" w:rsidRDefault="00E45C8B" w:rsidP="00487F3B">
                  <w:pPr>
                    <w:spacing w:line="247" w:lineRule="auto"/>
                    <w:jc w:val="center"/>
                    <w:rPr>
                      <w:sz w:val="16"/>
                      <w:szCs w:val="16"/>
                    </w:rPr>
                  </w:pPr>
                  <w:r w:rsidRPr="000D2947">
                    <w:rPr>
                      <w:sz w:val="16"/>
                      <w:szCs w:val="16"/>
                    </w:rPr>
                    <w:t>Monitor MP</w:t>
                  </w:r>
                  <w:r w:rsidR="00487F3B" w:rsidRPr="000D2947">
                    <w:rPr>
                      <w:sz w:val="16"/>
                      <w:szCs w:val="16"/>
                    </w:rPr>
                    <w:t>2,5</w:t>
                  </w:r>
                </w:p>
              </w:tc>
              <w:tc>
                <w:tcPr>
                  <w:tcW w:w="544" w:type="pct"/>
                  <w:vAlign w:val="center"/>
                </w:tcPr>
                <w:p w14:paraId="41075890" w14:textId="66B1A3B9" w:rsidR="00E45C8B" w:rsidRPr="000D2947" w:rsidRDefault="00966F6C" w:rsidP="00E64763">
                  <w:pPr>
                    <w:spacing w:line="247" w:lineRule="auto"/>
                    <w:jc w:val="center"/>
                    <w:rPr>
                      <w:sz w:val="16"/>
                      <w:szCs w:val="16"/>
                    </w:rPr>
                  </w:pPr>
                  <w:r w:rsidRPr="000D2947">
                    <w:rPr>
                      <w:sz w:val="16"/>
                      <w:szCs w:val="16"/>
                    </w:rPr>
                    <w:t>Thermo</w:t>
                  </w:r>
                </w:p>
              </w:tc>
              <w:tc>
                <w:tcPr>
                  <w:tcW w:w="1327" w:type="pct"/>
                  <w:vAlign w:val="center"/>
                </w:tcPr>
                <w:p w14:paraId="51DD591D" w14:textId="675F2B11" w:rsidR="00E45C8B" w:rsidRPr="000D2947" w:rsidRDefault="00966F6C" w:rsidP="00E64763">
                  <w:pPr>
                    <w:spacing w:line="247" w:lineRule="auto"/>
                    <w:jc w:val="center"/>
                    <w:rPr>
                      <w:sz w:val="16"/>
                      <w:szCs w:val="16"/>
                    </w:rPr>
                  </w:pPr>
                  <w:r w:rsidRPr="000D2947">
                    <w:rPr>
                      <w:sz w:val="16"/>
                      <w:szCs w:val="16"/>
                    </w:rPr>
                    <w:t>5014i</w:t>
                  </w:r>
                </w:p>
              </w:tc>
              <w:tc>
                <w:tcPr>
                  <w:tcW w:w="814" w:type="pct"/>
                  <w:vAlign w:val="center"/>
                </w:tcPr>
                <w:p w14:paraId="33B08E58" w14:textId="09566756" w:rsidR="00E45C8B" w:rsidRPr="000D2947" w:rsidRDefault="00CF1209" w:rsidP="00487F3B">
                  <w:pPr>
                    <w:spacing w:line="247" w:lineRule="auto"/>
                    <w:jc w:val="center"/>
                    <w:rPr>
                      <w:sz w:val="16"/>
                      <w:szCs w:val="16"/>
                    </w:rPr>
                  </w:pPr>
                  <w:r w:rsidRPr="000D2947">
                    <w:rPr>
                      <w:sz w:val="16"/>
                      <w:szCs w:val="16"/>
                    </w:rPr>
                    <w:t>CM15441023</w:t>
                  </w:r>
                </w:p>
              </w:tc>
              <w:tc>
                <w:tcPr>
                  <w:tcW w:w="1675" w:type="pct"/>
                  <w:vAlign w:val="center"/>
                </w:tcPr>
                <w:p w14:paraId="17519386" w14:textId="1701EDBE" w:rsidR="00E45C8B" w:rsidRPr="000D2947" w:rsidRDefault="004E44DE" w:rsidP="00DF3CE7">
                  <w:pPr>
                    <w:spacing w:line="247" w:lineRule="auto"/>
                    <w:jc w:val="center"/>
                    <w:rPr>
                      <w:sz w:val="16"/>
                      <w:szCs w:val="16"/>
                    </w:rPr>
                  </w:pPr>
                  <w:r w:rsidRPr="000D2947">
                    <w:rPr>
                      <w:sz w:val="16"/>
                      <w:szCs w:val="16"/>
                    </w:rPr>
                    <w:t>EQPM-0609-18</w:t>
                  </w:r>
                  <w:r w:rsidR="00DF3CE7" w:rsidRPr="000D2947">
                    <w:rPr>
                      <w:sz w:val="16"/>
                      <w:szCs w:val="16"/>
                    </w:rPr>
                    <w:t>3</w:t>
                  </w:r>
                </w:p>
              </w:tc>
            </w:tr>
            <w:tr w:rsidR="00E45C8B" w:rsidRPr="000D2947" w14:paraId="6C6862FF" w14:textId="77777777" w:rsidTr="00CC66ED">
              <w:trPr>
                <w:trHeight w:val="229"/>
              </w:trPr>
              <w:tc>
                <w:tcPr>
                  <w:tcW w:w="640" w:type="pct"/>
                  <w:vAlign w:val="center"/>
                </w:tcPr>
                <w:p w14:paraId="093C0356" w14:textId="77777777" w:rsidR="00E45C8B" w:rsidRPr="000D2947" w:rsidRDefault="00E45C8B" w:rsidP="00E64763">
                  <w:pPr>
                    <w:jc w:val="center"/>
                    <w:rPr>
                      <w:sz w:val="16"/>
                      <w:szCs w:val="16"/>
                    </w:rPr>
                  </w:pPr>
                  <w:r w:rsidRPr="000D2947">
                    <w:rPr>
                      <w:sz w:val="16"/>
                      <w:szCs w:val="16"/>
                    </w:rPr>
                    <w:t>Cabezal</w:t>
                  </w:r>
                </w:p>
              </w:tc>
              <w:tc>
                <w:tcPr>
                  <w:tcW w:w="544" w:type="pct"/>
                  <w:vAlign w:val="center"/>
                </w:tcPr>
                <w:p w14:paraId="5E58B163" w14:textId="2C58417C" w:rsidR="00E45C8B" w:rsidRPr="000D2947" w:rsidRDefault="00CF1209" w:rsidP="00E64763">
                  <w:pPr>
                    <w:jc w:val="center"/>
                    <w:rPr>
                      <w:sz w:val="16"/>
                      <w:szCs w:val="16"/>
                    </w:rPr>
                  </w:pPr>
                  <w:r w:rsidRPr="000D2947">
                    <w:rPr>
                      <w:sz w:val="16"/>
                      <w:szCs w:val="16"/>
                    </w:rPr>
                    <w:t>Thermo</w:t>
                  </w:r>
                </w:p>
              </w:tc>
              <w:tc>
                <w:tcPr>
                  <w:tcW w:w="1327" w:type="pct"/>
                  <w:vAlign w:val="center"/>
                </w:tcPr>
                <w:p w14:paraId="0B9A172F" w14:textId="74052316" w:rsidR="00E45C8B" w:rsidRPr="000D2947" w:rsidRDefault="006F348F" w:rsidP="00E64763">
                  <w:pPr>
                    <w:jc w:val="center"/>
                    <w:rPr>
                      <w:sz w:val="16"/>
                      <w:szCs w:val="16"/>
                    </w:rPr>
                  </w:pPr>
                  <w:r w:rsidRPr="000D2947">
                    <w:rPr>
                      <w:sz w:val="16"/>
                      <w:szCs w:val="16"/>
                    </w:rPr>
                    <w:t>--</w:t>
                  </w:r>
                </w:p>
              </w:tc>
              <w:tc>
                <w:tcPr>
                  <w:tcW w:w="814" w:type="pct"/>
                  <w:vAlign w:val="center"/>
                </w:tcPr>
                <w:p w14:paraId="31780EFC" w14:textId="0244A970" w:rsidR="00E45C8B" w:rsidRPr="000D2947" w:rsidRDefault="006F348F" w:rsidP="00E64763">
                  <w:pPr>
                    <w:jc w:val="center"/>
                    <w:rPr>
                      <w:sz w:val="16"/>
                      <w:szCs w:val="16"/>
                    </w:rPr>
                  </w:pPr>
                  <w:r w:rsidRPr="000D2947">
                    <w:rPr>
                      <w:sz w:val="16"/>
                      <w:szCs w:val="16"/>
                    </w:rPr>
                    <w:t>--</w:t>
                  </w:r>
                </w:p>
              </w:tc>
              <w:tc>
                <w:tcPr>
                  <w:tcW w:w="1675" w:type="pct"/>
                  <w:vAlign w:val="center"/>
                </w:tcPr>
                <w:p w14:paraId="65E3BA21" w14:textId="282C246C" w:rsidR="00E45C8B" w:rsidRPr="000D2947" w:rsidRDefault="006F348F" w:rsidP="00491B2C">
                  <w:pPr>
                    <w:jc w:val="center"/>
                    <w:rPr>
                      <w:sz w:val="16"/>
                      <w:szCs w:val="16"/>
                    </w:rPr>
                  </w:pPr>
                  <w:r w:rsidRPr="000D2947">
                    <w:rPr>
                      <w:sz w:val="16"/>
                      <w:szCs w:val="16"/>
                    </w:rPr>
                    <w:t>EQPM-0609-183</w:t>
                  </w:r>
                </w:p>
              </w:tc>
            </w:tr>
            <w:tr w:rsidR="00E45C8B" w:rsidRPr="000D2947" w14:paraId="5BB501C4" w14:textId="77777777" w:rsidTr="00CC66ED">
              <w:trPr>
                <w:trHeight w:val="277"/>
              </w:trPr>
              <w:tc>
                <w:tcPr>
                  <w:tcW w:w="640" w:type="pct"/>
                  <w:vAlign w:val="center"/>
                </w:tcPr>
                <w:p w14:paraId="7BAAB6C3" w14:textId="77777777" w:rsidR="00E45C8B" w:rsidRPr="000D2947" w:rsidRDefault="00E45C8B" w:rsidP="00E64763">
                  <w:pPr>
                    <w:jc w:val="center"/>
                    <w:rPr>
                      <w:sz w:val="16"/>
                      <w:szCs w:val="16"/>
                    </w:rPr>
                  </w:pPr>
                  <w:r w:rsidRPr="000D2947">
                    <w:rPr>
                      <w:sz w:val="16"/>
                      <w:szCs w:val="16"/>
                    </w:rPr>
                    <w:t>Ciclón</w:t>
                  </w:r>
                </w:p>
                <w:p w14:paraId="5F3246DB" w14:textId="77777777" w:rsidR="00387F6F" w:rsidRPr="000D2947" w:rsidRDefault="00387F6F" w:rsidP="00E64763">
                  <w:pPr>
                    <w:jc w:val="center"/>
                    <w:rPr>
                      <w:sz w:val="16"/>
                      <w:szCs w:val="16"/>
                    </w:rPr>
                  </w:pPr>
                  <w:r w:rsidRPr="000D2947">
                    <w:rPr>
                      <w:sz w:val="16"/>
                      <w:szCs w:val="16"/>
                    </w:rPr>
                    <w:t>(MP2,5)</w:t>
                  </w:r>
                </w:p>
              </w:tc>
              <w:tc>
                <w:tcPr>
                  <w:tcW w:w="544" w:type="pct"/>
                  <w:vAlign w:val="center"/>
                </w:tcPr>
                <w:p w14:paraId="26D52EAE" w14:textId="058DDCCB" w:rsidR="00E45C8B" w:rsidRPr="000D2947" w:rsidRDefault="004E44DE" w:rsidP="00CE23DD">
                  <w:pPr>
                    <w:jc w:val="center"/>
                    <w:rPr>
                      <w:sz w:val="16"/>
                      <w:szCs w:val="16"/>
                    </w:rPr>
                  </w:pPr>
                  <w:r w:rsidRPr="000D2947">
                    <w:rPr>
                      <w:sz w:val="16"/>
                      <w:szCs w:val="16"/>
                    </w:rPr>
                    <w:t>BGI</w:t>
                  </w:r>
                </w:p>
              </w:tc>
              <w:tc>
                <w:tcPr>
                  <w:tcW w:w="1327" w:type="pct"/>
                  <w:vAlign w:val="center"/>
                </w:tcPr>
                <w:p w14:paraId="5B6C8AFF" w14:textId="2ADDD77D" w:rsidR="00E45C8B" w:rsidRPr="000D2947" w:rsidRDefault="00301F36" w:rsidP="00E64763">
                  <w:pPr>
                    <w:jc w:val="center"/>
                    <w:rPr>
                      <w:sz w:val="16"/>
                      <w:szCs w:val="16"/>
                    </w:rPr>
                  </w:pPr>
                  <w:r w:rsidRPr="000D2947">
                    <w:rPr>
                      <w:sz w:val="16"/>
                      <w:szCs w:val="16"/>
                    </w:rPr>
                    <w:t>BGI by Mesa Labs</w:t>
                  </w:r>
                  <w:r w:rsidR="004E44DE" w:rsidRPr="000D2947">
                    <w:rPr>
                      <w:sz w:val="16"/>
                      <w:szCs w:val="16"/>
                    </w:rPr>
                    <w:t xml:space="preserve"> VSCC</w:t>
                  </w:r>
                  <w:r w:rsidRPr="000D2947">
                    <w:rPr>
                      <w:sz w:val="16"/>
                      <w:szCs w:val="16"/>
                    </w:rPr>
                    <w:t>-A</w:t>
                  </w:r>
                  <w:r w:rsidR="004E44DE" w:rsidRPr="000D2947">
                    <w:rPr>
                      <w:sz w:val="16"/>
                      <w:szCs w:val="16"/>
                    </w:rPr>
                    <w:t xml:space="preserve"> </w:t>
                  </w:r>
                  <w:r w:rsidRPr="000D2947">
                    <w:rPr>
                      <w:sz w:val="16"/>
                      <w:szCs w:val="16"/>
                    </w:rPr>
                    <w:t>PM 2.5</w:t>
                  </w:r>
                </w:p>
              </w:tc>
              <w:tc>
                <w:tcPr>
                  <w:tcW w:w="814" w:type="pct"/>
                  <w:vAlign w:val="center"/>
                </w:tcPr>
                <w:p w14:paraId="6E1D44E8" w14:textId="6E0D82D5" w:rsidR="00E45C8B" w:rsidRPr="000D2947" w:rsidRDefault="004E44DE" w:rsidP="005A2D54">
                  <w:pPr>
                    <w:jc w:val="center"/>
                    <w:rPr>
                      <w:sz w:val="16"/>
                      <w:szCs w:val="16"/>
                    </w:rPr>
                  </w:pPr>
                  <w:r w:rsidRPr="000D2947">
                    <w:rPr>
                      <w:sz w:val="16"/>
                      <w:szCs w:val="16"/>
                    </w:rPr>
                    <w:t>138850</w:t>
                  </w:r>
                </w:p>
              </w:tc>
              <w:tc>
                <w:tcPr>
                  <w:tcW w:w="1675" w:type="pct"/>
                  <w:vAlign w:val="center"/>
                </w:tcPr>
                <w:p w14:paraId="73E9642D" w14:textId="334BE197" w:rsidR="00E45C8B" w:rsidRPr="000D2947" w:rsidRDefault="00DF3CE7" w:rsidP="00E64763">
                  <w:pPr>
                    <w:jc w:val="center"/>
                    <w:rPr>
                      <w:sz w:val="16"/>
                      <w:szCs w:val="16"/>
                    </w:rPr>
                  </w:pPr>
                  <w:r w:rsidRPr="000D2947">
                    <w:rPr>
                      <w:sz w:val="16"/>
                      <w:szCs w:val="16"/>
                    </w:rPr>
                    <w:t>EQPM-0609-183</w:t>
                  </w:r>
                </w:p>
              </w:tc>
            </w:tr>
          </w:tbl>
          <w:p w14:paraId="4A1199F0" w14:textId="053A7721" w:rsidR="00387F6F" w:rsidRDefault="003062BB" w:rsidP="00744C29">
            <w:pPr>
              <w:pStyle w:val="TABLA"/>
            </w:pPr>
            <w:r w:rsidRPr="000D2947">
              <w:t xml:space="preserve">De acuerdo al Certificado de Calibración de </w:t>
            </w:r>
            <w:r w:rsidR="003D58AA" w:rsidRPr="000D2947">
              <w:t>24 de mayo</w:t>
            </w:r>
            <w:r w:rsidR="004347C5">
              <w:t xml:space="preserve"> de 2016, se verificó</w:t>
            </w:r>
            <w:r w:rsidRPr="000D2947">
              <w:t xml:space="preserve"> que e</w:t>
            </w:r>
            <w:r w:rsidR="00E64763" w:rsidRPr="000D2947">
              <w:t xml:space="preserve">l equipo </w:t>
            </w:r>
            <w:r w:rsidR="00966FF2">
              <w:t xml:space="preserve">Thermo 5014i, número de serie </w:t>
            </w:r>
            <w:r w:rsidR="003D58AA" w:rsidRPr="000D2947">
              <w:t>CM15441023</w:t>
            </w:r>
            <w:r w:rsidR="00966FF2">
              <w:t>,</w:t>
            </w:r>
            <w:r w:rsidR="00B3788D" w:rsidRPr="000D2947">
              <w:t xml:space="preserve"> </w:t>
            </w:r>
            <w:r w:rsidR="00E2084F" w:rsidRPr="000D2947">
              <w:t>instalado en la estación</w:t>
            </w:r>
            <w:r w:rsidR="00E64763" w:rsidRPr="000D2947">
              <w:t xml:space="preserve"> para </w:t>
            </w:r>
            <w:r w:rsidR="00E2084F" w:rsidRPr="000D2947">
              <w:t>medir</w:t>
            </w:r>
            <w:r w:rsidR="00E64763" w:rsidRPr="000D2947">
              <w:t xml:space="preserve"> MP2,5 </w:t>
            </w:r>
            <w:r w:rsidR="00387F6F" w:rsidRPr="000D2947">
              <w:t xml:space="preserve">posee aprobación EPA para </w:t>
            </w:r>
            <w:r w:rsidR="00B3788D" w:rsidRPr="000D2947">
              <w:t>dicho contaminante</w:t>
            </w:r>
            <w:r w:rsidR="003D58AA" w:rsidRPr="000D2947">
              <w:t xml:space="preserve"> (</w:t>
            </w:r>
            <w:r w:rsidR="004347C5">
              <w:t xml:space="preserve">ver </w:t>
            </w:r>
            <w:r w:rsidR="007130A4">
              <w:t xml:space="preserve">certificado en </w:t>
            </w:r>
            <w:r w:rsidR="002A2507" w:rsidRPr="000D2947">
              <w:t>Fotografía N°2</w:t>
            </w:r>
            <w:r w:rsidR="003D58AA" w:rsidRPr="000D2947">
              <w:t>)</w:t>
            </w:r>
            <w:r w:rsidR="002A2507" w:rsidRPr="000D2947">
              <w:t>.</w:t>
            </w:r>
          </w:p>
          <w:p w14:paraId="187F55EC" w14:textId="2DD55AD2" w:rsidR="003D58AA" w:rsidRPr="000D2947" w:rsidRDefault="00B20A6C" w:rsidP="004715AF">
            <w:pPr>
              <w:spacing w:before="120"/>
              <w:jc w:val="center"/>
            </w:pPr>
            <w:r w:rsidRPr="000D2947">
              <w:rPr>
                <w:noProof/>
                <w:lang w:eastAsia="es-CL"/>
              </w:rPr>
              <w:lastRenderedPageBreak/>
              <w:drawing>
                <wp:inline distT="0" distB="0" distL="0" distR="0" wp14:anchorId="455E37FC" wp14:editId="767BEA00">
                  <wp:extent cx="1992644" cy="1440000"/>
                  <wp:effectExtent l="19050" t="19050" r="26670"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0206"/>
                          <a:stretch/>
                        </pic:blipFill>
                        <pic:spPr bwMode="auto">
                          <a:xfrm>
                            <a:off x="0" y="0"/>
                            <a:ext cx="1992644" cy="144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0D2947">
              <w:rPr>
                <w:noProof/>
                <w:lang w:eastAsia="es-CL"/>
              </w:rPr>
              <w:drawing>
                <wp:inline distT="0" distB="0" distL="0" distR="0" wp14:anchorId="28B07446" wp14:editId="2113CA6B">
                  <wp:extent cx="2010803" cy="1440000"/>
                  <wp:effectExtent l="19050" t="19050" r="27940" b="273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49116" b="1519"/>
                          <a:stretch/>
                        </pic:blipFill>
                        <pic:spPr bwMode="auto">
                          <a:xfrm>
                            <a:off x="0" y="0"/>
                            <a:ext cx="2010803" cy="14400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EBFCD4" w14:textId="2EF8DBAC" w:rsidR="002A2507" w:rsidRPr="000D2947" w:rsidRDefault="002A2507" w:rsidP="003D58AA">
            <w:pPr>
              <w:jc w:val="center"/>
              <w:rPr>
                <w:sz w:val="16"/>
                <w:szCs w:val="16"/>
              </w:rPr>
            </w:pPr>
            <w:r w:rsidRPr="000D2947">
              <w:rPr>
                <w:sz w:val="16"/>
                <w:szCs w:val="16"/>
              </w:rPr>
              <w:t>Fotografía N°2</w:t>
            </w:r>
          </w:p>
          <w:p w14:paraId="604F0C5B" w14:textId="4CEC6D3C" w:rsidR="00134710" w:rsidRPr="000D2947" w:rsidRDefault="00134710" w:rsidP="00473CEA">
            <w:pPr>
              <w:pStyle w:val="TABLA"/>
              <w:rPr>
                <w:bCs/>
                <w:iCs/>
              </w:rPr>
            </w:pPr>
            <w:r w:rsidRPr="000D2947">
              <w:t xml:space="preserve">Para que el equipo </w:t>
            </w:r>
            <w:r w:rsidR="008360F1" w:rsidRPr="000D2947">
              <w:t>m</w:t>
            </w:r>
            <w:r w:rsidRPr="000D2947">
              <w:t xml:space="preserve">odelo </w:t>
            </w:r>
            <w:r w:rsidR="00966FF2">
              <w:t xml:space="preserve">Thermo 5014i, número de serie </w:t>
            </w:r>
            <w:r w:rsidR="002F544C">
              <w:t>CM15441023</w:t>
            </w:r>
            <w:r w:rsidR="00966FF2">
              <w:t>,</w:t>
            </w:r>
            <w:r w:rsidRPr="000D2947">
              <w:t xml:space="preserve"> </w:t>
            </w:r>
            <w:r w:rsidR="002F544C" w:rsidRPr="002F544C">
              <w:t>sea considerado como equipo de monitoreo EPA debe cumplir con todos los componentes por los cuales se le otorgó esta condición</w:t>
            </w:r>
            <w:r w:rsidR="004347C5">
              <w:t>,</w:t>
            </w:r>
            <w:r w:rsidR="002F544C" w:rsidRPr="002F544C">
              <w:t xml:space="preserve"> </w:t>
            </w:r>
            <w:r w:rsidR="004347C5" w:rsidRPr="004347C5">
              <w:t>los que se encuentran descritos en la lista de Métodos Denominados de Referencia y Equivalentes publicada por la Agencia de Protección Ambiental de los Estados Unidos de Norteamérica (USEPA) para el método de referencia</w:t>
            </w:r>
            <w:r w:rsidR="004347C5">
              <w:t xml:space="preserve"> </w:t>
            </w:r>
            <w:r w:rsidR="003D58AA" w:rsidRPr="000D2947">
              <w:rPr>
                <w:b/>
                <w:i/>
              </w:rPr>
              <w:t>EQPM-0609-183</w:t>
            </w:r>
            <w:r w:rsidR="0033451A" w:rsidRPr="000D2947">
              <w:rPr>
                <w:b/>
                <w:i/>
              </w:rPr>
              <w:t xml:space="preserve">. </w:t>
            </w:r>
            <w:r w:rsidR="002F544C" w:rsidRPr="002F544C">
              <w:t>A continuación se detallan los componentes del equipo verificados en terreno:</w:t>
            </w:r>
          </w:p>
          <w:p w14:paraId="55138852" w14:textId="04950607" w:rsidR="0033451A" w:rsidRPr="000D2947" w:rsidRDefault="001F69B3" w:rsidP="00EF47B5">
            <w:pPr>
              <w:pStyle w:val="TABLA"/>
              <w:numPr>
                <w:ilvl w:val="0"/>
                <w:numId w:val="35"/>
              </w:numPr>
            </w:pPr>
            <w:r w:rsidRPr="000D2947">
              <w:t>E</w:t>
            </w:r>
            <w:r w:rsidR="000250E0" w:rsidRPr="000D2947">
              <w:t>l</w:t>
            </w:r>
            <w:r w:rsidRPr="000D2947">
              <w:t xml:space="preserve"> ciclón </w:t>
            </w:r>
            <w:r w:rsidR="000250E0" w:rsidRPr="000D2947">
              <w:t xml:space="preserve">verificado en la inspección corresponde a un equipo de </w:t>
            </w:r>
            <w:r w:rsidR="00CE731C" w:rsidRPr="000D2947">
              <w:t>marca</w:t>
            </w:r>
            <w:r w:rsidR="00E74DC9" w:rsidRPr="000D2947">
              <w:t xml:space="preserve"> BGI, </w:t>
            </w:r>
            <w:r w:rsidR="00301F36" w:rsidRPr="000D2947">
              <w:t>BGI by Mesa Labs VSCC-A PM 2.5</w:t>
            </w:r>
            <w:r w:rsidR="00B20A6C" w:rsidRPr="000D2947">
              <w:t xml:space="preserve"> </w:t>
            </w:r>
            <w:r w:rsidR="00301F36" w:rsidRPr="000D2947">
              <w:t>(</w:t>
            </w:r>
            <w:r w:rsidR="008E137D" w:rsidRPr="000D2947">
              <w:t xml:space="preserve">Ver </w:t>
            </w:r>
            <w:r w:rsidR="00B24E83">
              <w:t>F</w:t>
            </w:r>
            <w:r w:rsidR="008E137D" w:rsidRPr="000D2947">
              <w:t>otografía N°3</w:t>
            </w:r>
            <w:r w:rsidR="00E74DC9" w:rsidRPr="000D2947">
              <w:t>)</w:t>
            </w:r>
            <w:r w:rsidR="00C77A1F" w:rsidRPr="000D2947">
              <w:t>, el cual corresponde al indicado por el método de referencia</w:t>
            </w:r>
            <w:r w:rsidR="00A12C0F" w:rsidRPr="000D2947">
              <w:rPr>
                <w:sz w:val="22"/>
              </w:rPr>
              <w:t>.</w:t>
            </w:r>
          </w:p>
          <w:p w14:paraId="5E355332" w14:textId="198A0F66" w:rsidR="003D58AA" w:rsidRPr="000D2947" w:rsidRDefault="00995716" w:rsidP="00473CEA">
            <w:pPr>
              <w:jc w:val="center"/>
              <w:rPr>
                <w:noProof/>
                <w:lang w:eastAsia="es-CL"/>
              </w:rPr>
            </w:pPr>
            <w:r w:rsidRPr="00995716">
              <w:rPr>
                <w:noProof/>
                <w:lang w:eastAsia="es-CL"/>
              </w:rPr>
              <w:drawing>
                <wp:inline distT="0" distB="0" distL="0" distR="0" wp14:anchorId="095C8531" wp14:editId="28A33DE4">
                  <wp:extent cx="2765425" cy="17119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5425" cy="1711960"/>
                          </a:xfrm>
                          <a:prstGeom prst="rect">
                            <a:avLst/>
                          </a:prstGeom>
                          <a:noFill/>
                          <a:ln>
                            <a:noFill/>
                          </a:ln>
                        </pic:spPr>
                      </pic:pic>
                    </a:graphicData>
                  </a:graphic>
                </wp:inline>
              </w:drawing>
            </w:r>
          </w:p>
          <w:p w14:paraId="6961A759" w14:textId="3EC590B0" w:rsidR="0033451A" w:rsidRPr="000D2947" w:rsidRDefault="008E137D" w:rsidP="00473CEA">
            <w:pPr>
              <w:jc w:val="center"/>
              <w:rPr>
                <w:noProof/>
                <w:sz w:val="16"/>
                <w:lang w:eastAsia="es-CL"/>
              </w:rPr>
            </w:pPr>
            <w:r w:rsidRPr="000D2947">
              <w:rPr>
                <w:noProof/>
                <w:sz w:val="16"/>
                <w:lang w:eastAsia="es-CL"/>
              </w:rPr>
              <w:t>Fotografia N°3</w:t>
            </w:r>
          </w:p>
          <w:p w14:paraId="3A35C20A" w14:textId="28380830" w:rsidR="004715AF" w:rsidRPr="000D2947" w:rsidRDefault="008E137D" w:rsidP="00EF47B5">
            <w:pPr>
              <w:pStyle w:val="TABLA"/>
              <w:numPr>
                <w:ilvl w:val="0"/>
                <w:numId w:val="35"/>
              </w:numPr>
            </w:pPr>
            <w:r w:rsidRPr="000D2947">
              <w:t>Se constató en terreno que el equipo de MP2,5 está equipado con un sensor combi</w:t>
            </w:r>
            <w:r w:rsidR="00E74DC9" w:rsidRPr="000D2947">
              <w:t>nado</w:t>
            </w:r>
            <w:r w:rsidR="004715AF" w:rsidRPr="000D2947">
              <w:t xml:space="preserve"> “RH/Ambient Temperatura”, </w:t>
            </w:r>
            <w:r w:rsidR="00966FF2">
              <w:t>número de serie</w:t>
            </w:r>
            <w:r w:rsidR="004715AF" w:rsidRPr="000D2947">
              <w:t xml:space="preserve"> 15441021</w:t>
            </w:r>
            <w:r w:rsidR="00EF47B5">
              <w:t xml:space="preserve"> (</w:t>
            </w:r>
            <w:r w:rsidR="00884BE4">
              <w:t xml:space="preserve">ver </w:t>
            </w:r>
            <w:r w:rsidR="00EF47B5">
              <w:t>Fotografía N°4)</w:t>
            </w:r>
            <w:r w:rsidR="004715AF" w:rsidRPr="000D2947">
              <w:t xml:space="preserve">, </w:t>
            </w:r>
            <w:r w:rsidR="00884BE4">
              <w:t>de acuerdo a lo</w:t>
            </w:r>
            <w:r w:rsidR="00EF47B5" w:rsidRPr="00EF47B5">
              <w:t xml:space="preserve"> indicado por el método de referencia.</w:t>
            </w:r>
          </w:p>
          <w:p w14:paraId="11DB4CDE" w14:textId="09B6B1C2" w:rsidR="00E74DC9" w:rsidRPr="000D2947" w:rsidRDefault="00491ACE" w:rsidP="00744C29">
            <w:pPr>
              <w:jc w:val="center"/>
              <w:rPr>
                <w:noProof/>
                <w:lang w:eastAsia="es-CL"/>
              </w:rPr>
            </w:pPr>
            <w:r w:rsidRPr="000D2947">
              <w:rPr>
                <w:noProof/>
                <w:lang w:eastAsia="es-CL"/>
              </w:rPr>
              <mc:AlternateContent>
                <mc:Choice Requires="wpg">
                  <w:drawing>
                    <wp:anchor distT="0" distB="0" distL="114300" distR="114300" simplePos="0" relativeHeight="251658752" behindDoc="0" locked="0" layoutInCell="1" allowOverlap="1" wp14:anchorId="538634CB" wp14:editId="16B71BEB">
                      <wp:simplePos x="0" y="0"/>
                      <wp:positionH relativeFrom="column">
                        <wp:posOffset>1259577</wp:posOffset>
                      </wp:positionH>
                      <wp:positionV relativeFrom="paragraph">
                        <wp:posOffset>12890</wp:posOffset>
                      </wp:positionV>
                      <wp:extent cx="893929" cy="1255594"/>
                      <wp:effectExtent l="0" t="0" r="20955" b="40005"/>
                      <wp:wrapNone/>
                      <wp:docPr id="8" name="Grupo 8"/>
                      <wp:cNvGraphicFramePr/>
                      <a:graphic xmlns:a="http://schemas.openxmlformats.org/drawingml/2006/main">
                        <a:graphicData uri="http://schemas.microsoft.com/office/word/2010/wordprocessingGroup">
                          <wpg:wgp>
                            <wpg:cNvGrpSpPr/>
                            <wpg:grpSpPr>
                              <a:xfrm>
                                <a:off x="0" y="0"/>
                                <a:ext cx="893929" cy="1255594"/>
                                <a:chOff x="0" y="0"/>
                                <a:chExt cx="982184" cy="1425472"/>
                              </a:xfrm>
                            </wpg:grpSpPr>
                            <wps:wsp>
                              <wps:cNvPr id="3" name="Conector recto 3"/>
                              <wps:cNvCnPr/>
                              <wps:spPr>
                                <a:xfrm flipV="1">
                                  <a:off x="0" y="0"/>
                                  <a:ext cx="982184" cy="8461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 name="Conector recto 6"/>
                              <wps:cNvCnPr/>
                              <wps:spPr>
                                <a:xfrm>
                                  <a:off x="0" y="859809"/>
                                  <a:ext cx="982033" cy="5656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B75F91" id="Grupo 8" o:spid="_x0000_s1026" style="position:absolute;margin-left:99.2pt;margin-top:1pt;width:70.4pt;height:98.85pt;z-index:251658752;mso-width-relative:margin;mso-height-relative:margin" coordsize="9821,1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">
                      <v:line id="Conector recto 3" o:spid="_x0000_s1027" style="position:absolute;flip:y;visibility:visible;mso-wrap-style:square" from="0,0" to="9821,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42MQAAADaAAAADwAAAGRycy9kb3ducmV2LnhtbESPT4vCMBTE7wt+h/AEb2tq3RWpRnEF&#10;YdmD4B9Eb4/m2Rabl26S1frtjbDgcZiZ3zDTeWtqcSXnK8sKBv0EBHFudcWFgv1u9T4G4QOyxtoy&#10;KbiTh/ms8zbFTNsbb+i6DYWIEPYZKihDaDIpfV6SQd+3DXH0ztYZDFG6QmqHtwg3tUyTZCQNVhwX&#10;SmxoWVJ+2f4ZBcdqvf80bv11+v1Jj7uPNE3OzUGpXrddTEAEasMr/N/+1gqG8LwSb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jYxAAAANoAAAAPAAAAAAAAAAAA&#10;AAAAAKECAABkcnMvZG93bnJldi54bWxQSwUGAAAAAAQABAD5AAAAkgMAAAAA&#10;" strokecolor="red"/>
                      <v:line id="Conector recto 6" o:spid="_x0000_s1028" style="position:absolute;visibility:visible;mso-wrap-style:square" from="0,8598" to="9820,1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18MAAADaAAAADwAAAGRycy9kb3ducmV2LnhtbESPQWuDQBSE74X8h+UFeqtrcpBi3YQQ&#10;CAQvbdWQHh/uq9q4b8XdqP333UKhx2FmvmGy/WJ6MdHoOssKNlEMgri2uuNGQVWenp5BOI+ssbdM&#10;Cr7JwX63esgw1Xbmd5oK34gAYZeigtb7IZXS1S0ZdJEdiIP3aUeDPsixkXrEOcBNL7dxnEiDHYeF&#10;Fgc6tlTfirtR8FF+5ddjMeVVPEhnunzz+jZdlHpcL4cXEJ4W/x/+a5+1ggR+r4Qb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ItfDAAAA2gAAAA8AAAAAAAAAAAAA&#10;AAAAoQIAAGRycy9kb3ducmV2LnhtbFBLBQYAAAAABAAEAPkAAACRAwAAAAA=&#10;" strokecolor="red"/>
                    </v:group>
                  </w:pict>
                </mc:Fallback>
              </mc:AlternateContent>
            </w:r>
            <w:r w:rsidR="00995716">
              <w:rPr>
                <w:noProof/>
                <w:lang w:eastAsia="es-CL"/>
              </w:rPr>
              <w:t xml:space="preserve"> </w:t>
            </w:r>
            <w:r w:rsidR="00995716" w:rsidRPr="00995716">
              <w:rPr>
                <w:noProof/>
                <w:lang w:eastAsia="es-CL"/>
              </w:rPr>
              <w:drawing>
                <wp:inline distT="0" distB="0" distL="0" distR="0" wp14:anchorId="018A0707" wp14:editId="4158D47F">
                  <wp:extent cx="1711960" cy="1287780"/>
                  <wp:effectExtent l="0" t="0" r="254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1960" cy="1287780"/>
                          </a:xfrm>
                          <a:prstGeom prst="rect">
                            <a:avLst/>
                          </a:prstGeom>
                          <a:noFill/>
                          <a:ln>
                            <a:noFill/>
                          </a:ln>
                        </pic:spPr>
                      </pic:pic>
                    </a:graphicData>
                  </a:graphic>
                </wp:inline>
              </w:drawing>
            </w:r>
            <w:r w:rsidR="00995716" w:rsidRPr="00995716">
              <w:rPr>
                <w:noProof/>
                <w:lang w:eastAsia="es-CL"/>
              </w:rPr>
              <w:drawing>
                <wp:inline distT="0" distB="0" distL="0" distR="0" wp14:anchorId="0535474C" wp14:editId="09A2EAEE">
                  <wp:extent cx="1572895" cy="1287780"/>
                  <wp:effectExtent l="0" t="0" r="825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1287780"/>
                          </a:xfrm>
                          <a:prstGeom prst="rect">
                            <a:avLst/>
                          </a:prstGeom>
                          <a:noFill/>
                          <a:ln>
                            <a:noFill/>
                          </a:ln>
                        </pic:spPr>
                      </pic:pic>
                    </a:graphicData>
                  </a:graphic>
                </wp:inline>
              </w:drawing>
            </w:r>
          </w:p>
          <w:p w14:paraId="593C5AAB" w14:textId="10A5F6E2" w:rsidR="0020261D" w:rsidRPr="000D2947" w:rsidRDefault="008E137D" w:rsidP="00473CEA">
            <w:pPr>
              <w:spacing w:after="240"/>
              <w:jc w:val="center"/>
              <w:rPr>
                <w:noProof/>
                <w:sz w:val="16"/>
                <w:lang w:eastAsia="es-CL"/>
              </w:rPr>
            </w:pPr>
            <w:r w:rsidRPr="000D2947">
              <w:rPr>
                <w:noProof/>
                <w:sz w:val="16"/>
                <w:lang w:eastAsia="es-CL"/>
              </w:rPr>
              <w:t>Fotograf</w:t>
            </w:r>
            <w:r w:rsidR="00B24E83">
              <w:rPr>
                <w:noProof/>
                <w:sz w:val="16"/>
                <w:lang w:eastAsia="es-CL"/>
              </w:rPr>
              <w:t>í</w:t>
            </w:r>
            <w:r w:rsidRPr="000D2947">
              <w:rPr>
                <w:noProof/>
                <w:sz w:val="16"/>
                <w:lang w:eastAsia="es-CL"/>
              </w:rPr>
              <w:t>a N°4</w:t>
            </w:r>
          </w:p>
          <w:p w14:paraId="17489CCB" w14:textId="20902857" w:rsidR="00333DC4" w:rsidRDefault="00EF47B5" w:rsidP="00F15A99">
            <w:pPr>
              <w:pStyle w:val="TABLA"/>
              <w:numPr>
                <w:ilvl w:val="0"/>
                <w:numId w:val="36"/>
              </w:numPr>
            </w:pPr>
            <w:r>
              <w:t>El equipo debe estar configurado para operar con un flujo de 16,67 Lpm (</w:t>
            </w:r>
            <w:r w:rsidR="00884BE4">
              <w:t xml:space="preserve"> ver </w:t>
            </w:r>
            <w:r>
              <w:t>Fotografía N°5)</w:t>
            </w:r>
            <w:r w:rsidR="005C44B8">
              <w:t>, para su verificación se revisaron</w:t>
            </w:r>
            <w:r>
              <w:t xml:space="preserve"> los registros de la última </w:t>
            </w:r>
            <w:r w:rsidR="00F15A99">
              <w:lastRenderedPageBreak/>
              <w:t xml:space="preserve">calibración </w:t>
            </w:r>
            <w:r>
              <w:t xml:space="preserve">de flujo realizada el día </w:t>
            </w:r>
            <w:r w:rsidR="00A720D7">
              <w:t>22 de febrero</w:t>
            </w:r>
            <w:r w:rsidR="005C44B8">
              <w:t xml:space="preserve"> de 2017</w:t>
            </w:r>
            <w:r w:rsidR="00F15A99">
              <w:t xml:space="preserve"> con el calibrador </w:t>
            </w:r>
            <w:r w:rsidR="00966FF2">
              <w:t xml:space="preserve">BGI Deltacal, número de serie </w:t>
            </w:r>
            <w:r w:rsidR="00F15A99" w:rsidRPr="00F15A99">
              <w:t>1437</w:t>
            </w:r>
            <w:r w:rsidR="00884BE4">
              <w:t>, constatándose</w:t>
            </w:r>
            <w:r w:rsidR="00F15A99">
              <w:t xml:space="preserve"> que se encuentra con su calibración vigente</w:t>
            </w:r>
            <w:r w:rsidR="007130A4">
              <w:t>, y con valor de flujo dentro del rango aceptable</w:t>
            </w:r>
            <w:r w:rsidR="0010545B">
              <w:t xml:space="preserve"> con respecto al flujo deseado 16,67 Lpm</w:t>
            </w:r>
            <w:r w:rsidR="007130A4">
              <w:t xml:space="preserve"> (</w:t>
            </w:r>
            <w:r w:rsidR="007130A4">
              <w:rPr>
                <w:rFonts w:cstheme="minorHAnsi"/>
              </w:rPr>
              <w:t>±</w:t>
            </w:r>
            <w:r w:rsidR="007130A4">
              <w:t xml:space="preserve"> 10%), como se indica en la siguiente tabla.</w:t>
            </w:r>
            <w:r w:rsidR="00F15A99">
              <w:t xml:space="preserve"> </w:t>
            </w:r>
          </w:p>
          <w:tbl>
            <w:tblPr>
              <w:tblStyle w:val="Tablaconcuadrcula"/>
              <w:tblW w:w="5000" w:type="pct"/>
              <w:jc w:val="center"/>
              <w:tblLook w:val="04A0" w:firstRow="1" w:lastRow="0" w:firstColumn="1" w:lastColumn="0" w:noHBand="0" w:noVBand="1"/>
            </w:tblPr>
            <w:tblGrid>
              <w:gridCol w:w="677"/>
              <w:gridCol w:w="2082"/>
              <w:gridCol w:w="989"/>
              <w:gridCol w:w="1396"/>
              <w:gridCol w:w="600"/>
              <w:gridCol w:w="934"/>
            </w:tblGrid>
            <w:tr w:rsidR="0010545B" w:rsidRPr="00E74DB9" w14:paraId="4959D948" w14:textId="3FBF4DAB" w:rsidTr="00CC66ED">
              <w:trPr>
                <w:trHeight w:val="278"/>
                <w:jc w:val="center"/>
              </w:trPr>
              <w:tc>
                <w:tcPr>
                  <w:tcW w:w="507" w:type="pct"/>
                  <w:shd w:val="clear" w:color="auto" w:fill="D9D9D9" w:themeFill="background1" w:themeFillShade="D9"/>
                  <w:vAlign w:val="center"/>
                </w:tcPr>
                <w:p w14:paraId="57B3DEDA" w14:textId="77777777" w:rsidR="0010545B" w:rsidRPr="00AA02FD" w:rsidRDefault="0010545B" w:rsidP="00333DC4">
                  <w:pPr>
                    <w:jc w:val="center"/>
                    <w:rPr>
                      <w:b/>
                      <w:sz w:val="16"/>
                      <w:szCs w:val="16"/>
                    </w:rPr>
                  </w:pPr>
                  <w:r w:rsidRPr="00AA02FD">
                    <w:rPr>
                      <w:b/>
                      <w:sz w:val="16"/>
                      <w:szCs w:val="16"/>
                    </w:rPr>
                    <w:t>Equipo</w:t>
                  </w:r>
                </w:p>
              </w:tc>
              <w:tc>
                <w:tcPr>
                  <w:tcW w:w="1559" w:type="pct"/>
                  <w:shd w:val="clear" w:color="auto" w:fill="D9D9D9" w:themeFill="background1" w:themeFillShade="D9"/>
                  <w:vAlign w:val="center"/>
                </w:tcPr>
                <w:p w14:paraId="2A79397F" w14:textId="77777777" w:rsidR="0010545B" w:rsidRPr="00AA02FD" w:rsidRDefault="0010545B" w:rsidP="00333DC4">
                  <w:pPr>
                    <w:jc w:val="center"/>
                    <w:rPr>
                      <w:b/>
                      <w:sz w:val="16"/>
                      <w:szCs w:val="16"/>
                    </w:rPr>
                  </w:pPr>
                  <w:r w:rsidRPr="00AA02FD">
                    <w:rPr>
                      <w:b/>
                      <w:sz w:val="16"/>
                      <w:szCs w:val="16"/>
                    </w:rPr>
                    <w:t>Marca/modelo/N° serie</w:t>
                  </w:r>
                </w:p>
              </w:tc>
              <w:tc>
                <w:tcPr>
                  <w:tcW w:w="740" w:type="pct"/>
                  <w:shd w:val="clear" w:color="auto" w:fill="D9D9D9" w:themeFill="background1" w:themeFillShade="D9"/>
                  <w:vAlign w:val="center"/>
                </w:tcPr>
                <w:p w14:paraId="079F90FC" w14:textId="235B1B55" w:rsidR="0010545B" w:rsidRPr="00AA02FD" w:rsidRDefault="0010545B" w:rsidP="005C44B8">
                  <w:pPr>
                    <w:jc w:val="center"/>
                    <w:rPr>
                      <w:b/>
                      <w:sz w:val="16"/>
                      <w:szCs w:val="16"/>
                    </w:rPr>
                  </w:pPr>
                  <w:r w:rsidRPr="00AA02FD">
                    <w:rPr>
                      <w:b/>
                      <w:sz w:val="16"/>
                      <w:szCs w:val="16"/>
                    </w:rPr>
                    <w:t xml:space="preserve">Fecha </w:t>
                  </w:r>
                </w:p>
              </w:tc>
              <w:tc>
                <w:tcPr>
                  <w:tcW w:w="1045" w:type="pct"/>
                  <w:shd w:val="clear" w:color="auto" w:fill="D9D9D9" w:themeFill="background1" w:themeFillShade="D9"/>
                  <w:vAlign w:val="center"/>
                </w:tcPr>
                <w:p w14:paraId="0F89D0D7" w14:textId="77777777" w:rsidR="0010545B" w:rsidRPr="00AA02FD" w:rsidRDefault="0010545B" w:rsidP="00333DC4">
                  <w:pPr>
                    <w:jc w:val="center"/>
                    <w:rPr>
                      <w:b/>
                      <w:sz w:val="16"/>
                      <w:szCs w:val="16"/>
                    </w:rPr>
                  </w:pPr>
                  <w:r w:rsidRPr="00AA02FD">
                    <w:rPr>
                      <w:b/>
                      <w:sz w:val="16"/>
                      <w:szCs w:val="16"/>
                    </w:rPr>
                    <w:t>Calibrador</w:t>
                  </w:r>
                </w:p>
              </w:tc>
              <w:tc>
                <w:tcPr>
                  <w:tcW w:w="449" w:type="pct"/>
                  <w:shd w:val="clear" w:color="auto" w:fill="D9D9D9" w:themeFill="background1" w:themeFillShade="D9"/>
                  <w:vAlign w:val="center"/>
                </w:tcPr>
                <w:p w14:paraId="4A736E43" w14:textId="111F8DE0" w:rsidR="0010545B" w:rsidRPr="00AA02FD" w:rsidRDefault="0010545B" w:rsidP="00835CA1">
                  <w:pPr>
                    <w:jc w:val="center"/>
                    <w:rPr>
                      <w:b/>
                      <w:sz w:val="16"/>
                      <w:szCs w:val="16"/>
                    </w:rPr>
                  </w:pPr>
                  <w:r w:rsidRPr="00AA02FD">
                    <w:rPr>
                      <w:b/>
                      <w:sz w:val="16"/>
                      <w:szCs w:val="16"/>
                    </w:rPr>
                    <w:t>Flujo (Lpm)</w:t>
                  </w:r>
                </w:p>
              </w:tc>
              <w:tc>
                <w:tcPr>
                  <w:tcW w:w="699" w:type="pct"/>
                  <w:shd w:val="clear" w:color="auto" w:fill="D9D9D9" w:themeFill="background1" w:themeFillShade="D9"/>
                  <w:vAlign w:val="center"/>
                </w:tcPr>
                <w:p w14:paraId="29137236" w14:textId="6F228098" w:rsidR="0010545B" w:rsidRPr="00AA02FD" w:rsidRDefault="0010545B" w:rsidP="00835CA1">
                  <w:pPr>
                    <w:jc w:val="center"/>
                    <w:rPr>
                      <w:b/>
                      <w:sz w:val="16"/>
                      <w:szCs w:val="16"/>
                    </w:rPr>
                  </w:pPr>
                  <w:r>
                    <w:rPr>
                      <w:b/>
                      <w:sz w:val="16"/>
                      <w:szCs w:val="16"/>
                    </w:rPr>
                    <w:t xml:space="preserve">Desviación </w:t>
                  </w:r>
                </w:p>
              </w:tc>
            </w:tr>
            <w:tr w:rsidR="0010545B" w:rsidRPr="00E74DB9" w14:paraId="13CBB4E3" w14:textId="6A115A54" w:rsidTr="00CC66ED">
              <w:trPr>
                <w:trHeight w:val="135"/>
                <w:jc w:val="center"/>
              </w:trPr>
              <w:tc>
                <w:tcPr>
                  <w:tcW w:w="507" w:type="pct"/>
                  <w:vAlign w:val="center"/>
                </w:tcPr>
                <w:p w14:paraId="16F169F0" w14:textId="77777777" w:rsidR="0010545B" w:rsidRPr="00E74DB9" w:rsidRDefault="0010545B" w:rsidP="00333DC4">
                  <w:pPr>
                    <w:jc w:val="center"/>
                    <w:rPr>
                      <w:sz w:val="16"/>
                      <w:szCs w:val="16"/>
                    </w:rPr>
                  </w:pPr>
                  <w:r w:rsidRPr="00E74DB9">
                    <w:rPr>
                      <w:sz w:val="16"/>
                      <w:szCs w:val="16"/>
                    </w:rPr>
                    <w:t>MP2,5</w:t>
                  </w:r>
                </w:p>
              </w:tc>
              <w:tc>
                <w:tcPr>
                  <w:tcW w:w="1559" w:type="pct"/>
                  <w:vAlign w:val="center"/>
                </w:tcPr>
                <w:p w14:paraId="4679DA4E" w14:textId="77777777" w:rsidR="0010545B" w:rsidRPr="000A7C42" w:rsidRDefault="0010545B" w:rsidP="00333DC4">
                  <w:pPr>
                    <w:jc w:val="center"/>
                    <w:rPr>
                      <w:sz w:val="16"/>
                      <w:szCs w:val="16"/>
                    </w:rPr>
                  </w:pPr>
                  <w:r w:rsidRPr="000A7C42">
                    <w:rPr>
                      <w:sz w:val="16"/>
                      <w:szCs w:val="16"/>
                    </w:rPr>
                    <w:t>Thermo/5014i/CM15441023</w:t>
                  </w:r>
                </w:p>
              </w:tc>
              <w:tc>
                <w:tcPr>
                  <w:tcW w:w="740" w:type="pct"/>
                  <w:shd w:val="clear" w:color="auto" w:fill="auto"/>
                  <w:vAlign w:val="center"/>
                </w:tcPr>
                <w:p w14:paraId="4BB8AC11" w14:textId="24D9AFA6" w:rsidR="0010545B" w:rsidRPr="00E74DB9" w:rsidRDefault="0010545B" w:rsidP="00333DC4">
                  <w:pPr>
                    <w:jc w:val="center"/>
                    <w:rPr>
                      <w:sz w:val="16"/>
                      <w:szCs w:val="16"/>
                    </w:rPr>
                  </w:pPr>
                  <w:r>
                    <w:rPr>
                      <w:sz w:val="16"/>
                      <w:szCs w:val="16"/>
                    </w:rPr>
                    <w:t>22/02/2017</w:t>
                  </w:r>
                </w:p>
              </w:tc>
              <w:tc>
                <w:tcPr>
                  <w:tcW w:w="1045" w:type="pct"/>
                  <w:vAlign w:val="center"/>
                </w:tcPr>
                <w:p w14:paraId="06ADD7D4" w14:textId="5B1D00C1" w:rsidR="0010545B" w:rsidRPr="00E74DB9" w:rsidRDefault="0010545B" w:rsidP="005C44B8">
                  <w:pPr>
                    <w:jc w:val="center"/>
                    <w:rPr>
                      <w:sz w:val="16"/>
                      <w:szCs w:val="16"/>
                    </w:rPr>
                  </w:pPr>
                  <w:r w:rsidRPr="00906BBA">
                    <w:rPr>
                      <w:sz w:val="16"/>
                      <w:szCs w:val="16"/>
                    </w:rPr>
                    <w:t xml:space="preserve">BGI </w:t>
                  </w:r>
                  <w:r>
                    <w:rPr>
                      <w:sz w:val="16"/>
                      <w:szCs w:val="16"/>
                    </w:rPr>
                    <w:t>Deltacal</w:t>
                  </w:r>
                  <w:r w:rsidRPr="00906BBA">
                    <w:rPr>
                      <w:sz w:val="16"/>
                      <w:szCs w:val="16"/>
                    </w:rPr>
                    <w:t xml:space="preserve"> Mesalabs</w:t>
                  </w:r>
                  <w:r>
                    <w:rPr>
                      <w:sz w:val="16"/>
                      <w:szCs w:val="16"/>
                    </w:rPr>
                    <w:t xml:space="preserve"> N/S 1437</w:t>
                  </w:r>
                </w:p>
              </w:tc>
              <w:tc>
                <w:tcPr>
                  <w:tcW w:w="449" w:type="pct"/>
                  <w:vAlign w:val="center"/>
                </w:tcPr>
                <w:p w14:paraId="563D96B6" w14:textId="474F38C0" w:rsidR="0010545B" w:rsidRPr="00E74DB9" w:rsidRDefault="0010545B" w:rsidP="005C44B8">
                  <w:pPr>
                    <w:jc w:val="center"/>
                    <w:rPr>
                      <w:sz w:val="16"/>
                      <w:szCs w:val="16"/>
                    </w:rPr>
                  </w:pPr>
                  <w:r w:rsidRPr="00E74DB9">
                    <w:rPr>
                      <w:sz w:val="16"/>
                      <w:szCs w:val="16"/>
                    </w:rPr>
                    <w:t>16,</w:t>
                  </w:r>
                  <w:r>
                    <w:rPr>
                      <w:sz w:val="16"/>
                      <w:szCs w:val="16"/>
                    </w:rPr>
                    <w:t>63</w:t>
                  </w:r>
                </w:p>
              </w:tc>
              <w:tc>
                <w:tcPr>
                  <w:tcW w:w="699" w:type="pct"/>
                  <w:vAlign w:val="center"/>
                </w:tcPr>
                <w:p w14:paraId="36C34B1E" w14:textId="7A6E75D4" w:rsidR="0010545B" w:rsidRPr="00E74DB9" w:rsidRDefault="0010545B" w:rsidP="005C44B8">
                  <w:pPr>
                    <w:jc w:val="center"/>
                    <w:rPr>
                      <w:sz w:val="16"/>
                      <w:szCs w:val="16"/>
                    </w:rPr>
                  </w:pPr>
                  <w:r>
                    <w:rPr>
                      <w:sz w:val="16"/>
                      <w:szCs w:val="16"/>
                    </w:rPr>
                    <w:t>0,2%</w:t>
                  </w:r>
                </w:p>
              </w:tc>
            </w:tr>
          </w:tbl>
          <w:p w14:paraId="08E72A1B" w14:textId="77777777" w:rsidR="00333DC4" w:rsidRDefault="00333DC4" w:rsidP="00333DC4">
            <w:pPr>
              <w:jc w:val="center"/>
              <w:rPr>
                <w:noProof/>
                <w:lang w:eastAsia="es-CL"/>
              </w:rPr>
            </w:pPr>
          </w:p>
          <w:p w14:paraId="00F7CF3A" w14:textId="64A3BE2B" w:rsidR="007D6740" w:rsidRPr="000D2947" w:rsidRDefault="00995716" w:rsidP="00473CEA">
            <w:pPr>
              <w:pStyle w:val="TABLA"/>
              <w:spacing w:before="0" w:after="0"/>
              <w:jc w:val="center"/>
            </w:pPr>
            <w:r w:rsidRPr="00995716">
              <w:rPr>
                <w:noProof/>
                <w:lang w:eastAsia="es-CL"/>
              </w:rPr>
              <w:drawing>
                <wp:inline distT="0" distB="0" distL="0" distR="0" wp14:anchorId="6AC7FF03" wp14:editId="0390CA0B">
                  <wp:extent cx="1762760" cy="1287780"/>
                  <wp:effectExtent l="0" t="0" r="889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760" cy="1287780"/>
                          </a:xfrm>
                          <a:prstGeom prst="rect">
                            <a:avLst/>
                          </a:prstGeom>
                          <a:noFill/>
                          <a:ln>
                            <a:noFill/>
                          </a:ln>
                        </pic:spPr>
                      </pic:pic>
                    </a:graphicData>
                  </a:graphic>
                </wp:inline>
              </w:drawing>
            </w:r>
          </w:p>
          <w:p w14:paraId="60998460" w14:textId="04D04B46" w:rsidR="007D6740" w:rsidRPr="000D2947" w:rsidRDefault="00EF44E7" w:rsidP="00473CEA">
            <w:pPr>
              <w:pStyle w:val="TABLA"/>
              <w:spacing w:before="0" w:after="0"/>
              <w:jc w:val="center"/>
              <w:rPr>
                <w:sz w:val="16"/>
                <w:szCs w:val="16"/>
              </w:rPr>
            </w:pPr>
            <w:r w:rsidRPr="000D2947">
              <w:rPr>
                <w:sz w:val="16"/>
                <w:szCs w:val="16"/>
              </w:rPr>
              <w:t>Fotografía</w:t>
            </w:r>
            <w:r w:rsidR="007D6740" w:rsidRPr="000D2947">
              <w:rPr>
                <w:sz w:val="16"/>
                <w:szCs w:val="16"/>
              </w:rPr>
              <w:t xml:space="preserve"> N°5</w:t>
            </w:r>
          </w:p>
          <w:p w14:paraId="678A86DE" w14:textId="66D9D222" w:rsidR="00FF62EE" w:rsidRDefault="00CC3C8A" w:rsidP="00BB741A">
            <w:pPr>
              <w:pStyle w:val="TABLA"/>
              <w:numPr>
                <w:ilvl w:val="0"/>
                <w:numId w:val="36"/>
              </w:numPr>
            </w:pPr>
            <w:r>
              <w:t>Durante</w:t>
            </w:r>
            <w:r w:rsidRPr="000D2947">
              <w:t xml:space="preserve"> </w:t>
            </w:r>
            <w:r w:rsidR="00F57CC8" w:rsidRPr="000D2947">
              <w:t xml:space="preserve">la inspección se solicitó al operador de la </w:t>
            </w:r>
            <w:r w:rsidR="00EA529A" w:rsidRPr="000D2947">
              <w:t>estación</w:t>
            </w:r>
            <w:r w:rsidR="00BB741A">
              <w:t xml:space="preserve"> </w:t>
            </w:r>
            <w:r w:rsidR="00F57CC8" w:rsidRPr="000D2947">
              <w:t>extraer los datos de configuración del equipo de MP2,5; así como los datos de concentración. De la revisión del report</w:t>
            </w:r>
            <w:r w:rsidR="00B71F05" w:rsidRPr="000D2947">
              <w:t>e de configuraciones del equipo</w:t>
            </w:r>
            <w:r w:rsidR="00F57CC8" w:rsidRPr="000D2947">
              <w:t>,</w:t>
            </w:r>
            <w:r w:rsidR="00347457" w:rsidRPr="000D2947">
              <w:t xml:space="preserve"> se pudo constatar que</w:t>
            </w:r>
            <w:r w:rsidR="00CB7C52" w:rsidRPr="000D2947">
              <w:t xml:space="preserve"> opera con DHS heather, y</w:t>
            </w:r>
            <w:r w:rsidR="00347457" w:rsidRPr="000D2947">
              <w:t xml:space="preserve"> </w:t>
            </w:r>
            <w:r w:rsidR="00F57CC8" w:rsidRPr="000D2947">
              <w:t xml:space="preserve">está </w:t>
            </w:r>
            <w:r w:rsidR="00EF44E7">
              <w:t>configurado</w:t>
            </w:r>
            <w:r w:rsidR="00F57CC8" w:rsidRPr="000D2947">
              <w:t xml:space="preserve"> a un 35% de humedad relativa</w:t>
            </w:r>
            <w:r w:rsidR="00CB7C52" w:rsidRPr="000D2947">
              <w:t>, según lo que indica el método de referencia</w:t>
            </w:r>
            <w:r w:rsidR="00F57CC8" w:rsidRPr="000D2947">
              <w:t>.</w:t>
            </w:r>
          </w:p>
          <w:p w14:paraId="1B4AC673" w14:textId="1FB87F91" w:rsidR="00B24E83" w:rsidRPr="000D2947" w:rsidRDefault="00B24E83" w:rsidP="00B24E83">
            <w:pPr>
              <w:pStyle w:val="TABLA"/>
            </w:pPr>
            <w:r w:rsidRPr="00B53550">
              <w:rPr>
                <w:lang w:val="es-MX"/>
              </w:rPr>
              <w:t>La verificación en terreno del tipo de equipo utilizado</w:t>
            </w:r>
            <w:r w:rsidR="00966FF2">
              <w:rPr>
                <w:lang w:val="es-MX"/>
              </w:rPr>
              <w:t xml:space="preserve"> y su configuración</w:t>
            </w:r>
            <w:r w:rsidRPr="00B53550">
              <w:rPr>
                <w:lang w:val="es-MX"/>
              </w:rPr>
              <w:t xml:space="preserve"> da cuenta de que cumple con los requisitos establecidos en el método de referencia.</w:t>
            </w:r>
          </w:p>
        </w:tc>
      </w:tr>
      <w:tr w:rsidR="00031679" w14:paraId="0D843067" w14:textId="77777777" w:rsidTr="00CC66ED">
        <w:tc>
          <w:tcPr>
            <w:tcW w:w="229" w:type="pct"/>
          </w:tcPr>
          <w:p w14:paraId="455355C1" w14:textId="3DD5A1E3" w:rsidR="00887C14" w:rsidRDefault="008E137D" w:rsidP="00BF1356">
            <w:pPr>
              <w:rPr>
                <w:b/>
              </w:rPr>
            </w:pPr>
            <w:r>
              <w:rPr>
                <w:b/>
              </w:rPr>
              <w:lastRenderedPageBreak/>
              <w:t xml:space="preserve"> </w:t>
            </w:r>
          </w:p>
        </w:tc>
        <w:tc>
          <w:tcPr>
            <w:tcW w:w="1006" w:type="pct"/>
          </w:tcPr>
          <w:p w14:paraId="290DB2B8" w14:textId="60F242CC" w:rsidR="00887C14" w:rsidRPr="00887C14" w:rsidRDefault="00BD6DD3" w:rsidP="00887C14">
            <w:pPr>
              <w:pStyle w:val="Default"/>
              <w:jc w:val="both"/>
              <w:rPr>
                <w:sz w:val="20"/>
                <w:szCs w:val="20"/>
              </w:rPr>
            </w:pPr>
            <w:r w:rsidRPr="006B0DB0">
              <w:rPr>
                <w:b/>
                <w:bCs/>
                <w:sz w:val="20"/>
                <w:szCs w:val="20"/>
              </w:rPr>
              <w:t>Artículo 1°</w:t>
            </w:r>
            <w:r w:rsidR="00887C14" w:rsidRPr="006B0DB0">
              <w:rPr>
                <w:b/>
                <w:bCs/>
                <w:sz w:val="20"/>
                <w:szCs w:val="20"/>
              </w:rPr>
              <w:t xml:space="preserve"> R</w:t>
            </w:r>
            <w:r w:rsidR="00ED78C6">
              <w:rPr>
                <w:b/>
                <w:bCs/>
                <w:sz w:val="20"/>
                <w:szCs w:val="20"/>
              </w:rPr>
              <w:t>.E</w:t>
            </w:r>
            <w:r w:rsidR="00887C14" w:rsidRPr="006B0DB0">
              <w:rPr>
                <w:b/>
                <w:bCs/>
                <w:sz w:val="20"/>
                <w:szCs w:val="20"/>
              </w:rPr>
              <w:t>. N°106/2013 SMA. Numeral 1) Localización en área urbana.</w:t>
            </w:r>
            <w:r w:rsidR="00887C14" w:rsidRPr="00887C14">
              <w:rPr>
                <w:b/>
                <w:bCs/>
                <w:sz w:val="20"/>
                <w:szCs w:val="20"/>
              </w:rPr>
              <w:t xml:space="preserve"> </w:t>
            </w:r>
          </w:p>
          <w:p w14:paraId="0D8DFC03" w14:textId="69882746" w:rsidR="00887C14" w:rsidRPr="00887C14" w:rsidRDefault="00887C14" w:rsidP="004A0DEA">
            <w:pPr>
              <w:autoSpaceDE w:val="0"/>
              <w:autoSpaceDN w:val="0"/>
              <w:adjustRightInd w:val="0"/>
              <w:rPr>
                <w:rFonts w:cs="Courier"/>
                <w:color w:val="000000"/>
              </w:rPr>
            </w:pPr>
            <w:r w:rsidRPr="008768CC">
              <w:rPr>
                <w:rFonts w:cs="Courier"/>
                <w:color w:val="000000"/>
              </w:rPr>
              <w:t>La es</w:t>
            </w:r>
            <w:r>
              <w:rPr>
                <w:rFonts w:cs="Courier"/>
                <w:color w:val="000000"/>
              </w:rPr>
              <w:t xml:space="preserve">tación debe ubicarse en un área </w:t>
            </w:r>
            <w:r w:rsidRPr="008768CC">
              <w:rPr>
                <w:rFonts w:cs="Courier"/>
                <w:color w:val="000000"/>
              </w:rPr>
              <w:t>calificada como urbana por los instrumentos de planificación territo</w:t>
            </w:r>
            <w:r>
              <w:rPr>
                <w:rFonts w:cs="Courier"/>
                <w:color w:val="000000"/>
              </w:rPr>
              <w:t xml:space="preserve">rial, en la que </w:t>
            </w:r>
            <w:r w:rsidRPr="008768CC">
              <w:rPr>
                <w:rFonts w:cs="Courier"/>
                <w:color w:val="000000"/>
              </w:rPr>
              <w:t>exista al menos un área edificada habita</w:t>
            </w:r>
            <w:r>
              <w:rPr>
                <w:rFonts w:cs="Courier"/>
                <w:color w:val="000000"/>
              </w:rPr>
              <w:t xml:space="preserve">da, en un círculo de radio de 2 </w:t>
            </w:r>
            <w:r w:rsidRPr="008768CC">
              <w:rPr>
                <w:rFonts w:cs="Courier"/>
                <w:color w:val="000000"/>
              </w:rPr>
              <w:t>kilómetros, medidos desde el punto de ubicación d</w:t>
            </w:r>
            <w:r>
              <w:rPr>
                <w:rFonts w:cs="Courier"/>
                <w:color w:val="000000"/>
              </w:rPr>
              <w:t xml:space="preserve">e la estación. Además, se deben </w:t>
            </w:r>
            <w:r w:rsidRPr="008768CC">
              <w:rPr>
                <w:rFonts w:cs="Courier"/>
                <w:color w:val="000000"/>
              </w:rPr>
              <w:t xml:space="preserve">considerar los </w:t>
            </w:r>
            <w:r w:rsidRPr="008768CC">
              <w:rPr>
                <w:rFonts w:cs="Courier"/>
                <w:color w:val="000000"/>
              </w:rPr>
              <w:lastRenderedPageBreak/>
              <w:t>factores señalados en el artículo 7º del decreto supremo Nº 12, de</w:t>
            </w:r>
            <w:r w:rsidR="004A0DEA">
              <w:rPr>
                <w:rFonts w:cs="Courier"/>
                <w:color w:val="000000"/>
              </w:rPr>
              <w:t xml:space="preserve"> </w:t>
            </w:r>
            <w:r w:rsidRPr="008768CC">
              <w:rPr>
                <w:rFonts w:cs="Courier"/>
                <w:color w:val="000000"/>
              </w:rPr>
              <w:t>18 de enero de 2011, del Ministerio del Medio Ambient</w:t>
            </w:r>
            <w:r>
              <w:rPr>
                <w:rFonts w:cs="Courier"/>
                <w:color w:val="000000"/>
              </w:rPr>
              <w:t xml:space="preserve">e, que establece norma primaria </w:t>
            </w:r>
            <w:r w:rsidRPr="008768CC">
              <w:rPr>
                <w:rFonts w:cs="Courier"/>
                <w:color w:val="000000"/>
              </w:rPr>
              <w:t xml:space="preserve">de calidad ambiental para </w:t>
            </w:r>
            <w:r w:rsidR="007130A4" w:rsidRPr="008768CC">
              <w:rPr>
                <w:rFonts w:cs="Courier"/>
                <w:color w:val="000000"/>
              </w:rPr>
              <w:t xml:space="preserve">Material Particulado </w:t>
            </w:r>
            <w:r w:rsidRPr="008768CC">
              <w:rPr>
                <w:rFonts w:cs="Courier"/>
                <w:color w:val="000000"/>
              </w:rPr>
              <w:t>fino re</w:t>
            </w:r>
            <w:r>
              <w:rPr>
                <w:rFonts w:cs="Courier"/>
                <w:color w:val="000000"/>
              </w:rPr>
              <w:t xml:space="preserve">spirable (2,5). Se deben evitar </w:t>
            </w:r>
            <w:r w:rsidRPr="008768CC">
              <w:rPr>
                <w:rFonts w:cs="Courier"/>
                <w:color w:val="000000"/>
              </w:rPr>
              <w:t>lugares limítrofes de sectores urbanos o de otro tip</w:t>
            </w:r>
            <w:r>
              <w:rPr>
                <w:rFonts w:cs="Courier"/>
                <w:color w:val="000000"/>
              </w:rPr>
              <w:t xml:space="preserve">o, así como lugares que limiten </w:t>
            </w:r>
            <w:r w:rsidRPr="008768CC">
              <w:rPr>
                <w:rFonts w:cs="Courier"/>
                <w:color w:val="000000"/>
              </w:rPr>
              <w:t>con otro tipo de uso de suelo, especialmente luga</w:t>
            </w:r>
            <w:r>
              <w:rPr>
                <w:rFonts w:cs="Courier"/>
                <w:color w:val="000000"/>
              </w:rPr>
              <w:t xml:space="preserve">res como el borde de la ciudad, </w:t>
            </w:r>
            <w:r w:rsidRPr="008768CC">
              <w:rPr>
                <w:rFonts w:cs="Courier"/>
                <w:color w:val="000000"/>
              </w:rPr>
              <w:t>pueblo o localidad.</w:t>
            </w:r>
          </w:p>
        </w:tc>
        <w:tc>
          <w:tcPr>
            <w:tcW w:w="3766" w:type="pct"/>
          </w:tcPr>
          <w:p w14:paraId="1B09B74A" w14:textId="6A4DBEE7" w:rsidR="00887C14" w:rsidRDefault="0043513C" w:rsidP="005A6CA2">
            <w:pPr>
              <w:pStyle w:val="TABLA"/>
            </w:pPr>
            <w:r>
              <w:lastRenderedPageBreak/>
              <w:t>Respe</w:t>
            </w:r>
            <w:r w:rsidR="003D0809">
              <w:t>c</w:t>
            </w:r>
            <w:r>
              <w:t>to de la ubicación de la estación, ésta se encuentra localizada</w:t>
            </w:r>
            <w:r w:rsidR="00887C14" w:rsidRPr="0075418D">
              <w:t xml:space="preserve"> dentro de un área urbana, inserta en un sector principalmente residencial</w:t>
            </w:r>
            <w:r w:rsidR="00887C14" w:rsidRPr="00787F3B">
              <w:t>.</w:t>
            </w:r>
          </w:p>
          <w:p w14:paraId="3D721C67" w14:textId="7264ACE1" w:rsidR="004969BC" w:rsidRDefault="005A6CA2" w:rsidP="005A6CA2">
            <w:pPr>
              <w:pStyle w:val="TABLA"/>
              <w:spacing w:before="0" w:after="0"/>
            </w:pPr>
            <w:r w:rsidRPr="005A6CA2">
              <w:t>A partir de la revisión del plan regulador de Puerto Montt aprobado mediante la Resolución Afecta N° 95</w:t>
            </w:r>
            <w:r w:rsidR="00E31C61">
              <w:t>,</w:t>
            </w:r>
            <w:r w:rsidRPr="005A6CA2">
              <w:t xml:space="preserve"> del 19 de agosto de 2009</w:t>
            </w:r>
            <w:r w:rsidR="00E31C61">
              <w:t>,</w:t>
            </w:r>
            <w:r w:rsidRPr="005A6CA2">
              <w:t xml:space="preserve"> del Gobierno Regional de Los Lagos, y publicada en el Diario Oficial con fecha 12 de noviembre de 2009, se verificó que la estación se encuentra dentro del límite urbano. Por otro lado, se constató que la estación se ubica en un área habitada en un círculo de radio de 2 kilómetros medidos desde el punto de ubicación de la estación (</w:t>
            </w:r>
            <w:r w:rsidR="00966FF2">
              <w:t xml:space="preserve">ver </w:t>
            </w:r>
            <w:r w:rsidRPr="005A6CA2">
              <w:t>Fotografía N°6).</w:t>
            </w:r>
          </w:p>
          <w:p w14:paraId="6BC9DCD5" w14:textId="5DB85D47" w:rsidR="00887C14" w:rsidRDefault="00C279F8" w:rsidP="0010545B">
            <w:pPr>
              <w:pStyle w:val="TABLA"/>
              <w:spacing w:before="0" w:after="0"/>
              <w:jc w:val="center"/>
            </w:pPr>
            <w:r w:rsidRPr="00C279F8">
              <w:rPr>
                <w:noProof/>
                <w:lang w:eastAsia="es-CL"/>
              </w:rPr>
              <w:lastRenderedPageBreak/>
              <w:drawing>
                <wp:inline distT="0" distB="0" distL="0" distR="0" wp14:anchorId="6F478893" wp14:editId="1EB7FA7D">
                  <wp:extent cx="4162425" cy="2720975"/>
                  <wp:effectExtent l="0" t="0" r="952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2425" cy="2720975"/>
                          </a:xfrm>
                          <a:prstGeom prst="rect">
                            <a:avLst/>
                          </a:prstGeom>
                          <a:noFill/>
                          <a:ln>
                            <a:noFill/>
                          </a:ln>
                        </pic:spPr>
                      </pic:pic>
                    </a:graphicData>
                  </a:graphic>
                </wp:inline>
              </w:drawing>
            </w:r>
          </w:p>
          <w:p w14:paraId="3A29BD35" w14:textId="77777777" w:rsidR="00F02510" w:rsidRPr="00E3638D" w:rsidRDefault="00F02510" w:rsidP="00473CEA">
            <w:pPr>
              <w:pStyle w:val="TABLA"/>
              <w:spacing w:before="0"/>
              <w:jc w:val="center"/>
              <w:rPr>
                <w:sz w:val="16"/>
                <w:szCs w:val="16"/>
              </w:rPr>
            </w:pPr>
            <w:r w:rsidRPr="00E3638D">
              <w:rPr>
                <w:sz w:val="16"/>
                <w:szCs w:val="16"/>
              </w:rPr>
              <w:t>Fotografía N°</w:t>
            </w:r>
            <w:r w:rsidR="0020261D">
              <w:rPr>
                <w:sz w:val="16"/>
                <w:szCs w:val="16"/>
              </w:rPr>
              <w:t>6</w:t>
            </w:r>
          </w:p>
          <w:p w14:paraId="3A91FC2D" w14:textId="1B492914" w:rsidR="00F02510" w:rsidRPr="00BF1356" w:rsidRDefault="007652EE" w:rsidP="00966FF2">
            <w:pPr>
              <w:pStyle w:val="TABLA"/>
            </w:pPr>
            <w:r w:rsidRPr="007652EE">
              <w:t xml:space="preserve">En función de dichos antecedentes, </w:t>
            </w:r>
            <w:r w:rsidR="004969BC">
              <w:t>fue</w:t>
            </w:r>
            <w:r w:rsidRPr="007652EE">
              <w:t xml:space="preserve"> posible establecer que la estación se encuentra localizada en un lugar que </w:t>
            </w:r>
            <w:r w:rsidR="00082F6F">
              <w:t xml:space="preserve">cumple </w:t>
            </w:r>
            <w:r w:rsidRPr="007652EE">
              <w:t>con los requisitos establecidos en el artículo 1 de la Resolución Exenta N° 106/2013.</w:t>
            </w:r>
          </w:p>
        </w:tc>
      </w:tr>
      <w:tr w:rsidR="00031679" w14:paraId="0B43A4CF" w14:textId="77777777" w:rsidTr="00CC66ED">
        <w:tc>
          <w:tcPr>
            <w:tcW w:w="229" w:type="pct"/>
          </w:tcPr>
          <w:p w14:paraId="2341A208" w14:textId="77777777" w:rsidR="00887C14" w:rsidRDefault="00887C14" w:rsidP="00BF1356">
            <w:pPr>
              <w:rPr>
                <w:b/>
              </w:rPr>
            </w:pPr>
            <w:r>
              <w:rPr>
                <w:b/>
              </w:rPr>
              <w:lastRenderedPageBreak/>
              <w:t>3</w:t>
            </w:r>
          </w:p>
        </w:tc>
        <w:tc>
          <w:tcPr>
            <w:tcW w:w="1006" w:type="pct"/>
          </w:tcPr>
          <w:p w14:paraId="27F1D2BE" w14:textId="3F400D35" w:rsidR="00887C14" w:rsidRPr="00887C14" w:rsidRDefault="00887C14" w:rsidP="000E4A95">
            <w:pPr>
              <w:pStyle w:val="Default"/>
              <w:jc w:val="both"/>
              <w:rPr>
                <w:sz w:val="20"/>
                <w:szCs w:val="20"/>
              </w:rPr>
            </w:pPr>
            <w:r w:rsidRPr="00887C14">
              <w:rPr>
                <w:b/>
                <w:bCs/>
                <w:sz w:val="20"/>
                <w:szCs w:val="20"/>
              </w:rPr>
              <w:t>Artículo 1</w:t>
            </w:r>
            <w:r w:rsidR="00BD6DD3">
              <w:rPr>
                <w:b/>
                <w:bCs/>
                <w:sz w:val="20"/>
                <w:szCs w:val="20"/>
              </w:rPr>
              <w:t>°</w:t>
            </w:r>
            <w:r w:rsidRPr="00887C14">
              <w:rPr>
                <w:b/>
                <w:bCs/>
                <w:sz w:val="20"/>
                <w:szCs w:val="20"/>
              </w:rPr>
              <w:t xml:space="preserve"> </w:t>
            </w:r>
            <w:r w:rsidR="00ED78C6">
              <w:rPr>
                <w:b/>
                <w:bCs/>
                <w:sz w:val="20"/>
                <w:szCs w:val="20"/>
              </w:rPr>
              <w:t>R.E</w:t>
            </w:r>
            <w:r w:rsidRPr="00887C14">
              <w:rPr>
                <w:b/>
                <w:bCs/>
                <w:sz w:val="20"/>
                <w:szCs w:val="20"/>
              </w:rPr>
              <w:t xml:space="preserve">. N°106/2013 SMA. Numeral </w:t>
            </w:r>
            <w:r w:rsidR="002A2EBE">
              <w:rPr>
                <w:b/>
                <w:bCs/>
                <w:sz w:val="20"/>
                <w:szCs w:val="20"/>
              </w:rPr>
              <w:t>2</w:t>
            </w:r>
            <w:r w:rsidRPr="00887C14">
              <w:rPr>
                <w:b/>
                <w:bCs/>
                <w:sz w:val="20"/>
                <w:szCs w:val="20"/>
              </w:rPr>
              <w:t xml:space="preserve">) </w:t>
            </w:r>
            <w:r w:rsidR="002A2EBE" w:rsidRPr="002A2EBE">
              <w:rPr>
                <w:rFonts w:cs="Courier"/>
                <w:b/>
                <w:sz w:val="20"/>
                <w:szCs w:val="20"/>
              </w:rPr>
              <w:t>Exposición</w:t>
            </w:r>
            <w:r w:rsidRPr="002A2EBE">
              <w:rPr>
                <w:b/>
                <w:bCs/>
                <w:sz w:val="20"/>
                <w:szCs w:val="20"/>
              </w:rPr>
              <w:t>.</w:t>
            </w:r>
            <w:r w:rsidRPr="00887C14">
              <w:rPr>
                <w:b/>
                <w:bCs/>
                <w:sz w:val="20"/>
                <w:szCs w:val="20"/>
              </w:rPr>
              <w:t xml:space="preserve"> </w:t>
            </w:r>
          </w:p>
          <w:p w14:paraId="032E8198" w14:textId="77777777" w:rsidR="00887C14" w:rsidRPr="002A2EBE" w:rsidRDefault="00887C14" w:rsidP="000E4A95">
            <w:pPr>
              <w:pStyle w:val="Default"/>
              <w:jc w:val="both"/>
              <w:rPr>
                <w:b/>
                <w:bCs/>
                <w:sz w:val="20"/>
                <w:szCs w:val="20"/>
              </w:rPr>
            </w:pPr>
            <w:r w:rsidRPr="002A2EBE">
              <w:rPr>
                <w:rFonts w:cs="Courier"/>
                <w:sz w:val="20"/>
                <w:szCs w:val="20"/>
              </w:rPr>
              <w:t xml:space="preserve">La estación debe tener una exposición óptima a la atmósfera de la zona que se va a monitorear, teniendo cielo despejado sobre ella, considerando las características meteorológicas y el régimen de vientos. Debe evitar lugares con obstrucciones a la circulación del viento, como la presencia de árboles, edificios o topografía compleja (condiciones de valle, quebradas, </w:t>
            </w:r>
            <w:r w:rsidRPr="002A2EBE">
              <w:rPr>
                <w:rFonts w:cs="Courier"/>
                <w:sz w:val="20"/>
                <w:szCs w:val="20"/>
              </w:rPr>
              <w:lastRenderedPageBreak/>
              <w:t>bruscos cambios en la pendiente o altura), buscando la correcta representación de la concentración predominante de MP2,5.</w:t>
            </w:r>
          </w:p>
        </w:tc>
        <w:tc>
          <w:tcPr>
            <w:tcW w:w="3766" w:type="pct"/>
          </w:tcPr>
          <w:p w14:paraId="723CE73E" w14:textId="77777777" w:rsidR="005A6CA2" w:rsidRDefault="005A6CA2" w:rsidP="005A6CA2">
            <w:pPr>
              <w:rPr>
                <w:rFonts w:eastAsia="Times New Roman"/>
              </w:rPr>
            </w:pPr>
            <w:r w:rsidRPr="005A6CA2">
              <w:rPr>
                <w:rFonts w:eastAsia="Times New Roman"/>
              </w:rPr>
              <w:lastRenderedPageBreak/>
              <w:t>Se observa en la Fotografía N°7 la exposición de la estación en los 8 puntos cardinales, donde no se aprecian obstáculos que puedan interferir en la libre circulación de los vientos.</w:t>
            </w:r>
          </w:p>
          <w:p w14:paraId="4D014F32" w14:textId="25803355" w:rsidR="00E04B4C" w:rsidRDefault="00C279F8" w:rsidP="00942020">
            <w:pPr>
              <w:jc w:val="center"/>
            </w:pPr>
            <w:r w:rsidRPr="00C279F8">
              <w:rPr>
                <w:noProof/>
                <w:lang w:eastAsia="es-CL"/>
              </w:rPr>
              <w:lastRenderedPageBreak/>
              <w:drawing>
                <wp:inline distT="0" distB="0" distL="0" distR="0" wp14:anchorId="38E912EF" wp14:editId="1032E71A">
                  <wp:extent cx="4060190" cy="413321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0190" cy="4133215"/>
                          </a:xfrm>
                          <a:prstGeom prst="rect">
                            <a:avLst/>
                          </a:prstGeom>
                          <a:noFill/>
                          <a:ln>
                            <a:noFill/>
                          </a:ln>
                        </pic:spPr>
                      </pic:pic>
                    </a:graphicData>
                  </a:graphic>
                </wp:inline>
              </w:drawing>
            </w:r>
          </w:p>
          <w:p w14:paraId="4648011D" w14:textId="070903C4" w:rsidR="00F02510" w:rsidRDefault="00F02510" w:rsidP="005A6CA2">
            <w:pPr>
              <w:jc w:val="center"/>
              <w:rPr>
                <w:sz w:val="16"/>
                <w:szCs w:val="16"/>
              </w:rPr>
            </w:pPr>
            <w:r w:rsidRPr="004C1811">
              <w:rPr>
                <w:sz w:val="16"/>
                <w:szCs w:val="16"/>
              </w:rPr>
              <w:t>Fotografí</w:t>
            </w:r>
            <w:r w:rsidR="002A2507" w:rsidRPr="004C1811">
              <w:rPr>
                <w:sz w:val="16"/>
                <w:szCs w:val="16"/>
              </w:rPr>
              <w:t>a N°</w:t>
            </w:r>
            <w:r w:rsidR="0020261D">
              <w:rPr>
                <w:sz w:val="16"/>
                <w:szCs w:val="16"/>
              </w:rPr>
              <w:t>7</w:t>
            </w:r>
          </w:p>
          <w:p w14:paraId="3C2C7E31" w14:textId="77777777" w:rsidR="00942020" w:rsidRDefault="00942020" w:rsidP="005A6CA2">
            <w:pPr>
              <w:pStyle w:val="TABLA"/>
            </w:pPr>
            <w:r w:rsidRPr="00942020">
              <w:t>Se constató que al momento de la inspección la estación presentaba una exposición óptima a la atmósfera, sin obstáculos, en los 8 puntos cardinales presentados en la Fotografía N°7.</w:t>
            </w:r>
          </w:p>
          <w:p w14:paraId="454DBB11" w14:textId="11F20069" w:rsidR="00835CA1" w:rsidRDefault="00835CA1" w:rsidP="005A6CA2">
            <w:pPr>
              <w:pStyle w:val="TABLA"/>
            </w:pPr>
            <w:r w:rsidRPr="001F3AC3">
              <w:t>Se aprecian árboles ubicados a una distancia mayor a 20 m</w:t>
            </w:r>
            <w:r w:rsidR="00B24E83">
              <w:t>etros</w:t>
            </w:r>
            <w:r>
              <w:t xml:space="preserve"> </w:t>
            </w:r>
            <w:r w:rsidRPr="00F101F1">
              <w:t xml:space="preserve">y </w:t>
            </w:r>
            <w:r>
              <w:t xml:space="preserve">a una </w:t>
            </w:r>
            <w:r w:rsidRPr="00F101F1">
              <w:t>altura que</w:t>
            </w:r>
            <w:r>
              <w:t>,</w:t>
            </w:r>
            <w:r w:rsidRPr="00F101F1">
              <w:t xml:space="preserve"> al momento de la inspección</w:t>
            </w:r>
            <w:r>
              <w:t>,</w:t>
            </w:r>
            <w:r w:rsidRPr="00F101F1">
              <w:t xml:space="preserve"> no alteran la libre exposición del cabezal </w:t>
            </w:r>
            <w:r>
              <w:t>y no afectan la libre circulación de los vientos.</w:t>
            </w:r>
          </w:p>
          <w:p w14:paraId="0D41B0B6" w14:textId="61EEAD30" w:rsidR="00835CA1" w:rsidRDefault="00835CA1" w:rsidP="005A6CA2">
            <w:pPr>
              <w:pStyle w:val="TABLA"/>
            </w:pPr>
            <w:r>
              <w:t>A 20 metros de la estación se ubica la zona residencial, de la cual cabe señalar que la mayor parte de las casas poseen chimenea, las que se encontraban en funcionamiento al momento de la inspección.</w:t>
            </w:r>
          </w:p>
          <w:p w14:paraId="581BE914" w14:textId="01FC1207" w:rsidR="00835CA1" w:rsidRDefault="00835CA1" w:rsidP="005A6CA2">
            <w:pPr>
              <w:pStyle w:val="TABLA"/>
            </w:pPr>
            <w:r>
              <w:t>Al norte de la estación se ubica una multicancha, la cual se encuentra pavimentada y no se enc</w:t>
            </w:r>
            <w:r w:rsidR="00082F6F">
              <w:t>ontraba</w:t>
            </w:r>
            <w:r>
              <w:t xml:space="preserve"> en uso al momento de la inspección.</w:t>
            </w:r>
          </w:p>
          <w:p w14:paraId="2757AAB2" w14:textId="77777777" w:rsidR="00876B4C" w:rsidRDefault="00835CA1" w:rsidP="005A6CA2">
            <w:pPr>
              <w:pStyle w:val="TABLA"/>
            </w:pPr>
            <w:r>
              <w:t>Al sur de l</w:t>
            </w:r>
            <w:r w:rsidR="00B24E83">
              <w:t>a estación se extiende la calle Las Lilas</w:t>
            </w:r>
            <w:r>
              <w:t>, la cual al momento de la inspección presentó bajo tráfico vehicular. Ésta se ubica a 10 metros desde el cabezal del equipo de medición.</w:t>
            </w:r>
          </w:p>
          <w:p w14:paraId="693C2D01" w14:textId="77777777" w:rsidR="007130A4" w:rsidRDefault="007130A4" w:rsidP="005A6CA2">
            <w:pPr>
              <w:pStyle w:val="TABLA"/>
            </w:pPr>
          </w:p>
          <w:p w14:paraId="44975DFF" w14:textId="77777777" w:rsidR="007130A4" w:rsidRDefault="007130A4" w:rsidP="005A6CA2">
            <w:pPr>
              <w:pStyle w:val="TABLA"/>
            </w:pPr>
          </w:p>
          <w:p w14:paraId="68A7DFDA" w14:textId="6E335CE5" w:rsidR="007130A4" w:rsidRPr="00876B4C" w:rsidRDefault="007130A4" w:rsidP="005A6CA2">
            <w:pPr>
              <w:pStyle w:val="TABLA"/>
            </w:pPr>
          </w:p>
        </w:tc>
      </w:tr>
      <w:tr w:rsidR="00031679" w14:paraId="7376BD41" w14:textId="77777777" w:rsidTr="00CC66ED">
        <w:trPr>
          <w:trHeight w:val="313"/>
        </w:trPr>
        <w:tc>
          <w:tcPr>
            <w:tcW w:w="229" w:type="pct"/>
          </w:tcPr>
          <w:p w14:paraId="3D166148" w14:textId="5262F295" w:rsidR="00E04B4C" w:rsidRDefault="00E04B4C" w:rsidP="00BF1356">
            <w:pPr>
              <w:rPr>
                <w:b/>
              </w:rPr>
            </w:pPr>
            <w:r w:rsidRPr="00D61805">
              <w:rPr>
                <w:b/>
              </w:rPr>
              <w:lastRenderedPageBreak/>
              <w:t>4</w:t>
            </w:r>
          </w:p>
        </w:tc>
        <w:tc>
          <w:tcPr>
            <w:tcW w:w="1006" w:type="pct"/>
          </w:tcPr>
          <w:p w14:paraId="4D150ABD" w14:textId="2F8648AA" w:rsidR="00E04B4C" w:rsidRPr="00887C14" w:rsidRDefault="00BD6DD3" w:rsidP="00ED78C6">
            <w:pPr>
              <w:autoSpaceDE w:val="0"/>
              <w:autoSpaceDN w:val="0"/>
              <w:adjustRightInd w:val="0"/>
              <w:rPr>
                <w:b/>
                <w:bCs/>
              </w:rPr>
            </w:pPr>
            <w:r w:rsidRPr="001F3AC3">
              <w:rPr>
                <w:b/>
                <w:bCs/>
              </w:rPr>
              <w:t>Artículo 1°</w:t>
            </w:r>
            <w:r w:rsidR="00E04B4C" w:rsidRPr="001F3AC3">
              <w:rPr>
                <w:b/>
                <w:bCs/>
              </w:rPr>
              <w:t xml:space="preserve"> </w:t>
            </w:r>
            <w:r w:rsidR="00ED78C6">
              <w:rPr>
                <w:b/>
                <w:bCs/>
              </w:rPr>
              <w:t>R.E</w:t>
            </w:r>
            <w:r w:rsidR="00E04B4C" w:rsidRPr="001F3AC3">
              <w:rPr>
                <w:b/>
                <w:bCs/>
              </w:rPr>
              <w:t xml:space="preserve">. N°106/2013 SMA. Numeral 3) </w:t>
            </w:r>
            <w:r w:rsidR="00E04B4C" w:rsidRPr="001F3AC3">
              <w:rPr>
                <w:rFonts w:cs="Courier"/>
                <w:b/>
                <w:color w:val="000000"/>
              </w:rPr>
              <w:t>Distancia de fuentes emisoras de material particulado</w:t>
            </w:r>
            <w:r w:rsidR="00E04B4C" w:rsidRPr="001F3AC3">
              <w:rPr>
                <w:rFonts w:cs="Courier"/>
                <w:color w:val="000000"/>
              </w:rPr>
              <w:t>. Se</w:t>
            </w:r>
            <w:r w:rsidR="00E04B4C">
              <w:rPr>
                <w:rFonts w:cs="Courier"/>
                <w:color w:val="000000"/>
              </w:rPr>
              <w:t xml:space="preserve"> debe evitar la </w:t>
            </w:r>
            <w:r w:rsidR="00E04B4C" w:rsidRPr="008768CC">
              <w:rPr>
                <w:rFonts w:cs="Courier"/>
                <w:color w:val="000000"/>
              </w:rPr>
              <w:t>instalación de la estación contigua a fuentes que</w:t>
            </w:r>
            <w:r w:rsidR="00E04B4C">
              <w:rPr>
                <w:rFonts w:cs="Courier"/>
                <w:color w:val="000000"/>
              </w:rPr>
              <w:t xml:space="preserve"> distorsionen la medición de la </w:t>
            </w:r>
            <w:r w:rsidR="00E04B4C" w:rsidRPr="008768CC">
              <w:rPr>
                <w:rFonts w:cs="Courier"/>
                <w:color w:val="000000"/>
              </w:rPr>
              <w:t>norma de calidad específica, como el área contigua a carreteras, acopios de</w:t>
            </w:r>
            <w:r w:rsidR="00E04B4C">
              <w:rPr>
                <w:rFonts w:cs="Courier"/>
                <w:color w:val="000000"/>
              </w:rPr>
              <w:t xml:space="preserve"> </w:t>
            </w:r>
            <w:r w:rsidR="00E04B4C" w:rsidRPr="008768CC">
              <w:rPr>
                <w:rFonts w:cs="Courier"/>
                <w:color w:val="000000"/>
              </w:rPr>
              <w:t xml:space="preserve">material, fuentes industriales y/o megafuentes, o </w:t>
            </w:r>
            <w:r w:rsidR="00E04B4C">
              <w:rPr>
                <w:rFonts w:cs="Courier"/>
                <w:color w:val="000000"/>
              </w:rPr>
              <w:t xml:space="preserve">sitios emisores de polvo. En el </w:t>
            </w:r>
            <w:r w:rsidR="00E04B4C" w:rsidRPr="008768CC">
              <w:rPr>
                <w:rFonts w:cs="Courier"/>
                <w:color w:val="000000"/>
              </w:rPr>
              <w:t>caso de fuentes de combustión en base a carbón, l</w:t>
            </w:r>
            <w:r w:rsidR="00E04B4C">
              <w:rPr>
                <w:rFonts w:cs="Courier"/>
                <w:color w:val="000000"/>
              </w:rPr>
              <w:t xml:space="preserve">eña o petróleo, y otras fuentes </w:t>
            </w:r>
            <w:r w:rsidR="00E04B4C" w:rsidRPr="008768CC">
              <w:rPr>
                <w:rFonts w:cs="Courier"/>
                <w:color w:val="000000"/>
              </w:rPr>
              <w:t>fijas similares, la estación se debe emplazar a más de 50 metros de ellas.</w:t>
            </w:r>
          </w:p>
        </w:tc>
        <w:tc>
          <w:tcPr>
            <w:tcW w:w="3766" w:type="pct"/>
          </w:tcPr>
          <w:p w14:paraId="3B49DD69" w14:textId="0C45590C" w:rsidR="008C395E" w:rsidRPr="00196D24" w:rsidRDefault="007652EE" w:rsidP="00473CEA">
            <w:pPr>
              <w:pStyle w:val="TABLA"/>
            </w:pPr>
            <w:r>
              <w:t>Durante la inspección se corroboraron</w:t>
            </w:r>
            <w:r w:rsidR="008C395E" w:rsidRPr="00196D24">
              <w:t xml:space="preserve"> las distancias a calles, fuentes de emisión de </w:t>
            </w:r>
            <w:r w:rsidR="004969BC" w:rsidRPr="00196D24">
              <w:t xml:space="preserve">Material Particulado </w:t>
            </w:r>
            <w:r w:rsidR="008C395E" w:rsidRPr="00196D24">
              <w:t xml:space="preserve">y obstrucciones, proporcionadas en la ficha elaborada por el Ministerio del Medio Ambiente. </w:t>
            </w:r>
          </w:p>
          <w:p w14:paraId="1BBFDC70" w14:textId="7DFDE948" w:rsidR="008C395E" w:rsidRPr="00196D24" w:rsidRDefault="008C395E" w:rsidP="00473CEA">
            <w:pPr>
              <w:pStyle w:val="TABLA"/>
            </w:pPr>
            <w:r w:rsidRPr="00196D24">
              <w:t>En la siguiente Tabla N°</w:t>
            </w:r>
            <w:r w:rsidR="009E4EFF">
              <w:t xml:space="preserve"> </w:t>
            </w:r>
            <w:r w:rsidRPr="00196D24">
              <w:t xml:space="preserve">1 se verifican las distancias levantadas en terreno por </w:t>
            </w:r>
            <w:r w:rsidR="0086387D">
              <w:t>el fiscalizador de la</w:t>
            </w:r>
            <w:r w:rsidRPr="00196D24">
              <w:t xml:space="preserve"> Superintendencia:</w:t>
            </w:r>
          </w:p>
          <w:p w14:paraId="6BC49C73" w14:textId="51652DC5" w:rsidR="008C395E" w:rsidRDefault="008C395E" w:rsidP="00473CEA">
            <w:pPr>
              <w:pStyle w:val="TABLA"/>
              <w:spacing w:before="0" w:after="0"/>
              <w:jc w:val="center"/>
              <w:rPr>
                <w:sz w:val="16"/>
                <w:szCs w:val="16"/>
              </w:rPr>
            </w:pPr>
            <w:r w:rsidRPr="00196D24">
              <w:rPr>
                <w:sz w:val="16"/>
                <w:szCs w:val="16"/>
              </w:rPr>
              <w:t xml:space="preserve">Tabla N°1 Distancia desde el cabezal de MP2,5 a fuentes emisoras de </w:t>
            </w:r>
            <w:r w:rsidR="004969BC" w:rsidRPr="00196D24">
              <w:rPr>
                <w:sz w:val="16"/>
                <w:szCs w:val="16"/>
              </w:rPr>
              <w:t>Material Particulado</w:t>
            </w:r>
            <w:r w:rsidRPr="00196D24">
              <w:rPr>
                <w:sz w:val="16"/>
                <w:szCs w:val="16"/>
              </w:rPr>
              <w:t>, calles y obstrucciones.</w:t>
            </w:r>
          </w:p>
          <w:p w14:paraId="7DE37A4B" w14:textId="65E6C699" w:rsidR="00804771" w:rsidRPr="00196D24" w:rsidRDefault="00804771" w:rsidP="007130A4">
            <w:pPr>
              <w:pStyle w:val="TABLA"/>
              <w:spacing w:before="0"/>
              <w:jc w:val="center"/>
              <w:rPr>
                <w:sz w:val="16"/>
                <w:szCs w:val="16"/>
              </w:rPr>
            </w:pPr>
            <w:r>
              <w:rPr>
                <w:noProof/>
                <w:lang w:eastAsia="es-CL"/>
              </w:rPr>
              <w:drawing>
                <wp:inline distT="0" distB="0" distL="0" distR="0" wp14:anchorId="615DBDE3" wp14:editId="0C2D6ACF">
                  <wp:extent cx="4053587" cy="3420000"/>
                  <wp:effectExtent l="0" t="0" r="44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3587" cy="3420000"/>
                          </a:xfrm>
                          <a:prstGeom prst="rect">
                            <a:avLst/>
                          </a:prstGeom>
                        </pic:spPr>
                      </pic:pic>
                    </a:graphicData>
                  </a:graphic>
                </wp:inline>
              </w:drawing>
            </w:r>
          </w:p>
          <w:p w14:paraId="481CD596" w14:textId="66A9C958" w:rsidR="00F16BED" w:rsidRDefault="00804771" w:rsidP="00473CEA">
            <w:pPr>
              <w:pStyle w:val="TABLA"/>
            </w:pPr>
            <w:r>
              <w:t>De la Tabl</w:t>
            </w:r>
            <w:r w:rsidR="009B5DFD">
              <w:t>a N°</w:t>
            </w:r>
            <w:r>
              <w:t>1 se observa que la calle</w:t>
            </w:r>
            <w:r w:rsidR="00D047B7">
              <w:t xml:space="preserve"> Las Lilas,</w:t>
            </w:r>
            <w:r>
              <w:t xml:space="preserve"> aledaña a la estación</w:t>
            </w:r>
            <w:r w:rsidR="00D047B7">
              <w:t xml:space="preserve"> de monitoreo</w:t>
            </w:r>
            <w:r w:rsidR="00B24E83">
              <w:t>,</w:t>
            </w:r>
            <w:r>
              <w:t xml:space="preserve"> </w:t>
            </w:r>
            <w:r w:rsidR="007652EE">
              <w:t>se ubica</w:t>
            </w:r>
            <w:r w:rsidR="00082F6F">
              <w:t xml:space="preserve"> a</w:t>
            </w:r>
            <w:r>
              <w:t xml:space="preserve"> una distancia de 10 metros</w:t>
            </w:r>
            <w:r w:rsidR="007652EE">
              <w:t xml:space="preserve"> medidos desde el cabezal</w:t>
            </w:r>
            <w:r>
              <w:t>. Además, se aprecia que la distancia a la zona residencia</w:t>
            </w:r>
            <w:r w:rsidR="00D61D62">
              <w:t>l</w:t>
            </w:r>
            <w:r>
              <w:t xml:space="preserve"> es de 20 metros en la dirección Sur. Se verificó que en el lugar existe también otro tipo de construcciones como un colegio a 40 metros, el cual posee una chimenea que se encontraba en funcionamiento al momento de la inspección. A 9 metros al Oeste de la estación</w:t>
            </w:r>
            <w:r w:rsidR="00D047B7">
              <w:t xml:space="preserve"> de monitoreo,</w:t>
            </w:r>
            <w:r>
              <w:t xml:space="preserve"> se localiza una caseta</w:t>
            </w:r>
            <w:r w:rsidR="00D047B7">
              <w:t>,</w:t>
            </w:r>
            <w:r w:rsidR="00A463FB">
              <w:t xml:space="preserve"> y además </w:t>
            </w:r>
            <w:r w:rsidR="00D047B7">
              <w:t xml:space="preserve">a 8 metros de la estación de monitoreo, se encuentra </w:t>
            </w:r>
            <w:r w:rsidR="00D808C7">
              <w:t>una estación meteorológica</w:t>
            </w:r>
            <w:r w:rsidR="00AA00B9">
              <w:t xml:space="preserve"> propiedad de la Dirección General d</w:t>
            </w:r>
            <w:r w:rsidR="00AA00B9" w:rsidRPr="00AA00B9">
              <w:t>e Aeronáutica Civil</w:t>
            </w:r>
            <w:r w:rsidR="00AA00B9">
              <w:t xml:space="preserve"> (Estación</w:t>
            </w:r>
            <w:r w:rsidR="00353145">
              <w:t xml:space="preserve"> meteorológica Escuela Mirasol), </w:t>
            </w:r>
            <w:r w:rsidR="00D047B7">
              <w:t>ambas estructuras,</w:t>
            </w:r>
            <w:r w:rsidR="00353145" w:rsidRPr="00353145">
              <w:t xml:space="preserve"> por sus dimensiones</w:t>
            </w:r>
            <w:r w:rsidR="00D047B7">
              <w:t>,</w:t>
            </w:r>
            <w:r w:rsidR="00353145" w:rsidRPr="00353145">
              <w:t xml:space="preserve"> no </w:t>
            </w:r>
            <w:r w:rsidR="00D047B7">
              <w:t>generarían</w:t>
            </w:r>
            <w:r w:rsidR="00353145" w:rsidRPr="00353145">
              <w:t xml:space="preserve"> una obstrucción a la libre circulación de los vientos. </w:t>
            </w:r>
          </w:p>
          <w:p w14:paraId="69B059FA" w14:textId="3FB9EEB6" w:rsidR="005A7EDB" w:rsidRPr="004F0291" w:rsidRDefault="00C162C7" w:rsidP="005F44C1">
            <w:pPr>
              <w:pStyle w:val="TABLA"/>
            </w:pPr>
            <w:r>
              <w:t xml:space="preserve">El fiscalizador </w:t>
            </w:r>
            <w:r w:rsidR="002804A9">
              <w:t xml:space="preserve">observó que, al momento de la </w:t>
            </w:r>
            <w:r w:rsidR="00F16BED">
              <w:t>inspección</w:t>
            </w:r>
            <w:r w:rsidR="006E7872">
              <w:t>,</w:t>
            </w:r>
            <w:r w:rsidR="002804A9">
              <w:t xml:space="preserve"> </w:t>
            </w:r>
            <w:r>
              <w:t xml:space="preserve">se </w:t>
            </w:r>
            <w:r w:rsidR="00DB441C">
              <w:t>encontraban</w:t>
            </w:r>
            <w:r>
              <w:t xml:space="preserve"> en funcionamiento las chimeneas </w:t>
            </w:r>
            <w:r w:rsidRPr="00DB369D">
              <w:t>ubicadas en la dirección Sureste (SE), Sur (S) y Suroeste (SO)</w:t>
            </w:r>
            <w:r w:rsidR="00353145" w:rsidRPr="00DB369D">
              <w:t>, a 30,</w:t>
            </w:r>
            <w:r w:rsidRPr="00DB369D">
              <w:t xml:space="preserve"> 25 y 40 m</w:t>
            </w:r>
            <w:r w:rsidR="00353145" w:rsidRPr="00DB369D">
              <w:t>etros,</w:t>
            </w:r>
            <w:r w:rsidRPr="00DB369D">
              <w:t xml:space="preserve"> respectivamente</w:t>
            </w:r>
            <w:r w:rsidR="00F16BED" w:rsidRPr="00DB369D">
              <w:t>,</w:t>
            </w:r>
            <w:r w:rsidR="00353145" w:rsidRPr="00DB369D">
              <w:t xml:space="preserve"> es decir, a una distancia </w:t>
            </w:r>
            <w:r w:rsidR="00353145" w:rsidRPr="004F0291">
              <w:t xml:space="preserve">menor a la distancia mínima establecida en el numeral 3) del Artículo 1° de la </w:t>
            </w:r>
            <w:r w:rsidR="009B5DFD">
              <w:t>R.E </w:t>
            </w:r>
            <w:r w:rsidR="00353145" w:rsidRPr="004F0291">
              <w:t>N°</w:t>
            </w:r>
            <w:r w:rsidR="009B5DFD">
              <w:t> </w:t>
            </w:r>
            <w:r w:rsidR="00353145" w:rsidRPr="004F0291">
              <w:t xml:space="preserve">106/2013 de la SMA. </w:t>
            </w:r>
          </w:p>
          <w:p w14:paraId="48CC859E" w14:textId="65DE9CF7" w:rsidR="00CE1915" w:rsidRDefault="005A7EDB" w:rsidP="005F44C1">
            <w:pPr>
              <w:pStyle w:val="TABLA"/>
            </w:pPr>
            <w:r w:rsidRPr="004F0291">
              <w:t>Debido a lo anterior, se realizó un análisis de los vientos, a partir de los datos registrados por la estación Mirasol y rescatados desde el equipo</w:t>
            </w:r>
            <w:r w:rsidR="00E01280" w:rsidRPr="004F0291">
              <w:t>,</w:t>
            </w:r>
            <w:r w:rsidRPr="004F0291">
              <w:t xml:space="preserve"> el día de la inspección</w:t>
            </w:r>
            <w:r w:rsidR="00983262" w:rsidRPr="004F0291">
              <w:t>.</w:t>
            </w:r>
          </w:p>
          <w:p w14:paraId="3E252735" w14:textId="1003B590" w:rsidR="00031679" w:rsidRDefault="00983262" w:rsidP="005F44C1">
            <w:pPr>
              <w:pStyle w:val="TABLA"/>
            </w:pPr>
            <w:r>
              <w:lastRenderedPageBreak/>
              <w:t>A</w:t>
            </w:r>
            <w:r w:rsidR="00031679">
              <w:t xml:space="preserve">l analizar el ciclo diario para el contaminante MP2,5 durante los </w:t>
            </w:r>
            <w:r w:rsidR="00CE1915">
              <w:t>meses de invierno</w:t>
            </w:r>
            <w:r w:rsidR="00031679">
              <w:t xml:space="preserve">, </w:t>
            </w:r>
            <w:r w:rsidR="00CE1915">
              <w:t xml:space="preserve">en los que </w:t>
            </w:r>
            <w:r w:rsidR="00031679">
              <w:t>se mantienen las chimeneas en funcionamiento, se observó que existe un aumento notorio en los registros a partir de las 18:00 horas</w:t>
            </w:r>
            <w:r w:rsidR="007130A4">
              <w:t xml:space="preserve">, comenzando a descender nuevamente a las 00:00 horas, </w:t>
            </w:r>
            <w:r w:rsidR="00031679">
              <w:t>siendo este período del día</w:t>
            </w:r>
            <w:r w:rsidR="007130A4">
              <w:t xml:space="preserve"> (18 a 00 horas)</w:t>
            </w:r>
            <w:r w:rsidR="00031679">
              <w:t xml:space="preserve"> el que presenta las concentraciones</w:t>
            </w:r>
            <w:r w:rsidR="00CE1915">
              <w:t xml:space="preserve"> de MP2,5</w:t>
            </w:r>
            <w:r w:rsidR="00031679">
              <w:t xml:space="preserve"> más altas</w:t>
            </w:r>
            <w:r w:rsidR="007130A4">
              <w:t xml:space="preserve"> durante el invierno</w:t>
            </w:r>
            <w:r w:rsidR="00031679">
              <w:t>. De acuerdo a lo anterior, se realizó un análisis de los vientos en este período de altas concentraciones</w:t>
            </w:r>
            <w:r w:rsidR="00ED7488">
              <w:t xml:space="preserve"> de MP2,5</w:t>
            </w:r>
            <w:r w:rsidR="00031679">
              <w:t>, pudiéndose determinar que los vientos</w:t>
            </w:r>
            <w:r w:rsidR="00CE1915">
              <w:t xml:space="preserve">, </w:t>
            </w:r>
            <w:r w:rsidR="007130A4">
              <w:t>durante la temporada invernal</w:t>
            </w:r>
            <w:r w:rsidR="00ED7488">
              <w:t xml:space="preserve">, considerando que ésta corresponde al </w:t>
            </w:r>
            <w:r w:rsidR="00CE1915">
              <w:t>peor escenario,</w:t>
            </w:r>
            <w:r w:rsidR="00031679">
              <w:t xml:space="preserve"> provienen desde el Sur con intensidades que a</w:t>
            </w:r>
            <w:r w:rsidR="00B41180">
              <w:t>lcanzan entre los 3,6 y 5,7 </w:t>
            </w:r>
            <w:r w:rsidR="000D1F44">
              <w:t xml:space="preserve">m/s. </w:t>
            </w:r>
          </w:p>
          <w:p w14:paraId="7C9E0577" w14:textId="79591E97" w:rsidR="00296D80" w:rsidRDefault="000D1F44" w:rsidP="005F44C1">
            <w:pPr>
              <w:pStyle w:val="TABLA"/>
            </w:pPr>
            <w:r>
              <w:t>De acuerdo a lo anterior, los vientos, en los períodos de invierno con altas concentraciones, provienen en su mayoría desde el Sur</w:t>
            </w:r>
            <w:r w:rsidR="00B41180">
              <w:t xml:space="preserve"> (S)</w:t>
            </w:r>
            <w:r>
              <w:t xml:space="preserve">, es decir, desde la misma dirección en la cual se ubican las chimeneas, por lo tanto, éstas influirían directamente en las concentraciones registradas por el equipo. </w:t>
            </w:r>
          </w:p>
          <w:p w14:paraId="614A39E1" w14:textId="4E43809F" w:rsidR="004C0355" w:rsidRDefault="00983262" w:rsidP="004C0355">
            <w:pPr>
              <w:pStyle w:val="TABLA"/>
            </w:pPr>
            <w:r w:rsidRPr="00983262">
              <w:t xml:space="preserve">Considerando los hallazgos mencionados, se determinó que existen desviaciones con respecto al numeral 3) del Artículo 1° de la </w:t>
            </w:r>
            <w:r w:rsidR="00ED78C6">
              <w:t>R.E</w:t>
            </w:r>
            <w:r w:rsidRPr="00983262">
              <w:t>. N°</w:t>
            </w:r>
            <w:r w:rsidR="00ED78C6">
              <w:t xml:space="preserve"> </w:t>
            </w:r>
            <w:r w:rsidRPr="00983262">
              <w:t>106/2013 de la SMA, en cuanto a las distancias desde el equipo a fuentes que distorsion</w:t>
            </w:r>
            <w:r w:rsidR="000268C6">
              <w:t>a</w:t>
            </w:r>
            <w:r w:rsidRPr="00983262">
              <w:t xml:space="preserve">n la medición de la norma de calidad, la cual no debe ser menor a los 50 metros en el caso de las chimeneas, lo que se suma al transporte de material particulado hacia la estación de </w:t>
            </w:r>
            <w:r w:rsidRPr="00FC46CA">
              <w:t>monitoreo por la dirección predominante del viento</w:t>
            </w:r>
            <w:r w:rsidR="004C0355" w:rsidRPr="00FC46CA">
              <w:t xml:space="preserve">. Sin embargo, con respecto a la </w:t>
            </w:r>
            <w:r w:rsidR="00DB441C" w:rsidRPr="00FC46CA">
              <w:t>representatividad</w:t>
            </w:r>
            <w:r w:rsidR="004C0355" w:rsidRPr="00FC46CA">
              <w:t xml:space="preserve"> de las mediciones de la estación</w:t>
            </w:r>
            <w:r w:rsidR="004C0355">
              <w:t xml:space="preserve"> Mirasol, </w:t>
            </w:r>
            <w:r w:rsidR="00FC46CA">
              <w:t>cabe destacar</w:t>
            </w:r>
            <w:r w:rsidR="004C0355">
              <w:t xml:space="preserve"> que ésta es una característica inherente a la comuna, donde gran parte de los hogares cuentan con calefacción a leña, por lo tanto, es una variable que representa las condiciones del entorn</w:t>
            </w:r>
            <w:r w:rsidR="004C0355" w:rsidRPr="00FC46CA">
              <w:t xml:space="preserve">o, </w:t>
            </w:r>
            <w:r w:rsidR="004939A7" w:rsidRPr="00FC46CA">
              <w:rPr>
                <w:rFonts w:ascii="Calibri" w:hAnsi="Calibri" w:cs="Calibri"/>
                <w:color w:val="000000"/>
                <w:lang w:eastAsia="es-ES"/>
              </w:rPr>
              <w:t>por lo que se determinó que la estación Mirasol puede ser calificada como representativa</w:t>
            </w:r>
            <w:r w:rsidR="004939A7" w:rsidRPr="00FC46CA">
              <w:t>.</w:t>
            </w:r>
            <w:r w:rsidR="004C0355" w:rsidRPr="00FC46CA">
              <w:t xml:space="preserve"> No obstante, cualquier cambio en las condiciones presentadas en este informe,</w:t>
            </w:r>
            <w:r w:rsidR="004C0355">
              <w:t xml:space="preserve"> como la aparición de nuevas fuentes no consideradas en este análisis, deben ser informadas a modo de reevaluar la </w:t>
            </w:r>
            <w:r w:rsidR="00DB441C">
              <w:t>representatividad</w:t>
            </w:r>
            <w:r w:rsidR="004C0355">
              <w:t xml:space="preserve"> poblacional de la estación.</w:t>
            </w:r>
          </w:p>
          <w:tbl>
            <w:tblPr>
              <w:tblStyle w:val="Tablaconcuadrcula"/>
              <w:tblW w:w="0" w:type="auto"/>
              <w:jc w:val="center"/>
              <w:tblLook w:val="04A0" w:firstRow="1" w:lastRow="0" w:firstColumn="1" w:lastColumn="0" w:noHBand="0" w:noVBand="1"/>
            </w:tblPr>
            <w:tblGrid>
              <w:gridCol w:w="5616"/>
            </w:tblGrid>
            <w:tr w:rsidR="007130A4" w14:paraId="49DAD618" w14:textId="77777777" w:rsidTr="007130A4">
              <w:trPr>
                <w:trHeight w:val="109"/>
                <w:jc w:val="center"/>
              </w:trPr>
              <w:tc>
                <w:tcPr>
                  <w:tcW w:w="0" w:type="auto"/>
                  <w:vAlign w:val="center"/>
                </w:tcPr>
                <w:p w14:paraId="7AD14898" w14:textId="5B42F543" w:rsidR="00F17B0C" w:rsidRPr="00F17B0C" w:rsidRDefault="00F17B0C" w:rsidP="00031679">
                  <w:pPr>
                    <w:pStyle w:val="TABLA"/>
                    <w:spacing w:before="0" w:after="0"/>
                    <w:jc w:val="center"/>
                    <w:rPr>
                      <w:b/>
                    </w:rPr>
                  </w:pPr>
                  <w:r w:rsidRPr="007130A4">
                    <w:rPr>
                      <w:b/>
                      <w:sz w:val="16"/>
                    </w:rPr>
                    <w:t xml:space="preserve">Rosa de vientos promedio </w:t>
                  </w:r>
                  <w:r w:rsidR="00031679" w:rsidRPr="007130A4">
                    <w:rPr>
                      <w:b/>
                      <w:sz w:val="16"/>
                    </w:rPr>
                    <w:t>invierno (18:00 a 24:00 horas</w:t>
                  </w:r>
                  <w:r w:rsidR="00031679">
                    <w:rPr>
                      <w:b/>
                    </w:rPr>
                    <w:t>)</w:t>
                  </w:r>
                </w:p>
              </w:tc>
            </w:tr>
            <w:tr w:rsidR="007130A4" w14:paraId="1A1C5580" w14:textId="77777777" w:rsidTr="00F17B0C">
              <w:trPr>
                <w:jc w:val="center"/>
              </w:trPr>
              <w:tc>
                <w:tcPr>
                  <w:tcW w:w="0" w:type="auto"/>
                  <w:vAlign w:val="center"/>
                </w:tcPr>
                <w:p w14:paraId="6B543FB1" w14:textId="5F73D35D" w:rsidR="00F17B0C" w:rsidRDefault="00CC66ED" w:rsidP="00F17B0C">
                  <w:pPr>
                    <w:pStyle w:val="TABLA"/>
                    <w:spacing w:before="60" w:after="60"/>
                    <w:jc w:val="center"/>
                  </w:pPr>
                  <w:r>
                    <w:rPr>
                      <w:noProof/>
                      <w:lang w:eastAsia="es-CL"/>
                    </w:rPr>
                    <w:drawing>
                      <wp:anchor distT="0" distB="0" distL="114300" distR="114300" simplePos="0" relativeHeight="251659776" behindDoc="0" locked="0" layoutInCell="1" allowOverlap="1" wp14:anchorId="7CF2BD3B" wp14:editId="6067EBD4">
                        <wp:simplePos x="0" y="0"/>
                        <wp:positionH relativeFrom="column">
                          <wp:posOffset>3122930</wp:posOffset>
                        </wp:positionH>
                        <wp:positionV relativeFrom="paragraph">
                          <wp:posOffset>2231390</wp:posOffset>
                        </wp:positionV>
                        <wp:extent cx="240665" cy="301625"/>
                        <wp:effectExtent l="0" t="0" r="698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e-en-nortes-simbolos-1213[1].gif"/>
                                <pic:cNvPicPr/>
                              </pic:nvPicPr>
                              <pic:blipFill>
                                <a:blip r:embed="rId39">
                                  <a:extLst>
                                    <a:ext uri="{28A0092B-C50C-407E-A947-70E740481C1C}">
                                      <a14:useLocalDpi xmlns:a14="http://schemas.microsoft.com/office/drawing/2010/main" val="0"/>
                                    </a:ext>
                                  </a:extLst>
                                </a:blip>
                                <a:stretch>
                                  <a:fillRect/>
                                </a:stretch>
                              </pic:blipFill>
                              <pic:spPr>
                                <a:xfrm>
                                  <a:off x="0" y="0"/>
                                  <a:ext cx="240665" cy="301625"/>
                                </a:xfrm>
                                <a:prstGeom prst="rect">
                                  <a:avLst/>
                                </a:prstGeom>
                              </pic:spPr>
                            </pic:pic>
                          </a:graphicData>
                        </a:graphic>
                        <wp14:sizeRelH relativeFrom="page">
                          <wp14:pctWidth>0</wp14:pctWidth>
                        </wp14:sizeRelH>
                        <wp14:sizeRelV relativeFrom="page">
                          <wp14:pctHeight>0</wp14:pctHeight>
                        </wp14:sizeRelV>
                      </wp:anchor>
                    </w:drawing>
                  </w:r>
                  <w:r w:rsidR="007130A4" w:rsidRPr="007130A4">
                    <w:rPr>
                      <w:noProof/>
                      <w:lang w:eastAsia="es-CL"/>
                    </w:rPr>
                    <w:drawing>
                      <wp:inline distT="0" distB="0" distL="0" distR="0" wp14:anchorId="5A95C027" wp14:editId="2D158F01">
                        <wp:extent cx="3421269" cy="25560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10895" b="2576"/>
                                <a:stretch/>
                              </pic:blipFill>
                              <pic:spPr bwMode="auto">
                                <a:xfrm>
                                  <a:off x="0" y="0"/>
                                  <a:ext cx="3421269" cy="255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77514C" w14:textId="368E6C40" w:rsidR="005A7EDB" w:rsidRPr="00984992" w:rsidRDefault="00B962EC" w:rsidP="007130A4">
            <w:pPr>
              <w:pStyle w:val="TABLA"/>
              <w:spacing w:before="0"/>
              <w:jc w:val="center"/>
            </w:pPr>
            <w:r w:rsidRPr="00B962EC">
              <w:rPr>
                <w:sz w:val="16"/>
                <w:szCs w:val="16"/>
              </w:rPr>
              <w:t>Figura N° 1</w:t>
            </w:r>
          </w:p>
        </w:tc>
      </w:tr>
      <w:tr w:rsidR="00031679" w14:paraId="741E1F30" w14:textId="77777777" w:rsidTr="00CC66ED">
        <w:tc>
          <w:tcPr>
            <w:tcW w:w="229" w:type="pct"/>
          </w:tcPr>
          <w:p w14:paraId="2D474EFD" w14:textId="795AE16B" w:rsidR="00E04B4C" w:rsidRPr="00D61805" w:rsidRDefault="00E04B4C" w:rsidP="00BF1356">
            <w:pPr>
              <w:rPr>
                <w:b/>
              </w:rPr>
            </w:pPr>
            <w:r w:rsidRPr="00E1447D">
              <w:rPr>
                <w:b/>
              </w:rPr>
              <w:lastRenderedPageBreak/>
              <w:t>5</w:t>
            </w:r>
          </w:p>
        </w:tc>
        <w:tc>
          <w:tcPr>
            <w:tcW w:w="1006" w:type="pct"/>
          </w:tcPr>
          <w:p w14:paraId="23AE1ACD" w14:textId="760746EE" w:rsidR="00E04B4C" w:rsidRPr="00887C14" w:rsidRDefault="00E04B4C" w:rsidP="00A14030">
            <w:pPr>
              <w:autoSpaceDE w:val="0"/>
              <w:autoSpaceDN w:val="0"/>
              <w:adjustRightInd w:val="0"/>
              <w:rPr>
                <w:b/>
                <w:bCs/>
              </w:rPr>
            </w:pPr>
            <w:r w:rsidRPr="0075483B">
              <w:rPr>
                <w:b/>
                <w:bCs/>
              </w:rPr>
              <w:t>Artículo 1</w:t>
            </w:r>
            <w:r w:rsidR="00BD6DD3" w:rsidRPr="0075483B">
              <w:rPr>
                <w:b/>
                <w:bCs/>
              </w:rPr>
              <w:t>°</w:t>
            </w:r>
            <w:r w:rsidRPr="0075483B">
              <w:rPr>
                <w:b/>
                <w:bCs/>
              </w:rPr>
              <w:t xml:space="preserve">. </w:t>
            </w:r>
            <w:r w:rsidR="00A14030">
              <w:rPr>
                <w:b/>
                <w:bCs/>
              </w:rPr>
              <w:t>R.E</w:t>
            </w:r>
            <w:r w:rsidRPr="0075483B">
              <w:rPr>
                <w:b/>
                <w:bCs/>
              </w:rPr>
              <w:t xml:space="preserve">. N°106/2013 SMA. Numeral 4) </w:t>
            </w:r>
            <w:r w:rsidRPr="0075483B">
              <w:rPr>
                <w:rFonts w:cs="Courier"/>
                <w:b/>
                <w:color w:val="000000"/>
              </w:rPr>
              <w:t>Distancia del cabezal.</w:t>
            </w:r>
            <w:r w:rsidRPr="0075483B">
              <w:rPr>
                <w:rFonts w:cs="Courier"/>
                <w:color w:val="000000"/>
              </w:rPr>
              <w:t xml:space="preserve"> La</w:t>
            </w:r>
            <w:r w:rsidRPr="008768CC">
              <w:rPr>
                <w:rFonts w:cs="Courier"/>
                <w:color w:val="000000"/>
              </w:rPr>
              <w:t xml:space="preserve"> distancia del </w:t>
            </w:r>
            <w:r>
              <w:rPr>
                <w:rFonts w:cs="Courier"/>
                <w:color w:val="000000"/>
              </w:rPr>
              <w:t xml:space="preserve">cabezal a las calles deberá ser </w:t>
            </w:r>
            <w:r w:rsidRPr="008768CC">
              <w:rPr>
                <w:rFonts w:cs="Courier"/>
                <w:color w:val="000000"/>
              </w:rPr>
              <w:t>mayor a 10 metros para calles internas de pueblos y</w:t>
            </w:r>
            <w:r>
              <w:rPr>
                <w:rFonts w:cs="Courier"/>
                <w:color w:val="000000"/>
              </w:rPr>
              <w:t xml:space="preserve"> localidades, mayor a 15 metros </w:t>
            </w:r>
            <w:r w:rsidRPr="008768CC">
              <w:rPr>
                <w:rFonts w:cs="Courier"/>
                <w:color w:val="000000"/>
              </w:rPr>
              <w:t>para avenidas o calles principales y mayor a 50 m</w:t>
            </w:r>
            <w:r>
              <w:rPr>
                <w:rFonts w:cs="Courier"/>
                <w:color w:val="000000"/>
              </w:rPr>
              <w:t xml:space="preserve">etros para autopistas urbanas y </w:t>
            </w:r>
            <w:r w:rsidRPr="008768CC">
              <w:rPr>
                <w:rFonts w:cs="Courier"/>
                <w:color w:val="000000"/>
              </w:rPr>
              <w:t>carreteras.</w:t>
            </w:r>
          </w:p>
        </w:tc>
        <w:tc>
          <w:tcPr>
            <w:tcW w:w="3766" w:type="pct"/>
          </w:tcPr>
          <w:p w14:paraId="60A34F17" w14:textId="397124CB" w:rsidR="00897A92" w:rsidRPr="00473CEA" w:rsidRDefault="007652EE" w:rsidP="00315A87">
            <w:pPr>
              <w:pStyle w:val="TABLA"/>
            </w:pPr>
            <w:r w:rsidRPr="00473CEA">
              <w:t xml:space="preserve">Se </w:t>
            </w:r>
            <w:r w:rsidR="00C162C7">
              <w:t>observa</w:t>
            </w:r>
            <w:r w:rsidR="00C162C7" w:rsidRPr="00473CEA">
              <w:t xml:space="preserve"> </w:t>
            </w:r>
            <w:r w:rsidR="00D23B40" w:rsidRPr="00473CEA">
              <w:t xml:space="preserve">una calle </w:t>
            </w:r>
            <w:r w:rsidRPr="00473CEA">
              <w:t xml:space="preserve">a 10 metros al </w:t>
            </w:r>
            <w:r w:rsidR="00C162C7">
              <w:t>S</w:t>
            </w:r>
            <w:r w:rsidR="00D23B40" w:rsidRPr="00473CEA">
              <w:t>uroeste</w:t>
            </w:r>
            <w:r w:rsidRPr="00473CEA">
              <w:t xml:space="preserve"> </w:t>
            </w:r>
            <w:r w:rsidR="00C162C7">
              <w:t xml:space="preserve">(SE), </w:t>
            </w:r>
            <w:r w:rsidRPr="00473CEA">
              <w:t xml:space="preserve">medidos desde el cabezal del equipo, </w:t>
            </w:r>
            <w:r w:rsidR="00C162C7">
              <w:t>la que</w:t>
            </w:r>
            <w:r w:rsidR="00C162C7" w:rsidRPr="00473CEA">
              <w:t xml:space="preserve"> </w:t>
            </w:r>
            <w:r w:rsidRPr="00473CEA">
              <w:t xml:space="preserve">al momento de la inspección </w:t>
            </w:r>
            <w:r w:rsidR="00C162C7">
              <w:t>registró tránsito esporádico, el que no afecta las mediciones del equipo.</w:t>
            </w:r>
          </w:p>
        </w:tc>
      </w:tr>
      <w:tr w:rsidR="00031679" w14:paraId="07FF7A88" w14:textId="77777777" w:rsidTr="00CC66ED">
        <w:trPr>
          <w:trHeight w:val="5293"/>
        </w:trPr>
        <w:tc>
          <w:tcPr>
            <w:tcW w:w="229" w:type="pct"/>
          </w:tcPr>
          <w:p w14:paraId="429F5B9D" w14:textId="77777777" w:rsidR="00EF1C62" w:rsidRPr="00E1447D" w:rsidRDefault="00EF1C62" w:rsidP="00BF1356">
            <w:pPr>
              <w:rPr>
                <w:b/>
              </w:rPr>
            </w:pPr>
            <w:r>
              <w:rPr>
                <w:b/>
              </w:rPr>
              <w:t>6</w:t>
            </w:r>
          </w:p>
        </w:tc>
        <w:tc>
          <w:tcPr>
            <w:tcW w:w="1006" w:type="pct"/>
          </w:tcPr>
          <w:p w14:paraId="768A7484" w14:textId="76BC62CC" w:rsidR="00EF1C62" w:rsidRPr="006904BD" w:rsidRDefault="00EF1C62" w:rsidP="000E4A95">
            <w:pPr>
              <w:autoSpaceDE w:val="0"/>
              <w:autoSpaceDN w:val="0"/>
              <w:adjustRightInd w:val="0"/>
              <w:rPr>
                <w:rFonts w:cs="Courier"/>
                <w:b/>
                <w:color w:val="000000"/>
              </w:rPr>
            </w:pPr>
            <w:r w:rsidRPr="00887C14">
              <w:rPr>
                <w:b/>
                <w:bCs/>
              </w:rPr>
              <w:t>Artículo 1</w:t>
            </w:r>
            <w:r w:rsidR="00BD6DD3">
              <w:rPr>
                <w:b/>
                <w:bCs/>
              </w:rPr>
              <w:t>°</w:t>
            </w:r>
            <w:r w:rsidRPr="00887C14">
              <w:rPr>
                <w:b/>
                <w:bCs/>
              </w:rPr>
              <w:t xml:space="preserve">. </w:t>
            </w:r>
            <w:r w:rsidR="00A14030">
              <w:rPr>
                <w:b/>
                <w:bCs/>
              </w:rPr>
              <w:t>R.E</w:t>
            </w:r>
            <w:r w:rsidRPr="00887C14">
              <w:rPr>
                <w:b/>
                <w:bCs/>
              </w:rPr>
              <w:t xml:space="preserve">. N°106/2013 SMA. Numeral </w:t>
            </w:r>
            <w:r>
              <w:rPr>
                <w:b/>
                <w:bCs/>
              </w:rPr>
              <w:t>5</w:t>
            </w:r>
            <w:r w:rsidRPr="00887C14">
              <w:rPr>
                <w:b/>
                <w:bCs/>
              </w:rPr>
              <w:t xml:space="preserve">) </w:t>
            </w:r>
            <w:r w:rsidRPr="006904BD">
              <w:rPr>
                <w:rFonts w:cs="Courier"/>
                <w:b/>
                <w:color w:val="000000"/>
              </w:rPr>
              <w:t>Distancia horizontal del cabezal respecto a otros cabezales de otros equipos.</w:t>
            </w:r>
          </w:p>
          <w:p w14:paraId="2A4C68F9" w14:textId="439A9316" w:rsidR="00EF1C62" w:rsidRPr="00315A87" w:rsidRDefault="00EF1C62" w:rsidP="00E04B4C">
            <w:pPr>
              <w:autoSpaceDE w:val="0"/>
              <w:autoSpaceDN w:val="0"/>
              <w:adjustRightInd w:val="0"/>
              <w:rPr>
                <w:rFonts w:cs="Courier"/>
                <w:color w:val="000000"/>
              </w:rPr>
            </w:pPr>
            <w:r w:rsidRPr="008768CC">
              <w:rPr>
                <w:rFonts w:cs="Courier"/>
                <w:color w:val="000000"/>
              </w:rPr>
              <w:t>La distancia horizontal del cabezal respecto a o</w:t>
            </w:r>
            <w:r>
              <w:rPr>
                <w:rFonts w:cs="Courier"/>
                <w:color w:val="000000"/>
              </w:rPr>
              <w:t xml:space="preserve">tros cabezales de otros equipos </w:t>
            </w:r>
            <w:r w:rsidRPr="008768CC">
              <w:rPr>
                <w:rFonts w:cs="Courier"/>
                <w:color w:val="000000"/>
              </w:rPr>
              <w:t>deberá ser mayor a 1 metro respecto a toma de muestra</w:t>
            </w:r>
            <w:r>
              <w:rPr>
                <w:rFonts w:cs="Courier"/>
                <w:color w:val="000000"/>
              </w:rPr>
              <w:t xml:space="preserve">s de gases a alturas similares, </w:t>
            </w:r>
            <w:r w:rsidRPr="008768CC">
              <w:rPr>
                <w:rFonts w:cs="Courier"/>
                <w:color w:val="000000"/>
              </w:rPr>
              <w:t>y mayor a 2 metros respecto a cabezales de equipos de alto volumen.</w:t>
            </w:r>
          </w:p>
        </w:tc>
        <w:tc>
          <w:tcPr>
            <w:tcW w:w="3766" w:type="pct"/>
          </w:tcPr>
          <w:p w14:paraId="34DFC7C4" w14:textId="3EA3EB82" w:rsidR="00CC66ED" w:rsidRPr="00CC66ED" w:rsidRDefault="00ED7488" w:rsidP="00ED7488">
            <w:pPr>
              <w:pStyle w:val="TABLA"/>
            </w:pPr>
            <w:r>
              <w:t>D</w:t>
            </w:r>
            <w:r w:rsidR="00AA00B9">
              <w:t>urante la inspección</w:t>
            </w:r>
            <w:r>
              <w:t>, se verificó</w:t>
            </w:r>
            <w:r w:rsidR="00AA00B9">
              <w:t xml:space="preserve"> </w:t>
            </w:r>
            <w:r w:rsidR="00D23B40">
              <w:t>que en la estación no existen otros equipos instalados.</w:t>
            </w:r>
          </w:p>
        </w:tc>
      </w:tr>
      <w:tr w:rsidR="00031679" w14:paraId="64142A1B" w14:textId="77777777" w:rsidTr="00CC66ED">
        <w:tc>
          <w:tcPr>
            <w:tcW w:w="229" w:type="pct"/>
          </w:tcPr>
          <w:p w14:paraId="6F0C5C17" w14:textId="77777777" w:rsidR="00EF1C62" w:rsidRDefault="00EF1C62" w:rsidP="00BF1356">
            <w:pPr>
              <w:rPr>
                <w:b/>
              </w:rPr>
            </w:pPr>
            <w:r>
              <w:rPr>
                <w:b/>
              </w:rPr>
              <w:t>7</w:t>
            </w:r>
          </w:p>
        </w:tc>
        <w:tc>
          <w:tcPr>
            <w:tcW w:w="1006" w:type="pct"/>
          </w:tcPr>
          <w:p w14:paraId="4835D065" w14:textId="5ED01FBD" w:rsidR="00EF1C62" w:rsidRPr="00887C14" w:rsidRDefault="00EF1C62" w:rsidP="00A14030">
            <w:pPr>
              <w:autoSpaceDE w:val="0"/>
              <w:autoSpaceDN w:val="0"/>
              <w:adjustRightInd w:val="0"/>
              <w:rPr>
                <w:b/>
                <w:bCs/>
              </w:rPr>
            </w:pPr>
            <w:r w:rsidRPr="00301B60">
              <w:rPr>
                <w:b/>
                <w:bCs/>
              </w:rPr>
              <w:t>Artículo 1</w:t>
            </w:r>
            <w:r w:rsidR="00BD6DD3" w:rsidRPr="00301B60">
              <w:rPr>
                <w:b/>
                <w:bCs/>
              </w:rPr>
              <w:t>°</w:t>
            </w:r>
            <w:r w:rsidRPr="00301B60">
              <w:rPr>
                <w:b/>
                <w:bCs/>
              </w:rPr>
              <w:t xml:space="preserve">. </w:t>
            </w:r>
            <w:r w:rsidR="00A14030">
              <w:rPr>
                <w:b/>
                <w:bCs/>
              </w:rPr>
              <w:t>R.E</w:t>
            </w:r>
            <w:r w:rsidRPr="00301B60">
              <w:rPr>
                <w:b/>
                <w:bCs/>
              </w:rPr>
              <w:t xml:space="preserve">. N°106/2013 SMA. Numeral 6) </w:t>
            </w:r>
            <w:r w:rsidRPr="00301B60">
              <w:rPr>
                <w:rFonts w:cs="Courier"/>
                <w:b/>
                <w:color w:val="000000"/>
              </w:rPr>
              <w:t>Distancia del cabezal respecto a obstrucciones espaciales</w:t>
            </w:r>
            <w:r w:rsidRPr="006904BD">
              <w:rPr>
                <w:rFonts w:cs="Courier"/>
                <w:b/>
                <w:color w:val="000000"/>
              </w:rPr>
              <w:t>.</w:t>
            </w:r>
            <w:r>
              <w:rPr>
                <w:rFonts w:cs="Courier"/>
                <w:color w:val="000000"/>
              </w:rPr>
              <w:t xml:space="preserve"> La distancia del </w:t>
            </w:r>
            <w:r w:rsidRPr="008768CC">
              <w:rPr>
                <w:rFonts w:cs="Courier"/>
                <w:color w:val="000000"/>
              </w:rPr>
              <w:t xml:space="preserve">cabezal respecto a obstrucciones </w:t>
            </w:r>
            <w:r w:rsidRPr="008768CC">
              <w:rPr>
                <w:rFonts w:cs="Courier"/>
                <w:color w:val="000000"/>
              </w:rPr>
              <w:lastRenderedPageBreak/>
              <w:t>espaciales debe se</w:t>
            </w:r>
            <w:r>
              <w:rPr>
                <w:rFonts w:cs="Courier"/>
                <w:color w:val="000000"/>
              </w:rPr>
              <w:t xml:space="preserve">r mayor a 2 metros para muros u </w:t>
            </w:r>
            <w:r w:rsidRPr="008768CC">
              <w:rPr>
                <w:rFonts w:cs="Courier"/>
                <w:color w:val="000000"/>
              </w:rPr>
              <w:t>obstáculos verticales; y debe mantener una dist</w:t>
            </w:r>
            <w:r>
              <w:rPr>
                <w:rFonts w:cs="Courier"/>
                <w:color w:val="000000"/>
              </w:rPr>
              <w:t xml:space="preserve">ancia en la horizontal de, a lo </w:t>
            </w:r>
            <w:r w:rsidRPr="008768CC">
              <w:rPr>
                <w:rFonts w:cs="Courier"/>
                <w:color w:val="000000"/>
              </w:rPr>
              <w:t>menos, 2 veces la diferencia de altura entre la tom</w:t>
            </w:r>
            <w:r>
              <w:rPr>
                <w:rFonts w:cs="Courier"/>
                <w:color w:val="000000"/>
              </w:rPr>
              <w:t xml:space="preserve">a de muestra y la altura máxima </w:t>
            </w:r>
            <w:r w:rsidRPr="008768CC">
              <w:rPr>
                <w:rFonts w:cs="Courier"/>
                <w:color w:val="000000"/>
              </w:rPr>
              <w:t>de un obstáculo. El flujo de aire no debe tener obst</w:t>
            </w:r>
            <w:r>
              <w:rPr>
                <w:rFonts w:cs="Courier"/>
                <w:color w:val="000000"/>
              </w:rPr>
              <w:t xml:space="preserve">rucciones a lo menos en un arco </w:t>
            </w:r>
            <w:r w:rsidRPr="008768CC">
              <w:rPr>
                <w:rFonts w:cs="Courier"/>
                <w:color w:val="000000"/>
              </w:rPr>
              <w:t>de 270°. La distancia debe ser mayor a 20 metros d</w:t>
            </w:r>
            <w:r>
              <w:rPr>
                <w:rFonts w:cs="Courier"/>
                <w:color w:val="000000"/>
              </w:rPr>
              <w:t xml:space="preserve">e la línea de goteo de un grupo </w:t>
            </w:r>
            <w:r w:rsidRPr="008768CC">
              <w:rPr>
                <w:rFonts w:cs="Courier"/>
                <w:color w:val="000000"/>
              </w:rPr>
              <w:t>de árboles.</w:t>
            </w:r>
          </w:p>
        </w:tc>
        <w:tc>
          <w:tcPr>
            <w:tcW w:w="3766" w:type="pct"/>
          </w:tcPr>
          <w:p w14:paraId="662CE9D9" w14:textId="27D5C876" w:rsidR="00ED1AD4" w:rsidRPr="009E08FF" w:rsidRDefault="00D23B40" w:rsidP="0047029B">
            <w:pPr>
              <w:pStyle w:val="TABLA"/>
            </w:pPr>
            <w:r w:rsidRPr="00A6340A">
              <w:lastRenderedPageBreak/>
              <w:t>La Fotografía N°7,</w:t>
            </w:r>
            <w:r w:rsidR="007130A4">
              <w:t xml:space="preserve"> presentada anteriormente,</w:t>
            </w:r>
            <w:r w:rsidRPr="00A6340A">
              <w:t xml:space="preserve"> muestra las inmediaciones de la estación en los 8 puntos cardinales, lo que evidencia que el cabezal de MP2,5 se ubica libre de obstrucciones</w:t>
            </w:r>
            <w:r>
              <w:t>,</w:t>
            </w:r>
            <w:r w:rsidRPr="00A6340A">
              <w:t xml:space="preserve"> edificios, muros u otros. En el punto de exposición de la estación de monitoreo se aprecia el entorno y el </w:t>
            </w:r>
            <w:r>
              <w:t>flujo de aire sin obstrucciones.</w:t>
            </w:r>
            <w:r w:rsidR="00DA63C1">
              <w:t xml:space="preserve"> </w:t>
            </w:r>
          </w:p>
        </w:tc>
      </w:tr>
      <w:tr w:rsidR="00031679" w14:paraId="15FAD629" w14:textId="77777777" w:rsidTr="00CC66ED">
        <w:tc>
          <w:tcPr>
            <w:tcW w:w="229" w:type="pct"/>
          </w:tcPr>
          <w:p w14:paraId="74A04CCF" w14:textId="77777777" w:rsidR="00EF1C62" w:rsidRDefault="00D17B55" w:rsidP="00BF1356">
            <w:pPr>
              <w:rPr>
                <w:b/>
              </w:rPr>
            </w:pPr>
            <w:r>
              <w:rPr>
                <w:b/>
              </w:rPr>
              <w:lastRenderedPageBreak/>
              <w:t>8</w:t>
            </w:r>
          </w:p>
        </w:tc>
        <w:tc>
          <w:tcPr>
            <w:tcW w:w="1006" w:type="pct"/>
          </w:tcPr>
          <w:p w14:paraId="44AF9CD5" w14:textId="05A00DFC" w:rsidR="00EF1C62" w:rsidRPr="002276BC" w:rsidRDefault="00D17B55" w:rsidP="00CC66ED">
            <w:pPr>
              <w:autoSpaceDE w:val="0"/>
              <w:autoSpaceDN w:val="0"/>
              <w:adjustRightInd w:val="0"/>
              <w:rPr>
                <w:b/>
                <w:bCs/>
              </w:rPr>
            </w:pPr>
            <w:r w:rsidRPr="002276BC">
              <w:rPr>
                <w:b/>
              </w:rPr>
              <w:t>D.S. N°61/2008, modificado por D.S. N°30/2009 de</w:t>
            </w:r>
            <w:r w:rsidR="00A14030">
              <w:rPr>
                <w:b/>
              </w:rPr>
              <w:t>l</w:t>
            </w:r>
            <w:r w:rsidRPr="002276BC">
              <w:rPr>
                <w:b/>
              </w:rPr>
              <w:t xml:space="preserve"> MINSAL. </w:t>
            </w:r>
            <w:r w:rsidRPr="002276BC">
              <w:t>T</w:t>
            </w:r>
            <w:r w:rsidR="002A4D22" w:rsidRPr="002276BC">
              <w:t>ítulo</w:t>
            </w:r>
            <w:r w:rsidRPr="002276BC">
              <w:t xml:space="preserve"> I Disp</w:t>
            </w:r>
            <w:r w:rsidR="00BD6DD3" w:rsidRPr="002276BC">
              <w:t xml:space="preserve">osiciones Generales: artículo </w:t>
            </w:r>
            <w:r w:rsidRPr="002276BC">
              <w:t>2</w:t>
            </w:r>
            <w:r w:rsidR="00BD6DD3" w:rsidRPr="002276BC">
              <w:t>°</w:t>
            </w:r>
            <w:r w:rsidR="00DA63C1" w:rsidRPr="002276BC">
              <w:t>, literal t) Zona Horaria</w:t>
            </w:r>
          </w:p>
        </w:tc>
        <w:tc>
          <w:tcPr>
            <w:tcW w:w="3766" w:type="pct"/>
          </w:tcPr>
          <w:p w14:paraId="20206621" w14:textId="7E4DF871" w:rsidR="00822AA6" w:rsidRPr="002276BC" w:rsidRDefault="00D23B40" w:rsidP="00473CEA">
            <w:pPr>
              <w:pStyle w:val="TABLA"/>
            </w:pPr>
            <w:r w:rsidRPr="002276BC">
              <w:t>El equipo de monitoreo de calidad del aire de MP2,5 se mantiene sincronizado, como corresponde, a la hora oficial de Chile continental de invierno (GMT-4).</w:t>
            </w:r>
          </w:p>
        </w:tc>
      </w:tr>
      <w:tr w:rsidR="00031679" w:rsidRPr="000C1BED" w14:paraId="3F7B37B2" w14:textId="77777777" w:rsidTr="00CC66ED">
        <w:tc>
          <w:tcPr>
            <w:tcW w:w="229" w:type="pct"/>
          </w:tcPr>
          <w:p w14:paraId="52F69206" w14:textId="77777777" w:rsidR="002A4D22" w:rsidRDefault="002A4D22" w:rsidP="00BF1356">
            <w:pPr>
              <w:rPr>
                <w:b/>
              </w:rPr>
            </w:pPr>
            <w:r w:rsidRPr="00026F3F">
              <w:rPr>
                <w:b/>
              </w:rPr>
              <w:t>9</w:t>
            </w:r>
          </w:p>
        </w:tc>
        <w:tc>
          <w:tcPr>
            <w:tcW w:w="1006" w:type="pct"/>
          </w:tcPr>
          <w:p w14:paraId="584CD3AF" w14:textId="68452F59" w:rsidR="002A4D22" w:rsidRPr="00D17B55" w:rsidRDefault="002A4D22" w:rsidP="00BD6DD3">
            <w:pPr>
              <w:autoSpaceDE w:val="0"/>
              <w:autoSpaceDN w:val="0"/>
              <w:adjustRightInd w:val="0"/>
              <w:rPr>
                <w:b/>
              </w:rPr>
            </w:pPr>
            <w:r w:rsidRPr="00D17B55">
              <w:rPr>
                <w:b/>
              </w:rPr>
              <w:t>D.S. N°61/2008, modificado por D.S. N°30/2009 de</w:t>
            </w:r>
            <w:r w:rsidR="00A14030">
              <w:rPr>
                <w:b/>
              </w:rPr>
              <w:t>l</w:t>
            </w:r>
            <w:r w:rsidRPr="00D17B55">
              <w:rPr>
                <w:b/>
              </w:rPr>
              <w:t xml:space="preserve"> MINSAL.</w:t>
            </w:r>
            <w:r>
              <w:rPr>
                <w:b/>
              </w:rPr>
              <w:t xml:space="preserve"> </w:t>
            </w:r>
            <w:r w:rsidRPr="00026F3F">
              <w:t xml:space="preserve">Título II De las Instalaciones, Instrumental e Insumos: artículo </w:t>
            </w:r>
            <w:r w:rsidR="00BD6DD3">
              <w:t>4°</w:t>
            </w:r>
            <w:r w:rsidR="00D47149">
              <w:t>.</w:t>
            </w:r>
          </w:p>
        </w:tc>
        <w:tc>
          <w:tcPr>
            <w:tcW w:w="3766" w:type="pct"/>
          </w:tcPr>
          <w:p w14:paraId="1661C2CF" w14:textId="7536704A" w:rsidR="002A4D22" w:rsidRPr="00473CEA" w:rsidRDefault="002A4D22" w:rsidP="00473CEA">
            <w:pPr>
              <w:pStyle w:val="TABLA"/>
            </w:pPr>
            <w:r w:rsidRPr="00473CEA">
              <w:t xml:space="preserve">La estación cumple con los requisitos de estar construida en material sólido y resistente a las condiciones climáticas imperantes del lugar. La estación </w:t>
            </w:r>
            <w:r w:rsidR="00201871" w:rsidRPr="00473CEA">
              <w:t>Mirasol</w:t>
            </w:r>
            <w:r w:rsidRPr="00473CEA">
              <w:t xml:space="preserve"> se ubica al interior </w:t>
            </w:r>
            <w:r w:rsidR="00EC6BC1" w:rsidRPr="00473CEA">
              <w:t xml:space="preserve">de la </w:t>
            </w:r>
            <w:r w:rsidR="00AC3AD6" w:rsidRPr="00473CEA">
              <w:t>Escuela Mirasol</w:t>
            </w:r>
            <w:r w:rsidR="000C1BED" w:rsidRPr="00473CEA">
              <w:t>,</w:t>
            </w:r>
            <w:r w:rsidRPr="00473CEA">
              <w:t xml:space="preserve"> </w:t>
            </w:r>
            <w:r w:rsidR="00275F8C" w:rsidRPr="00473CEA">
              <w:t>con un</w:t>
            </w:r>
            <w:r w:rsidR="00B2399A" w:rsidRPr="00473CEA">
              <w:t xml:space="preserve"> cerco perimetral</w:t>
            </w:r>
            <w:r w:rsidR="00275F8C" w:rsidRPr="00473CEA">
              <w:t xml:space="preserve"> que impide el acceso de terceros</w:t>
            </w:r>
            <w:r w:rsidR="00B2399A" w:rsidRPr="00473CEA">
              <w:t>.</w:t>
            </w:r>
          </w:p>
        </w:tc>
      </w:tr>
      <w:tr w:rsidR="00031679" w14:paraId="6CFA6DE5" w14:textId="77777777" w:rsidTr="00CC66ED">
        <w:tc>
          <w:tcPr>
            <w:tcW w:w="229" w:type="pct"/>
          </w:tcPr>
          <w:p w14:paraId="75147FDA" w14:textId="77777777" w:rsidR="002A4D22" w:rsidRPr="00F9664C" w:rsidRDefault="00CC4B33" w:rsidP="002A4D22">
            <w:pPr>
              <w:spacing w:before="120" w:after="120"/>
              <w:rPr>
                <w:b/>
              </w:rPr>
            </w:pPr>
            <w:r>
              <w:rPr>
                <w:b/>
              </w:rPr>
              <w:t>10</w:t>
            </w:r>
          </w:p>
        </w:tc>
        <w:tc>
          <w:tcPr>
            <w:tcW w:w="1006" w:type="pct"/>
          </w:tcPr>
          <w:p w14:paraId="2E79C662" w14:textId="41364904" w:rsidR="002A4D22" w:rsidRPr="00F9664C" w:rsidRDefault="00C22895" w:rsidP="00BD6DD3">
            <w:r w:rsidRPr="00D17B55">
              <w:rPr>
                <w:b/>
              </w:rPr>
              <w:t>D.S. N°61/2008, modificado por D.S. N°30/2009 de</w:t>
            </w:r>
            <w:r w:rsidR="00A14030">
              <w:rPr>
                <w:b/>
              </w:rPr>
              <w:t>l</w:t>
            </w:r>
            <w:r w:rsidRPr="00D17B55">
              <w:rPr>
                <w:b/>
              </w:rPr>
              <w:t xml:space="preserve"> MINSAL.</w:t>
            </w:r>
            <w:r>
              <w:rPr>
                <w:b/>
              </w:rPr>
              <w:t xml:space="preserve"> </w:t>
            </w:r>
            <w:r w:rsidRPr="00026F3F">
              <w:t>Título</w:t>
            </w:r>
            <w:r w:rsidR="002A4D22" w:rsidRPr="00F9664C">
              <w:t xml:space="preserve"> II De las Instalaciones, Instrumental e Insumos: artículo </w:t>
            </w:r>
            <w:r w:rsidR="00BD6DD3">
              <w:t>7°</w:t>
            </w:r>
            <w:r w:rsidR="00D47149">
              <w:t>.</w:t>
            </w:r>
          </w:p>
        </w:tc>
        <w:tc>
          <w:tcPr>
            <w:tcW w:w="3766" w:type="pct"/>
          </w:tcPr>
          <w:p w14:paraId="10BC5E91" w14:textId="0E62629B" w:rsidR="00C22895" w:rsidRDefault="00C22895" w:rsidP="00473CEA">
            <w:pPr>
              <w:pStyle w:val="TABLA"/>
            </w:pPr>
            <w:r>
              <w:t>En la estación se mantiene un registro de los parámetros op</w:t>
            </w:r>
            <w:r w:rsidR="00AC3AD6">
              <w:t xml:space="preserve">eracionales del equipo de MP2,5, el cual </w:t>
            </w:r>
            <w:r>
              <w:t xml:space="preserve">es completado en cada visita </w:t>
            </w:r>
            <w:r w:rsidR="00A7441F">
              <w:t>por el</w:t>
            </w:r>
            <w:r>
              <w:t xml:space="preserve"> operador.</w:t>
            </w:r>
            <w:r w:rsidR="00BB313B">
              <w:t xml:space="preserve"> La F</w:t>
            </w:r>
            <w:r w:rsidR="003C721C">
              <w:t>otografía N°8 muestra dicho registro.</w:t>
            </w:r>
          </w:p>
          <w:p w14:paraId="447EC07E" w14:textId="77F0BA2C" w:rsidR="00AC3AD6" w:rsidRDefault="00C279F8" w:rsidP="00473CEA">
            <w:pPr>
              <w:pStyle w:val="TABLA"/>
              <w:spacing w:before="0" w:after="0"/>
              <w:jc w:val="center"/>
            </w:pPr>
            <w:r w:rsidRPr="00C279F8">
              <w:rPr>
                <w:noProof/>
                <w:lang w:eastAsia="es-CL"/>
              </w:rPr>
              <w:lastRenderedPageBreak/>
              <w:drawing>
                <wp:inline distT="0" distB="0" distL="0" distR="0" wp14:anchorId="71BC1699" wp14:editId="1B571C98">
                  <wp:extent cx="2275205" cy="17043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5205" cy="1704340"/>
                          </a:xfrm>
                          <a:prstGeom prst="rect">
                            <a:avLst/>
                          </a:prstGeom>
                          <a:noFill/>
                          <a:ln>
                            <a:noFill/>
                          </a:ln>
                        </pic:spPr>
                      </pic:pic>
                    </a:graphicData>
                  </a:graphic>
                </wp:inline>
              </w:drawing>
            </w:r>
          </w:p>
          <w:p w14:paraId="2584A6A9" w14:textId="2F12F59C" w:rsidR="002A4D22" w:rsidRPr="00473CEA" w:rsidRDefault="00AC3AD6" w:rsidP="00473CEA">
            <w:pPr>
              <w:pStyle w:val="TABLA"/>
              <w:spacing w:before="0"/>
              <w:jc w:val="center"/>
              <w:rPr>
                <w:sz w:val="16"/>
                <w:szCs w:val="16"/>
              </w:rPr>
            </w:pPr>
            <w:r w:rsidRPr="004C1811">
              <w:rPr>
                <w:sz w:val="16"/>
                <w:szCs w:val="16"/>
              </w:rPr>
              <w:t>Fotografía N°</w:t>
            </w:r>
            <w:r>
              <w:rPr>
                <w:sz w:val="16"/>
                <w:szCs w:val="16"/>
              </w:rPr>
              <w:t>8</w:t>
            </w:r>
          </w:p>
        </w:tc>
      </w:tr>
      <w:tr w:rsidR="00031679" w14:paraId="6A124F00" w14:textId="77777777" w:rsidTr="00CC66ED">
        <w:tc>
          <w:tcPr>
            <w:tcW w:w="229" w:type="pct"/>
          </w:tcPr>
          <w:p w14:paraId="5E56D57D" w14:textId="77777777" w:rsidR="00C22895" w:rsidRPr="00F9664C" w:rsidRDefault="00CC4B33" w:rsidP="00C22895">
            <w:pPr>
              <w:spacing w:before="120" w:after="120"/>
              <w:rPr>
                <w:b/>
              </w:rPr>
            </w:pPr>
            <w:r>
              <w:rPr>
                <w:b/>
              </w:rPr>
              <w:lastRenderedPageBreak/>
              <w:t>11</w:t>
            </w:r>
          </w:p>
        </w:tc>
        <w:tc>
          <w:tcPr>
            <w:tcW w:w="1006" w:type="pct"/>
          </w:tcPr>
          <w:p w14:paraId="4448FA72" w14:textId="5A9BF691" w:rsidR="00C22895" w:rsidRPr="00F9664C" w:rsidRDefault="00C22895" w:rsidP="009C643A">
            <w:r w:rsidRPr="00D17B55">
              <w:rPr>
                <w:b/>
              </w:rPr>
              <w:t>D.S. N°61/2008, modificado por D.S. N°30/2009 de</w:t>
            </w:r>
            <w:r w:rsidR="00A14030">
              <w:rPr>
                <w:b/>
              </w:rPr>
              <w:t>l</w:t>
            </w:r>
            <w:r w:rsidRPr="00D17B55">
              <w:rPr>
                <w:b/>
              </w:rPr>
              <w:t xml:space="preserve"> MINSAL.</w:t>
            </w:r>
            <w:r>
              <w:rPr>
                <w:b/>
              </w:rPr>
              <w:t xml:space="preserve"> </w:t>
            </w:r>
            <w:r w:rsidRPr="00026F3F">
              <w:t>Título</w:t>
            </w:r>
            <w:r w:rsidRPr="00F9664C">
              <w:t xml:space="preserve"> II De las Instalaciones, Instrumental e Insumos: artículo </w:t>
            </w:r>
            <w:r w:rsidR="009C643A">
              <w:t>8°</w:t>
            </w:r>
            <w:r w:rsidR="00A477A6">
              <w:t>.</w:t>
            </w:r>
            <w:r w:rsidR="00A477A6" w:rsidRPr="00A477A6">
              <w:t xml:space="preserve"> </w:t>
            </w:r>
          </w:p>
        </w:tc>
        <w:tc>
          <w:tcPr>
            <w:tcW w:w="3766" w:type="pct"/>
          </w:tcPr>
          <w:p w14:paraId="61A852D2" w14:textId="16E4C377" w:rsidR="00AC3AD6" w:rsidRDefault="001A07AE" w:rsidP="00315A87">
            <w:pPr>
              <w:pStyle w:val="TABLA"/>
            </w:pPr>
            <w:r>
              <w:t>En la estación se mantiene una bitácora, la que es completada en cada visita de acuerdo a lo establecido en el artículo 8° del D.S. N° 61/2008 de</w:t>
            </w:r>
            <w:r w:rsidR="00A14030">
              <w:t>l</w:t>
            </w:r>
            <w:r>
              <w:t xml:space="preserve"> MINSAL, modificado por D.S. N° 30/2009. Con respecto a los contenidos que se incluyen en las fichas de la bitácora, se verificó que éstas </w:t>
            </w:r>
            <w:r w:rsidR="003C721C">
              <w:t>contienen</w:t>
            </w:r>
            <w:r>
              <w:t xml:space="preserve"> la información mínima</w:t>
            </w:r>
            <w:r w:rsidR="007E11DA">
              <w:t xml:space="preserve"> requerida: nombre del operador</w:t>
            </w:r>
            <w:r>
              <w:t xml:space="preserve"> que visita la estación, fecha y hora de inicio y término de la visita, </w:t>
            </w:r>
            <w:r w:rsidR="00366346">
              <w:t xml:space="preserve">descripción del trabajo realizado en la estación </w:t>
            </w:r>
            <w:r>
              <w:t>hora de intervención a equipos, conclusiones de los chequeos, descripción de las condiciones meteorológicas del entorno y descripción de situaciones fuera de lo común que puedan afectar las mediciones.</w:t>
            </w:r>
            <w:r w:rsidR="00ED78C6">
              <w:t xml:space="preserve"> La F</w:t>
            </w:r>
            <w:r w:rsidR="00753B13">
              <w:t xml:space="preserve">otografía N°9 muestra una </w:t>
            </w:r>
            <w:r w:rsidR="002276BC">
              <w:t>ficha perteneciente a</w:t>
            </w:r>
            <w:r w:rsidR="00753B13">
              <w:t xml:space="preserve"> la bitácora.</w:t>
            </w:r>
          </w:p>
          <w:p w14:paraId="0187F750" w14:textId="65083A43" w:rsidR="00AC22A2" w:rsidRDefault="00C279F8" w:rsidP="00473CEA">
            <w:pPr>
              <w:pStyle w:val="TABLA"/>
              <w:spacing w:before="0"/>
              <w:jc w:val="center"/>
              <w:rPr>
                <w:sz w:val="16"/>
                <w:szCs w:val="16"/>
              </w:rPr>
            </w:pPr>
            <w:r w:rsidRPr="00C279F8">
              <w:rPr>
                <w:noProof/>
                <w:sz w:val="16"/>
                <w:szCs w:val="16"/>
                <w:lang w:eastAsia="es-CL"/>
              </w:rPr>
              <w:drawing>
                <wp:inline distT="0" distB="0" distL="0" distR="0" wp14:anchorId="7729D558" wp14:editId="7A798DA1">
                  <wp:extent cx="2162489" cy="16200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2489" cy="1620000"/>
                          </a:xfrm>
                          <a:prstGeom prst="rect">
                            <a:avLst/>
                          </a:prstGeom>
                          <a:noFill/>
                          <a:ln>
                            <a:noFill/>
                          </a:ln>
                        </pic:spPr>
                      </pic:pic>
                    </a:graphicData>
                  </a:graphic>
                </wp:inline>
              </w:drawing>
            </w:r>
          </w:p>
          <w:p w14:paraId="3EBCBFAE" w14:textId="0CFDD95A" w:rsidR="00AC3AD6" w:rsidRPr="00AC3AD6" w:rsidRDefault="00AC3AD6" w:rsidP="00473CEA">
            <w:pPr>
              <w:pStyle w:val="TABLA"/>
              <w:spacing w:before="0"/>
              <w:jc w:val="center"/>
              <w:rPr>
                <w:sz w:val="16"/>
                <w:szCs w:val="16"/>
              </w:rPr>
            </w:pPr>
            <w:r w:rsidRPr="004C1811">
              <w:rPr>
                <w:sz w:val="16"/>
                <w:szCs w:val="16"/>
              </w:rPr>
              <w:t>Fotografía N°</w:t>
            </w:r>
            <w:r>
              <w:rPr>
                <w:sz w:val="16"/>
                <w:szCs w:val="16"/>
              </w:rPr>
              <w:t>9</w:t>
            </w:r>
          </w:p>
        </w:tc>
      </w:tr>
      <w:tr w:rsidR="00031679" w14:paraId="34C94C8D" w14:textId="77777777" w:rsidTr="00CC66ED">
        <w:tc>
          <w:tcPr>
            <w:tcW w:w="229" w:type="pct"/>
          </w:tcPr>
          <w:p w14:paraId="5B6D9634" w14:textId="77777777" w:rsidR="00C22895" w:rsidRPr="0030408D" w:rsidRDefault="00CC4B33" w:rsidP="00C22895">
            <w:pPr>
              <w:spacing w:before="120" w:after="120"/>
              <w:rPr>
                <w:b/>
              </w:rPr>
            </w:pPr>
            <w:r>
              <w:rPr>
                <w:b/>
              </w:rPr>
              <w:t>12</w:t>
            </w:r>
          </w:p>
        </w:tc>
        <w:tc>
          <w:tcPr>
            <w:tcW w:w="1006" w:type="pct"/>
          </w:tcPr>
          <w:p w14:paraId="1628359D" w14:textId="2C4F09E5" w:rsidR="00C22895" w:rsidRPr="0030408D" w:rsidRDefault="00C22895" w:rsidP="009C643A">
            <w:pPr>
              <w:spacing w:before="120" w:after="120"/>
            </w:pPr>
            <w:r w:rsidRPr="00D17B55">
              <w:rPr>
                <w:b/>
              </w:rPr>
              <w:t>D.S. N°61/2008, modificado por D.S. N°30/2009 de</w:t>
            </w:r>
            <w:r w:rsidR="00A14030">
              <w:rPr>
                <w:b/>
              </w:rPr>
              <w:t>l</w:t>
            </w:r>
            <w:r w:rsidRPr="00D17B55">
              <w:rPr>
                <w:b/>
              </w:rPr>
              <w:t xml:space="preserve"> MINSAL.</w:t>
            </w:r>
            <w:r>
              <w:rPr>
                <w:b/>
              </w:rPr>
              <w:t xml:space="preserve"> </w:t>
            </w:r>
            <w:r w:rsidRPr="00026F3F">
              <w:t>Título</w:t>
            </w:r>
            <w:r w:rsidRPr="0030408D">
              <w:t xml:space="preserve"> II De las Instalaciones, Instrumental e Insumos: artículo </w:t>
            </w:r>
            <w:r w:rsidR="009C643A">
              <w:t>9°</w:t>
            </w:r>
            <w:r w:rsidR="00D47149">
              <w:t>.</w:t>
            </w:r>
          </w:p>
        </w:tc>
        <w:tc>
          <w:tcPr>
            <w:tcW w:w="3766" w:type="pct"/>
          </w:tcPr>
          <w:p w14:paraId="1F9D9105" w14:textId="5A046469" w:rsidR="00C22895" w:rsidRDefault="00C22895" w:rsidP="00473CEA">
            <w:pPr>
              <w:pStyle w:val="TABLA"/>
            </w:pPr>
            <w:r w:rsidRPr="00EE26D7">
              <w:t>La estación se encuentra climatizada por un sistema de aire acondicionado</w:t>
            </w:r>
            <w:r w:rsidR="00504A27">
              <w:t xml:space="preserve"> </w:t>
            </w:r>
            <w:r w:rsidR="00AC22A2">
              <w:t>que a</w:t>
            </w:r>
            <w:r w:rsidR="00A45D56" w:rsidRPr="0086304F">
              <w:t xml:space="preserve">l </w:t>
            </w:r>
            <w:r w:rsidR="000C1BED" w:rsidRPr="0086304F">
              <w:t>momento de la visita registraba</w:t>
            </w:r>
            <w:r w:rsidR="00D9579D" w:rsidRPr="0086304F">
              <w:t xml:space="preserve"> </w:t>
            </w:r>
            <w:r w:rsidR="00AC3AD6">
              <w:t>24</w:t>
            </w:r>
            <w:r w:rsidR="000C1BED" w:rsidRPr="0086304F">
              <w:t>°C</w:t>
            </w:r>
            <w:r w:rsidR="00BB313B">
              <w:t xml:space="preserve"> (ver Fotografía N°10)</w:t>
            </w:r>
            <w:r w:rsidRPr="0086304F">
              <w:t>.</w:t>
            </w:r>
          </w:p>
          <w:p w14:paraId="4357F45A" w14:textId="328A3446" w:rsidR="0086304F" w:rsidRDefault="0086304F" w:rsidP="00473CEA">
            <w:pPr>
              <w:pStyle w:val="TABLA"/>
            </w:pPr>
            <w:r>
              <w:t>Cabe señalar que para el correcto funcionamiento del equipo se debe mantener siempre una temperatura al interior de la estación entre los 20°C y 30°C.</w:t>
            </w:r>
            <w:r w:rsidR="00AC22A2">
              <w:t xml:space="preserve"> </w:t>
            </w:r>
            <w:r w:rsidR="00DB441C">
              <w:t>Por</w:t>
            </w:r>
            <w:r w:rsidR="00AC22A2">
              <w:t xml:space="preserve"> lo tanto, se concluye que se cumple con el requisito.</w:t>
            </w:r>
          </w:p>
          <w:p w14:paraId="6FC543BF" w14:textId="15370C26" w:rsidR="00C22895" w:rsidRDefault="00C279F8" w:rsidP="00473CEA">
            <w:pPr>
              <w:pStyle w:val="TABLA"/>
              <w:spacing w:before="0" w:after="0"/>
              <w:jc w:val="center"/>
            </w:pPr>
            <w:r w:rsidRPr="00C279F8">
              <w:rPr>
                <w:noProof/>
                <w:lang w:eastAsia="es-CL"/>
              </w:rPr>
              <w:drawing>
                <wp:inline distT="0" distB="0" distL="0" distR="0" wp14:anchorId="1BC26188" wp14:editId="7B58B57A">
                  <wp:extent cx="1397000" cy="10750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7000" cy="1075055"/>
                          </a:xfrm>
                          <a:prstGeom prst="rect">
                            <a:avLst/>
                          </a:prstGeom>
                          <a:noFill/>
                          <a:ln>
                            <a:noFill/>
                          </a:ln>
                        </pic:spPr>
                      </pic:pic>
                    </a:graphicData>
                  </a:graphic>
                </wp:inline>
              </w:drawing>
            </w:r>
          </w:p>
          <w:p w14:paraId="2045E75B" w14:textId="599743DA" w:rsidR="00AC3AD6" w:rsidRDefault="00AC3AD6" w:rsidP="00473CEA">
            <w:pPr>
              <w:pStyle w:val="TABLA"/>
              <w:spacing w:before="0"/>
              <w:jc w:val="center"/>
            </w:pPr>
            <w:r w:rsidRPr="004C1811">
              <w:rPr>
                <w:sz w:val="16"/>
                <w:szCs w:val="16"/>
              </w:rPr>
              <w:t>Fotografía N°</w:t>
            </w:r>
            <w:r>
              <w:rPr>
                <w:sz w:val="16"/>
                <w:szCs w:val="16"/>
              </w:rPr>
              <w:t>10</w:t>
            </w:r>
          </w:p>
        </w:tc>
      </w:tr>
      <w:tr w:rsidR="00031679" w14:paraId="5BD107CE" w14:textId="77777777" w:rsidTr="00CC66ED">
        <w:trPr>
          <w:trHeight w:val="739"/>
        </w:trPr>
        <w:tc>
          <w:tcPr>
            <w:tcW w:w="229" w:type="pct"/>
          </w:tcPr>
          <w:p w14:paraId="298A836F" w14:textId="095DF2F3" w:rsidR="005771B1" w:rsidRPr="0030408D" w:rsidRDefault="00CC4B33" w:rsidP="005771B1">
            <w:pPr>
              <w:spacing w:before="120" w:after="120"/>
              <w:rPr>
                <w:b/>
              </w:rPr>
            </w:pPr>
            <w:r>
              <w:rPr>
                <w:b/>
              </w:rPr>
              <w:lastRenderedPageBreak/>
              <w:t>13</w:t>
            </w:r>
          </w:p>
        </w:tc>
        <w:tc>
          <w:tcPr>
            <w:tcW w:w="1006" w:type="pct"/>
          </w:tcPr>
          <w:p w14:paraId="41E0F45E" w14:textId="6F3B5B46" w:rsidR="005771B1" w:rsidRPr="0030408D" w:rsidRDefault="005771B1" w:rsidP="009C643A">
            <w:r w:rsidRPr="00D17B55">
              <w:rPr>
                <w:b/>
              </w:rPr>
              <w:t>D.S. N°61/2008, modificado por D.S. N°30/2009 de</w:t>
            </w:r>
            <w:r w:rsidR="00A14030">
              <w:rPr>
                <w:b/>
              </w:rPr>
              <w:t>l</w:t>
            </w:r>
            <w:r w:rsidRPr="00D17B55">
              <w:rPr>
                <w:b/>
              </w:rPr>
              <w:t xml:space="preserve"> MINSAL.</w:t>
            </w:r>
            <w:r>
              <w:rPr>
                <w:b/>
              </w:rPr>
              <w:t xml:space="preserve"> </w:t>
            </w:r>
            <w:r w:rsidRPr="00026F3F">
              <w:t>Título</w:t>
            </w:r>
            <w:r w:rsidRPr="0030408D">
              <w:t xml:space="preserve"> II De las Instalaciones, Instrumental e Insumos: artículo </w:t>
            </w:r>
            <w:r w:rsidR="009C643A">
              <w:t>10°</w:t>
            </w:r>
            <w:r w:rsidR="00CD68E0">
              <w:t xml:space="preserve"> y 11°.</w:t>
            </w:r>
          </w:p>
        </w:tc>
        <w:tc>
          <w:tcPr>
            <w:tcW w:w="3766" w:type="pct"/>
          </w:tcPr>
          <w:p w14:paraId="72CC0100" w14:textId="09935389" w:rsidR="00CE731C" w:rsidRDefault="00EA529A" w:rsidP="00473CEA">
            <w:pPr>
              <w:pStyle w:val="TABLA"/>
            </w:pPr>
            <w:r>
              <w:t xml:space="preserve">A partir </w:t>
            </w:r>
            <w:r w:rsidR="00DE048B">
              <w:t>de la</w:t>
            </w:r>
            <w:r>
              <w:t xml:space="preserve"> revisión de la</w:t>
            </w:r>
            <w:r w:rsidR="00DE048B">
              <w:t xml:space="preserve"> documentación disponible en la estación se verificó</w:t>
            </w:r>
            <w:r w:rsidR="00AF63B0">
              <w:t xml:space="preserve"> en la bitácora el registro de chequeo de señales, siendo el último registro disponible de </w:t>
            </w:r>
            <w:r w:rsidR="00CE731C">
              <w:t xml:space="preserve">fecha </w:t>
            </w:r>
            <w:r w:rsidR="00AF63B0">
              <w:t>1</w:t>
            </w:r>
            <w:r w:rsidR="007A06FA">
              <w:t>0</w:t>
            </w:r>
            <w:r w:rsidR="00AF63B0">
              <w:t xml:space="preserve"> de </w:t>
            </w:r>
            <w:r w:rsidR="007A06FA">
              <w:t>febrero de 2017.</w:t>
            </w:r>
          </w:p>
          <w:p w14:paraId="064BB508" w14:textId="5D09509A" w:rsidR="00DE048B" w:rsidRDefault="00AF63B0" w:rsidP="00473CEA">
            <w:pPr>
              <w:pStyle w:val="TABLA"/>
            </w:pPr>
            <w:r>
              <w:t xml:space="preserve">Se </w:t>
            </w:r>
            <w:r w:rsidR="00CE731C">
              <w:t>dispone</w:t>
            </w:r>
            <w:r w:rsidR="006F26FB">
              <w:t xml:space="preserve"> dentro de la estación</w:t>
            </w:r>
            <w:r w:rsidR="00CE731C">
              <w:t xml:space="preserve"> de</w:t>
            </w:r>
            <w:r>
              <w:t xml:space="preserve"> </w:t>
            </w:r>
            <w:r w:rsidR="00296D80">
              <w:t>un i</w:t>
            </w:r>
            <w:r w:rsidR="00DE048B">
              <w:t>nforme técnico de mantención del equipo que da cuent</w:t>
            </w:r>
            <w:r w:rsidR="00D50C47">
              <w:t>a de</w:t>
            </w:r>
            <w:r w:rsidR="007A06FA">
              <w:t xml:space="preserve"> los</w:t>
            </w:r>
            <w:r w:rsidR="00D50C47">
              <w:t xml:space="preserve"> chequeo</w:t>
            </w:r>
            <w:r w:rsidR="007A06FA">
              <w:t>s</w:t>
            </w:r>
            <w:r w:rsidR="00D50C47">
              <w:t xml:space="preserve"> de salida análoga.</w:t>
            </w:r>
            <w:r w:rsidR="00DE048B">
              <w:t xml:space="preserve"> Los resultados son los siguientes:</w:t>
            </w:r>
          </w:p>
          <w:tbl>
            <w:tblPr>
              <w:tblW w:w="5000" w:type="pct"/>
              <w:jc w:val="center"/>
              <w:tblCellMar>
                <w:left w:w="70" w:type="dxa"/>
                <w:right w:w="70" w:type="dxa"/>
              </w:tblCellMar>
              <w:tblLook w:val="04A0" w:firstRow="1" w:lastRow="0" w:firstColumn="1" w:lastColumn="0" w:noHBand="0" w:noVBand="1"/>
            </w:tblPr>
            <w:tblGrid>
              <w:gridCol w:w="1611"/>
              <w:gridCol w:w="1101"/>
              <w:gridCol w:w="1585"/>
              <w:gridCol w:w="892"/>
              <w:gridCol w:w="1489"/>
            </w:tblGrid>
            <w:tr w:rsidR="0010545B" w:rsidRPr="005771B1" w14:paraId="4BAEEFB3" w14:textId="77777777" w:rsidTr="0010545B">
              <w:trPr>
                <w:trHeight w:val="644"/>
                <w:jc w:val="center"/>
              </w:trPr>
              <w:tc>
                <w:tcPr>
                  <w:tcW w:w="120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44C2E3" w14:textId="77777777" w:rsidR="0010545B" w:rsidRPr="00AA02FD" w:rsidRDefault="0010545B" w:rsidP="0010545B">
                  <w:pPr>
                    <w:jc w:val="center"/>
                    <w:rPr>
                      <w:rFonts w:ascii="Calibri" w:eastAsia="Times New Roman" w:hAnsi="Calibri"/>
                      <w:b/>
                      <w:color w:val="000000"/>
                      <w:sz w:val="16"/>
                      <w:szCs w:val="16"/>
                      <w:lang w:eastAsia="es-CL"/>
                    </w:rPr>
                  </w:pPr>
                  <w:r w:rsidRPr="00AA02FD">
                    <w:rPr>
                      <w:rFonts w:ascii="Calibri" w:eastAsia="Times New Roman" w:hAnsi="Calibri"/>
                      <w:b/>
                      <w:color w:val="000000"/>
                      <w:sz w:val="16"/>
                      <w:szCs w:val="16"/>
                      <w:lang w:eastAsia="es-CL"/>
                    </w:rPr>
                    <w:t>Fecha y Hora</w:t>
                  </w:r>
                </w:p>
              </w:tc>
              <w:tc>
                <w:tcPr>
                  <w:tcW w:w="824" w:type="pct"/>
                  <w:tcBorders>
                    <w:top w:val="single" w:sz="4" w:space="0" w:color="auto"/>
                    <w:left w:val="nil"/>
                    <w:bottom w:val="single" w:sz="4" w:space="0" w:color="auto"/>
                    <w:right w:val="single" w:sz="4" w:space="0" w:color="auto"/>
                  </w:tcBorders>
                  <w:shd w:val="clear" w:color="000000" w:fill="D9D9D9"/>
                  <w:vAlign w:val="center"/>
                  <w:hideMark/>
                </w:tcPr>
                <w:p w14:paraId="6FF5469E" w14:textId="77777777" w:rsidR="0010545B" w:rsidRPr="00AA02FD" w:rsidRDefault="0010545B" w:rsidP="0010545B">
                  <w:pPr>
                    <w:jc w:val="center"/>
                    <w:rPr>
                      <w:rFonts w:ascii="Calibri" w:eastAsia="Times New Roman" w:hAnsi="Calibri"/>
                      <w:b/>
                      <w:color w:val="000000"/>
                      <w:sz w:val="16"/>
                      <w:szCs w:val="16"/>
                      <w:lang w:eastAsia="es-CL"/>
                    </w:rPr>
                  </w:pPr>
                  <w:r w:rsidRPr="00AA02FD">
                    <w:rPr>
                      <w:rFonts w:ascii="Calibri" w:eastAsia="Times New Roman" w:hAnsi="Calibri"/>
                      <w:b/>
                      <w:color w:val="000000"/>
                      <w:sz w:val="16"/>
                      <w:szCs w:val="16"/>
                      <w:lang w:eastAsia="es-CL"/>
                    </w:rPr>
                    <w:t>Parámetro</w:t>
                  </w:r>
                </w:p>
              </w:tc>
              <w:tc>
                <w:tcPr>
                  <w:tcW w:w="1187" w:type="pct"/>
                  <w:tcBorders>
                    <w:top w:val="single" w:sz="4" w:space="0" w:color="auto"/>
                    <w:left w:val="nil"/>
                    <w:bottom w:val="single" w:sz="4" w:space="0" w:color="auto"/>
                    <w:right w:val="single" w:sz="4" w:space="0" w:color="auto"/>
                  </w:tcBorders>
                  <w:shd w:val="clear" w:color="000000" w:fill="D9D9D9"/>
                  <w:vAlign w:val="center"/>
                </w:tcPr>
                <w:p w14:paraId="2FA31888" w14:textId="77777777" w:rsidR="0010545B" w:rsidRPr="00AA02FD" w:rsidRDefault="0010545B" w:rsidP="0010545B">
                  <w:pPr>
                    <w:jc w:val="center"/>
                    <w:rPr>
                      <w:rFonts w:ascii="Calibri" w:eastAsia="Times New Roman" w:hAnsi="Calibri"/>
                      <w:b/>
                      <w:color w:val="000000"/>
                      <w:sz w:val="16"/>
                      <w:szCs w:val="16"/>
                      <w:lang w:eastAsia="es-CL"/>
                    </w:rPr>
                  </w:pPr>
                  <w:r w:rsidRPr="00AA02FD">
                    <w:rPr>
                      <w:rFonts w:ascii="Calibri" w:eastAsia="Times New Roman" w:hAnsi="Calibri"/>
                      <w:b/>
                      <w:color w:val="000000"/>
                      <w:sz w:val="16"/>
                      <w:szCs w:val="16"/>
                      <w:lang w:eastAsia="es-CL"/>
                    </w:rPr>
                    <w:t>Señal  equipo (ug/m</w:t>
                  </w:r>
                  <w:r w:rsidRPr="00AA02FD">
                    <w:rPr>
                      <w:rFonts w:ascii="Calibri" w:eastAsia="Times New Roman" w:hAnsi="Calibri"/>
                      <w:b/>
                      <w:color w:val="000000"/>
                      <w:sz w:val="16"/>
                      <w:szCs w:val="16"/>
                      <w:vertAlign w:val="superscript"/>
                      <w:lang w:eastAsia="es-CL"/>
                    </w:rPr>
                    <w:t>3</w:t>
                  </w:r>
                  <w:r w:rsidRPr="00AA02FD">
                    <w:rPr>
                      <w:rFonts w:ascii="Calibri" w:eastAsia="Times New Roman" w:hAnsi="Calibri"/>
                      <w:b/>
                      <w:color w:val="000000"/>
                      <w:sz w:val="16"/>
                      <w:szCs w:val="16"/>
                      <w:lang w:eastAsia="es-CL"/>
                    </w:rPr>
                    <w:t>)</w:t>
                  </w:r>
                </w:p>
              </w:tc>
              <w:tc>
                <w:tcPr>
                  <w:tcW w:w="66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F0DA12" w14:textId="77777777" w:rsidR="0010545B" w:rsidRPr="00AA02FD" w:rsidRDefault="0010545B" w:rsidP="0010545B">
                  <w:pPr>
                    <w:jc w:val="center"/>
                    <w:rPr>
                      <w:rFonts w:ascii="Calibri" w:eastAsia="Times New Roman" w:hAnsi="Calibri"/>
                      <w:b/>
                      <w:color w:val="000000"/>
                      <w:sz w:val="16"/>
                      <w:szCs w:val="16"/>
                      <w:lang w:eastAsia="es-CL"/>
                    </w:rPr>
                  </w:pPr>
                  <w:r w:rsidRPr="00AA02FD">
                    <w:rPr>
                      <w:rFonts w:ascii="Calibri" w:eastAsia="Times New Roman" w:hAnsi="Calibri"/>
                      <w:b/>
                      <w:color w:val="000000"/>
                      <w:sz w:val="16"/>
                      <w:szCs w:val="16"/>
                      <w:lang w:eastAsia="es-CL"/>
                    </w:rPr>
                    <w:t>Dato tester</w:t>
                  </w:r>
                </w:p>
                <w:p w14:paraId="18EAB504" w14:textId="77777777" w:rsidR="0010545B" w:rsidRPr="00AA02FD" w:rsidRDefault="0010545B" w:rsidP="0010545B">
                  <w:pPr>
                    <w:jc w:val="center"/>
                    <w:rPr>
                      <w:rFonts w:ascii="Calibri" w:eastAsia="Times New Roman" w:hAnsi="Calibri"/>
                      <w:b/>
                      <w:color w:val="000000"/>
                      <w:sz w:val="16"/>
                      <w:szCs w:val="16"/>
                      <w:lang w:eastAsia="es-CL"/>
                    </w:rPr>
                  </w:pPr>
                  <w:r w:rsidRPr="00AA02FD">
                    <w:rPr>
                      <w:rFonts w:ascii="Calibri" w:eastAsia="Times New Roman" w:hAnsi="Calibri"/>
                      <w:b/>
                      <w:color w:val="000000"/>
                      <w:sz w:val="16"/>
                      <w:szCs w:val="16"/>
                      <w:lang w:eastAsia="es-CL"/>
                    </w:rPr>
                    <w:t>(V)</w:t>
                  </w:r>
                </w:p>
              </w:tc>
              <w:tc>
                <w:tcPr>
                  <w:tcW w:w="1115" w:type="pct"/>
                  <w:tcBorders>
                    <w:top w:val="single" w:sz="4" w:space="0" w:color="auto"/>
                    <w:left w:val="nil"/>
                    <w:bottom w:val="single" w:sz="4" w:space="0" w:color="auto"/>
                    <w:right w:val="single" w:sz="4" w:space="0" w:color="auto"/>
                  </w:tcBorders>
                  <w:shd w:val="clear" w:color="000000" w:fill="D9D9D9"/>
                  <w:vAlign w:val="center"/>
                  <w:hideMark/>
                </w:tcPr>
                <w:p w14:paraId="7F2F1113" w14:textId="77777777" w:rsidR="0010545B" w:rsidRPr="00AA02FD" w:rsidRDefault="0010545B" w:rsidP="0010545B">
                  <w:pPr>
                    <w:jc w:val="center"/>
                    <w:rPr>
                      <w:rFonts w:ascii="Calibri" w:eastAsia="Times New Roman" w:hAnsi="Calibri"/>
                      <w:b/>
                      <w:color w:val="000000"/>
                      <w:sz w:val="16"/>
                      <w:szCs w:val="16"/>
                      <w:lang w:eastAsia="es-CL"/>
                    </w:rPr>
                  </w:pPr>
                  <w:r w:rsidRPr="00AA02FD">
                    <w:rPr>
                      <w:rFonts w:ascii="Calibri" w:eastAsia="Times New Roman" w:hAnsi="Calibri"/>
                      <w:b/>
                      <w:color w:val="000000"/>
                      <w:sz w:val="16"/>
                      <w:szCs w:val="16"/>
                      <w:lang w:eastAsia="es-CL"/>
                    </w:rPr>
                    <w:t>Dato Logger (ug/m</w:t>
                  </w:r>
                  <w:r w:rsidRPr="00AA02FD">
                    <w:rPr>
                      <w:rFonts w:ascii="Calibri" w:eastAsia="Times New Roman" w:hAnsi="Calibri"/>
                      <w:b/>
                      <w:color w:val="000000"/>
                      <w:sz w:val="16"/>
                      <w:szCs w:val="16"/>
                      <w:vertAlign w:val="superscript"/>
                      <w:lang w:eastAsia="es-CL"/>
                    </w:rPr>
                    <w:t>3</w:t>
                  </w:r>
                  <w:r w:rsidRPr="00AA02FD">
                    <w:rPr>
                      <w:rFonts w:ascii="Calibri" w:eastAsia="Times New Roman" w:hAnsi="Calibri"/>
                      <w:b/>
                      <w:color w:val="000000"/>
                      <w:sz w:val="16"/>
                      <w:szCs w:val="16"/>
                      <w:lang w:eastAsia="es-CL"/>
                    </w:rPr>
                    <w:t>)</w:t>
                  </w:r>
                </w:p>
              </w:tc>
            </w:tr>
            <w:tr w:rsidR="0010545B" w:rsidRPr="005771B1" w14:paraId="33AB22C7" w14:textId="77777777" w:rsidTr="0010545B">
              <w:trPr>
                <w:trHeight w:val="269"/>
                <w:jc w:val="center"/>
              </w:trPr>
              <w:tc>
                <w:tcPr>
                  <w:tcW w:w="1206" w:type="pct"/>
                  <w:vMerge w:val="restart"/>
                  <w:tcBorders>
                    <w:top w:val="nil"/>
                    <w:left w:val="single" w:sz="4" w:space="0" w:color="auto"/>
                    <w:right w:val="single" w:sz="4" w:space="0" w:color="auto"/>
                  </w:tcBorders>
                  <w:shd w:val="clear" w:color="auto" w:fill="auto"/>
                  <w:noWrap/>
                  <w:vAlign w:val="center"/>
                  <w:hideMark/>
                </w:tcPr>
                <w:p w14:paraId="112E9227" w14:textId="77777777" w:rsidR="0010545B" w:rsidRPr="005771B1"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2017</w:t>
                  </w:r>
                  <w:r w:rsidRPr="005771B1">
                    <w:rPr>
                      <w:rFonts w:ascii="Calibri" w:eastAsia="Times New Roman" w:hAnsi="Calibri"/>
                      <w:color w:val="000000"/>
                      <w:sz w:val="16"/>
                      <w:szCs w:val="16"/>
                      <w:lang w:eastAsia="es-CL"/>
                    </w:rPr>
                    <w:t>0</w:t>
                  </w:r>
                  <w:r>
                    <w:rPr>
                      <w:rFonts w:ascii="Calibri" w:eastAsia="Times New Roman" w:hAnsi="Calibri"/>
                      <w:color w:val="000000"/>
                      <w:sz w:val="16"/>
                      <w:szCs w:val="16"/>
                      <w:lang w:eastAsia="es-CL"/>
                    </w:rPr>
                    <w:t>210</w:t>
                  </w:r>
                  <w:r w:rsidRPr="005771B1">
                    <w:rPr>
                      <w:rFonts w:ascii="Calibri" w:eastAsia="Times New Roman" w:hAnsi="Calibri"/>
                      <w:color w:val="000000"/>
                      <w:sz w:val="16"/>
                      <w:szCs w:val="16"/>
                      <w:lang w:eastAsia="es-CL"/>
                    </w:rPr>
                    <w:t xml:space="preserve"> </w:t>
                  </w:r>
                  <w:r>
                    <w:rPr>
                      <w:rFonts w:ascii="Calibri" w:eastAsia="Times New Roman" w:hAnsi="Calibri"/>
                      <w:color w:val="000000"/>
                      <w:sz w:val="16"/>
                      <w:szCs w:val="16"/>
                      <w:lang w:eastAsia="es-CL"/>
                    </w:rPr>
                    <w:t>08:20-08:30</w:t>
                  </w:r>
                </w:p>
              </w:tc>
              <w:tc>
                <w:tcPr>
                  <w:tcW w:w="824" w:type="pct"/>
                  <w:vMerge w:val="restart"/>
                  <w:tcBorders>
                    <w:top w:val="nil"/>
                    <w:left w:val="nil"/>
                    <w:right w:val="single" w:sz="4" w:space="0" w:color="auto"/>
                  </w:tcBorders>
                  <w:shd w:val="clear" w:color="auto" w:fill="auto"/>
                  <w:noWrap/>
                  <w:vAlign w:val="center"/>
                  <w:hideMark/>
                </w:tcPr>
                <w:p w14:paraId="42A999C4" w14:textId="77777777" w:rsidR="0010545B" w:rsidRPr="005771B1" w:rsidRDefault="0010545B" w:rsidP="0010545B">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MP2,5 (µg/m</w:t>
                  </w:r>
                  <w:r w:rsidRPr="005771B1">
                    <w:rPr>
                      <w:rFonts w:ascii="Calibri" w:eastAsia="Times New Roman" w:hAnsi="Calibri"/>
                      <w:color w:val="000000"/>
                      <w:sz w:val="16"/>
                      <w:szCs w:val="16"/>
                      <w:vertAlign w:val="superscript"/>
                      <w:lang w:eastAsia="es-CL"/>
                    </w:rPr>
                    <w:t>3</w:t>
                  </w:r>
                  <w:r w:rsidRPr="005771B1">
                    <w:rPr>
                      <w:rFonts w:ascii="Calibri" w:eastAsia="Times New Roman" w:hAnsi="Calibri"/>
                      <w:color w:val="000000"/>
                      <w:sz w:val="16"/>
                      <w:szCs w:val="16"/>
                      <w:lang w:eastAsia="es-CL"/>
                    </w:rPr>
                    <w:t>)</w:t>
                  </w:r>
                </w:p>
              </w:tc>
              <w:tc>
                <w:tcPr>
                  <w:tcW w:w="1187" w:type="pct"/>
                  <w:tcBorders>
                    <w:top w:val="single" w:sz="4" w:space="0" w:color="auto"/>
                    <w:left w:val="nil"/>
                    <w:bottom w:val="single" w:sz="4" w:space="0" w:color="auto"/>
                    <w:right w:val="single" w:sz="4" w:space="0" w:color="auto"/>
                  </w:tcBorders>
                  <w:vAlign w:val="center"/>
                </w:tcPr>
                <w:p w14:paraId="7F7CC57F" w14:textId="77777777" w:rsidR="0010545B"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0,000</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19C69" w14:textId="77777777" w:rsidR="0010545B" w:rsidRPr="005771B1"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68CA4AF9" w14:textId="77777777" w:rsidR="0010545B" w:rsidRPr="005771B1"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0,00</w:t>
                  </w:r>
                </w:p>
              </w:tc>
            </w:tr>
            <w:tr w:rsidR="0010545B" w:rsidRPr="005771B1" w14:paraId="61522A01" w14:textId="77777777" w:rsidTr="0010545B">
              <w:trPr>
                <w:trHeight w:val="269"/>
                <w:jc w:val="center"/>
              </w:trPr>
              <w:tc>
                <w:tcPr>
                  <w:tcW w:w="1206" w:type="pct"/>
                  <w:vMerge/>
                  <w:tcBorders>
                    <w:left w:val="single" w:sz="4" w:space="0" w:color="auto"/>
                    <w:bottom w:val="single" w:sz="4" w:space="0" w:color="auto"/>
                    <w:right w:val="single" w:sz="4" w:space="0" w:color="auto"/>
                  </w:tcBorders>
                  <w:shd w:val="clear" w:color="auto" w:fill="auto"/>
                  <w:noWrap/>
                  <w:vAlign w:val="center"/>
                </w:tcPr>
                <w:p w14:paraId="4761EA7C" w14:textId="77777777" w:rsidR="0010545B" w:rsidRDefault="0010545B" w:rsidP="0010545B">
                  <w:pPr>
                    <w:jc w:val="center"/>
                    <w:rPr>
                      <w:rFonts w:ascii="Calibri" w:eastAsia="Times New Roman" w:hAnsi="Calibri"/>
                      <w:color w:val="000000"/>
                      <w:sz w:val="16"/>
                      <w:szCs w:val="16"/>
                      <w:lang w:eastAsia="es-CL"/>
                    </w:rPr>
                  </w:pPr>
                </w:p>
              </w:tc>
              <w:tc>
                <w:tcPr>
                  <w:tcW w:w="824" w:type="pct"/>
                  <w:vMerge/>
                  <w:tcBorders>
                    <w:left w:val="nil"/>
                    <w:bottom w:val="single" w:sz="4" w:space="0" w:color="auto"/>
                    <w:right w:val="single" w:sz="4" w:space="0" w:color="auto"/>
                  </w:tcBorders>
                  <w:shd w:val="clear" w:color="auto" w:fill="auto"/>
                  <w:noWrap/>
                  <w:vAlign w:val="center"/>
                </w:tcPr>
                <w:p w14:paraId="126D67BF" w14:textId="77777777" w:rsidR="0010545B" w:rsidRPr="005771B1" w:rsidRDefault="0010545B" w:rsidP="0010545B">
                  <w:pPr>
                    <w:jc w:val="center"/>
                    <w:rPr>
                      <w:rFonts w:ascii="Calibri" w:eastAsia="Times New Roman" w:hAnsi="Calibri"/>
                      <w:color w:val="000000"/>
                      <w:sz w:val="16"/>
                      <w:szCs w:val="16"/>
                      <w:lang w:eastAsia="es-CL"/>
                    </w:rPr>
                  </w:pPr>
                </w:p>
              </w:tc>
              <w:tc>
                <w:tcPr>
                  <w:tcW w:w="1187" w:type="pct"/>
                  <w:tcBorders>
                    <w:top w:val="single" w:sz="4" w:space="0" w:color="auto"/>
                    <w:left w:val="nil"/>
                    <w:bottom w:val="single" w:sz="4" w:space="0" w:color="auto"/>
                    <w:right w:val="single" w:sz="4" w:space="0" w:color="auto"/>
                  </w:tcBorders>
                  <w:vAlign w:val="center"/>
                </w:tcPr>
                <w:p w14:paraId="0A31D5EB" w14:textId="77777777" w:rsidR="0010545B"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1.000</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84F72" w14:textId="77777777" w:rsidR="0010545B"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5</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4F3C8F4C" w14:textId="77777777" w:rsidR="0010545B" w:rsidRDefault="0010545B" w:rsidP="0010545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1.000</w:t>
                  </w:r>
                </w:p>
              </w:tc>
            </w:tr>
          </w:tbl>
          <w:p w14:paraId="32F70760" w14:textId="562E64E7" w:rsidR="00AF63B0" w:rsidRPr="00F17B0C" w:rsidRDefault="00DE048B" w:rsidP="00AA02FD">
            <w:pPr>
              <w:pStyle w:val="TABLA"/>
            </w:pPr>
            <w:r w:rsidRPr="00F17B0C">
              <w:t>En</w:t>
            </w:r>
            <w:r w:rsidR="007A06FA" w:rsidRPr="00F17B0C">
              <w:t xml:space="preserve"> las observaciones</w:t>
            </w:r>
            <w:r w:rsidRPr="00F17B0C">
              <w:t xml:space="preserve"> se indica “</w:t>
            </w:r>
            <w:r w:rsidR="007A06FA" w:rsidRPr="00F17B0C">
              <w:t>Salidas análogas en buen estado</w:t>
            </w:r>
            <w:r w:rsidRPr="00F17B0C">
              <w:t xml:space="preserve">”. </w:t>
            </w:r>
            <w:r w:rsidR="00296D80" w:rsidRPr="00F17B0C">
              <w:t>Sin embargo</w:t>
            </w:r>
            <w:r w:rsidR="00A911E0">
              <w:t>,</w:t>
            </w:r>
            <w:r w:rsidR="00296D80" w:rsidRPr="00F17B0C">
              <w:t xml:space="preserve"> </w:t>
            </w:r>
            <w:r w:rsidR="006F26FB">
              <w:t>n</w:t>
            </w:r>
            <w:r w:rsidR="006F26FB" w:rsidRPr="006F26FB">
              <w:t xml:space="preserve">o se incluyen los resultados del chequeo instrumental, </w:t>
            </w:r>
            <w:r w:rsidR="00CC66ED">
              <w:t>la indicación de si se trata</w:t>
            </w:r>
            <w:r w:rsidR="006F26FB" w:rsidRPr="006F26FB">
              <w:t xml:space="preserve"> de </w:t>
            </w:r>
            <w:r w:rsidR="00CC66ED">
              <w:t>una</w:t>
            </w:r>
            <w:r w:rsidR="006F26FB" w:rsidRPr="006F26FB">
              <w:t xml:space="preserve"> verificación y/o ajuste, ni los datos del tester utilizado</w:t>
            </w:r>
            <w:r w:rsidR="00D33424" w:rsidRPr="00F17B0C">
              <w:t>.</w:t>
            </w:r>
          </w:p>
          <w:p w14:paraId="3D0ECBDB" w14:textId="4CE1CB4F" w:rsidR="00CD68E0" w:rsidRDefault="00CD68E0" w:rsidP="00CD68E0">
            <w:pPr>
              <w:pStyle w:val="TABLA"/>
            </w:pPr>
            <w:r w:rsidRPr="00F17B0C">
              <w:t>En la visita de inspección se solicitó al operador de la estación el registro de las calibraciones de</w:t>
            </w:r>
            <w:r w:rsidRPr="00627407">
              <w:t xml:space="preserve"> flujo del equipo de MP2,5 y el certificado del calibrador de flujo utilizado. Para ambas solicitudes, lo</w:t>
            </w:r>
            <w:r w:rsidR="00CC66ED">
              <w:t>s</w:t>
            </w:r>
            <w:r w:rsidRPr="00627407">
              <w:t xml:space="preserve"> medios de verificación se encontraban en terreno, y se constató la siguiente información</w:t>
            </w:r>
            <w:r>
              <w:t>:</w:t>
            </w:r>
          </w:p>
          <w:tbl>
            <w:tblPr>
              <w:tblStyle w:val="Tablaconcuadrcula"/>
              <w:tblW w:w="5000" w:type="pct"/>
              <w:jc w:val="center"/>
              <w:tblLook w:val="04A0" w:firstRow="1" w:lastRow="0" w:firstColumn="1" w:lastColumn="0" w:noHBand="0" w:noVBand="1"/>
            </w:tblPr>
            <w:tblGrid>
              <w:gridCol w:w="677"/>
              <w:gridCol w:w="2082"/>
              <w:gridCol w:w="1097"/>
              <w:gridCol w:w="2222"/>
              <w:gridCol w:w="600"/>
            </w:tblGrid>
            <w:tr w:rsidR="00CD68E0" w:rsidRPr="00E74DB9" w14:paraId="4AB2AC63" w14:textId="77777777" w:rsidTr="00CC66ED">
              <w:trPr>
                <w:trHeight w:val="278"/>
                <w:jc w:val="center"/>
              </w:trPr>
              <w:tc>
                <w:tcPr>
                  <w:tcW w:w="507" w:type="pct"/>
                  <w:shd w:val="clear" w:color="auto" w:fill="D9D9D9" w:themeFill="background1" w:themeFillShade="D9"/>
                  <w:vAlign w:val="center"/>
                </w:tcPr>
                <w:p w14:paraId="7BAF5AF6" w14:textId="77777777" w:rsidR="00CD68E0" w:rsidRPr="00AA02FD" w:rsidRDefault="00CD68E0" w:rsidP="00CD68E0">
                  <w:pPr>
                    <w:jc w:val="center"/>
                    <w:rPr>
                      <w:b/>
                      <w:sz w:val="16"/>
                      <w:szCs w:val="16"/>
                    </w:rPr>
                  </w:pPr>
                  <w:r w:rsidRPr="00AA02FD">
                    <w:rPr>
                      <w:b/>
                      <w:sz w:val="16"/>
                      <w:szCs w:val="16"/>
                    </w:rPr>
                    <w:t>Equipo</w:t>
                  </w:r>
                </w:p>
              </w:tc>
              <w:tc>
                <w:tcPr>
                  <w:tcW w:w="1559" w:type="pct"/>
                  <w:shd w:val="clear" w:color="auto" w:fill="D9D9D9" w:themeFill="background1" w:themeFillShade="D9"/>
                  <w:vAlign w:val="center"/>
                </w:tcPr>
                <w:p w14:paraId="1141775F" w14:textId="77777777" w:rsidR="00CD68E0" w:rsidRPr="00AA02FD" w:rsidRDefault="00CD68E0" w:rsidP="00CD68E0">
                  <w:pPr>
                    <w:jc w:val="center"/>
                    <w:rPr>
                      <w:b/>
                      <w:sz w:val="16"/>
                      <w:szCs w:val="16"/>
                    </w:rPr>
                  </w:pPr>
                  <w:r w:rsidRPr="00AA02FD">
                    <w:rPr>
                      <w:b/>
                      <w:sz w:val="16"/>
                      <w:szCs w:val="16"/>
                    </w:rPr>
                    <w:t>Marca/modelo/N° serie</w:t>
                  </w:r>
                </w:p>
              </w:tc>
              <w:tc>
                <w:tcPr>
                  <w:tcW w:w="821" w:type="pct"/>
                  <w:shd w:val="clear" w:color="auto" w:fill="D9D9D9" w:themeFill="background1" w:themeFillShade="D9"/>
                  <w:vAlign w:val="center"/>
                </w:tcPr>
                <w:p w14:paraId="178D2F7C" w14:textId="77777777" w:rsidR="00CD68E0" w:rsidRPr="00AA02FD" w:rsidRDefault="00CD68E0" w:rsidP="00CD68E0">
                  <w:pPr>
                    <w:jc w:val="center"/>
                    <w:rPr>
                      <w:b/>
                      <w:sz w:val="16"/>
                      <w:szCs w:val="16"/>
                    </w:rPr>
                  </w:pPr>
                  <w:r w:rsidRPr="00AA02FD">
                    <w:rPr>
                      <w:b/>
                      <w:sz w:val="16"/>
                      <w:szCs w:val="16"/>
                    </w:rPr>
                    <w:t>Fecha de Calibración</w:t>
                  </w:r>
                </w:p>
              </w:tc>
              <w:tc>
                <w:tcPr>
                  <w:tcW w:w="1664" w:type="pct"/>
                  <w:shd w:val="clear" w:color="auto" w:fill="D9D9D9" w:themeFill="background1" w:themeFillShade="D9"/>
                </w:tcPr>
                <w:p w14:paraId="1E6375D3" w14:textId="77777777" w:rsidR="00CD68E0" w:rsidRPr="00AA02FD" w:rsidRDefault="00CD68E0" w:rsidP="00CD68E0">
                  <w:pPr>
                    <w:jc w:val="center"/>
                    <w:rPr>
                      <w:b/>
                      <w:sz w:val="16"/>
                      <w:szCs w:val="16"/>
                    </w:rPr>
                  </w:pPr>
                  <w:r w:rsidRPr="00AA02FD">
                    <w:rPr>
                      <w:b/>
                      <w:sz w:val="16"/>
                      <w:szCs w:val="16"/>
                    </w:rPr>
                    <w:t>Calibrador</w:t>
                  </w:r>
                </w:p>
              </w:tc>
              <w:tc>
                <w:tcPr>
                  <w:tcW w:w="449" w:type="pct"/>
                  <w:shd w:val="clear" w:color="auto" w:fill="D9D9D9" w:themeFill="background1" w:themeFillShade="D9"/>
                </w:tcPr>
                <w:p w14:paraId="68ABE7F5" w14:textId="77777777" w:rsidR="00CD68E0" w:rsidRPr="00AA02FD" w:rsidRDefault="00CD68E0" w:rsidP="00CD68E0">
                  <w:pPr>
                    <w:jc w:val="center"/>
                    <w:rPr>
                      <w:b/>
                      <w:sz w:val="16"/>
                      <w:szCs w:val="16"/>
                    </w:rPr>
                  </w:pPr>
                  <w:r w:rsidRPr="00AA02FD">
                    <w:rPr>
                      <w:b/>
                      <w:sz w:val="16"/>
                      <w:szCs w:val="16"/>
                    </w:rPr>
                    <w:t xml:space="preserve">Flujo </w:t>
                  </w:r>
                </w:p>
                <w:p w14:paraId="25EE86B6" w14:textId="77777777" w:rsidR="00CD68E0" w:rsidRPr="00AA02FD" w:rsidRDefault="00CD68E0" w:rsidP="00CD68E0">
                  <w:pPr>
                    <w:jc w:val="center"/>
                    <w:rPr>
                      <w:b/>
                      <w:sz w:val="16"/>
                      <w:szCs w:val="16"/>
                    </w:rPr>
                  </w:pPr>
                  <w:r w:rsidRPr="00AA02FD">
                    <w:rPr>
                      <w:b/>
                      <w:sz w:val="16"/>
                      <w:szCs w:val="16"/>
                    </w:rPr>
                    <w:t>(Lpm)</w:t>
                  </w:r>
                </w:p>
              </w:tc>
            </w:tr>
            <w:tr w:rsidR="00CD68E0" w:rsidRPr="00E74DB9" w14:paraId="68F98E8A" w14:textId="77777777" w:rsidTr="00CC66ED">
              <w:trPr>
                <w:trHeight w:val="135"/>
                <w:jc w:val="center"/>
              </w:trPr>
              <w:tc>
                <w:tcPr>
                  <w:tcW w:w="507" w:type="pct"/>
                  <w:vAlign w:val="center"/>
                </w:tcPr>
                <w:p w14:paraId="6C2C2E48" w14:textId="77777777" w:rsidR="00CD68E0" w:rsidRPr="00E74DB9" w:rsidRDefault="00CD68E0" w:rsidP="00CD68E0">
                  <w:pPr>
                    <w:jc w:val="center"/>
                    <w:rPr>
                      <w:sz w:val="16"/>
                      <w:szCs w:val="16"/>
                    </w:rPr>
                  </w:pPr>
                  <w:r w:rsidRPr="00E74DB9">
                    <w:rPr>
                      <w:sz w:val="16"/>
                      <w:szCs w:val="16"/>
                    </w:rPr>
                    <w:t xml:space="preserve">MP2,5 </w:t>
                  </w:r>
                </w:p>
              </w:tc>
              <w:tc>
                <w:tcPr>
                  <w:tcW w:w="1559" w:type="pct"/>
                  <w:vAlign w:val="center"/>
                </w:tcPr>
                <w:p w14:paraId="75F85FB0" w14:textId="77777777" w:rsidR="00CD68E0" w:rsidRPr="00E74DB9" w:rsidRDefault="00CD68E0" w:rsidP="00CD68E0">
                  <w:pPr>
                    <w:jc w:val="center"/>
                    <w:rPr>
                      <w:sz w:val="16"/>
                      <w:szCs w:val="16"/>
                    </w:rPr>
                  </w:pPr>
                  <w:r w:rsidRPr="00A87273">
                    <w:rPr>
                      <w:sz w:val="16"/>
                      <w:szCs w:val="16"/>
                    </w:rPr>
                    <w:t>Thermo/5014i/CM15441023</w:t>
                  </w:r>
                </w:p>
              </w:tc>
              <w:tc>
                <w:tcPr>
                  <w:tcW w:w="821" w:type="pct"/>
                  <w:shd w:val="clear" w:color="auto" w:fill="auto"/>
                  <w:vAlign w:val="center"/>
                </w:tcPr>
                <w:p w14:paraId="547BD38E" w14:textId="77777777" w:rsidR="00CD68E0" w:rsidRPr="00E74DB9" w:rsidRDefault="00CD68E0" w:rsidP="00CD68E0">
                  <w:pPr>
                    <w:jc w:val="center"/>
                    <w:rPr>
                      <w:sz w:val="16"/>
                      <w:szCs w:val="16"/>
                    </w:rPr>
                  </w:pPr>
                  <w:r>
                    <w:rPr>
                      <w:sz w:val="16"/>
                      <w:szCs w:val="16"/>
                    </w:rPr>
                    <w:t>22/02</w:t>
                  </w:r>
                  <w:r w:rsidRPr="00E74DB9">
                    <w:rPr>
                      <w:sz w:val="16"/>
                      <w:szCs w:val="16"/>
                    </w:rPr>
                    <w:t>/201</w:t>
                  </w:r>
                  <w:r>
                    <w:rPr>
                      <w:sz w:val="16"/>
                      <w:szCs w:val="16"/>
                    </w:rPr>
                    <w:t>7</w:t>
                  </w:r>
                </w:p>
              </w:tc>
              <w:tc>
                <w:tcPr>
                  <w:tcW w:w="1664" w:type="pct"/>
                </w:tcPr>
                <w:p w14:paraId="2D6FC8BA" w14:textId="77777777" w:rsidR="00CD68E0" w:rsidRPr="00A87273" w:rsidRDefault="00CD68E0" w:rsidP="00CD68E0">
                  <w:pPr>
                    <w:jc w:val="center"/>
                    <w:rPr>
                      <w:sz w:val="16"/>
                      <w:szCs w:val="16"/>
                    </w:rPr>
                  </w:pPr>
                  <w:r w:rsidRPr="00A87273">
                    <w:rPr>
                      <w:sz w:val="16"/>
                      <w:szCs w:val="16"/>
                    </w:rPr>
                    <w:t xml:space="preserve">Marca BGI; Modelo DeltaCal; </w:t>
                  </w:r>
                </w:p>
                <w:p w14:paraId="34744EC1" w14:textId="77777777" w:rsidR="00CD68E0" w:rsidRPr="00E74DB9" w:rsidRDefault="00CD68E0" w:rsidP="00CD68E0">
                  <w:pPr>
                    <w:jc w:val="center"/>
                    <w:rPr>
                      <w:sz w:val="16"/>
                      <w:szCs w:val="16"/>
                    </w:rPr>
                  </w:pPr>
                  <w:r w:rsidRPr="00A87273">
                    <w:rPr>
                      <w:sz w:val="16"/>
                      <w:szCs w:val="16"/>
                    </w:rPr>
                    <w:t>N° serie 1437</w:t>
                  </w:r>
                </w:p>
              </w:tc>
              <w:tc>
                <w:tcPr>
                  <w:tcW w:w="449" w:type="pct"/>
                  <w:vAlign w:val="center"/>
                </w:tcPr>
                <w:p w14:paraId="6CFE0B04" w14:textId="77777777" w:rsidR="00CD68E0" w:rsidRPr="00E74DB9" w:rsidRDefault="00CD68E0" w:rsidP="00CD68E0">
                  <w:pPr>
                    <w:jc w:val="center"/>
                    <w:rPr>
                      <w:sz w:val="16"/>
                      <w:szCs w:val="16"/>
                    </w:rPr>
                  </w:pPr>
                  <w:r w:rsidRPr="00E74DB9">
                    <w:rPr>
                      <w:sz w:val="16"/>
                      <w:szCs w:val="16"/>
                    </w:rPr>
                    <w:t>16,</w:t>
                  </w:r>
                  <w:r>
                    <w:rPr>
                      <w:sz w:val="16"/>
                      <w:szCs w:val="16"/>
                    </w:rPr>
                    <w:t>7</w:t>
                  </w:r>
                </w:p>
              </w:tc>
            </w:tr>
          </w:tbl>
          <w:p w14:paraId="48DE2829" w14:textId="081B8376" w:rsidR="00CD68E0" w:rsidRDefault="00CD68E0" w:rsidP="00CD68E0">
            <w:pPr>
              <w:pStyle w:val="TABLA"/>
            </w:pPr>
            <w:r w:rsidRPr="00627407">
              <w:t xml:space="preserve">De los resultados </w:t>
            </w:r>
            <w:r w:rsidR="00B85386">
              <w:t>entregados</w:t>
            </w:r>
            <w:r w:rsidR="00B85386" w:rsidRPr="00627407">
              <w:t xml:space="preserve"> </w:t>
            </w:r>
            <w:r>
              <w:t>se observa que el equipo de MP2,</w:t>
            </w:r>
            <w:r w:rsidRPr="00627407">
              <w:t xml:space="preserve">5 cuenta con verificación de flujo vigente realizada el </w:t>
            </w:r>
            <w:r w:rsidR="00B51BC1">
              <w:t>22 de febrero de 2017</w:t>
            </w:r>
            <w:r w:rsidRPr="00627407">
              <w:t xml:space="preserve">, con un error de </w:t>
            </w:r>
            <w:r>
              <w:t>1</w:t>
            </w:r>
            <w:r w:rsidRPr="00627407">
              <w:t xml:space="preserve">,1% respecto del patrón de calibración </w:t>
            </w:r>
            <w:r w:rsidR="00ED78C6">
              <w:t>m</w:t>
            </w:r>
            <w:r w:rsidRPr="00627407">
              <w:t xml:space="preserve">arca BGI; </w:t>
            </w:r>
            <w:r w:rsidR="00ED78C6">
              <w:t>m</w:t>
            </w:r>
            <w:r w:rsidRPr="00A87273">
              <w:t xml:space="preserve">odelo DeltaCal; </w:t>
            </w:r>
            <w:r w:rsidR="00ED78C6">
              <w:t>número de</w:t>
            </w:r>
            <w:r w:rsidRPr="00A87273">
              <w:t xml:space="preserve"> serie 1437</w:t>
            </w:r>
            <w:r>
              <w:t xml:space="preserve">, </w:t>
            </w:r>
            <w:r w:rsidR="00B51BC1">
              <w:t>el cual en dicho momento presentaba su certificado de calibración vigente</w:t>
            </w:r>
            <w:r>
              <w:t>.</w:t>
            </w:r>
          </w:p>
          <w:p w14:paraId="79252486" w14:textId="68E77FD4" w:rsidR="00B51BC1" w:rsidRPr="00AA02FD" w:rsidRDefault="00DB441C" w:rsidP="00B51BC1">
            <w:pPr>
              <w:pStyle w:val="TABLA"/>
            </w:pPr>
            <w:r>
              <w:t>Asimismo</w:t>
            </w:r>
            <w:r w:rsidR="00B51BC1">
              <w:t xml:space="preserve">, se revisaron los </w:t>
            </w:r>
            <w:r w:rsidR="00B51BC1" w:rsidRPr="00AA02FD">
              <w:t xml:space="preserve">registros de calibración de los sensores meteorológicos y los certificados de los patrones con los cuales se calibró. </w:t>
            </w:r>
            <w:r w:rsidR="00804EB4">
              <w:t>Dichos registros</w:t>
            </w:r>
            <w:r w:rsidR="00B51BC1" w:rsidRPr="00AA02FD">
              <w:t xml:space="preserve"> se encontraban en terreno.</w:t>
            </w:r>
          </w:p>
          <w:p w14:paraId="42DA2F71" w14:textId="6281D1FC" w:rsidR="00B51BC1" w:rsidRDefault="00B51BC1" w:rsidP="00B51BC1">
            <w:pPr>
              <w:pStyle w:val="TABLA"/>
              <w:rPr>
                <w:szCs w:val="16"/>
              </w:rPr>
            </w:pPr>
            <w:r w:rsidRPr="00AA02FD">
              <w:t xml:space="preserve">El equipo calibrador de temperatura y presión utilizado </w:t>
            </w:r>
            <w:r w:rsidR="000636C9">
              <w:t xml:space="preserve">es </w:t>
            </w:r>
            <w:r w:rsidR="00A14030">
              <w:t>m</w:t>
            </w:r>
            <w:r w:rsidR="000636C9">
              <w:t xml:space="preserve">arca BGI; </w:t>
            </w:r>
            <w:r w:rsidR="00A14030">
              <w:t>m</w:t>
            </w:r>
            <w:r w:rsidR="000636C9">
              <w:t>odelo DeltaCal; número de</w:t>
            </w:r>
            <w:r w:rsidRPr="00AA02FD">
              <w:t xml:space="preserve"> serie 1437, </w:t>
            </w:r>
            <w:r>
              <w:t>el que al momento de la calibración se encontraba con su certificado vigente.</w:t>
            </w:r>
            <w:r w:rsidR="007E11DA">
              <w:t xml:space="preserve"> </w:t>
            </w:r>
            <w:r>
              <w:rPr>
                <w:szCs w:val="16"/>
              </w:rPr>
              <w:t xml:space="preserve">El </w:t>
            </w:r>
            <w:r w:rsidRPr="00627407">
              <w:rPr>
                <w:szCs w:val="16"/>
              </w:rPr>
              <w:t xml:space="preserve">registro de la última calibración </w:t>
            </w:r>
            <w:r>
              <w:rPr>
                <w:szCs w:val="16"/>
              </w:rPr>
              <w:t>de presión y temperatura</w:t>
            </w:r>
            <w:r w:rsidRPr="00627407">
              <w:rPr>
                <w:szCs w:val="16"/>
              </w:rPr>
              <w:t xml:space="preserve"> entregó los siguientes resultados:</w:t>
            </w:r>
          </w:p>
          <w:tbl>
            <w:tblPr>
              <w:tblStyle w:val="Tablaconcuadrcula"/>
              <w:tblW w:w="5000" w:type="pct"/>
              <w:jc w:val="center"/>
              <w:tblLook w:val="04A0" w:firstRow="1" w:lastRow="0" w:firstColumn="1" w:lastColumn="0" w:noHBand="0" w:noVBand="1"/>
            </w:tblPr>
            <w:tblGrid>
              <w:gridCol w:w="871"/>
              <w:gridCol w:w="1266"/>
              <w:gridCol w:w="1388"/>
              <w:gridCol w:w="996"/>
              <w:gridCol w:w="1328"/>
              <w:gridCol w:w="829"/>
            </w:tblGrid>
            <w:tr w:rsidR="00B51BC1" w14:paraId="22C6029C" w14:textId="77777777" w:rsidTr="00CC66ED">
              <w:trPr>
                <w:jc w:val="center"/>
              </w:trPr>
              <w:tc>
                <w:tcPr>
                  <w:tcW w:w="652" w:type="pct"/>
                  <w:shd w:val="clear" w:color="auto" w:fill="D9D9D9" w:themeFill="background1" w:themeFillShade="D9"/>
                  <w:vAlign w:val="center"/>
                </w:tcPr>
                <w:p w14:paraId="475ACE54" w14:textId="77777777" w:rsidR="00B51BC1" w:rsidRPr="00AA02FD" w:rsidRDefault="00B51BC1" w:rsidP="00B51BC1">
                  <w:pPr>
                    <w:jc w:val="center"/>
                    <w:rPr>
                      <w:b/>
                      <w:sz w:val="16"/>
                      <w:szCs w:val="16"/>
                    </w:rPr>
                  </w:pPr>
                  <w:r w:rsidRPr="00AA02FD">
                    <w:rPr>
                      <w:b/>
                      <w:sz w:val="16"/>
                      <w:szCs w:val="16"/>
                    </w:rPr>
                    <w:t>Equipo</w:t>
                  </w:r>
                </w:p>
              </w:tc>
              <w:tc>
                <w:tcPr>
                  <w:tcW w:w="948" w:type="pct"/>
                  <w:shd w:val="clear" w:color="auto" w:fill="D9D9D9" w:themeFill="background1" w:themeFillShade="D9"/>
                  <w:vAlign w:val="center"/>
                </w:tcPr>
                <w:p w14:paraId="01AA42E9" w14:textId="77777777" w:rsidR="00B51BC1" w:rsidRPr="00AA02FD" w:rsidRDefault="00B51BC1" w:rsidP="00B51BC1">
                  <w:pPr>
                    <w:jc w:val="center"/>
                    <w:rPr>
                      <w:b/>
                      <w:sz w:val="16"/>
                      <w:szCs w:val="16"/>
                    </w:rPr>
                  </w:pPr>
                  <w:r w:rsidRPr="00AA02FD">
                    <w:rPr>
                      <w:b/>
                      <w:sz w:val="16"/>
                      <w:szCs w:val="16"/>
                    </w:rPr>
                    <w:t>Fecha de Calibración</w:t>
                  </w:r>
                </w:p>
              </w:tc>
              <w:tc>
                <w:tcPr>
                  <w:tcW w:w="1039" w:type="pct"/>
                  <w:shd w:val="clear" w:color="auto" w:fill="D9D9D9" w:themeFill="background1" w:themeFillShade="D9"/>
                  <w:vAlign w:val="center"/>
                </w:tcPr>
                <w:p w14:paraId="7BD5A8AD" w14:textId="77777777" w:rsidR="00B51BC1" w:rsidRPr="00AA02FD" w:rsidRDefault="00B51BC1" w:rsidP="00B51BC1">
                  <w:pPr>
                    <w:jc w:val="center"/>
                    <w:rPr>
                      <w:b/>
                      <w:sz w:val="16"/>
                      <w:szCs w:val="16"/>
                    </w:rPr>
                  </w:pPr>
                  <w:r w:rsidRPr="00AA02FD">
                    <w:rPr>
                      <w:b/>
                      <w:sz w:val="16"/>
                      <w:szCs w:val="16"/>
                    </w:rPr>
                    <w:t>Sensor</w:t>
                  </w:r>
                </w:p>
              </w:tc>
              <w:tc>
                <w:tcPr>
                  <w:tcW w:w="746" w:type="pct"/>
                  <w:shd w:val="clear" w:color="auto" w:fill="D9D9D9" w:themeFill="background1" w:themeFillShade="D9"/>
                  <w:vAlign w:val="center"/>
                </w:tcPr>
                <w:p w14:paraId="4EB4F25A" w14:textId="77777777" w:rsidR="00B51BC1" w:rsidRPr="00AA02FD" w:rsidRDefault="00B51BC1" w:rsidP="00B51BC1">
                  <w:pPr>
                    <w:jc w:val="center"/>
                    <w:rPr>
                      <w:b/>
                      <w:sz w:val="16"/>
                      <w:szCs w:val="16"/>
                    </w:rPr>
                  </w:pPr>
                  <w:r w:rsidRPr="00AA02FD">
                    <w:rPr>
                      <w:b/>
                      <w:sz w:val="16"/>
                      <w:szCs w:val="16"/>
                    </w:rPr>
                    <w:t>Valor Sin Calibrar</w:t>
                  </w:r>
                </w:p>
              </w:tc>
              <w:tc>
                <w:tcPr>
                  <w:tcW w:w="994" w:type="pct"/>
                  <w:shd w:val="clear" w:color="auto" w:fill="D9D9D9" w:themeFill="background1" w:themeFillShade="D9"/>
                  <w:vAlign w:val="center"/>
                </w:tcPr>
                <w:p w14:paraId="0EC255AB" w14:textId="77777777" w:rsidR="00B51BC1" w:rsidRPr="00AA02FD" w:rsidRDefault="00B51BC1" w:rsidP="00B51BC1">
                  <w:pPr>
                    <w:jc w:val="center"/>
                    <w:rPr>
                      <w:b/>
                      <w:sz w:val="16"/>
                      <w:szCs w:val="16"/>
                    </w:rPr>
                  </w:pPr>
                  <w:r w:rsidRPr="00AA02FD">
                    <w:rPr>
                      <w:b/>
                      <w:sz w:val="16"/>
                      <w:szCs w:val="16"/>
                    </w:rPr>
                    <w:t>Temperatura deseada</w:t>
                  </w:r>
                </w:p>
              </w:tc>
              <w:tc>
                <w:tcPr>
                  <w:tcW w:w="621" w:type="pct"/>
                  <w:shd w:val="clear" w:color="auto" w:fill="D9D9D9" w:themeFill="background1" w:themeFillShade="D9"/>
                  <w:vAlign w:val="center"/>
                </w:tcPr>
                <w:p w14:paraId="505D34F9" w14:textId="77777777" w:rsidR="00B51BC1" w:rsidRPr="00AA02FD" w:rsidRDefault="00B51BC1" w:rsidP="00B51BC1">
                  <w:pPr>
                    <w:jc w:val="center"/>
                    <w:rPr>
                      <w:b/>
                      <w:sz w:val="16"/>
                      <w:szCs w:val="16"/>
                    </w:rPr>
                  </w:pPr>
                  <w:r w:rsidRPr="00AA02FD">
                    <w:rPr>
                      <w:b/>
                      <w:sz w:val="16"/>
                      <w:szCs w:val="16"/>
                    </w:rPr>
                    <w:t>% Error</w:t>
                  </w:r>
                </w:p>
              </w:tc>
            </w:tr>
            <w:tr w:rsidR="00B51BC1" w14:paraId="670B6DA2" w14:textId="77777777" w:rsidTr="00CC66ED">
              <w:trPr>
                <w:jc w:val="center"/>
              </w:trPr>
              <w:tc>
                <w:tcPr>
                  <w:tcW w:w="652" w:type="pct"/>
                  <w:vMerge w:val="restart"/>
                  <w:vAlign w:val="center"/>
                </w:tcPr>
                <w:p w14:paraId="215EDF75" w14:textId="77777777" w:rsidR="00B51BC1" w:rsidRDefault="00B51BC1" w:rsidP="00B51BC1">
                  <w:pPr>
                    <w:jc w:val="center"/>
                    <w:rPr>
                      <w:sz w:val="16"/>
                      <w:szCs w:val="16"/>
                    </w:rPr>
                  </w:pPr>
                  <w:r>
                    <w:rPr>
                      <w:sz w:val="16"/>
                      <w:szCs w:val="16"/>
                    </w:rPr>
                    <w:t>MP2,5</w:t>
                  </w:r>
                </w:p>
              </w:tc>
              <w:tc>
                <w:tcPr>
                  <w:tcW w:w="948" w:type="pct"/>
                  <w:vMerge w:val="restart"/>
                  <w:vAlign w:val="center"/>
                </w:tcPr>
                <w:p w14:paraId="4FAF5B9A" w14:textId="77777777" w:rsidR="00B51BC1" w:rsidRDefault="00B51BC1" w:rsidP="00B51BC1">
                  <w:pPr>
                    <w:jc w:val="center"/>
                    <w:rPr>
                      <w:sz w:val="16"/>
                      <w:szCs w:val="16"/>
                    </w:rPr>
                  </w:pPr>
                  <w:r>
                    <w:rPr>
                      <w:sz w:val="16"/>
                      <w:szCs w:val="16"/>
                    </w:rPr>
                    <w:t>22/02/2017</w:t>
                  </w:r>
                </w:p>
              </w:tc>
              <w:tc>
                <w:tcPr>
                  <w:tcW w:w="1039" w:type="pct"/>
                  <w:vAlign w:val="center"/>
                </w:tcPr>
                <w:p w14:paraId="155A0375" w14:textId="77777777" w:rsidR="00B51BC1" w:rsidRPr="0028647E" w:rsidRDefault="00B51BC1" w:rsidP="00B51BC1">
                  <w:pPr>
                    <w:jc w:val="center"/>
                    <w:rPr>
                      <w:sz w:val="16"/>
                      <w:szCs w:val="16"/>
                    </w:rPr>
                  </w:pPr>
                  <w:r>
                    <w:rPr>
                      <w:sz w:val="16"/>
                      <w:szCs w:val="16"/>
                    </w:rPr>
                    <w:t>Temperatura</w:t>
                  </w:r>
                </w:p>
              </w:tc>
              <w:tc>
                <w:tcPr>
                  <w:tcW w:w="746" w:type="pct"/>
                  <w:vAlign w:val="center"/>
                </w:tcPr>
                <w:p w14:paraId="3943512F" w14:textId="77777777" w:rsidR="00B51BC1" w:rsidRDefault="00B51BC1" w:rsidP="00B51BC1">
                  <w:pPr>
                    <w:jc w:val="center"/>
                    <w:rPr>
                      <w:sz w:val="16"/>
                      <w:szCs w:val="16"/>
                    </w:rPr>
                  </w:pPr>
                  <w:r>
                    <w:rPr>
                      <w:sz w:val="16"/>
                      <w:szCs w:val="16"/>
                    </w:rPr>
                    <w:t>21,7°C</w:t>
                  </w:r>
                </w:p>
              </w:tc>
              <w:tc>
                <w:tcPr>
                  <w:tcW w:w="994" w:type="pct"/>
                  <w:vAlign w:val="center"/>
                </w:tcPr>
                <w:p w14:paraId="668E3BF5" w14:textId="77777777" w:rsidR="00B51BC1" w:rsidRDefault="00B51BC1" w:rsidP="00B51BC1">
                  <w:pPr>
                    <w:jc w:val="center"/>
                    <w:rPr>
                      <w:sz w:val="16"/>
                      <w:szCs w:val="16"/>
                    </w:rPr>
                  </w:pPr>
                  <w:r>
                    <w:rPr>
                      <w:sz w:val="16"/>
                      <w:szCs w:val="16"/>
                    </w:rPr>
                    <w:t>22,0°C</w:t>
                  </w:r>
                </w:p>
              </w:tc>
              <w:tc>
                <w:tcPr>
                  <w:tcW w:w="621" w:type="pct"/>
                  <w:vAlign w:val="center"/>
                </w:tcPr>
                <w:p w14:paraId="799F1592" w14:textId="77777777" w:rsidR="00B51BC1" w:rsidRDefault="00B51BC1" w:rsidP="00B51BC1">
                  <w:pPr>
                    <w:jc w:val="center"/>
                    <w:rPr>
                      <w:sz w:val="16"/>
                      <w:szCs w:val="16"/>
                    </w:rPr>
                  </w:pPr>
                  <w:r>
                    <w:rPr>
                      <w:sz w:val="16"/>
                      <w:szCs w:val="16"/>
                    </w:rPr>
                    <w:t>1,3%</w:t>
                  </w:r>
                </w:p>
              </w:tc>
            </w:tr>
            <w:tr w:rsidR="00B51BC1" w:rsidRPr="0028647E" w14:paraId="67712627" w14:textId="77777777" w:rsidTr="00CC66ED">
              <w:trPr>
                <w:jc w:val="center"/>
              </w:trPr>
              <w:tc>
                <w:tcPr>
                  <w:tcW w:w="652" w:type="pct"/>
                  <w:vMerge/>
                  <w:vAlign w:val="center"/>
                </w:tcPr>
                <w:p w14:paraId="3C79D9C3" w14:textId="77777777" w:rsidR="00B51BC1" w:rsidRDefault="00B51BC1" w:rsidP="00B51BC1">
                  <w:pPr>
                    <w:jc w:val="center"/>
                    <w:rPr>
                      <w:sz w:val="16"/>
                      <w:szCs w:val="16"/>
                    </w:rPr>
                  </w:pPr>
                </w:p>
              </w:tc>
              <w:tc>
                <w:tcPr>
                  <w:tcW w:w="948" w:type="pct"/>
                  <w:vMerge/>
                  <w:vAlign w:val="center"/>
                </w:tcPr>
                <w:p w14:paraId="29A3D59F" w14:textId="77777777" w:rsidR="00B51BC1" w:rsidRDefault="00B51BC1" w:rsidP="00B51BC1">
                  <w:pPr>
                    <w:jc w:val="center"/>
                    <w:rPr>
                      <w:sz w:val="16"/>
                      <w:szCs w:val="16"/>
                    </w:rPr>
                  </w:pPr>
                </w:p>
              </w:tc>
              <w:tc>
                <w:tcPr>
                  <w:tcW w:w="1039" w:type="pct"/>
                  <w:vAlign w:val="center"/>
                </w:tcPr>
                <w:p w14:paraId="0D470F0E" w14:textId="77777777" w:rsidR="00B51BC1" w:rsidRDefault="00B51BC1" w:rsidP="00B51BC1">
                  <w:pPr>
                    <w:jc w:val="center"/>
                    <w:rPr>
                      <w:sz w:val="16"/>
                      <w:szCs w:val="16"/>
                    </w:rPr>
                  </w:pPr>
                  <w:r>
                    <w:rPr>
                      <w:sz w:val="16"/>
                      <w:szCs w:val="16"/>
                    </w:rPr>
                    <w:t>Presión</w:t>
                  </w:r>
                </w:p>
              </w:tc>
              <w:tc>
                <w:tcPr>
                  <w:tcW w:w="746" w:type="pct"/>
                  <w:vAlign w:val="center"/>
                </w:tcPr>
                <w:p w14:paraId="7A193AD7" w14:textId="77777777" w:rsidR="00B51BC1" w:rsidRDefault="00B51BC1" w:rsidP="00B51BC1">
                  <w:pPr>
                    <w:jc w:val="center"/>
                    <w:rPr>
                      <w:sz w:val="16"/>
                      <w:szCs w:val="16"/>
                    </w:rPr>
                  </w:pPr>
                  <w:r>
                    <w:rPr>
                      <w:sz w:val="16"/>
                      <w:szCs w:val="16"/>
                    </w:rPr>
                    <w:t>751,5</w:t>
                  </w:r>
                </w:p>
                <w:p w14:paraId="34F33122" w14:textId="77777777" w:rsidR="00B51BC1" w:rsidRPr="0028647E" w:rsidRDefault="00B51BC1" w:rsidP="00B51BC1">
                  <w:pPr>
                    <w:jc w:val="center"/>
                    <w:rPr>
                      <w:sz w:val="16"/>
                      <w:szCs w:val="16"/>
                    </w:rPr>
                  </w:pPr>
                  <w:r>
                    <w:rPr>
                      <w:sz w:val="16"/>
                      <w:szCs w:val="16"/>
                    </w:rPr>
                    <w:t>mmHg</w:t>
                  </w:r>
                </w:p>
              </w:tc>
              <w:tc>
                <w:tcPr>
                  <w:tcW w:w="994" w:type="pct"/>
                  <w:vAlign w:val="center"/>
                </w:tcPr>
                <w:p w14:paraId="70B0B5E6" w14:textId="77777777" w:rsidR="00B51BC1" w:rsidRDefault="00B51BC1" w:rsidP="00B51BC1">
                  <w:pPr>
                    <w:jc w:val="center"/>
                    <w:rPr>
                      <w:sz w:val="16"/>
                      <w:szCs w:val="16"/>
                    </w:rPr>
                  </w:pPr>
                  <w:r>
                    <w:rPr>
                      <w:sz w:val="16"/>
                      <w:szCs w:val="16"/>
                    </w:rPr>
                    <w:t>751,5</w:t>
                  </w:r>
                </w:p>
                <w:p w14:paraId="463F1C82" w14:textId="77777777" w:rsidR="00B51BC1" w:rsidRPr="0028647E" w:rsidRDefault="00B51BC1" w:rsidP="00B51BC1">
                  <w:pPr>
                    <w:jc w:val="center"/>
                    <w:rPr>
                      <w:sz w:val="16"/>
                      <w:szCs w:val="16"/>
                    </w:rPr>
                  </w:pPr>
                  <w:r>
                    <w:rPr>
                      <w:sz w:val="16"/>
                      <w:szCs w:val="16"/>
                    </w:rPr>
                    <w:t>mmHg</w:t>
                  </w:r>
                </w:p>
              </w:tc>
              <w:tc>
                <w:tcPr>
                  <w:tcW w:w="621" w:type="pct"/>
                  <w:vAlign w:val="center"/>
                </w:tcPr>
                <w:p w14:paraId="7E358D0D" w14:textId="77777777" w:rsidR="00B51BC1" w:rsidRPr="0028647E" w:rsidRDefault="00B51BC1" w:rsidP="00B51BC1">
                  <w:pPr>
                    <w:jc w:val="center"/>
                    <w:rPr>
                      <w:sz w:val="16"/>
                      <w:szCs w:val="16"/>
                    </w:rPr>
                  </w:pPr>
                  <w:r>
                    <w:rPr>
                      <w:sz w:val="16"/>
                      <w:szCs w:val="16"/>
                    </w:rPr>
                    <w:t>0%</w:t>
                  </w:r>
                </w:p>
              </w:tc>
            </w:tr>
          </w:tbl>
          <w:p w14:paraId="6FEF2F76" w14:textId="191470A5" w:rsidR="00296D80" w:rsidRDefault="00B51BC1" w:rsidP="00296D80">
            <w:pPr>
              <w:pStyle w:val="TABLA"/>
            </w:pPr>
            <w:r w:rsidRPr="00F17B0C">
              <w:t>La calibración realizada el día 22 de febrero de 2017</w:t>
            </w:r>
            <w:r w:rsidR="00C77590" w:rsidRPr="00F17B0C">
              <w:t>, así como el resto de las fichas de registro,</w:t>
            </w:r>
            <w:r w:rsidRPr="00F17B0C">
              <w:t xml:space="preserve"> no indica</w:t>
            </w:r>
            <w:r w:rsidR="00C77590" w:rsidRPr="00F17B0C">
              <w:t>n</w:t>
            </w:r>
            <w:r w:rsidRPr="00F17B0C">
              <w:t xml:space="preserve"> cu</w:t>
            </w:r>
            <w:r w:rsidR="00C77590" w:rsidRPr="00F17B0C">
              <w:t>á</w:t>
            </w:r>
            <w:r w:rsidRPr="00F17B0C">
              <w:t>les son los sensores meteorológicos de presión y temperatura que fueron calibrados</w:t>
            </w:r>
            <w:r w:rsidR="007E11DA" w:rsidRPr="00F17B0C">
              <w:t xml:space="preserve"> (marca, modelo y núm</w:t>
            </w:r>
            <w:r w:rsidR="00804EB4">
              <w:t>e</w:t>
            </w:r>
            <w:r w:rsidR="007E11DA" w:rsidRPr="00F17B0C">
              <w:t>ro de serie)</w:t>
            </w:r>
            <w:r w:rsidRPr="00F17B0C">
              <w:t>.</w:t>
            </w:r>
            <w:r w:rsidRPr="00DB26AF">
              <w:t xml:space="preserve"> </w:t>
            </w:r>
          </w:p>
          <w:p w14:paraId="0D74FB15" w14:textId="5498407F" w:rsidR="00296D80" w:rsidRPr="00296D80" w:rsidRDefault="00296D80" w:rsidP="00296D80">
            <w:pPr>
              <w:pStyle w:val="TABLA"/>
            </w:pPr>
          </w:p>
        </w:tc>
      </w:tr>
      <w:tr w:rsidR="00031679" w14:paraId="5D3C0248" w14:textId="77777777" w:rsidTr="00CC66ED">
        <w:tc>
          <w:tcPr>
            <w:tcW w:w="229" w:type="pct"/>
          </w:tcPr>
          <w:p w14:paraId="236BF4FC" w14:textId="2F1CDA81" w:rsidR="00A477A6" w:rsidRDefault="00CC4B33" w:rsidP="00315A87">
            <w:pPr>
              <w:spacing w:before="120" w:after="120"/>
              <w:rPr>
                <w:b/>
              </w:rPr>
            </w:pPr>
            <w:r>
              <w:rPr>
                <w:b/>
              </w:rPr>
              <w:lastRenderedPageBreak/>
              <w:t>1</w:t>
            </w:r>
            <w:r w:rsidR="00315A87">
              <w:rPr>
                <w:b/>
              </w:rPr>
              <w:t>4</w:t>
            </w:r>
          </w:p>
        </w:tc>
        <w:tc>
          <w:tcPr>
            <w:tcW w:w="1006" w:type="pct"/>
            <w:shd w:val="clear" w:color="auto" w:fill="auto"/>
          </w:tcPr>
          <w:p w14:paraId="1679DA0F" w14:textId="53297867" w:rsidR="00C96865" w:rsidRPr="009C7256" w:rsidRDefault="00A477A6" w:rsidP="007130A4">
            <w:pPr>
              <w:pStyle w:val="Prrafodelista"/>
              <w:ind w:left="0"/>
              <w:rPr>
                <w:rFonts w:cs="Arial"/>
              </w:rPr>
            </w:pPr>
            <w:r w:rsidRPr="004809BD">
              <w:rPr>
                <w:b/>
              </w:rPr>
              <w:t>D.S. N°61/2008, modificado por D.S. N°30/2009 de</w:t>
            </w:r>
            <w:r w:rsidR="00A14030">
              <w:rPr>
                <w:b/>
              </w:rPr>
              <w:t>l</w:t>
            </w:r>
            <w:r w:rsidRPr="004809BD">
              <w:rPr>
                <w:b/>
              </w:rPr>
              <w:t xml:space="preserve"> MINSAL. </w:t>
            </w:r>
            <w:r w:rsidR="00B51BC1" w:rsidRPr="00B51BC1">
              <w:t>Título II De las Instalaciones, Instrumental e Insumos: artículo 12°. Con el objeto de asegurar el correcto registro y seguimiento de las obligaciones establecidas en los artículos 10 y 11, precedentes, se deberá mantener, en la estación de monitoreo, una ficha de calibración y una ficha de mantención para los elementos allí regulados (con los contenidos que indica</w:t>
            </w:r>
            <w:r w:rsidR="00804EB4">
              <w:t>).</w:t>
            </w:r>
          </w:p>
        </w:tc>
        <w:tc>
          <w:tcPr>
            <w:tcW w:w="3766" w:type="pct"/>
          </w:tcPr>
          <w:p w14:paraId="66060B0D" w14:textId="3EFCA8A4" w:rsidR="00D23B40" w:rsidRPr="00D23B40" w:rsidRDefault="00D23B40" w:rsidP="00AA02FD">
            <w:pPr>
              <w:pStyle w:val="TABLA"/>
            </w:pPr>
            <w:r w:rsidRPr="00D23B40">
              <w:t>En la inspección se sol</w:t>
            </w:r>
            <w:r w:rsidR="00B51BC1">
              <w:t>icitó al operador las fichas</w:t>
            </w:r>
            <w:r w:rsidR="00804EB4">
              <w:t xml:space="preserve"> de</w:t>
            </w:r>
            <w:r w:rsidR="00B51BC1">
              <w:t xml:space="preserve"> mantenciones y </w:t>
            </w:r>
            <w:r w:rsidRPr="00D23B40">
              <w:t>calibraci</w:t>
            </w:r>
            <w:r w:rsidR="00B51BC1">
              <w:t>ones</w:t>
            </w:r>
            <w:r w:rsidRPr="00D23B40">
              <w:t xml:space="preserve">, así como los correspondientes certificados del calibrador de flujo y sensor de meteorología, </w:t>
            </w:r>
            <w:r w:rsidR="00DB441C" w:rsidRPr="00D23B40">
              <w:t>encontrándose</w:t>
            </w:r>
            <w:r w:rsidRPr="00D23B40">
              <w:t xml:space="preserve"> en terreno la información solicitada.</w:t>
            </w:r>
          </w:p>
          <w:p w14:paraId="4EF38593" w14:textId="0A17EEFC" w:rsidR="00B51BC1" w:rsidRPr="00AA02FD" w:rsidRDefault="00B51BC1" w:rsidP="00B51BC1">
            <w:pPr>
              <w:pStyle w:val="TABLA"/>
            </w:pPr>
            <w:r>
              <w:t>Se verificó</w:t>
            </w:r>
            <w:r w:rsidRPr="00AA02FD">
              <w:t xml:space="preserve"> el uso del registro “Informe técnico de mantención por equipo”, el cual contiene datos de las actividades ejecutadas, de acuerdo a lo dispuesto en el Articulo 12 letra b) del D.S. N°</w:t>
            </w:r>
            <w:r w:rsidR="000636C9">
              <w:t xml:space="preserve"> </w:t>
            </w:r>
            <w:r w:rsidRPr="00AA02FD">
              <w:t>61/2008, modificado por D.S. N°</w:t>
            </w:r>
            <w:r w:rsidR="000636C9">
              <w:t xml:space="preserve"> </w:t>
            </w:r>
            <w:r w:rsidRPr="00AA02FD">
              <w:t>30/2009 de</w:t>
            </w:r>
            <w:r w:rsidR="00A14030">
              <w:t>l</w:t>
            </w:r>
            <w:r w:rsidRPr="00AA02FD">
              <w:t xml:space="preserve"> MINSAL. </w:t>
            </w:r>
            <w:r w:rsidR="00DB441C" w:rsidRPr="00AA02FD">
              <w:t>Específicamente</w:t>
            </w:r>
            <w:r w:rsidRPr="00AA02FD">
              <w:t xml:space="preserve"> se constat</w:t>
            </w:r>
            <w:r w:rsidR="000636C9">
              <w:t>ó</w:t>
            </w:r>
            <w:r w:rsidRPr="00AA02FD">
              <w:t xml:space="preserve"> la mantención pre</w:t>
            </w:r>
            <w:r w:rsidR="0055529F">
              <w:t xml:space="preserve">ventiva del equipo Thermo 5014i, número de serie </w:t>
            </w:r>
            <w:r w:rsidRPr="00AA02FD">
              <w:t>CM15441023</w:t>
            </w:r>
            <w:r w:rsidR="0055529F">
              <w:t>,</w:t>
            </w:r>
            <w:r w:rsidRPr="00AA02FD">
              <w:t xml:space="preserve"> el 28 de agosto de 2017. A continuación se detallan las acciones ejecutadas:</w:t>
            </w:r>
          </w:p>
          <w:p w14:paraId="6F5838FB" w14:textId="54D66F34" w:rsidR="00B51BC1" w:rsidRPr="00AA02FD" w:rsidRDefault="00B51BC1" w:rsidP="00B51BC1">
            <w:pPr>
              <w:pStyle w:val="TABLA"/>
              <w:numPr>
                <w:ilvl w:val="0"/>
                <w:numId w:val="34"/>
              </w:numPr>
            </w:pPr>
            <w:r w:rsidRPr="00AA02FD">
              <w:t>Se realiz</w:t>
            </w:r>
            <w:r w:rsidR="000636C9">
              <w:t>ó</w:t>
            </w:r>
            <w:r w:rsidRPr="00AA02FD">
              <w:t xml:space="preserve"> limpieza de toma de muestra y revisión de sellos</w:t>
            </w:r>
          </w:p>
          <w:p w14:paraId="268EFA8F" w14:textId="3E1A2093" w:rsidR="00B51BC1" w:rsidRPr="00AA02FD" w:rsidRDefault="00B51BC1" w:rsidP="00B51BC1">
            <w:pPr>
              <w:pStyle w:val="TABLA"/>
              <w:numPr>
                <w:ilvl w:val="0"/>
                <w:numId w:val="34"/>
              </w:numPr>
            </w:pPr>
            <w:r w:rsidRPr="00AA02FD">
              <w:t>Se realiz</w:t>
            </w:r>
            <w:r w:rsidR="000636C9">
              <w:t>ó</w:t>
            </w:r>
            <w:r w:rsidRPr="00AA02FD">
              <w:t xml:space="preserve"> chequeo de vacío bomba</w:t>
            </w:r>
          </w:p>
          <w:p w14:paraId="562EFFB6" w14:textId="53CC7EED" w:rsidR="00B51BC1" w:rsidRPr="00AA02FD" w:rsidRDefault="00B51BC1" w:rsidP="00B51BC1">
            <w:pPr>
              <w:pStyle w:val="TABLA"/>
            </w:pPr>
            <w:r w:rsidRPr="00AA02FD">
              <w:t xml:space="preserve">Se constató que en las fichas </w:t>
            </w:r>
            <w:r w:rsidR="00804EB4">
              <w:t xml:space="preserve">de mantención </w:t>
            </w:r>
            <w:r w:rsidRPr="00AA02FD">
              <w:t>se indica la identificación del equipo (marca, modelo y número de serie), la identificación del personal que realiza la mantención, la fecha y hora de inicio y término de la mantención, el car</w:t>
            </w:r>
            <w:r w:rsidR="00462535">
              <w:t>á</w:t>
            </w:r>
            <w:r w:rsidRPr="00AA02FD">
              <w:t>cter preventivo o correctivo de la mantención, un diagnóstico preliminar, un informe técnico con el detalle del trabajo realizado y un diagnóstico final del equipo. Adicionalmente, se presentan observaciones por parte del operador. De acuerdo a lo anterior, las fichas de mantención del equipo, están diseñadas y completadas por el operador de manera que cumple con los requisitos establecidos en este punto.</w:t>
            </w:r>
          </w:p>
          <w:p w14:paraId="45FCAE37" w14:textId="2D88673B" w:rsidR="00B51BC1" w:rsidRPr="00F17B0C" w:rsidRDefault="00B51BC1" w:rsidP="00315A87">
            <w:pPr>
              <w:pStyle w:val="TABLA"/>
            </w:pPr>
            <w:r w:rsidRPr="00AA02FD">
              <w:t xml:space="preserve">Con respecto a las fichas con los registros de las calibraciones, en éstas se indica: la </w:t>
            </w:r>
            <w:r w:rsidRPr="00F17B0C">
              <w:t xml:space="preserve">fecha y el horario de inicio y término de la visita por parte del operador, la identificación del operador, del equipo, datos del patrón (última calibración, marca, modelo y número de serie) y los resultados de la calibración. No se identifica un ítem donde se haga una descripción que establezca un diagnóstico preliminar y un diagnóstico final del equipo, y falta identificar, en la “Ficha de calibración de temperatura y presión”, el modelo y </w:t>
            </w:r>
            <w:r w:rsidR="000636C9">
              <w:t>número</w:t>
            </w:r>
            <w:r w:rsidRPr="00F17B0C">
              <w:t xml:space="preserve"> de serie del sensor de temperatura y presión calibrados.</w:t>
            </w:r>
          </w:p>
          <w:p w14:paraId="2CE4B68D" w14:textId="5CD85AE3" w:rsidR="00296D80" w:rsidRPr="00061709" w:rsidRDefault="00296D80" w:rsidP="00296D80">
            <w:pPr>
              <w:pStyle w:val="TABLA"/>
            </w:pPr>
            <w:r w:rsidRPr="00F17B0C">
              <w:t>De acuerdo a lo anterior, es necesario implementar todos los criterios y exigencias establecidos en el artículo 12°, con respecto a los contenidos de las fichas de calibraciones y mantenciones, para</w:t>
            </w:r>
            <w:r w:rsidRPr="00296D80">
              <w:t xml:space="preserve"> de esta manera dar cumplimiento por completo a esta exigencia.</w:t>
            </w:r>
          </w:p>
        </w:tc>
      </w:tr>
      <w:tr w:rsidR="00031679" w14:paraId="51CD4E89" w14:textId="77777777" w:rsidTr="00CC66ED">
        <w:tc>
          <w:tcPr>
            <w:tcW w:w="229" w:type="pct"/>
          </w:tcPr>
          <w:p w14:paraId="602F3CF4" w14:textId="0871C4A4" w:rsidR="009C7256" w:rsidRDefault="00CC4B33" w:rsidP="00315A87">
            <w:pPr>
              <w:spacing w:before="120" w:after="120"/>
              <w:rPr>
                <w:b/>
              </w:rPr>
            </w:pPr>
            <w:r>
              <w:rPr>
                <w:b/>
              </w:rPr>
              <w:t>1</w:t>
            </w:r>
            <w:r w:rsidR="00315A87">
              <w:rPr>
                <w:b/>
              </w:rPr>
              <w:t>5</w:t>
            </w:r>
          </w:p>
        </w:tc>
        <w:tc>
          <w:tcPr>
            <w:tcW w:w="1006" w:type="pct"/>
          </w:tcPr>
          <w:p w14:paraId="121CB30F" w14:textId="78FCD783" w:rsidR="00315A87" w:rsidRDefault="00315A87" w:rsidP="00315A87">
            <w:pPr>
              <w:pStyle w:val="Prrafodelista"/>
              <w:ind w:left="0"/>
              <w:rPr>
                <w:rFonts w:ascii="Calibri" w:hAnsi="Calibri" w:cs="Arial"/>
              </w:rPr>
            </w:pPr>
            <w:r w:rsidRPr="00D17B55">
              <w:rPr>
                <w:b/>
              </w:rPr>
              <w:t>D.S. N°61/2008, modificado por D.S. N°30/2009 de</w:t>
            </w:r>
            <w:r w:rsidR="00A14030">
              <w:rPr>
                <w:b/>
              </w:rPr>
              <w:t>l</w:t>
            </w:r>
            <w:r w:rsidRPr="00D17B55">
              <w:rPr>
                <w:b/>
              </w:rPr>
              <w:t xml:space="preserve"> MINSAL.</w:t>
            </w:r>
            <w:r>
              <w:rPr>
                <w:b/>
              </w:rPr>
              <w:t xml:space="preserve"> </w:t>
            </w:r>
            <w:r w:rsidRPr="00026F3F">
              <w:t>Título</w:t>
            </w:r>
            <w:r w:rsidRPr="00F73C01">
              <w:t xml:space="preserve"> </w:t>
            </w:r>
            <w:r>
              <w:t xml:space="preserve">III </w:t>
            </w:r>
            <w:r w:rsidRPr="00F73C01">
              <w:t>De las Instalaciones, Instrumental e Insumos</w:t>
            </w:r>
            <w:r>
              <w:t>:</w:t>
            </w:r>
            <w:r w:rsidRPr="00F73C01">
              <w:t xml:space="preserve"> </w:t>
            </w:r>
            <w:r>
              <w:t xml:space="preserve">artículo 15°. </w:t>
            </w:r>
            <w:r w:rsidRPr="00752DE0">
              <w:rPr>
                <w:rFonts w:ascii="Calibri" w:hAnsi="Calibri" w:cs="Arial"/>
              </w:rPr>
              <w:t xml:space="preserve">El personal de instrumentación debe pertenecer a alguna de las siguientes tres áreas y poseer la </w:t>
            </w:r>
            <w:r w:rsidRPr="00752DE0">
              <w:rPr>
                <w:rFonts w:ascii="Calibri" w:hAnsi="Calibri" w:cs="Arial"/>
              </w:rPr>
              <w:lastRenderedPageBreak/>
              <w:t>calificación que, en cada caso, se indica:</w:t>
            </w:r>
          </w:p>
          <w:p w14:paraId="720E090F" w14:textId="77777777" w:rsidR="00315A87" w:rsidRDefault="00315A87" w:rsidP="00315A87">
            <w:pPr>
              <w:pStyle w:val="Textoindependiente2"/>
              <w:spacing w:after="0" w:line="240" w:lineRule="auto"/>
              <w:rPr>
                <w:rFonts w:ascii="Calibri" w:hAnsi="Calibri" w:cs="Arial"/>
              </w:rPr>
            </w:pPr>
            <w:r>
              <w:rPr>
                <w:rFonts w:ascii="Calibri" w:hAnsi="Calibri" w:cs="Arial"/>
              </w:rPr>
              <w:t>-</w:t>
            </w:r>
            <w:r w:rsidRPr="00DE412D">
              <w:rPr>
                <w:rFonts w:ascii="Calibri" w:hAnsi="Calibri" w:cs="Arial"/>
              </w:rPr>
              <w:t>Supervisor de operación y mantención</w:t>
            </w:r>
          </w:p>
          <w:p w14:paraId="1F7E70A6" w14:textId="77777777" w:rsidR="00315A87" w:rsidRDefault="00315A87" w:rsidP="00315A87">
            <w:pPr>
              <w:pStyle w:val="Textoindependiente2"/>
              <w:spacing w:after="0" w:line="240" w:lineRule="auto"/>
              <w:rPr>
                <w:rFonts w:ascii="Calibri" w:hAnsi="Calibri" w:cs="Arial"/>
              </w:rPr>
            </w:pPr>
            <w:r>
              <w:rPr>
                <w:rFonts w:ascii="Calibri" w:hAnsi="Calibri" w:cs="Arial"/>
              </w:rPr>
              <w:t>-Instrumentista especializado</w:t>
            </w:r>
          </w:p>
          <w:p w14:paraId="084060C7" w14:textId="50B44EDE" w:rsidR="009C7256" w:rsidRPr="00FC1A06" w:rsidRDefault="00315A87" w:rsidP="00315A87">
            <w:pPr>
              <w:pStyle w:val="Prrafodelista"/>
              <w:numPr>
                <w:ilvl w:val="0"/>
                <w:numId w:val="6"/>
              </w:numPr>
              <w:ind w:left="0"/>
              <w:rPr>
                <w:rFonts w:ascii="Calibri" w:hAnsi="Calibri" w:cs="Arial"/>
              </w:rPr>
            </w:pPr>
            <w:r>
              <w:rPr>
                <w:rFonts w:ascii="Calibri" w:hAnsi="Calibri" w:cs="Arial"/>
              </w:rPr>
              <w:t>-</w:t>
            </w:r>
            <w:r w:rsidRPr="00B12974">
              <w:rPr>
                <w:rFonts w:ascii="Calibri" w:hAnsi="Calibri" w:cs="Arial"/>
              </w:rPr>
              <w:t>O</w:t>
            </w:r>
            <w:r>
              <w:rPr>
                <w:rFonts w:ascii="Calibri" w:hAnsi="Calibri" w:cs="Arial"/>
              </w:rPr>
              <w:t>perador</w:t>
            </w:r>
          </w:p>
        </w:tc>
        <w:tc>
          <w:tcPr>
            <w:tcW w:w="3766" w:type="pct"/>
          </w:tcPr>
          <w:p w14:paraId="440AB7CE" w14:textId="50C2EB6A" w:rsidR="00B31AA4" w:rsidRDefault="00B31AA4" w:rsidP="00AA02FD">
            <w:pPr>
              <w:pStyle w:val="TABLA"/>
            </w:pPr>
            <w:r w:rsidRPr="00750111">
              <w:lastRenderedPageBreak/>
              <w:t>Los currículos del personal relacionado directamente con la supervisión, operación y mantención de la estación Mirasol, proporcionados por el MMA, se resumen en la siguiente tabla:</w:t>
            </w:r>
          </w:p>
          <w:p w14:paraId="7BF005CA" w14:textId="77777777" w:rsidR="00356272" w:rsidRDefault="00356272" w:rsidP="00AA02FD">
            <w:pPr>
              <w:pStyle w:val="TABLA"/>
            </w:pPr>
          </w:p>
          <w:p w14:paraId="421B17DC" w14:textId="77777777" w:rsidR="00356272" w:rsidRDefault="00356272" w:rsidP="00AA02FD">
            <w:pPr>
              <w:pStyle w:val="TABLA"/>
            </w:pPr>
          </w:p>
          <w:p w14:paraId="246F27F8" w14:textId="77777777" w:rsidR="00356272" w:rsidRDefault="00356272" w:rsidP="00AA02FD">
            <w:pPr>
              <w:pStyle w:val="TABLA"/>
            </w:pPr>
          </w:p>
          <w:p w14:paraId="575D0ECA" w14:textId="77777777" w:rsidR="00356272" w:rsidRDefault="00356272" w:rsidP="00AA02FD">
            <w:pPr>
              <w:pStyle w:val="TABLA"/>
            </w:pPr>
          </w:p>
          <w:p w14:paraId="1CF6666F" w14:textId="77777777" w:rsidR="00356272" w:rsidRDefault="00356272" w:rsidP="00AA02FD">
            <w:pPr>
              <w:pStyle w:val="TABLA"/>
            </w:pPr>
          </w:p>
          <w:p w14:paraId="33C47748" w14:textId="77777777" w:rsidR="00356272" w:rsidRDefault="00356272" w:rsidP="00AA02FD">
            <w:pPr>
              <w:pStyle w:val="TABLA"/>
            </w:pPr>
          </w:p>
          <w:p w14:paraId="1320DF86" w14:textId="77777777" w:rsidR="00356272" w:rsidRDefault="00356272" w:rsidP="00AA02FD">
            <w:pPr>
              <w:pStyle w:val="TABLA"/>
            </w:pPr>
          </w:p>
          <w:p w14:paraId="6F2BCD67" w14:textId="77777777" w:rsidR="00356272" w:rsidRPr="00750111" w:rsidRDefault="00356272" w:rsidP="00AA02FD">
            <w:pPr>
              <w:pStyle w:val="TABLA"/>
            </w:pPr>
          </w:p>
          <w:tbl>
            <w:tblPr>
              <w:tblStyle w:val="Tablaconcuadrcula"/>
              <w:tblW w:w="5000" w:type="pct"/>
              <w:jc w:val="center"/>
              <w:tblLook w:val="04A0" w:firstRow="1" w:lastRow="0" w:firstColumn="1" w:lastColumn="0" w:noHBand="0" w:noVBand="1"/>
            </w:tblPr>
            <w:tblGrid>
              <w:gridCol w:w="1298"/>
              <w:gridCol w:w="1100"/>
              <w:gridCol w:w="982"/>
              <w:gridCol w:w="3298"/>
            </w:tblGrid>
            <w:tr w:rsidR="00B31AA4" w:rsidRPr="004E2142" w14:paraId="540D378D" w14:textId="77777777" w:rsidTr="00356272">
              <w:trPr>
                <w:trHeight w:val="345"/>
                <w:tblHeader/>
                <w:jc w:val="center"/>
              </w:trPr>
              <w:tc>
                <w:tcPr>
                  <w:tcW w:w="1027" w:type="pct"/>
                  <w:shd w:val="clear" w:color="auto" w:fill="D9D9D9" w:themeFill="background1" w:themeFillShade="D9"/>
                  <w:vAlign w:val="center"/>
                </w:tcPr>
                <w:p w14:paraId="587547A5" w14:textId="77777777" w:rsidR="00B31AA4" w:rsidRPr="00761283" w:rsidRDefault="00B31AA4" w:rsidP="00B31AA4">
                  <w:pPr>
                    <w:jc w:val="center"/>
                    <w:rPr>
                      <w:b/>
                      <w:sz w:val="16"/>
                      <w:szCs w:val="16"/>
                    </w:rPr>
                  </w:pPr>
                  <w:r w:rsidRPr="00761283">
                    <w:rPr>
                      <w:b/>
                      <w:sz w:val="16"/>
                      <w:szCs w:val="16"/>
                    </w:rPr>
                    <w:t>Cargo</w:t>
                  </w:r>
                </w:p>
              </w:tc>
              <w:tc>
                <w:tcPr>
                  <w:tcW w:w="866" w:type="pct"/>
                  <w:shd w:val="clear" w:color="auto" w:fill="D9D9D9" w:themeFill="background1" w:themeFillShade="D9"/>
                  <w:vAlign w:val="center"/>
                </w:tcPr>
                <w:p w14:paraId="264A6573" w14:textId="77777777" w:rsidR="00B31AA4" w:rsidRPr="00761283" w:rsidRDefault="00B31AA4" w:rsidP="00B31AA4">
                  <w:pPr>
                    <w:jc w:val="center"/>
                    <w:rPr>
                      <w:b/>
                      <w:sz w:val="16"/>
                      <w:szCs w:val="16"/>
                    </w:rPr>
                  </w:pPr>
                  <w:r w:rsidRPr="00761283">
                    <w:rPr>
                      <w:b/>
                      <w:sz w:val="16"/>
                      <w:szCs w:val="16"/>
                    </w:rPr>
                    <w:t>Estudios</w:t>
                  </w:r>
                </w:p>
              </w:tc>
              <w:tc>
                <w:tcPr>
                  <w:tcW w:w="570" w:type="pct"/>
                  <w:shd w:val="clear" w:color="auto" w:fill="D9D9D9" w:themeFill="background1" w:themeFillShade="D9"/>
                  <w:vAlign w:val="center"/>
                </w:tcPr>
                <w:p w14:paraId="0F22C4D2" w14:textId="77777777" w:rsidR="00B31AA4" w:rsidRPr="00761283" w:rsidRDefault="00B31AA4" w:rsidP="00B31AA4">
                  <w:pPr>
                    <w:jc w:val="center"/>
                    <w:rPr>
                      <w:b/>
                      <w:sz w:val="16"/>
                      <w:szCs w:val="16"/>
                    </w:rPr>
                  </w:pPr>
                  <w:r w:rsidRPr="00761283">
                    <w:rPr>
                      <w:b/>
                      <w:sz w:val="16"/>
                      <w:szCs w:val="16"/>
                    </w:rPr>
                    <w:t>Experiencia</w:t>
                  </w:r>
                </w:p>
              </w:tc>
              <w:tc>
                <w:tcPr>
                  <w:tcW w:w="2538" w:type="pct"/>
                  <w:shd w:val="clear" w:color="auto" w:fill="D9D9D9" w:themeFill="background1" w:themeFillShade="D9"/>
                  <w:vAlign w:val="center"/>
                </w:tcPr>
                <w:p w14:paraId="43E5702D" w14:textId="77777777" w:rsidR="00B31AA4" w:rsidRPr="00761283" w:rsidRDefault="00B31AA4" w:rsidP="00B31AA4">
                  <w:pPr>
                    <w:jc w:val="center"/>
                    <w:rPr>
                      <w:b/>
                      <w:sz w:val="16"/>
                      <w:szCs w:val="16"/>
                    </w:rPr>
                  </w:pPr>
                  <w:r w:rsidRPr="00761283">
                    <w:rPr>
                      <w:b/>
                      <w:sz w:val="16"/>
                      <w:szCs w:val="16"/>
                    </w:rPr>
                    <w:t>Descripción</w:t>
                  </w:r>
                </w:p>
              </w:tc>
            </w:tr>
            <w:tr w:rsidR="00B31AA4" w:rsidRPr="004E2142" w14:paraId="669D0436" w14:textId="77777777" w:rsidTr="00761283">
              <w:trPr>
                <w:trHeight w:val="359"/>
                <w:jc w:val="center"/>
              </w:trPr>
              <w:tc>
                <w:tcPr>
                  <w:tcW w:w="1027" w:type="pct"/>
                  <w:vAlign w:val="center"/>
                </w:tcPr>
                <w:p w14:paraId="1A1907D3" w14:textId="77777777" w:rsidR="00B31AA4" w:rsidRPr="00462535" w:rsidRDefault="00B31AA4" w:rsidP="00B31AA4">
                  <w:pPr>
                    <w:jc w:val="center"/>
                    <w:rPr>
                      <w:sz w:val="16"/>
                      <w:szCs w:val="16"/>
                    </w:rPr>
                  </w:pPr>
                  <w:r w:rsidRPr="00462535">
                    <w:rPr>
                      <w:rFonts w:cs="Arial"/>
                      <w:sz w:val="16"/>
                      <w:szCs w:val="16"/>
                    </w:rPr>
                    <w:t>Supervisor de operación y mantención</w:t>
                  </w:r>
                </w:p>
              </w:tc>
              <w:tc>
                <w:tcPr>
                  <w:tcW w:w="866" w:type="pct"/>
                  <w:vAlign w:val="center"/>
                </w:tcPr>
                <w:p w14:paraId="4D4DD6D5" w14:textId="550D54CA" w:rsidR="00B31AA4" w:rsidRPr="00462535" w:rsidRDefault="00462535" w:rsidP="000C0557">
                  <w:pPr>
                    <w:jc w:val="center"/>
                    <w:rPr>
                      <w:sz w:val="16"/>
                      <w:szCs w:val="16"/>
                    </w:rPr>
                  </w:pPr>
                  <w:r>
                    <w:rPr>
                      <w:sz w:val="16"/>
                      <w:szCs w:val="16"/>
                    </w:rPr>
                    <w:t xml:space="preserve">Meteorología </w:t>
                  </w:r>
                  <w:r w:rsidRPr="000C0557">
                    <w:rPr>
                      <w:sz w:val="16"/>
                      <w:szCs w:val="16"/>
                    </w:rPr>
                    <w:t>(</w:t>
                  </w:r>
                  <w:r w:rsidR="000C0557">
                    <w:rPr>
                      <w:sz w:val="16"/>
                      <w:szCs w:val="16"/>
                    </w:rPr>
                    <w:t>egresado</w:t>
                  </w:r>
                  <w:r w:rsidRPr="000C0557">
                    <w:rPr>
                      <w:sz w:val="16"/>
                      <w:szCs w:val="16"/>
                    </w:rPr>
                    <w:t>)</w:t>
                  </w:r>
                </w:p>
              </w:tc>
              <w:tc>
                <w:tcPr>
                  <w:tcW w:w="570" w:type="pct"/>
                  <w:vAlign w:val="center"/>
                </w:tcPr>
                <w:p w14:paraId="3E379786" w14:textId="77777777" w:rsidR="00B31AA4" w:rsidRPr="00462535" w:rsidRDefault="00B31AA4" w:rsidP="00B31AA4">
                  <w:pPr>
                    <w:jc w:val="center"/>
                    <w:rPr>
                      <w:sz w:val="16"/>
                      <w:szCs w:val="16"/>
                    </w:rPr>
                  </w:pPr>
                  <w:r w:rsidRPr="00462535">
                    <w:rPr>
                      <w:sz w:val="16"/>
                      <w:szCs w:val="16"/>
                    </w:rPr>
                    <w:t>&gt;5 años</w:t>
                  </w:r>
                </w:p>
              </w:tc>
              <w:tc>
                <w:tcPr>
                  <w:tcW w:w="2538" w:type="pct"/>
                  <w:vAlign w:val="center"/>
                </w:tcPr>
                <w:p w14:paraId="75BCC9F7" w14:textId="76DE410C" w:rsidR="00B31AA4" w:rsidRPr="00462535" w:rsidRDefault="00B31AA4" w:rsidP="000636C9">
                  <w:pPr>
                    <w:rPr>
                      <w:sz w:val="16"/>
                      <w:szCs w:val="16"/>
                    </w:rPr>
                  </w:pPr>
                  <w:r w:rsidRPr="00462535">
                    <w:rPr>
                      <w:sz w:val="16"/>
                      <w:szCs w:val="16"/>
                    </w:rPr>
                    <w:t xml:space="preserve">El supervisor se ha desempeñado como Jefe zonal, </w:t>
                  </w:r>
                  <w:r w:rsidR="00B365E5">
                    <w:rPr>
                      <w:sz w:val="16"/>
                      <w:szCs w:val="16"/>
                    </w:rPr>
                    <w:t xml:space="preserve">encargado de gestionar y planificar la instalación, puesta en marcha, mantención y operación de estaciones de monitoreo de </w:t>
                  </w:r>
                  <w:r w:rsidR="000636C9">
                    <w:rPr>
                      <w:sz w:val="16"/>
                      <w:szCs w:val="16"/>
                    </w:rPr>
                    <w:t>c</w:t>
                  </w:r>
                  <w:r w:rsidR="00B365E5">
                    <w:rPr>
                      <w:sz w:val="16"/>
                      <w:szCs w:val="16"/>
                    </w:rPr>
                    <w:t>alidad del aire. Gestión de personal y de recursos.</w:t>
                  </w:r>
                  <w:r w:rsidR="00761283">
                    <w:rPr>
                      <w:sz w:val="16"/>
                      <w:szCs w:val="16"/>
                    </w:rPr>
                    <w:t xml:space="preserve"> Si bien, la persona encargada no posee el título, se ha desempeñado 18 años en la especialidad.</w:t>
                  </w:r>
                </w:p>
              </w:tc>
            </w:tr>
            <w:tr w:rsidR="00B31AA4" w:rsidRPr="004E2142" w14:paraId="1F94472A" w14:textId="77777777" w:rsidTr="00761283">
              <w:trPr>
                <w:trHeight w:val="345"/>
                <w:jc w:val="center"/>
              </w:trPr>
              <w:tc>
                <w:tcPr>
                  <w:tcW w:w="1027" w:type="pct"/>
                  <w:vAlign w:val="center"/>
                </w:tcPr>
                <w:p w14:paraId="30B772A5" w14:textId="77777777" w:rsidR="00B31AA4" w:rsidRPr="00B365E5" w:rsidRDefault="00B31AA4" w:rsidP="00B31AA4">
                  <w:pPr>
                    <w:jc w:val="center"/>
                    <w:rPr>
                      <w:sz w:val="16"/>
                      <w:szCs w:val="16"/>
                    </w:rPr>
                  </w:pPr>
                  <w:r w:rsidRPr="00B365E5">
                    <w:rPr>
                      <w:rFonts w:cs="Arial"/>
                      <w:sz w:val="16"/>
                      <w:szCs w:val="16"/>
                    </w:rPr>
                    <w:t>Instrumentista especializado</w:t>
                  </w:r>
                </w:p>
              </w:tc>
              <w:tc>
                <w:tcPr>
                  <w:tcW w:w="866" w:type="pct"/>
                  <w:vAlign w:val="center"/>
                </w:tcPr>
                <w:p w14:paraId="08B5F46B" w14:textId="05BC8510" w:rsidR="00B31AA4" w:rsidRPr="00B365E5" w:rsidRDefault="00B365E5" w:rsidP="00B31AA4">
                  <w:pPr>
                    <w:jc w:val="center"/>
                    <w:rPr>
                      <w:sz w:val="16"/>
                      <w:szCs w:val="16"/>
                    </w:rPr>
                  </w:pPr>
                  <w:r w:rsidRPr="00B365E5">
                    <w:rPr>
                      <w:sz w:val="16"/>
                      <w:szCs w:val="16"/>
                    </w:rPr>
                    <w:t>Técnico eléctrico</w:t>
                  </w:r>
                </w:p>
              </w:tc>
              <w:tc>
                <w:tcPr>
                  <w:tcW w:w="570" w:type="pct"/>
                  <w:vAlign w:val="center"/>
                </w:tcPr>
                <w:p w14:paraId="476E637E" w14:textId="65B16F5A" w:rsidR="00B31AA4" w:rsidRPr="00B365E5" w:rsidRDefault="00B365E5" w:rsidP="00B31AA4">
                  <w:pPr>
                    <w:jc w:val="center"/>
                    <w:rPr>
                      <w:sz w:val="16"/>
                      <w:szCs w:val="16"/>
                    </w:rPr>
                  </w:pPr>
                  <w:r w:rsidRPr="00B365E5">
                    <w:rPr>
                      <w:sz w:val="16"/>
                      <w:szCs w:val="16"/>
                    </w:rPr>
                    <w:t>&gt;3 años</w:t>
                  </w:r>
                </w:p>
              </w:tc>
              <w:tc>
                <w:tcPr>
                  <w:tcW w:w="2538" w:type="pct"/>
                  <w:vAlign w:val="center"/>
                </w:tcPr>
                <w:p w14:paraId="70EBC292" w14:textId="64C8032D" w:rsidR="00B31AA4" w:rsidRPr="00B365E5" w:rsidRDefault="00B365E5" w:rsidP="00B365E5">
                  <w:pPr>
                    <w:rPr>
                      <w:sz w:val="16"/>
                      <w:szCs w:val="16"/>
                    </w:rPr>
                  </w:pPr>
                  <w:r w:rsidRPr="00B365E5">
                    <w:rPr>
                      <w:sz w:val="16"/>
                      <w:szCs w:val="16"/>
                    </w:rPr>
                    <w:t>Instalación, operación y mantención de equipos en estaciones de monitoreo de calidad del aire.</w:t>
                  </w:r>
                </w:p>
              </w:tc>
            </w:tr>
            <w:tr w:rsidR="00B31AA4" w:rsidRPr="004E2142" w14:paraId="0A6CD03C" w14:textId="77777777" w:rsidTr="00761283">
              <w:trPr>
                <w:trHeight w:val="345"/>
                <w:jc w:val="center"/>
              </w:trPr>
              <w:tc>
                <w:tcPr>
                  <w:tcW w:w="1027" w:type="pct"/>
                  <w:vAlign w:val="center"/>
                </w:tcPr>
                <w:p w14:paraId="167ACDEF" w14:textId="77777777" w:rsidR="00B31AA4" w:rsidRPr="00D91294" w:rsidRDefault="00B31AA4" w:rsidP="00B31AA4">
                  <w:pPr>
                    <w:jc w:val="center"/>
                    <w:rPr>
                      <w:rFonts w:cs="Arial"/>
                      <w:sz w:val="16"/>
                      <w:szCs w:val="16"/>
                    </w:rPr>
                  </w:pPr>
                  <w:r w:rsidRPr="00D91294">
                    <w:rPr>
                      <w:rFonts w:cs="Arial"/>
                      <w:sz w:val="16"/>
                      <w:szCs w:val="16"/>
                    </w:rPr>
                    <w:t>Operador</w:t>
                  </w:r>
                </w:p>
              </w:tc>
              <w:tc>
                <w:tcPr>
                  <w:tcW w:w="866" w:type="pct"/>
                  <w:vAlign w:val="center"/>
                </w:tcPr>
                <w:p w14:paraId="003AFBBB" w14:textId="5B910AD2" w:rsidR="00B31AA4" w:rsidRPr="00D91294" w:rsidRDefault="00D91294" w:rsidP="00B31AA4">
                  <w:pPr>
                    <w:jc w:val="center"/>
                    <w:rPr>
                      <w:sz w:val="16"/>
                      <w:szCs w:val="16"/>
                    </w:rPr>
                  </w:pPr>
                  <w:r w:rsidRPr="00D91294">
                    <w:rPr>
                      <w:sz w:val="16"/>
                      <w:szCs w:val="16"/>
                    </w:rPr>
                    <w:t>Ingeniero Ejecución Electrónico</w:t>
                  </w:r>
                </w:p>
              </w:tc>
              <w:tc>
                <w:tcPr>
                  <w:tcW w:w="570" w:type="pct"/>
                  <w:vAlign w:val="center"/>
                </w:tcPr>
                <w:p w14:paraId="71D7E75C" w14:textId="0C3AAF8F" w:rsidR="00B31AA4" w:rsidRPr="00D91294" w:rsidRDefault="00D91294" w:rsidP="00B31AA4">
                  <w:pPr>
                    <w:jc w:val="center"/>
                    <w:rPr>
                      <w:sz w:val="16"/>
                      <w:szCs w:val="16"/>
                    </w:rPr>
                  </w:pPr>
                  <w:r w:rsidRPr="00D91294">
                    <w:rPr>
                      <w:sz w:val="16"/>
                      <w:szCs w:val="16"/>
                    </w:rPr>
                    <w:t>&gt;3 años</w:t>
                  </w:r>
                </w:p>
              </w:tc>
              <w:tc>
                <w:tcPr>
                  <w:tcW w:w="2538" w:type="pct"/>
                  <w:vAlign w:val="center"/>
                </w:tcPr>
                <w:p w14:paraId="02D397A2" w14:textId="417CB5A9" w:rsidR="00B31AA4" w:rsidRPr="00D91294" w:rsidRDefault="00D91294" w:rsidP="00B31AA4">
                  <w:pPr>
                    <w:rPr>
                      <w:sz w:val="16"/>
                      <w:szCs w:val="16"/>
                    </w:rPr>
                  </w:pPr>
                  <w:r>
                    <w:rPr>
                      <w:sz w:val="16"/>
                      <w:szCs w:val="16"/>
                    </w:rPr>
                    <w:t>Profesional con experiencia en el área de telecomunicación, y desempeña hace 4 años en estaciones de monitoreo como operador zona sur.</w:t>
                  </w:r>
                </w:p>
              </w:tc>
            </w:tr>
          </w:tbl>
          <w:p w14:paraId="0AC56556" w14:textId="571CEE01" w:rsidR="000B1A46" w:rsidRPr="00D37A8A" w:rsidRDefault="00D91294" w:rsidP="000636C9">
            <w:pPr>
              <w:pStyle w:val="TABLA"/>
              <w:rPr>
                <w:highlight w:val="yellow"/>
                <w:lang w:val="es-ES"/>
              </w:rPr>
            </w:pPr>
            <w:r w:rsidRPr="00D91294">
              <w:t xml:space="preserve">De acuerdo al Artículo 4° del D.S. N° 38/2013 del MMA, en el cual se establecen los requisitos para la autorización de los Inspectores Ambientales, se realizó de manera referencial la revisión de cada currículo y su función, por lo cual se puede concluir que el personal a cargo de la estación en las diferentes labores en cuanto a su experiencia y nivel académico </w:t>
            </w:r>
            <w:r w:rsidR="000636C9">
              <w:t>cumplen con los requisitos ahí establecidos</w:t>
            </w:r>
            <w:r w:rsidRPr="00D91294">
              <w:t>. No obstante lo expuesto</w:t>
            </w:r>
            <w:r w:rsidR="000636C9">
              <w:t>,</w:t>
            </w:r>
            <w:r w:rsidRPr="00D91294">
              <w:t xml:space="preserve"> y mientras no se encuentre desarrollado el alcance para calidad del aire como parte del proceso de autorización de entidades técnicas, se aceptará como operadores de estaciones de monitoreo a profesionales con la calificación técnica sobre la materia.</w:t>
            </w:r>
          </w:p>
        </w:tc>
      </w:tr>
    </w:tbl>
    <w:p w14:paraId="4C4AC3BF" w14:textId="77777777" w:rsidR="005B03BC" w:rsidRDefault="005B03BC">
      <w:pPr>
        <w:jc w:val="left"/>
        <w:rPr>
          <w:rFonts w:cstheme="minorHAnsi"/>
          <w:b/>
          <w:sz w:val="24"/>
          <w:szCs w:val="20"/>
        </w:rPr>
      </w:pPr>
      <w:bookmarkStart w:id="131" w:name="_Toc353998131"/>
      <w:bookmarkStart w:id="132" w:name="_Toc353998204"/>
      <w:bookmarkStart w:id="133" w:name="_Toc352840404"/>
      <w:bookmarkStart w:id="134" w:name="_Toc352841464"/>
      <w:bookmarkStart w:id="135" w:name="_Toc390777042"/>
      <w:bookmarkStart w:id="136" w:name="_Toc404955756"/>
      <w:bookmarkEnd w:id="131"/>
      <w:bookmarkEnd w:id="132"/>
      <w:r>
        <w:lastRenderedPageBreak/>
        <w:br w:type="page"/>
      </w:r>
    </w:p>
    <w:p w14:paraId="6B445864" w14:textId="77777777" w:rsidR="007015BE" w:rsidRPr="00A8505F" w:rsidRDefault="007015BE" w:rsidP="00C958D0">
      <w:pPr>
        <w:pStyle w:val="Ttulo1"/>
      </w:pPr>
      <w:bookmarkStart w:id="137" w:name="_Toc426359960"/>
      <w:bookmarkStart w:id="138" w:name="_Toc426362632"/>
      <w:bookmarkStart w:id="139" w:name="_Toc493842024"/>
      <w:r w:rsidRPr="00A8505F">
        <w:lastRenderedPageBreak/>
        <w:t>CONCLUSIONES.</w:t>
      </w:r>
      <w:bookmarkEnd w:id="133"/>
      <w:bookmarkEnd w:id="134"/>
      <w:bookmarkEnd w:id="135"/>
      <w:bookmarkEnd w:id="136"/>
      <w:bookmarkEnd w:id="137"/>
      <w:bookmarkEnd w:id="138"/>
      <w:bookmarkEnd w:id="139"/>
    </w:p>
    <w:p w14:paraId="439F877F" w14:textId="77777777" w:rsidR="00676234" w:rsidRDefault="00676234" w:rsidP="00AA02FD">
      <w:pPr>
        <w:autoSpaceDE w:val="0"/>
        <w:autoSpaceDN w:val="0"/>
        <w:adjustRightInd w:val="0"/>
        <w:spacing w:after="120"/>
        <w:rPr>
          <w:rFonts w:ascii="Calibri" w:hAnsi="Calibri" w:cs="Calibri"/>
          <w:color w:val="000000"/>
          <w:lang w:eastAsia="es-ES"/>
        </w:rPr>
      </w:pPr>
    </w:p>
    <w:p w14:paraId="4979AF9F" w14:textId="7E73CB52" w:rsidR="00D91294" w:rsidRPr="00D91294" w:rsidRDefault="00D91294" w:rsidP="00D91294">
      <w:pPr>
        <w:autoSpaceDE w:val="0"/>
        <w:autoSpaceDN w:val="0"/>
        <w:adjustRightInd w:val="0"/>
        <w:spacing w:after="120"/>
        <w:rPr>
          <w:rFonts w:ascii="Calibri" w:hAnsi="Calibri" w:cs="Calibri"/>
          <w:color w:val="000000"/>
          <w:lang w:eastAsia="es-ES"/>
        </w:rPr>
      </w:pPr>
      <w:r w:rsidRPr="00D91294">
        <w:rPr>
          <w:rFonts w:ascii="Calibri" w:hAnsi="Calibri" w:cs="Calibri"/>
          <w:color w:val="000000"/>
          <w:lang w:eastAsia="es-ES"/>
        </w:rPr>
        <w:t xml:space="preserve">La actividad de verificación de la estación </w:t>
      </w:r>
      <w:r>
        <w:rPr>
          <w:rFonts w:ascii="Calibri" w:hAnsi="Calibri" w:cs="Calibri"/>
          <w:color w:val="000000"/>
          <w:lang w:eastAsia="es-ES"/>
        </w:rPr>
        <w:t>Mirasol</w:t>
      </w:r>
      <w:r w:rsidRPr="00D91294">
        <w:rPr>
          <w:rFonts w:ascii="Calibri" w:hAnsi="Calibri" w:cs="Calibri"/>
          <w:color w:val="000000"/>
          <w:lang w:eastAsia="es-ES"/>
        </w:rPr>
        <w:t xml:space="preserve"> como EMRP para MP2,5, consideró las exigencias asociadas a </w:t>
      </w:r>
      <w:r w:rsidR="005168DC" w:rsidRPr="00D91294">
        <w:rPr>
          <w:rFonts w:ascii="Calibri" w:hAnsi="Calibri" w:cs="Calibri"/>
          <w:color w:val="000000"/>
          <w:lang w:eastAsia="es-ES"/>
        </w:rPr>
        <w:t xml:space="preserve">norma de calidad primaria </w:t>
      </w:r>
      <w:r w:rsidRPr="00D91294">
        <w:rPr>
          <w:rFonts w:ascii="Calibri" w:hAnsi="Calibri" w:cs="Calibri"/>
          <w:color w:val="000000"/>
          <w:lang w:eastAsia="es-ES"/>
        </w:rPr>
        <w:t xml:space="preserve">para Material Particulado </w:t>
      </w:r>
      <w:r w:rsidR="00761283" w:rsidRPr="00D91294">
        <w:rPr>
          <w:rFonts w:ascii="Calibri" w:hAnsi="Calibri" w:cs="Calibri"/>
          <w:color w:val="000000"/>
          <w:lang w:eastAsia="es-ES"/>
        </w:rPr>
        <w:t xml:space="preserve">fino respirable </w:t>
      </w:r>
      <w:r w:rsidRPr="00D91294">
        <w:rPr>
          <w:rFonts w:ascii="Calibri" w:hAnsi="Calibri" w:cs="Calibri"/>
          <w:color w:val="000000"/>
          <w:lang w:eastAsia="es-ES"/>
        </w:rPr>
        <w:t>MP2,5, D.S. N°</w:t>
      </w:r>
      <w:r w:rsidR="00356272">
        <w:rPr>
          <w:rFonts w:ascii="Calibri" w:hAnsi="Calibri" w:cs="Calibri"/>
          <w:color w:val="000000"/>
          <w:lang w:eastAsia="es-ES"/>
        </w:rPr>
        <w:t xml:space="preserve"> </w:t>
      </w:r>
      <w:r w:rsidRPr="00D91294">
        <w:rPr>
          <w:rFonts w:ascii="Calibri" w:hAnsi="Calibri" w:cs="Calibri"/>
          <w:color w:val="000000"/>
          <w:lang w:eastAsia="es-ES"/>
        </w:rPr>
        <w:t xml:space="preserve">12/2001 </w:t>
      </w:r>
      <w:r w:rsidR="00761283">
        <w:rPr>
          <w:rFonts w:ascii="Calibri" w:hAnsi="Calibri" w:cs="Calibri"/>
          <w:color w:val="000000"/>
          <w:lang w:eastAsia="es-ES"/>
        </w:rPr>
        <w:t xml:space="preserve">del </w:t>
      </w:r>
      <w:r w:rsidRPr="00D91294">
        <w:rPr>
          <w:rFonts w:ascii="Calibri" w:hAnsi="Calibri" w:cs="Calibri"/>
          <w:color w:val="000000"/>
          <w:lang w:eastAsia="es-ES"/>
        </w:rPr>
        <w:t>M</w:t>
      </w:r>
      <w:r w:rsidR="00761283">
        <w:rPr>
          <w:rFonts w:ascii="Calibri" w:hAnsi="Calibri" w:cs="Calibri"/>
          <w:color w:val="000000"/>
          <w:lang w:eastAsia="es-ES"/>
        </w:rPr>
        <w:t>inisterio del Medio Ambiente</w:t>
      </w:r>
      <w:r w:rsidRPr="00D91294">
        <w:rPr>
          <w:rFonts w:ascii="Calibri" w:hAnsi="Calibri" w:cs="Calibri"/>
          <w:color w:val="000000"/>
          <w:lang w:eastAsia="es-ES"/>
        </w:rPr>
        <w:t xml:space="preserve">, la </w:t>
      </w:r>
      <w:r w:rsidR="005168DC">
        <w:rPr>
          <w:rFonts w:ascii="Calibri" w:hAnsi="Calibri" w:cs="Calibri"/>
          <w:color w:val="000000"/>
          <w:lang w:eastAsia="es-ES"/>
        </w:rPr>
        <w:t>R.E</w:t>
      </w:r>
      <w:r w:rsidRPr="00D91294">
        <w:rPr>
          <w:rFonts w:ascii="Calibri" w:hAnsi="Calibri" w:cs="Calibri"/>
          <w:color w:val="000000"/>
          <w:lang w:eastAsia="es-ES"/>
        </w:rPr>
        <w:t xml:space="preserve"> N° 106/2013 de la Superintendencia del Medio Ambiente y el D.S. N°</w:t>
      </w:r>
      <w:r w:rsidR="005168DC">
        <w:rPr>
          <w:rFonts w:ascii="Calibri" w:hAnsi="Calibri" w:cs="Calibri"/>
          <w:color w:val="000000"/>
          <w:lang w:eastAsia="es-ES"/>
        </w:rPr>
        <w:t xml:space="preserve"> </w:t>
      </w:r>
      <w:r w:rsidRPr="00D91294">
        <w:rPr>
          <w:rFonts w:ascii="Calibri" w:hAnsi="Calibri" w:cs="Calibri"/>
          <w:color w:val="000000"/>
          <w:lang w:eastAsia="es-ES"/>
        </w:rPr>
        <w:t>61/2008, modificado por D.S. N°</w:t>
      </w:r>
      <w:r w:rsidR="005168DC">
        <w:rPr>
          <w:rFonts w:ascii="Calibri" w:hAnsi="Calibri" w:cs="Calibri"/>
          <w:color w:val="000000"/>
          <w:lang w:eastAsia="es-ES"/>
        </w:rPr>
        <w:t xml:space="preserve"> </w:t>
      </w:r>
      <w:r w:rsidRPr="00D91294">
        <w:rPr>
          <w:rFonts w:ascii="Calibri" w:hAnsi="Calibri" w:cs="Calibri"/>
          <w:color w:val="000000"/>
          <w:lang w:eastAsia="es-ES"/>
        </w:rPr>
        <w:t>30/2009 del M</w:t>
      </w:r>
      <w:r w:rsidR="00761283">
        <w:rPr>
          <w:rFonts w:ascii="Calibri" w:hAnsi="Calibri" w:cs="Calibri"/>
          <w:color w:val="000000"/>
          <w:lang w:eastAsia="es-ES"/>
        </w:rPr>
        <w:t>inisterio de Salud</w:t>
      </w:r>
      <w:r w:rsidRPr="00D91294">
        <w:rPr>
          <w:rFonts w:ascii="Calibri" w:hAnsi="Calibri" w:cs="Calibri"/>
          <w:color w:val="000000"/>
          <w:lang w:eastAsia="es-ES"/>
        </w:rPr>
        <w:t xml:space="preserve">, en relación al cumplimiento de las condiciones para otorgar la </w:t>
      </w:r>
      <w:r w:rsidR="00A14030" w:rsidRPr="00D91294">
        <w:rPr>
          <w:rFonts w:ascii="Calibri" w:hAnsi="Calibri" w:cs="Calibri"/>
          <w:color w:val="000000"/>
          <w:lang w:eastAsia="es-ES"/>
        </w:rPr>
        <w:t xml:space="preserve">representatividad poblacional </w:t>
      </w:r>
      <w:r w:rsidRPr="00D91294">
        <w:rPr>
          <w:rFonts w:ascii="Calibri" w:hAnsi="Calibri" w:cs="Calibri"/>
          <w:color w:val="000000"/>
          <w:lang w:eastAsia="es-ES"/>
        </w:rPr>
        <w:t xml:space="preserve">para la estación de monitoreo de </w:t>
      </w:r>
      <w:r w:rsidR="00761283" w:rsidRPr="00D91294">
        <w:rPr>
          <w:rFonts w:ascii="Calibri" w:hAnsi="Calibri" w:cs="Calibri"/>
          <w:color w:val="000000"/>
          <w:lang w:eastAsia="es-ES"/>
        </w:rPr>
        <w:t xml:space="preserve">Material Particulado </w:t>
      </w:r>
      <w:r w:rsidRPr="00D91294">
        <w:rPr>
          <w:rFonts w:ascii="Calibri" w:hAnsi="Calibri" w:cs="Calibri"/>
          <w:color w:val="000000"/>
          <w:lang w:eastAsia="es-ES"/>
        </w:rPr>
        <w:t>respirable fino (MP2,5).</w:t>
      </w:r>
    </w:p>
    <w:p w14:paraId="276F278D" w14:textId="5C5348D7" w:rsidR="00D91294" w:rsidRPr="00676234" w:rsidRDefault="00D91294" w:rsidP="00D91294">
      <w:pPr>
        <w:autoSpaceDE w:val="0"/>
        <w:autoSpaceDN w:val="0"/>
        <w:adjustRightInd w:val="0"/>
        <w:spacing w:after="120"/>
        <w:rPr>
          <w:rFonts w:ascii="Calibri" w:hAnsi="Calibri" w:cs="Calibri"/>
          <w:color w:val="000000"/>
          <w:lang w:eastAsia="es-ES"/>
        </w:rPr>
      </w:pPr>
      <w:r w:rsidRPr="00D91294">
        <w:rPr>
          <w:rFonts w:ascii="Calibri" w:hAnsi="Calibri" w:cs="Calibri"/>
          <w:color w:val="000000"/>
          <w:lang w:eastAsia="es-ES"/>
        </w:rPr>
        <w:t>Del total de exigencias verificadas, se identificaron los siguientes resultados:</w:t>
      </w:r>
    </w:p>
    <w:tbl>
      <w:tblPr>
        <w:tblStyle w:val="Tablaconcuadrcula"/>
        <w:tblW w:w="5000" w:type="pct"/>
        <w:tblLook w:val="04A0" w:firstRow="1" w:lastRow="0" w:firstColumn="1" w:lastColumn="0" w:noHBand="0" w:noVBand="1"/>
      </w:tblPr>
      <w:tblGrid>
        <w:gridCol w:w="510"/>
        <w:gridCol w:w="3170"/>
        <w:gridCol w:w="5488"/>
      </w:tblGrid>
      <w:tr w:rsidR="000C3E33" w:rsidRPr="00761283" w14:paraId="66F82C2B" w14:textId="77777777" w:rsidTr="00761283">
        <w:trPr>
          <w:tblHeader/>
        </w:trPr>
        <w:tc>
          <w:tcPr>
            <w:tcW w:w="278" w:type="pct"/>
            <w:shd w:val="clear" w:color="auto" w:fill="D9D9D9" w:themeFill="background1" w:themeFillShade="D9"/>
            <w:vAlign w:val="center"/>
          </w:tcPr>
          <w:p w14:paraId="04634150" w14:textId="77777777" w:rsidR="000C3E33" w:rsidRPr="00761283" w:rsidRDefault="000C3E33" w:rsidP="00ED1956">
            <w:pPr>
              <w:jc w:val="center"/>
              <w:rPr>
                <w:b/>
              </w:rPr>
            </w:pPr>
            <w:r w:rsidRPr="00761283">
              <w:rPr>
                <w:b/>
              </w:rPr>
              <w:t>N°</w:t>
            </w:r>
          </w:p>
        </w:tc>
        <w:tc>
          <w:tcPr>
            <w:tcW w:w="1729" w:type="pct"/>
            <w:shd w:val="clear" w:color="auto" w:fill="D9D9D9" w:themeFill="background1" w:themeFillShade="D9"/>
          </w:tcPr>
          <w:p w14:paraId="6ECD5F72" w14:textId="77777777" w:rsidR="000C3E33" w:rsidRPr="00761283" w:rsidRDefault="000C3E33" w:rsidP="005A7A56">
            <w:pPr>
              <w:pStyle w:val="Default"/>
              <w:spacing w:before="120" w:after="120"/>
              <w:jc w:val="center"/>
              <w:rPr>
                <w:b/>
                <w:bCs/>
                <w:sz w:val="20"/>
                <w:szCs w:val="20"/>
              </w:rPr>
            </w:pPr>
            <w:r w:rsidRPr="00761283">
              <w:rPr>
                <w:b/>
                <w:bCs/>
                <w:sz w:val="20"/>
                <w:szCs w:val="20"/>
              </w:rPr>
              <w:t>Exigencia asociada</w:t>
            </w:r>
          </w:p>
        </w:tc>
        <w:tc>
          <w:tcPr>
            <w:tcW w:w="2992" w:type="pct"/>
            <w:shd w:val="clear" w:color="auto" w:fill="D9D9D9" w:themeFill="background1" w:themeFillShade="D9"/>
          </w:tcPr>
          <w:p w14:paraId="57D379E5" w14:textId="77777777" w:rsidR="000C3E33" w:rsidRPr="00761283" w:rsidRDefault="000C3E33" w:rsidP="005A7A56">
            <w:pPr>
              <w:pStyle w:val="Prrafodelista"/>
              <w:spacing w:before="120"/>
              <w:ind w:left="0"/>
              <w:jc w:val="center"/>
              <w:rPr>
                <w:b/>
              </w:rPr>
            </w:pPr>
            <w:r w:rsidRPr="00761283">
              <w:rPr>
                <w:b/>
              </w:rPr>
              <w:t>Resultados Obtenidos</w:t>
            </w:r>
            <w:r w:rsidR="00E53AEA" w:rsidRPr="00761283">
              <w:rPr>
                <w:b/>
              </w:rPr>
              <w:t>:</w:t>
            </w:r>
          </w:p>
        </w:tc>
      </w:tr>
      <w:tr w:rsidR="00C77590" w:rsidRPr="00761283" w14:paraId="3B5E420D" w14:textId="77777777" w:rsidTr="00761283">
        <w:tc>
          <w:tcPr>
            <w:tcW w:w="278" w:type="pct"/>
          </w:tcPr>
          <w:p w14:paraId="59C34FA0" w14:textId="6D60FE1F" w:rsidR="00C77590" w:rsidRPr="00761283" w:rsidRDefault="00C77590" w:rsidP="00761283">
            <w:pPr>
              <w:pStyle w:val="Default"/>
              <w:spacing w:before="120" w:after="120"/>
              <w:jc w:val="both"/>
              <w:rPr>
                <w:b/>
                <w:sz w:val="20"/>
                <w:highlight w:val="yellow"/>
              </w:rPr>
            </w:pPr>
            <w:r w:rsidRPr="00761283">
              <w:rPr>
                <w:b/>
                <w:bCs/>
                <w:sz w:val="20"/>
              </w:rPr>
              <w:t>4</w:t>
            </w:r>
          </w:p>
        </w:tc>
        <w:tc>
          <w:tcPr>
            <w:tcW w:w="1729" w:type="pct"/>
          </w:tcPr>
          <w:p w14:paraId="0EEEDC9C" w14:textId="1F4FD0F3" w:rsidR="00C77590" w:rsidRPr="00761283" w:rsidRDefault="005168DC" w:rsidP="00C77590">
            <w:pPr>
              <w:pStyle w:val="Default"/>
              <w:spacing w:before="120" w:after="120"/>
              <w:jc w:val="both"/>
              <w:rPr>
                <w:b/>
                <w:bCs/>
                <w:sz w:val="20"/>
                <w:szCs w:val="20"/>
                <w:highlight w:val="yellow"/>
              </w:rPr>
            </w:pPr>
            <w:r>
              <w:rPr>
                <w:b/>
                <w:bCs/>
                <w:sz w:val="20"/>
              </w:rPr>
              <w:t>Artículo 1° R.E</w:t>
            </w:r>
            <w:r w:rsidR="00C77590" w:rsidRPr="00761283">
              <w:rPr>
                <w:b/>
                <w:bCs/>
                <w:sz w:val="20"/>
              </w:rPr>
              <w:t>. N°</w:t>
            </w:r>
            <w:r>
              <w:rPr>
                <w:b/>
                <w:bCs/>
                <w:sz w:val="20"/>
              </w:rPr>
              <w:t xml:space="preserve"> </w:t>
            </w:r>
            <w:r w:rsidR="00C77590" w:rsidRPr="00761283">
              <w:rPr>
                <w:b/>
                <w:bCs/>
                <w:sz w:val="20"/>
              </w:rPr>
              <w:t xml:space="preserve">106/2013 SMA. Numeral 3) </w:t>
            </w:r>
            <w:r w:rsidR="00C77590" w:rsidRPr="00761283">
              <w:rPr>
                <w:rFonts w:cs="Courier"/>
                <w:b/>
                <w:sz w:val="20"/>
              </w:rPr>
              <w:t>Distancia de fuentes emisoras de material particulado</w:t>
            </w:r>
            <w:r w:rsidR="00C77590" w:rsidRPr="00761283">
              <w:rPr>
                <w:rFonts w:cs="Courier"/>
                <w:sz w:val="20"/>
              </w:rPr>
              <w:t>. Se debe evitar la instalación de la estación contigua a fuentes que distorsionen la medición de la norma de calidad específica, como el área contigua a carreteras, acopios de material, fuentes industriales y/o megafuentes, o sitios emisores de polvo. En el caso de fuentes de combustión en base a carbón, leña o petróleo, y otras fuentes fijas similares, la estación se debe emplazar a más de 50 metros de ellas.</w:t>
            </w:r>
          </w:p>
        </w:tc>
        <w:tc>
          <w:tcPr>
            <w:tcW w:w="2992" w:type="pct"/>
          </w:tcPr>
          <w:p w14:paraId="69FB513E" w14:textId="64B8A16F" w:rsidR="00C77590" w:rsidRPr="00761283" w:rsidRDefault="00C77590" w:rsidP="006F26FB">
            <w:pPr>
              <w:spacing w:before="120" w:after="120"/>
            </w:pPr>
            <w:r w:rsidRPr="00761283">
              <w:t xml:space="preserve">El fiscalizador observó que, al momento de la inspección, se </w:t>
            </w:r>
            <w:r w:rsidR="00DB441C" w:rsidRPr="00761283">
              <w:t>encontraban</w:t>
            </w:r>
            <w:r w:rsidRPr="00761283">
              <w:t xml:space="preserve"> en funcionamiento las chimeneas ubicadas en la dirección Sureste (SE), Sur (S) y Suroeste (SO), a 30, 25 y 40 metros, respectivamente, es decir, a una distancia menor a la distancia mínima establecida en el numeral 3) del Artículo 1° de la </w:t>
            </w:r>
            <w:r w:rsidR="005168DC">
              <w:t>R.E.</w:t>
            </w:r>
            <w:r w:rsidRPr="00761283">
              <w:t xml:space="preserve"> N°</w:t>
            </w:r>
            <w:r w:rsidR="005168DC">
              <w:t xml:space="preserve"> </w:t>
            </w:r>
            <w:r w:rsidRPr="00761283">
              <w:t xml:space="preserve">106/2013 de la SMA. </w:t>
            </w:r>
          </w:p>
          <w:p w14:paraId="03B0E8F8" w14:textId="798762E0" w:rsidR="00983262" w:rsidRPr="00761283" w:rsidRDefault="00983262" w:rsidP="00983262">
            <w:pPr>
              <w:pStyle w:val="TABLA"/>
            </w:pPr>
            <w:r w:rsidRPr="00761283">
              <w:t xml:space="preserve">Debido a lo anterior, se realizó un análisis de los vientos, a partir de los datos registrados por la estación Mirasol y rescatados desde el equipo, el día de la inspección. </w:t>
            </w:r>
          </w:p>
          <w:p w14:paraId="52C8EB0E" w14:textId="5EF45140" w:rsidR="00983262" w:rsidRPr="00761283" w:rsidRDefault="00983262" w:rsidP="00983262">
            <w:pPr>
              <w:spacing w:before="120" w:after="120"/>
            </w:pPr>
            <w:r w:rsidRPr="00761283">
              <w:t>De acuerdo a este análisis se determinó que los vientos, en los períodos de invierno (que representan la peor condición en el caso de las chimeneas), provienen en su mayoría desde el Sur, es decir, desde la misma dirección en la cual se ubican las chimeneas.</w:t>
            </w:r>
          </w:p>
          <w:p w14:paraId="596B7E85" w14:textId="19348A04" w:rsidR="00F149EC" w:rsidRDefault="00983262" w:rsidP="00491ACE">
            <w:pPr>
              <w:pStyle w:val="Descripcin"/>
              <w:jc w:val="both"/>
              <w:rPr>
                <w:rFonts w:cs="Times New Roman"/>
                <w:b w:val="0"/>
                <w:sz w:val="20"/>
              </w:rPr>
            </w:pPr>
            <w:r w:rsidRPr="004939A7">
              <w:rPr>
                <w:rFonts w:cs="Times New Roman"/>
                <w:b w:val="0"/>
                <w:sz w:val="20"/>
              </w:rPr>
              <w:t xml:space="preserve">Considerando los hallazgos mencionados, se determinó que </w:t>
            </w:r>
            <w:r w:rsidR="006638DA">
              <w:rPr>
                <w:rFonts w:cs="Times New Roman"/>
                <w:b w:val="0"/>
                <w:sz w:val="20"/>
              </w:rPr>
              <w:t>e</w:t>
            </w:r>
            <w:r w:rsidRPr="004939A7">
              <w:rPr>
                <w:rFonts w:cs="Times New Roman"/>
                <w:b w:val="0"/>
                <w:sz w:val="20"/>
              </w:rPr>
              <w:t xml:space="preserve">l numeral 3) del Artículo 1° de la </w:t>
            </w:r>
            <w:r w:rsidR="005168DC">
              <w:rPr>
                <w:rFonts w:cs="Times New Roman"/>
                <w:b w:val="0"/>
                <w:sz w:val="20"/>
              </w:rPr>
              <w:t>R.E</w:t>
            </w:r>
            <w:r w:rsidRPr="004939A7">
              <w:rPr>
                <w:rFonts w:cs="Times New Roman"/>
                <w:b w:val="0"/>
                <w:sz w:val="20"/>
              </w:rPr>
              <w:t>. N°</w:t>
            </w:r>
            <w:r w:rsidR="005168DC">
              <w:rPr>
                <w:rFonts w:cs="Times New Roman"/>
                <w:b w:val="0"/>
                <w:sz w:val="20"/>
              </w:rPr>
              <w:t xml:space="preserve"> </w:t>
            </w:r>
            <w:r w:rsidRPr="004939A7">
              <w:rPr>
                <w:rFonts w:cs="Times New Roman"/>
                <w:b w:val="0"/>
                <w:sz w:val="20"/>
              </w:rPr>
              <w:t>106/2013 de la SMA</w:t>
            </w:r>
            <w:r w:rsidR="006638DA">
              <w:rPr>
                <w:rFonts w:cs="Times New Roman"/>
                <w:b w:val="0"/>
                <w:sz w:val="20"/>
              </w:rPr>
              <w:t xml:space="preserve"> (</w:t>
            </w:r>
            <w:r w:rsidRPr="004939A7">
              <w:rPr>
                <w:rFonts w:cs="Times New Roman"/>
                <w:b w:val="0"/>
                <w:sz w:val="20"/>
              </w:rPr>
              <w:t>distancias desde el equipo a fuentes que distorsion</w:t>
            </w:r>
            <w:r w:rsidR="005168DC">
              <w:rPr>
                <w:rFonts w:cs="Times New Roman"/>
                <w:b w:val="0"/>
                <w:sz w:val="20"/>
              </w:rPr>
              <w:t>a</w:t>
            </w:r>
            <w:r w:rsidRPr="004939A7">
              <w:rPr>
                <w:rFonts w:cs="Times New Roman"/>
                <w:b w:val="0"/>
                <w:sz w:val="20"/>
              </w:rPr>
              <w:t>n la medición de la norma de calidad, no debe ser menor a los 50 metros en el caso de chimeneas</w:t>
            </w:r>
            <w:r w:rsidR="006638DA">
              <w:rPr>
                <w:rFonts w:cs="Times New Roman"/>
                <w:b w:val="0"/>
                <w:sz w:val="20"/>
              </w:rPr>
              <w:t>)</w:t>
            </w:r>
            <w:r w:rsidRPr="004939A7">
              <w:rPr>
                <w:rFonts w:cs="Times New Roman"/>
                <w:b w:val="0"/>
                <w:sz w:val="20"/>
              </w:rPr>
              <w:t xml:space="preserve">, </w:t>
            </w:r>
            <w:r w:rsidR="006638DA">
              <w:rPr>
                <w:rFonts w:cs="Times New Roman"/>
                <w:b w:val="0"/>
                <w:sz w:val="20"/>
              </w:rPr>
              <w:t>no se cumpliría cabalmente. Sin embargo</w:t>
            </w:r>
            <w:r w:rsidRPr="004939A7">
              <w:rPr>
                <w:rFonts w:cs="Times New Roman"/>
                <w:b w:val="0"/>
                <w:sz w:val="20"/>
              </w:rPr>
              <w:t>,</w:t>
            </w:r>
            <w:r w:rsidR="006638DA">
              <w:rPr>
                <w:rFonts w:cs="Times New Roman"/>
                <w:b w:val="0"/>
                <w:sz w:val="20"/>
              </w:rPr>
              <w:t xml:space="preserve"> y utilizando el criterio de </w:t>
            </w:r>
            <w:r w:rsidR="00DB441C">
              <w:rPr>
                <w:rFonts w:cs="Times New Roman"/>
                <w:b w:val="0"/>
                <w:sz w:val="20"/>
              </w:rPr>
              <w:t>excepcionalidad</w:t>
            </w:r>
            <w:r w:rsidR="006638DA">
              <w:rPr>
                <w:rFonts w:cs="Times New Roman"/>
                <w:b w:val="0"/>
                <w:sz w:val="20"/>
              </w:rPr>
              <w:t xml:space="preserve"> que establece la mism</w:t>
            </w:r>
            <w:r w:rsidR="00964859">
              <w:rPr>
                <w:rFonts w:cs="Times New Roman"/>
                <w:b w:val="0"/>
                <w:sz w:val="20"/>
              </w:rPr>
              <w:t>a</w:t>
            </w:r>
            <w:r w:rsidR="006638DA">
              <w:rPr>
                <w:rFonts w:cs="Times New Roman"/>
                <w:b w:val="0"/>
                <w:sz w:val="20"/>
              </w:rPr>
              <w:t xml:space="preserve"> resolución, se consideró esta </w:t>
            </w:r>
            <w:r w:rsidRPr="004939A7">
              <w:rPr>
                <w:rFonts w:cs="Times New Roman"/>
                <w:b w:val="0"/>
                <w:sz w:val="20"/>
              </w:rPr>
              <w:t>característica</w:t>
            </w:r>
            <w:r w:rsidR="006638DA">
              <w:rPr>
                <w:rFonts w:cs="Times New Roman"/>
                <w:b w:val="0"/>
                <w:sz w:val="20"/>
              </w:rPr>
              <w:t>, como una condición</w:t>
            </w:r>
            <w:r w:rsidRPr="004939A7">
              <w:rPr>
                <w:rFonts w:cs="Times New Roman"/>
                <w:b w:val="0"/>
                <w:sz w:val="20"/>
              </w:rPr>
              <w:t xml:space="preserve"> inherente a la comuna, </w:t>
            </w:r>
            <w:r w:rsidR="006638DA">
              <w:rPr>
                <w:rFonts w:cs="Times New Roman"/>
                <w:b w:val="0"/>
                <w:sz w:val="20"/>
              </w:rPr>
              <w:t xml:space="preserve">ya que </w:t>
            </w:r>
            <w:r w:rsidRPr="004939A7">
              <w:rPr>
                <w:rFonts w:cs="Times New Roman"/>
                <w:b w:val="0"/>
                <w:sz w:val="20"/>
              </w:rPr>
              <w:t xml:space="preserve">gran parte de los hogares cuentan con calefacción a leña, por lo </w:t>
            </w:r>
            <w:r w:rsidRPr="00ED78C6">
              <w:rPr>
                <w:rFonts w:cs="Times New Roman"/>
                <w:b w:val="0"/>
                <w:sz w:val="20"/>
              </w:rPr>
              <w:t>tanto, es una variable que representa las condiciones del entorno</w:t>
            </w:r>
            <w:r w:rsidR="006638DA">
              <w:rPr>
                <w:rFonts w:cs="Times New Roman"/>
                <w:b w:val="0"/>
                <w:sz w:val="20"/>
              </w:rPr>
              <w:t xml:space="preserve">. Por este motivo </w:t>
            </w:r>
            <w:r w:rsidR="004939A7" w:rsidRPr="00ED78C6">
              <w:rPr>
                <w:rFonts w:cs="Times New Roman"/>
                <w:b w:val="0"/>
                <w:sz w:val="20"/>
              </w:rPr>
              <w:t xml:space="preserve">se determinó que la estación Mirasol puede ser calificada como representativa. </w:t>
            </w:r>
            <w:r w:rsidRPr="00ED78C6">
              <w:rPr>
                <w:rFonts w:cs="Times New Roman"/>
                <w:b w:val="0"/>
                <w:sz w:val="20"/>
              </w:rPr>
              <w:t>No obstante</w:t>
            </w:r>
            <w:r w:rsidRPr="004939A7">
              <w:rPr>
                <w:rFonts w:cs="Times New Roman"/>
                <w:b w:val="0"/>
                <w:sz w:val="20"/>
              </w:rPr>
              <w:t xml:space="preserve">, cualquier cambio en las condiciones presentadas en este informe, como la aparición de nuevas fuentes no consideradas en este análisis, deben ser informadas a modo de reevaluar la </w:t>
            </w:r>
            <w:r w:rsidR="00DB441C" w:rsidRPr="004939A7">
              <w:rPr>
                <w:rFonts w:cs="Times New Roman"/>
                <w:b w:val="0"/>
                <w:sz w:val="20"/>
              </w:rPr>
              <w:t>representativ</w:t>
            </w:r>
            <w:r w:rsidR="00DB441C">
              <w:rPr>
                <w:rFonts w:cs="Times New Roman"/>
                <w:b w:val="0"/>
                <w:sz w:val="20"/>
              </w:rPr>
              <w:t>idad</w:t>
            </w:r>
            <w:r w:rsidR="00491ACE">
              <w:rPr>
                <w:rFonts w:cs="Times New Roman"/>
                <w:b w:val="0"/>
                <w:sz w:val="20"/>
              </w:rPr>
              <w:t xml:space="preserve"> poblacional de la estación.</w:t>
            </w:r>
          </w:p>
          <w:p w14:paraId="0BE19367" w14:textId="77777777" w:rsidR="00491ACE" w:rsidRDefault="00491ACE" w:rsidP="00491ACE"/>
          <w:p w14:paraId="67E09D26" w14:textId="77777777" w:rsidR="00491ACE" w:rsidRDefault="00491ACE" w:rsidP="00491ACE"/>
          <w:p w14:paraId="2EF9A6A1" w14:textId="77777777" w:rsidR="00491ACE" w:rsidRDefault="00491ACE" w:rsidP="00491ACE"/>
          <w:p w14:paraId="06BDD342" w14:textId="21FF47A0" w:rsidR="00491ACE" w:rsidRPr="00491ACE" w:rsidRDefault="00491ACE" w:rsidP="00491ACE"/>
        </w:tc>
      </w:tr>
      <w:tr w:rsidR="00C77590" w:rsidRPr="00761283" w14:paraId="6B691FED" w14:textId="77777777" w:rsidTr="00761283">
        <w:tc>
          <w:tcPr>
            <w:tcW w:w="278" w:type="pct"/>
          </w:tcPr>
          <w:p w14:paraId="42CCB005" w14:textId="289FA3BB" w:rsidR="00C77590" w:rsidRPr="00761283" w:rsidRDefault="00C77590" w:rsidP="00C77590">
            <w:pPr>
              <w:spacing w:before="120" w:after="120"/>
              <w:rPr>
                <w:b/>
                <w:highlight w:val="yellow"/>
              </w:rPr>
            </w:pPr>
            <w:r w:rsidRPr="00761283">
              <w:rPr>
                <w:b/>
              </w:rPr>
              <w:lastRenderedPageBreak/>
              <w:t>13</w:t>
            </w:r>
          </w:p>
        </w:tc>
        <w:tc>
          <w:tcPr>
            <w:tcW w:w="1729" w:type="pct"/>
          </w:tcPr>
          <w:p w14:paraId="418983BC" w14:textId="57BE7787" w:rsidR="00C77590" w:rsidRPr="00761283" w:rsidRDefault="00C77590" w:rsidP="00C77590">
            <w:pPr>
              <w:spacing w:before="120" w:after="120"/>
              <w:rPr>
                <w:highlight w:val="yellow"/>
              </w:rPr>
            </w:pPr>
            <w:r w:rsidRPr="00761283">
              <w:rPr>
                <w:b/>
              </w:rPr>
              <w:t>Cumplimiento de D.S. N°</w:t>
            </w:r>
            <w:r w:rsidR="00ED78C6">
              <w:rPr>
                <w:b/>
              </w:rPr>
              <w:t xml:space="preserve"> </w:t>
            </w:r>
            <w:r w:rsidRPr="00761283">
              <w:rPr>
                <w:b/>
              </w:rPr>
              <w:t>61/2008, modificado por D.S. N°</w:t>
            </w:r>
            <w:r w:rsidR="00ED78C6">
              <w:rPr>
                <w:b/>
              </w:rPr>
              <w:t xml:space="preserve"> </w:t>
            </w:r>
            <w:r w:rsidRPr="00761283">
              <w:rPr>
                <w:b/>
              </w:rPr>
              <w:t>30/2009 de</w:t>
            </w:r>
            <w:r w:rsidR="00A14030">
              <w:rPr>
                <w:b/>
              </w:rPr>
              <w:t>l</w:t>
            </w:r>
            <w:r w:rsidRPr="00761283">
              <w:rPr>
                <w:b/>
              </w:rPr>
              <w:t xml:space="preserve"> MINSAL</w:t>
            </w:r>
            <w:r w:rsidRPr="00761283">
              <w:t>. Título II De las Instalaciones, Instrumental e Insumos: artículo 10° y 11°.</w:t>
            </w:r>
          </w:p>
        </w:tc>
        <w:tc>
          <w:tcPr>
            <w:tcW w:w="2992" w:type="pct"/>
          </w:tcPr>
          <w:p w14:paraId="1CBFDE01" w14:textId="77777777" w:rsidR="00C77590" w:rsidRPr="00761283" w:rsidRDefault="00C77590" w:rsidP="00C77590">
            <w:pPr>
              <w:pStyle w:val="TABLA"/>
            </w:pPr>
            <w:r w:rsidRPr="00761283">
              <w:t>A partir de la revisión de la documentación disponible en la estación se verificó en la bitácora el registro de chequeo de señales, siendo el último registro disponible de fecha 10 de febrero de 2017.</w:t>
            </w:r>
          </w:p>
          <w:p w14:paraId="31853FD5" w14:textId="48411F75" w:rsidR="00C77590" w:rsidRPr="00761283" w:rsidRDefault="00C77590" w:rsidP="00C77590">
            <w:pPr>
              <w:pStyle w:val="TABLA"/>
            </w:pPr>
            <w:r w:rsidRPr="00761283">
              <w:t>Se dispone de un informe técnico de mantención del equipo que da cuenta de los chequeos de salida análoga. En las observaciones se indica “Salidas análogas en buen estado”.</w:t>
            </w:r>
            <w:r w:rsidR="00A911E0" w:rsidRPr="00761283">
              <w:t xml:space="preserve"> Sin embargo, no se incluyen los resultados del chequeo instrumental, la indicación de si se trata de verificación y/o ajuste, ni los datos del tester utilizado.</w:t>
            </w:r>
          </w:p>
          <w:p w14:paraId="355DD2B4" w14:textId="6BCE1031" w:rsidR="00C77590" w:rsidRPr="00761283" w:rsidRDefault="00DB441C" w:rsidP="00ED78C6">
            <w:pPr>
              <w:pStyle w:val="TABLA"/>
              <w:rPr>
                <w:highlight w:val="yellow"/>
              </w:rPr>
            </w:pPr>
            <w:r w:rsidRPr="00761283">
              <w:t>Asimismo</w:t>
            </w:r>
            <w:r w:rsidR="00C77590" w:rsidRPr="00761283">
              <w:t xml:space="preserve">, se revisaron los registros de calibración de los sensores meteorológicos y los certificados de los patrones con los cuales se calibró. El equipo calibrador de temperatura y presión utilizado es </w:t>
            </w:r>
            <w:r w:rsidR="00ED78C6">
              <w:t>m</w:t>
            </w:r>
            <w:r w:rsidR="00C77590" w:rsidRPr="00761283">
              <w:t xml:space="preserve">arca BGI; </w:t>
            </w:r>
            <w:r w:rsidR="00ED78C6">
              <w:t>modelo DeltaCal; número</w:t>
            </w:r>
            <w:r w:rsidR="00C77590" w:rsidRPr="00761283">
              <w:t xml:space="preserve"> serie 1437, el que al momento de la calibración se encontraba con su certificado vigente. Sin embargo, las fichas de registro no indican cuáles son los sensores meteorológicos de presión y temperatura que fueron calibrados (marca, modelo y </w:t>
            </w:r>
            <w:r w:rsidRPr="00761283">
              <w:t>número</w:t>
            </w:r>
            <w:r w:rsidR="00C77590" w:rsidRPr="00761283">
              <w:t xml:space="preserve"> de serie).</w:t>
            </w:r>
          </w:p>
        </w:tc>
      </w:tr>
      <w:tr w:rsidR="00C77590" w:rsidRPr="00761283" w14:paraId="4A3902FF" w14:textId="77777777" w:rsidTr="00761283">
        <w:tc>
          <w:tcPr>
            <w:tcW w:w="278" w:type="pct"/>
          </w:tcPr>
          <w:p w14:paraId="6AE15D82" w14:textId="55E11399" w:rsidR="00C77590" w:rsidRPr="00761283" w:rsidRDefault="00C77590" w:rsidP="00C77590">
            <w:pPr>
              <w:spacing w:before="120" w:after="120"/>
              <w:rPr>
                <w:b/>
                <w:highlight w:val="yellow"/>
              </w:rPr>
            </w:pPr>
            <w:r w:rsidRPr="00761283">
              <w:rPr>
                <w:b/>
              </w:rPr>
              <w:t>14</w:t>
            </w:r>
          </w:p>
        </w:tc>
        <w:tc>
          <w:tcPr>
            <w:tcW w:w="1729" w:type="pct"/>
          </w:tcPr>
          <w:p w14:paraId="62CD215C" w14:textId="40FC659D" w:rsidR="00C77590" w:rsidRPr="00761283" w:rsidRDefault="00C77590" w:rsidP="00C77590">
            <w:pPr>
              <w:rPr>
                <w:highlight w:val="yellow"/>
              </w:rPr>
            </w:pPr>
            <w:r w:rsidRPr="00761283">
              <w:rPr>
                <w:b/>
              </w:rPr>
              <w:t>Cumplimiento de D.S. N°</w:t>
            </w:r>
            <w:r w:rsidR="00ED78C6">
              <w:rPr>
                <w:b/>
              </w:rPr>
              <w:t xml:space="preserve"> </w:t>
            </w:r>
            <w:r w:rsidRPr="00761283">
              <w:rPr>
                <w:b/>
              </w:rPr>
              <w:t>61/2008, modificado por D.S. N°</w:t>
            </w:r>
            <w:r w:rsidR="00ED78C6">
              <w:rPr>
                <w:b/>
              </w:rPr>
              <w:t xml:space="preserve"> </w:t>
            </w:r>
            <w:r w:rsidRPr="00761283">
              <w:rPr>
                <w:b/>
              </w:rPr>
              <w:t>30/2009 de</w:t>
            </w:r>
            <w:r w:rsidR="00A14030">
              <w:rPr>
                <w:b/>
              </w:rPr>
              <w:t>l</w:t>
            </w:r>
            <w:r w:rsidRPr="00761283">
              <w:rPr>
                <w:b/>
              </w:rPr>
              <w:t xml:space="preserve"> MINSAL. </w:t>
            </w:r>
            <w:r w:rsidRPr="00761283">
              <w:t>Título II De las Instalaciones, Instrumental e Insumos: artículo 12°. Con el objeto de asegurar el correcto registro y seguimiento de las obligaciones establecidas en los artículos 10 y 11, precedentes, se deberá mantener, en la estación de monitoreo, una ficha de calibración y una ficha de mantención para los elementos allí regulados (con los contenidos que indica</w:t>
            </w:r>
          </w:p>
        </w:tc>
        <w:tc>
          <w:tcPr>
            <w:tcW w:w="2992" w:type="pct"/>
          </w:tcPr>
          <w:p w14:paraId="349D6D66" w14:textId="23394499" w:rsidR="00C77590" w:rsidRPr="00761283" w:rsidRDefault="00C77590" w:rsidP="00C77590">
            <w:pPr>
              <w:pStyle w:val="TABLA"/>
            </w:pPr>
            <w:r w:rsidRPr="00761283">
              <w:t xml:space="preserve">Con respecto a las fichas con los registros de las calibraciones, en éstas se indica: la fecha y el horario de inicio y término de la visita por parte del operador, la identificación del operador, del equipo, datos del patrón (última calibración, marca, modelo y número de serie) y los resultados de la calibración. </w:t>
            </w:r>
            <w:r w:rsidR="00A82360" w:rsidRPr="00761283">
              <w:t>Sin embargo, n</w:t>
            </w:r>
            <w:r w:rsidRPr="00761283">
              <w:t>o se identifica un ítem donde se haga una descripción que establezca un diagnóstico preliminar y un diagnóstico final del equipo, y falta identificar, en la “Ficha de calibración de temper</w:t>
            </w:r>
            <w:r w:rsidR="00ED78C6">
              <w:t>atura y presión”, el modelo y número</w:t>
            </w:r>
            <w:r w:rsidRPr="00761283">
              <w:t xml:space="preserve"> de serie del sensor de temperatura y presión calibrados.</w:t>
            </w:r>
          </w:p>
          <w:p w14:paraId="4FA363D0" w14:textId="167ABCCC" w:rsidR="00C77590" w:rsidRPr="00761283" w:rsidRDefault="00C77590" w:rsidP="00C77590">
            <w:pPr>
              <w:pStyle w:val="Prrafodelista"/>
              <w:spacing w:before="120" w:after="120"/>
              <w:ind w:left="0"/>
              <w:rPr>
                <w:highlight w:val="yellow"/>
              </w:rPr>
            </w:pPr>
            <w:r w:rsidRPr="00761283">
              <w:t>De acuerdo a lo anterior, es necesario implementar todos los criterios y exigencias establecidos en el artículo 12°, con respecto a los contenidos de las fichas de calibraciones y mantenciones, para de esta manera dar cumplimiento por completo a esta exigencia.</w:t>
            </w:r>
          </w:p>
        </w:tc>
      </w:tr>
    </w:tbl>
    <w:p w14:paraId="233A5E5A" w14:textId="77777777" w:rsidR="00A82360" w:rsidRDefault="00A82360" w:rsidP="00A82360">
      <w:pPr>
        <w:autoSpaceDE w:val="0"/>
        <w:autoSpaceDN w:val="0"/>
        <w:adjustRightInd w:val="0"/>
        <w:spacing w:after="120"/>
        <w:rPr>
          <w:rFonts w:ascii="Calibri" w:hAnsi="Calibri" w:cs="Calibri"/>
          <w:color w:val="000000"/>
          <w:lang w:eastAsia="es-ES"/>
        </w:rPr>
      </w:pPr>
      <w:bookmarkStart w:id="140" w:name="_Toc352840407"/>
      <w:bookmarkStart w:id="141" w:name="_Toc352841467"/>
      <w:bookmarkStart w:id="142" w:name="_Toc353998137"/>
      <w:bookmarkStart w:id="143" w:name="_Toc353998211"/>
      <w:bookmarkStart w:id="144" w:name="_Toc382383563"/>
      <w:bookmarkStart w:id="145" w:name="_Toc382472384"/>
      <w:bookmarkStart w:id="146" w:name="_Toc390184291"/>
      <w:bookmarkStart w:id="147" w:name="_Toc390777043"/>
      <w:bookmarkStart w:id="148" w:name="_Toc404955757"/>
      <w:bookmarkStart w:id="149" w:name="_Toc426359961"/>
      <w:bookmarkStart w:id="150" w:name="_Toc426362633"/>
    </w:p>
    <w:p w14:paraId="33C85FCB" w14:textId="77777777" w:rsidR="009C4657" w:rsidRDefault="00A82360" w:rsidP="00A82360">
      <w:pPr>
        <w:autoSpaceDE w:val="0"/>
        <w:autoSpaceDN w:val="0"/>
        <w:adjustRightInd w:val="0"/>
        <w:spacing w:after="120"/>
        <w:rPr>
          <w:rFonts w:ascii="Calibri" w:hAnsi="Calibri" w:cs="Calibri"/>
          <w:color w:val="000000"/>
          <w:lang w:eastAsia="es-ES"/>
        </w:rPr>
      </w:pPr>
      <w:r w:rsidRPr="00663B64">
        <w:rPr>
          <w:rFonts w:ascii="Calibri" w:hAnsi="Calibri" w:cs="Calibri"/>
          <w:color w:val="000000"/>
          <w:lang w:eastAsia="es-ES"/>
        </w:rPr>
        <w:t xml:space="preserve">La evaluación de la EMRP por MP2,5, constató </w:t>
      </w:r>
      <w:r w:rsidR="009C4657" w:rsidRPr="009C4657">
        <w:rPr>
          <w:rFonts w:ascii="Calibri" w:hAnsi="Calibri" w:cs="Calibri"/>
          <w:color w:val="000000"/>
          <w:lang w:eastAsia="es-ES"/>
        </w:rPr>
        <w:t>que la estación de calidad del aire Mirasol, se encuentra emplazada en un área urbana, utiliza un equipo de medición de Material Particulado fino MP2,5 que se encuentra dentro del listado de métodos de la EPA y cuenta con una exposición óptima del cabezal del equipo a la atmósfera, de acuerdo a lo que indica la normativa. Además, el informe de fiscalización da cuenta de la correcta operación, mantención y calibración del equipo de medición de MP2,5</w:t>
      </w:r>
    </w:p>
    <w:p w14:paraId="14B83B7D" w14:textId="77777777" w:rsidR="00491ACE" w:rsidRPr="00EE1CC5" w:rsidRDefault="00491ACE" w:rsidP="00491ACE">
      <w:pPr>
        <w:autoSpaceDE w:val="0"/>
        <w:autoSpaceDN w:val="0"/>
        <w:adjustRightInd w:val="0"/>
        <w:spacing w:after="120"/>
        <w:rPr>
          <w:rFonts w:ascii="Calibri" w:hAnsi="Calibri" w:cs="Calibri"/>
          <w:color w:val="000000"/>
          <w:lang w:eastAsia="es-ES"/>
        </w:rPr>
      </w:pPr>
      <w:r w:rsidRPr="00EE1CC5">
        <w:rPr>
          <w:rFonts w:ascii="Calibri" w:hAnsi="Calibri" w:cs="Calibri"/>
          <w:color w:val="000000"/>
          <w:lang w:eastAsia="es-ES"/>
        </w:rPr>
        <w:t xml:space="preserve">Considerando los hallazgos mencionados, se determinó que existen </w:t>
      </w:r>
      <w:r>
        <w:rPr>
          <w:rFonts w:ascii="Calibri" w:hAnsi="Calibri" w:cs="Calibri"/>
          <w:color w:val="000000"/>
          <w:lang w:eastAsia="es-ES"/>
        </w:rPr>
        <w:t>diferencias</w:t>
      </w:r>
      <w:r w:rsidRPr="00EE1CC5">
        <w:rPr>
          <w:rFonts w:ascii="Calibri" w:hAnsi="Calibri" w:cs="Calibri"/>
          <w:color w:val="000000"/>
          <w:lang w:eastAsia="es-ES"/>
        </w:rPr>
        <w:t xml:space="preserve"> asociadas a la correcta implementación de los registros de calibraciones y mantenciones, sin embargo, éstas no influyen en la representatividad de la estación </w:t>
      </w:r>
      <w:r>
        <w:rPr>
          <w:rFonts w:ascii="Calibri" w:hAnsi="Calibri" w:cs="Calibri"/>
          <w:color w:val="000000"/>
          <w:lang w:eastAsia="es-ES"/>
        </w:rPr>
        <w:t>Mirasol</w:t>
      </w:r>
      <w:r w:rsidRPr="00EE1CC5">
        <w:rPr>
          <w:rFonts w:ascii="Calibri" w:hAnsi="Calibri" w:cs="Calibri"/>
          <w:color w:val="000000"/>
          <w:lang w:eastAsia="es-ES"/>
        </w:rPr>
        <w:t>, pero deben ajustarse a las exigencias del reglamento (D.S.</w:t>
      </w:r>
      <w:r>
        <w:rPr>
          <w:rFonts w:ascii="Calibri" w:hAnsi="Calibri" w:cs="Calibri"/>
          <w:color w:val="000000"/>
          <w:lang w:eastAsia="es-ES"/>
        </w:rPr>
        <w:t> </w:t>
      </w:r>
      <w:r w:rsidRPr="00EE1CC5">
        <w:rPr>
          <w:rFonts w:ascii="Calibri" w:hAnsi="Calibri" w:cs="Calibri"/>
          <w:color w:val="000000"/>
          <w:lang w:eastAsia="es-ES"/>
        </w:rPr>
        <w:t>N°</w:t>
      </w:r>
      <w:r>
        <w:rPr>
          <w:rFonts w:ascii="Calibri" w:hAnsi="Calibri" w:cs="Calibri"/>
          <w:color w:val="000000"/>
          <w:lang w:eastAsia="es-ES"/>
        </w:rPr>
        <w:t> </w:t>
      </w:r>
      <w:r w:rsidRPr="00EE1CC5">
        <w:rPr>
          <w:rFonts w:ascii="Calibri" w:hAnsi="Calibri" w:cs="Calibri"/>
          <w:color w:val="000000"/>
          <w:lang w:eastAsia="es-ES"/>
        </w:rPr>
        <w:t>61/2008, modificado por D.S. N°</w:t>
      </w:r>
      <w:r>
        <w:rPr>
          <w:rFonts w:ascii="Calibri" w:hAnsi="Calibri" w:cs="Calibri"/>
          <w:color w:val="000000"/>
          <w:lang w:eastAsia="es-ES"/>
        </w:rPr>
        <w:t xml:space="preserve"> </w:t>
      </w:r>
      <w:r w:rsidRPr="00EE1CC5">
        <w:rPr>
          <w:rFonts w:ascii="Calibri" w:hAnsi="Calibri" w:cs="Calibri"/>
          <w:color w:val="000000"/>
          <w:lang w:eastAsia="es-ES"/>
        </w:rPr>
        <w:t>30/2009 de</w:t>
      </w:r>
      <w:r>
        <w:rPr>
          <w:rFonts w:ascii="Calibri" w:hAnsi="Calibri" w:cs="Calibri"/>
          <w:color w:val="000000"/>
          <w:lang w:eastAsia="es-ES"/>
        </w:rPr>
        <w:t>l</w:t>
      </w:r>
      <w:r w:rsidRPr="00EE1CC5">
        <w:rPr>
          <w:rFonts w:ascii="Calibri" w:hAnsi="Calibri" w:cs="Calibri"/>
          <w:color w:val="000000"/>
          <w:lang w:eastAsia="es-ES"/>
        </w:rPr>
        <w:t xml:space="preserve"> MINSAL).</w:t>
      </w:r>
    </w:p>
    <w:p w14:paraId="7ACEF4F6" w14:textId="03D8A488" w:rsidR="00491ACE" w:rsidRPr="00964859" w:rsidRDefault="00491ACE" w:rsidP="00491ACE">
      <w:pPr>
        <w:autoSpaceDE w:val="0"/>
        <w:autoSpaceDN w:val="0"/>
        <w:adjustRightInd w:val="0"/>
        <w:spacing w:after="120"/>
        <w:rPr>
          <w:rFonts w:ascii="Calibri" w:hAnsi="Calibri" w:cs="Calibri"/>
          <w:color w:val="000000"/>
          <w:lang w:eastAsia="es-ES"/>
        </w:rPr>
      </w:pPr>
      <w:r w:rsidRPr="00964859">
        <w:rPr>
          <w:rFonts w:ascii="Calibri" w:hAnsi="Calibri" w:cs="Calibri"/>
          <w:color w:val="000000"/>
          <w:lang w:eastAsia="es-ES"/>
        </w:rPr>
        <w:lastRenderedPageBreak/>
        <w:t xml:space="preserve">Por otra parte, se determinó que el numeral 3) del Artículo 1° de la R.E. N° 106/2013 de la SMA (distancias desde el equipo a fuentes que distorsionan la medición de la norma de calidad, no debe ser menor a los 50 metros en el caso de chimeneas), no se cumpliría cabalmente. Sin embargo, y utilizando el criterio de </w:t>
      </w:r>
      <w:r w:rsidR="00DB441C" w:rsidRPr="00964859">
        <w:rPr>
          <w:rFonts w:ascii="Calibri" w:hAnsi="Calibri" w:cs="Calibri"/>
          <w:color w:val="000000"/>
          <w:lang w:eastAsia="es-ES"/>
        </w:rPr>
        <w:t>excepcionalidad</w:t>
      </w:r>
      <w:r w:rsidR="002E3338">
        <w:rPr>
          <w:rFonts w:ascii="Calibri" w:hAnsi="Calibri" w:cs="Calibri"/>
          <w:color w:val="000000"/>
          <w:lang w:eastAsia="es-ES"/>
        </w:rPr>
        <w:t xml:space="preserve"> que establece la </w:t>
      </w:r>
      <w:r w:rsidRPr="00964859">
        <w:rPr>
          <w:rFonts w:ascii="Calibri" w:hAnsi="Calibri" w:cs="Calibri"/>
          <w:color w:val="000000"/>
          <w:lang w:eastAsia="es-ES"/>
        </w:rPr>
        <w:t>resolución</w:t>
      </w:r>
      <w:r w:rsidR="002E3338">
        <w:rPr>
          <w:rFonts w:ascii="Calibri" w:hAnsi="Calibri" w:cs="Calibri"/>
          <w:color w:val="000000"/>
          <w:lang w:eastAsia="es-ES"/>
        </w:rPr>
        <w:t xml:space="preserve"> en su artículo segundo</w:t>
      </w:r>
      <w:r w:rsidRPr="00964859">
        <w:rPr>
          <w:rFonts w:ascii="Calibri" w:hAnsi="Calibri" w:cs="Calibri"/>
          <w:color w:val="000000"/>
          <w:lang w:eastAsia="es-ES"/>
        </w:rPr>
        <w:t xml:space="preserve">, se consideró esta característica, como una condición inherente a la comuna, ya que gran parte de los hogares cuentan con calefacción a leña, por lo tanto, es una variable que representa las condiciones del entorno. Por este motivo se determinó que la estación Mirasol puede ser calificada como representativa. No obstante, cualquier cambio en las condiciones presentadas en este informe, como la aparición de nuevas fuentes no consideradas en este análisis, deben ser informadas a modo de reevaluar la </w:t>
      </w:r>
      <w:r w:rsidR="00DB441C" w:rsidRPr="00964859">
        <w:rPr>
          <w:rFonts w:ascii="Calibri" w:hAnsi="Calibri" w:cs="Calibri"/>
          <w:color w:val="000000"/>
          <w:lang w:eastAsia="es-ES"/>
        </w:rPr>
        <w:t>representatividad</w:t>
      </w:r>
      <w:r w:rsidRPr="00964859">
        <w:rPr>
          <w:rFonts w:ascii="Calibri" w:hAnsi="Calibri" w:cs="Calibri"/>
          <w:color w:val="000000"/>
          <w:lang w:eastAsia="es-ES"/>
        </w:rPr>
        <w:t xml:space="preserve"> poblacional de la estación.</w:t>
      </w:r>
    </w:p>
    <w:p w14:paraId="7C7704E8" w14:textId="0EC351EE" w:rsidR="00A82360" w:rsidRPr="009C4657" w:rsidRDefault="00A82360" w:rsidP="009C4657">
      <w:pPr>
        <w:autoSpaceDE w:val="0"/>
        <w:autoSpaceDN w:val="0"/>
        <w:adjustRightInd w:val="0"/>
        <w:spacing w:after="120"/>
        <w:rPr>
          <w:rFonts w:ascii="Calibri" w:hAnsi="Calibri" w:cs="Calibri"/>
          <w:color w:val="000000"/>
          <w:lang w:eastAsia="es-ES"/>
        </w:rPr>
      </w:pPr>
      <w:r w:rsidRPr="00ED78C6">
        <w:rPr>
          <w:rFonts w:ascii="Calibri" w:hAnsi="Calibri" w:cs="Calibri"/>
          <w:color w:val="000000"/>
          <w:lang w:eastAsia="es-ES"/>
        </w:rPr>
        <w:t xml:space="preserve">En virtud de lo anterior, el informe de </w:t>
      </w:r>
      <w:r w:rsidRPr="00491ACE">
        <w:rPr>
          <w:rFonts w:ascii="Calibri" w:hAnsi="Calibri" w:cs="Calibri"/>
          <w:color w:val="000000"/>
          <w:lang w:eastAsia="es-ES"/>
        </w:rPr>
        <w:t xml:space="preserve">evaluación de la representatividad poblacional para MP2,5 de la estación </w:t>
      </w:r>
      <w:r w:rsidR="009C4657" w:rsidRPr="00491ACE">
        <w:rPr>
          <w:rFonts w:ascii="Calibri" w:hAnsi="Calibri" w:cs="Calibri"/>
          <w:color w:val="000000"/>
          <w:lang w:eastAsia="es-ES"/>
        </w:rPr>
        <w:t>Mirasol</w:t>
      </w:r>
      <w:r w:rsidRPr="00491ACE">
        <w:rPr>
          <w:rFonts w:ascii="Calibri" w:hAnsi="Calibri" w:cs="Calibri"/>
          <w:color w:val="000000"/>
          <w:lang w:eastAsia="es-ES"/>
        </w:rPr>
        <w:t xml:space="preserve"> debe ser aprobado a partir del día </w:t>
      </w:r>
      <w:r w:rsidR="009C4657" w:rsidRPr="00491ACE">
        <w:rPr>
          <w:rFonts w:ascii="Calibri" w:hAnsi="Calibri" w:cs="Calibri"/>
          <w:color w:val="000000"/>
          <w:lang w:eastAsia="es-ES"/>
        </w:rPr>
        <w:t>22 de febrero</w:t>
      </w:r>
      <w:r w:rsidRPr="00491ACE">
        <w:rPr>
          <w:rFonts w:ascii="Calibri" w:hAnsi="Calibri" w:cs="Calibri"/>
          <w:color w:val="000000"/>
          <w:lang w:eastAsia="es-ES"/>
        </w:rPr>
        <w:t xml:space="preserve"> de 2017, </w:t>
      </w:r>
      <w:r w:rsidRPr="009C4657">
        <w:rPr>
          <w:rFonts w:ascii="Calibri" w:hAnsi="Calibri" w:cs="Calibri"/>
          <w:color w:val="000000"/>
          <w:lang w:eastAsia="es-ES"/>
        </w:rPr>
        <w:t xml:space="preserve">de acuerdo a la última calibración e intervención realizada al equipo de MP2,5. Se debe señalar que los datos de MP2,5 medidos en la estación </w:t>
      </w:r>
      <w:r w:rsidR="009C4657">
        <w:rPr>
          <w:rFonts w:ascii="Calibri" w:hAnsi="Calibri" w:cs="Calibri"/>
          <w:color w:val="000000"/>
          <w:lang w:eastAsia="es-ES"/>
        </w:rPr>
        <w:t>Mirasol</w:t>
      </w:r>
      <w:r w:rsidRPr="009C4657">
        <w:rPr>
          <w:rFonts w:ascii="Calibri" w:hAnsi="Calibri" w:cs="Calibri"/>
          <w:color w:val="000000"/>
          <w:lang w:eastAsia="es-ES"/>
        </w:rPr>
        <w:t>, con anterioridad a la fecha de otorgamiento de la representatividad poblacional por MP2,5, podrán ser sujeto de un proceso de validación y audi</w:t>
      </w:r>
      <w:r w:rsidR="00491ACE">
        <w:rPr>
          <w:rFonts w:ascii="Calibri" w:hAnsi="Calibri" w:cs="Calibri"/>
          <w:color w:val="000000"/>
          <w:lang w:eastAsia="es-ES"/>
        </w:rPr>
        <w:t>torí</w:t>
      </w:r>
      <w:r w:rsidRPr="009C4657">
        <w:rPr>
          <w:rFonts w:ascii="Calibri" w:hAnsi="Calibri" w:cs="Calibri"/>
          <w:color w:val="000000"/>
          <w:lang w:eastAsia="es-ES"/>
        </w:rPr>
        <w:t>a en función del cumplimiento de la norma de MP2,5 D.S. N°</w:t>
      </w:r>
      <w:r w:rsidR="00ED78C6">
        <w:rPr>
          <w:rFonts w:ascii="Calibri" w:hAnsi="Calibri" w:cs="Calibri"/>
          <w:color w:val="000000"/>
          <w:lang w:eastAsia="es-ES"/>
        </w:rPr>
        <w:t xml:space="preserve"> </w:t>
      </w:r>
      <w:r w:rsidRPr="009C4657">
        <w:rPr>
          <w:rFonts w:ascii="Calibri" w:hAnsi="Calibri" w:cs="Calibri"/>
          <w:color w:val="000000"/>
          <w:lang w:eastAsia="es-ES"/>
        </w:rPr>
        <w:t>12/2011 del MMA.</w:t>
      </w:r>
    </w:p>
    <w:p w14:paraId="53DFAF24" w14:textId="4A0ACD4A" w:rsidR="006F2993" w:rsidRDefault="00A82360" w:rsidP="00491ACE">
      <w:pPr>
        <w:autoSpaceDE w:val="0"/>
        <w:autoSpaceDN w:val="0"/>
        <w:adjustRightInd w:val="0"/>
        <w:spacing w:after="120"/>
        <w:rPr>
          <w:rFonts w:cstheme="minorHAnsi"/>
          <w:b/>
          <w:sz w:val="24"/>
          <w:szCs w:val="20"/>
        </w:rPr>
      </w:pPr>
      <w:r w:rsidRPr="009C4657">
        <w:rPr>
          <w:rFonts w:ascii="Calibri" w:hAnsi="Calibri" w:cs="Calibri"/>
          <w:color w:val="000000"/>
          <w:lang w:eastAsia="es-ES"/>
        </w:rPr>
        <w:t xml:space="preserve">Cabe señalar que la </w:t>
      </w:r>
      <w:r w:rsidR="00ED78C6">
        <w:rPr>
          <w:rFonts w:ascii="Calibri" w:hAnsi="Calibri" w:cs="Calibri"/>
          <w:color w:val="000000"/>
          <w:lang w:eastAsia="es-ES"/>
        </w:rPr>
        <w:t>r</w:t>
      </w:r>
      <w:r w:rsidRPr="009C4657">
        <w:rPr>
          <w:rFonts w:ascii="Calibri" w:hAnsi="Calibri" w:cs="Calibri"/>
          <w:color w:val="000000"/>
          <w:lang w:eastAsia="es-ES"/>
        </w:rPr>
        <w:t>epresentatividad poblacional para MP2,5 podrá ser reevaluada en el caso de que se verifiquen desviaciones de los criterios establecidos, que afecten la veracidad de los datos medidos para MP2,5, según esto la estación podrá perder su calidad de EMRP por MP2,5.</w:t>
      </w:r>
      <w:r w:rsidR="006F2993">
        <w:br w:type="page"/>
      </w:r>
    </w:p>
    <w:p w14:paraId="504ACAB2" w14:textId="7DB640C5" w:rsidR="003C0E2F" w:rsidRPr="00A8505F" w:rsidRDefault="007E37F2" w:rsidP="007E37F2">
      <w:pPr>
        <w:pStyle w:val="Ttulo1"/>
        <w:ind w:left="567" w:hanging="567"/>
      </w:pPr>
      <w:bookmarkStart w:id="151" w:name="_Toc493842025"/>
      <w:r w:rsidRPr="00A8505F">
        <w:lastRenderedPageBreak/>
        <w:t xml:space="preserve">DOCUMENTACIÓN SOLICITADA Y </w:t>
      </w:r>
      <w:r w:rsidR="003E3B59" w:rsidRPr="00A8505F">
        <w:t>RECEPCIONADA</w:t>
      </w:r>
      <w:r w:rsidRPr="00A8505F">
        <w:t>.</w:t>
      </w:r>
      <w:bookmarkEnd w:id="140"/>
      <w:bookmarkEnd w:id="141"/>
      <w:bookmarkEnd w:id="142"/>
      <w:bookmarkEnd w:id="143"/>
      <w:bookmarkEnd w:id="144"/>
      <w:bookmarkEnd w:id="145"/>
      <w:bookmarkEnd w:id="146"/>
      <w:bookmarkEnd w:id="147"/>
      <w:bookmarkEnd w:id="148"/>
      <w:bookmarkEnd w:id="149"/>
      <w:bookmarkEnd w:id="150"/>
      <w:bookmarkEnd w:id="151"/>
    </w:p>
    <w:tbl>
      <w:tblPr>
        <w:tblStyle w:val="Tablaconcuadrcula"/>
        <w:tblW w:w="0" w:type="auto"/>
        <w:tblLook w:val="04A0" w:firstRow="1" w:lastRow="0" w:firstColumn="1" w:lastColumn="0" w:noHBand="0" w:noVBand="1"/>
      </w:tblPr>
      <w:tblGrid>
        <w:gridCol w:w="417"/>
        <w:gridCol w:w="2058"/>
        <w:gridCol w:w="1939"/>
        <w:gridCol w:w="1251"/>
        <w:gridCol w:w="2071"/>
        <w:gridCol w:w="1432"/>
      </w:tblGrid>
      <w:tr w:rsidR="006603B5" w:rsidRPr="0025129B" w14:paraId="0934910C" w14:textId="77777777" w:rsidTr="001033AA">
        <w:trPr>
          <w:trHeight w:val="395"/>
          <w:tblHeader/>
        </w:trPr>
        <w:tc>
          <w:tcPr>
            <w:tcW w:w="0" w:type="auto"/>
            <w:shd w:val="clear" w:color="auto" w:fill="D9D9D9" w:themeFill="background1" w:themeFillShade="D9"/>
            <w:vAlign w:val="center"/>
          </w:tcPr>
          <w:p w14:paraId="604EFB29" w14:textId="77777777" w:rsidR="00483FB9" w:rsidRPr="0025129B" w:rsidRDefault="00483FB9" w:rsidP="001033AA">
            <w:pPr>
              <w:jc w:val="center"/>
              <w:rPr>
                <w:rFonts w:cstheme="minorHAnsi"/>
                <w:b/>
                <w:color w:val="A6A6A6" w:themeColor="background1" w:themeShade="A6"/>
              </w:rPr>
            </w:pPr>
            <w:r w:rsidRPr="0025129B">
              <w:rPr>
                <w:rFonts w:cstheme="minorHAnsi"/>
                <w:b/>
              </w:rPr>
              <w:t>N°</w:t>
            </w:r>
          </w:p>
        </w:tc>
        <w:tc>
          <w:tcPr>
            <w:tcW w:w="0" w:type="auto"/>
            <w:shd w:val="clear" w:color="auto" w:fill="D9D9D9" w:themeFill="background1" w:themeFillShade="D9"/>
            <w:vAlign w:val="center"/>
          </w:tcPr>
          <w:p w14:paraId="51062E55" w14:textId="77777777" w:rsidR="00483FB9" w:rsidRPr="0025129B" w:rsidRDefault="006603B5" w:rsidP="001033AA">
            <w:pPr>
              <w:jc w:val="center"/>
              <w:rPr>
                <w:rFonts w:cstheme="minorHAnsi"/>
                <w:b/>
              </w:rPr>
            </w:pPr>
            <w:r>
              <w:rPr>
                <w:rFonts w:cstheme="minorHAnsi"/>
                <w:b/>
              </w:rPr>
              <w:t xml:space="preserve">N° de </w:t>
            </w:r>
            <w:r w:rsidR="003130EE">
              <w:rPr>
                <w:rFonts w:cstheme="minorHAnsi"/>
                <w:b/>
              </w:rPr>
              <w:t>Documento</w:t>
            </w:r>
            <w:r>
              <w:rPr>
                <w:rFonts w:cstheme="minorHAnsi"/>
                <w:b/>
              </w:rPr>
              <w:t xml:space="preserve"> y Fecha</w:t>
            </w:r>
          </w:p>
        </w:tc>
        <w:tc>
          <w:tcPr>
            <w:tcW w:w="1939" w:type="dxa"/>
            <w:shd w:val="clear" w:color="auto" w:fill="D9D9D9" w:themeFill="background1" w:themeFillShade="D9"/>
            <w:vAlign w:val="center"/>
          </w:tcPr>
          <w:p w14:paraId="752C55EE" w14:textId="77777777" w:rsidR="00483FB9" w:rsidRPr="0025129B" w:rsidRDefault="00483FB9" w:rsidP="001033AA">
            <w:pPr>
              <w:jc w:val="center"/>
              <w:rPr>
                <w:rFonts w:cstheme="minorHAnsi"/>
                <w:b/>
              </w:rPr>
            </w:pPr>
            <w:r w:rsidRPr="0025129B">
              <w:rPr>
                <w:rFonts w:cstheme="minorHAnsi"/>
                <w:b/>
              </w:rPr>
              <w:t>Documento</w:t>
            </w:r>
            <w:r w:rsidR="006603B5">
              <w:rPr>
                <w:rFonts w:cstheme="minorHAnsi"/>
                <w:b/>
              </w:rPr>
              <w:t>s</w:t>
            </w:r>
            <w:r w:rsidRPr="0025129B">
              <w:rPr>
                <w:rFonts w:cstheme="minorHAnsi"/>
                <w:b/>
              </w:rPr>
              <w:t xml:space="preserve"> solicitado</w:t>
            </w:r>
            <w:r w:rsidR="006603B5">
              <w:rPr>
                <w:rFonts w:cstheme="minorHAnsi"/>
                <w:b/>
              </w:rPr>
              <w:t>s</w:t>
            </w:r>
            <w:r w:rsidR="002719E4">
              <w:rPr>
                <w:rFonts w:cstheme="minorHAnsi"/>
                <w:b/>
              </w:rPr>
              <w:t>/recibidos</w:t>
            </w:r>
          </w:p>
        </w:tc>
        <w:tc>
          <w:tcPr>
            <w:tcW w:w="1251" w:type="dxa"/>
            <w:shd w:val="clear" w:color="auto" w:fill="D9D9D9" w:themeFill="background1" w:themeFillShade="D9"/>
            <w:vAlign w:val="center"/>
          </w:tcPr>
          <w:p w14:paraId="40E9909C" w14:textId="77777777" w:rsidR="00483FB9" w:rsidRPr="0025129B" w:rsidRDefault="00483FB9" w:rsidP="001033AA">
            <w:pPr>
              <w:jc w:val="center"/>
              <w:rPr>
                <w:rFonts w:cstheme="minorHAnsi"/>
                <w:b/>
              </w:rPr>
            </w:pPr>
            <w:r w:rsidRPr="0025129B">
              <w:rPr>
                <w:rFonts w:cstheme="minorHAnsi"/>
                <w:b/>
              </w:rPr>
              <w:t>Plazo de entrega</w:t>
            </w:r>
          </w:p>
        </w:tc>
        <w:tc>
          <w:tcPr>
            <w:tcW w:w="2071" w:type="dxa"/>
            <w:shd w:val="clear" w:color="auto" w:fill="D9D9D9" w:themeFill="background1" w:themeFillShade="D9"/>
            <w:vAlign w:val="center"/>
          </w:tcPr>
          <w:p w14:paraId="5B5D81F8" w14:textId="77777777" w:rsidR="00C130F1" w:rsidRDefault="00C130F1" w:rsidP="001033AA">
            <w:pPr>
              <w:jc w:val="center"/>
              <w:rPr>
                <w:rFonts w:cstheme="minorHAnsi"/>
                <w:b/>
              </w:rPr>
            </w:pPr>
            <w:r>
              <w:rPr>
                <w:rFonts w:cstheme="minorHAnsi"/>
                <w:b/>
              </w:rPr>
              <w:t>Documento/</w:t>
            </w:r>
          </w:p>
          <w:p w14:paraId="2D4FE402" w14:textId="77777777" w:rsidR="00483FB9" w:rsidRPr="0025129B" w:rsidRDefault="00483FB9" w:rsidP="001033AA">
            <w:pPr>
              <w:jc w:val="center"/>
              <w:rPr>
                <w:rFonts w:cstheme="minorHAnsi"/>
                <w:b/>
              </w:rPr>
            </w:pPr>
            <w:r w:rsidRPr="0025129B">
              <w:rPr>
                <w:rFonts w:cstheme="minorHAnsi"/>
                <w:b/>
              </w:rPr>
              <w:t>Fecha entrega</w:t>
            </w:r>
          </w:p>
        </w:tc>
        <w:tc>
          <w:tcPr>
            <w:tcW w:w="0" w:type="auto"/>
            <w:shd w:val="clear" w:color="auto" w:fill="D9D9D9" w:themeFill="background1" w:themeFillShade="D9"/>
            <w:vAlign w:val="center"/>
          </w:tcPr>
          <w:p w14:paraId="6CEADD31" w14:textId="77777777" w:rsidR="00483FB9" w:rsidRPr="0025129B" w:rsidRDefault="00483FB9" w:rsidP="001033AA">
            <w:pPr>
              <w:jc w:val="center"/>
              <w:rPr>
                <w:rFonts w:cstheme="minorHAnsi"/>
                <w:b/>
              </w:rPr>
            </w:pPr>
            <w:r w:rsidRPr="0025129B">
              <w:rPr>
                <w:rFonts w:cstheme="minorHAnsi"/>
                <w:b/>
              </w:rPr>
              <w:t>Observaciones</w:t>
            </w:r>
          </w:p>
        </w:tc>
      </w:tr>
      <w:tr w:rsidR="001033AA" w:rsidRPr="00A8505F" w14:paraId="5AEB3C5F" w14:textId="77777777" w:rsidTr="001033AA">
        <w:trPr>
          <w:trHeight w:val="1785"/>
        </w:trPr>
        <w:tc>
          <w:tcPr>
            <w:tcW w:w="0" w:type="auto"/>
            <w:vAlign w:val="center"/>
          </w:tcPr>
          <w:p w14:paraId="40AD30BB" w14:textId="77777777" w:rsidR="001033AA" w:rsidRPr="00A8505F" w:rsidRDefault="001033AA" w:rsidP="001033AA">
            <w:pPr>
              <w:widowControl w:val="0"/>
              <w:overflowPunct w:val="0"/>
              <w:autoSpaceDE w:val="0"/>
              <w:autoSpaceDN w:val="0"/>
              <w:adjustRightInd w:val="0"/>
              <w:jc w:val="center"/>
              <w:rPr>
                <w:rFonts w:cstheme="minorHAnsi"/>
                <w:iCs/>
              </w:rPr>
            </w:pPr>
            <w:r w:rsidRPr="00A8505F">
              <w:rPr>
                <w:rFonts w:cstheme="minorHAnsi"/>
                <w:iCs/>
              </w:rPr>
              <w:t>1</w:t>
            </w:r>
          </w:p>
        </w:tc>
        <w:tc>
          <w:tcPr>
            <w:tcW w:w="0" w:type="auto"/>
            <w:tcBorders>
              <w:top w:val="single" w:sz="4" w:space="0" w:color="auto"/>
            </w:tcBorders>
            <w:vAlign w:val="center"/>
          </w:tcPr>
          <w:p w14:paraId="511BD922" w14:textId="20E6C4A0" w:rsidR="009C4657" w:rsidRPr="009C4657" w:rsidRDefault="009C4657" w:rsidP="001033AA">
            <w:pPr>
              <w:pStyle w:val="Default"/>
              <w:jc w:val="center"/>
              <w:rPr>
                <w:b/>
                <w:sz w:val="20"/>
                <w:szCs w:val="20"/>
              </w:rPr>
            </w:pPr>
            <w:r w:rsidRPr="009C4657">
              <w:rPr>
                <w:b/>
                <w:sz w:val="20"/>
                <w:szCs w:val="20"/>
              </w:rPr>
              <w:t>OF.ORD.N°173423 del MMA</w:t>
            </w:r>
          </w:p>
          <w:p w14:paraId="50925EBE" w14:textId="3DD148E8" w:rsidR="001033AA" w:rsidRPr="005C3B00" w:rsidRDefault="009C4657" w:rsidP="001033AA">
            <w:pPr>
              <w:pStyle w:val="Default"/>
              <w:jc w:val="center"/>
              <w:rPr>
                <w:sz w:val="20"/>
                <w:szCs w:val="20"/>
              </w:rPr>
            </w:pPr>
            <w:r>
              <w:rPr>
                <w:sz w:val="20"/>
                <w:szCs w:val="20"/>
              </w:rPr>
              <w:t>Anteceden</w:t>
            </w:r>
            <w:r w:rsidR="001033AA" w:rsidRPr="005C3B00">
              <w:rPr>
                <w:sz w:val="20"/>
                <w:szCs w:val="20"/>
              </w:rPr>
              <w:t>tes a presentar para calificar</w:t>
            </w:r>
          </w:p>
          <w:p w14:paraId="1A496FF3" w14:textId="77777777" w:rsidR="001033AA" w:rsidRPr="005C3B00" w:rsidRDefault="001033AA" w:rsidP="001033AA">
            <w:pPr>
              <w:pStyle w:val="Default"/>
              <w:jc w:val="center"/>
              <w:rPr>
                <w:sz w:val="20"/>
                <w:szCs w:val="20"/>
              </w:rPr>
            </w:pPr>
            <w:r w:rsidRPr="005C3B00">
              <w:rPr>
                <w:sz w:val="20"/>
                <w:szCs w:val="20"/>
              </w:rPr>
              <w:t>estación de monitoreo como de representatividad poblacional para</w:t>
            </w:r>
          </w:p>
          <w:p w14:paraId="4F3358B0" w14:textId="5011E785" w:rsidR="001033AA" w:rsidRPr="009C4657" w:rsidRDefault="001033AA" w:rsidP="009C4657">
            <w:pPr>
              <w:pStyle w:val="Default"/>
              <w:jc w:val="center"/>
              <w:rPr>
                <w:sz w:val="20"/>
                <w:szCs w:val="20"/>
              </w:rPr>
            </w:pPr>
            <w:r w:rsidRPr="005C3B00">
              <w:rPr>
                <w:sz w:val="20"/>
                <w:szCs w:val="20"/>
              </w:rPr>
              <w:t>mater</w:t>
            </w:r>
            <w:r>
              <w:rPr>
                <w:sz w:val="20"/>
                <w:szCs w:val="20"/>
              </w:rPr>
              <w:t>ial particulado (EMRP) para MP2.</w:t>
            </w:r>
            <w:r w:rsidRPr="005C3B00">
              <w:rPr>
                <w:sz w:val="20"/>
                <w:szCs w:val="20"/>
              </w:rPr>
              <w:t>5</w:t>
            </w:r>
          </w:p>
        </w:tc>
        <w:tc>
          <w:tcPr>
            <w:tcW w:w="1939" w:type="dxa"/>
            <w:tcBorders>
              <w:top w:val="single" w:sz="4" w:space="0" w:color="auto"/>
            </w:tcBorders>
            <w:vAlign w:val="center"/>
          </w:tcPr>
          <w:p w14:paraId="2C10145F" w14:textId="534CC94A" w:rsidR="001033AA" w:rsidRPr="00A8505F" w:rsidRDefault="001033AA" w:rsidP="001033AA">
            <w:pPr>
              <w:pStyle w:val="Prrafodelista"/>
              <w:ind w:left="0"/>
              <w:jc w:val="center"/>
            </w:pPr>
            <w:r>
              <w:rPr>
                <w:rFonts w:eastAsiaTheme="minorHAnsi"/>
                <w:lang w:val="es-ES" w:eastAsia="es-ES"/>
              </w:rPr>
              <w:t xml:space="preserve">Ministerio del Medio Ambiente </w:t>
            </w:r>
          </w:p>
        </w:tc>
        <w:tc>
          <w:tcPr>
            <w:tcW w:w="1251" w:type="dxa"/>
            <w:tcBorders>
              <w:top w:val="single" w:sz="4" w:space="0" w:color="auto"/>
            </w:tcBorders>
            <w:vAlign w:val="center"/>
          </w:tcPr>
          <w:p w14:paraId="7FEA3BC7" w14:textId="0DA57D57" w:rsidR="001033AA" w:rsidRPr="00A8505F" w:rsidRDefault="001033AA" w:rsidP="001033AA">
            <w:pPr>
              <w:jc w:val="center"/>
              <w:rPr>
                <w:rFonts w:cstheme="minorHAnsi"/>
              </w:rPr>
            </w:pPr>
            <w:r w:rsidRPr="00744C29">
              <w:rPr>
                <w:rFonts w:eastAsiaTheme="minorHAnsi"/>
                <w:lang w:val="es-ES"/>
              </w:rPr>
              <w:t>21-08-2017</w:t>
            </w:r>
          </w:p>
        </w:tc>
        <w:tc>
          <w:tcPr>
            <w:tcW w:w="2071" w:type="dxa"/>
            <w:tcBorders>
              <w:top w:val="single" w:sz="4" w:space="0" w:color="auto"/>
            </w:tcBorders>
            <w:vAlign w:val="center"/>
          </w:tcPr>
          <w:p w14:paraId="58043522" w14:textId="3A0BE59E" w:rsidR="001033AA" w:rsidRPr="00A8505F" w:rsidRDefault="001033AA" w:rsidP="001033AA">
            <w:pPr>
              <w:widowControl w:val="0"/>
              <w:overflowPunct w:val="0"/>
              <w:autoSpaceDE w:val="0"/>
              <w:autoSpaceDN w:val="0"/>
              <w:adjustRightInd w:val="0"/>
              <w:jc w:val="center"/>
            </w:pPr>
            <w:r>
              <w:rPr>
                <w:rFonts w:eastAsiaTheme="minorHAnsi"/>
                <w:lang w:val="es-ES"/>
              </w:rPr>
              <w:t>E</w:t>
            </w:r>
            <w:r w:rsidRPr="001033AA">
              <w:rPr>
                <w:rFonts w:eastAsiaTheme="minorHAnsi"/>
                <w:lang w:val="es-ES"/>
              </w:rPr>
              <w:t>nvía antecedentes para evaluar calificación de representatividad poblacional de estaciones Mirasol y Alerce</w:t>
            </w:r>
          </w:p>
        </w:tc>
        <w:tc>
          <w:tcPr>
            <w:tcW w:w="0" w:type="auto"/>
            <w:tcBorders>
              <w:top w:val="single" w:sz="4" w:space="0" w:color="auto"/>
            </w:tcBorders>
            <w:vAlign w:val="center"/>
          </w:tcPr>
          <w:p w14:paraId="34772C4C" w14:textId="62EE04E7" w:rsidR="001033AA" w:rsidRPr="00A8505F" w:rsidRDefault="001033AA" w:rsidP="001033AA">
            <w:pPr>
              <w:widowControl w:val="0"/>
              <w:overflowPunct w:val="0"/>
              <w:autoSpaceDE w:val="0"/>
              <w:autoSpaceDN w:val="0"/>
              <w:adjustRightInd w:val="0"/>
              <w:jc w:val="center"/>
              <w:rPr>
                <w:rFonts w:cstheme="minorHAnsi"/>
              </w:rPr>
            </w:pPr>
            <w:r>
              <w:rPr>
                <w:rFonts w:eastAsiaTheme="minorHAnsi"/>
                <w:lang w:val="es-ES" w:eastAsia="es-ES"/>
              </w:rPr>
              <w:t>No aplica</w:t>
            </w:r>
          </w:p>
        </w:tc>
      </w:tr>
    </w:tbl>
    <w:p w14:paraId="0D77DD69" w14:textId="3465BB5A" w:rsidR="005B38F1" w:rsidRDefault="005B38F1">
      <w:pPr>
        <w:jc w:val="left"/>
        <w:rPr>
          <w:sz w:val="20"/>
          <w:szCs w:val="20"/>
        </w:rPr>
      </w:pPr>
    </w:p>
    <w:p w14:paraId="4A75B0E7" w14:textId="77777777" w:rsidR="005B03BC" w:rsidRDefault="005B03BC">
      <w:pPr>
        <w:jc w:val="left"/>
        <w:rPr>
          <w:rFonts w:cstheme="minorHAnsi"/>
          <w:b/>
          <w:sz w:val="24"/>
          <w:szCs w:val="20"/>
        </w:rPr>
      </w:pPr>
      <w:bookmarkStart w:id="152" w:name="_Toc352840405"/>
      <w:bookmarkStart w:id="153" w:name="_Toc352841465"/>
      <w:bookmarkStart w:id="154" w:name="_Toc390777044"/>
      <w:bookmarkStart w:id="155" w:name="_Toc404955758"/>
      <w:r>
        <w:br w:type="page"/>
      </w:r>
    </w:p>
    <w:p w14:paraId="20106AC2" w14:textId="77777777" w:rsidR="005B38F1" w:rsidRDefault="005B38F1" w:rsidP="005B38F1">
      <w:pPr>
        <w:pStyle w:val="Ttulo1"/>
      </w:pPr>
      <w:bookmarkStart w:id="156" w:name="_Toc426359962"/>
      <w:bookmarkStart w:id="157" w:name="_Toc426362634"/>
      <w:bookmarkStart w:id="158" w:name="_Toc493842026"/>
      <w:r w:rsidRPr="0025129B">
        <w:lastRenderedPageBreak/>
        <w:t>ANEXOS.</w:t>
      </w:r>
      <w:bookmarkEnd w:id="152"/>
      <w:bookmarkEnd w:id="153"/>
      <w:bookmarkEnd w:id="154"/>
      <w:bookmarkEnd w:id="155"/>
      <w:bookmarkEnd w:id="156"/>
      <w:bookmarkEnd w:id="157"/>
      <w:bookmarkEnd w:id="158"/>
    </w:p>
    <w:p w14:paraId="6C02D421" w14:textId="77777777" w:rsidR="00A82360" w:rsidRPr="00A82360" w:rsidRDefault="00A82360" w:rsidP="00A82360"/>
    <w:tbl>
      <w:tblPr>
        <w:tblStyle w:val="Tablaconcuadrcula"/>
        <w:tblW w:w="5000" w:type="pct"/>
        <w:jc w:val="center"/>
        <w:tblLook w:val="04A0" w:firstRow="1" w:lastRow="0" w:firstColumn="1" w:lastColumn="0" w:noHBand="0" w:noVBand="1"/>
      </w:tblPr>
      <w:tblGrid>
        <w:gridCol w:w="1903"/>
        <w:gridCol w:w="7265"/>
      </w:tblGrid>
      <w:tr w:rsidR="00A82360" w:rsidRPr="0025129B" w14:paraId="025AFF53" w14:textId="77777777" w:rsidTr="009F747E">
        <w:trPr>
          <w:trHeight w:val="286"/>
          <w:jc w:val="center"/>
        </w:trPr>
        <w:tc>
          <w:tcPr>
            <w:tcW w:w="1038" w:type="pct"/>
            <w:shd w:val="clear" w:color="auto" w:fill="D9D9D9" w:themeFill="background1" w:themeFillShade="D9"/>
          </w:tcPr>
          <w:p w14:paraId="1C849B21" w14:textId="77777777" w:rsidR="00A82360" w:rsidRPr="0025129B" w:rsidRDefault="00A82360" w:rsidP="009F747E">
            <w:pPr>
              <w:jc w:val="center"/>
              <w:rPr>
                <w:rFonts w:cstheme="minorHAnsi"/>
                <w:b/>
              </w:rPr>
            </w:pPr>
            <w:r w:rsidRPr="0025129B">
              <w:rPr>
                <w:rFonts w:cstheme="minorHAnsi"/>
                <w:b/>
              </w:rPr>
              <w:t>N° Anexo</w:t>
            </w:r>
          </w:p>
        </w:tc>
        <w:tc>
          <w:tcPr>
            <w:tcW w:w="3962" w:type="pct"/>
            <w:shd w:val="clear" w:color="auto" w:fill="D9D9D9" w:themeFill="background1" w:themeFillShade="D9"/>
          </w:tcPr>
          <w:p w14:paraId="26400DB7" w14:textId="77777777" w:rsidR="00A82360" w:rsidRPr="0025129B" w:rsidRDefault="00A82360" w:rsidP="009F747E">
            <w:pPr>
              <w:jc w:val="center"/>
              <w:rPr>
                <w:rFonts w:cstheme="minorHAnsi"/>
                <w:b/>
              </w:rPr>
            </w:pPr>
            <w:r w:rsidRPr="0025129B">
              <w:rPr>
                <w:rFonts w:cstheme="minorHAnsi"/>
                <w:b/>
              </w:rPr>
              <w:t>Nombre Anexo</w:t>
            </w:r>
          </w:p>
        </w:tc>
      </w:tr>
      <w:tr w:rsidR="00A82360" w:rsidRPr="0025129B" w14:paraId="42025F34" w14:textId="77777777" w:rsidTr="009F747E">
        <w:trPr>
          <w:trHeight w:val="286"/>
          <w:jc w:val="center"/>
        </w:trPr>
        <w:tc>
          <w:tcPr>
            <w:tcW w:w="1038" w:type="pct"/>
            <w:vAlign w:val="center"/>
          </w:tcPr>
          <w:p w14:paraId="7801BE75" w14:textId="77777777" w:rsidR="00A82360" w:rsidRPr="0025129B" w:rsidRDefault="00A82360" w:rsidP="009F747E">
            <w:pPr>
              <w:jc w:val="center"/>
              <w:rPr>
                <w:rFonts w:cstheme="minorHAnsi"/>
              </w:rPr>
            </w:pPr>
            <w:r w:rsidRPr="0025129B">
              <w:rPr>
                <w:rFonts w:cstheme="minorHAnsi"/>
              </w:rPr>
              <w:t>1</w:t>
            </w:r>
          </w:p>
        </w:tc>
        <w:tc>
          <w:tcPr>
            <w:tcW w:w="3962" w:type="pct"/>
            <w:vAlign w:val="center"/>
          </w:tcPr>
          <w:p w14:paraId="75F48E42" w14:textId="77777777" w:rsidR="00A82360" w:rsidRPr="00100EBB" w:rsidRDefault="00A82360" w:rsidP="009F747E">
            <w:pPr>
              <w:rPr>
                <w:rFonts w:cstheme="minorHAnsi"/>
              </w:rPr>
            </w:pPr>
            <w:r w:rsidRPr="00100EBB">
              <w:rPr>
                <w:rFonts w:cstheme="minorHAnsi"/>
              </w:rPr>
              <w:t xml:space="preserve">Oficio </w:t>
            </w:r>
            <w:r>
              <w:rPr>
                <w:rFonts w:cstheme="minorHAnsi"/>
              </w:rPr>
              <w:t>ORD. N</w:t>
            </w:r>
            <w:r w:rsidRPr="00BD05F6">
              <w:rPr>
                <w:rFonts w:cstheme="minorHAnsi"/>
              </w:rPr>
              <w:t>° 172450 del MAA, del 20 de junio de 2017, informa priorización de estaciones de monitoreo para calificación de representatividad</w:t>
            </w:r>
            <w:r>
              <w:rPr>
                <w:rFonts w:cstheme="minorHAnsi"/>
              </w:rPr>
              <w:t xml:space="preserve"> poblacional.</w:t>
            </w:r>
          </w:p>
        </w:tc>
      </w:tr>
      <w:tr w:rsidR="00A82360" w:rsidRPr="0025129B" w14:paraId="368D2F8B" w14:textId="77777777" w:rsidTr="009F747E">
        <w:trPr>
          <w:trHeight w:val="286"/>
          <w:jc w:val="center"/>
        </w:trPr>
        <w:tc>
          <w:tcPr>
            <w:tcW w:w="1038" w:type="pct"/>
            <w:vAlign w:val="center"/>
          </w:tcPr>
          <w:p w14:paraId="700B3703" w14:textId="77777777" w:rsidR="00A82360" w:rsidRPr="0025129B" w:rsidRDefault="00A82360" w:rsidP="009F747E">
            <w:pPr>
              <w:jc w:val="center"/>
              <w:rPr>
                <w:rFonts w:cstheme="minorHAnsi"/>
              </w:rPr>
            </w:pPr>
            <w:r>
              <w:rPr>
                <w:rFonts w:cstheme="minorHAnsi"/>
              </w:rPr>
              <w:t>2</w:t>
            </w:r>
          </w:p>
        </w:tc>
        <w:tc>
          <w:tcPr>
            <w:tcW w:w="3962" w:type="pct"/>
            <w:vAlign w:val="center"/>
          </w:tcPr>
          <w:p w14:paraId="794A6838" w14:textId="1B72733E" w:rsidR="00A82360" w:rsidRPr="0025129B" w:rsidRDefault="00A82360" w:rsidP="00A82360">
            <w:pPr>
              <w:rPr>
                <w:rFonts w:cstheme="minorHAnsi"/>
              </w:rPr>
            </w:pPr>
            <w:r w:rsidRPr="00EC5F28">
              <w:rPr>
                <w:rFonts w:cstheme="minorHAnsi"/>
              </w:rPr>
              <w:t>Acta de inspección estación</w:t>
            </w:r>
            <w:r w:rsidR="00ED78C6">
              <w:rPr>
                <w:rFonts w:cstheme="minorHAnsi"/>
              </w:rPr>
              <w:t xml:space="preserve"> de calidad del aire</w:t>
            </w:r>
            <w:r w:rsidRPr="00EC5F28">
              <w:rPr>
                <w:rFonts w:cstheme="minorHAnsi"/>
              </w:rPr>
              <w:t xml:space="preserve"> </w:t>
            </w:r>
            <w:r>
              <w:rPr>
                <w:rFonts w:cstheme="minorHAnsi"/>
              </w:rPr>
              <w:t>Mirasol.</w:t>
            </w:r>
          </w:p>
        </w:tc>
      </w:tr>
      <w:tr w:rsidR="00A82360" w:rsidRPr="0025129B" w14:paraId="6B536C55" w14:textId="77777777" w:rsidTr="009F747E">
        <w:trPr>
          <w:trHeight w:val="264"/>
          <w:jc w:val="center"/>
        </w:trPr>
        <w:tc>
          <w:tcPr>
            <w:tcW w:w="1038" w:type="pct"/>
            <w:vAlign w:val="center"/>
          </w:tcPr>
          <w:p w14:paraId="6165C36E" w14:textId="77777777" w:rsidR="00A82360" w:rsidRPr="0025129B" w:rsidRDefault="00A82360" w:rsidP="009F747E">
            <w:pPr>
              <w:jc w:val="center"/>
              <w:rPr>
                <w:rFonts w:cstheme="minorHAnsi"/>
              </w:rPr>
            </w:pPr>
            <w:r>
              <w:rPr>
                <w:rFonts w:cstheme="minorHAnsi"/>
              </w:rPr>
              <w:t>3</w:t>
            </w:r>
          </w:p>
        </w:tc>
        <w:tc>
          <w:tcPr>
            <w:tcW w:w="3962" w:type="pct"/>
            <w:vAlign w:val="center"/>
          </w:tcPr>
          <w:p w14:paraId="18074E4C" w14:textId="77777777" w:rsidR="00A82360" w:rsidRPr="0025129B" w:rsidRDefault="00A82360" w:rsidP="009F747E">
            <w:pPr>
              <w:rPr>
                <w:rFonts w:cstheme="minorHAnsi"/>
              </w:rPr>
            </w:pPr>
            <w:r w:rsidRPr="001033AA">
              <w:rPr>
                <w:rFonts w:cstheme="minorHAnsi"/>
              </w:rPr>
              <w:t xml:space="preserve">Oficio ORD. N° 173423 del MAA, del 21 de agosto de 2017, </w:t>
            </w:r>
            <w:r w:rsidRPr="001033AA">
              <w:rPr>
                <w:rFonts w:cs="Calibri"/>
              </w:rPr>
              <w:t>envía antecedentes para evaluar calificación de representatividad poblacional de estaciones</w:t>
            </w:r>
            <w:r>
              <w:rPr>
                <w:rFonts w:cs="Calibri"/>
              </w:rPr>
              <w:t xml:space="preserve"> Mirasol y Alerce. </w:t>
            </w:r>
          </w:p>
        </w:tc>
      </w:tr>
      <w:tr w:rsidR="00A82360" w:rsidRPr="0025129B" w14:paraId="6C2E6B13" w14:textId="77777777" w:rsidTr="009F747E">
        <w:trPr>
          <w:trHeight w:val="264"/>
          <w:jc w:val="center"/>
        </w:trPr>
        <w:tc>
          <w:tcPr>
            <w:tcW w:w="1038" w:type="pct"/>
            <w:vAlign w:val="center"/>
          </w:tcPr>
          <w:p w14:paraId="7A6FF7F4" w14:textId="77777777" w:rsidR="00A82360" w:rsidRDefault="00A82360" w:rsidP="009F747E">
            <w:pPr>
              <w:jc w:val="center"/>
              <w:rPr>
                <w:rFonts w:cstheme="minorHAnsi"/>
              </w:rPr>
            </w:pPr>
            <w:r>
              <w:rPr>
                <w:rFonts w:cstheme="minorHAnsi"/>
              </w:rPr>
              <w:t>4</w:t>
            </w:r>
          </w:p>
        </w:tc>
        <w:tc>
          <w:tcPr>
            <w:tcW w:w="3962" w:type="pct"/>
            <w:vAlign w:val="center"/>
          </w:tcPr>
          <w:p w14:paraId="34884E3E" w14:textId="77777777" w:rsidR="00A82360" w:rsidRPr="001033AA" w:rsidRDefault="00A82360" w:rsidP="009F747E">
            <w:pPr>
              <w:rPr>
                <w:rFonts w:cstheme="minorHAnsi"/>
              </w:rPr>
            </w:pPr>
            <w:r w:rsidRPr="001033AA">
              <w:rPr>
                <w:rFonts w:cstheme="minorHAnsi"/>
              </w:rPr>
              <w:t xml:space="preserve">Oficio ORD. N° </w:t>
            </w:r>
            <w:r>
              <w:rPr>
                <w:rFonts w:cstheme="minorHAnsi"/>
              </w:rPr>
              <w:t xml:space="preserve">2431 </w:t>
            </w:r>
            <w:r w:rsidRPr="001033AA">
              <w:rPr>
                <w:rFonts w:cstheme="minorHAnsi"/>
              </w:rPr>
              <w:t>de</w:t>
            </w:r>
            <w:r>
              <w:rPr>
                <w:rFonts w:cstheme="minorHAnsi"/>
              </w:rPr>
              <w:t xml:space="preserve"> la SMA</w:t>
            </w:r>
            <w:r w:rsidRPr="004F0562">
              <w:rPr>
                <w:rFonts w:cstheme="minorHAnsi"/>
              </w:rPr>
              <w:t>, del 17 de octubre de 2017, solicita</w:t>
            </w:r>
            <w:r>
              <w:rPr>
                <w:rFonts w:cstheme="minorHAnsi"/>
              </w:rPr>
              <w:t xml:space="preserve"> antecedentes complementarios para otorgar representatividad poblacional para MP2,5 a las estaciones Alerce y Mirasol</w:t>
            </w:r>
          </w:p>
        </w:tc>
      </w:tr>
      <w:tr w:rsidR="00A82360" w:rsidRPr="0025129B" w14:paraId="588B1DCB" w14:textId="77777777" w:rsidTr="009F747E">
        <w:trPr>
          <w:trHeight w:val="264"/>
          <w:jc w:val="center"/>
        </w:trPr>
        <w:tc>
          <w:tcPr>
            <w:tcW w:w="1038" w:type="pct"/>
            <w:vAlign w:val="center"/>
          </w:tcPr>
          <w:p w14:paraId="4BCEADD7" w14:textId="77777777" w:rsidR="00A82360" w:rsidRDefault="00A82360" w:rsidP="009F747E">
            <w:pPr>
              <w:jc w:val="center"/>
              <w:rPr>
                <w:rFonts w:cstheme="minorHAnsi"/>
              </w:rPr>
            </w:pPr>
            <w:r>
              <w:rPr>
                <w:rFonts w:cstheme="minorHAnsi"/>
              </w:rPr>
              <w:t>5</w:t>
            </w:r>
          </w:p>
        </w:tc>
        <w:tc>
          <w:tcPr>
            <w:tcW w:w="3962" w:type="pct"/>
            <w:vAlign w:val="center"/>
          </w:tcPr>
          <w:p w14:paraId="52EFE759" w14:textId="77777777" w:rsidR="00A82360" w:rsidRPr="001033AA" w:rsidRDefault="00A82360" w:rsidP="009F747E">
            <w:pPr>
              <w:rPr>
                <w:rFonts w:cstheme="minorHAnsi"/>
              </w:rPr>
            </w:pPr>
            <w:r w:rsidRPr="004F0562">
              <w:rPr>
                <w:rFonts w:cstheme="minorHAnsi"/>
              </w:rPr>
              <w:t>Oficio ORD. N° 1</w:t>
            </w:r>
            <w:r>
              <w:rPr>
                <w:rFonts w:cstheme="minorHAnsi"/>
              </w:rPr>
              <w:t>74698</w:t>
            </w:r>
            <w:r w:rsidRPr="004F0562">
              <w:rPr>
                <w:rFonts w:cstheme="minorHAnsi"/>
              </w:rPr>
              <w:t xml:space="preserve"> del MAA, del </w:t>
            </w:r>
            <w:r>
              <w:rPr>
                <w:rFonts w:cstheme="minorHAnsi"/>
              </w:rPr>
              <w:t>7</w:t>
            </w:r>
            <w:r w:rsidRPr="004F0562">
              <w:rPr>
                <w:rFonts w:cstheme="minorHAnsi"/>
              </w:rPr>
              <w:t xml:space="preserve"> de </w:t>
            </w:r>
            <w:r>
              <w:rPr>
                <w:rFonts w:cstheme="minorHAnsi"/>
              </w:rPr>
              <w:t>noviembre</w:t>
            </w:r>
            <w:r w:rsidRPr="004F0562">
              <w:rPr>
                <w:rFonts w:cstheme="minorHAnsi"/>
              </w:rPr>
              <w:t xml:space="preserve"> de 2017, envía antecedentes</w:t>
            </w:r>
            <w:r>
              <w:rPr>
                <w:rFonts w:cstheme="minorHAnsi"/>
              </w:rPr>
              <w:t xml:space="preserve"> complementarios</w:t>
            </w:r>
            <w:r w:rsidRPr="004F0562">
              <w:rPr>
                <w:rFonts w:cstheme="minorHAnsi"/>
              </w:rPr>
              <w:t xml:space="preserve"> para evaluar calificación de representatividad poblacional de estaciones Mirasol y Alerce</w:t>
            </w:r>
          </w:p>
        </w:tc>
      </w:tr>
    </w:tbl>
    <w:p w14:paraId="576052E4" w14:textId="77777777" w:rsidR="005A787E" w:rsidRPr="005B38F1" w:rsidRDefault="005A787E" w:rsidP="005B38F1"/>
    <w:sectPr w:rsidR="005A787E" w:rsidRPr="005B38F1" w:rsidSect="005B03BC">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F3EDB" w14:textId="77777777" w:rsidR="00956102" w:rsidRDefault="00956102" w:rsidP="00870FF2">
      <w:r>
        <w:separator/>
      </w:r>
    </w:p>
    <w:p w14:paraId="577B3B49" w14:textId="77777777" w:rsidR="00956102" w:rsidRDefault="00956102" w:rsidP="00870FF2"/>
    <w:p w14:paraId="2D9E56A8" w14:textId="77777777" w:rsidR="00956102" w:rsidRDefault="00956102"/>
  </w:endnote>
  <w:endnote w:type="continuationSeparator" w:id="0">
    <w:p w14:paraId="7C983D5B" w14:textId="77777777" w:rsidR="00956102" w:rsidRDefault="00956102" w:rsidP="00870FF2">
      <w:r>
        <w:continuationSeparator/>
      </w:r>
    </w:p>
    <w:p w14:paraId="7776B9AD" w14:textId="77777777" w:rsidR="00956102" w:rsidRDefault="00956102" w:rsidP="00870FF2"/>
    <w:p w14:paraId="20BE1829" w14:textId="77777777" w:rsidR="00956102" w:rsidRDefault="00956102"/>
  </w:endnote>
  <w:endnote w:type="continuationNotice" w:id="1">
    <w:p w14:paraId="36A82863" w14:textId="77777777" w:rsidR="00956102" w:rsidRDefault="00956102"/>
    <w:p w14:paraId="6C221CFA" w14:textId="77777777" w:rsidR="00956102" w:rsidRDefault="00956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43873"/>
      <w:docPartObj>
        <w:docPartGallery w:val="Page Numbers (Bottom of Page)"/>
        <w:docPartUnique/>
      </w:docPartObj>
    </w:sdtPr>
    <w:sdtEndPr/>
    <w:sdtContent>
      <w:p w14:paraId="35886435" w14:textId="7217B36A" w:rsidR="00964859" w:rsidRDefault="00964859">
        <w:pPr>
          <w:pStyle w:val="Piedepgina"/>
          <w:jc w:val="right"/>
        </w:pPr>
        <w:r w:rsidRPr="004E5529">
          <w:fldChar w:fldCharType="begin"/>
        </w:r>
        <w:r w:rsidRPr="004E5529">
          <w:instrText>PAGE   \* MERGEFORMAT</w:instrText>
        </w:r>
        <w:r w:rsidRPr="004E5529">
          <w:fldChar w:fldCharType="separate"/>
        </w:r>
        <w:r w:rsidR="002E3338" w:rsidRPr="002E3338">
          <w:rPr>
            <w:noProof/>
            <w:lang w:val="es-ES"/>
          </w:rPr>
          <w:t>17</w:t>
        </w:r>
        <w:r w:rsidRPr="004E5529">
          <w:fldChar w:fldCharType="end"/>
        </w:r>
      </w:p>
    </w:sdtContent>
  </w:sdt>
  <w:p w14:paraId="3EAB778F" w14:textId="77777777" w:rsidR="00964859" w:rsidRPr="004E2142" w:rsidRDefault="00964859" w:rsidP="004E2142">
    <w:pPr>
      <w:tabs>
        <w:tab w:val="center" w:pos="4419"/>
        <w:tab w:val="right" w:pos="8838"/>
      </w:tabs>
      <w:jc w:val="center"/>
      <w:rPr>
        <w:rFonts w:ascii="Calibri" w:hAnsi="Calibri"/>
        <w:color w:val="7F7F7F"/>
        <w:sz w:val="16"/>
      </w:rPr>
    </w:pPr>
    <w:r w:rsidRPr="004E2142">
      <w:rPr>
        <w:rFonts w:ascii="Calibri" w:hAnsi="Calibri"/>
        <w:color w:val="7F7F7F"/>
        <w:sz w:val="16"/>
      </w:rPr>
      <w:t>Superintendencia del Medio Ambiente</w:t>
    </w:r>
  </w:p>
  <w:p w14:paraId="53168E40" w14:textId="1D723CEA" w:rsidR="00964859" w:rsidRPr="004E2142" w:rsidRDefault="00964859" w:rsidP="004E2142">
    <w:pPr>
      <w:tabs>
        <w:tab w:val="center" w:pos="4419"/>
        <w:tab w:val="right" w:pos="8838"/>
      </w:tabs>
      <w:ind w:left="46"/>
      <w:jc w:val="center"/>
      <w:rPr>
        <w:rFonts w:ascii="Calibri" w:hAnsi="Calibri" w:cs="Calibri"/>
        <w:color w:val="7F7F7F"/>
        <w:sz w:val="16"/>
        <w:u w:val="single"/>
      </w:rPr>
    </w:pPr>
    <w:r w:rsidRPr="004E2142">
      <w:rPr>
        <w:rFonts w:ascii="Calibri" w:hAnsi="Calibri" w:cs="Calibri"/>
        <w:color w:val="7F7F7F"/>
        <w:sz w:val="16"/>
      </w:rPr>
      <w:t xml:space="preserve">Teatinos 280 pisos </w:t>
    </w:r>
    <w:r>
      <w:rPr>
        <w:rFonts w:ascii="Calibri" w:hAnsi="Calibri" w:cs="Calibri"/>
        <w:color w:val="7F7F7F"/>
        <w:sz w:val="16"/>
      </w:rPr>
      <w:t xml:space="preserve">7, </w:t>
    </w:r>
    <w:r w:rsidRPr="004E2142">
      <w:rPr>
        <w:rFonts w:ascii="Calibri" w:hAnsi="Calibri" w:cs="Calibri"/>
        <w:color w:val="7F7F7F"/>
        <w:sz w:val="16"/>
      </w:rPr>
      <w:t xml:space="preserve">8 y 9, Santiago / </w:t>
    </w:r>
    <w:hyperlink r:id="rId1" w:history="1">
      <w:r w:rsidRPr="004E2142">
        <w:rPr>
          <w:rFonts w:ascii="Calibri" w:hAnsi="Calibri" w:cs="Calibri"/>
          <w:color w:val="7F7F7F"/>
          <w:sz w:val="16"/>
          <w:u w:val="single"/>
        </w:rPr>
        <w:t>contacto.sma@sma.gob.cl</w:t>
      </w:r>
    </w:hyperlink>
    <w:r w:rsidRPr="004E2142">
      <w:rPr>
        <w:rFonts w:ascii="Calibri" w:hAnsi="Calibri" w:cs="Calibri"/>
        <w:color w:val="7F7F7F"/>
        <w:sz w:val="16"/>
      </w:rPr>
      <w:t xml:space="preserve"> / </w:t>
    </w:r>
    <w:hyperlink r:id="rId2" w:history="1">
      <w:r w:rsidRPr="004E2142">
        <w:rPr>
          <w:rFonts w:ascii="Calibri" w:hAnsi="Calibri" w:cs="Calibri"/>
          <w:color w:val="7F7F7F"/>
          <w:sz w:val="16"/>
          <w:u w:val="single"/>
        </w:rPr>
        <w:t>www.sma.gob.cl</w:t>
      </w:r>
    </w:hyperlink>
  </w:p>
  <w:p w14:paraId="3A85E7B5" w14:textId="16918EA8" w:rsidR="00964859" w:rsidRPr="004E2142" w:rsidRDefault="00964859" w:rsidP="005B7A7C">
    <w:pPr>
      <w:tabs>
        <w:tab w:val="center" w:pos="4419"/>
        <w:tab w:val="right" w:pos="8838"/>
      </w:tabs>
      <w:ind w:left="46"/>
      <w:jc w:val="center"/>
      <w:rPr>
        <w:rFonts w:ascii="Calibri" w:hAnsi="Calibri" w:cs="Calibri"/>
        <w:color w:val="7F7F7F"/>
        <w:sz w:val="16"/>
      </w:rPr>
    </w:pPr>
    <w:r w:rsidRPr="005B7A7C">
      <w:rPr>
        <w:rFonts w:ascii="Calibri" w:hAnsi="Calibri" w:cs="Calibri"/>
        <w:color w:val="7F7F7F"/>
        <w:sz w:val="16"/>
      </w:rPr>
      <w:t>DFZ-2017-6044-X-NC-IA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B236" w14:textId="77777777" w:rsidR="00964859" w:rsidRPr="004E2142" w:rsidRDefault="00964859" w:rsidP="00964859">
    <w:pPr>
      <w:tabs>
        <w:tab w:val="center" w:pos="4419"/>
        <w:tab w:val="right" w:pos="8838"/>
      </w:tabs>
      <w:jc w:val="center"/>
      <w:rPr>
        <w:rFonts w:ascii="Calibri" w:hAnsi="Calibri"/>
        <w:color w:val="7F7F7F"/>
        <w:sz w:val="16"/>
      </w:rPr>
    </w:pPr>
    <w:r w:rsidRPr="004E2142">
      <w:rPr>
        <w:rFonts w:ascii="Calibri" w:hAnsi="Calibri"/>
        <w:color w:val="7F7F7F"/>
        <w:sz w:val="16"/>
      </w:rPr>
      <w:t>Superintendencia del Medio Ambiente</w:t>
    </w:r>
  </w:p>
  <w:p w14:paraId="7490A0C6" w14:textId="77777777" w:rsidR="00964859" w:rsidRPr="004E2142" w:rsidRDefault="00964859" w:rsidP="00964859">
    <w:pPr>
      <w:tabs>
        <w:tab w:val="center" w:pos="4419"/>
        <w:tab w:val="right" w:pos="8838"/>
      </w:tabs>
      <w:ind w:left="46"/>
      <w:jc w:val="center"/>
      <w:rPr>
        <w:rFonts w:ascii="Calibri" w:hAnsi="Calibri" w:cs="Calibri"/>
        <w:color w:val="7F7F7F"/>
        <w:sz w:val="16"/>
        <w:u w:val="single"/>
      </w:rPr>
    </w:pPr>
    <w:r w:rsidRPr="004E2142">
      <w:rPr>
        <w:rFonts w:ascii="Calibri" w:hAnsi="Calibri" w:cs="Calibri"/>
        <w:color w:val="7F7F7F"/>
        <w:sz w:val="16"/>
      </w:rPr>
      <w:t xml:space="preserve">Teatinos 280 pisos </w:t>
    </w:r>
    <w:r>
      <w:rPr>
        <w:rFonts w:ascii="Calibri" w:hAnsi="Calibri" w:cs="Calibri"/>
        <w:color w:val="7F7F7F"/>
        <w:sz w:val="16"/>
      </w:rPr>
      <w:t xml:space="preserve">7, </w:t>
    </w:r>
    <w:r w:rsidRPr="004E2142">
      <w:rPr>
        <w:rFonts w:ascii="Calibri" w:hAnsi="Calibri" w:cs="Calibri"/>
        <w:color w:val="7F7F7F"/>
        <w:sz w:val="16"/>
      </w:rPr>
      <w:t xml:space="preserve">8 y 9, Santiago / </w:t>
    </w:r>
    <w:hyperlink r:id="rId1" w:history="1">
      <w:r w:rsidRPr="004E2142">
        <w:rPr>
          <w:rFonts w:ascii="Calibri" w:hAnsi="Calibri" w:cs="Calibri"/>
          <w:color w:val="7F7F7F"/>
          <w:sz w:val="16"/>
          <w:u w:val="single"/>
        </w:rPr>
        <w:t>contacto.sma@sma.gob.cl</w:t>
      </w:r>
    </w:hyperlink>
    <w:r w:rsidRPr="004E2142">
      <w:rPr>
        <w:rFonts w:ascii="Calibri" w:hAnsi="Calibri" w:cs="Calibri"/>
        <w:color w:val="7F7F7F"/>
        <w:sz w:val="16"/>
      </w:rPr>
      <w:t xml:space="preserve"> / </w:t>
    </w:r>
    <w:hyperlink r:id="rId2" w:history="1">
      <w:r w:rsidRPr="004E2142">
        <w:rPr>
          <w:rFonts w:ascii="Calibri" w:hAnsi="Calibri" w:cs="Calibri"/>
          <w:color w:val="7F7F7F"/>
          <w:sz w:val="16"/>
          <w:u w:val="single"/>
        </w:rPr>
        <w:t>www.sma.gob.cl</w:t>
      </w:r>
    </w:hyperlink>
  </w:p>
  <w:p w14:paraId="3AC306C9" w14:textId="416DA7C5" w:rsidR="00964859" w:rsidRDefault="00964859" w:rsidP="00491ACE">
    <w:pPr>
      <w:jc w:val="center"/>
    </w:pPr>
    <w:r w:rsidRPr="005B7A7C">
      <w:rPr>
        <w:rFonts w:ascii="Calibri" w:hAnsi="Calibri" w:cs="Calibri"/>
        <w:color w:val="7F7F7F"/>
        <w:sz w:val="16"/>
      </w:rPr>
      <w:t>DFZ-2017-6044-X-NC-IA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BBB3C" w14:textId="77777777" w:rsidR="00956102" w:rsidRDefault="00956102" w:rsidP="00870FF2">
      <w:r>
        <w:separator/>
      </w:r>
    </w:p>
    <w:p w14:paraId="47AABE52" w14:textId="77777777" w:rsidR="00956102" w:rsidRDefault="00956102" w:rsidP="00870FF2"/>
    <w:p w14:paraId="7C541B3D" w14:textId="77777777" w:rsidR="00956102" w:rsidRDefault="00956102"/>
  </w:footnote>
  <w:footnote w:type="continuationSeparator" w:id="0">
    <w:p w14:paraId="15F4AE6E" w14:textId="77777777" w:rsidR="00956102" w:rsidRDefault="00956102" w:rsidP="00870FF2">
      <w:r>
        <w:continuationSeparator/>
      </w:r>
    </w:p>
    <w:p w14:paraId="66D46C8E" w14:textId="77777777" w:rsidR="00956102" w:rsidRDefault="00956102" w:rsidP="00870FF2"/>
    <w:p w14:paraId="7E555F12" w14:textId="77777777" w:rsidR="00956102" w:rsidRDefault="00956102"/>
  </w:footnote>
  <w:footnote w:type="continuationNotice" w:id="1">
    <w:p w14:paraId="5C347A0D" w14:textId="77777777" w:rsidR="00956102" w:rsidRDefault="00956102"/>
    <w:p w14:paraId="643B1B30" w14:textId="77777777" w:rsidR="00956102" w:rsidRDefault="009561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B5EF" w14:textId="2D5212D2" w:rsidR="00964859" w:rsidRDefault="00964859">
    <w:pPr>
      <w:pStyle w:val="Encabezado"/>
    </w:pPr>
    <w:r>
      <w:rPr>
        <w:noProof/>
        <w:lang w:eastAsia="es-CL"/>
      </w:rPr>
      <w:drawing>
        <wp:inline distT="0" distB="0" distL="0" distR="0" wp14:anchorId="3C28B24D" wp14:editId="38339118">
          <wp:extent cx="2493645" cy="615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7AC8"/>
    <w:multiLevelType w:val="hybridMultilevel"/>
    <w:tmpl w:val="0A862D34"/>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7237667"/>
    <w:multiLevelType w:val="hybridMultilevel"/>
    <w:tmpl w:val="12BE4A5A"/>
    <w:lvl w:ilvl="0" w:tplc="340A0017">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9C035C0"/>
    <w:multiLevelType w:val="hybridMultilevel"/>
    <w:tmpl w:val="AFE807B8"/>
    <w:lvl w:ilvl="0" w:tplc="7B002458">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BC47D81"/>
    <w:multiLevelType w:val="hybridMultilevel"/>
    <w:tmpl w:val="EB7A4408"/>
    <w:lvl w:ilvl="0" w:tplc="80F23746">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F2B0AB5"/>
    <w:multiLevelType w:val="hybridMultilevel"/>
    <w:tmpl w:val="638C6A5A"/>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462187C"/>
    <w:multiLevelType w:val="hybridMultilevel"/>
    <w:tmpl w:val="4ADE98DC"/>
    <w:lvl w:ilvl="0" w:tplc="340A0017">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15935A7F"/>
    <w:multiLevelType w:val="hybridMultilevel"/>
    <w:tmpl w:val="F97CAE5E"/>
    <w:lvl w:ilvl="0" w:tplc="88BE73E0">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nsid w:val="16C12923"/>
    <w:multiLevelType w:val="hybridMultilevel"/>
    <w:tmpl w:val="28F0C4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7E55CD2"/>
    <w:multiLevelType w:val="hybridMultilevel"/>
    <w:tmpl w:val="C0147494"/>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1EA3FB7"/>
    <w:multiLevelType w:val="hybridMultilevel"/>
    <w:tmpl w:val="3324767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22293E35"/>
    <w:multiLevelType w:val="hybridMultilevel"/>
    <w:tmpl w:val="33E2BB8A"/>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3C857A4"/>
    <w:multiLevelType w:val="hybridMultilevel"/>
    <w:tmpl w:val="C78E408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3D02186"/>
    <w:multiLevelType w:val="hybridMultilevel"/>
    <w:tmpl w:val="A9DC0E1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B4D687D"/>
    <w:multiLevelType w:val="hybridMultilevel"/>
    <w:tmpl w:val="E0689CE0"/>
    <w:lvl w:ilvl="0" w:tplc="FCAACD56">
      <w:start w:val="1"/>
      <w:numFmt w:val="decimal"/>
      <w:lvlText w:val="%1."/>
      <w:lvlJc w:val="left"/>
      <w:pPr>
        <w:ind w:left="684" w:hanging="360"/>
      </w:pPr>
      <w:rPr>
        <w:rFonts w:hint="default"/>
      </w:rPr>
    </w:lvl>
    <w:lvl w:ilvl="1" w:tplc="340A0019" w:tentative="1">
      <w:start w:val="1"/>
      <w:numFmt w:val="lowerLetter"/>
      <w:lvlText w:val="%2."/>
      <w:lvlJc w:val="left"/>
      <w:pPr>
        <w:ind w:left="1404" w:hanging="360"/>
      </w:pPr>
    </w:lvl>
    <w:lvl w:ilvl="2" w:tplc="340A001B" w:tentative="1">
      <w:start w:val="1"/>
      <w:numFmt w:val="lowerRoman"/>
      <w:lvlText w:val="%3."/>
      <w:lvlJc w:val="right"/>
      <w:pPr>
        <w:ind w:left="2124" w:hanging="180"/>
      </w:pPr>
    </w:lvl>
    <w:lvl w:ilvl="3" w:tplc="340A000F" w:tentative="1">
      <w:start w:val="1"/>
      <w:numFmt w:val="decimal"/>
      <w:lvlText w:val="%4."/>
      <w:lvlJc w:val="left"/>
      <w:pPr>
        <w:ind w:left="2844" w:hanging="360"/>
      </w:pPr>
    </w:lvl>
    <w:lvl w:ilvl="4" w:tplc="340A0019" w:tentative="1">
      <w:start w:val="1"/>
      <w:numFmt w:val="lowerLetter"/>
      <w:lvlText w:val="%5."/>
      <w:lvlJc w:val="left"/>
      <w:pPr>
        <w:ind w:left="3564" w:hanging="360"/>
      </w:pPr>
    </w:lvl>
    <w:lvl w:ilvl="5" w:tplc="340A001B" w:tentative="1">
      <w:start w:val="1"/>
      <w:numFmt w:val="lowerRoman"/>
      <w:lvlText w:val="%6."/>
      <w:lvlJc w:val="right"/>
      <w:pPr>
        <w:ind w:left="4284" w:hanging="180"/>
      </w:pPr>
    </w:lvl>
    <w:lvl w:ilvl="6" w:tplc="340A000F" w:tentative="1">
      <w:start w:val="1"/>
      <w:numFmt w:val="decimal"/>
      <w:lvlText w:val="%7."/>
      <w:lvlJc w:val="left"/>
      <w:pPr>
        <w:ind w:left="5004" w:hanging="360"/>
      </w:pPr>
    </w:lvl>
    <w:lvl w:ilvl="7" w:tplc="340A0019" w:tentative="1">
      <w:start w:val="1"/>
      <w:numFmt w:val="lowerLetter"/>
      <w:lvlText w:val="%8."/>
      <w:lvlJc w:val="left"/>
      <w:pPr>
        <w:ind w:left="5724" w:hanging="360"/>
      </w:pPr>
    </w:lvl>
    <w:lvl w:ilvl="8" w:tplc="340A001B" w:tentative="1">
      <w:start w:val="1"/>
      <w:numFmt w:val="lowerRoman"/>
      <w:lvlText w:val="%9."/>
      <w:lvlJc w:val="right"/>
      <w:pPr>
        <w:ind w:left="6444" w:hanging="180"/>
      </w:pPr>
    </w:lvl>
  </w:abstractNum>
  <w:abstractNum w:abstractNumId="16">
    <w:nsid w:val="2F063BD9"/>
    <w:multiLevelType w:val="hybridMultilevel"/>
    <w:tmpl w:val="C0147494"/>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nsid w:val="3388372C"/>
    <w:multiLevelType w:val="hybridMultilevel"/>
    <w:tmpl w:val="5212F6FE"/>
    <w:lvl w:ilvl="0" w:tplc="C68A4212">
      <w:start w:val="1"/>
      <w:numFmt w:val="bullet"/>
      <w:lvlText w:val="-"/>
      <w:lvlJc w:val="left"/>
      <w:pPr>
        <w:ind w:left="720" w:hanging="360"/>
      </w:pPr>
      <w:rPr>
        <w:rFonts w:ascii="Cambria" w:eastAsia="Cambria" w:hAnsi="Cambria" w:cs="Times New Roman" w:hint="default"/>
      </w:rPr>
    </w:lvl>
    <w:lvl w:ilvl="1" w:tplc="35623954">
      <w:numFmt w:val="bullet"/>
      <w:lvlText w:val="•"/>
      <w:lvlJc w:val="left"/>
      <w:pPr>
        <w:ind w:left="1500" w:hanging="42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65E6FA8"/>
    <w:multiLevelType w:val="hybridMultilevel"/>
    <w:tmpl w:val="43CA066A"/>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E1A313F"/>
    <w:multiLevelType w:val="hybridMultilevel"/>
    <w:tmpl w:val="3F5E772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B6D545B"/>
    <w:multiLevelType w:val="hybridMultilevel"/>
    <w:tmpl w:val="A5A2B600"/>
    <w:lvl w:ilvl="0" w:tplc="8DCC5A5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DAA255A"/>
    <w:multiLevelType w:val="hybridMultilevel"/>
    <w:tmpl w:val="48A09F1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E5E2244"/>
    <w:multiLevelType w:val="hybridMultilevel"/>
    <w:tmpl w:val="AA540628"/>
    <w:lvl w:ilvl="0" w:tplc="8DCC5A5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nsid w:val="52E61B7D"/>
    <w:multiLevelType w:val="hybridMultilevel"/>
    <w:tmpl w:val="0DB6402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4FD2AE9"/>
    <w:multiLevelType w:val="hybridMultilevel"/>
    <w:tmpl w:val="DBD4CE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62B7AB6"/>
    <w:multiLevelType w:val="hybridMultilevel"/>
    <w:tmpl w:val="20745028"/>
    <w:lvl w:ilvl="0" w:tplc="6A385F3C">
      <w:start w:val="1"/>
      <w:numFmt w:val="lowerLetter"/>
      <w:lvlText w:val="%1)"/>
      <w:lvlJc w:val="left"/>
      <w:pPr>
        <w:ind w:left="360" w:hanging="360"/>
      </w:pPr>
      <w:rPr>
        <w:rFonts w:asciiTheme="minorHAnsi" w:eastAsia="Calibri" w:hAnsiTheme="minorHAnsi" w:cs="Times New Roman"/>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5ACB5DFB"/>
    <w:multiLevelType w:val="hybridMultilevel"/>
    <w:tmpl w:val="12BE4A5A"/>
    <w:lvl w:ilvl="0" w:tplc="340A0017">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nsid w:val="60EC1B4F"/>
    <w:multiLevelType w:val="hybridMultilevel"/>
    <w:tmpl w:val="6A605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1DD1583"/>
    <w:multiLevelType w:val="hybridMultilevel"/>
    <w:tmpl w:val="638C6A5A"/>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2AE78C3"/>
    <w:multiLevelType w:val="hybridMultilevel"/>
    <w:tmpl w:val="12BE4A5A"/>
    <w:lvl w:ilvl="0" w:tplc="340A0017">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3B90CEF"/>
    <w:multiLevelType w:val="hybridMultilevel"/>
    <w:tmpl w:val="A6EA0C98"/>
    <w:lvl w:ilvl="0" w:tplc="88BE73E0">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4">
    <w:nsid w:val="63C00408"/>
    <w:multiLevelType w:val="hybridMultilevel"/>
    <w:tmpl w:val="32C2AEB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ADE18D8"/>
    <w:multiLevelType w:val="hybridMultilevel"/>
    <w:tmpl w:val="9FDA0B76"/>
    <w:lvl w:ilvl="0" w:tplc="0DA0087E">
      <w:start w:val="1"/>
      <w:numFmt w:val="decimal"/>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25F0176"/>
    <w:multiLevelType w:val="hybridMultilevel"/>
    <w:tmpl w:val="3F226F92"/>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7">
    <w:nsid w:val="7B4D1E84"/>
    <w:multiLevelType w:val="hybridMultilevel"/>
    <w:tmpl w:val="2E943A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20"/>
  </w:num>
  <w:num w:numId="2">
    <w:abstractNumId w:val="25"/>
  </w:num>
  <w:num w:numId="3">
    <w:abstractNumId w:val="31"/>
  </w:num>
  <w:num w:numId="4">
    <w:abstractNumId w:val="23"/>
  </w:num>
  <w:num w:numId="5">
    <w:abstractNumId w:val="17"/>
  </w:num>
  <w:num w:numId="6">
    <w:abstractNumId w:val="9"/>
  </w:num>
  <w:num w:numId="7">
    <w:abstractNumId w:val="13"/>
  </w:num>
  <w:num w:numId="8">
    <w:abstractNumId w:val="10"/>
  </w:num>
  <w:num w:numId="9">
    <w:abstractNumId w:val="26"/>
  </w:num>
  <w:num w:numId="10">
    <w:abstractNumId w:val="33"/>
  </w:num>
  <w:num w:numId="11">
    <w:abstractNumId w:val="22"/>
  </w:num>
  <w:num w:numId="12">
    <w:abstractNumId w:val="14"/>
  </w:num>
  <w:num w:numId="13">
    <w:abstractNumId w:val="0"/>
  </w:num>
  <w:num w:numId="14">
    <w:abstractNumId w:val="7"/>
  </w:num>
  <w:num w:numId="15">
    <w:abstractNumId w:val="21"/>
  </w:num>
  <w:num w:numId="16">
    <w:abstractNumId w:val="24"/>
  </w:num>
  <w:num w:numId="17">
    <w:abstractNumId w:val="2"/>
  </w:num>
  <w:num w:numId="18">
    <w:abstractNumId w:val="29"/>
  </w:num>
  <w:num w:numId="19">
    <w:abstractNumId w:val="1"/>
  </w:num>
  <w:num w:numId="20">
    <w:abstractNumId w:val="5"/>
  </w:num>
  <w:num w:numId="21">
    <w:abstractNumId w:val="28"/>
  </w:num>
  <w:num w:numId="22">
    <w:abstractNumId w:val="32"/>
  </w:num>
  <w:num w:numId="23">
    <w:abstractNumId w:val="12"/>
  </w:num>
  <w:num w:numId="24">
    <w:abstractNumId w:val="35"/>
  </w:num>
  <w:num w:numId="25">
    <w:abstractNumId w:val="3"/>
  </w:num>
  <w:num w:numId="26">
    <w:abstractNumId w:val="18"/>
  </w:num>
  <w:num w:numId="27">
    <w:abstractNumId w:val="15"/>
  </w:num>
  <w:num w:numId="28">
    <w:abstractNumId w:val="11"/>
  </w:num>
  <w:num w:numId="29">
    <w:abstractNumId w:val="30"/>
  </w:num>
  <w:num w:numId="30">
    <w:abstractNumId w:val="8"/>
  </w:num>
  <w:num w:numId="31">
    <w:abstractNumId w:val="36"/>
  </w:num>
  <w:num w:numId="32">
    <w:abstractNumId w:val="16"/>
  </w:num>
  <w:num w:numId="33">
    <w:abstractNumId w:val="4"/>
  </w:num>
  <w:num w:numId="34">
    <w:abstractNumId w:val="27"/>
  </w:num>
  <w:num w:numId="35">
    <w:abstractNumId w:val="19"/>
  </w:num>
  <w:num w:numId="36">
    <w:abstractNumId w:val="37"/>
  </w:num>
  <w:num w:numId="37">
    <w:abstractNumId w:val="34"/>
  </w:num>
  <w:num w:numId="3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C4"/>
    <w:rsid w:val="00002A64"/>
    <w:rsid w:val="00003201"/>
    <w:rsid w:val="00004C82"/>
    <w:rsid w:val="00004D1D"/>
    <w:rsid w:val="00004DA9"/>
    <w:rsid w:val="0000504B"/>
    <w:rsid w:val="000050B6"/>
    <w:rsid w:val="000053DA"/>
    <w:rsid w:val="000063B5"/>
    <w:rsid w:val="0000671C"/>
    <w:rsid w:val="0000686C"/>
    <w:rsid w:val="00006FE0"/>
    <w:rsid w:val="000070A0"/>
    <w:rsid w:val="00007F36"/>
    <w:rsid w:val="000104FE"/>
    <w:rsid w:val="00010951"/>
    <w:rsid w:val="00010F10"/>
    <w:rsid w:val="000111CD"/>
    <w:rsid w:val="0001171E"/>
    <w:rsid w:val="00011B43"/>
    <w:rsid w:val="00011B4E"/>
    <w:rsid w:val="00012236"/>
    <w:rsid w:val="0001223F"/>
    <w:rsid w:val="00012AA2"/>
    <w:rsid w:val="00012EFD"/>
    <w:rsid w:val="000132B4"/>
    <w:rsid w:val="000143C8"/>
    <w:rsid w:val="00015199"/>
    <w:rsid w:val="000151C7"/>
    <w:rsid w:val="000165D1"/>
    <w:rsid w:val="00016950"/>
    <w:rsid w:val="00017147"/>
    <w:rsid w:val="0001781A"/>
    <w:rsid w:val="000179CE"/>
    <w:rsid w:val="00017B97"/>
    <w:rsid w:val="0002008E"/>
    <w:rsid w:val="0002019C"/>
    <w:rsid w:val="000201D0"/>
    <w:rsid w:val="000201ED"/>
    <w:rsid w:val="000203DB"/>
    <w:rsid w:val="000209B6"/>
    <w:rsid w:val="00021B10"/>
    <w:rsid w:val="00022D91"/>
    <w:rsid w:val="00023D86"/>
    <w:rsid w:val="00024A72"/>
    <w:rsid w:val="00024B75"/>
    <w:rsid w:val="00024ECF"/>
    <w:rsid w:val="000250E0"/>
    <w:rsid w:val="000254B9"/>
    <w:rsid w:val="00025B2E"/>
    <w:rsid w:val="00025CB5"/>
    <w:rsid w:val="00025D19"/>
    <w:rsid w:val="000261BD"/>
    <w:rsid w:val="00026275"/>
    <w:rsid w:val="00026898"/>
    <w:rsid w:val="000268C6"/>
    <w:rsid w:val="00026918"/>
    <w:rsid w:val="00026F3F"/>
    <w:rsid w:val="00027135"/>
    <w:rsid w:val="0003074D"/>
    <w:rsid w:val="00030FFA"/>
    <w:rsid w:val="000314CF"/>
    <w:rsid w:val="00031679"/>
    <w:rsid w:val="00031A20"/>
    <w:rsid w:val="00031CDC"/>
    <w:rsid w:val="00032BC7"/>
    <w:rsid w:val="00032CEC"/>
    <w:rsid w:val="00032D4D"/>
    <w:rsid w:val="00032DB0"/>
    <w:rsid w:val="0003408B"/>
    <w:rsid w:val="00035709"/>
    <w:rsid w:val="0003599B"/>
    <w:rsid w:val="00035E71"/>
    <w:rsid w:val="000361F7"/>
    <w:rsid w:val="00036213"/>
    <w:rsid w:val="00036314"/>
    <w:rsid w:val="00036AD7"/>
    <w:rsid w:val="00036D37"/>
    <w:rsid w:val="000378D0"/>
    <w:rsid w:val="00037D08"/>
    <w:rsid w:val="00037F70"/>
    <w:rsid w:val="00040F4E"/>
    <w:rsid w:val="00041C3F"/>
    <w:rsid w:val="00041FA4"/>
    <w:rsid w:val="00042CA6"/>
    <w:rsid w:val="00043318"/>
    <w:rsid w:val="0004340C"/>
    <w:rsid w:val="00043B71"/>
    <w:rsid w:val="00044B58"/>
    <w:rsid w:val="00044ED6"/>
    <w:rsid w:val="00044FC9"/>
    <w:rsid w:val="00045406"/>
    <w:rsid w:val="00045AE9"/>
    <w:rsid w:val="00045DA2"/>
    <w:rsid w:val="000463A5"/>
    <w:rsid w:val="00046856"/>
    <w:rsid w:val="0004795B"/>
    <w:rsid w:val="00047D2A"/>
    <w:rsid w:val="00050D4E"/>
    <w:rsid w:val="00050FA9"/>
    <w:rsid w:val="00051C01"/>
    <w:rsid w:val="00051EDB"/>
    <w:rsid w:val="000521CD"/>
    <w:rsid w:val="00053102"/>
    <w:rsid w:val="000532FE"/>
    <w:rsid w:val="000534A8"/>
    <w:rsid w:val="00053B98"/>
    <w:rsid w:val="00053FAE"/>
    <w:rsid w:val="0005403F"/>
    <w:rsid w:val="000542ED"/>
    <w:rsid w:val="00054F6E"/>
    <w:rsid w:val="00055067"/>
    <w:rsid w:val="000559DE"/>
    <w:rsid w:val="00055CA3"/>
    <w:rsid w:val="00055E3E"/>
    <w:rsid w:val="00055E6D"/>
    <w:rsid w:val="000563EB"/>
    <w:rsid w:val="00056D41"/>
    <w:rsid w:val="00056D80"/>
    <w:rsid w:val="000570D6"/>
    <w:rsid w:val="000572EE"/>
    <w:rsid w:val="00057509"/>
    <w:rsid w:val="00060328"/>
    <w:rsid w:val="0006095C"/>
    <w:rsid w:val="00060CEE"/>
    <w:rsid w:val="000613BF"/>
    <w:rsid w:val="00061709"/>
    <w:rsid w:val="00061DDE"/>
    <w:rsid w:val="000624CE"/>
    <w:rsid w:val="0006259B"/>
    <w:rsid w:val="00062D5F"/>
    <w:rsid w:val="000636C9"/>
    <w:rsid w:val="000643D4"/>
    <w:rsid w:val="000644EA"/>
    <w:rsid w:val="00064B76"/>
    <w:rsid w:val="000654A7"/>
    <w:rsid w:val="000655AA"/>
    <w:rsid w:val="0006599F"/>
    <w:rsid w:val="00065CBB"/>
    <w:rsid w:val="0006612E"/>
    <w:rsid w:val="00066188"/>
    <w:rsid w:val="000667E1"/>
    <w:rsid w:val="00066A1C"/>
    <w:rsid w:val="00066E7A"/>
    <w:rsid w:val="00067155"/>
    <w:rsid w:val="00067269"/>
    <w:rsid w:val="00067715"/>
    <w:rsid w:val="00071004"/>
    <w:rsid w:val="0007139D"/>
    <w:rsid w:val="00071ABB"/>
    <w:rsid w:val="00071B2E"/>
    <w:rsid w:val="0007229B"/>
    <w:rsid w:val="000728A8"/>
    <w:rsid w:val="000730EC"/>
    <w:rsid w:val="000745F3"/>
    <w:rsid w:val="0007466F"/>
    <w:rsid w:val="000747F0"/>
    <w:rsid w:val="00074A64"/>
    <w:rsid w:val="00074EC7"/>
    <w:rsid w:val="00075A70"/>
    <w:rsid w:val="00075D6D"/>
    <w:rsid w:val="000766E6"/>
    <w:rsid w:val="00077563"/>
    <w:rsid w:val="00081E11"/>
    <w:rsid w:val="00082230"/>
    <w:rsid w:val="0008249D"/>
    <w:rsid w:val="00082629"/>
    <w:rsid w:val="00082C6F"/>
    <w:rsid w:val="00082F6F"/>
    <w:rsid w:val="00083084"/>
    <w:rsid w:val="000830DD"/>
    <w:rsid w:val="00083A21"/>
    <w:rsid w:val="00083B96"/>
    <w:rsid w:val="00084320"/>
    <w:rsid w:val="00085CB7"/>
    <w:rsid w:val="00086DEA"/>
    <w:rsid w:val="00087118"/>
    <w:rsid w:val="00087258"/>
    <w:rsid w:val="0009113B"/>
    <w:rsid w:val="00091159"/>
    <w:rsid w:val="0009119B"/>
    <w:rsid w:val="000914A4"/>
    <w:rsid w:val="00091C81"/>
    <w:rsid w:val="00091D16"/>
    <w:rsid w:val="000927D0"/>
    <w:rsid w:val="00092FAB"/>
    <w:rsid w:val="0009302D"/>
    <w:rsid w:val="000932E2"/>
    <w:rsid w:val="000936B4"/>
    <w:rsid w:val="00093700"/>
    <w:rsid w:val="00094E56"/>
    <w:rsid w:val="000959D8"/>
    <w:rsid w:val="00095A4A"/>
    <w:rsid w:val="00095DB4"/>
    <w:rsid w:val="00096213"/>
    <w:rsid w:val="00096366"/>
    <w:rsid w:val="00096587"/>
    <w:rsid w:val="000975B5"/>
    <w:rsid w:val="00097809"/>
    <w:rsid w:val="00097C39"/>
    <w:rsid w:val="000A004C"/>
    <w:rsid w:val="000A0154"/>
    <w:rsid w:val="000A027D"/>
    <w:rsid w:val="000A09D3"/>
    <w:rsid w:val="000A0A40"/>
    <w:rsid w:val="000A216C"/>
    <w:rsid w:val="000A3133"/>
    <w:rsid w:val="000A321B"/>
    <w:rsid w:val="000A3227"/>
    <w:rsid w:val="000A32E2"/>
    <w:rsid w:val="000A34DC"/>
    <w:rsid w:val="000A38C4"/>
    <w:rsid w:val="000A39B1"/>
    <w:rsid w:val="000A41F5"/>
    <w:rsid w:val="000A46D4"/>
    <w:rsid w:val="000A48D7"/>
    <w:rsid w:val="000A4D15"/>
    <w:rsid w:val="000A4EC8"/>
    <w:rsid w:val="000A597B"/>
    <w:rsid w:val="000A6543"/>
    <w:rsid w:val="000A6BEE"/>
    <w:rsid w:val="000A7307"/>
    <w:rsid w:val="000A7B10"/>
    <w:rsid w:val="000B0411"/>
    <w:rsid w:val="000B0D17"/>
    <w:rsid w:val="000B1041"/>
    <w:rsid w:val="000B12C1"/>
    <w:rsid w:val="000B1A46"/>
    <w:rsid w:val="000B2A8F"/>
    <w:rsid w:val="000B32AE"/>
    <w:rsid w:val="000B34B2"/>
    <w:rsid w:val="000B41A3"/>
    <w:rsid w:val="000B4852"/>
    <w:rsid w:val="000B4A26"/>
    <w:rsid w:val="000B4C91"/>
    <w:rsid w:val="000B4F86"/>
    <w:rsid w:val="000B52F8"/>
    <w:rsid w:val="000B5555"/>
    <w:rsid w:val="000B5C2E"/>
    <w:rsid w:val="000B5FEC"/>
    <w:rsid w:val="000B6651"/>
    <w:rsid w:val="000B6CA6"/>
    <w:rsid w:val="000B7063"/>
    <w:rsid w:val="000B7468"/>
    <w:rsid w:val="000B76EF"/>
    <w:rsid w:val="000B795B"/>
    <w:rsid w:val="000B7F06"/>
    <w:rsid w:val="000C0311"/>
    <w:rsid w:val="000C0369"/>
    <w:rsid w:val="000C052E"/>
    <w:rsid w:val="000C0557"/>
    <w:rsid w:val="000C07FD"/>
    <w:rsid w:val="000C0E94"/>
    <w:rsid w:val="000C128D"/>
    <w:rsid w:val="000C16CB"/>
    <w:rsid w:val="000C1BED"/>
    <w:rsid w:val="000C2348"/>
    <w:rsid w:val="000C2811"/>
    <w:rsid w:val="000C3AFB"/>
    <w:rsid w:val="000C3E33"/>
    <w:rsid w:val="000C48A5"/>
    <w:rsid w:val="000C4C74"/>
    <w:rsid w:val="000C5064"/>
    <w:rsid w:val="000C51D9"/>
    <w:rsid w:val="000C63A4"/>
    <w:rsid w:val="000C76C0"/>
    <w:rsid w:val="000D023A"/>
    <w:rsid w:val="000D03DA"/>
    <w:rsid w:val="000D079E"/>
    <w:rsid w:val="000D0FA9"/>
    <w:rsid w:val="000D1466"/>
    <w:rsid w:val="000D1CFD"/>
    <w:rsid w:val="000D1F44"/>
    <w:rsid w:val="000D227D"/>
    <w:rsid w:val="000D259C"/>
    <w:rsid w:val="000D2947"/>
    <w:rsid w:val="000D390C"/>
    <w:rsid w:val="000D3D2A"/>
    <w:rsid w:val="000D4297"/>
    <w:rsid w:val="000D5DA4"/>
    <w:rsid w:val="000D607C"/>
    <w:rsid w:val="000D6468"/>
    <w:rsid w:val="000D6F8D"/>
    <w:rsid w:val="000D703E"/>
    <w:rsid w:val="000D7453"/>
    <w:rsid w:val="000E0232"/>
    <w:rsid w:val="000E03A6"/>
    <w:rsid w:val="000E0ADA"/>
    <w:rsid w:val="000E0AF3"/>
    <w:rsid w:val="000E0B34"/>
    <w:rsid w:val="000E257A"/>
    <w:rsid w:val="000E34F7"/>
    <w:rsid w:val="000E3C64"/>
    <w:rsid w:val="000E4500"/>
    <w:rsid w:val="000E4A95"/>
    <w:rsid w:val="000E5424"/>
    <w:rsid w:val="000E5869"/>
    <w:rsid w:val="000E6410"/>
    <w:rsid w:val="000E7781"/>
    <w:rsid w:val="000E7F5E"/>
    <w:rsid w:val="000E7F69"/>
    <w:rsid w:val="000F0389"/>
    <w:rsid w:val="000F04B7"/>
    <w:rsid w:val="000F0EF2"/>
    <w:rsid w:val="000F2852"/>
    <w:rsid w:val="000F319E"/>
    <w:rsid w:val="000F3BD6"/>
    <w:rsid w:val="000F3D4B"/>
    <w:rsid w:val="000F5383"/>
    <w:rsid w:val="000F57A1"/>
    <w:rsid w:val="000F59DD"/>
    <w:rsid w:val="000F5C7C"/>
    <w:rsid w:val="000F672C"/>
    <w:rsid w:val="000F6B45"/>
    <w:rsid w:val="000F75A2"/>
    <w:rsid w:val="000F7853"/>
    <w:rsid w:val="000F7BB4"/>
    <w:rsid w:val="000F7CAB"/>
    <w:rsid w:val="0010059B"/>
    <w:rsid w:val="00100AA4"/>
    <w:rsid w:val="00101423"/>
    <w:rsid w:val="00101474"/>
    <w:rsid w:val="001016D5"/>
    <w:rsid w:val="00101E3C"/>
    <w:rsid w:val="001033AA"/>
    <w:rsid w:val="0010359D"/>
    <w:rsid w:val="00103B5C"/>
    <w:rsid w:val="001046C2"/>
    <w:rsid w:val="00104C0D"/>
    <w:rsid w:val="001051A0"/>
    <w:rsid w:val="00105331"/>
    <w:rsid w:val="0010545B"/>
    <w:rsid w:val="0010633A"/>
    <w:rsid w:val="0010657A"/>
    <w:rsid w:val="001066B9"/>
    <w:rsid w:val="001067D2"/>
    <w:rsid w:val="00106E74"/>
    <w:rsid w:val="00106EC8"/>
    <w:rsid w:val="00106F43"/>
    <w:rsid w:val="0010707C"/>
    <w:rsid w:val="001078C3"/>
    <w:rsid w:val="00107D00"/>
    <w:rsid w:val="0011126A"/>
    <w:rsid w:val="001113C1"/>
    <w:rsid w:val="0011210B"/>
    <w:rsid w:val="00112F5A"/>
    <w:rsid w:val="00113AB2"/>
    <w:rsid w:val="00114819"/>
    <w:rsid w:val="00114CDD"/>
    <w:rsid w:val="00114F6F"/>
    <w:rsid w:val="001157D9"/>
    <w:rsid w:val="00115A19"/>
    <w:rsid w:val="00116B34"/>
    <w:rsid w:val="00116F26"/>
    <w:rsid w:val="00117070"/>
    <w:rsid w:val="001173C8"/>
    <w:rsid w:val="00117CCF"/>
    <w:rsid w:val="00120199"/>
    <w:rsid w:val="00120CFA"/>
    <w:rsid w:val="001213FE"/>
    <w:rsid w:val="00124798"/>
    <w:rsid w:val="00124E81"/>
    <w:rsid w:val="001258AF"/>
    <w:rsid w:val="001258E8"/>
    <w:rsid w:val="00125EBB"/>
    <w:rsid w:val="001261EB"/>
    <w:rsid w:val="001262E8"/>
    <w:rsid w:val="00126FA8"/>
    <w:rsid w:val="001271F2"/>
    <w:rsid w:val="001274CC"/>
    <w:rsid w:val="00127654"/>
    <w:rsid w:val="00127992"/>
    <w:rsid w:val="001308C7"/>
    <w:rsid w:val="00131490"/>
    <w:rsid w:val="00131BE3"/>
    <w:rsid w:val="00131EEB"/>
    <w:rsid w:val="00132E75"/>
    <w:rsid w:val="00133F13"/>
    <w:rsid w:val="0013411C"/>
    <w:rsid w:val="00134710"/>
    <w:rsid w:val="00134757"/>
    <w:rsid w:val="00134AFF"/>
    <w:rsid w:val="0013592F"/>
    <w:rsid w:val="00136697"/>
    <w:rsid w:val="001367F2"/>
    <w:rsid w:val="001369AA"/>
    <w:rsid w:val="0013718E"/>
    <w:rsid w:val="00137D79"/>
    <w:rsid w:val="00137F52"/>
    <w:rsid w:val="00140182"/>
    <w:rsid w:val="00140395"/>
    <w:rsid w:val="001405F0"/>
    <w:rsid w:val="00140D14"/>
    <w:rsid w:val="00140E0D"/>
    <w:rsid w:val="00141036"/>
    <w:rsid w:val="001421EF"/>
    <w:rsid w:val="00142515"/>
    <w:rsid w:val="001427F8"/>
    <w:rsid w:val="00143D2D"/>
    <w:rsid w:val="00144005"/>
    <w:rsid w:val="001440FE"/>
    <w:rsid w:val="00144175"/>
    <w:rsid w:val="00145001"/>
    <w:rsid w:val="00145CEB"/>
    <w:rsid w:val="001462E0"/>
    <w:rsid w:val="00146BF2"/>
    <w:rsid w:val="00147ADF"/>
    <w:rsid w:val="0015012C"/>
    <w:rsid w:val="001502FD"/>
    <w:rsid w:val="00150313"/>
    <w:rsid w:val="0015043C"/>
    <w:rsid w:val="00151203"/>
    <w:rsid w:val="001516D4"/>
    <w:rsid w:val="00152606"/>
    <w:rsid w:val="001528A4"/>
    <w:rsid w:val="00152BEC"/>
    <w:rsid w:val="00153445"/>
    <w:rsid w:val="00153E87"/>
    <w:rsid w:val="00154606"/>
    <w:rsid w:val="00154906"/>
    <w:rsid w:val="00155ECF"/>
    <w:rsid w:val="00156631"/>
    <w:rsid w:val="0015698E"/>
    <w:rsid w:val="00157FB2"/>
    <w:rsid w:val="001600A8"/>
    <w:rsid w:val="001601E6"/>
    <w:rsid w:val="0016103C"/>
    <w:rsid w:val="0016128E"/>
    <w:rsid w:val="001612E8"/>
    <w:rsid w:val="0016166E"/>
    <w:rsid w:val="001619D7"/>
    <w:rsid w:val="00161A44"/>
    <w:rsid w:val="00161AD4"/>
    <w:rsid w:val="0016238F"/>
    <w:rsid w:val="0016278E"/>
    <w:rsid w:val="00162AC3"/>
    <w:rsid w:val="00162ADD"/>
    <w:rsid w:val="001630E3"/>
    <w:rsid w:val="00163B55"/>
    <w:rsid w:val="001643A2"/>
    <w:rsid w:val="00164666"/>
    <w:rsid w:val="00165987"/>
    <w:rsid w:val="00167133"/>
    <w:rsid w:val="001672BB"/>
    <w:rsid w:val="00167315"/>
    <w:rsid w:val="0016756B"/>
    <w:rsid w:val="001677B8"/>
    <w:rsid w:val="00167879"/>
    <w:rsid w:val="001678BF"/>
    <w:rsid w:val="00167E77"/>
    <w:rsid w:val="00167F1F"/>
    <w:rsid w:val="00170726"/>
    <w:rsid w:val="00170FB4"/>
    <w:rsid w:val="001710A7"/>
    <w:rsid w:val="0017134A"/>
    <w:rsid w:val="00171C41"/>
    <w:rsid w:val="001720C9"/>
    <w:rsid w:val="001721D3"/>
    <w:rsid w:val="00172324"/>
    <w:rsid w:val="001727B0"/>
    <w:rsid w:val="0017295D"/>
    <w:rsid w:val="00172A1E"/>
    <w:rsid w:val="00172EB1"/>
    <w:rsid w:val="001732A7"/>
    <w:rsid w:val="00173317"/>
    <w:rsid w:val="001738C0"/>
    <w:rsid w:val="001745DB"/>
    <w:rsid w:val="001749EF"/>
    <w:rsid w:val="00174F2C"/>
    <w:rsid w:val="00175895"/>
    <w:rsid w:val="001762A9"/>
    <w:rsid w:val="0017720F"/>
    <w:rsid w:val="001779AA"/>
    <w:rsid w:val="00180229"/>
    <w:rsid w:val="0018023D"/>
    <w:rsid w:val="001806E7"/>
    <w:rsid w:val="00180DC5"/>
    <w:rsid w:val="00182E06"/>
    <w:rsid w:val="00184755"/>
    <w:rsid w:val="00184873"/>
    <w:rsid w:val="00184F46"/>
    <w:rsid w:val="00185DE6"/>
    <w:rsid w:val="00186447"/>
    <w:rsid w:val="001879F6"/>
    <w:rsid w:val="0019037C"/>
    <w:rsid w:val="001905F9"/>
    <w:rsid w:val="00190A29"/>
    <w:rsid w:val="00190C5C"/>
    <w:rsid w:val="001913B4"/>
    <w:rsid w:val="00191BC7"/>
    <w:rsid w:val="00191C79"/>
    <w:rsid w:val="00191D82"/>
    <w:rsid w:val="00193149"/>
    <w:rsid w:val="00193576"/>
    <w:rsid w:val="00193926"/>
    <w:rsid w:val="0019399F"/>
    <w:rsid w:val="001941E2"/>
    <w:rsid w:val="0019441D"/>
    <w:rsid w:val="00194AA0"/>
    <w:rsid w:val="00194EC6"/>
    <w:rsid w:val="00195342"/>
    <w:rsid w:val="001955C8"/>
    <w:rsid w:val="001958DF"/>
    <w:rsid w:val="00195F40"/>
    <w:rsid w:val="001966A1"/>
    <w:rsid w:val="0019673D"/>
    <w:rsid w:val="001967A4"/>
    <w:rsid w:val="00196D24"/>
    <w:rsid w:val="00196DD8"/>
    <w:rsid w:val="00197322"/>
    <w:rsid w:val="00197DBA"/>
    <w:rsid w:val="001A07AE"/>
    <w:rsid w:val="001A0A7C"/>
    <w:rsid w:val="001A13BC"/>
    <w:rsid w:val="001A145E"/>
    <w:rsid w:val="001A1CD5"/>
    <w:rsid w:val="001A1E2D"/>
    <w:rsid w:val="001A1E8F"/>
    <w:rsid w:val="001A20BA"/>
    <w:rsid w:val="001A2A49"/>
    <w:rsid w:val="001A30A8"/>
    <w:rsid w:val="001A3AA6"/>
    <w:rsid w:val="001A454F"/>
    <w:rsid w:val="001A4615"/>
    <w:rsid w:val="001A47BC"/>
    <w:rsid w:val="001A4983"/>
    <w:rsid w:val="001A58D0"/>
    <w:rsid w:val="001A619F"/>
    <w:rsid w:val="001A68CB"/>
    <w:rsid w:val="001A6958"/>
    <w:rsid w:val="001A7828"/>
    <w:rsid w:val="001A7BB3"/>
    <w:rsid w:val="001B00A7"/>
    <w:rsid w:val="001B168E"/>
    <w:rsid w:val="001B19B0"/>
    <w:rsid w:val="001B2A74"/>
    <w:rsid w:val="001B2AAF"/>
    <w:rsid w:val="001B2C5E"/>
    <w:rsid w:val="001B35C5"/>
    <w:rsid w:val="001B3D23"/>
    <w:rsid w:val="001B3E84"/>
    <w:rsid w:val="001B40C7"/>
    <w:rsid w:val="001B5335"/>
    <w:rsid w:val="001B559A"/>
    <w:rsid w:val="001B5E27"/>
    <w:rsid w:val="001B68F3"/>
    <w:rsid w:val="001B6DAC"/>
    <w:rsid w:val="001B6EFE"/>
    <w:rsid w:val="001B73DB"/>
    <w:rsid w:val="001B7C1A"/>
    <w:rsid w:val="001C0020"/>
    <w:rsid w:val="001C0959"/>
    <w:rsid w:val="001C0C19"/>
    <w:rsid w:val="001C21EB"/>
    <w:rsid w:val="001C249A"/>
    <w:rsid w:val="001C2587"/>
    <w:rsid w:val="001C2936"/>
    <w:rsid w:val="001C2F84"/>
    <w:rsid w:val="001C3AF7"/>
    <w:rsid w:val="001C3D6B"/>
    <w:rsid w:val="001C4159"/>
    <w:rsid w:val="001C450E"/>
    <w:rsid w:val="001C4DB1"/>
    <w:rsid w:val="001C55A8"/>
    <w:rsid w:val="001C73A6"/>
    <w:rsid w:val="001C7ADB"/>
    <w:rsid w:val="001D0E57"/>
    <w:rsid w:val="001D15DA"/>
    <w:rsid w:val="001D1C40"/>
    <w:rsid w:val="001D3055"/>
    <w:rsid w:val="001D4382"/>
    <w:rsid w:val="001D4892"/>
    <w:rsid w:val="001D4E85"/>
    <w:rsid w:val="001D5ED2"/>
    <w:rsid w:val="001D628F"/>
    <w:rsid w:val="001D62BA"/>
    <w:rsid w:val="001D671B"/>
    <w:rsid w:val="001D7091"/>
    <w:rsid w:val="001D778B"/>
    <w:rsid w:val="001D7BF0"/>
    <w:rsid w:val="001D7DC5"/>
    <w:rsid w:val="001E02FB"/>
    <w:rsid w:val="001E034C"/>
    <w:rsid w:val="001E1431"/>
    <w:rsid w:val="001E1A4D"/>
    <w:rsid w:val="001E2073"/>
    <w:rsid w:val="001E296D"/>
    <w:rsid w:val="001E2E03"/>
    <w:rsid w:val="001E3E66"/>
    <w:rsid w:val="001E42ED"/>
    <w:rsid w:val="001E4527"/>
    <w:rsid w:val="001E5BF3"/>
    <w:rsid w:val="001E6419"/>
    <w:rsid w:val="001E6904"/>
    <w:rsid w:val="001E6DD9"/>
    <w:rsid w:val="001E7E0C"/>
    <w:rsid w:val="001F0D23"/>
    <w:rsid w:val="001F0DA6"/>
    <w:rsid w:val="001F13F3"/>
    <w:rsid w:val="001F19D3"/>
    <w:rsid w:val="001F2440"/>
    <w:rsid w:val="001F2527"/>
    <w:rsid w:val="001F29C4"/>
    <w:rsid w:val="001F2C82"/>
    <w:rsid w:val="001F2D03"/>
    <w:rsid w:val="001F30D1"/>
    <w:rsid w:val="001F316E"/>
    <w:rsid w:val="001F3214"/>
    <w:rsid w:val="001F3AC3"/>
    <w:rsid w:val="001F4C6D"/>
    <w:rsid w:val="001F5098"/>
    <w:rsid w:val="001F510B"/>
    <w:rsid w:val="001F5C4D"/>
    <w:rsid w:val="001F61FF"/>
    <w:rsid w:val="001F693A"/>
    <w:rsid w:val="001F69B3"/>
    <w:rsid w:val="001F6C7F"/>
    <w:rsid w:val="001F6D88"/>
    <w:rsid w:val="001F6F6B"/>
    <w:rsid w:val="001F7142"/>
    <w:rsid w:val="001F7250"/>
    <w:rsid w:val="0020034A"/>
    <w:rsid w:val="00201037"/>
    <w:rsid w:val="00201871"/>
    <w:rsid w:val="00201E7D"/>
    <w:rsid w:val="00201F5E"/>
    <w:rsid w:val="002023A9"/>
    <w:rsid w:val="0020261D"/>
    <w:rsid w:val="00202A97"/>
    <w:rsid w:val="00202C10"/>
    <w:rsid w:val="00202CA3"/>
    <w:rsid w:val="00203904"/>
    <w:rsid w:val="002041E0"/>
    <w:rsid w:val="00204F4A"/>
    <w:rsid w:val="002055A7"/>
    <w:rsid w:val="00205C59"/>
    <w:rsid w:val="00205F3E"/>
    <w:rsid w:val="00206810"/>
    <w:rsid w:val="0020745E"/>
    <w:rsid w:val="002075BD"/>
    <w:rsid w:val="002101DD"/>
    <w:rsid w:val="00210DC6"/>
    <w:rsid w:val="00211110"/>
    <w:rsid w:val="00211207"/>
    <w:rsid w:val="00213626"/>
    <w:rsid w:val="00213FEE"/>
    <w:rsid w:val="002142CA"/>
    <w:rsid w:val="00215AFD"/>
    <w:rsid w:val="0021682E"/>
    <w:rsid w:val="00216F4B"/>
    <w:rsid w:val="0021777C"/>
    <w:rsid w:val="00220239"/>
    <w:rsid w:val="002205ED"/>
    <w:rsid w:val="00220810"/>
    <w:rsid w:val="0022099E"/>
    <w:rsid w:val="00220F45"/>
    <w:rsid w:val="00221036"/>
    <w:rsid w:val="0022148F"/>
    <w:rsid w:val="002215AB"/>
    <w:rsid w:val="00221648"/>
    <w:rsid w:val="00222186"/>
    <w:rsid w:val="00222A33"/>
    <w:rsid w:val="00222AE4"/>
    <w:rsid w:val="00222DC9"/>
    <w:rsid w:val="00223350"/>
    <w:rsid w:val="00223908"/>
    <w:rsid w:val="002239B3"/>
    <w:rsid w:val="00223D5D"/>
    <w:rsid w:val="00224479"/>
    <w:rsid w:val="00224527"/>
    <w:rsid w:val="00224FE5"/>
    <w:rsid w:val="00224FEB"/>
    <w:rsid w:val="00225251"/>
    <w:rsid w:val="0022587E"/>
    <w:rsid w:val="002273C4"/>
    <w:rsid w:val="00227623"/>
    <w:rsid w:val="002276BC"/>
    <w:rsid w:val="002279A7"/>
    <w:rsid w:val="00230321"/>
    <w:rsid w:val="002303A7"/>
    <w:rsid w:val="00230483"/>
    <w:rsid w:val="00230753"/>
    <w:rsid w:val="00230781"/>
    <w:rsid w:val="00231280"/>
    <w:rsid w:val="00231629"/>
    <w:rsid w:val="00231679"/>
    <w:rsid w:val="00231EAB"/>
    <w:rsid w:val="00232492"/>
    <w:rsid w:val="00232607"/>
    <w:rsid w:val="0023288E"/>
    <w:rsid w:val="00232E90"/>
    <w:rsid w:val="00233386"/>
    <w:rsid w:val="00234186"/>
    <w:rsid w:val="00234A03"/>
    <w:rsid w:val="00234AA0"/>
    <w:rsid w:val="00234EFE"/>
    <w:rsid w:val="00235364"/>
    <w:rsid w:val="00235DC7"/>
    <w:rsid w:val="0023602F"/>
    <w:rsid w:val="00236583"/>
    <w:rsid w:val="002366E9"/>
    <w:rsid w:val="00237C62"/>
    <w:rsid w:val="002403C0"/>
    <w:rsid w:val="0024106B"/>
    <w:rsid w:val="002413E0"/>
    <w:rsid w:val="00241AF3"/>
    <w:rsid w:val="00242E68"/>
    <w:rsid w:val="0024310D"/>
    <w:rsid w:val="002437CC"/>
    <w:rsid w:val="002449F3"/>
    <w:rsid w:val="00244B8C"/>
    <w:rsid w:val="0024544A"/>
    <w:rsid w:val="00245881"/>
    <w:rsid w:val="00245C77"/>
    <w:rsid w:val="00245C96"/>
    <w:rsid w:val="00245D35"/>
    <w:rsid w:val="0024620A"/>
    <w:rsid w:val="00246EA6"/>
    <w:rsid w:val="00247085"/>
    <w:rsid w:val="0024720C"/>
    <w:rsid w:val="0024731E"/>
    <w:rsid w:val="002508D1"/>
    <w:rsid w:val="00250E09"/>
    <w:rsid w:val="00250F03"/>
    <w:rsid w:val="002511A9"/>
    <w:rsid w:val="0025129B"/>
    <w:rsid w:val="002513B2"/>
    <w:rsid w:val="00252113"/>
    <w:rsid w:val="00252A13"/>
    <w:rsid w:val="002536D9"/>
    <w:rsid w:val="00253E44"/>
    <w:rsid w:val="00255BCB"/>
    <w:rsid w:val="00255D3F"/>
    <w:rsid w:val="00255FEC"/>
    <w:rsid w:val="0025629B"/>
    <w:rsid w:val="0025679A"/>
    <w:rsid w:val="00256CEC"/>
    <w:rsid w:val="00257735"/>
    <w:rsid w:val="00257FDA"/>
    <w:rsid w:val="00260F3B"/>
    <w:rsid w:val="002610B0"/>
    <w:rsid w:val="00261C21"/>
    <w:rsid w:val="00261EC8"/>
    <w:rsid w:val="0026233F"/>
    <w:rsid w:val="00262345"/>
    <w:rsid w:val="0026265A"/>
    <w:rsid w:val="00262705"/>
    <w:rsid w:val="002628E3"/>
    <w:rsid w:val="00263977"/>
    <w:rsid w:val="0026419B"/>
    <w:rsid w:val="00265340"/>
    <w:rsid w:val="002663EA"/>
    <w:rsid w:val="002667BF"/>
    <w:rsid w:val="0026707D"/>
    <w:rsid w:val="0026719D"/>
    <w:rsid w:val="00270321"/>
    <w:rsid w:val="002706FF"/>
    <w:rsid w:val="002719E4"/>
    <w:rsid w:val="00272050"/>
    <w:rsid w:val="00272ADE"/>
    <w:rsid w:val="00273D9D"/>
    <w:rsid w:val="00273FC0"/>
    <w:rsid w:val="00274081"/>
    <w:rsid w:val="00274084"/>
    <w:rsid w:val="00274331"/>
    <w:rsid w:val="002745BD"/>
    <w:rsid w:val="00274698"/>
    <w:rsid w:val="00275382"/>
    <w:rsid w:val="002754B3"/>
    <w:rsid w:val="00275782"/>
    <w:rsid w:val="00275F8C"/>
    <w:rsid w:val="00276829"/>
    <w:rsid w:val="00276BDC"/>
    <w:rsid w:val="00276C4E"/>
    <w:rsid w:val="00277045"/>
    <w:rsid w:val="002770D6"/>
    <w:rsid w:val="002773AD"/>
    <w:rsid w:val="002776D1"/>
    <w:rsid w:val="002804A9"/>
    <w:rsid w:val="002809B9"/>
    <w:rsid w:val="00280C2F"/>
    <w:rsid w:val="0028256B"/>
    <w:rsid w:val="00282614"/>
    <w:rsid w:val="00282D18"/>
    <w:rsid w:val="00282E21"/>
    <w:rsid w:val="00282F9A"/>
    <w:rsid w:val="00283370"/>
    <w:rsid w:val="00283A07"/>
    <w:rsid w:val="002840A6"/>
    <w:rsid w:val="00284B2B"/>
    <w:rsid w:val="00284C1A"/>
    <w:rsid w:val="00285CF8"/>
    <w:rsid w:val="00285DFE"/>
    <w:rsid w:val="00285EBE"/>
    <w:rsid w:val="00286C61"/>
    <w:rsid w:val="00286E65"/>
    <w:rsid w:val="002878BF"/>
    <w:rsid w:val="00290008"/>
    <w:rsid w:val="002906BC"/>
    <w:rsid w:val="00290B15"/>
    <w:rsid w:val="00290C4F"/>
    <w:rsid w:val="002911A5"/>
    <w:rsid w:val="00291C23"/>
    <w:rsid w:val="00293341"/>
    <w:rsid w:val="0029336A"/>
    <w:rsid w:val="002941AB"/>
    <w:rsid w:val="00294545"/>
    <w:rsid w:val="0029468E"/>
    <w:rsid w:val="00294A5D"/>
    <w:rsid w:val="00295270"/>
    <w:rsid w:val="002958A7"/>
    <w:rsid w:val="00295EEB"/>
    <w:rsid w:val="002962EE"/>
    <w:rsid w:val="00296585"/>
    <w:rsid w:val="00296D80"/>
    <w:rsid w:val="00296EB1"/>
    <w:rsid w:val="002A052B"/>
    <w:rsid w:val="002A0631"/>
    <w:rsid w:val="002A08E2"/>
    <w:rsid w:val="002A145D"/>
    <w:rsid w:val="002A1F56"/>
    <w:rsid w:val="002A234E"/>
    <w:rsid w:val="002A2426"/>
    <w:rsid w:val="002A2507"/>
    <w:rsid w:val="002A2E40"/>
    <w:rsid w:val="002A2EBE"/>
    <w:rsid w:val="002A339C"/>
    <w:rsid w:val="002A35CA"/>
    <w:rsid w:val="002A3A2D"/>
    <w:rsid w:val="002A3F87"/>
    <w:rsid w:val="002A4619"/>
    <w:rsid w:val="002A4D22"/>
    <w:rsid w:val="002A5978"/>
    <w:rsid w:val="002A6EEE"/>
    <w:rsid w:val="002A71DD"/>
    <w:rsid w:val="002A7530"/>
    <w:rsid w:val="002A767C"/>
    <w:rsid w:val="002A7933"/>
    <w:rsid w:val="002A7BB9"/>
    <w:rsid w:val="002A7CCA"/>
    <w:rsid w:val="002A7F02"/>
    <w:rsid w:val="002B0541"/>
    <w:rsid w:val="002B0A57"/>
    <w:rsid w:val="002B15D6"/>
    <w:rsid w:val="002B1940"/>
    <w:rsid w:val="002B1ACE"/>
    <w:rsid w:val="002B237A"/>
    <w:rsid w:val="002B25FE"/>
    <w:rsid w:val="002B27B4"/>
    <w:rsid w:val="002B3046"/>
    <w:rsid w:val="002B38EB"/>
    <w:rsid w:val="002B39D3"/>
    <w:rsid w:val="002B3D93"/>
    <w:rsid w:val="002B43F8"/>
    <w:rsid w:val="002B4962"/>
    <w:rsid w:val="002B5199"/>
    <w:rsid w:val="002B6084"/>
    <w:rsid w:val="002B640A"/>
    <w:rsid w:val="002B6CF4"/>
    <w:rsid w:val="002B70DE"/>
    <w:rsid w:val="002B721F"/>
    <w:rsid w:val="002B745D"/>
    <w:rsid w:val="002B78CB"/>
    <w:rsid w:val="002C0608"/>
    <w:rsid w:val="002C104B"/>
    <w:rsid w:val="002C12FB"/>
    <w:rsid w:val="002C149B"/>
    <w:rsid w:val="002C2080"/>
    <w:rsid w:val="002C2466"/>
    <w:rsid w:val="002C26EF"/>
    <w:rsid w:val="002C2A84"/>
    <w:rsid w:val="002C3114"/>
    <w:rsid w:val="002C31C9"/>
    <w:rsid w:val="002C3879"/>
    <w:rsid w:val="002C3BA1"/>
    <w:rsid w:val="002C3E40"/>
    <w:rsid w:val="002C3F6F"/>
    <w:rsid w:val="002C445A"/>
    <w:rsid w:val="002C4F99"/>
    <w:rsid w:val="002C55AB"/>
    <w:rsid w:val="002C5BB7"/>
    <w:rsid w:val="002C5DC5"/>
    <w:rsid w:val="002C695C"/>
    <w:rsid w:val="002C6FE7"/>
    <w:rsid w:val="002D0947"/>
    <w:rsid w:val="002D0A4F"/>
    <w:rsid w:val="002D0E74"/>
    <w:rsid w:val="002D1575"/>
    <w:rsid w:val="002D1A2C"/>
    <w:rsid w:val="002D1D1D"/>
    <w:rsid w:val="002D2038"/>
    <w:rsid w:val="002D226C"/>
    <w:rsid w:val="002D2D00"/>
    <w:rsid w:val="002D3466"/>
    <w:rsid w:val="002D35E5"/>
    <w:rsid w:val="002D3B7A"/>
    <w:rsid w:val="002D3C2D"/>
    <w:rsid w:val="002D40E6"/>
    <w:rsid w:val="002D40FA"/>
    <w:rsid w:val="002D4125"/>
    <w:rsid w:val="002D43C9"/>
    <w:rsid w:val="002D4814"/>
    <w:rsid w:val="002D4BC1"/>
    <w:rsid w:val="002D4FC0"/>
    <w:rsid w:val="002D5305"/>
    <w:rsid w:val="002D5999"/>
    <w:rsid w:val="002D5D12"/>
    <w:rsid w:val="002D5F4F"/>
    <w:rsid w:val="002D781C"/>
    <w:rsid w:val="002D798B"/>
    <w:rsid w:val="002E0155"/>
    <w:rsid w:val="002E1826"/>
    <w:rsid w:val="002E1A50"/>
    <w:rsid w:val="002E2432"/>
    <w:rsid w:val="002E2658"/>
    <w:rsid w:val="002E28D3"/>
    <w:rsid w:val="002E3338"/>
    <w:rsid w:val="002E356D"/>
    <w:rsid w:val="002E3761"/>
    <w:rsid w:val="002E49EE"/>
    <w:rsid w:val="002E56AC"/>
    <w:rsid w:val="002E606C"/>
    <w:rsid w:val="002E6CF9"/>
    <w:rsid w:val="002E7609"/>
    <w:rsid w:val="002E7D02"/>
    <w:rsid w:val="002E7E1D"/>
    <w:rsid w:val="002E7E85"/>
    <w:rsid w:val="002F0562"/>
    <w:rsid w:val="002F10EE"/>
    <w:rsid w:val="002F275D"/>
    <w:rsid w:val="002F2B91"/>
    <w:rsid w:val="002F3175"/>
    <w:rsid w:val="002F4826"/>
    <w:rsid w:val="002F5007"/>
    <w:rsid w:val="002F50E1"/>
    <w:rsid w:val="002F53E8"/>
    <w:rsid w:val="002F544C"/>
    <w:rsid w:val="002F55F3"/>
    <w:rsid w:val="002F5A3E"/>
    <w:rsid w:val="002F65C4"/>
    <w:rsid w:val="002F763A"/>
    <w:rsid w:val="002F78F8"/>
    <w:rsid w:val="002F7B06"/>
    <w:rsid w:val="002F7E10"/>
    <w:rsid w:val="002F7F5A"/>
    <w:rsid w:val="003001D8"/>
    <w:rsid w:val="003001F1"/>
    <w:rsid w:val="00300B92"/>
    <w:rsid w:val="003015AF"/>
    <w:rsid w:val="0030160C"/>
    <w:rsid w:val="00301A56"/>
    <w:rsid w:val="00301B60"/>
    <w:rsid w:val="00301D14"/>
    <w:rsid w:val="00301DCD"/>
    <w:rsid w:val="00301F36"/>
    <w:rsid w:val="003020B7"/>
    <w:rsid w:val="00302A6A"/>
    <w:rsid w:val="00303666"/>
    <w:rsid w:val="003037FD"/>
    <w:rsid w:val="0030408D"/>
    <w:rsid w:val="00304586"/>
    <w:rsid w:val="00304B84"/>
    <w:rsid w:val="00304EE3"/>
    <w:rsid w:val="00305BFA"/>
    <w:rsid w:val="003062BB"/>
    <w:rsid w:val="0030651D"/>
    <w:rsid w:val="003078D8"/>
    <w:rsid w:val="00310685"/>
    <w:rsid w:val="00311183"/>
    <w:rsid w:val="003117EE"/>
    <w:rsid w:val="003126A6"/>
    <w:rsid w:val="00312859"/>
    <w:rsid w:val="0031288C"/>
    <w:rsid w:val="003130EE"/>
    <w:rsid w:val="00313356"/>
    <w:rsid w:val="00313473"/>
    <w:rsid w:val="00313A76"/>
    <w:rsid w:val="00313C07"/>
    <w:rsid w:val="00313CF8"/>
    <w:rsid w:val="00313DCE"/>
    <w:rsid w:val="00313DD9"/>
    <w:rsid w:val="00313E65"/>
    <w:rsid w:val="0031423A"/>
    <w:rsid w:val="003143D7"/>
    <w:rsid w:val="003145BB"/>
    <w:rsid w:val="00314BD9"/>
    <w:rsid w:val="003151B8"/>
    <w:rsid w:val="003154A4"/>
    <w:rsid w:val="00315A87"/>
    <w:rsid w:val="00315E83"/>
    <w:rsid w:val="003161C4"/>
    <w:rsid w:val="00316D2F"/>
    <w:rsid w:val="00316D78"/>
    <w:rsid w:val="00317353"/>
    <w:rsid w:val="00317531"/>
    <w:rsid w:val="0031764D"/>
    <w:rsid w:val="00317CDB"/>
    <w:rsid w:val="00320050"/>
    <w:rsid w:val="0032011E"/>
    <w:rsid w:val="00320209"/>
    <w:rsid w:val="00320535"/>
    <w:rsid w:val="00321539"/>
    <w:rsid w:val="00321F87"/>
    <w:rsid w:val="00322B23"/>
    <w:rsid w:val="00323004"/>
    <w:rsid w:val="003230C2"/>
    <w:rsid w:val="0032310D"/>
    <w:rsid w:val="003237AE"/>
    <w:rsid w:val="00326669"/>
    <w:rsid w:val="003276C8"/>
    <w:rsid w:val="00327B7F"/>
    <w:rsid w:val="00327E47"/>
    <w:rsid w:val="00327E68"/>
    <w:rsid w:val="003301DC"/>
    <w:rsid w:val="003307F8"/>
    <w:rsid w:val="00331741"/>
    <w:rsid w:val="003317EB"/>
    <w:rsid w:val="00331CB8"/>
    <w:rsid w:val="00332602"/>
    <w:rsid w:val="00332E3C"/>
    <w:rsid w:val="0033333E"/>
    <w:rsid w:val="00333529"/>
    <w:rsid w:val="0033369B"/>
    <w:rsid w:val="00333DC4"/>
    <w:rsid w:val="00333FEB"/>
    <w:rsid w:val="003341C3"/>
    <w:rsid w:val="0033451A"/>
    <w:rsid w:val="0033492C"/>
    <w:rsid w:val="00334D6D"/>
    <w:rsid w:val="003354B6"/>
    <w:rsid w:val="0033586E"/>
    <w:rsid w:val="00335E8A"/>
    <w:rsid w:val="00335F8D"/>
    <w:rsid w:val="00337AC4"/>
    <w:rsid w:val="00337C34"/>
    <w:rsid w:val="003402EA"/>
    <w:rsid w:val="00340F4B"/>
    <w:rsid w:val="003410F3"/>
    <w:rsid w:val="0034110B"/>
    <w:rsid w:val="0034154F"/>
    <w:rsid w:val="00341A61"/>
    <w:rsid w:val="00341ACD"/>
    <w:rsid w:val="00341B09"/>
    <w:rsid w:val="00341CF8"/>
    <w:rsid w:val="00341E30"/>
    <w:rsid w:val="00342394"/>
    <w:rsid w:val="00342CC3"/>
    <w:rsid w:val="00342F07"/>
    <w:rsid w:val="00343542"/>
    <w:rsid w:val="003440E5"/>
    <w:rsid w:val="00344651"/>
    <w:rsid w:val="00344A0E"/>
    <w:rsid w:val="0034592D"/>
    <w:rsid w:val="00345CB7"/>
    <w:rsid w:val="00345DA7"/>
    <w:rsid w:val="003469F6"/>
    <w:rsid w:val="00346AC3"/>
    <w:rsid w:val="00347146"/>
    <w:rsid w:val="00347457"/>
    <w:rsid w:val="0035002F"/>
    <w:rsid w:val="003505C5"/>
    <w:rsid w:val="003506F5"/>
    <w:rsid w:val="00351985"/>
    <w:rsid w:val="0035202D"/>
    <w:rsid w:val="003528FA"/>
    <w:rsid w:val="00352D1E"/>
    <w:rsid w:val="00353145"/>
    <w:rsid w:val="003531F3"/>
    <w:rsid w:val="00353892"/>
    <w:rsid w:val="00353D48"/>
    <w:rsid w:val="00354006"/>
    <w:rsid w:val="003543D5"/>
    <w:rsid w:val="00355B73"/>
    <w:rsid w:val="00356272"/>
    <w:rsid w:val="003562F3"/>
    <w:rsid w:val="003564D0"/>
    <w:rsid w:val="00356891"/>
    <w:rsid w:val="00356F1D"/>
    <w:rsid w:val="00357A5B"/>
    <w:rsid w:val="00357B3F"/>
    <w:rsid w:val="00357D28"/>
    <w:rsid w:val="003608D4"/>
    <w:rsid w:val="00360A74"/>
    <w:rsid w:val="003618B3"/>
    <w:rsid w:val="0036257B"/>
    <w:rsid w:val="003639D0"/>
    <w:rsid w:val="00363C92"/>
    <w:rsid w:val="00363D24"/>
    <w:rsid w:val="00363F83"/>
    <w:rsid w:val="003653BC"/>
    <w:rsid w:val="003653EF"/>
    <w:rsid w:val="00365780"/>
    <w:rsid w:val="00365929"/>
    <w:rsid w:val="003659C7"/>
    <w:rsid w:val="00365E48"/>
    <w:rsid w:val="00365F91"/>
    <w:rsid w:val="003661A8"/>
    <w:rsid w:val="00366346"/>
    <w:rsid w:val="003664D2"/>
    <w:rsid w:val="00366A5F"/>
    <w:rsid w:val="00367921"/>
    <w:rsid w:val="00370B44"/>
    <w:rsid w:val="00370DE0"/>
    <w:rsid w:val="003714C8"/>
    <w:rsid w:val="003726DF"/>
    <w:rsid w:val="00372A1A"/>
    <w:rsid w:val="003730DF"/>
    <w:rsid w:val="00373C3B"/>
    <w:rsid w:val="00373F0F"/>
    <w:rsid w:val="00374302"/>
    <w:rsid w:val="00374603"/>
    <w:rsid w:val="00374A12"/>
    <w:rsid w:val="00374B8B"/>
    <w:rsid w:val="003753AB"/>
    <w:rsid w:val="003755FC"/>
    <w:rsid w:val="00375CDF"/>
    <w:rsid w:val="00375D46"/>
    <w:rsid w:val="00375F52"/>
    <w:rsid w:val="00376413"/>
    <w:rsid w:val="00377234"/>
    <w:rsid w:val="00377549"/>
    <w:rsid w:val="003775A5"/>
    <w:rsid w:val="003804FD"/>
    <w:rsid w:val="00380BC0"/>
    <w:rsid w:val="003810FC"/>
    <w:rsid w:val="0038111A"/>
    <w:rsid w:val="003812E3"/>
    <w:rsid w:val="00381E9A"/>
    <w:rsid w:val="00381EFF"/>
    <w:rsid w:val="0038271F"/>
    <w:rsid w:val="00382B82"/>
    <w:rsid w:val="00382CA0"/>
    <w:rsid w:val="00382E82"/>
    <w:rsid w:val="0038320F"/>
    <w:rsid w:val="00383341"/>
    <w:rsid w:val="0038378C"/>
    <w:rsid w:val="003846D5"/>
    <w:rsid w:val="00384D4E"/>
    <w:rsid w:val="00384D6E"/>
    <w:rsid w:val="00384E35"/>
    <w:rsid w:val="00384E8E"/>
    <w:rsid w:val="00384EC7"/>
    <w:rsid w:val="003851BA"/>
    <w:rsid w:val="003857FB"/>
    <w:rsid w:val="00385A04"/>
    <w:rsid w:val="00385EA0"/>
    <w:rsid w:val="00386140"/>
    <w:rsid w:val="00386180"/>
    <w:rsid w:val="0038636B"/>
    <w:rsid w:val="0038698F"/>
    <w:rsid w:val="00386B33"/>
    <w:rsid w:val="00386CF2"/>
    <w:rsid w:val="00387877"/>
    <w:rsid w:val="00387F6F"/>
    <w:rsid w:val="003902F9"/>
    <w:rsid w:val="003903DE"/>
    <w:rsid w:val="00390AC2"/>
    <w:rsid w:val="003911EC"/>
    <w:rsid w:val="00391226"/>
    <w:rsid w:val="003914B1"/>
    <w:rsid w:val="00391A4F"/>
    <w:rsid w:val="00392405"/>
    <w:rsid w:val="00393779"/>
    <w:rsid w:val="00393D6E"/>
    <w:rsid w:val="003945FE"/>
    <w:rsid w:val="00394BD6"/>
    <w:rsid w:val="003958B2"/>
    <w:rsid w:val="00396086"/>
    <w:rsid w:val="003960EE"/>
    <w:rsid w:val="003964D4"/>
    <w:rsid w:val="0039664E"/>
    <w:rsid w:val="0039671E"/>
    <w:rsid w:val="003968F2"/>
    <w:rsid w:val="00396C32"/>
    <w:rsid w:val="00396E5D"/>
    <w:rsid w:val="00397923"/>
    <w:rsid w:val="003A0428"/>
    <w:rsid w:val="003A0DCD"/>
    <w:rsid w:val="003A0EA4"/>
    <w:rsid w:val="003A0FE3"/>
    <w:rsid w:val="003A141A"/>
    <w:rsid w:val="003A14ED"/>
    <w:rsid w:val="003A15A0"/>
    <w:rsid w:val="003A16C3"/>
    <w:rsid w:val="003A1E28"/>
    <w:rsid w:val="003A231D"/>
    <w:rsid w:val="003A29C8"/>
    <w:rsid w:val="003A3080"/>
    <w:rsid w:val="003A368C"/>
    <w:rsid w:val="003A3B4F"/>
    <w:rsid w:val="003A3F2C"/>
    <w:rsid w:val="003A526C"/>
    <w:rsid w:val="003A6114"/>
    <w:rsid w:val="003A617E"/>
    <w:rsid w:val="003A68E5"/>
    <w:rsid w:val="003A68F5"/>
    <w:rsid w:val="003A6D7E"/>
    <w:rsid w:val="003A7450"/>
    <w:rsid w:val="003A7596"/>
    <w:rsid w:val="003A7CCC"/>
    <w:rsid w:val="003B1A9B"/>
    <w:rsid w:val="003B24F3"/>
    <w:rsid w:val="003B2F78"/>
    <w:rsid w:val="003B306C"/>
    <w:rsid w:val="003B4023"/>
    <w:rsid w:val="003B4441"/>
    <w:rsid w:val="003B4468"/>
    <w:rsid w:val="003B471E"/>
    <w:rsid w:val="003B4803"/>
    <w:rsid w:val="003B4AE1"/>
    <w:rsid w:val="003B5469"/>
    <w:rsid w:val="003B5C56"/>
    <w:rsid w:val="003B5D72"/>
    <w:rsid w:val="003B5DD0"/>
    <w:rsid w:val="003B616A"/>
    <w:rsid w:val="003B644E"/>
    <w:rsid w:val="003B7804"/>
    <w:rsid w:val="003B78F8"/>
    <w:rsid w:val="003B7E73"/>
    <w:rsid w:val="003C07EE"/>
    <w:rsid w:val="003C0E2F"/>
    <w:rsid w:val="003C115D"/>
    <w:rsid w:val="003C1524"/>
    <w:rsid w:val="003C1790"/>
    <w:rsid w:val="003C18B6"/>
    <w:rsid w:val="003C2165"/>
    <w:rsid w:val="003C2CAA"/>
    <w:rsid w:val="003C32AD"/>
    <w:rsid w:val="003C3727"/>
    <w:rsid w:val="003C3CE7"/>
    <w:rsid w:val="003C4280"/>
    <w:rsid w:val="003C434F"/>
    <w:rsid w:val="003C46B1"/>
    <w:rsid w:val="003C5651"/>
    <w:rsid w:val="003C5CBD"/>
    <w:rsid w:val="003C67ED"/>
    <w:rsid w:val="003C70A0"/>
    <w:rsid w:val="003C721C"/>
    <w:rsid w:val="003C72DE"/>
    <w:rsid w:val="003C73D6"/>
    <w:rsid w:val="003C7457"/>
    <w:rsid w:val="003C7576"/>
    <w:rsid w:val="003C7CE4"/>
    <w:rsid w:val="003C7FBD"/>
    <w:rsid w:val="003D0187"/>
    <w:rsid w:val="003D0809"/>
    <w:rsid w:val="003D08F7"/>
    <w:rsid w:val="003D121F"/>
    <w:rsid w:val="003D157A"/>
    <w:rsid w:val="003D16AF"/>
    <w:rsid w:val="003D24B7"/>
    <w:rsid w:val="003D28C1"/>
    <w:rsid w:val="003D310F"/>
    <w:rsid w:val="003D3E6E"/>
    <w:rsid w:val="003D448D"/>
    <w:rsid w:val="003D44DA"/>
    <w:rsid w:val="003D4D60"/>
    <w:rsid w:val="003D58AA"/>
    <w:rsid w:val="003D5DFA"/>
    <w:rsid w:val="003D64E2"/>
    <w:rsid w:val="003D660B"/>
    <w:rsid w:val="003D6833"/>
    <w:rsid w:val="003D69F3"/>
    <w:rsid w:val="003D70F8"/>
    <w:rsid w:val="003D75A1"/>
    <w:rsid w:val="003D77E1"/>
    <w:rsid w:val="003D7E96"/>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607"/>
    <w:rsid w:val="003E7DFA"/>
    <w:rsid w:val="003F0CD0"/>
    <w:rsid w:val="003F108E"/>
    <w:rsid w:val="003F2503"/>
    <w:rsid w:val="003F2553"/>
    <w:rsid w:val="003F298D"/>
    <w:rsid w:val="003F29F5"/>
    <w:rsid w:val="003F2A1E"/>
    <w:rsid w:val="003F2DDE"/>
    <w:rsid w:val="003F2E83"/>
    <w:rsid w:val="003F348F"/>
    <w:rsid w:val="003F42D1"/>
    <w:rsid w:val="003F445D"/>
    <w:rsid w:val="003F45CD"/>
    <w:rsid w:val="003F5557"/>
    <w:rsid w:val="003F6A79"/>
    <w:rsid w:val="003F7C20"/>
    <w:rsid w:val="004013DF"/>
    <w:rsid w:val="004013FD"/>
    <w:rsid w:val="0040146B"/>
    <w:rsid w:val="0040162E"/>
    <w:rsid w:val="00401CB4"/>
    <w:rsid w:val="00401D74"/>
    <w:rsid w:val="00401ED3"/>
    <w:rsid w:val="00401FDD"/>
    <w:rsid w:val="00402F58"/>
    <w:rsid w:val="00403251"/>
    <w:rsid w:val="0040340B"/>
    <w:rsid w:val="0040396F"/>
    <w:rsid w:val="004041CB"/>
    <w:rsid w:val="00404652"/>
    <w:rsid w:val="00404685"/>
    <w:rsid w:val="00404AA7"/>
    <w:rsid w:val="00404CB8"/>
    <w:rsid w:val="0040501E"/>
    <w:rsid w:val="00405128"/>
    <w:rsid w:val="0040533B"/>
    <w:rsid w:val="004054DD"/>
    <w:rsid w:val="004055ED"/>
    <w:rsid w:val="00405BF1"/>
    <w:rsid w:val="00406022"/>
    <w:rsid w:val="00406414"/>
    <w:rsid w:val="00406C7D"/>
    <w:rsid w:val="00407008"/>
    <w:rsid w:val="00407045"/>
    <w:rsid w:val="00407392"/>
    <w:rsid w:val="004079E5"/>
    <w:rsid w:val="0041027F"/>
    <w:rsid w:val="00410B2C"/>
    <w:rsid w:val="00410E97"/>
    <w:rsid w:val="00411E4F"/>
    <w:rsid w:val="00411F7E"/>
    <w:rsid w:val="00412AF1"/>
    <w:rsid w:val="004130E0"/>
    <w:rsid w:val="00413732"/>
    <w:rsid w:val="00413B60"/>
    <w:rsid w:val="00413BDE"/>
    <w:rsid w:val="00413EC4"/>
    <w:rsid w:val="004142EF"/>
    <w:rsid w:val="004144D0"/>
    <w:rsid w:val="004155AC"/>
    <w:rsid w:val="004155C8"/>
    <w:rsid w:val="004157CE"/>
    <w:rsid w:val="00417062"/>
    <w:rsid w:val="004172E4"/>
    <w:rsid w:val="00420B77"/>
    <w:rsid w:val="004210EA"/>
    <w:rsid w:val="00421B7F"/>
    <w:rsid w:val="00421FA9"/>
    <w:rsid w:val="00422113"/>
    <w:rsid w:val="0042246F"/>
    <w:rsid w:val="004227AB"/>
    <w:rsid w:val="00423337"/>
    <w:rsid w:val="0042374D"/>
    <w:rsid w:val="0042378D"/>
    <w:rsid w:val="00423A56"/>
    <w:rsid w:val="00423AEA"/>
    <w:rsid w:val="00425361"/>
    <w:rsid w:val="00426252"/>
    <w:rsid w:val="00426952"/>
    <w:rsid w:val="0042727C"/>
    <w:rsid w:val="00427D04"/>
    <w:rsid w:val="00430040"/>
    <w:rsid w:val="00430271"/>
    <w:rsid w:val="00430772"/>
    <w:rsid w:val="00430B42"/>
    <w:rsid w:val="00430BF8"/>
    <w:rsid w:val="00431E10"/>
    <w:rsid w:val="0043218A"/>
    <w:rsid w:val="004322D7"/>
    <w:rsid w:val="004343C5"/>
    <w:rsid w:val="004347C5"/>
    <w:rsid w:val="00434883"/>
    <w:rsid w:val="004349E8"/>
    <w:rsid w:val="0043513C"/>
    <w:rsid w:val="00435985"/>
    <w:rsid w:val="00435D7F"/>
    <w:rsid w:val="00435F87"/>
    <w:rsid w:val="004369F2"/>
    <w:rsid w:val="00436FC3"/>
    <w:rsid w:val="004379EE"/>
    <w:rsid w:val="00437A64"/>
    <w:rsid w:val="00437DFF"/>
    <w:rsid w:val="004404C2"/>
    <w:rsid w:val="00440575"/>
    <w:rsid w:val="00440C5F"/>
    <w:rsid w:val="00440CF3"/>
    <w:rsid w:val="00441823"/>
    <w:rsid w:val="00442623"/>
    <w:rsid w:val="00442855"/>
    <w:rsid w:val="00442C02"/>
    <w:rsid w:val="00443701"/>
    <w:rsid w:val="00443A04"/>
    <w:rsid w:val="00443E10"/>
    <w:rsid w:val="0044417B"/>
    <w:rsid w:val="0044471D"/>
    <w:rsid w:val="00444804"/>
    <w:rsid w:val="004449C5"/>
    <w:rsid w:val="004451A0"/>
    <w:rsid w:val="00445553"/>
    <w:rsid w:val="00445A7F"/>
    <w:rsid w:val="00445DA8"/>
    <w:rsid w:val="00445E24"/>
    <w:rsid w:val="00446035"/>
    <w:rsid w:val="00446AB4"/>
    <w:rsid w:val="00446BB4"/>
    <w:rsid w:val="00447749"/>
    <w:rsid w:val="004478DF"/>
    <w:rsid w:val="0045092A"/>
    <w:rsid w:val="0045093A"/>
    <w:rsid w:val="00450B79"/>
    <w:rsid w:val="00450E1D"/>
    <w:rsid w:val="00450EF0"/>
    <w:rsid w:val="004516AC"/>
    <w:rsid w:val="00451D48"/>
    <w:rsid w:val="00452486"/>
    <w:rsid w:val="0045292B"/>
    <w:rsid w:val="00452BD8"/>
    <w:rsid w:val="00453471"/>
    <w:rsid w:val="00453DF7"/>
    <w:rsid w:val="00454853"/>
    <w:rsid w:val="00454BAD"/>
    <w:rsid w:val="00455000"/>
    <w:rsid w:val="0045519A"/>
    <w:rsid w:val="0045600B"/>
    <w:rsid w:val="004563A7"/>
    <w:rsid w:val="0045696E"/>
    <w:rsid w:val="00456EC8"/>
    <w:rsid w:val="00457A78"/>
    <w:rsid w:val="004608BE"/>
    <w:rsid w:val="00461B5E"/>
    <w:rsid w:val="0046206E"/>
    <w:rsid w:val="00462535"/>
    <w:rsid w:val="0046285D"/>
    <w:rsid w:val="00462BB1"/>
    <w:rsid w:val="004638B4"/>
    <w:rsid w:val="00463950"/>
    <w:rsid w:val="00463EF7"/>
    <w:rsid w:val="004648A4"/>
    <w:rsid w:val="0046541D"/>
    <w:rsid w:val="004655DB"/>
    <w:rsid w:val="0046592F"/>
    <w:rsid w:val="00465A70"/>
    <w:rsid w:val="00466427"/>
    <w:rsid w:val="00466594"/>
    <w:rsid w:val="00467477"/>
    <w:rsid w:val="00467D41"/>
    <w:rsid w:val="0047029B"/>
    <w:rsid w:val="0047051D"/>
    <w:rsid w:val="00470E80"/>
    <w:rsid w:val="0047130A"/>
    <w:rsid w:val="00471430"/>
    <w:rsid w:val="004715AF"/>
    <w:rsid w:val="00471F8E"/>
    <w:rsid w:val="004722C8"/>
    <w:rsid w:val="00473CEA"/>
    <w:rsid w:val="00474868"/>
    <w:rsid w:val="0047548F"/>
    <w:rsid w:val="00475A32"/>
    <w:rsid w:val="00476725"/>
    <w:rsid w:val="004772E3"/>
    <w:rsid w:val="0048056A"/>
    <w:rsid w:val="004809BD"/>
    <w:rsid w:val="00480C33"/>
    <w:rsid w:val="00480C7E"/>
    <w:rsid w:val="00481188"/>
    <w:rsid w:val="00481401"/>
    <w:rsid w:val="00481469"/>
    <w:rsid w:val="004815A1"/>
    <w:rsid w:val="00481922"/>
    <w:rsid w:val="00482969"/>
    <w:rsid w:val="00482C11"/>
    <w:rsid w:val="00483B2C"/>
    <w:rsid w:val="00483FB9"/>
    <w:rsid w:val="004843BD"/>
    <w:rsid w:val="00485A37"/>
    <w:rsid w:val="00486F12"/>
    <w:rsid w:val="00486F67"/>
    <w:rsid w:val="0048757C"/>
    <w:rsid w:val="004877DA"/>
    <w:rsid w:val="00487ACA"/>
    <w:rsid w:val="00487F3B"/>
    <w:rsid w:val="00490357"/>
    <w:rsid w:val="00490E0D"/>
    <w:rsid w:val="00491ACE"/>
    <w:rsid w:val="00491B2C"/>
    <w:rsid w:val="00492B3E"/>
    <w:rsid w:val="00492D68"/>
    <w:rsid w:val="004931A6"/>
    <w:rsid w:val="00493279"/>
    <w:rsid w:val="004939A7"/>
    <w:rsid w:val="00494E75"/>
    <w:rsid w:val="0049548E"/>
    <w:rsid w:val="00495A90"/>
    <w:rsid w:val="00495F0A"/>
    <w:rsid w:val="0049640A"/>
    <w:rsid w:val="004969BC"/>
    <w:rsid w:val="00496D5F"/>
    <w:rsid w:val="00496E02"/>
    <w:rsid w:val="00497242"/>
    <w:rsid w:val="0049726D"/>
    <w:rsid w:val="0049765A"/>
    <w:rsid w:val="00497690"/>
    <w:rsid w:val="004A0065"/>
    <w:rsid w:val="004A034C"/>
    <w:rsid w:val="004A0B4B"/>
    <w:rsid w:val="004A0BCE"/>
    <w:rsid w:val="004A0DEA"/>
    <w:rsid w:val="004A177B"/>
    <w:rsid w:val="004A17B4"/>
    <w:rsid w:val="004A18FC"/>
    <w:rsid w:val="004A26F7"/>
    <w:rsid w:val="004A33DC"/>
    <w:rsid w:val="004A366B"/>
    <w:rsid w:val="004A3B87"/>
    <w:rsid w:val="004A3E38"/>
    <w:rsid w:val="004A462A"/>
    <w:rsid w:val="004A4B2E"/>
    <w:rsid w:val="004A5B61"/>
    <w:rsid w:val="004A606C"/>
    <w:rsid w:val="004A636C"/>
    <w:rsid w:val="004A643E"/>
    <w:rsid w:val="004A6995"/>
    <w:rsid w:val="004A6C09"/>
    <w:rsid w:val="004A6FAF"/>
    <w:rsid w:val="004A7056"/>
    <w:rsid w:val="004A7073"/>
    <w:rsid w:val="004A79D8"/>
    <w:rsid w:val="004B0636"/>
    <w:rsid w:val="004B116B"/>
    <w:rsid w:val="004B1613"/>
    <w:rsid w:val="004B1647"/>
    <w:rsid w:val="004B19F7"/>
    <w:rsid w:val="004B1B78"/>
    <w:rsid w:val="004B1F2E"/>
    <w:rsid w:val="004B2F8D"/>
    <w:rsid w:val="004B3427"/>
    <w:rsid w:val="004B35AA"/>
    <w:rsid w:val="004B3828"/>
    <w:rsid w:val="004B3990"/>
    <w:rsid w:val="004B429B"/>
    <w:rsid w:val="004B449A"/>
    <w:rsid w:val="004B4B9A"/>
    <w:rsid w:val="004B552B"/>
    <w:rsid w:val="004B560E"/>
    <w:rsid w:val="004B5875"/>
    <w:rsid w:val="004B5AEF"/>
    <w:rsid w:val="004B61BE"/>
    <w:rsid w:val="004B6F25"/>
    <w:rsid w:val="004C0355"/>
    <w:rsid w:val="004C0886"/>
    <w:rsid w:val="004C0B67"/>
    <w:rsid w:val="004C0C1E"/>
    <w:rsid w:val="004C1811"/>
    <w:rsid w:val="004C19B4"/>
    <w:rsid w:val="004C2673"/>
    <w:rsid w:val="004C2838"/>
    <w:rsid w:val="004C3272"/>
    <w:rsid w:val="004C3542"/>
    <w:rsid w:val="004C4105"/>
    <w:rsid w:val="004C4432"/>
    <w:rsid w:val="004C4A5A"/>
    <w:rsid w:val="004C4B8E"/>
    <w:rsid w:val="004C4BB0"/>
    <w:rsid w:val="004C4C3D"/>
    <w:rsid w:val="004C4F88"/>
    <w:rsid w:val="004C5519"/>
    <w:rsid w:val="004C56F6"/>
    <w:rsid w:val="004C643F"/>
    <w:rsid w:val="004C6F1C"/>
    <w:rsid w:val="004C743C"/>
    <w:rsid w:val="004C7B37"/>
    <w:rsid w:val="004C7C79"/>
    <w:rsid w:val="004C7CCD"/>
    <w:rsid w:val="004D0BF8"/>
    <w:rsid w:val="004D1812"/>
    <w:rsid w:val="004D1A65"/>
    <w:rsid w:val="004D1C20"/>
    <w:rsid w:val="004D2283"/>
    <w:rsid w:val="004D2832"/>
    <w:rsid w:val="004D37E2"/>
    <w:rsid w:val="004D3E8B"/>
    <w:rsid w:val="004D43F0"/>
    <w:rsid w:val="004D4CB9"/>
    <w:rsid w:val="004D51BF"/>
    <w:rsid w:val="004D5847"/>
    <w:rsid w:val="004D5960"/>
    <w:rsid w:val="004D5D71"/>
    <w:rsid w:val="004D7210"/>
    <w:rsid w:val="004D7305"/>
    <w:rsid w:val="004E0C67"/>
    <w:rsid w:val="004E10D5"/>
    <w:rsid w:val="004E19E0"/>
    <w:rsid w:val="004E1B5A"/>
    <w:rsid w:val="004E2142"/>
    <w:rsid w:val="004E2A8C"/>
    <w:rsid w:val="004E2E7C"/>
    <w:rsid w:val="004E3C13"/>
    <w:rsid w:val="004E3CD6"/>
    <w:rsid w:val="004E3F33"/>
    <w:rsid w:val="004E436E"/>
    <w:rsid w:val="004E44DE"/>
    <w:rsid w:val="004E461D"/>
    <w:rsid w:val="004E4851"/>
    <w:rsid w:val="004E495F"/>
    <w:rsid w:val="004E4D13"/>
    <w:rsid w:val="004E4E18"/>
    <w:rsid w:val="004E5529"/>
    <w:rsid w:val="004E583C"/>
    <w:rsid w:val="004E59A5"/>
    <w:rsid w:val="004E5F77"/>
    <w:rsid w:val="004E5FCA"/>
    <w:rsid w:val="004E659A"/>
    <w:rsid w:val="004E74FC"/>
    <w:rsid w:val="004E7807"/>
    <w:rsid w:val="004F0276"/>
    <w:rsid w:val="004F0291"/>
    <w:rsid w:val="004F074C"/>
    <w:rsid w:val="004F0924"/>
    <w:rsid w:val="004F09CF"/>
    <w:rsid w:val="004F0FF5"/>
    <w:rsid w:val="004F1096"/>
    <w:rsid w:val="004F129C"/>
    <w:rsid w:val="004F1334"/>
    <w:rsid w:val="004F1733"/>
    <w:rsid w:val="004F1B25"/>
    <w:rsid w:val="004F284D"/>
    <w:rsid w:val="004F337B"/>
    <w:rsid w:val="004F3438"/>
    <w:rsid w:val="004F3484"/>
    <w:rsid w:val="004F3C95"/>
    <w:rsid w:val="004F3E7E"/>
    <w:rsid w:val="004F545B"/>
    <w:rsid w:val="004F68EA"/>
    <w:rsid w:val="004F711F"/>
    <w:rsid w:val="004F75A5"/>
    <w:rsid w:val="004F789B"/>
    <w:rsid w:val="004F7F2A"/>
    <w:rsid w:val="00500090"/>
    <w:rsid w:val="00500749"/>
    <w:rsid w:val="005007A3"/>
    <w:rsid w:val="00501997"/>
    <w:rsid w:val="005020C5"/>
    <w:rsid w:val="00502B80"/>
    <w:rsid w:val="00503112"/>
    <w:rsid w:val="00503221"/>
    <w:rsid w:val="005038FF"/>
    <w:rsid w:val="00503B47"/>
    <w:rsid w:val="00504254"/>
    <w:rsid w:val="00504A27"/>
    <w:rsid w:val="00504C09"/>
    <w:rsid w:val="00505AE9"/>
    <w:rsid w:val="00505ED2"/>
    <w:rsid w:val="005060EB"/>
    <w:rsid w:val="005065F1"/>
    <w:rsid w:val="00506E14"/>
    <w:rsid w:val="00506EA7"/>
    <w:rsid w:val="00506F88"/>
    <w:rsid w:val="00507892"/>
    <w:rsid w:val="00507ABC"/>
    <w:rsid w:val="00510002"/>
    <w:rsid w:val="00511A96"/>
    <w:rsid w:val="00511AE3"/>
    <w:rsid w:val="00511B92"/>
    <w:rsid w:val="00512A7D"/>
    <w:rsid w:val="00512B2D"/>
    <w:rsid w:val="005130D2"/>
    <w:rsid w:val="005130F4"/>
    <w:rsid w:val="00513296"/>
    <w:rsid w:val="00513796"/>
    <w:rsid w:val="00513B7E"/>
    <w:rsid w:val="00513CB5"/>
    <w:rsid w:val="00513CF8"/>
    <w:rsid w:val="005140CE"/>
    <w:rsid w:val="005143C1"/>
    <w:rsid w:val="00514C8B"/>
    <w:rsid w:val="00515A65"/>
    <w:rsid w:val="005168DC"/>
    <w:rsid w:val="00516E42"/>
    <w:rsid w:val="005212B3"/>
    <w:rsid w:val="00522616"/>
    <w:rsid w:val="00522CBC"/>
    <w:rsid w:val="00522EB1"/>
    <w:rsid w:val="00523290"/>
    <w:rsid w:val="005236BD"/>
    <w:rsid w:val="00523C18"/>
    <w:rsid w:val="00523DB2"/>
    <w:rsid w:val="00524A42"/>
    <w:rsid w:val="00525CD9"/>
    <w:rsid w:val="00525FA6"/>
    <w:rsid w:val="005264B4"/>
    <w:rsid w:val="0052658E"/>
    <w:rsid w:val="00527851"/>
    <w:rsid w:val="005279FE"/>
    <w:rsid w:val="00530545"/>
    <w:rsid w:val="005307F6"/>
    <w:rsid w:val="00530BFB"/>
    <w:rsid w:val="00532107"/>
    <w:rsid w:val="00532381"/>
    <w:rsid w:val="005325B1"/>
    <w:rsid w:val="005327F6"/>
    <w:rsid w:val="00532BE0"/>
    <w:rsid w:val="00533637"/>
    <w:rsid w:val="00534223"/>
    <w:rsid w:val="005342C7"/>
    <w:rsid w:val="00534C73"/>
    <w:rsid w:val="00535058"/>
    <w:rsid w:val="005354BC"/>
    <w:rsid w:val="00535AA5"/>
    <w:rsid w:val="005366A4"/>
    <w:rsid w:val="00536D47"/>
    <w:rsid w:val="00537821"/>
    <w:rsid w:val="00537885"/>
    <w:rsid w:val="00540978"/>
    <w:rsid w:val="00541737"/>
    <w:rsid w:val="00542757"/>
    <w:rsid w:val="005430E2"/>
    <w:rsid w:val="00544322"/>
    <w:rsid w:val="00544A49"/>
    <w:rsid w:val="005456D6"/>
    <w:rsid w:val="00545BA6"/>
    <w:rsid w:val="005461B1"/>
    <w:rsid w:val="00546E2F"/>
    <w:rsid w:val="0054739D"/>
    <w:rsid w:val="0054784C"/>
    <w:rsid w:val="0055048E"/>
    <w:rsid w:val="00550DB4"/>
    <w:rsid w:val="00551662"/>
    <w:rsid w:val="00551817"/>
    <w:rsid w:val="00551901"/>
    <w:rsid w:val="00551E33"/>
    <w:rsid w:val="005521FF"/>
    <w:rsid w:val="0055272F"/>
    <w:rsid w:val="00553469"/>
    <w:rsid w:val="00553D2C"/>
    <w:rsid w:val="00553E0A"/>
    <w:rsid w:val="005545D1"/>
    <w:rsid w:val="0055529F"/>
    <w:rsid w:val="005553B9"/>
    <w:rsid w:val="005557ED"/>
    <w:rsid w:val="0055588D"/>
    <w:rsid w:val="00556C53"/>
    <w:rsid w:val="00556C99"/>
    <w:rsid w:val="005575C0"/>
    <w:rsid w:val="0055760F"/>
    <w:rsid w:val="00557733"/>
    <w:rsid w:val="0055774E"/>
    <w:rsid w:val="00557C83"/>
    <w:rsid w:val="00560855"/>
    <w:rsid w:val="00561360"/>
    <w:rsid w:val="00561FE6"/>
    <w:rsid w:val="00562576"/>
    <w:rsid w:val="005626CB"/>
    <w:rsid w:val="00562E33"/>
    <w:rsid w:val="0056524C"/>
    <w:rsid w:val="00565489"/>
    <w:rsid w:val="00566134"/>
    <w:rsid w:val="005665B5"/>
    <w:rsid w:val="00567077"/>
    <w:rsid w:val="0056791E"/>
    <w:rsid w:val="00567BDF"/>
    <w:rsid w:val="00570699"/>
    <w:rsid w:val="00570BD0"/>
    <w:rsid w:val="00570BEE"/>
    <w:rsid w:val="00570CBA"/>
    <w:rsid w:val="00570CF4"/>
    <w:rsid w:val="0057110E"/>
    <w:rsid w:val="00571A1B"/>
    <w:rsid w:val="00571A79"/>
    <w:rsid w:val="00571CB4"/>
    <w:rsid w:val="00571F24"/>
    <w:rsid w:val="005730AA"/>
    <w:rsid w:val="00573427"/>
    <w:rsid w:val="0057395B"/>
    <w:rsid w:val="00573D29"/>
    <w:rsid w:val="00574144"/>
    <w:rsid w:val="005745FB"/>
    <w:rsid w:val="005749E1"/>
    <w:rsid w:val="00574B15"/>
    <w:rsid w:val="00575467"/>
    <w:rsid w:val="00575A19"/>
    <w:rsid w:val="00576283"/>
    <w:rsid w:val="0057657D"/>
    <w:rsid w:val="00576D82"/>
    <w:rsid w:val="00576ED0"/>
    <w:rsid w:val="005771B1"/>
    <w:rsid w:val="005774DD"/>
    <w:rsid w:val="005777AF"/>
    <w:rsid w:val="00577AFB"/>
    <w:rsid w:val="00577DF0"/>
    <w:rsid w:val="00580036"/>
    <w:rsid w:val="005803A9"/>
    <w:rsid w:val="005804AE"/>
    <w:rsid w:val="00580798"/>
    <w:rsid w:val="00580A96"/>
    <w:rsid w:val="0058124E"/>
    <w:rsid w:val="005814A8"/>
    <w:rsid w:val="00582DBD"/>
    <w:rsid w:val="00583124"/>
    <w:rsid w:val="0058386E"/>
    <w:rsid w:val="005838CB"/>
    <w:rsid w:val="00583A3A"/>
    <w:rsid w:val="0058506B"/>
    <w:rsid w:val="00585427"/>
    <w:rsid w:val="005855AE"/>
    <w:rsid w:val="00585935"/>
    <w:rsid w:val="00585F85"/>
    <w:rsid w:val="005863F2"/>
    <w:rsid w:val="00586943"/>
    <w:rsid w:val="00586F88"/>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D11"/>
    <w:rsid w:val="00595FAB"/>
    <w:rsid w:val="00596346"/>
    <w:rsid w:val="0059679E"/>
    <w:rsid w:val="00596DB6"/>
    <w:rsid w:val="005A00CD"/>
    <w:rsid w:val="005A03DB"/>
    <w:rsid w:val="005A046E"/>
    <w:rsid w:val="005A0753"/>
    <w:rsid w:val="005A19DF"/>
    <w:rsid w:val="005A2238"/>
    <w:rsid w:val="005A2D54"/>
    <w:rsid w:val="005A3194"/>
    <w:rsid w:val="005A36D8"/>
    <w:rsid w:val="005A3FF2"/>
    <w:rsid w:val="005A49B7"/>
    <w:rsid w:val="005A4A73"/>
    <w:rsid w:val="005A5169"/>
    <w:rsid w:val="005A5188"/>
    <w:rsid w:val="005A5C60"/>
    <w:rsid w:val="005A6786"/>
    <w:rsid w:val="005A6BE1"/>
    <w:rsid w:val="005A6CA2"/>
    <w:rsid w:val="005A707B"/>
    <w:rsid w:val="005A787E"/>
    <w:rsid w:val="005A7964"/>
    <w:rsid w:val="005A7A56"/>
    <w:rsid w:val="005A7B47"/>
    <w:rsid w:val="005A7EDB"/>
    <w:rsid w:val="005A7FB2"/>
    <w:rsid w:val="005B03BC"/>
    <w:rsid w:val="005B070B"/>
    <w:rsid w:val="005B0A3E"/>
    <w:rsid w:val="005B0DDC"/>
    <w:rsid w:val="005B1122"/>
    <w:rsid w:val="005B1E47"/>
    <w:rsid w:val="005B309A"/>
    <w:rsid w:val="005B38F1"/>
    <w:rsid w:val="005B39A7"/>
    <w:rsid w:val="005B3B53"/>
    <w:rsid w:val="005B3ECB"/>
    <w:rsid w:val="005B4A70"/>
    <w:rsid w:val="005B5515"/>
    <w:rsid w:val="005B5632"/>
    <w:rsid w:val="005B674D"/>
    <w:rsid w:val="005B6CC1"/>
    <w:rsid w:val="005B72EA"/>
    <w:rsid w:val="005B73BA"/>
    <w:rsid w:val="005B752B"/>
    <w:rsid w:val="005B76B0"/>
    <w:rsid w:val="005B7A7C"/>
    <w:rsid w:val="005B7D61"/>
    <w:rsid w:val="005C0DC7"/>
    <w:rsid w:val="005C1196"/>
    <w:rsid w:val="005C14D3"/>
    <w:rsid w:val="005C1760"/>
    <w:rsid w:val="005C20AF"/>
    <w:rsid w:val="005C247E"/>
    <w:rsid w:val="005C2A02"/>
    <w:rsid w:val="005C2C0A"/>
    <w:rsid w:val="005C2EB3"/>
    <w:rsid w:val="005C3396"/>
    <w:rsid w:val="005C3B00"/>
    <w:rsid w:val="005C3CB5"/>
    <w:rsid w:val="005C3CEF"/>
    <w:rsid w:val="005C44B8"/>
    <w:rsid w:val="005C4BF1"/>
    <w:rsid w:val="005C5A92"/>
    <w:rsid w:val="005C71AA"/>
    <w:rsid w:val="005C7820"/>
    <w:rsid w:val="005C7B1F"/>
    <w:rsid w:val="005D0362"/>
    <w:rsid w:val="005D1342"/>
    <w:rsid w:val="005D13E6"/>
    <w:rsid w:val="005D20F1"/>
    <w:rsid w:val="005D2ED0"/>
    <w:rsid w:val="005D34ED"/>
    <w:rsid w:val="005D3716"/>
    <w:rsid w:val="005D3B3A"/>
    <w:rsid w:val="005D4D9F"/>
    <w:rsid w:val="005D53B4"/>
    <w:rsid w:val="005D5A85"/>
    <w:rsid w:val="005D6975"/>
    <w:rsid w:val="005D6F69"/>
    <w:rsid w:val="005D728A"/>
    <w:rsid w:val="005D74DB"/>
    <w:rsid w:val="005E1B47"/>
    <w:rsid w:val="005E34DE"/>
    <w:rsid w:val="005E4562"/>
    <w:rsid w:val="005E49C4"/>
    <w:rsid w:val="005E5C17"/>
    <w:rsid w:val="005E5ED3"/>
    <w:rsid w:val="005E652B"/>
    <w:rsid w:val="005E6921"/>
    <w:rsid w:val="005E6B2C"/>
    <w:rsid w:val="005E6BD7"/>
    <w:rsid w:val="005E795F"/>
    <w:rsid w:val="005F0594"/>
    <w:rsid w:val="005F07A0"/>
    <w:rsid w:val="005F165A"/>
    <w:rsid w:val="005F1C45"/>
    <w:rsid w:val="005F1D40"/>
    <w:rsid w:val="005F32AE"/>
    <w:rsid w:val="005F3632"/>
    <w:rsid w:val="005F401E"/>
    <w:rsid w:val="005F44C1"/>
    <w:rsid w:val="005F5BB2"/>
    <w:rsid w:val="005F5F58"/>
    <w:rsid w:val="005F6443"/>
    <w:rsid w:val="005F67E9"/>
    <w:rsid w:val="005F722C"/>
    <w:rsid w:val="005F731A"/>
    <w:rsid w:val="005F7CE3"/>
    <w:rsid w:val="00601380"/>
    <w:rsid w:val="00601821"/>
    <w:rsid w:val="0060261D"/>
    <w:rsid w:val="00602DDC"/>
    <w:rsid w:val="00602F5E"/>
    <w:rsid w:val="006030EE"/>
    <w:rsid w:val="00603725"/>
    <w:rsid w:val="00603ED1"/>
    <w:rsid w:val="00604474"/>
    <w:rsid w:val="006044DA"/>
    <w:rsid w:val="0060607F"/>
    <w:rsid w:val="00606692"/>
    <w:rsid w:val="00606C35"/>
    <w:rsid w:val="00606CE2"/>
    <w:rsid w:val="00606FA5"/>
    <w:rsid w:val="00607071"/>
    <w:rsid w:val="0060748E"/>
    <w:rsid w:val="0060752B"/>
    <w:rsid w:val="006100DA"/>
    <w:rsid w:val="00610124"/>
    <w:rsid w:val="006107B5"/>
    <w:rsid w:val="00610B07"/>
    <w:rsid w:val="00611093"/>
    <w:rsid w:val="00611125"/>
    <w:rsid w:val="006113AF"/>
    <w:rsid w:val="006115FA"/>
    <w:rsid w:val="00611E07"/>
    <w:rsid w:val="006127EB"/>
    <w:rsid w:val="00612E3B"/>
    <w:rsid w:val="00612EF2"/>
    <w:rsid w:val="006139D5"/>
    <w:rsid w:val="006139D9"/>
    <w:rsid w:val="006145EF"/>
    <w:rsid w:val="006156B8"/>
    <w:rsid w:val="00615757"/>
    <w:rsid w:val="00615AEE"/>
    <w:rsid w:val="006165E2"/>
    <w:rsid w:val="00616A6B"/>
    <w:rsid w:val="006173F1"/>
    <w:rsid w:val="00620382"/>
    <w:rsid w:val="00620768"/>
    <w:rsid w:val="00620857"/>
    <w:rsid w:val="0062270E"/>
    <w:rsid w:val="00622A41"/>
    <w:rsid w:val="00622DC1"/>
    <w:rsid w:val="0062309A"/>
    <w:rsid w:val="0062316E"/>
    <w:rsid w:val="006231A5"/>
    <w:rsid w:val="00623394"/>
    <w:rsid w:val="00623CBB"/>
    <w:rsid w:val="00623FDF"/>
    <w:rsid w:val="00624559"/>
    <w:rsid w:val="00624861"/>
    <w:rsid w:val="00624C7F"/>
    <w:rsid w:val="006250F4"/>
    <w:rsid w:val="006251A9"/>
    <w:rsid w:val="0062585B"/>
    <w:rsid w:val="00625D9E"/>
    <w:rsid w:val="00626046"/>
    <w:rsid w:val="006269AD"/>
    <w:rsid w:val="006270FF"/>
    <w:rsid w:val="00627407"/>
    <w:rsid w:val="00627676"/>
    <w:rsid w:val="00627F19"/>
    <w:rsid w:val="00627F25"/>
    <w:rsid w:val="006308E9"/>
    <w:rsid w:val="00630A95"/>
    <w:rsid w:val="0063120E"/>
    <w:rsid w:val="00631EF3"/>
    <w:rsid w:val="00631F67"/>
    <w:rsid w:val="0063222E"/>
    <w:rsid w:val="00632A84"/>
    <w:rsid w:val="00632DD4"/>
    <w:rsid w:val="00632EB8"/>
    <w:rsid w:val="00633274"/>
    <w:rsid w:val="00633843"/>
    <w:rsid w:val="006347A4"/>
    <w:rsid w:val="00634A6D"/>
    <w:rsid w:val="00634CAA"/>
    <w:rsid w:val="00635343"/>
    <w:rsid w:val="00635D23"/>
    <w:rsid w:val="00635EC6"/>
    <w:rsid w:val="00636E65"/>
    <w:rsid w:val="00637E2C"/>
    <w:rsid w:val="0064007E"/>
    <w:rsid w:val="006401B3"/>
    <w:rsid w:val="00640957"/>
    <w:rsid w:val="00641B16"/>
    <w:rsid w:val="00641B98"/>
    <w:rsid w:val="00641CF4"/>
    <w:rsid w:val="00641DA9"/>
    <w:rsid w:val="00641DE9"/>
    <w:rsid w:val="00641F01"/>
    <w:rsid w:val="00642490"/>
    <w:rsid w:val="00642529"/>
    <w:rsid w:val="00642600"/>
    <w:rsid w:val="0064272A"/>
    <w:rsid w:val="0064325B"/>
    <w:rsid w:val="00643353"/>
    <w:rsid w:val="0064367E"/>
    <w:rsid w:val="006447BF"/>
    <w:rsid w:val="006451DA"/>
    <w:rsid w:val="006453C1"/>
    <w:rsid w:val="00645824"/>
    <w:rsid w:val="00646222"/>
    <w:rsid w:val="0065031C"/>
    <w:rsid w:val="00651CDE"/>
    <w:rsid w:val="0065224C"/>
    <w:rsid w:val="00652B32"/>
    <w:rsid w:val="00652F13"/>
    <w:rsid w:val="00653159"/>
    <w:rsid w:val="00653573"/>
    <w:rsid w:val="00653686"/>
    <w:rsid w:val="006537F5"/>
    <w:rsid w:val="00653DEA"/>
    <w:rsid w:val="006545E2"/>
    <w:rsid w:val="006551B5"/>
    <w:rsid w:val="00655D0C"/>
    <w:rsid w:val="00656287"/>
    <w:rsid w:val="00657169"/>
    <w:rsid w:val="006577B8"/>
    <w:rsid w:val="006578B4"/>
    <w:rsid w:val="006579A5"/>
    <w:rsid w:val="00660089"/>
    <w:rsid w:val="006603B5"/>
    <w:rsid w:val="00661200"/>
    <w:rsid w:val="0066138C"/>
    <w:rsid w:val="0066142F"/>
    <w:rsid w:val="006614F6"/>
    <w:rsid w:val="00661669"/>
    <w:rsid w:val="00662453"/>
    <w:rsid w:val="0066261F"/>
    <w:rsid w:val="006629E9"/>
    <w:rsid w:val="006631B7"/>
    <w:rsid w:val="006632E4"/>
    <w:rsid w:val="006638DA"/>
    <w:rsid w:val="006641C8"/>
    <w:rsid w:val="00664562"/>
    <w:rsid w:val="006655C3"/>
    <w:rsid w:val="00665ED5"/>
    <w:rsid w:val="00666B2A"/>
    <w:rsid w:val="00666D24"/>
    <w:rsid w:val="00666D69"/>
    <w:rsid w:val="00667C57"/>
    <w:rsid w:val="00667E24"/>
    <w:rsid w:val="0067005A"/>
    <w:rsid w:val="006703F2"/>
    <w:rsid w:val="006707F5"/>
    <w:rsid w:val="00670A2B"/>
    <w:rsid w:val="00671017"/>
    <w:rsid w:val="006711FE"/>
    <w:rsid w:val="006717B7"/>
    <w:rsid w:val="00671A79"/>
    <w:rsid w:val="0067245E"/>
    <w:rsid w:val="00672569"/>
    <w:rsid w:val="0067295E"/>
    <w:rsid w:val="006729AB"/>
    <w:rsid w:val="006731F7"/>
    <w:rsid w:val="006745B4"/>
    <w:rsid w:val="00674AE7"/>
    <w:rsid w:val="0067540E"/>
    <w:rsid w:val="0067615C"/>
    <w:rsid w:val="00676234"/>
    <w:rsid w:val="00676A0A"/>
    <w:rsid w:val="00677332"/>
    <w:rsid w:val="0067752A"/>
    <w:rsid w:val="00677A75"/>
    <w:rsid w:val="00677E4D"/>
    <w:rsid w:val="00677E91"/>
    <w:rsid w:val="00677FFE"/>
    <w:rsid w:val="0068114C"/>
    <w:rsid w:val="006823DD"/>
    <w:rsid w:val="00682516"/>
    <w:rsid w:val="0068279C"/>
    <w:rsid w:val="00683143"/>
    <w:rsid w:val="006831A1"/>
    <w:rsid w:val="006835B8"/>
    <w:rsid w:val="00683ECC"/>
    <w:rsid w:val="00684994"/>
    <w:rsid w:val="0068528C"/>
    <w:rsid w:val="0068563D"/>
    <w:rsid w:val="00685700"/>
    <w:rsid w:val="00686E9B"/>
    <w:rsid w:val="006875CB"/>
    <w:rsid w:val="00690718"/>
    <w:rsid w:val="00690EE4"/>
    <w:rsid w:val="00691394"/>
    <w:rsid w:val="0069152D"/>
    <w:rsid w:val="00692519"/>
    <w:rsid w:val="006925CE"/>
    <w:rsid w:val="00692A36"/>
    <w:rsid w:val="006931B2"/>
    <w:rsid w:val="006931D8"/>
    <w:rsid w:val="00693992"/>
    <w:rsid w:val="00693DC6"/>
    <w:rsid w:val="00693DED"/>
    <w:rsid w:val="0069426F"/>
    <w:rsid w:val="006946B5"/>
    <w:rsid w:val="00694B31"/>
    <w:rsid w:val="00694F27"/>
    <w:rsid w:val="006954A4"/>
    <w:rsid w:val="00695AC7"/>
    <w:rsid w:val="00695DCE"/>
    <w:rsid w:val="00696095"/>
    <w:rsid w:val="00696921"/>
    <w:rsid w:val="00696EB7"/>
    <w:rsid w:val="00697171"/>
    <w:rsid w:val="00697654"/>
    <w:rsid w:val="00697B17"/>
    <w:rsid w:val="006A0C26"/>
    <w:rsid w:val="006A0D3B"/>
    <w:rsid w:val="006A0D83"/>
    <w:rsid w:val="006A2724"/>
    <w:rsid w:val="006A344E"/>
    <w:rsid w:val="006A3702"/>
    <w:rsid w:val="006A3A79"/>
    <w:rsid w:val="006A3D75"/>
    <w:rsid w:val="006A3DF9"/>
    <w:rsid w:val="006A42F1"/>
    <w:rsid w:val="006A4327"/>
    <w:rsid w:val="006A53BB"/>
    <w:rsid w:val="006A6500"/>
    <w:rsid w:val="006A65A5"/>
    <w:rsid w:val="006A7B3F"/>
    <w:rsid w:val="006B046F"/>
    <w:rsid w:val="006B0DB0"/>
    <w:rsid w:val="006B0F73"/>
    <w:rsid w:val="006B1328"/>
    <w:rsid w:val="006B1B2C"/>
    <w:rsid w:val="006B1CFF"/>
    <w:rsid w:val="006B2783"/>
    <w:rsid w:val="006B27B8"/>
    <w:rsid w:val="006B2A2F"/>
    <w:rsid w:val="006B3197"/>
    <w:rsid w:val="006B32DE"/>
    <w:rsid w:val="006B35F4"/>
    <w:rsid w:val="006B367A"/>
    <w:rsid w:val="006B4FA6"/>
    <w:rsid w:val="006B4FB2"/>
    <w:rsid w:val="006B56DA"/>
    <w:rsid w:val="006B572D"/>
    <w:rsid w:val="006B6789"/>
    <w:rsid w:val="006B6AB0"/>
    <w:rsid w:val="006B6C7E"/>
    <w:rsid w:val="006B6D00"/>
    <w:rsid w:val="006B79F9"/>
    <w:rsid w:val="006B7CF0"/>
    <w:rsid w:val="006C035E"/>
    <w:rsid w:val="006C1A14"/>
    <w:rsid w:val="006C1AD4"/>
    <w:rsid w:val="006C1D49"/>
    <w:rsid w:val="006C22C1"/>
    <w:rsid w:val="006C2C03"/>
    <w:rsid w:val="006C300B"/>
    <w:rsid w:val="006C3A04"/>
    <w:rsid w:val="006C3BDE"/>
    <w:rsid w:val="006C4137"/>
    <w:rsid w:val="006C48DD"/>
    <w:rsid w:val="006C4D3C"/>
    <w:rsid w:val="006C4F34"/>
    <w:rsid w:val="006C5B13"/>
    <w:rsid w:val="006C5FB6"/>
    <w:rsid w:val="006C6129"/>
    <w:rsid w:val="006C63B8"/>
    <w:rsid w:val="006C6860"/>
    <w:rsid w:val="006C692B"/>
    <w:rsid w:val="006C733E"/>
    <w:rsid w:val="006C7C6B"/>
    <w:rsid w:val="006C7F52"/>
    <w:rsid w:val="006D07A6"/>
    <w:rsid w:val="006D0D49"/>
    <w:rsid w:val="006D0F70"/>
    <w:rsid w:val="006D1EA7"/>
    <w:rsid w:val="006D21D7"/>
    <w:rsid w:val="006D224E"/>
    <w:rsid w:val="006D28A7"/>
    <w:rsid w:val="006D2E9C"/>
    <w:rsid w:val="006D3D70"/>
    <w:rsid w:val="006D4096"/>
    <w:rsid w:val="006D4238"/>
    <w:rsid w:val="006D52E8"/>
    <w:rsid w:val="006D5A53"/>
    <w:rsid w:val="006D5B98"/>
    <w:rsid w:val="006D5CC9"/>
    <w:rsid w:val="006D673F"/>
    <w:rsid w:val="006D6FAB"/>
    <w:rsid w:val="006D7104"/>
    <w:rsid w:val="006D72EB"/>
    <w:rsid w:val="006E02D5"/>
    <w:rsid w:val="006E0439"/>
    <w:rsid w:val="006E113C"/>
    <w:rsid w:val="006E145A"/>
    <w:rsid w:val="006E1660"/>
    <w:rsid w:val="006E16B8"/>
    <w:rsid w:val="006E25D6"/>
    <w:rsid w:val="006E2AF7"/>
    <w:rsid w:val="006E7463"/>
    <w:rsid w:val="006E76D9"/>
    <w:rsid w:val="006E7872"/>
    <w:rsid w:val="006E7AA9"/>
    <w:rsid w:val="006F0E7E"/>
    <w:rsid w:val="006F19B0"/>
    <w:rsid w:val="006F26FB"/>
    <w:rsid w:val="006F2916"/>
    <w:rsid w:val="006F2993"/>
    <w:rsid w:val="006F348F"/>
    <w:rsid w:val="006F4936"/>
    <w:rsid w:val="006F4974"/>
    <w:rsid w:val="006F5390"/>
    <w:rsid w:val="006F5503"/>
    <w:rsid w:val="006F6CAC"/>
    <w:rsid w:val="00700002"/>
    <w:rsid w:val="00700554"/>
    <w:rsid w:val="00700BEE"/>
    <w:rsid w:val="00700FFA"/>
    <w:rsid w:val="007015BE"/>
    <w:rsid w:val="00701801"/>
    <w:rsid w:val="00701906"/>
    <w:rsid w:val="00701A88"/>
    <w:rsid w:val="007024FB"/>
    <w:rsid w:val="007027DC"/>
    <w:rsid w:val="0070376C"/>
    <w:rsid w:val="00703ACB"/>
    <w:rsid w:val="0070405D"/>
    <w:rsid w:val="00705869"/>
    <w:rsid w:val="00705BBA"/>
    <w:rsid w:val="00705EA8"/>
    <w:rsid w:val="00706101"/>
    <w:rsid w:val="007064B8"/>
    <w:rsid w:val="00706B29"/>
    <w:rsid w:val="00707679"/>
    <w:rsid w:val="00707B84"/>
    <w:rsid w:val="00710073"/>
    <w:rsid w:val="007103CE"/>
    <w:rsid w:val="00710781"/>
    <w:rsid w:val="00710D1E"/>
    <w:rsid w:val="00711340"/>
    <w:rsid w:val="00711A3E"/>
    <w:rsid w:val="00711DBB"/>
    <w:rsid w:val="00712330"/>
    <w:rsid w:val="0071270C"/>
    <w:rsid w:val="0071289F"/>
    <w:rsid w:val="007130A4"/>
    <w:rsid w:val="0071371F"/>
    <w:rsid w:val="0071379D"/>
    <w:rsid w:val="00713C22"/>
    <w:rsid w:val="0071438E"/>
    <w:rsid w:val="00714B77"/>
    <w:rsid w:val="00714B9E"/>
    <w:rsid w:val="00714C4E"/>
    <w:rsid w:val="00715D6A"/>
    <w:rsid w:val="007173D3"/>
    <w:rsid w:val="007177D0"/>
    <w:rsid w:val="00720178"/>
    <w:rsid w:val="0072047F"/>
    <w:rsid w:val="00720B22"/>
    <w:rsid w:val="00721261"/>
    <w:rsid w:val="007217D2"/>
    <w:rsid w:val="007217F4"/>
    <w:rsid w:val="00721C96"/>
    <w:rsid w:val="00721FD5"/>
    <w:rsid w:val="007223A9"/>
    <w:rsid w:val="007227B4"/>
    <w:rsid w:val="007236AF"/>
    <w:rsid w:val="0072446A"/>
    <w:rsid w:val="00724855"/>
    <w:rsid w:val="00724A5F"/>
    <w:rsid w:val="00724B0A"/>
    <w:rsid w:val="007252DB"/>
    <w:rsid w:val="007267C6"/>
    <w:rsid w:val="00726DAC"/>
    <w:rsid w:val="0072716C"/>
    <w:rsid w:val="0072757A"/>
    <w:rsid w:val="007304B0"/>
    <w:rsid w:val="00730801"/>
    <w:rsid w:val="00731B77"/>
    <w:rsid w:val="00731C0C"/>
    <w:rsid w:val="00731C3C"/>
    <w:rsid w:val="0073249E"/>
    <w:rsid w:val="00732693"/>
    <w:rsid w:val="00732A2A"/>
    <w:rsid w:val="00732F31"/>
    <w:rsid w:val="007334C3"/>
    <w:rsid w:val="00733D76"/>
    <w:rsid w:val="00733ED7"/>
    <w:rsid w:val="00733F81"/>
    <w:rsid w:val="00734384"/>
    <w:rsid w:val="007346FB"/>
    <w:rsid w:val="00734E17"/>
    <w:rsid w:val="007351EE"/>
    <w:rsid w:val="00735419"/>
    <w:rsid w:val="00735A5F"/>
    <w:rsid w:val="00735A8A"/>
    <w:rsid w:val="00735A99"/>
    <w:rsid w:val="00736349"/>
    <w:rsid w:val="00736395"/>
    <w:rsid w:val="00737FBF"/>
    <w:rsid w:val="00740AAA"/>
    <w:rsid w:val="00741A71"/>
    <w:rsid w:val="007423C9"/>
    <w:rsid w:val="00743879"/>
    <w:rsid w:val="00743C9B"/>
    <w:rsid w:val="00744C29"/>
    <w:rsid w:val="0074576C"/>
    <w:rsid w:val="00746135"/>
    <w:rsid w:val="007463D1"/>
    <w:rsid w:val="007464C8"/>
    <w:rsid w:val="00746992"/>
    <w:rsid w:val="00746B14"/>
    <w:rsid w:val="00750111"/>
    <w:rsid w:val="007507B6"/>
    <w:rsid w:val="00750DE2"/>
    <w:rsid w:val="00751648"/>
    <w:rsid w:val="00751B47"/>
    <w:rsid w:val="00751F36"/>
    <w:rsid w:val="007526E8"/>
    <w:rsid w:val="007533F9"/>
    <w:rsid w:val="00753B13"/>
    <w:rsid w:val="0075418D"/>
    <w:rsid w:val="0075428D"/>
    <w:rsid w:val="0075483B"/>
    <w:rsid w:val="00754962"/>
    <w:rsid w:val="00754E46"/>
    <w:rsid w:val="0075527A"/>
    <w:rsid w:val="00755E8F"/>
    <w:rsid w:val="0075682A"/>
    <w:rsid w:val="007570CB"/>
    <w:rsid w:val="0075729F"/>
    <w:rsid w:val="00760457"/>
    <w:rsid w:val="00760531"/>
    <w:rsid w:val="00761283"/>
    <w:rsid w:val="00761BE8"/>
    <w:rsid w:val="00761F0D"/>
    <w:rsid w:val="00761F40"/>
    <w:rsid w:val="00762039"/>
    <w:rsid w:val="007620EC"/>
    <w:rsid w:val="0076498E"/>
    <w:rsid w:val="0076510F"/>
    <w:rsid w:val="007652EE"/>
    <w:rsid w:val="00765FAC"/>
    <w:rsid w:val="00766258"/>
    <w:rsid w:val="007662C6"/>
    <w:rsid w:val="0076690A"/>
    <w:rsid w:val="007669D5"/>
    <w:rsid w:val="00766A85"/>
    <w:rsid w:val="007671E8"/>
    <w:rsid w:val="0076727E"/>
    <w:rsid w:val="00767346"/>
    <w:rsid w:val="0076760B"/>
    <w:rsid w:val="00767EBC"/>
    <w:rsid w:val="00767F33"/>
    <w:rsid w:val="00770816"/>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9AE"/>
    <w:rsid w:val="00780B8F"/>
    <w:rsid w:val="00781488"/>
    <w:rsid w:val="00781587"/>
    <w:rsid w:val="007827FB"/>
    <w:rsid w:val="00782AB6"/>
    <w:rsid w:val="00783AB2"/>
    <w:rsid w:val="00783B82"/>
    <w:rsid w:val="00784368"/>
    <w:rsid w:val="0078470F"/>
    <w:rsid w:val="00784B73"/>
    <w:rsid w:val="00784C3B"/>
    <w:rsid w:val="007850B6"/>
    <w:rsid w:val="0078512A"/>
    <w:rsid w:val="007853AF"/>
    <w:rsid w:val="00785C01"/>
    <w:rsid w:val="00786A25"/>
    <w:rsid w:val="00787A2D"/>
    <w:rsid w:val="00787B71"/>
    <w:rsid w:val="00787DE1"/>
    <w:rsid w:val="00787E1F"/>
    <w:rsid w:val="00787F3B"/>
    <w:rsid w:val="00790629"/>
    <w:rsid w:val="00791465"/>
    <w:rsid w:val="007926B6"/>
    <w:rsid w:val="00792D32"/>
    <w:rsid w:val="007934D0"/>
    <w:rsid w:val="00793F34"/>
    <w:rsid w:val="007946A1"/>
    <w:rsid w:val="007948BD"/>
    <w:rsid w:val="00794AB0"/>
    <w:rsid w:val="00794C25"/>
    <w:rsid w:val="00794FE7"/>
    <w:rsid w:val="007951B4"/>
    <w:rsid w:val="007951D2"/>
    <w:rsid w:val="007966D5"/>
    <w:rsid w:val="007968A4"/>
    <w:rsid w:val="00796AD5"/>
    <w:rsid w:val="00797330"/>
    <w:rsid w:val="007977E1"/>
    <w:rsid w:val="00797832"/>
    <w:rsid w:val="00797D4C"/>
    <w:rsid w:val="007A067A"/>
    <w:rsid w:val="007A06FA"/>
    <w:rsid w:val="007A0DF0"/>
    <w:rsid w:val="007A1DEE"/>
    <w:rsid w:val="007A1F83"/>
    <w:rsid w:val="007A285E"/>
    <w:rsid w:val="007A399E"/>
    <w:rsid w:val="007A3A01"/>
    <w:rsid w:val="007A3B50"/>
    <w:rsid w:val="007A3C01"/>
    <w:rsid w:val="007A3DE8"/>
    <w:rsid w:val="007A4189"/>
    <w:rsid w:val="007A434E"/>
    <w:rsid w:val="007A43F4"/>
    <w:rsid w:val="007A533C"/>
    <w:rsid w:val="007A552D"/>
    <w:rsid w:val="007A58F5"/>
    <w:rsid w:val="007A771C"/>
    <w:rsid w:val="007A7FAC"/>
    <w:rsid w:val="007B01D0"/>
    <w:rsid w:val="007B0B6B"/>
    <w:rsid w:val="007B15F5"/>
    <w:rsid w:val="007B19DD"/>
    <w:rsid w:val="007B3CE6"/>
    <w:rsid w:val="007B40B6"/>
    <w:rsid w:val="007B453F"/>
    <w:rsid w:val="007B4F9C"/>
    <w:rsid w:val="007B5E84"/>
    <w:rsid w:val="007B6517"/>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CD7"/>
    <w:rsid w:val="007C4020"/>
    <w:rsid w:val="007C443C"/>
    <w:rsid w:val="007C4647"/>
    <w:rsid w:val="007C48DF"/>
    <w:rsid w:val="007C4D33"/>
    <w:rsid w:val="007C4E43"/>
    <w:rsid w:val="007C546E"/>
    <w:rsid w:val="007C547B"/>
    <w:rsid w:val="007C54FE"/>
    <w:rsid w:val="007C555E"/>
    <w:rsid w:val="007C55DF"/>
    <w:rsid w:val="007C60EE"/>
    <w:rsid w:val="007C6521"/>
    <w:rsid w:val="007C6958"/>
    <w:rsid w:val="007C6C2B"/>
    <w:rsid w:val="007C6CB4"/>
    <w:rsid w:val="007C7490"/>
    <w:rsid w:val="007C79D3"/>
    <w:rsid w:val="007C7AE1"/>
    <w:rsid w:val="007D0E03"/>
    <w:rsid w:val="007D11D4"/>
    <w:rsid w:val="007D144D"/>
    <w:rsid w:val="007D16BC"/>
    <w:rsid w:val="007D256A"/>
    <w:rsid w:val="007D2D6A"/>
    <w:rsid w:val="007D2F2F"/>
    <w:rsid w:val="007D3E26"/>
    <w:rsid w:val="007D4288"/>
    <w:rsid w:val="007D42BA"/>
    <w:rsid w:val="007D4A9B"/>
    <w:rsid w:val="007D60F1"/>
    <w:rsid w:val="007D612E"/>
    <w:rsid w:val="007D639C"/>
    <w:rsid w:val="007D6740"/>
    <w:rsid w:val="007D6A09"/>
    <w:rsid w:val="007D6D8A"/>
    <w:rsid w:val="007D703D"/>
    <w:rsid w:val="007D74EB"/>
    <w:rsid w:val="007D77D5"/>
    <w:rsid w:val="007D7CB5"/>
    <w:rsid w:val="007E11DA"/>
    <w:rsid w:val="007E141A"/>
    <w:rsid w:val="007E1704"/>
    <w:rsid w:val="007E252B"/>
    <w:rsid w:val="007E2D5C"/>
    <w:rsid w:val="007E37BA"/>
    <w:rsid w:val="007E37F2"/>
    <w:rsid w:val="007E3C0A"/>
    <w:rsid w:val="007E3CCB"/>
    <w:rsid w:val="007E3DA3"/>
    <w:rsid w:val="007E4EAB"/>
    <w:rsid w:val="007E6664"/>
    <w:rsid w:val="007E698F"/>
    <w:rsid w:val="007E6EBD"/>
    <w:rsid w:val="007E7B00"/>
    <w:rsid w:val="007E7C90"/>
    <w:rsid w:val="007E7D76"/>
    <w:rsid w:val="007E7F84"/>
    <w:rsid w:val="007E7FA2"/>
    <w:rsid w:val="007F1567"/>
    <w:rsid w:val="007F189B"/>
    <w:rsid w:val="007F1DFD"/>
    <w:rsid w:val="007F2A76"/>
    <w:rsid w:val="007F3591"/>
    <w:rsid w:val="007F35DA"/>
    <w:rsid w:val="007F3D9D"/>
    <w:rsid w:val="007F4E95"/>
    <w:rsid w:val="007F579E"/>
    <w:rsid w:val="007F58CB"/>
    <w:rsid w:val="007F59D0"/>
    <w:rsid w:val="007F5AA1"/>
    <w:rsid w:val="007F5AD0"/>
    <w:rsid w:val="007F5D9D"/>
    <w:rsid w:val="007F6210"/>
    <w:rsid w:val="007F623B"/>
    <w:rsid w:val="007F6685"/>
    <w:rsid w:val="007F69D8"/>
    <w:rsid w:val="007F766C"/>
    <w:rsid w:val="00800FC9"/>
    <w:rsid w:val="0080185C"/>
    <w:rsid w:val="00801D5A"/>
    <w:rsid w:val="00801E75"/>
    <w:rsid w:val="008030B9"/>
    <w:rsid w:val="0080350B"/>
    <w:rsid w:val="00803791"/>
    <w:rsid w:val="0080382F"/>
    <w:rsid w:val="00803E5C"/>
    <w:rsid w:val="00804771"/>
    <w:rsid w:val="00804EB4"/>
    <w:rsid w:val="0080502A"/>
    <w:rsid w:val="008053A4"/>
    <w:rsid w:val="00805682"/>
    <w:rsid w:val="00805C4A"/>
    <w:rsid w:val="00805F3E"/>
    <w:rsid w:val="008064D5"/>
    <w:rsid w:val="0080660F"/>
    <w:rsid w:val="008069E9"/>
    <w:rsid w:val="00806BF5"/>
    <w:rsid w:val="008070DA"/>
    <w:rsid w:val="0081003D"/>
    <w:rsid w:val="00810B33"/>
    <w:rsid w:val="00811341"/>
    <w:rsid w:val="0081161B"/>
    <w:rsid w:val="008118D1"/>
    <w:rsid w:val="0081213E"/>
    <w:rsid w:val="00813866"/>
    <w:rsid w:val="00813B13"/>
    <w:rsid w:val="00814E97"/>
    <w:rsid w:val="00815765"/>
    <w:rsid w:val="0081689B"/>
    <w:rsid w:val="00816C77"/>
    <w:rsid w:val="00816FFE"/>
    <w:rsid w:val="0081722E"/>
    <w:rsid w:val="0082053E"/>
    <w:rsid w:val="00820A31"/>
    <w:rsid w:val="0082113C"/>
    <w:rsid w:val="00821713"/>
    <w:rsid w:val="008227BF"/>
    <w:rsid w:val="008229FE"/>
    <w:rsid w:val="00822AA6"/>
    <w:rsid w:val="00823029"/>
    <w:rsid w:val="00823EA7"/>
    <w:rsid w:val="00824587"/>
    <w:rsid w:val="0082492D"/>
    <w:rsid w:val="00825230"/>
    <w:rsid w:val="00826DB9"/>
    <w:rsid w:val="00827D10"/>
    <w:rsid w:val="00830361"/>
    <w:rsid w:val="0083056C"/>
    <w:rsid w:val="0083072D"/>
    <w:rsid w:val="008312B7"/>
    <w:rsid w:val="00831E8A"/>
    <w:rsid w:val="00833225"/>
    <w:rsid w:val="00833532"/>
    <w:rsid w:val="00834C85"/>
    <w:rsid w:val="00835716"/>
    <w:rsid w:val="00835CA1"/>
    <w:rsid w:val="00835E6B"/>
    <w:rsid w:val="008360F1"/>
    <w:rsid w:val="00836848"/>
    <w:rsid w:val="00837502"/>
    <w:rsid w:val="00840743"/>
    <w:rsid w:val="00840CEB"/>
    <w:rsid w:val="0084123C"/>
    <w:rsid w:val="00841D49"/>
    <w:rsid w:val="00842C4E"/>
    <w:rsid w:val="00842D35"/>
    <w:rsid w:val="00844132"/>
    <w:rsid w:val="00844837"/>
    <w:rsid w:val="00845E8E"/>
    <w:rsid w:val="00846F29"/>
    <w:rsid w:val="00847242"/>
    <w:rsid w:val="00847391"/>
    <w:rsid w:val="008478A8"/>
    <w:rsid w:val="00847ABE"/>
    <w:rsid w:val="00847CC0"/>
    <w:rsid w:val="00851DFB"/>
    <w:rsid w:val="008525C0"/>
    <w:rsid w:val="008530DC"/>
    <w:rsid w:val="00853370"/>
    <w:rsid w:val="008539A8"/>
    <w:rsid w:val="00853C81"/>
    <w:rsid w:val="008540D5"/>
    <w:rsid w:val="00854180"/>
    <w:rsid w:val="00854390"/>
    <w:rsid w:val="008549D3"/>
    <w:rsid w:val="00854AAB"/>
    <w:rsid w:val="00854BCF"/>
    <w:rsid w:val="00854F50"/>
    <w:rsid w:val="00855A92"/>
    <w:rsid w:val="008569DE"/>
    <w:rsid w:val="00856AC4"/>
    <w:rsid w:val="00857207"/>
    <w:rsid w:val="00857743"/>
    <w:rsid w:val="00857784"/>
    <w:rsid w:val="008600F3"/>
    <w:rsid w:val="008604BE"/>
    <w:rsid w:val="00860731"/>
    <w:rsid w:val="00860E9A"/>
    <w:rsid w:val="00860FB3"/>
    <w:rsid w:val="008612EB"/>
    <w:rsid w:val="00862578"/>
    <w:rsid w:val="00862596"/>
    <w:rsid w:val="00862D92"/>
    <w:rsid w:val="0086304F"/>
    <w:rsid w:val="008636E5"/>
    <w:rsid w:val="0086377C"/>
    <w:rsid w:val="0086381C"/>
    <w:rsid w:val="0086387D"/>
    <w:rsid w:val="00863A7D"/>
    <w:rsid w:val="008642C8"/>
    <w:rsid w:val="00864726"/>
    <w:rsid w:val="00864C9D"/>
    <w:rsid w:val="00865023"/>
    <w:rsid w:val="0086595E"/>
    <w:rsid w:val="00865CB8"/>
    <w:rsid w:val="00865D77"/>
    <w:rsid w:val="00865DC4"/>
    <w:rsid w:val="00865FBD"/>
    <w:rsid w:val="0086631B"/>
    <w:rsid w:val="008668A6"/>
    <w:rsid w:val="00867877"/>
    <w:rsid w:val="008700A3"/>
    <w:rsid w:val="0087071B"/>
    <w:rsid w:val="00870FF2"/>
    <w:rsid w:val="0087148E"/>
    <w:rsid w:val="0087151F"/>
    <w:rsid w:val="0087168E"/>
    <w:rsid w:val="00871A73"/>
    <w:rsid w:val="00871FEC"/>
    <w:rsid w:val="008723E2"/>
    <w:rsid w:val="00872CF9"/>
    <w:rsid w:val="00873408"/>
    <w:rsid w:val="00873CB9"/>
    <w:rsid w:val="00873D5F"/>
    <w:rsid w:val="00874115"/>
    <w:rsid w:val="008744BF"/>
    <w:rsid w:val="00874E6F"/>
    <w:rsid w:val="00875FEB"/>
    <w:rsid w:val="00876696"/>
    <w:rsid w:val="008768B5"/>
    <w:rsid w:val="0087691F"/>
    <w:rsid w:val="00876A69"/>
    <w:rsid w:val="00876B4C"/>
    <w:rsid w:val="00880704"/>
    <w:rsid w:val="008809AB"/>
    <w:rsid w:val="0088151F"/>
    <w:rsid w:val="008816F2"/>
    <w:rsid w:val="00882292"/>
    <w:rsid w:val="0088303A"/>
    <w:rsid w:val="0088305A"/>
    <w:rsid w:val="008836D2"/>
    <w:rsid w:val="00883778"/>
    <w:rsid w:val="008837DB"/>
    <w:rsid w:val="0088480B"/>
    <w:rsid w:val="00884A4F"/>
    <w:rsid w:val="00884BE4"/>
    <w:rsid w:val="0088504E"/>
    <w:rsid w:val="0088577C"/>
    <w:rsid w:val="0088597A"/>
    <w:rsid w:val="00885B91"/>
    <w:rsid w:val="00885D19"/>
    <w:rsid w:val="00886702"/>
    <w:rsid w:val="00886D47"/>
    <w:rsid w:val="0088752C"/>
    <w:rsid w:val="00887C14"/>
    <w:rsid w:val="00890A91"/>
    <w:rsid w:val="00891866"/>
    <w:rsid w:val="00891A4C"/>
    <w:rsid w:val="00891AD8"/>
    <w:rsid w:val="00892186"/>
    <w:rsid w:val="008921EB"/>
    <w:rsid w:val="00892629"/>
    <w:rsid w:val="00893228"/>
    <w:rsid w:val="00893521"/>
    <w:rsid w:val="00893A4E"/>
    <w:rsid w:val="00893B37"/>
    <w:rsid w:val="008945AC"/>
    <w:rsid w:val="0089492C"/>
    <w:rsid w:val="00894C7E"/>
    <w:rsid w:val="00894CDD"/>
    <w:rsid w:val="00894DA5"/>
    <w:rsid w:val="008953F0"/>
    <w:rsid w:val="00895646"/>
    <w:rsid w:val="008958F1"/>
    <w:rsid w:val="008959EC"/>
    <w:rsid w:val="00896079"/>
    <w:rsid w:val="008962A0"/>
    <w:rsid w:val="00896B2E"/>
    <w:rsid w:val="00896E1E"/>
    <w:rsid w:val="00896E65"/>
    <w:rsid w:val="00897A92"/>
    <w:rsid w:val="00897B91"/>
    <w:rsid w:val="008A03C1"/>
    <w:rsid w:val="008A1729"/>
    <w:rsid w:val="008A175E"/>
    <w:rsid w:val="008A1BC9"/>
    <w:rsid w:val="008A20FE"/>
    <w:rsid w:val="008A21BB"/>
    <w:rsid w:val="008A24C2"/>
    <w:rsid w:val="008A2A7E"/>
    <w:rsid w:val="008A2B86"/>
    <w:rsid w:val="008A2C1B"/>
    <w:rsid w:val="008A4063"/>
    <w:rsid w:val="008A4106"/>
    <w:rsid w:val="008A4793"/>
    <w:rsid w:val="008A47CD"/>
    <w:rsid w:val="008A5176"/>
    <w:rsid w:val="008A56BD"/>
    <w:rsid w:val="008A5983"/>
    <w:rsid w:val="008A5F69"/>
    <w:rsid w:val="008A65EF"/>
    <w:rsid w:val="008A6FA0"/>
    <w:rsid w:val="008A74EB"/>
    <w:rsid w:val="008A7620"/>
    <w:rsid w:val="008A7EF8"/>
    <w:rsid w:val="008B0BBA"/>
    <w:rsid w:val="008B0D81"/>
    <w:rsid w:val="008B1371"/>
    <w:rsid w:val="008B16FD"/>
    <w:rsid w:val="008B178D"/>
    <w:rsid w:val="008B2604"/>
    <w:rsid w:val="008B276A"/>
    <w:rsid w:val="008B3E1E"/>
    <w:rsid w:val="008B3ED9"/>
    <w:rsid w:val="008B3F5E"/>
    <w:rsid w:val="008B3FD4"/>
    <w:rsid w:val="008B49A0"/>
    <w:rsid w:val="008B52CE"/>
    <w:rsid w:val="008B5498"/>
    <w:rsid w:val="008B5BF5"/>
    <w:rsid w:val="008B6037"/>
    <w:rsid w:val="008B7341"/>
    <w:rsid w:val="008B79AC"/>
    <w:rsid w:val="008B7E11"/>
    <w:rsid w:val="008C0040"/>
    <w:rsid w:val="008C0545"/>
    <w:rsid w:val="008C1301"/>
    <w:rsid w:val="008C1CAB"/>
    <w:rsid w:val="008C1E10"/>
    <w:rsid w:val="008C28C7"/>
    <w:rsid w:val="008C2A6A"/>
    <w:rsid w:val="008C3190"/>
    <w:rsid w:val="008C329A"/>
    <w:rsid w:val="008C395E"/>
    <w:rsid w:val="008C436C"/>
    <w:rsid w:val="008C4867"/>
    <w:rsid w:val="008C495D"/>
    <w:rsid w:val="008C55D7"/>
    <w:rsid w:val="008C6419"/>
    <w:rsid w:val="008C6764"/>
    <w:rsid w:val="008C69E5"/>
    <w:rsid w:val="008C7A84"/>
    <w:rsid w:val="008D004D"/>
    <w:rsid w:val="008D0465"/>
    <w:rsid w:val="008D0A7F"/>
    <w:rsid w:val="008D10D1"/>
    <w:rsid w:val="008D12A1"/>
    <w:rsid w:val="008D14E8"/>
    <w:rsid w:val="008D188D"/>
    <w:rsid w:val="008D5521"/>
    <w:rsid w:val="008D5803"/>
    <w:rsid w:val="008D5990"/>
    <w:rsid w:val="008D5A2A"/>
    <w:rsid w:val="008D5D1D"/>
    <w:rsid w:val="008D6661"/>
    <w:rsid w:val="008D6F8E"/>
    <w:rsid w:val="008D7696"/>
    <w:rsid w:val="008D7CE0"/>
    <w:rsid w:val="008D7DE9"/>
    <w:rsid w:val="008E05D7"/>
    <w:rsid w:val="008E0D0A"/>
    <w:rsid w:val="008E137D"/>
    <w:rsid w:val="008E1670"/>
    <w:rsid w:val="008E1747"/>
    <w:rsid w:val="008E233E"/>
    <w:rsid w:val="008E249F"/>
    <w:rsid w:val="008E2AAC"/>
    <w:rsid w:val="008E34C9"/>
    <w:rsid w:val="008E3CF7"/>
    <w:rsid w:val="008E4AB3"/>
    <w:rsid w:val="008E5601"/>
    <w:rsid w:val="008E5B00"/>
    <w:rsid w:val="008E5DB7"/>
    <w:rsid w:val="008E5EDD"/>
    <w:rsid w:val="008E60DA"/>
    <w:rsid w:val="008E6804"/>
    <w:rsid w:val="008E7E3B"/>
    <w:rsid w:val="008F0091"/>
    <w:rsid w:val="008F031D"/>
    <w:rsid w:val="008F04D6"/>
    <w:rsid w:val="008F0869"/>
    <w:rsid w:val="008F08B6"/>
    <w:rsid w:val="008F0D85"/>
    <w:rsid w:val="008F0EA7"/>
    <w:rsid w:val="008F1858"/>
    <w:rsid w:val="008F1938"/>
    <w:rsid w:val="008F1A0A"/>
    <w:rsid w:val="008F2135"/>
    <w:rsid w:val="008F3472"/>
    <w:rsid w:val="008F467F"/>
    <w:rsid w:val="008F4BA2"/>
    <w:rsid w:val="008F4C80"/>
    <w:rsid w:val="008F4D0E"/>
    <w:rsid w:val="008F55BE"/>
    <w:rsid w:val="008F5D99"/>
    <w:rsid w:val="008F5FCE"/>
    <w:rsid w:val="008F642B"/>
    <w:rsid w:val="008F6DA0"/>
    <w:rsid w:val="008F74FC"/>
    <w:rsid w:val="008F751D"/>
    <w:rsid w:val="008F7C31"/>
    <w:rsid w:val="00900418"/>
    <w:rsid w:val="00900640"/>
    <w:rsid w:val="009006C8"/>
    <w:rsid w:val="009009EB"/>
    <w:rsid w:val="00901F47"/>
    <w:rsid w:val="0090252F"/>
    <w:rsid w:val="00902969"/>
    <w:rsid w:val="00902FB6"/>
    <w:rsid w:val="009031EC"/>
    <w:rsid w:val="00903909"/>
    <w:rsid w:val="00904077"/>
    <w:rsid w:val="00904793"/>
    <w:rsid w:val="009049CA"/>
    <w:rsid w:val="00904ED6"/>
    <w:rsid w:val="009055C7"/>
    <w:rsid w:val="00905A2B"/>
    <w:rsid w:val="00905C7E"/>
    <w:rsid w:val="00906386"/>
    <w:rsid w:val="009065FB"/>
    <w:rsid w:val="00906AE0"/>
    <w:rsid w:val="00906E52"/>
    <w:rsid w:val="00907280"/>
    <w:rsid w:val="009075D0"/>
    <w:rsid w:val="00907C8C"/>
    <w:rsid w:val="00910CB2"/>
    <w:rsid w:val="00910E39"/>
    <w:rsid w:val="00910E8A"/>
    <w:rsid w:val="0091154E"/>
    <w:rsid w:val="00911A33"/>
    <w:rsid w:val="00911FBF"/>
    <w:rsid w:val="0091258C"/>
    <w:rsid w:val="0091285E"/>
    <w:rsid w:val="00912F49"/>
    <w:rsid w:val="00914251"/>
    <w:rsid w:val="00914C65"/>
    <w:rsid w:val="0091502F"/>
    <w:rsid w:val="00915097"/>
    <w:rsid w:val="00915A51"/>
    <w:rsid w:val="009165A6"/>
    <w:rsid w:val="00916722"/>
    <w:rsid w:val="00917121"/>
    <w:rsid w:val="00917358"/>
    <w:rsid w:val="00917859"/>
    <w:rsid w:val="00917CED"/>
    <w:rsid w:val="009202EE"/>
    <w:rsid w:val="0092042A"/>
    <w:rsid w:val="009205EA"/>
    <w:rsid w:val="00921350"/>
    <w:rsid w:val="00921C45"/>
    <w:rsid w:val="00921E40"/>
    <w:rsid w:val="0092210C"/>
    <w:rsid w:val="00922269"/>
    <w:rsid w:val="00922E17"/>
    <w:rsid w:val="0092340E"/>
    <w:rsid w:val="00923CEB"/>
    <w:rsid w:val="00923D11"/>
    <w:rsid w:val="00923DB2"/>
    <w:rsid w:val="00923F12"/>
    <w:rsid w:val="00924879"/>
    <w:rsid w:val="00924C7F"/>
    <w:rsid w:val="00924D2B"/>
    <w:rsid w:val="00925A9F"/>
    <w:rsid w:val="00925F4F"/>
    <w:rsid w:val="009270FB"/>
    <w:rsid w:val="009277A1"/>
    <w:rsid w:val="00930583"/>
    <w:rsid w:val="009310C3"/>
    <w:rsid w:val="00931423"/>
    <w:rsid w:val="00931F61"/>
    <w:rsid w:val="009336BF"/>
    <w:rsid w:val="00933771"/>
    <w:rsid w:val="00933847"/>
    <w:rsid w:val="00934F54"/>
    <w:rsid w:val="00935865"/>
    <w:rsid w:val="00937C17"/>
    <w:rsid w:val="0094023B"/>
    <w:rsid w:val="009402F2"/>
    <w:rsid w:val="00940342"/>
    <w:rsid w:val="00940606"/>
    <w:rsid w:val="00940F38"/>
    <w:rsid w:val="00941238"/>
    <w:rsid w:val="009413C7"/>
    <w:rsid w:val="009415AA"/>
    <w:rsid w:val="00942020"/>
    <w:rsid w:val="00942AF8"/>
    <w:rsid w:val="009434A9"/>
    <w:rsid w:val="00943525"/>
    <w:rsid w:val="00943F93"/>
    <w:rsid w:val="009443AA"/>
    <w:rsid w:val="00944662"/>
    <w:rsid w:val="0094486E"/>
    <w:rsid w:val="00944ACE"/>
    <w:rsid w:val="0094511C"/>
    <w:rsid w:val="00945D84"/>
    <w:rsid w:val="00945E21"/>
    <w:rsid w:val="00945E33"/>
    <w:rsid w:val="00945F0D"/>
    <w:rsid w:val="009463AB"/>
    <w:rsid w:val="00946463"/>
    <w:rsid w:val="00946A19"/>
    <w:rsid w:val="00946A3C"/>
    <w:rsid w:val="00946F38"/>
    <w:rsid w:val="00947052"/>
    <w:rsid w:val="0094720E"/>
    <w:rsid w:val="00947CDE"/>
    <w:rsid w:val="00947E0F"/>
    <w:rsid w:val="00950574"/>
    <w:rsid w:val="00950A96"/>
    <w:rsid w:val="009519DC"/>
    <w:rsid w:val="00951B2F"/>
    <w:rsid w:val="009524F3"/>
    <w:rsid w:val="00952620"/>
    <w:rsid w:val="00952826"/>
    <w:rsid w:val="00953453"/>
    <w:rsid w:val="0095362A"/>
    <w:rsid w:val="00953634"/>
    <w:rsid w:val="00953882"/>
    <w:rsid w:val="00953BF0"/>
    <w:rsid w:val="00953C51"/>
    <w:rsid w:val="00954454"/>
    <w:rsid w:val="00954A0A"/>
    <w:rsid w:val="00955724"/>
    <w:rsid w:val="00956102"/>
    <w:rsid w:val="0095619B"/>
    <w:rsid w:val="00956C23"/>
    <w:rsid w:val="00956ED9"/>
    <w:rsid w:val="009578F3"/>
    <w:rsid w:val="00957F52"/>
    <w:rsid w:val="00960216"/>
    <w:rsid w:val="009604F6"/>
    <w:rsid w:val="0096071F"/>
    <w:rsid w:val="00961031"/>
    <w:rsid w:val="009612C8"/>
    <w:rsid w:val="009620FC"/>
    <w:rsid w:val="00962135"/>
    <w:rsid w:val="00963323"/>
    <w:rsid w:val="0096428C"/>
    <w:rsid w:val="00964859"/>
    <w:rsid w:val="00964A5E"/>
    <w:rsid w:val="00964EC4"/>
    <w:rsid w:val="00964F01"/>
    <w:rsid w:val="00964FB9"/>
    <w:rsid w:val="00966F6C"/>
    <w:rsid w:val="00966FF2"/>
    <w:rsid w:val="00967134"/>
    <w:rsid w:val="009674D0"/>
    <w:rsid w:val="0097060E"/>
    <w:rsid w:val="0097096B"/>
    <w:rsid w:val="00970D41"/>
    <w:rsid w:val="00970D93"/>
    <w:rsid w:val="009717A5"/>
    <w:rsid w:val="00972374"/>
    <w:rsid w:val="009725C6"/>
    <w:rsid w:val="00972887"/>
    <w:rsid w:val="00972E0C"/>
    <w:rsid w:val="0097351F"/>
    <w:rsid w:val="0097354C"/>
    <w:rsid w:val="00973B40"/>
    <w:rsid w:val="009742AE"/>
    <w:rsid w:val="00974953"/>
    <w:rsid w:val="00974C86"/>
    <w:rsid w:val="00974DC0"/>
    <w:rsid w:val="00975D30"/>
    <w:rsid w:val="009762AA"/>
    <w:rsid w:val="0097744F"/>
    <w:rsid w:val="00977F00"/>
    <w:rsid w:val="0098022D"/>
    <w:rsid w:val="009802F2"/>
    <w:rsid w:val="009803F0"/>
    <w:rsid w:val="00980829"/>
    <w:rsid w:val="009809E3"/>
    <w:rsid w:val="009812B4"/>
    <w:rsid w:val="009819B1"/>
    <w:rsid w:val="00981A14"/>
    <w:rsid w:val="00981DA6"/>
    <w:rsid w:val="00982E88"/>
    <w:rsid w:val="00983009"/>
    <w:rsid w:val="00983159"/>
    <w:rsid w:val="00983262"/>
    <w:rsid w:val="0098394F"/>
    <w:rsid w:val="00983F30"/>
    <w:rsid w:val="009847C7"/>
    <w:rsid w:val="00984992"/>
    <w:rsid w:val="00984BC7"/>
    <w:rsid w:val="00984DBE"/>
    <w:rsid w:val="009855D7"/>
    <w:rsid w:val="00985990"/>
    <w:rsid w:val="00985EEB"/>
    <w:rsid w:val="009860C3"/>
    <w:rsid w:val="0098640F"/>
    <w:rsid w:val="009867CF"/>
    <w:rsid w:val="00986A2B"/>
    <w:rsid w:val="00987CD1"/>
    <w:rsid w:val="00987CD6"/>
    <w:rsid w:val="00987FC9"/>
    <w:rsid w:val="009900D8"/>
    <w:rsid w:val="009902C4"/>
    <w:rsid w:val="0099058E"/>
    <w:rsid w:val="00990903"/>
    <w:rsid w:val="00990C35"/>
    <w:rsid w:val="00991382"/>
    <w:rsid w:val="009914AB"/>
    <w:rsid w:val="0099175E"/>
    <w:rsid w:val="0099198F"/>
    <w:rsid w:val="00991DA4"/>
    <w:rsid w:val="00992757"/>
    <w:rsid w:val="00992B09"/>
    <w:rsid w:val="00992C86"/>
    <w:rsid w:val="0099308E"/>
    <w:rsid w:val="00993D1F"/>
    <w:rsid w:val="00995041"/>
    <w:rsid w:val="00995276"/>
    <w:rsid w:val="009953BC"/>
    <w:rsid w:val="00995411"/>
    <w:rsid w:val="009954FB"/>
    <w:rsid w:val="00995716"/>
    <w:rsid w:val="009958EF"/>
    <w:rsid w:val="00996448"/>
    <w:rsid w:val="0099648D"/>
    <w:rsid w:val="009965B5"/>
    <w:rsid w:val="00997B98"/>
    <w:rsid w:val="009A1344"/>
    <w:rsid w:val="009A1BC1"/>
    <w:rsid w:val="009A1CAD"/>
    <w:rsid w:val="009A229D"/>
    <w:rsid w:val="009A2C3E"/>
    <w:rsid w:val="009A2CF1"/>
    <w:rsid w:val="009A361F"/>
    <w:rsid w:val="009A3D79"/>
    <w:rsid w:val="009A468A"/>
    <w:rsid w:val="009A598D"/>
    <w:rsid w:val="009A5ACA"/>
    <w:rsid w:val="009A5C0A"/>
    <w:rsid w:val="009A5CBA"/>
    <w:rsid w:val="009A5EB7"/>
    <w:rsid w:val="009A6259"/>
    <w:rsid w:val="009A6566"/>
    <w:rsid w:val="009A65D7"/>
    <w:rsid w:val="009A6C5D"/>
    <w:rsid w:val="009A6DA0"/>
    <w:rsid w:val="009A796E"/>
    <w:rsid w:val="009A7A51"/>
    <w:rsid w:val="009A7EDF"/>
    <w:rsid w:val="009B0594"/>
    <w:rsid w:val="009B0824"/>
    <w:rsid w:val="009B0D07"/>
    <w:rsid w:val="009B0F6F"/>
    <w:rsid w:val="009B139A"/>
    <w:rsid w:val="009B2E8F"/>
    <w:rsid w:val="009B35A1"/>
    <w:rsid w:val="009B4BB2"/>
    <w:rsid w:val="009B5943"/>
    <w:rsid w:val="009B5DFD"/>
    <w:rsid w:val="009B65ED"/>
    <w:rsid w:val="009B68F1"/>
    <w:rsid w:val="009B6BC9"/>
    <w:rsid w:val="009B74E0"/>
    <w:rsid w:val="009B76C6"/>
    <w:rsid w:val="009B76F0"/>
    <w:rsid w:val="009C016D"/>
    <w:rsid w:val="009C0300"/>
    <w:rsid w:val="009C0A10"/>
    <w:rsid w:val="009C0A27"/>
    <w:rsid w:val="009C0C29"/>
    <w:rsid w:val="009C176A"/>
    <w:rsid w:val="009C1B45"/>
    <w:rsid w:val="009C2095"/>
    <w:rsid w:val="009C2389"/>
    <w:rsid w:val="009C25E1"/>
    <w:rsid w:val="009C28C7"/>
    <w:rsid w:val="009C2B42"/>
    <w:rsid w:val="009C2D43"/>
    <w:rsid w:val="009C3202"/>
    <w:rsid w:val="009C4537"/>
    <w:rsid w:val="009C4657"/>
    <w:rsid w:val="009C4E09"/>
    <w:rsid w:val="009C5488"/>
    <w:rsid w:val="009C59E2"/>
    <w:rsid w:val="009C60CE"/>
    <w:rsid w:val="009C62CD"/>
    <w:rsid w:val="009C643A"/>
    <w:rsid w:val="009C6AAE"/>
    <w:rsid w:val="009C7256"/>
    <w:rsid w:val="009C74D5"/>
    <w:rsid w:val="009C7B04"/>
    <w:rsid w:val="009D08D8"/>
    <w:rsid w:val="009D1727"/>
    <w:rsid w:val="009D2491"/>
    <w:rsid w:val="009D2610"/>
    <w:rsid w:val="009D2AE5"/>
    <w:rsid w:val="009D2C75"/>
    <w:rsid w:val="009D2C9E"/>
    <w:rsid w:val="009D36A5"/>
    <w:rsid w:val="009D4C53"/>
    <w:rsid w:val="009D4D3C"/>
    <w:rsid w:val="009D4FA3"/>
    <w:rsid w:val="009D55B6"/>
    <w:rsid w:val="009D600F"/>
    <w:rsid w:val="009D622F"/>
    <w:rsid w:val="009D68DF"/>
    <w:rsid w:val="009D6EB5"/>
    <w:rsid w:val="009E08FF"/>
    <w:rsid w:val="009E0D6A"/>
    <w:rsid w:val="009E12A3"/>
    <w:rsid w:val="009E166B"/>
    <w:rsid w:val="009E1D6C"/>
    <w:rsid w:val="009E1E0E"/>
    <w:rsid w:val="009E2D14"/>
    <w:rsid w:val="009E36FA"/>
    <w:rsid w:val="009E38BB"/>
    <w:rsid w:val="009E391B"/>
    <w:rsid w:val="009E3D01"/>
    <w:rsid w:val="009E436C"/>
    <w:rsid w:val="009E44A7"/>
    <w:rsid w:val="009E4EFF"/>
    <w:rsid w:val="009E5166"/>
    <w:rsid w:val="009E5A55"/>
    <w:rsid w:val="009E5A74"/>
    <w:rsid w:val="009E5E4D"/>
    <w:rsid w:val="009E6449"/>
    <w:rsid w:val="009E69C9"/>
    <w:rsid w:val="009E734E"/>
    <w:rsid w:val="009E775E"/>
    <w:rsid w:val="009E7982"/>
    <w:rsid w:val="009F056B"/>
    <w:rsid w:val="009F0A83"/>
    <w:rsid w:val="009F0C43"/>
    <w:rsid w:val="009F0D3E"/>
    <w:rsid w:val="009F15D8"/>
    <w:rsid w:val="009F18DE"/>
    <w:rsid w:val="009F1CA0"/>
    <w:rsid w:val="009F27F1"/>
    <w:rsid w:val="009F2BD4"/>
    <w:rsid w:val="009F3293"/>
    <w:rsid w:val="009F3CF6"/>
    <w:rsid w:val="009F3DCE"/>
    <w:rsid w:val="009F3E64"/>
    <w:rsid w:val="009F46F2"/>
    <w:rsid w:val="009F5946"/>
    <w:rsid w:val="009F5B94"/>
    <w:rsid w:val="009F5CB7"/>
    <w:rsid w:val="009F5D92"/>
    <w:rsid w:val="009F5DB6"/>
    <w:rsid w:val="009F747E"/>
    <w:rsid w:val="009F7A6E"/>
    <w:rsid w:val="009F7B8C"/>
    <w:rsid w:val="009F7E49"/>
    <w:rsid w:val="00A00D33"/>
    <w:rsid w:val="00A0132E"/>
    <w:rsid w:val="00A01589"/>
    <w:rsid w:val="00A015BD"/>
    <w:rsid w:val="00A02130"/>
    <w:rsid w:val="00A021FF"/>
    <w:rsid w:val="00A0340E"/>
    <w:rsid w:val="00A03532"/>
    <w:rsid w:val="00A03AD6"/>
    <w:rsid w:val="00A03D28"/>
    <w:rsid w:val="00A03E27"/>
    <w:rsid w:val="00A0472C"/>
    <w:rsid w:val="00A04B1E"/>
    <w:rsid w:val="00A04BFE"/>
    <w:rsid w:val="00A04C9A"/>
    <w:rsid w:val="00A0533C"/>
    <w:rsid w:val="00A05389"/>
    <w:rsid w:val="00A058BC"/>
    <w:rsid w:val="00A05A96"/>
    <w:rsid w:val="00A062E1"/>
    <w:rsid w:val="00A063F8"/>
    <w:rsid w:val="00A06DFF"/>
    <w:rsid w:val="00A10812"/>
    <w:rsid w:val="00A11194"/>
    <w:rsid w:val="00A11393"/>
    <w:rsid w:val="00A123AA"/>
    <w:rsid w:val="00A12449"/>
    <w:rsid w:val="00A126AE"/>
    <w:rsid w:val="00A126FA"/>
    <w:rsid w:val="00A12C0F"/>
    <w:rsid w:val="00A13338"/>
    <w:rsid w:val="00A137D3"/>
    <w:rsid w:val="00A13CF4"/>
    <w:rsid w:val="00A14030"/>
    <w:rsid w:val="00A1515F"/>
    <w:rsid w:val="00A153CE"/>
    <w:rsid w:val="00A1554F"/>
    <w:rsid w:val="00A15B20"/>
    <w:rsid w:val="00A15E6D"/>
    <w:rsid w:val="00A16E8F"/>
    <w:rsid w:val="00A1701D"/>
    <w:rsid w:val="00A17A74"/>
    <w:rsid w:val="00A20507"/>
    <w:rsid w:val="00A20669"/>
    <w:rsid w:val="00A20BD7"/>
    <w:rsid w:val="00A21157"/>
    <w:rsid w:val="00A2118D"/>
    <w:rsid w:val="00A21676"/>
    <w:rsid w:val="00A217DE"/>
    <w:rsid w:val="00A21DD3"/>
    <w:rsid w:val="00A22DDE"/>
    <w:rsid w:val="00A22E32"/>
    <w:rsid w:val="00A23366"/>
    <w:rsid w:val="00A249A6"/>
    <w:rsid w:val="00A24E57"/>
    <w:rsid w:val="00A252E0"/>
    <w:rsid w:val="00A25A85"/>
    <w:rsid w:val="00A25C39"/>
    <w:rsid w:val="00A2659D"/>
    <w:rsid w:val="00A268DC"/>
    <w:rsid w:val="00A26D30"/>
    <w:rsid w:val="00A30059"/>
    <w:rsid w:val="00A30716"/>
    <w:rsid w:val="00A3099D"/>
    <w:rsid w:val="00A3196E"/>
    <w:rsid w:val="00A32423"/>
    <w:rsid w:val="00A32C6F"/>
    <w:rsid w:val="00A336AB"/>
    <w:rsid w:val="00A34027"/>
    <w:rsid w:val="00A34796"/>
    <w:rsid w:val="00A3497F"/>
    <w:rsid w:val="00A34E25"/>
    <w:rsid w:val="00A34FCF"/>
    <w:rsid w:val="00A35185"/>
    <w:rsid w:val="00A3533A"/>
    <w:rsid w:val="00A3538B"/>
    <w:rsid w:val="00A354F0"/>
    <w:rsid w:val="00A35783"/>
    <w:rsid w:val="00A35D21"/>
    <w:rsid w:val="00A35E07"/>
    <w:rsid w:val="00A36377"/>
    <w:rsid w:val="00A366CA"/>
    <w:rsid w:val="00A37A87"/>
    <w:rsid w:val="00A37C59"/>
    <w:rsid w:val="00A4026E"/>
    <w:rsid w:val="00A40EE5"/>
    <w:rsid w:val="00A40FB0"/>
    <w:rsid w:val="00A41177"/>
    <w:rsid w:val="00A415D5"/>
    <w:rsid w:val="00A41F41"/>
    <w:rsid w:val="00A43C65"/>
    <w:rsid w:val="00A443AE"/>
    <w:rsid w:val="00A4561F"/>
    <w:rsid w:val="00A45D56"/>
    <w:rsid w:val="00A45ECD"/>
    <w:rsid w:val="00A463FB"/>
    <w:rsid w:val="00A46A36"/>
    <w:rsid w:val="00A46C2F"/>
    <w:rsid w:val="00A477A6"/>
    <w:rsid w:val="00A4794E"/>
    <w:rsid w:val="00A47EF9"/>
    <w:rsid w:val="00A50454"/>
    <w:rsid w:val="00A511B5"/>
    <w:rsid w:val="00A51848"/>
    <w:rsid w:val="00A51E07"/>
    <w:rsid w:val="00A51F56"/>
    <w:rsid w:val="00A5249B"/>
    <w:rsid w:val="00A5317D"/>
    <w:rsid w:val="00A535E9"/>
    <w:rsid w:val="00A53681"/>
    <w:rsid w:val="00A53B3C"/>
    <w:rsid w:val="00A53F9C"/>
    <w:rsid w:val="00A55050"/>
    <w:rsid w:val="00A552BC"/>
    <w:rsid w:val="00A55CAD"/>
    <w:rsid w:val="00A56071"/>
    <w:rsid w:val="00A56141"/>
    <w:rsid w:val="00A567BB"/>
    <w:rsid w:val="00A56B1E"/>
    <w:rsid w:val="00A56BC2"/>
    <w:rsid w:val="00A57469"/>
    <w:rsid w:val="00A60055"/>
    <w:rsid w:val="00A604EC"/>
    <w:rsid w:val="00A608D5"/>
    <w:rsid w:val="00A61985"/>
    <w:rsid w:val="00A61F91"/>
    <w:rsid w:val="00A635C5"/>
    <w:rsid w:val="00A63A28"/>
    <w:rsid w:val="00A64445"/>
    <w:rsid w:val="00A64564"/>
    <w:rsid w:val="00A64D8A"/>
    <w:rsid w:val="00A64F10"/>
    <w:rsid w:val="00A65031"/>
    <w:rsid w:val="00A6521A"/>
    <w:rsid w:val="00A6522A"/>
    <w:rsid w:val="00A65C7B"/>
    <w:rsid w:val="00A66051"/>
    <w:rsid w:val="00A666C7"/>
    <w:rsid w:val="00A6683B"/>
    <w:rsid w:val="00A66B67"/>
    <w:rsid w:val="00A66BAF"/>
    <w:rsid w:val="00A66E6B"/>
    <w:rsid w:val="00A66F45"/>
    <w:rsid w:val="00A671BF"/>
    <w:rsid w:val="00A672B3"/>
    <w:rsid w:val="00A678C3"/>
    <w:rsid w:val="00A70F8F"/>
    <w:rsid w:val="00A71E7C"/>
    <w:rsid w:val="00A720D7"/>
    <w:rsid w:val="00A721DA"/>
    <w:rsid w:val="00A7247A"/>
    <w:rsid w:val="00A7265C"/>
    <w:rsid w:val="00A732FB"/>
    <w:rsid w:val="00A733C0"/>
    <w:rsid w:val="00A735FA"/>
    <w:rsid w:val="00A736E5"/>
    <w:rsid w:val="00A736F4"/>
    <w:rsid w:val="00A74310"/>
    <w:rsid w:val="00A7441F"/>
    <w:rsid w:val="00A755F7"/>
    <w:rsid w:val="00A75789"/>
    <w:rsid w:val="00A764D6"/>
    <w:rsid w:val="00A7676D"/>
    <w:rsid w:val="00A767F5"/>
    <w:rsid w:val="00A768C0"/>
    <w:rsid w:val="00A76AEC"/>
    <w:rsid w:val="00A77336"/>
    <w:rsid w:val="00A80C32"/>
    <w:rsid w:val="00A8192B"/>
    <w:rsid w:val="00A82360"/>
    <w:rsid w:val="00A823C2"/>
    <w:rsid w:val="00A82682"/>
    <w:rsid w:val="00A830EB"/>
    <w:rsid w:val="00A8353A"/>
    <w:rsid w:val="00A83BB7"/>
    <w:rsid w:val="00A83D8B"/>
    <w:rsid w:val="00A84B82"/>
    <w:rsid w:val="00A8505F"/>
    <w:rsid w:val="00A85DC4"/>
    <w:rsid w:val="00A86792"/>
    <w:rsid w:val="00A8710E"/>
    <w:rsid w:val="00A87273"/>
    <w:rsid w:val="00A87C51"/>
    <w:rsid w:val="00A90028"/>
    <w:rsid w:val="00A9115B"/>
    <w:rsid w:val="00A911D3"/>
    <w:rsid w:val="00A911E0"/>
    <w:rsid w:val="00A91326"/>
    <w:rsid w:val="00A91A71"/>
    <w:rsid w:val="00A920A2"/>
    <w:rsid w:val="00A92A98"/>
    <w:rsid w:val="00A92AA4"/>
    <w:rsid w:val="00A938C0"/>
    <w:rsid w:val="00A93D1F"/>
    <w:rsid w:val="00A9424B"/>
    <w:rsid w:val="00A94E9D"/>
    <w:rsid w:val="00A96110"/>
    <w:rsid w:val="00A9635B"/>
    <w:rsid w:val="00A96712"/>
    <w:rsid w:val="00A96A22"/>
    <w:rsid w:val="00A96D7D"/>
    <w:rsid w:val="00A975E9"/>
    <w:rsid w:val="00AA00B9"/>
    <w:rsid w:val="00AA02FD"/>
    <w:rsid w:val="00AA0A35"/>
    <w:rsid w:val="00AA0D84"/>
    <w:rsid w:val="00AA11B0"/>
    <w:rsid w:val="00AA191E"/>
    <w:rsid w:val="00AA1C25"/>
    <w:rsid w:val="00AA1EA1"/>
    <w:rsid w:val="00AA31BD"/>
    <w:rsid w:val="00AA3D4E"/>
    <w:rsid w:val="00AA3E7B"/>
    <w:rsid w:val="00AA554E"/>
    <w:rsid w:val="00AA57AB"/>
    <w:rsid w:val="00AA7464"/>
    <w:rsid w:val="00AA7528"/>
    <w:rsid w:val="00AA7607"/>
    <w:rsid w:val="00AA788F"/>
    <w:rsid w:val="00AA79F3"/>
    <w:rsid w:val="00AA7E5C"/>
    <w:rsid w:val="00AB04F5"/>
    <w:rsid w:val="00AB0996"/>
    <w:rsid w:val="00AB0E28"/>
    <w:rsid w:val="00AB1F71"/>
    <w:rsid w:val="00AB212F"/>
    <w:rsid w:val="00AB23E0"/>
    <w:rsid w:val="00AB2FCC"/>
    <w:rsid w:val="00AB3D28"/>
    <w:rsid w:val="00AB51EC"/>
    <w:rsid w:val="00AB5E6C"/>
    <w:rsid w:val="00AB60F4"/>
    <w:rsid w:val="00AB67A2"/>
    <w:rsid w:val="00AB711F"/>
    <w:rsid w:val="00AB77BD"/>
    <w:rsid w:val="00AB7C65"/>
    <w:rsid w:val="00AB7D21"/>
    <w:rsid w:val="00AB7F83"/>
    <w:rsid w:val="00AC0243"/>
    <w:rsid w:val="00AC061F"/>
    <w:rsid w:val="00AC18B9"/>
    <w:rsid w:val="00AC1CFA"/>
    <w:rsid w:val="00AC2103"/>
    <w:rsid w:val="00AC21FE"/>
    <w:rsid w:val="00AC22A2"/>
    <w:rsid w:val="00AC276E"/>
    <w:rsid w:val="00AC28DD"/>
    <w:rsid w:val="00AC3602"/>
    <w:rsid w:val="00AC3887"/>
    <w:rsid w:val="00AC3AD6"/>
    <w:rsid w:val="00AC3FDF"/>
    <w:rsid w:val="00AC424E"/>
    <w:rsid w:val="00AC48B5"/>
    <w:rsid w:val="00AC4B53"/>
    <w:rsid w:val="00AC5F18"/>
    <w:rsid w:val="00AC67FF"/>
    <w:rsid w:val="00AC6B51"/>
    <w:rsid w:val="00AC74E8"/>
    <w:rsid w:val="00AD0173"/>
    <w:rsid w:val="00AD02E0"/>
    <w:rsid w:val="00AD08A7"/>
    <w:rsid w:val="00AD0C36"/>
    <w:rsid w:val="00AD12D9"/>
    <w:rsid w:val="00AD1552"/>
    <w:rsid w:val="00AD190F"/>
    <w:rsid w:val="00AD24A4"/>
    <w:rsid w:val="00AD2572"/>
    <w:rsid w:val="00AD2644"/>
    <w:rsid w:val="00AD275D"/>
    <w:rsid w:val="00AD27E5"/>
    <w:rsid w:val="00AD354F"/>
    <w:rsid w:val="00AD3AA8"/>
    <w:rsid w:val="00AD3AAB"/>
    <w:rsid w:val="00AD3B93"/>
    <w:rsid w:val="00AD4ECA"/>
    <w:rsid w:val="00AD5AC1"/>
    <w:rsid w:val="00AD624F"/>
    <w:rsid w:val="00AD658E"/>
    <w:rsid w:val="00AD699F"/>
    <w:rsid w:val="00AE1D04"/>
    <w:rsid w:val="00AE2439"/>
    <w:rsid w:val="00AE3062"/>
    <w:rsid w:val="00AE326F"/>
    <w:rsid w:val="00AE35DC"/>
    <w:rsid w:val="00AE3F4C"/>
    <w:rsid w:val="00AE4069"/>
    <w:rsid w:val="00AE52B0"/>
    <w:rsid w:val="00AE549D"/>
    <w:rsid w:val="00AE5987"/>
    <w:rsid w:val="00AE6B78"/>
    <w:rsid w:val="00AE6F5B"/>
    <w:rsid w:val="00AF158A"/>
    <w:rsid w:val="00AF17A2"/>
    <w:rsid w:val="00AF1A13"/>
    <w:rsid w:val="00AF1E07"/>
    <w:rsid w:val="00AF2309"/>
    <w:rsid w:val="00AF26A0"/>
    <w:rsid w:val="00AF28FD"/>
    <w:rsid w:val="00AF2AEC"/>
    <w:rsid w:val="00AF33E4"/>
    <w:rsid w:val="00AF37A3"/>
    <w:rsid w:val="00AF3FDB"/>
    <w:rsid w:val="00AF4041"/>
    <w:rsid w:val="00AF537F"/>
    <w:rsid w:val="00AF5E61"/>
    <w:rsid w:val="00AF6071"/>
    <w:rsid w:val="00AF61A0"/>
    <w:rsid w:val="00AF63B0"/>
    <w:rsid w:val="00AF68A8"/>
    <w:rsid w:val="00AF7431"/>
    <w:rsid w:val="00AF7B53"/>
    <w:rsid w:val="00AF7CB8"/>
    <w:rsid w:val="00AF7FC5"/>
    <w:rsid w:val="00B0060D"/>
    <w:rsid w:val="00B00771"/>
    <w:rsid w:val="00B01A1B"/>
    <w:rsid w:val="00B03680"/>
    <w:rsid w:val="00B0380E"/>
    <w:rsid w:val="00B0406A"/>
    <w:rsid w:val="00B05624"/>
    <w:rsid w:val="00B0594B"/>
    <w:rsid w:val="00B05DA2"/>
    <w:rsid w:val="00B06300"/>
    <w:rsid w:val="00B063F2"/>
    <w:rsid w:val="00B06493"/>
    <w:rsid w:val="00B06670"/>
    <w:rsid w:val="00B07E20"/>
    <w:rsid w:val="00B10DE2"/>
    <w:rsid w:val="00B111CE"/>
    <w:rsid w:val="00B12391"/>
    <w:rsid w:val="00B12680"/>
    <w:rsid w:val="00B133EA"/>
    <w:rsid w:val="00B136BF"/>
    <w:rsid w:val="00B13BF4"/>
    <w:rsid w:val="00B15822"/>
    <w:rsid w:val="00B15D50"/>
    <w:rsid w:val="00B1722C"/>
    <w:rsid w:val="00B172D9"/>
    <w:rsid w:val="00B17323"/>
    <w:rsid w:val="00B173F7"/>
    <w:rsid w:val="00B175A0"/>
    <w:rsid w:val="00B17E47"/>
    <w:rsid w:val="00B20A6C"/>
    <w:rsid w:val="00B213A4"/>
    <w:rsid w:val="00B214C6"/>
    <w:rsid w:val="00B21618"/>
    <w:rsid w:val="00B21D89"/>
    <w:rsid w:val="00B21DB3"/>
    <w:rsid w:val="00B2336B"/>
    <w:rsid w:val="00B2399A"/>
    <w:rsid w:val="00B239A7"/>
    <w:rsid w:val="00B23A82"/>
    <w:rsid w:val="00B23D61"/>
    <w:rsid w:val="00B23D9D"/>
    <w:rsid w:val="00B23F58"/>
    <w:rsid w:val="00B245DB"/>
    <w:rsid w:val="00B24B40"/>
    <w:rsid w:val="00B24E83"/>
    <w:rsid w:val="00B25211"/>
    <w:rsid w:val="00B252F6"/>
    <w:rsid w:val="00B25995"/>
    <w:rsid w:val="00B25ACB"/>
    <w:rsid w:val="00B261DA"/>
    <w:rsid w:val="00B266FD"/>
    <w:rsid w:val="00B26C05"/>
    <w:rsid w:val="00B30B3E"/>
    <w:rsid w:val="00B31532"/>
    <w:rsid w:val="00B318E7"/>
    <w:rsid w:val="00B31AA4"/>
    <w:rsid w:val="00B31C10"/>
    <w:rsid w:val="00B31C3E"/>
    <w:rsid w:val="00B31CD2"/>
    <w:rsid w:val="00B32054"/>
    <w:rsid w:val="00B32288"/>
    <w:rsid w:val="00B32895"/>
    <w:rsid w:val="00B3354E"/>
    <w:rsid w:val="00B336E0"/>
    <w:rsid w:val="00B34588"/>
    <w:rsid w:val="00B346A6"/>
    <w:rsid w:val="00B34A01"/>
    <w:rsid w:val="00B34B82"/>
    <w:rsid w:val="00B34D80"/>
    <w:rsid w:val="00B35098"/>
    <w:rsid w:val="00B351D8"/>
    <w:rsid w:val="00B35541"/>
    <w:rsid w:val="00B35A06"/>
    <w:rsid w:val="00B360D2"/>
    <w:rsid w:val="00B36330"/>
    <w:rsid w:val="00B364B3"/>
    <w:rsid w:val="00B365E5"/>
    <w:rsid w:val="00B36A24"/>
    <w:rsid w:val="00B3758D"/>
    <w:rsid w:val="00B3788D"/>
    <w:rsid w:val="00B402B4"/>
    <w:rsid w:val="00B4051B"/>
    <w:rsid w:val="00B40A59"/>
    <w:rsid w:val="00B41180"/>
    <w:rsid w:val="00B417C3"/>
    <w:rsid w:val="00B4188B"/>
    <w:rsid w:val="00B41C1F"/>
    <w:rsid w:val="00B42044"/>
    <w:rsid w:val="00B4206A"/>
    <w:rsid w:val="00B421C6"/>
    <w:rsid w:val="00B423C9"/>
    <w:rsid w:val="00B42446"/>
    <w:rsid w:val="00B4328A"/>
    <w:rsid w:val="00B441E0"/>
    <w:rsid w:val="00B442B5"/>
    <w:rsid w:val="00B442DC"/>
    <w:rsid w:val="00B44310"/>
    <w:rsid w:val="00B445D8"/>
    <w:rsid w:val="00B45152"/>
    <w:rsid w:val="00B45EC3"/>
    <w:rsid w:val="00B464A0"/>
    <w:rsid w:val="00B464BC"/>
    <w:rsid w:val="00B467E5"/>
    <w:rsid w:val="00B47A11"/>
    <w:rsid w:val="00B513D3"/>
    <w:rsid w:val="00B51515"/>
    <w:rsid w:val="00B51B11"/>
    <w:rsid w:val="00B51BC1"/>
    <w:rsid w:val="00B52BEE"/>
    <w:rsid w:val="00B53B9B"/>
    <w:rsid w:val="00B53D6D"/>
    <w:rsid w:val="00B54365"/>
    <w:rsid w:val="00B546CF"/>
    <w:rsid w:val="00B5481C"/>
    <w:rsid w:val="00B54979"/>
    <w:rsid w:val="00B54C06"/>
    <w:rsid w:val="00B551FC"/>
    <w:rsid w:val="00B55BDE"/>
    <w:rsid w:val="00B55C4E"/>
    <w:rsid w:val="00B55DD0"/>
    <w:rsid w:val="00B560F1"/>
    <w:rsid w:val="00B56F0A"/>
    <w:rsid w:val="00B5753B"/>
    <w:rsid w:val="00B61E34"/>
    <w:rsid w:val="00B61F3C"/>
    <w:rsid w:val="00B61FA1"/>
    <w:rsid w:val="00B627F5"/>
    <w:rsid w:val="00B6360B"/>
    <w:rsid w:val="00B63BDA"/>
    <w:rsid w:val="00B63D7B"/>
    <w:rsid w:val="00B63F3D"/>
    <w:rsid w:val="00B63FD3"/>
    <w:rsid w:val="00B64407"/>
    <w:rsid w:val="00B64910"/>
    <w:rsid w:val="00B64E7F"/>
    <w:rsid w:val="00B6557E"/>
    <w:rsid w:val="00B65D57"/>
    <w:rsid w:val="00B663CD"/>
    <w:rsid w:val="00B668BA"/>
    <w:rsid w:val="00B66E32"/>
    <w:rsid w:val="00B67007"/>
    <w:rsid w:val="00B67463"/>
    <w:rsid w:val="00B702B7"/>
    <w:rsid w:val="00B70330"/>
    <w:rsid w:val="00B70AED"/>
    <w:rsid w:val="00B70B8C"/>
    <w:rsid w:val="00B70BC3"/>
    <w:rsid w:val="00B718B8"/>
    <w:rsid w:val="00B71A3A"/>
    <w:rsid w:val="00B71F05"/>
    <w:rsid w:val="00B734AF"/>
    <w:rsid w:val="00B735A3"/>
    <w:rsid w:val="00B73B23"/>
    <w:rsid w:val="00B743A9"/>
    <w:rsid w:val="00B75474"/>
    <w:rsid w:val="00B75F92"/>
    <w:rsid w:val="00B76604"/>
    <w:rsid w:val="00B772D1"/>
    <w:rsid w:val="00B77677"/>
    <w:rsid w:val="00B77A73"/>
    <w:rsid w:val="00B80715"/>
    <w:rsid w:val="00B80CE3"/>
    <w:rsid w:val="00B81448"/>
    <w:rsid w:val="00B814BB"/>
    <w:rsid w:val="00B82151"/>
    <w:rsid w:val="00B82286"/>
    <w:rsid w:val="00B825D2"/>
    <w:rsid w:val="00B82B89"/>
    <w:rsid w:val="00B8361B"/>
    <w:rsid w:val="00B83AA5"/>
    <w:rsid w:val="00B841FC"/>
    <w:rsid w:val="00B84C90"/>
    <w:rsid w:val="00B84DC4"/>
    <w:rsid w:val="00B85386"/>
    <w:rsid w:val="00B85920"/>
    <w:rsid w:val="00B85DC1"/>
    <w:rsid w:val="00B865B5"/>
    <w:rsid w:val="00B86A0B"/>
    <w:rsid w:val="00B86E07"/>
    <w:rsid w:val="00B8713C"/>
    <w:rsid w:val="00B87A80"/>
    <w:rsid w:val="00B907C8"/>
    <w:rsid w:val="00B90EC4"/>
    <w:rsid w:val="00B91847"/>
    <w:rsid w:val="00B919EC"/>
    <w:rsid w:val="00B929EC"/>
    <w:rsid w:val="00B941F5"/>
    <w:rsid w:val="00B94C7A"/>
    <w:rsid w:val="00B950E2"/>
    <w:rsid w:val="00B962EC"/>
    <w:rsid w:val="00B96AA4"/>
    <w:rsid w:val="00B9732F"/>
    <w:rsid w:val="00BA0FDE"/>
    <w:rsid w:val="00BA11D7"/>
    <w:rsid w:val="00BA1D2C"/>
    <w:rsid w:val="00BA292C"/>
    <w:rsid w:val="00BA2EA1"/>
    <w:rsid w:val="00BA3822"/>
    <w:rsid w:val="00BA3889"/>
    <w:rsid w:val="00BA460B"/>
    <w:rsid w:val="00BA4966"/>
    <w:rsid w:val="00BA4D1E"/>
    <w:rsid w:val="00BA5057"/>
    <w:rsid w:val="00BA5633"/>
    <w:rsid w:val="00BA591E"/>
    <w:rsid w:val="00BA63D5"/>
    <w:rsid w:val="00BA67D9"/>
    <w:rsid w:val="00BA6810"/>
    <w:rsid w:val="00BA6983"/>
    <w:rsid w:val="00BB0548"/>
    <w:rsid w:val="00BB0C89"/>
    <w:rsid w:val="00BB11FC"/>
    <w:rsid w:val="00BB1285"/>
    <w:rsid w:val="00BB22F6"/>
    <w:rsid w:val="00BB26CB"/>
    <w:rsid w:val="00BB2AA3"/>
    <w:rsid w:val="00BB2D52"/>
    <w:rsid w:val="00BB2D68"/>
    <w:rsid w:val="00BB2ECB"/>
    <w:rsid w:val="00BB313B"/>
    <w:rsid w:val="00BB3476"/>
    <w:rsid w:val="00BB360C"/>
    <w:rsid w:val="00BB3947"/>
    <w:rsid w:val="00BB40A9"/>
    <w:rsid w:val="00BB413F"/>
    <w:rsid w:val="00BB4599"/>
    <w:rsid w:val="00BB6A4D"/>
    <w:rsid w:val="00BB741A"/>
    <w:rsid w:val="00BB7F9D"/>
    <w:rsid w:val="00BC035B"/>
    <w:rsid w:val="00BC049E"/>
    <w:rsid w:val="00BC05D6"/>
    <w:rsid w:val="00BC0774"/>
    <w:rsid w:val="00BC0B4F"/>
    <w:rsid w:val="00BC19A0"/>
    <w:rsid w:val="00BC19BB"/>
    <w:rsid w:val="00BC1BC6"/>
    <w:rsid w:val="00BC2D9F"/>
    <w:rsid w:val="00BC3906"/>
    <w:rsid w:val="00BC4897"/>
    <w:rsid w:val="00BC5514"/>
    <w:rsid w:val="00BC56FA"/>
    <w:rsid w:val="00BC59AA"/>
    <w:rsid w:val="00BC59E7"/>
    <w:rsid w:val="00BC6619"/>
    <w:rsid w:val="00BC6A16"/>
    <w:rsid w:val="00BC7306"/>
    <w:rsid w:val="00BC77A3"/>
    <w:rsid w:val="00BC7B02"/>
    <w:rsid w:val="00BC7EBA"/>
    <w:rsid w:val="00BC7F97"/>
    <w:rsid w:val="00BD0010"/>
    <w:rsid w:val="00BD05F6"/>
    <w:rsid w:val="00BD0C3A"/>
    <w:rsid w:val="00BD154F"/>
    <w:rsid w:val="00BD21AE"/>
    <w:rsid w:val="00BD22B6"/>
    <w:rsid w:val="00BD22E7"/>
    <w:rsid w:val="00BD24FE"/>
    <w:rsid w:val="00BD2661"/>
    <w:rsid w:val="00BD28FC"/>
    <w:rsid w:val="00BD3E3A"/>
    <w:rsid w:val="00BD3ED0"/>
    <w:rsid w:val="00BD3FD5"/>
    <w:rsid w:val="00BD45EB"/>
    <w:rsid w:val="00BD4654"/>
    <w:rsid w:val="00BD475F"/>
    <w:rsid w:val="00BD4B0C"/>
    <w:rsid w:val="00BD4E2F"/>
    <w:rsid w:val="00BD4E3B"/>
    <w:rsid w:val="00BD577F"/>
    <w:rsid w:val="00BD5823"/>
    <w:rsid w:val="00BD5B24"/>
    <w:rsid w:val="00BD6515"/>
    <w:rsid w:val="00BD6DD3"/>
    <w:rsid w:val="00BD7904"/>
    <w:rsid w:val="00BD7911"/>
    <w:rsid w:val="00BE188F"/>
    <w:rsid w:val="00BE19E9"/>
    <w:rsid w:val="00BE1DA3"/>
    <w:rsid w:val="00BE268B"/>
    <w:rsid w:val="00BE27CB"/>
    <w:rsid w:val="00BE2A1A"/>
    <w:rsid w:val="00BE2CAB"/>
    <w:rsid w:val="00BE35C5"/>
    <w:rsid w:val="00BE36C3"/>
    <w:rsid w:val="00BE4515"/>
    <w:rsid w:val="00BE49D4"/>
    <w:rsid w:val="00BE50BF"/>
    <w:rsid w:val="00BE5F83"/>
    <w:rsid w:val="00BE617A"/>
    <w:rsid w:val="00BE6698"/>
    <w:rsid w:val="00BE68C0"/>
    <w:rsid w:val="00BE7153"/>
    <w:rsid w:val="00BE7985"/>
    <w:rsid w:val="00BF0C97"/>
    <w:rsid w:val="00BF1356"/>
    <w:rsid w:val="00BF15BC"/>
    <w:rsid w:val="00BF1AE9"/>
    <w:rsid w:val="00BF1CCA"/>
    <w:rsid w:val="00BF2245"/>
    <w:rsid w:val="00BF255F"/>
    <w:rsid w:val="00BF29DB"/>
    <w:rsid w:val="00BF2CB3"/>
    <w:rsid w:val="00BF33CB"/>
    <w:rsid w:val="00BF4957"/>
    <w:rsid w:val="00BF4A1C"/>
    <w:rsid w:val="00BF53BB"/>
    <w:rsid w:val="00BF5674"/>
    <w:rsid w:val="00BF5833"/>
    <w:rsid w:val="00BF5DFD"/>
    <w:rsid w:val="00BF6264"/>
    <w:rsid w:val="00BF6345"/>
    <w:rsid w:val="00BF7010"/>
    <w:rsid w:val="00BF7234"/>
    <w:rsid w:val="00C000BB"/>
    <w:rsid w:val="00C0025D"/>
    <w:rsid w:val="00C0057A"/>
    <w:rsid w:val="00C008B3"/>
    <w:rsid w:val="00C00947"/>
    <w:rsid w:val="00C01444"/>
    <w:rsid w:val="00C0187C"/>
    <w:rsid w:val="00C01DA8"/>
    <w:rsid w:val="00C01E79"/>
    <w:rsid w:val="00C027FB"/>
    <w:rsid w:val="00C02DF8"/>
    <w:rsid w:val="00C034CC"/>
    <w:rsid w:val="00C03B80"/>
    <w:rsid w:val="00C03CEF"/>
    <w:rsid w:val="00C03E48"/>
    <w:rsid w:val="00C041CC"/>
    <w:rsid w:val="00C046FC"/>
    <w:rsid w:val="00C04AA1"/>
    <w:rsid w:val="00C04C0A"/>
    <w:rsid w:val="00C05167"/>
    <w:rsid w:val="00C0541B"/>
    <w:rsid w:val="00C0631E"/>
    <w:rsid w:val="00C063F3"/>
    <w:rsid w:val="00C0670E"/>
    <w:rsid w:val="00C06C92"/>
    <w:rsid w:val="00C07655"/>
    <w:rsid w:val="00C076D8"/>
    <w:rsid w:val="00C07EBA"/>
    <w:rsid w:val="00C10501"/>
    <w:rsid w:val="00C11035"/>
    <w:rsid w:val="00C11CA9"/>
    <w:rsid w:val="00C11E1E"/>
    <w:rsid w:val="00C12138"/>
    <w:rsid w:val="00C12775"/>
    <w:rsid w:val="00C12993"/>
    <w:rsid w:val="00C12ADF"/>
    <w:rsid w:val="00C12E77"/>
    <w:rsid w:val="00C130F1"/>
    <w:rsid w:val="00C134DE"/>
    <w:rsid w:val="00C1449C"/>
    <w:rsid w:val="00C14820"/>
    <w:rsid w:val="00C148DE"/>
    <w:rsid w:val="00C14A95"/>
    <w:rsid w:val="00C1538E"/>
    <w:rsid w:val="00C15402"/>
    <w:rsid w:val="00C1544B"/>
    <w:rsid w:val="00C154AF"/>
    <w:rsid w:val="00C162C7"/>
    <w:rsid w:val="00C17BC0"/>
    <w:rsid w:val="00C17CE3"/>
    <w:rsid w:val="00C17DE0"/>
    <w:rsid w:val="00C17DEC"/>
    <w:rsid w:val="00C203CA"/>
    <w:rsid w:val="00C2061C"/>
    <w:rsid w:val="00C20F9D"/>
    <w:rsid w:val="00C216D1"/>
    <w:rsid w:val="00C21754"/>
    <w:rsid w:val="00C21763"/>
    <w:rsid w:val="00C21F50"/>
    <w:rsid w:val="00C220A1"/>
    <w:rsid w:val="00C22876"/>
    <w:rsid w:val="00C22895"/>
    <w:rsid w:val="00C228D0"/>
    <w:rsid w:val="00C22EAD"/>
    <w:rsid w:val="00C23BB5"/>
    <w:rsid w:val="00C25E42"/>
    <w:rsid w:val="00C25F27"/>
    <w:rsid w:val="00C26226"/>
    <w:rsid w:val="00C2762F"/>
    <w:rsid w:val="00C2799E"/>
    <w:rsid w:val="00C279F8"/>
    <w:rsid w:val="00C30833"/>
    <w:rsid w:val="00C30F00"/>
    <w:rsid w:val="00C31811"/>
    <w:rsid w:val="00C320CD"/>
    <w:rsid w:val="00C322FE"/>
    <w:rsid w:val="00C3257A"/>
    <w:rsid w:val="00C32C7E"/>
    <w:rsid w:val="00C33030"/>
    <w:rsid w:val="00C333F3"/>
    <w:rsid w:val="00C33ACA"/>
    <w:rsid w:val="00C3400B"/>
    <w:rsid w:val="00C344A1"/>
    <w:rsid w:val="00C3500F"/>
    <w:rsid w:val="00C3575E"/>
    <w:rsid w:val="00C36394"/>
    <w:rsid w:val="00C37013"/>
    <w:rsid w:val="00C3748F"/>
    <w:rsid w:val="00C37579"/>
    <w:rsid w:val="00C37B36"/>
    <w:rsid w:val="00C37DEB"/>
    <w:rsid w:val="00C40993"/>
    <w:rsid w:val="00C413A9"/>
    <w:rsid w:val="00C42310"/>
    <w:rsid w:val="00C426ED"/>
    <w:rsid w:val="00C42A31"/>
    <w:rsid w:val="00C42B93"/>
    <w:rsid w:val="00C42F21"/>
    <w:rsid w:val="00C4366B"/>
    <w:rsid w:val="00C43C75"/>
    <w:rsid w:val="00C44806"/>
    <w:rsid w:val="00C448FC"/>
    <w:rsid w:val="00C4511A"/>
    <w:rsid w:val="00C452D7"/>
    <w:rsid w:val="00C45A31"/>
    <w:rsid w:val="00C475B6"/>
    <w:rsid w:val="00C476C4"/>
    <w:rsid w:val="00C476F5"/>
    <w:rsid w:val="00C47A6B"/>
    <w:rsid w:val="00C47AD6"/>
    <w:rsid w:val="00C47D40"/>
    <w:rsid w:val="00C47D51"/>
    <w:rsid w:val="00C50567"/>
    <w:rsid w:val="00C514DE"/>
    <w:rsid w:val="00C51BB5"/>
    <w:rsid w:val="00C51EFB"/>
    <w:rsid w:val="00C52971"/>
    <w:rsid w:val="00C52E77"/>
    <w:rsid w:val="00C5323D"/>
    <w:rsid w:val="00C53254"/>
    <w:rsid w:val="00C53723"/>
    <w:rsid w:val="00C53A1A"/>
    <w:rsid w:val="00C540BB"/>
    <w:rsid w:val="00C547DE"/>
    <w:rsid w:val="00C549BF"/>
    <w:rsid w:val="00C55845"/>
    <w:rsid w:val="00C56952"/>
    <w:rsid w:val="00C56CBD"/>
    <w:rsid w:val="00C56E7C"/>
    <w:rsid w:val="00C56F21"/>
    <w:rsid w:val="00C57E35"/>
    <w:rsid w:val="00C60057"/>
    <w:rsid w:val="00C609E7"/>
    <w:rsid w:val="00C60DD0"/>
    <w:rsid w:val="00C61157"/>
    <w:rsid w:val="00C616AF"/>
    <w:rsid w:val="00C633B6"/>
    <w:rsid w:val="00C637A3"/>
    <w:rsid w:val="00C63CBA"/>
    <w:rsid w:val="00C64025"/>
    <w:rsid w:val="00C6404C"/>
    <w:rsid w:val="00C649FD"/>
    <w:rsid w:val="00C65033"/>
    <w:rsid w:val="00C655FB"/>
    <w:rsid w:val="00C65C51"/>
    <w:rsid w:val="00C65CAD"/>
    <w:rsid w:val="00C65ED1"/>
    <w:rsid w:val="00C67037"/>
    <w:rsid w:val="00C6720B"/>
    <w:rsid w:val="00C678F7"/>
    <w:rsid w:val="00C67F64"/>
    <w:rsid w:val="00C70244"/>
    <w:rsid w:val="00C70CF1"/>
    <w:rsid w:val="00C71210"/>
    <w:rsid w:val="00C7173D"/>
    <w:rsid w:val="00C71838"/>
    <w:rsid w:val="00C719D0"/>
    <w:rsid w:val="00C71F0D"/>
    <w:rsid w:val="00C72709"/>
    <w:rsid w:val="00C728DE"/>
    <w:rsid w:val="00C7377D"/>
    <w:rsid w:val="00C74ACA"/>
    <w:rsid w:val="00C75104"/>
    <w:rsid w:val="00C752C4"/>
    <w:rsid w:val="00C7590C"/>
    <w:rsid w:val="00C76B5A"/>
    <w:rsid w:val="00C76DBD"/>
    <w:rsid w:val="00C77247"/>
    <w:rsid w:val="00C773EA"/>
    <w:rsid w:val="00C77590"/>
    <w:rsid w:val="00C777B4"/>
    <w:rsid w:val="00C77A1F"/>
    <w:rsid w:val="00C81090"/>
    <w:rsid w:val="00C81456"/>
    <w:rsid w:val="00C8180B"/>
    <w:rsid w:val="00C81C62"/>
    <w:rsid w:val="00C82327"/>
    <w:rsid w:val="00C847E7"/>
    <w:rsid w:val="00C84C69"/>
    <w:rsid w:val="00C854E4"/>
    <w:rsid w:val="00C85545"/>
    <w:rsid w:val="00C8580D"/>
    <w:rsid w:val="00C85B56"/>
    <w:rsid w:val="00C86752"/>
    <w:rsid w:val="00C86D0B"/>
    <w:rsid w:val="00C871C7"/>
    <w:rsid w:val="00C87D64"/>
    <w:rsid w:val="00C87F0D"/>
    <w:rsid w:val="00C87FC8"/>
    <w:rsid w:val="00C9004B"/>
    <w:rsid w:val="00C906EC"/>
    <w:rsid w:val="00C9098B"/>
    <w:rsid w:val="00C90F84"/>
    <w:rsid w:val="00C911BD"/>
    <w:rsid w:val="00C91525"/>
    <w:rsid w:val="00C917B3"/>
    <w:rsid w:val="00C91BD0"/>
    <w:rsid w:val="00C92DF2"/>
    <w:rsid w:val="00C931BB"/>
    <w:rsid w:val="00C93288"/>
    <w:rsid w:val="00C9351C"/>
    <w:rsid w:val="00C93811"/>
    <w:rsid w:val="00C94191"/>
    <w:rsid w:val="00C9441C"/>
    <w:rsid w:val="00C9467D"/>
    <w:rsid w:val="00C94689"/>
    <w:rsid w:val="00C94C39"/>
    <w:rsid w:val="00C94C56"/>
    <w:rsid w:val="00C94F11"/>
    <w:rsid w:val="00C95046"/>
    <w:rsid w:val="00C95504"/>
    <w:rsid w:val="00C95874"/>
    <w:rsid w:val="00C958D0"/>
    <w:rsid w:val="00C95BB4"/>
    <w:rsid w:val="00C95E2A"/>
    <w:rsid w:val="00C96448"/>
    <w:rsid w:val="00C96865"/>
    <w:rsid w:val="00C96A58"/>
    <w:rsid w:val="00C96B18"/>
    <w:rsid w:val="00C974A1"/>
    <w:rsid w:val="00C97715"/>
    <w:rsid w:val="00CA0510"/>
    <w:rsid w:val="00CA0FB0"/>
    <w:rsid w:val="00CA11D5"/>
    <w:rsid w:val="00CA2664"/>
    <w:rsid w:val="00CA279C"/>
    <w:rsid w:val="00CA3F78"/>
    <w:rsid w:val="00CA443C"/>
    <w:rsid w:val="00CA44D2"/>
    <w:rsid w:val="00CA525A"/>
    <w:rsid w:val="00CA5297"/>
    <w:rsid w:val="00CA53FD"/>
    <w:rsid w:val="00CA61DB"/>
    <w:rsid w:val="00CA6620"/>
    <w:rsid w:val="00CA76ED"/>
    <w:rsid w:val="00CA7AF8"/>
    <w:rsid w:val="00CB0641"/>
    <w:rsid w:val="00CB0AC4"/>
    <w:rsid w:val="00CB15D3"/>
    <w:rsid w:val="00CB1FD5"/>
    <w:rsid w:val="00CB2006"/>
    <w:rsid w:val="00CB208C"/>
    <w:rsid w:val="00CB29C1"/>
    <w:rsid w:val="00CB2B40"/>
    <w:rsid w:val="00CB33DD"/>
    <w:rsid w:val="00CB35C8"/>
    <w:rsid w:val="00CB36AF"/>
    <w:rsid w:val="00CB38D6"/>
    <w:rsid w:val="00CB3ED2"/>
    <w:rsid w:val="00CB4079"/>
    <w:rsid w:val="00CB49C1"/>
    <w:rsid w:val="00CB4A05"/>
    <w:rsid w:val="00CB5091"/>
    <w:rsid w:val="00CB563F"/>
    <w:rsid w:val="00CB57CF"/>
    <w:rsid w:val="00CB5BC0"/>
    <w:rsid w:val="00CB6204"/>
    <w:rsid w:val="00CB6A41"/>
    <w:rsid w:val="00CB6C25"/>
    <w:rsid w:val="00CB7C52"/>
    <w:rsid w:val="00CC076B"/>
    <w:rsid w:val="00CC0F95"/>
    <w:rsid w:val="00CC1273"/>
    <w:rsid w:val="00CC1D3F"/>
    <w:rsid w:val="00CC2707"/>
    <w:rsid w:val="00CC2A72"/>
    <w:rsid w:val="00CC30A3"/>
    <w:rsid w:val="00CC390A"/>
    <w:rsid w:val="00CC39FE"/>
    <w:rsid w:val="00CC3A4F"/>
    <w:rsid w:val="00CC3C8A"/>
    <w:rsid w:val="00CC4B33"/>
    <w:rsid w:val="00CC4BCA"/>
    <w:rsid w:val="00CC4D97"/>
    <w:rsid w:val="00CC5E4B"/>
    <w:rsid w:val="00CC5E66"/>
    <w:rsid w:val="00CC5F87"/>
    <w:rsid w:val="00CC66ED"/>
    <w:rsid w:val="00CC70F7"/>
    <w:rsid w:val="00CC76C9"/>
    <w:rsid w:val="00CD1295"/>
    <w:rsid w:val="00CD16CA"/>
    <w:rsid w:val="00CD263C"/>
    <w:rsid w:val="00CD3244"/>
    <w:rsid w:val="00CD33A9"/>
    <w:rsid w:val="00CD3643"/>
    <w:rsid w:val="00CD3E54"/>
    <w:rsid w:val="00CD478A"/>
    <w:rsid w:val="00CD4CBC"/>
    <w:rsid w:val="00CD511E"/>
    <w:rsid w:val="00CD558A"/>
    <w:rsid w:val="00CD6491"/>
    <w:rsid w:val="00CD66DE"/>
    <w:rsid w:val="00CD68E0"/>
    <w:rsid w:val="00CD6D80"/>
    <w:rsid w:val="00CD6E57"/>
    <w:rsid w:val="00CD74F1"/>
    <w:rsid w:val="00CD784F"/>
    <w:rsid w:val="00CD7E0B"/>
    <w:rsid w:val="00CD7E39"/>
    <w:rsid w:val="00CE010E"/>
    <w:rsid w:val="00CE08BD"/>
    <w:rsid w:val="00CE15CB"/>
    <w:rsid w:val="00CE18B2"/>
    <w:rsid w:val="00CE1915"/>
    <w:rsid w:val="00CE23DD"/>
    <w:rsid w:val="00CE29A9"/>
    <w:rsid w:val="00CE2C70"/>
    <w:rsid w:val="00CE3415"/>
    <w:rsid w:val="00CE38F1"/>
    <w:rsid w:val="00CE3BBB"/>
    <w:rsid w:val="00CE4A93"/>
    <w:rsid w:val="00CE4AD5"/>
    <w:rsid w:val="00CE505A"/>
    <w:rsid w:val="00CE5380"/>
    <w:rsid w:val="00CE5E8F"/>
    <w:rsid w:val="00CE6369"/>
    <w:rsid w:val="00CE63CD"/>
    <w:rsid w:val="00CE6898"/>
    <w:rsid w:val="00CE731C"/>
    <w:rsid w:val="00CE7C7A"/>
    <w:rsid w:val="00CF0863"/>
    <w:rsid w:val="00CF1209"/>
    <w:rsid w:val="00CF1B87"/>
    <w:rsid w:val="00CF2530"/>
    <w:rsid w:val="00CF262D"/>
    <w:rsid w:val="00CF2EA6"/>
    <w:rsid w:val="00CF4394"/>
    <w:rsid w:val="00CF687F"/>
    <w:rsid w:val="00CF68E5"/>
    <w:rsid w:val="00CF6EE7"/>
    <w:rsid w:val="00CF7A04"/>
    <w:rsid w:val="00CF7C2F"/>
    <w:rsid w:val="00D0095D"/>
    <w:rsid w:val="00D00F57"/>
    <w:rsid w:val="00D0121B"/>
    <w:rsid w:val="00D014D2"/>
    <w:rsid w:val="00D0182D"/>
    <w:rsid w:val="00D03836"/>
    <w:rsid w:val="00D03E8A"/>
    <w:rsid w:val="00D03F37"/>
    <w:rsid w:val="00D047B7"/>
    <w:rsid w:val="00D04A32"/>
    <w:rsid w:val="00D04DB5"/>
    <w:rsid w:val="00D0593F"/>
    <w:rsid w:val="00D05C25"/>
    <w:rsid w:val="00D064D5"/>
    <w:rsid w:val="00D0655F"/>
    <w:rsid w:val="00D0660D"/>
    <w:rsid w:val="00D07A88"/>
    <w:rsid w:val="00D11000"/>
    <w:rsid w:val="00D110D4"/>
    <w:rsid w:val="00D112A1"/>
    <w:rsid w:val="00D128CB"/>
    <w:rsid w:val="00D14EA8"/>
    <w:rsid w:val="00D14EB5"/>
    <w:rsid w:val="00D1626B"/>
    <w:rsid w:val="00D16926"/>
    <w:rsid w:val="00D16F25"/>
    <w:rsid w:val="00D17284"/>
    <w:rsid w:val="00D1782B"/>
    <w:rsid w:val="00D17B55"/>
    <w:rsid w:val="00D17CB6"/>
    <w:rsid w:val="00D20651"/>
    <w:rsid w:val="00D207B6"/>
    <w:rsid w:val="00D20991"/>
    <w:rsid w:val="00D20C2A"/>
    <w:rsid w:val="00D21006"/>
    <w:rsid w:val="00D21B89"/>
    <w:rsid w:val="00D229CB"/>
    <w:rsid w:val="00D2315A"/>
    <w:rsid w:val="00D235C7"/>
    <w:rsid w:val="00D23B40"/>
    <w:rsid w:val="00D240DC"/>
    <w:rsid w:val="00D248FF"/>
    <w:rsid w:val="00D24A4F"/>
    <w:rsid w:val="00D24FEA"/>
    <w:rsid w:val="00D25326"/>
    <w:rsid w:val="00D25333"/>
    <w:rsid w:val="00D25BE5"/>
    <w:rsid w:val="00D25EF6"/>
    <w:rsid w:val="00D26108"/>
    <w:rsid w:val="00D26767"/>
    <w:rsid w:val="00D26D55"/>
    <w:rsid w:val="00D2774D"/>
    <w:rsid w:val="00D279C6"/>
    <w:rsid w:val="00D27F7A"/>
    <w:rsid w:val="00D30622"/>
    <w:rsid w:val="00D30623"/>
    <w:rsid w:val="00D3091A"/>
    <w:rsid w:val="00D30D18"/>
    <w:rsid w:val="00D31243"/>
    <w:rsid w:val="00D31661"/>
    <w:rsid w:val="00D31B4E"/>
    <w:rsid w:val="00D328F1"/>
    <w:rsid w:val="00D3294E"/>
    <w:rsid w:val="00D33105"/>
    <w:rsid w:val="00D33424"/>
    <w:rsid w:val="00D33859"/>
    <w:rsid w:val="00D34F14"/>
    <w:rsid w:val="00D35A1A"/>
    <w:rsid w:val="00D36899"/>
    <w:rsid w:val="00D37352"/>
    <w:rsid w:val="00D377D7"/>
    <w:rsid w:val="00D37A8A"/>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741"/>
    <w:rsid w:val="00D46DE8"/>
    <w:rsid w:val="00D46ECD"/>
    <w:rsid w:val="00D47149"/>
    <w:rsid w:val="00D47744"/>
    <w:rsid w:val="00D47944"/>
    <w:rsid w:val="00D47C59"/>
    <w:rsid w:val="00D50732"/>
    <w:rsid w:val="00D50C47"/>
    <w:rsid w:val="00D51122"/>
    <w:rsid w:val="00D520B3"/>
    <w:rsid w:val="00D526FD"/>
    <w:rsid w:val="00D52F07"/>
    <w:rsid w:val="00D536AC"/>
    <w:rsid w:val="00D540CA"/>
    <w:rsid w:val="00D55400"/>
    <w:rsid w:val="00D55861"/>
    <w:rsid w:val="00D55D5E"/>
    <w:rsid w:val="00D5620A"/>
    <w:rsid w:val="00D56ECD"/>
    <w:rsid w:val="00D56FC8"/>
    <w:rsid w:val="00D578E2"/>
    <w:rsid w:val="00D57DB8"/>
    <w:rsid w:val="00D6150F"/>
    <w:rsid w:val="00D61805"/>
    <w:rsid w:val="00D61D62"/>
    <w:rsid w:val="00D6332E"/>
    <w:rsid w:val="00D6370E"/>
    <w:rsid w:val="00D63CD6"/>
    <w:rsid w:val="00D63E36"/>
    <w:rsid w:val="00D64262"/>
    <w:rsid w:val="00D64D83"/>
    <w:rsid w:val="00D6505F"/>
    <w:rsid w:val="00D65EE0"/>
    <w:rsid w:val="00D65F23"/>
    <w:rsid w:val="00D6772E"/>
    <w:rsid w:val="00D67751"/>
    <w:rsid w:val="00D701C7"/>
    <w:rsid w:val="00D70312"/>
    <w:rsid w:val="00D70AB8"/>
    <w:rsid w:val="00D70CF5"/>
    <w:rsid w:val="00D71470"/>
    <w:rsid w:val="00D7173A"/>
    <w:rsid w:val="00D719AD"/>
    <w:rsid w:val="00D71B77"/>
    <w:rsid w:val="00D72441"/>
    <w:rsid w:val="00D72663"/>
    <w:rsid w:val="00D72734"/>
    <w:rsid w:val="00D72C06"/>
    <w:rsid w:val="00D73295"/>
    <w:rsid w:val="00D732FC"/>
    <w:rsid w:val="00D735AF"/>
    <w:rsid w:val="00D74EC5"/>
    <w:rsid w:val="00D75B8B"/>
    <w:rsid w:val="00D76376"/>
    <w:rsid w:val="00D76AB9"/>
    <w:rsid w:val="00D778D5"/>
    <w:rsid w:val="00D808C7"/>
    <w:rsid w:val="00D81229"/>
    <w:rsid w:val="00D81C34"/>
    <w:rsid w:val="00D84313"/>
    <w:rsid w:val="00D8486B"/>
    <w:rsid w:val="00D84A17"/>
    <w:rsid w:val="00D84ACF"/>
    <w:rsid w:val="00D84BD0"/>
    <w:rsid w:val="00D84E71"/>
    <w:rsid w:val="00D85C73"/>
    <w:rsid w:val="00D85D5E"/>
    <w:rsid w:val="00D85F85"/>
    <w:rsid w:val="00D86113"/>
    <w:rsid w:val="00D86114"/>
    <w:rsid w:val="00D86230"/>
    <w:rsid w:val="00D866B2"/>
    <w:rsid w:val="00D869D7"/>
    <w:rsid w:val="00D87120"/>
    <w:rsid w:val="00D87465"/>
    <w:rsid w:val="00D878CB"/>
    <w:rsid w:val="00D90227"/>
    <w:rsid w:val="00D90341"/>
    <w:rsid w:val="00D91294"/>
    <w:rsid w:val="00D91C47"/>
    <w:rsid w:val="00D9332F"/>
    <w:rsid w:val="00D939BA"/>
    <w:rsid w:val="00D93CD7"/>
    <w:rsid w:val="00D940ED"/>
    <w:rsid w:val="00D948DC"/>
    <w:rsid w:val="00D94CA2"/>
    <w:rsid w:val="00D9579D"/>
    <w:rsid w:val="00D95974"/>
    <w:rsid w:val="00D95B5D"/>
    <w:rsid w:val="00D95B8E"/>
    <w:rsid w:val="00D95F91"/>
    <w:rsid w:val="00D961CF"/>
    <w:rsid w:val="00D96600"/>
    <w:rsid w:val="00D96A6F"/>
    <w:rsid w:val="00D96D6A"/>
    <w:rsid w:val="00D96F4A"/>
    <w:rsid w:val="00D97992"/>
    <w:rsid w:val="00D97C11"/>
    <w:rsid w:val="00D97C63"/>
    <w:rsid w:val="00DA0110"/>
    <w:rsid w:val="00DA06FF"/>
    <w:rsid w:val="00DA1B66"/>
    <w:rsid w:val="00DA1EF9"/>
    <w:rsid w:val="00DA2A3B"/>
    <w:rsid w:val="00DA316F"/>
    <w:rsid w:val="00DA3A8F"/>
    <w:rsid w:val="00DA41AF"/>
    <w:rsid w:val="00DA4C90"/>
    <w:rsid w:val="00DA4EEC"/>
    <w:rsid w:val="00DA6040"/>
    <w:rsid w:val="00DA63C1"/>
    <w:rsid w:val="00DA662B"/>
    <w:rsid w:val="00DA69FD"/>
    <w:rsid w:val="00DA6A16"/>
    <w:rsid w:val="00DA6CCD"/>
    <w:rsid w:val="00DA77EB"/>
    <w:rsid w:val="00DA7841"/>
    <w:rsid w:val="00DA7D7D"/>
    <w:rsid w:val="00DB0281"/>
    <w:rsid w:val="00DB13D1"/>
    <w:rsid w:val="00DB1816"/>
    <w:rsid w:val="00DB1ADB"/>
    <w:rsid w:val="00DB2101"/>
    <w:rsid w:val="00DB25C3"/>
    <w:rsid w:val="00DB26AF"/>
    <w:rsid w:val="00DB2B21"/>
    <w:rsid w:val="00DB369D"/>
    <w:rsid w:val="00DB3CFF"/>
    <w:rsid w:val="00DB441C"/>
    <w:rsid w:val="00DB4ADF"/>
    <w:rsid w:val="00DB526D"/>
    <w:rsid w:val="00DB52B0"/>
    <w:rsid w:val="00DB5884"/>
    <w:rsid w:val="00DB58D3"/>
    <w:rsid w:val="00DB59CA"/>
    <w:rsid w:val="00DB5CD8"/>
    <w:rsid w:val="00DB5D2C"/>
    <w:rsid w:val="00DB5FA8"/>
    <w:rsid w:val="00DB6E19"/>
    <w:rsid w:val="00DB713F"/>
    <w:rsid w:val="00DB74AF"/>
    <w:rsid w:val="00DB7C60"/>
    <w:rsid w:val="00DC05D1"/>
    <w:rsid w:val="00DC0C01"/>
    <w:rsid w:val="00DC10C2"/>
    <w:rsid w:val="00DC1491"/>
    <w:rsid w:val="00DC1DB4"/>
    <w:rsid w:val="00DC1E21"/>
    <w:rsid w:val="00DC247C"/>
    <w:rsid w:val="00DC2890"/>
    <w:rsid w:val="00DC2E56"/>
    <w:rsid w:val="00DC32B4"/>
    <w:rsid w:val="00DC3DF6"/>
    <w:rsid w:val="00DC3F2A"/>
    <w:rsid w:val="00DC44B8"/>
    <w:rsid w:val="00DC46C3"/>
    <w:rsid w:val="00DC49B5"/>
    <w:rsid w:val="00DC4BF2"/>
    <w:rsid w:val="00DC57B3"/>
    <w:rsid w:val="00DC738C"/>
    <w:rsid w:val="00DD032D"/>
    <w:rsid w:val="00DD06FC"/>
    <w:rsid w:val="00DD0A7B"/>
    <w:rsid w:val="00DD0BC8"/>
    <w:rsid w:val="00DD169F"/>
    <w:rsid w:val="00DD16A0"/>
    <w:rsid w:val="00DD1EF0"/>
    <w:rsid w:val="00DD1FE8"/>
    <w:rsid w:val="00DD2172"/>
    <w:rsid w:val="00DD22B9"/>
    <w:rsid w:val="00DD3396"/>
    <w:rsid w:val="00DD34C0"/>
    <w:rsid w:val="00DD4B76"/>
    <w:rsid w:val="00DD508D"/>
    <w:rsid w:val="00DD5DA3"/>
    <w:rsid w:val="00DD6DC2"/>
    <w:rsid w:val="00DD7953"/>
    <w:rsid w:val="00DD79B6"/>
    <w:rsid w:val="00DD7F9F"/>
    <w:rsid w:val="00DE048B"/>
    <w:rsid w:val="00DE0AF4"/>
    <w:rsid w:val="00DE24C6"/>
    <w:rsid w:val="00DE2886"/>
    <w:rsid w:val="00DE2C76"/>
    <w:rsid w:val="00DE2CB4"/>
    <w:rsid w:val="00DE2F31"/>
    <w:rsid w:val="00DE35D8"/>
    <w:rsid w:val="00DE3CA7"/>
    <w:rsid w:val="00DE4334"/>
    <w:rsid w:val="00DE4429"/>
    <w:rsid w:val="00DE4C12"/>
    <w:rsid w:val="00DE4E9E"/>
    <w:rsid w:val="00DE65E4"/>
    <w:rsid w:val="00DE7039"/>
    <w:rsid w:val="00DE7480"/>
    <w:rsid w:val="00DE7656"/>
    <w:rsid w:val="00DF077D"/>
    <w:rsid w:val="00DF10D8"/>
    <w:rsid w:val="00DF115E"/>
    <w:rsid w:val="00DF1545"/>
    <w:rsid w:val="00DF2D4D"/>
    <w:rsid w:val="00DF3CE7"/>
    <w:rsid w:val="00DF41DC"/>
    <w:rsid w:val="00DF4206"/>
    <w:rsid w:val="00DF4A4A"/>
    <w:rsid w:val="00DF4CE8"/>
    <w:rsid w:val="00DF4F80"/>
    <w:rsid w:val="00DF5091"/>
    <w:rsid w:val="00DF57A5"/>
    <w:rsid w:val="00DF5922"/>
    <w:rsid w:val="00DF6930"/>
    <w:rsid w:val="00DF7173"/>
    <w:rsid w:val="00DF71F1"/>
    <w:rsid w:val="00DF7BD2"/>
    <w:rsid w:val="00DF7C4F"/>
    <w:rsid w:val="00DF7ECC"/>
    <w:rsid w:val="00E01280"/>
    <w:rsid w:val="00E01B54"/>
    <w:rsid w:val="00E0242B"/>
    <w:rsid w:val="00E0394F"/>
    <w:rsid w:val="00E03A75"/>
    <w:rsid w:val="00E044D8"/>
    <w:rsid w:val="00E047E4"/>
    <w:rsid w:val="00E04B4C"/>
    <w:rsid w:val="00E04DD9"/>
    <w:rsid w:val="00E04F02"/>
    <w:rsid w:val="00E059C6"/>
    <w:rsid w:val="00E05A5B"/>
    <w:rsid w:val="00E05F00"/>
    <w:rsid w:val="00E0684E"/>
    <w:rsid w:val="00E070E9"/>
    <w:rsid w:val="00E10155"/>
    <w:rsid w:val="00E10D02"/>
    <w:rsid w:val="00E1177E"/>
    <w:rsid w:val="00E11937"/>
    <w:rsid w:val="00E11B48"/>
    <w:rsid w:val="00E124DB"/>
    <w:rsid w:val="00E1385D"/>
    <w:rsid w:val="00E13F9F"/>
    <w:rsid w:val="00E1425E"/>
    <w:rsid w:val="00E1447D"/>
    <w:rsid w:val="00E14570"/>
    <w:rsid w:val="00E146A3"/>
    <w:rsid w:val="00E14E9C"/>
    <w:rsid w:val="00E152FF"/>
    <w:rsid w:val="00E15654"/>
    <w:rsid w:val="00E15860"/>
    <w:rsid w:val="00E15C15"/>
    <w:rsid w:val="00E15D41"/>
    <w:rsid w:val="00E16546"/>
    <w:rsid w:val="00E17BCD"/>
    <w:rsid w:val="00E200A3"/>
    <w:rsid w:val="00E2010B"/>
    <w:rsid w:val="00E2084F"/>
    <w:rsid w:val="00E20CAA"/>
    <w:rsid w:val="00E210C1"/>
    <w:rsid w:val="00E21235"/>
    <w:rsid w:val="00E2170D"/>
    <w:rsid w:val="00E21D0E"/>
    <w:rsid w:val="00E21F78"/>
    <w:rsid w:val="00E22AE1"/>
    <w:rsid w:val="00E23B56"/>
    <w:rsid w:val="00E23B91"/>
    <w:rsid w:val="00E24253"/>
    <w:rsid w:val="00E24BEC"/>
    <w:rsid w:val="00E24FCD"/>
    <w:rsid w:val="00E2596A"/>
    <w:rsid w:val="00E25AD8"/>
    <w:rsid w:val="00E25CD6"/>
    <w:rsid w:val="00E25D34"/>
    <w:rsid w:val="00E26E05"/>
    <w:rsid w:val="00E27531"/>
    <w:rsid w:val="00E276AD"/>
    <w:rsid w:val="00E277B3"/>
    <w:rsid w:val="00E27D7D"/>
    <w:rsid w:val="00E3038C"/>
    <w:rsid w:val="00E309B4"/>
    <w:rsid w:val="00E30C68"/>
    <w:rsid w:val="00E31662"/>
    <w:rsid w:val="00E31BB0"/>
    <w:rsid w:val="00E31C61"/>
    <w:rsid w:val="00E32541"/>
    <w:rsid w:val="00E32A65"/>
    <w:rsid w:val="00E32CFA"/>
    <w:rsid w:val="00E32E5D"/>
    <w:rsid w:val="00E32EBC"/>
    <w:rsid w:val="00E33120"/>
    <w:rsid w:val="00E33AA0"/>
    <w:rsid w:val="00E3487B"/>
    <w:rsid w:val="00E349AF"/>
    <w:rsid w:val="00E34B8A"/>
    <w:rsid w:val="00E34D61"/>
    <w:rsid w:val="00E34E1D"/>
    <w:rsid w:val="00E3517B"/>
    <w:rsid w:val="00E352D2"/>
    <w:rsid w:val="00E356B9"/>
    <w:rsid w:val="00E36D0C"/>
    <w:rsid w:val="00E37071"/>
    <w:rsid w:val="00E3738A"/>
    <w:rsid w:val="00E40194"/>
    <w:rsid w:val="00E4028F"/>
    <w:rsid w:val="00E406CE"/>
    <w:rsid w:val="00E40D6E"/>
    <w:rsid w:val="00E411A1"/>
    <w:rsid w:val="00E41326"/>
    <w:rsid w:val="00E414DA"/>
    <w:rsid w:val="00E41B8D"/>
    <w:rsid w:val="00E41DBA"/>
    <w:rsid w:val="00E438D7"/>
    <w:rsid w:val="00E43D02"/>
    <w:rsid w:val="00E43D53"/>
    <w:rsid w:val="00E44362"/>
    <w:rsid w:val="00E44A04"/>
    <w:rsid w:val="00E45419"/>
    <w:rsid w:val="00E45C8B"/>
    <w:rsid w:val="00E4624D"/>
    <w:rsid w:val="00E47677"/>
    <w:rsid w:val="00E5042D"/>
    <w:rsid w:val="00E50AC3"/>
    <w:rsid w:val="00E511DC"/>
    <w:rsid w:val="00E52480"/>
    <w:rsid w:val="00E52659"/>
    <w:rsid w:val="00E531A6"/>
    <w:rsid w:val="00E53AEA"/>
    <w:rsid w:val="00E541D6"/>
    <w:rsid w:val="00E54BDD"/>
    <w:rsid w:val="00E54D0B"/>
    <w:rsid w:val="00E551AA"/>
    <w:rsid w:val="00E55BD7"/>
    <w:rsid w:val="00E55D1E"/>
    <w:rsid w:val="00E55FD8"/>
    <w:rsid w:val="00E5656F"/>
    <w:rsid w:val="00E5682F"/>
    <w:rsid w:val="00E57459"/>
    <w:rsid w:val="00E6094F"/>
    <w:rsid w:val="00E60D58"/>
    <w:rsid w:val="00E61243"/>
    <w:rsid w:val="00E612E4"/>
    <w:rsid w:val="00E619FD"/>
    <w:rsid w:val="00E61EA5"/>
    <w:rsid w:val="00E61F33"/>
    <w:rsid w:val="00E624D0"/>
    <w:rsid w:val="00E6312C"/>
    <w:rsid w:val="00E63B50"/>
    <w:rsid w:val="00E645B3"/>
    <w:rsid w:val="00E64763"/>
    <w:rsid w:val="00E648DA"/>
    <w:rsid w:val="00E6492B"/>
    <w:rsid w:val="00E66057"/>
    <w:rsid w:val="00E66218"/>
    <w:rsid w:val="00E66902"/>
    <w:rsid w:val="00E67697"/>
    <w:rsid w:val="00E67CBA"/>
    <w:rsid w:val="00E707A0"/>
    <w:rsid w:val="00E70BA9"/>
    <w:rsid w:val="00E70EB6"/>
    <w:rsid w:val="00E7144D"/>
    <w:rsid w:val="00E716FD"/>
    <w:rsid w:val="00E71C3A"/>
    <w:rsid w:val="00E72B30"/>
    <w:rsid w:val="00E73715"/>
    <w:rsid w:val="00E73C11"/>
    <w:rsid w:val="00E73ECE"/>
    <w:rsid w:val="00E7400F"/>
    <w:rsid w:val="00E74DB9"/>
    <w:rsid w:val="00E74DC9"/>
    <w:rsid w:val="00E75095"/>
    <w:rsid w:val="00E7527E"/>
    <w:rsid w:val="00E75C49"/>
    <w:rsid w:val="00E76073"/>
    <w:rsid w:val="00E76295"/>
    <w:rsid w:val="00E7691E"/>
    <w:rsid w:val="00E76CA8"/>
    <w:rsid w:val="00E775A9"/>
    <w:rsid w:val="00E77666"/>
    <w:rsid w:val="00E77F27"/>
    <w:rsid w:val="00E80968"/>
    <w:rsid w:val="00E815E2"/>
    <w:rsid w:val="00E82562"/>
    <w:rsid w:val="00E8275E"/>
    <w:rsid w:val="00E82F5B"/>
    <w:rsid w:val="00E838DE"/>
    <w:rsid w:val="00E83A61"/>
    <w:rsid w:val="00E83EC8"/>
    <w:rsid w:val="00E840A1"/>
    <w:rsid w:val="00E841C7"/>
    <w:rsid w:val="00E8429B"/>
    <w:rsid w:val="00E84720"/>
    <w:rsid w:val="00E84997"/>
    <w:rsid w:val="00E84C0A"/>
    <w:rsid w:val="00E84C4D"/>
    <w:rsid w:val="00E856D1"/>
    <w:rsid w:val="00E8635E"/>
    <w:rsid w:val="00E864C6"/>
    <w:rsid w:val="00E869F4"/>
    <w:rsid w:val="00E86E8B"/>
    <w:rsid w:val="00E86E90"/>
    <w:rsid w:val="00E872D6"/>
    <w:rsid w:val="00E87378"/>
    <w:rsid w:val="00E87606"/>
    <w:rsid w:val="00E87C1E"/>
    <w:rsid w:val="00E90CA6"/>
    <w:rsid w:val="00E914C4"/>
    <w:rsid w:val="00E91FD3"/>
    <w:rsid w:val="00E92831"/>
    <w:rsid w:val="00E92BFA"/>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529A"/>
    <w:rsid w:val="00EA550B"/>
    <w:rsid w:val="00EA61DD"/>
    <w:rsid w:val="00EA689E"/>
    <w:rsid w:val="00EA6DA3"/>
    <w:rsid w:val="00EA731F"/>
    <w:rsid w:val="00EA736B"/>
    <w:rsid w:val="00EA7B6B"/>
    <w:rsid w:val="00EA7B81"/>
    <w:rsid w:val="00EA7C53"/>
    <w:rsid w:val="00EB0143"/>
    <w:rsid w:val="00EB0309"/>
    <w:rsid w:val="00EB08B2"/>
    <w:rsid w:val="00EB159B"/>
    <w:rsid w:val="00EB1755"/>
    <w:rsid w:val="00EB1B1E"/>
    <w:rsid w:val="00EB279E"/>
    <w:rsid w:val="00EB4622"/>
    <w:rsid w:val="00EB526D"/>
    <w:rsid w:val="00EB54D2"/>
    <w:rsid w:val="00EB5CCC"/>
    <w:rsid w:val="00EB5EC3"/>
    <w:rsid w:val="00EB6CAC"/>
    <w:rsid w:val="00EB6CCD"/>
    <w:rsid w:val="00EB6F44"/>
    <w:rsid w:val="00EB7126"/>
    <w:rsid w:val="00EB7157"/>
    <w:rsid w:val="00EB7EDD"/>
    <w:rsid w:val="00EC00F8"/>
    <w:rsid w:val="00EC1033"/>
    <w:rsid w:val="00EC161B"/>
    <w:rsid w:val="00EC1FC4"/>
    <w:rsid w:val="00EC33C5"/>
    <w:rsid w:val="00EC3644"/>
    <w:rsid w:val="00EC3C0D"/>
    <w:rsid w:val="00EC4391"/>
    <w:rsid w:val="00EC4920"/>
    <w:rsid w:val="00EC4BE2"/>
    <w:rsid w:val="00EC4C47"/>
    <w:rsid w:val="00EC4F81"/>
    <w:rsid w:val="00EC500B"/>
    <w:rsid w:val="00EC588E"/>
    <w:rsid w:val="00EC5A18"/>
    <w:rsid w:val="00EC6790"/>
    <w:rsid w:val="00EC6BC1"/>
    <w:rsid w:val="00EC742A"/>
    <w:rsid w:val="00EC7450"/>
    <w:rsid w:val="00EC7722"/>
    <w:rsid w:val="00EC7EAE"/>
    <w:rsid w:val="00ED0235"/>
    <w:rsid w:val="00ED0874"/>
    <w:rsid w:val="00ED0C41"/>
    <w:rsid w:val="00ED1956"/>
    <w:rsid w:val="00ED1AD4"/>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488"/>
    <w:rsid w:val="00ED762E"/>
    <w:rsid w:val="00ED78A6"/>
    <w:rsid w:val="00ED78C6"/>
    <w:rsid w:val="00EE01F7"/>
    <w:rsid w:val="00EE07EA"/>
    <w:rsid w:val="00EE0912"/>
    <w:rsid w:val="00EE145C"/>
    <w:rsid w:val="00EE1587"/>
    <w:rsid w:val="00EE1635"/>
    <w:rsid w:val="00EE19D5"/>
    <w:rsid w:val="00EE1CC5"/>
    <w:rsid w:val="00EE26D7"/>
    <w:rsid w:val="00EE26E7"/>
    <w:rsid w:val="00EE308C"/>
    <w:rsid w:val="00EE336B"/>
    <w:rsid w:val="00EE3915"/>
    <w:rsid w:val="00EE3CD8"/>
    <w:rsid w:val="00EE4598"/>
    <w:rsid w:val="00EE471C"/>
    <w:rsid w:val="00EE5FBE"/>
    <w:rsid w:val="00EE6149"/>
    <w:rsid w:val="00EE6820"/>
    <w:rsid w:val="00EE78C9"/>
    <w:rsid w:val="00EE7BB3"/>
    <w:rsid w:val="00EF0090"/>
    <w:rsid w:val="00EF0949"/>
    <w:rsid w:val="00EF09E6"/>
    <w:rsid w:val="00EF0FAE"/>
    <w:rsid w:val="00EF13BF"/>
    <w:rsid w:val="00EF1C62"/>
    <w:rsid w:val="00EF28CA"/>
    <w:rsid w:val="00EF2C0A"/>
    <w:rsid w:val="00EF414C"/>
    <w:rsid w:val="00EF4253"/>
    <w:rsid w:val="00EF44E7"/>
    <w:rsid w:val="00EF4596"/>
    <w:rsid w:val="00EF47B5"/>
    <w:rsid w:val="00EF4D23"/>
    <w:rsid w:val="00EF5011"/>
    <w:rsid w:val="00EF510F"/>
    <w:rsid w:val="00EF58A6"/>
    <w:rsid w:val="00EF5AE1"/>
    <w:rsid w:val="00EF5BA8"/>
    <w:rsid w:val="00EF5C8D"/>
    <w:rsid w:val="00EF6233"/>
    <w:rsid w:val="00EF6342"/>
    <w:rsid w:val="00EF6BFE"/>
    <w:rsid w:val="00EF6CDD"/>
    <w:rsid w:val="00EF6CE4"/>
    <w:rsid w:val="00EF7532"/>
    <w:rsid w:val="00EF7EDA"/>
    <w:rsid w:val="00F000B3"/>
    <w:rsid w:val="00F00AD5"/>
    <w:rsid w:val="00F00CB6"/>
    <w:rsid w:val="00F02510"/>
    <w:rsid w:val="00F02841"/>
    <w:rsid w:val="00F029BF"/>
    <w:rsid w:val="00F03161"/>
    <w:rsid w:val="00F033B4"/>
    <w:rsid w:val="00F03E07"/>
    <w:rsid w:val="00F041E3"/>
    <w:rsid w:val="00F04D47"/>
    <w:rsid w:val="00F05442"/>
    <w:rsid w:val="00F058A0"/>
    <w:rsid w:val="00F06182"/>
    <w:rsid w:val="00F06712"/>
    <w:rsid w:val="00F074BA"/>
    <w:rsid w:val="00F07A93"/>
    <w:rsid w:val="00F07BDF"/>
    <w:rsid w:val="00F07C0A"/>
    <w:rsid w:val="00F07DC9"/>
    <w:rsid w:val="00F1016F"/>
    <w:rsid w:val="00F101F1"/>
    <w:rsid w:val="00F104A8"/>
    <w:rsid w:val="00F106F8"/>
    <w:rsid w:val="00F10739"/>
    <w:rsid w:val="00F10900"/>
    <w:rsid w:val="00F10A88"/>
    <w:rsid w:val="00F11299"/>
    <w:rsid w:val="00F12041"/>
    <w:rsid w:val="00F1257D"/>
    <w:rsid w:val="00F12945"/>
    <w:rsid w:val="00F12971"/>
    <w:rsid w:val="00F13E0A"/>
    <w:rsid w:val="00F1430E"/>
    <w:rsid w:val="00F149EC"/>
    <w:rsid w:val="00F1516D"/>
    <w:rsid w:val="00F15A99"/>
    <w:rsid w:val="00F15E51"/>
    <w:rsid w:val="00F15F8C"/>
    <w:rsid w:val="00F162F9"/>
    <w:rsid w:val="00F16BED"/>
    <w:rsid w:val="00F16DEA"/>
    <w:rsid w:val="00F16F8F"/>
    <w:rsid w:val="00F17287"/>
    <w:rsid w:val="00F17B0C"/>
    <w:rsid w:val="00F17B46"/>
    <w:rsid w:val="00F20F60"/>
    <w:rsid w:val="00F21B35"/>
    <w:rsid w:val="00F21D37"/>
    <w:rsid w:val="00F21D38"/>
    <w:rsid w:val="00F22BB1"/>
    <w:rsid w:val="00F23297"/>
    <w:rsid w:val="00F232B7"/>
    <w:rsid w:val="00F2388E"/>
    <w:rsid w:val="00F23FC9"/>
    <w:rsid w:val="00F241BE"/>
    <w:rsid w:val="00F25566"/>
    <w:rsid w:val="00F265C2"/>
    <w:rsid w:val="00F265EB"/>
    <w:rsid w:val="00F26991"/>
    <w:rsid w:val="00F26A9A"/>
    <w:rsid w:val="00F26AB2"/>
    <w:rsid w:val="00F26BB4"/>
    <w:rsid w:val="00F26DA3"/>
    <w:rsid w:val="00F26ECD"/>
    <w:rsid w:val="00F27327"/>
    <w:rsid w:val="00F27596"/>
    <w:rsid w:val="00F27915"/>
    <w:rsid w:val="00F27BB3"/>
    <w:rsid w:val="00F30200"/>
    <w:rsid w:val="00F30209"/>
    <w:rsid w:val="00F322A5"/>
    <w:rsid w:val="00F325F7"/>
    <w:rsid w:val="00F3268C"/>
    <w:rsid w:val="00F330FF"/>
    <w:rsid w:val="00F345A3"/>
    <w:rsid w:val="00F34FE9"/>
    <w:rsid w:val="00F36F7C"/>
    <w:rsid w:val="00F4078E"/>
    <w:rsid w:val="00F40832"/>
    <w:rsid w:val="00F40D87"/>
    <w:rsid w:val="00F415B3"/>
    <w:rsid w:val="00F41D2C"/>
    <w:rsid w:val="00F42417"/>
    <w:rsid w:val="00F43294"/>
    <w:rsid w:val="00F43E54"/>
    <w:rsid w:val="00F44919"/>
    <w:rsid w:val="00F44EF9"/>
    <w:rsid w:val="00F45118"/>
    <w:rsid w:val="00F478FD"/>
    <w:rsid w:val="00F52607"/>
    <w:rsid w:val="00F52A6E"/>
    <w:rsid w:val="00F53388"/>
    <w:rsid w:val="00F5451D"/>
    <w:rsid w:val="00F548E8"/>
    <w:rsid w:val="00F551C3"/>
    <w:rsid w:val="00F556DD"/>
    <w:rsid w:val="00F55C39"/>
    <w:rsid w:val="00F55D0C"/>
    <w:rsid w:val="00F55D44"/>
    <w:rsid w:val="00F56063"/>
    <w:rsid w:val="00F5688D"/>
    <w:rsid w:val="00F5718C"/>
    <w:rsid w:val="00F5790C"/>
    <w:rsid w:val="00F57A3A"/>
    <w:rsid w:val="00F57CC8"/>
    <w:rsid w:val="00F600C1"/>
    <w:rsid w:val="00F618D5"/>
    <w:rsid w:val="00F6195C"/>
    <w:rsid w:val="00F621CE"/>
    <w:rsid w:val="00F626A0"/>
    <w:rsid w:val="00F63D03"/>
    <w:rsid w:val="00F64DF2"/>
    <w:rsid w:val="00F659CA"/>
    <w:rsid w:val="00F65CE0"/>
    <w:rsid w:val="00F672A0"/>
    <w:rsid w:val="00F67AA5"/>
    <w:rsid w:val="00F67BC0"/>
    <w:rsid w:val="00F67C31"/>
    <w:rsid w:val="00F70158"/>
    <w:rsid w:val="00F70321"/>
    <w:rsid w:val="00F71E3A"/>
    <w:rsid w:val="00F71F08"/>
    <w:rsid w:val="00F7216E"/>
    <w:rsid w:val="00F737DB"/>
    <w:rsid w:val="00F740FC"/>
    <w:rsid w:val="00F7413F"/>
    <w:rsid w:val="00F74319"/>
    <w:rsid w:val="00F747E9"/>
    <w:rsid w:val="00F74EBC"/>
    <w:rsid w:val="00F7506F"/>
    <w:rsid w:val="00F7553B"/>
    <w:rsid w:val="00F75576"/>
    <w:rsid w:val="00F75E9E"/>
    <w:rsid w:val="00F75F10"/>
    <w:rsid w:val="00F8001F"/>
    <w:rsid w:val="00F80CA6"/>
    <w:rsid w:val="00F8104A"/>
    <w:rsid w:val="00F814D0"/>
    <w:rsid w:val="00F81E2F"/>
    <w:rsid w:val="00F8294E"/>
    <w:rsid w:val="00F82E8F"/>
    <w:rsid w:val="00F836B6"/>
    <w:rsid w:val="00F83F72"/>
    <w:rsid w:val="00F83FA8"/>
    <w:rsid w:val="00F84078"/>
    <w:rsid w:val="00F84CF6"/>
    <w:rsid w:val="00F853E1"/>
    <w:rsid w:val="00F85500"/>
    <w:rsid w:val="00F85F89"/>
    <w:rsid w:val="00F86903"/>
    <w:rsid w:val="00F90048"/>
    <w:rsid w:val="00F90275"/>
    <w:rsid w:val="00F90553"/>
    <w:rsid w:val="00F91989"/>
    <w:rsid w:val="00F91ED4"/>
    <w:rsid w:val="00F925ED"/>
    <w:rsid w:val="00F93893"/>
    <w:rsid w:val="00F93A91"/>
    <w:rsid w:val="00F93D4F"/>
    <w:rsid w:val="00F93F28"/>
    <w:rsid w:val="00F93F3E"/>
    <w:rsid w:val="00F94065"/>
    <w:rsid w:val="00F943DC"/>
    <w:rsid w:val="00F94CDE"/>
    <w:rsid w:val="00F9664C"/>
    <w:rsid w:val="00F967E4"/>
    <w:rsid w:val="00F976A4"/>
    <w:rsid w:val="00F978A4"/>
    <w:rsid w:val="00F97A3A"/>
    <w:rsid w:val="00F97CD6"/>
    <w:rsid w:val="00F97E5F"/>
    <w:rsid w:val="00FA02DC"/>
    <w:rsid w:val="00FA02DE"/>
    <w:rsid w:val="00FA0346"/>
    <w:rsid w:val="00FA05AA"/>
    <w:rsid w:val="00FA101E"/>
    <w:rsid w:val="00FA154F"/>
    <w:rsid w:val="00FA1D17"/>
    <w:rsid w:val="00FA1E2A"/>
    <w:rsid w:val="00FA25C9"/>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461"/>
    <w:rsid w:val="00FB451B"/>
    <w:rsid w:val="00FB4539"/>
    <w:rsid w:val="00FB45B3"/>
    <w:rsid w:val="00FB486D"/>
    <w:rsid w:val="00FB4BA9"/>
    <w:rsid w:val="00FB4E1A"/>
    <w:rsid w:val="00FB54D8"/>
    <w:rsid w:val="00FB6A42"/>
    <w:rsid w:val="00FB757B"/>
    <w:rsid w:val="00FB7842"/>
    <w:rsid w:val="00FB7C56"/>
    <w:rsid w:val="00FB7F26"/>
    <w:rsid w:val="00FC0918"/>
    <w:rsid w:val="00FC12C9"/>
    <w:rsid w:val="00FC1A06"/>
    <w:rsid w:val="00FC23C2"/>
    <w:rsid w:val="00FC27BF"/>
    <w:rsid w:val="00FC2953"/>
    <w:rsid w:val="00FC2B50"/>
    <w:rsid w:val="00FC340D"/>
    <w:rsid w:val="00FC3995"/>
    <w:rsid w:val="00FC3B77"/>
    <w:rsid w:val="00FC3F6F"/>
    <w:rsid w:val="00FC405E"/>
    <w:rsid w:val="00FC423B"/>
    <w:rsid w:val="00FC46CA"/>
    <w:rsid w:val="00FC4DAF"/>
    <w:rsid w:val="00FC5386"/>
    <w:rsid w:val="00FC5442"/>
    <w:rsid w:val="00FC5499"/>
    <w:rsid w:val="00FC69D0"/>
    <w:rsid w:val="00FC7262"/>
    <w:rsid w:val="00FC743A"/>
    <w:rsid w:val="00FC77A7"/>
    <w:rsid w:val="00FC7832"/>
    <w:rsid w:val="00FC7B7C"/>
    <w:rsid w:val="00FD0F0E"/>
    <w:rsid w:val="00FD1CAD"/>
    <w:rsid w:val="00FD20B7"/>
    <w:rsid w:val="00FD2803"/>
    <w:rsid w:val="00FD2E68"/>
    <w:rsid w:val="00FD2F8E"/>
    <w:rsid w:val="00FD3209"/>
    <w:rsid w:val="00FD3C46"/>
    <w:rsid w:val="00FD49C2"/>
    <w:rsid w:val="00FD4D8C"/>
    <w:rsid w:val="00FD5551"/>
    <w:rsid w:val="00FD5E3B"/>
    <w:rsid w:val="00FD6098"/>
    <w:rsid w:val="00FD6C5E"/>
    <w:rsid w:val="00FD6DB3"/>
    <w:rsid w:val="00FD6ECE"/>
    <w:rsid w:val="00FD6FC0"/>
    <w:rsid w:val="00FD7F19"/>
    <w:rsid w:val="00FE05AE"/>
    <w:rsid w:val="00FE06A1"/>
    <w:rsid w:val="00FE0A2E"/>
    <w:rsid w:val="00FE0CFC"/>
    <w:rsid w:val="00FE0F63"/>
    <w:rsid w:val="00FE113F"/>
    <w:rsid w:val="00FE1903"/>
    <w:rsid w:val="00FE26EC"/>
    <w:rsid w:val="00FE363A"/>
    <w:rsid w:val="00FE473A"/>
    <w:rsid w:val="00FE54B5"/>
    <w:rsid w:val="00FE5769"/>
    <w:rsid w:val="00FE6393"/>
    <w:rsid w:val="00FE6841"/>
    <w:rsid w:val="00FE7758"/>
    <w:rsid w:val="00FE7C30"/>
    <w:rsid w:val="00FF058E"/>
    <w:rsid w:val="00FF08D8"/>
    <w:rsid w:val="00FF10A4"/>
    <w:rsid w:val="00FF2711"/>
    <w:rsid w:val="00FF3167"/>
    <w:rsid w:val="00FF320E"/>
    <w:rsid w:val="00FF3228"/>
    <w:rsid w:val="00FF33FC"/>
    <w:rsid w:val="00FF33FE"/>
    <w:rsid w:val="00FF4531"/>
    <w:rsid w:val="00FF46B3"/>
    <w:rsid w:val="00FF4CC3"/>
    <w:rsid w:val="00FF513B"/>
    <w:rsid w:val="00FF54EE"/>
    <w:rsid w:val="00FF588D"/>
    <w:rsid w:val="00FF62EE"/>
    <w:rsid w:val="00FF698E"/>
    <w:rsid w:val="00FF6A42"/>
    <w:rsid w:val="00FF719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082693"/>
  <w15:docId w15:val="{E9CF9ECC-E21C-4BCA-B2FF-695BB4D2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85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C4137"/>
    <w:pPr>
      <w:tabs>
        <w:tab w:val="left" w:pos="440"/>
        <w:tab w:val="right" w:leader="dot" w:pos="9214"/>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table" w:customStyle="1" w:styleId="Cuadrculadetablaclara1">
    <w:name w:val="Cuadrícula de tabla clara1"/>
    <w:basedOn w:val="Tablanormal"/>
    <w:uiPriority w:val="40"/>
    <w:rsid w:val="003C70A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A">
    <w:name w:val="TABLA"/>
    <w:basedOn w:val="Normal"/>
    <w:qFormat/>
    <w:rsid w:val="00473CEA"/>
    <w:pPr>
      <w:spacing w:before="120" w:after="120"/>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710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9913230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gi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2.xml"/><Relationship Id="rId2" Type="http://schemas.openxmlformats.org/package/2006/relationships/digital-signature/signature" Target="sig3.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YZmurdbxhLHVcL7Z7zhsxmI5NXqODqmxfmYRuhQh+EM=</DigestValue>
    </Reference>
    <Reference Type="http://www.w3.org/2000/09/xmldsig#Object" URI="#idOfficeObject">
      <DigestMethod Algorithm="http://www.w3.org/2001/04/xmlenc#sha256"/>
      <DigestValue>lTzt2duds/gftdV+sqDSM7Nz9O/+hWXQcW2VJFnYzwQ=</DigestValue>
    </Reference>
    <Reference Type="http://uri.etsi.org/01903#SignedProperties" URI="#idSignedProperties">
      <Transforms>
        <Transform Algorithm="http://www.w3.org/TR/2001/REC-xml-c14n-20010315"/>
      </Transforms>
      <DigestMethod Algorithm="http://www.w3.org/2001/04/xmlenc#sha256"/>
      <DigestValue>Tq+DTR8RqqCo1mqJvctoN2rwp06bO5dhUJHls2xcXN4=</DigestValue>
    </Reference>
    <Reference Type="http://www.w3.org/2000/09/xmldsig#Object" URI="#idValidSigLnImg">
      <DigestMethod Algorithm="http://www.w3.org/2001/04/xmlenc#sha256"/>
      <DigestValue>sAP7BfWclm8twkWlTqc40owGYsrtCiuE/z0hlklpljI=</DigestValue>
    </Reference>
    <Reference Type="http://www.w3.org/2000/09/xmldsig#Object" URI="#idInvalidSigLnImg">
      <DigestMethod Algorithm="http://www.w3.org/2001/04/xmlenc#sha256"/>
      <DigestValue>LjoWna+b0LsNv+VjBXOdeLeUOU0stru/PLfbSewPw3E=</DigestValue>
    </Reference>
  </SignedInfo>
  <SignatureValue>HHW91UnbaSiQvVXiZtwW4LAqWLo2qWLK62xCB48RfDU6mYHz7DWhuyTsHYv2KANt9Cu5lKpmEeiX
nAkaLaeLR2YRrNOkNZvoPwXr2h5bbqsXn6Qeg9meO2mUtNjp8I82YXhJjZl3/LCiWYfmrDyi7qV1
J3ek1Jmj2Q7rRWF+9vZy+M9q438mfqSpzuwBu8AuwoYzAu2HMoNt7v/e4M9D921JGZMfs4aq+1MO
IukBnc+PUR9Vf7T+9dypZ+V7vnJcXdJCL5M1BjJL0ReLFTBgO56iUifym4ZFx8VOigeYu+N4M2SK
HWpzFPt6nLikx/fkU9X5klGAnqQTH7di3rQYXg==</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3YjyqSoRhaLST49AuTYs95vFYeYZQC7S11DBBqM9/zc=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3I29iHHkjm5xuGxSXZcmvhVmbufqmpU3jcilmG6T3SE=</DigestValue>
      </Reference>
      <Reference URI="/word/endnotes.xml?ContentType=application/vnd.openxmlformats-officedocument.wordprocessingml.endnotes+xml">
        <DigestMethod Algorithm="http://www.w3.org/2001/04/xmlenc#sha256"/>
        <DigestValue>Q2Qvv5sI8GfaVkJg5ETKEhCCNnPLxs84CuhZXJzqmYY=</DigestValue>
      </Reference>
      <Reference URI="/word/fontTable.xml?ContentType=application/vnd.openxmlformats-officedocument.wordprocessingml.fontTable+xml">
        <DigestMethod Algorithm="http://www.w3.org/2001/04/xmlenc#sha256"/>
        <DigestValue>DK8fsUYIDFMmn/7eZHY0GoyokdfXtTI0wfYOEng6qS8=</DigestValue>
      </Reference>
      <Reference URI="/word/footer1.xml?ContentType=application/vnd.openxmlformats-officedocument.wordprocessingml.footer+xml">
        <DigestMethod Algorithm="http://www.w3.org/2001/04/xmlenc#sha256"/>
        <DigestValue>cQtm9QrT3wgnTbSQQDhmU/KwXQtV0QxzQ2nwXrAuj00=</DigestValue>
      </Reference>
      <Reference URI="/word/footer2.xml?ContentType=application/vnd.openxmlformats-officedocument.wordprocessingml.footer+xml">
        <DigestMethod Algorithm="http://www.w3.org/2001/04/xmlenc#sha256"/>
        <DigestValue>vEAKWmXAcqwnBZnSe2GqmIG+7Q8o8H8FvSyNMde64PE=</DigestValue>
      </Reference>
      <Reference URI="/word/footnotes.xml?ContentType=application/vnd.openxmlformats-officedocument.wordprocessingml.footnotes+xml">
        <DigestMethod Algorithm="http://www.w3.org/2001/04/xmlenc#sha256"/>
        <DigestValue>S606XWOLzemuGk9qAMMyte8q+54XyHXEo/bgmBHNz1I=</DigestValue>
      </Reference>
      <Reference URI="/word/header1.xml?ContentType=application/vnd.openxmlformats-officedocument.wordprocessingml.header+xml">
        <DigestMethod Algorithm="http://www.w3.org/2001/04/xmlenc#sha256"/>
        <DigestValue>DvLfLyFrODrJ6jTFlF4F3fPOt6h7nCrbWSymKdDStxE=</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KhOrYictpXukwynJgbTiXmriMDueoCk+B20tQ/jnjDk=</DigestValue>
      </Reference>
      <Reference URI="/word/media/image11.png?ContentType=image/png">
        <DigestMethod Algorithm="http://www.w3.org/2001/04/xmlenc#sha256"/>
        <DigestValue>ZTweiWO5UUPDoqvHURNdktR6qoEMI/KTC0GVAdVorh0=</DigestValue>
      </Reference>
      <Reference URI="/word/media/image12.emf?ContentType=image/x-emf">
        <DigestMethod Algorithm="http://www.w3.org/2001/04/xmlenc#sha256"/>
        <DigestValue>Ivt2AW+HMz8fyFWdjdiBH1IMQLZUKnv0LWfwdO4rfBg=</DigestValue>
      </Reference>
      <Reference URI="/word/media/image13.emf?ContentType=image/x-emf">
        <DigestMethod Algorithm="http://www.w3.org/2001/04/xmlenc#sha256"/>
        <DigestValue>O0QOBPt7x09MdtoLR4PXosOo1vFrA3iSoXviktRZcZk=</DigestValue>
      </Reference>
      <Reference URI="/word/media/image14.emf?ContentType=image/x-emf">
        <DigestMethod Algorithm="http://www.w3.org/2001/04/xmlenc#sha256"/>
        <DigestValue>73erCa0fK3Zgmra66tHH3iX6kGmiYBvO1YCKu75ooQY=</DigestValue>
      </Reference>
      <Reference URI="/word/media/image15.emf?ContentType=image/x-emf">
        <DigestMethod Algorithm="http://www.w3.org/2001/04/xmlenc#sha256"/>
        <DigestValue>x7Zci5FRy+rsPCOUqBI7igrn25BooWfNba3Wp4d8lI8=</DigestValue>
      </Reference>
      <Reference URI="/word/media/image16.emf?ContentType=image/x-emf">
        <DigestMethod Algorithm="http://www.w3.org/2001/04/xmlenc#sha256"/>
        <DigestValue>mthuIULrSzCoy34plyb3DsHJ/iMuBln7ORmpfwoHrjY=</DigestValue>
      </Reference>
      <Reference URI="/word/media/image17.emf?ContentType=image/x-emf">
        <DigestMethod Algorithm="http://www.w3.org/2001/04/xmlenc#sha256"/>
        <DigestValue>aLiqZc5XNMSQMPIOoDed/hG6Cz79IZuaO928Xayhjts=</DigestValue>
      </Reference>
      <Reference URI="/word/media/image18.png?ContentType=image/png">
        <DigestMethod Algorithm="http://www.w3.org/2001/04/xmlenc#sha256"/>
        <DigestValue>cfmg5dl7Rd+Hs/gGxeTa4FY9YD+wbbShuPMOih4PTNU=</DigestValue>
      </Reference>
      <Reference URI="/word/media/image19.gif?ContentType=image/gif">
        <DigestMethod Algorithm="http://www.w3.org/2001/04/xmlenc#sha256"/>
        <DigestValue>gRvomh/h//4gT7TkKwnW1VqOpncZmh90prHERiv4oLQ=</DigestValue>
      </Reference>
      <Reference URI="/word/media/image2.emf?ContentType=image/x-emf">
        <DigestMethod Algorithm="http://www.w3.org/2001/04/xmlenc#sha256"/>
        <DigestValue>E5HBDewvlzHfHjiqvMdyns9lj/I6KeXBfypP+u53sUo=</DigestValue>
      </Reference>
      <Reference URI="/word/media/image20.emf?ContentType=image/x-emf">
        <DigestMethod Algorithm="http://www.w3.org/2001/04/xmlenc#sha256"/>
        <DigestValue>GDHfv6cxKLtNDB1lPcSZGn9dnFMmEA50Y0LKdeZM2nA=</DigestValue>
      </Reference>
      <Reference URI="/word/media/image21.emf?ContentType=image/x-emf">
        <DigestMethod Algorithm="http://www.w3.org/2001/04/xmlenc#sha256"/>
        <DigestValue>tNVyN5CU8bkE7Vrmi8+urZFnFWcT66cJXBI2B5iS1UE=</DigestValue>
      </Reference>
      <Reference URI="/word/media/image22.emf?ContentType=image/x-emf">
        <DigestMethod Algorithm="http://www.w3.org/2001/04/xmlenc#sha256"/>
        <DigestValue>WU9/4/63airTlFGWhoz0KWgNUCYnvvZgkLaXffmpM3E=</DigestValue>
      </Reference>
      <Reference URI="/word/media/image23.emf?ContentType=image/x-emf">
        <DigestMethod Algorithm="http://www.w3.org/2001/04/xmlenc#sha256"/>
        <DigestValue>jJqgHcGbyKPbFSKJ2tNpViOAmvFmlFDi05rVNiU6Czw=</DigestValue>
      </Reference>
      <Reference URI="/word/media/image3.emf?ContentType=image/x-emf">
        <DigestMethod Algorithm="http://www.w3.org/2001/04/xmlenc#sha256"/>
        <DigestValue>SY0dnMuIgF924KRWnjW6MKJAIqC9cM8IK2PARCyGqEU=</DigestValue>
      </Reference>
      <Reference URI="/word/media/image4.emf?ContentType=image/x-emf">
        <DigestMethod Algorithm="http://www.w3.org/2001/04/xmlenc#sha256"/>
        <DigestValue>eyuWLkSNy+a69Q+8OctXdxlM5NjrQ4C/rvC2BNkZV5I=</DigestValue>
      </Reference>
      <Reference URI="/word/media/image5.png?ContentType=image/png">
        <DigestMethod Algorithm="http://www.w3.org/2001/04/xmlenc#sha256"/>
        <DigestValue>sklYJ2ibd5H9ImINE+gMxw/mX3rExX6DrskLotLkiTg=</DigestValue>
      </Reference>
      <Reference URI="/word/media/image6.emf?ContentType=image/x-emf">
        <DigestMethod Algorithm="http://www.w3.org/2001/04/xmlenc#sha256"/>
        <DigestValue>Vutkz0uclN9vS0phtnzJVAJeQMrR8hpQnaDHJAJWuuQ=</DigestValue>
      </Reference>
      <Reference URI="/word/media/image7.emf?ContentType=image/x-emf">
        <DigestMethod Algorithm="http://www.w3.org/2001/04/xmlenc#sha256"/>
        <DigestValue>Q+6oM/WXI50byArKBPJgXE1+w1Uj3a2DrhIiW0KX5Jg=</DigestValue>
      </Reference>
      <Reference URI="/word/media/image8.emf?ContentType=image/x-emf">
        <DigestMethod Algorithm="http://www.w3.org/2001/04/xmlenc#sha256"/>
        <DigestValue>q84gQpwLZlUAr/nW6cVY7G/w+13jy8iOK/FAHmRzQ4s=</DigestValue>
      </Reference>
      <Reference URI="/word/media/image9.emf?ContentType=image/x-emf">
        <DigestMethod Algorithm="http://www.w3.org/2001/04/xmlenc#sha256"/>
        <DigestValue>JpkDL88u8oDAeOtMq6W0JIj1wjKu0AaMKqCTL4HmTuQ=</DigestValue>
      </Reference>
      <Reference URI="/word/numbering.xml?ContentType=application/vnd.openxmlformats-officedocument.wordprocessingml.numbering+xml">
        <DigestMethod Algorithm="http://www.w3.org/2001/04/xmlenc#sha256"/>
        <DigestValue>A7+4C2dhTE9Mn20YB/s7EjxWcVFhoI06Ab0YxSdxf1Y=</DigestValue>
      </Reference>
      <Reference URI="/word/settings.xml?ContentType=application/vnd.openxmlformats-officedocument.wordprocessingml.settings+xml">
        <DigestMethod Algorithm="http://www.w3.org/2001/04/xmlenc#sha256"/>
        <DigestValue>4ny9C9O5KqJ3nEad5P1jWrLr9rusRcSCO8lzfu02J6c=</DigestValue>
      </Reference>
      <Reference URI="/word/styles.xml?ContentType=application/vnd.openxmlformats-officedocument.wordprocessingml.styles+xml">
        <DigestMethod Algorithm="http://www.w3.org/2001/04/xmlenc#sha256"/>
        <DigestValue>1e8JWgJggnvVbKU52dho1EBHSDLSASEOaaxf98nfERw=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kyuv8W0FIBMpmv0+mjs5NG5quwnMQBfNFmU+Koywt1U=</DigestValue>
      </Reference>
    </Manifest>
    <SignatureProperties>
      <SignatureProperty Id="idSignatureTime" Target="#idPackageSignature">
        <mdssi:SignatureTime xmlns:mdssi="http://schemas.openxmlformats.org/package/2006/digital-signature">
          <mdssi:Format>YYYY-MM-DDThh:mm:ssTZD</mdssi:Format>
          <mdssi:Value>2018-01-18T13:52:30Z</mdssi:Value>
        </mdssi:SignatureTime>
      </SignatureProperty>
    </SignatureProperties>
  </Object>
  <Object Id="idOfficeObject">
    <SignatureProperties>
      <SignatureProperty Id="idOfficeV1Details" Target="#idPackageSignature">
        <SignatureInfoV1 xmlns="http://schemas.microsoft.com/office/2006/digsig">
          <SetupID>{AF653EFF-602C-428E-A1E0-B0573FDCC206}</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2018-01-18T13:52:30Z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a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pnfUe6J3AAAAANhlCQ1wMSIAAQAAAGAEQgsAAAAA6FYaDQMAAABwMSIAEEkaDQAAAADoVhoN44VybQMAAAACAAAAAAAAAFgAAABozaNtMFogAN6sAXYAACIA9KsBds+rAXZYWiAAZAEAAClu5nUpbuZ1SEUTDQAIAAAAAgAAAAAAAHhaIAB9lOZ1AAAAAAAAAACsWyAABgAAAKBbIAAGAAAAAAAAAAAAAACgWyAAsFogAPKT5nUAAAAAAAIAAAAAIAAGAAAAoFsgAAYAAACQSep1AAAAAAAAAACgWyAABgAAAAAAAADcWiAAMZPmdQAAAAAAAgAAoFsg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FCZAAAAAAjTeoAAAAAAAAAAAAAAAAAAAAAAAAAAAAAAAAABAAAA0HzrgsgGUJmqpwAAAAAgAO3gonfoYCAA7eCid9g+JAD+////5y+md4IupnfEJQgNqMokAAgkCA14WiAAfZTmdQAAAAAAAAAArFsgAAYAAACgWyAABgAAAAAAAAAAAAAAHCQIDSjQUQscJAgNAAAAACjQUQvIWiAAKW7mdSlu5nUAAAAAAAgAAAACAAAAAAAA0FogAH2U5nUAAAAAAAAAAAZcIAAHAAAA+FsgAAcAAAAAAAAAAAAAAPhbIAAIWyAA8pPmdQAAAAAAAgAAAAAgAAcAAAD4WyAABwAAAJBJ6nUAAAAAAAAAAPhbIAAHAAAAAAAAADRbIAAxk+Z1AAAAAAACAAD4Wy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UJkAAAAACNN6gAAAAAAAAAAAAAAAAAAAAAAAAAAAAAAAAAEAAADQfOuCyAZQmaqnAAAAAE8J7G4gAP+/cm1GPhwHEj4cB1MAZQBnAG8AiL6sGVUASQDYEyEVIgCKAbBuIADxAAAAZG4gAJozf22QfCUN8QAAAAEAAABIGo0ThG4gADozf20EAAAACgAAAAAAAAAAAAAAAAAAAEgajRNwcCAAJN9gblg39QwEAAAAqFdQCQAAIACl42BuuG4gAOJ5cm0gAAAA/////wAAAAAAAAAAFQAAAAAAAABwAAAAAQAAAAEAAAAkAAAAJAAAABYAAAAAAAAAAAAAANiDSguoV1AJKxIAACoSCgF4byAAeG8gANB4fm0AAAAApHEgANiDSgvgeH5tKhIKATRvIACzwQJ2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KZ33Laidx6mwG4YS8Bu//8AAAAAn3YSWgAA9JcgAA8AAAAAAAAA+FgkAEiXIACB6aB2AAAAAAAAQ2hhclVwcGVyVwBuIgDYbyIAYBJIC2h3IgCglyAAQJEFdvSrAXbPqwF2oJcgAGQBAAApbuZ1KW7mdTB6LQAACAAAAAIAAAAAAADAlyAAfZTmdQAAAAAAAAAA+pggAAkAAADomCAACQAAAAAAAAAAAAAA6JggAPiXIADyk+Z1AAAAAAACAAAAACAACQAAAOiYIAAJAAAAkEnqdQAAAAAAAAAA6JggAAkAAAAAAAAAJJggADGT5nUAAAAAAAIAAOiYIAAJAAAAZHYACAAAAAAlAAAADAAAAAMAAAAYAAAADAAAAAAAAAISAAAADAAAAAEAAAAeAAAAGAAAAAkAAABQAAAA9wAAAF0AAAAlAAAADAAAAAM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D//w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w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md9y2oncepsBuGEvAbv//AAAAAJ92EloAAPSXIAAPAAAAAAAAAPhYJABIlyAAgemgdgAAAAAAAENoYXJVcHBlclcAbiIA2G8iAGASSAtodyIAoJcgAECRBXb0qwF2z6sBdqCXIABkAQAAKW7mdSlu5nUwei0AAAgAAAACAAAAAAAAwJcgAH2U5nUAAAAAAAAAAPqYIAAJAAAA6JggAAkAAAAAAAAAAAAAAOiYIAD4lyAA8pPmdQAAAAAAAgAAAAAgAAkAAADomCAACQAAAJBJ6nUAAAAAAAAAAOiYIAAJAAAAAAAAACSYIAAxk+Z1AAAAAAACAADomCAACQAAAGR2AAgAAAAAJQAAAAwAAAABAAAAGAAAAAwAAAD/AAACEgAAAAwAAAABAAAAHgAAABgAAAAiAAAABAAAAHIAAAARAAAAJQAAAAwAAAABAAAAVAAAAKgAAAAjAAAABAAAAHAAAAAQAAAAAQAAAC0t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FCZAAAAAAjTeoAAAAAAAAAAAAAAAAAAAAAAAAAAAAAAAAABAAAA0HzrgsgGUJmqpwAAAAAgAO3gonfoYCAA7eCid9g+JAD+////5y+md4IupnfEJQgNqMokAAgkCA14WiAAfZTmdQAAAAAAAAAArFsgAAYAAACgWyAABgAAAAAAAAAAAAAAHCQIDSjQUQscJAgNAAAAACjQUQvIWiAAKW7mdSlu5nUAAAAAAAgAAAACAAAAAAAA0FogAH2U5nUAAAAAAAAAAAZcIAAHAAAA+FsgAAcAAAAAAAAAAAAAAPhbIAAIWyAA8pPmdQAAAAAAAgAAAAAgAAcAAAD4WyAABwAAAJBJ6nUAAAAAAAAAAPhbIAAHAAAAAAAAADRbIAAxk+Z1AAAAAAACAAD4Wy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31HuidwAAAADYZQkNcDEiAAEAAABgBEILAAAAAOhWGg0DAAAAcDEiABBJGg0AAAAA6FYaDeOFcm0DAAAAAgAAAAAAAABYAAAAaM2jbTBaIADerAF2AAAiAPSrAXbPqwF2WFogAGQBAAApbuZ1KW7mdUhFEw0ACAAAAAIAAAAAAAB4WiAAfZTmdQAAAAAAAAAArFsgAAYAAACgWyAABgAAAAAAAAAAAAAAoFsgALBaIADyk+Z1AAAAAAACAAAAACAABgAAAKBbIAAGAAAAkEnqdQAAAAAAAAAAoFsgAAYAAAAAAAAA3FogADGT5nUAAAAAAAIAAKBbIA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BQmQAAAAAI03qAAAAAAAAAAAAAAAAAAAAAAAAAAAAAAAAAAQAAANB864LIBlCZqqcAAAAASgsAAAAAqJmWE2WwAXbYrJVuMBQBvgAAAACIvqwZHHAgAPITITwiAIoBXvRgbtxuIAAAAAAA2INKCxxwIAAkiIASJG8gAFMAZQBnAG8AZQAgAFUASQAAAAAAAAAAACXkYG7hAAAAmG4gAJozf22QfCUN4QAAAAEAAADGmZYTAAAgADozf20EAAAABQAAAAAAAAAAAAAAAAAAAMaZlhOkcCAAJN9gblg39QwEAAAA2INKCwAAAACl42Bu/////wAAAABTAGUAZwBvAGUAIABVAEkAAAAKBnhvIAB4byAA4QAAAAAAAAComZYTAAAAAAEAAAAAAAAANG8gALPBAnZ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BZ7i+aTAah0JfRd36MTACecRJsOHziEImfYGBwBFd04=</DigestValue>
    </Reference>
    <Reference Type="http://www.w3.org/2000/09/xmldsig#Object" URI="#idOfficeObject">
      <DigestMethod Algorithm="http://www.w3.org/2001/04/xmlenc#sha256"/>
      <DigestValue>n+VkuMOMB82pQuncXQ2wqlRbyt0JO1L1YHDKYGPFdW8=</DigestValue>
    </Reference>
    <Reference Type="http://uri.etsi.org/01903#SignedProperties" URI="#idSignedProperties">
      <Transforms>
        <Transform Algorithm="http://www.w3.org/TR/2001/REC-xml-c14n-20010315"/>
      </Transforms>
      <DigestMethod Algorithm="http://www.w3.org/2001/04/xmlenc#sha256"/>
      <DigestValue>QAQst/9BiPZFGX3qTh8vZ+joVXizgrBV96UtF8WoedM=</DigestValue>
    </Reference>
    <Reference Type="http://www.w3.org/2000/09/xmldsig#Object" URI="#idValidSigLnImg">
      <DigestMethod Algorithm="http://www.w3.org/2001/04/xmlenc#sha256"/>
      <DigestValue>TZanQZoanH3K0SdtnwuQFasG4RG1uHKIXqaUBRbhjUo=</DigestValue>
    </Reference>
    <Reference Type="http://www.w3.org/2000/09/xmldsig#Object" URI="#idInvalidSigLnImg">
      <DigestMethod Algorithm="http://www.w3.org/2001/04/xmlenc#sha256"/>
      <DigestValue>bOvLtjCKsfrL7yMuGGzmgBYqbGVgqhvh0r7kyhckAWU=</DigestValue>
    </Reference>
  </SignedInfo>
  <SignatureValue>Kej1yWTfah/9MsGTIy8jGThMLukatuIriO/+x14AqzZqxpyI+jWhu3n5OAHudNPbI0h6b1uUZr7k
8ROAKwxRUOJxIii360Tk5FUhKKCbJqWJ3YDrIjcu5RNMBn+uj/WFZkgWndpyoc0B7aK7Jjfd6xWn
GsXdO3TD9m/+b3dja1gVzOVsaUkE+iaAovpmwLBqTwELYNvJ301mRMI95aWkdL+JkYmx6NtkG/2T
hbCSDfKMaWlVTFfyRZVnS+AS0tyKb/yd15ifgNX5mJ1N//taw210OfpySXJgm9RCvN461tTfUdBe
HRiVNXbGzp1dGHQ81qLWvbuoP5MHEpcfEROrlw==</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3YjyqSoRhaLST49AuTYs95vFYeYZQC7S11DBBqM9/zc=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3I29iHHkjm5xuGxSXZcmvhVmbufqmpU3jcilmG6T3SE=</DigestValue>
      </Reference>
      <Reference URI="/word/endnotes.xml?ContentType=application/vnd.openxmlformats-officedocument.wordprocessingml.endnotes+xml">
        <DigestMethod Algorithm="http://www.w3.org/2001/04/xmlenc#sha256"/>
        <DigestValue>Q2Qvv5sI8GfaVkJg5ETKEhCCNnPLxs84CuhZXJzqmYY=</DigestValue>
      </Reference>
      <Reference URI="/word/fontTable.xml?ContentType=application/vnd.openxmlformats-officedocument.wordprocessingml.fontTable+xml">
        <DigestMethod Algorithm="http://www.w3.org/2001/04/xmlenc#sha256"/>
        <DigestValue>DK8fsUYIDFMmn/7eZHY0GoyokdfXtTI0wfYOEng6qS8=</DigestValue>
      </Reference>
      <Reference URI="/word/footer1.xml?ContentType=application/vnd.openxmlformats-officedocument.wordprocessingml.footer+xml">
        <DigestMethod Algorithm="http://www.w3.org/2001/04/xmlenc#sha256"/>
        <DigestValue>cQtm9QrT3wgnTbSQQDhmU/KwXQtV0QxzQ2nwXrAuj00=</DigestValue>
      </Reference>
      <Reference URI="/word/footer2.xml?ContentType=application/vnd.openxmlformats-officedocument.wordprocessingml.footer+xml">
        <DigestMethod Algorithm="http://www.w3.org/2001/04/xmlenc#sha256"/>
        <DigestValue>vEAKWmXAcqwnBZnSe2GqmIG+7Q8o8H8FvSyNMde64PE=</DigestValue>
      </Reference>
      <Reference URI="/word/footnotes.xml?ContentType=application/vnd.openxmlformats-officedocument.wordprocessingml.footnotes+xml">
        <DigestMethod Algorithm="http://www.w3.org/2001/04/xmlenc#sha256"/>
        <DigestValue>S606XWOLzemuGk9qAMMyte8q+54XyHXEo/bgmBHNz1I=</DigestValue>
      </Reference>
      <Reference URI="/word/header1.xml?ContentType=application/vnd.openxmlformats-officedocument.wordprocessingml.header+xml">
        <DigestMethod Algorithm="http://www.w3.org/2001/04/xmlenc#sha256"/>
        <DigestValue>DvLfLyFrODrJ6jTFlF4F3fPOt6h7nCrbWSymKdDStxE=</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KhOrYictpXukwynJgbTiXmriMDueoCk+B20tQ/jnjDk=</DigestValue>
      </Reference>
      <Reference URI="/word/media/image11.png?ContentType=image/png">
        <DigestMethod Algorithm="http://www.w3.org/2001/04/xmlenc#sha256"/>
        <DigestValue>ZTweiWO5UUPDoqvHURNdktR6qoEMI/KTC0GVAdVorh0=</DigestValue>
      </Reference>
      <Reference URI="/word/media/image12.emf?ContentType=image/x-emf">
        <DigestMethod Algorithm="http://www.w3.org/2001/04/xmlenc#sha256"/>
        <DigestValue>Ivt2AW+HMz8fyFWdjdiBH1IMQLZUKnv0LWfwdO4rfBg=</DigestValue>
      </Reference>
      <Reference URI="/word/media/image13.emf?ContentType=image/x-emf">
        <DigestMethod Algorithm="http://www.w3.org/2001/04/xmlenc#sha256"/>
        <DigestValue>O0QOBPt7x09MdtoLR4PXosOo1vFrA3iSoXviktRZcZk=</DigestValue>
      </Reference>
      <Reference URI="/word/media/image14.emf?ContentType=image/x-emf">
        <DigestMethod Algorithm="http://www.w3.org/2001/04/xmlenc#sha256"/>
        <DigestValue>73erCa0fK3Zgmra66tHH3iX6kGmiYBvO1YCKu75ooQY=</DigestValue>
      </Reference>
      <Reference URI="/word/media/image15.emf?ContentType=image/x-emf">
        <DigestMethod Algorithm="http://www.w3.org/2001/04/xmlenc#sha256"/>
        <DigestValue>x7Zci5FRy+rsPCOUqBI7igrn25BooWfNba3Wp4d8lI8=</DigestValue>
      </Reference>
      <Reference URI="/word/media/image16.emf?ContentType=image/x-emf">
        <DigestMethod Algorithm="http://www.w3.org/2001/04/xmlenc#sha256"/>
        <DigestValue>mthuIULrSzCoy34plyb3DsHJ/iMuBln7ORmpfwoHrjY=</DigestValue>
      </Reference>
      <Reference URI="/word/media/image17.emf?ContentType=image/x-emf">
        <DigestMethod Algorithm="http://www.w3.org/2001/04/xmlenc#sha256"/>
        <DigestValue>aLiqZc5XNMSQMPIOoDed/hG6Cz79IZuaO928Xayhjts=</DigestValue>
      </Reference>
      <Reference URI="/word/media/image18.png?ContentType=image/png">
        <DigestMethod Algorithm="http://www.w3.org/2001/04/xmlenc#sha256"/>
        <DigestValue>cfmg5dl7Rd+Hs/gGxeTa4FY9YD+wbbShuPMOih4PTNU=</DigestValue>
      </Reference>
      <Reference URI="/word/media/image19.gif?ContentType=image/gif">
        <DigestMethod Algorithm="http://www.w3.org/2001/04/xmlenc#sha256"/>
        <DigestValue>gRvomh/h//4gT7TkKwnW1VqOpncZmh90prHERiv4oLQ=</DigestValue>
      </Reference>
      <Reference URI="/word/media/image2.emf?ContentType=image/x-emf">
        <DigestMethod Algorithm="http://www.w3.org/2001/04/xmlenc#sha256"/>
        <DigestValue>E5HBDewvlzHfHjiqvMdyns9lj/I6KeXBfypP+u53sUo=</DigestValue>
      </Reference>
      <Reference URI="/word/media/image20.emf?ContentType=image/x-emf">
        <DigestMethod Algorithm="http://www.w3.org/2001/04/xmlenc#sha256"/>
        <DigestValue>GDHfv6cxKLtNDB1lPcSZGn9dnFMmEA50Y0LKdeZM2nA=</DigestValue>
      </Reference>
      <Reference URI="/word/media/image21.emf?ContentType=image/x-emf">
        <DigestMethod Algorithm="http://www.w3.org/2001/04/xmlenc#sha256"/>
        <DigestValue>tNVyN5CU8bkE7Vrmi8+urZFnFWcT66cJXBI2B5iS1UE=</DigestValue>
      </Reference>
      <Reference URI="/word/media/image22.emf?ContentType=image/x-emf">
        <DigestMethod Algorithm="http://www.w3.org/2001/04/xmlenc#sha256"/>
        <DigestValue>WU9/4/63airTlFGWhoz0KWgNUCYnvvZgkLaXffmpM3E=</DigestValue>
      </Reference>
      <Reference URI="/word/media/image23.emf?ContentType=image/x-emf">
        <DigestMethod Algorithm="http://www.w3.org/2001/04/xmlenc#sha256"/>
        <DigestValue>jJqgHcGbyKPbFSKJ2tNpViOAmvFmlFDi05rVNiU6Czw=</DigestValue>
      </Reference>
      <Reference URI="/word/media/image3.emf?ContentType=image/x-emf">
        <DigestMethod Algorithm="http://www.w3.org/2001/04/xmlenc#sha256"/>
        <DigestValue>SY0dnMuIgF924KRWnjW6MKJAIqC9cM8IK2PARCyGqEU=</DigestValue>
      </Reference>
      <Reference URI="/word/media/image4.emf?ContentType=image/x-emf">
        <DigestMethod Algorithm="http://www.w3.org/2001/04/xmlenc#sha256"/>
        <DigestValue>eyuWLkSNy+a69Q+8OctXdxlM5NjrQ4C/rvC2BNkZV5I=</DigestValue>
      </Reference>
      <Reference URI="/word/media/image5.png?ContentType=image/png">
        <DigestMethod Algorithm="http://www.w3.org/2001/04/xmlenc#sha256"/>
        <DigestValue>sklYJ2ibd5H9ImINE+gMxw/mX3rExX6DrskLotLkiTg=</DigestValue>
      </Reference>
      <Reference URI="/word/media/image6.emf?ContentType=image/x-emf">
        <DigestMethod Algorithm="http://www.w3.org/2001/04/xmlenc#sha256"/>
        <DigestValue>Vutkz0uclN9vS0phtnzJVAJeQMrR8hpQnaDHJAJWuuQ=</DigestValue>
      </Reference>
      <Reference URI="/word/media/image7.emf?ContentType=image/x-emf">
        <DigestMethod Algorithm="http://www.w3.org/2001/04/xmlenc#sha256"/>
        <DigestValue>Q+6oM/WXI50byArKBPJgXE1+w1Uj3a2DrhIiW0KX5Jg=</DigestValue>
      </Reference>
      <Reference URI="/word/media/image8.emf?ContentType=image/x-emf">
        <DigestMethod Algorithm="http://www.w3.org/2001/04/xmlenc#sha256"/>
        <DigestValue>q84gQpwLZlUAr/nW6cVY7G/w+13jy8iOK/FAHmRzQ4s=</DigestValue>
      </Reference>
      <Reference URI="/word/media/image9.emf?ContentType=image/x-emf">
        <DigestMethod Algorithm="http://www.w3.org/2001/04/xmlenc#sha256"/>
        <DigestValue>JpkDL88u8oDAeOtMq6W0JIj1wjKu0AaMKqCTL4HmTuQ=</DigestValue>
      </Reference>
      <Reference URI="/word/numbering.xml?ContentType=application/vnd.openxmlformats-officedocument.wordprocessingml.numbering+xml">
        <DigestMethod Algorithm="http://www.w3.org/2001/04/xmlenc#sha256"/>
        <DigestValue>A7+4C2dhTE9Mn20YB/s7EjxWcVFhoI06Ab0YxSdxf1Y=</DigestValue>
      </Reference>
      <Reference URI="/word/settings.xml?ContentType=application/vnd.openxmlformats-officedocument.wordprocessingml.settings+xml">
        <DigestMethod Algorithm="http://www.w3.org/2001/04/xmlenc#sha256"/>
        <DigestValue>4ny9C9O5KqJ3nEad5P1jWrLr9rusRcSCO8lzfu02J6c=</DigestValue>
      </Reference>
      <Reference URI="/word/styles.xml?ContentType=application/vnd.openxmlformats-officedocument.wordprocessingml.styles+xml">
        <DigestMethod Algorithm="http://www.w3.org/2001/04/xmlenc#sha256"/>
        <DigestValue>1e8JWgJggnvVbKU52dho1EBHSDLSASEOaaxf98nfERw=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kyuv8W0FIBMpmv0+mjs5NG5quwnMQBfNFmU+Koywt1U=</DigestValue>
      </Reference>
    </Manifest>
    <SignatureProperties>
      <SignatureProperty Id="idSignatureTime" Target="#idPackageSignature">
        <mdssi:SignatureTime xmlns:mdssi="http://schemas.openxmlformats.org/package/2006/digital-signature">
          <mdssi:Format>YYYY-MM-DDThh:mm:ssTZD</mdssi:Format>
          <mdssi:Value>2018-01-29T15:28:04Z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REREhERERIREhEhERIRERERERERERERERERERERERERERERERERERERERERERERERERERERERERERERERERERERERERERERERERERERERERERERARERESERIRIRESEREhERESIREREREREREREREREREREREREREREREREREREREREREREREREREREREREREREREREREREREREREREREREREREREREREREREf8RESERFNAIAApCERESIRIhEREREREREREREREREREREREREREREREREREREREREREREREREREREREREREREREREREREREREREREREREREREREREREREREBEREREdtxIREUqI9CIRERERERERERERERERERERERERERERERERERERERERERERERERERERERERERERERERERERERERERERERERERERERERERERERERER/xESESaBEhEhEhEUoKYTEREREREhEREREREREREREREREREREREREREREREREREREREREREREREREREREREREREREREREREREREREREREREREREREREREQERERETsWERERESIiJ4hCESERERERERERERERERERERERERERERERERERERERERERERERERERERERERERERERERERERERERERERERERERERERERERERERH/ESEREbMRESEiERERE00OEhIRERERERERERERERERERERERERERERERERERERERERERERERERERERERERERERERERERERERERERERERERERERERERERERAREREiE7ESEhEREhEhEhLQoREREREREREREREREREREREREREREREREREREREREREREREREREREREREREREREREREREREREREREREREREREREREREREREf8RERERF1EhEREREREREREmmVERERESERERERESEREREREREREREREREREREREREREREREREREREREREREREREREREREREREREREREREREREREREREREREBERERERGBERERERERERIREhOQUSESESESESEhERERERERERERERERERERERERERERERERERERERERERERERERERERERERERERERERERERERERERERERER+R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2018-01-29T15:28:04Z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S2MWAAAAABiOwBUDAAAAWM0kZFhjwBUAAAAAGI7AFTda7mMDAAAAQFruYwEAAAD4KuUVQDEkZLmP6WMAUxsAgAHtdA1c6HTfW+h0AFMbAGQBAAAEZfN0BGXzdDC+yAwACAAAAAIAAAAAAAAgUxsAl2zzdAAAAAAAAAAAVFQbAAYAAABIVBsABgAAAAAAAAAAAAAASFQbAFhTGwCa7PJ0AAAAAAACAAAAABsABgAAAEhUGwAGAAAATBL0dAAAAAAAAAAASFQbAAYAAAAAAAAAhFMbAEAw8nQAAAAAAAIAAEhUGw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yAaD4///yAQAAAAAAAPzLVwWA+P//CABYfvv2//8AAAAAAAAAAODLVwWA+P////8AAAAAAAD1AAAAehaBPqYVgT6XvvxjGNTaClC1xRWsLMEbrxwhZSIAigGUbxsAaG8bAPhowBUgDQCELHIbAGa//GMgDQCEAAAAABjU2gqY/I8EGHEbABB8JGSuLMEbAAAAABB8JGQgDQAArCzBGwEAAAAAAAAABwAAAKwswRsAAAAAAAAAAJxvGwBFK+5jIAAAAP////8AAAAAAAAAABUAAAAAAAAAcAAAAAEAAAABAAAAJAAAACQAAAAQAAAAAAAAAAAA2gqY/I8EARwBAP////9nFQpxXHAbAFxwGwAwhfxjAAAAAAAAAAC4vIgbAAAAAAEAAAAAAAAAHHAbAFY56XR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xERESERIRIRESEREhERESIREREREREREREREREREREREREREREREREREREREREREREREREREREREREREREREREREREREREREREREREREREREREREREREAERESERFNAIAApCERESIRIhERERERERERERERERERERERERERERERERERERERERERERERERERERERERERERERERERERERERERERERERERERERERERERERD/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xEREiE7ESEhEREhEhEhLQoREREREREREREREREREREREREREREREREREREREREREREREREREREREREREREREREREREREREREREREREREREREREREREREAERERERF1EhEREREREREREmmVERERESERERERESERERERERERERERERERERERERERERERERERERERERERERERERERERERERERERERERERERERERERERERD/ERERERGBERERERERERIREhOQUSESESESESEhEREREREREREREREREREREREREREREREREREREREREREREREREREREREREREREREREREREREREREREREQAREREREhaBExERERERERERETE5tBESERIREREhEREREREREREREREREREREREREREREREREREREREREREREREREREREREREREREREREREREREREREREREPk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wBAAAMAAAAdgAAAA4BAACGAAAAAQAAAKsKDUIAAA1CDAAAAHYAAAAtAAAATAAAAAAAAAAAAAAAAAAAAP//////////qAAAAEoAZQBmAGUAIABVAG4AaQBkAGEAZAAgAFQA6QBjAG4AaQBjAGEAIABEAGkAdgBpAHMAaQDzAG4AIABkAGUAIABGAGkAcwBjAGEAbABpAHoAYQBjAGkA8wBuAAAABQAAAAcAAAAEAAAABwAAAAQAAAAJAAAABwAAAAMAAAAIAAAABwAAAAgAAAAEAAAABwAAAAcAAAAGAAAABwAAAAMAAAAGAAAAB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VAQAAmwAAAAsAAACLAAAACwEAABEAAAAhAPAAAAAAAAAAAAAAAIA/AAAAAAAAAAAAAIA/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AAAA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Object>
  <Object Id="idInvalidSigLnImg">AQAAAGwAAAAAAAAAAAAAAD8BAACfAAAAAAAAAAAAAAAULAAACBYAACBFTUYAAAEAS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CgAAAFibBQNQAXwAAAAAAAAAfABQAXwACgAAAFibBQNQAXwAAgAAAhMAAAATAAATDAAAAAAAAACYAAAAAwAAACyXGwAMAAAAEwAAAMVY83ZAmBsAgAHtdA1c6HTfW+h0QJgbAGQBAAAEZfN0BGXzdKAOjwQACAAAAAIAAAAAAABgmBsAl2zzdAAAAAAAAAAAmpkbAAkAAACImRsACQAAAAAAAAAAAAAAiJkbAJiYGwCa7PJ0AAAAAAACAAAAABsACQAAAIiZGwAJAAAATBL0dAAAAAAAAAAAiJkbAAkAAAAAAAAAxJgbAEAw8nQAAAAAAAIAAIiZGw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FwEAAAAAAAAsY+0HgPj//wAAAAAAAAAAAAAAAAAAAAAQY+0HgPj//46XAAAAABsALLMbAFJJvl2ov90VwKnoDPQB0l1/Sb5dAABWAAAAAAAIAAAAiK4bAN8u3WMIAAAAcEfSFQAAAAApAAAAHTTYZeCuGwBHdN9jAAAAAOuuGwDgrhsAlHTfYyY+9WUqAAAAAAAAAGiwGwAEZfN0BGXzdAAAVgAACAAAAAIAAAAAAAAArxsAl2zzdAAAAAAAAAAANrAbAAcAAAAosBsABwAAAAAAAAAAAAAAKLAbADivGwCa7PJ0AAAAAAACAAAAABsABwAAACiwGwAHAAAATBL0dAAAAAAAAAAAKLAbAAcAAAAAAAAAZK8bAEAw8nQAAAAAAAIAACiwG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LhLYxYAAAAAGI7AFQMAAABYzSRkWGPAFQAAAAAYjsAVN1ruYwMAAABAWu5jAQAAAPgq5RVAMSRkuY/pYwBTGwCAAe10DVzodN9b6HQAUxsAZAEAAARl83QEZfN0ML7IDAAIAAAAAgAAAAAAACBTGwCXbPN0AAAAAAAAAABUVBsABgAAAEhUGwAGAAAAAAAAAAAAAABIVBsAWFMbAJrs8nQAAAAAAAIAAAAAGwAGAAAASFQbAAYAAABMEvR0AAAAAAAAAABIVBsABgAAAAAAAACEUxsAQDDydAAAAAAAAgAASFQbAAYAAABkdgAIAAAAACUAAAAMAAAAAwAAABgAAAAMAAAAAAAAAhIAAAAMAAAAAQAAABYAAAAMAAAACAAAAFQAAABUAAAADAAAADcAAAAgAAAAWgAAAAEAAACrCg1CAAANQgwAAABbAAAAAQAAAEwAAAAEAAAACwAAADcAAAAiAAAAWwAAAFAAAABYAMEb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DIBoPj///IBAAAAAAAA/MtXBYD4//8IAFh++/b//wAAAAAAAAAA4MtXBYD4/////wAAAADaCsh/sA8Do+h0fyZGZDYcAYAAAAAAULXFFQBxGwCTHCEuIgCKAVkpRmTAbxsAAAAAABjU2goAcRsAJIiAEghwGwDpKEZkUwBlAGcAbwBlACAAVQBJAAAAAAAFKUZk2HAbAOEAAACAbxsAO1z9Y5ij0gzhAAAAAQAAAOZ/sA8AABsA2lv9YwQAAAAFAAAAAAAAAAAAAAAAAAAA5n+wD4xxGwA1KEZkmO7IDAQAAAAY1NoKAAAAAFkoRmQAAAAAAABlAGcAbwBlACAAVQBJAAAACvJccBsAXHAbAOEAAAD4bxsAAAAAAMh/sA8AAAAAAQAAAAAAAAAccBsAVjnpdG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SEREREhESESEREhERERERERERERERERERERERERERERERERERERERERERERERERERERERERERERERERERERERERERERERERERERERERERERD/ERERIREhEhERIRESERERIhEREREREREREREREREREREREREREREREREREREREREREREREREREREREREREREREREREREREREREREREREREREREREREREQARERIREU0AgACkIRERIhEiEREREREREREREREREREREREREREREREREREREREREREREREREREREREREREREREREREREREREREREREREREREREREREREREP8RERER23EhERSoj0IhERERERERERERERERERERERERERERERERERERERERERERERERERERERERERERERERERERERERERERERERERERERERERERERERERABERIRJoESESESERSgphMRERERESEREREREREREREREREREREREREREREREREREREREREREREREREREREREREREREREREREREREREREREREREREREREREQ/xEREROxYRERERIiIniEIRIREREREREREREREREREREREREREREREREREREREREREREREREREREREREREREREREREREREREREREREREREREREREREREREAERIRERsxERISIRERETTQ4SEhERERERERERERERERERERERERERERERERERERERERERERERERERERERERERERERERERERERERERERERERERERERERERERD/ERESITsRISERESESESEtChEREREREREREREREREREREREREREREREREREREREREREREREREREREREREREREREREREREREREREREREREREREREREREREQAREREREXUSERERERERERESaZURERERIRERERERIREREREREREREREREREREREREREREREREREREREREREREREREREREREREREREREREREREREREREREREP8REREREYEREREREREREhESE5BRIRIRIRIRISERERERERERERERERERERERERERERERERERERERERERERERERERERERERERERERERERERERERERERERERABERERESFoETERERERERERERMTm0ERIREhERESEREREREREREREREREREREREREREREREREREREREREREREREREREREREREREREREREREREREREREREREQ+R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EAAAwAAAB2AAAADgEAAIYAAAABAAAAqwoNQgAADUIMAAAAdgAAAC0AAABMAAAAAAAAAAAAAAAAAAAA//////////+oAAAASgBlAGYAZQAgAFUAbgBpAGQAYQBkACAAVADpAGMAbgBpAGMAYQAgAEQAaQB2AGkAcwBpAPMAbgAgAGQAZQAgAEYAaQBzAGMAYQBsAGkAegBhAGMAaQDzAG4A2EEFAAAABwAAAAQAAAAHAAAABAAAAAkAAAAHAAAAAwAAAAgAAAAHAAAACA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JoE8dRJmn6PN6S1Aww/eaOc+afanmxWcglFnX1VsCT8=</DigestValue>
    </Reference>
    <Reference Type="http://www.w3.org/2000/09/xmldsig#Object" URI="#idOfficeObject">
      <DigestMethod Algorithm="http://www.w3.org/2001/04/xmlenc#sha256"/>
      <DigestValue>+s1BTBhN68zAj49fSl0jD08V8XzLKpcL94ai613KJ9k=</DigestValue>
    </Reference>
    <Reference Type="http://uri.etsi.org/01903#SignedProperties" URI="#idSignedProperties">
      <Transforms>
        <Transform Algorithm="http://www.w3.org/TR/2001/REC-xml-c14n-20010315"/>
      </Transforms>
      <DigestMethod Algorithm="http://www.w3.org/2001/04/xmlenc#sha256"/>
      <DigestValue>2Y5af2eB1Rv61Haq85C92g8ciYehXtDRHDz/1HI/k8c=</DigestValue>
    </Reference>
    <Reference Type="http://www.w3.org/2000/09/xmldsig#Object" URI="#idValidSigLnImg">
      <DigestMethod Algorithm="http://www.w3.org/2001/04/xmlenc#sha256"/>
      <DigestValue>4LP6vO5DCDqJsuhf3vti9H5TEkFqOiihoeO33hGQ8Zc=</DigestValue>
    </Reference>
    <Reference Type="http://www.w3.org/2000/09/xmldsig#Object" URI="#idInvalidSigLnImg">
      <DigestMethod Algorithm="http://www.w3.org/2001/04/xmlenc#sha256"/>
      <DigestValue>L0E3PGseL7fX5fbUmOoX+/7RDbmApWCHv05Z+NnZlNM=</DigestValue>
    </Reference>
  </SignedInfo>
  <SignatureValue>o9Ld2t1ScqKuxliRDW9an0zTmqxuo3Plw4RN75zAS50hdiTG5RXtaCccHe+y3O9BxpJYRUeoA2P6
JZwVVmlNbyX0AVv48Gf8o+S16gLSzPyX2taTE4Wy/o4oGal0r6FekGXSezuhV4WYz709YFHSnAfh
tO+O/lMOBJ3O/J4ROAyYROyH7uuRicIoaU3ZWZfWH/dqyOEGhS40tcLuCWCrTSkz21DRHLtjafz2
o/kw+IU5XfV4pMnh86UDCbcoZ5wmood/8w+vG5E0oVUE5TpytLR5GwQjZwtah7U0MsP8hJn/MgU7
wkn7zrFzPpVBM0JubMjvUawouGPzOOBfgyh5WA==</SignatureValue>
  <KeyInfo>
    <X509Data>
      <X509Certificate>MIIHOjCCBiKgAwIBAgIQLvu/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EnRIBsJgpT2Ev7ngQw+dyAKhm92MIUX2V8UmlcYWLhcN1dr3ORVmiCMoc7i4CqlrqlCXJVAIYvtwhO1ZofZYWLkV5D8iyVrxmApnuK7P+5Z9L3Hz0QKe99FnEElaEiOb4dfknvovuxrO7i/aY4RWaAE4jcA1ur+axUXi6A5/b9/YU0zNQKvHm73wsrjdUA5rxzll9SRsaBqdbo2pmpVY1/aBe3XMTPSU9R645VDyD4SOR3iKrk35wvSF6b8RupE/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RIZ/lNUi39Xb5MnrKSH0KQuIk4j1BmNVcfRPGE+fW6/sYXZPDUkSoh5Qk0MTmiiQEO0Usv1zS6bGbbzAtBoV7Ya8Ksgi3WksCR4yj4mzl6814FrJgLMoSll3kPYw95zS0eyvb9dqxMhLwRQ3Gtc6swtgILfHmUwtDaOwKPJhbMEMWG4tAKPm9tcH+TU5+5Ez0q3bUTosyq2MbkLQpj4aQ/+DvM54jspGrFevK+3ur/65rSMK6RB4ODPrsVifE1+GAJEH89T3SLf0c9OhC2BJTZfo/pCVWMRRHaZBIziaNX0NECdJAYR44iSWn7CAClTgw5pEVbeMEnPxzyb/EdxD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1/04/xmlenc#sha256"/>
        <DigestValue>3YjyqSoRhaLST49AuTYs95vFYeYZQC7S11DBBqM9/zc=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3I29iHHkjm5xuGxSXZcmvhVmbufqmpU3jcilmG6T3SE=</DigestValue>
      </Reference>
      <Reference URI="/word/endnotes.xml?ContentType=application/vnd.openxmlformats-officedocument.wordprocessingml.endnotes+xml">
        <DigestMethod Algorithm="http://www.w3.org/2001/04/xmlenc#sha256"/>
        <DigestValue>Q2Qvv5sI8GfaVkJg5ETKEhCCNnPLxs84CuhZXJzqmYY=</DigestValue>
      </Reference>
      <Reference URI="/word/fontTable.xml?ContentType=application/vnd.openxmlformats-officedocument.wordprocessingml.fontTable+xml">
        <DigestMethod Algorithm="http://www.w3.org/2001/04/xmlenc#sha256"/>
        <DigestValue>DK8fsUYIDFMmn/7eZHY0GoyokdfXtTI0wfYOEng6qS8=</DigestValue>
      </Reference>
      <Reference URI="/word/footer1.xml?ContentType=application/vnd.openxmlformats-officedocument.wordprocessingml.footer+xml">
        <DigestMethod Algorithm="http://www.w3.org/2001/04/xmlenc#sha256"/>
        <DigestValue>cQtm9QrT3wgnTbSQQDhmU/KwXQtV0QxzQ2nwXrAuj00=</DigestValue>
      </Reference>
      <Reference URI="/word/footer2.xml?ContentType=application/vnd.openxmlformats-officedocument.wordprocessingml.footer+xml">
        <DigestMethod Algorithm="http://www.w3.org/2001/04/xmlenc#sha256"/>
        <DigestValue>vEAKWmXAcqwnBZnSe2GqmIG+7Q8o8H8FvSyNMde64PE=</DigestValue>
      </Reference>
      <Reference URI="/word/footnotes.xml?ContentType=application/vnd.openxmlformats-officedocument.wordprocessingml.footnotes+xml">
        <DigestMethod Algorithm="http://www.w3.org/2001/04/xmlenc#sha256"/>
        <DigestValue>S606XWOLzemuGk9qAMMyte8q+54XyHXEo/bgmBHNz1I=</DigestValue>
      </Reference>
      <Reference URI="/word/header1.xml?ContentType=application/vnd.openxmlformats-officedocument.wordprocessingml.header+xml">
        <DigestMethod Algorithm="http://www.w3.org/2001/04/xmlenc#sha256"/>
        <DigestValue>DvLfLyFrODrJ6jTFlF4F3fPOt6h7nCrbWSymKdDStxE=</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KhOrYictpXukwynJgbTiXmriMDueoCk+B20tQ/jnjDk=</DigestValue>
      </Reference>
      <Reference URI="/word/media/image11.png?ContentType=image/png">
        <DigestMethod Algorithm="http://www.w3.org/2001/04/xmlenc#sha256"/>
        <DigestValue>ZTweiWO5UUPDoqvHURNdktR6qoEMI/KTC0GVAdVorh0=</DigestValue>
      </Reference>
      <Reference URI="/word/media/image12.emf?ContentType=image/x-emf">
        <DigestMethod Algorithm="http://www.w3.org/2001/04/xmlenc#sha256"/>
        <DigestValue>Ivt2AW+HMz8fyFWdjdiBH1IMQLZUKnv0LWfwdO4rfBg=</DigestValue>
      </Reference>
      <Reference URI="/word/media/image13.emf?ContentType=image/x-emf">
        <DigestMethod Algorithm="http://www.w3.org/2001/04/xmlenc#sha256"/>
        <DigestValue>O0QOBPt7x09MdtoLR4PXosOo1vFrA3iSoXviktRZcZk=</DigestValue>
      </Reference>
      <Reference URI="/word/media/image14.emf?ContentType=image/x-emf">
        <DigestMethod Algorithm="http://www.w3.org/2001/04/xmlenc#sha256"/>
        <DigestValue>73erCa0fK3Zgmra66tHH3iX6kGmiYBvO1YCKu75ooQY=</DigestValue>
      </Reference>
      <Reference URI="/word/media/image15.emf?ContentType=image/x-emf">
        <DigestMethod Algorithm="http://www.w3.org/2001/04/xmlenc#sha256"/>
        <DigestValue>x7Zci5FRy+rsPCOUqBI7igrn25BooWfNba3Wp4d8lI8=</DigestValue>
      </Reference>
      <Reference URI="/word/media/image16.emf?ContentType=image/x-emf">
        <DigestMethod Algorithm="http://www.w3.org/2001/04/xmlenc#sha256"/>
        <DigestValue>mthuIULrSzCoy34plyb3DsHJ/iMuBln7ORmpfwoHrjY=</DigestValue>
      </Reference>
      <Reference URI="/word/media/image17.emf?ContentType=image/x-emf">
        <DigestMethod Algorithm="http://www.w3.org/2001/04/xmlenc#sha256"/>
        <DigestValue>aLiqZc5XNMSQMPIOoDed/hG6Cz79IZuaO928Xayhjts=</DigestValue>
      </Reference>
      <Reference URI="/word/media/image18.png?ContentType=image/png">
        <DigestMethod Algorithm="http://www.w3.org/2001/04/xmlenc#sha256"/>
        <DigestValue>cfmg5dl7Rd+Hs/gGxeTa4FY9YD+wbbShuPMOih4PTNU=</DigestValue>
      </Reference>
      <Reference URI="/word/media/image19.gif?ContentType=image/gif">
        <DigestMethod Algorithm="http://www.w3.org/2001/04/xmlenc#sha256"/>
        <DigestValue>gRvomh/h//4gT7TkKwnW1VqOpncZmh90prHERiv4oLQ=</DigestValue>
      </Reference>
      <Reference URI="/word/media/image2.emf?ContentType=image/x-emf">
        <DigestMethod Algorithm="http://www.w3.org/2001/04/xmlenc#sha256"/>
        <DigestValue>E5HBDewvlzHfHjiqvMdyns9lj/I6KeXBfypP+u53sUo=</DigestValue>
      </Reference>
      <Reference URI="/word/media/image20.emf?ContentType=image/x-emf">
        <DigestMethod Algorithm="http://www.w3.org/2001/04/xmlenc#sha256"/>
        <DigestValue>GDHfv6cxKLtNDB1lPcSZGn9dnFMmEA50Y0LKdeZM2nA=</DigestValue>
      </Reference>
      <Reference URI="/word/media/image21.emf?ContentType=image/x-emf">
        <DigestMethod Algorithm="http://www.w3.org/2001/04/xmlenc#sha256"/>
        <DigestValue>tNVyN5CU8bkE7Vrmi8+urZFnFWcT66cJXBI2B5iS1UE=</DigestValue>
      </Reference>
      <Reference URI="/word/media/image22.emf?ContentType=image/x-emf">
        <DigestMethod Algorithm="http://www.w3.org/2001/04/xmlenc#sha256"/>
        <DigestValue>WU9/4/63airTlFGWhoz0KWgNUCYnvvZgkLaXffmpM3E=</DigestValue>
      </Reference>
      <Reference URI="/word/media/image23.emf?ContentType=image/x-emf">
        <DigestMethod Algorithm="http://www.w3.org/2001/04/xmlenc#sha256"/>
        <DigestValue>jJqgHcGbyKPbFSKJ2tNpViOAmvFmlFDi05rVNiU6Czw=</DigestValue>
      </Reference>
      <Reference URI="/word/media/image3.emf?ContentType=image/x-emf">
        <DigestMethod Algorithm="http://www.w3.org/2001/04/xmlenc#sha256"/>
        <DigestValue>SY0dnMuIgF924KRWnjW6MKJAIqC9cM8IK2PARCyGqEU=</DigestValue>
      </Reference>
      <Reference URI="/word/media/image4.emf?ContentType=image/x-emf">
        <DigestMethod Algorithm="http://www.w3.org/2001/04/xmlenc#sha256"/>
        <DigestValue>eyuWLkSNy+a69Q+8OctXdxlM5NjrQ4C/rvC2BNkZV5I=</DigestValue>
      </Reference>
      <Reference URI="/word/media/image5.png?ContentType=image/png">
        <DigestMethod Algorithm="http://www.w3.org/2001/04/xmlenc#sha256"/>
        <DigestValue>sklYJ2ibd5H9ImINE+gMxw/mX3rExX6DrskLotLkiTg=</DigestValue>
      </Reference>
      <Reference URI="/word/media/image6.emf?ContentType=image/x-emf">
        <DigestMethod Algorithm="http://www.w3.org/2001/04/xmlenc#sha256"/>
        <DigestValue>Vutkz0uclN9vS0phtnzJVAJeQMrR8hpQnaDHJAJWuuQ=</DigestValue>
      </Reference>
      <Reference URI="/word/media/image7.emf?ContentType=image/x-emf">
        <DigestMethod Algorithm="http://www.w3.org/2001/04/xmlenc#sha256"/>
        <DigestValue>Q+6oM/WXI50byArKBPJgXE1+w1Uj3a2DrhIiW0KX5Jg=</DigestValue>
      </Reference>
      <Reference URI="/word/media/image8.emf?ContentType=image/x-emf">
        <DigestMethod Algorithm="http://www.w3.org/2001/04/xmlenc#sha256"/>
        <DigestValue>q84gQpwLZlUAr/nW6cVY7G/w+13jy8iOK/FAHmRzQ4s=</DigestValue>
      </Reference>
      <Reference URI="/word/media/image9.emf?ContentType=image/x-emf">
        <DigestMethod Algorithm="http://www.w3.org/2001/04/xmlenc#sha256"/>
        <DigestValue>JpkDL88u8oDAeOtMq6W0JIj1wjKu0AaMKqCTL4HmTuQ=</DigestValue>
      </Reference>
      <Reference URI="/word/numbering.xml?ContentType=application/vnd.openxmlformats-officedocument.wordprocessingml.numbering+xml">
        <DigestMethod Algorithm="http://www.w3.org/2001/04/xmlenc#sha256"/>
        <DigestValue>A7+4C2dhTE9Mn20YB/s7EjxWcVFhoI06Ab0YxSdxf1Y=</DigestValue>
      </Reference>
      <Reference URI="/word/settings.xml?ContentType=application/vnd.openxmlformats-officedocument.wordprocessingml.settings+xml">
        <DigestMethod Algorithm="http://www.w3.org/2001/04/xmlenc#sha256"/>
        <DigestValue>4ny9C9O5KqJ3nEad5P1jWrLr9rusRcSCO8lzfu02J6c=</DigestValue>
      </Reference>
      <Reference URI="/word/styles.xml?ContentType=application/vnd.openxmlformats-officedocument.wordprocessingml.styles+xml">
        <DigestMethod Algorithm="http://www.w3.org/2001/04/xmlenc#sha256"/>
        <DigestValue>1e8JWgJggnvVbKU52dho1EBHSDLSASEOaaxf98nfERw=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kyuv8W0FIBMpmv0+mjs5NG5quwnMQBfNFmU+Koywt1U=</DigestValue>
      </Reference>
    </Manifest>
    <SignatureProperties>
      <SignatureProperty Id="idSignatureTime" Target="#idPackageSignature">
        <mdssi:SignatureTime xmlns:mdssi="http://schemas.openxmlformats.org/package/2006/digital-signature">
          <mdssi:Format>YYYY-MM-DDThh:mm:ssTZD</mdssi:Format>
          <mdssi:Value>2018-01-18T15:13:59Z</mdssi:Value>
        </mdssi:SignatureTime>
      </SignatureProperty>
    </SignatureProperties>
  </Object>
  <Object Id="idOfficeObject">
    <SignatureProperties>
      <SignatureProperty Id="idOfficeV1Details" Target="#idPackageSignature">
        <SignatureInfoV1 xmlns="http://schemas.microsoft.com/office/2006/digsig">
          <SetupID>{BE322B64-3944-48A0-99F8-A0222543DBE9}</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2018-01-18T15:13:59Z</xd:SigningTime>
          <xd:SigningCertificate>
            <xd:Cert>
              <xd:CertDigest>
                <DigestMethod Algorithm="http://www.w3.org/2001/04/xmlenc#sha256"/>
                <DigestValue>TZRBbnZSnjW0z7X7+LzFZp70KDy6LxrGCTH4QZuGOkk=</DigestValue>
              </xd:CertDigest>
              <xd:IssuerSerial>
                <X509IssuerName>E=e-sign@e-sign.cl, CN=E-Sign Firma Electronica Avanzada para Estado de Chile CA, OU=Class 2 Managed PKI Individual Subscriber CA, OU=Symantec Trust Network, O=E-Sign S.A., C=CL</X509IssuerName>
                <X509SerialNumber>62451641683945578333637244733975205060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3dTsFN3AAAAALhTXBVQR1wAAQAAAKCQhhUAAAAAUJJrDgMAAABQR1wAEJlrDgAAAABQkmsOBk35aAMAAAAMTfloAQAAABieghWYXCtpG53zaJhSWACAAXB2DlxrduBba3aYUlgAZAEAAI1iYHaNYmB2UDZlBwAIAAAAAgAAAAAAALhSWAAiamB2AAAAAAAAAADsU1gABgAAAOBTWAAGAAAAAAAAAAAAAADgU1gA8FJYAO7qX3YAAAAAAAIAAAAAWAAGAAAA4FNYAAYAAABMEmF2AAAAAAAAAADgU1gABgAAAAAAAAAcU1gAlS5fdgAAAAAAAgAA4FNY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OAAoPj///IBAAAAAAAA/BsBBID4//8IAFh++/b//wAAAAAAAAAA4BsBBID4/////wAAAAABAIIA7kD///////////////8AAAAAAAAAAEyrWAACAAAAAAAAABgAAADQq1gASKtYABsv6GgAAFwAAAAAABAAAABYq1gA5y7oaBAAAADA0gsOZKtYAKYu6GgQAAAAdKtYAGYu6GjIAF8AjWJgdo1iYHYj/+1oAAgAAAACAAAAAAAAtKtYACJqYHYAAAAAAAAAAOqsWAAHAAAA3KxYAAcAAAAAAAAAAAAAANysWADsq1gA7upfdgAAAAAAAgAAAABYAAcAAADcrFgABwAAAEwSYXYAAAAAAAAAANysWAAHAAAAAAAAABisWACVLl92AAAAAAACAADcrF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4ACg+P//8gEAAAAAAAD8GwEEgPj//wgAWH779v//AAAAAAAAAADgGwEEgPj/////AAAAAKgDcG9YAH2k+WhaBArwBgQK8Kz5BGk47DsaAAAAADoQIZkiAIoBIA0AhDRvWAAIb1gA0JZrDiANAITIcVgAe/oEaSANAIQAAAAAwEx6Bzj9qwO0cFgACGcrab6cPBUAAAAACGcraSANAAC8nDwVAQAAAAAAAAAHAAAAvJw8FQAAAAAAAAAAPG9YALYq+WggAAAA/////wAAAAAAAAAAFQAAAAAAAABwAAAAAQAAAAEAAAAkAAAAJAAAABAAAAAAAAAAwEx6Bzj9qwMBbwEA/////1AWCnH8b1gA/G9YAMztBGkAAAAAKHJYAMBMegfc7QRpUBYKcbhvWAAvMGx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CI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4bQAAAAcKDQcKDQcJDQ4WMShFrjFU1TJV1gECBAIDBAECBQoRKyZBowsTMfh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d5d6U3fgUE9qVPVOav//AAAAAIJ2floAAHiYWAAJAAAAAAAAABBvXgDMl1gAUPODdgAAAAAAAENoYXJVcHBlclcAhFwAuIVcAJjKegdIjVwAJJhYAIABcHYOXGt24FtrdiSYWABkAQAAjWJgdo1iYHbwT6oDAAgAAAACAAAAAAAARJhYACJqYHYAAAAAAAAAAH6ZWAAJAAAAbJlYAAkAAAAAAAAAAAAAAGyZWAB8mFgA7upfdgAAAAAAAgAAAABYAAkAAABsmVgACQAAAEwSYXYAAAAAAAAAAGyZWAAJAAAAAAAAAKiYWACVLl92AAAAAAACAABsmV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AAoPj///IBAAAAAAAA/BsBBID4//8IAFh++/b//wAAAAAAAAAA4BsBBID4/////wAAAAABAIIA7kD///////////////8AAAAAAAAAAEyrWAACAAAAAAAAABgAAADQq1gASKtYABsv6GgAAFwAAAAAABAAAABYq1gA5y7oaBAAAADA0gsOZKtYAKYu6GgQAAAAdKtYAGYu6GjIAF8AjWJgdo1iYHYj/+1oAAgAAAACAAAAAAAAtKtYACJqYHYAAAAAAAAAAOqsWAAHAAAA3KxYAAcAAAAAAAAAAAAAANysWADsq1gA7upfdgAAAAAAAgAAAABYAAcAAADcrFgABwAAAEwSYXYAAAAAAAAAANysWAAHAAAAAAAAABisWACVLl92AAAAAAACAADcrF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N3U7BTdwAAAAC4U1wVUEdcAAEAAACgkIYVAAAAAFCSaw4DAAAAUEdcABCZaw4AAAAAUJJrDgZN+WgDAAAADE35aAEAAAAYnoIVmFwraRud82iYUlgAgAFwdg5ca3bgW2t2mFJYAGQBAACNYmB2jWJgdlA2ZQcACAAAAAIAAAAAAAC4UlgAImpgdgAAAAAAAAAA7FNYAAYAAADgU1gABgAAAAAAAAAAAAAA4FNYAPBSWADu6l92AAAAAAACAAAAAFgABgAAAOBTWAAGAAAATBJhdgAAAAAAAAAA4FNYAAYAAAAAAAAAHFNYAJUuX3YAAAAAAAIAAOBTW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bAQSA+P//CABYfvv2//8AAAAAAAAAAOAbAQSA+P////8AAAAAegcAAAAAKPd/Gv6da3ZgcCNq2BUBKDjsOxoAAAAARBMhQSIAigHgblgANkrvaWBvWAAAAAAAwEx6B6BwWAAkiIASqG9YAFMAZQBnAG8AZQAgAFUASQAAAAAAAAAAAP0572nhAAAAHG9YADtYBmkY70YO4QAAAAEAAABG938aAABYAGlXBmkEAAAABQAAAAAAAAAAAAAAAAAAAEb3fxoocVgA/DTvaQA9CA4EAAAAwEx6BwAAAAB9Oe9pEAAAAAAAAABTAGUAZwBvAGUAIABVAEkAAAAKCfxvWAD8b1gA4QAAAAAAAAAo938aAAAAAAEAAAAAAAAAuG9YAC8wbH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cw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GU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0E89E632-9835-4068-9C11-81753B7A956C}">
  <ds:schemaRefs>
    <ds:schemaRef ds:uri="http://schemas.openxmlformats.org/officeDocument/2006/bibliography"/>
  </ds:schemaRefs>
</ds:datastoreItem>
</file>

<file path=customXml/itemProps11.xml><?xml version="1.0" encoding="utf-8"?>
<ds:datastoreItem xmlns:ds="http://schemas.openxmlformats.org/officeDocument/2006/customXml" ds:itemID="{33494F17-E288-4D9A-A9F4-4A3877D20A4A}">
  <ds:schemaRefs>
    <ds:schemaRef ds:uri="http://schemas.openxmlformats.org/officeDocument/2006/bibliography"/>
  </ds:schemaRefs>
</ds:datastoreItem>
</file>

<file path=customXml/itemProps12.xml><?xml version="1.0" encoding="utf-8"?>
<ds:datastoreItem xmlns:ds="http://schemas.openxmlformats.org/officeDocument/2006/customXml" ds:itemID="{41CE564F-F9A2-46F4-8BDF-00BDB9FC7310}">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4423016E-967D-474E-9BF8-783452FDF2ED}">
  <ds:schemaRefs>
    <ds:schemaRef ds:uri="http://schemas.openxmlformats.org/officeDocument/2006/bibliography"/>
  </ds:schemaRefs>
</ds:datastoreItem>
</file>

<file path=customXml/itemProps5.xml><?xml version="1.0" encoding="utf-8"?>
<ds:datastoreItem xmlns:ds="http://schemas.openxmlformats.org/officeDocument/2006/customXml" ds:itemID="{9C0794AC-3214-4019-ABCD-D33F57F54C9A}">
  <ds:schemaRefs>
    <ds:schemaRef ds:uri="http://schemas.openxmlformats.org/officeDocument/2006/bibliography"/>
  </ds:schemaRefs>
</ds:datastoreItem>
</file>

<file path=customXml/itemProps6.xml><?xml version="1.0" encoding="utf-8"?>
<ds:datastoreItem xmlns:ds="http://schemas.openxmlformats.org/officeDocument/2006/customXml" ds:itemID="{01E5CCAF-8144-4EBE-B0E8-2CFAFA718F35}">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1E4ACC38-A750-48B7-A35D-D542C225CE7E}">
  <ds:schemaRefs>
    <ds:schemaRef ds:uri="http://schemas.openxmlformats.org/officeDocument/2006/bibliography"/>
  </ds:schemaRefs>
</ds:datastoreItem>
</file>

<file path=customXml/itemProps9.xml><?xml version="1.0" encoding="utf-8"?>
<ds:datastoreItem xmlns:ds="http://schemas.openxmlformats.org/officeDocument/2006/customXml" ds:itemID="{121C240F-4689-44B2-AF5D-4A9647925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6868</Words>
  <Characters>37778</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Isabel Leiva</cp:lastModifiedBy>
  <cp:revision>2</cp:revision>
  <cp:lastPrinted>2016-05-13T14:29:00Z</cp:lastPrinted>
  <dcterms:created xsi:type="dcterms:W3CDTF">2018-01-18T13:41:00Z</dcterms:created>
  <dcterms:modified xsi:type="dcterms:W3CDTF">2018-01-18T13:41:00Z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