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384E7" w14:textId="503A502B" w:rsidR="001732A7" w:rsidRDefault="00307650" w:rsidP="00D913EA">
      <w:pPr>
        <w:spacing w:line="276" w:lineRule="auto"/>
        <w:jc w:val="center"/>
        <w:rPr>
          <w:rFonts w:cstheme="minorHAnsi"/>
        </w:rPr>
      </w:pPr>
      <w:r>
        <w:rPr>
          <w:rFonts w:cstheme="minorHAnsi"/>
        </w:rPr>
        <w:t xml:space="preserve"> </w:t>
      </w:r>
      <w:r w:rsidR="00D913EA">
        <w:rPr>
          <w:noProof/>
          <w:lang w:eastAsia="es-CL"/>
        </w:rPr>
        <w:drawing>
          <wp:inline distT="0" distB="0" distL="0" distR="0" wp14:anchorId="1EDA0CC0" wp14:editId="2E27ED34">
            <wp:extent cx="3590925" cy="265176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59CE4EC2" w14:textId="77777777" w:rsidR="004E4D13" w:rsidRDefault="004E4D13" w:rsidP="00A4794E">
      <w:pPr>
        <w:spacing w:line="276" w:lineRule="auto"/>
        <w:rPr>
          <w:rFonts w:cstheme="minorHAnsi"/>
        </w:rPr>
      </w:pPr>
    </w:p>
    <w:p w14:paraId="5AB05532" w14:textId="77777777" w:rsidR="005B03BC" w:rsidRDefault="005B03BC" w:rsidP="004E4D13">
      <w:pPr>
        <w:jc w:val="center"/>
        <w:rPr>
          <w:b/>
        </w:rPr>
      </w:pPr>
      <w:bookmarkStart w:id="0" w:name="_Toc350847215"/>
      <w:bookmarkStart w:id="1" w:name="_Toc350928659"/>
      <w:bookmarkStart w:id="2" w:name="_Toc350937996"/>
      <w:bookmarkStart w:id="3" w:name="_Toc351623558"/>
      <w:bookmarkStart w:id="4" w:name="_Toc205640089"/>
    </w:p>
    <w:p w14:paraId="39C14E82" w14:textId="77777777" w:rsidR="005B03BC" w:rsidRDefault="005B03BC" w:rsidP="00D90B5D">
      <w:pPr>
        <w:pStyle w:val="FigurasTablasyotros"/>
      </w:pPr>
    </w:p>
    <w:p w14:paraId="47EDA7EB" w14:textId="77777777" w:rsidR="005B03BC" w:rsidRPr="00CC588C" w:rsidRDefault="005B03BC" w:rsidP="004E4D13">
      <w:pPr>
        <w:jc w:val="center"/>
        <w:rPr>
          <w:b/>
          <w:sz w:val="22"/>
        </w:rPr>
      </w:pPr>
    </w:p>
    <w:p w14:paraId="034FC249" w14:textId="77777777" w:rsidR="001732A7" w:rsidRPr="00CC588C" w:rsidRDefault="004E4D13" w:rsidP="003F1EBC">
      <w:pPr>
        <w:jc w:val="center"/>
        <w:rPr>
          <w:b/>
          <w:sz w:val="22"/>
        </w:rPr>
      </w:pPr>
      <w:r w:rsidRPr="00CC588C">
        <w:rPr>
          <w:b/>
          <w:sz w:val="22"/>
        </w:rPr>
        <w:t xml:space="preserve">INFORME </w:t>
      </w:r>
      <w:r w:rsidR="003F1EBC">
        <w:rPr>
          <w:b/>
          <w:sz w:val="22"/>
        </w:rPr>
        <w:t>FISCALIZACIÓN AMBIENTAL</w:t>
      </w:r>
    </w:p>
    <w:p w14:paraId="25DD0AD1" w14:textId="77777777" w:rsidR="001732A7" w:rsidRPr="00CC588C" w:rsidRDefault="001732A7" w:rsidP="001732A7">
      <w:pPr>
        <w:jc w:val="center"/>
        <w:rPr>
          <w:b/>
          <w:sz w:val="22"/>
        </w:rPr>
      </w:pPr>
    </w:p>
    <w:p w14:paraId="2BF4B26B" w14:textId="77777777" w:rsidR="001732A7" w:rsidRPr="00CC588C" w:rsidRDefault="001732A7" w:rsidP="001732A7">
      <w:pPr>
        <w:jc w:val="center"/>
        <w:rPr>
          <w:b/>
          <w:sz w:val="22"/>
        </w:rPr>
      </w:pPr>
    </w:p>
    <w:bookmarkEnd w:id="0"/>
    <w:bookmarkEnd w:id="1"/>
    <w:bookmarkEnd w:id="2"/>
    <w:bookmarkEnd w:id="3"/>
    <w:p w14:paraId="656D9014" w14:textId="77777777" w:rsidR="003F1EBC" w:rsidRPr="00507326" w:rsidRDefault="003F1EBC" w:rsidP="003F1EBC">
      <w:pPr>
        <w:spacing w:line="276" w:lineRule="auto"/>
        <w:jc w:val="center"/>
        <w:rPr>
          <w:b/>
          <w:sz w:val="22"/>
        </w:rPr>
      </w:pPr>
      <w:r w:rsidRPr="00507326">
        <w:rPr>
          <w:b/>
          <w:sz w:val="22"/>
        </w:rPr>
        <w:t>ESTACIONES DE CALIDAD DEL AIRE DE LA</w:t>
      </w:r>
    </w:p>
    <w:p w14:paraId="373D4DF8" w14:textId="77777777" w:rsidR="001732A7" w:rsidRDefault="003F1EBC" w:rsidP="003F1EBC">
      <w:pPr>
        <w:spacing w:line="276" w:lineRule="auto"/>
        <w:jc w:val="center"/>
        <w:rPr>
          <w:b/>
          <w:sz w:val="22"/>
        </w:rPr>
      </w:pPr>
      <w:r w:rsidRPr="00507326">
        <w:rPr>
          <w:b/>
          <w:sz w:val="22"/>
        </w:rPr>
        <w:t xml:space="preserve">COMPAÑÍA MINERA </w:t>
      </w:r>
      <w:r w:rsidR="002C4DB8" w:rsidRPr="00507326">
        <w:rPr>
          <w:b/>
          <w:sz w:val="22"/>
        </w:rPr>
        <w:t>TECK DE</w:t>
      </w:r>
      <w:r w:rsidR="002C4DB8">
        <w:rPr>
          <w:b/>
          <w:sz w:val="22"/>
        </w:rPr>
        <w:t xml:space="preserve"> ANDACOLLO</w:t>
      </w:r>
    </w:p>
    <w:p w14:paraId="45E502DA" w14:textId="77777777" w:rsidR="003F1EBC" w:rsidRPr="00CC588C" w:rsidRDefault="003F1EBC" w:rsidP="003F1EBC">
      <w:pPr>
        <w:spacing w:line="276" w:lineRule="auto"/>
        <w:jc w:val="center"/>
        <w:rPr>
          <w:rFonts w:cstheme="minorHAnsi"/>
          <w:b/>
          <w:sz w:val="22"/>
        </w:rPr>
      </w:pPr>
    </w:p>
    <w:p w14:paraId="2E6744E4" w14:textId="3B5F197A" w:rsidR="00852151" w:rsidRDefault="00332CB1" w:rsidP="001732A7">
      <w:pPr>
        <w:spacing w:line="276" w:lineRule="auto"/>
        <w:jc w:val="center"/>
        <w:rPr>
          <w:b/>
          <w:sz w:val="22"/>
        </w:rPr>
      </w:pPr>
      <w:r w:rsidRPr="00332CB1">
        <w:rPr>
          <w:b/>
          <w:sz w:val="22"/>
        </w:rPr>
        <w:t>DFZ-2017-6046-IV-NC-IA</w:t>
      </w:r>
    </w:p>
    <w:p w14:paraId="5979A3FF" w14:textId="77777777" w:rsidR="00332CB1" w:rsidRPr="0025129B" w:rsidRDefault="00332CB1" w:rsidP="00332CB1">
      <w:pPr>
        <w:jc w:val="center"/>
        <w:rPr>
          <w:rFonts w:cstheme="minorHAnsi"/>
          <w:b/>
          <w:sz w:val="32"/>
          <w:szCs w:val="32"/>
        </w:rPr>
      </w:pP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166"/>
        <w:gridCol w:w="3491"/>
      </w:tblGrid>
      <w:tr w:rsidR="001732A7" w:rsidRPr="0025129B" w14:paraId="644437C9" w14:textId="77777777" w:rsidTr="005803A9">
        <w:trPr>
          <w:trHeight w:val="567"/>
          <w:jc w:val="center"/>
        </w:trPr>
        <w:tc>
          <w:tcPr>
            <w:tcW w:w="1689" w:type="dxa"/>
            <w:shd w:val="clear" w:color="auto" w:fill="D9D9D9" w:themeFill="background1" w:themeFillShade="D9"/>
            <w:vAlign w:val="center"/>
          </w:tcPr>
          <w:p w14:paraId="4ACAA449" w14:textId="77777777" w:rsidR="001732A7" w:rsidRPr="009F3293" w:rsidRDefault="001732A7" w:rsidP="009E3D01">
            <w:pPr>
              <w:spacing w:line="276" w:lineRule="auto"/>
              <w:jc w:val="center"/>
              <w:rPr>
                <w:rFonts w:cstheme="minorHAnsi"/>
                <w:b/>
                <w:sz w:val="18"/>
                <w:szCs w:val="18"/>
                <w:highlight w:val="yellow"/>
              </w:rPr>
            </w:pPr>
          </w:p>
        </w:tc>
        <w:tc>
          <w:tcPr>
            <w:tcW w:w="2166" w:type="dxa"/>
            <w:shd w:val="clear" w:color="auto" w:fill="D9D9D9" w:themeFill="background1" w:themeFillShade="D9"/>
            <w:vAlign w:val="center"/>
          </w:tcPr>
          <w:p w14:paraId="5B0D6CF8"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491" w:type="dxa"/>
            <w:shd w:val="clear" w:color="auto" w:fill="D9D9D9" w:themeFill="background1" w:themeFillShade="D9"/>
            <w:vAlign w:val="center"/>
          </w:tcPr>
          <w:p w14:paraId="2D1A47E0"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5803A9" w:rsidRPr="0025129B" w14:paraId="03665D6E"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281D0AF0" w14:textId="77777777" w:rsidR="005803A9" w:rsidRPr="0025129B" w:rsidRDefault="005803A9" w:rsidP="009E3D01">
            <w:pPr>
              <w:spacing w:line="276" w:lineRule="auto"/>
              <w:jc w:val="center"/>
              <w:rPr>
                <w:rFonts w:cstheme="minorHAnsi"/>
                <w:sz w:val="18"/>
                <w:szCs w:val="18"/>
                <w:lang w:val="es-ES_tradnl"/>
              </w:rPr>
            </w:pPr>
            <w:r>
              <w:rPr>
                <w:rFonts w:cstheme="minorHAnsi"/>
                <w:sz w:val="18"/>
                <w:szCs w:val="18"/>
                <w:lang w:val="es-ES_tradnl"/>
              </w:rPr>
              <w:t>Aprobado</w:t>
            </w:r>
          </w:p>
        </w:tc>
        <w:tc>
          <w:tcPr>
            <w:tcW w:w="2166" w:type="dxa"/>
            <w:tcBorders>
              <w:top w:val="single" w:sz="4" w:space="0" w:color="auto"/>
              <w:left w:val="single" w:sz="4" w:space="0" w:color="auto"/>
              <w:bottom w:val="single" w:sz="4" w:space="0" w:color="auto"/>
              <w:right w:val="single" w:sz="4" w:space="0" w:color="auto"/>
            </w:tcBorders>
            <w:vAlign w:val="center"/>
          </w:tcPr>
          <w:p w14:paraId="7D3968C2" w14:textId="77777777" w:rsidR="005803A9" w:rsidRDefault="00A30AF1" w:rsidP="009E3D01">
            <w:pPr>
              <w:spacing w:line="276" w:lineRule="auto"/>
              <w:jc w:val="center"/>
              <w:rPr>
                <w:rFonts w:cstheme="minorHAnsi"/>
                <w:b/>
                <w:sz w:val="18"/>
                <w:szCs w:val="18"/>
                <w:lang w:val="es-ES_tradnl"/>
              </w:rPr>
            </w:pPr>
            <w:r>
              <w:rPr>
                <w:rFonts w:cstheme="minorHAnsi"/>
                <w:b/>
                <w:sz w:val="18"/>
                <w:szCs w:val="18"/>
                <w:lang w:val="es-ES_tradnl"/>
              </w:rPr>
              <w:t>Juan Pablo Rodríguez F.</w:t>
            </w:r>
          </w:p>
        </w:tc>
        <w:tc>
          <w:tcPr>
            <w:tcW w:w="3491" w:type="dxa"/>
            <w:tcBorders>
              <w:top w:val="single" w:sz="4" w:space="0" w:color="auto"/>
              <w:left w:val="single" w:sz="4" w:space="0" w:color="auto"/>
              <w:bottom w:val="single" w:sz="4" w:space="0" w:color="auto"/>
              <w:right w:val="single" w:sz="4" w:space="0" w:color="auto"/>
            </w:tcBorders>
            <w:vAlign w:val="center"/>
          </w:tcPr>
          <w:p w14:paraId="1E74D6EF" w14:textId="77777777" w:rsidR="000C4C74" w:rsidRPr="000C4C74" w:rsidRDefault="00AD44E6" w:rsidP="000C4C74">
            <w:pPr>
              <w:spacing w:line="276" w:lineRule="auto"/>
              <w:jc w:val="center"/>
              <w:rPr>
                <w:rFonts w:ascii="Calibri" w:hAnsi="Calibri" w:cs="Calibri"/>
                <w:sz w:val="18"/>
                <w:szCs w:val="18"/>
              </w:rPr>
            </w:pPr>
            <w:r>
              <w:rPr>
                <w:rFonts w:ascii="Calibri" w:hAnsi="Calibri" w:cs="Calibri"/>
                <w:sz w:val="18"/>
                <w:szCs w:val="18"/>
              </w:rPr>
              <w:pict w14:anchorId="4CC3B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8.5pt">
                  <v:imagedata r:id="rId20" o:title=""/>
                  <o:lock v:ext="edit" ungrouping="t" rotation="t" cropping="t" verticies="t" text="t" grouping="t"/>
                  <o:signatureline v:ext="edit" id="{2ED32C24-F520-4C92-8AA7-A0437E50C1E9}" provid="{00000000-0000-0000-0000-000000000000}" o:suggestedsigner="Juan Pablo Rodríguez" o:suggestedsigner2="Jefe Sección Técnica División de Fiscalización" showsigndate="f" issignatureline="t"/>
                </v:shape>
              </w:pict>
            </w:r>
          </w:p>
        </w:tc>
      </w:tr>
      <w:tr w:rsidR="00A30AF1" w:rsidRPr="0025129B" w14:paraId="130DF624"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091AE6D5" w14:textId="77777777" w:rsidR="00A30AF1" w:rsidRDefault="00A30AF1" w:rsidP="009E3D01">
            <w:pPr>
              <w:spacing w:line="276" w:lineRule="auto"/>
              <w:jc w:val="center"/>
              <w:rPr>
                <w:rFonts w:cstheme="minorHAnsi"/>
                <w:sz w:val="18"/>
                <w:szCs w:val="18"/>
                <w:lang w:val="es-ES_tradnl"/>
              </w:rPr>
            </w:pPr>
            <w:r>
              <w:rPr>
                <w:rFonts w:cstheme="minorHAnsi"/>
                <w:sz w:val="18"/>
                <w:szCs w:val="18"/>
                <w:lang w:val="es-ES_tradnl"/>
              </w:rPr>
              <w:t>Revisado</w:t>
            </w:r>
          </w:p>
        </w:tc>
        <w:tc>
          <w:tcPr>
            <w:tcW w:w="2166" w:type="dxa"/>
            <w:tcBorders>
              <w:top w:val="single" w:sz="4" w:space="0" w:color="auto"/>
              <w:left w:val="single" w:sz="4" w:space="0" w:color="auto"/>
              <w:bottom w:val="single" w:sz="4" w:space="0" w:color="auto"/>
              <w:right w:val="single" w:sz="4" w:space="0" w:color="auto"/>
            </w:tcBorders>
            <w:vAlign w:val="center"/>
          </w:tcPr>
          <w:p w14:paraId="681630C0" w14:textId="77777777" w:rsidR="00A30AF1" w:rsidRDefault="00A30AF1" w:rsidP="009E3D01">
            <w:pPr>
              <w:spacing w:line="276" w:lineRule="auto"/>
              <w:jc w:val="center"/>
              <w:rPr>
                <w:rFonts w:cstheme="minorHAnsi"/>
                <w:b/>
                <w:sz w:val="18"/>
                <w:szCs w:val="18"/>
                <w:lang w:val="es-ES_tradnl"/>
              </w:rPr>
            </w:pPr>
            <w:r>
              <w:rPr>
                <w:rFonts w:cstheme="minorHAnsi"/>
                <w:b/>
                <w:sz w:val="18"/>
                <w:szCs w:val="18"/>
                <w:lang w:val="es-ES_tradnl"/>
              </w:rPr>
              <w:t>Isabel Leiva C.</w:t>
            </w:r>
          </w:p>
        </w:tc>
        <w:tc>
          <w:tcPr>
            <w:tcW w:w="3491" w:type="dxa"/>
            <w:tcBorders>
              <w:top w:val="single" w:sz="4" w:space="0" w:color="auto"/>
              <w:left w:val="single" w:sz="4" w:space="0" w:color="auto"/>
              <w:bottom w:val="single" w:sz="4" w:space="0" w:color="auto"/>
              <w:right w:val="single" w:sz="4" w:space="0" w:color="auto"/>
            </w:tcBorders>
            <w:vAlign w:val="center"/>
          </w:tcPr>
          <w:p w14:paraId="36591882" w14:textId="77777777" w:rsidR="00A30AF1" w:rsidRDefault="00AD44E6" w:rsidP="000C4C74">
            <w:pPr>
              <w:spacing w:line="276" w:lineRule="auto"/>
              <w:jc w:val="center"/>
              <w:rPr>
                <w:rFonts w:ascii="Calibri" w:hAnsi="Calibri" w:cs="Calibri"/>
                <w:sz w:val="18"/>
                <w:szCs w:val="18"/>
              </w:rPr>
            </w:pPr>
            <w:r>
              <w:rPr>
                <w:rFonts w:ascii="Calibri" w:hAnsi="Calibri" w:cs="Calibri"/>
                <w:sz w:val="18"/>
                <w:szCs w:val="18"/>
              </w:rPr>
              <w:pict w14:anchorId="0BD1266E">
                <v:shape id="_x0000_i1026" type="#_x0000_t75" alt="Línea de firma de Microsoft Office..." style="width:115.5pt;height:58.5pt">
                  <v:imagedata r:id="rId21" o:title=""/>
                  <o:lock v:ext="edit" ungrouping="t" rotation="t" cropping="t" verticies="t" text="t" grouping="t"/>
                  <o:signatureline v:ext="edit" id="{53248E89-699A-444B-8CA3-D7C3C171B1A5}" provid="{00000000-0000-0000-0000-000000000000}" o:suggestedsigner="Isabel Leiva C." o:suggestedsigner2="Profesional División de Fiscalización" showsigndate="f" issignatureline="t"/>
                </v:shape>
              </w:pict>
            </w:r>
          </w:p>
        </w:tc>
      </w:tr>
      <w:tr w:rsidR="001732A7" w:rsidRPr="0025129B" w14:paraId="2C6D61D1"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19A87E6D" w14:textId="77777777" w:rsidR="001732A7" w:rsidRPr="0025129B" w:rsidRDefault="001732A7" w:rsidP="009E3D01">
            <w:pPr>
              <w:spacing w:line="276" w:lineRule="auto"/>
              <w:jc w:val="center"/>
              <w:rPr>
                <w:rFonts w:cstheme="minorHAnsi"/>
                <w:sz w:val="18"/>
                <w:szCs w:val="18"/>
                <w:lang w:val="es-ES_tradnl"/>
              </w:rPr>
            </w:pPr>
            <w:r>
              <w:rPr>
                <w:rFonts w:cstheme="minorHAnsi"/>
                <w:sz w:val="18"/>
                <w:szCs w:val="18"/>
                <w:lang w:val="es-ES_tradnl"/>
              </w:rPr>
              <w:t>Elaborado</w:t>
            </w:r>
          </w:p>
        </w:tc>
        <w:tc>
          <w:tcPr>
            <w:tcW w:w="2166" w:type="dxa"/>
            <w:tcBorders>
              <w:top w:val="single" w:sz="4" w:space="0" w:color="auto"/>
              <w:left w:val="single" w:sz="4" w:space="0" w:color="auto"/>
              <w:bottom w:val="single" w:sz="4" w:space="0" w:color="auto"/>
              <w:right w:val="single" w:sz="4" w:space="0" w:color="auto"/>
            </w:tcBorders>
            <w:vAlign w:val="center"/>
          </w:tcPr>
          <w:p w14:paraId="7006C9AD" w14:textId="77777777" w:rsidR="001732A7" w:rsidRPr="0025129B" w:rsidRDefault="00D913EA" w:rsidP="009E3D01">
            <w:pPr>
              <w:spacing w:line="276" w:lineRule="auto"/>
              <w:jc w:val="center"/>
              <w:rPr>
                <w:rFonts w:cstheme="minorHAnsi"/>
                <w:b/>
                <w:sz w:val="18"/>
                <w:szCs w:val="18"/>
                <w:lang w:val="es-ES_tradnl"/>
              </w:rPr>
            </w:pPr>
            <w:r>
              <w:rPr>
                <w:rFonts w:cstheme="minorHAnsi"/>
                <w:b/>
                <w:sz w:val="18"/>
                <w:szCs w:val="18"/>
                <w:lang w:val="es-ES_tradnl"/>
              </w:rPr>
              <w:t>Valeska Muñoz T.</w:t>
            </w:r>
          </w:p>
        </w:tc>
        <w:tc>
          <w:tcPr>
            <w:tcW w:w="3491" w:type="dxa"/>
            <w:tcBorders>
              <w:top w:val="single" w:sz="4" w:space="0" w:color="auto"/>
              <w:left w:val="single" w:sz="4" w:space="0" w:color="auto"/>
              <w:bottom w:val="single" w:sz="4" w:space="0" w:color="auto"/>
              <w:right w:val="single" w:sz="4" w:space="0" w:color="auto"/>
            </w:tcBorders>
            <w:vAlign w:val="center"/>
          </w:tcPr>
          <w:p w14:paraId="4F73E6E3" w14:textId="77777777" w:rsidR="001732A7" w:rsidRDefault="00AD44E6" w:rsidP="009E3D01">
            <w:pPr>
              <w:spacing w:line="276" w:lineRule="auto"/>
              <w:jc w:val="center"/>
              <w:rPr>
                <w:rFonts w:cs="Calibri"/>
                <w:sz w:val="18"/>
                <w:szCs w:val="18"/>
              </w:rPr>
            </w:pPr>
            <w:r>
              <w:rPr>
                <w:rFonts w:cs="Calibri"/>
                <w:sz w:val="18"/>
                <w:szCs w:val="18"/>
              </w:rPr>
              <w:pict w14:anchorId="71BBF69E">
                <v:shape id="_x0000_i1027" type="#_x0000_t75" alt="Línea de firma de Microsoft Office..." style="width:122.25pt;height:64.5pt">
                  <v:imagedata r:id="rId22" o:title=""/>
                  <o:lock v:ext="edit" ungrouping="t" rotation="t" cropping="t" verticies="t" text="t" grouping="t"/>
                  <o:signatureline v:ext="edit" id="{333DE34B-BA9D-418D-B0AA-E2649406D337}" provid="{00000000-0000-0000-0000-000000000000}" o:suggestedsigner="Valeska Muñoz T." o:suggestedsigner2="Profesional División de Fiscalización" showsigndate="f" issignatureline="t"/>
                </v:shape>
              </w:pict>
            </w:r>
          </w:p>
        </w:tc>
      </w:tr>
    </w:tbl>
    <w:p w14:paraId="7B4E501C" w14:textId="77777777" w:rsidR="001A4615" w:rsidRDefault="000F672C">
      <w:pPr>
        <w:jc w:val="left"/>
      </w:pPr>
      <w:r w:rsidRPr="0025129B">
        <w:br w:type="page"/>
      </w:r>
    </w:p>
    <w:p w14:paraId="0664436D" w14:textId="77777777" w:rsidR="00062D5F" w:rsidRPr="00062D5F" w:rsidRDefault="00062D5F" w:rsidP="00062D5F">
      <w:pPr>
        <w:jc w:val="center"/>
        <w:rPr>
          <w:b/>
        </w:rPr>
      </w:pPr>
      <w:r w:rsidRPr="00062D5F">
        <w:rPr>
          <w:b/>
        </w:rPr>
        <w:lastRenderedPageBreak/>
        <w:t>TABLA RESUMEN</w:t>
      </w:r>
    </w:p>
    <w:bookmarkEnd w:id="4"/>
    <w:p w14:paraId="1E755F15" w14:textId="77777777" w:rsidR="00E2551B" w:rsidRPr="00E2551B" w:rsidRDefault="00441823">
      <w:pPr>
        <w:pStyle w:val="TDC1"/>
        <w:rPr>
          <w:rFonts w:eastAsiaTheme="minorEastAsia" w:cstheme="minorBidi"/>
          <w:b w:val="0"/>
          <w:bCs w:val="0"/>
          <w:caps w:val="0"/>
          <w:noProof/>
          <w:sz w:val="18"/>
          <w:szCs w:val="18"/>
          <w:lang w:eastAsia="es-CL"/>
        </w:rPr>
      </w:pPr>
      <w:r>
        <w:fldChar w:fldCharType="begin"/>
      </w:r>
      <w:r>
        <w:instrText xml:space="preserve"> TOC \o "1-2" \h \z \u </w:instrText>
      </w:r>
      <w:r>
        <w:fldChar w:fldCharType="separate"/>
      </w:r>
      <w:hyperlink w:anchor="_Toc507080066" w:history="1">
        <w:r w:rsidR="00E2551B" w:rsidRPr="00E2551B">
          <w:rPr>
            <w:rStyle w:val="Hipervnculo"/>
            <w:noProof/>
            <w:sz w:val="18"/>
            <w:szCs w:val="18"/>
          </w:rPr>
          <w:t>1.</w:t>
        </w:r>
        <w:r w:rsidR="00E2551B" w:rsidRPr="00E2551B">
          <w:rPr>
            <w:rFonts w:eastAsiaTheme="minorEastAsia" w:cstheme="minorBidi"/>
            <w:b w:val="0"/>
            <w:bCs w:val="0"/>
            <w:caps w:val="0"/>
            <w:noProof/>
            <w:sz w:val="18"/>
            <w:szCs w:val="18"/>
            <w:lang w:eastAsia="es-CL"/>
          </w:rPr>
          <w:tab/>
        </w:r>
        <w:r w:rsidR="00E2551B" w:rsidRPr="00E2551B">
          <w:rPr>
            <w:rStyle w:val="Hipervnculo"/>
            <w:noProof/>
            <w:sz w:val="18"/>
            <w:szCs w:val="18"/>
          </w:rPr>
          <w:t>RESUMEN.</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_Toc507080066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3</w:t>
        </w:r>
        <w:r w:rsidR="00E2551B" w:rsidRPr="00E2551B">
          <w:rPr>
            <w:noProof/>
            <w:webHidden/>
            <w:sz w:val="18"/>
            <w:szCs w:val="18"/>
          </w:rPr>
          <w:fldChar w:fldCharType="end"/>
        </w:r>
      </w:hyperlink>
    </w:p>
    <w:p w14:paraId="17CD6E3D" w14:textId="77777777" w:rsidR="00E2551B" w:rsidRPr="00E2551B" w:rsidRDefault="00AD44E6">
      <w:pPr>
        <w:pStyle w:val="TDC1"/>
        <w:rPr>
          <w:rFonts w:eastAsiaTheme="minorEastAsia" w:cstheme="minorBidi"/>
          <w:b w:val="0"/>
          <w:bCs w:val="0"/>
          <w:caps w:val="0"/>
          <w:noProof/>
          <w:sz w:val="18"/>
          <w:szCs w:val="18"/>
          <w:lang w:eastAsia="es-CL"/>
        </w:rPr>
      </w:pPr>
      <w:hyperlink w:anchor="_Toc507080067" w:history="1">
        <w:r w:rsidR="00E2551B" w:rsidRPr="00E2551B">
          <w:rPr>
            <w:rStyle w:val="Hipervnculo"/>
            <w:noProof/>
            <w:sz w:val="18"/>
            <w:szCs w:val="18"/>
          </w:rPr>
          <w:t>2.</w:t>
        </w:r>
        <w:r w:rsidR="00E2551B" w:rsidRPr="00E2551B">
          <w:rPr>
            <w:rFonts w:eastAsiaTheme="minorEastAsia" w:cstheme="minorBidi"/>
            <w:b w:val="0"/>
            <w:bCs w:val="0"/>
            <w:caps w:val="0"/>
            <w:noProof/>
            <w:sz w:val="18"/>
            <w:szCs w:val="18"/>
            <w:lang w:eastAsia="es-CL"/>
          </w:rPr>
          <w:tab/>
        </w:r>
        <w:r w:rsidR="00E2551B" w:rsidRPr="00E2551B">
          <w:rPr>
            <w:rStyle w:val="Hipervnculo"/>
            <w:noProof/>
            <w:sz w:val="18"/>
            <w:szCs w:val="18"/>
          </w:rPr>
          <w:t>IDENTIFICACIÓN DEL PROYECTO, INSTALACIÓN, ACTIVIDAD O FUENTE FISCALIZADA</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_Toc507080067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5</w:t>
        </w:r>
        <w:r w:rsidR="00E2551B" w:rsidRPr="00E2551B">
          <w:rPr>
            <w:noProof/>
            <w:webHidden/>
            <w:sz w:val="18"/>
            <w:szCs w:val="18"/>
          </w:rPr>
          <w:fldChar w:fldCharType="end"/>
        </w:r>
      </w:hyperlink>
    </w:p>
    <w:p w14:paraId="3F0AEA2F" w14:textId="77777777" w:rsidR="00E2551B" w:rsidRPr="00E2551B" w:rsidRDefault="00AD44E6">
      <w:pPr>
        <w:pStyle w:val="TDC2"/>
        <w:tabs>
          <w:tab w:val="left" w:pos="880"/>
          <w:tab w:val="right" w:leader="dot" w:pos="9168"/>
        </w:tabs>
        <w:rPr>
          <w:rFonts w:eastAsiaTheme="minorEastAsia" w:cstheme="minorBidi"/>
          <w:smallCaps w:val="0"/>
          <w:noProof/>
          <w:sz w:val="18"/>
          <w:szCs w:val="18"/>
          <w:lang w:eastAsia="es-CL"/>
        </w:rPr>
      </w:pPr>
      <w:hyperlink w:anchor="_Toc507080068" w:history="1">
        <w:r w:rsidR="00E2551B" w:rsidRPr="00E2551B">
          <w:rPr>
            <w:rStyle w:val="Hipervnculo"/>
            <w:noProof/>
            <w:sz w:val="18"/>
            <w:szCs w:val="18"/>
          </w:rPr>
          <w:t>2.1.</w:t>
        </w:r>
        <w:r w:rsidR="00E2551B" w:rsidRPr="00E2551B">
          <w:rPr>
            <w:rFonts w:eastAsiaTheme="minorEastAsia" w:cstheme="minorBidi"/>
            <w:smallCaps w:val="0"/>
            <w:noProof/>
            <w:sz w:val="18"/>
            <w:szCs w:val="18"/>
            <w:lang w:eastAsia="es-CL"/>
          </w:rPr>
          <w:tab/>
        </w:r>
        <w:r w:rsidR="00E2551B" w:rsidRPr="00E2551B">
          <w:rPr>
            <w:rStyle w:val="Hipervnculo"/>
            <w:noProof/>
            <w:sz w:val="18"/>
            <w:szCs w:val="18"/>
          </w:rPr>
          <w:t>Antecedentes Generales</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_Toc507080068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5</w:t>
        </w:r>
        <w:r w:rsidR="00E2551B" w:rsidRPr="00E2551B">
          <w:rPr>
            <w:noProof/>
            <w:webHidden/>
            <w:sz w:val="18"/>
            <w:szCs w:val="18"/>
          </w:rPr>
          <w:fldChar w:fldCharType="end"/>
        </w:r>
      </w:hyperlink>
    </w:p>
    <w:p w14:paraId="20C6E69E" w14:textId="77777777" w:rsidR="00E2551B" w:rsidRPr="00E2551B" w:rsidRDefault="00AD44E6">
      <w:pPr>
        <w:pStyle w:val="TDC2"/>
        <w:tabs>
          <w:tab w:val="left" w:pos="880"/>
          <w:tab w:val="right" w:leader="dot" w:pos="9168"/>
        </w:tabs>
        <w:rPr>
          <w:rFonts w:eastAsiaTheme="minorEastAsia" w:cstheme="minorBidi"/>
          <w:smallCaps w:val="0"/>
          <w:noProof/>
          <w:sz w:val="18"/>
          <w:szCs w:val="18"/>
          <w:lang w:eastAsia="es-CL"/>
        </w:rPr>
      </w:pPr>
      <w:hyperlink w:anchor="_Toc507080069" w:history="1">
        <w:r w:rsidR="00E2551B" w:rsidRPr="00E2551B">
          <w:rPr>
            <w:rStyle w:val="Hipervnculo"/>
            <w:noProof/>
            <w:sz w:val="18"/>
            <w:szCs w:val="18"/>
          </w:rPr>
          <w:t>2.2.</w:t>
        </w:r>
        <w:r w:rsidR="00E2551B" w:rsidRPr="00E2551B">
          <w:rPr>
            <w:rFonts w:eastAsiaTheme="minorEastAsia" w:cstheme="minorBidi"/>
            <w:smallCaps w:val="0"/>
            <w:noProof/>
            <w:sz w:val="18"/>
            <w:szCs w:val="18"/>
            <w:lang w:eastAsia="es-CL"/>
          </w:rPr>
          <w:tab/>
        </w:r>
        <w:r w:rsidR="00E2551B" w:rsidRPr="00E2551B">
          <w:rPr>
            <w:rStyle w:val="Hipervnculo"/>
            <w:noProof/>
            <w:sz w:val="18"/>
            <w:szCs w:val="18"/>
          </w:rPr>
          <w:t>Ubicación y Layout</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_Toc507080069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6</w:t>
        </w:r>
        <w:r w:rsidR="00E2551B" w:rsidRPr="00E2551B">
          <w:rPr>
            <w:noProof/>
            <w:webHidden/>
            <w:sz w:val="18"/>
            <w:szCs w:val="18"/>
          </w:rPr>
          <w:fldChar w:fldCharType="end"/>
        </w:r>
      </w:hyperlink>
    </w:p>
    <w:p w14:paraId="0989F133" w14:textId="77777777" w:rsidR="00E2551B" w:rsidRPr="00E2551B" w:rsidRDefault="00AD44E6">
      <w:pPr>
        <w:pStyle w:val="TDC1"/>
        <w:rPr>
          <w:rFonts w:eastAsiaTheme="minorEastAsia" w:cstheme="minorBidi"/>
          <w:b w:val="0"/>
          <w:bCs w:val="0"/>
          <w:caps w:val="0"/>
          <w:noProof/>
          <w:sz w:val="18"/>
          <w:szCs w:val="18"/>
          <w:lang w:eastAsia="es-CL"/>
        </w:rPr>
      </w:pPr>
      <w:hyperlink w:anchor="_Toc507080070" w:history="1">
        <w:r w:rsidR="00E2551B" w:rsidRPr="00E2551B">
          <w:rPr>
            <w:rStyle w:val="Hipervnculo"/>
            <w:noProof/>
            <w:sz w:val="18"/>
            <w:szCs w:val="18"/>
          </w:rPr>
          <w:t>3.</w:t>
        </w:r>
        <w:r w:rsidR="00E2551B" w:rsidRPr="00E2551B">
          <w:rPr>
            <w:rFonts w:eastAsiaTheme="minorEastAsia" w:cstheme="minorBidi"/>
            <w:b w:val="0"/>
            <w:bCs w:val="0"/>
            <w:caps w:val="0"/>
            <w:noProof/>
            <w:sz w:val="18"/>
            <w:szCs w:val="18"/>
            <w:lang w:eastAsia="es-CL"/>
          </w:rPr>
          <w:tab/>
        </w:r>
        <w:r w:rsidR="00E2551B" w:rsidRPr="00E2551B">
          <w:rPr>
            <w:rStyle w:val="Hipervnculo"/>
            <w:noProof/>
            <w:sz w:val="18"/>
            <w:szCs w:val="18"/>
          </w:rPr>
          <w:t>INSTRUMENTOS DE GESTIÓN AMBIENTAL FISCALIZADOS</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_Toc507080070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8</w:t>
        </w:r>
        <w:r w:rsidR="00E2551B" w:rsidRPr="00E2551B">
          <w:rPr>
            <w:noProof/>
            <w:webHidden/>
            <w:sz w:val="18"/>
            <w:szCs w:val="18"/>
          </w:rPr>
          <w:fldChar w:fldCharType="end"/>
        </w:r>
      </w:hyperlink>
    </w:p>
    <w:p w14:paraId="0BF6F50B" w14:textId="77777777" w:rsidR="00E2551B" w:rsidRPr="00E2551B" w:rsidRDefault="00AD44E6">
      <w:pPr>
        <w:pStyle w:val="TDC1"/>
        <w:rPr>
          <w:rFonts w:eastAsiaTheme="minorEastAsia" w:cstheme="minorBidi"/>
          <w:b w:val="0"/>
          <w:bCs w:val="0"/>
          <w:caps w:val="0"/>
          <w:noProof/>
          <w:sz w:val="18"/>
          <w:szCs w:val="18"/>
          <w:lang w:eastAsia="es-CL"/>
        </w:rPr>
      </w:pPr>
      <w:hyperlink w:anchor="_Toc507080071" w:history="1">
        <w:r w:rsidR="00E2551B" w:rsidRPr="00E2551B">
          <w:rPr>
            <w:rStyle w:val="Hipervnculo"/>
            <w:noProof/>
            <w:sz w:val="18"/>
            <w:szCs w:val="18"/>
          </w:rPr>
          <w:t>4.</w:t>
        </w:r>
        <w:r w:rsidR="00E2551B" w:rsidRPr="00E2551B">
          <w:rPr>
            <w:rFonts w:eastAsiaTheme="minorEastAsia" w:cstheme="minorBidi"/>
            <w:b w:val="0"/>
            <w:bCs w:val="0"/>
            <w:caps w:val="0"/>
            <w:noProof/>
            <w:sz w:val="18"/>
            <w:szCs w:val="18"/>
            <w:lang w:eastAsia="es-CL"/>
          </w:rPr>
          <w:tab/>
        </w:r>
        <w:r w:rsidR="00E2551B" w:rsidRPr="00E2551B">
          <w:rPr>
            <w:rStyle w:val="Hipervnculo"/>
            <w:noProof/>
            <w:sz w:val="18"/>
            <w:szCs w:val="18"/>
          </w:rPr>
          <w:t>ANTECEDENTES DE LA ACTIVIDAD DE VERIFICACIÓN.</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_Toc507080071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9</w:t>
        </w:r>
        <w:r w:rsidR="00E2551B" w:rsidRPr="00E2551B">
          <w:rPr>
            <w:noProof/>
            <w:webHidden/>
            <w:sz w:val="18"/>
            <w:szCs w:val="18"/>
          </w:rPr>
          <w:fldChar w:fldCharType="end"/>
        </w:r>
      </w:hyperlink>
    </w:p>
    <w:p w14:paraId="1C234D5D" w14:textId="77777777" w:rsidR="00E2551B" w:rsidRPr="00E2551B" w:rsidRDefault="00AD44E6">
      <w:pPr>
        <w:pStyle w:val="TDC2"/>
        <w:tabs>
          <w:tab w:val="left" w:pos="880"/>
          <w:tab w:val="right" w:leader="dot" w:pos="9168"/>
        </w:tabs>
        <w:rPr>
          <w:rFonts w:eastAsiaTheme="minorEastAsia" w:cstheme="minorBidi"/>
          <w:smallCaps w:val="0"/>
          <w:noProof/>
          <w:sz w:val="18"/>
          <w:szCs w:val="18"/>
          <w:lang w:eastAsia="es-CL"/>
        </w:rPr>
      </w:pPr>
      <w:hyperlink w:anchor="_Toc507080072" w:history="1">
        <w:r w:rsidR="00E2551B" w:rsidRPr="00E2551B">
          <w:rPr>
            <w:rStyle w:val="Hipervnculo"/>
            <w:noProof/>
            <w:sz w:val="18"/>
            <w:szCs w:val="18"/>
          </w:rPr>
          <w:t>4.1.</w:t>
        </w:r>
        <w:r w:rsidR="00E2551B" w:rsidRPr="00E2551B">
          <w:rPr>
            <w:rFonts w:eastAsiaTheme="minorEastAsia" w:cstheme="minorBidi"/>
            <w:smallCaps w:val="0"/>
            <w:noProof/>
            <w:sz w:val="18"/>
            <w:szCs w:val="18"/>
            <w:lang w:eastAsia="es-CL"/>
          </w:rPr>
          <w:tab/>
        </w:r>
        <w:r w:rsidR="00E2551B" w:rsidRPr="00E2551B">
          <w:rPr>
            <w:rStyle w:val="Hipervnculo"/>
            <w:noProof/>
            <w:sz w:val="18"/>
            <w:szCs w:val="18"/>
          </w:rPr>
          <w:t>Motivo de la Actividad.</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_Toc507080072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9</w:t>
        </w:r>
        <w:r w:rsidR="00E2551B" w:rsidRPr="00E2551B">
          <w:rPr>
            <w:noProof/>
            <w:webHidden/>
            <w:sz w:val="18"/>
            <w:szCs w:val="18"/>
          </w:rPr>
          <w:fldChar w:fldCharType="end"/>
        </w:r>
      </w:hyperlink>
    </w:p>
    <w:p w14:paraId="115B9C44" w14:textId="77777777" w:rsidR="00E2551B" w:rsidRPr="00E2551B" w:rsidRDefault="00AD44E6">
      <w:pPr>
        <w:pStyle w:val="TDC2"/>
        <w:tabs>
          <w:tab w:val="left" w:pos="880"/>
          <w:tab w:val="right" w:leader="dot" w:pos="9168"/>
        </w:tabs>
        <w:rPr>
          <w:rFonts w:eastAsiaTheme="minorEastAsia" w:cstheme="minorBidi"/>
          <w:smallCaps w:val="0"/>
          <w:noProof/>
          <w:sz w:val="18"/>
          <w:szCs w:val="18"/>
          <w:lang w:eastAsia="es-CL"/>
        </w:rPr>
      </w:pPr>
      <w:hyperlink w:anchor="_Toc507080073" w:history="1">
        <w:r w:rsidR="00E2551B" w:rsidRPr="00E2551B">
          <w:rPr>
            <w:rStyle w:val="Hipervnculo"/>
            <w:noProof/>
            <w:sz w:val="18"/>
            <w:szCs w:val="18"/>
          </w:rPr>
          <w:t>4.2.</w:t>
        </w:r>
        <w:r w:rsidR="00E2551B" w:rsidRPr="00E2551B">
          <w:rPr>
            <w:rFonts w:eastAsiaTheme="minorEastAsia" w:cstheme="minorBidi"/>
            <w:smallCaps w:val="0"/>
            <w:noProof/>
            <w:sz w:val="18"/>
            <w:szCs w:val="18"/>
            <w:lang w:eastAsia="es-CL"/>
          </w:rPr>
          <w:tab/>
        </w:r>
        <w:r w:rsidR="00E2551B" w:rsidRPr="00E2551B">
          <w:rPr>
            <w:rStyle w:val="Hipervnculo"/>
            <w:noProof/>
            <w:sz w:val="18"/>
            <w:szCs w:val="18"/>
          </w:rPr>
          <w:t>Materia Específica Objeto de la Actividad.</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_Toc507080073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9</w:t>
        </w:r>
        <w:r w:rsidR="00E2551B" w:rsidRPr="00E2551B">
          <w:rPr>
            <w:noProof/>
            <w:webHidden/>
            <w:sz w:val="18"/>
            <w:szCs w:val="18"/>
          </w:rPr>
          <w:fldChar w:fldCharType="end"/>
        </w:r>
      </w:hyperlink>
    </w:p>
    <w:p w14:paraId="02868804" w14:textId="77777777" w:rsidR="00E2551B" w:rsidRPr="00E2551B" w:rsidRDefault="00AD44E6">
      <w:pPr>
        <w:pStyle w:val="TDC2"/>
        <w:tabs>
          <w:tab w:val="left" w:pos="880"/>
          <w:tab w:val="right" w:leader="dot" w:pos="9168"/>
        </w:tabs>
        <w:rPr>
          <w:rFonts w:eastAsiaTheme="minorEastAsia" w:cstheme="minorBidi"/>
          <w:smallCaps w:val="0"/>
          <w:noProof/>
          <w:sz w:val="18"/>
          <w:szCs w:val="18"/>
          <w:lang w:eastAsia="es-CL"/>
        </w:rPr>
      </w:pPr>
      <w:hyperlink w:anchor="_Toc507080074" w:history="1">
        <w:r w:rsidR="00E2551B" w:rsidRPr="00E2551B">
          <w:rPr>
            <w:rStyle w:val="Hipervnculo"/>
            <w:noProof/>
            <w:sz w:val="18"/>
            <w:szCs w:val="18"/>
          </w:rPr>
          <w:t>4.3.</w:t>
        </w:r>
        <w:r w:rsidR="00E2551B" w:rsidRPr="00E2551B">
          <w:rPr>
            <w:rFonts w:eastAsiaTheme="minorEastAsia" w:cstheme="minorBidi"/>
            <w:smallCaps w:val="0"/>
            <w:noProof/>
            <w:sz w:val="18"/>
            <w:szCs w:val="18"/>
            <w:lang w:eastAsia="es-CL"/>
          </w:rPr>
          <w:tab/>
        </w:r>
        <w:r w:rsidR="00E2551B" w:rsidRPr="00E2551B">
          <w:rPr>
            <w:rStyle w:val="Hipervnculo"/>
            <w:noProof/>
            <w:sz w:val="18"/>
            <w:szCs w:val="18"/>
          </w:rPr>
          <w:t>Aspectos relativos a la ejecución de la Inspección Ambiental</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_Toc507080074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9</w:t>
        </w:r>
        <w:r w:rsidR="00E2551B" w:rsidRPr="00E2551B">
          <w:rPr>
            <w:noProof/>
            <w:webHidden/>
            <w:sz w:val="18"/>
            <w:szCs w:val="18"/>
          </w:rPr>
          <w:fldChar w:fldCharType="end"/>
        </w:r>
      </w:hyperlink>
    </w:p>
    <w:p w14:paraId="7E1CB47A" w14:textId="77777777" w:rsidR="00E2551B" w:rsidRPr="00E2551B" w:rsidRDefault="00AD44E6">
      <w:pPr>
        <w:pStyle w:val="TDC1"/>
        <w:rPr>
          <w:rFonts w:eastAsiaTheme="minorEastAsia" w:cstheme="minorBidi"/>
          <w:b w:val="0"/>
          <w:bCs w:val="0"/>
          <w:caps w:val="0"/>
          <w:noProof/>
          <w:sz w:val="18"/>
          <w:szCs w:val="18"/>
          <w:lang w:eastAsia="es-CL"/>
        </w:rPr>
      </w:pPr>
      <w:hyperlink w:anchor="_Toc507080075" w:history="1">
        <w:r w:rsidR="00E2551B" w:rsidRPr="00E2551B">
          <w:rPr>
            <w:rStyle w:val="Hipervnculo"/>
            <w:noProof/>
            <w:sz w:val="18"/>
            <w:szCs w:val="18"/>
          </w:rPr>
          <w:t>5.</w:t>
        </w:r>
        <w:r w:rsidR="00E2551B" w:rsidRPr="00E2551B">
          <w:rPr>
            <w:rFonts w:eastAsiaTheme="minorEastAsia" w:cstheme="minorBidi"/>
            <w:b w:val="0"/>
            <w:bCs w:val="0"/>
            <w:caps w:val="0"/>
            <w:noProof/>
            <w:sz w:val="18"/>
            <w:szCs w:val="18"/>
            <w:lang w:eastAsia="es-CL"/>
          </w:rPr>
          <w:tab/>
        </w:r>
        <w:r w:rsidR="00E2551B" w:rsidRPr="00E2551B">
          <w:rPr>
            <w:rStyle w:val="Hipervnculo"/>
            <w:noProof/>
            <w:sz w:val="18"/>
            <w:szCs w:val="18"/>
          </w:rPr>
          <w:t>HECHOS CONSTATADOS</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_Toc507080075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11</w:t>
        </w:r>
        <w:r w:rsidR="00E2551B" w:rsidRPr="00E2551B">
          <w:rPr>
            <w:noProof/>
            <w:webHidden/>
            <w:sz w:val="18"/>
            <w:szCs w:val="18"/>
          </w:rPr>
          <w:fldChar w:fldCharType="end"/>
        </w:r>
      </w:hyperlink>
    </w:p>
    <w:p w14:paraId="2E44A0EA" w14:textId="77777777" w:rsidR="00E2551B" w:rsidRPr="00E2551B" w:rsidRDefault="00AD44E6">
      <w:pPr>
        <w:pStyle w:val="TDC2"/>
        <w:tabs>
          <w:tab w:val="left" w:pos="880"/>
          <w:tab w:val="right" w:leader="dot" w:pos="9168"/>
        </w:tabs>
        <w:rPr>
          <w:rFonts w:eastAsiaTheme="minorEastAsia" w:cstheme="minorBidi"/>
          <w:smallCaps w:val="0"/>
          <w:noProof/>
          <w:sz w:val="18"/>
          <w:szCs w:val="18"/>
          <w:lang w:eastAsia="es-CL"/>
        </w:rPr>
      </w:pPr>
      <w:hyperlink w:anchor="_Toc507080076" w:history="1">
        <w:r w:rsidR="00E2551B" w:rsidRPr="00E2551B">
          <w:rPr>
            <w:rStyle w:val="Hipervnculo"/>
            <w:noProof/>
            <w:sz w:val="18"/>
            <w:szCs w:val="18"/>
          </w:rPr>
          <w:t>5.1.</w:t>
        </w:r>
        <w:r w:rsidR="00E2551B" w:rsidRPr="00E2551B">
          <w:rPr>
            <w:rFonts w:eastAsiaTheme="minorEastAsia" w:cstheme="minorBidi"/>
            <w:smallCaps w:val="0"/>
            <w:noProof/>
            <w:sz w:val="18"/>
            <w:szCs w:val="18"/>
            <w:lang w:eastAsia="es-CL"/>
          </w:rPr>
          <w:tab/>
        </w:r>
        <w:r w:rsidR="00E2551B" w:rsidRPr="00E2551B">
          <w:rPr>
            <w:rStyle w:val="Hipervnculo"/>
            <w:noProof/>
            <w:sz w:val="18"/>
            <w:szCs w:val="18"/>
          </w:rPr>
          <w:t>Condiciones de operación, mantención, funcionamiento y reporte de datos de las Estaciones de Calidad del Aire.</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_Toc507080076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11</w:t>
        </w:r>
        <w:r w:rsidR="00E2551B" w:rsidRPr="00E2551B">
          <w:rPr>
            <w:noProof/>
            <w:webHidden/>
            <w:sz w:val="18"/>
            <w:szCs w:val="18"/>
          </w:rPr>
          <w:fldChar w:fldCharType="end"/>
        </w:r>
      </w:hyperlink>
    </w:p>
    <w:p w14:paraId="19DDED7A" w14:textId="77777777" w:rsidR="00E2551B" w:rsidRPr="00E2551B" w:rsidRDefault="00AD44E6">
      <w:pPr>
        <w:pStyle w:val="TDC1"/>
        <w:rPr>
          <w:rFonts w:eastAsiaTheme="minorEastAsia" w:cstheme="minorBidi"/>
          <w:b w:val="0"/>
          <w:bCs w:val="0"/>
          <w:caps w:val="0"/>
          <w:noProof/>
          <w:sz w:val="18"/>
          <w:szCs w:val="18"/>
          <w:lang w:eastAsia="es-CL"/>
        </w:rPr>
      </w:pPr>
      <w:hyperlink w:anchor="_Toc507080077" w:history="1">
        <w:r w:rsidR="00E2551B" w:rsidRPr="00E2551B">
          <w:rPr>
            <w:rStyle w:val="Hipervnculo"/>
            <w:noProof/>
            <w:sz w:val="18"/>
            <w:szCs w:val="18"/>
          </w:rPr>
          <w:t>6.</w:t>
        </w:r>
        <w:r w:rsidR="00E2551B" w:rsidRPr="00E2551B">
          <w:rPr>
            <w:rFonts w:eastAsiaTheme="minorEastAsia" w:cstheme="minorBidi"/>
            <w:b w:val="0"/>
            <w:bCs w:val="0"/>
            <w:caps w:val="0"/>
            <w:noProof/>
            <w:sz w:val="18"/>
            <w:szCs w:val="18"/>
            <w:lang w:eastAsia="es-CL"/>
          </w:rPr>
          <w:tab/>
        </w:r>
        <w:r w:rsidR="00E2551B" w:rsidRPr="00E2551B">
          <w:rPr>
            <w:rStyle w:val="Hipervnculo"/>
            <w:noProof/>
            <w:sz w:val="18"/>
            <w:szCs w:val="18"/>
          </w:rPr>
          <w:t>CONCLUSIONES.</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_Toc507080077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23</w:t>
        </w:r>
        <w:r w:rsidR="00E2551B" w:rsidRPr="00E2551B">
          <w:rPr>
            <w:noProof/>
            <w:webHidden/>
            <w:sz w:val="18"/>
            <w:szCs w:val="18"/>
          </w:rPr>
          <w:fldChar w:fldCharType="end"/>
        </w:r>
      </w:hyperlink>
    </w:p>
    <w:p w14:paraId="71EC2B32" w14:textId="77777777" w:rsidR="00E2551B" w:rsidRPr="00E2551B" w:rsidRDefault="00AD44E6">
      <w:pPr>
        <w:pStyle w:val="TDC1"/>
        <w:rPr>
          <w:rFonts w:eastAsiaTheme="minorEastAsia" w:cstheme="minorBidi"/>
          <w:b w:val="0"/>
          <w:bCs w:val="0"/>
          <w:caps w:val="0"/>
          <w:noProof/>
          <w:sz w:val="18"/>
          <w:szCs w:val="18"/>
          <w:lang w:eastAsia="es-CL"/>
        </w:rPr>
      </w:pPr>
      <w:hyperlink w:anchor="_Toc507080078" w:history="1">
        <w:r w:rsidR="00E2551B" w:rsidRPr="00E2551B">
          <w:rPr>
            <w:rStyle w:val="Hipervnculo"/>
            <w:noProof/>
            <w:sz w:val="18"/>
            <w:szCs w:val="18"/>
          </w:rPr>
          <w:t>7.</w:t>
        </w:r>
        <w:r w:rsidR="00E2551B" w:rsidRPr="00E2551B">
          <w:rPr>
            <w:rFonts w:eastAsiaTheme="minorEastAsia" w:cstheme="minorBidi"/>
            <w:b w:val="0"/>
            <w:bCs w:val="0"/>
            <w:caps w:val="0"/>
            <w:noProof/>
            <w:sz w:val="18"/>
            <w:szCs w:val="18"/>
            <w:lang w:eastAsia="es-CL"/>
          </w:rPr>
          <w:tab/>
        </w:r>
        <w:r w:rsidR="00E2551B" w:rsidRPr="00E2551B">
          <w:rPr>
            <w:rStyle w:val="Hipervnculo"/>
            <w:noProof/>
            <w:sz w:val="18"/>
            <w:szCs w:val="18"/>
          </w:rPr>
          <w:t>DOCUMENTACIÓN SOLICITADA Y RECEPCIONADA.</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_Toc507080078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25</w:t>
        </w:r>
        <w:r w:rsidR="00E2551B" w:rsidRPr="00E2551B">
          <w:rPr>
            <w:noProof/>
            <w:webHidden/>
            <w:sz w:val="18"/>
            <w:szCs w:val="18"/>
          </w:rPr>
          <w:fldChar w:fldCharType="end"/>
        </w:r>
      </w:hyperlink>
    </w:p>
    <w:p w14:paraId="0C42211E" w14:textId="77777777" w:rsidR="00E2551B" w:rsidRPr="00E2551B" w:rsidRDefault="00AD44E6">
      <w:pPr>
        <w:pStyle w:val="TDC1"/>
        <w:rPr>
          <w:rFonts w:eastAsiaTheme="minorEastAsia" w:cstheme="minorBidi"/>
          <w:b w:val="0"/>
          <w:bCs w:val="0"/>
          <w:caps w:val="0"/>
          <w:noProof/>
          <w:sz w:val="18"/>
          <w:szCs w:val="18"/>
          <w:lang w:eastAsia="es-CL"/>
        </w:rPr>
      </w:pPr>
      <w:hyperlink w:anchor="_Toc507080079" w:history="1">
        <w:r w:rsidR="00E2551B" w:rsidRPr="00E2551B">
          <w:rPr>
            <w:rStyle w:val="Hipervnculo"/>
            <w:noProof/>
            <w:sz w:val="18"/>
            <w:szCs w:val="18"/>
          </w:rPr>
          <w:t>8.</w:t>
        </w:r>
        <w:r w:rsidR="00E2551B" w:rsidRPr="00E2551B">
          <w:rPr>
            <w:rFonts w:eastAsiaTheme="minorEastAsia" w:cstheme="minorBidi"/>
            <w:b w:val="0"/>
            <w:bCs w:val="0"/>
            <w:caps w:val="0"/>
            <w:noProof/>
            <w:sz w:val="18"/>
            <w:szCs w:val="18"/>
            <w:lang w:eastAsia="es-CL"/>
          </w:rPr>
          <w:tab/>
        </w:r>
        <w:r w:rsidR="00E2551B" w:rsidRPr="00E2551B">
          <w:rPr>
            <w:rStyle w:val="Hipervnculo"/>
            <w:noProof/>
            <w:sz w:val="18"/>
            <w:szCs w:val="18"/>
          </w:rPr>
          <w:t>ANEXOS.</w:t>
        </w:r>
        <w:r w:rsidR="00E2551B" w:rsidRPr="00E2551B">
          <w:rPr>
            <w:noProof/>
            <w:webHidden/>
            <w:sz w:val="18"/>
            <w:szCs w:val="18"/>
          </w:rPr>
          <w:tab/>
        </w:r>
        <w:r w:rsidR="00E2551B" w:rsidRPr="00E2551B">
          <w:rPr>
            <w:noProof/>
            <w:webHidden/>
            <w:sz w:val="18"/>
            <w:szCs w:val="18"/>
          </w:rPr>
          <w:fldChar w:fldCharType="begin"/>
        </w:r>
        <w:r w:rsidR="00E2551B" w:rsidRPr="00E2551B">
          <w:rPr>
            <w:noProof/>
            <w:webHidden/>
            <w:sz w:val="18"/>
            <w:szCs w:val="18"/>
          </w:rPr>
          <w:instrText xml:space="preserve"> PAGEREF _Toc507080079 \h </w:instrText>
        </w:r>
        <w:r w:rsidR="00E2551B" w:rsidRPr="00E2551B">
          <w:rPr>
            <w:noProof/>
            <w:webHidden/>
            <w:sz w:val="18"/>
            <w:szCs w:val="18"/>
          </w:rPr>
        </w:r>
        <w:r w:rsidR="00E2551B" w:rsidRPr="00E2551B">
          <w:rPr>
            <w:noProof/>
            <w:webHidden/>
            <w:sz w:val="18"/>
            <w:szCs w:val="18"/>
          </w:rPr>
          <w:fldChar w:fldCharType="separate"/>
        </w:r>
        <w:r w:rsidR="00E2551B" w:rsidRPr="00E2551B">
          <w:rPr>
            <w:noProof/>
            <w:webHidden/>
            <w:sz w:val="18"/>
            <w:szCs w:val="18"/>
          </w:rPr>
          <w:t>26</w:t>
        </w:r>
        <w:r w:rsidR="00E2551B" w:rsidRPr="00E2551B">
          <w:rPr>
            <w:noProof/>
            <w:webHidden/>
            <w:sz w:val="18"/>
            <w:szCs w:val="18"/>
          </w:rPr>
          <w:fldChar w:fldCharType="end"/>
        </w:r>
      </w:hyperlink>
    </w:p>
    <w:p w14:paraId="789881F5" w14:textId="77777777" w:rsidR="005B03BC" w:rsidRDefault="00441823" w:rsidP="00C7173D">
      <w:pPr>
        <w:jc w:val="left"/>
      </w:pPr>
      <w:r>
        <w:fldChar w:fldCharType="end"/>
      </w:r>
      <w:bookmarkStart w:id="5" w:name="_Toc352840376"/>
      <w:bookmarkStart w:id="6" w:name="_Toc352841436"/>
      <w:bookmarkStart w:id="7" w:name="_Toc390777016"/>
      <w:bookmarkStart w:id="8" w:name="_Toc404955750"/>
    </w:p>
    <w:p w14:paraId="0DBE927C" w14:textId="4156DC96" w:rsidR="005B03BC" w:rsidRDefault="005B03BC">
      <w:pPr>
        <w:jc w:val="left"/>
      </w:pPr>
      <w:r>
        <w:br w:type="page"/>
      </w:r>
    </w:p>
    <w:p w14:paraId="630669E6" w14:textId="77777777" w:rsidR="002C445A" w:rsidRPr="0025129B" w:rsidRDefault="00ED4317" w:rsidP="00E2551B">
      <w:pPr>
        <w:pStyle w:val="Ttulo1"/>
        <w:numPr>
          <w:ilvl w:val="0"/>
          <w:numId w:val="26"/>
        </w:numPr>
      </w:pPr>
      <w:bookmarkStart w:id="9" w:name="_Toc507080066"/>
      <w:r w:rsidRPr="0025129B">
        <w:lastRenderedPageBreak/>
        <w:t>RESUMEN</w:t>
      </w:r>
      <w:r w:rsidR="00B1722C" w:rsidRPr="0025129B">
        <w:t>.</w:t>
      </w:r>
      <w:bookmarkEnd w:id="5"/>
      <w:bookmarkEnd w:id="6"/>
      <w:bookmarkEnd w:id="7"/>
      <w:bookmarkEnd w:id="8"/>
      <w:bookmarkEnd w:id="9"/>
    </w:p>
    <w:p w14:paraId="08198801" w14:textId="77777777" w:rsidR="00ED4317" w:rsidRPr="0025129B" w:rsidRDefault="00ED4317" w:rsidP="005636FF"/>
    <w:p w14:paraId="568353F8" w14:textId="5C0439B9" w:rsidR="003F1EBC" w:rsidRDefault="003F1EBC" w:rsidP="003F1EBC">
      <w:pPr>
        <w:rPr>
          <w:rFonts w:cstheme="minorHAnsi"/>
          <w:szCs w:val="20"/>
        </w:rPr>
      </w:pPr>
      <w:bookmarkStart w:id="10" w:name="_Toc390777017"/>
      <w:bookmarkStart w:id="11" w:name="_Toc404955751"/>
      <w:r w:rsidRPr="0025129B">
        <w:rPr>
          <w:rFonts w:cstheme="minorHAnsi"/>
          <w:szCs w:val="20"/>
        </w:rPr>
        <w:t xml:space="preserve">El presente documento da cuenta de los resultados de la(s) actividad(es) de </w:t>
      </w:r>
      <w:r>
        <w:rPr>
          <w:rFonts w:cstheme="minorHAnsi"/>
          <w:szCs w:val="20"/>
        </w:rPr>
        <w:t>fiscaliz</w:t>
      </w:r>
      <w:r w:rsidRPr="0025129B">
        <w:rPr>
          <w:rFonts w:cstheme="minorHAnsi"/>
          <w:szCs w:val="20"/>
        </w:rPr>
        <w:t xml:space="preserve">ación ambiental realizada por </w:t>
      </w:r>
      <w:r>
        <w:rPr>
          <w:rFonts w:cstheme="minorHAnsi"/>
          <w:szCs w:val="20"/>
        </w:rPr>
        <w:t>la Superintendencia del Medio Ambiente</w:t>
      </w:r>
      <w:r w:rsidR="00917BCD">
        <w:rPr>
          <w:rFonts w:cstheme="minorHAnsi"/>
          <w:szCs w:val="20"/>
        </w:rPr>
        <w:t xml:space="preserve"> (SMA)</w:t>
      </w:r>
      <w:r w:rsidRPr="0025129B">
        <w:rPr>
          <w:rFonts w:cstheme="minorHAnsi"/>
          <w:szCs w:val="20"/>
        </w:rPr>
        <w:t xml:space="preserve">, a </w:t>
      </w:r>
      <w:r>
        <w:rPr>
          <w:rFonts w:cstheme="minorHAnsi"/>
          <w:szCs w:val="20"/>
        </w:rPr>
        <w:t xml:space="preserve">las estaciones de monitoreo de calidad del aire denominadas </w:t>
      </w:r>
      <w:r w:rsidR="00917BCD" w:rsidRPr="00917BCD">
        <w:rPr>
          <w:rFonts w:cstheme="minorHAnsi"/>
          <w:szCs w:val="20"/>
        </w:rPr>
        <w:t xml:space="preserve">Chepiquilla y Urmeneta </w:t>
      </w:r>
      <w:r>
        <w:rPr>
          <w:rFonts w:cstheme="minorHAnsi"/>
          <w:szCs w:val="20"/>
        </w:rPr>
        <w:t xml:space="preserve">de la Compañía Minera </w:t>
      </w:r>
      <w:r w:rsidR="002C4DB8">
        <w:rPr>
          <w:rFonts w:cstheme="minorHAnsi"/>
          <w:szCs w:val="20"/>
        </w:rPr>
        <w:t>Teck</w:t>
      </w:r>
      <w:r w:rsidR="00020B49">
        <w:rPr>
          <w:rFonts w:cstheme="minorHAnsi"/>
          <w:szCs w:val="20"/>
        </w:rPr>
        <w:t xml:space="preserve"> Carmen</w:t>
      </w:r>
      <w:r w:rsidR="002C4DB8">
        <w:rPr>
          <w:rFonts w:cstheme="minorHAnsi"/>
          <w:szCs w:val="20"/>
        </w:rPr>
        <w:t xml:space="preserve"> de Andacollo</w:t>
      </w:r>
      <w:r>
        <w:rPr>
          <w:rFonts w:cstheme="minorHAnsi"/>
          <w:szCs w:val="20"/>
        </w:rPr>
        <w:t>.</w:t>
      </w:r>
      <w:r w:rsidRPr="0025129B">
        <w:rPr>
          <w:rFonts w:cstheme="minorHAnsi"/>
          <w:szCs w:val="20"/>
        </w:rPr>
        <w:t xml:space="preserve"> La</w:t>
      </w:r>
      <w:r>
        <w:rPr>
          <w:rFonts w:cstheme="minorHAnsi"/>
          <w:szCs w:val="20"/>
        </w:rPr>
        <w:t>s</w:t>
      </w:r>
      <w:r w:rsidRPr="0025129B">
        <w:rPr>
          <w:rFonts w:cstheme="minorHAnsi"/>
          <w:szCs w:val="20"/>
        </w:rPr>
        <w:t xml:space="preserve"> actividad</w:t>
      </w:r>
      <w:r>
        <w:rPr>
          <w:rFonts w:cstheme="minorHAnsi"/>
          <w:szCs w:val="20"/>
        </w:rPr>
        <w:t>es de inspecció</w:t>
      </w:r>
      <w:r w:rsidRPr="0025129B">
        <w:rPr>
          <w:rFonts w:cstheme="minorHAnsi"/>
          <w:szCs w:val="20"/>
        </w:rPr>
        <w:t xml:space="preserve">n </w:t>
      </w:r>
      <w:r>
        <w:rPr>
          <w:rFonts w:cstheme="minorHAnsi"/>
          <w:szCs w:val="20"/>
        </w:rPr>
        <w:t>se</w:t>
      </w:r>
      <w:r w:rsidRPr="0025129B">
        <w:rPr>
          <w:rFonts w:cstheme="minorHAnsi"/>
          <w:szCs w:val="20"/>
        </w:rPr>
        <w:t xml:space="preserve"> desarrolla</w:t>
      </w:r>
      <w:r>
        <w:rPr>
          <w:rFonts w:cstheme="minorHAnsi"/>
          <w:szCs w:val="20"/>
        </w:rPr>
        <w:t>ron</w:t>
      </w:r>
      <w:r w:rsidRPr="0025129B">
        <w:rPr>
          <w:rFonts w:cstheme="minorHAnsi"/>
          <w:szCs w:val="20"/>
        </w:rPr>
        <w:t xml:space="preserve"> </w:t>
      </w:r>
      <w:r w:rsidR="00327D27">
        <w:rPr>
          <w:rFonts w:cstheme="minorHAnsi"/>
          <w:szCs w:val="20"/>
        </w:rPr>
        <w:t>el día</w:t>
      </w:r>
      <w:r w:rsidRPr="0025129B">
        <w:rPr>
          <w:rFonts w:cstheme="minorHAnsi"/>
          <w:szCs w:val="20"/>
        </w:rPr>
        <w:t xml:space="preserve"> </w:t>
      </w:r>
      <w:r w:rsidR="002C4DB8">
        <w:rPr>
          <w:rFonts w:cstheme="minorHAnsi"/>
          <w:szCs w:val="20"/>
        </w:rPr>
        <w:t>5</w:t>
      </w:r>
      <w:r>
        <w:rPr>
          <w:rFonts w:cstheme="minorHAnsi"/>
          <w:szCs w:val="20"/>
        </w:rPr>
        <w:t xml:space="preserve"> de </w:t>
      </w:r>
      <w:r w:rsidR="00327D27">
        <w:rPr>
          <w:rFonts w:cstheme="minorHAnsi"/>
          <w:szCs w:val="20"/>
        </w:rPr>
        <w:t>septiembre</w:t>
      </w:r>
      <w:r w:rsidR="00020B49">
        <w:rPr>
          <w:rFonts w:cstheme="minorHAnsi"/>
          <w:szCs w:val="20"/>
        </w:rPr>
        <w:t xml:space="preserve"> de</w:t>
      </w:r>
      <w:r w:rsidR="00327D27">
        <w:rPr>
          <w:rFonts w:cstheme="minorHAnsi"/>
          <w:szCs w:val="20"/>
        </w:rPr>
        <w:t xml:space="preserve"> 2017.</w:t>
      </w:r>
    </w:p>
    <w:p w14:paraId="0739477C" w14:textId="77777777" w:rsidR="003F1EBC" w:rsidRDefault="003F1EBC" w:rsidP="003F1EBC">
      <w:pPr>
        <w:rPr>
          <w:rFonts w:cstheme="minorHAnsi"/>
          <w:szCs w:val="20"/>
        </w:rPr>
      </w:pPr>
    </w:p>
    <w:p w14:paraId="3B781339" w14:textId="38941E9A" w:rsidR="003F1EBC" w:rsidRPr="00F830AE" w:rsidRDefault="001808BD" w:rsidP="003F1EBC">
      <w:pPr>
        <w:rPr>
          <w:rFonts w:cstheme="minorHAnsi"/>
          <w:szCs w:val="20"/>
        </w:rPr>
      </w:pPr>
      <w:r w:rsidRPr="001808BD">
        <w:rPr>
          <w:rFonts w:cstheme="minorHAnsi"/>
          <w:szCs w:val="20"/>
        </w:rPr>
        <w:t xml:space="preserve">En la comuna de Andacollo de la provincia del Elqui en la Región de Coquimbo, se ubica La Compañía Minera </w:t>
      </w:r>
      <w:r>
        <w:rPr>
          <w:rFonts w:cstheme="minorHAnsi"/>
          <w:szCs w:val="20"/>
        </w:rPr>
        <w:t>Teck Carmen de Andacollo</w:t>
      </w:r>
      <w:r w:rsidRPr="001808BD">
        <w:rPr>
          <w:rFonts w:cstheme="minorHAnsi"/>
          <w:szCs w:val="20"/>
        </w:rPr>
        <w:t xml:space="preserve"> y las estaciones de monitoreo de calidad del aire para material particulado MP10 </w:t>
      </w:r>
      <w:r>
        <w:rPr>
          <w:rFonts w:cstheme="minorHAnsi"/>
          <w:szCs w:val="20"/>
        </w:rPr>
        <w:t xml:space="preserve">Chepiquilla y Urmeneta. </w:t>
      </w:r>
      <w:r w:rsidR="00F830AE" w:rsidRPr="00F830AE">
        <w:rPr>
          <w:rFonts w:cstheme="minorHAnsi"/>
          <w:szCs w:val="20"/>
        </w:rPr>
        <w:t>El proyecto</w:t>
      </w:r>
      <w:r>
        <w:rPr>
          <w:rFonts w:cstheme="minorHAnsi"/>
          <w:szCs w:val="20"/>
        </w:rPr>
        <w:t xml:space="preserve"> en el cual se enmarcan</w:t>
      </w:r>
      <w:r w:rsidR="00F830AE" w:rsidRPr="00F830AE">
        <w:rPr>
          <w:rFonts w:cstheme="minorHAnsi"/>
          <w:szCs w:val="20"/>
        </w:rPr>
        <w:t xml:space="preserve"> consiste en un desarrollo minero de cobre, de explotación a rajo abierto y </w:t>
      </w:r>
      <w:r w:rsidR="00744E28">
        <w:rPr>
          <w:rFonts w:cstheme="minorHAnsi"/>
          <w:szCs w:val="20"/>
        </w:rPr>
        <w:t xml:space="preserve">en el </w:t>
      </w:r>
      <w:r w:rsidR="00F830AE" w:rsidRPr="00F830AE">
        <w:rPr>
          <w:rFonts w:cstheme="minorHAnsi"/>
          <w:szCs w:val="20"/>
        </w:rPr>
        <w:t xml:space="preserve">que </w:t>
      </w:r>
      <w:r w:rsidR="00744E28">
        <w:rPr>
          <w:rFonts w:cstheme="minorHAnsi"/>
          <w:szCs w:val="20"/>
        </w:rPr>
        <w:t xml:space="preserve">se </w:t>
      </w:r>
      <w:r w:rsidR="00F830AE" w:rsidRPr="00F830AE">
        <w:rPr>
          <w:rFonts w:cstheme="minorHAnsi"/>
          <w:szCs w:val="20"/>
        </w:rPr>
        <w:t>desarrolla</w:t>
      </w:r>
      <w:r w:rsidR="00744E28">
        <w:rPr>
          <w:rFonts w:cstheme="minorHAnsi"/>
          <w:szCs w:val="20"/>
        </w:rPr>
        <w:t>n</w:t>
      </w:r>
      <w:r w:rsidR="00F830AE" w:rsidRPr="00F830AE">
        <w:rPr>
          <w:rFonts w:cstheme="minorHAnsi"/>
          <w:szCs w:val="20"/>
        </w:rPr>
        <w:t xml:space="preserve"> principalmente 2 grandes procesos: uno de lixiviación en pilas, extracción por solventes (SX) y electro-obtención (EW) para la producción de cobre fino en la forma de cátodos; y otro de molienda, flotación, espesamiento y filtrado de mineral para la producción de concentrado de cobre. Para la explotación de la mina se realizan tronaduras.</w:t>
      </w:r>
    </w:p>
    <w:p w14:paraId="08864DDF" w14:textId="77777777" w:rsidR="00F830AE" w:rsidRDefault="00F830AE" w:rsidP="003F1EBC">
      <w:pPr>
        <w:rPr>
          <w:rFonts w:cstheme="minorHAnsi"/>
          <w:szCs w:val="20"/>
        </w:rPr>
      </w:pPr>
    </w:p>
    <w:p w14:paraId="3C40EA5A" w14:textId="16E46C59" w:rsidR="001808BD" w:rsidRDefault="001808BD" w:rsidP="001808BD">
      <w:pPr>
        <w:rPr>
          <w:rFonts w:cstheme="minorHAnsi"/>
          <w:szCs w:val="20"/>
        </w:rPr>
      </w:pPr>
      <w:r>
        <w:rPr>
          <w:rFonts w:cstheme="minorHAnsi"/>
          <w:szCs w:val="20"/>
        </w:rPr>
        <w:t xml:space="preserve">Cabe destacar que la </w:t>
      </w:r>
      <w:r>
        <w:t xml:space="preserve">zona en la cual se emplaza el proyecto </w:t>
      </w:r>
      <w:r w:rsidRPr="004500A8">
        <w:rPr>
          <w:rFonts w:cstheme="minorHAnsi"/>
          <w:szCs w:val="20"/>
        </w:rPr>
        <w:t>fue declarada Zona Saturada por material particulado el año 2009 mediante el DS N</w:t>
      </w:r>
      <w:r w:rsidR="00EA4FDE">
        <w:rPr>
          <w:rFonts w:cstheme="minorHAnsi"/>
          <w:szCs w:val="20"/>
        </w:rPr>
        <w:t>°</w:t>
      </w:r>
      <w:r w:rsidRPr="004500A8">
        <w:rPr>
          <w:rFonts w:cstheme="minorHAnsi"/>
          <w:szCs w:val="20"/>
        </w:rPr>
        <w:t>8 de</w:t>
      </w:r>
      <w:r w:rsidR="00EA4FDE">
        <w:rPr>
          <w:rFonts w:cstheme="minorHAnsi"/>
          <w:szCs w:val="20"/>
        </w:rPr>
        <w:t>l</w:t>
      </w:r>
      <w:r w:rsidRPr="004500A8">
        <w:rPr>
          <w:rFonts w:cstheme="minorHAnsi"/>
          <w:szCs w:val="20"/>
        </w:rPr>
        <w:t xml:space="preserve"> 3 de febrero de 2009, del Ministerio Secretaría General de la Presidencia, que declaró zona saturada por Material Particulado Respirable MP10, como concentración anual y de 24 horas, la localidad de Andacollo y sectores aledaños.</w:t>
      </w:r>
    </w:p>
    <w:p w14:paraId="0E99CAAE" w14:textId="730C5C61" w:rsidR="001808BD" w:rsidRDefault="001808BD" w:rsidP="003F1EBC">
      <w:pPr>
        <w:rPr>
          <w:rFonts w:cstheme="minorHAnsi"/>
          <w:szCs w:val="20"/>
        </w:rPr>
      </w:pPr>
    </w:p>
    <w:p w14:paraId="23662786" w14:textId="77777777" w:rsidR="003F1EBC" w:rsidRPr="0025129B" w:rsidRDefault="003F1EBC" w:rsidP="003F1EBC">
      <w:pPr>
        <w:rPr>
          <w:rFonts w:cstheme="minorHAnsi"/>
          <w:szCs w:val="20"/>
        </w:rPr>
      </w:pPr>
      <w:r w:rsidRPr="00F830AE">
        <w:rPr>
          <w:rFonts w:cstheme="minorHAnsi"/>
          <w:szCs w:val="20"/>
        </w:rPr>
        <w:t>Las materias objeto de fiscalización incluyeron la constatación del monitoreo de calidad del aire para MP10 en la estaciones comprometidas y su correcta operación de acuerdo a las normativas que le apliquen.</w:t>
      </w:r>
      <w:r>
        <w:rPr>
          <w:rFonts w:cstheme="minorHAnsi"/>
          <w:szCs w:val="20"/>
        </w:rPr>
        <w:t xml:space="preserve"> </w:t>
      </w:r>
    </w:p>
    <w:p w14:paraId="21070C69" w14:textId="77777777" w:rsidR="003F1EBC" w:rsidRPr="00FC40CB" w:rsidRDefault="003F1EBC" w:rsidP="003F1EBC">
      <w:pPr>
        <w:rPr>
          <w:rFonts w:cstheme="minorHAnsi"/>
          <w:szCs w:val="20"/>
        </w:rPr>
      </w:pPr>
    </w:p>
    <w:p w14:paraId="2673CB9F" w14:textId="77777777" w:rsidR="003F1EBC" w:rsidRDefault="003F1EBC" w:rsidP="003F1EBC">
      <w:pPr>
        <w:rPr>
          <w:rFonts w:cstheme="minorHAnsi"/>
          <w:szCs w:val="20"/>
        </w:rPr>
      </w:pPr>
      <w:r w:rsidRPr="0025129B">
        <w:rPr>
          <w:rFonts w:cstheme="minorHAnsi"/>
          <w:szCs w:val="20"/>
        </w:rPr>
        <w:t xml:space="preserve">Entre los </w:t>
      </w:r>
      <w:r>
        <w:rPr>
          <w:rFonts w:cstheme="minorHAnsi"/>
          <w:szCs w:val="20"/>
        </w:rPr>
        <w:t>principales hallazgos</w:t>
      </w:r>
      <w:r w:rsidRPr="0025129B">
        <w:rPr>
          <w:rFonts w:cstheme="minorHAnsi"/>
          <w:szCs w:val="20"/>
        </w:rPr>
        <w:t xml:space="preserve"> se encuentran: </w:t>
      </w:r>
    </w:p>
    <w:p w14:paraId="5B078FCE" w14:textId="77777777" w:rsidR="0047317A" w:rsidRDefault="0047317A" w:rsidP="003F1EBC">
      <w:pPr>
        <w:rPr>
          <w:rFonts w:cstheme="minorHAnsi"/>
          <w:szCs w:val="20"/>
        </w:rPr>
      </w:pPr>
    </w:p>
    <w:p w14:paraId="32DBD7E2" w14:textId="66F06E78" w:rsidR="0047317A" w:rsidRDefault="009C288F" w:rsidP="009C288F">
      <w:pPr>
        <w:pStyle w:val="Prrafodelista"/>
        <w:numPr>
          <w:ilvl w:val="0"/>
          <w:numId w:val="19"/>
        </w:numPr>
        <w:rPr>
          <w:rFonts w:cstheme="minorHAnsi"/>
          <w:szCs w:val="20"/>
        </w:rPr>
      </w:pPr>
      <w:r w:rsidRPr="009C288F">
        <w:rPr>
          <w:rFonts w:cstheme="minorHAnsi"/>
          <w:szCs w:val="20"/>
        </w:rPr>
        <w:t>De acuerdo al artículo 6° del D.S. N° 59/2014 del Ministerio del Medio Ambiente</w:t>
      </w:r>
      <w:r>
        <w:rPr>
          <w:rFonts w:cstheme="minorHAnsi"/>
          <w:szCs w:val="20"/>
        </w:rPr>
        <w:t>,</w:t>
      </w:r>
      <w:r w:rsidRPr="009C288F">
        <w:rPr>
          <w:rFonts w:cstheme="minorHAnsi"/>
          <w:szCs w:val="20"/>
        </w:rPr>
        <w:t xml:space="preserve"> que establece el Plan de descontaminación atmosférica para la localidad de Andacollo y sectores aledaños, dentro del plazo de un año desde la fecha de entrada en vigencia del plan, la Seremi del Medio Ambiente se deberá coordinar con la Municipalidad de Andacollo para procurar la implementación de una página de internet para la Gestión Ambiental Local, que contenga un enlace con los registros de calidad del aire de todas las estaciones que cuenten con EMRP. Según lo constatado, la plataforma se encuentra actualmente en funcionamiento, y dispone de los registros meteorológicos y de calidad del aire medidos por ambas estaciones (Chepiquilla y Urmeneta) en concentraciones correspondientes a los promedios diarios de MP10 de los últimos 7 días, mostrando el día actual como un promedio acumulado al momento de la consulta. No obstante lo anterior, no se presentan los registros horarios a modo de obtener más detalle acerca de la calidad del aire en su ciclo diario, y tampoco es posible acceder a registros más antiguos que 7 días atrás</w:t>
      </w:r>
      <w:r w:rsidR="00DC0B94">
        <w:rPr>
          <w:rFonts w:cstheme="minorHAnsi"/>
          <w:szCs w:val="20"/>
        </w:rPr>
        <w:t>.</w:t>
      </w:r>
    </w:p>
    <w:p w14:paraId="1A4D580F" w14:textId="77777777" w:rsidR="009C288F" w:rsidRPr="00E91D38" w:rsidRDefault="009C288F" w:rsidP="009C288F">
      <w:pPr>
        <w:pStyle w:val="Prrafodelista"/>
        <w:rPr>
          <w:rFonts w:cstheme="minorHAnsi"/>
          <w:szCs w:val="20"/>
        </w:rPr>
      </w:pPr>
    </w:p>
    <w:p w14:paraId="27FE3F04" w14:textId="4A34649B" w:rsidR="009C288F" w:rsidRDefault="009C288F" w:rsidP="009C288F">
      <w:pPr>
        <w:pStyle w:val="Prrafodelista"/>
        <w:numPr>
          <w:ilvl w:val="0"/>
          <w:numId w:val="19"/>
        </w:numPr>
        <w:rPr>
          <w:rFonts w:cstheme="minorHAnsi"/>
          <w:szCs w:val="20"/>
        </w:rPr>
      </w:pPr>
      <w:r w:rsidRPr="009C288F">
        <w:rPr>
          <w:rFonts w:cstheme="minorHAnsi"/>
          <w:szCs w:val="20"/>
        </w:rPr>
        <w:t>Se verificaron las distancias a fuentes y/o posibles obstrucciones que puedan interferir en la dirección de los vientos o directamente en las mediciones, constatándose que la estación Urmeneta se encuentra ubicada a 12 metros en dirección oeste de una casa, la cual, al momento de la inspección, mantenía ubicado un horno de barro con combustión a leña y una parrilla con combustión a carbón a 11 metros medidos desde el cabezal, lo cual implica que</w:t>
      </w:r>
      <w:r w:rsidR="009729A4">
        <w:rPr>
          <w:rFonts w:cstheme="minorHAnsi"/>
          <w:szCs w:val="20"/>
        </w:rPr>
        <w:t>,</w:t>
      </w:r>
      <w:r w:rsidRPr="009C288F">
        <w:rPr>
          <w:rFonts w:cstheme="minorHAnsi"/>
          <w:szCs w:val="20"/>
        </w:rPr>
        <w:t xml:space="preserve"> de ponerse en funcionamiento</w:t>
      </w:r>
      <w:r w:rsidR="009729A4">
        <w:rPr>
          <w:rFonts w:cstheme="minorHAnsi"/>
          <w:szCs w:val="20"/>
        </w:rPr>
        <w:t>,</w:t>
      </w:r>
      <w:r w:rsidRPr="009C288F">
        <w:rPr>
          <w:rFonts w:cstheme="minorHAnsi"/>
          <w:szCs w:val="20"/>
        </w:rPr>
        <w:t xml:space="preserve"> constituirían una fuente domiciliaria, la cual podría tener influencia en las concentraciones registr</w:t>
      </w:r>
      <w:r w:rsidR="009729A4">
        <w:rPr>
          <w:rFonts w:cstheme="minorHAnsi"/>
          <w:szCs w:val="20"/>
        </w:rPr>
        <w:t>adas por el equipo de monitoreo.</w:t>
      </w:r>
    </w:p>
    <w:p w14:paraId="2FBD067E" w14:textId="77777777" w:rsidR="00AD44E6" w:rsidRPr="00AD44E6" w:rsidRDefault="00AD44E6" w:rsidP="00AD44E6">
      <w:pPr>
        <w:pStyle w:val="Prrafodelista"/>
        <w:rPr>
          <w:rFonts w:cstheme="minorHAnsi"/>
          <w:szCs w:val="20"/>
        </w:rPr>
      </w:pPr>
    </w:p>
    <w:p w14:paraId="44208C8E" w14:textId="5017FA2B" w:rsidR="00AD44E6" w:rsidRDefault="005F7750" w:rsidP="005F7750">
      <w:pPr>
        <w:pStyle w:val="Prrafodelista"/>
        <w:numPr>
          <w:ilvl w:val="0"/>
          <w:numId w:val="19"/>
        </w:numPr>
        <w:rPr>
          <w:rFonts w:cstheme="minorHAnsi"/>
          <w:szCs w:val="20"/>
        </w:rPr>
      </w:pPr>
      <w:r>
        <w:rPr>
          <w:rFonts w:cstheme="minorHAnsi"/>
          <w:szCs w:val="20"/>
        </w:rPr>
        <w:t xml:space="preserve">Se constató que en los datos entregados por el operador el día de la inspección no se incluían los datos del equipo, para ambas estaciones, como se solicitó por parte del fiscalizador. Por otro lado, al intentar reunir datos para realizar la comparación de los datos del datalogger con los registros en línea de la plataforma del </w:t>
      </w:r>
      <w:r w:rsidRPr="005F7750">
        <w:rPr>
          <w:rFonts w:cstheme="minorHAnsi"/>
          <w:szCs w:val="20"/>
        </w:rPr>
        <w:t>Sistema de Información Nacional de Calidad del Aire</w:t>
      </w:r>
      <w:r>
        <w:rPr>
          <w:rFonts w:cstheme="minorHAnsi"/>
          <w:szCs w:val="20"/>
        </w:rPr>
        <w:t xml:space="preserve"> (SINCA), se verificó que </w:t>
      </w:r>
      <w:r w:rsidR="00AD44E6" w:rsidRPr="00AD44E6">
        <w:rPr>
          <w:rFonts w:cstheme="minorHAnsi"/>
          <w:szCs w:val="20"/>
        </w:rPr>
        <w:t xml:space="preserve">no existen </w:t>
      </w:r>
      <w:r w:rsidR="00AD44E6" w:rsidRPr="00AD44E6">
        <w:rPr>
          <w:rFonts w:cstheme="minorHAnsi"/>
          <w:szCs w:val="20"/>
        </w:rPr>
        <w:lastRenderedPageBreak/>
        <w:t xml:space="preserve">reportes </w:t>
      </w:r>
      <w:r>
        <w:rPr>
          <w:rFonts w:cstheme="minorHAnsi"/>
          <w:szCs w:val="20"/>
        </w:rPr>
        <w:t xml:space="preserve">de datos de las estaciones Chepiquilla y Urmeneta </w:t>
      </w:r>
      <w:r w:rsidR="00AD44E6" w:rsidRPr="00AD44E6">
        <w:rPr>
          <w:rFonts w:cstheme="minorHAnsi"/>
          <w:szCs w:val="20"/>
        </w:rPr>
        <w:t>desde el día 26 de julio de 2016, por lo tanto, no se pudo llevar a cabo esta comparación.</w:t>
      </w:r>
    </w:p>
    <w:p w14:paraId="6E23BE33" w14:textId="77777777" w:rsidR="00AD44E6" w:rsidRPr="00AD44E6" w:rsidRDefault="00AD44E6" w:rsidP="00AD44E6">
      <w:pPr>
        <w:pStyle w:val="Prrafodelista"/>
        <w:rPr>
          <w:rFonts w:cstheme="minorHAnsi"/>
          <w:szCs w:val="20"/>
        </w:rPr>
      </w:pPr>
    </w:p>
    <w:p w14:paraId="27AE8B53" w14:textId="77777777" w:rsidR="00AD44E6" w:rsidRPr="00AD44E6" w:rsidRDefault="00AD44E6" w:rsidP="00AD44E6">
      <w:pPr>
        <w:rPr>
          <w:rFonts w:cstheme="minorHAnsi"/>
          <w:szCs w:val="20"/>
        </w:rPr>
      </w:pPr>
    </w:p>
    <w:p w14:paraId="7E39BCD6" w14:textId="77777777" w:rsidR="009C288F" w:rsidRPr="009C288F" w:rsidRDefault="009C288F" w:rsidP="009C288F">
      <w:pPr>
        <w:pStyle w:val="Prrafodelista"/>
        <w:rPr>
          <w:rFonts w:cstheme="minorHAnsi"/>
          <w:szCs w:val="20"/>
        </w:rPr>
      </w:pPr>
    </w:p>
    <w:p w14:paraId="0660D8C3" w14:textId="77777777" w:rsidR="009C288F" w:rsidRPr="009C288F" w:rsidRDefault="009C288F" w:rsidP="009C288F">
      <w:pPr>
        <w:pStyle w:val="Prrafodelista"/>
        <w:rPr>
          <w:rFonts w:cstheme="minorHAnsi"/>
          <w:szCs w:val="20"/>
        </w:rPr>
      </w:pPr>
    </w:p>
    <w:p w14:paraId="472A8482" w14:textId="77777777" w:rsidR="003F1EBC" w:rsidRPr="00E91D38" w:rsidRDefault="003F1EBC" w:rsidP="009C288F">
      <w:pPr>
        <w:pStyle w:val="Prrafodelista"/>
        <w:numPr>
          <w:ilvl w:val="0"/>
          <w:numId w:val="19"/>
        </w:numPr>
        <w:rPr>
          <w:rFonts w:cstheme="minorHAnsi"/>
          <w:szCs w:val="20"/>
        </w:rPr>
      </w:pPr>
      <w:r w:rsidRPr="00E91D38">
        <w:rPr>
          <w:rFonts w:cstheme="minorHAnsi"/>
          <w:szCs w:val="20"/>
        </w:rPr>
        <w:br w:type="page"/>
      </w:r>
    </w:p>
    <w:p w14:paraId="452A3B34" w14:textId="77777777" w:rsidR="00ED4317" w:rsidRPr="0025129B" w:rsidRDefault="003F1EBC" w:rsidP="00FC40CB">
      <w:pPr>
        <w:pStyle w:val="Ttulo1"/>
      </w:pPr>
      <w:r>
        <w:lastRenderedPageBreak/>
        <w:t xml:space="preserve"> </w:t>
      </w:r>
      <w:bookmarkStart w:id="12" w:name="_Toc507080067"/>
      <w:bookmarkEnd w:id="10"/>
      <w:bookmarkEnd w:id="11"/>
      <w:r w:rsidR="00FC40CB" w:rsidRPr="00FC40CB">
        <w:t>IDENTIFICACIÓN DEL PROYECTO, INSTALACIÓN, ACTIVIDAD O FUENTE FISCALIZADA</w:t>
      </w:r>
      <w:bookmarkEnd w:id="12"/>
    </w:p>
    <w:p w14:paraId="002E1AC7" w14:textId="77777777" w:rsidR="00ED4317" w:rsidRPr="0025129B" w:rsidRDefault="00ED4317" w:rsidP="00ED4317"/>
    <w:p w14:paraId="03C5F274" w14:textId="77777777" w:rsidR="004E7114" w:rsidRDefault="00ED4317" w:rsidP="004E7114">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507080068"/>
      <w:r w:rsidRPr="0025129B">
        <w:t>Antecedentes Generales</w:t>
      </w:r>
      <w:bookmarkStart w:id="23" w:name="_Toc353998105"/>
      <w:bookmarkStart w:id="24" w:name="_Toc353998178"/>
      <w:bookmarkStart w:id="25" w:name="_Toc352840379"/>
      <w:bookmarkStart w:id="26" w:name="_Toc352841439"/>
      <w:bookmarkStart w:id="27" w:name="_Toc353998106"/>
      <w:bookmarkStart w:id="28" w:name="_Toc353998179"/>
      <w:bookmarkStart w:id="29" w:name="_Toc382383533"/>
      <w:bookmarkStart w:id="30" w:name="_Toc382472355"/>
      <w:bookmarkStart w:id="31" w:name="_Toc390184267"/>
      <w:bookmarkStart w:id="32" w:name="_Toc390359998"/>
      <w:bookmarkStart w:id="33" w:name="_Toc390777019"/>
      <w:bookmarkEnd w:id="13"/>
      <w:bookmarkEnd w:id="14"/>
      <w:bookmarkEnd w:id="15"/>
      <w:bookmarkEnd w:id="16"/>
      <w:bookmarkEnd w:id="17"/>
      <w:bookmarkEnd w:id="18"/>
      <w:bookmarkEnd w:id="19"/>
      <w:bookmarkEnd w:id="20"/>
      <w:bookmarkEnd w:id="21"/>
      <w:bookmarkEnd w:id="22"/>
      <w:bookmarkEnd w:id="23"/>
      <w:bookmarkEnd w:id="24"/>
    </w:p>
    <w:p w14:paraId="5BF2FB6C" w14:textId="77777777" w:rsidR="004E7114" w:rsidRPr="004E7114" w:rsidRDefault="004E7114" w:rsidP="004E71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8"/>
        <w:gridCol w:w="4210"/>
      </w:tblGrid>
      <w:tr w:rsidR="004E7114" w:rsidRPr="002C4DB8" w14:paraId="784B976D" w14:textId="77777777" w:rsidTr="00E4493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A437B0" w14:textId="77777777" w:rsidR="004E7114" w:rsidRPr="005B05E1" w:rsidRDefault="004E7114" w:rsidP="0043499B">
            <w:pPr>
              <w:rPr>
                <w:rFonts w:cstheme="minorHAnsi"/>
                <w:szCs w:val="20"/>
              </w:rPr>
            </w:pPr>
            <w:r w:rsidRPr="005B05E1">
              <w:rPr>
                <w:rFonts w:cstheme="minorHAnsi"/>
                <w:b/>
                <w:szCs w:val="20"/>
              </w:rPr>
              <w:t>Identificación de la actividad, instalación, proyecto o fuente fiscalizada:</w:t>
            </w:r>
            <w:r w:rsidRPr="005B05E1">
              <w:rPr>
                <w:rFonts w:cstheme="minorHAnsi"/>
                <w:szCs w:val="20"/>
              </w:rPr>
              <w:t xml:space="preserve"> </w:t>
            </w:r>
          </w:p>
          <w:p w14:paraId="1DF91948" w14:textId="77777777" w:rsidR="004E7114" w:rsidRPr="002C4DB8" w:rsidRDefault="004E7114" w:rsidP="005B05E1">
            <w:pPr>
              <w:rPr>
                <w:rFonts w:cstheme="minorHAnsi"/>
                <w:b/>
                <w:szCs w:val="20"/>
                <w:highlight w:val="yellow"/>
              </w:rPr>
            </w:pPr>
            <w:r w:rsidRPr="005B05E1">
              <w:rPr>
                <w:rFonts w:cstheme="minorHAnsi"/>
                <w:szCs w:val="20"/>
              </w:rPr>
              <w:t xml:space="preserve">Compañía Minera </w:t>
            </w:r>
            <w:r w:rsidR="005B05E1" w:rsidRPr="005B05E1">
              <w:rPr>
                <w:rFonts w:cstheme="minorHAnsi"/>
                <w:szCs w:val="20"/>
              </w:rPr>
              <w:t>Teck Carmen de Andacollo</w:t>
            </w:r>
          </w:p>
        </w:tc>
      </w:tr>
      <w:tr w:rsidR="004E7114" w:rsidRPr="002C4DB8" w14:paraId="27470767" w14:textId="77777777" w:rsidTr="00E4493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FD1A40" w14:textId="77777777" w:rsidR="004E7114" w:rsidRPr="00745D2D" w:rsidRDefault="004E7114" w:rsidP="0043499B">
            <w:pPr>
              <w:rPr>
                <w:rFonts w:cstheme="minorHAnsi"/>
                <w:b/>
                <w:szCs w:val="20"/>
              </w:rPr>
            </w:pPr>
            <w:r w:rsidRPr="00745D2D">
              <w:rPr>
                <w:rFonts w:cstheme="minorHAnsi"/>
                <w:b/>
                <w:szCs w:val="20"/>
              </w:rPr>
              <w:t>Región:</w:t>
            </w:r>
            <w:r w:rsidRPr="00745D2D">
              <w:rPr>
                <w:rFonts w:cstheme="minorHAnsi"/>
                <w:szCs w:val="20"/>
              </w:rPr>
              <w:t xml:space="preserve"> </w:t>
            </w:r>
          </w:p>
          <w:p w14:paraId="36E4C139" w14:textId="77777777" w:rsidR="004E7114" w:rsidRPr="002C4DB8" w:rsidRDefault="004E7114" w:rsidP="0043499B">
            <w:pPr>
              <w:rPr>
                <w:rFonts w:cstheme="minorHAnsi"/>
                <w:szCs w:val="20"/>
                <w:highlight w:val="yellow"/>
              </w:rPr>
            </w:pPr>
            <w:r w:rsidRPr="00745D2D">
              <w:rPr>
                <w:rFonts w:cstheme="minorHAnsi"/>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00D5757D" w14:textId="77777777" w:rsidR="004E7114" w:rsidRPr="009F35C7" w:rsidRDefault="004E7114" w:rsidP="0043499B">
            <w:pPr>
              <w:spacing w:after="100" w:line="276" w:lineRule="auto"/>
              <w:ind w:left="46"/>
              <w:rPr>
                <w:rFonts w:cstheme="minorHAnsi"/>
                <w:b/>
                <w:szCs w:val="20"/>
              </w:rPr>
            </w:pPr>
            <w:r w:rsidRPr="009F35C7">
              <w:rPr>
                <w:rFonts w:cstheme="minorHAnsi"/>
                <w:b/>
                <w:szCs w:val="20"/>
              </w:rPr>
              <w:t>Ubicación específica de la actividad, proyecto o fuente fiscalizada:</w:t>
            </w:r>
            <w:r w:rsidRPr="009F35C7">
              <w:rPr>
                <w:rFonts w:cstheme="minorHAnsi"/>
                <w:szCs w:val="20"/>
              </w:rPr>
              <w:t xml:space="preserve"> </w:t>
            </w:r>
          </w:p>
          <w:p w14:paraId="1808DE5B" w14:textId="6F39EF49" w:rsidR="004E7114" w:rsidRPr="002C4DB8" w:rsidRDefault="007D48E0" w:rsidP="007D48E0">
            <w:pPr>
              <w:rPr>
                <w:rFonts w:cstheme="minorHAnsi"/>
                <w:szCs w:val="20"/>
                <w:highlight w:val="yellow"/>
              </w:rPr>
            </w:pPr>
            <w:r>
              <w:rPr>
                <w:rFonts w:cstheme="minorHAnsi"/>
                <w:szCs w:val="20"/>
              </w:rPr>
              <w:t xml:space="preserve"> E</w:t>
            </w:r>
            <w:r w:rsidRPr="007D48E0">
              <w:rPr>
                <w:rFonts w:cstheme="minorHAnsi"/>
                <w:szCs w:val="20"/>
              </w:rPr>
              <w:t xml:space="preserve">stación Chepiquilla ubicada al Sur de Andacollo, </w:t>
            </w:r>
            <w:r>
              <w:rPr>
                <w:rFonts w:cstheme="minorHAnsi"/>
                <w:szCs w:val="20"/>
              </w:rPr>
              <w:t>y estación Urmeneta ubicada en</w:t>
            </w:r>
            <w:r w:rsidRPr="007D48E0">
              <w:rPr>
                <w:rFonts w:cstheme="minorHAnsi"/>
                <w:szCs w:val="20"/>
              </w:rPr>
              <w:t xml:space="preserve"> </w:t>
            </w:r>
            <w:r w:rsidR="00B3651E" w:rsidRPr="007D48E0">
              <w:rPr>
                <w:rFonts w:cstheme="minorHAnsi"/>
                <w:szCs w:val="20"/>
              </w:rPr>
              <w:t>intersección</w:t>
            </w:r>
            <w:r w:rsidRPr="007D48E0">
              <w:rPr>
                <w:rFonts w:cstheme="minorHAnsi"/>
                <w:szCs w:val="20"/>
              </w:rPr>
              <w:t xml:space="preserve"> de las calles Andacollo - Cuesta de Piedra - Samo Alto</w:t>
            </w:r>
            <w:r>
              <w:rPr>
                <w:rFonts w:cstheme="minorHAnsi"/>
                <w:szCs w:val="20"/>
              </w:rPr>
              <w:t xml:space="preserve"> </w:t>
            </w:r>
            <w:r w:rsidRPr="007D48E0">
              <w:rPr>
                <w:rFonts w:cstheme="minorHAnsi"/>
                <w:szCs w:val="20"/>
              </w:rPr>
              <w:t>y Urmeneta</w:t>
            </w:r>
          </w:p>
        </w:tc>
      </w:tr>
      <w:tr w:rsidR="004E7114" w:rsidRPr="002C4DB8" w14:paraId="69E11D1C" w14:textId="77777777" w:rsidTr="00E4493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F3BE30" w14:textId="77777777" w:rsidR="004E7114" w:rsidRPr="00745D2D" w:rsidRDefault="004E7114" w:rsidP="0043499B">
            <w:pPr>
              <w:rPr>
                <w:rFonts w:cstheme="minorHAnsi"/>
                <w:b/>
                <w:szCs w:val="20"/>
              </w:rPr>
            </w:pPr>
            <w:r w:rsidRPr="00745D2D">
              <w:rPr>
                <w:rFonts w:cstheme="minorHAnsi"/>
                <w:b/>
                <w:szCs w:val="20"/>
              </w:rPr>
              <w:t>Provincia:</w:t>
            </w:r>
            <w:r w:rsidRPr="00745D2D">
              <w:rPr>
                <w:rFonts w:cstheme="minorHAnsi"/>
                <w:szCs w:val="20"/>
              </w:rPr>
              <w:t xml:space="preserve"> </w:t>
            </w:r>
          </w:p>
          <w:p w14:paraId="23D42FBD" w14:textId="77777777" w:rsidR="004E7114" w:rsidRPr="002C4DB8" w:rsidRDefault="00745D2D" w:rsidP="0043499B">
            <w:pPr>
              <w:rPr>
                <w:rFonts w:cstheme="minorHAnsi"/>
                <w:szCs w:val="20"/>
                <w:highlight w:val="yellow"/>
              </w:rPr>
            </w:pPr>
            <w:r w:rsidRPr="00745D2D">
              <w:rPr>
                <w:rFonts w:cstheme="minorHAnsi"/>
                <w:szCs w:val="20"/>
              </w:rPr>
              <w:t>Elqui</w:t>
            </w:r>
          </w:p>
        </w:tc>
        <w:tc>
          <w:tcPr>
            <w:tcW w:w="2296" w:type="pct"/>
            <w:vMerge/>
            <w:tcBorders>
              <w:left w:val="single" w:sz="4" w:space="0" w:color="auto"/>
              <w:right w:val="single" w:sz="4" w:space="0" w:color="auto"/>
            </w:tcBorders>
            <w:shd w:val="clear" w:color="auto" w:fill="FFFFFF"/>
          </w:tcPr>
          <w:p w14:paraId="1E381DEF" w14:textId="77777777" w:rsidR="004E7114" w:rsidRPr="002C4DB8" w:rsidRDefault="004E7114" w:rsidP="0043499B">
            <w:pPr>
              <w:ind w:left="188"/>
              <w:rPr>
                <w:rFonts w:cstheme="minorHAnsi"/>
                <w:b/>
                <w:szCs w:val="20"/>
                <w:highlight w:val="yellow"/>
              </w:rPr>
            </w:pPr>
          </w:p>
        </w:tc>
      </w:tr>
      <w:tr w:rsidR="004E7114" w:rsidRPr="002C4DB8" w14:paraId="1C1BA87F" w14:textId="77777777" w:rsidTr="00E4493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26995A" w14:textId="77777777" w:rsidR="004E7114" w:rsidRPr="00745D2D" w:rsidRDefault="004E7114" w:rsidP="0043499B">
            <w:pPr>
              <w:spacing w:after="100" w:line="276" w:lineRule="auto"/>
              <w:rPr>
                <w:rFonts w:cstheme="minorHAnsi"/>
                <w:szCs w:val="20"/>
              </w:rPr>
            </w:pPr>
            <w:r w:rsidRPr="00745D2D">
              <w:rPr>
                <w:rFonts w:cstheme="minorHAnsi"/>
                <w:b/>
                <w:szCs w:val="20"/>
              </w:rPr>
              <w:t>Comuna:</w:t>
            </w:r>
            <w:r w:rsidRPr="00745D2D">
              <w:rPr>
                <w:rFonts w:cstheme="minorHAnsi"/>
                <w:szCs w:val="20"/>
              </w:rPr>
              <w:t xml:space="preserve"> </w:t>
            </w:r>
          </w:p>
          <w:p w14:paraId="6FD61E42" w14:textId="77777777" w:rsidR="004E7114" w:rsidRPr="002C4DB8" w:rsidRDefault="004E7114" w:rsidP="0043499B">
            <w:pPr>
              <w:spacing w:after="100" w:line="276" w:lineRule="auto"/>
              <w:rPr>
                <w:rFonts w:cstheme="minorHAnsi"/>
                <w:szCs w:val="20"/>
                <w:highlight w:val="yellow"/>
              </w:rPr>
            </w:pPr>
            <w:r w:rsidRPr="00745D2D">
              <w:rPr>
                <w:rFonts w:cstheme="minorHAnsi"/>
                <w:szCs w:val="20"/>
              </w:rPr>
              <w:t>Andacollo</w:t>
            </w:r>
          </w:p>
        </w:tc>
        <w:tc>
          <w:tcPr>
            <w:tcW w:w="2296" w:type="pct"/>
            <w:vMerge/>
            <w:tcBorders>
              <w:left w:val="single" w:sz="4" w:space="0" w:color="auto"/>
              <w:bottom w:val="single" w:sz="4" w:space="0" w:color="auto"/>
              <w:right w:val="single" w:sz="4" w:space="0" w:color="auto"/>
            </w:tcBorders>
            <w:shd w:val="clear" w:color="auto" w:fill="FFFFFF"/>
          </w:tcPr>
          <w:p w14:paraId="0453C0E4" w14:textId="77777777" w:rsidR="004E7114" w:rsidRPr="002C4DB8" w:rsidRDefault="004E7114" w:rsidP="0043499B">
            <w:pPr>
              <w:ind w:left="188"/>
              <w:rPr>
                <w:rFonts w:cstheme="minorHAnsi"/>
                <w:b/>
                <w:szCs w:val="20"/>
                <w:highlight w:val="yellow"/>
              </w:rPr>
            </w:pPr>
          </w:p>
        </w:tc>
      </w:tr>
      <w:tr w:rsidR="004E7114" w:rsidRPr="002C4DB8" w14:paraId="76CCD762" w14:textId="77777777" w:rsidTr="00E4493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1BD66B" w14:textId="77777777" w:rsidR="004E7114" w:rsidRPr="00745D2D" w:rsidRDefault="004E7114" w:rsidP="0043499B">
            <w:pPr>
              <w:spacing w:after="100" w:line="276" w:lineRule="auto"/>
              <w:rPr>
                <w:rFonts w:cstheme="minorHAnsi"/>
                <w:b/>
                <w:szCs w:val="20"/>
              </w:rPr>
            </w:pPr>
            <w:r w:rsidRPr="00745D2D">
              <w:rPr>
                <w:rFonts w:cstheme="minorHAnsi"/>
                <w:b/>
                <w:szCs w:val="20"/>
              </w:rPr>
              <w:t>Titular de la actividad, instalación, proyecto o fuente fiscalizada:</w:t>
            </w:r>
          </w:p>
          <w:p w14:paraId="02FDAF40" w14:textId="77777777" w:rsidR="004E7114" w:rsidRPr="002C4DB8" w:rsidRDefault="00745D2D" w:rsidP="00745D2D">
            <w:pPr>
              <w:spacing w:after="100" w:line="276" w:lineRule="auto"/>
              <w:rPr>
                <w:rFonts w:cstheme="minorHAnsi"/>
                <w:szCs w:val="20"/>
                <w:highlight w:val="yellow"/>
              </w:rPr>
            </w:pPr>
            <w:r w:rsidRPr="00745D2D">
              <w:rPr>
                <w:rFonts w:cstheme="minorHAnsi"/>
                <w:szCs w:val="20"/>
              </w:rPr>
              <w:t>Ariel Toledo</w:t>
            </w:r>
            <w:r w:rsidR="004E7114" w:rsidRPr="00745D2D">
              <w:rPr>
                <w:rFonts w:cstheme="minorHAnsi"/>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38DEC6" w14:textId="77777777" w:rsidR="004E7114" w:rsidRPr="00745D2D" w:rsidRDefault="004E7114" w:rsidP="0043499B">
            <w:pPr>
              <w:spacing w:after="100" w:line="276" w:lineRule="auto"/>
              <w:rPr>
                <w:rFonts w:cstheme="minorHAnsi"/>
                <w:b/>
                <w:szCs w:val="20"/>
              </w:rPr>
            </w:pPr>
            <w:r w:rsidRPr="00745D2D">
              <w:rPr>
                <w:rFonts w:cstheme="minorHAnsi"/>
                <w:b/>
                <w:szCs w:val="20"/>
              </w:rPr>
              <w:t>RUT o RUN:</w:t>
            </w:r>
            <w:r w:rsidRPr="00745D2D">
              <w:rPr>
                <w:rFonts w:cstheme="minorHAnsi"/>
                <w:szCs w:val="20"/>
              </w:rPr>
              <w:t xml:space="preserve"> </w:t>
            </w:r>
          </w:p>
          <w:p w14:paraId="75C7386E" w14:textId="77777777" w:rsidR="004E7114" w:rsidRPr="002C4DB8" w:rsidRDefault="004E7114" w:rsidP="0043499B">
            <w:pPr>
              <w:rPr>
                <w:rFonts w:cstheme="minorHAnsi"/>
                <w:szCs w:val="20"/>
                <w:highlight w:val="yellow"/>
                <w:lang w:val="es-ES" w:eastAsia="es-ES"/>
              </w:rPr>
            </w:pPr>
          </w:p>
        </w:tc>
      </w:tr>
      <w:tr w:rsidR="004E7114" w:rsidRPr="002C4DB8" w14:paraId="5D18339F" w14:textId="77777777" w:rsidTr="00E4493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FBB85" w14:textId="77777777" w:rsidR="004E7114" w:rsidRPr="00745D2D" w:rsidRDefault="004E7114" w:rsidP="0043499B">
            <w:pPr>
              <w:spacing w:after="100" w:line="276" w:lineRule="auto"/>
              <w:rPr>
                <w:rFonts w:cstheme="minorHAnsi"/>
                <w:b/>
                <w:szCs w:val="20"/>
              </w:rPr>
            </w:pPr>
            <w:r w:rsidRPr="00745D2D">
              <w:rPr>
                <w:rFonts w:cstheme="minorHAnsi"/>
                <w:b/>
                <w:szCs w:val="20"/>
              </w:rPr>
              <w:t>Domicilio titular:</w:t>
            </w:r>
            <w:r w:rsidRPr="00745D2D">
              <w:rPr>
                <w:rFonts w:cstheme="minorHAnsi"/>
                <w:szCs w:val="20"/>
              </w:rPr>
              <w:t xml:space="preserve"> </w:t>
            </w:r>
          </w:p>
          <w:p w14:paraId="7879ACF6" w14:textId="77777777" w:rsidR="004E7114" w:rsidRPr="00745D2D" w:rsidRDefault="00745D2D" w:rsidP="0043499B">
            <w:pPr>
              <w:rPr>
                <w:rFonts w:cstheme="minorHAnsi"/>
                <w:szCs w:val="20"/>
              </w:rPr>
            </w:pPr>
            <w:r w:rsidRPr="00745D2D">
              <w:rPr>
                <w:rFonts w:cstheme="minorHAnsi"/>
                <w:szCs w:val="20"/>
              </w:rPr>
              <w:t>Camino a Chepiquilla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ED5CCA" w14:textId="77777777" w:rsidR="004E7114" w:rsidRPr="00745D2D" w:rsidRDefault="004E7114" w:rsidP="0043499B">
            <w:pPr>
              <w:spacing w:after="100" w:line="276" w:lineRule="auto"/>
              <w:rPr>
                <w:rFonts w:cstheme="minorHAnsi"/>
                <w:b/>
                <w:szCs w:val="20"/>
              </w:rPr>
            </w:pPr>
            <w:r w:rsidRPr="00745D2D">
              <w:rPr>
                <w:rFonts w:cstheme="minorHAnsi"/>
                <w:b/>
                <w:szCs w:val="20"/>
              </w:rPr>
              <w:t>Correo electrónico:</w:t>
            </w:r>
            <w:r w:rsidRPr="00745D2D">
              <w:rPr>
                <w:rFonts w:cstheme="minorHAnsi"/>
                <w:szCs w:val="20"/>
              </w:rPr>
              <w:t xml:space="preserve"> </w:t>
            </w:r>
          </w:p>
          <w:p w14:paraId="230DA24D" w14:textId="77777777" w:rsidR="004E7114" w:rsidRPr="00745D2D" w:rsidRDefault="00745D2D" w:rsidP="00745D2D">
            <w:pPr>
              <w:rPr>
                <w:rFonts w:cstheme="minorHAnsi"/>
                <w:szCs w:val="20"/>
              </w:rPr>
            </w:pPr>
            <w:r w:rsidRPr="00745D2D">
              <w:rPr>
                <w:rFonts w:cstheme="minorHAnsi"/>
                <w:szCs w:val="20"/>
              </w:rPr>
              <w:t>Ariel.toledo</w:t>
            </w:r>
            <w:r w:rsidR="004E7114" w:rsidRPr="00745D2D">
              <w:rPr>
                <w:rFonts w:cstheme="minorHAnsi"/>
                <w:szCs w:val="20"/>
              </w:rPr>
              <w:t>@</w:t>
            </w:r>
            <w:r w:rsidRPr="00745D2D">
              <w:rPr>
                <w:rFonts w:cstheme="minorHAnsi"/>
                <w:szCs w:val="20"/>
              </w:rPr>
              <w:t>teck</w:t>
            </w:r>
            <w:r w:rsidR="004E7114" w:rsidRPr="00745D2D">
              <w:rPr>
                <w:rFonts w:cstheme="minorHAnsi"/>
                <w:szCs w:val="20"/>
              </w:rPr>
              <w:t>.</w:t>
            </w:r>
            <w:r w:rsidRPr="00745D2D">
              <w:rPr>
                <w:rFonts w:cstheme="minorHAnsi"/>
                <w:szCs w:val="20"/>
              </w:rPr>
              <w:t>com</w:t>
            </w:r>
          </w:p>
        </w:tc>
      </w:tr>
      <w:tr w:rsidR="004E7114" w:rsidRPr="002C4DB8" w14:paraId="7E8B0B53" w14:textId="77777777" w:rsidTr="00E4493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48137D4" w14:textId="77777777" w:rsidR="004E7114" w:rsidRPr="00745D2D" w:rsidRDefault="004E7114" w:rsidP="0043499B">
            <w:pPr>
              <w:jc w:val="left"/>
              <w:rPr>
                <w:rFonts w:cstheme="minorHAns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47640E" w14:textId="77777777" w:rsidR="004E7114" w:rsidRPr="00745D2D" w:rsidRDefault="004E7114" w:rsidP="0043499B">
            <w:pPr>
              <w:spacing w:after="100" w:line="276" w:lineRule="auto"/>
              <w:rPr>
                <w:rFonts w:cstheme="minorHAnsi"/>
                <w:szCs w:val="20"/>
              </w:rPr>
            </w:pPr>
            <w:r w:rsidRPr="00745D2D">
              <w:rPr>
                <w:rFonts w:cstheme="minorHAnsi"/>
                <w:b/>
                <w:szCs w:val="20"/>
              </w:rPr>
              <w:t>Teléfono:</w:t>
            </w:r>
            <w:r w:rsidRPr="00745D2D">
              <w:rPr>
                <w:rFonts w:cstheme="minorHAnsi"/>
                <w:szCs w:val="20"/>
              </w:rPr>
              <w:t xml:space="preserve"> </w:t>
            </w:r>
          </w:p>
          <w:p w14:paraId="09D65517" w14:textId="77777777" w:rsidR="004E7114" w:rsidRPr="00745D2D" w:rsidRDefault="004E7114" w:rsidP="0043499B">
            <w:pPr>
              <w:rPr>
                <w:rFonts w:cstheme="minorHAnsi"/>
                <w:szCs w:val="20"/>
              </w:rPr>
            </w:pPr>
          </w:p>
        </w:tc>
      </w:tr>
      <w:tr w:rsidR="004E7114" w:rsidRPr="002C4DB8" w14:paraId="5571C2BA" w14:textId="77777777" w:rsidTr="00E4493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3E634B" w14:textId="77777777" w:rsidR="004E7114" w:rsidRPr="00745D2D" w:rsidRDefault="004E7114" w:rsidP="0043499B">
            <w:pPr>
              <w:spacing w:after="100" w:line="276" w:lineRule="auto"/>
              <w:rPr>
                <w:rFonts w:cstheme="minorHAnsi"/>
                <w:b/>
                <w:szCs w:val="20"/>
                <w:lang w:val="es-ES" w:eastAsia="es-ES"/>
              </w:rPr>
            </w:pPr>
            <w:r w:rsidRPr="00745D2D">
              <w:rPr>
                <w:rFonts w:cstheme="minorHAnsi"/>
                <w:b/>
                <w:szCs w:val="20"/>
              </w:rPr>
              <w:t>Identificación del representante legal:</w:t>
            </w:r>
            <w:r w:rsidRPr="00745D2D">
              <w:rPr>
                <w:rFonts w:cstheme="minorHAnsi"/>
                <w:szCs w:val="20"/>
              </w:rPr>
              <w:t xml:space="preserve"> </w:t>
            </w:r>
          </w:p>
          <w:p w14:paraId="6F73FCB3" w14:textId="77777777" w:rsidR="004E7114" w:rsidRPr="002C4DB8" w:rsidRDefault="00745D2D" w:rsidP="0043499B">
            <w:pPr>
              <w:rPr>
                <w:rFonts w:cstheme="minorHAnsi"/>
                <w:szCs w:val="20"/>
                <w:highlight w:val="yellow"/>
              </w:rPr>
            </w:pPr>
            <w:r w:rsidRPr="00745D2D">
              <w:rPr>
                <w:rFonts w:cstheme="minorHAnsi"/>
                <w:szCs w:val="20"/>
              </w:rPr>
              <w:t xml:space="preserve">Francisco Javier Allendes Barros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B251AB" w14:textId="77777777" w:rsidR="004E7114" w:rsidRPr="00745D2D" w:rsidRDefault="004E7114" w:rsidP="0043499B">
            <w:pPr>
              <w:spacing w:after="100" w:line="276" w:lineRule="auto"/>
              <w:rPr>
                <w:rFonts w:cstheme="minorHAnsi"/>
                <w:b/>
                <w:szCs w:val="20"/>
                <w:lang w:val="es-ES" w:eastAsia="es-ES"/>
              </w:rPr>
            </w:pPr>
            <w:r w:rsidRPr="00745D2D">
              <w:rPr>
                <w:rFonts w:cstheme="minorHAnsi"/>
                <w:b/>
                <w:szCs w:val="20"/>
              </w:rPr>
              <w:t>RUT o RUN:</w:t>
            </w:r>
            <w:r w:rsidRPr="00745D2D">
              <w:rPr>
                <w:rFonts w:cstheme="minorHAnsi"/>
                <w:szCs w:val="20"/>
              </w:rPr>
              <w:t xml:space="preserve"> </w:t>
            </w:r>
          </w:p>
          <w:p w14:paraId="06F3E3AB" w14:textId="77777777" w:rsidR="004E7114" w:rsidRPr="002C4DB8" w:rsidRDefault="00745D2D" w:rsidP="0043499B">
            <w:pPr>
              <w:spacing w:after="100"/>
              <w:jc w:val="left"/>
              <w:rPr>
                <w:rFonts w:cstheme="minorHAnsi"/>
                <w:szCs w:val="20"/>
                <w:highlight w:val="yellow"/>
                <w:lang w:val="es-ES" w:eastAsia="es-ES"/>
              </w:rPr>
            </w:pPr>
            <w:r w:rsidRPr="00745D2D">
              <w:rPr>
                <w:rFonts w:cstheme="minorHAnsi"/>
                <w:szCs w:val="20"/>
                <w:lang w:val="es-ES" w:eastAsia="es-ES"/>
              </w:rPr>
              <w:t>10.160.158-7</w:t>
            </w:r>
          </w:p>
        </w:tc>
      </w:tr>
      <w:tr w:rsidR="004E7114" w:rsidRPr="002C4DB8" w14:paraId="63896F79" w14:textId="77777777" w:rsidTr="00E4493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484ED6" w14:textId="77777777" w:rsidR="004E7114" w:rsidRPr="005B05E1" w:rsidRDefault="004E7114" w:rsidP="0043499B">
            <w:pPr>
              <w:spacing w:after="100" w:line="276" w:lineRule="auto"/>
              <w:rPr>
                <w:rFonts w:cstheme="minorHAnsi"/>
                <w:b/>
                <w:szCs w:val="20"/>
              </w:rPr>
            </w:pPr>
            <w:r w:rsidRPr="005B05E1">
              <w:rPr>
                <w:rFonts w:cstheme="minorHAnsi"/>
                <w:b/>
                <w:szCs w:val="20"/>
              </w:rPr>
              <w:t>Domicilio representante legal:</w:t>
            </w:r>
            <w:r w:rsidRPr="005B05E1">
              <w:rPr>
                <w:rFonts w:cstheme="minorHAnsi"/>
                <w:szCs w:val="20"/>
              </w:rPr>
              <w:t xml:space="preserve"> </w:t>
            </w:r>
          </w:p>
          <w:p w14:paraId="5905257B" w14:textId="77777777" w:rsidR="004E7114" w:rsidRPr="002C4DB8" w:rsidRDefault="005B05E1" w:rsidP="0043499B">
            <w:pPr>
              <w:rPr>
                <w:rFonts w:cstheme="minorHAnsi"/>
                <w:szCs w:val="20"/>
                <w:highlight w:val="yellow"/>
                <w:lang w:val="es-ES" w:eastAsia="es-ES"/>
              </w:rPr>
            </w:pPr>
            <w:r w:rsidRPr="005B05E1">
              <w:rPr>
                <w:rFonts w:cstheme="minorHAnsi"/>
                <w:szCs w:val="20"/>
              </w:rPr>
              <w:t>Camino a Chepiquilla s/n</w:t>
            </w:r>
            <w:r w:rsidR="004E7114" w:rsidRPr="005B05E1">
              <w:rPr>
                <w:rFonts w:cstheme="minorHAnsi"/>
                <w:szCs w:val="20"/>
              </w:rPr>
              <w:t>, Andacollo,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7BD34D" w14:textId="77777777" w:rsidR="004E7114" w:rsidRPr="00745D2D" w:rsidRDefault="004E7114" w:rsidP="0043499B">
            <w:pPr>
              <w:spacing w:after="100" w:line="276" w:lineRule="auto"/>
              <w:rPr>
                <w:rFonts w:cstheme="minorHAnsi"/>
                <w:szCs w:val="20"/>
              </w:rPr>
            </w:pPr>
            <w:r w:rsidRPr="00745D2D">
              <w:rPr>
                <w:rFonts w:cstheme="minorHAnsi"/>
                <w:b/>
                <w:szCs w:val="20"/>
              </w:rPr>
              <w:t>Correo electrónico:</w:t>
            </w:r>
            <w:r w:rsidRPr="00745D2D">
              <w:rPr>
                <w:rFonts w:cstheme="minorHAnsi"/>
                <w:szCs w:val="20"/>
              </w:rPr>
              <w:t xml:space="preserve"> </w:t>
            </w:r>
          </w:p>
          <w:p w14:paraId="6A65EEDC" w14:textId="77777777" w:rsidR="004E7114" w:rsidRPr="002C4DB8" w:rsidRDefault="00745D2D" w:rsidP="0043499B">
            <w:pPr>
              <w:spacing w:after="100" w:line="276" w:lineRule="auto"/>
              <w:rPr>
                <w:rFonts w:cstheme="minorHAnsi"/>
                <w:szCs w:val="20"/>
                <w:highlight w:val="yellow"/>
                <w:lang w:val="es-ES" w:eastAsia="es-ES"/>
              </w:rPr>
            </w:pPr>
            <w:r w:rsidRPr="00745D2D">
              <w:rPr>
                <w:rFonts w:cstheme="minorHAnsi"/>
                <w:szCs w:val="20"/>
              </w:rPr>
              <w:t>francisco.allendes@teck.com</w:t>
            </w:r>
          </w:p>
        </w:tc>
      </w:tr>
      <w:tr w:rsidR="004E7114" w:rsidRPr="002C4DB8" w14:paraId="7A253B9D" w14:textId="77777777" w:rsidTr="00E4493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A8650F8" w14:textId="77777777" w:rsidR="004E7114" w:rsidRPr="002C4DB8" w:rsidRDefault="004E7114" w:rsidP="0043499B">
            <w:pPr>
              <w:jc w:val="left"/>
              <w:rPr>
                <w:rFonts w:cstheme="minorHAnsi"/>
                <w:b/>
                <w:szCs w:val="20"/>
                <w:highlight w:val="yellow"/>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DD1607" w14:textId="77777777" w:rsidR="004E7114" w:rsidRPr="00745D2D" w:rsidRDefault="004E7114" w:rsidP="0043499B">
            <w:pPr>
              <w:spacing w:after="100" w:line="276" w:lineRule="auto"/>
              <w:rPr>
                <w:rFonts w:cstheme="minorHAnsi"/>
                <w:szCs w:val="20"/>
              </w:rPr>
            </w:pPr>
            <w:r w:rsidRPr="00745D2D">
              <w:rPr>
                <w:rFonts w:cstheme="minorHAnsi"/>
                <w:b/>
                <w:szCs w:val="20"/>
              </w:rPr>
              <w:t>Teléfono:</w:t>
            </w:r>
            <w:r w:rsidRPr="00745D2D">
              <w:rPr>
                <w:rFonts w:cstheme="minorHAnsi"/>
                <w:szCs w:val="20"/>
              </w:rPr>
              <w:t xml:space="preserve"> </w:t>
            </w:r>
          </w:p>
          <w:p w14:paraId="25A305E0" w14:textId="77777777" w:rsidR="004E7114" w:rsidRPr="002C4DB8" w:rsidRDefault="00745D2D" w:rsidP="0043499B">
            <w:pPr>
              <w:spacing w:after="100" w:line="276" w:lineRule="auto"/>
              <w:rPr>
                <w:rFonts w:cstheme="minorHAnsi"/>
                <w:szCs w:val="20"/>
                <w:highlight w:val="yellow"/>
                <w:lang w:val="es-ES" w:eastAsia="es-ES"/>
              </w:rPr>
            </w:pPr>
            <w:r w:rsidRPr="00745D2D">
              <w:rPr>
                <w:rFonts w:cstheme="minorHAnsi"/>
                <w:szCs w:val="20"/>
              </w:rPr>
              <w:t>2330404</w:t>
            </w:r>
          </w:p>
        </w:tc>
      </w:tr>
      <w:tr w:rsidR="004E7114" w:rsidRPr="002C4DB8" w14:paraId="6AEA9ECB" w14:textId="77777777" w:rsidTr="00E4493A">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6CDCB1" w14:textId="77777777" w:rsidR="004E7114" w:rsidRDefault="004E7114" w:rsidP="0043499B">
            <w:pPr>
              <w:spacing w:after="100" w:line="276" w:lineRule="auto"/>
              <w:ind w:left="425" w:hanging="425"/>
              <w:rPr>
                <w:rFonts w:cstheme="minorHAnsi"/>
                <w:szCs w:val="20"/>
              </w:rPr>
            </w:pPr>
            <w:r w:rsidRPr="00DC7360">
              <w:rPr>
                <w:rFonts w:cstheme="minorHAnsi"/>
                <w:b/>
                <w:szCs w:val="20"/>
              </w:rPr>
              <w:t>Fase de la actividad, proyecto o fuente fiscalizada:</w:t>
            </w:r>
            <w:r w:rsidRPr="00DC7360">
              <w:rPr>
                <w:rFonts w:cstheme="minorHAnsi"/>
                <w:szCs w:val="20"/>
              </w:rPr>
              <w:t xml:space="preserve"> </w:t>
            </w:r>
          </w:p>
          <w:p w14:paraId="485B2015" w14:textId="77777777" w:rsidR="004E7114" w:rsidRPr="002C4DB8" w:rsidRDefault="00F830AE" w:rsidP="00F830AE">
            <w:pPr>
              <w:spacing w:after="100" w:line="276" w:lineRule="auto"/>
              <w:ind w:left="425" w:hanging="425"/>
              <w:rPr>
                <w:rFonts w:cstheme="minorHAnsi"/>
                <w:szCs w:val="20"/>
                <w:highlight w:val="yellow"/>
              </w:rPr>
            </w:pPr>
            <w:r>
              <w:rPr>
                <w:rFonts w:cstheme="minorHAnsi"/>
                <w:szCs w:val="20"/>
              </w:rPr>
              <w:t>Operación</w:t>
            </w:r>
          </w:p>
        </w:tc>
      </w:tr>
    </w:tbl>
    <w:p w14:paraId="45DABCE5" w14:textId="77777777" w:rsidR="00C322FE" w:rsidRPr="002C4DB8" w:rsidRDefault="00C322FE" w:rsidP="00C322FE">
      <w:pPr>
        <w:rPr>
          <w:highlight w:val="yellow"/>
        </w:rPr>
      </w:pPr>
    </w:p>
    <w:p w14:paraId="738D6D70" w14:textId="77777777" w:rsidR="00C322FE" w:rsidRPr="002C4DB8" w:rsidRDefault="00C322FE" w:rsidP="00C322FE">
      <w:pPr>
        <w:rPr>
          <w:highlight w:val="yellow"/>
        </w:rPr>
      </w:pPr>
    </w:p>
    <w:p w14:paraId="13AC5023" w14:textId="77777777" w:rsidR="00C322FE" w:rsidRPr="002C4DB8" w:rsidRDefault="00C322FE" w:rsidP="00C322FE">
      <w:pPr>
        <w:rPr>
          <w:highlight w:val="yellow"/>
        </w:rPr>
      </w:pPr>
    </w:p>
    <w:p w14:paraId="548AF84D" w14:textId="77777777" w:rsidR="005B03BC" w:rsidRPr="002C4DB8" w:rsidRDefault="005B03BC" w:rsidP="00C322FE">
      <w:pPr>
        <w:rPr>
          <w:highlight w:val="yellow"/>
        </w:rPr>
        <w:sectPr w:rsidR="005B03BC" w:rsidRPr="002C4DB8" w:rsidSect="005B03BC">
          <w:headerReference w:type="default" r:id="rId23"/>
          <w:footerReference w:type="default" r:id="rId24"/>
          <w:footerReference w:type="first" r:id="rId25"/>
          <w:pgSz w:w="12240" w:h="15840" w:code="1"/>
          <w:pgMar w:top="1418" w:right="1531" w:bottom="1418" w:left="1531" w:header="709" w:footer="709" w:gutter="0"/>
          <w:cols w:space="708"/>
          <w:titlePg/>
          <w:docGrid w:linePitch="360"/>
        </w:sectPr>
      </w:pPr>
    </w:p>
    <w:p w14:paraId="7264748A" w14:textId="77777777" w:rsidR="004E7114" w:rsidRPr="00E2551B" w:rsidRDefault="004E7114" w:rsidP="00E2551B">
      <w:pPr>
        <w:pStyle w:val="Ttulo2"/>
        <w:ind w:left="860"/>
      </w:pPr>
      <w:bookmarkStart w:id="34" w:name="_Toc507080069"/>
      <w:bookmarkStart w:id="35" w:name="_Toc352162448"/>
      <w:bookmarkStart w:id="36" w:name="_Toc352162785"/>
      <w:bookmarkStart w:id="37" w:name="_Toc352840384"/>
      <w:bookmarkStart w:id="38" w:name="_Toc352841444"/>
      <w:bookmarkStart w:id="39" w:name="_Toc390777020"/>
      <w:bookmarkStart w:id="40" w:name="_Toc404955752"/>
      <w:bookmarkEnd w:id="25"/>
      <w:bookmarkEnd w:id="26"/>
      <w:bookmarkEnd w:id="27"/>
      <w:bookmarkEnd w:id="28"/>
      <w:bookmarkEnd w:id="29"/>
      <w:bookmarkEnd w:id="30"/>
      <w:bookmarkEnd w:id="31"/>
      <w:bookmarkEnd w:id="32"/>
      <w:bookmarkEnd w:id="33"/>
      <w:r w:rsidRPr="00DC7360">
        <w:lastRenderedPageBreak/>
        <w:t>Ubicación y Layout</w:t>
      </w:r>
      <w:bookmarkEnd w:id="34"/>
    </w:p>
    <w:p w14:paraId="12D7D8C8" w14:textId="77777777" w:rsidR="004E7114" w:rsidRPr="00DC7360" w:rsidRDefault="004E7114" w:rsidP="004E7114">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61"/>
        <w:gridCol w:w="1964"/>
        <w:gridCol w:w="2400"/>
        <w:gridCol w:w="3404"/>
        <w:gridCol w:w="3833"/>
      </w:tblGrid>
      <w:tr w:rsidR="004E7114" w:rsidRPr="002C4DB8" w14:paraId="3F82E29C" w14:textId="77777777" w:rsidTr="00470C5F">
        <w:trPr>
          <w:trHeight w:val="170"/>
          <w:jc w:val="center"/>
        </w:trPr>
        <w:tc>
          <w:tcPr>
            <w:tcW w:w="5000" w:type="pct"/>
            <w:gridSpan w:val="5"/>
            <w:shd w:val="clear" w:color="auto" w:fill="FFFFFF"/>
            <w:tcMar>
              <w:top w:w="58" w:type="dxa"/>
              <w:left w:w="58" w:type="dxa"/>
              <w:bottom w:w="58" w:type="dxa"/>
              <w:right w:w="58" w:type="dxa"/>
            </w:tcMar>
            <w:hideMark/>
          </w:tcPr>
          <w:p w14:paraId="7DA433DD" w14:textId="77777777" w:rsidR="004E7114" w:rsidRPr="00DC7360" w:rsidRDefault="004E7114" w:rsidP="00470C5F">
            <w:pPr>
              <w:spacing w:line="0" w:lineRule="atLeast"/>
              <w:rPr>
                <w:szCs w:val="20"/>
              </w:rPr>
            </w:pPr>
            <w:bookmarkStart w:id="41" w:name="_Toc352840382"/>
            <w:bookmarkStart w:id="42" w:name="_Toc352841442"/>
            <w:bookmarkStart w:id="43" w:name="_Toc352940732"/>
            <w:bookmarkStart w:id="44" w:name="_Toc353998108"/>
            <w:bookmarkStart w:id="45" w:name="_Toc353998181"/>
            <w:r w:rsidRPr="00DC7360">
              <w:rPr>
                <w:b/>
                <w:sz w:val="22"/>
              </w:rPr>
              <w:t xml:space="preserve">Figura 1. Mapa de ubicación local </w:t>
            </w:r>
            <w:bookmarkEnd w:id="41"/>
            <w:bookmarkEnd w:id="42"/>
            <w:bookmarkEnd w:id="43"/>
            <w:bookmarkEnd w:id="44"/>
            <w:bookmarkEnd w:id="45"/>
          </w:p>
          <w:p w14:paraId="1F66A2DE" w14:textId="64E1DB63" w:rsidR="004E7114" w:rsidRPr="00DC7360" w:rsidRDefault="00110731" w:rsidP="00470C5F">
            <w:pPr>
              <w:spacing w:line="0" w:lineRule="atLeast"/>
              <w:jc w:val="center"/>
              <w:rPr>
                <w:color w:val="FF0000"/>
                <w:szCs w:val="20"/>
              </w:rPr>
            </w:pPr>
            <w:r w:rsidRPr="00110731">
              <w:rPr>
                <w:noProof/>
                <w:color w:val="FF0000"/>
                <w:szCs w:val="20"/>
                <w:lang w:eastAsia="es-CL"/>
              </w:rPr>
              <w:drawing>
                <wp:inline distT="0" distB="0" distL="0" distR="0" wp14:anchorId="26D831FA" wp14:editId="58CA5313">
                  <wp:extent cx="8524875" cy="4181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24875" cy="4181475"/>
                          </a:xfrm>
                          <a:prstGeom prst="rect">
                            <a:avLst/>
                          </a:prstGeom>
                          <a:noFill/>
                          <a:ln>
                            <a:noFill/>
                          </a:ln>
                        </pic:spPr>
                      </pic:pic>
                    </a:graphicData>
                  </a:graphic>
                </wp:inline>
              </w:drawing>
            </w:r>
          </w:p>
        </w:tc>
      </w:tr>
      <w:tr w:rsidR="004E7114" w:rsidRPr="002C4DB8" w14:paraId="731027F1" w14:textId="77777777" w:rsidTr="00470C5F">
        <w:trPr>
          <w:trHeight w:val="170"/>
          <w:jc w:val="center"/>
        </w:trPr>
        <w:tc>
          <w:tcPr>
            <w:tcW w:w="5000" w:type="pct"/>
            <w:gridSpan w:val="5"/>
            <w:shd w:val="clear" w:color="auto" w:fill="FFFFFF"/>
            <w:tcMar>
              <w:top w:w="58" w:type="dxa"/>
              <w:left w:w="58" w:type="dxa"/>
              <w:bottom w:w="58" w:type="dxa"/>
              <w:right w:w="58" w:type="dxa"/>
            </w:tcMar>
          </w:tcPr>
          <w:p w14:paraId="1B3C4AD9" w14:textId="77777777" w:rsidR="004E7114" w:rsidRPr="00DC7360" w:rsidRDefault="004E7114" w:rsidP="00470C5F">
            <w:pPr>
              <w:spacing w:line="0" w:lineRule="atLeast"/>
              <w:jc w:val="left"/>
              <w:rPr>
                <w:rFonts w:cstheme="minorHAnsi"/>
                <w:b/>
                <w:sz w:val="16"/>
                <w:szCs w:val="16"/>
              </w:rPr>
            </w:pPr>
            <w:r w:rsidRPr="00DC7360">
              <w:rPr>
                <w:rFonts w:cstheme="minorHAnsi"/>
                <w:b/>
                <w:sz w:val="16"/>
                <w:szCs w:val="18"/>
              </w:rPr>
              <w:t>Coordenadas UTM de referencia (En DATUM WGS 84)</w:t>
            </w:r>
          </w:p>
        </w:tc>
      </w:tr>
      <w:tr w:rsidR="004E7114" w:rsidRPr="002C4DB8" w14:paraId="1D916613" w14:textId="77777777" w:rsidTr="00470C5F">
        <w:trPr>
          <w:trHeight w:val="170"/>
          <w:jc w:val="center"/>
        </w:trPr>
        <w:tc>
          <w:tcPr>
            <w:tcW w:w="723" w:type="pct"/>
            <w:shd w:val="clear" w:color="auto" w:fill="FFFFFF"/>
            <w:tcMar>
              <w:top w:w="58" w:type="dxa"/>
              <w:left w:w="58" w:type="dxa"/>
              <w:bottom w:w="58" w:type="dxa"/>
              <w:right w:w="58" w:type="dxa"/>
            </w:tcMar>
            <w:hideMark/>
          </w:tcPr>
          <w:p w14:paraId="4DD942D5" w14:textId="77777777" w:rsidR="004E7114" w:rsidRPr="00DC7360" w:rsidRDefault="004E7114" w:rsidP="003E2A89">
            <w:pPr>
              <w:spacing w:line="0" w:lineRule="atLeast"/>
              <w:rPr>
                <w:rFonts w:cstheme="minorHAnsi"/>
                <w:b/>
                <w:sz w:val="16"/>
                <w:szCs w:val="18"/>
              </w:rPr>
            </w:pPr>
            <w:r w:rsidRPr="00DC7360">
              <w:rPr>
                <w:rFonts w:cstheme="minorHAnsi"/>
                <w:b/>
                <w:sz w:val="16"/>
                <w:szCs w:val="18"/>
              </w:rPr>
              <w:t xml:space="preserve">Estación </w:t>
            </w:r>
            <w:r w:rsidR="003E2A89">
              <w:rPr>
                <w:rFonts w:cstheme="minorHAnsi"/>
                <w:b/>
                <w:sz w:val="16"/>
                <w:szCs w:val="18"/>
              </w:rPr>
              <w:t>Chepiquilla</w:t>
            </w:r>
          </w:p>
        </w:tc>
        <w:tc>
          <w:tcPr>
            <w:tcW w:w="724" w:type="pct"/>
            <w:shd w:val="clear" w:color="auto" w:fill="FFFFFF"/>
          </w:tcPr>
          <w:p w14:paraId="22E5D001" w14:textId="77777777" w:rsidR="004E7114" w:rsidRPr="00DC7360" w:rsidRDefault="004E7114" w:rsidP="00470C5F">
            <w:pPr>
              <w:spacing w:line="0" w:lineRule="atLeast"/>
              <w:rPr>
                <w:rFonts w:cstheme="minorHAnsi"/>
                <w:b/>
                <w:sz w:val="16"/>
                <w:szCs w:val="18"/>
              </w:rPr>
            </w:pPr>
            <w:r w:rsidRPr="00DC7360">
              <w:rPr>
                <w:rFonts w:cstheme="minorHAnsi"/>
                <w:b/>
                <w:sz w:val="16"/>
                <w:szCs w:val="18"/>
              </w:rPr>
              <w:t>Datum: WGS 84</w:t>
            </w:r>
          </w:p>
        </w:tc>
        <w:tc>
          <w:tcPr>
            <w:tcW w:w="885" w:type="pct"/>
            <w:shd w:val="clear" w:color="auto" w:fill="FFFFFF"/>
          </w:tcPr>
          <w:p w14:paraId="65697C0B" w14:textId="77777777" w:rsidR="004E7114" w:rsidRPr="00DC7360" w:rsidRDefault="004E7114" w:rsidP="00470C5F">
            <w:pPr>
              <w:spacing w:line="0" w:lineRule="atLeast"/>
              <w:rPr>
                <w:rFonts w:cstheme="minorHAnsi"/>
                <w:b/>
                <w:sz w:val="16"/>
                <w:szCs w:val="18"/>
              </w:rPr>
            </w:pPr>
            <w:r w:rsidRPr="00DC7360">
              <w:rPr>
                <w:rFonts w:cstheme="minorHAnsi"/>
                <w:b/>
                <w:sz w:val="16"/>
                <w:szCs w:val="18"/>
              </w:rPr>
              <w:t>Huso: 19</w:t>
            </w:r>
          </w:p>
        </w:tc>
        <w:tc>
          <w:tcPr>
            <w:tcW w:w="1255" w:type="pct"/>
            <w:shd w:val="clear" w:color="auto" w:fill="FFFFFF"/>
          </w:tcPr>
          <w:p w14:paraId="1AC8AF5B" w14:textId="5FFAB773" w:rsidR="004E7114" w:rsidRPr="00DC7360" w:rsidRDefault="004E7114" w:rsidP="003E2A89">
            <w:pPr>
              <w:spacing w:line="0" w:lineRule="atLeast"/>
              <w:rPr>
                <w:rFonts w:cstheme="minorHAnsi"/>
                <w:b/>
                <w:sz w:val="16"/>
                <w:szCs w:val="18"/>
              </w:rPr>
            </w:pPr>
            <w:r w:rsidRPr="00DC7360">
              <w:rPr>
                <w:rFonts w:cstheme="minorHAnsi"/>
                <w:b/>
                <w:sz w:val="16"/>
                <w:szCs w:val="18"/>
              </w:rPr>
              <w:t xml:space="preserve">UTM N: </w:t>
            </w:r>
            <w:r w:rsidR="003E2A89" w:rsidRPr="003E2A89">
              <w:rPr>
                <w:rFonts w:cstheme="minorHAnsi"/>
                <w:b/>
                <w:sz w:val="16"/>
                <w:szCs w:val="18"/>
              </w:rPr>
              <w:t>6</w:t>
            </w:r>
            <w:r w:rsidR="009F35C7">
              <w:rPr>
                <w:rFonts w:cstheme="minorHAnsi"/>
                <w:b/>
                <w:sz w:val="16"/>
                <w:szCs w:val="18"/>
              </w:rPr>
              <w:t>.</w:t>
            </w:r>
            <w:r w:rsidR="003E2A89" w:rsidRPr="003E2A89">
              <w:rPr>
                <w:rFonts w:cstheme="minorHAnsi"/>
                <w:b/>
                <w:sz w:val="16"/>
                <w:szCs w:val="18"/>
              </w:rPr>
              <w:t>651</w:t>
            </w:r>
            <w:r w:rsidR="009F35C7">
              <w:rPr>
                <w:rFonts w:cstheme="minorHAnsi"/>
                <w:b/>
                <w:sz w:val="16"/>
                <w:szCs w:val="18"/>
              </w:rPr>
              <w:t>.</w:t>
            </w:r>
            <w:r w:rsidR="003E2A89" w:rsidRPr="003E2A89">
              <w:rPr>
                <w:rFonts w:cstheme="minorHAnsi"/>
                <w:b/>
                <w:sz w:val="16"/>
                <w:szCs w:val="18"/>
              </w:rPr>
              <w:t>104</w:t>
            </w:r>
          </w:p>
        </w:tc>
        <w:tc>
          <w:tcPr>
            <w:tcW w:w="1413" w:type="pct"/>
            <w:shd w:val="clear" w:color="auto" w:fill="FFFFFF"/>
          </w:tcPr>
          <w:p w14:paraId="1FFBE51E" w14:textId="2A2EBED2" w:rsidR="004E7114" w:rsidRPr="00DC7360" w:rsidRDefault="004E7114" w:rsidP="003E2A89">
            <w:pPr>
              <w:spacing w:line="0" w:lineRule="atLeast"/>
              <w:rPr>
                <w:rFonts w:cstheme="minorHAnsi"/>
                <w:b/>
                <w:sz w:val="16"/>
                <w:szCs w:val="16"/>
              </w:rPr>
            </w:pPr>
            <w:r w:rsidRPr="00DC7360">
              <w:rPr>
                <w:rFonts w:cstheme="minorHAnsi"/>
                <w:b/>
                <w:sz w:val="16"/>
                <w:szCs w:val="16"/>
              </w:rPr>
              <w:t xml:space="preserve">UTM E: </w:t>
            </w:r>
            <w:r w:rsidR="003E2A89" w:rsidRPr="003E2A89">
              <w:rPr>
                <w:rFonts w:cstheme="minorHAnsi"/>
                <w:b/>
                <w:sz w:val="16"/>
                <w:szCs w:val="16"/>
              </w:rPr>
              <w:t>299</w:t>
            </w:r>
            <w:r w:rsidR="009F35C7">
              <w:rPr>
                <w:rFonts w:cstheme="minorHAnsi"/>
                <w:b/>
                <w:sz w:val="16"/>
                <w:szCs w:val="16"/>
              </w:rPr>
              <w:t>.</w:t>
            </w:r>
            <w:r w:rsidR="003E2A89" w:rsidRPr="003E2A89">
              <w:rPr>
                <w:rFonts w:cstheme="minorHAnsi"/>
                <w:b/>
                <w:sz w:val="16"/>
                <w:szCs w:val="16"/>
              </w:rPr>
              <w:t>429</w:t>
            </w:r>
          </w:p>
        </w:tc>
      </w:tr>
      <w:tr w:rsidR="004E7114" w:rsidRPr="002C4DB8" w14:paraId="22DB1263" w14:textId="77777777" w:rsidTr="00470C5F">
        <w:trPr>
          <w:trHeight w:val="170"/>
          <w:jc w:val="center"/>
        </w:trPr>
        <w:tc>
          <w:tcPr>
            <w:tcW w:w="723" w:type="pct"/>
            <w:shd w:val="clear" w:color="auto" w:fill="FFFFFF"/>
            <w:tcMar>
              <w:top w:w="58" w:type="dxa"/>
              <w:left w:w="58" w:type="dxa"/>
              <w:bottom w:w="58" w:type="dxa"/>
              <w:right w:w="58" w:type="dxa"/>
            </w:tcMar>
          </w:tcPr>
          <w:p w14:paraId="6E05A6E3" w14:textId="77777777" w:rsidR="004E7114" w:rsidRPr="00DC7360" w:rsidRDefault="004E7114" w:rsidP="003E2A89">
            <w:pPr>
              <w:spacing w:line="0" w:lineRule="atLeast"/>
              <w:rPr>
                <w:rFonts w:cstheme="minorHAnsi"/>
                <w:b/>
                <w:sz w:val="16"/>
                <w:szCs w:val="18"/>
              </w:rPr>
            </w:pPr>
            <w:r w:rsidRPr="00DC7360">
              <w:rPr>
                <w:rFonts w:cstheme="minorHAnsi"/>
                <w:b/>
                <w:sz w:val="16"/>
                <w:szCs w:val="18"/>
              </w:rPr>
              <w:t xml:space="preserve">Estación </w:t>
            </w:r>
            <w:r w:rsidR="003E2A89">
              <w:rPr>
                <w:rFonts w:cstheme="minorHAnsi"/>
                <w:b/>
                <w:sz w:val="16"/>
                <w:szCs w:val="18"/>
              </w:rPr>
              <w:t>Urmeneta</w:t>
            </w:r>
          </w:p>
        </w:tc>
        <w:tc>
          <w:tcPr>
            <w:tcW w:w="724" w:type="pct"/>
            <w:shd w:val="clear" w:color="auto" w:fill="FFFFFF"/>
          </w:tcPr>
          <w:p w14:paraId="69E0574F" w14:textId="77777777" w:rsidR="004E7114" w:rsidRPr="00DC7360" w:rsidRDefault="004E7114" w:rsidP="00470C5F">
            <w:pPr>
              <w:spacing w:line="0" w:lineRule="atLeast"/>
              <w:rPr>
                <w:rFonts w:cstheme="minorHAnsi"/>
                <w:b/>
                <w:sz w:val="16"/>
                <w:szCs w:val="18"/>
              </w:rPr>
            </w:pPr>
            <w:r w:rsidRPr="00DC7360">
              <w:rPr>
                <w:rFonts w:cstheme="minorHAnsi"/>
                <w:b/>
                <w:sz w:val="16"/>
                <w:szCs w:val="18"/>
              </w:rPr>
              <w:t>Datum: WGS 84</w:t>
            </w:r>
          </w:p>
        </w:tc>
        <w:tc>
          <w:tcPr>
            <w:tcW w:w="885" w:type="pct"/>
            <w:shd w:val="clear" w:color="auto" w:fill="FFFFFF"/>
          </w:tcPr>
          <w:p w14:paraId="5E8273D9" w14:textId="77777777" w:rsidR="004E7114" w:rsidRPr="00DC7360" w:rsidRDefault="004E7114" w:rsidP="00470C5F">
            <w:pPr>
              <w:spacing w:line="0" w:lineRule="atLeast"/>
              <w:rPr>
                <w:rFonts w:cstheme="minorHAnsi"/>
                <w:b/>
                <w:sz w:val="16"/>
                <w:szCs w:val="18"/>
              </w:rPr>
            </w:pPr>
            <w:r w:rsidRPr="00DC7360">
              <w:rPr>
                <w:rFonts w:cstheme="minorHAnsi"/>
                <w:b/>
                <w:sz w:val="16"/>
                <w:szCs w:val="18"/>
              </w:rPr>
              <w:t>Huso: 19</w:t>
            </w:r>
          </w:p>
        </w:tc>
        <w:tc>
          <w:tcPr>
            <w:tcW w:w="1255" w:type="pct"/>
            <w:shd w:val="clear" w:color="auto" w:fill="FFFFFF"/>
          </w:tcPr>
          <w:p w14:paraId="4DA3393A" w14:textId="6F15962A" w:rsidR="004E7114" w:rsidRPr="00DC7360" w:rsidRDefault="004E7114" w:rsidP="003E2A89">
            <w:pPr>
              <w:spacing w:line="0" w:lineRule="atLeast"/>
              <w:rPr>
                <w:rFonts w:cstheme="minorHAnsi"/>
                <w:b/>
                <w:sz w:val="16"/>
                <w:szCs w:val="18"/>
              </w:rPr>
            </w:pPr>
            <w:r w:rsidRPr="00DC7360">
              <w:rPr>
                <w:rFonts w:cstheme="minorHAnsi"/>
                <w:b/>
                <w:sz w:val="16"/>
                <w:szCs w:val="18"/>
              </w:rPr>
              <w:t xml:space="preserve">UTM N: </w:t>
            </w:r>
            <w:r w:rsidR="003E2A89" w:rsidRPr="003E2A89">
              <w:rPr>
                <w:rFonts w:cstheme="minorHAnsi"/>
                <w:b/>
                <w:sz w:val="16"/>
                <w:szCs w:val="18"/>
              </w:rPr>
              <w:t>6</w:t>
            </w:r>
            <w:r w:rsidR="009F35C7">
              <w:rPr>
                <w:rFonts w:cstheme="minorHAnsi"/>
                <w:b/>
                <w:sz w:val="16"/>
                <w:szCs w:val="18"/>
              </w:rPr>
              <w:t>.</w:t>
            </w:r>
            <w:r w:rsidR="003E2A89" w:rsidRPr="003E2A89">
              <w:rPr>
                <w:rFonts w:cstheme="minorHAnsi"/>
                <w:b/>
                <w:sz w:val="16"/>
                <w:szCs w:val="18"/>
              </w:rPr>
              <w:t>652</w:t>
            </w:r>
            <w:r w:rsidR="009F35C7">
              <w:rPr>
                <w:rFonts w:cstheme="minorHAnsi"/>
                <w:b/>
                <w:sz w:val="16"/>
                <w:szCs w:val="18"/>
              </w:rPr>
              <w:t>.</w:t>
            </w:r>
            <w:r w:rsidR="003E2A89" w:rsidRPr="003E2A89">
              <w:rPr>
                <w:rFonts w:cstheme="minorHAnsi"/>
                <w:b/>
                <w:sz w:val="16"/>
                <w:szCs w:val="18"/>
              </w:rPr>
              <w:t>817</w:t>
            </w:r>
          </w:p>
        </w:tc>
        <w:tc>
          <w:tcPr>
            <w:tcW w:w="1413" w:type="pct"/>
            <w:shd w:val="clear" w:color="auto" w:fill="FFFFFF"/>
          </w:tcPr>
          <w:p w14:paraId="09D74768" w14:textId="5E5B57FA" w:rsidR="004E7114" w:rsidRPr="00DC7360" w:rsidRDefault="004E7114" w:rsidP="003E2A89">
            <w:pPr>
              <w:spacing w:line="0" w:lineRule="atLeast"/>
              <w:rPr>
                <w:rFonts w:cstheme="minorHAnsi"/>
                <w:b/>
                <w:sz w:val="16"/>
                <w:szCs w:val="16"/>
              </w:rPr>
            </w:pPr>
            <w:r w:rsidRPr="00DC7360">
              <w:rPr>
                <w:rFonts w:cstheme="minorHAnsi"/>
                <w:b/>
                <w:sz w:val="16"/>
                <w:szCs w:val="16"/>
              </w:rPr>
              <w:t xml:space="preserve">UTM E: </w:t>
            </w:r>
            <w:r w:rsidR="003E2A89" w:rsidRPr="003E2A89">
              <w:rPr>
                <w:rFonts w:cstheme="minorHAnsi"/>
                <w:b/>
                <w:sz w:val="16"/>
                <w:szCs w:val="16"/>
              </w:rPr>
              <w:t>299</w:t>
            </w:r>
            <w:r w:rsidR="009F35C7">
              <w:rPr>
                <w:rFonts w:cstheme="minorHAnsi"/>
                <w:b/>
                <w:sz w:val="16"/>
                <w:szCs w:val="16"/>
              </w:rPr>
              <w:t>.</w:t>
            </w:r>
            <w:r w:rsidR="003E2A89" w:rsidRPr="003E2A89">
              <w:rPr>
                <w:rFonts w:cstheme="minorHAnsi"/>
                <w:b/>
                <w:sz w:val="16"/>
                <w:szCs w:val="16"/>
              </w:rPr>
              <w:t>288</w:t>
            </w:r>
          </w:p>
        </w:tc>
      </w:tr>
      <w:tr w:rsidR="004E7114" w:rsidRPr="002C4DB8" w14:paraId="1429D76E" w14:textId="77777777" w:rsidTr="00470C5F">
        <w:trPr>
          <w:trHeight w:val="170"/>
          <w:jc w:val="center"/>
        </w:trPr>
        <w:tc>
          <w:tcPr>
            <w:tcW w:w="5000" w:type="pct"/>
            <w:gridSpan w:val="5"/>
            <w:shd w:val="clear" w:color="auto" w:fill="FFFFFF"/>
            <w:tcMar>
              <w:top w:w="58" w:type="dxa"/>
              <w:left w:w="58" w:type="dxa"/>
              <w:bottom w:w="58" w:type="dxa"/>
              <w:right w:w="58" w:type="dxa"/>
            </w:tcMar>
          </w:tcPr>
          <w:p w14:paraId="495D1CE2" w14:textId="5D564907" w:rsidR="004E7114" w:rsidRPr="00DC7360" w:rsidRDefault="004E7114" w:rsidP="007D48E0">
            <w:pPr>
              <w:spacing w:line="0" w:lineRule="atLeast"/>
              <w:rPr>
                <w:rFonts w:cstheme="minorHAnsi"/>
                <w:sz w:val="16"/>
                <w:szCs w:val="18"/>
              </w:rPr>
            </w:pPr>
            <w:r w:rsidRPr="00DC7360">
              <w:rPr>
                <w:rFonts w:cstheme="minorHAnsi"/>
                <w:b/>
                <w:sz w:val="16"/>
                <w:szCs w:val="18"/>
              </w:rPr>
              <w:t xml:space="preserve">Ruta de acceso: </w:t>
            </w:r>
            <w:r w:rsidR="00CD4694" w:rsidRPr="00CD4694">
              <w:rPr>
                <w:rFonts w:cstheme="minorHAnsi"/>
                <w:sz w:val="16"/>
                <w:szCs w:val="18"/>
              </w:rPr>
              <w:t>estación Chepiquilla</w:t>
            </w:r>
            <w:r w:rsidR="00866F60">
              <w:rPr>
                <w:rFonts w:cstheme="minorHAnsi"/>
                <w:sz w:val="16"/>
                <w:szCs w:val="18"/>
              </w:rPr>
              <w:t xml:space="preserve"> ubicada al Sur de Andacollo,</w:t>
            </w:r>
            <w:r w:rsidR="00CD4694" w:rsidRPr="00CD4694">
              <w:rPr>
                <w:rFonts w:cstheme="minorHAnsi"/>
                <w:sz w:val="16"/>
                <w:szCs w:val="18"/>
              </w:rPr>
              <w:t xml:space="preserve"> </w:t>
            </w:r>
            <w:r w:rsidR="00866F60">
              <w:rPr>
                <w:rFonts w:cstheme="minorHAnsi"/>
                <w:sz w:val="16"/>
                <w:szCs w:val="18"/>
              </w:rPr>
              <w:t xml:space="preserve">acceso por calle D-457, y estación Urmeneta </w:t>
            </w:r>
            <w:r w:rsidR="007D48E0">
              <w:rPr>
                <w:rFonts w:cstheme="minorHAnsi"/>
                <w:sz w:val="16"/>
                <w:szCs w:val="18"/>
              </w:rPr>
              <w:t xml:space="preserve">acceso por calles </w:t>
            </w:r>
            <w:r w:rsidR="00866F60" w:rsidRPr="00866F60">
              <w:rPr>
                <w:rFonts w:cstheme="minorHAnsi"/>
                <w:sz w:val="16"/>
                <w:szCs w:val="18"/>
              </w:rPr>
              <w:t>Andacollo - Cuesta de Piedra - Samo Alto</w:t>
            </w:r>
            <w:r w:rsidR="007D48E0">
              <w:rPr>
                <w:rFonts w:cstheme="minorHAnsi"/>
                <w:sz w:val="16"/>
                <w:szCs w:val="18"/>
              </w:rPr>
              <w:t xml:space="preserve"> </w:t>
            </w:r>
            <w:r w:rsidR="00866F60">
              <w:rPr>
                <w:rFonts w:cstheme="minorHAnsi"/>
                <w:sz w:val="16"/>
                <w:szCs w:val="18"/>
              </w:rPr>
              <w:t>y Urmeneta</w:t>
            </w:r>
          </w:p>
        </w:tc>
      </w:tr>
    </w:tbl>
    <w:p w14:paraId="243A5BD2" w14:textId="77777777" w:rsidR="004E7114" w:rsidRPr="002C4DB8" w:rsidRDefault="004E7114" w:rsidP="004E7114">
      <w:pPr>
        <w:jc w:val="left"/>
        <w:rPr>
          <w:sz w:val="22"/>
          <w:highlight w:val="yellow"/>
        </w:rPr>
        <w:sectPr w:rsidR="004E7114" w:rsidRPr="002C4DB8" w:rsidSect="00A70F8F">
          <w:pgSz w:w="15840" w:h="12240" w:orient="landscape"/>
          <w:pgMar w:top="1134" w:right="1134" w:bottom="1134" w:left="1134" w:header="709" w:footer="709" w:gutter="0"/>
          <w:cols w:space="708"/>
          <w:docGrid w:linePitch="360"/>
        </w:sectPr>
      </w:pPr>
    </w:p>
    <w:p w14:paraId="6DE15E5A" w14:textId="77777777" w:rsidR="004E7114" w:rsidRPr="002C4DB8" w:rsidRDefault="004E7114" w:rsidP="004E7114">
      <w:pPr>
        <w:rPr>
          <w:sz w:val="22"/>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4E7114" w:rsidRPr="002C4DB8" w14:paraId="2FA431B0" w14:textId="77777777" w:rsidTr="0043499B">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9EDA571" w14:textId="77777777" w:rsidR="004E7114" w:rsidRPr="004B069B" w:rsidRDefault="004E7114" w:rsidP="00811206">
            <w:pPr>
              <w:jc w:val="center"/>
              <w:rPr>
                <w:szCs w:val="20"/>
              </w:rPr>
            </w:pPr>
            <w:r w:rsidRPr="004B069B">
              <w:rPr>
                <w:b/>
                <w:sz w:val="22"/>
              </w:rPr>
              <w:t xml:space="preserve">Figura 2. Layout del proyecto </w:t>
            </w:r>
            <w:r w:rsidRPr="004B069B">
              <w:rPr>
                <w:szCs w:val="20"/>
              </w:rPr>
              <w:t xml:space="preserve">(Fuente: </w:t>
            </w:r>
            <w:r w:rsidRPr="004B069B">
              <w:rPr>
                <w:bCs/>
                <w:szCs w:val="20"/>
              </w:rPr>
              <w:t>Google Earth).</w:t>
            </w:r>
            <w:r w:rsidRPr="004B069B">
              <w:rPr>
                <w:b/>
                <w:bCs/>
                <w:sz w:val="22"/>
              </w:rPr>
              <w:t xml:space="preserve"> </w:t>
            </w:r>
          </w:p>
          <w:p w14:paraId="2CF0DEE8" w14:textId="3044EA64" w:rsidR="004E7114" w:rsidRPr="002C4DB8" w:rsidRDefault="00110731" w:rsidP="004E7114">
            <w:pPr>
              <w:jc w:val="center"/>
              <w:rPr>
                <w:rFonts w:cstheme="minorHAnsi"/>
                <w:sz w:val="22"/>
                <w:highlight w:val="yellow"/>
                <w:lang w:eastAsia="es-ES"/>
              </w:rPr>
            </w:pPr>
            <w:r w:rsidRPr="002B5E4D">
              <w:rPr>
                <w:rFonts w:cstheme="minorHAnsi"/>
                <w:noProof/>
                <w:sz w:val="22"/>
                <w:lang w:eastAsia="es-CL"/>
              </w:rPr>
              <w:drawing>
                <wp:inline distT="0" distB="0" distL="0" distR="0" wp14:anchorId="64F82BD5" wp14:editId="19AD8145">
                  <wp:extent cx="8610600" cy="483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10600" cy="4838700"/>
                          </a:xfrm>
                          <a:prstGeom prst="rect">
                            <a:avLst/>
                          </a:prstGeom>
                          <a:noFill/>
                          <a:ln>
                            <a:noFill/>
                          </a:ln>
                        </pic:spPr>
                      </pic:pic>
                    </a:graphicData>
                  </a:graphic>
                </wp:inline>
              </w:drawing>
            </w:r>
          </w:p>
        </w:tc>
      </w:tr>
    </w:tbl>
    <w:p w14:paraId="49130ABF" w14:textId="77777777" w:rsidR="004E7114" w:rsidRPr="002C4DB8" w:rsidRDefault="004E7114" w:rsidP="004E7114">
      <w:pPr>
        <w:rPr>
          <w:highlight w:val="yellow"/>
        </w:rPr>
      </w:pPr>
    </w:p>
    <w:p w14:paraId="7A902B1B" w14:textId="77777777" w:rsidR="004E7114" w:rsidRPr="002C4DB8" w:rsidRDefault="004E7114" w:rsidP="004E7114">
      <w:pPr>
        <w:rPr>
          <w:highlight w:val="yellow"/>
        </w:rPr>
        <w:sectPr w:rsidR="004E7114" w:rsidRPr="002C4DB8" w:rsidSect="00A70F8F">
          <w:pgSz w:w="15840" w:h="12240" w:orient="landscape"/>
          <w:pgMar w:top="1134" w:right="1134" w:bottom="1134" w:left="1134" w:header="709" w:footer="709" w:gutter="0"/>
          <w:cols w:space="708"/>
          <w:docGrid w:linePitch="360"/>
        </w:sectPr>
      </w:pPr>
    </w:p>
    <w:p w14:paraId="07D2B654" w14:textId="77777777" w:rsidR="00B1722C" w:rsidRPr="00F830AE" w:rsidRDefault="00B1722C" w:rsidP="00C958D0">
      <w:pPr>
        <w:pStyle w:val="Ttulo1"/>
      </w:pPr>
      <w:bookmarkStart w:id="46" w:name="_Toc507080070"/>
      <w:r w:rsidRPr="00F830AE">
        <w:lastRenderedPageBreak/>
        <w:t xml:space="preserve">INSTRUMENTOS DE </w:t>
      </w:r>
      <w:r w:rsidR="005F32AE" w:rsidRPr="00F830AE">
        <w:t xml:space="preserve">GESTIÓN AMBIENTAL </w:t>
      </w:r>
      <w:bookmarkEnd w:id="35"/>
      <w:bookmarkEnd w:id="36"/>
      <w:bookmarkEnd w:id="37"/>
      <w:bookmarkEnd w:id="38"/>
      <w:bookmarkEnd w:id="39"/>
      <w:bookmarkEnd w:id="40"/>
      <w:r w:rsidR="00470C5F" w:rsidRPr="00F830AE">
        <w:t>FISCALIZADOS</w:t>
      </w:r>
      <w:bookmarkEnd w:id="46"/>
    </w:p>
    <w:p w14:paraId="39A97062" w14:textId="77777777" w:rsidR="007620EC" w:rsidRPr="00F830AE"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1279"/>
        <w:gridCol w:w="1136"/>
        <w:gridCol w:w="993"/>
        <w:gridCol w:w="1702"/>
        <w:gridCol w:w="5668"/>
        <w:gridCol w:w="1650"/>
        <w:gridCol w:w="8"/>
      </w:tblGrid>
      <w:tr w:rsidR="00470C5F" w:rsidRPr="00F830AE" w14:paraId="78EE0D0E" w14:textId="77777777" w:rsidTr="00BF7FBD">
        <w:trPr>
          <w:gridAfter w:val="1"/>
          <w:wAfter w:w="3" w:type="pct"/>
          <w:trHeight w:val="498"/>
        </w:trPr>
        <w:tc>
          <w:tcPr>
            <w:tcW w:w="4997" w:type="pct"/>
            <w:gridSpan w:val="7"/>
            <w:shd w:val="clear" w:color="000000" w:fill="D9D9D9"/>
            <w:noWrap/>
            <w:vAlign w:val="center"/>
          </w:tcPr>
          <w:p w14:paraId="34493E76" w14:textId="77777777" w:rsidR="00470C5F" w:rsidRPr="00F830AE" w:rsidRDefault="00470C5F" w:rsidP="008F0869">
            <w:pPr>
              <w:spacing w:line="0" w:lineRule="atLeast"/>
              <w:jc w:val="left"/>
              <w:rPr>
                <w:rFonts w:eastAsia="Times New Roman" w:cs="Calibri"/>
                <w:b/>
                <w:bCs/>
                <w:color w:val="000000"/>
                <w:szCs w:val="20"/>
                <w:lang w:eastAsia="es-CL"/>
              </w:rPr>
            </w:pPr>
            <w:r w:rsidRPr="00F830AE">
              <w:rPr>
                <w:rFonts w:eastAsia="Times New Roman" w:cs="Calibri"/>
                <w:b/>
                <w:bCs/>
                <w:color w:val="000000"/>
                <w:szCs w:val="20"/>
                <w:lang w:eastAsia="es-CL"/>
              </w:rPr>
              <w:t>Identificación de Instrumentos de Gestión Ambiental que regulan la actividad, proyecto o fuente fiscalizada.</w:t>
            </w:r>
          </w:p>
        </w:tc>
      </w:tr>
      <w:tr w:rsidR="00BF7FBD" w:rsidRPr="00F830AE" w14:paraId="6D56579E" w14:textId="77777777" w:rsidTr="00BF7FBD">
        <w:trPr>
          <w:trHeight w:val="498"/>
        </w:trPr>
        <w:tc>
          <w:tcPr>
            <w:tcW w:w="215" w:type="pct"/>
            <w:shd w:val="clear" w:color="auto" w:fill="auto"/>
            <w:vAlign w:val="center"/>
            <w:hideMark/>
          </w:tcPr>
          <w:p w14:paraId="5F77CA45" w14:textId="77777777" w:rsidR="00470C5F" w:rsidRPr="00F830AE" w:rsidRDefault="00470C5F" w:rsidP="00470C5F">
            <w:pPr>
              <w:spacing w:line="0" w:lineRule="atLeast"/>
              <w:jc w:val="center"/>
              <w:rPr>
                <w:rFonts w:eastAsia="Times New Roman" w:cs="Calibri"/>
                <w:b/>
                <w:bCs/>
                <w:szCs w:val="20"/>
                <w:lang w:eastAsia="es-CL"/>
              </w:rPr>
            </w:pPr>
            <w:r w:rsidRPr="00F830AE">
              <w:rPr>
                <w:rFonts w:eastAsia="Times New Roman" w:cs="Calibri"/>
                <w:b/>
                <w:bCs/>
                <w:szCs w:val="20"/>
                <w:lang w:eastAsia="es-CL"/>
              </w:rPr>
              <w:t>N°</w:t>
            </w:r>
          </w:p>
        </w:tc>
        <w:tc>
          <w:tcPr>
            <w:tcW w:w="492" w:type="pct"/>
            <w:shd w:val="clear" w:color="auto" w:fill="auto"/>
            <w:vAlign w:val="center"/>
            <w:hideMark/>
          </w:tcPr>
          <w:p w14:paraId="1197A065" w14:textId="77777777" w:rsidR="00470C5F" w:rsidRPr="00F830AE" w:rsidRDefault="00470C5F" w:rsidP="00470C5F">
            <w:pPr>
              <w:spacing w:line="0" w:lineRule="atLeast"/>
              <w:jc w:val="center"/>
              <w:rPr>
                <w:rFonts w:eastAsia="Times New Roman" w:cs="Calibri"/>
                <w:b/>
                <w:bCs/>
                <w:szCs w:val="20"/>
                <w:lang w:eastAsia="es-CL"/>
              </w:rPr>
            </w:pPr>
            <w:r w:rsidRPr="00F830AE">
              <w:rPr>
                <w:rFonts w:eastAsia="Times New Roman" w:cs="Calibri"/>
                <w:b/>
                <w:bCs/>
                <w:szCs w:val="20"/>
                <w:lang w:eastAsia="es-CL"/>
              </w:rPr>
              <w:t>Tipo de instrumento</w:t>
            </w:r>
          </w:p>
        </w:tc>
        <w:tc>
          <w:tcPr>
            <w:tcW w:w="437" w:type="pct"/>
            <w:shd w:val="clear" w:color="auto" w:fill="auto"/>
            <w:vAlign w:val="center"/>
            <w:hideMark/>
          </w:tcPr>
          <w:p w14:paraId="00F108AE" w14:textId="77777777" w:rsidR="00470C5F" w:rsidRPr="00F830AE" w:rsidRDefault="00470C5F" w:rsidP="00470C5F">
            <w:pPr>
              <w:spacing w:line="0" w:lineRule="atLeast"/>
              <w:jc w:val="center"/>
              <w:rPr>
                <w:rFonts w:eastAsia="Times New Roman" w:cs="Calibri"/>
                <w:b/>
                <w:bCs/>
                <w:szCs w:val="20"/>
                <w:lang w:eastAsia="es-CL"/>
              </w:rPr>
            </w:pPr>
            <w:r w:rsidRPr="00F830AE">
              <w:rPr>
                <w:rFonts w:eastAsia="Times New Roman" w:cs="Calibri"/>
                <w:b/>
                <w:bCs/>
                <w:szCs w:val="20"/>
                <w:lang w:eastAsia="es-CL"/>
              </w:rPr>
              <w:t>N°/</w:t>
            </w:r>
          </w:p>
          <w:p w14:paraId="39E6A15A" w14:textId="77777777" w:rsidR="00470C5F" w:rsidRPr="00F830AE" w:rsidRDefault="00470C5F" w:rsidP="00470C5F">
            <w:pPr>
              <w:spacing w:line="0" w:lineRule="atLeast"/>
              <w:jc w:val="center"/>
              <w:rPr>
                <w:rFonts w:eastAsia="Times New Roman" w:cs="Calibri"/>
                <w:b/>
                <w:bCs/>
                <w:szCs w:val="20"/>
                <w:lang w:eastAsia="es-CL"/>
              </w:rPr>
            </w:pPr>
            <w:r w:rsidRPr="00F830AE">
              <w:rPr>
                <w:rFonts w:eastAsia="Times New Roman" w:cs="Calibri"/>
                <w:b/>
                <w:bCs/>
                <w:szCs w:val="20"/>
                <w:lang w:eastAsia="es-CL"/>
              </w:rPr>
              <w:t>Descripción</w:t>
            </w:r>
          </w:p>
        </w:tc>
        <w:tc>
          <w:tcPr>
            <w:tcW w:w="382" w:type="pct"/>
            <w:vAlign w:val="center"/>
          </w:tcPr>
          <w:p w14:paraId="5FC8BEA1" w14:textId="77777777" w:rsidR="00470C5F" w:rsidRPr="00F830AE" w:rsidRDefault="00470C5F" w:rsidP="00470C5F">
            <w:pPr>
              <w:spacing w:line="0" w:lineRule="atLeast"/>
              <w:jc w:val="center"/>
              <w:rPr>
                <w:rFonts w:eastAsia="Times New Roman" w:cs="Calibri"/>
                <w:b/>
                <w:bCs/>
                <w:szCs w:val="20"/>
                <w:lang w:eastAsia="es-CL"/>
              </w:rPr>
            </w:pPr>
            <w:r w:rsidRPr="00F830AE">
              <w:rPr>
                <w:rFonts w:eastAsia="Times New Roman" w:cs="Calibri"/>
                <w:b/>
                <w:bCs/>
                <w:szCs w:val="20"/>
                <w:lang w:eastAsia="es-CL"/>
              </w:rPr>
              <w:t>Fecha</w:t>
            </w:r>
          </w:p>
        </w:tc>
        <w:tc>
          <w:tcPr>
            <w:tcW w:w="655" w:type="pct"/>
            <w:shd w:val="clear" w:color="auto" w:fill="auto"/>
            <w:vAlign w:val="center"/>
            <w:hideMark/>
          </w:tcPr>
          <w:p w14:paraId="33460FFD" w14:textId="77777777" w:rsidR="00470C5F" w:rsidRPr="00F830AE" w:rsidRDefault="00470C5F" w:rsidP="00470C5F">
            <w:pPr>
              <w:spacing w:line="0" w:lineRule="atLeast"/>
              <w:jc w:val="center"/>
              <w:rPr>
                <w:rFonts w:eastAsia="Times New Roman" w:cs="Calibri"/>
                <w:b/>
                <w:bCs/>
                <w:szCs w:val="20"/>
                <w:lang w:eastAsia="es-CL"/>
              </w:rPr>
            </w:pPr>
            <w:r w:rsidRPr="00F830AE">
              <w:rPr>
                <w:rFonts w:eastAsia="Times New Roman" w:cs="Calibri"/>
                <w:b/>
                <w:bCs/>
                <w:szCs w:val="20"/>
                <w:lang w:eastAsia="es-CL"/>
              </w:rPr>
              <w:t>Comisión / Institución</w:t>
            </w:r>
          </w:p>
        </w:tc>
        <w:tc>
          <w:tcPr>
            <w:tcW w:w="2181" w:type="pct"/>
            <w:shd w:val="clear" w:color="auto" w:fill="auto"/>
            <w:vAlign w:val="center"/>
            <w:hideMark/>
          </w:tcPr>
          <w:p w14:paraId="21E02D29" w14:textId="77777777" w:rsidR="00470C5F" w:rsidRPr="00F830AE" w:rsidRDefault="00470C5F" w:rsidP="00470C5F">
            <w:pPr>
              <w:spacing w:line="0" w:lineRule="atLeast"/>
              <w:jc w:val="center"/>
              <w:rPr>
                <w:rFonts w:eastAsia="Times New Roman" w:cs="Calibri"/>
                <w:b/>
                <w:bCs/>
                <w:szCs w:val="20"/>
                <w:lang w:eastAsia="es-CL"/>
              </w:rPr>
            </w:pPr>
            <w:r w:rsidRPr="00F830AE">
              <w:rPr>
                <w:rFonts w:eastAsia="Times New Roman" w:cs="Calibri"/>
                <w:b/>
                <w:bCs/>
                <w:szCs w:val="20"/>
                <w:lang w:eastAsia="es-CL"/>
              </w:rPr>
              <w:t>Nombre de la actividad, proyecto o fuente regulada</w:t>
            </w:r>
          </w:p>
        </w:tc>
        <w:tc>
          <w:tcPr>
            <w:tcW w:w="638" w:type="pct"/>
            <w:gridSpan w:val="2"/>
            <w:shd w:val="clear" w:color="auto" w:fill="auto"/>
            <w:vAlign w:val="center"/>
            <w:hideMark/>
          </w:tcPr>
          <w:p w14:paraId="303145FA" w14:textId="77777777" w:rsidR="00470C5F" w:rsidRPr="00F830AE" w:rsidRDefault="00470C5F" w:rsidP="00BF7FBD">
            <w:pPr>
              <w:spacing w:line="0" w:lineRule="atLeast"/>
              <w:jc w:val="center"/>
              <w:rPr>
                <w:rFonts w:eastAsia="Times New Roman" w:cs="Calibri"/>
                <w:b/>
                <w:bCs/>
                <w:szCs w:val="20"/>
                <w:lang w:eastAsia="es-CL"/>
              </w:rPr>
            </w:pPr>
            <w:r w:rsidRPr="00F830AE">
              <w:rPr>
                <w:rFonts w:eastAsia="Times New Roman" w:cs="Calibri"/>
                <w:b/>
                <w:bCs/>
                <w:szCs w:val="20"/>
                <w:lang w:eastAsia="es-CL"/>
              </w:rPr>
              <w:t xml:space="preserve">Comentarios </w:t>
            </w:r>
          </w:p>
        </w:tc>
      </w:tr>
      <w:tr w:rsidR="00BF7FBD" w:rsidRPr="00F830AE" w14:paraId="283E547E" w14:textId="77777777" w:rsidTr="00BF7FBD">
        <w:trPr>
          <w:trHeight w:val="1378"/>
        </w:trPr>
        <w:tc>
          <w:tcPr>
            <w:tcW w:w="215" w:type="pct"/>
            <w:shd w:val="clear" w:color="auto" w:fill="auto"/>
            <w:noWrap/>
            <w:vAlign w:val="center"/>
            <w:hideMark/>
          </w:tcPr>
          <w:p w14:paraId="246C3366" w14:textId="77777777" w:rsidR="008964C9" w:rsidRPr="00F830AE" w:rsidRDefault="008964C9" w:rsidP="008964C9">
            <w:pPr>
              <w:jc w:val="center"/>
              <w:rPr>
                <w:rFonts w:cs="Arial"/>
                <w:color w:val="333333"/>
                <w:sz w:val="18"/>
                <w:szCs w:val="18"/>
              </w:rPr>
            </w:pPr>
            <w:r w:rsidRPr="00F830AE">
              <w:rPr>
                <w:rFonts w:cs="Arial"/>
                <w:color w:val="333333"/>
                <w:sz w:val="18"/>
                <w:szCs w:val="18"/>
              </w:rPr>
              <w:t>1</w:t>
            </w:r>
          </w:p>
        </w:tc>
        <w:tc>
          <w:tcPr>
            <w:tcW w:w="492" w:type="pct"/>
            <w:shd w:val="clear" w:color="auto" w:fill="auto"/>
            <w:noWrap/>
            <w:vAlign w:val="center"/>
          </w:tcPr>
          <w:p w14:paraId="65FC9237" w14:textId="77777777" w:rsidR="008964C9" w:rsidRPr="00F830AE" w:rsidRDefault="008964C9" w:rsidP="008964C9">
            <w:pPr>
              <w:jc w:val="center"/>
              <w:rPr>
                <w:color w:val="000000"/>
                <w:sz w:val="18"/>
                <w:szCs w:val="18"/>
              </w:rPr>
            </w:pPr>
            <w:r w:rsidRPr="00F830AE">
              <w:rPr>
                <w:color w:val="000000"/>
                <w:sz w:val="18"/>
                <w:szCs w:val="18"/>
              </w:rPr>
              <w:t>PDA</w:t>
            </w:r>
          </w:p>
        </w:tc>
        <w:tc>
          <w:tcPr>
            <w:tcW w:w="437" w:type="pct"/>
            <w:shd w:val="clear" w:color="auto" w:fill="auto"/>
            <w:noWrap/>
            <w:vAlign w:val="center"/>
          </w:tcPr>
          <w:p w14:paraId="258230BB" w14:textId="77777777" w:rsidR="008964C9" w:rsidRPr="00F830AE" w:rsidRDefault="008964C9" w:rsidP="008964C9">
            <w:pPr>
              <w:jc w:val="center"/>
              <w:rPr>
                <w:rFonts w:cs="Arial"/>
                <w:color w:val="333333"/>
                <w:sz w:val="18"/>
                <w:szCs w:val="18"/>
              </w:rPr>
            </w:pPr>
            <w:r w:rsidRPr="00F830AE">
              <w:rPr>
                <w:rFonts w:cs="Arial"/>
                <w:color w:val="333333"/>
                <w:sz w:val="18"/>
                <w:szCs w:val="18"/>
              </w:rPr>
              <w:t>59</w:t>
            </w:r>
          </w:p>
        </w:tc>
        <w:tc>
          <w:tcPr>
            <w:tcW w:w="382" w:type="pct"/>
            <w:vAlign w:val="center"/>
          </w:tcPr>
          <w:p w14:paraId="0E944D3A" w14:textId="77777777" w:rsidR="008964C9" w:rsidRPr="00F830AE" w:rsidRDefault="008964C9" w:rsidP="008964C9">
            <w:pPr>
              <w:jc w:val="center"/>
              <w:rPr>
                <w:rFonts w:cs="Arial"/>
                <w:color w:val="333333"/>
                <w:sz w:val="18"/>
                <w:szCs w:val="18"/>
              </w:rPr>
            </w:pPr>
            <w:r w:rsidRPr="00F830AE">
              <w:rPr>
                <w:rFonts w:cs="Arial"/>
                <w:color w:val="333333"/>
                <w:sz w:val="18"/>
                <w:szCs w:val="18"/>
              </w:rPr>
              <w:t>2014</w:t>
            </w:r>
          </w:p>
        </w:tc>
        <w:tc>
          <w:tcPr>
            <w:tcW w:w="655" w:type="pct"/>
            <w:shd w:val="clear" w:color="auto" w:fill="auto"/>
            <w:noWrap/>
            <w:vAlign w:val="center"/>
          </w:tcPr>
          <w:p w14:paraId="6A6374FF" w14:textId="77777777" w:rsidR="008964C9" w:rsidRPr="00F830AE" w:rsidRDefault="008964C9" w:rsidP="008964C9">
            <w:pPr>
              <w:jc w:val="center"/>
              <w:rPr>
                <w:color w:val="000000"/>
                <w:sz w:val="18"/>
                <w:szCs w:val="18"/>
              </w:rPr>
            </w:pPr>
            <w:r w:rsidRPr="00F830AE">
              <w:rPr>
                <w:color w:val="000000"/>
                <w:sz w:val="18"/>
                <w:szCs w:val="18"/>
              </w:rPr>
              <w:t>Ministerio del Medio Ambiente</w:t>
            </w:r>
          </w:p>
        </w:tc>
        <w:tc>
          <w:tcPr>
            <w:tcW w:w="2181" w:type="pct"/>
            <w:shd w:val="clear" w:color="auto" w:fill="auto"/>
            <w:noWrap/>
            <w:vAlign w:val="center"/>
          </w:tcPr>
          <w:p w14:paraId="048C4D0E" w14:textId="77777777" w:rsidR="008964C9" w:rsidRPr="00F830AE" w:rsidRDefault="008964C9" w:rsidP="00BF7FBD">
            <w:pPr>
              <w:jc w:val="center"/>
              <w:rPr>
                <w:rFonts w:cs="Arial"/>
                <w:color w:val="333333"/>
                <w:sz w:val="18"/>
                <w:szCs w:val="18"/>
              </w:rPr>
            </w:pPr>
            <w:r w:rsidRPr="00F830AE">
              <w:rPr>
                <w:rFonts w:cs="Arial"/>
                <w:color w:val="333333"/>
                <w:sz w:val="18"/>
                <w:szCs w:val="18"/>
              </w:rPr>
              <w:t>Plan de descontaminación atmosférica para la</w:t>
            </w:r>
            <w:r w:rsidR="00BF7FBD">
              <w:rPr>
                <w:rFonts w:cs="Arial"/>
                <w:color w:val="333333"/>
                <w:sz w:val="18"/>
                <w:szCs w:val="18"/>
              </w:rPr>
              <w:t xml:space="preserve"> </w:t>
            </w:r>
            <w:r w:rsidRPr="00F830AE">
              <w:rPr>
                <w:rFonts w:cs="Arial"/>
                <w:color w:val="333333"/>
                <w:sz w:val="18"/>
                <w:szCs w:val="18"/>
              </w:rPr>
              <w:t>localidad de Andacollo y sectores aledaños</w:t>
            </w:r>
          </w:p>
        </w:tc>
        <w:tc>
          <w:tcPr>
            <w:tcW w:w="638" w:type="pct"/>
            <w:gridSpan w:val="2"/>
            <w:shd w:val="clear" w:color="auto" w:fill="auto"/>
            <w:noWrap/>
            <w:vAlign w:val="center"/>
          </w:tcPr>
          <w:p w14:paraId="3DE57ECD" w14:textId="090F5943" w:rsidR="008964C9" w:rsidRPr="00F830AE" w:rsidRDefault="008964C9" w:rsidP="000C3395">
            <w:pPr>
              <w:jc w:val="center"/>
              <w:rPr>
                <w:color w:val="000000"/>
                <w:sz w:val="18"/>
                <w:szCs w:val="18"/>
              </w:rPr>
            </w:pPr>
            <w:r w:rsidRPr="00F830AE">
              <w:rPr>
                <w:color w:val="000000"/>
                <w:sz w:val="18"/>
                <w:szCs w:val="18"/>
              </w:rPr>
              <w:t>-</w:t>
            </w:r>
          </w:p>
        </w:tc>
      </w:tr>
      <w:tr w:rsidR="00BF7FBD" w:rsidRPr="00F830AE" w14:paraId="50CD9B30" w14:textId="77777777" w:rsidTr="00BF7FBD">
        <w:trPr>
          <w:trHeight w:val="1378"/>
        </w:trPr>
        <w:tc>
          <w:tcPr>
            <w:tcW w:w="215" w:type="pct"/>
            <w:shd w:val="clear" w:color="auto" w:fill="auto"/>
            <w:noWrap/>
            <w:vAlign w:val="center"/>
          </w:tcPr>
          <w:p w14:paraId="7A3C2D54" w14:textId="77777777" w:rsidR="00507F51" w:rsidRPr="00F830AE" w:rsidRDefault="00507F51" w:rsidP="00507F51">
            <w:pPr>
              <w:jc w:val="center"/>
              <w:rPr>
                <w:rFonts w:cs="Arial"/>
                <w:color w:val="333333"/>
                <w:sz w:val="18"/>
                <w:szCs w:val="18"/>
              </w:rPr>
            </w:pPr>
            <w:r w:rsidRPr="00F830AE">
              <w:rPr>
                <w:rFonts w:cs="Arial"/>
                <w:color w:val="333333"/>
                <w:sz w:val="18"/>
                <w:szCs w:val="18"/>
              </w:rPr>
              <w:t>2</w:t>
            </w:r>
          </w:p>
        </w:tc>
        <w:tc>
          <w:tcPr>
            <w:tcW w:w="492" w:type="pct"/>
            <w:shd w:val="clear" w:color="auto" w:fill="auto"/>
            <w:noWrap/>
            <w:vAlign w:val="center"/>
          </w:tcPr>
          <w:p w14:paraId="71A3DB43" w14:textId="2226B16B" w:rsidR="00507F51" w:rsidRPr="00F830AE" w:rsidRDefault="008964C9" w:rsidP="00507F51">
            <w:pPr>
              <w:jc w:val="center"/>
              <w:rPr>
                <w:color w:val="000000"/>
                <w:sz w:val="18"/>
                <w:szCs w:val="18"/>
              </w:rPr>
            </w:pPr>
            <w:r>
              <w:rPr>
                <w:color w:val="000000"/>
                <w:sz w:val="18"/>
                <w:szCs w:val="18"/>
              </w:rPr>
              <w:t>D.S</w:t>
            </w:r>
            <w:r w:rsidR="00CB3A5D">
              <w:rPr>
                <w:color w:val="000000"/>
                <w:sz w:val="18"/>
                <w:szCs w:val="18"/>
              </w:rPr>
              <w:t>.</w:t>
            </w:r>
          </w:p>
        </w:tc>
        <w:tc>
          <w:tcPr>
            <w:tcW w:w="437" w:type="pct"/>
            <w:shd w:val="clear" w:color="auto" w:fill="auto"/>
            <w:noWrap/>
            <w:vAlign w:val="center"/>
          </w:tcPr>
          <w:p w14:paraId="361F7AF9" w14:textId="77777777" w:rsidR="00507F51" w:rsidRPr="00F830AE" w:rsidRDefault="008964C9" w:rsidP="00507F51">
            <w:pPr>
              <w:jc w:val="center"/>
              <w:rPr>
                <w:rFonts w:cs="Arial"/>
                <w:color w:val="333333"/>
                <w:sz w:val="18"/>
                <w:szCs w:val="18"/>
              </w:rPr>
            </w:pPr>
            <w:r>
              <w:rPr>
                <w:rFonts w:cs="Arial"/>
                <w:color w:val="333333"/>
                <w:sz w:val="18"/>
                <w:szCs w:val="18"/>
              </w:rPr>
              <w:t>59</w:t>
            </w:r>
          </w:p>
        </w:tc>
        <w:tc>
          <w:tcPr>
            <w:tcW w:w="382" w:type="pct"/>
            <w:vAlign w:val="center"/>
          </w:tcPr>
          <w:p w14:paraId="70BD7001" w14:textId="77777777" w:rsidR="00507F51" w:rsidRPr="00F830AE" w:rsidRDefault="008964C9" w:rsidP="00507F51">
            <w:pPr>
              <w:jc w:val="center"/>
              <w:rPr>
                <w:rFonts w:cs="Arial"/>
                <w:color w:val="333333"/>
                <w:sz w:val="18"/>
                <w:szCs w:val="18"/>
              </w:rPr>
            </w:pPr>
            <w:r>
              <w:rPr>
                <w:rFonts w:cs="Arial"/>
                <w:color w:val="333333"/>
                <w:sz w:val="18"/>
                <w:szCs w:val="18"/>
              </w:rPr>
              <w:t>1998</w:t>
            </w:r>
          </w:p>
        </w:tc>
        <w:tc>
          <w:tcPr>
            <w:tcW w:w="655" w:type="pct"/>
            <w:shd w:val="clear" w:color="auto" w:fill="auto"/>
            <w:noWrap/>
            <w:vAlign w:val="center"/>
          </w:tcPr>
          <w:p w14:paraId="2E7ED67E" w14:textId="77777777" w:rsidR="00507F51" w:rsidRPr="00F830AE" w:rsidRDefault="008964C9" w:rsidP="00507F51">
            <w:pPr>
              <w:jc w:val="center"/>
              <w:rPr>
                <w:color w:val="000000"/>
                <w:sz w:val="18"/>
                <w:szCs w:val="18"/>
              </w:rPr>
            </w:pPr>
            <w:r w:rsidRPr="008964C9">
              <w:rPr>
                <w:color w:val="000000"/>
                <w:sz w:val="18"/>
                <w:szCs w:val="18"/>
              </w:rPr>
              <w:t>Ministerio del Medio Ambiente</w:t>
            </w:r>
          </w:p>
        </w:tc>
        <w:tc>
          <w:tcPr>
            <w:tcW w:w="2181" w:type="pct"/>
            <w:shd w:val="clear" w:color="auto" w:fill="auto"/>
            <w:noWrap/>
            <w:vAlign w:val="center"/>
          </w:tcPr>
          <w:p w14:paraId="52F76AA0" w14:textId="77777777" w:rsidR="00507F51" w:rsidRPr="00F830AE" w:rsidRDefault="008964C9" w:rsidP="00507F51">
            <w:pPr>
              <w:jc w:val="center"/>
              <w:rPr>
                <w:rFonts w:cs="Arial"/>
                <w:color w:val="333333"/>
                <w:sz w:val="18"/>
                <w:szCs w:val="18"/>
              </w:rPr>
            </w:pPr>
            <w:r w:rsidRPr="008964C9">
              <w:rPr>
                <w:rFonts w:cs="Arial"/>
                <w:color w:val="333333"/>
                <w:sz w:val="18"/>
                <w:szCs w:val="18"/>
              </w:rPr>
              <w:t>Establece norma de calidad primaria para material particulado respirable MP10, en especial de los valores que definen situaciones de emergencia</w:t>
            </w:r>
          </w:p>
        </w:tc>
        <w:tc>
          <w:tcPr>
            <w:tcW w:w="638" w:type="pct"/>
            <w:gridSpan w:val="2"/>
            <w:shd w:val="clear" w:color="auto" w:fill="auto"/>
            <w:noWrap/>
            <w:vAlign w:val="center"/>
          </w:tcPr>
          <w:p w14:paraId="550C3803" w14:textId="2CE0069B" w:rsidR="00507F51" w:rsidRPr="00F830AE" w:rsidRDefault="00507F51" w:rsidP="000C3395">
            <w:pPr>
              <w:jc w:val="center"/>
              <w:rPr>
                <w:color w:val="000000"/>
                <w:sz w:val="18"/>
                <w:szCs w:val="18"/>
              </w:rPr>
            </w:pPr>
            <w:r w:rsidRPr="00F830AE">
              <w:rPr>
                <w:color w:val="000000"/>
                <w:sz w:val="18"/>
                <w:szCs w:val="18"/>
              </w:rPr>
              <w:t>-</w:t>
            </w:r>
          </w:p>
        </w:tc>
      </w:tr>
    </w:tbl>
    <w:p w14:paraId="7AC760F1" w14:textId="77777777" w:rsidR="002878BF" w:rsidRPr="002C4DB8" w:rsidRDefault="002878BF" w:rsidP="002878BF">
      <w:pPr>
        <w:rPr>
          <w:highlight w:val="yellow"/>
        </w:rPr>
      </w:pPr>
    </w:p>
    <w:p w14:paraId="4DDEFBF4" w14:textId="77777777" w:rsidR="005B03BC" w:rsidRPr="002C4DB8" w:rsidRDefault="005B03BC" w:rsidP="00C958D0">
      <w:pPr>
        <w:pStyle w:val="Ttulo1"/>
        <w:rPr>
          <w:highlight w:val="yellow"/>
        </w:rPr>
        <w:sectPr w:rsidR="005B03BC" w:rsidRPr="002C4DB8" w:rsidSect="005B03BC">
          <w:pgSz w:w="15840" w:h="12240" w:orient="landscape" w:code="1"/>
          <w:pgMar w:top="1531" w:right="1418" w:bottom="1531" w:left="1418" w:header="709" w:footer="709" w:gutter="0"/>
          <w:cols w:space="708"/>
          <w:titlePg/>
          <w:docGrid w:linePitch="360"/>
        </w:sectPr>
      </w:pPr>
      <w:bookmarkStart w:id="47" w:name="_Toc352840385"/>
      <w:bookmarkStart w:id="48" w:name="_Toc352841445"/>
      <w:bookmarkStart w:id="49" w:name="_Toc390777021"/>
      <w:bookmarkStart w:id="50" w:name="_Toc404955753"/>
    </w:p>
    <w:p w14:paraId="7E74A9F6" w14:textId="77777777" w:rsidR="00317531" w:rsidRPr="00A54DDE" w:rsidRDefault="00B1722C" w:rsidP="00C958D0">
      <w:pPr>
        <w:pStyle w:val="Ttulo1"/>
      </w:pPr>
      <w:bookmarkStart w:id="51" w:name="_Toc507080071"/>
      <w:r w:rsidRPr="00A54DDE">
        <w:lastRenderedPageBreak/>
        <w:t xml:space="preserve">ANTECEDENTES DE LA ACTIVIDAD DE </w:t>
      </w:r>
      <w:r w:rsidR="00401D74" w:rsidRPr="00A54DDE">
        <w:t>VERIFICACIÓN</w:t>
      </w:r>
      <w:r w:rsidRPr="00A54DDE">
        <w:t>.</w:t>
      </w:r>
      <w:bookmarkEnd w:id="47"/>
      <w:bookmarkEnd w:id="48"/>
      <w:bookmarkEnd w:id="49"/>
      <w:bookmarkEnd w:id="50"/>
      <w:bookmarkEnd w:id="51"/>
    </w:p>
    <w:p w14:paraId="5CA938E7" w14:textId="77777777" w:rsidR="00B1722C" w:rsidRPr="00A54DDE" w:rsidRDefault="00B1722C" w:rsidP="00B1722C"/>
    <w:p w14:paraId="62F8DD8B" w14:textId="77777777" w:rsidR="00B1722C" w:rsidRPr="00A54DDE" w:rsidRDefault="00F67BC0" w:rsidP="00E2551B">
      <w:pPr>
        <w:pStyle w:val="Ttulo2"/>
        <w:ind w:left="860"/>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507080072"/>
      <w:r w:rsidRPr="00A54DDE">
        <w:t>Motivo de la A</w:t>
      </w:r>
      <w:r w:rsidR="00E32541" w:rsidRPr="00A54DDE">
        <w:t>ctividad</w:t>
      </w:r>
      <w:r w:rsidR="00893A4E" w:rsidRPr="00A54DDE">
        <w:t>.</w:t>
      </w:r>
      <w:bookmarkEnd w:id="52"/>
      <w:bookmarkEnd w:id="53"/>
      <w:bookmarkEnd w:id="54"/>
      <w:bookmarkEnd w:id="55"/>
      <w:bookmarkEnd w:id="56"/>
      <w:bookmarkEnd w:id="57"/>
      <w:bookmarkEnd w:id="58"/>
      <w:bookmarkEnd w:id="59"/>
      <w:bookmarkEnd w:id="60"/>
      <w:bookmarkEnd w:id="61"/>
    </w:p>
    <w:p w14:paraId="0057FF5B" w14:textId="77777777" w:rsidR="002878BF" w:rsidRPr="00A54DDE"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8"/>
        <w:gridCol w:w="10464"/>
      </w:tblGrid>
      <w:tr w:rsidR="00507F51" w:rsidRPr="002C4DB8" w14:paraId="3270799F" w14:textId="77777777" w:rsidTr="005D3B3A">
        <w:trPr>
          <w:trHeight w:val="551"/>
          <w:jc w:val="center"/>
        </w:trPr>
        <w:tc>
          <w:tcPr>
            <w:tcW w:w="1142" w:type="pct"/>
            <w:shd w:val="clear" w:color="auto" w:fill="auto"/>
            <w:tcMar>
              <w:top w:w="58" w:type="dxa"/>
              <w:left w:w="58" w:type="dxa"/>
              <w:bottom w:w="58" w:type="dxa"/>
              <w:right w:w="58" w:type="dxa"/>
            </w:tcMar>
            <w:hideMark/>
          </w:tcPr>
          <w:p w14:paraId="4AEC0213" w14:textId="77777777" w:rsidR="00507F51" w:rsidRPr="00A54DDE" w:rsidRDefault="00507F51" w:rsidP="00507F51">
            <w:pPr>
              <w:jc w:val="left"/>
              <w:rPr>
                <w:b/>
                <w:i/>
                <w:szCs w:val="20"/>
              </w:rPr>
            </w:pPr>
            <w:r w:rsidRPr="00A54DDE">
              <w:rPr>
                <w:b/>
                <w:szCs w:val="20"/>
              </w:rPr>
              <w:t xml:space="preserve">Motivo: </w:t>
            </w:r>
          </w:p>
          <w:p w14:paraId="5B187FB3" w14:textId="77777777" w:rsidR="00507F51" w:rsidRPr="00A54DDE" w:rsidRDefault="00507F51" w:rsidP="00507F51">
            <w:pPr>
              <w:jc w:val="left"/>
              <w:rPr>
                <w:szCs w:val="20"/>
              </w:rPr>
            </w:pPr>
            <w:r w:rsidRPr="00A54DDE">
              <w:rPr>
                <w:rFonts w:cstheme="minorHAnsi"/>
              </w:rPr>
              <w:t>De Oficio</w:t>
            </w:r>
          </w:p>
        </w:tc>
        <w:tc>
          <w:tcPr>
            <w:tcW w:w="3858" w:type="pct"/>
            <w:shd w:val="clear" w:color="auto" w:fill="auto"/>
          </w:tcPr>
          <w:p w14:paraId="55E7D45C" w14:textId="77777777" w:rsidR="00507F51" w:rsidRPr="00A54DDE" w:rsidRDefault="00507F51" w:rsidP="00507F51">
            <w:pPr>
              <w:jc w:val="left"/>
              <w:rPr>
                <w:b/>
                <w:szCs w:val="20"/>
              </w:rPr>
            </w:pPr>
            <w:r w:rsidRPr="00A54DDE">
              <w:rPr>
                <w:b/>
                <w:szCs w:val="20"/>
              </w:rPr>
              <w:t xml:space="preserve">Descripción del motivo: </w:t>
            </w:r>
          </w:p>
          <w:p w14:paraId="39CAC190" w14:textId="77777777" w:rsidR="00507F51" w:rsidRPr="00A54DDE" w:rsidRDefault="00507F51" w:rsidP="004B069B">
            <w:pPr>
              <w:rPr>
                <w:szCs w:val="20"/>
                <w:lang w:val="es-ES"/>
              </w:rPr>
            </w:pPr>
            <w:r w:rsidRPr="00A54DDE">
              <w:rPr>
                <w:szCs w:val="20"/>
              </w:rPr>
              <w:t xml:space="preserve">Verificar el funcionamiento de las estaciones de Calidad del Aire de la Compañía Minera </w:t>
            </w:r>
            <w:r w:rsidR="004B069B" w:rsidRPr="00A54DDE">
              <w:rPr>
                <w:szCs w:val="20"/>
              </w:rPr>
              <w:t>Teck Carmen de Andacollo</w:t>
            </w:r>
          </w:p>
        </w:tc>
      </w:tr>
    </w:tbl>
    <w:p w14:paraId="1FF6871B" w14:textId="77777777" w:rsidR="00B1722C" w:rsidRPr="00A54DDE" w:rsidRDefault="00B1722C" w:rsidP="00B1722C"/>
    <w:p w14:paraId="4FA9CF14" w14:textId="77777777" w:rsidR="00893A4E" w:rsidRPr="00A54DDE" w:rsidRDefault="00B1722C" w:rsidP="00E2551B">
      <w:pPr>
        <w:pStyle w:val="Ttulo2"/>
        <w:ind w:left="860"/>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507080073"/>
      <w:r w:rsidRPr="00A54DDE">
        <w:t xml:space="preserve">Materia </w:t>
      </w:r>
      <w:r w:rsidR="0091285E" w:rsidRPr="00A54DDE">
        <w:t xml:space="preserve">Específica Objeto de la </w:t>
      </w:r>
      <w:r w:rsidR="00606CE2" w:rsidRPr="00A54DDE">
        <w:t>Actividad</w:t>
      </w:r>
      <w:r w:rsidR="00893A4E" w:rsidRPr="00A54DDE">
        <w:t>.</w:t>
      </w:r>
      <w:bookmarkEnd w:id="62"/>
      <w:bookmarkEnd w:id="63"/>
      <w:bookmarkEnd w:id="64"/>
      <w:bookmarkEnd w:id="65"/>
      <w:bookmarkEnd w:id="66"/>
      <w:bookmarkEnd w:id="67"/>
      <w:bookmarkEnd w:id="68"/>
      <w:bookmarkEnd w:id="69"/>
      <w:bookmarkEnd w:id="70"/>
      <w:bookmarkEnd w:id="71"/>
    </w:p>
    <w:p w14:paraId="407A1BEA" w14:textId="77777777" w:rsidR="002878BF" w:rsidRPr="00A54DDE" w:rsidRDefault="002878BF" w:rsidP="00893A4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893A4E" w:rsidRPr="002C4DB8" w14:paraId="03C64402" w14:textId="77777777" w:rsidTr="00353CB0">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78DBE32" w14:textId="2A3D6754" w:rsidR="00635EC6" w:rsidRPr="00A54DDE" w:rsidRDefault="00507F51" w:rsidP="00A54DDE">
            <w:pPr>
              <w:spacing w:line="276" w:lineRule="auto"/>
              <w:rPr>
                <w:rFonts w:eastAsia="Times New Roman" w:cs="Calibri"/>
                <w:szCs w:val="16"/>
                <w:lang w:eastAsia="es-CL"/>
              </w:rPr>
            </w:pPr>
            <w:r w:rsidRPr="00A54DDE">
              <w:rPr>
                <w:rFonts w:eastAsia="Times New Roman" w:cs="Calibri"/>
                <w:szCs w:val="16"/>
                <w:lang w:eastAsia="es-CL"/>
              </w:rPr>
              <w:t>Condiciones de operación, mantención, funcionamiento y reporte de datos de las Estaciones</w:t>
            </w:r>
            <w:r w:rsidR="00562748">
              <w:rPr>
                <w:rFonts w:eastAsia="Times New Roman" w:cs="Calibri"/>
                <w:szCs w:val="16"/>
                <w:lang w:eastAsia="es-CL"/>
              </w:rPr>
              <w:t xml:space="preserve"> de</w:t>
            </w:r>
            <w:r w:rsidRPr="00A54DDE">
              <w:rPr>
                <w:rFonts w:eastAsia="Times New Roman" w:cs="Calibri"/>
                <w:szCs w:val="16"/>
                <w:lang w:eastAsia="es-CL"/>
              </w:rPr>
              <w:t xml:space="preserve"> Calidad del Aire denominada</w:t>
            </w:r>
            <w:r w:rsidR="00A54DDE" w:rsidRPr="00A54DDE">
              <w:rPr>
                <w:rFonts w:eastAsia="Times New Roman" w:cs="Calibri"/>
                <w:szCs w:val="16"/>
                <w:lang w:eastAsia="es-CL"/>
              </w:rPr>
              <w:t xml:space="preserve">s </w:t>
            </w:r>
            <w:r w:rsidR="00020B49">
              <w:rPr>
                <w:rFonts w:eastAsia="Times New Roman" w:cs="Calibri"/>
                <w:szCs w:val="16"/>
                <w:lang w:eastAsia="es-CL"/>
              </w:rPr>
              <w:t>“</w:t>
            </w:r>
            <w:r w:rsidR="00A54DDE" w:rsidRPr="00A54DDE">
              <w:rPr>
                <w:rFonts w:eastAsia="Times New Roman" w:cs="Calibri"/>
                <w:szCs w:val="16"/>
                <w:lang w:eastAsia="es-CL"/>
              </w:rPr>
              <w:t>Chepiquilla</w:t>
            </w:r>
            <w:r w:rsidR="00020B49">
              <w:rPr>
                <w:rFonts w:eastAsia="Times New Roman" w:cs="Calibri"/>
                <w:szCs w:val="16"/>
                <w:lang w:eastAsia="es-CL"/>
              </w:rPr>
              <w:t>”</w:t>
            </w:r>
            <w:r w:rsidR="00A54DDE" w:rsidRPr="00A54DDE">
              <w:rPr>
                <w:rFonts w:eastAsia="Times New Roman" w:cs="Calibri"/>
                <w:szCs w:val="16"/>
                <w:lang w:eastAsia="es-CL"/>
              </w:rPr>
              <w:t xml:space="preserve"> y </w:t>
            </w:r>
            <w:r w:rsidR="00020B49">
              <w:rPr>
                <w:rFonts w:eastAsia="Times New Roman" w:cs="Calibri"/>
                <w:szCs w:val="16"/>
                <w:lang w:eastAsia="es-CL"/>
              </w:rPr>
              <w:t>“</w:t>
            </w:r>
            <w:r w:rsidR="00A54DDE" w:rsidRPr="00A54DDE">
              <w:rPr>
                <w:rFonts w:eastAsia="Times New Roman" w:cs="Calibri"/>
                <w:szCs w:val="16"/>
                <w:lang w:eastAsia="es-CL"/>
              </w:rPr>
              <w:t>Urmeneta</w:t>
            </w:r>
            <w:r w:rsidR="00020B49">
              <w:rPr>
                <w:rFonts w:eastAsia="Times New Roman" w:cs="Calibri"/>
                <w:szCs w:val="16"/>
                <w:lang w:eastAsia="es-CL"/>
              </w:rPr>
              <w:t>”</w:t>
            </w:r>
          </w:p>
        </w:tc>
      </w:tr>
    </w:tbl>
    <w:p w14:paraId="682BAAE9" w14:textId="77777777" w:rsidR="00893A4E" w:rsidRPr="00E2551B" w:rsidRDefault="00893A4E" w:rsidP="00E2551B">
      <w:pPr>
        <w:pStyle w:val="Ttulo2"/>
        <w:numPr>
          <w:ilvl w:val="0"/>
          <w:numId w:val="0"/>
        </w:numPr>
        <w:ind w:left="860"/>
      </w:pPr>
    </w:p>
    <w:p w14:paraId="6E489099" w14:textId="77777777" w:rsidR="00893A4E" w:rsidRPr="003076E6" w:rsidRDefault="00893A4E" w:rsidP="00E2551B">
      <w:pPr>
        <w:pStyle w:val="Ttulo2"/>
        <w:ind w:left="860"/>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507080074"/>
      <w:r w:rsidRPr="003076E6">
        <w:t xml:space="preserve">Aspectos </w:t>
      </w:r>
      <w:r w:rsidR="00E838DE" w:rsidRPr="003076E6">
        <w:t xml:space="preserve">relativos </w:t>
      </w:r>
      <w:r w:rsidRPr="003076E6">
        <w:t xml:space="preserve">a la </w:t>
      </w:r>
      <w:r w:rsidR="00E838DE" w:rsidRPr="003076E6">
        <w:t xml:space="preserve">ejecución </w:t>
      </w:r>
      <w:r w:rsidRPr="003076E6">
        <w:t xml:space="preserve">de la </w:t>
      </w:r>
      <w:bookmarkEnd w:id="72"/>
      <w:bookmarkEnd w:id="73"/>
      <w:bookmarkEnd w:id="74"/>
      <w:bookmarkEnd w:id="75"/>
      <w:bookmarkEnd w:id="76"/>
      <w:bookmarkEnd w:id="77"/>
      <w:bookmarkEnd w:id="78"/>
      <w:bookmarkEnd w:id="79"/>
      <w:bookmarkEnd w:id="80"/>
      <w:bookmarkEnd w:id="81"/>
      <w:bookmarkEnd w:id="82"/>
      <w:r w:rsidR="00507F51" w:rsidRPr="003076E6">
        <w:t>Inspección Ambiental</w:t>
      </w:r>
      <w:bookmarkEnd w:id="83"/>
    </w:p>
    <w:p w14:paraId="70E02342" w14:textId="77777777" w:rsidR="00893A4E" w:rsidRPr="003076E6" w:rsidRDefault="00893A4E" w:rsidP="000D703E">
      <w:pPr>
        <w:rPr>
          <w:rFonts w:cstheme="minorHAnsi"/>
          <w:sz w:val="16"/>
          <w:szCs w:val="16"/>
        </w:rPr>
      </w:pPr>
    </w:p>
    <w:p w14:paraId="61B5878C" w14:textId="77777777" w:rsidR="00004D1D" w:rsidRPr="003076E6" w:rsidRDefault="00507F51" w:rsidP="009F1CA0">
      <w:pPr>
        <w:pStyle w:val="Ttulo3"/>
        <w:ind w:left="1134" w:hanging="708"/>
        <w:rPr>
          <w:sz w:val="24"/>
          <w:szCs w:val="24"/>
        </w:rPr>
      </w:pPr>
      <w:r w:rsidRPr="003076E6">
        <w:t xml:space="preserve">Inspección Estación </w:t>
      </w:r>
      <w:r w:rsidR="003076E6">
        <w:t>Chepiquilla</w:t>
      </w:r>
    </w:p>
    <w:p w14:paraId="0C1DE758" w14:textId="77777777" w:rsidR="00507F51" w:rsidRPr="002C4DB8" w:rsidRDefault="00507F51" w:rsidP="00507F51">
      <w:pPr>
        <w:rPr>
          <w:rFonts w:cstheme="minorHAnsi"/>
          <w:sz w:val="16"/>
          <w:szCs w:val="16"/>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9"/>
        <w:gridCol w:w="1549"/>
        <w:gridCol w:w="2471"/>
        <w:gridCol w:w="4153"/>
      </w:tblGrid>
      <w:tr w:rsidR="00507F51" w:rsidRPr="002C4DB8" w14:paraId="60585565" w14:textId="77777777" w:rsidTr="00507F5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40DA81" w14:textId="77777777" w:rsidR="00507F51" w:rsidRPr="003076E6" w:rsidRDefault="00507F51" w:rsidP="00507F51">
            <w:pPr>
              <w:rPr>
                <w:b/>
                <w:szCs w:val="20"/>
              </w:rPr>
            </w:pPr>
            <w:r w:rsidRPr="003076E6">
              <w:rPr>
                <w:b/>
                <w:szCs w:val="20"/>
              </w:rPr>
              <w:t xml:space="preserve">Fecha de realización: </w:t>
            </w:r>
          </w:p>
          <w:p w14:paraId="3D0B8844" w14:textId="77777777" w:rsidR="00507F51" w:rsidRPr="003076E6" w:rsidRDefault="003076E6" w:rsidP="00507F51">
            <w:pPr>
              <w:rPr>
                <w:szCs w:val="20"/>
              </w:rPr>
            </w:pPr>
            <w:r w:rsidRPr="003076E6">
              <w:rPr>
                <w:szCs w:val="20"/>
              </w:rPr>
              <w:t>5 de septiembre de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E7766DA" w14:textId="77777777" w:rsidR="00507F51" w:rsidRPr="003076E6" w:rsidRDefault="00507F51" w:rsidP="00507F51">
            <w:pPr>
              <w:rPr>
                <w:b/>
                <w:szCs w:val="20"/>
              </w:rPr>
            </w:pPr>
            <w:r w:rsidRPr="003076E6">
              <w:rPr>
                <w:b/>
                <w:szCs w:val="20"/>
              </w:rPr>
              <w:t xml:space="preserve">Hora de inicio: </w:t>
            </w:r>
          </w:p>
          <w:p w14:paraId="45B1A458" w14:textId="77777777" w:rsidR="00507F51" w:rsidRPr="003076E6" w:rsidRDefault="003076E6" w:rsidP="00507F51">
            <w:pPr>
              <w:rPr>
                <w:szCs w:val="20"/>
              </w:rPr>
            </w:pPr>
            <w:r w:rsidRPr="003076E6">
              <w:rPr>
                <w:szCs w:val="20"/>
              </w:rPr>
              <w:t>9:40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AFA9437" w14:textId="77777777" w:rsidR="00507F51" w:rsidRPr="003076E6" w:rsidRDefault="00507F51" w:rsidP="00507F51">
            <w:pPr>
              <w:rPr>
                <w:b/>
                <w:szCs w:val="20"/>
              </w:rPr>
            </w:pPr>
            <w:r w:rsidRPr="003076E6">
              <w:rPr>
                <w:b/>
                <w:szCs w:val="20"/>
              </w:rPr>
              <w:t xml:space="preserve">Hora de finalización: </w:t>
            </w:r>
          </w:p>
          <w:p w14:paraId="0A14F06E" w14:textId="77777777" w:rsidR="00507F51" w:rsidRPr="003076E6" w:rsidRDefault="003076E6" w:rsidP="00507F51">
            <w:pPr>
              <w:rPr>
                <w:szCs w:val="20"/>
              </w:rPr>
            </w:pPr>
            <w:r w:rsidRPr="003076E6">
              <w:rPr>
                <w:szCs w:val="20"/>
              </w:rPr>
              <w:t>10:35</w:t>
            </w:r>
          </w:p>
        </w:tc>
      </w:tr>
      <w:tr w:rsidR="00507F51" w:rsidRPr="002C4DB8" w14:paraId="5DDB8A4D" w14:textId="77777777" w:rsidTr="00507F51">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D0EEB1" w14:textId="77777777" w:rsidR="00507F51" w:rsidRPr="003076E6" w:rsidRDefault="00507F51" w:rsidP="00507F51">
            <w:pPr>
              <w:rPr>
                <w:b/>
                <w:szCs w:val="20"/>
              </w:rPr>
            </w:pPr>
            <w:r w:rsidRPr="003076E6">
              <w:rPr>
                <w:b/>
                <w:szCs w:val="20"/>
              </w:rPr>
              <w:t xml:space="preserve">Fiscalizador encargado de la actividad: </w:t>
            </w:r>
          </w:p>
          <w:p w14:paraId="6561BE76" w14:textId="77777777" w:rsidR="00507F51" w:rsidRPr="003076E6" w:rsidRDefault="00507F51" w:rsidP="009F34A6">
            <w:pPr>
              <w:numPr>
                <w:ilvl w:val="0"/>
                <w:numId w:val="3"/>
              </w:numPr>
              <w:contextualSpacing/>
              <w:rPr>
                <w:szCs w:val="20"/>
              </w:rPr>
            </w:pPr>
            <w:r w:rsidRPr="003076E6">
              <w:rPr>
                <w:szCs w:val="20"/>
              </w:rPr>
              <w:t>Valeska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1D49D9D" w14:textId="77777777" w:rsidR="00507F51" w:rsidRPr="003076E6" w:rsidRDefault="00507F51" w:rsidP="00507F51">
            <w:pPr>
              <w:rPr>
                <w:b/>
                <w:szCs w:val="20"/>
              </w:rPr>
            </w:pPr>
            <w:r w:rsidRPr="003076E6">
              <w:rPr>
                <w:b/>
                <w:szCs w:val="20"/>
              </w:rPr>
              <w:t xml:space="preserve">Órgano: </w:t>
            </w:r>
          </w:p>
          <w:p w14:paraId="04AF8DB2" w14:textId="77777777" w:rsidR="00507F51" w:rsidRPr="003076E6" w:rsidRDefault="00507F51" w:rsidP="00507F51">
            <w:pPr>
              <w:rPr>
                <w:szCs w:val="20"/>
              </w:rPr>
            </w:pPr>
            <w:r w:rsidRPr="003076E6">
              <w:rPr>
                <w:b/>
                <w:szCs w:val="20"/>
              </w:rPr>
              <w:t>SMA</w:t>
            </w:r>
          </w:p>
        </w:tc>
      </w:tr>
      <w:tr w:rsidR="00507F51" w:rsidRPr="002C4DB8" w14:paraId="50599E2E" w14:textId="77777777" w:rsidTr="00507F51">
        <w:trPr>
          <w:trHeight w:val="52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55A55B" w14:textId="77777777" w:rsidR="00507F51" w:rsidRPr="003076E6" w:rsidRDefault="00507F51" w:rsidP="00507F51">
            <w:pPr>
              <w:rPr>
                <w:b/>
                <w:szCs w:val="20"/>
              </w:rPr>
            </w:pPr>
            <w:r w:rsidRPr="003076E6">
              <w:rPr>
                <w:b/>
                <w:szCs w:val="20"/>
              </w:rPr>
              <w:t xml:space="preserve">Fiscalizadores participantes: </w:t>
            </w:r>
          </w:p>
          <w:p w14:paraId="52B577CA" w14:textId="77777777" w:rsidR="00507F51" w:rsidRPr="003076E6" w:rsidRDefault="00507F51" w:rsidP="009F34A6">
            <w:pPr>
              <w:numPr>
                <w:ilvl w:val="0"/>
                <w:numId w:val="3"/>
              </w:numPr>
              <w:contextualSpacing/>
              <w:rPr>
                <w:szCs w:val="20"/>
              </w:rPr>
            </w:pPr>
            <w:r w:rsidRPr="003076E6">
              <w:rPr>
                <w:szCs w:val="20"/>
              </w:rPr>
              <w:t>Rubén Verdugo</w:t>
            </w:r>
          </w:p>
          <w:p w14:paraId="16C15129" w14:textId="77777777" w:rsidR="00507F51" w:rsidRPr="003076E6" w:rsidRDefault="00507F51" w:rsidP="009F34A6">
            <w:pPr>
              <w:numPr>
                <w:ilvl w:val="0"/>
                <w:numId w:val="3"/>
              </w:numPr>
              <w:contextualSpacing/>
              <w:rPr>
                <w:szCs w:val="20"/>
              </w:rPr>
            </w:pPr>
            <w:r w:rsidRPr="003076E6">
              <w:rPr>
                <w:szCs w:val="20"/>
              </w:rPr>
              <w:t>Claudia Pastore</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1533E08" w14:textId="77777777" w:rsidR="00507F51" w:rsidRPr="003076E6" w:rsidRDefault="00507F51" w:rsidP="00507F51">
            <w:pPr>
              <w:rPr>
                <w:b/>
                <w:szCs w:val="20"/>
              </w:rPr>
            </w:pPr>
            <w:r w:rsidRPr="003076E6">
              <w:rPr>
                <w:b/>
                <w:szCs w:val="20"/>
              </w:rPr>
              <w:t xml:space="preserve">Órgano(s): </w:t>
            </w:r>
          </w:p>
          <w:p w14:paraId="417F6BDC" w14:textId="77777777" w:rsidR="00507F51" w:rsidRPr="003076E6" w:rsidRDefault="00507F51" w:rsidP="00507F51">
            <w:pPr>
              <w:rPr>
                <w:szCs w:val="20"/>
              </w:rPr>
            </w:pPr>
            <w:r w:rsidRPr="003076E6">
              <w:rPr>
                <w:b/>
                <w:szCs w:val="20"/>
              </w:rPr>
              <w:t>SMA</w:t>
            </w:r>
          </w:p>
        </w:tc>
      </w:tr>
      <w:tr w:rsidR="00507F51" w:rsidRPr="002C4DB8" w14:paraId="1CD15520" w14:textId="77777777" w:rsidTr="00507F5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161A96" w14:textId="77777777" w:rsidR="00507F51" w:rsidRPr="003076E6" w:rsidRDefault="00507F51" w:rsidP="00507F51">
            <w:pPr>
              <w:spacing w:line="0" w:lineRule="atLeast"/>
              <w:jc w:val="left"/>
              <w:rPr>
                <w:b/>
                <w:szCs w:val="20"/>
              </w:rPr>
            </w:pPr>
            <w:r w:rsidRPr="003076E6">
              <w:rPr>
                <w:b/>
                <w:szCs w:val="20"/>
              </w:rPr>
              <w:t>Existió oposición al ingreso:</w:t>
            </w:r>
            <w:r w:rsidRPr="003076E6">
              <w:rPr>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6B819" w14:textId="77777777" w:rsidR="00507F51" w:rsidRPr="003076E6" w:rsidRDefault="00507F51" w:rsidP="00507F51">
            <w:pPr>
              <w:spacing w:line="0" w:lineRule="atLeast"/>
              <w:jc w:val="left"/>
              <w:rPr>
                <w:b/>
                <w:szCs w:val="20"/>
              </w:rPr>
            </w:pPr>
            <w:r w:rsidRPr="003076E6">
              <w:rPr>
                <w:b/>
                <w:szCs w:val="20"/>
              </w:rPr>
              <w:t xml:space="preserve">Existió auxilio de fuerza pública: </w:t>
            </w:r>
            <w:r w:rsidRPr="003076E6">
              <w:rPr>
                <w:szCs w:val="20"/>
              </w:rPr>
              <w:t>No</w:t>
            </w:r>
          </w:p>
        </w:tc>
      </w:tr>
      <w:tr w:rsidR="00507F51" w:rsidRPr="002C4DB8" w14:paraId="6373BD72" w14:textId="77777777" w:rsidTr="00507F5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BB6F64" w14:textId="77777777" w:rsidR="00507F51" w:rsidRPr="003076E6" w:rsidRDefault="00507F51" w:rsidP="00507F51">
            <w:pPr>
              <w:spacing w:line="0" w:lineRule="atLeast"/>
              <w:jc w:val="left"/>
              <w:rPr>
                <w:b/>
                <w:szCs w:val="20"/>
              </w:rPr>
            </w:pPr>
            <w:r w:rsidRPr="003076E6">
              <w:rPr>
                <w:b/>
                <w:szCs w:val="20"/>
              </w:rPr>
              <w:t xml:space="preserve">Existió colaboración por parte de los fiscalizados: </w:t>
            </w:r>
            <w:r w:rsidRPr="003076E6">
              <w:rPr>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AD0A60" w14:textId="77777777" w:rsidR="00507F51" w:rsidRPr="00392761" w:rsidRDefault="00507F51" w:rsidP="00507F51">
            <w:pPr>
              <w:spacing w:line="0" w:lineRule="atLeast"/>
              <w:jc w:val="left"/>
              <w:rPr>
                <w:b/>
                <w:szCs w:val="20"/>
              </w:rPr>
            </w:pPr>
            <w:r w:rsidRPr="00392761">
              <w:rPr>
                <w:b/>
                <w:szCs w:val="20"/>
              </w:rPr>
              <w:t xml:space="preserve">Existió trato respetuoso y deferente: </w:t>
            </w:r>
            <w:r w:rsidRPr="00392761">
              <w:rPr>
                <w:szCs w:val="20"/>
              </w:rPr>
              <w:t>Si</w:t>
            </w:r>
          </w:p>
        </w:tc>
      </w:tr>
      <w:tr w:rsidR="00507F51" w:rsidRPr="002C4DB8" w14:paraId="39E97326" w14:textId="77777777" w:rsidTr="00507F51">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A379D92" w14:textId="77777777" w:rsidR="00507F51" w:rsidRPr="003076E6" w:rsidRDefault="00507F51" w:rsidP="00507F51">
            <w:pPr>
              <w:spacing w:line="0" w:lineRule="atLeast"/>
              <w:jc w:val="left"/>
              <w:rPr>
                <w:b/>
                <w:szCs w:val="20"/>
              </w:rPr>
            </w:pPr>
            <w:r w:rsidRPr="003076E6">
              <w:rPr>
                <w:b/>
                <w:szCs w:val="20"/>
              </w:rPr>
              <w:t>Entrega de antecedentes solicitados:</w:t>
            </w:r>
            <w:r w:rsidRPr="003076E6">
              <w:rPr>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A4DE1A" w14:textId="77777777" w:rsidR="00507F51" w:rsidRPr="00392761" w:rsidRDefault="00507F51" w:rsidP="00507F51">
            <w:pPr>
              <w:spacing w:line="0" w:lineRule="atLeast"/>
              <w:jc w:val="left"/>
              <w:rPr>
                <w:szCs w:val="20"/>
              </w:rPr>
            </w:pPr>
            <w:r w:rsidRPr="00392761">
              <w:rPr>
                <w:b/>
                <w:szCs w:val="20"/>
              </w:rPr>
              <w:t xml:space="preserve"> Entrega de acta:</w:t>
            </w:r>
            <w:r w:rsidRPr="00392761">
              <w:rPr>
                <w:szCs w:val="20"/>
              </w:rPr>
              <w:t xml:space="preserve"> Si (Anexo 1)</w:t>
            </w:r>
          </w:p>
        </w:tc>
      </w:tr>
      <w:tr w:rsidR="00507F51" w:rsidRPr="00507F51" w14:paraId="4D357DF6" w14:textId="77777777" w:rsidTr="00507F5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F33B44" w14:textId="77777777" w:rsidR="00507F51" w:rsidRPr="003076E6" w:rsidRDefault="00507F51" w:rsidP="00507F51">
            <w:pPr>
              <w:spacing w:line="0" w:lineRule="atLeast"/>
              <w:jc w:val="left"/>
              <w:rPr>
                <w:b/>
                <w:szCs w:val="20"/>
              </w:rPr>
            </w:pPr>
            <w:r w:rsidRPr="003076E6">
              <w:rPr>
                <w:b/>
                <w:szCs w:val="20"/>
              </w:rPr>
              <w:t xml:space="preserve">Observaciones: </w:t>
            </w:r>
          </w:p>
        </w:tc>
      </w:tr>
    </w:tbl>
    <w:p w14:paraId="182E338A" w14:textId="77777777" w:rsidR="00507F51" w:rsidRDefault="00507F51" w:rsidP="00507F51">
      <w:pPr>
        <w:rPr>
          <w:rFonts w:cstheme="minorHAnsi"/>
          <w:b/>
          <w:sz w:val="14"/>
          <w:szCs w:val="24"/>
        </w:rPr>
      </w:pPr>
    </w:p>
    <w:p w14:paraId="3F7C018F" w14:textId="77777777" w:rsidR="00353CB0" w:rsidRDefault="00353CB0" w:rsidP="00507F51">
      <w:pPr>
        <w:rPr>
          <w:rFonts w:cstheme="minorHAnsi"/>
          <w:b/>
          <w:sz w:val="14"/>
          <w:szCs w:val="24"/>
        </w:rPr>
      </w:pPr>
    </w:p>
    <w:p w14:paraId="1354AF48" w14:textId="77777777" w:rsidR="00353CB0" w:rsidRDefault="00353CB0" w:rsidP="00507F51">
      <w:pPr>
        <w:rPr>
          <w:rFonts w:cstheme="minorHAnsi"/>
          <w:b/>
          <w:sz w:val="14"/>
          <w:szCs w:val="24"/>
        </w:rPr>
      </w:pPr>
    </w:p>
    <w:p w14:paraId="32D518F3" w14:textId="77777777" w:rsidR="00353CB0" w:rsidRDefault="00353CB0" w:rsidP="00507F51">
      <w:pPr>
        <w:rPr>
          <w:rFonts w:cstheme="minorHAnsi"/>
          <w:b/>
          <w:sz w:val="14"/>
          <w:szCs w:val="24"/>
        </w:rPr>
      </w:pPr>
    </w:p>
    <w:p w14:paraId="342AFA2B" w14:textId="77777777" w:rsidR="00353CB0" w:rsidRDefault="00353CB0" w:rsidP="00507F51">
      <w:pPr>
        <w:rPr>
          <w:rFonts w:cstheme="minorHAnsi"/>
          <w:b/>
          <w:sz w:val="14"/>
          <w:szCs w:val="24"/>
        </w:rPr>
      </w:pPr>
    </w:p>
    <w:p w14:paraId="6FCC1FEE" w14:textId="77777777" w:rsidR="00353CB0" w:rsidRPr="00507F51" w:rsidRDefault="00353CB0" w:rsidP="00507F51">
      <w:pPr>
        <w:rPr>
          <w:rFonts w:cstheme="minorHAnsi"/>
          <w:b/>
          <w:sz w:val="14"/>
          <w:szCs w:val="24"/>
        </w:rPr>
      </w:pPr>
    </w:p>
    <w:p w14:paraId="04F1E546" w14:textId="77777777" w:rsidR="00507F51" w:rsidRPr="0025129B" w:rsidRDefault="00507F51" w:rsidP="00507F51">
      <w:pPr>
        <w:pStyle w:val="Ttulo3"/>
        <w:ind w:left="1134" w:hanging="708"/>
        <w:rPr>
          <w:sz w:val="24"/>
          <w:szCs w:val="24"/>
        </w:rPr>
      </w:pPr>
      <w:r>
        <w:lastRenderedPageBreak/>
        <w:t xml:space="preserve">Inspección Estación </w:t>
      </w:r>
      <w:r w:rsidR="003076E6">
        <w:t>Urmeneta</w:t>
      </w:r>
    </w:p>
    <w:p w14:paraId="4EF572FD" w14:textId="77777777" w:rsidR="00507F51" w:rsidRPr="00507F51" w:rsidRDefault="00507F51" w:rsidP="00507F51">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9"/>
        <w:gridCol w:w="1549"/>
        <w:gridCol w:w="2471"/>
        <w:gridCol w:w="4153"/>
      </w:tblGrid>
      <w:tr w:rsidR="00507F51" w:rsidRPr="00507F51" w14:paraId="033DCFE9" w14:textId="77777777" w:rsidTr="0043499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493578" w14:textId="77777777" w:rsidR="00507F51" w:rsidRPr="003076E6" w:rsidRDefault="00507F51" w:rsidP="0043499B">
            <w:pPr>
              <w:rPr>
                <w:b/>
                <w:szCs w:val="20"/>
              </w:rPr>
            </w:pPr>
            <w:r w:rsidRPr="003076E6">
              <w:rPr>
                <w:b/>
                <w:szCs w:val="20"/>
              </w:rPr>
              <w:t xml:space="preserve">Fecha de realización: </w:t>
            </w:r>
          </w:p>
          <w:p w14:paraId="4895031A" w14:textId="77777777" w:rsidR="00507F51" w:rsidRPr="002C4DB8" w:rsidRDefault="003076E6" w:rsidP="0043499B">
            <w:pPr>
              <w:rPr>
                <w:szCs w:val="20"/>
                <w:highlight w:val="yellow"/>
              </w:rPr>
            </w:pPr>
            <w:r w:rsidRPr="003076E6">
              <w:rPr>
                <w:szCs w:val="20"/>
              </w:rPr>
              <w:t>5 de septiembre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7A4D35D" w14:textId="77777777" w:rsidR="00507F51" w:rsidRPr="00507F51" w:rsidRDefault="00507F51" w:rsidP="0043499B">
            <w:pPr>
              <w:rPr>
                <w:b/>
                <w:szCs w:val="20"/>
              </w:rPr>
            </w:pPr>
            <w:r w:rsidRPr="00507F51">
              <w:rPr>
                <w:b/>
                <w:szCs w:val="20"/>
              </w:rPr>
              <w:t xml:space="preserve">Hora de inicio: </w:t>
            </w:r>
          </w:p>
          <w:p w14:paraId="294D653D" w14:textId="77777777" w:rsidR="00507F51" w:rsidRPr="00507F51" w:rsidRDefault="003076E6" w:rsidP="0043499B">
            <w:pPr>
              <w:rPr>
                <w:szCs w:val="20"/>
              </w:rPr>
            </w:pPr>
            <w:r>
              <w:rPr>
                <w:szCs w:val="20"/>
              </w:rPr>
              <w:t>10:50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9318F75" w14:textId="77777777" w:rsidR="00507F51" w:rsidRPr="00507F51" w:rsidRDefault="00507F51" w:rsidP="0043499B">
            <w:pPr>
              <w:rPr>
                <w:b/>
                <w:szCs w:val="20"/>
              </w:rPr>
            </w:pPr>
            <w:r w:rsidRPr="00507F51">
              <w:rPr>
                <w:b/>
                <w:szCs w:val="20"/>
              </w:rPr>
              <w:t xml:space="preserve">Hora de finalización: </w:t>
            </w:r>
          </w:p>
          <w:p w14:paraId="1D593B1F" w14:textId="77777777" w:rsidR="00507F51" w:rsidRPr="00507F51" w:rsidRDefault="003076E6" w:rsidP="0043499B">
            <w:pPr>
              <w:rPr>
                <w:szCs w:val="20"/>
              </w:rPr>
            </w:pPr>
            <w:r>
              <w:rPr>
                <w:szCs w:val="20"/>
              </w:rPr>
              <w:t>11:35</w:t>
            </w:r>
          </w:p>
        </w:tc>
      </w:tr>
      <w:tr w:rsidR="00D46305" w:rsidRPr="00507F51" w14:paraId="7BF48E1A" w14:textId="77777777" w:rsidTr="0043499B">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5DC13C" w14:textId="77777777" w:rsidR="00D46305" w:rsidRPr="003076E6" w:rsidRDefault="00D46305" w:rsidP="00D46305">
            <w:pPr>
              <w:rPr>
                <w:b/>
                <w:szCs w:val="20"/>
              </w:rPr>
            </w:pPr>
            <w:r w:rsidRPr="003076E6">
              <w:rPr>
                <w:b/>
                <w:szCs w:val="20"/>
              </w:rPr>
              <w:t xml:space="preserve">Fiscalizador encargado de la actividad: </w:t>
            </w:r>
          </w:p>
          <w:p w14:paraId="28CAFF5B" w14:textId="77777777" w:rsidR="00D46305" w:rsidRPr="003076E6" w:rsidRDefault="00D46305" w:rsidP="009F34A6">
            <w:pPr>
              <w:numPr>
                <w:ilvl w:val="0"/>
                <w:numId w:val="3"/>
              </w:numPr>
              <w:contextualSpacing/>
              <w:rPr>
                <w:szCs w:val="20"/>
              </w:rPr>
            </w:pPr>
            <w:r w:rsidRPr="003076E6">
              <w:rPr>
                <w:szCs w:val="20"/>
              </w:rPr>
              <w:t>Valeska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EB30779" w14:textId="77777777" w:rsidR="00D46305" w:rsidRPr="003076E6" w:rsidRDefault="00D46305" w:rsidP="00D46305">
            <w:pPr>
              <w:rPr>
                <w:b/>
                <w:szCs w:val="20"/>
              </w:rPr>
            </w:pPr>
            <w:r w:rsidRPr="003076E6">
              <w:rPr>
                <w:b/>
                <w:szCs w:val="20"/>
              </w:rPr>
              <w:t xml:space="preserve">Órgano: </w:t>
            </w:r>
          </w:p>
          <w:p w14:paraId="05327664" w14:textId="77777777" w:rsidR="00D46305" w:rsidRPr="003076E6" w:rsidRDefault="00D46305" w:rsidP="00D46305">
            <w:pPr>
              <w:rPr>
                <w:szCs w:val="20"/>
              </w:rPr>
            </w:pPr>
            <w:r w:rsidRPr="003076E6">
              <w:rPr>
                <w:b/>
                <w:szCs w:val="20"/>
              </w:rPr>
              <w:t>SMA</w:t>
            </w:r>
          </w:p>
        </w:tc>
      </w:tr>
      <w:tr w:rsidR="00D46305" w:rsidRPr="00507F51" w14:paraId="4AD340EC" w14:textId="77777777" w:rsidTr="0043499B">
        <w:trPr>
          <w:trHeight w:val="52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C68FD" w14:textId="77777777" w:rsidR="00D46305" w:rsidRPr="003076E6" w:rsidRDefault="00D46305" w:rsidP="00D46305">
            <w:pPr>
              <w:rPr>
                <w:b/>
                <w:szCs w:val="20"/>
              </w:rPr>
            </w:pPr>
            <w:r w:rsidRPr="003076E6">
              <w:rPr>
                <w:b/>
                <w:szCs w:val="20"/>
              </w:rPr>
              <w:t xml:space="preserve">Fiscalizadores participantes: </w:t>
            </w:r>
          </w:p>
          <w:p w14:paraId="4154A154" w14:textId="77777777" w:rsidR="00D46305" w:rsidRPr="003076E6" w:rsidRDefault="00D46305" w:rsidP="009F34A6">
            <w:pPr>
              <w:numPr>
                <w:ilvl w:val="0"/>
                <w:numId w:val="3"/>
              </w:numPr>
              <w:contextualSpacing/>
              <w:rPr>
                <w:szCs w:val="20"/>
              </w:rPr>
            </w:pPr>
            <w:r w:rsidRPr="003076E6">
              <w:rPr>
                <w:szCs w:val="20"/>
              </w:rPr>
              <w:t>Rubén Verdugo</w:t>
            </w:r>
          </w:p>
          <w:p w14:paraId="66BDF140" w14:textId="77777777" w:rsidR="00D46305" w:rsidRPr="003076E6" w:rsidRDefault="00D46305" w:rsidP="009F34A6">
            <w:pPr>
              <w:numPr>
                <w:ilvl w:val="0"/>
                <w:numId w:val="3"/>
              </w:numPr>
              <w:contextualSpacing/>
              <w:rPr>
                <w:szCs w:val="20"/>
              </w:rPr>
            </w:pPr>
            <w:r w:rsidRPr="003076E6">
              <w:rPr>
                <w:szCs w:val="20"/>
              </w:rPr>
              <w:t>Claudia Pastore</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FDD0702" w14:textId="77777777" w:rsidR="00D46305" w:rsidRPr="003076E6" w:rsidRDefault="00D46305" w:rsidP="00D46305">
            <w:pPr>
              <w:rPr>
                <w:b/>
                <w:szCs w:val="20"/>
              </w:rPr>
            </w:pPr>
            <w:r w:rsidRPr="003076E6">
              <w:rPr>
                <w:b/>
                <w:szCs w:val="20"/>
              </w:rPr>
              <w:t xml:space="preserve">Órgano(s): </w:t>
            </w:r>
          </w:p>
          <w:p w14:paraId="7D629AA2" w14:textId="77777777" w:rsidR="00D46305" w:rsidRPr="003076E6" w:rsidRDefault="00D46305" w:rsidP="00D46305">
            <w:pPr>
              <w:rPr>
                <w:szCs w:val="20"/>
              </w:rPr>
            </w:pPr>
            <w:r w:rsidRPr="003076E6">
              <w:rPr>
                <w:b/>
                <w:szCs w:val="20"/>
              </w:rPr>
              <w:t>SMA</w:t>
            </w:r>
          </w:p>
        </w:tc>
      </w:tr>
      <w:tr w:rsidR="00507F51" w:rsidRPr="00507F51" w14:paraId="59B72E2A" w14:textId="77777777" w:rsidTr="0043499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6E722E" w14:textId="77777777" w:rsidR="00507F51" w:rsidRPr="003076E6" w:rsidRDefault="00507F51" w:rsidP="0043499B">
            <w:pPr>
              <w:spacing w:line="0" w:lineRule="atLeast"/>
              <w:jc w:val="left"/>
              <w:rPr>
                <w:b/>
                <w:szCs w:val="20"/>
              </w:rPr>
            </w:pPr>
            <w:r w:rsidRPr="003076E6">
              <w:rPr>
                <w:b/>
                <w:szCs w:val="20"/>
              </w:rPr>
              <w:t>Existió oposición al ingreso:</w:t>
            </w:r>
            <w:r w:rsidRPr="003076E6">
              <w:rPr>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1F1D63" w14:textId="77777777" w:rsidR="00507F51" w:rsidRPr="003076E6" w:rsidRDefault="00507F51" w:rsidP="0043499B">
            <w:pPr>
              <w:spacing w:line="0" w:lineRule="atLeast"/>
              <w:jc w:val="left"/>
              <w:rPr>
                <w:b/>
                <w:szCs w:val="20"/>
              </w:rPr>
            </w:pPr>
            <w:r w:rsidRPr="003076E6">
              <w:rPr>
                <w:b/>
                <w:szCs w:val="20"/>
              </w:rPr>
              <w:t xml:space="preserve">Existió auxilio de fuerza pública: </w:t>
            </w:r>
            <w:r w:rsidRPr="003076E6">
              <w:rPr>
                <w:szCs w:val="20"/>
              </w:rPr>
              <w:t>No</w:t>
            </w:r>
          </w:p>
        </w:tc>
      </w:tr>
      <w:tr w:rsidR="00507F51" w:rsidRPr="00507F51" w14:paraId="6097CAD4" w14:textId="77777777" w:rsidTr="0043499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372DADF" w14:textId="77777777" w:rsidR="00507F51" w:rsidRPr="003076E6" w:rsidRDefault="00507F51" w:rsidP="0043499B">
            <w:pPr>
              <w:spacing w:line="0" w:lineRule="atLeast"/>
              <w:jc w:val="left"/>
              <w:rPr>
                <w:b/>
                <w:szCs w:val="20"/>
              </w:rPr>
            </w:pPr>
            <w:r w:rsidRPr="003076E6">
              <w:rPr>
                <w:b/>
                <w:szCs w:val="20"/>
              </w:rPr>
              <w:t xml:space="preserve">Existió colaboración por parte de los fiscalizados: </w:t>
            </w:r>
            <w:r w:rsidRPr="003076E6">
              <w:rPr>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438024" w14:textId="77777777" w:rsidR="00507F51" w:rsidRPr="00392761" w:rsidRDefault="00507F51" w:rsidP="0043499B">
            <w:pPr>
              <w:spacing w:line="0" w:lineRule="atLeast"/>
              <w:jc w:val="left"/>
              <w:rPr>
                <w:b/>
                <w:szCs w:val="20"/>
              </w:rPr>
            </w:pPr>
            <w:r w:rsidRPr="00392761">
              <w:rPr>
                <w:b/>
                <w:szCs w:val="20"/>
              </w:rPr>
              <w:t xml:space="preserve">Existió trato respetuoso y deferente: </w:t>
            </w:r>
            <w:r w:rsidRPr="00392761">
              <w:rPr>
                <w:szCs w:val="20"/>
              </w:rPr>
              <w:t>Si</w:t>
            </w:r>
          </w:p>
        </w:tc>
      </w:tr>
      <w:tr w:rsidR="00507F51" w:rsidRPr="00507F51" w14:paraId="32625E6E" w14:textId="77777777" w:rsidTr="0043499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A4D1A7B" w14:textId="77777777" w:rsidR="00507F51" w:rsidRPr="003076E6" w:rsidRDefault="00507F51" w:rsidP="0043499B">
            <w:pPr>
              <w:spacing w:line="0" w:lineRule="atLeast"/>
              <w:jc w:val="left"/>
              <w:rPr>
                <w:b/>
                <w:szCs w:val="20"/>
              </w:rPr>
            </w:pPr>
            <w:r w:rsidRPr="003076E6">
              <w:rPr>
                <w:b/>
                <w:szCs w:val="20"/>
              </w:rPr>
              <w:t>Entrega de antecedentes solicitados:</w:t>
            </w:r>
            <w:r w:rsidRPr="003076E6">
              <w:rPr>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FDB700" w14:textId="77777777" w:rsidR="00507F51" w:rsidRPr="00392761" w:rsidRDefault="00507F51" w:rsidP="00811206">
            <w:pPr>
              <w:spacing w:line="0" w:lineRule="atLeast"/>
              <w:jc w:val="left"/>
              <w:rPr>
                <w:szCs w:val="20"/>
              </w:rPr>
            </w:pPr>
            <w:r w:rsidRPr="00392761">
              <w:rPr>
                <w:b/>
                <w:szCs w:val="20"/>
              </w:rPr>
              <w:t xml:space="preserve"> Entrega de acta:</w:t>
            </w:r>
            <w:r w:rsidRPr="00392761">
              <w:rPr>
                <w:szCs w:val="20"/>
              </w:rPr>
              <w:t xml:space="preserve"> Si (Anexo </w:t>
            </w:r>
            <w:r w:rsidR="00811206" w:rsidRPr="00392761">
              <w:rPr>
                <w:szCs w:val="20"/>
              </w:rPr>
              <w:t>2</w:t>
            </w:r>
            <w:r w:rsidRPr="00392761">
              <w:rPr>
                <w:szCs w:val="20"/>
              </w:rPr>
              <w:t>)</w:t>
            </w:r>
          </w:p>
        </w:tc>
      </w:tr>
      <w:tr w:rsidR="00507F51" w:rsidRPr="00507F51" w14:paraId="2049D6B1" w14:textId="77777777" w:rsidTr="0043499B">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CD7D3A" w14:textId="77777777" w:rsidR="00507F51" w:rsidRPr="003076E6" w:rsidRDefault="00507F51" w:rsidP="0043499B">
            <w:pPr>
              <w:spacing w:line="0" w:lineRule="atLeast"/>
              <w:jc w:val="left"/>
              <w:rPr>
                <w:b/>
                <w:szCs w:val="20"/>
              </w:rPr>
            </w:pPr>
            <w:r w:rsidRPr="003076E6">
              <w:rPr>
                <w:b/>
                <w:szCs w:val="20"/>
              </w:rPr>
              <w:t xml:space="preserve">Observaciones: </w:t>
            </w:r>
          </w:p>
        </w:tc>
      </w:tr>
    </w:tbl>
    <w:p w14:paraId="4BBDF5C1" w14:textId="77777777" w:rsidR="00507F51" w:rsidRPr="00507F51" w:rsidRDefault="00507F51" w:rsidP="00507F51">
      <w:pPr>
        <w:jc w:val="left"/>
        <w:rPr>
          <w:rFonts w:cstheme="minorHAnsi"/>
          <w:b/>
          <w:sz w:val="14"/>
          <w:szCs w:val="24"/>
        </w:rPr>
      </w:pPr>
    </w:p>
    <w:p w14:paraId="5189D975" w14:textId="77777777" w:rsidR="0014260B" w:rsidRDefault="00F82B3C" w:rsidP="009E29F7">
      <w:pPr>
        <w:sectPr w:rsidR="0014260B" w:rsidSect="00A70F8F">
          <w:pgSz w:w="15840" w:h="12240" w:orient="landscape"/>
          <w:pgMar w:top="1134" w:right="1134" w:bottom="1134" w:left="1134" w:header="709" w:footer="709" w:gutter="0"/>
          <w:cols w:space="708"/>
          <w:docGrid w:linePitch="360"/>
        </w:sectPr>
      </w:pPr>
      <w:bookmarkStart w:id="84" w:name="_Toc352840390"/>
      <w:bookmarkStart w:id="85" w:name="_Toc352841450"/>
      <w:bookmarkStart w:id="86" w:name="_Toc353998117"/>
      <w:bookmarkStart w:id="87" w:name="_Toc353998190"/>
      <w:bookmarkStart w:id="88" w:name="_Toc382383541"/>
      <w:bookmarkStart w:id="89" w:name="_Toc382472363"/>
      <w:r>
        <w:br w:type="page"/>
      </w:r>
    </w:p>
    <w:p w14:paraId="2CE01172" w14:textId="77777777" w:rsidR="004E583C" w:rsidRPr="0025129B" w:rsidRDefault="00D46305" w:rsidP="00C958D0">
      <w:pPr>
        <w:pStyle w:val="Ttulo1"/>
      </w:pPr>
      <w:bookmarkStart w:id="90" w:name="_Toc507080075"/>
      <w:bookmarkEnd w:id="84"/>
      <w:bookmarkEnd w:id="85"/>
      <w:bookmarkEnd w:id="86"/>
      <w:bookmarkEnd w:id="87"/>
      <w:bookmarkEnd w:id="88"/>
      <w:bookmarkEnd w:id="89"/>
      <w:r>
        <w:lastRenderedPageBreak/>
        <w:t>HECHOS CONSTATADOS</w:t>
      </w:r>
      <w:bookmarkEnd w:id="90"/>
    </w:p>
    <w:p w14:paraId="2B0A2073" w14:textId="77777777" w:rsidR="00D46305" w:rsidRPr="00D46305" w:rsidRDefault="00D46305" w:rsidP="007A6762">
      <w:pPr>
        <w:rPr>
          <w:sz w:val="22"/>
        </w:rPr>
      </w:pPr>
      <w:bookmarkStart w:id="91" w:name="_Toc413236127"/>
    </w:p>
    <w:p w14:paraId="3E8BB40B" w14:textId="2A4196D6" w:rsidR="00D46305" w:rsidRPr="00E2551B" w:rsidRDefault="00D46305" w:rsidP="00E2551B">
      <w:pPr>
        <w:pStyle w:val="Ttulo2"/>
        <w:ind w:left="860"/>
      </w:pPr>
      <w:bookmarkStart w:id="92" w:name="_Toc507080076"/>
      <w:bookmarkStart w:id="93" w:name="_Ref352922216"/>
      <w:bookmarkStart w:id="94" w:name="_Toc353998120"/>
      <w:bookmarkStart w:id="95" w:name="_Toc353998193"/>
      <w:bookmarkStart w:id="96" w:name="_Toc382383547"/>
      <w:bookmarkStart w:id="97" w:name="_Toc382472369"/>
      <w:bookmarkStart w:id="98" w:name="_Toc390184279"/>
      <w:bookmarkStart w:id="99" w:name="_Toc390360010"/>
      <w:bookmarkStart w:id="100" w:name="_Toc390777031"/>
      <w:r w:rsidRPr="00D46305">
        <w:t xml:space="preserve">Condiciones de operación, mantención, funcionamiento y reporte de datos de las Estaciones </w:t>
      </w:r>
      <w:r w:rsidR="00744E28">
        <w:t xml:space="preserve">de </w:t>
      </w:r>
      <w:r w:rsidRPr="00D46305">
        <w:t>Calidad del Aire.</w:t>
      </w:r>
      <w:bookmarkEnd w:id="92"/>
      <w:r w:rsidRPr="00D46305">
        <w:t xml:space="preserve"> </w:t>
      </w:r>
      <w:bookmarkEnd w:id="93"/>
      <w:bookmarkEnd w:id="94"/>
      <w:bookmarkEnd w:id="95"/>
      <w:bookmarkEnd w:id="96"/>
      <w:bookmarkEnd w:id="97"/>
      <w:bookmarkEnd w:id="98"/>
      <w:bookmarkEnd w:id="99"/>
      <w:bookmarkEnd w:id="100"/>
    </w:p>
    <w:p w14:paraId="1086E2CA" w14:textId="77777777" w:rsidR="00C56086" w:rsidRDefault="00C56086" w:rsidP="007A6762">
      <w:pPr>
        <w:contextualSpacing/>
        <w:outlineLvl w:val="1"/>
        <w:rPr>
          <w:rFonts w:cstheme="minorHAnsi"/>
          <w:b/>
          <w:sz w:val="24"/>
          <w:szCs w:val="20"/>
        </w:rPr>
      </w:pPr>
    </w:p>
    <w:tbl>
      <w:tblPr>
        <w:tblStyle w:val="Tablaconcuadrcula1"/>
        <w:tblW w:w="5000" w:type="pct"/>
        <w:tblLook w:val="04A0" w:firstRow="1" w:lastRow="0" w:firstColumn="1" w:lastColumn="0" w:noHBand="0" w:noVBand="1"/>
      </w:tblPr>
      <w:tblGrid>
        <w:gridCol w:w="3114"/>
        <w:gridCol w:w="6848"/>
      </w:tblGrid>
      <w:tr w:rsidR="00C56086" w:rsidRPr="00D46305" w14:paraId="2E047BF1" w14:textId="77777777" w:rsidTr="0014260B">
        <w:trPr>
          <w:trHeight w:val="220"/>
        </w:trPr>
        <w:tc>
          <w:tcPr>
            <w:tcW w:w="1563" w:type="pct"/>
          </w:tcPr>
          <w:p w14:paraId="21B71C3A" w14:textId="77777777" w:rsidR="00C56086" w:rsidRPr="00D46305" w:rsidRDefault="00C56086" w:rsidP="00BF7FBD">
            <w:pPr>
              <w:spacing w:beforeLines="60" w:before="144" w:afterLines="60" w:after="144"/>
              <w:rPr>
                <w:sz w:val="22"/>
                <w:szCs w:val="22"/>
              </w:rPr>
            </w:pPr>
            <w:r w:rsidRPr="00D46305">
              <w:rPr>
                <w:rFonts w:eastAsia="Times New Roman"/>
                <w:b/>
                <w:bCs/>
                <w:color w:val="000000"/>
                <w:sz w:val="22"/>
                <w:szCs w:val="22"/>
                <w:lang w:eastAsia="es-CL"/>
              </w:rPr>
              <w:t>Número de hecho constatado</w:t>
            </w:r>
            <w:r w:rsidRPr="00D46305">
              <w:rPr>
                <w:rFonts w:eastAsia="Times New Roman"/>
                <w:color w:val="000000"/>
                <w:sz w:val="22"/>
                <w:szCs w:val="22"/>
                <w:lang w:eastAsia="es-CL"/>
              </w:rPr>
              <w:t xml:space="preserve">: </w:t>
            </w:r>
            <w:r>
              <w:rPr>
                <w:b/>
                <w:sz w:val="22"/>
                <w:szCs w:val="22"/>
              </w:rPr>
              <w:t>1</w:t>
            </w:r>
          </w:p>
        </w:tc>
        <w:tc>
          <w:tcPr>
            <w:tcW w:w="3437" w:type="pct"/>
          </w:tcPr>
          <w:p w14:paraId="08C2A36F" w14:textId="77777777" w:rsidR="00C56086" w:rsidRPr="00D46305" w:rsidRDefault="00C56086" w:rsidP="00BF7FBD">
            <w:pPr>
              <w:spacing w:beforeLines="60" w:before="144" w:afterLines="60" w:after="144"/>
              <w:rPr>
                <w:sz w:val="22"/>
                <w:szCs w:val="22"/>
              </w:rPr>
            </w:pPr>
            <w:r w:rsidRPr="00D46305">
              <w:rPr>
                <w:rFonts w:eastAsia="Times New Roman"/>
                <w:b/>
                <w:bCs/>
                <w:color w:val="000000"/>
                <w:sz w:val="22"/>
                <w:szCs w:val="22"/>
                <w:lang w:eastAsia="es-CL"/>
              </w:rPr>
              <w:t>Estación N°</w:t>
            </w:r>
            <w:r w:rsidRPr="00D46305">
              <w:rPr>
                <w:rFonts w:eastAsia="Times New Roman"/>
                <w:color w:val="000000"/>
                <w:sz w:val="22"/>
                <w:szCs w:val="22"/>
                <w:lang w:eastAsia="es-CL"/>
              </w:rPr>
              <w:t xml:space="preserve">: </w:t>
            </w:r>
            <w:r w:rsidR="003076E6">
              <w:rPr>
                <w:rFonts w:eastAsia="Times New Roman"/>
                <w:color w:val="000000"/>
                <w:sz w:val="22"/>
                <w:szCs w:val="22"/>
                <w:lang w:eastAsia="es-CL"/>
              </w:rPr>
              <w:t>Chepiquilla y Urmeneta</w:t>
            </w:r>
          </w:p>
        </w:tc>
      </w:tr>
      <w:tr w:rsidR="00C56086" w:rsidRPr="00D46305" w14:paraId="756A616E" w14:textId="77777777" w:rsidTr="0043499B">
        <w:trPr>
          <w:trHeight w:val="220"/>
        </w:trPr>
        <w:tc>
          <w:tcPr>
            <w:tcW w:w="5000" w:type="pct"/>
            <w:gridSpan w:val="2"/>
          </w:tcPr>
          <w:p w14:paraId="7D13A33D" w14:textId="77777777" w:rsidR="00C56086" w:rsidRPr="00BF7FBD" w:rsidRDefault="00C56086" w:rsidP="00BF7FBD">
            <w:pPr>
              <w:spacing w:beforeLines="60" w:before="144" w:afterLines="60" w:after="144"/>
              <w:rPr>
                <w:rFonts w:eastAsia="Times New Roman"/>
                <w:b/>
                <w:bCs/>
                <w:color w:val="000000"/>
                <w:sz w:val="22"/>
                <w:szCs w:val="22"/>
                <w:lang w:eastAsia="es-CL"/>
              </w:rPr>
            </w:pPr>
            <w:r w:rsidRPr="00D46305">
              <w:rPr>
                <w:rFonts w:eastAsia="Times New Roman"/>
                <w:b/>
                <w:bCs/>
                <w:color w:val="000000"/>
                <w:sz w:val="22"/>
                <w:szCs w:val="22"/>
                <w:lang w:eastAsia="es-CL"/>
              </w:rPr>
              <w:t xml:space="preserve">Documentación solicitada y entregada: </w:t>
            </w:r>
          </w:p>
        </w:tc>
      </w:tr>
      <w:tr w:rsidR="00C56086" w:rsidRPr="00D46305" w14:paraId="0C16C593" w14:textId="77777777" w:rsidTr="00C56086">
        <w:trPr>
          <w:trHeight w:val="414"/>
        </w:trPr>
        <w:tc>
          <w:tcPr>
            <w:tcW w:w="5000" w:type="pct"/>
            <w:gridSpan w:val="2"/>
          </w:tcPr>
          <w:p w14:paraId="0D28A5FC" w14:textId="77777777" w:rsidR="00C56086" w:rsidRDefault="00C56086" w:rsidP="00BF7FBD">
            <w:pPr>
              <w:spacing w:beforeLines="60" w:before="144" w:afterLines="60" w:after="144"/>
              <w:rPr>
                <w:b/>
                <w:sz w:val="22"/>
                <w:szCs w:val="22"/>
              </w:rPr>
            </w:pPr>
            <w:r w:rsidRPr="00D46305">
              <w:rPr>
                <w:b/>
                <w:sz w:val="22"/>
                <w:szCs w:val="22"/>
              </w:rPr>
              <w:t xml:space="preserve">Exigencia (s): </w:t>
            </w:r>
          </w:p>
          <w:p w14:paraId="6B74731C" w14:textId="283A1A4F" w:rsidR="00C56086" w:rsidRDefault="00C56086" w:rsidP="00BF7FBD">
            <w:pPr>
              <w:spacing w:beforeLines="60" w:before="144" w:afterLines="60" w:after="144"/>
              <w:rPr>
                <w:b/>
                <w:u w:val="single"/>
              </w:rPr>
            </w:pPr>
            <w:r w:rsidRPr="002D1B31">
              <w:rPr>
                <w:b/>
                <w:u w:val="single"/>
              </w:rPr>
              <w:t>D.S. N°59/2014 de</w:t>
            </w:r>
            <w:r w:rsidR="00744E28">
              <w:rPr>
                <w:b/>
                <w:u w:val="single"/>
              </w:rPr>
              <w:t xml:space="preserve">l Ministerio del Medio Ambiente, </w:t>
            </w:r>
            <w:r w:rsidRPr="002D1B31">
              <w:rPr>
                <w:b/>
                <w:u w:val="single"/>
              </w:rPr>
              <w:t>“Plan de descontaminación atmosférica para la localidad de Andacollo y sectores aledaños”.</w:t>
            </w:r>
          </w:p>
          <w:p w14:paraId="6D70ECB5" w14:textId="77777777" w:rsidR="00C56086" w:rsidRPr="001D7C2F" w:rsidRDefault="00C56086" w:rsidP="00BF7FBD">
            <w:pPr>
              <w:autoSpaceDE w:val="0"/>
              <w:autoSpaceDN w:val="0"/>
              <w:adjustRightInd w:val="0"/>
              <w:spacing w:beforeLines="60" w:before="144" w:afterLines="60" w:after="144"/>
              <w:contextualSpacing/>
            </w:pPr>
            <w:r w:rsidRPr="007A6762">
              <w:rPr>
                <w:b/>
                <w:u w:val="single"/>
              </w:rPr>
              <w:t>“Artículo 6º</w:t>
            </w:r>
            <w:r w:rsidRPr="001D7C2F">
              <w:t>.- La Seremi del Medio Ambiente se coordinará con la Municipalidad de Andacollo para que ésta pueda implementar, conforme a sus atribuciones, las siguientes acciones, dentro del plazo de un año desde la fecha de entrada en vigencia del plan:”</w:t>
            </w:r>
          </w:p>
          <w:p w14:paraId="2035DF8E" w14:textId="77777777" w:rsidR="00C56086" w:rsidRPr="001D7C2F" w:rsidRDefault="00C56086" w:rsidP="00BF7FBD">
            <w:pPr>
              <w:autoSpaceDE w:val="0"/>
              <w:autoSpaceDN w:val="0"/>
              <w:adjustRightInd w:val="0"/>
              <w:spacing w:beforeLines="60" w:before="144" w:afterLines="60" w:after="144"/>
              <w:contextualSpacing/>
            </w:pPr>
          </w:p>
          <w:p w14:paraId="4DCE118B" w14:textId="77777777" w:rsidR="00C56086" w:rsidRPr="001D7C2F" w:rsidRDefault="00C56086" w:rsidP="00BF7FBD">
            <w:pPr>
              <w:autoSpaceDE w:val="0"/>
              <w:autoSpaceDN w:val="0"/>
              <w:adjustRightInd w:val="0"/>
              <w:spacing w:beforeLines="60" w:before="144" w:afterLines="60" w:after="144"/>
              <w:ind w:left="708"/>
              <w:contextualSpacing/>
            </w:pPr>
            <w:r w:rsidRPr="001D7C2F">
              <w:t>“c) Procurar la implementación de una página de internet para la Gestión Ambiental Local. La Seremi del Medio Ambiente se coordinará con la Municipalidad de Andacollo para que ésta, con apoyo de la primera, pueda iniciar, en el marco de sus atribuciones, el diseño, desarrollo e implementación de una página de internet, como herramienta de control de gestión a nivel local, que facilite evaluar el avance y la eficiencia de las medidas implementadas en el Plan. La página de internet deberá contener a lo menos lo siguiente:”</w:t>
            </w:r>
          </w:p>
          <w:p w14:paraId="7583DBDB" w14:textId="77777777" w:rsidR="00C56086" w:rsidRPr="001D7C2F" w:rsidRDefault="00C56086" w:rsidP="00BF7FBD">
            <w:pPr>
              <w:autoSpaceDE w:val="0"/>
              <w:autoSpaceDN w:val="0"/>
              <w:adjustRightInd w:val="0"/>
              <w:spacing w:beforeLines="60" w:before="144" w:afterLines="60" w:after="144"/>
              <w:contextualSpacing/>
            </w:pPr>
          </w:p>
          <w:p w14:paraId="5E966302" w14:textId="77777777" w:rsidR="00C56086" w:rsidRPr="001D7C2F" w:rsidRDefault="00C56086" w:rsidP="00BF7FBD">
            <w:pPr>
              <w:autoSpaceDE w:val="0"/>
              <w:autoSpaceDN w:val="0"/>
              <w:adjustRightInd w:val="0"/>
              <w:spacing w:beforeLines="60" w:before="144" w:afterLines="60" w:after="144"/>
              <w:ind w:left="1416"/>
              <w:contextualSpacing/>
            </w:pPr>
            <w:r w:rsidRPr="001D7C2F">
              <w:t>“V. Enlace con registros de la calidad del aire de todas las estaciones que cuenten con representatividad poblacional. En caso de ser de propiedad de las empresas mineras, éstas serán responsables de disponer dicha información en la mencionada página de internet.”</w:t>
            </w:r>
          </w:p>
          <w:p w14:paraId="4A6126B5" w14:textId="77777777" w:rsidR="00C56086" w:rsidRPr="00D46305" w:rsidRDefault="00C56086" w:rsidP="00BF7FBD">
            <w:pPr>
              <w:autoSpaceDE w:val="0"/>
              <w:autoSpaceDN w:val="0"/>
              <w:adjustRightInd w:val="0"/>
              <w:spacing w:beforeLines="60" w:before="144" w:afterLines="60" w:after="144"/>
              <w:contextualSpacing/>
              <w:rPr>
                <w:rFonts w:cs="TimesNewRomanPSMT"/>
                <w:sz w:val="22"/>
                <w:szCs w:val="22"/>
                <w:lang w:eastAsia="es-ES"/>
              </w:rPr>
            </w:pPr>
          </w:p>
        </w:tc>
      </w:tr>
      <w:tr w:rsidR="00C56086" w:rsidRPr="00D46305" w14:paraId="7544B2D3" w14:textId="77777777" w:rsidTr="0043499B">
        <w:trPr>
          <w:trHeight w:val="645"/>
        </w:trPr>
        <w:tc>
          <w:tcPr>
            <w:tcW w:w="5000" w:type="pct"/>
            <w:gridSpan w:val="2"/>
          </w:tcPr>
          <w:p w14:paraId="60A64761" w14:textId="77777777" w:rsidR="00C56086" w:rsidRDefault="00C56086" w:rsidP="00BF7FBD">
            <w:pPr>
              <w:spacing w:beforeLines="60" w:before="144" w:afterLines="60" w:after="144"/>
              <w:jc w:val="left"/>
              <w:rPr>
                <w:b/>
                <w:sz w:val="22"/>
                <w:szCs w:val="22"/>
              </w:rPr>
            </w:pPr>
            <w:r w:rsidRPr="00D46305">
              <w:rPr>
                <w:b/>
                <w:sz w:val="22"/>
                <w:szCs w:val="22"/>
              </w:rPr>
              <w:t>Hechos constatados durante la Inspección Ambiental:</w:t>
            </w:r>
          </w:p>
          <w:p w14:paraId="799276AC" w14:textId="0FF3C2D2" w:rsidR="00C56086" w:rsidRPr="009D7B6B" w:rsidRDefault="0043499B" w:rsidP="0047317A">
            <w:pPr>
              <w:numPr>
                <w:ilvl w:val="1"/>
                <w:numId w:val="4"/>
              </w:numPr>
              <w:autoSpaceDE w:val="0"/>
              <w:autoSpaceDN w:val="0"/>
              <w:adjustRightInd w:val="0"/>
              <w:spacing w:beforeLines="60" w:before="144" w:afterLines="60" w:after="144"/>
              <w:contextualSpacing/>
              <w:rPr>
                <w:b/>
                <w:sz w:val="22"/>
              </w:rPr>
            </w:pPr>
            <w:r w:rsidRPr="007A6762">
              <w:rPr>
                <w:rFonts w:cs="TimesNewRomanPSMT"/>
                <w:szCs w:val="22"/>
                <w:lang w:eastAsia="es-ES"/>
              </w:rPr>
              <w:t>Se revi</w:t>
            </w:r>
            <w:r w:rsidR="00FF4017" w:rsidRPr="007A6762">
              <w:rPr>
                <w:rFonts w:cs="TimesNewRomanPSMT"/>
                <w:szCs w:val="22"/>
                <w:lang w:eastAsia="es-ES"/>
              </w:rPr>
              <w:t xml:space="preserve">só la página de internet diseñada </w:t>
            </w:r>
            <w:r w:rsidRPr="007A6762">
              <w:rPr>
                <w:rFonts w:cs="TimesNewRomanPSMT"/>
                <w:szCs w:val="22"/>
                <w:lang w:eastAsia="es-ES"/>
              </w:rPr>
              <w:t>para dar cumplimiento al Artículo 6° del D.S N°</w:t>
            </w:r>
            <w:r w:rsidR="00FE0035">
              <w:rPr>
                <w:rFonts w:cs="TimesNewRomanPSMT"/>
                <w:szCs w:val="22"/>
                <w:lang w:eastAsia="es-ES"/>
              </w:rPr>
              <w:t xml:space="preserve"> </w:t>
            </w:r>
            <w:r w:rsidRPr="007A6762">
              <w:rPr>
                <w:rFonts w:cs="TimesNewRomanPSMT"/>
                <w:szCs w:val="22"/>
                <w:lang w:eastAsia="es-ES"/>
              </w:rPr>
              <w:t xml:space="preserve">59/2014 del MMA, a la cual se puede acceder desde la página de la Municipalidad de Andacollo, a través de un link denominado “Medio Ambiente”, el cual </w:t>
            </w:r>
            <w:r w:rsidR="00442495">
              <w:rPr>
                <w:rFonts w:cs="TimesNewRomanPSMT"/>
                <w:szCs w:val="22"/>
                <w:lang w:eastAsia="es-ES"/>
              </w:rPr>
              <w:t>redirecciona a la p</w:t>
            </w:r>
            <w:r w:rsidR="000F7D4B">
              <w:rPr>
                <w:rFonts w:cs="TimesNewRomanPSMT"/>
                <w:szCs w:val="22"/>
                <w:lang w:eastAsia="es-ES"/>
              </w:rPr>
              <w:t>á</w:t>
            </w:r>
            <w:r w:rsidR="00442495">
              <w:rPr>
                <w:rFonts w:cs="TimesNewRomanPSMT"/>
                <w:szCs w:val="22"/>
                <w:lang w:eastAsia="es-ES"/>
              </w:rPr>
              <w:t xml:space="preserve">gina </w:t>
            </w:r>
            <w:hyperlink r:id="rId28" w:history="1">
              <w:r w:rsidR="00775E1A" w:rsidRPr="009D407F">
                <w:rPr>
                  <w:rStyle w:val="Hipervnculo"/>
                </w:rPr>
                <w:t>http://pda-andacollo.mma.gob.cl/</w:t>
              </w:r>
            </w:hyperlink>
            <w:r w:rsidR="00442495">
              <w:rPr>
                <w:rStyle w:val="Hipervnculo"/>
              </w:rPr>
              <w:t xml:space="preserve"> del </w:t>
            </w:r>
            <w:r w:rsidR="00442495" w:rsidRPr="00775E1A">
              <w:rPr>
                <w:rFonts w:cs="TimesNewRomanPSMT"/>
                <w:szCs w:val="22"/>
                <w:lang w:eastAsia="es-ES"/>
              </w:rPr>
              <w:t>“Plan de Descontaminación Ambiental de Andacollo”</w:t>
            </w:r>
            <w:r w:rsidR="00FF4017" w:rsidRPr="00775E1A">
              <w:rPr>
                <w:rFonts w:cs="TimesNewRomanPSMT"/>
                <w:szCs w:val="22"/>
                <w:lang w:eastAsia="es-ES"/>
              </w:rPr>
              <w:t>. Dicha página cuenta con un módulo “Calidad del Aire”, en el cual se espera que se presenten los registros de calidad del aire de todas las estaciones de Andacollo que cuenten con EMRP, según lo indicado en el Artículo 6° del D.S N°</w:t>
            </w:r>
            <w:r w:rsidR="00FE0035" w:rsidRPr="00775E1A">
              <w:rPr>
                <w:rFonts w:cs="TimesNewRomanPSMT"/>
                <w:szCs w:val="22"/>
                <w:lang w:eastAsia="es-ES"/>
              </w:rPr>
              <w:t xml:space="preserve"> </w:t>
            </w:r>
            <w:r w:rsidR="00FF4017" w:rsidRPr="00775E1A">
              <w:rPr>
                <w:rFonts w:cs="TimesNewRomanPSMT"/>
                <w:szCs w:val="22"/>
                <w:lang w:eastAsia="es-ES"/>
              </w:rPr>
              <w:t>59/2014 del MMA</w:t>
            </w:r>
            <w:r w:rsidR="00F70324" w:rsidRPr="00775E1A">
              <w:rPr>
                <w:rFonts w:cs="TimesNewRomanPSMT"/>
                <w:szCs w:val="22"/>
                <w:lang w:eastAsia="es-ES"/>
              </w:rPr>
              <w:t xml:space="preserve">. Dentro del módulo se encuentra disponible un link llamado </w:t>
            </w:r>
            <w:r w:rsidR="000F7D4B">
              <w:rPr>
                <w:rFonts w:cs="TimesNewRomanPSMT"/>
                <w:szCs w:val="22"/>
                <w:lang w:eastAsia="es-ES"/>
              </w:rPr>
              <w:t>“</w:t>
            </w:r>
            <w:r w:rsidR="00F70324" w:rsidRPr="00775E1A">
              <w:rPr>
                <w:rFonts w:cs="TimesNewRomanPSMT"/>
                <w:szCs w:val="22"/>
                <w:lang w:eastAsia="es-ES"/>
              </w:rPr>
              <w:t>Estaciones de calidad del aire Urmeneta y Chepiquilla</w:t>
            </w:r>
            <w:r w:rsidR="000F7D4B">
              <w:rPr>
                <w:rFonts w:cs="TimesNewRomanPSMT"/>
                <w:szCs w:val="22"/>
                <w:lang w:eastAsia="es-ES"/>
              </w:rPr>
              <w:t>”</w:t>
            </w:r>
            <w:r w:rsidR="00F70324" w:rsidRPr="00775E1A">
              <w:rPr>
                <w:rFonts w:cs="TimesNewRomanPSMT"/>
                <w:szCs w:val="22"/>
                <w:lang w:eastAsia="es-ES"/>
              </w:rPr>
              <w:t xml:space="preserve"> (</w:t>
            </w:r>
            <w:hyperlink r:id="rId29" w:history="1">
              <w:r w:rsidR="00775E1A" w:rsidRPr="009D407F">
                <w:rPr>
                  <w:rStyle w:val="Hipervnculo"/>
                  <w:rFonts w:cs="TimesNewRomanPSMT"/>
                  <w:lang w:eastAsia="es-ES"/>
                </w:rPr>
                <w:t>https://ma-cda.teck.com/</w:t>
              </w:r>
            </w:hyperlink>
            <w:r w:rsidR="00775E1A">
              <w:rPr>
                <w:rFonts w:cs="TimesNewRomanPSMT"/>
                <w:szCs w:val="22"/>
                <w:lang w:eastAsia="es-ES"/>
              </w:rPr>
              <w:t xml:space="preserve"> </w:t>
            </w:r>
            <w:r w:rsidR="00F70324" w:rsidRPr="00775E1A">
              <w:rPr>
                <w:rFonts w:cs="TimesNewRomanPSMT"/>
                <w:szCs w:val="22"/>
                <w:lang w:eastAsia="es-ES"/>
              </w:rPr>
              <w:t>), el cual muestra los registros meteorológicos y de calidad del aire me</w:t>
            </w:r>
            <w:r w:rsidR="00A9766C" w:rsidRPr="00775E1A">
              <w:rPr>
                <w:rFonts w:cs="TimesNewRomanPSMT"/>
                <w:szCs w:val="22"/>
                <w:lang w:eastAsia="es-ES"/>
              </w:rPr>
              <w:t xml:space="preserve">didos por ambas estaciones. Las concentraciones </w:t>
            </w:r>
            <w:r w:rsidR="00F70324" w:rsidRPr="00775E1A">
              <w:rPr>
                <w:rFonts w:cs="TimesNewRomanPSMT"/>
                <w:szCs w:val="22"/>
                <w:lang w:eastAsia="es-ES"/>
              </w:rPr>
              <w:t>de calidad del aire disponibles en la página</w:t>
            </w:r>
            <w:r w:rsidR="00B626C3" w:rsidRPr="00775E1A">
              <w:rPr>
                <w:rFonts w:cs="TimesNewRomanPSMT"/>
                <w:szCs w:val="22"/>
                <w:lang w:eastAsia="es-ES"/>
              </w:rPr>
              <w:t xml:space="preserve"> </w:t>
            </w:r>
            <w:r w:rsidR="00F53195" w:rsidRPr="00775E1A">
              <w:rPr>
                <w:rFonts w:cs="TimesNewRomanPSMT"/>
                <w:szCs w:val="22"/>
                <w:lang w:eastAsia="es-ES"/>
              </w:rPr>
              <w:t xml:space="preserve">para ambas estaciones </w:t>
            </w:r>
            <w:r w:rsidR="00B3651E" w:rsidRPr="00775E1A">
              <w:rPr>
                <w:rFonts w:cs="TimesNewRomanPSMT"/>
                <w:szCs w:val="22"/>
                <w:lang w:eastAsia="es-ES"/>
              </w:rPr>
              <w:t>corresponden</w:t>
            </w:r>
            <w:r w:rsidR="00B626C3" w:rsidRPr="00775E1A">
              <w:rPr>
                <w:rFonts w:cs="TimesNewRomanPSMT"/>
                <w:szCs w:val="22"/>
                <w:lang w:eastAsia="es-ES"/>
              </w:rPr>
              <w:t xml:space="preserve"> </w:t>
            </w:r>
            <w:r w:rsidR="00A9766C" w:rsidRPr="00775E1A">
              <w:rPr>
                <w:rFonts w:cs="TimesNewRomanPSMT"/>
                <w:szCs w:val="22"/>
                <w:lang w:eastAsia="es-ES"/>
              </w:rPr>
              <w:t>a los promedios diarios de MP10 de los últimos 7 días, mostrando el día actual como un promedio acumulado al momento de la consulta.</w:t>
            </w:r>
            <w:r w:rsidR="00826FD9">
              <w:rPr>
                <w:rFonts w:cs="TimesNewRomanPSMT"/>
                <w:szCs w:val="22"/>
                <w:lang w:eastAsia="es-ES"/>
              </w:rPr>
              <w:t xml:space="preserve"> No obstante lo anterior, no se presentan los registros horarios a modo de obtener más detalle acerca de la calidad del aire en su ciclo diario, y </w:t>
            </w:r>
            <w:r w:rsidR="0047317A">
              <w:rPr>
                <w:rFonts w:cs="TimesNewRomanPSMT"/>
                <w:szCs w:val="22"/>
                <w:lang w:eastAsia="es-ES"/>
              </w:rPr>
              <w:t>tampoco</w:t>
            </w:r>
            <w:r w:rsidR="00826FD9">
              <w:rPr>
                <w:rFonts w:cs="TimesNewRomanPSMT"/>
                <w:szCs w:val="22"/>
                <w:lang w:eastAsia="es-ES"/>
              </w:rPr>
              <w:t xml:space="preserve"> es posible acceder a registros más antiguos que 7 días atrás</w:t>
            </w:r>
            <w:r w:rsidR="00CA73AD">
              <w:rPr>
                <w:rFonts w:cs="TimesNewRomanPSMT"/>
                <w:szCs w:val="22"/>
                <w:lang w:eastAsia="es-ES"/>
              </w:rPr>
              <w:t>.</w:t>
            </w:r>
          </w:p>
          <w:p w14:paraId="27C96C19" w14:textId="133850FD" w:rsidR="009D7B6B" w:rsidRPr="00D46305" w:rsidRDefault="009D7B6B" w:rsidP="009D7B6B">
            <w:pPr>
              <w:autoSpaceDE w:val="0"/>
              <w:autoSpaceDN w:val="0"/>
              <w:adjustRightInd w:val="0"/>
              <w:spacing w:beforeLines="60" w:before="144" w:afterLines="60" w:after="144"/>
              <w:ind w:left="792"/>
              <w:contextualSpacing/>
              <w:rPr>
                <w:b/>
                <w:sz w:val="22"/>
              </w:rPr>
            </w:pPr>
          </w:p>
        </w:tc>
      </w:tr>
    </w:tbl>
    <w:p w14:paraId="678D4E3F" w14:textId="77777777" w:rsidR="00C56086" w:rsidRPr="00D46305" w:rsidRDefault="00C56086" w:rsidP="00C56086">
      <w:pPr>
        <w:contextualSpacing/>
        <w:jc w:val="left"/>
        <w:outlineLvl w:val="1"/>
        <w:rPr>
          <w:rFonts w:cstheme="minorHAnsi"/>
          <w:b/>
          <w:sz w:val="24"/>
          <w:szCs w:val="20"/>
        </w:rPr>
      </w:pPr>
    </w:p>
    <w:p w14:paraId="32FFC1FF" w14:textId="77777777" w:rsidR="0014260B" w:rsidRDefault="0014260B">
      <w:pPr>
        <w:jc w:val="left"/>
        <w:rPr>
          <w:sz w:val="22"/>
        </w:rPr>
      </w:pPr>
      <w:r>
        <w:rPr>
          <w:sz w:val="22"/>
        </w:rPr>
        <w:br w:type="page"/>
      </w:r>
    </w:p>
    <w:tbl>
      <w:tblPr>
        <w:tblStyle w:val="Tablaconcuadrcula1"/>
        <w:tblW w:w="5000" w:type="pct"/>
        <w:tblLook w:val="04A0" w:firstRow="1" w:lastRow="0" w:firstColumn="1" w:lastColumn="0" w:noHBand="0" w:noVBand="1"/>
      </w:tblPr>
      <w:tblGrid>
        <w:gridCol w:w="3114"/>
        <w:gridCol w:w="6848"/>
      </w:tblGrid>
      <w:tr w:rsidR="002C2278" w:rsidRPr="00D46305" w14:paraId="7465C942" w14:textId="77777777" w:rsidTr="0014260B">
        <w:trPr>
          <w:trHeight w:val="220"/>
        </w:trPr>
        <w:tc>
          <w:tcPr>
            <w:tcW w:w="1563" w:type="pct"/>
          </w:tcPr>
          <w:p w14:paraId="18C217D3" w14:textId="77777777" w:rsidR="002C2278" w:rsidRPr="00D46305" w:rsidRDefault="002C2278" w:rsidP="0014260B">
            <w:pPr>
              <w:spacing w:beforeLines="60" w:before="144" w:afterLines="60" w:after="144"/>
              <w:rPr>
                <w:sz w:val="22"/>
                <w:szCs w:val="22"/>
              </w:rPr>
            </w:pPr>
            <w:r w:rsidRPr="00D46305">
              <w:rPr>
                <w:rFonts w:eastAsia="Times New Roman"/>
                <w:b/>
                <w:bCs/>
                <w:color w:val="000000"/>
                <w:sz w:val="22"/>
                <w:szCs w:val="22"/>
                <w:lang w:eastAsia="es-CL"/>
              </w:rPr>
              <w:lastRenderedPageBreak/>
              <w:t>Número de hecho constatado</w:t>
            </w:r>
            <w:r w:rsidRPr="00D46305">
              <w:rPr>
                <w:rFonts w:eastAsia="Times New Roman"/>
                <w:color w:val="000000"/>
                <w:sz w:val="22"/>
                <w:szCs w:val="22"/>
                <w:lang w:eastAsia="es-CL"/>
              </w:rPr>
              <w:t xml:space="preserve">: </w:t>
            </w:r>
            <w:r>
              <w:rPr>
                <w:b/>
                <w:sz w:val="22"/>
                <w:szCs w:val="22"/>
              </w:rPr>
              <w:t>2</w:t>
            </w:r>
          </w:p>
        </w:tc>
        <w:tc>
          <w:tcPr>
            <w:tcW w:w="3437" w:type="pct"/>
          </w:tcPr>
          <w:p w14:paraId="6918B85D" w14:textId="7337F2A8" w:rsidR="002C2278" w:rsidRPr="00D46305" w:rsidRDefault="002C2278" w:rsidP="0014260B">
            <w:pPr>
              <w:spacing w:beforeLines="60" w:before="144" w:afterLines="60" w:after="144"/>
              <w:rPr>
                <w:sz w:val="22"/>
                <w:szCs w:val="22"/>
              </w:rPr>
            </w:pPr>
            <w:r w:rsidRPr="00D46305">
              <w:rPr>
                <w:rFonts w:eastAsia="Times New Roman"/>
                <w:b/>
                <w:bCs/>
                <w:color w:val="000000"/>
                <w:sz w:val="22"/>
                <w:szCs w:val="22"/>
                <w:lang w:eastAsia="es-CL"/>
              </w:rPr>
              <w:t>Estación N°</w:t>
            </w:r>
            <w:r w:rsidRPr="00D46305">
              <w:rPr>
                <w:rFonts w:eastAsia="Times New Roman"/>
                <w:color w:val="000000"/>
                <w:sz w:val="22"/>
                <w:szCs w:val="22"/>
                <w:lang w:eastAsia="es-CL"/>
              </w:rPr>
              <w:t xml:space="preserve">: </w:t>
            </w:r>
            <w:r w:rsidR="00676916" w:rsidRPr="00676916">
              <w:rPr>
                <w:rFonts w:eastAsia="Times New Roman"/>
                <w:color w:val="000000"/>
                <w:sz w:val="22"/>
                <w:szCs w:val="22"/>
                <w:lang w:eastAsia="es-CL"/>
              </w:rPr>
              <w:t>Chepiquilla y Urmeneta</w:t>
            </w:r>
          </w:p>
        </w:tc>
      </w:tr>
      <w:tr w:rsidR="002C2278" w:rsidRPr="00D46305" w14:paraId="57D463BC" w14:textId="77777777" w:rsidTr="00A9766C">
        <w:trPr>
          <w:trHeight w:val="220"/>
        </w:trPr>
        <w:tc>
          <w:tcPr>
            <w:tcW w:w="5000" w:type="pct"/>
            <w:gridSpan w:val="2"/>
          </w:tcPr>
          <w:p w14:paraId="7FE6E461" w14:textId="77777777" w:rsidR="002C2278" w:rsidRPr="00D46305" w:rsidRDefault="002C2278" w:rsidP="0014260B">
            <w:pPr>
              <w:spacing w:beforeLines="60" w:before="144" w:afterLines="60" w:after="144"/>
              <w:rPr>
                <w:b/>
                <w:sz w:val="22"/>
                <w:szCs w:val="22"/>
              </w:rPr>
            </w:pPr>
            <w:r w:rsidRPr="00D46305">
              <w:rPr>
                <w:rFonts w:eastAsia="Times New Roman"/>
                <w:b/>
                <w:bCs/>
                <w:color w:val="000000"/>
                <w:sz w:val="22"/>
                <w:szCs w:val="22"/>
                <w:lang w:eastAsia="es-CL"/>
              </w:rPr>
              <w:t xml:space="preserve">Documentación solicitada y entregada: </w:t>
            </w:r>
          </w:p>
        </w:tc>
      </w:tr>
      <w:tr w:rsidR="002C2278" w:rsidRPr="00D46305" w14:paraId="71BED9A3" w14:textId="77777777" w:rsidTr="00A9766C">
        <w:trPr>
          <w:trHeight w:val="414"/>
        </w:trPr>
        <w:tc>
          <w:tcPr>
            <w:tcW w:w="5000" w:type="pct"/>
            <w:gridSpan w:val="2"/>
          </w:tcPr>
          <w:p w14:paraId="0A02FEF0" w14:textId="77777777" w:rsidR="002C2278" w:rsidRDefault="00F53195" w:rsidP="0014260B">
            <w:pPr>
              <w:spacing w:beforeLines="60" w:before="144" w:afterLines="60" w:after="144"/>
              <w:rPr>
                <w:b/>
                <w:sz w:val="22"/>
                <w:szCs w:val="22"/>
              </w:rPr>
            </w:pPr>
            <w:r>
              <w:rPr>
                <w:b/>
                <w:sz w:val="22"/>
                <w:szCs w:val="22"/>
              </w:rPr>
              <w:t>Exigencia (s):</w:t>
            </w:r>
          </w:p>
          <w:p w14:paraId="317F08B9" w14:textId="7BB10954" w:rsidR="003868A5" w:rsidRPr="00E50C4C" w:rsidRDefault="003868A5" w:rsidP="003868A5">
            <w:pPr>
              <w:autoSpaceDE w:val="0"/>
              <w:autoSpaceDN w:val="0"/>
              <w:adjustRightInd w:val="0"/>
              <w:spacing w:before="120" w:after="120"/>
              <w:rPr>
                <w:b/>
                <w:u w:val="single"/>
              </w:rPr>
            </w:pPr>
            <w:r w:rsidRPr="002E6F03">
              <w:rPr>
                <w:b/>
                <w:u w:val="single"/>
              </w:rPr>
              <w:t>D.S. N° 59/1998, modificado por</w:t>
            </w:r>
            <w:r>
              <w:rPr>
                <w:b/>
                <w:u w:val="single"/>
              </w:rPr>
              <w:t xml:space="preserve"> </w:t>
            </w:r>
            <w:r w:rsidRPr="002E6F03">
              <w:rPr>
                <w:b/>
                <w:u w:val="single"/>
              </w:rPr>
              <w:t>D.S. N° 45/2001, del Ministerio Secretar</w:t>
            </w:r>
            <w:r w:rsidR="000F7D4B">
              <w:rPr>
                <w:b/>
                <w:u w:val="single"/>
              </w:rPr>
              <w:t>í</w:t>
            </w:r>
            <w:r w:rsidRPr="002E6F03">
              <w:rPr>
                <w:b/>
                <w:u w:val="single"/>
              </w:rPr>
              <w:t>a General de la Presidencia de la República.</w:t>
            </w:r>
            <w:r>
              <w:rPr>
                <w:b/>
                <w:u w:val="single"/>
              </w:rPr>
              <w:t xml:space="preserve"> </w:t>
            </w:r>
            <w:r w:rsidRPr="00E50C4C">
              <w:rPr>
                <w:b/>
                <w:u w:val="single"/>
              </w:rPr>
              <w:t>Establece norma de calidad primaria para material particulado respirable MP10, en especial de los valores que definen situaciones de emergencia</w:t>
            </w:r>
          </w:p>
          <w:p w14:paraId="49C711BB" w14:textId="67A31E45" w:rsidR="002C2278" w:rsidRPr="00E50C4C" w:rsidRDefault="00E50C4C" w:rsidP="003868A5">
            <w:pPr>
              <w:spacing w:beforeLines="60" w:before="144" w:afterLines="60" w:after="144"/>
            </w:pPr>
            <w:r>
              <w:rPr>
                <w:rFonts w:cs="TimesNewRomanPSMT"/>
                <w:szCs w:val="22"/>
                <w:lang w:eastAsia="es-ES"/>
              </w:rPr>
              <w:t>“</w:t>
            </w:r>
            <w:r w:rsidRPr="00F53195">
              <w:rPr>
                <w:rFonts w:cs="TimesNewRomanPSMT"/>
                <w:b/>
                <w:szCs w:val="22"/>
                <w:u w:val="single"/>
                <w:lang w:eastAsia="es-ES"/>
              </w:rPr>
              <w:t>Artículo 1° …</w:t>
            </w:r>
            <w:r w:rsidR="002C2278" w:rsidRPr="00F53195">
              <w:rPr>
                <w:rFonts w:cs="TimesNewRomanPSMT"/>
                <w:b/>
                <w:szCs w:val="22"/>
                <w:u w:val="single"/>
                <w:lang w:eastAsia="es-ES"/>
              </w:rPr>
              <w:t>f</w:t>
            </w:r>
            <w:r w:rsidR="002C2278" w:rsidRPr="00F53195">
              <w:rPr>
                <w:b/>
                <w:u w:val="single"/>
              </w:rPr>
              <w:t>)</w:t>
            </w:r>
            <w:r w:rsidR="002C2278" w:rsidRPr="00E50C4C">
              <w:t xml:space="preserve"> Estación de monitoreo de material particulado respirable MP10 con representatividad poblacional (EMRP): Una estación de monitoreo podrá clasificarse como EMRP si se cumplen simultáneamente los siguientes criterios: i) que exista al menos un área edificada habitada en un círculo de radio de 2 km, contados desde la ubicación de la estación; ii) que esté colocada a más de 15m de la calle o avenida más cercana, y a más de 50m de la calle o avenida más cercana que tenga un flujo igual o superior a 2.500 vehículos/día; iii) que esté colocada a más de 50m de la salida de un sistema de calefacción (que utilice carbón, leña o petróleo equivalente a petróleo-2 o superior) o de otras fuentes fijas similares. </w:t>
            </w:r>
          </w:p>
          <w:p w14:paraId="75000A26" w14:textId="77777777" w:rsidR="002C2278" w:rsidRPr="00E50C4C" w:rsidRDefault="002C2278" w:rsidP="0014260B">
            <w:pPr>
              <w:spacing w:beforeLines="60" w:before="144" w:afterLines="60" w:after="144"/>
            </w:pPr>
            <w:r w:rsidRPr="00E50C4C">
              <w:t>Una EMRP tendrá un área de representatividad para la población expuesta consistente en un círculo de radio de 2 km, contados desde la ubicación de la estación.</w:t>
            </w:r>
          </w:p>
          <w:p w14:paraId="1D923E21" w14:textId="3EB13895" w:rsidR="002C2278" w:rsidRPr="00E50C4C" w:rsidRDefault="002C2278" w:rsidP="0014260B">
            <w:pPr>
              <w:spacing w:beforeLines="60" w:before="144" w:afterLines="60" w:after="144"/>
            </w:pPr>
            <w:r w:rsidRPr="00E50C4C">
              <w:t>En caso que una estació</w:t>
            </w:r>
            <w:r w:rsidR="00E50C4C" w:rsidRPr="00E50C4C">
              <w:t xml:space="preserve">n de monitoreo no cumpla </w:t>
            </w:r>
            <w:r w:rsidRPr="00E50C4C">
              <w:t xml:space="preserve">con los criterios ii) o iii) señalados precedentemente, el Servicio de Salud respectivo podrá igualmente clasificarla como EMRP si existen antecedentes de que dicho incumplimiento no genera interferencia en la calidad de la información aportada por el </w:t>
            </w:r>
            <w:r w:rsidR="00B3651E" w:rsidRPr="00E50C4C">
              <w:t>monitoreo. Para</w:t>
            </w:r>
            <w:r w:rsidRPr="00E50C4C">
              <w:t xml:space="preserve"> tal efecto, se deberán tomar en consideración</w:t>
            </w:r>
            <w:r w:rsidR="00E50C4C" w:rsidRPr="00E50C4C">
              <w:t xml:space="preserve"> </w:t>
            </w:r>
            <w:r w:rsidRPr="00E50C4C">
              <w:t>aspectos tales como el bajo flujo vehicular en calles</w:t>
            </w:r>
            <w:r w:rsidR="00E50C4C" w:rsidRPr="00E50C4C">
              <w:t xml:space="preserve"> </w:t>
            </w:r>
            <w:r w:rsidRPr="00E50C4C">
              <w:t>o avenidas, el material del que están construidas las</w:t>
            </w:r>
            <w:r w:rsidR="00E50C4C" w:rsidRPr="00E50C4C">
              <w:t xml:space="preserve"> </w:t>
            </w:r>
            <w:r w:rsidRPr="00E50C4C">
              <w:t>calles o avenidas, o bien, la operación esporádica y/o</w:t>
            </w:r>
            <w:r w:rsidR="00E50C4C" w:rsidRPr="00E50C4C">
              <w:t xml:space="preserve"> </w:t>
            </w:r>
            <w:r w:rsidRPr="00E50C4C">
              <w:t>circunstancial de fuentes fijas como las indicadas.</w:t>
            </w:r>
            <w:r w:rsidR="00E50C4C">
              <w:t>”</w:t>
            </w:r>
          </w:p>
          <w:p w14:paraId="0E66483D" w14:textId="77777777" w:rsidR="002C2278" w:rsidRPr="00E50C4C" w:rsidRDefault="00E50C4C" w:rsidP="0014260B">
            <w:pPr>
              <w:spacing w:beforeLines="60" w:before="144" w:afterLines="60" w:after="144"/>
            </w:pPr>
            <w:r>
              <w:t>“</w:t>
            </w:r>
            <w:r w:rsidR="002C2278" w:rsidRPr="00F53195">
              <w:rPr>
                <w:b/>
                <w:u w:val="single"/>
              </w:rPr>
              <w:t>Artículo 7º</w:t>
            </w:r>
            <w:r w:rsidR="002C2278" w:rsidRPr="00E50C4C">
              <w:t xml:space="preserve"> Para efectos del monitoreo del Material</w:t>
            </w:r>
            <w:r w:rsidRPr="00E50C4C">
              <w:t xml:space="preserve"> </w:t>
            </w:r>
            <w:r w:rsidR="002C2278" w:rsidRPr="00E50C4C">
              <w:t>Particulado Respirable MP10, los métodos de medición</w:t>
            </w:r>
            <w:r w:rsidRPr="00E50C4C">
              <w:t xml:space="preserve"> </w:t>
            </w:r>
            <w:r w:rsidR="002C2278" w:rsidRPr="00E50C4C">
              <w:t>serán:</w:t>
            </w:r>
          </w:p>
          <w:p w14:paraId="04EE143F" w14:textId="77777777" w:rsidR="002C2278" w:rsidRPr="00E50C4C" w:rsidRDefault="002C2278" w:rsidP="009F34A6">
            <w:pPr>
              <w:pStyle w:val="Prrafodelista"/>
              <w:numPr>
                <w:ilvl w:val="0"/>
                <w:numId w:val="6"/>
              </w:numPr>
              <w:spacing w:beforeLines="60" w:before="144" w:afterLines="60" w:after="144"/>
            </w:pPr>
            <w:r w:rsidRPr="00E50C4C">
              <w:t>Método gravimétrico de muestreador de alto</w:t>
            </w:r>
            <w:r w:rsidR="00E50C4C" w:rsidRPr="00E50C4C">
              <w:t xml:space="preserve"> </w:t>
            </w:r>
            <w:r w:rsidRPr="00E50C4C">
              <w:t>volumen equipado con cabezal PM-10;</w:t>
            </w:r>
          </w:p>
          <w:p w14:paraId="3C8B5E53" w14:textId="77777777" w:rsidR="002C2278" w:rsidRPr="00E50C4C" w:rsidRDefault="002C2278" w:rsidP="009F34A6">
            <w:pPr>
              <w:pStyle w:val="Prrafodelista"/>
              <w:numPr>
                <w:ilvl w:val="0"/>
                <w:numId w:val="6"/>
              </w:numPr>
              <w:spacing w:beforeLines="60" w:before="144" w:afterLines="60" w:after="144"/>
            </w:pPr>
            <w:r w:rsidRPr="00E50C4C">
              <w:t>Método gravimétrico de muestreador de bajo</w:t>
            </w:r>
            <w:r w:rsidR="00E50C4C" w:rsidRPr="00E50C4C">
              <w:t xml:space="preserve"> </w:t>
            </w:r>
            <w:r w:rsidRPr="00E50C4C">
              <w:t>volumen equipado con cabezal PM-10;</w:t>
            </w:r>
          </w:p>
          <w:p w14:paraId="49AE5AC9" w14:textId="77777777" w:rsidR="002C2278" w:rsidRPr="00E50C4C" w:rsidRDefault="002C2278" w:rsidP="009F34A6">
            <w:pPr>
              <w:pStyle w:val="Prrafodelista"/>
              <w:numPr>
                <w:ilvl w:val="0"/>
                <w:numId w:val="6"/>
              </w:numPr>
              <w:spacing w:beforeLines="60" w:before="144" w:afterLines="60" w:after="144"/>
            </w:pPr>
            <w:r w:rsidRPr="00E50C4C">
              <w:t>Método por transducción gravimétrica de</w:t>
            </w:r>
            <w:r w:rsidR="00E50C4C" w:rsidRPr="00E50C4C">
              <w:t xml:space="preserve"> </w:t>
            </w:r>
            <w:r w:rsidRPr="00E50C4C">
              <w:t>oscilaciones inducidas. Microbalanza de oscilación</w:t>
            </w:r>
            <w:r w:rsidR="00E50C4C" w:rsidRPr="00E50C4C">
              <w:t xml:space="preserve"> </w:t>
            </w:r>
            <w:r w:rsidRPr="00E50C4C">
              <w:t>de sensor en voladizo con cabezal PM-10;</w:t>
            </w:r>
          </w:p>
          <w:p w14:paraId="40DDB98B" w14:textId="77777777" w:rsidR="002C2278" w:rsidRPr="00E50C4C" w:rsidRDefault="002C2278" w:rsidP="009F34A6">
            <w:pPr>
              <w:pStyle w:val="Prrafodelista"/>
              <w:numPr>
                <w:ilvl w:val="0"/>
                <w:numId w:val="6"/>
              </w:numPr>
              <w:spacing w:beforeLines="60" w:before="144" w:afterLines="60" w:after="144"/>
            </w:pPr>
            <w:r w:rsidRPr="00E50C4C">
              <w:t>Métodos basados en el principio de atenuación</w:t>
            </w:r>
            <w:r w:rsidR="00E50C4C" w:rsidRPr="00E50C4C">
              <w:t xml:space="preserve"> </w:t>
            </w:r>
            <w:r w:rsidRPr="00E50C4C">
              <w:t>beta.</w:t>
            </w:r>
          </w:p>
          <w:p w14:paraId="1523F240" w14:textId="77777777" w:rsidR="002C2278" w:rsidRPr="00E50C4C" w:rsidRDefault="002C2278" w:rsidP="0014260B">
            <w:pPr>
              <w:spacing w:beforeLines="60" w:before="144" w:afterLines="60" w:after="144"/>
            </w:pPr>
            <w:r w:rsidRPr="00E50C4C">
              <w:t>El monitoreo se deberá efectuar a lo menos una vez</w:t>
            </w:r>
            <w:r w:rsidR="00E50C4C" w:rsidRPr="00E50C4C">
              <w:t xml:space="preserve"> </w:t>
            </w:r>
            <w:r w:rsidRPr="00E50C4C">
              <w:t>cada tres días y realizarse en concordancia con los</w:t>
            </w:r>
            <w:r w:rsidR="00E50C4C" w:rsidRPr="00E50C4C">
              <w:t xml:space="preserve"> </w:t>
            </w:r>
            <w:r w:rsidRPr="00E50C4C">
              <w:t>requerimientos para instalación, calibración y operación</w:t>
            </w:r>
            <w:r w:rsidR="00E50C4C" w:rsidRPr="00E50C4C">
              <w:t xml:space="preserve"> </w:t>
            </w:r>
            <w:r w:rsidRPr="00E50C4C">
              <w:t>de los equipos de muestreo y análisis, aprobados por el</w:t>
            </w:r>
            <w:r w:rsidR="00E50C4C" w:rsidRPr="00E50C4C">
              <w:t xml:space="preserve"> </w:t>
            </w:r>
            <w:r w:rsidRPr="00E50C4C">
              <w:t>Servicio de Salud competente.</w:t>
            </w:r>
            <w:r w:rsidR="00E50C4C">
              <w:t>”</w:t>
            </w:r>
          </w:p>
          <w:p w14:paraId="1F11322E" w14:textId="77777777" w:rsidR="002C2278" w:rsidRPr="00D46305" w:rsidRDefault="002C2278" w:rsidP="0014260B">
            <w:pPr>
              <w:autoSpaceDE w:val="0"/>
              <w:autoSpaceDN w:val="0"/>
              <w:adjustRightInd w:val="0"/>
              <w:spacing w:beforeLines="60" w:before="144" w:afterLines="60" w:after="144"/>
              <w:rPr>
                <w:rFonts w:cs="TimesNewRomanPSMT"/>
                <w:sz w:val="22"/>
                <w:szCs w:val="22"/>
                <w:lang w:eastAsia="es-ES"/>
              </w:rPr>
            </w:pPr>
          </w:p>
        </w:tc>
      </w:tr>
      <w:tr w:rsidR="002C2278" w:rsidRPr="0014260B" w14:paraId="032E145F" w14:textId="77777777" w:rsidTr="007432F5">
        <w:trPr>
          <w:trHeight w:val="3543"/>
        </w:trPr>
        <w:tc>
          <w:tcPr>
            <w:tcW w:w="5000" w:type="pct"/>
            <w:gridSpan w:val="2"/>
          </w:tcPr>
          <w:p w14:paraId="41B034A1" w14:textId="77777777" w:rsidR="002C2278" w:rsidRDefault="002C2278" w:rsidP="00811206">
            <w:pPr>
              <w:spacing w:beforeLines="60" w:before="144" w:afterLines="60" w:after="144"/>
              <w:rPr>
                <w:b/>
                <w:sz w:val="22"/>
                <w:szCs w:val="22"/>
              </w:rPr>
            </w:pPr>
            <w:r w:rsidRPr="00D46305">
              <w:rPr>
                <w:b/>
                <w:sz w:val="22"/>
                <w:szCs w:val="22"/>
              </w:rPr>
              <w:lastRenderedPageBreak/>
              <w:t>Hechos constatados durante la Inspección Ambiental:</w:t>
            </w:r>
          </w:p>
          <w:p w14:paraId="1FDFEC6B" w14:textId="77777777" w:rsidR="00E50C4C" w:rsidRPr="0069110B" w:rsidRDefault="00E50C4C" w:rsidP="0069110B">
            <w:pPr>
              <w:autoSpaceDE w:val="0"/>
              <w:autoSpaceDN w:val="0"/>
              <w:adjustRightInd w:val="0"/>
              <w:spacing w:beforeLines="60" w:before="144" w:afterLines="60" w:after="144"/>
            </w:pPr>
            <w:r w:rsidRPr="0069110B">
              <w:rPr>
                <w:rFonts w:cs="TimesNewRomanPSMT"/>
                <w:lang w:eastAsia="es-ES"/>
              </w:rPr>
              <w:t xml:space="preserve">Durante la fiscalización del día </w:t>
            </w:r>
            <w:r w:rsidR="00582B4C" w:rsidRPr="0069110B">
              <w:rPr>
                <w:rFonts w:cs="TimesNewRomanPSMT"/>
                <w:lang w:eastAsia="es-ES"/>
              </w:rPr>
              <w:t>5</w:t>
            </w:r>
            <w:r w:rsidRPr="0069110B">
              <w:rPr>
                <w:rFonts w:cs="TimesNewRomanPSMT"/>
                <w:lang w:eastAsia="es-ES"/>
              </w:rPr>
              <w:t xml:space="preserve"> de septiembre de 2017 se pudo constatar lo siguiente:</w:t>
            </w:r>
          </w:p>
          <w:p w14:paraId="6C7D75DF" w14:textId="77777777" w:rsidR="009B6523" w:rsidRDefault="00705DD2" w:rsidP="009F34A6">
            <w:pPr>
              <w:pStyle w:val="Prrafodelista"/>
              <w:numPr>
                <w:ilvl w:val="0"/>
                <w:numId w:val="8"/>
              </w:numPr>
              <w:autoSpaceDE w:val="0"/>
              <w:autoSpaceDN w:val="0"/>
              <w:adjustRightInd w:val="0"/>
              <w:spacing w:beforeLines="60" w:before="144" w:afterLines="60" w:after="144"/>
            </w:pPr>
            <w:r w:rsidRPr="0069110B">
              <w:t>Las estaciones se localizan en sectores en los cuales existe al menos un área edificada habitada en un círculo de radio de 2 km, contados desde la ubicación de la estación.</w:t>
            </w:r>
          </w:p>
          <w:p w14:paraId="241FE446" w14:textId="77777777" w:rsidR="0069110B" w:rsidRPr="0069110B" w:rsidRDefault="0069110B" w:rsidP="0069110B">
            <w:pPr>
              <w:pStyle w:val="Prrafodelista"/>
              <w:autoSpaceDE w:val="0"/>
              <w:autoSpaceDN w:val="0"/>
              <w:adjustRightInd w:val="0"/>
              <w:spacing w:beforeLines="60" w:before="144" w:afterLines="60" w:after="144"/>
              <w:ind w:left="360"/>
            </w:pPr>
          </w:p>
          <w:p w14:paraId="7685196F" w14:textId="77777777" w:rsidR="00571B9F" w:rsidRPr="0069110B" w:rsidRDefault="00705DD2" w:rsidP="009F34A6">
            <w:pPr>
              <w:pStyle w:val="Prrafodelista"/>
              <w:numPr>
                <w:ilvl w:val="0"/>
                <w:numId w:val="8"/>
              </w:numPr>
              <w:autoSpaceDE w:val="0"/>
              <w:autoSpaceDN w:val="0"/>
              <w:adjustRightInd w:val="0"/>
              <w:spacing w:beforeLines="60" w:before="144" w:afterLines="60" w:after="144"/>
            </w:pPr>
            <w:r w:rsidRPr="0069110B">
              <w:t xml:space="preserve">Se verificaron las distancias a fuentes y/o posibles obstrucciones que puedan interferir en la dirección de los vientos o directamente en las mediciones, constatándose </w:t>
            </w:r>
            <w:r w:rsidR="00571B9F" w:rsidRPr="0069110B">
              <w:t>lo siguiente</w:t>
            </w:r>
            <w:r w:rsidR="00131B87">
              <w:t>:</w:t>
            </w:r>
          </w:p>
          <w:p w14:paraId="6B2DA684" w14:textId="77777777" w:rsidR="0069110B" w:rsidRDefault="0069110B" w:rsidP="0069110B">
            <w:pPr>
              <w:pStyle w:val="Prrafodelista"/>
              <w:autoSpaceDE w:val="0"/>
              <w:autoSpaceDN w:val="0"/>
              <w:adjustRightInd w:val="0"/>
              <w:spacing w:beforeLines="60" w:before="144" w:afterLines="60" w:after="144"/>
              <w:ind w:left="792"/>
              <w:rPr>
                <w:rFonts w:cs="TimesNewRomanPSMT"/>
                <w:lang w:eastAsia="es-ES"/>
              </w:rPr>
            </w:pPr>
          </w:p>
          <w:p w14:paraId="515A0512" w14:textId="77777777" w:rsidR="009B6523" w:rsidRPr="00131B87" w:rsidRDefault="00571B9F" w:rsidP="009F34A6">
            <w:pPr>
              <w:pStyle w:val="Prrafodelista"/>
              <w:numPr>
                <w:ilvl w:val="1"/>
                <w:numId w:val="8"/>
              </w:numPr>
              <w:autoSpaceDE w:val="0"/>
              <w:autoSpaceDN w:val="0"/>
              <w:adjustRightInd w:val="0"/>
              <w:spacing w:beforeLines="60" w:before="144" w:afterLines="60" w:after="144"/>
              <w:rPr>
                <w:rFonts w:cs="TimesNewRomanPSMT"/>
                <w:lang w:eastAsia="es-ES"/>
              </w:rPr>
            </w:pPr>
            <w:r w:rsidRPr="0069110B">
              <w:rPr>
                <w:rFonts w:cs="TimesNewRomanPSMT"/>
                <w:lang w:eastAsia="es-ES"/>
              </w:rPr>
              <w:t>La estación Chepiquilla se encuentra alejada de fuentes fijas que puedan influir en</w:t>
            </w:r>
            <w:r w:rsidR="00405A3D" w:rsidRPr="0069110B">
              <w:rPr>
                <w:rFonts w:cs="TimesNewRomanPSMT"/>
                <w:lang w:eastAsia="es-ES"/>
              </w:rPr>
              <w:t xml:space="preserve"> la dirección de los vientos y/o en</w:t>
            </w:r>
            <w:r w:rsidRPr="0069110B">
              <w:rPr>
                <w:rFonts w:cs="TimesNewRomanPSMT"/>
                <w:lang w:eastAsia="es-ES"/>
              </w:rPr>
              <w:t xml:space="preserve"> las concentraciones registradas por el equipo, además posee</w:t>
            </w:r>
            <w:r w:rsidR="00705DD2" w:rsidRPr="0069110B">
              <w:rPr>
                <w:rFonts w:cs="TimesNewRomanPSMT"/>
                <w:lang w:eastAsia="es-ES"/>
              </w:rPr>
              <w:t xml:space="preserve"> sus alrededores libres</w:t>
            </w:r>
            <w:r w:rsidR="00405A3D" w:rsidRPr="0069110B">
              <w:rPr>
                <w:rFonts w:cs="TimesNewRomanPSMT"/>
                <w:lang w:eastAsia="es-ES"/>
              </w:rPr>
              <w:t xml:space="preserve"> de</w:t>
            </w:r>
            <w:r w:rsidR="00705DD2" w:rsidRPr="0069110B">
              <w:rPr>
                <w:rFonts w:cs="TimesNewRomanPSMT"/>
                <w:lang w:eastAsia="es-ES"/>
              </w:rPr>
              <w:t xml:space="preserve"> obstáculos </w:t>
            </w:r>
            <w:r w:rsidRPr="0069110B">
              <w:rPr>
                <w:rFonts w:cs="TimesNewRomanPSMT"/>
                <w:lang w:eastAsia="es-ES"/>
              </w:rPr>
              <w:t xml:space="preserve">que </w:t>
            </w:r>
            <w:r w:rsidRPr="00131B87">
              <w:rPr>
                <w:rFonts w:cs="TimesNewRomanPSMT"/>
                <w:lang w:eastAsia="es-ES"/>
              </w:rPr>
              <w:t xml:space="preserve">interfieran en las mediciones </w:t>
            </w:r>
            <w:r w:rsidR="00705DD2" w:rsidRPr="00131B87">
              <w:rPr>
                <w:rFonts w:cs="TimesNewRomanPSMT"/>
                <w:lang w:eastAsia="es-ES"/>
              </w:rPr>
              <w:t>y no s</w:t>
            </w:r>
            <w:r w:rsidRPr="00131B87">
              <w:rPr>
                <w:rFonts w:cs="TimesNewRomanPSMT"/>
                <w:lang w:eastAsia="es-ES"/>
              </w:rPr>
              <w:t>e altera la libre exposición del cabezal</w:t>
            </w:r>
          </w:p>
          <w:p w14:paraId="05816BC5" w14:textId="77777777" w:rsidR="0069110B" w:rsidRPr="00131B87" w:rsidRDefault="0069110B" w:rsidP="0069110B">
            <w:pPr>
              <w:pStyle w:val="Prrafodelista"/>
              <w:autoSpaceDE w:val="0"/>
              <w:autoSpaceDN w:val="0"/>
              <w:adjustRightInd w:val="0"/>
              <w:spacing w:beforeLines="60" w:before="144" w:afterLines="60" w:after="144"/>
              <w:ind w:left="792"/>
              <w:rPr>
                <w:rFonts w:cs="TimesNewRomanPSMT"/>
                <w:lang w:eastAsia="es-ES"/>
              </w:rPr>
            </w:pPr>
          </w:p>
          <w:p w14:paraId="51100B14" w14:textId="39B2E35C" w:rsidR="009B6523" w:rsidRPr="00131B87" w:rsidRDefault="00571B9F" w:rsidP="009F34A6">
            <w:pPr>
              <w:pStyle w:val="Prrafodelista"/>
              <w:numPr>
                <w:ilvl w:val="1"/>
                <w:numId w:val="8"/>
              </w:numPr>
              <w:autoSpaceDE w:val="0"/>
              <w:autoSpaceDN w:val="0"/>
              <w:adjustRightInd w:val="0"/>
              <w:spacing w:beforeLines="60" w:before="144" w:afterLines="60" w:after="144"/>
              <w:rPr>
                <w:rFonts w:cs="TimesNewRomanPSMT"/>
                <w:lang w:eastAsia="es-ES"/>
              </w:rPr>
            </w:pPr>
            <w:r w:rsidRPr="00131B87">
              <w:rPr>
                <w:rFonts w:cs="TimesNewRomanPSMT"/>
                <w:lang w:eastAsia="es-ES"/>
              </w:rPr>
              <w:t xml:space="preserve">La estación Urmeneta </w:t>
            </w:r>
            <w:r w:rsidR="00405A3D" w:rsidRPr="00131B87">
              <w:rPr>
                <w:rFonts w:cs="TimesNewRomanPSMT"/>
                <w:lang w:eastAsia="es-ES"/>
              </w:rPr>
              <w:t xml:space="preserve">sin bien se mantiene libre de obstáculos que puedan interferir en la circulación de los vientos, </w:t>
            </w:r>
            <w:r w:rsidRPr="00131B87">
              <w:rPr>
                <w:rFonts w:cs="TimesNewRomanPSMT"/>
                <w:lang w:eastAsia="es-ES"/>
              </w:rPr>
              <w:t>se encuentra ubicada a 12 metros</w:t>
            </w:r>
            <w:r w:rsidR="00392761">
              <w:rPr>
                <w:rFonts w:cs="TimesNewRomanPSMT"/>
                <w:lang w:eastAsia="es-ES"/>
              </w:rPr>
              <w:t>,</w:t>
            </w:r>
            <w:r w:rsidRPr="00131B87">
              <w:rPr>
                <w:rFonts w:cs="TimesNewRomanPSMT"/>
                <w:lang w:eastAsia="es-ES"/>
              </w:rPr>
              <w:t xml:space="preserve"> en dirección oeste</w:t>
            </w:r>
            <w:r w:rsidR="009C2421">
              <w:rPr>
                <w:rFonts w:cs="TimesNewRomanPSMT"/>
                <w:lang w:eastAsia="es-ES"/>
              </w:rPr>
              <w:t xml:space="preserve"> (O)</w:t>
            </w:r>
            <w:r w:rsidR="00392761">
              <w:rPr>
                <w:rFonts w:cs="TimesNewRomanPSMT"/>
                <w:lang w:eastAsia="es-ES"/>
              </w:rPr>
              <w:t>,</w:t>
            </w:r>
            <w:r w:rsidRPr="00131B87">
              <w:rPr>
                <w:rFonts w:cs="TimesNewRomanPSMT"/>
                <w:lang w:eastAsia="es-ES"/>
              </w:rPr>
              <w:t xml:space="preserve"> de una casa, la cual, al momento de la inspección, mantenía ubicado un horno de barro con combustión a leña y una parrilla con combustión a carbón a 11 metros medidos desde el cabezal</w:t>
            </w:r>
            <w:r w:rsidR="003868A5">
              <w:rPr>
                <w:rFonts w:cs="TimesNewRomanPSMT"/>
                <w:lang w:eastAsia="es-ES"/>
              </w:rPr>
              <w:t xml:space="preserve"> </w:t>
            </w:r>
            <w:r w:rsidR="003868A5" w:rsidRPr="00131B87">
              <w:rPr>
                <w:rFonts w:cs="TimesNewRomanPSMT"/>
                <w:lang w:eastAsia="es-ES"/>
              </w:rPr>
              <w:t>(ver Fotografía 1)</w:t>
            </w:r>
            <w:r w:rsidRPr="00131B87">
              <w:rPr>
                <w:rFonts w:cs="TimesNewRomanPSMT"/>
                <w:lang w:eastAsia="es-ES"/>
              </w:rPr>
              <w:t xml:space="preserve">, lo cual implica </w:t>
            </w:r>
            <w:r w:rsidR="00405A3D" w:rsidRPr="00131B87">
              <w:rPr>
                <w:rFonts w:cs="TimesNewRomanPSMT"/>
                <w:lang w:eastAsia="es-ES"/>
              </w:rPr>
              <w:t>que</w:t>
            </w:r>
            <w:r w:rsidR="003868A5">
              <w:rPr>
                <w:rFonts w:cs="TimesNewRomanPSMT"/>
                <w:lang w:eastAsia="es-ES"/>
              </w:rPr>
              <w:t>,</w:t>
            </w:r>
            <w:r w:rsidR="00405A3D" w:rsidRPr="00131B87">
              <w:rPr>
                <w:rFonts w:cs="TimesNewRomanPSMT"/>
                <w:lang w:eastAsia="es-ES"/>
              </w:rPr>
              <w:t xml:space="preserve"> de ponerse en funcionamiento</w:t>
            </w:r>
            <w:r w:rsidR="003868A5">
              <w:rPr>
                <w:rFonts w:cs="TimesNewRomanPSMT"/>
                <w:lang w:eastAsia="es-ES"/>
              </w:rPr>
              <w:t>,</w:t>
            </w:r>
            <w:r w:rsidR="00020B49">
              <w:rPr>
                <w:rFonts w:cs="TimesNewRomanPSMT"/>
                <w:lang w:eastAsia="es-ES"/>
              </w:rPr>
              <w:t xml:space="preserve"> constituirían una fuente domiciliaria</w:t>
            </w:r>
            <w:r w:rsidR="00405A3D" w:rsidRPr="00131B87">
              <w:rPr>
                <w:rFonts w:cs="TimesNewRomanPSMT"/>
                <w:lang w:eastAsia="es-ES"/>
              </w:rPr>
              <w:t>, la cual tendría influencia directa en las concentraciones regist</w:t>
            </w:r>
            <w:r w:rsidR="003868A5">
              <w:rPr>
                <w:rFonts w:cs="TimesNewRomanPSMT"/>
                <w:lang w:eastAsia="es-ES"/>
              </w:rPr>
              <w:t>radas por el equipo de monitoreo.</w:t>
            </w:r>
          </w:p>
          <w:p w14:paraId="7ED6FD6C" w14:textId="53330BBD" w:rsidR="004F4F5B" w:rsidRPr="0069110B" w:rsidRDefault="00705DD2" w:rsidP="003868A5">
            <w:pPr>
              <w:numPr>
                <w:ilvl w:val="0"/>
                <w:numId w:val="8"/>
              </w:numPr>
              <w:autoSpaceDE w:val="0"/>
              <w:autoSpaceDN w:val="0"/>
              <w:adjustRightInd w:val="0"/>
              <w:spacing w:before="120" w:after="120"/>
              <w:contextualSpacing/>
            </w:pPr>
            <w:r w:rsidRPr="0069110B">
              <w:t xml:space="preserve">Se constató </w:t>
            </w:r>
            <w:r w:rsidR="000131FC" w:rsidRPr="0069110B">
              <w:t>que en las estaciones se enc</w:t>
            </w:r>
            <w:r w:rsidR="006D2ABC">
              <w:t>ontraban</w:t>
            </w:r>
            <w:r w:rsidR="000131FC" w:rsidRPr="0069110B">
              <w:t xml:space="preserve"> operando</w:t>
            </w:r>
            <w:r w:rsidR="006D2ABC">
              <w:t>, al momento de la inspección,</w:t>
            </w:r>
            <w:r w:rsidR="000131FC" w:rsidRPr="0069110B">
              <w:t xml:space="preserve"> equipos</w:t>
            </w:r>
            <w:r w:rsidR="004F4F5B" w:rsidRPr="0069110B">
              <w:t xml:space="preserve"> de medición continua, mediante el método basado en el principio de atenuación beta</w:t>
            </w:r>
            <w:r w:rsidR="00973E74">
              <w:t xml:space="preserve"> (ver Fotografía </w:t>
            </w:r>
            <w:r w:rsidR="003868A5">
              <w:t>2</w:t>
            </w:r>
            <w:r w:rsidR="00973E74">
              <w:t xml:space="preserve"> y </w:t>
            </w:r>
            <w:r w:rsidR="003868A5">
              <w:t>3</w:t>
            </w:r>
            <w:r w:rsidR="00973E74">
              <w:t>)</w:t>
            </w:r>
            <w:r w:rsidR="004F4F5B" w:rsidRPr="0069110B">
              <w:t>. Los equipos para cada estación se detallan a continuación:</w:t>
            </w:r>
          </w:p>
          <w:tbl>
            <w:tblPr>
              <w:tblStyle w:val="Tablaconcuadrcula"/>
              <w:tblpPr w:leftFromText="141" w:rightFromText="141" w:vertAnchor="text" w:horzAnchor="margin" w:tblpXSpec="center" w:tblpY="162"/>
              <w:tblOverlap w:val="never"/>
              <w:tblW w:w="0" w:type="auto"/>
              <w:tblLook w:val="04A0" w:firstRow="1" w:lastRow="0" w:firstColumn="1" w:lastColumn="0" w:noHBand="0" w:noVBand="1"/>
            </w:tblPr>
            <w:tblGrid>
              <w:gridCol w:w="941"/>
              <w:gridCol w:w="1170"/>
              <w:gridCol w:w="726"/>
              <w:gridCol w:w="734"/>
              <w:gridCol w:w="1307"/>
              <w:gridCol w:w="2939"/>
            </w:tblGrid>
            <w:tr w:rsidR="00705DD2" w:rsidRPr="003A7562" w14:paraId="501D1899" w14:textId="77777777" w:rsidTr="0014260B">
              <w:trPr>
                <w:trHeight w:val="213"/>
              </w:trPr>
              <w:tc>
                <w:tcPr>
                  <w:tcW w:w="0" w:type="auto"/>
                  <w:shd w:val="clear" w:color="auto" w:fill="D9D9D9" w:themeFill="background1" w:themeFillShade="D9"/>
                </w:tcPr>
                <w:p w14:paraId="18C518BD" w14:textId="77777777" w:rsidR="00705DD2" w:rsidRPr="003A7562" w:rsidRDefault="00705DD2" w:rsidP="0014260B">
                  <w:pPr>
                    <w:spacing w:before="40" w:after="40"/>
                    <w:jc w:val="center"/>
                    <w:rPr>
                      <w:b/>
                      <w:sz w:val="16"/>
                      <w:szCs w:val="16"/>
                    </w:rPr>
                  </w:pPr>
                  <w:r>
                    <w:rPr>
                      <w:b/>
                      <w:sz w:val="16"/>
                      <w:szCs w:val="16"/>
                    </w:rPr>
                    <w:t>Estación</w:t>
                  </w:r>
                </w:p>
              </w:tc>
              <w:tc>
                <w:tcPr>
                  <w:tcW w:w="0" w:type="auto"/>
                  <w:shd w:val="clear" w:color="auto" w:fill="D9D9D9" w:themeFill="background1" w:themeFillShade="D9"/>
                  <w:vAlign w:val="center"/>
                </w:tcPr>
                <w:p w14:paraId="5C52D1EA" w14:textId="77777777" w:rsidR="00705DD2" w:rsidRPr="003A7562" w:rsidRDefault="00705DD2" w:rsidP="0014260B">
                  <w:pPr>
                    <w:spacing w:before="40" w:after="40"/>
                    <w:jc w:val="center"/>
                    <w:rPr>
                      <w:b/>
                      <w:sz w:val="16"/>
                      <w:szCs w:val="16"/>
                    </w:rPr>
                  </w:pPr>
                  <w:r w:rsidRPr="003A7562">
                    <w:rPr>
                      <w:b/>
                      <w:sz w:val="16"/>
                      <w:szCs w:val="16"/>
                    </w:rPr>
                    <w:t>Equipo</w:t>
                  </w:r>
                </w:p>
              </w:tc>
              <w:tc>
                <w:tcPr>
                  <w:tcW w:w="0" w:type="auto"/>
                  <w:shd w:val="clear" w:color="auto" w:fill="D9D9D9" w:themeFill="background1" w:themeFillShade="D9"/>
                  <w:vAlign w:val="center"/>
                </w:tcPr>
                <w:p w14:paraId="704BF43E" w14:textId="77777777" w:rsidR="00705DD2" w:rsidRPr="003A7562" w:rsidRDefault="00705DD2" w:rsidP="0014260B">
                  <w:pPr>
                    <w:spacing w:before="40" w:after="40"/>
                    <w:jc w:val="center"/>
                    <w:rPr>
                      <w:b/>
                      <w:sz w:val="16"/>
                      <w:szCs w:val="16"/>
                    </w:rPr>
                  </w:pPr>
                  <w:r w:rsidRPr="003A7562">
                    <w:rPr>
                      <w:b/>
                      <w:sz w:val="16"/>
                      <w:szCs w:val="16"/>
                    </w:rPr>
                    <w:t>Marca</w:t>
                  </w:r>
                </w:p>
              </w:tc>
              <w:tc>
                <w:tcPr>
                  <w:tcW w:w="0" w:type="auto"/>
                  <w:shd w:val="clear" w:color="auto" w:fill="D9D9D9" w:themeFill="background1" w:themeFillShade="D9"/>
                  <w:vAlign w:val="center"/>
                </w:tcPr>
                <w:p w14:paraId="2CE5E07E" w14:textId="77777777" w:rsidR="00705DD2" w:rsidRPr="003A7562" w:rsidRDefault="00705DD2" w:rsidP="0014260B">
                  <w:pPr>
                    <w:spacing w:before="40" w:after="40"/>
                    <w:jc w:val="center"/>
                    <w:rPr>
                      <w:b/>
                      <w:sz w:val="16"/>
                      <w:szCs w:val="16"/>
                    </w:rPr>
                  </w:pPr>
                  <w:r w:rsidRPr="003A7562">
                    <w:rPr>
                      <w:b/>
                      <w:sz w:val="16"/>
                      <w:szCs w:val="16"/>
                    </w:rPr>
                    <w:t>Modelo</w:t>
                  </w:r>
                </w:p>
              </w:tc>
              <w:tc>
                <w:tcPr>
                  <w:tcW w:w="0" w:type="auto"/>
                  <w:shd w:val="clear" w:color="auto" w:fill="D9D9D9" w:themeFill="background1" w:themeFillShade="D9"/>
                  <w:vAlign w:val="center"/>
                </w:tcPr>
                <w:p w14:paraId="09E1FFE5" w14:textId="77777777" w:rsidR="00705DD2" w:rsidRPr="003A7562" w:rsidRDefault="00705DD2" w:rsidP="0014260B">
                  <w:pPr>
                    <w:spacing w:before="40" w:after="40"/>
                    <w:jc w:val="center"/>
                    <w:rPr>
                      <w:b/>
                      <w:sz w:val="16"/>
                      <w:szCs w:val="16"/>
                    </w:rPr>
                  </w:pPr>
                  <w:r w:rsidRPr="003A7562">
                    <w:rPr>
                      <w:b/>
                      <w:sz w:val="16"/>
                      <w:szCs w:val="16"/>
                    </w:rPr>
                    <w:t>Serie</w:t>
                  </w:r>
                </w:p>
              </w:tc>
              <w:tc>
                <w:tcPr>
                  <w:tcW w:w="0" w:type="auto"/>
                  <w:shd w:val="clear" w:color="auto" w:fill="D9D9D9" w:themeFill="background1" w:themeFillShade="D9"/>
                  <w:vAlign w:val="center"/>
                </w:tcPr>
                <w:p w14:paraId="3E22978F" w14:textId="77777777" w:rsidR="00705DD2" w:rsidRPr="003A7562" w:rsidRDefault="00705DD2" w:rsidP="0014260B">
                  <w:pPr>
                    <w:spacing w:before="40" w:after="40"/>
                    <w:jc w:val="center"/>
                    <w:rPr>
                      <w:b/>
                      <w:bCs/>
                      <w:sz w:val="16"/>
                      <w:szCs w:val="16"/>
                      <w:lang w:eastAsia="es-CL"/>
                    </w:rPr>
                  </w:pPr>
                  <w:r w:rsidRPr="003A7562">
                    <w:rPr>
                      <w:b/>
                      <w:bCs/>
                      <w:sz w:val="16"/>
                      <w:szCs w:val="16"/>
                      <w:lang w:eastAsia="es-CL"/>
                    </w:rPr>
                    <w:t>Método de Referencia o Equivalente EPA</w:t>
                  </w:r>
                </w:p>
              </w:tc>
            </w:tr>
            <w:tr w:rsidR="004F4F5B" w:rsidRPr="0014260B" w14:paraId="48BC806F" w14:textId="77777777" w:rsidTr="0014260B">
              <w:trPr>
                <w:trHeight w:val="213"/>
              </w:trPr>
              <w:tc>
                <w:tcPr>
                  <w:tcW w:w="0" w:type="auto"/>
                  <w:vAlign w:val="center"/>
                </w:tcPr>
                <w:p w14:paraId="074582A6" w14:textId="77777777" w:rsidR="004F4F5B" w:rsidRPr="000131FC" w:rsidRDefault="004F4F5B" w:rsidP="0014260B">
                  <w:pPr>
                    <w:spacing w:before="40" w:after="40"/>
                    <w:jc w:val="center"/>
                    <w:rPr>
                      <w:sz w:val="16"/>
                      <w:szCs w:val="16"/>
                      <w:lang w:val="en-US"/>
                    </w:rPr>
                  </w:pPr>
                  <w:r>
                    <w:rPr>
                      <w:sz w:val="16"/>
                      <w:szCs w:val="16"/>
                      <w:lang w:val="en-US"/>
                    </w:rPr>
                    <w:t>Chepiquilla</w:t>
                  </w:r>
                </w:p>
              </w:tc>
              <w:tc>
                <w:tcPr>
                  <w:tcW w:w="0" w:type="auto"/>
                  <w:vAlign w:val="center"/>
                </w:tcPr>
                <w:p w14:paraId="10B1BE59" w14:textId="77777777" w:rsidR="004F4F5B" w:rsidRPr="000131FC" w:rsidRDefault="004F4F5B" w:rsidP="0014260B">
                  <w:pPr>
                    <w:spacing w:before="40" w:after="40"/>
                    <w:jc w:val="center"/>
                    <w:rPr>
                      <w:sz w:val="16"/>
                      <w:szCs w:val="16"/>
                      <w:lang w:val="en-US"/>
                    </w:rPr>
                  </w:pPr>
                  <w:r w:rsidRPr="000131FC">
                    <w:rPr>
                      <w:sz w:val="16"/>
                      <w:szCs w:val="16"/>
                      <w:lang w:val="en-US"/>
                    </w:rPr>
                    <w:t>Monitor MP10</w:t>
                  </w:r>
                </w:p>
              </w:tc>
              <w:tc>
                <w:tcPr>
                  <w:tcW w:w="0" w:type="auto"/>
                  <w:vAlign w:val="center"/>
                </w:tcPr>
                <w:p w14:paraId="0DE01DF9" w14:textId="77777777" w:rsidR="004F4F5B" w:rsidRPr="000131FC" w:rsidRDefault="004F4F5B" w:rsidP="0014260B">
                  <w:pPr>
                    <w:spacing w:before="40" w:after="40"/>
                    <w:jc w:val="center"/>
                    <w:rPr>
                      <w:sz w:val="16"/>
                      <w:szCs w:val="16"/>
                      <w:lang w:val="en-US"/>
                    </w:rPr>
                  </w:pPr>
                  <w:r w:rsidRPr="000131FC">
                    <w:rPr>
                      <w:sz w:val="16"/>
                      <w:szCs w:val="16"/>
                      <w:lang w:val="en-US"/>
                    </w:rPr>
                    <w:t>Thermo</w:t>
                  </w:r>
                </w:p>
              </w:tc>
              <w:tc>
                <w:tcPr>
                  <w:tcW w:w="0" w:type="auto"/>
                  <w:vAlign w:val="center"/>
                </w:tcPr>
                <w:p w14:paraId="69EA916D" w14:textId="77777777" w:rsidR="004F4F5B" w:rsidRPr="000131FC" w:rsidRDefault="004F4F5B" w:rsidP="0014260B">
                  <w:pPr>
                    <w:spacing w:before="40" w:after="40"/>
                    <w:jc w:val="center"/>
                    <w:rPr>
                      <w:sz w:val="16"/>
                      <w:szCs w:val="16"/>
                      <w:lang w:val="en-US"/>
                    </w:rPr>
                  </w:pPr>
                  <w:r w:rsidRPr="000131FC">
                    <w:rPr>
                      <w:sz w:val="16"/>
                      <w:szCs w:val="16"/>
                      <w:lang w:val="en-US"/>
                    </w:rPr>
                    <w:t>5014i</w:t>
                  </w:r>
                </w:p>
              </w:tc>
              <w:tc>
                <w:tcPr>
                  <w:tcW w:w="0" w:type="auto"/>
                  <w:vAlign w:val="center"/>
                </w:tcPr>
                <w:p w14:paraId="66D9F6BC" w14:textId="77777777" w:rsidR="004F4F5B" w:rsidRPr="000131FC" w:rsidRDefault="004F4F5B" w:rsidP="0014260B">
                  <w:pPr>
                    <w:spacing w:before="40" w:after="40"/>
                    <w:jc w:val="center"/>
                    <w:rPr>
                      <w:sz w:val="16"/>
                      <w:szCs w:val="16"/>
                      <w:lang w:val="en-US"/>
                    </w:rPr>
                  </w:pPr>
                  <w:r>
                    <w:rPr>
                      <w:sz w:val="16"/>
                      <w:szCs w:val="16"/>
                      <w:lang w:val="en-US"/>
                    </w:rPr>
                    <w:t>5014i201371112</w:t>
                  </w:r>
                </w:p>
              </w:tc>
              <w:tc>
                <w:tcPr>
                  <w:tcW w:w="0" w:type="auto"/>
                  <w:vAlign w:val="center"/>
                </w:tcPr>
                <w:p w14:paraId="52DB78F7" w14:textId="77777777" w:rsidR="004F4F5B" w:rsidRPr="000131FC" w:rsidRDefault="004F4F5B" w:rsidP="0014260B">
                  <w:pPr>
                    <w:spacing w:before="40" w:after="40"/>
                    <w:jc w:val="center"/>
                    <w:rPr>
                      <w:sz w:val="16"/>
                      <w:szCs w:val="16"/>
                      <w:lang w:val="en-US"/>
                    </w:rPr>
                  </w:pPr>
                  <w:r w:rsidRPr="000131FC">
                    <w:rPr>
                      <w:sz w:val="16"/>
                      <w:szCs w:val="16"/>
                      <w:lang w:val="en-US"/>
                    </w:rPr>
                    <w:t>EQPM-1102-150</w:t>
                  </w:r>
                </w:p>
              </w:tc>
            </w:tr>
            <w:tr w:rsidR="007C0388" w:rsidRPr="0014260B" w14:paraId="1D13007C" w14:textId="77777777" w:rsidTr="0014260B">
              <w:trPr>
                <w:trHeight w:val="213"/>
              </w:trPr>
              <w:tc>
                <w:tcPr>
                  <w:tcW w:w="0" w:type="auto"/>
                  <w:vAlign w:val="center"/>
                </w:tcPr>
                <w:p w14:paraId="029800F6" w14:textId="77777777" w:rsidR="007C0388" w:rsidRPr="000131FC" w:rsidRDefault="007C0388" w:rsidP="0014260B">
                  <w:pPr>
                    <w:spacing w:before="40" w:after="40"/>
                    <w:jc w:val="center"/>
                    <w:rPr>
                      <w:sz w:val="16"/>
                      <w:szCs w:val="16"/>
                      <w:lang w:val="en-US"/>
                    </w:rPr>
                  </w:pPr>
                  <w:r>
                    <w:rPr>
                      <w:sz w:val="16"/>
                      <w:szCs w:val="16"/>
                      <w:lang w:val="en-US"/>
                    </w:rPr>
                    <w:t>Urmeneta</w:t>
                  </w:r>
                </w:p>
              </w:tc>
              <w:tc>
                <w:tcPr>
                  <w:tcW w:w="0" w:type="auto"/>
                  <w:vAlign w:val="center"/>
                </w:tcPr>
                <w:p w14:paraId="1C69A0A8" w14:textId="77777777" w:rsidR="007C0388" w:rsidRPr="000131FC" w:rsidRDefault="007C0388" w:rsidP="0014260B">
                  <w:pPr>
                    <w:spacing w:before="40" w:after="40"/>
                    <w:jc w:val="center"/>
                    <w:rPr>
                      <w:sz w:val="16"/>
                      <w:szCs w:val="16"/>
                      <w:lang w:val="en-US"/>
                    </w:rPr>
                  </w:pPr>
                  <w:r w:rsidRPr="000131FC">
                    <w:rPr>
                      <w:sz w:val="16"/>
                      <w:szCs w:val="16"/>
                      <w:lang w:val="en-US"/>
                    </w:rPr>
                    <w:t>Monitor MP10</w:t>
                  </w:r>
                </w:p>
              </w:tc>
              <w:tc>
                <w:tcPr>
                  <w:tcW w:w="0" w:type="auto"/>
                  <w:vAlign w:val="center"/>
                </w:tcPr>
                <w:p w14:paraId="1B4504DC" w14:textId="77777777" w:rsidR="007C0388" w:rsidRPr="000131FC" w:rsidRDefault="007C0388" w:rsidP="0014260B">
                  <w:pPr>
                    <w:spacing w:before="40" w:after="40"/>
                    <w:jc w:val="center"/>
                    <w:rPr>
                      <w:sz w:val="16"/>
                      <w:szCs w:val="16"/>
                      <w:lang w:val="en-US"/>
                    </w:rPr>
                  </w:pPr>
                  <w:r w:rsidRPr="000131FC">
                    <w:rPr>
                      <w:sz w:val="16"/>
                      <w:szCs w:val="16"/>
                      <w:lang w:val="en-US"/>
                    </w:rPr>
                    <w:t>Thermo</w:t>
                  </w:r>
                </w:p>
              </w:tc>
              <w:tc>
                <w:tcPr>
                  <w:tcW w:w="0" w:type="auto"/>
                  <w:vAlign w:val="center"/>
                </w:tcPr>
                <w:p w14:paraId="41D81C67" w14:textId="77777777" w:rsidR="007C0388" w:rsidRPr="000131FC" w:rsidRDefault="007C0388" w:rsidP="0014260B">
                  <w:pPr>
                    <w:spacing w:before="40" w:after="40"/>
                    <w:jc w:val="center"/>
                    <w:rPr>
                      <w:sz w:val="16"/>
                      <w:szCs w:val="16"/>
                      <w:lang w:val="en-US"/>
                    </w:rPr>
                  </w:pPr>
                  <w:r w:rsidRPr="000131FC">
                    <w:rPr>
                      <w:sz w:val="16"/>
                      <w:szCs w:val="16"/>
                      <w:lang w:val="en-US"/>
                    </w:rPr>
                    <w:t>5014i</w:t>
                  </w:r>
                </w:p>
              </w:tc>
              <w:tc>
                <w:tcPr>
                  <w:tcW w:w="0" w:type="auto"/>
                  <w:vAlign w:val="center"/>
                </w:tcPr>
                <w:p w14:paraId="1AC662E7" w14:textId="77777777" w:rsidR="007C0388" w:rsidRPr="000131FC" w:rsidRDefault="007C0388" w:rsidP="0014260B">
                  <w:pPr>
                    <w:spacing w:before="40" w:after="40"/>
                    <w:jc w:val="center"/>
                    <w:rPr>
                      <w:sz w:val="16"/>
                      <w:szCs w:val="16"/>
                      <w:lang w:val="en-US"/>
                    </w:rPr>
                  </w:pPr>
                  <w:r>
                    <w:rPr>
                      <w:sz w:val="16"/>
                      <w:szCs w:val="16"/>
                      <w:lang w:val="en-US"/>
                    </w:rPr>
                    <w:t>CM09510078</w:t>
                  </w:r>
                </w:p>
              </w:tc>
              <w:tc>
                <w:tcPr>
                  <w:tcW w:w="0" w:type="auto"/>
                  <w:vAlign w:val="center"/>
                </w:tcPr>
                <w:p w14:paraId="47CCF655" w14:textId="77777777" w:rsidR="007C0388" w:rsidRPr="000131FC" w:rsidRDefault="007C0388" w:rsidP="0014260B">
                  <w:pPr>
                    <w:spacing w:before="40" w:after="40"/>
                    <w:jc w:val="center"/>
                    <w:rPr>
                      <w:sz w:val="16"/>
                      <w:szCs w:val="16"/>
                      <w:lang w:val="en-US"/>
                    </w:rPr>
                  </w:pPr>
                  <w:r w:rsidRPr="007C0388">
                    <w:rPr>
                      <w:sz w:val="16"/>
                      <w:szCs w:val="16"/>
                      <w:lang w:val="en-US"/>
                    </w:rPr>
                    <w:t>EQPM-1102-150</w:t>
                  </w:r>
                </w:p>
              </w:tc>
            </w:tr>
          </w:tbl>
          <w:p w14:paraId="7D065435" w14:textId="77777777" w:rsidR="002C2278" w:rsidRDefault="002C2278" w:rsidP="0014260B">
            <w:pPr>
              <w:autoSpaceDE w:val="0"/>
              <w:autoSpaceDN w:val="0"/>
              <w:adjustRightInd w:val="0"/>
              <w:spacing w:beforeLines="60" w:before="144" w:afterLines="60" w:after="144"/>
              <w:ind w:left="312"/>
              <w:contextualSpacing/>
              <w:jc w:val="left"/>
              <w:rPr>
                <w:b/>
                <w:sz w:val="22"/>
                <w:lang w:val="en-US"/>
              </w:rPr>
            </w:pPr>
          </w:p>
          <w:p w14:paraId="76D97A2C" w14:textId="77777777" w:rsidR="004F4F5B" w:rsidRDefault="004F4F5B" w:rsidP="0014260B">
            <w:pPr>
              <w:autoSpaceDE w:val="0"/>
              <w:autoSpaceDN w:val="0"/>
              <w:adjustRightInd w:val="0"/>
              <w:spacing w:beforeLines="60" w:before="144" w:afterLines="60" w:after="144"/>
              <w:ind w:left="312"/>
              <w:contextualSpacing/>
              <w:jc w:val="left"/>
              <w:rPr>
                <w:b/>
                <w:sz w:val="22"/>
                <w:lang w:val="en-US"/>
              </w:rPr>
            </w:pPr>
          </w:p>
          <w:p w14:paraId="1030F32E" w14:textId="77777777" w:rsidR="004F4F5B" w:rsidRDefault="004F4F5B" w:rsidP="0014260B">
            <w:pPr>
              <w:autoSpaceDE w:val="0"/>
              <w:autoSpaceDN w:val="0"/>
              <w:adjustRightInd w:val="0"/>
              <w:spacing w:beforeLines="60" w:before="144" w:afterLines="60" w:after="144"/>
              <w:ind w:left="312"/>
              <w:contextualSpacing/>
              <w:jc w:val="left"/>
              <w:rPr>
                <w:b/>
                <w:sz w:val="22"/>
                <w:lang w:val="en-US"/>
              </w:rPr>
            </w:pPr>
          </w:p>
          <w:p w14:paraId="40EDF5AA" w14:textId="77777777" w:rsidR="004F4F5B" w:rsidRDefault="004F4F5B" w:rsidP="0014260B">
            <w:pPr>
              <w:autoSpaceDE w:val="0"/>
              <w:autoSpaceDN w:val="0"/>
              <w:adjustRightInd w:val="0"/>
              <w:spacing w:beforeLines="60" w:before="144" w:afterLines="60" w:after="144"/>
              <w:ind w:left="312"/>
              <w:contextualSpacing/>
              <w:jc w:val="left"/>
              <w:rPr>
                <w:b/>
                <w:sz w:val="22"/>
                <w:lang w:val="en-US"/>
              </w:rPr>
            </w:pPr>
          </w:p>
          <w:p w14:paraId="1DB350C3" w14:textId="77777777" w:rsidR="0014260B" w:rsidRPr="000131FC" w:rsidRDefault="0014260B" w:rsidP="0014260B">
            <w:pPr>
              <w:autoSpaceDE w:val="0"/>
              <w:autoSpaceDN w:val="0"/>
              <w:adjustRightInd w:val="0"/>
              <w:spacing w:beforeLines="60" w:before="144" w:afterLines="60" w:after="144"/>
              <w:ind w:left="312"/>
              <w:contextualSpacing/>
              <w:jc w:val="left"/>
              <w:rPr>
                <w:b/>
                <w:sz w:val="22"/>
                <w:lang w:val="en-US"/>
              </w:rPr>
            </w:pPr>
          </w:p>
        </w:tc>
      </w:tr>
    </w:tbl>
    <w:p w14:paraId="19D03796" w14:textId="77777777" w:rsidR="0014260B" w:rsidRDefault="0014260B" w:rsidP="00D46305">
      <w:pPr>
        <w:rPr>
          <w:sz w:val="22"/>
          <w:lang w:val="en-US"/>
        </w:rPr>
      </w:pPr>
    </w:p>
    <w:tbl>
      <w:tblPr>
        <w:tblStyle w:val="Tablaconcuadrcula1"/>
        <w:tblW w:w="5000" w:type="pct"/>
        <w:tblLook w:val="04A0" w:firstRow="1" w:lastRow="0" w:firstColumn="1" w:lastColumn="0" w:noHBand="0" w:noVBand="1"/>
      </w:tblPr>
      <w:tblGrid>
        <w:gridCol w:w="3256"/>
        <w:gridCol w:w="6706"/>
      </w:tblGrid>
      <w:tr w:rsidR="001D7C2F" w:rsidRPr="00D46305" w14:paraId="57246992" w14:textId="77777777" w:rsidTr="00800204">
        <w:trPr>
          <w:trHeight w:val="220"/>
        </w:trPr>
        <w:tc>
          <w:tcPr>
            <w:tcW w:w="1634" w:type="pct"/>
          </w:tcPr>
          <w:p w14:paraId="63F13C60" w14:textId="77777777" w:rsidR="001D7C2F" w:rsidRPr="00D46305" w:rsidRDefault="001D7C2F" w:rsidP="0014260B">
            <w:pPr>
              <w:spacing w:beforeLines="60" w:before="144" w:afterLines="60" w:after="144"/>
              <w:rPr>
                <w:sz w:val="22"/>
                <w:szCs w:val="22"/>
              </w:rPr>
            </w:pPr>
            <w:r w:rsidRPr="00D46305">
              <w:rPr>
                <w:rFonts w:eastAsia="Times New Roman"/>
                <w:b/>
                <w:bCs/>
                <w:color w:val="000000"/>
                <w:sz w:val="22"/>
                <w:szCs w:val="22"/>
                <w:lang w:eastAsia="es-CL"/>
              </w:rPr>
              <w:t>Número de hecho constatado</w:t>
            </w:r>
            <w:r w:rsidRPr="00D46305">
              <w:rPr>
                <w:rFonts w:eastAsia="Times New Roman"/>
                <w:color w:val="000000"/>
                <w:sz w:val="22"/>
                <w:szCs w:val="22"/>
                <w:lang w:eastAsia="es-CL"/>
              </w:rPr>
              <w:t xml:space="preserve">: </w:t>
            </w:r>
            <w:r w:rsidR="00296844">
              <w:rPr>
                <w:b/>
                <w:sz w:val="22"/>
                <w:szCs w:val="22"/>
              </w:rPr>
              <w:t>3</w:t>
            </w:r>
          </w:p>
        </w:tc>
        <w:tc>
          <w:tcPr>
            <w:tcW w:w="3366" w:type="pct"/>
          </w:tcPr>
          <w:p w14:paraId="38A61946" w14:textId="77777777" w:rsidR="001D7C2F" w:rsidRPr="00D46305" w:rsidRDefault="001D7C2F" w:rsidP="0014260B">
            <w:pPr>
              <w:spacing w:beforeLines="60" w:before="144" w:afterLines="60" w:after="144"/>
              <w:rPr>
                <w:sz w:val="22"/>
                <w:szCs w:val="22"/>
              </w:rPr>
            </w:pPr>
            <w:r w:rsidRPr="00D46305">
              <w:rPr>
                <w:rFonts w:eastAsia="Times New Roman"/>
                <w:b/>
                <w:bCs/>
                <w:color w:val="000000"/>
                <w:sz w:val="22"/>
                <w:szCs w:val="22"/>
                <w:lang w:eastAsia="es-CL"/>
              </w:rPr>
              <w:t>Estación N°</w:t>
            </w:r>
            <w:r w:rsidRPr="00D46305">
              <w:rPr>
                <w:rFonts w:eastAsia="Times New Roman"/>
                <w:color w:val="000000"/>
                <w:sz w:val="22"/>
                <w:szCs w:val="22"/>
                <w:lang w:eastAsia="es-CL"/>
              </w:rPr>
              <w:t xml:space="preserve">: </w:t>
            </w:r>
            <w:r w:rsidR="003076E6">
              <w:rPr>
                <w:rFonts w:eastAsia="Times New Roman"/>
                <w:color w:val="000000"/>
                <w:sz w:val="22"/>
                <w:szCs w:val="22"/>
                <w:lang w:eastAsia="es-CL"/>
              </w:rPr>
              <w:t>Chepiquilla y Urmeneta</w:t>
            </w:r>
          </w:p>
        </w:tc>
      </w:tr>
      <w:tr w:rsidR="001D7C2F" w:rsidRPr="00D46305" w14:paraId="21222CC0" w14:textId="77777777" w:rsidTr="00800204">
        <w:trPr>
          <w:trHeight w:val="220"/>
        </w:trPr>
        <w:tc>
          <w:tcPr>
            <w:tcW w:w="5000" w:type="pct"/>
            <w:gridSpan w:val="2"/>
          </w:tcPr>
          <w:p w14:paraId="2AF2E965" w14:textId="77777777" w:rsidR="001D7C2F" w:rsidRDefault="001D7C2F" w:rsidP="0014260B">
            <w:pPr>
              <w:spacing w:beforeLines="60" w:before="144" w:afterLines="60" w:after="144"/>
              <w:rPr>
                <w:rFonts w:eastAsia="Times New Roman"/>
                <w:b/>
                <w:bCs/>
                <w:color w:val="000000"/>
                <w:sz w:val="22"/>
                <w:szCs w:val="22"/>
                <w:lang w:eastAsia="es-CL"/>
              </w:rPr>
            </w:pPr>
            <w:r w:rsidRPr="00D46305">
              <w:rPr>
                <w:rFonts w:eastAsia="Times New Roman"/>
                <w:b/>
                <w:bCs/>
                <w:color w:val="000000"/>
                <w:sz w:val="22"/>
                <w:szCs w:val="22"/>
                <w:lang w:eastAsia="es-CL"/>
              </w:rPr>
              <w:t xml:space="preserve">Documentación solicitada y entregada: </w:t>
            </w:r>
          </w:p>
          <w:p w14:paraId="12112BDF" w14:textId="1EDFA618" w:rsidR="003360F8" w:rsidRDefault="003360F8" w:rsidP="003360F8">
            <w:pPr>
              <w:pStyle w:val="Prrafodelista"/>
              <w:numPr>
                <w:ilvl w:val="0"/>
                <w:numId w:val="7"/>
              </w:numPr>
              <w:spacing w:before="120" w:after="120"/>
              <w:rPr>
                <w:rFonts w:eastAsia="Times New Roman"/>
                <w:bCs/>
                <w:color w:val="000000"/>
                <w:lang w:eastAsia="es-CL"/>
              </w:rPr>
            </w:pPr>
            <w:r w:rsidRPr="003360F8">
              <w:rPr>
                <w:rFonts w:eastAsia="Times New Roman"/>
                <w:bCs/>
                <w:color w:val="000000"/>
                <w:lang w:eastAsia="es-CL"/>
              </w:rPr>
              <w:t>Resolución Exenta N° 457 SMA del 19 de mayo de 2017</w:t>
            </w:r>
            <w:r w:rsidR="0045700A">
              <w:rPr>
                <w:rFonts w:eastAsia="Times New Roman"/>
                <w:bCs/>
                <w:color w:val="000000"/>
                <w:lang w:eastAsia="es-CL"/>
              </w:rPr>
              <w:t xml:space="preserve"> (Anexo 3)</w:t>
            </w:r>
          </w:p>
          <w:p w14:paraId="3C546D85" w14:textId="3F628EAF" w:rsidR="00E067F9" w:rsidRPr="00E067F9" w:rsidRDefault="00E067F9" w:rsidP="00E067F9">
            <w:pPr>
              <w:pStyle w:val="Prrafodelista"/>
              <w:numPr>
                <w:ilvl w:val="0"/>
                <w:numId w:val="7"/>
              </w:numPr>
              <w:spacing w:before="120" w:after="120"/>
              <w:rPr>
                <w:rFonts w:eastAsia="Times New Roman"/>
                <w:bCs/>
                <w:color w:val="000000"/>
                <w:lang w:eastAsia="es-CL"/>
              </w:rPr>
            </w:pPr>
            <w:r w:rsidRPr="00E067F9">
              <w:rPr>
                <w:rFonts w:eastAsia="Times New Roman"/>
                <w:bCs/>
                <w:color w:val="000000"/>
                <w:lang w:eastAsia="es-CL"/>
              </w:rPr>
              <w:t xml:space="preserve">Carta DLA-CDA-2017-034 de la Compañía Minera Teck Carmen de Andacollo del 15 de noviembre de 2017 (Anexo </w:t>
            </w:r>
            <w:r>
              <w:rPr>
                <w:rFonts w:eastAsia="Times New Roman"/>
                <w:bCs/>
                <w:color w:val="000000"/>
                <w:lang w:eastAsia="es-CL"/>
              </w:rPr>
              <w:t>4</w:t>
            </w:r>
            <w:r w:rsidRPr="00E067F9">
              <w:rPr>
                <w:rFonts w:eastAsia="Times New Roman"/>
                <w:bCs/>
                <w:color w:val="000000"/>
                <w:lang w:eastAsia="es-CL"/>
              </w:rPr>
              <w:t>)</w:t>
            </w:r>
            <w:r>
              <w:rPr>
                <w:rFonts w:eastAsia="Times New Roman"/>
                <w:bCs/>
                <w:color w:val="000000"/>
                <w:lang w:eastAsia="es-CL"/>
              </w:rPr>
              <w:t>,</w:t>
            </w:r>
            <w:r w:rsidRPr="00E067F9">
              <w:rPr>
                <w:rFonts w:eastAsia="Times New Roman"/>
                <w:bCs/>
                <w:color w:val="000000"/>
                <w:lang w:eastAsia="es-CL"/>
              </w:rPr>
              <w:t xml:space="preserve"> en respuesta a</w:t>
            </w:r>
            <w:r w:rsidR="00CF15C1">
              <w:rPr>
                <w:rFonts w:eastAsia="Times New Roman"/>
                <w:bCs/>
                <w:color w:val="000000"/>
                <w:lang w:eastAsia="es-CL"/>
              </w:rPr>
              <w:t xml:space="preserve"> la</w:t>
            </w:r>
            <w:r w:rsidRPr="00E067F9">
              <w:rPr>
                <w:rFonts w:eastAsia="Times New Roman"/>
                <w:bCs/>
                <w:color w:val="000000"/>
                <w:lang w:eastAsia="es-CL"/>
              </w:rPr>
              <w:t xml:space="preserve"> Resolución Exenta N° 457 SMA del 19 de mayo de 2017</w:t>
            </w:r>
          </w:p>
          <w:p w14:paraId="43F09BFC" w14:textId="17D3227A" w:rsidR="005D0F83" w:rsidRPr="005D0F83" w:rsidRDefault="005D0F83" w:rsidP="009F34A6">
            <w:pPr>
              <w:pStyle w:val="Prrafodelista"/>
              <w:numPr>
                <w:ilvl w:val="0"/>
                <w:numId w:val="7"/>
              </w:numPr>
              <w:spacing w:before="120" w:after="120"/>
              <w:rPr>
                <w:rFonts w:eastAsia="Times New Roman"/>
                <w:bCs/>
                <w:color w:val="000000"/>
                <w:lang w:eastAsia="es-CL"/>
              </w:rPr>
            </w:pPr>
            <w:r w:rsidRPr="005D0F83">
              <w:rPr>
                <w:rFonts w:eastAsia="Times New Roman"/>
                <w:bCs/>
                <w:color w:val="000000"/>
                <w:lang w:eastAsia="es-CL"/>
              </w:rPr>
              <w:t>Requerimiento de información ORD N° 2581 de la SMA</w:t>
            </w:r>
            <w:r w:rsidR="00CF15C1">
              <w:rPr>
                <w:rFonts w:eastAsia="Times New Roman"/>
                <w:bCs/>
                <w:color w:val="000000"/>
                <w:lang w:eastAsia="es-CL"/>
              </w:rPr>
              <w:t xml:space="preserve"> del</w:t>
            </w:r>
            <w:r w:rsidR="00392761">
              <w:rPr>
                <w:rFonts w:eastAsia="Times New Roman"/>
                <w:bCs/>
                <w:color w:val="000000"/>
                <w:lang w:eastAsia="es-CL"/>
              </w:rPr>
              <w:t xml:space="preserve"> 30 de octubre de 2017 (Anexo </w:t>
            </w:r>
            <w:r w:rsidR="00E067F9">
              <w:rPr>
                <w:rFonts w:eastAsia="Times New Roman"/>
                <w:bCs/>
                <w:color w:val="000000"/>
                <w:lang w:eastAsia="es-CL"/>
              </w:rPr>
              <w:t>5</w:t>
            </w:r>
            <w:r w:rsidR="00392761">
              <w:rPr>
                <w:rFonts w:eastAsia="Times New Roman"/>
                <w:bCs/>
                <w:color w:val="000000"/>
                <w:lang w:eastAsia="es-CL"/>
              </w:rPr>
              <w:t>)</w:t>
            </w:r>
          </w:p>
          <w:p w14:paraId="009CF9A7" w14:textId="47230A00" w:rsidR="00D546F0" w:rsidRPr="00D546F0" w:rsidRDefault="005D0F83" w:rsidP="00E067F9">
            <w:pPr>
              <w:pStyle w:val="Prrafodelista"/>
              <w:numPr>
                <w:ilvl w:val="0"/>
                <w:numId w:val="7"/>
              </w:numPr>
              <w:spacing w:before="120" w:after="120"/>
              <w:rPr>
                <w:rFonts w:eastAsia="Times New Roman"/>
                <w:b/>
                <w:bCs/>
                <w:color w:val="000000"/>
                <w:sz w:val="22"/>
                <w:lang w:eastAsia="es-CL"/>
              </w:rPr>
            </w:pPr>
            <w:r w:rsidRPr="005D0F83">
              <w:rPr>
                <w:rFonts w:eastAsia="Times New Roman"/>
                <w:bCs/>
                <w:color w:val="000000"/>
                <w:lang w:eastAsia="es-CL"/>
              </w:rPr>
              <w:t>Carta DLA-CDA-2017-051 de la Compañía Minera Teck Carmen de Andacollo del 14 de noviembre de 2017</w:t>
            </w:r>
            <w:r w:rsidR="00E067F9">
              <w:rPr>
                <w:rFonts w:eastAsia="Times New Roman"/>
                <w:bCs/>
                <w:color w:val="000000"/>
                <w:lang w:eastAsia="es-CL"/>
              </w:rPr>
              <w:t xml:space="preserve"> (Anexo 6</w:t>
            </w:r>
            <w:r w:rsidR="006D2ABC">
              <w:rPr>
                <w:rFonts w:eastAsia="Times New Roman"/>
                <w:bCs/>
                <w:color w:val="000000"/>
                <w:lang w:eastAsia="es-CL"/>
              </w:rPr>
              <w:t>)</w:t>
            </w:r>
            <w:r w:rsidRPr="005D0F83">
              <w:rPr>
                <w:rFonts w:eastAsia="Times New Roman"/>
                <w:bCs/>
                <w:color w:val="000000"/>
                <w:lang w:eastAsia="es-CL"/>
              </w:rPr>
              <w:t>, en respuest</w:t>
            </w:r>
            <w:r w:rsidR="00392761">
              <w:rPr>
                <w:rFonts w:eastAsia="Times New Roman"/>
                <w:bCs/>
                <w:color w:val="000000"/>
                <w:lang w:eastAsia="es-CL"/>
              </w:rPr>
              <w:t xml:space="preserve">a al ORD N° 2581/2017 de la SMA </w:t>
            </w:r>
          </w:p>
        </w:tc>
      </w:tr>
      <w:tr w:rsidR="001D7C2F" w:rsidRPr="00D46305" w14:paraId="7963B552" w14:textId="77777777" w:rsidTr="00800204">
        <w:trPr>
          <w:trHeight w:val="414"/>
        </w:trPr>
        <w:tc>
          <w:tcPr>
            <w:tcW w:w="5000" w:type="pct"/>
            <w:gridSpan w:val="2"/>
          </w:tcPr>
          <w:p w14:paraId="371B7441" w14:textId="77777777" w:rsidR="001D7C2F" w:rsidRDefault="001D7C2F" w:rsidP="0014260B">
            <w:pPr>
              <w:spacing w:beforeLines="60" w:before="144" w:afterLines="60" w:after="144"/>
              <w:rPr>
                <w:b/>
                <w:sz w:val="22"/>
                <w:szCs w:val="22"/>
              </w:rPr>
            </w:pPr>
            <w:r w:rsidRPr="00D46305">
              <w:rPr>
                <w:b/>
                <w:sz w:val="22"/>
                <w:szCs w:val="22"/>
              </w:rPr>
              <w:t xml:space="preserve">Exigencia (s): </w:t>
            </w:r>
          </w:p>
          <w:p w14:paraId="3347B0ED" w14:textId="61DA4AF4" w:rsidR="007240E6" w:rsidRDefault="008D648C" w:rsidP="0014260B">
            <w:pPr>
              <w:spacing w:beforeLines="60" w:before="144" w:afterLines="60" w:after="144"/>
              <w:rPr>
                <w:b/>
                <w:u w:val="single"/>
              </w:rPr>
            </w:pPr>
            <w:r>
              <w:rPr>
                <w:b/>
                <w:u w:val="single"/>
              </w:rPr>
              <w:t>R.E</w:t>
            </w:r>
            <w:r w:rsidR="007240E6" w:rsidRPr="002D1B31">
              <w:rPr>
                <w:b/>
                <w:u w:val="single"/>
              </w:rPr>
              <w:t xml:space="preserve"> N°</w:t>
            </w:r>
            <w:r w:rsidR="003868A5">
              <w:rPr>
                <w:b/>
                <w:u w:val="single"/>
              </w:rPr>
              <w:t xml:space="preserve"> </w:t>
            </w:r>
            <w:r w:rsidR="006926A0">
              <w:rPr>
                <w:b/>
                <w:u w:val="single"/>
              </w:rPr>
              <w:t>744/2017</w:t>
            </w:r>
            <w:r>
              <w:rPr>
                <w:b/>
                <w:u w:val="single"/>
              </w:rPr>
              <w:t xml:space="preserve"> </w:t>
            </w:r>
            <w:r w:rsidRPr="008D648C">
              <w:rPr>
                <w:b/>
                <w:u w:val="single"/>
              </w:rPr>
              <w:t>Establece criterios para calificar estaciones de monitoreo de material particulado respirable (MP10) como de representatividad poblacional</w:t>
            </w:r>
          </w:p>
          <w:p w14:paraId="2873B140" w14:textId="35300C25" w:rsidR="001D7C2F" w:rsidRPr="00D46305" w:rsidRDefault="006926A0" w:rsidP="00D546F0">
            <w:pPr>
              <w:spacing w:beforeLines="60" w:before="144" w:afterLines="60" w:after="144"/>
              <w:rPr>
                <w:rFonts w:cs="TimesNewRomanPSMT"/>
                <w:sz w:val="22"/>
                <w:szCs w:val="22"/>
                <w:lang w:eastAsia="es-ES"/>
              </w:rPr>
            </w:pPr>
            <w:r>
              <w:rPr>
                <w:rFonts w:cs="TimesNewRomanPSMT"/>
                <w:szCs w:val="22"/>
                <w:lang w:eastAsia="es-ES"/>
              </w:rPr>
              <w:t>“</w:t>
            </w:r>
            <w:r w:rsidRPr="003868A5">
              <w:rPr>
                <w:rFonts w:cs="TimesNewRomanPSMT"/>
                <w:b/>
                <w:szCs w:val="22"/>
                <w:u w:val="single"/>
                <w:lang w:eastAsia="es-ES"/>
              </w:rPr>
              <w:t>Artículo transitorio</w:t>
            </w:r>
            <w:r w:rsidRPr="006926A0">
              <w:rPr>
                <w:rFonts w:cs="TimesNewRomanPSMT"/>
                <w:szCs w:val="22"/>
                <w:lang w:eastAsia="es-ES"/>
              </w:rPr>
              <w:t>. En forma transitoria, y mientras la Superintendencia del</w:t>
            </w:r>
            <w:r>
              <w:rPr>
                <w:rFonts w:cs="TimesNewRomanPSMT"/>
                <w:szCs w:val="22"/>
                <w:lang w:eastAsia="es-ES"/>
              </w:rPr>
              <w:t xml:space="preserve"> </w:t>
            </w:r>
            <w:r w:rsidRPr="006926A0">
              <w:rPr>
                <w:rFonts w:cs="TimesNewRomanPSMT"/>
                <w:szCs w:val="22"/>
                <w:lang w:eastAsia="es-ES"/>
              </w:rPr>
              <w:t>Medio Ambiente dicte los criterios específicos de instalación y funcionamiento de</w:t>
            </w:r>
            <w:r>
              <w:rPr>
                <w:rFonts w:cs="TimesNewRomanPSMT"/>
                <w:szCs w:val="22"/>
                <w:lang w:eastAsia="es-ES"/>
              </w:rPr>
              <w:t xml:space="preserve"> </w:t>
            </w:r>
            <w:r w:rsidRPr="006926A0">
              <w:rPr>
                <w:rFonts w:cs="TimesNewRomanPSMT"/>
                <w:szCs w:val="22"/>
                <w:lang w:eastAsia="es-ES"/>
              </w:rPr>
              <w:t>las estaciones de monitoreo de calidad del aire, se considerarán las indicaciones</w:t>
            </w:r>
            <w:r>
              <w:rPr>
                <w:rFonts w:cs="TimesNewRomanPSMT"/>
                <w:szCs w:val="22"/>
                <w:lang w:eastAsia="es-ES"/>
              </w:rPr>
              <w:t xml:space="preserve"> </w:t>
            </w:r>
            <w:r w:rsidRPr="006926A0">
              <w:rPr>
                <w:rFonts w:cs="TimesNewRomanPSMT"/>
                <w:szCs w:val="22"/>
                <w:lang w:eastAsia="es-ES"/>
              </w:rPr>
              <w:t>contenidas en el decreto supremo N° 61, de 2008, del Ministerio de Salud.</w:t>
            </w:r>
            <w:r>
              <w:rPr>
                <w:rFonts w:cs="TimesNewRomanPSMT"/>
                <w:szCs w:val="22"/>
                <w:lang w:eastAsia="es-ES"/>
              </w:rPr>
              <w:t>”</w:t>
            </w:r>
          </w:p>
        </w:tc>
      </w:tr>
      <w:tr w:rsidR="001D7C2F" w:rsidRPr="00D46305" w14:paraId="1B27952C" w14:textId="77777777" w:rsidTr="00800204">
        <w:trPr>
          <w:trHeight w:val="1712"/>
        </w:trPr>
        <w:tc>
          <w:tcPr>
            <w:tcW w:w="5000" w:type="pct"/>
            <w:gridSpan w:val="2"/>
          </w:tcPr>
          <w:p w14:paraId="012FF92A" w14:textId="77777777" w:rsidR="001D7C2F" w:rsidRPr="002B1215" w:rsidRDefault="001D7C2F" w:rsidP="002B1215">
            <w:pPr>
              <w:spacing w:beforeLines="60" w:before="144" w:afterLines="60" w:after="144"/>
              <w:jc w:val="left"/>
              <w:rPr>
                <w:b/>
                <w:sz w:val="22"/>
              </w:rPr>
            </w:pPr>
            <w:r w:rsidRPr="002B1215">
              <w:rPr>
                <w:b/>
                <w:sz w:val="22"/>
              </w:rPr>
              <w:lastRenderedPageBreak/>
              <w:t>Hechos constatados durante la Inspección Ambiental:</w:t>
            </w:r>
          </w:p>
          <w:p w14:paraId="287662CD" w14:textId="4F3C9F84" w:rsidR="003C08D7" w:rsidRPr="002B1215" w:rsidRDefault="00B82C8F" w:rsidP="002B1215">
            <w:pPr>
              <w:autoSpaceDE w:val="0"/>
              <w:autoSpaceDN w:val="0"/>
              <w:adjustRightInd w:val="0"/>
              <w:spacing w:beforeLines="60" w:before="144" w:afterLines="60" w:after="144"/>
              <w:rPr>
                <w:rFonts w:cs="TimesNewRomanPSMT"/>
                <w:lang w:eastAsia="es-ES"/>
              </w:rPr>
            </w:pPr>
            <w:r w:rsidRPr="002B1215">
              <w:rPr>
                <w:rFonts w:cs="TimesNewRomanPSMT"/>
                <w:lang w:eastAsia="es-ES"/>
              </w:rPr>
              <w:t xml:space="preserve">Durante la fiscalización del día </w:t>
            </w:r>
            <w:r w:rsidR="00E73ACD" w:rsidRPr="002B1215">
              <w:rPr>
                <w:rFonts w:cs="TimesNewRomanPSMT"/>
                <w:lang w:eastAsia="es-ES"/>
              </w:rPr>
              <w:t>5</w:t>
            </w:r>
            <w:r w:rsidRPr="002B1215">
              <w:rPr>
                <w:rFonts w:cs="TimesNewRomanPSMT"/>
                <w:lang w:eastAsia="es-ES"/>
              </w:rPr>
              <w:t xml:space="preserve"> de septiembre de 2017, se le solicitó al encargado de la estación </w:t>
            </w:r>
            <w:r w:rsidR="00E73ACD" w:rsidRPr="002B1215">
              <w:rPr>
                <w:rFonts w:cs="TimesNewRomanPSMT"/>
                <w:lang w:eastAsia="es-ES"/>
              </w:rPr>
              <w:t>Chepiquilla</w:t>
            </w:r>
            <w:r w:rsidRPr="002B1215">
              <w:rPr>
                <w:rFonts w:cs="TimesNewRomanPSMT"/>
                <w:lang w:eastAsia="es-ES"/>
              </w:rPr>
              <w:t xml:space="preserve"> y </w:t>
            </w:r>
            <w:r w:rsidR="00E73ACD" w:rsidRPr="002B1215">
              <w:rPr>
                <w:rFonts w:cs="TimesNewRomanPSMT"/>
                <w:lang w:eastAsia="es-ES"/>
              </w:rPr>
              <w:t>Urmeneta</w:t>
            </w:r>
            <w:r w:rsidRPr="002B1215">
              <w:rPr>
                <w:rFonts w:cs="TimesNewRomanPSMT"/>
                <w:lang w:eastAsia="es-ES"/>
              </w:rPr>
              <w:t>, la documentación que acreditara la correcta mantención y operación del equipo MP10</w:t>
            </w:r>
            <w:r w:rsidR="003868A5" w:rsidRPr="002B1215">
              <w:rPr>
                <w:rFonts w:cs="TimesNewRomanPSMT"/>
                <w:lang w:eastAsia="es-ES"/>
              </w:rPr>
              <w:t>, de acuerdo a las exigencias del D.S. N°61/2008 del MINSAL, de lo anterior se constató lo siguiente:</w:t>
            </w:r>
          </w:p>
          <w:p w14:paraId="60B92232" w14:textId="77777777" w:rsidR="000B15E5" w:rsidRDefault="000B15E5" w:rsidP="002B1215">
            <w:pPr>
              <w:pStyle w:val="Prrafodelista"/>
              <w:numPr>
                <w:ilvl w:val="0"/>
                <w:numId w:val="16"/>
              </w:numPr>
              <w:autoSpaceDE w:val="0"/>
              <w:autoSpaceDN w:val="0"/>
              <w:adjustRightInd w:val="0"/>
              <w:spacing w:beforeLines="60" w:before="144" w:afterLines="60" w:after="144"/>
              <w:rPr>
                <w:rFonts w:cs="TimesNewRomanPSMT"/>
                <w:u w:val="single"/>
                <w:lang w:eastAsia="es-ES"/>
              </w:rPr>
            </w:pPr>
            <w:r w:rsidRPr="0069110B">
              <w:rPr>
                <w:rFonts w:cs="TimesNewRomanPSMT"/>
                <w:u w:val="single"/>
                <w:lang w:eastAsia="es-ES"/>
              </w:rPr>
              <w:t>Estación Chepiquilla</w:t>
            </w:r>
          </w:p>
          <w:p w14:paraId="3961C7B2" w14:textId="77777777" w:rsidR="0069110B" w:rsidRPr="0069110B" w:rsidRDefault="0069110B" w:rsidP="0069110B">
            <w:pPr>
              <w:pStyle w:val="Prrafodelista"/>
              <w:autoSpaceDE w:val="0"/>
              <w:autoSpaceDN w:val="0"/>
              <w:adjustRightInd w:val="0"/>
              <w:spacing w:beforeLines="60" w:before="144" w:afterLines="60" w:after="144"/>
              <w:ind w:left="792"/>
              <w:rPr>
                <w:rFonts w:cs="TimesNewRomanPSMT"/>
                <w:u w:val="single"/>
                <w:lang w:eastAsia="es-ES"/>
              </w:rPr>
            </w:pPr>
          </w:p>
          <w:p w14:paraId="7736CCA1" w14:textId="1E036083" w:rsidR="0035280D" w:rsidRPr="0069110B" w:rsidRDefault="00143F53" w:rsidP="002B1215">
            <w:pPr>
              <w:pStyle w:val="Prrafodelista"/>
              <w:numPr>
                <w:ilvl w:val="1"/>
                <w:numId w:val="16"/>
              </w:numPr>
              <w:autoSpaceDE w:val="0"/>
              <w:autoSpaceDN w:val="0"/>
              <w:adjustRightInd w:val="0"/>
              <w:spacing w:beforeLines="60" w:before="144" w:afterLines="60" w:after="144"/>
              <w:rPr>
                <w:rFonts w:cs="TimesNewRomanPSMT"/>
                <w:lang w:eastAsia="es-ES"/>
              </w:rPr>
            </w:pPr>
            <w:r>
              <w:rPr>
                <w:rFonts w:cs="TimesNewRomanPSMT"/>
                <w:lang w:eastAsia="es-ES"/>
              </w:rPr>
              <w:t>Al momento de la inspección e</w:t>
            </w:r>
            <w:r w:rsidR="00B82C8F" w:rsidRPr="0069110B">
              <w:rPr>
                <w:rFonts w:cs="TimesNewRomanPSMT"/>
                <w:lang w:eastAsia="es-ES"/>
              </w:rPr>
              <w:t xml:space="preserve">n la estación </w:t>
            </w:r>
            <w:r w:rsidR="00E73ACD" w:rsidRPr="0069110B">
              <w:rPr>
                <w:rFonts w:cs="TimesNewRomanPSMT"/>
                <w:lang w:eastAsia="es-ES"/>
              </w:rPr>
              <w:t>Ch</w:t>
            </w:r>
            <w:r w:rsidR="00886B16" w:rsidRPr="0069110B">
              <w:rPr>
                <w:rFonts w:cs="TimesNewRomanPSMT"/>
                <w:lang w:eastAsia="es-ES"/>
              </w:rPr>
              <w:t>e</w:t>
            </w:r>
            <w:r w:rsidR="00E73ACD" w:rsidRPr="0069110B">
              <w:rPr>
                <w:rFonts w:cs="TimesNewRomanPSMT"/>
                <w:lang w:eastAsia="es-ES"/>
              </w:rPr>
              <w:t>piquilla</w:t>
            </w:r>
            <w:r w:rsidR="00B82C8F" w:rsidRPr="0069110B">
              <w:rPr>
                <w:rFonts w:cs="TimesNewRomanPSMT"/>
                <w:lang w:eastAsia="es-ES"/>
              </w:rPr>
              <w:t xml:space="preserve"> se encontraba operando </w:t>
            </w:r>
            <w:r w:rsidR="003C08D7" w:rsidRPr="0069110B">
              <w:rPr>
                <w:rFonts w:cs="TimesNewRomanPSMT"/>
                <w:lang w:eastAsia="es-ES"/>
              </w:rPr>
              <w:t>el</w:t>
            </w:r>
            <w:r w:rsidR="00B82C8F" w:rsidRPr="0069110B">
              <w:rPr>
                <w:rFonts w:cs="TimesNewRomanPSMT"/>
                <w:lang w:eastAsia="es-ES"/>
              </w:rPr>
              <w:t xml:space="preserve"> equipo </w:t>
            </w:r>
            <w:r w:rsidR="003868A5">
              <w:rPr>
                <w:rFonts w:cs="TimesNewRomanPSMT"/>
                <w:lang w:eastAsia="es-ES"/>
              </w:rPr>
              <w:t>m</w:t>
            </w:r>
            <w:r w:rsidR="00B82C8F" w:rsidRPr="0069110B">
              <w:rPr>
                <w:rFonts w:cs="TimesNewRomanPSMT"/>
                <w:lang w:eastAsia="es-ES"/>
              </w:rPr>
              <w:t xml:space="preserve">arca Thermo, modelo 5014i y N/S </w:t>
            </w:r>
            <w:r w:rsidR="00E73ACD" w:rsidRPr="0069110B">
              <w:rPr>
                <w:rFonts w:cs="TimesNewRomanPSMT"/>
                <w:lang w:eastAsia="es-ES"/>
              </w:rPr>
              <w:t>5014i201371112</w:t>
            </w:r>
            <w:r w:rsidR="00290B47" w:rsidRPr="0069110B">
              <w:rPr>
                <w:rFonts w:cs="TimesNewRomanPSMT"/>
                <w:lang w:eastAsia="es-ES"/>
              </w:rPr>
              <w:t xml:space="preserve"> (</w:t>
            </w:r>
            <w:r w:rsidR="000B15E5" w:rsidRPr="0069110B">
              <w:rPr>
                <w:rFonts w:cs="TimesNewRomanPSMT"/>
                <w:lang w:eastAsia="es-ES"/>
              </w:rPr>
              <w:t xml:space="preserve">ver </w:t>
            </w:r>
            <w:r w:rsidR="00290B47" w:rsidRPr="0069110B">
              <w:rPr>
                <w:rFonts w:cs="TimesNewRomanPSMT"/>
                <w:lang w:eastAsia="es-ES"/>
              </w:rPr>
              <w:t>Fotografía 1)</w:t>
            </w:r>
            <w:r w:rsidR="000B15E5" w:rsidRPr="0069110B">
              <w:rPr>
                <w:rFonts w:cs="TimesNewRomanPSMT"/>
                <w:lang w:eastAsia="es-ES"/>
              </w:rPr>
              <w:t xml:space="preserve">. </w:t>
            </w:r>
            <w:r w:rsidR="00855FFF">
              <w:rPr>
                <w:rFonts w:cs="TimesNewRomanPSMT"/>
                <w:lang w:eastAsia="es-ES"/>
              </w:rPr>
              <w:t>Se verificaron en terreno los</w:t>
            </w:r>
            <w:r w:rsidR="000B15E5" w:rsidRPr="0069110B">
              <w:rPr>
                <w:rFonts w:cs="TimesNewRomanPSMT"/>
                <w:lang w:eastAsia="es-ES"/>
              </w:rPr>
              <w:t xml:space="preserve"> registros de las calibraciones y mantenciones realizadas al equipo, las cuales se encontraban en </w:t>
            </w:r>
            <w:r w:rsidR="00855FFF">
              <w:rPr>
                <w:rFonts w:cs="TimesNewRomanPSMT"/>
                <w:lang w:eastAsia="es-ES"/>
              </w:rPr>
              <w:t>la estación</w:t>
            </w:r>
            <w:r w:rsidR="000B15E5" w:rsidRPr="0069110B">
              <w:rPr>
                <w:rFonts w:cs="TimesNewRomanPSMT"/>
                <w:lang w:eastAsia="es-ES"/>
              </w:rPr>
              <w:t xml:space="preserve">, </w:t>
            </w:r>
            <w:r w:rsidR="00020B49">
              <w:rPr>
                <w:rFonts w:cs="TimesNewRomanPSMT"/>
                <w:lang w:eastAsia="es-ES"/>
              </w:rPr>
              <w:t>constatá</w:t>
            </w:r>
            <w:r w:rsidR="00855FFF">
              <w:rPr>
                <w:rFonts w:cs="TimesNewRomanPSMT"/>
                <w:lang w:eastAsia="es-ES"/>
              </w:rPr>
              <w:t xml:space="preserve">ndose </w:t>
            </w:r>
            <w:r w:rsidR="00FB0E6F">
              <w:rPr>
                <w:rFonts w:cs="TimesNewRomanPSMT"/>
                <w:lang w:eastAsia="es-ES"/>
              </w:rPr>
              <w:t xml:space="preserve">que la última mantención se realizó </w:t>
            </w:r>
            <w:r w:rsidR="000B15E5" w:rsidRPr="0069110B">
              <w:rPr>
                <w:rFonts w:cs="TimesNewRomanPSMT"/>
                <w:lang w:eastAsia="es-ES"/>
              </w:rPr>
              <w:t xml:space="preserve">el día 29 de agosto de 2017, y </w:t>
            </w:r>
            <w:r w:rsidR="00FB0E6F">
              <w:rPr>
                <w:rFonts w:cs="TimesNewRomanPSMT"/>
                <w:lang w:eastAsia="es-ES"/>
              </w:rPr>
              <w:t>se llevaron a cabo</w:t>
            </w:r>
            <w:r w:rsidR="000B15E5" w:rsidRPr="0069110B">
              <w:rPr>
                <w:rFonts w:cs="TimesNewRomanPSMT"/>
                <w:lang w:eastAsia="es-ES"/>
              </w:rPr>
              <w:t xml:space="preserve"> las siguientes actividades:</w:t>
            </w:r>
            <w:r w:rsidR="0035280D" w:rsidRPr="0069110B">
              <w:rPr>
                <w:rFonts w:cs="TimesNewRomanPSMT"/>
                <w:lang w:eastAsia="es-ES"/>
              </w:rPr>
              <w:t xml:space="preserve"> mantención de meteorología, verificación de flujos, verificación temperatura </w:t>
            </w:r>
            <w:r w:rsidR="00FB0E6F">
              <w:rPr>
                <w:rFonts w:cs="TimesNewRomanPSMT"/>
                <w:lang w:eastAsia="es-ES"/>
              </w:rPr>
              <w:t>y humedad relativa, verificació</w:t>
            </w:r>
            <w:r w:rsidR="0035280D" w:rsidRPr="0069110B">
              <w:rPr>
                <w:rFonts w:cs="TimesNewRomanPSMT"/>
                <w:lang w:eastAsia="es-ES"/>
              </w:rPr>
              <w:t>n de presión, vacío y fuga</w:t>
            </w:r>
            <w:r w:rsidR="00FB0E6F">
              <w:rPr>
                <w:rFonts w:cs="TimesNewRomanPSMT"/>
                <w:lang w:eastAsia="es-ES"/>
              </w:rPr>
              <w:t>s</w:t>
            </w:r>
            <w:r w:rsidR="00BD488C" w:rsidRPr="0069110B">
              <w:rPr>
                <w:rFonts w:cs="TimesNewRomanPSMT"/>
                <w:lang w:eastAsia="es-ES"/>
              </w:rPr>
              <w:t>,</w:t>
            </w:r>
            <w:r w:rsidR="0035280D" w:rsidRPr="0069110B">
              <w:rPr>
                <w:rFonts w:cs="TimesNewRomanPSMT"/>
                <w:lang w:eastAsia="es-ES"/>
              </w:rPr>
              <w:t xml:space="preserve"> verificación de salidas análogas</w:t>
            </w:r>
            <w:r w:rsidR="00BD488C" w:rsidRPr="0069110B">
              <w:rPr>
                <w:rFonts w:cs="TimesNewRomanPSMT"/>
                <w:lang w:eastAsia="es-ES"/>
              </w:rPr>
              <w:t xml:space="preserve"> y </w:t>
            </w:r>
            <w:r w:rsidR="0035280D" w:rsidRPr="0069110B">
              <w:rPr>
                <w:rFonts w:cs="TimesNewRomanPSMT"/>
                <w:lang w:eastAsia="es-ES"/>
              </w:rPr>
              <w:t>verificación foil patrón.</w:t>
            </w:r>
          </w:p>
          <w:p w14:paraId="0C553BF2" w14:textId="2A4AAC6A" w:rsidR="0069110B" w:rsidRDefault="0069110B" w:rsidP="000477A1">
            <w:pPr>
              <w:pStyle w:val="Prrafodelista"/>
              <w:autoSpaceDE w:val="0"/>
              <w:autoSpaceDN w:val="0"/>
              <w:adjustRightInd w:val="0"/>
              <w:spacing w:beforeLines="60" w:before="144" w:afterLines="60" w:after="144"/>
              <w:ind w:left="792"/>
              <w:rPr>
                <w:rFonts w:cs="TimesNewRomanPSMT"/>
                <w:lang w:eastAsia="es-ES"/>
              </w:rPr>
            </w:pPr>
          </w:p>
          <w:p w14:paraId="07B3CD31" w14:textId="77777777" w:rsidR="00D546F0" w:rsidRDefault="00D546F0" w:rsidP="00D546F0">
            <w:pPr>
              <w:pStyle w:val="Prrafodelista"/>
              <w:numPr>
                <w:ilvl w:val="1"/>
                <w:numId w:val="16"/>
              </w:numPr>
              <w:autoSpaceDE w:val="0"/>
              <w:autoSpaceDN w:val="0"/>
              <w:adjustRightInd w:val="0"/>
              <w:spacing w:beforeLines="60" w:before="144" w:afterLines="60" w:after="144"/>
              <w:rPr>
                <w:rFonts w:cs="TimesNewRomanPSMT"/>
                <w:lang w:eastAsia="es-ES"/>
              </w:rPr>
            </w:pPr>
            <w:r w:rsidRPr="0069110B">
              <w:rPr>
                <w:rFonts w:cs="TimesNewRomanPSMT"/>
                <w:lang w:eastAsia="es-ES"/>
              </w:rPr>
              <w:t xml:space="preserve">Durante la inspección se llevó a cabo la medición de flujo para el equipo de la estación Chepiquilla, </w:t>
            </w:r>
            <w:r>
              <w:rPr>
                <w:rFonts w:cs="TimesNewRomanPSMT"/>
                <w:lang w:eastAsia="es-ES"/>
              </w:rPr>
              <w:t>con el equipo m</w:t>
            </w:r>
            <w:r w:rsidRPr="0069110B">
              <w:rPr>
                <w:rFonts w:cs="TimesNewRomanPSMT"/>
                <w:lang w:eastAsia="es-ES"/>
              </w:rPr>
              <w:t>arca MesaLabs, Modelo Tetracal y N/S 144457</w:t>
            </w:r>
            <w:r>
              <w:rPr>
                <w:rFonts w:cs="TimesNewRomanPSMT"/>
                <w:lang w:eastAsia="es-ES"/>
              </w:rPr>
              <w:t>, constatándose lo siguiente:</w:t>
            </w:r>
          </w:p>
          <w:tbl>
            <w:tblPr>
              <w:tblStyle w:val="Tablaconcuadrcula"/>
              <w:tblW w:w="0" w:type="auto"/>
              <w:jc w:val="center"/>
              <w:tblLook w:val="04A0" w:firstRow="1" w:lastRow="0" w:firstColumn="1" w:lastColumn="0" w:noHBand="0" w:noVBand="1"/>
            </w:tblPr>
            <w:tblGrid>
              <w:gridCol w:w="941"/>
              <w:gridCol w:w="1559"/>
              <w:gridCol w:w="1329"/>
              <w:gridCol w:w="934"/>
            </w:tblGrid>
            <w:tr w:rsidR="00D546F0" w:rsidRPr="0014260B" w14:paraId="3E8ECE76" w14:textId="77777777" w:rsidTr="003628AC">
              <w:trPr>
                <w:trHeight w:val="284"/>
                <w:jc w:val="center"/>
              </w:trPr>
              <w:tc>
                <w:tcPr>
                  <w:tcW w:w="0" w:type="auto"/>
                  <w:shd w:val="clear" w:color="auto" w:fill="D9D9D9" w:themeFill="background1" w:themeFillShade="D9"/>
                  <w:vAlign w:val="center"/>
                </w:tcPr>
                <w:p w14:paraId="2924825B" w14:textId="77777777" w:rsidR="00D546F0" w:rsidRPr="002B1215" w:rsidRDefault="00D546F0" w:rsidP="00D546F0">
                  <w:pPr>
                    <w:spacing w:line="240" w:lineRule="atLeast"/>
                    <w:jc w:val="center"/>
                    <w:rPr>
                      <w:b/>
                      <w:sz w:val="16"/>
                      <w:szCs w:val="16"/>
                    </w:rPr>
                  </w:pPr>
                  <w:r w:rsidRPr="002B1215">
                    <w:rPr>
                      <w:b/>
                      <w:sz w:val="16"/>
                      <w:szCs w:val="16"/>
                    </w:rPr>
                    <w:t>Estación</w:t>
                  </w:r>
                </w:p>
              </w:tc>
              <w:tc>
                <w:tcPr>
                  <w:tcW w:w="0" w:type="auto"/>
                  <w:shd w:val="clear" w:color="auto" w:fill="D9D9D9" w:themeFill="background1" w:themeFillShade="D9"/>
                  <w:vAlign w:val="center"/>
                </w:tcPr>
                <w:p w14:paraId="78A9939A" w14:textId="77777777" w:rsidR="00D546F0" w:rsidRPr="002B1215" w:rsidRDefault="00D546F0" w:rsidP="00D546F0">
                  <w:pPr>
                    <w:autoSpaceDE w:val="0"/>
                    <w:autoSpaceDN w:val="0"/>
                    <w:adjustRightInd w:val="0"/>
                    <w:spacing w:line="240" w:lineRule="atLeast"/>
                    <w:jc w:val="center"/>
                    <w:rPr>
                      <w:rFonts w:cs="TimesNewRomanPSMT"/>
                      <w:b/>
                      <w:sz w:val="16"/>
                      <w:lang w:eastAsia="es-ES"/>
                    </w:rPr>
                  </w:pPr>
                  <w:r w:rsidRPr="002B1215">
                    <w:rPr>
                      <w:rFonts w:cs="TimesNewRomanPSMT"/>
                      <w:b/>
                      <w:sz w:val="16"/>
                      <w:lang w:eastAsia="es-ES"/>
                    </w:rPr>
                    <w:t>Flujo deseado (Lpm)</w:t>
                  </w:r>
                </w:p>
              </w:tc>
              <w:tc>
                <w:tcPr>
                  <w:tcW w:w="0" w:type="auto"/>
                  <w:shd w:val="clear" w:color="auto" w:fill="D9D9D9" w:themeFill="background1" w:themeFillShade="D9"/>
                  <w:vAlign w:val="center"/>
                </w:tcPr>
                <w:p w14:paraId="1C908424" w14:textId="1182D476" w:rsidR="00D546F0" w:rsidRPr="002B1215" w:rsidRDefault="00D546F0" w:rsidP="00D546F0">
                  <w:pPr>
                    <w:autoSpaceDE w:val="0"/>
                    <w:autoSpaceDN w:val="0"/>
                    <w:adjustRightInd w:val="0"/>
                    <w:spacing w:line="240" w:lineRule="atLeast"/>
                    <w:jc w:val="center"/>
                    <w:rPr>
                      <w:rFonts w:cs="TimesNewRomanPSMT"/>
                      <w:b/>
                      <w:sz w:val="16"/>
                      <w:lang w:eastAsia="es-ES"/>
                    </w:rPr>
                  </w:pPr>
                  <w:r w:rsidRPr="002B1215">
                    <w:rPr>
                      <w:rFonts w:cs="TimesNewRomanPSMT"/>
                      <w:b/>
                      <w:sz w:val="16"/>
                      <w:lang w:eastAsia="es-ES"/>
                    </w:rPr>
                    <w:t xml:space="preserve">Flujo </w:t>
                  </w:r>
                  <w:r>
                    <w:rPr>
                      <w:rFonts w:cs="TimesNewRomanPSMT"/>
                      <w:b/>
                      <w:sz w:val="16"/>
                      <w:lang w:eastAsia="es-ES"/>
                    </w:rPr>
                    <w:t>leído</w:t>
                  </w:r>
                  <w:r w:rsidRPr="002B1215">
                    <w:rPr>
                      <w:rFonts w:cs="TimesNewRomanPSMT"/>
                      <w:b/>
                      <w:sz w:val="16"/>
                      <w:lang w:eastAsia="es-ES"/>
                    </w:rPr>
                    <w:t xml:space="preserve"> (Lpm)</w:t>
                  </w:r>
                </w:p>
              </w:tc>
              <w:tc>
                <w:tcPr>
                  <w:tcW w:w="0" w:type="auto"/>
                  <w:shd w:val="clear" w:color="auto" w:fill="D9D9D9" w:themeFill="background1" w:themeFillShade="D9"/>
                  <w:vAlign w:val="center"/>
                </w:tcPr>
                <w:p w14:paraId="6F2A2308" w14:textId="77777777" w:rsidR="00D546F0" w:rsidRPr="002B1215" w:rsidRDefault="00D546F0" w:rsidP="00D546F0">
                  <w:pPr>
                    <w:autoSpaceDE w:val="0"/>
                    <w:autoSpaceDN w:val="0"/>
                    <w:adjustRightInd w:val="0"/>
                    <w:spacing w:line="240" w:lineRule="atLeast"/>
                    <w:jc w:val="center"/>
                    <w:rPr>
                      <w:rFonts w:cs="TimesNewRomanPSMT"/>
                      <w:b/>
                      <w:sz w:val="16"/>
                      <w:lang w:eastAsia="es-ES"/>
                    </w:rPr>
                  </w:pPr>
                  <w:r w:rsidRPr="002B1215">
                    <w:rPr>
                      <w:rFonts w:cs="TimesNewRomanPSMT"/>
                      <w:b/>
                      <w:sz w:val="16"/>
                      <w:lang w:eastAsia="es-ES"/>
                    </w:rPr>
                    <w:t>Desviación</w:t>
                  </w:r>
                </w:p>
              </w:tc>
            </w:tr>
            <w:tr w:rsidR="00D546F0" w:rsidRPr="0014260B" w14:paraId="287A7F31" w14:textId="77777777" w:rsidTr="003628AC">
              <w:trPr>
                <w:trHeight w:val="284"/>
                <w:jc w:val="center"/>
              </w:trPr>
              <w:tc>
                <w:tcPr>
                  <w:tcW w:w="0" w:type="auto"/>
                  <w:vAlign w:val="center"/>
                </w:tcPr>
                <w:p w14:paraId="079355B8" w14:textId="77777777" w:rsidR="00D546F0" w:rsidRPr="002B1215" w:rsidRDefault="00D546F0" w:rsidP="00D546F0">
                  <w:pPr>
                    <w:autoSpaceDE w:val="0"/>
                    <w:autoSpaceDN w:val="0"/>
                    <w:adjustRightInd w:val="0"/>
                    <w:spacing w:line="240" w:lineRule="atLeast"/>
                    <w:rPr>
                      <w:rFonts w:cs="TimesNewRomanPSMT"/>
                      <w:sz w:val="16"/>
                      <w:szCs w:val="16"/>
                      <w:lang w:eastAsia="es-ES"/>
                    </w:rPr>
                  </w:pPr>
                  <w:r w:rsidRPr="002B1215">
                    <w:rPr>
                      <w:rFonts w:cs="TimesNewRomanPSMT"/>
                      <w:sz w:val="16"/>
                      <w:szCs w:val="16"/>
                      <w:lang w:eastAsia="es-ES"/>
                    </w:rPr>
                    <w:t>Chepiquilla</w:t>
                  </w:r>
                </w:p>
              </w:tc>
              <w:tc>
                <w:tcPr>
                  <w:tcW w:w="0" w:type="auto"/>
                  <w:vAlign w:val="center"/>
                </w:tcPr>
                <w:p w14:paraId="3A4C26F2" w14:textId="77777777" w:rsidR="00D546F0" w:rsidRPr="002B1215" w:rsidRDefault="00D546F0" w:rsidP="00D546F0">
                  <w:pPr>
                    <w:autoSpaceDE w:val="0"/>
                    <w:autoSpaceDN w:val="0"/>
                    <w:adjustRightInd w:val="0"/>
                    <w:spacing w:line="240" w:lineRule="atLeast"/>
                    <w:jc w:val="center"/>
                    <w:rPr>
                      <w:rFonts w:cs="TimesNewRomanPSMT"/>
                      <w:sz w:val="16"/>
                      <w:szCs w:val="16"/>
                      <w:lang w:eastAsia="es-ES"/>
                    </w:rPr>
                  </w:pPr>
                  <w:r w:rsidRPr="002B1215">
                    <w:rPr>
                      <w:rFonts w:cs="TimesNewRomanPSMT"/>
                      <w:sz w:val="16"/>
                      <w:szCs w:val="16"/>
                      <w:lang w:eastAsia="es-ES"/>
                    </w:rPr>
                    <w:t>16,67</w:t>
                  </w:r>
                </w:p>
              </w:tc>
              <w:tc>
                <w:tcPr>
                  <w:tcW w:w="0" w:type="auto"/>
                  <w:vAlign w:val="center"/>
                </w:tcPr>
                <w:p w14:paraId="167EE71C" w14:textId="77777777" w:rsidR="00D546F0" w:rsidRPr="002B1215" w:rsidRDefault="00D546F0" w:rsidP="00D546F0">
                  <w:pPr>
                    <w:autoSpaceDE w:val="0"/>
                    <w:autoSpaceDN w:val="0"/>
                    <w:adjustRightInd w:val="0"/>
                    <w:spacing w:line="240" w:lineRule="atLeast"/>
                    <w:jc w:val="center"/>
                    <w:rPr>
                      <w:rFonts w:cs="TimesNewRomanPSMT"/>
                      <w:sz w:val="16"/>
                      <w:szCs w:val="16"/>
                      <w:lang w:eastAsia="es-ES"/>
                    </w:rPr>
                  </w:pPr>
                  <w:r w:rsidRPr="002B1215">
                    <w:rPr>
                      <w:rFonts w:cs="TimesNewRomanPSMT"/>
                      <w:sz w:val="16"/>
                      <w:szCs w:val="16"/>
                      <w:lang w:eastAsia="es-ES"/>
                    </w:rPr>
                    <w:t>16,69</w:t>
                  </w:r>
                </w:p>
              </w:tc>
              <w:tc>
                <w:tcPr>
                  <w:tcW w:w="0" w:type="auto"/>
                  <w:vAlign w:val="center"/>
                </w:tcPr>
                <w:p w14:paraId="1D74E4CE" w14:textId="77777777" w:rsidR="00D546F0" w:rsidRPr="002B1215" w:rsidRDefault="00D546F0" w:rsidP="00D546F0">
                  <w:pPr>
                    <w:autoSpaceDE w:val="0"/>
                    <w:autoSpaceDN w:val="0"/>
                    <w:adjustRightInd w:val="0"/>
                    <w:spacing w:line="240" w:lineRule="atLeast"/>
                    <w:jc w:val="center"/>
                    <w:rPr>
                      <w:rFonts w:cs="TimesNewRomanPSMT"/>
                      <w:sz w:val="16"/>
                      <w:szCs w:val="16"/>
                      <w:lang w:eastAsia="es-ES"/>
                    </w:rPr>
                  </w:pPr>
                  <w:r w:rsidRPr="002B1215">
                    <w:rPr>
                      <w:rFonts w:cs="TimesNewRomanPSMT"/>
                      <w:sz w:val="16"/>
                      <w:szCs w:val="16"/>
                      <w:lang w:eastAsia="es-ES"/>
                    </w:rPr>
                    <w:t>0,1%</w:t>
                  </w:r>
                </w:p>
              </w:tc>
            </w:tr>
          </w:tbl>
          <w:p w14:paraId="7E6E31CB" w14:textId="77777777" w:rsidR="00D546F0" w:rsidRPr="009050B2" w:rsidRDefault="00D546F0" w:rsidP="00D546F0">
            <w:pPr>
              <w:autoSpaceDE w:val="0"/>
              <w:autoSpaceDN w:val="0"/>
              <w:adjustRightInd w:val="0"/>
              <w:spacing w:line="240" w:lineRule="atLeast"/>
              <w:jc w:val="center"/>
              <w:rPr>
                <w:rFonts w:cs="TimesNewRomanPSMT"/>
                <w:lang w:eastAsia="es-ES"/>
              </w:rPr>
            </w:pPr>
            <w:r w:rsidRPr="009050B2">
              <w:rPr>
                <w:rFonts w:cs="TimesNewRomanPSMT"/>
                <w:sz w:val="16"/>
                <w:lang w:eastAsia="es-ES"/>
              </w:rPr>
              <w:t>Rango recomendado por el manual del equipo (5014i): entre 16 – 17,34 Lpm</w:t>
            </w:r>
          </w:p>
          <w:p w14:paraId="64794562" w14:textId="1341D925" w:rsidR="00D546F0" w:rsidRDefault="00D546F0" w:rsidP="00D546F0">
            <w:pPr>
              <w:pStyle w:val="Prrafodelista"/>
              <w:autoSpaceDE w:val="0"/>
              <w:autoSpaceDN w:val="0"/>
              <w:adjustRightInd w:val="0"/>
              <w:spacing w:beforeLines="60" w:before="144" w:afterLines="60" w:after="144"/>
              <w:ind w:left="792"/>
              <w:rPr>
                <w:rFonts w:cs="TimesNewRomanPSMT"/>
                <w:lang w:eastAsia="es-ES"/>
              </w:rPr>
            </w:pPr>
            <w:r w:rsidRPr="00BA2FC5">
              <w:rPr>
                <w:rFonts w:cs="TimesNewRomanPSMT"/>
                <w:lang w:eastAsia="es-ES"/>
              </w:rPr>
              <w:t xml:space="preserve">Los resultados de la medición de flujo con el equipo de referencia (SMA) para el equipo instalado en la estación </w:t>
            </w:r>
            <w:r w:rsidR="005957CF">
              <w:rPr>
                <w:rFonts w:cs="TimesNewRomanPSMT"/>
                <w:lang w:eastAsia="es-ES"/>
              </w:rPr>
              <w:t>Chepiquilla</w:t>
            </w:r>
            <w:r w:rsidRPr="00BA2FC5">
              <w:rPr>
                <w:rFonts w:cs="TimesNewRomanPSMT"/>
                <w:lang w:eastAsia="es-ES"/>
              </w:rPr>
              <w:t xml:space="preserve">, indicaron que la desviación fue de </w:t>
            </w:r>
            <w:r>
              <w:rPr>
                <w:rFonts w:cs="TimesNewRomanPSMT"/>
                <w:lang w:eastAsia="es-ES"/>
              </w:rPr>
              <w:t>0,1</w:t>
            </w:r>
            <w:r w:rsidRPr="00BA2FC5">
              <w:rPr>
                <w:rFonts w:cs="TimesNewRomanPSMT"/>
                <w:lang w:eastAsia="es-ES"/>
              </w:rPr>
              <w:t xml:space="preserve">%, al respecto el manual indica que </w:t>
            </w:r>
            <w:r>
              <w:rPr>
                <w:rFonts w:cs="TimesNewRomanPSMT"/>
                <w:lang w:eastAsia="es-ES"/>
              </w:rPr>
              <w:t xml:space="preserve">se encuentra dentro del rango recomendado. </w:t>
            </w:r>
            <w:r w:rsidR="006D2ABC">
              <w:rPr>
                <w:rFonts w:cs="TimesNewRomanPSMT"/>
                <w:lang w:eastAsia="es-ES"/>
              </w:rPr>
              <w:t>En</w:t>
            </w:r>
            <w:r>
              <w:rPr>
                <w:rFonts w:cs="TimesNewRomanPSMT"/>
                <w:lang w:eastAsia="es-ES"/>
              </w:rPr>
              <w:t xml:space="preserve"> conclusión, </w:t>
            </w:r>
            <w:r w:rsidR="006D2ABC">
              <w:rPr>
                <w:rFonts w:cs="TimesNewRomanPSMT"/>
                <w:lang w:eastAsia="es-ES"/>
              </w:rPr>
              <w:t>el resultado</w:t>
            </w:r>
            <w:r>
              <w:rPr>
                <w:rFonts w:cs="TimesNewRomanPSMT"/>
                <w:lang w:eastAsia="es-ES"/>
              </w:rPr>
              <w:t xml:space="preserve"> de l</w:t>
            </w:r>
            <w:r w:rsidRPr="00BA2FC5">
              <w:rPr>
                <w:rFonts w:cs="TimesNewRomanPSMT"/>
                <w:lang w:eastAsia="es-ES"/>
              </w:rPr>
              <w:t xml:space="preserve">a evaluación del flujo </w:t>
            </w:r>
            <w:r>
              <w:rPr>
                <w:rFonts w:cs="TimesNewRomanPSMT"/>
                <w:lang w:eastAsia="es-ES"/>
              </w:rPr>
              <w:t>estuv</w:t>
            </w:r>
            <w:r w:rsidR="006D2ABC">
              <w:rPr>
                <w:rFonts w:cs="TimesNewRomanPSMT"/>
                <w:lang w:eastAsia="es-ES"/>
              </w:rPr>
              <w:t>o</w:t>
            </w:r>
            <w:r>
              <w:rPr>
                <w:rFonts w:cs="TimesNewRomanPSMT"/>
                <w:lang w:eastAsia="es-ES"/>
              </w:rPr>
              <w:t xml:space="preserve"> </w:t>
            </w:r>
            <w:r w:rsidRPr="00BA2FC5">
              <w:rPr>
                <w:rFonts w:cs="TimesNewRomanPSMT"/>
                <w:lang w:eastAsia="es-ES"/>
              </w:rPr>
              <w:t xml:space="preserve">de acuerdo a lo indicado en el artículo 11° del D.S N° 61/2008 del MINSAL, </w:t>
            </w:r>
            <w:r>
              <w:rPr>
                <w:rFonts w:cs="TimesNewRomanPSMT"/>
                <w:lang w:eastAsia="es-ES"/>
              </w:rPr>
              <w:t xml:space="preserve">es decir, </w:t>
            </w:r>
            <w:r w:rsidRPr="00BA2FC5">
              <w:rPr>
                <w:rFonts w:cs="TimesNewRomanPSMT"/>
                <w:lang w:eastAsia="es-ES"/>
              </w:rPr>
              <w:t>dentro del rango aceptable (± 10%).</w:t>
            </w:r>
          </w:p>
          <w:p w14:paraId="5EF21245" w14:textId="77777777" w:rsidR="00D546F0" w:rsidRPr="000477A1" w:rsidRDefault="00D546F0" w:rsidP="000477A1">
            <w:pPr>
              <w:pStyle w:val="Prrafodelista"/>
              <w:autoSpaceDE w:val="0"/>
              <w:autoSpaceDN w:val="0"/>
              <w:adjustRightInd w:val="0"/>
              <w:spacing w:beforeLines="60" w:before="144" w:afterLines="60" w:after="144"/>
              <w:ind w:left="792"/>
              <w:rPr>
                <w:rFonts w:cs="TimesNewRomanPSMT"/>
                <w:lang w:eastAsia="es-ES"/>
              </w:rPr>
            </w:pPr>
          </w:p>
          <w:p w14:paraId="59AD09E4" w14:textId="264F2B1E" w:rsidR="00E067F9" w:rsidRPr="00E91C03" w:rsidRDefault="00963C0C" w:rsidP="00E91C03">
            <w:pPr>
              <w:pStyle w:val="Prrafodelista"/>
              <w:numPr>
                <w:ilvl w:val="1"/>
                <w:numId w:val="16"/>
              </w:numPr>
              <w:rPr>
                <w:rFonts w:cs="TimesNewRomanPSMT"/>
                <w:lang w:eastAsia="es-ES"/>
              </w:rPr>
            </w:pPr>
            <w:r w:rsidRPr="00E067F9">
              <w:rPr>
                <w:rFonts w:cs="TimesNewRomanPSMT"/>
                <w:lang w:eastAsia="es-ES"/>
              </w:rPr>
              <w:t xml:space="preserve">En la inspección se solicitó al operador de la estación el rescate de datos del equipo y el datalogger, los cuales fueron entregados en formato digital al fiscalizador. </w:t>
            </w:r>
            <w:r w:rsidR="00B355F1" w:rsidRPr="00E067F9">
              <w:rPr>
                <w:rFonts w:cs="TimesNewRomanPSMT"/>
                <w:lang w:eastAsia="es-ES"/>
              </w:rPr>
              <w:t xml:space="preserve">Lo anterior, con el fin de realizar </w:t>
            </w:r>
            <w:r w:rsidRPr="00E067F9">
              <w:rPr>
                <w:rFonts w:cs="TimesNewRomanPSMT"/>
                <w:lang w:eastAsia="es-ES"/>
              </w:rPr>
              <w:t xml:space="preserve">una comparación entre ellos y los registros reportados </w:t>
            </w:r>
            <w:r w:rsidR="00B355F1" w:rsidRPr="00E067F9">
              <w:rPr>
                <w:rFonts w:cs="TimesNewRomanPSMT"/>
                <w:lang w:eastAsia="es-ES"/>
              </w:rPr>
              <w:t xml:space="preserve">por el titular </w:t>
            </w:r>
            <w:r w:rsidRPr="00E067F9">
              <w:rPr>
                <w:rFonts w:cs="TimesNewRomanPSMT"/>
                <w:lang w:eastAsia="es-ES"/>
              </w:rPr>
              <w:t xml:space="preserve">a través de la plataforma del Sistema de Información Nacional de Calidad del Aire (SINCA), para lo cual se tomó como muestra </w:t>
            </w:r>
            <w:r w:rsidR="00B355F1" w:rsidRPr="00E067F9">
              <w:rPr>
                <w:rFonts w:cs="TimesNewRomanPSMT"/>
                <w:lang w:eastAsia="es-ES"/>
              </w:rPr>
              <w:t xml:space="preserve">al azar </w:t>
            </w:r>
            <w:r w:rsidRPr="00E067F9">
              <w:rPr>
                <w:rFonts w:cs="TimesNewRomanPSMT"/>
                <w:lang w:eastAsia="es-ES"/>
              </w:rPr>
              <w:t xml:space="preserve">el día </w:t>
            </w:r>
            <w:r w:rsidR="00B355F1" w:rsidRPr="00E067F9">
              <w:rPr>
                <w:rFonts w:cs="TimesNewRomanPSMT"/>
                <w:lang w:eastAsia="es-ES"/>
              </w:rPr>
              <w:t xml:space="preserve">23 </w:t>
            </w:r>
            <w:r w:rsidRPr="00E067F9">
              <w:rPr>
                <w:rFonts w:cs="TimesNewRomanPSMT"/>
                <w:lang w:eastAsia="es-ES"/>
              </w:rPr>
              <w:t>de agosto de 2017</w:t>
            </w:r>
            <w:r w:rsidR="00B355F1" w:rsidRPr="00E067F9">
              <w:rPr>
                <w:rFonts w:cs="TimesNewRomanPSMT"/>
                <w:lang w:eastAsia="es-ES"/>
              </w:rPr>
              <w:t>. Durante la revisión de los datos entregados por el titular en un pendrive al fiscalizador se constató que no se entregaron los datos del equipo, incluyendo en los archivos</w:t>
            </w:r>
            <w:r w:rsidR="00E91D38" w:rsidRPr="00E067F9">
              <w:rPr>
                <w:rFonts w:cs="TimesNewRomanPSMT"/>
                <w:lang w:eastAsia="es-ES"/>
              </w:rPr>
              <w:t xml:space="preserve"> entregados</w:t>
            </w:r>
            <w:r w:rsidR="00B355F1" w:rsidRPr="00E067F9">
              <w:rPr>
                <w:rFonts w:cs="TimesNewRomanPSMT"/>
                <w:lang w:eastAsia="es-ES"/>
              </w:rPr>
              <w:t xml:space="preserve"> solo los datos del datalogger. Por otra parte, al revisar </w:t>
            </w:r>
            <w:r w:rsidR="009C288F" w:rsidRPr="00E067F9">
              <w:rPr>
                <w:rFonts w:cs="TimesNewRomanPSMT"/>
                <w:lang w:eastAsia="es-ES"/>
              </w:rPr>
              <w:t>la página web del</w:t>
            </w:r>
            <w:r w:rsidR="00B355F1" w:rsidRPr="00E067F9">
              <w:rPr>
                <w:rFonts w:cs="TimesNewRomanPSMT"/>
                <w:lang w:eastAsia="es-ES"/>
              </w:rPr>
              <w:t xml:space="preserve"> SINCA se constató que no existen reportes desde el día 26 de julio de 2016, por lo tanto, no se pudo llevar a cabo </w:t>
            </w:r>
            <w:r w:rsidR="00CD19F7" w:rsidRPr="00E067F9">
              <w:rPr>
                <w:rFonts w:cs="TimesNewRomanPSMT"/>
                <w:lang w:eastAsia="es-ES"/>
              </w:rPr>
              <w:t>esta</w:t>
            </w:r>
            <w:r w:rsidR="00B355F1" w:rsidRPr="00E067F9">
              <w:rPr>
                <w:rFonts w:cs="TimesNewRomanPSMT"/>
                <w:lang w:eastAsia="es-ES"/>
              </w:rPr>
              <w:t xml:space="preserve"> comparación. Como última instancia se </w:t>
            </w:r>
            <w:r w:rsidR="00666C77">
              <w:rPr>
                <w:rFonts w:cs="TimesNewRomanPSMT"/>
                <w:lang w:eastAsia="es-ES"/>
              </w:rPr>
              <w:t xml:space="preserve">revisaron </w:t>
            </w:r>
            <w:r w:rsidR="00B355F1" w:rsidRPr="00E067F9">
              <w:rPr>
                <w:rFonts w:cs="TimesNewRomanPSMT"/>
                <w:lang w:eastAsia="es-ES"/>
              </w:rPr>
              <w:t>los datos reportados por el titular por carta a esta Superintendencia, en respuesta a la Resolución Exenta N° 457 SMA del 19 de mayo de 2017</w:t>
            </w:r>
            <w:r w:rsidR="0045700A" w:rsidRPr="00E067F9">
              <w:rPr>
                <w:rFonts w:cs="TimesNewRomanPSMT"/>
                <w:lang w:eastAsia="es-ES"/>
              </w:rPr>
              <w:t xml:space="preserve"> (Anexo 3)</w:t>
            </w:r>
            <w:r w:rsidR="00B355F1" w:rsidRPr="00E067F9">
              <w:rPr>
                <w:rFonts w:cs="TimesNewRomanPSMT"/>
                <w:lang w:eastAsia="es-ES"/>
              </w:rPr>
              <w:t>, en la cual se solicitó la información de calidad del aire para el período comprendido entre el 1° de enero de 2017 y el 31 de marzo de 2017</w:t>
            </w:r>
            <w:r w:rsidR="00CD19F7" w:rsidRPr="00E067F9">
              <w:rPr>
                <w:rFonts w:cs="TimesNewRomanPSMT"/>
                <w:lang w:eastAsia="es-ES"/>
              </w:rPr>
              <w:t>,</w:t>
            </w:r>
            <w:r w:rsidR="00B355F1" w:rsidRPr="00E067F9">
              <w:rPr>
                <w:rFonts w:cs="TimesNewRomanPSMT"/>
                <w:lang w:eastAsia="es-ES"/>
              </w:rPr>
              <w:t xml:space="preserve"> y además se requirió al titular enviar esta información trimestralmente a partir de abril de 2017.</w:t>
            </w:r>
            <w:r w:rsidR="00E067F9" w:rsidRPr="00E067F9">
              <w:rPr>
                <w:rFonts w:cs="TimesNewRomanPSMT"/>
                <w:lang w:eastAsia="es-ES"/>
              </w:rPr>
              <w:t xml:space="preserve"> De acuerdo a lo anterior, se revisaron los antecedentes </w:t>
            </w:r>
            <w:r w:rsidR="00E91C03">
              <w:rPr>
                <w:rFonts w:cs="TimesNewRomanPSMT"/>
                <w:lang w:eastAsia="es-ES"/>
              </w:rPr>
              <w:t>recibidos por la SMA</w:t>
            </w:r>
            <w:r w:rsidR="00E91C03" w:rsidRPr="00E91C03">
              <w:rPr>
                <w:rFonts w:cs="TimesNewRomanPSMT"/>
                <w:lang w:eastAsia="es-ES"/>
              </w:rPr>
              <w:t xml:space="preserve"> a través de</w:t>
            </w:r>
            <w:r w:rsidR="00E067F9" w:rsidRPr="00E91C03">
              <w:rPr>
                <w:rFonts w:cs="TimesNewRomanPSMT"/>
                <w:lang w:eastAsia="es-ES"/>
              </w:rPr>
              <w:t xml:space="preserve"> la carta DLA-CDA-2017-034 de la Compañía Minera Teck Carmen de Andacollo del 15 de noviembre de 2017 (Anexo 4), en respuesta a dicha Resolución, en la cual se corroboró que fue remitida la información correspondiente a la calidad del aire y meteorología de las estaciones Chepiquilla y Urmeneta del tercer trime</w:t>
            </w:r>
            <w:r w:rsidR="005957CF">
              <w:rPr>
                <w:rFonts w:cs="TimesNewRomanPSMT"/>
                <w:lang w:eastAsia="es-ES"/>
              </w:rPr>
              <w:t>s</w:t>
            </w:r>
            <w:r w:rsidR="00E067F9" w:rsidRPr="00E91C03">
              <w:rPr>
                <w:rFonts w:cs="TimesNewRomanPSMT"/>
                <w:lang w:eastAsia="es-ES"/>
              </w:rPr>
              <w:t xml:space="preserve">tre del año 2017. A partir de esta información se comparó esta data con los registros del datalogger obtenidos en la inspección para el día mencionado, constatándose que </w:t>
            </w:r>
            <w:r w:rsidR="00E91C03" w:rsidRPr="00E91C03">
              <w:rPr>
                <w:rFonts w:cs="TimesNewRomanPSMT"/>
                <w:lang w:eastAsia="es-ES"/>
              </w:rPr>
              <w:t>los datos reportados se presentan con un desfase de 1 hora con respecto a lo registrado por el datalogger</w:t>
            </w:r>
            <w:r w:rsidR="00E2551B">
              <w:rPr>
                <w:rFonts w:cs="TimesNewRomanPSMT"/>
                <w:lang w:eastAsia="es-ES"/>
              </w:rPr>
              <w:t xml:space="preserve">, </w:t>
            </w:r>
            <w:r w:rsidR="00AE05FC">
              <w:rPr>
                <w:rFonts w:cs="TimesNewRomanPSMT"/>
                <w:lang w:eastAsia="es-ES"/>
              </w:rPr>
              <w:t xml:space="preserve">este desfase </w:t>
            </w:r>
            <w:r w:rsidR="00E2551B">
              <w:rPr>
                <w:rFonts w:cs="TimesNewRomanPSMT"/>
                <w:lang w:eastAsia="es-ES"/>
              </w:rPr>
              <w:t xml:space="preserve">corresponde a lo </w:t>
            </w:r>
            <w:r w:rsidR="009601FC">
              <w:rPr>
                <w:rFonts w:cs="TimesNewRomanPSMT"/>
                <w:lang w:eastAsia="es-ES"/>
              </w:rPr>
              <w:t>que indica</w:t>
            </w:r>
            <w:r w:rsidR="00E2551B">
              <w:rPr>
                <w:rFonts w:cs="TimesNewRomanPSMT"/>
                <w:lang w:eastAsia="es-ES"/>
              </w:rPr>
              <w:t xml:space="preserve"> l</w:t>
            </w:r>
            <w:r w:rsidR="00E831DC">
              <w:rPr>
                <w:rFonts w:cs="TimesNewRomanPSMT"/>
                <w:lang w:eastAsia="es-ES"/>
              </w:rPr>
              <w:t>a</w:t>
            </w:r>
            <w:r w:rsidR="00E2551B">
              <w:rPr>
                <w:rFonts w:cs="TimesNewRomanPSMT"/>
                <w:lang w:eastAsia="es-ES"/>
              </w:rPr>
              <w:t xml:space="preserve"> </w:t>
            </w:r>
            <w:r w:rsidR="00E831DC">
              <w:rPr>
                <w:rFonts w:cs="TimesNewRomanPSMT"/>
                <w:lang w:eastAsia="es-ES"/>
              </w:rPr>
              <w:t xml:space="preserve">letra i) del articulo 2° del </w:t>
            </w:r>
            <w:r w:rsidR="00E2551B">
              <w:rPr>
                <w:rFonts w:cs="TimesNewRomanPSMT"/>
                <w:lang w:eastAsia="es-ES"/>
              </w:rPr>
              <w:t>D.S. N° 61/2008 de MINSAL.</w:t>
            </w:r>
          </w:p>
          <w:p w14:paraId="3AC5B601" w14:textId="77777777" w:rsidR="00E067F9" w:rsidRDefault="00E067F9" w:rsidP="00963C0C">
            <w:pPr>
              <w:pStyle w:val="Prrafodelista"/>
              <w:autoSpaceDE w:val="0"/>
              <w:autoSpaceDN w:val="0"/>
              <w:adjustRightInd w:val="0"/>
              <w:spacing w:beforeLines="60" w:before="144" w:afterLines="60" w:after="144"/>
              <w:ind w:left="792"/>
              <w:rPr>
                <w:rFonts w:cs="TimesNewRomanPSMT"/>
                <w:lang w:eastAsia="es-ES"/>
              </w:rPr>
            </w:pPr>
          </w:p>
          <w:p w14:paraId="7422894C" w14:textId="77777777" w:rsidR="00E91C03" w:rsidRDefault="00E91C03" w:rsidP="00963C0C">
            <w:pPr>
              <w:pStyle w:val="Prrafodelista"/>
              <w:autoSpaceDE w:val="0"/>
              <w:autoSpaceDN w:val="0"/>
              <w:adjustRightInd w:val="0"/>
              <w:spacing w:beforeLines="60" w:before="144" w:afterLines="60" w:after="144"/>
              <w:ind w:left="792"/>
              <w:rPr>
                <w:rFonts w:cs="TimesNewRomanPSMT"/>
                <w:lang w:eastAsia="es-ES"/>
              </w:rPr>
            </w:pPr>
          </w:p>
          <w:p w14:paraId="6BFA3001" w14:textId="77777777" w:rsidR="00E91C03" w:rsidRDefault="00E91C03" w:rsidP="00963C0C">
            <w:pPr>
              <w:pStyle w:val="Prrafodelista"/>
              <w:autoSpaceDE w:val="0"/>
              <w:autoSpaceDN w:val="0"/>
              <w:adjustRightInd w:val="0"/>
              <w:spacing w:beforeLines="60" w:before="144" w:afterLines="60" w:after="144"/>
              <w:ind w:left="792"/>
              <w:rPr>
                <w:rFonts w:cs="TimesNewRomanPSMT"/>
                <w:lang w:eastAsia="es-ES"/>
              </w:rPr>
            </w:pPr>
          </w:p>
          <w:p w14:paraId="781078E4" w14:textId="77777777" w:rsidR="00E91C03" w:rsidRDefault="00E91C03" w:rsidP="00963C0C">
            <w:pPr>
              <w:pStyle w:val="Prrafodelista"/>
              <w:autoSpaceDE w:val="0"/>
              <w:autoSpaceDN w:val="0"/>
              <w:adjustRightInd w:val="0"/>
              <w:spacing w:beforeLines="60" w:before="144" w:afterLines="60" w:after="144"/>
              <w:ind w:left="792"/>
              <w:rPr>
                <w:rFonts w:cs="TimesNewRomanPSMT"/>
                <w:lang w:eastAsia="es-ES"/>
              </w:rPr>
            </w:pPr>
          </w:p>
          <w:p w14:paraId="2AFABDA3" w14:textId="77777777" w:rsidR="00E91C03" w:rsidRDefault="00E91C03" w:rsidP="00963C0C">
            <w:pPr>
              <w:pStyle w:val="Prrafodelista"/>
              <w:autoSpaceDE w:val="0"/>
              <w:autoSpaceDN w:val="0"/>
              <w:adjustRightInd w:val="0"/>
              <w:spacing w:beforeLines="60" w:before="144" w:afterLines="60" w:after="144"/>
              <w:ind w:left="792"/>
              <w:rPr>
                <w:rFonts w:cs="TimesNewRomanPSMT"/>
                <w:lang w:eastAsia="es-ES"/>
              </w:rPr>
            </w:pPr>
          </w:p>
          <w:p w14:paraId="7049E4F6" w14:textId="77777777" w:rsidR="00E91C03" w:rsidRDefault="00E91C03" w:rsidP="00963C0C">
            <w:pPr>
              <w:pStyle w:val="Prrafodelista"/>
              <w:autoSpaceDE w:val="0"/>
              <w:autoSpaceDN w:val="0"/>
              <w:adjustRightInd w:val="0"/>
              <w:spacing w:beforeLines="60" w:before="144" w:afterLines="60" w:after="144"/>
              <w:ind w:left="792"/>
              <w:rPr>
                <w:rFonts w:cs="TimesNewRomanPSMT"/>
                <w:lang w:eastAsia="es-ES"/>
              </w:rPr>
            </w:pPr>
          </w:p>
          <w:p w14:paraId="5DE1ADE6" w14:textId="77777777" w:rsidR="00E91C03" w:rsidRDefault="00E91C03" w:rsidP="00963C0C">
            <w:pPr>
              <w:pStyle w:val="Prrafodelista"/>
              <w:autoSpaceDE w:val="0"/>
              <w:autoSpaceDN w:val="0"/>
              <w:adjustRightInd w:val="0"/>
              <w:spacing w:beforeLines="60" w:before="144" w:afterLines="60" w:after="144"/>
              <w:ind w:left="792"/>
              <w:rPr>
                <w:rFonts w:cs="TimesNewRomanPSMT"/>
                <w:lang w:eastAsia="es-ES"/>
              </w:rPr>
            </w:pPr>
          </w:p>
          <w:tbl>
            <w:tblPr>
              <w:tblStyle w:val="Tablaconcuadrcula"/>
              <w:tblW w:w="0" w:type="auto"/>
              <w:jc w:val="center"/>
              <w:tblLook w:val="04A0" w:firstRow="1" w:lastRow="0" w:firstColumn="1" w:lastColumn="0" w:noHBand="0" w:noVBand="1"/>
            </w:tblPr>
            <w:tblGrid>
              <w:gridCol w:w="1367"/>
              <w:gridCol w:w="945"/>
              <w:gridCol w:w="1260"/>
            </w:tblGrid>
            <w:tr w:rsidR="00E91C03" w:rsidRPr="0014260B" w14:paraId="5BCE95F6" w14:textId="77777777" w:rsidTr="00E91C03">
              <w:trPr>
                <w:trHeight w:hRule="exact" w:val="227"/>
                <w:jc w:val="center"/>
              </w:trPr>
              <w:tc>
                <w:tcPr>
                  <w:tcW w:w="0" w:type="auto"/>
                  <w:vMerge w:val="restart"/>
                  <w:shd w:val="clear" w:color="auto" w:fill="D9D9D9" w:themeFill="background1" w:themeFillShade="D9"/>
                  <w:vAlign w:val="center"/>
                </w:tcPr>
                <w:p w14:paraId="3D02D43C" w14:textId="77777777" w:rsidR="00E91C03" w:rsidRPr="005C225D" w:rsidRDefault="00E91C03" w:rsidP="00E067F9">
                  <w:pPr>
                    <w:jc w:val="center"/>
                    <w:rPr>
                      <w:rFonts w:cstheme="minorHAnsi"/>
                      <w:b/>
                      <w:sz w:val="16"/>
                      <w:szCs w:val="16"/>
                    </w:rPr>
                  </w:pPr>
                  <w:r>
                    <w:rPr>
                      <w:rFonts w:cstheme="minorHAnsi"/>
                      <w:b/>
                      <w:sz w:val="16"/>
                      <w:szCs w:val="16"/>
                    </w:rPr>
                    <w:t>Fecha</w:t>
                  </w:r>
                </w:p>
              </w:tc>
              <w:tc>
                <w:tcPr>
                  <w:tcW w:w="2091" w:type="dxa"/>
                  <w:gridSpan w:val="2"/>
                  <w:shd w:val="clear" w:color="auto" w:fill="D9D9D9" w:themeFill="background1" w:themeFillShade="D9"/>
                  <w:vAlign w:val="center"/>
                </w:tcPr>
                <w:p w14:paraId="3094E980" w14:textId="07ED1B58" w:rsidR="00E91C03" w:rsidRPr="005C225D" w:rsidRDefault="00E91C03" w:rsidP="00E067F9">
                  <w:pPr>
                    <w:autoSpaceDE w:val="0"/>
                    <w:autoSpaceDN w:val="0"/>
                    <w:adjustRightInd w:val="0"/>
                    <w:jc w:val="center"/>
                    <w:rPr>
                      <w:rFonts w:cstheme="minorHAnsi"/>
                      <w:b/>
                      <w:sz w:val="16"/>
                      <w:szCs w:val="16"/>
                      <w:lang w:eastAsia="es-ES"/>
                    </w:rPr>
                  </w:pPr>
                  <w:r>
                    <w:rPr>
                      <w:rFonts w:cstheme="minorHAnsi"/>
                      <w:b/>
                      <w:sz w:val="16"/>
                      <w:szCs w:val="16"/>
                      <w:lang w:eastAsia="es-ES"/>
                    </w:rPr>
                    <w:t>Registro MP10 (ug/m</w:t>
                  </w:r>
                  <w:r w:rsidRPr="004741E9">
                    <w:rPr>
                      <w:rFonts w:cstheme="minorHAnsi"/>
                      <w:b/>
                      <w:sz w:val="16"/>
                      <w:szCs w:val="16"/>
                      <w:vertAlign w:val="superscript"/>
                      <w:lang w:eastAsia="es-ES"/>
                    </w:rPr>
                    <w:t>3</w:t>
                  </w:r>
                  <w:r w:rsidRPr="00E91C03">
                    <w:rPr>
                      <w:rFonts w:cstheme="minorHAnsi"/>
                      <w:b/>
                      <w:sz w:val="16"/>
                      <w:szCs w:val="16"/>
                      <w:lang w:eastAsia="es-ES"/>
                    </w:rPr>
                    <w:t>N</w:t>
                  </w:r>
                  <w:r>
                    <w:rPr>
                      <w:rFonts w:cstheme="minorHAnsi"/>
                      <w:b/>
                      <w:sz w:val="16"/>
                      <w:szCs w:val="16"/>
                      <w:lang w:eastAsia="es-ES"/>
                    </w:rPr>
                    <w:t>)</w:t>
                  </w:r>
                </w:p>
              </w:tc>
            </w:tr>
            <w:tr w:rsidR="00E91C03" w:rsidRPr="0014260B" w14:paraId="4E7EC7BD" w14:textId="77777777" w:rsidTr="00E91C03">
              <w:trPr>
                <w:trHeight w:hRule="exact" w:val="227"/>
                <w:jc w:val="center"/>
              </w:trPr>
              <w:tc>
                <w:tcPr>
                  <w:tcW w:w="0" w:type="auto"/>
                  <w:vMerge/>
                  <w:shd w:val="clear" w:color="auto" w:fill="D9D9D9" w:themeFill="background1" w:themeFillShade="D9"/>
                  <w:vAlign w:val="center"/>
                </w:tcPr>
                <w:p w14:paraId="1F5BDCA1" w14:textId="77777777" w:rsidR="00E91C03" w:rsidRPr="005C225D" w:rsidRDefault="00E91C03" w:rsidP="00E067F9">
                  <w:pPr>
                    <w:jc w:val="center"/>
                    <w:rPr>
                      <w:rFonts w:cstheme="minorHAnsi"/>
                      <w:b/>
                      <w:sz w:val="16"/>
                      <w:szCs w:val="16"/>
                    </w:rPr>
                  </w:pPr>
                </w:p>
              </w:tc>
              <w:tc>
                <w:tcPr>
                  <w:tcW w:w="0" w:type="auto"/>
                  <w:shd w:val="clear" w:color="auto" w:fill="D9D9D9" w:themeFill="background1" w:themeFillShade="D9"/>
                  <w:vAlign w:val="center"/>
                </w:tcPr>
                <w:p w14:paraId="0655D70A" w14:textId="77777777" w:rsidR="00E91C03" w:rsidRPr="005C225D" w:rsidRDefault="00E91C03" w:rsidP="00E067F9">
                  <w:pPr>
                    <w:autoSpaceDE w:val="0"/>
                    <w:autoSpaceDN w:val="0"/>
                    <w:adjustRightInd w:val="0"/>
                    <w:jc w:val="center"/>
                    <w:rPr>
                      <w:rFonts w:cstheme="minorHAnsi"/>
                      <w:b/>
                      <w:sz w:val="16"/>
                      <w:szCs w:val="16"/>
                      <w:lang w:eastAsia="es-ES"/>
                    </w:rPr>
                  </w:pPr>
                  <w:r>
                    <w:rPr>
                      <w:rFonts w:cstheme="minorHAnsi"/>
                      <w:b/>
                      <w:sz w:val="16"/>
                      <w:szCs w:val="16"/>
                      <w:lang w:eastAsia="es-ES"/>
                    </w:rPr>
                    <w:t>Datalogger</w:t>
                  </w:r>
                </w:p>
              </w:tc>
              <w:tc>
                <w:tcPr>
                  <w:tcW w:w="1019" w:type="dxa"/>
                  <w:shd w:val="clear" w:color="auto" w:fill="D9D9D9" w:themeFill="background1" w:themeFillShade="D9"/>
                  <w:vAlign w:val="center"/>
                </w:tcPr>
                <w:p w14:paraId="2627589A" w14:textId="328AC138" w:rsidR="00E91C03" w:rsidRPr="005C225D" w:rsidRDefault="00E91C03" w:rsidP="00E067F9">
                  <w:pPr>
                    <w:autoSpaceDE w:val="0"/>
                    <w:autoSpaceDN w:val="0"/>
                    <w:adjustRightInd w:val="0"/>
                    <w:jc w:val="center"/>
                    <w:rPr>
                      <w:rFonts w:cstheme="minorHAnsi"/>
                      <w:b/>
                      <w:sz w:val="16"/>
                      <w:szCs w:val="16"/>
                      <w:lang w:eastAsia="es-ES"/>
                    </w:rPr>
                  </w:pPr>
                  <w:r>
                    <w:rPr>
                      <w:rFonts w:cstheme="minorHAnsi"/>
                      <w:b/>
                      <w:sz w:val="16"/>
                      <w:szCs w:val="16"/>
                      <w:lang w:eastAsia="es-ES"/>
                    </w:rPr>
                    <w:t>R.E N°457/2017</w:t>
                  </w:r>
                </w:p>
              </w:tc>
            </w:tr>
            <w:tr w:rsidR="00E91C03" w:rsidRPr="0014260B" w14:paraId="09057E9C" w14:textId="77777777" w:rsidTr="00E91C03">
              <w:trPr>
                <w:trHeight w:hRule="exact" w:val="198"/>
                <w:jc w:val="center"/>
              </w:trPr>
              <w:tc>
                <w:tcPr>
                  <w:tcW w:w="0" w:type="auto"/>
                  <w:shd w:val="clear" w:color="auto" w:fill="auto"/>
                  <w:vAlign w:val="center"/>
                </w:tcPr>
                <w:p w14:paraId="70C1758C" w14:textId="77777777" w:rsidR="00E91C03" w:rsidRPr="005C225D"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0:00</w:t>
                  </w:r>
                </w:p>
              </w:tc>
              <w:tc>
                <w:tcPr>
                  <w:tcW w:w="0" w:type="auto"/>
                  <w:shd w:val="clear" w:color="auto" w:fill="auto"/>
                  <w:vAlign w:val="bottom"/>
                </w:tcPr>
                <w:p w14:paraId="284E1F38"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11,53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58106BD4" w14:textId="0348D60A"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13,27</w:t>
                  </w:r>
                </w:p>
              </w:tc>
            </w:tr>
            <w:tr w:rsidR="00E91C03" w:rsidRPr="0014260B" w14:paraId="39BCA9A2" w14:textId="77777777" w:rsidTr="00E91C03">
              <w:trPr>
                <w:trHeight w:hRule="exact" w:val="198"/>
                <w:jc w:val="center"/>
              </w:trPr>
              <w:tc>
                <w:tcPr>
                  <w:tcW w:w="0" w:type="auto"/>
                  <w:shd w:val="clear" w:color="auto" w:fill="auto"/>
                  <w:vAlign w:val="center"/>
                </w:tcPr>
                <w:p w14:paraId="32D6CAF0" w14:textId="77777777" w:rsidR="00E91C03" w:rsidRPr="005C225D"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1:00</w:t>
                  </w:r>
                </w:p>
              </w:tc>
              <w:tc>
                <w:tcPr>
                  <w:tcW w:w="0" w:type="auto"/>
                  <w:shd w:val="clear" w:color="auto" w:fill="auto"/>
                  <w:vAlign w:val="bottom"/>
                </w:tcPr>
                <w:p w14:paraId="6E17EAE7"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13,27</w:t>
                  </w:r>
                </w:p>
              </w:tc>
              <w:tc>
                <w:tcPr>
                  <w:tcW w:w="1019" w:type="dxa"/>
                  <w:tcBorders>
                    <w:top w:val="nil"/>
                    <w:left w:val="single" w:sz="4" w:space="0" w:color="auto"/>
                    <w:bottom w:val="single" w:sz="4" w:space="0" w:color="auto"/>
                    <w:right w:val="single" w:sz="4" w:space="0" w:color="auto"/>
                  </w:tcBorders>
                  <w:shd w:val="clear" w:color="auto" w:fill="auto"/>
                  <w:vAlign w:val="bottom"/>
                </w:tcPr>
                <w:p w14:paraId="269B9555" w14:textId="1C47E13A"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10,07</w:t>
                  </w:r>
                </w:p>
              </w:tc>
            </w:tr>
            <w:tr w:rsidR="00E91C03" w:rsidRPr="0014260B" w14:paraId="53F407F0" w14:textId="77777777" w:rsidTr="00E91C03">
              <w:trPr>
                <w:trHeight w:hRule="exact" w:val="198"/>
                <w:jc w:val="center"/>
              </w:trPr>
              <w:tc>
                <w:tcPr>
                  <w:tcW w:w="0" w:type="auto"/>
                  <w:shd w:val="clear" w:color="auto" w:fill="auto"/>
                  <w:vAlign w:val="center"/>
                </w:tcPr>
                <w:p w14:paraId="15C477D5" w14:textId="77777777" w:rsidR="00E91C03" w:rsidRPr="005C225D"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2:00</w:t>
                  </w:r>
                </w:p>
              </w:tc>
              <w:tc>
                <w:tcPr>
                  <w:tcW w:w="0" w:type="auto"/>
                  <w:shd w:val="clear" w:color="auto" w:fill="auto"/>
                  <w:vAlign w:val="bottom"/>
                </w:tcPr>
                <w:p w14:paraId="0701AC14"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10,07</w:t>
                  </w:r>
                </w:p>
              </w:tc>
              <w:tc>
                <w:tcPr>
                  <w:tcW w:w="1019" w:type="dxa"/>
                  <w:tcBorders>
                    <w:top w:val="nil"/>
                    <w:left w:val="single" w:sz="4" w:space="0" w:color="auto"/>
                    <w:bottom w:val="single" w:sz="4" w:space="0" w:color="auto"/>
                    <w:right w:val="single" w:sz="4" w:space="0" w:color="auto"/>
                  </w:tcBorders>
                  <w:shd w:val="clear" w:color="auto" w:fill="auto"/>
                  <w:vAlign w:val="bottom"/>
                </w:tcPr>
                <w:p w14:paraId="66332A8B" w14:textId="0C982C44"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8,75</w:t>
                  </w:r>
                </w:p>
              </w:tc>
            </w:tr>
            <w:tr w:rsidR="00E91C03" w:rsidRPr="0014260B" w14:paraId="00F8F028" w14:textId="77777777" w:rsidTr="00E91C03">
              <w:trPr>
                <w:trHeight w:hRule="exact" w:val="198"/>
                <w:jc w:val="center"/>
              </w:trPr>
              <w:tc>
                <w:tcPr>
                  <w:tcW w:w="0" w:type="auto"/>
                  <w:shd w:val="clear" w:color="auto" w:fill="auto"/>
                  <w:vAlign w:val="center"/>
                </w:tcPr>
                <w:p w14:paraId="53E15C2D" w14:textId="77777777" w:rsidR="00E91C03" w:rsidRPr="005C225D"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3:00</w:t>
                  </w:r>
                </w:p>
              </w:tc>
              <w:tc>
                <w:tcPr>
                  <w:tcW w:w="0" w:type="auto"/>
                  <w:shd w:val="clear" w:color="auto" w:fill="auto"/>
                  <w:vAlign w:val="bottom"/>
                </w:tcPr>
                <w:p w14:paraId="3B7CCD27"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8,75</w:t>
                  </w:r>
                </w:p>
              </w:tc>
              <w:tc>
                <w:tcPr>
                  <w:tcW w:w="1019" w:type="dxa"/>
                  <w:tcBorders>
                    <w:top w:val="nil"/>
                    <w:left w:val="single" w:sz="4" w:space="0" w:color="auto"/>
                    <w:bottom w:val="single" w:sz="4" w:space="0" w:color="auto"/>
                    <w:right w:val="single" w:sz="4" w:space="0" w:color="auto"/>
                  </w:tcBorders>
                  <w:shd w:val="clear" w:color="auto" w:fill="auto"/>
                  <w:vAlign w:val="bottom"/>
                </w:tcPr>
                <w:p w14:paraId="3DD72025" w14:textId="44E6EE0A"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12,09</w:t>
                  </w:r>
                </w:p>
              </w:tc>
            </w:tr>
            <w:tr w:rsidR="00E91C03" w:rsidRPr="0014260B" w14:paraId="2A264E78" w14:textId="77777777" w:rsidTr="00E91C03">
              <w:trPr>
                <w:trHeight w:hRule="exact" w:val="198"/>
                <w:jc w:val="center"/>
              </w:trPr>
              <w:tc>
                <w:tcPr>
                  <w:tcW w:w="0" w:type="auto"/>
                  <w:shd w:val="clear" w:color="auto" w:fill="auto"/>
                  <w:vAlign w:val="center"/>
                </w:tcPr>
                <w:p w14:paraId="6921D14C" w14:textId="77777777" w:rsidR="00E91C03" w:rsidRPr="005C225D"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4:00</w:t>
                  </w:r>
                </w:p>
              </w:tc>
              <w:tc>
                <w:tcPr>
                  <w:tcW w:w="0" w:type="auto"/>
                  <w:shd w:val="clear" w:color="auto" w:fill="auto"/>
                  <w:vAlign w:val="bottom"/>
                </w:tcPr>
                <w:p w14:paraId="7F724849"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12,09</w:t>
                  </w:r>
                </w:p>
              </w:tc>
              <w:tc>
                <w:tcPr>
                  <w:tcW w:w="1019" w:type="dxa"/>
                  <w:tcBorders>
                    <w:top w:val="nil"/>
                    <w:left w:val="single" w:sz="4" w:space="0" w:color="auto"/>
                    <w:bottom w:val="single" w:sz="4" w:space="0" w:color="auto"/>
                    <w:right w:val="single" w:sz="4" w:space="0" w:color="auto"/>
                  </w:tcBorders>
                  <w:shd w:val="clear" w:color="auto" w:fill="auto"/>
                  <w:vAlign w:val="bottom"/>
                </w:tcPr>
                <w:p w14:paraId="5E4C24A2" w14:textId="6A46DE75"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30,60</w:t>
                  </w:r>
                </w:p>
              </w:tc>
            </w:tr>
            <w:tr w:rsidR="00E91C03" w:rsidRPr="0014260B" w14:paraId="7C24A0AE" w14:textId="77777777" w:rsidTr="00E91C03">
              <w:trPr>
                <w:trHeight w:hRule="exact" w:val="198"/>
                <w:jc w:val="center"/>
              </w:trPr>
              <w:tc>
                <w:tcPr>
                  <w:tcW w:w="0" w:type="auto"/>
                  <w:shd w:val="clear" w:color="auto" w:fill="auto"/>
                  <w:vAlign w:val="center"/>
                </w:tcPr>
                <w:p w14:paraId="1A9D0F7D" w14:textId="77777777" w:rsidR="00E91C03" w:rsidRPr="005C225D"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5:00</w:t>
                  </w:r>
                </w:p>
              </w:tc>
              <w:tc>
                <w:tcPr>
                  <w:tcW w:w="0" w:type="auto"/>
                  <w:shd w:val="clear" w:color="auto" w:fill="auto"/>
                  <w:vAlign w:val="bottom"/>
                </w:tcPr>
                <w:p w14:paraId="2A8550CF"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30,60</w:t>
                  </w:r>
                </w:p>
              </w:tc>
              <w:tc>
                <w:tcPr>
                  <w:tcW w:w="1019" w:type="dxa"/>
                  <w:tcBorders>
                    <w:top w:val="nil"/>
                    <w:left w:val="single" w:sz="4" w:space="0" w:color="auto"/>
                    <w:bottom w:val="single" w:sz="4" w:space="0" w:color="auto"/>
                    <w:right w:val="single" w:sz="4" w:space="0" w:color="auto"/>
                  </w:tcBorders>
                  <w:shd w:val="clear" w:color="auto" w:fill="auto"/>
                  <w:vAlign w:val="bottom"/>
                </w:tcPr>
                <w:p w14:paraId="5779F123" w14:textId="3BD10CC4"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26,95</w:t>
                  </w:r>
                </w:p>
              </w:tc>
            </w:tr>
            <w:tr w:rsidR="00E91C03" w:rsidRPr="0014260B" w14:paraId="6AB6D4BF" w14:textId="77777777" w:rsidTr="00E91C03">
              <w:trPr>
                <w:trHeight w:hRule="exact" w:val="198"/>
                <w:jc w:val="center"/>
              </w:trPr>
              <w:tc>
                <w:tcPr>
                  <w:tcW w:w="0" w:type="auto"/>
                  <w:shd w:val="clear" w:color="auto" w:fill="auto"/>
                  <w:vAlign w:val="center"/>
                </w:tcPr>
                <w:p w14:paraId="243532AA"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6:00</w:t>
                  </w:r>
                </w:p>
              </w:tc>
              <w:tc>
                <w:tcPr>
                  <w:tcW w:w="0" w:type="auto"/>
                  <w:shd w:val="clear" w:color="auto" w:fill="auto"/>
                  <w:vAlign w:val="bottom"/>
                </w:tcPr>
                <w:p w14:paraId="29E7EA11"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26,95</w:t>
                  </w:r>
                </w:p>
              </w:tc>
              <w:tc>
                <w:tcPr>
                  <w:tcW w:w="1019" w:type="dxa"/>
                  <w:tcBorders>
                    <w:top w:val="nil"/>
                    <w:left w:val="single" w:sz="4" w:space="0" w:color="auto"/>
                    <w:bottom w:val="single" w:sz="4" w:space="0" w:color="auto"/>
                    <w:right w:val="single" w:sz="4" w:space="0" w:color="auto"/>
                  </w:tcBorders>
                  <w:shd w:val="clear" w:color="auto" w:fill="auto"/>
                  <w:vAlign w:val="bottom"/>
                </w:tcPr>
                <w:p w14:paraId="410B5489" w14:textId="5DE38202"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24,34</w:t>
                  </w:r>
                </w:p>
              </w:tc>
            </w:tr>
            <w:tr w:rsidR="00E91C03" w:rsidRPr="0014260B" w14:paraId="06E6C0DA" w14:textId="77777777" w:rsidTr="00E91C03">
              <w:trPr>
                <w:trHeight w:hRule="exact" w:val="198"/>
                <w:jc w:val="center"/>
              </w:trPr>
              <w:tc>
                <w:tcPr>
                  <w:tcW w:w="0" w:type="auto"/>
                  <w:shd w:val="clear" w:color="auto" w:fill="auto"/>
                  <w:vAlign w:val="center"/>
                </w:tcPr>
                <w:p w14:paraId="030CA072"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7:00</w:t>
                  </w:r>
                </w:p>
              </w:tc>
              <w:tc>
                <w:tcPr>
                  <w:tcW w:w="0" w:type="auto"/>
                  <w:shd w:val="clear" w:color="auto" w:fill="auto"/>
                  <w:vAlign w:val="bottom"/>
                </w:tcPr>
                <w:p w14:paraId="78A31A06"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24,34</w:t>
                  </w:r>
                </w:p>
              </w:tc>
              <w:tc>
                <w:tcPr>
                  <w:tcW w:w="1019" w:type="dxa"/>
                  <w:tcBorders>
                    <w:top w:val="nil"/>
                    <w:left w:val="single" w:sz="4" w:space="0" w:color="auto"/>
                    <w:bottom w:val="single" w:sz="4" w:space="0" w:color="auto"/>
                    <w:right w:val="single" w:sz="4" w:space="0" w:color="auto"/>
                  </w:tcBorders>
                  <w:shd w:val="clear" w:color="auto" w:fill="auto"/>
                  <w:vAlign w:val="bottom"/>
                </w:tcPr>
                <w:p w14:paraId="242A540A" w14:textId="7BFF7983"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28,83</w:t>
                  </w:r>
                </w:p>
              </w:tc>
            </w:tr>
            <w:tr w:rsidR="00E91C03" w:rsidRPr="0014260B" w14:paraId="046203C5" w14:textId="77777777" w:rsidTr="00E91C03">
              <w:trPr>
                <w:trHeight w:hRule="exact" w:val="198"/>
                <w:jc w:val="center"/>
              </w:trPr>
              <w:tc>
                <w:tcPr>
                  <w:tcW w:w="0" w:type="auto"/>
                  <w:shd w:val="clear" w:color="auto" w:fill="auto"/>
                  <w:vAlign w:val="center"/>
                </w:tcPr>
                <w:p w14:paraId="5D812E08"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8:00</w:t>
                  </w:r>
                </w:p>
              </w:tc>
              <w:tc>
                <w:tcPr>
                  <w:tcW w:w="0" w:type="auto"/>
                  <w:shd w:val="clear" w:color="auto" w:fill="auto"/>
                  <w:vAlign w:val="bottom"/>
                </w:tcPr>
                <w:p w14:paraId="20916982"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28,83</w:t>
                  </w:r>
                </w:p>
              </w:tc>
              <w:tc>
                <w:tcPr>
                  <w:tcW w:w="1019" w:type="dxa"/>
                  <w:tcBorders>
                    <w:top w:val="nil"/>
                    <w:left w:val="single" w:sz="4" w:space="0" w:color="auto"/>
                    <w:bottom w:val="single" w:sz="4" w:space="0" w:color="auto"/>
                    <w:right w:val="single" w:sz="4" w:space="0" w:color="auto"/>
                  </w:tcBorders>
                  <w:shd w:val="clear" w:color="auto" w:fill="auto"/>
                  <w:vAlign w:val="bottom"/>
                </w:tcPr>
                <w:p w14:paraId="05896E88" w14:textId="12E5A149"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26,70</w:t>
                  </w:r>
                </w:p>
              </w:tc>
            </w:tr>
            <w:tr w:rsidR="00E91C03" w:rsidRPr="0014260B" w14:paraId="55C72C1E" w14:textId="77777777" w:rsidTr="00E91C03">
              <w:trPr>
                <w:trHeight w:hRule="exact" w:val="198"/>
                <w:jc w:val="center"/>
              </w:trPr>
              <w:tc>
                <w:tcPr>
                  <w:tcW w:w="0" w:type="auto"/>
                  <w:shd w:val="clear" w:color="auto" w:fill="auto"/>
                  <w:vAlign w:val="center"/>
                </w:tcPr>
                <w:p w14:paraId="3F373E0F"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9:00</w:t>
                  </w:r>
                </w:p>
              </w:tc>
              <w:tc>
                <w:tcPr>
                  <w:tcW w:w="0" w:type="auto"/>
                  <w:shd w:val="clear" w:color="auto" w:fill="auto"/>
                  <w:vAlign w:val="bottom"/>
                </w:tcPr>
                <w:p w14:paraId="5B8C3EC0"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26,70</w:t>
                  </w:r>
                </w:p>
              </w:tc>
              <w:tc>
                <w:tcPr>
                  <w:tcW w:w="1019" w:type="dxa"/>
                  <w:tcBorders>
                    <w:top w:val="nil"/>
                    <w:left w:val="single" w:sz="4" w:space="0" w:color="auto"/>
                    <w:bottom w:val="single" w:sz="4" w:space="0" w:color="auto"/>
                    <w:right w:val="single" w:sz="4" w:space="0" w:color="auto"/>
                  </w:tcBorders>
                  <w:shd w:val="clear" w:color="auto" w:fill="auto"/>
                  <w:vAlign w:val="bottom"/>
                </w:tcPr>
                <w:p w14:paraId="2E503327" w14:textId="0E692964"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27,74</w:t>
                  </w:r>
                </w:p>
              </w:tc>
            </w:tr>
            <w:tr w:rsidR="00E91C03" w:rsidRPr="0014260B" w14:paraId="31503FF3" w14:textId="77777777" w:rsidTr="00E91C03">
              <w:trPr>
                <w:trHeight w:hRule="exact" w:val="198"/>
                <w:jc w:val="center"/>
              </w:trPr>
              <w:tc>
                <w:tcPr>
                  <w:tcW w:w="0" w:type="auto"/>
                  <w:shd w:val="clear" w:color="auto" w:fill="auto"/>
                  <w:vAlign w:val="center"/>
                </w:tcPr>
                <w:p w14:paraId="54F469A4"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10:00</w:t>
                  </w:r>
                </w:p>
              </w:tc>
              <w:tc>
                <w:tcPr>
                  <w:tcW w:w="0" w:type="auto"/>
                  <w:shd w:val="clear" w:color="auto" w:fill="auto"/>
                  <w:vAlign w:val="bottom"/>
                </w:tcPr>
                <w:p w14:paraId="04FB05C4"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27,74</w:t>
                  </w:r>
                </w:p>
              </w:tc>
              <w:tc>
                <w:tcPr>
                  <w:tcW w:w="1019" w:type="dxa"/>
                  <w:tcBorders>
                    <w:top w:val="nil"/>
                    <w:left w:val="single" w:sz="4" w:space="0" w:color="auto"/>
                    <w:bottom w:val="single" w:sz="4" w:space="0" w:color="auto"/>
                    <w:right w:val="single" w:sz="4" w:space="0" w:color="auto"/>
                  </w:tcBorders>
                  <w:shd w:val="clear" w:color="auto" w:fill="auto"/>
                  <w:vAlign w:val="bottom"/>
                </w:tcPr>
                <w:p w14:paraId="2D18F3DD" w14:textId="736599D2"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19,23</w:t>
                  </w:r>
                </w:p>
              </w:tc>
            </w:tr>
            <w:tr w:rsidR="00E91C03" w:rsidRPr="0014260B" w14:paraId="1726C59A" w14:textId="77777777" w:rsidTr="00E91C03">
              <w:trPr>
                <w:trHeight w:hRule="exact" w:val="198"/>
                <w:jc w:val="center"/>
              </w:trPr>
              <w:tc>
                <w:tcPr>
                  <w:tcW w:w="0" w:type="auto"/>
                  <w:shd w:val="clear" w:color="auto" w:fill="auto"/>
                  <w:vAlign w:val="center"/>
                </w:tcPr>
                <w:p w14:paraId="6EB21EDF"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11:00</w:t>
                  </w:r>
                </w:p>
              </w:tc>
              <w:tc>
                <w:tcPr>
                  <w:tcW w:w="0" w:type="auto"/>
                  <w:shd w:val="clear" w:color="auto" w:fill="auto"/>
                  <w:vAlign w:val="bottom"/>
                </w:tcPr>
                <w:p w14:paraId="29B6E975"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19,23</w:t>
                  </w:r>
                </w:p>
              </w:tc>
              <w:tc>
                <w:tcPr>
                  <w:tcW w:w="1019" w:type="dxa"/>
                  <w:tcBorders>
                    <w:top w:val="nil"/>
                    <w:left w:val="single" w:sz="4" w:space="0" w:color="auto"/>
                    <w:bottom w:val="single" w:sz="4" w:space="0" w:color="auto"/>
                    <w:right w:val="single" w:sz="4" w:space="0" w:color="auto"/>
                  </w:tcBorders>
                  <w:shd w:val="clear" w:color="auto" w:fill="auto"/>
                  <w:vAlign w:val="bottom"/>
                </w:tcPr>
                <w:p w14:paraId="6926F8E1" w14:textId="1BCB0BD8"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12,91</w:t>
                  </w:r>
                </w:p>
              </w:tc>
            </w:tr>
            <w:tr w:rsidR="00E91C03" w:rsidRPr="0014260B" w14:paraId="4CAD6207" w14:textId="77777777" w:rsidTr="00E91C03">
              <w:trPr>
                <w:trHeight w:hRule="exact" w:val="198"/>
                <w:jc w:val="center"/>
              </w:trPr>
              <w:tc>
                <w:tcPr>
                  <w:tcW w:w="0" w:type="auto"/>
                  <w:shd w:val="clear" w:color="auto" w:fill="auto"/>
                  <w:vAlign w:val="center"/>
                </w:tcPr>
                <w:p w14:paraId="45777412"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12:00</w:t>
                  </w:r>
                </w:p>
              </w:tc>
              <w:tc>
                <w:tcPr>
                  <w:tcW w:w="0" w:type="auto"/>
                  <w:shd w:val="clear" w:color="auto" w:fill="auto"/>
                  <w:vAlign w:val="bottom"/>
                </w:tcPr>
                <w:p w14:paraId="04E35754"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12,91</w:t>
                  </w:r>
                </w:p>
              </w:tc>
              <w:tc>
                <w:tcPr>
                  <w:tcW w:w="1019" w:type="dxa"/>
                  <w:tcBorders>
                    <w:top w:val="nil"/>
                    <w:left w:val="single" w:sz="4" w:space="0" w:color="auto"/>
                    <w:bottom w:val="single" w:sz="4" w:space="0" w:color="auto"/>
                    <w:right w:val="single" w:sz="4" w:space="0" w:color="auto"/>
                  </w:tcBorders>
                  <w:shd w:val="clear" w:color="auto" w:fill="auto"/>
                  <w:vAlign w:val="bottom"/>
                </w:tcPr>
                <w:p w14:paraId="2099F088" w14:textId="57922F5D"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3,12</w:t>
                  </w:r>
                </w:p>
              </w:tc>
            </w:tr>
            <w:tr w:rsidR="00E91C03" w:rsidRPr="0014260B" w14:paraId="4F5A5CD6" w14:textId="77777777" w:rsidTr="00E91C03">
              <w:trPr>
                <w:trHeight w:hRule="exact" w:val="198"/>
                <w:jc w:val="center"/>
              </w:trPr>
              <w:tc>
                <w:tcPr>
                  <w:tcW w:w="0" w:type="auto"/>
                  <w:shd w:val="clear" w:color="auto" w:fill="auto"/>
                  <w:vAlign w:val="center"/>
                </w:tcPr>
                <w:p w14:paraId="32969177"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13:00</w:t>
                  </w:r>
                </w:p>
              </w:tc>
              <w:tc>
                <w:tcPr>
                  <w:tcW w:w="0" w:type="auto"/>
                  <w:shd w:val="clear" w:color="auto" w:fill="auto"/>
                  <w:vAlign w:val="bottom"/>
                </w:tcPr>
                <w:p w14:paraId="149C02E5"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3,12</w:t>
                  </w:r>
                </w:p>
              </w:tc>
              <w:tc>
                <w:tcPr>
                  <w:tcW w:w="1019" w:type="dxa"/>
                  <w:tcBorders>
                    <w:top w:val="nil"/>
                    <w:left w:val="single" w:sz="4" w:space="0" w:color="auto"/>
                    <w:bottom w:val="single" w:sz="4" w:space="0" w:color="auto"/>
                    <w:right w:val="single" w:sz="4" w:space="0" w:color="auto"/>
                  </w:tcBorders>
                  <w:shd w:val="clear" w:color="auto" w:fill="auto"/>
                  <w:vAlign w:val="bottom"/>
                </w:tcPr>
                <w:p w14:paraId="4027BBBF" w14:textId="1E2FF115"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1,11</w:t>
                  </w:r>
                </w:p>
              </w:tc>
            </w:tr>
            <w:tr w:rsidR="00E91C03" w:rsidRPr="0014260B" w14:paraId="4D4D50EC" w14:textId="77777777" w:rsidTr="00E91C03">
              <w:trPr>
                <w:trHeight w:hRule="exact" w:val="198"/>
                <w:jc w:val="center"/>
              </w:trPr>
              <w:tc>
                <w:tcPr>
                  <w:tcW w:w="0" w:type="auto"/>
                  <w:shd w:val="clear" w:color="auto" w:fill="auto"/>
                  <w:vAlign w:val="center"/>
                </w:tcPr>
                <w:p w14:paraId="58A85E66"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14:00</w:t>
                  </w:r>
                </w:p>
              </w:tc>
              <w:tc>
                <w:tcPr>
                  <w:tcW w:w="0" w:type="auto"/>
                  <w:shd w:val="clear" w:color="auto" w:fill="auto"/>
                  <w:vAlign w:val="bottom"/>
                </w:tcPr>
                <w:p w14:paraId="2EDCF5EA"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1,11</w:t>
                  </w:r>
                </w:p>
              </w:tc>
              <w:tc>
                <w:tcPr>
                  <w:tcW w:w="1019" w:type="dxa"/>
                  <w:tcBorders>
                    <w:top w:val="nil"/>
                    <w:left w:val="single" w:sz="4" w:space="0" w:color="auto"/>
                    <w:bottom w:val="single" w:sz="4" w:space="0" w:color="auto"/>
                    <w:right w:val="single" w:sz="4" w:space="0" w:color="auto"/>
                  </w:tcBorders>
                  <w:shd w:val="clear" w:color="auto" w:fill="auto"/>
                  <w:vAlign w:val="bottom"/>
                </w:tcPr>
                <w:p w14:paraId="6DD2DBF6" w14:textId="3040747E"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7,41</w:t>
                  </w:r>
                </w:p>
              </w:tc>
            </w:tr>
            <w:tr w:rsidR="00E91C03" w:rsidRPr="0014260B" w14:paraId="58DBEE6E" w14:textId="77777777" w:rsidTr="00E91C03">
              <w:trPr>
                <w:trHeight w:hRule="exact" w:val="198"/>
                <w:jc w:val="center"/>
              </w:trPr>
              <w:tc>
                <w:tcPr>
                  <w:tcW w:w="0" w:type="auto"/>
                  <w:shd w:val="clear" w:color="auto" w:fill="auto"/>
                  <w:vAlign w:val="center"/>
                </w:tcPr>
                <w:p w14:paraId="2A263E95"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15:00</w:t>
                  </w:r>
                </w:p>
              </w:tc>
              <w:tc>
                <w:tcPr>
                  <w:tcW w:w="0" w:type="auto"/>
                  <w:shd w:val="clear" w:color="auto" w:fill="auto"/>
                  <w:vAlign w:val="bottom"/>
                </w:tcPr>
                <w:p w14:paraId="4565A36A"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7,41</w:t>
                  </w:r>
                </w:p>
              </w:tc>
              <w:tc>
                <w:tcPr>
                  <w:tcW w:w="1019" w:type="dxa"/>
                  <w:tcBorders>
                    <w:top w:val="nil"/>
                    <w:left w:val="single" w:sz="4" w:space="0" w:color="auto"/>
                    <w:bottom w:val="single" w:sz="4" w:space="0" w:color="auto"/>
                    <w:right w:val="single" w:sz="4" w:space="0" w:color="auto"/>
                  </w:tcBorders>
                  <w:shd w:val="clear" w:color="auto" w:fill="auto"/>
                  <w:vAlign w:val="bottom"/>
                </w:tcPr>
                <w:p w14:paraId="673AE123" w14:textId="33C1D2A7"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14,84</w:t>
                  </w:r>
                </w:p>
              </w:tc>
            </w:tr>
            <w:tr w:rsidR="00E91C03" w:rsidRPr="0014260B" w14:paraId="2AD7B668" w14:textId="77777777" w:rsidTr="00E91C03">
              <w:trPr>
                <w:trHeight w:hRule="exact" w:val="198"/>
                <w:jc w:val="center"/>
              </w:trPr>
              <w:tc>
                <w:tcPr>
                  <w:tcW w:w="0" w:type="auto"/>
                  <w:shd w:val="clear" w:color="auto" w:fill="auto"/>
                  <w:vAlign w:val="center"/>
                </w:tcPr>
                <w:p w14:paraId="0856CF53"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16:00</w:t>
                  </w:r>
                </w:p>
              </w:tc>
              <w:tc>
                <w:tcPr>
                  <w:tcW w:w="0" w:type="auto"/>
                  <w:shd w:val="clear" w:color="auto" w:fill="auto"/>
                  <w:vAlign w:val="bottom"/>
                </w:tcPr>
                <w:p w14:paraId="44515AB1"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14,84</w:t>
                  </w:r>
                </w:p>
              </w:tc>
              <w:tc>
                <w:tcPr>
                  <w:tcW w:w="1019" w:type="dxa"/>
                  <w:tcBorders>
                    <w:top w:val="nil"/>
                    <w:left w:val="single" w:sz="4" w:space="0" w:color="auto"/>
                    <w:bottom w:val="single" w:sz="4" w:space="0" w:color="auto"/>
                    <w:right w:val="single" w:sz="4" w:space="0" w:color="auto"/>
                  </w:tcBorders>
                  <w:shd w:val="clear" w:color="auto" w:fill="auto"/>
                  <w:vAlign w:val="bottom"/>
                </w:tcPr>
                <w:p w14:paraId="00111823" w14:textId="2DBB1215"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14,76</w:t>
                  </w:r>
                </w:p>
              </w:tc>
            </w:tr>
            <w:tr w:rsidR="00E91C03" w:rsidRPr="0014260B" w14:paraId="77AC1F05" w14:textId="77777777" w:rsidTr="00E91C03">
              <w:trPr>
                <w:trHeight w:hRule="exact" w:val="198"/>
                <w:jc w:val="center"/>
              </w:trPr>
              <w:tc>
                <w:tcPr>
                  <w:tcW w:w="0" w:type="auto"/>
                  <w:shd w:val="clear" w:color="auto" w:fill="auto"/>
                  <w:vAlign w:val="center"/>
                </w:tcPr>
                <w:p w14:paraId="307D7665" w14:textId="77777777" w:rsidR="00E91C03"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17:00</w:t>
                  </w:r>
                </w:p>
              </w:tc>
              <w:tc>
                <w:tcPr>
                  <w:tcW w:w="0" w:type="auto"/>
                  <w:shd w:val="clear" w:color="auto" w:fill="auto"/>
                  <w:vAlign w:val="bottom"/>
                </w:tcPr>
                <w:p w14:paraId="575F1012"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14,76</w:t>
                  </w:r>
                </w:p>
              </w:tc>
              <w:tc>
                <w:tcPr>
                  <w:tcW w:w="1019" w:type="dxa"/>
                  <w:tcBorders>
                    <w:top w:val="nil"/>
                    <w:left w:val="single" w:sz="4" w:space="0" w:color="auto"/>
                    <w:bottom w:val="single" w:sz="4" w:space="0" w:color="auto"/>
                    <w:right w:val="single" w:sz="4" w:space="0" w:color="auto"/>
                  </w:tcBorders>
                  <w:shd w:val="clear" w:color="auto" w:fill="auto"/>
                  <w:vAlign w:val="bottom"/>
                </w:tcPr>
                <w:p w14:paraId="74F860F2" w14:textId="7CB1790E"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12,71</w:t>
                  </w:r>
                </w:p>
              </w:tc>
            </w:tr>
            <w:tr w:rsidR="00E91C03" w:rsidRPr="0014260B" w14:paraId="0B66CEB7" w14:textId="77777777" w:rsidTr="00E91C03">
              <w:trPr>
                <w:trHeight w:hRule="exact" w:val="198"/>
                <w:jc w:val="center"/>
              </w:trPr>
              <w:tc>
                <w:tcPr>
                  <w:tcW w:w="0" w:type="auto"/>
                  <w:shd w:val="clear" w:color="auto" w:fill="auto"/>
                  <w:vAlign w:val="center"/>
                </w:tcPr>
                <w:p w14:paraId="212EED71" w14:textId="77777777" w:rsidR="00E91C03" w:rsidRPr="004741E9" w:rsidRDefault="00E91C03" w:rsidP="00E067F9">
                  <w:pPr>
                    <w:autoSpaceDE w:val="0"/>
                    <w:autoSpaceDN w:val="0"/>
                    <w:adjustRightInd w:val="0"/>
                    <w:rPr>
                      <w:rFonts w:cstheme="minorHAnsi"/>
                      <w:sz w:val="16"/>
                      <w:szCs w:val="16"/>
                      <w:lang w:eastAsia="es-ES"/>
                    </w:rPr>
                  </w:pPr>
                  <w:r>
                    <w:rPr>
                      <w:rFonts w:cstheme="minorHAnsi"/>
                      <w:sz w:val="16"/>
                      <w:szCs w:val="16"/>
                      <w:lang w:eastAsia="es-ES"/>
                    </w:rPr>
                    <w:t>23-08-2017 18</w:t>
                  </w:r>
                  <w:r w:rsidRPr="004741E9">
                    <w:rPr>
                      <w:rFonts w:cstheme="minorHAnsi"/>
                      <w:sz w:val="16"/>
                      <w:szCs w:val="16"/>
                      <w:lang w:eastAsia="es-ES"/>
                    </w:rPr>
                    <w:t>:00</w:t>
                  </w:r>
                </w:p>
              </w:tc>
              <w:tc>
                <w:tcPr>
                  <w:tcW w:w="0" w:type="auto"/>
                  <w:shd w:val="clear" w:color="auto" w:fill="auto"/>
                  <w:vAlign w:val="bottom"/>
                </w:tcPr>
                <w:p w14:paraId="637F5C28"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12,71</w:t>
                  </w:r>
                </w:p>
              </w:tc>
              <w:tc>
                <w:tcPr>
                  <w:tcW w:w="1019" w:type="dxa"/>
                  <w:tcBorders>
                    <w:top w:val="nil"/>
                    <w:left w:val="single" w:sz="4" w:space="0" w:color="auto"/>
                    <w:bottom w:val="single" w:sz="4" w:space="0" w:color="auto"/>
                    <w:right w:val="single" w:sz="4" w:space="0" w:color="auto"/>
                  </w:tcBorders>
                  <w:shd w:val="clear" w:color="auto" w:fill="auto"/>
                  <w:vAlign w:val="bottom"/>
                </w:tcPr>
                <w:p w14:paraId="27FF6232" w14:textId="3F7E0E97"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11,01</w:t>
                  </w:r>
                </w:p>
              </w:tc>
            </w:tr>
            <w:tr w:rsidR="00E91C03" w:rsidRPr="0014260B" w14:paraId="125E1B5F" w14:textId="77777777" w:rsidTr="00E91C03">
              <w:trPr>
                <w:trHeight w:hRule="exact" w:val="198"/>
                <w:jc w:val="center"/>
              </w:trPr>
              <w:tc>
                <w:tcPr>
                  <w:tcW w:w="0" w:type="auto"/>
                  <w:shd w:val="clear" w:color="auto" w:fill="auto"/>
                  <w:vAlign w:val="center"/>
                </w:tcPr>
                <w:p w14:paraId="0214FEF4" w14:textId="77777777" w:rsidR="00E91C03" w:rsidRPr="004741E9"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w:t>
                  </w:r>
                  <w:r>
                    <w:rPr>
                      <w:rFonts w:cstheme="minorHAnsi"/>
                      <w:sz w:val="16"/>
                      <w:szCs w:val="16"/>
                      <w:lang w:eastAsia="es-ES"/>
                    </w:rPr>
                    <w:t>9</w:t>
                  </w:r>
                  <w:r w:rsidRPr="004741E9">
                    <w:rPr>
                      <w:rFonts w:cstheme="minorHAnsi"/>
                      <w:sz w:val="16"/>
                      <w:szCs w:val="16"/>
                      <w:lang w:eastAsia="es-ES"/>
                    </w:rPr>
                    <w:t>:00</w:t>
                  </w:r>
                </w:p>
              </w:tc>
              <w:tc>
                <w:tcPr>
                  <w:tcW w:w="0" w:type="auto"/>
                  <w:shd w:val="clear" w:color="auto" w:fill="auto"/>
                  <w:vAlign w:val="bottom"/>
                </w:tcPr>
                <w:p w14:paraId="6DAC2E1E"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11,01</w:t>
                  </w:r>
                </w:p>
              </w:tc>
              <w:tc>
                <w:tcPr>
                  <w:tcW w:w="1019" w:type="dxa"/>
                  <w:tcBorders>
                    <w:top w:val="nil"/>
                    <w:left w:val="single" w:sz="4" w:space="0" w:color="auto"/>
                    <w:bottom w:val="single" w:sz="4" w:space="0" w:color="auto"/>
                    <w:right w:val="single" w:sz="4" w:space="0" w:color="auto"/>
                  </w:tcBorders>
                  <w:shd w:val="clear" w:color="auto" w:fill="auto"/>
                  <w:vAlign w:val="bottom"/>
                </w:tcPr>
                <w:p w14:paraId="017220B9" w14:textId="62027E1C"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9,32</w:t>
                  </w:r>
                </w:p>
              </w:tc>
            </w:tr>
            <w:tr w:rsidR="00E91C03" w:rsidRPr="0014260B" w14:paraId="5D60C836" w14:textId="77777777" w:rsidTr="00E91C03">
              <w:trPr>
                <w:trHeight w:hRule="exact" w:val="198"/>
                <w:jc w:val="center"/>
              </w:trPr>
              <w:tc>
                <w:tcPr>
                  <w:tcW w:w="0" w:type="auto"/>
                  <w:shd w:val="clear" w:color="auto" w:fill="auto"/>
                  <w:vAlign w:val="center"/>
                </w:tcPr>
                <w:p w14:paraId="3F4CCDE6" w14:textId="77777777" w:rsidR="00E91C03" w:rsidRPr="004741E9" w:rsidRDefault="00E91C03" w:rsidP="00E067F9">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2</w:t>
                  </w:r>
                  <w:r>
                    <w:rPr>
                      <w:rFonts w:cstheme="minorHAnsi"/>
                      <w:sz w:val="16"/>
                      <w:szCs w:val="16"/>
                      <w:lang w:eastAsia="es-ES"/>
                    </w:rPr>
                    <w:t>0</w:t>
                  </w:r>
                  <w:r w:rsidRPr="004741E9">
                    <w:rPr>
                      <w:rFonts w:cstheme="minorHAnsi"/>
                      <w:sz w:val="16"/>
                      <w:szCs w:val="16"/>
                      <w:lang w:eastAsia="es-ES"/>
                    </w:rPr>
                    <w:t>:00</w:t>
                  </w:r>
                </w:p>
              </w:tc>
              <w:tc>
                <w:tcPr>
                  <w:tcW w:w="0" w:type="auto"/>
                  <w:shd w:val="clear" w:color="auto" w:fill="auto"/>
                  <w:vAlign w:val="bottom"/>
                </w:tcPr>
                <w:p w14:paraId="5C4FD6F2"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9,32</w:t>
                  </w:r>
                </w:p>
              </w:tc>
              <w:tc>
                <w:tcPr>
                  <w:tcW w:w="1019" w:type="dxa"/>
                  <w:tcBorders>
                    <w:top w:val="nil"/>
                    <w:left w:val="single" w:sz="4" w:space="0" w:color="auto"/>
                    <w:bottom w:val="single" w:sz="4" w:space="0" w:color="auto"/>
                    <w:right w:val="single" w:sz="4" w:space="0" w:color="auto"/>
                  </w:tcBorders>
                  <w:shd w:val="clear" w:color="auto" w:fill="auto"/>
                  <w:vAlign w:val="bottom"/>
                </w:tcPr>
                <w:p w14:paraId="7DF5E50B" w14:textId="14ACEE69"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12,95</w:t>
                  </w:r>
                </w:p>
              </w:tc>
            </w:tr>
            <w:tr w:rsidR="00E91C03" w:rsidRPr="0014260B" w14:paraId="1C73354E" w14:textId="77777777" w:rsidTr="00E91C03">
              <w:trPr>
                <w:trHeight w:hRule="exact" w:val="198"/>
                <w:jc w:val="center"/>
              </w:trPr>
              <w:tc>
                <w:tcPr>
                  <w:tcW w:w="0" w:type="auto"/>
                  <w:shd w:val="clear" w:color="auto" w:fill="auto"/>
                  <w:vAlign w:val="center"/>
                </w:tcPr>
                <w:p w14:paraId="64EDAB23" w14:textId="77777777" w:rsidR="00E91C03" w:rsidRPr="004741E9" w:rsidRDefault="00E91C03" w:rsidP="00E067F9">
                  <w:pPr>
                    <w:autoSpaceDE w:val="0"/>
                    <w:autoSpaceDN w:val="0"/>
                    <w:adjustRightInd w:val="0"/>
                    <w:rPr>
                      <w:rFonts w:cstheme="minorHAnsi"/>
                      <w:sz w:val="16"/>
                      <w:szCs w:val="16"/>
                      <w:lang w:eastAsia="es-ES"/>
                    </w:rPr>
                  </w:pPr>
                  <w:r>
                    <w:rPr>
                      <w:rFonts w:cstheme="minorHAnsi"/>
                      <w:sz w:val="16"/>
                      <w:szCs w:val="16"/>
                      <w:lang w:eastAsia="es-ES"/>
                    </w:rPr>
                    <w:t>23-08-2017 21</w:t>
                  </w:r>
                  <w:r w:rsidRPr="004741E9">
                    <w:rPr>
                      <w:rFonts w:cstheme="minorHAnsi"/>
                      <w:sz w:val="16"/>
                      <w:szCs w:val="16"/>
                      <w:lang w:eastAsia="es-ES"/>
                    </w:rPr>
                    <w:t>:00</w:t>
                  </w:r>
                </w:p>
              </w:tc>
              <w:tc>
                <w:tcPr>
                  <w:tcW w:w="0" w:type="auto"/>
                  <w:shd w:val="clear" w:color="auto" w:fill="auto"/>
                  <w:vAlign w:val="bottom"/>
                </w:tcPr>
                <w:p w14:paraId="6EE208EE"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12,95</w:t>
                  </w:r>
                </w:p>
              </w:tc>
              <w:tc>
                <w:tcPr>
                  <w:tcW w:w="1019" w:type="dxa"/>
                  <w:tcBorders>
                    <w:top w:val="nil"/>
                    <w:left w:val="single" w:sz="4" w:space="0" w:color="auto"/>
                    <w:bottom w:val="single" w:sz="4" w:space="0" w:color="auto"/>
                    <w:right w:val="single" w:sz="4" w:space="0" w:color="auto"/>
                  </w:tcBorders>
                  <w:shd w:val="clear" w:color="auto" w:fill="auto"/>
                  <w:vAlign w:val="bottom"/>
                </w:tcPr>
                <w:p w14:paraId="707D92BC" w14:textId="4942FDBF"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12,64</w:t>
                  </w:r>
                </w:p>
              </w:tc>
            </w:tr>
            <w:tr w:rsidR="00E91C03" w:rsidRPr="0014260B" w14:paraId="5B481DDF" w14:textId="77777777" w:rsidTr="00E91C03">
              <w:trPr>
                <w:trHeight w:hRule="exact" w:val="198"/>
                <w:jc w:val="center"/>
              </w:trPr>
              <w:tc>
                <w:tcPr>
                  <w:tcW w:w="0" w:type="auto"/>
                  <w:shd w:val="clear" w:color="auto" w:fill="auto"/>
                  <w:vAlign w:val="center"/>
                </w:tcPr>
                <w:p w14:paraId="0AD0A052" w14:textId="77777777" w:rsidR="00E91C03" w:rsidRPr="004741E9" w:rsidRDefault="00E91C03" w:rsidP="00E067F9">
                  <w:pPr>
                    <w:autoSpaceDE w:val="0"/>
                    <w:autoSpaceDN w:val="0"/>
                    <w:adjustRightInd w:val="0"/>
                    <w:rPr>
                      <w:rFonts w:cstheme="minorHAnsi"/>
                      <w:sz w:val="16"/>
                      <w:szCs w:val="16"/>
                      <w:lang w:eastAsia="es-ES"/>
                    </w:rPr>
                  </w:pPr>
                  <w:r>
                    <w:rPr>
                      <w:rFonts w:cstheme="minorHAnsi"/>
                      <w:sz w:val="16"/>
                      <w:szCs w:val="16"/>
                      <w:lang w:eastAsia="es-ES"/>
                    </w:rPr>
                    <w:t>23-08-2017 22</w:t>
                  </w:r>
                  <w:r w:rsidRPr="004741E9">
                    <w:rPr>
                      <w:rFonts w:cstheme="minorHAnsi"/>
                      <w:sz w:val="16"/>
                      <w:szCs w:val="16"/>
                      <w:lang w:eastAsia="es-ES"/>
                    </w:rPr>
                    <w:t>:00</w:t>
                  </w:r>
                </w:p>
              </w:tc>
              <w:tc>
                <w:tcPr>
                  <w:tcW w:w="0" w:type="auto"/>
                  <w:shd w:val="clear" w:color="auto" w:fill="auto"/>
                  <w:vAlign w:val="bottom"/>
                </w:tcPr>
                <w:p w14:paraId="0C02B2C0"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12,64</w:t>
                  </w:r>
                </w:p>
              </w:tc>
              <w:tc>
                <w:tcPr>
                  <w:tcW w:w="1019" w:type="dxa"/>
                  <w:tcBorders>
                    <w:top w:val="nil"/>
                    <w:left w:val="single" w:sz="4" w:space="0" w:color="auto"/>
                    <w:bottom w:val="single" w:sz="4" w:space="0" w:color="auto"/>
                    <w:right w:val="single" w:sz="4" w:space="0" w:color="auto"/>
                  </w:tcBorders>
                  <w:shd w:val="clear" w:color="auto" w:fill="auto"/>
                  <w:vAlign w:val="bottom"/>
                </w:tcPr>
                <w:p w14:paraId="5E90277F" w14:textId="2A0D6CCB"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16,53</w:t>
                  </w:r>
                </w:p>
              </w:tc>
            </w:tr>
            <w:tr w:rsidR="00E91C03" w:rsidRPr="0014260B" w14:paraId="4C2E556D" w14:textId="77777777" w:rsidTr="00E91C03">
              <w:trPr>
                <w:trHeight w:hRule="exact" w:val="198"/>
                <w:jc w:val="center"/>
              </w:trPr>
              <w:tc>
                <w:tcPr>
                  <w:tcW w:w="0" w:type="auto"/>
                  <w:shd w:val="clear" w:color="auto" w:fill="auto"/>
                  <w:vAlign w:val="center"/>
                </w:tcPr>
                <w:p w14:paraId="78AED75D" w14:textId="77777777" w:rsidR="00E91C03" w:rsidRPr="004741E9" w:rsidRDefault="00E91C03" w:rsidP="00E067F9">
                  <w:pPr>
                    <w:autoSpaceDE w:val="0"/>
                    <w:autoSpaceDN w:val="0"/>
                    <w:adjustRightInd w:val="0"/>
                    <w:rPr>
                      <w:rFonts w:cstheme="minorHAnsi"/>
                      <w:sz w:val="16"/>
                      <w:szCs w:val="16"/>
                      <w:lang w:eastAsia="es-ES"/>
                    </w:rPr>
                  </w:pPr>
                  <w:r>
                    <w:rPr>
                      <w:rFonts w:cstheme="minorHAnsi"/>
                      <w:sz w:val="16"/>
                      <w:szCs w:val="16"/>
                      <w:lang w:eastAsia="es-ES"/>
                    </w:rPr>
                    <w:t>23-08-2017 23</w:t>
                  </w:r>
                  <w:r w:rsidRPr="004741E9">
                    <w:rPr>
                      <w:rFonts w:cstheme="minorHAnsi"/>
                      <w:sz w:val="16"/>
                      <w:szCs w:val="16"/>
                      <w:lang w:eastAsia="es-ES"/>
                    </w:rPr>
                    <w:t>:00</w:t>
                  </w:r>
                </w:p>
              </w:tc>
              <w:tc>
                <w:tcPr>
                  <w:tcW w:w="0" w:type="auto"/>
                  <w:shd w:val="clear" w:color="auto" w:fill="auto"/>
                  <w:vAlign w:val="bottom"/>
                </w:tcPr>
                <w:p w14:paraId="31A2A73A" w14:textId="77777777" w:rsidR="00E91C03" w:rsidRDefault="00E91C03" w:rsidP="00E067F9">
                  <w:pPr>
                    <w:autoSpaceDE w:val="0"/>
                    <w:autoSpaceDN w:val="0"/>
                    <w:adjustRightInd w:val="0"/>
                    <w:jc w:val="center"/>
                    <w:rPr>
                      <w:rFonts w:cstheme="minorHAnsi"/>
                      <w:sz w:val="16"/>
                      <w:szCs w:val="16"/>
                      <w:lang w:eastAsia="es-ES"/>
                    </w:rPr>
                  </w:pPr>
                  <w:r w:rsidRPr="003360F8">
                    <w:rPr>
                      <w:rFonts w:cstheme="minorHAnsi"/>
                      <w:sz w:val="16"/>
                      <w:szCs w:val="16"/>
                      <w:lang w:eastAsia="es-ES"/>
                    </w:rPr>
                    <w:t>16,53</w:t>
                  </w:r>
                </w:p>
              </w:tc>
              <w:tc>
                <w:tcPr>
                  <w:tcW w:w="1019" w:type="dxa"/>
                  <w:tcBorders>
                    <w:top w:val="nil"/>
                    <w:left w:val="single" w:sz="4" w:space="0" w:color="auto"/>
                    <w:bottom w:val="single" w:sz="4" w:space="0" w:color="auto"/>
                    <w:right w:val="single" w:sz="4" w:space="0" w:color="auto"/>
                  </w:tcBorders>
                  <w:shd w:val="clear" w:color="auto" w:fill="auto"/>
                  <w:vAlign w:val="bottom"/>
                </w:tcPr>
                <w:p w14:paraId="47F63A7B" w14:textId="60136A81" w:rsidR="00E91C03" w:rsidRDefault="00E91C03" w:rsidP="00E067F9">
                  <w:pPr>
                    <w:autoSpaceDE w:val="0"/>
                    <w:autoSpaceDN w:val="0"/>
                    <w:adjustRightInd w:val="0"/>
                    <w:jc w:val="center"/>
                    <w:rPr>
                      <w:rFonts w:cstheme="minorHAnsi"/>
                      <w:sz w:val="16"/>
                      <w:szCs w:val="16"/>
                      <w:lang w:eastAsia="es-ES"/>
                    </w:rPr>
                  </w:pPr>
                  <w:r w:rsidRPr="00E91C03">
                    <w:rPr>
                      <w:rFonts w:cstheme="minorHAnsi"/>
                      <w:sz w:val="16"/>
                      <w:szCs w:val="16"/>
                      <w:lang w:eastAsia="es-ES"/>
                    </w:rPr>
                    <w:t>16,16</w:t>
                  </w:r>
                </w:p>
              </w:tc>
            </w:tr>
          </w:tbl>
          <w:p w14:paraId="2D968CF9" w14:textId="602C9B04" w:rsidR="00BE5566" w:rsidRDefault="00E91C03" w:rsidP="00826C51">
            <w:pPr>
              <w:pStyle w:val="Prrafodelista"/>
              <w:autoSpaceDE w:val="0"/>
              <w:autoSpaceDN w:val="0"/>
              <w:adjustRightInd w:val="0"/>
              <w:spacing w:beforeLines="60" w:before="144" w:afterLines="60" w:after="144"/>
              <w:ind w:left="792"/>
              <w:rPr>
                <w:rFonts w:cs="TimesNewRomanPSMT"/>
                <w:lang w:eastAsia="es-ES"/>
              </w:rPr>
            </w:pPr>
            <w:r>
              <w:rPr>
                <w:rFonts w:cs="TimesNewRomanPSMT"/>
                <w:lang w:eastAsia="es-ES"/>
              </w:rPr>
              <w:t>Por otra parte</w:t>
            </w:r>
            <w:r w:rsidR="006C2513">
              <w:rPr>
                <w:rFonts w:cs="TimesNewRomanPSMT"/>
                <w:lang w:eastAsia="es-ES"/>
              </w:rPr>
              <w:t>, se realizó una comparación entre los datos del datalogger del equipo, rescatados en la inspección, y los dat</w:t>
            </w:r>
            <w:r w:rsidR="00CD349C">
              <w:rPr>
                <w:rFonts w:cs="TimesNewRomanPSMT"/>
                <w:lang w:eastAsia="es-ES"/>
              </w:rPr>
              <w:t>os re</w:t>
            </w:r>
            <w:r w:rsidR="006C2513">
              <w:rPr>
                <w:rFonts w:cs="TimesNewRomanPSMT"/>
                <w:lang w:eastAsia="es-ES"/>
              </w:rPr>
              <w:t xml:space="preserve">portados </w:t>
            </w:r>
            <w:r w:rsidR="00826C51">
              <w:rPr>
                <w:rFonts w:cs="TimesNewRomanPSMT"/>
                <w:lang w:eastAsia="es-ES"/>
              </w:rPr>
              <w:t xml:space="preserve">durante el mes de agosto </w:t>
            </w:r>
            <w:r w:rsidR="006C2513">
              <w:rPr>
                <w:rFonts w:cs="TimesNewRomanPSMT"/>
                <w:lang w:eastAsia="es-ES"/>
              </w:rPr>
              <w:t>por el titular</w:t>
            </w:r>
            <w:r w:rsidR="00826C51">
              <w:rPr>
                <w:rFonts w:cs="TimesNewRomanPSMT"/>
                <w:lang w:eastAsia="es-ES"/>
              </w:rPr>
              <w:t xml:space="preserve"> con fecha 17 de enero de 2018</w:t>
            </w:r>
            <w:r w:rsidR="006C2513">
              <w:rPr>
                <w:rFonts w:cs="TimesNewRomanPSMT"/>
                <w:lang w:eastAsia="es-ES"/>
              </w:rPr>
              <w:t xml:space="preserve"> </w:t>
            </w:r>
            <w:r w:rsidR="00826C51">
              <w:rPr>
                <w:rFonts w:cs="TimesNewRomanPSMT"/>
                <w:lang w:eastAsia="es-ES"/>
              </w:rPr>
              <w:t xml:space="preserve">mediante sus informes de seguimiento ambiental que dan </w:t>
            </w:r>
            <w:r w:rsidR="00826C51" w:rsidRPr="00826C51">
              <w:rPr>
                <w:rFonts w:cs="TimesNewRomanPSMT"/>
                <w:lang w:eastAsia="es-ES"/>
              </w:rPr>
              <w:t xml:space="preserve">cumplimiento a lo establecido en la </w:t>
            </w:r>
            <w:r w:rsidR="00826C51">
              <w:rPr>
                <w:rFonts w:cs="TimesNewRomanPSMT"/>
                <w:lang w:eastAsia="es-ES"/>
              </w:rPr>
              <w:t xml:space="preserve">RCA </w:t>
            </w:r>
            <w:r w:rsidR="00826C51" w:rsidRPr="00826C51">
              <w:rPr>
                <w:rFonts w:cs="TimesNewRomanPSMT"/>
                <w:lang w:eastAsia="es-ES"/>
              </w:rPr>
              <w:t>N°73, del 13 de julio de 1995</w:t>
            </w:r>
            <w:r w:rsidR="00CD19F7">
              <w:rPr>
                <w:rFonts w:cs="TimesNewRomanPSMT"/>
                <w:lang w:eastAsia="es-ES"/>
              </w:rPr>
              <w:t>, en los cuales se reporta mensualmente las concentraciones obtenidas por la estación a través de su equipo gravimétrico</w:t>
            </w:r>
            <w:r w:rsidR="00666C77">
              <w:rPr>
                <w:rFonts w:cs="TimesNewRomanPSMT"/>
                <w:lang w:eastAsia="es-ES"/>
              </w:rPr>
              <w:t xml:space="preserve"> (discreto)</w:t>
            </w:r>
            <w:r w:rsidR="00826C51" w:rsidRPr="00826C51">
              <w:rPr>
                <w:rFonts w:cs="TimesNewRomanPSMT"/>
                <w:lang w:eastAsia="es-ES"/>
              </w:rPr>
              <w:t>.</w:t>
            </w:r>
            <w:r w:rsidR="00BE5566">
              <w:rPr>
                <w:rFonts w:cs="TimesNewRomanPSMT"/>
                <w:lang w:eastAsia="es-ES"/>
              </w:rPr>
              <w:t xml:space="preserve"> A partir de estos datos</w:t>
            </w:r>
            <w:r w:rsidR="00CD19F7">
              <w:rPr>
                <w:rFonts w:cs="TimesNewRomanPSMT"/>
                <w:lang w:eastAsia="es-ES"/>
              </w:rPr>
              <w:t xml:space="preserve"> se realizó la </w:t>
            </w:r>
            <w:r w:rsidR="009C288F">
              <w:rPr>
                <w:rFonts w:cs="TimesNewRomanPSMT"/>
                <w:lang w:eastAsia="es-ES"/>
              </w:rPr>
              <w:t>comparación</w:t>
            </w:r>
            <w:r w:rsidR="00CD19F7">
              <w:rPr>
                <w:rFonts w:cs="TimesNewRomanPSMT"/>
                <w:lang w:eastAsia="es-ES"/>
              </w:rPr>
              <w:t xml:space="preserve"> con las mediciones realizadas por el equipo</w:t>
            </w:r>
            <w:r w:rsidR="00CD349C">
              <w:rPr>
                <w:rFonts w:cs="TimesNewRomanPSMT"/>
                <w:lang w:eastAsia="es-ES"/>
              </w:rPr>
              <w:t xml:space="preserve"> de medición</w:t>
            </w:r>
            <w:r w:rsidR="00CD19F7">
              <w:rPr>
                <w:rFonts w:cs="TimesNewRomanPSMT"/>
                <w:lang w:eastAsia="es-ES"/>
              </w:rPr>
              <w:t xml:space="preserve"> continu</w:t>
            </w:r>
            <w:r w:rsidR="00CD349C">
              <w:rPr>
                <w:rFonts w:cs="TimesNewRomanPSMT"/>
                <w:lang w:eastAsia="es-ES"/>
              </w:rPr>
              <w:t>a</w:t>
            </w:r>
            <w:r w:rsidR="00666C77">
              <w:rPr>
                <w:rFonts w:cs="TimesNewRomanPSMT"/>
                <w:lang w:eastAsia="es-ES"/>
              </w:rPr>
              <w:t xml:space="preserve"> (</w:t>
            </w:r>
            <w:r w:rsidR="00666C77" w:rsidRPr="0069110B">
              <w:rPr>
                <w:rFonts w:cs="TimesNewRomanPSMT"/>
                <w:lang w:eastAsia="es-ES"/>
              </w:rPr>
              <w:t>Thermo, modelo 5014i y N/S 5014i201371112</w:t>
            </w:r>
            <w:r w:rsidR="00666C77">
              <w:rPr>
                <w:rFonts w:cs="TimesNewRomanPSMT"/>
                <w:lang w:eastAsia="es-ES"/>
              </w:rPr>
              <w:t>)</w:t>
            </w:r>
            <w:r w:rsidR="00BE5566">
              <w:rPr>
                <w:rFonts w:cs="TimesNewRomanPSMT"/>
                <w:lang w:eastAsia="es-ES"/>
              </w:rPr>
              <w:t xml:space="preserve">, </w:t>
            </w:r>
            <w:r w:rsidR="00CD19F7">
              <w:rPr>
                <w:rFonts w:cs="TimesNewRomanPSMT"/>
                <w:lang w:eastAsia="es-ES"/>
              </w:rPr>
              <w:t>constatándose</w:t>
            </w:r>
            <w:r w:rsidR="00BE5566">
              <w:rPr>
                <w:rFonts w:cs="TimesNewRomanPSMT"/>
                <w:lang w:eastAsia="es-ES"/>
              </w:rPr>
              <w:t xml:space="preserve"> que existen variaciones entre ambos registros, siendo, en la mayoría de los casos, mayor la concentración obtenida a partir del equipo gravimétrico</w:t>
            </w:r>
            <w:r w:rsidR="00CD19F7">
              <w:rPr>
                <w:rFonts w:cs="TimesNewRomanPSMT"/>
                <w:lang w:eastAsia="es-ES"/>
              </w:rPr>
              <w:t>. El análisis también evidenció</w:t>
            </w:r>
            <w:r w:rsidR="00BE5566">
              <w:rPr>
                <w:rFonts w:cs="TimesNewRomanPSMT"/>
                <w:lang w:eastAsia="es-ES"/>
              </w:rPr>
              <w:t xml:space="preserve"> que existe una tendencia en la variabilidad de los datos</w:t>
            </w:r>
            <w:r w:rsidR="00E00151">
              <w:rPr>
                <w:rFonts w:cs="TimesNewRomanPSMT"/>
                <w:lang w:eastAsia="es-ES"/>
              </w:rPr>
              <w:t>, tal como se presenta en el siguiente gráfico.</w:t>
            </w:r>
          </w:p>
          <w:tbl>
            <w:tblPr>
              <w:tblStyle w:val="Tablaconcuadrcula"/>
              <w:tblW w:w="0" w:type="auto"/>
              <w:jc w:val="center"/>
              <w:tblLook w:val="04A0" w:firstRow="1" w:lastRow="0" w:firstColumn="1" w:lastColumn="0" w:noHBand="0" w:noVBand="1"/>
            </w:tblPr>
            <w:tblGrid>
              <w:gridCol w:w="963"/>
              <w:gridCol w:w="1085"/>
              <w:gridCol w:w="945"/>
            </w:tblGrid>
            <w:tr w:rsidR="005B4445" w:rsidRPr="0014260B" w14:paraId="729D0BDC" w14:textId="77777777" w:rsidTr="005E4904">
              <w:trPr>
                <w:trHeight w:hRule="exact" w:val="227"/>
                <w:jc w:val="center"/>
              </w:trPr>
              <w:tc>
                <w:tcPr>
                  <w:tcW w:w="0" w:type="auto"/>
                  <w:vMerge w:val="restart"/>
                  <w:shd w:val="clear" w:color="auto" w:fill="D9D9D9" w:themeFill="background1" w:themeFillShade="D9"/>
                  <w:vAlign w:val="center"/>
                </w:tcPr>
                <w:p w14:paraId="2C152550" w14:textId="77777777" w:rsidR="005B4445" w:rsidRPr="005C225D" w:rsidRDefault="005B4445" w:rsidP="005B4445">
                  <w:pPr>
                    <w:jc w:val="center"/>
                    <w:rPr>
                      <w:rFonts w:cstheme="minorHAnsi"/>
                      <w:b/>
                      <w:sz w:val="16"/>
                      <w:szCs w:val="16"/>
                    </w:rPr>
                  </w:pPr>
                  <w:r>
                    <w:rPr>
                      <w:rFonts w:cstheme="minorHAnsi"/>
                      <w:b/>
                      <w:sz w:val="16"/>
                      <w:szCs w:val="16"/>
                    </w:rPr>
                    <w:t>Fecha</w:t>
                  </w:r>
                </w:p>
              </w:tc>
              <w:tc>
                <w:tcPr>
                  <w:tcW w:w="0" w:type="auto"/>
                  <w:gridSpan w:val="2"/>
                  <w:shd w:val="clear" w:color="auto" w:fill="D9D9D9" w:themeFill="background1" w:themeFillShade="D9"/>
                  <w:vAlign w:val="center"/>
                </w:tcPr>
                <w:p w14:paraId="42452B5B" w14:textId="77777777" w:rsidR="005B4445" w:rsidRPr="005C225D" w:rsidRDefault="005B4445" w:rsidP="005B4445">
                  <w:pPr>
                    <w:autoSpaceDE w:val="0"/>
                    <w:autoSpaceDN w:val="0"/>
                    <w:adjustRightInd w:val="0"/>
                    <w:jc w:val="center"/>
                    <w:rPr>
                      <w:rFonts w:cstheme="minorHAnsi"/>
                      <w:b/>
                      <w:sz w:val="16"/>
                      <w:szCs w:val="16"/>
                      <w:lang w:eastAsia="es-ES"/>
                    </w:rPr>
                  </w:pPr>
                  <w:r>
                    <w:rPr>
                      <w:rFonts w:cstheme="minorHAnsi"/>
                      <w:b/>
                      <w:sz w:val="16"/>
                      <w:szCs w:val="16"/>
                      <w:lang w:eastAsia="es-ES"/>
                    </w:rPr>
                    <w:t>Registro MP10 (ug/m</w:t>
                  </w:r>
                  <w:r w:rsidRPr="004741E9">
                    <w:rPr>
                      <w:rFonts w:cstheme="minorHAnsi"/>
                      <w:b/>
                      <w:sz w:val="16"/>
                      <w:szCs w:val="16"/>
                      <w:vertAlign w:val="superscript"/>
                      <w:lang w:eastAsia="es-ES"/>
                    </w:rPr>
                    <w:t>3</w:t>
                  </w:r>
                  <w:r w:rsidRPr="00826C51">
                    <w:rPr>
                      <w:rFonts w:cstheme="minorHAnsi"/>
                      <w:b/>
                      <w:sz w:val="16"/>
                      <w:szCs w:val="16"/>
                      <w:lang w:eastAsia="es-ES"/>
                    </w:rPr>
                    <w:t>N</w:t>
                  </w:r>
                  <w:r>
                    <w:rPr>
                      <w:rFonts w:cstheme="minorHAnsi"/>
                      <w:b/>
                      <w:sz w:val="16"/>
                      <w:szCs w:val="16"/>
                      <w:lang w:eastAsia="es-ES"/>
                    </w:rPr>
                    <w:t>)</w:t>
                  </w:r>
                </w:p>
              </w:tc>
            </w:tr>
            <w:tr w:rsidR="005B4445" w:rsidRPr="0014260B" w14:paraId="5E1D96A8" w14:textId="77777777" w:rsidTr="005E4904">
              <w:trPr>
                <w:trHeight w:hRule="exact" w:val="227"/>
                <w:jc w:val="center"/>
              </w:trPr>
              <w:tc>
                <w:tcPr>
                  <w:tcW w:w="0" w:type="auto"/>
                  <w:vMerge/>
                  <w:shd w:val="clear" w:color="auto" w:fill="D9D9D9" w:themeFill="background1" w:themeFillShade="D9"/>
                  <w:vAlign w:val="center"/>
                </w:tcPr>
                <w:p w14:paraId="0DDCF3E8" w14:textId="77777777" w:rsidR="005B4445" w:rsidRPr="005C225D" w:rsidRDefault="005B4445" w:rsidP="005B4445">
                  <w:pPr>
                    <w:jc w:val="center"/>
                    <w:rPr>
                      <w:rFonts w:cstheme="minorHAnsi"/>
                      <w:b/>
                      <w:sz w:val="16"/>
                      <w:szCs w:val="16"/>
                    </w:rPr>
                  </w:pPr>
                </w:p>
              </w:tc>
              <w:tc>
                <w:tcPr>
                  <w:tcW w:w="0" w:type="auto"/>
                  <w:shd w:val="clear" w:color="auto" w:fill="D9D9D9" w:themeFill="background1" w:themeFillShade="D9"/>
                  <w:vAlign w:val="center"/>
                </w:tcPr>
                <w:p w14:paraId="7085BDDB" w14:textId="77777777" w:rsidR="005B4445" w:rsidRPr="005C225D" w:rsidRDefault="005B4445" w:rsidP="005B4445">
                  <w:pPr>
                    <w:autoSpaceDE w:val="0"/>
                    <w:autoSpaceDN w:val="0"/>
                    <w:adjustRightInd w:val="0"/>
                    <w:jc w:val="center"/>
                    <w:rPr>
                      <w:rFonts w:cstheme="minorHAnsi"/>
                      <w:b/>
                      <w:sz w:val="16"/>
                      <w:szCs w:val="16"/>
                      <w:lang w:eastAsia="es-ES"/>
                    </w:rPr>
                  </w:pPr>
                  <w:r>
                    <w:rPr>
                      <w:rFonts w:cstheme="minorHAnsi"/>
                      <w:b/>
                      <w:sz w:val="16"/>
                      <w:szCs w:val="16"/>
                      <w:lang w:eastAsia="es-ES"/>
                    </w:rPr>
                    <w:t>Gravimétrico</w:t>
                  </w:r>
                </w:p>
              </w:tc>
              <w:tc>
                <w:tcPr>
                  <w:tcW w:w="0" w:type="auto"/>
                  <w:shd w:val="clear" w:color="auto" w:fill="D9D9D9" w:themeFill="background1" w:themeFillShade="D9"/>
                  <w:vAlign w:val="center"/>
                </w:tcPr>
                <w:p w14:paraId="55D16BB3" w14:textId="77777777" w:rsidR="005B4445" w:rsidRPr="005C225D" w:rsidRDefault="005B4445" w:rsidP="005B4445">
                  <w:pPr>
                    <w:autoSpaceDE w:val="0"/>
                    <w:autoSpaceDN w:val="0"/>
                    <w:adjustRightInd w:val="0"/>
                    <w:jc w:val="center"/>
                    <w:rPr>
                      <w:rFonts w:cstheme="minorHAnsi"/>
                      <w:b/>
                      <w:sz w:val="16"/>
                      <w:szCs w:val="16"/>
                      <w:lang w:eastAsia="es-ES"/>
                    </w:rPr>
                  </w:pPr>
                  <w:r>
                    <w:rPr>
                      <w:rFonts w:cstheme="minorHAnsi"/>
                      <w:b/>
                      <w:sz w:val="16"/>
                      <w:szCs w:val="16"/>
                      <w:lang w:eastAsia="es-ES"/>
                    </w:rPr>
                    <w:t>Datalogger</w:t>
                  </w:r>
                </w:p>
              </w:tc>
            </w:tr>
            <w:tr w:rsidR="005B4445" w:rsidRPr="00FD727D" w14:paraId="4EF2F613" w14:textId="77777777" w:rsidTr="005E4904">
              <w:trPr>
                <w:trHeight w:hRule="exact" w:val="198"/>
                <w:jc w:val="center"/>
              </w:trPr>
              <w:tc>
                <w:tcPr>
                  <w:tcW w:w="0" w:type="auto"/>
                  <w:shd w:val="clear" w:color="auto" w:fill="auto"/>
                  <w:vAlign w:val="bottom"/>
                </w:tcPr>
                <w:p w14:paraId="302982B3" w14:textId="77777777" w:rsidR="005B4445" w:rsidRPr="005C225D"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01-08-2017</w:t>
                  </w:r>
                </w:p>
              </w:tc>
              <w:tc>
                <w:tcPr>
                  <w:tcW w:w="0" w:type="auto"/>
                  <w:shd w:val="clear" w:color="auto" w:fill="auto"/>
                  <w:vAlign w:val="bottom"/>
                </w:tcPr>
                <w:p w14:paraId="4387D46F" w14:textId="77777777" w:rsidR="005B4445" w:rsidRPr="005C225D"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24,82</w:t>
                  </w:r>
                </w:p>
              </w:tc>
              <w:tc>
                <w:tcPr>
                  <w:tcW w:w="0" w:type="auto"/>
                  <w:shd w:val="clear" w:color="auto" w:fill="auto"/>
                  <w:vAlign w:val="bottom"/>
                </w:tcPr>
                <w:p w14:paraId="4CED8422"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43124DEE" w14:textId="77777777" w:rsidTr="005E4904">
              <w:trPr>
                <w:trHeight w:hRule="exact" w:val="198"/>
                <w:jc w:val="center"/>
              </w:trPr>
              <w:tc>
                <w:tcPr>
                  <w:tcW w:w="0" w:type="auto"/>
                  <w:shd w:val="clear" w:color="auto" w:fill="auto"/>
                  <w:vAlign w:val="bottom"/>
                </w:tcPr>
                <w:p w14:paraId="59D71C0E" w14:textId="77777777" w:rsidR="005B4445" w:rsidRPr="005C225D"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02-08-2017</w:t>
                  </w:r>
                </w:p>
              </w:tc>
              <w:tc>
                <w:tcPr>
                  <w:tcW w:w="0" w:type="auto"/>
                  <w:shd w:val="clear" w:color="auto" w:fill="auto"/>
                  <w:vAlign w:val="bottom"/>
                </w:tcPr>
                <w:p w14:paraId="2C5C272B" w14:textId="77777777" w:rsidR="005B4445" w:rsidRPr="005C225D"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8,02</w:t>
                  </w:r>
                </w:p>
              </w:tc>
              <w:tc>
                <w:tcPr>
                  <w:tcW w:w="0" w:type="auto"/>
                  <w:shd w:val="clear" w:color="auto" w:fill="auto"/>
                  <w:vAlign w:val="bottom"/>
                </w:tcPr>
                <w:p w14:paraId="66576D8B"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16</w:t>
                  </w:r>
                </w:p>
              </w:tc>
            </w:tr>
            <w:tr w:rsidR="005B4445" w:rsidRPr="00FD727D" w14:paraId="29FE2E62" w14:textId="77777777" w:rsidTr="005E4904">
              <w:trPr>
                <w:trHeight w:hRule="exact" w:val="198"/>
                <w:jc w:val="center"/>
              </w:trPr>
              <w:tc>
                <w:tcPr>
                  <w:tcW w:w="0" w:type="auto"/>
                  <w:shd w:val="clear" w:color="auto" w:fill="auto"/>
                  <w:vAlign w:val="bottom"/>
                </w:tcPr>
                <w:p w14:paraId="30447489" w14:textId="77777777" w:rsidR="005B4445" w:rsidRPr="005C225D"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03-08-2017</w:t>
                  </w:r>
                </w:p>
              </w:tc>
              <w:tc>
                <w:tcPr>
                  <w:tcW w:w="0" w:type="auto"/>
                  <w:shd w:val="clear" w:color="auto" w:fill="auto"/>
                  <w:vAlign w:val="bottom"/>
                </w:tcPr>
                <w:p w14:paraId="4D3773C6" w14:textId="77777777" w:rsidR="005B4445" w:rsidRPr="005C225D"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10,23</w:t>
                  </w:r>
                </w:p>
              </w:tc>
              <w:tc>
                <w:tcPr>
                  <w:tcW w:w="0" w:type="auto"/>
                  <w:shd w:val="clear" w:color="auto" w:fill="auto"/>
                  <w:vAlign w:val="bottom"/>
                </w:tcPr>
                <w:p w14:paraId="6361621F"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1F8F2FB9" w14:textId="77777777" w:rsidTr="005E4904">
              <w:trPr>
                <w:trHeight w:hRule="exact" w:val="198"/>
                <w:jc w:val="center"/>
              </w:trPr>
              <w:tc>
                <w:tcPr>
                  <w:tcW w:w="0" w:type="auto"/>
                  <w:shd w:val="clear" w:color="auto" w:fill="auto"/>
                  <w:vAlign w:val="bottom"/>
                </w:tcPr>
                <w:p w14:paraId="17462764" w14:textId="77777777" w:rsidR="005B4445" w:rsidRPr="005C225D"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04-08-2017</w:t>
                  </w:r>
                </w:p>
              </w:tc>
              <w:tc>
                <w:tcPr>
                  <w:tcW w:w="0" w:type="auto"/>
                  <w:shd w:val="clear" w:color="auto" w:fill="auto"/>
                  <w:vAlign w:val="bottom"/>
                </w:tcPr>
                <w:p w14:paraId="7961ED3C" w14:textId="77777777" w:rsidR="005B4445" w:rsidRPr="005C225D"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36</w:t>
                  </w:r>
                  <w:r>
                    <w:rPr>
                      <w:rFonts w:cstheme="minorHAnsi"/>
                      <w:sz w:val="16"/>
                      <w:szCs w:val="16"/>
                      <w:lang w:eastAsia="es-ES"/>
                    </w:rPr>
                    <w:t>,00</w:t>
                  </w:r>
                </w:p>
              </w:tc>
              <w:tc>
                <w:tcPr>
                  <w:tcW w:w="0" w:type="auto"/>
                  <w:shd w:val="clear" w:color="auto" w:fill="auto"/>
                  <w:vAlign w:val="bottom"/>
                </w:tcPr>
                <w:p w14:paraId="3CD702B2"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231F6C5C" w14:textId="77777777" w:rsidTr="005E4904">
              <w:trPr>
                <w:trHeight w:hRule="exact" w:val="198"/>
                <w:jc w:val="center"/>
              </w:trPr>
              <w:tc>
                <w:tcPr>
                  <w:tcW w:w="0" w:type="auto"/>
                  <w:shd w:val="clear" w:color="auto" w:fill="auto"/>
                  <w:vAlign w:val="bottom"/>
                </w:tcPr>
                <w:p w14:paraId="53268381" w14:textId="77777777" w:rsidR="005B4445" w:rsidRPr="005C225D"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05-08-2017</w:t>
                  </w:r>
                </w:p>
              </w:tc>
              <w:tc>
                <w:tcPr>
                  <w:tcW w:w="0" w:type="auto"/>
                  <w:shd w:val="clear" w:color="auto" w:fill="auto"/>
                  <w:vAlign w:val="bottom"/>
                </w:tcPr>
                <w:p w14:paraId="078FC7A7" w14:textId="77777777" w:rsidR="005B4445" w:rsidRPr="005C225D"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23,83</w:t>
                  </w:r>
                </w:p>
              </w:tc>
              <w:tc>
                <w:tcPr>
                  <w:tcW w:w="0" w:type="auto"/>
                  <w:shd w:val="clear" w:color="auto" w:fill="auto"/>
                  <w:vAlign w:val="bottom"/>
                </w:tcPr>
                <w:p w14:paraId="31EB18B4"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42</w:t>
                  </w:r>
                </w:p>
              </w:tc>
            </w:tr>
            <w:tr w:rsidR="005B4445" w:rsidRPr="00FD727D" w14:paraId="601F1AD7" w14:textId="77777777" w:rsidTr="005E4904">
              <w:trPr>
                <w:trHeight w:hRule="exact" w:val="198"/>
                <w:jc w:val="center"/>
              </w:trPr>
              <w:tc>
                <w:tcPr>
                  <w:tcW w:w="0" w:type="auto"/>
                  <w:shd w:val="clear" w:color="auto" w:fill="auto"/>
                  <w:vAlign w:val="bottom"/>
                </w:tcPr>
                <w:p w14:paraId="078CDD64" w14:textId="77777777" w:rsidR="005B4445" w:rsidRPr="005C225D"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06-08-2017</w:t>
                  </w:r>
                </w:p>
              </w:tc>
              <w:tc>
                <w:tcPr>
                  <w:tcW w:w="0" w:type="auto"/>
                  <w:shd w:val="clear" w:color="auto" w:fill="auto"/>
                  <w:vAlign w:val="bottom"/>
                </w:tcPr>
                <w:p w14:paraId="4216023F" w14:textId="77777777" w:rsidR="005B4445" w:rsidRPr="005C225D"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29,75</w:t>
                  </w:r>
                </w:p>
              </w:tc>
              <w:tc>
                <w:tcPr>
                  <w:tcW w:w="0" w:type="auto"/>
                  <w:shd w:val="clear" w:color="auto" w:fill="auto"/>
                  <w:vAlign w:val="bottom"/>
                </w:tcPr>
                <w:p w14:paraId="6160F836"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795C47D2" w14:textId="77777777" w:rsidTr="005E4904">
              <w:trPr>
                <w:trHeight w:hRule="exact" w:val="198"/>
                <w:jc w:val="center"/>
              </w:trPr>
              <w:tc>
                <w:tcPr>
                  <w:tcW w:w="0" w:type="auto"/>
                  <w:shd w:val="clear" w:color="auto" w:fill="auto"/>
                  <w:vAlign w:val="bottom"/>
                </w:tcPr>
                <w:p w14:paraId="2455812D"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07-08-2017</w:t>
                  </w:r>
                </w:p>
              </w:tc>
              <w:tc>
                <w:tcPr>
                  <w:tcW w:w="0" w:type="auto"/>
                  <w:shd w:val="clear" w:color="auto" w:fill="auto"/>
                  <w:vAlign w:val="bottom"/>
                </w:tcPr>
                <w:p w14:paraId="7F49515E" w14:textId="77777777" w:rsidR="005B4445" w:rsidRPr="005C225D"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13,44</w:t>
                  </w:r>
                </w:p>
              </w:tc>
              <w:tc>
                <w:tcPr>
                  <w:tcW w:w="0" w:type="auto"/>
                  <w:shd w:val="clear" w:color="auto" w:fill="auto"/>
                  <w:vAlign w:val="bottom"/>
                </w:tcPr>
                <w:p w14:paraId="3AC381EE"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76F48408" w14:textId="77777777" w:rsidTr="005E4904">
              <w:trPr>
                <w:trHeight w:hRule="exact" w:val="198"/>
                <w:jc w:val="center"/>
              </w:trPr>
              <w:tc>
                <w:tcPr>
                  <w:tcW w:w="0" w:type="auto"/>
                  <w:shd w:val="clear" w:color="auto" w:fill="auto"/>
                  <w:vAlign w:val="bottom"/>
                </w:tcPr>
                <w:p w14:paraId="643C449D"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08-08-2017</w:t>
                  </w:r>
                </w:p>
              </w:tc>
              <w:tc>
                <w:tcPr>
                  <w:tcW w:w="0" w:type="auto"/>
                  <w:shd w:val="clear" w:color="auto" w:fill="auto"/>
                  <w:vAlign w:val="bottom"/>
                </w:tcPr>
                <w:p w14:paraId="772128A7" w14:textId="77777777" w:rsidR="005B4445" w:rsidRPr="005C225D"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32,63</w:t>
                  </w:r>
                </w:p>
              </w:tc>
              <w:tc>
                <w:tcPr>
                  <w:tcW w:w="0" w:type="auto"/>
                  <w:shd w:val="clear" w:color="auto" w:fill="auto"/>
                  <w:vAlign w:val="bottom"/>
                </w:tcPr>
                <w:p w14:paraId="4E2184E7"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23</w:t>
                  </w:r>
                </w:p>
              </w:tc>
            </w:tr>
            <w:tr w:rsidR="005B4445" w:rsidRPr="00FD727D" w14:paraId="5E98BD91" w14:textId="77777777" w:rsidTr="005E4904">
              <w:trPr>
                <w:trHeight w:hRule="exact" w:val="198"/>
                <w:jc w:val="center"/>
              </w:trPr>
              <w:tc>
                <w:tcPr>
                  <w:tcW w:w="0" w:type="auto"/>
                  <w:shd w:val="clear" w:color="auto" w:fill="auto"/>
                  <w:vAlign w:val="bottom"/>
                </w:tcPr>
                <w:p w14:paraId="1D7A1940"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09-08-2017</w:t>
                  </w:r>
                </w:p>
              </w:tc>
              <w:tc>
                <w:tcPr>
                  <w:tcW w:w="0" w:type="auto"/>
                  <w:shd w:val="clear" w:color="auto" w:fill="auto"/>
                  <w:vAlign w:val="bottom"/>
                </w:tcPr>
                <w:p w14:paraId="702766EB" w14:textId="77777777" w:rsidR="005B4445" w:rsidRPr="005C225D"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17,9</w:t>
                  </w:r>
                </w:p>
              </w:tc>
              <w:tc>
                <w:tcPr>
                  <w:tcW w:w="0" w:type="auto"/>
                  <w:shd w:val="clear" w:color="auto" w:fill="auto"/>
                  <w:vAlign w:val="bottom"/>
                </w:tcPr>
                <w:p w14:paraId="32A427D4"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461E3EFA" w14:textId="77777777" w:rsidTr="005E4904">
              <w:trPr>
                <w:trHeight w:hRule="exact" w:val="198"/>
                <w:jc w:val="center"/>
              </w:trPr>
              <w:tc>
                <w:tcPr>
                  <w:tcW w:w="0" w:type="auto"/>
                  <w:shd w:val="clear" w:color="auto" w:fill="auto"/>
                  <w:vAlign w:val="bottom"/>
                </w:tcPr>
                <w:p w14:paraId="24AD3D71"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10-08-2017</w:t>
                  </w:r>
                </w:p>
              </w:tc>
              <w:tc>
                <w:tcPr>
                  <w:tcW w:w="0" w:type="auto"/>
                  <w:shd w:val="clear" w:color="auto" w:fill="auto"/>
                  <w:vAlign w:val="bottom"/>
                </w:tcPr>
                <w:p w14:paraId="251AE2C2"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28,64</w:t>
                  </w:r>
                </w:p>
              </w:tc>
              <w:tc>
                <w:tcPr>
                  <w:tcW w:w="0" w:type="auto"/>
                  <w:shd w:val="clear" w:color="auto" w:fill="auto"/>
                  <w:vAlign w:val="bottom"/>
                </w:tcPr>
                <w:p w14:paraId="1379E3A0"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6D12484F" w14:textId="77777777" w:rsidTr="005E4904">
              <w:trPr>
                <w:trHeight w:hRule="exact" w:val="198"/>
                <w:jc w:val="center"/>
              </w:trPr>
              <w:tc>
                <w:tcPr>
                  <w:tcW w:w="0" w:type="auto"/>
                  <w:shd w:val="clear" w:color="auto" w:fill="auto"/>
                  <w:vAlign w:val="bottom"/>
                </w:tcPr>
                <w:p w14:paraId="1162CC19"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11-08-2017</w:t>
                  </w:r>
                </w:p>
              </w:tc>
              <w:tc>
                <w:tcPr>
                  <w:tcW w:w="0" w:type="auto"/>
                  <w:shd w:val="clear" w:color="auto" w:fill="auto"/>
                  <w:vAlign w:val="bottom"/>
                </w:tcPr>
                <w:p w14:paraId="163C954E"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14,66</w:t>
                  </w:r>
                </w:p>
              </w:tc>
              <w:tc>
                <w:tcPr>
                  <w:tcW w:w="0" w:type="auto"/>
                  <w:shd w:val="clear" w:color="auto" w:fill="auto"/>
                  <w:vAlign w:val="bottom"/>
                </w:tcPr>
                <w:p w14:paraId="2D3889FC"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8</w:t>
                  </w:r>
                </w:p>
              </w:tc>
            </w:tr>
            <w:tr w:rsidR="005B4445" w:rsidRPr="00FD727D" w14:paraId="31B765D7" w14:textId="77777777" w:rsidTr="005E4904">
              <w:trPr>
                <w:trHeight w:hRule="exact" w:val="198"/>
                <w:jc w:val="center"/>
              </w:trPr>
              <w:tc>
                <w:tcPr>
                  <w:tcW w:w="0" w:type="auto"/>
                  <w:shd w:val="clear" w:color="auto" w:fill="auto"/>
                  <w:vAlign w:val="bottom"/>
                </w:tcPr>
                <w:p w14:paraId="716CEEA4"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12-08-2017</w:t>
                  </w:r>
                </w:p>
              </w:tc>
              <w:tc>
                <w:tcPr>
                  <w:tcW w:w="0" w:type="auto"/>
                  <w:shd w:val="clear" w:color="auto" w:fill="auto"/>
                  <w:vAlign w:val="bottom"/>
                </w:tcPr>
                <w:p w14:paraId="7B0BF1CD"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5</w:t>
                  </w:r>
                  <w:r>
                    <w:rPr>
                      <w:rFonts w:cstheme="minorHAnsi"/>
                      <w:sz w:val="16"/>
                      <w:szCs w:val="16"/>
                      <w:lang w:eastAsia="es-ES"/>
                    </w:rPr>
                    <w:t>,00</w:t>
                  </w:r>
                </w:p>
              </w:tc>
              <w:tc>
                <w:tcPr>
                  <w:tcW w:w="0" w:type="auto"/>
                  <w:shd w:val="clear" w:color="auto" w:fill="auto"/>
                  <w:vAlign w:val="bottom"/>
                </w:tcPr>
                <w:p w14:paraId="144838CA"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61F165A0" w14:textId="77777777" w:rsidTr="005E4904">
              <w:trPr>
                <w:trHeight w:hRule="exact" w:val="198"/>
                <w:jc w:val="center"/>
              </w:trPr>
              <w:tc>
                <w:tcPr>
                  <w:tcW w:w="0" w:type="auto"/>
                  <w:shd w:val="clear" w:color="auto" w:fill="auto"/>
                  <w:vAlign w:val="bottom"/>
                </w:tcPr>
                <w:p w14:paraId="63CAB561"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13-08-2017</w:t>
                  </w:r>
                </w:p>
              </w:tc>
              <w:tc>
                <w:tcPr>
                  <w:tcW w:w="0" w:type="auto"/>
                  <w:shd w:val="clear" w:color="auto" w:fill="auto"/>
                  <w:vAlign w:val="bottom"/>
                </w:tcPr>
                <w:p w14:paraId="729D46FE"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7</w:t>
                  </w:r>
                  <w:r>
                    <w:rPr>
                      <w:rFonts w:cstheme="minorHAnsi"/>
                      <w:sz w:val="16"/>
                      <w:szCs w:val="16"/>
                      <w:lang w:eastAsia="es-ES"/>
                    </w:rPr>
                    <w:t>,00</w:t>
                  </w:r>
                </w:p>
              </w:tc>
              <w:tc>
                <w:tcPr>
                  <w:tcW w:w="0" w:type="auto"/>
                  <w:shd w:val="clear" w:color="auto" w:fill="auto"/>
                  <w:vAlign w:val="bottom"/>
                </w:tcPr>
                <w:p w14:paraId="16B968AD"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44A5962D" w14:textId="77777777" w:rsidTr="005E4904">
              <w:trPr>
                <w:trHeight w:hRule="exact" w:val="198"/>
                <w:jc w:val="center"/>
              </w:trPr>
              <w:tc>
                <w:tcPr>
                  <w:tcW w:w="0" w:type="auto"/>
                  <w:shd w:val="clear" w:color="auto" w:fill="auto"/>
                  <w:vAlign w:val="bottom"/>
                </w:tcPr>
                <w:p w14:paraId="04D48E7C"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14-08-2017</w:t>
                  </w:r>
                </w:p>
              </w:tc>
              <w:tc>
                <w:tcPr>
                  <w:tcW w:w="0" w:type="auto"/>
                  <w:shd w:val="clear" w:color="auto" w:fill="auto"/>
                  <w:vAlign w:val="bottom"/>
                </w:tcPr>
                <w:p w14:paraId="696AD8FA" w14:textId="77777777" w:rsidR="005B4445" w:rsidRDefault="005B4445" w:rsidP="005B4445">
                  <w:pPr>
                    <w:autoSpaceDE w:val="0"/>
                    <w:autoSpaceDN w:val="0"/>
                    <w:adjustRightInd w:val="0"/>
                    <w:jc w:val="center"/>
                    <w:rPr>
                      <w:rFonts w:cstheme="minorHAnsi"/>
                      <w:sz w:val="16"/>
                      <w:szCs w:val="16"/>
                      <w:lang w:eastAsia="es-ES"/>
                    </w:rPr>
                  </w:pPr>
                  <w:r>
                    <w:rPr>
                      <w:rFonts w:cstheme="minorHAnsi"/>
                      <w:sz w:val="16"/>
                      <w:szCs w:val="16"/>
                      <w:lang w:eastAsia="es-ES"/>
                    </w:rPr>
                    <w:t>5,63</w:t>
                  </w:r>
                </w:p>
              </w:tc>
              <w:tc>
                <w:tcPr>
                  <w:tcW w:w="0" w:type="auto"/>
                  <w:shd w:val="clear" w:color="auto" w:fill="auto"/>
                  <w:vAlign w:val="bottom"/>
                </w:tcPr>
                <w:p w14:paraId="4312D5EC"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10</w:t>
                  </w:r>
                </w:p>
              </w:tc>
            </w:tr>
            <w:tr w:rsidR="005B4445" w:rsidRPr="00FD727D" w14:paraId="1BAE17E7" w14:textId="77777777" w:rsidTr="005E4904">
              <w:trPr>
                <w:trHeight w:hRule="exact" w:val="198"/>
                <w:jc w:val="center"/>
              </w:trPr>
              <w:tc>
                <w:tcPr>
                  <w:tcW w:w="0" w:type="auto"/>
                  <w:shd w:val="clear" w:color="auto" w:fill="auto"/>
                  <w:vAlign w:val="bottom"/>
                </w:tcPr>
                <w:p w14:paraId="1F7F1537"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15-08-2017</w:t>
                  </w:r>
                </w:p>
              </w:tc>
              <w:tc>
                <w:tcPr>
                  <w:tcW w:w="0" w:type="auto"/>
                  <w:shd w:val="clear" w:color="auto" w:fill="auto"/>
                  <w:vAlign w:val="bottom"/>
                </w:tcPr>
                <w:p w14:paraId="695DA2CA"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9,02</w:t>
                  </w:r>
                </w:p>
              </w:tc>
              <w:tc>
                <w:tcPr>
                  <w:tcW w:w="0" w:type="auto"/>
                  <w:shd w:val="clear" w:color="auto" w:fill="auto"/>
                  <w:vAlign w:val="bottom"/>
                </w:tcPr>
                <w:p w14:paraId="483B07FC"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1F6A12E2" w14:textId="77777777" w:rsidTr="005E4904">
              <w:trPr>
                <w:trHeight w:hRule="exact" w:val="198"/>
                <w:jc w:val="center"/>
              </w:trPr>
              <w:tc>
                <w:tcPr>
                  <w:tcW w:w="0" w:type="auto"/>
                  <w:shd w:val="clear" w:color="auto" w:fill="auto"/>
                  <w:vAlign w:val="bottom"/>
                </w:tcPr>
                <w:p w14:paraId="00D7CC18"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16-08-2017</w:t>
                  </w:r>
                </w:p>
              </w:tc>
              <w:tc>
                <w:tcPr>
                  <w:tcW w:w="0" w:type="auto"/>
                  <w:shd w:val="clear" w:color="auto" w:fill="auto"/>
                  <w:vAlign w:val="bottom"/>
                </w:tcPr>
                <w:p w14:paraId="71BD59A8" w14:textId="77777777" w:rsidR="005B4445" w:rsidRDefault="005B4445" w:rsidP="005B4445">
                  <w:pPr>
                    <w:autoSpaceDE w:val="0"/>
                    <w:autoSpaceDN w:val="0"/>
                    <w:adjustRightInd w:val="0"/>
                    <w:jc w:val="center"/>
                    <w:rPr>
                      <w:rFonts w:cstheme="minorHAnsi"/>
                      <w:sz w:val="16"/>
                      <w:szCs w:val="16"/>
                      <w:lang w:eastAsia="es-ES"/>
                    </w:rPr>
                  </w:pPr>
                  <w:r>
                    <w:rPr>
                      <w:rFonts w:cstheme="minorHAnsi"/>
                      <w:sz w:val="16"/>
                      <w:szCs w:val="16"/>
                      <w:lang w:eastAsia="es-ES"/>
                    </w:rPr>
                    <w:t>6,58</w:t>
                  </w:r>
                </w:p>
              </w:tc>
              <w:tc>
                <w:tcPr>
                  <w:tcW w:w="0" w:type="auto"/>
                  <w:shd w:val="clear" w:color="auto" w:fill="auto"/>
                  <w:vAlign w:val="bottom"/>
                </w:tcPr>
                <w:p w14:paraId="082570EE"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5CFCC5FD" w14:textId="77777777" w:rsidTr="005E4904">
              <w:trPr>
                <w:trHeight w:hRule="exact" w:val="198"/>
                <w:jc w:val="center"/>
              </w:trPr>
              <w:tc>
                <w:tcPr>
                  <w:tcW w:w="0" w:type="auto"/>
                  <w:shd w:val="clear" w:color="auto" w:fill="auto"/>
                  <w:vAlign w:val="bottom"/>
                </w:tcPr>
                <w:p w14:paraId="43633953"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17-08-2017</w:t>
                  </w:r>
                </w:p>
              </w:tc>
              <w:tc>
                <w:tcPr>
                  <w:tcW w:w="0" w:type="auto"/>
                  <w:shd w:val="clear" w:color="auto" w:fill="auto"/>
                  <w:vAlign w:val="bottom"/>
                </w:tcPr>
                <w:p w14:paraId="509AFB18"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12,09</w:t>
                  </w:r>
                </w:p>
              </w:tc>
              <w:tc>
                <w:tcPr>
                  <w:tcW w:w="0" w:type="auto"/>
                  <w:shd w:val="clear" w:color="auto" w:fill="auto"/>
                  <w:vAlign w:val="bottom"/>
                </w:tcPr>
                <w:p w14:paraId="649FAEAB"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18</w:t>
                  </w:r>
                </w:p>
              </w:tc>
            </w:tr>
            <w:tr w:rsidR="005B4445" w:rsidRPr="00FD727D" w14:paraId="5BE34704" w14:textId="77777777" w:rsidTr="005E4904">
              <w:trPr>
                <w:trHeight w:hRule="exact" w:val="198"/>
                <w:jc w:val="center"/>
              </w:trPr>
              <w:tc>
                <w:tcPr>
                  <w:tcW w:w="0" w:type="auto"/>
                  <w:shd w:val="clear" w:color="auto" w:fill="auto"/>
                  <w:vAlign w:val="bottom"/>
                </w:tcPr>
                <w:p w14:paraId="68445C04"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18-08-2017</w:t>
                  </w:r>
                </w:p>
              </w:tc>
              <w:tc>
                <w:tcPr>
                  <w:tcW w:w="0" w:type="auto"/>
                  <w:shd w:val="clear" w:color="auto" w:fill="auto"/>
                  <w:vAlign w:val="bottom"/>
                </w:tcPr>
                <w:p w14:paraId="218AEEE1"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15,1</w:t>
                  </w:r>
                  <w:r>
                    <w:rPr>
                      <w:rFonts w:cstheme="minorHAnsi"/>
                      <w:sz w:val="16"/>
                      <w:szCs w:val="16"/>
                      <w:lang w:eastAsia="es-ES"/>
                    </w:rPr>
                    <w:t>0</w:t>
                  </w:r>
                </w:p>
              </w:tc>
              <w:tc>
                <w:tcPr>
                  <w:tcW w:w="0" w:type="auto"/>
                  <w:shd w:val="clear" w:color="auto" w:fill="auto"/>
                  <w:vAlign w:val="bottom"/>
                </w:tcPr>
                <w:p w14:paraId="69FAF704"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0EA2E6B3" w14:textId="77777777" w:rsidTr="005E4904">
              <w:trPr>
                <w:trHeight w:hRule="exact" w:val="198"/>
                <w:jc w:val="center"/>
              </w:trPr>
              <w:tc>
                <w:tcPr>
                  <w:tcW w:w="0" w:type="auto"/>
                  <w:shd w:val="clear" w:color="auto" w:fill="auto"/>
                  <w:vAlign w:val="bottom"/>
                </w:tcPr>
                <w:p w14:paraId="39285A3E"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19-08-2017</w:t>
                  </w:r>
                </w:p>
              </w:tc>
              <w:tc>
                <w:tcPr>
                  <w:tcW w:w="0" w:type="auto"/>
                  <w:shd w:val="clear" w:color="auto" w:fill="auto"/>
                  <w:vAlign w:val="bottom"/>
                </w:tcPr>
                <w:p w14:paraId="5C1AC4AE"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16,35</w:t>
                  </w:r>
                </w:p>
              </w:tc>
              <w:tc>
                <w:tcPr>
                  <w:tcW w:w="0" w:type="auto"/>
                  <w:shd w:val="clear" w:color="auto" w:fill="auto"/>
                  <w:vAlign w:val="bottom"/>
                </w:tcPr>
                <w:p w14:paraId="09F81DFB"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7BCD62DF" w14:textId="77777777" w:rsidTr="005E4904">
              <w:trPr>
                <w:trHeight w:hRule="exact" w:val="198"/>
                <w:jc w:val="center"/>
              </w:trPr>
              <w:tc>
                <w:tcPr>
                  <w:tcW w:w="0" w:type="auto"/>
                  <w:shd w:val="clear" w:color="auto" w:fill="auto"/>
                  <w:vAlign w:val="bottom"/>
                </w:tcPr>
                <w:p w14:paraId="1A792391"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20-08-2017</w:t>
                  </w:r>
                </w:p>
              </w:tc>
              <w:tc>
                <w:tcPr>
                  <w:tcW w:w="0" w:type="auto"/>
                  <w:shd w:val="clear" w:color="auto" w:fill="auto"/>
                  <w:vAlign w:val="bottom"/>
                </w:tcPr>
                <w:p w14:paraId="3456308B"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11,45</w:t>
                  </w:r>
                </w:p>
              </w:tc>
              <w:tc>
                <w:tcPr>
                  <w:tcW w:w="0" w:type="auto"/>
                  <w:shd w:val="clear" w:color="auto" w:fill="auto"/>
                  <w:vAlign w:val="bottom"/>
                </w:tcPr>
                <w:p w14:paraId="6991072E"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12</w:t>
                  </w:r>
                </w:p>
              </w:tc>
            </w:tr>
            <w:tr w:rsidR="005B4445" w:rsidRPr="00FD727D" w14:paraId="3C017088" w14:textId="77777777" w:rsidTr="005E4904">
              <w:trPr>
                <w:trHeight w:hRule="exact" w:val="198"/>
                <w:jc w:val="center"/>
              </w:trPr>
              <w:tc>
                <w:tcPr>
                  <w:tcW w:w="0" w:type="auto"/>
                  <w:shd w:val="clear" w:color="auto" w:fill="auto"/>
                  <w:vAlign w:val="bottom"/>
                </w:tcPr>
                <w:p w14:paraId="11570C2F"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lastRenderedPageBreak/>
                    <w:t>21-08-2017</w:t>
                  </w:r>
                </w:p>
              </w:tc>
              <w:tc>
                <w:tcPr>
                  <w:tcW w:w="0" w:type="auto"/>
                  <w:shd w:val="clear" w:color="auto" w:fill="auto"/>
                  <w:vAlign w:val="bottom"/>
                </w:tcPr>
                <w:p w14:paraId="537B34A0"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9,8</w:t>
                  </w:r>
                  <w:r>
                    <w:rPr>
                      <w:rFonts w:cstheme="minorHAnsi"/>
                      <w:sz w:val="16"/>
                      <w:szCs w:val="16"/>
                      <w:lang w:eastAsia="es-ES"/>
                    </w:rPr>
                    <w:t>0</w:t>
                  </w:r>
                </w:p>
              </w:tc>
              <w:tc>
                <w:tcPr>
                  <w:tcW w:w="0" w:type="auto"/>
                  <w:shd w:val="clear" w:color="auto" w:fill="auto"/>
                  <w:vAlign w:val="bottom"/>
                </w:tcPr>
                <w:p w14:paraId="389EB7E4"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4FE165C4" w14:textId="77777777" w:rsidTr="005E4904">
              <w:trPr>
                <w:trHeight w:hRule="exact" w:val="198"/>
                <w:jc w:val="center"/>
              </w:trPr>
              <w:tc>
                <w:tcPr>
                  <w:tcW w:w="0" w:type="auto"/>
                  <w:shd w:val="clear" w:color="auto" w:fill="auto"/>
                  <w:vAlign w:val="bottom"/>
                </w:tcPr>
                <w:p w14:paraId="1E46EEEB"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22-08-2017</w:t>
                  </w:r>
                </w:p>
              </w:tc>
              <w:tc>
                <w:tcPr>
                  <w:tcW w:w="0" w:type="auto"/>
                  <w:shd w:val="clear" w:color="auto" w:fill="auto"/>
                  <w:vAlign w:val="bottom"/>
                </w:tcPr>
                <w:p w14:paraId="22487B39"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26,63</w:t>
                  </w:r>
                </w:p>
              </w:tc>
              <w:tc>
                <w:tcPr>
                  <w:tcW w:w="0" w:type="auto"/>
                  <w:shd w:val="clear" w:color="auto" w:fill="auto"/>
                  <w:vAlign w:val="bottom"/>
                </w:tcPr>
                <w:p w14:paraId="51AC08FB"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4CDA03CE" w14:textId="77777777" w:rsidTr="005E4904">
              <w:trPr>
                <w:trHeight w:hRule="exact" w:val="198"/>
                <w:jc w:val="center"/>
              </w:trPr>
              <w:tc>
                <w:tcPr>
                  <w:tcW w:w="0" w:type="auto"/>
                  <w:shd w:val="clear" w:color="auto" w:fill="auto"/>
                  <w:vAlign w:val="bottom"/>
                </w:tcPr>
                <w:p w14:paraId="1509EF37"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23-08-2017</w:t>
                  </w:r>
                </w:p>
              </w:tc>
              <w:tc>
                <w:tcPr>
                  <w:tcW w:w="0" w:type="auto"/>
                  <w:shd w:val="clear" w:color="auto" w:fill="auto"/>
                  <w:vAlign w:val="bottom"/>
                </w:tcPr>
                <w:p w14:paraId="392AD0BF"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31,76</w:t>
                  </w:r>
                </w:p>
              </w:tc>
              <w:tc>
                <w:tcPr>
                  <w:tcW w:w="0" w:type="auto"/>
                  <w:shd w:val="clear" w:color="auto" w:fill="auto"/>
                  <w:vAlign w:val="bottom"/>
                </w:tcPr>
                <w:p w14:paraId="3A96F8F8"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19</w:t>
                  </w:r>
                </w:p>
              </w:tc>
            </w:tr>
            <w:tr w:rsidR="005B4445" w:rsidRPr="00FD727D" w14:paraId="26B36101" w14:textId="77777777" w:rsidTr="005E4904">
              <w:trPr>
                <w:trHeight w:hRule="exact" w:val="198"/>
                <w:jc w:val="center"/>
              </w:trPr>
              <w:tc>
                <w:tcPr>
                  <w:tcW w:w="0" w:type="auto"/>
                  <w:shd w:val="clear" w:color="auto" w:fill="auto"/>
                  <w:vAlign w:val="bottom"/>
                </w:tcPr>
                <w:p w14:paraId="62D0DB23"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24-08-2017</w:t>
                  </w:r>
                </w:p>
              </w:tc>
              <w:tc>
                <w:tcPr>
                  <w:tcW w:w="0" w:type="auto"/>
                  <w:shd w:val="clear" w:color="auto" w:fill="auto"/>
                  <w:vAlign w:val="bottom"/>
                </w:tcPr>
                <w:p w14:paraId="0173BDBD"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15,58</w:t>
                  </w:r>
                </w:p>
              </w:tc>
              <w:tc>
                <w:tcPr>
                  <w:tcW w:w="0" w:type="auto"/>
                  <w:shd w:val="clear" w:color="auto" w:fill="auto"/>
                  <w:vAlign w:val="bottom"/>
                </w:tcPr>
                <w:p w14:paraId="50429DFA"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45A1E1DB" w14:textId="77777777" w:rsidTr="005E4904">
              <w:trPr>
                <w:trHeight w:hRule="exact" w:val="198"/>
                <w:jc w:val="center"/>
              </w:trPr>
              <w:tc>
                <w:tcPr>
                  <w:tcW w:w="0" w:type="auto"/>
                  <w:shd w:val="clear" w:color="auto" w:fill="auto"/>
                  <w:vAlign w:val="bottom"/>
                </w:tcPr>
                <w:p w14:paraId="4A9D38DB"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25-08-2017</w:t>
                  </w:r>
                </w:p>
              </w:tc>
              <w:tc>
                <w:tcPr>
                  <w:tcW w:w="0" w:type="auto"/>
                  <w:shd w:val="clear" w:color="auto" w:fill="auto"/>
                  <w:vAlign w:val="bottom"/>
                </w:tcPr>
                <w:p w14:paraId="0C9B0D11"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20,5</w:t>
                  </w:r>
                  <w:r>
                    <w:rPr>
                      <w:rFonts w:cstheme="minorHAnsi"/>
                      <w:sz w:val="16"/>
                      <w:szCs w:val="16"/>
                      <w:lang w:eastAsia="es-ES"/>
                    </w:rPr>
                    <w:t>0</w:t>
                  </w:r>
                </w:p>
              </w:tc>
              <w:tc>
                <w:tcPr>
                  <w:tcW w:w="0" w:type="auto"/>
                  <w:shd w:val="clear" w:color="auto" w:fill="auto"/>
                  <w:vAlign w:val="bottom"/>
                </w:tcPr>
                <w:p w14:paraId="3351010B"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6B2C1121" w14:textId="77777777" w:rsidTr="005E4904">
              <w:trPr>
                <w:trHeight w:hRule="exact" w:val="198"/>
                <w:jc w:val="center"/>
              </w:trPr>
              <w:tc>
                <w:tcPr>
                  <w:tcW w:w="0" w:type="auto"/>
                  <w:shd w:val="clear" w:color="auto" w:fill="auto"/>
                  <w:vAlign w:val="bottom"/>
                </w:tcPr>
                <w:p w14:paraId="6E6266BF"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26-08-2017</w:t>
                  </w:r>
                </w:p>
              </w:tc>
              <w:tc>
                <w:tcPr>
                  <w:tcW w:w="0" w:type="auto"/>
                  <w:shd w:val="clear" w:color="auto" w:fill="auto"/>
                  <w:vAlign w:val="bottom"/>
                </w:tcPr>
                <w:p w14:paraId="500CA592"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11,48</w:t>
                  </w:r>
                </w:p>
              </w:tc>
              <w:tc>
                <w:tcPr>
                  <w:tcW w:w="0" w:type="auto"/>
                  <w:shd w:val="clear" w:color="auto" w:fill="auto"/>
                  <w:vAlign w:val="bottom"/>
                </w:tcPr>
                <w:p w14:paraId="1038B95E"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18</w:t>
                  </w:r>
                </w:p>
              </w:tc>
            </w:tr>
            <w:tr w:rsidR="005B4445" w:rsidRPr="00FD727D" w14:paraId="4A27C55B" w14:textId="77777777" w:rsidTr="005E4904">
              <w:trPr>
                <w:trHeight w:hRule="exact" w:val="198"/>
                <w:jc w:val="center"/>
              </w:trPr>
              <w:tc>
                <w:tcPr>
                  <w:tcW w:w="0" w:type="auto"/>
                  <w:shd w:val="clear" w:color="auto" w:fill="auto"/>
                  <w:vAlign w:val="bottom"/>
                </w:tcPr>
                <w:p w14:paraId="149A11DB"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27-08-2017</w:t>
                  </w:r>
                </w:p>
              </w:tc>
              <w:tc>
                <w:tcPr>
                  <w:tcW w:w="0" w:type="auto"/>
                  <w:shd w:val="clear" w:color="auto" w:fill="auto"/>
                  <w:vAlign w:val="bottom"/>
                </w:tcPr>
                <w:p w14:paraId="75ABC391"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14,61</w:t>
                  </w:r>
                </w:p>
              </w:tc>
              <w:tc>
                <w:tcPr>
                  <w:tcW w:w="0" w:type="auto"/>
                  <w:shd w:val="clear" w:color="auto" w:fill="auto"/>
                  <w:vAlign w:val="bottom"/>
                </w:tcPr>
                <w:p w14:paraId="597A76AE"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55E63F36" w14:textId="77777777" w:rsidTr="005E4904">
              <w:trPr>
                <w:trHeight w:hRule="exact" w:val="198"/>
                <w:jc w:val="center"/>
              </w:trPr>
              <w:tc>
                <w:tcPr>
                  <w:tcW w:w="0" w:type="auto"/>
                  <w:shd w:val="clear" w:color="auto" w:fill="auto"/>
                  <w:vAlign w:val="bottom"/>
                </w:tcPr>
                <w:p w14:paraId="72CB0D38"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28-08-2017</w:t>
                  </w:r>
                </w:p>
              </w:tc>
              <w:tc>
                <w:tcPr>
                  <w:tcW w:w="0" w:type="auto"/>
                  <w:shd w:val="clear" w:color="auto" w:fill="auto"/>
                  <w:vAlign w:val="bottom"/>
                </w:tcPr>
                <w:p w14:paraId="72C72363"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22,13</w:t>
                  </w:r>
                </w:p>
              </w:tc>
              <w:tc>
                <w:tcPr>
                  <w:tcW w:w="0" w:type="auto"/>
                  <w:shd w:val="clear" w:color="auto" w:fill="auto"/>
                  <w:vAlign w:val="bottom"/>
                </w:tcPr>
                <w:p w14:paraId="5CA58B84"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625F312F" w14:textId="77777777" w:rsidTr="005E4904">
              <w:trPr>
                <w:trHeight w:hRule="exact" w:val="198"/>
                <w:jc w:val="center"/>
              </w:trPr>
              <w:tc>
                <w:tcPr>
                  <w:tcW w:w="0" w:type="auto"/>
                  <w:shd w:val="clear" w:color="auto" w:fill="auto"/>
                  <w:vAlign w:val="bottom"/>
                </w:tcPr>
                <w:p w14:paraId="7D13E8E9"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29-08-2017</w:t>
                  </w:r>
                </w:p>
              </w:tc>
              <w:tc>
                <w:tcPr>
                  <w:tcW w:w="0" w:type="auto"/>
                  <w:shd w:val="clear" w:color="auto" w:fill="auto"/>
                  <w:vAlign w:val="bottom"/>
                </w:tcPr>
                <w:p w14:paraId="7FDB1ADE"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18,54</w:t>
                  </w:r>
                </w:p>
              </w:tc>
              <w:tc>
                <w:tcPr>
                  <w:tcW w:w="0" w:type="auto"/>
                  <w:shd w:val="clear" w:color="auto" w:fill="auto"/>
                  <w:vAlign w:val="bottom"/>
                </w:tcPr>
                <w:p w14:paraId="13A2A9F7"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11</w:t>
                  </w:r>
                </w:p>
              </w:tc>
            </w:tr>
            <w:tr w:rsidR="005B4445" w:rsidRPr="00FD727D" w14:paraId="0D62183C" w14:textId="77777777" w:rsidTr="005E4904">
              <w:trPr>
                <w:trHeight w:hRule="exact" w:val="198"/>
                <w:jc w:val="center"/>
              </w:trPr>
              <w:tc>
                <w:tcPr>
                  <w:tcW w:w="0" w:type="auto"/>
                  <w:shd w:val="clear" w:color="auto" w:fill="auto"/>
                  <w:vAlign w:val="bottom"/>
                </w:tcPr>
                <w:p w14:paraId="78EECAB6"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30-08-2017</w:t>
                  </w:r>
                </w:p>
              </w:tc>
              <w:tc>
                <w:tcPr>
                  <w:tcW w:w="0" w:type="auto"/>
                  <w:shd w:val="clear" w:color="auto" w:fill="auto"/>
                  <w:vAlign w:val="bottom"/>
                </w:tcPr>
                <w:p w14:paraId="7BE3A4DF"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12,34</w:t>
                  </w:r>
                </w:p>
              </w:tc>
              <w:tc>
                <w:tcPr>
                  <w:tcW w:w="0" w:type="auto"/>
                  <w:shd w:val="clear" w:color="auto" w:fill="auto"/>
                  <w:vAlign w:val="bottom"/>
                </w:tcPr>
                <w:p w14:paraId="6738E97C" w14:textId="77777777" w:rsidR="005B4445" w:rsidRDefault="005B4445" w:rsidP="005B4445">
                  <w:pPr>
                    <w:autoSpaceDE w:val="0"/>
                    <w:autoSpaceDN w:val="0"/>
                    <w:adjustRightInd w:val="0"/>
                    <w:jc w:val="center"/>
                    <w:rPr>
                      <w:rFonts w:cstheme="minorHAnsi"/>
                      <w:sz w:val="16"/>
                      <w:szCs w:val="16"/>
                      <w:lang w:eastAsia="es-ES"/>
                    </w:rPr>
                  </w:pPr>
                </w:p>
              </w:tc>
            </w:tr>
            <w:tr w:rsidR="005B4445" w:rsidRPr="00FD727D" w14:paraId="39B7AB6D" w14:textId="77777777" w:rsidTr="005E4904">
              <w:trPr>
                <w:trHeight w:hRule="exact" w:val="198"/>
                <w:jc w:val="center"/>
              </w:trPr>
              <w:tc>
                <w:tcPr>
                  <w:tcW w:w="0" w:type="auto"/>
                  <w:shd w:val="clear" w:color="auto" w:fill="auto"/>
                  <w:vAlign w:val="bottom"/>
                </w:tcPr>
                <w:p w14:paraId="074875A4" w14:textId="77777777" w:rsidR="005B4445" w:rsidRDefault="005B4445" w:rsidP="005B4445">
                  <w:pPr>
                    <w:autoSpaceDE w:val="0"/>
                    <w:autoSpaceDN w:val="0"/>
                    <w:adjustRightInd w:val="0"/>
                    <w:rPr>
                      <w:rFonts w:cstheme="minorHAnsi"/>
                      <w:sz w:val="16"/>
                      <w:szCs w:val="16"/>
                      <w:lang w:eastAsia="es-ES"/>
                    </w:rPr>
                  </w:pPr>
                  <w:r w:rsidRPr="00FD727D">
                    <w:rPr>
                      <w:rFonts w:cstheme="minorHAnsi"/>
                      <w:sz w:val="16"/>
                      <w:szCs w:val="16"/>
                      <w:lang w:eastAsia="es-ES"/>
                    </w:rPr>
                    <w:t>31-08-2017</w:t>
                  </w:r>
                </w:p>
              </w:tc>
              <w:tc>
                <w:tcPr>
                  <w:tcW w:w="0" w:type="auto"/>
                  <w:shd w:val="clear" w:color="auto" w:fill="auto"/>
                  <w:vAlign w:val="bottom"/>
                </w:tcPr>
                <w:p w14:paraId="01D5BEC4" w14:textId="77777777" w:rsidR="005B4445" w:rsidRDefault="005B4445" w:rsidP="005B4445">
                  <w:pPr>
                    <w:autoSpaceDE w:val="0"/>
                    <w:autoSpaceDN w:val="0"/>
                    <w:adjustRightInd w:val="0"/>
                    <w:jc w:val="center"/>
                    <w:rPr>
                      <w:rFonts w:cstheme="minorHAnsi"/>
                      <w:sz w:val="16"/>
                      <w:szCs w:val="16"/>
                      <w:lang w:eastAsia="es-ES"/>
                    </w:rPr>
                  </w:pPr>
                  <w:r w:rsidRPr="00FD727D">
                    <w:rPr>
                      <w:rFonts w:cstheme="minorHAnsi"/>
                      <w:sz w:val="16"/>
                      <w:szCs w:val="16"/>
                      <w:lang w:eastAsia="es-ES"/>
                    </w:rPr>
                    <w:t>22,79</w:t>
                  </w:r>
                </w:p>
              </w:tc>
              <w:tc>
                <w:tcPr>
                  <w:tcW w:w="0" w:type="auto"/>
                  <w:shd w:val="clear" w:color="auto" w:fill="auto"/>
                  <w:vAlign w:val="bottom"/>
                </w:tcPr>
                <w:p w14:paraId="000422CC" w14:textId="77777777" w:rsidR="005B4445" w:rsidRDefault="005B4445" w:rsidP="005B4445">
                  <w:pPr>
                    <w:autoSpaceDE w:val="0"/>
                    <w:autoSpaceDN w:val="0"/>
                    <w:adjustRightInd w:val="0"/>
                    <w:jc w:val="center"/>
                    <w:rPr>
                      <w:rFonts w:cstheme="minorHAnsi"/>
                      <w:sz w:val="16"/>
                      <w:szCs w:val="16"/>
                      <w:lang w:eastAsia="es-ES"/>
                    </w:rPr>
                  </w:pPr>
                </w:p>
              </w:tc>
            </w:tr>
          </w:tbl>
          <w:p w14:paraId="1B67BE8F" w14:textId="139329BD" w:rsidR="00D546F0" w:rsidRDefault="00AD79AD" w:rsidP="00BE5566">
            <w:pPr>
              <w:pStyle w:val="Prrafodelista"/>
              <w:autoSpaceDE w:val="0"/>
              <w:autoSpaceDN w:val="0"/>
              <w:adjustRightInd w:val="0"/>
              <w:spacing w:beforeLines="60" w:before="144" w:afterLines="60" w:after="144"/>
              <w:ind w:left="792"/>
              <w:jc w:val="center"/>
              <w:rPr>
                <w:rFonts w:cs="TimesNewRomanPSMT"/>
                <w:lang w:eastAsia="es-ES"/>
              </w:rPr>
            </w:pPr>
            <w:r w:rsidRPr="00AD79AD">
              <w:rPr>
                <w:rFonts w:cs="TimesNewRomanPSMT"/>
                <w:noProof/>
                <w:lang w:eastAsia="es-CL"/>
              </w:rPr>
              <w:drawing>
                <wp:inline distT="0" distB="0" distL="0" distR="0" wp14:anchorId="10306035" wp14:editId="6E47F12F">
                  <wp:extent cx="4250849" cy="241200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0849" cy="2412000"/>
                          </a:xfrm>
                          <a:prstGeom prst="rect">
                            <a:avLst/>
                          </a:prstGeom>
                          <a:noFill/>
                          <a:ln>
                            <a:noFill/>
                          </a:ln>
                        </pic:spPr>
                      </pic:pic>
                    </a:graphicData>
                  </a:graphic>
                </wp:inline>
              </w:drawing>
            </w:r>
          </w:p>
          <w:p w14:paraId="76693EFF" w14:textId="77777777" w:rsidR="00E91C03" w:rsidRDefault="00E91C03" w:rsidP="00BE5566">
            <w:pPr>
              <w:pStyle w:val="Prrafodelista"/>
              <w:autoSpaceDE w:val="0"/>
              <w:autoSpaceDN w:val="0"/>
              <w:adjustRightInd w:val="0"/>
              <w:spacing w:beforeLines="60" w:before="144" w:afterLines="60" w:after="144"/>
              <w:ind w:left="792"/>
              <w:jc w:val="center"/>
              <w:rPr>
                <w:rFonts w:cs="TimesNewRomanPSMT"/>
                <w:lang w:eastAsia="es-ES"/>
              </w:rPr>
            </w:pPr>
          </w:p>
          <w:p w14:paraId="6D1A4340" w14:textId="5623A612" w:rsidR="00CF6915" w:rsidRDefault="00E91C03" w:rsidP="002B1215">
            <w:pPr>
              <w:pStyle w:val="Prrafodelista"/>
              <w:numPr>
                <w:ilvl w:val="1"/>
                <w:numId w:val="16"/>
              </w:numPr>
              <w:autoSpaceDE w:val="0"/>
              <w:autoSpaceDN w:val="0"/>
              <w:adjustRightInd w:val="0"/>
              <w:spacing w:beforeLines="60" w:before="144" w:afterLines="60" w:after="144"/>
              <w:rPr>
                <w:rFonts w:cs="TimesNewRomanPSMT"/>
                <w:lang w:eastAsia="es-ES"/>
              </w:rPr>
            </w:pPr>
            <w:r>
              <w:rPr>
                <w:rFonts w:cs="TimesNewRomanPSMT"/>
                <w:lang w:eastAsia="es-ES"/>
              </w:rPr>
              <w:t>Se</w:t>
            </w:r>
            <w:r w:rsidR="00715863" w:rsidRPr="0069110B">
              <w:rPr>
                <w:rFonts w:cs="TimesNewRomanPSMT"/>
                <w:lang w:eastAsia="es-ES"/>
              </w:rPr>
              <w:t xml:space="preserve"> realizó un requerimiento de información por parte de la SMA a la Compañía Minera Teck Carmen de Andacollo, a través del ORD N° 2581 del 30 de octubre de 2017</w:t>
            </w:r>
            <w:r w:rsidR="00973E74">
              <w:rPr>
                <w:rFonts w:cs="TimesNewRomanPSMT"/>
                <w:lang w:eastAsia="es-ES"/>
              </w:rPr>
              <w:t xml:space="preserve"> </w:t>
            </w:r>
            <w:r w:rsidR="00973E74" w:rsidRPr="00392761">
              <w:rPr>
                <w:rFonts w:cs="TimesNewRomanPSMT"/>
                <w:lang w:eastAsia="es-ES"/>
              </w:rPr>
              <w:t>(Anexo</w:t>
            </w:r>
            <w:r w:rsidR="00392761" w:rsidRPr="00392761">
              <w:rPr>
                <w:rFonts w:cs="TimesNewRomanPSMT"/>
                <w:lang w:eastAsia="es-ES"/>
              </w:rPr>
              <w:t xml:space="preserve"> </w:t>
            </w:r>
            <w:r>
              <w:rPr>
                <w:rFonts w:cs="TimesNewRomanPSMT"/>
                <w:lang w:eastAsia="es-ES"/>
              </w:rPr>
              <w:t>5</w:t>
            </w:r>
            <w:r w:rsidR="00973E74" w:rsidRPr="00392761">
              <w:rPr>
                <w:rFonts w:cs="TimesNewRomanPSMT"/>
                <w:lang w:eastAsia="es-ES"/>
              </w:rPr>
              <w:t>)</w:t>
            </w:r>
            <w:r w:rsidR="00715863" w:rsidRPr="00392761">
              <w:rPr>
                <w:rFonts w:cs="TimesNewRomanPSMT"/>
                <w:lang w:eastAsia="es-ES"/>
              </w:rPr>
              <w:t>,</w:t>
            </w:r>
            <w:r w:rsidR="00715863" w:rsidRPr="0069110B">
              <w:rPr>
                <w:rFonts w:cs="TimesNewRomanPSMT"/>
                <w:lang w:eastAsia="es-ES"/>
              </w:rPr>
              <w:t xml:space="preserve"> mediante el cual se solicitó la última calibración de masa realizada con los foils del equipo y los valores obtenidos del chequeo de presión vacío y prueba de fugas. Además, se requirió los voltajes de los detectores y los registros de los sensores de presión. En respuesta a</w:t>
            </w:r>
            <w:r w:rsidR="00F3593E">
              <w:rPr>
                <w:rFonts w:cs="TimesNewRomanPSMT"/>
                <w:lang w:eastAsia="es-ES"/>
              </w:rPr>
              <w:t xml:space="preserve"> lo anterior, el titular respondió</w:t>
            </w:r>
            <w:r w:rsidR="00D33893" w:rsidRPr="0069110B">
              <w:rPr>
                <w:rFonts w:cs="TimesNewRomanPSMT"/>
                <w:lang w:eastAsia="es-ES"/>
              </w:rPr>
              <w:t>,</w:t>
            </w:r>
            <w:r w:rsidR="00715863" w:rsidRPr="0069110B">
              <w:rPr>
                <w:rFonts w:cs="TimesNewRomanPSMT"/>
                <w:lang w:eastAsia="es-ES"/>
              </w:rPr>
              <w:t xml:space="preserve"> en su carta </w:t>
            </w:r>
            <w:r w:rsidR="00D119A2" w:rsidRPr="0069110B">
              <w:rPr>
                <w:rFonts w:cs="TimesNewRomanPSMT"/>
                <w:lang w:eastAsia="es-ES"/>
              </w:rPr>
              <w:t>DLA-CDA-2017-051</w:t>
            </w:r>
            <w:r w:rsidR="00973E74">
              <w:rPr>
                <w:rFonts w:cs="TimesNewRomanPSMT"/>
                <w:lang w:eastAsia="es-ES"/>
              </w:rPr>
              <w:t xml:space="preserve"> </w:t>
            </w:r>
            <w:r w:rsidR="00973E74" w:rsidRPr="00392761">
              <w:rPr>
                <w:rFonts w:cs="TimesNewRomanPSMT"/>
                <w:lang w:eastAsia="es-ES"/>
              </w:rPr>
              <w:t xml:space="preserve">(Anexo </w:t>
            </w:r>
            <w:r>
              <w:rPr>
                <w:rFonts w:cs="TimesNewRomanPSMT"/>
                <w:lang w:eastAsia="es-ES"/>
              </w:rPr>
              <w:t>6</w:t>
            </w:r>
            <w:r w:rsidR="00973E74" w:rsidRPr="00392761">
              <w:rPr>
                <w:rFonts w:cs="TimesNewRomanPSMT"/>
                <w:lang w:eastAsia="es-ES"/>
              </w:rPr>
              <w:t>)</w:t>
            </w:r>
            <w:r w:rsidR="00D33893" w:rsidRPr="00392761">
              <w:rPr>
                <w:rFonts w:cs="TimesNewRomanPSMT"/>
                <w:lang w:eastAsia="es-ES"/>
              </w:rPr>
              <w:t>,</w:t>
            </w:r>
            <w:r w:rsidR="00D33893" w:rsidRPr="0069110B">
              <w:rPr>
                <w:rFonts w:cs="TimesNewRomanPSMT"/>
                <w:lang w:eastAsia="es-ES"/>
              </w:rPr>
              <w:t xml:space="preserve"> lo siguiente:</w:t>
            </w:r>
          </w:p>
          <w:p w14:paraId="2392F111" w14:textId="77777777" w:rsidR="0069110B" w:rsidRPr="0069110B" w:rsidRDefault="0069110B" w:rsidP="0069110B">
            <w:pPr>
              <w:pStyle w:val="Prrafodelista"/>
              <w:autoSpaceDE w:val="0"/>
              <w:autoSpaceDN w:val="0"/>
              <w:adjustRightInd w:val="0"/>
              <w:spacing w:beforeLines="60" w:before="144" w:afterLines="60" w:after="144"/>
              <w:ind w:left="792"/>
              <w:rPr>
                <w:rFonts w:cs="TimesNewRomanPSMT"/>
                <w:lang w:eastAsia="es-ES"/>
              </w:rPr>
            </w:pPr>
          </w:p>
          <w:p w14:paraId="2B0BFC9D" w14:textId="2FD486CB" w:rsidR="00396121" w:rsidRDefault="00D33893" w:rsidP="00124CEF">
            <w:pPr>
              <w:pStyle w:val="Prrafodelista"/>
              <w:numPr>
                <w:ilvl w:val="2"/>
                <w:numId w:val="16"/>
              </w:numPr>
              <w:autoSpaceDE w:val="0"/>
              <w:autoSpaceDN w:val="0"/>
              <w:adjustRightInd w:val="0"/>
              <w:spacing w:beforeLines="60" w:before="144" w:afterLines="60" w:after="144"/>
              <w:rPr>
                <w:rFonts w:cs="TimesNewRomanPSMT"/>
                <w:lang w:eastAsia="es-ES"/>
              </w:rPr>
            </w:pPr>
            <w:r w:rsidRPr="0069110B">
              <w:rPr>
                <w:rFonts w:cs="TimesNewRomanPSMT"/>
                <w:lang w:eastAsia="es-ES"/>
              </w:rPr>
              <w:t xml:space="preserve">Con respecto a la última calibración de masa realizada con los foils del equipo, </w:t>
            </w:r>
            <w:r w:rsidR="00800204">
              <w:rPr>
                <w:rFonts w:cs="TimesNewRomanPSMT"/>
                <w:lang w:eastAsia="es-ES"/>
              </w:rPr>
              <w:t xml:space="preserve">el titular entregó </w:t>
            </w:r>
            <w:r w:rsidRPr="0069110B">
              <w:rPr>
                <w:rFonts w:cs="TimesNewRomanPSMT"/>
                <w:lang w:eastAsia="es-ES"/>
              </w:rPr>
              <w:t>la documentación que permit</w:t>
            </w:r>
            <w:r w:rsidR="00800204">
              <w:rPr>
                <w:rFonts w:cs="TimesNewRomanPSMT"/>
                <w:lang w:eastAsia="es-ES"/>
              </w:rPr>
              <w:t>ió corrob</w:t>
            </w:r>
            <w:r w:rsidR="00B3651E">
              <w:rPr>
                <w:rFonts w:cs="TimesNewRomanPSMT"/>
                <w:lang w:eastAsia="es-ES"/>
              </w:rPr>
              <w:t>or</w:t>
            </w:r>
            <w:r w:rsidR="00800204">
              <w:rPr>
                <w:rFonts w:cs="TimesNewRomanPSMT"/>
                <w:lang w:eastAsia="es-ES"/>
              </w:rPr>
              <w:t xml:space="preserve">ar que ésta fue realizada </w:t>
            </w:r>
            <w:r w:rsidRPr="0069110B">
              <w:rPr>
                <w:rFonts w:cs="TimesNewRomanPSMT"/>
                <w:lang w:eastAsia="es-ES"/>
              </w:rPr>
              <w:t xml:space="preserve">el 29 de agosto de 2017, </w:t>
            </w:r>
            <w:r w:rsidR="00800204">
              <w:rPr>
                <w:rFonts w:cs="TimesNewRomanPSMT"/>
                <w:lang w:eastAsia="es-ES"/>
              </w:rPr>
              <w:t xml:space="preserve">indicando </w:t>
            </w:r>
            <w:r w:rsidR="005C225D">
              <w:rPr>
                <w:rFonts w:cs="TimesNewRomanPSMT"/>
                <w:lang w:eastAsia="es-ES"/>
              </w:rPr>
              <w:t xml:space="preserve">que se lleva a cabo con frecuencia </w:t>
            </w:r>
            <w:r w:rsidR="000477A1">
              <w:rPr>
                <w:rFonts w:cs="TimesNewRomanPSMT"/>
                <w:lang w:eastAsia="es-ES"/>
              </w:rPr>
              <w:t>trimestral</w:t>
            </w:r>
            <w:r w:rsidR="00800204">
              <w:rPr>
                <w:rFonts w:cs="TimesNewRomanPSMT"/>
                <w:lang w:eastAsia="es-ES"/>
              </w:rPr>
              <w:t>, cumpliendo con lo</w:t>
            </w:r>
            <w:r w:rsidRPr="0069110B">
              <w:rPr>
                <w:rFonts w:cs="TimesNewRomanPSMT"/>
                <w:lang w:eastAsia="es-ES"/>
              </w:rPr>
              <w:t xml:space="preserve"> recomendado por el fabricante </w:t>
            </w:r>
            <w:r w:rsidR="00800204">
              <w:rPr>
                <w:rFonts w:cs="TimesNewRomanPSMT"/>
                <w:lang w:eastAsia="es-ES"/>
              </w:rPr>
              <w:t>(frecuencia mínima de</w:t>
            </w:r>
            <w:r w:rsidRPr="0069110B">
              <w:rPr>
                <w:rFonts w:cs="TimesNewRomanPSMT"/>
                <w:lang w:eastAsia="es-ES"/>
              </w:rPr>
              <w:t xml:space="preserve"> 1 año</w:t>
            </w:r>
            <w:r w:rsidR="00800204">
              <w:rPr>
                <w:rFonts w:cs="TimesNewRomanPSMT"/>
                <w:lang w:eastAsia="es-ES"/>
              </w:rPr>
              <w:t>)</w:t>
            </w:r>
            <w:r w:rsidRPr="0069110B">
              <w:rPr>
                <w:rFonts w:cs="TimesNewRomanPSMT"/>
                <w:lang w:eastAsia="es-ES"/>
              </w:rPr>
              <w:t xml:space="preserve">. </w:t>
            </w:r>
            <w:r w:rsidR="008C1829">
              <w:rPr>
                <w:rFonts w:cs="TimesNewRomanPSMT"/>
                <w:lang w:eastAsia="es-ES"/>
              </w:rPr>
              <w:t xml:space="preserve">Además, </w:t>
            </w:r>
            <w:r w:rsidR="00042277">
              <w:rPr>
                <w:rFonts w:cs="TimesNewRomanPSMT"/>
                <w:lang w:eastAsia="es-ES"/>
              </w:rPr>
              <w:t xml:space="preserve">el titular </w:t>
            </w:r>
            <w:r w:rsidR="008C1829">
              <w:rPr>
                <w:rFonts w:cs="TimesNewRomanPSMT"/>
                <w:lang w:eastAsia="es-ES"/>
              </w:rPr>
              <w:t>proporcion</w:t>
            </w:r>
            <w:r w:rsidR="005C225D">
              <w:rPr>
                <w:rFonts w:cs="TimesNewRomanPSMT"/>
                <w:lang w:eastAsia="es-ES"/>
              </w:rPr>
              <w:t>ó</w:t>
            </w:r>
            <w:r w:rsidR="008C1829">
              <w:rPr>
                <w:rFonts w:cs="TimesNewRomanPSMT"/>
                <w:lang w:eastAsia="es-ES"/>
              </w:rPr>
              <w:t xml:space="preserve"> el certificado del set de foils con el cual se calibr</w:t>
            </w:r>
            <w:r w:rsidR="005C225D">
              <w:rPr>
                <w:rFonts w:cs="TimesNewRomanPSMT"/>
                <w:lang w:eastAsia="es-ES"/>
              </w:rPr>
              <w:t>ó</w:t>
            </w:r>
            <w:r w:rsidR="008C1829">
              <w:rPr>
                <w:rFonts w:cs="TimesNewRomanPSMT"/>
                <w:lang w:eastAsia="es-ES"/>
              </w:rPr>
              <w:t xml:space="preserve"> la masa, que corresponde al </w:t>
            </w:r>
            <w:r w:rsidR="005C225D">
              <w:rPr>
                <w:rFonts w:cs="TimesNewRomanPSMT"/>
                <w:lang w:eastAsia="es-ES"/>
              </w:rPr>
              <w:t xml:space="preserve">número de </w:t>
            </w:r>
            <w:r w:rsidR="008C1829">
              <w:rPr>
                <w:rFonts w:cs="TimesNewRomanPSMT"/>
                <w:lang w:eastAsia="es-ES"/>
              </w:rPr>
              <w:t xml:space="preserve">serie N° 2909, marca Thermo Fisher. </w:t>
            </w:r>
            <w:r w:rsidRPr="0069110B">
              <w:rPr>
                <w:rFonts w:cs="TimesNewRomanPSMT"/>
                <w:lang w:eastAsia="es-ES"/>
              </w:rPr>
              <w:t>Los resultados obtenidos indica</w:t>
            </w:r>
            <w:r w:rsidR="00FB0E6F">
              <w:rPr>
                <w:rFonts w:cs="TimesNewRomanPSMT"/>
                <w:lang w:eastAsia="es-ES"/>
              </w:rPr>
              <w:t>ron</w:t>
            </w:r>
            <w:r w:rsidRPr="0069110B">
              <w:rPr>
                <w:rFonts w:cs="TimesNewRomanPSMT"/>
                <w:lang w:eastAsia="es-ES"/>
              </w:rPr>
              <w:t xml:space="preserve"> que la verificación de foil fue realizada con un porcentaje de desviación del 3,1%, dentro de la tolerancia exigida de ±5%.</w:t>
            </w:r>
          </w:p>
          <w:tbl>
            <w:tblPr>
              <w:tblStyle w:val="Tablaconcuadrcula"/>
              <w:tblW w:w="0" w:type="auto"/>
              <w:jc w:val="center"/>
              <w:tblLook w:val="04A0" w:firstRow="1" w:lastRow="0" w:firstColumn="1" w:lastColumn="0" w:noHBand="0" w:noVBand="1"/>
            </w:tblPr>
            <w:tblGrid>
              <w:gridCol w:w="2268"/>
              <w:gridCol w:w="2268"/>
            </w:tblGrid>
            <w:tr w:rsidR="005C225D" w:rsidRPr="0014260B" w14:paraId="74153DAB" w14:textId="77777777" w:rsidTr="005C225D">
              <w:trPr>
                <w:trHeight w:val="284"/>
                <w:jc w:val="center"/>
              </w:trPr>
              <w:tc>
                <w:tcPr>
                  <w:tcW w:w="2268" w:type="dxa"/>
                  <w:shd w:val="clear" w:color="auto" w:fill="D9D9D9" w:themeFill="background1" w:themeFillShade="D9"/>
                  <w:vAlign w:val="center"/>
                </w:tcPr>
                <w:p w14:paraId="21B126C1" w14:textId="625BEC26" w:rsidR="005C225D" w:rsidRPr="005C225D" w:rsidRDefault="005C225D" w:rsidP="005C225D">
                  <w:pPr>
                    <w:spacing w:line="0" w:lineRule="atLeast"/>
                    <w:jc w:val="center"/>
                    <w:rPr>
                      <w:rFonts w:cstheme="minorHAnsi"/>
                      <w:b/>
                      <w:sz w:val="16"/>
                      <w:szCs w:val="16"/>
                    </w:rPr>
                  </w:pPr>
                  <w:r w:rsidRPr="005C225D">
                    <w:rPr>
                      <w:rFonts w:cstheme="minorHAnsi"/>
                      <w:b/>
                      <w:sz w:val="16"/>
                      <w:szCs w:val="16"/>
                    </w:rPr>
                    <w:t>Parámetro</w:t>
                  </w:r>
                </w:p>
              </w:tc>
              <w:tc>
                <w:tcPr>
                  <w:tcW w:w="2268" w:type="dxa"/>
                  <w:shd w:val="clear" w:color="auto" w:fill="D9D9D9" w:themeFill="background1" w:themeFillShade="D9"/>
                  <w:vAlign w:val="center"/>
                </w:tcPr>
                <w:p w14:paraId="24287BAD" w14:textId="5EA702B2" w:rsidR="005C225D" w:rsidRPr="005C225D" w:rsidRDefault="005C225D" w:rsidP="005C225D">
                  <w:pPr>
                    <w:autoSpaceDE w:val="0"/>
                    <w:autoSpaceDN w:val="0"/>
                    <w:adjustRightInd w:val="0"/>
                    <w:spacing w:line="0" w:lineRule="atLeast"/>
                    <w:jc w:val="center"/>
                    <w:rPr>
                      <w:rFonts w:cstheme="minorHAnsi"/>
                      <w:b/>
                      <w:sz w:val="16"/>
                      <w:szCs w:val="16"/>
                      <w:lang w:eastAsia="es-ES"/>
                    </w:rPr>
                  </w:pPr>
                  <w:r w:rsidRPr="005C225D">
                    <w:rPr>
                      <w:rFonts w:cstheme="minorHAnsi"/>
                      <w:b/>
                      <w:sz w:val="16"/>
                      <w:szCs w:val="16"/>
                      <w:lang w:eastAsia="es-ES"/>
                    </w:rPr>
                    <w:t>Valor</w:t>
                  </w:r>
                </w:p>
              </w:tc>
            </w:tr>
            <w:tr w:rsidR="005C225D" w:rsidRPr="0014260B" w14:paraId="0039947B" w14:textId="77777777" w:rsidTr="005C225D">
              <w:trPr>
                <w:trHeight w:val="284"/>
                <w:jc w:val="center"/>
              </w:trPr>
              <w:tc>
                <w:tcPr>
                  <w:tcW w:w="2268" w:type="dxa"/>
                  <w:vAlign w:val="center"/>
                </w:tcPr>
                <w:p w14:paraId="6DEBB158" w14:textId="057FBEAC" w:rsidR="005C225D" w:rsidRPr="005C225D" w:rsidRDefault="005C225D" w:rsidP="005C225D">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Coeficiente de Masa</w:t>
                  </w:r>
                </w:p>
              </w:tc>
              <w:tc>
                <w:tcPr>
                  <w:tcW w:w="2268" w:type="dxa"/>
                  <w:vAlign w:val="center"/>
                </w:tcPr>
                <w:p w14:paraId="05FF704A" w14:textId="6A67DADB" w:rsidR="005C225D" w:rsidRPr="005C225D" w:rsidRDefault="005C225D" w:rsidP="005C225D">
                  <w:pPr>
                    <w:autoSpaceDE w:val="0"/>
                    <w:autoSpaceDN w:val="0"/>
                    <w:adjustRightInd w:val="0"/>
                    <w:spacing w:line="0" w:lineRule="atLeast"/>
                    <w:jc w:val="center"/>
                    <w:rPr>
                      <w:rFonts w:cstheme="minorHAnsi"/>
                      <w:sz w:val="16"/>
                      <w:szCs w:val="16"/>
                      <w:lang w:eastAsia="es-ES"/>
                    </w:rPr>
                  </w:pPr>
                  <w:r w:rsidRPr="005C225D">
                    <w:rPr>
                      <w:rFonts w:cstheme="minorHAnsi"/>
                      <w:sz w:val="16"/>
                      <w:szCs w:val="16"/>
                      <w:lang w:eastAsia="es-ES"/>
                    </w:rPr>
                    <w:t>6</w:t>
                  </w:r>
                  <w:r w:rsidR="00586EBC">
                    <w:rPr>
                      <w:rFonts w:cstheme="minorHAnsi"/>
                      <w:sz w:val="16"/>
                      <w:szCs w:val="16"/>
                      <w:lang w:eastAsia="es-ES"/>
                    </w:rPr>
                    <w:t>.</w:t>
                  </w:r>
                  <w:r w:rsidRPr="005C225D">
                    <w:rPr>
                      <w:rFonts w:cstheme="minorHAnsi"/>
                      <w:sz w:val="16"/>
                      <w:szCs w:val="16"/>
                      <w:lang w:eastAsia="es-ES"/>
                    </w:rPr>
                    <w:t>835,5</w:t>
                  </w:r>
                </w:p>
              </w:tc>
            </w:tr>
            <w:tr w:rsidR="005C225D" w:rsidRPr="0014260B" w14:paraId="0C159844" w14:textId="77777777" w:rsidTr="005C225D">
              <w:trPr>
                <w:trHeight w:val="284"/>
                <w:jc w:val="center"/>
              </w:trPr>
              <w:tc>
                <w:tcPr>
                  <w:tcW w:w="2268" w:type="dxa"/>
                  <w:vAlign w:val="center"/>
                </w:tcPr>
                <w:p w14:paraId="64AE8F04" w14:textId="10F30F32" w:rsidR="005C225D" w:rsidRPr="005C225D" w:rsidRDefault="005C225D" w:rsidP="005C225D">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Masa Foil</w:t>
                  </w:r>
                </w:p>
              </w:tc>
              <w:tc>
                <w:tcPr>
                  <w:tcW w:w="2268" w:type="dxa"/>
                  <w:vAlign w:val="center"/>
                </w:tcPr>
                <w:p w14:paraId="17B168FE" w14:textId="36FF7A06" w:rsidR="005C225D" w:rsidRPr="005C225D" w:rsidRDefault="005C225D" w:rsidP="005C225D">
                  <w:pPr>
                    <w:autoSpaceDE w:val="0"/>
                    <w:autoSpaceDN w:val="0"/>
                    <w:adjustRightInd w:val="0"/>
                    <w:spacing w:line="0" w:lineRule="atLeast"/>
                    <w:jc w:val="center"/>
                    <w:rPr>
                      <w:rFonts w:cstheme="minorHAnsi"/>
                      <w:sz w:val="16"/>
                      <w:szCs w:val="16"/>
                      <w:lang w:eastAsia="es-ES"/>
                    </w:rPr>
                  </w:pPr>
                  <w:r w:rsidRPr="005C225D">
                    <w:rPr>
                      <w:rFonts w:cstheme="minorHAnsi"/>
                      <w:sz w:val="16"/>
                      <w:szCs w:val="16"/>
                      <w:lang w:eastAsia="es-ES"/>
                    </w:rPr>
                    <w:t>1</w:t>
                  </w:r>
                  <w:r w:rsidR="00586EBC">
                    <w:rPr>
                      <w:rFonts w:cstheme="minorHAnsi"/>
                      <w:sz w:val="16"/>
                      <w:szCs w:val="16"/>
                      <w:lang w:eastAsia="es-ES"/>
                    </w:rPr>
                    <w:t>.</w:t>
                  </w:r>
                  <w:r w:rsidRPr="005C225D">
                    <w:rPr>
                      <w:rFonts w:cstheme="minorHAnsi"/>
                      <w:sz w:val="16"/>
                      <w:szCs w:val="16"/>
                      <w:lang w:eastAsia="es-ES"/>
                    </w:rPr>
                    <w:t>245</w:t>
                  </w:r>
                  <w:r w:rsidR="00586EBC">
                    <w:rPr>
                      <w:rFonts w:cstheme="minorHAnsi"/>
                      <w:sz w:val="16"/>
                      <w:szCs w:val="16"/>
                      <w:lang w:eastAsia="es-ES"/>
                    </w:rPr>
                    <w:t xml:space="preserve"> ug</w:t>
                  </w:r>
                </w:p>
              </w:tc>
            </w:tr>
            <w:tr w:rsidR="005C225D" w:rsidRPr="0014260B" w14:paraId="3DCF4836" w14:textId="77777777" w:rsidTr="005C225D">
              <w:trPr>
                <w:trHeight w:val="284"/>
                <w:jc w:val="center"/>
              </w:trPr>
              <w:tc>
                <w:tcPr>
                  <w:tcW w:w="2268" w:type="dxa"/>
                  <w:vAlign w:val="center"/>
                </w:tcPr>
                <w:p w14:paraId="337F20D3" w14:textId="6642CFDD" w:rsidR="005C225D" w:rsidRPr="005C225D" w:rsidRDefault="005C225D" w:rsidP="005C225D">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Registro de Cero</w:t>
                  </w:r>
                </w:p>
              </w:tc>
              <w:tc>
                <w:tcPr>
                  <w:tcW w:w="2268" w:type="dxa"/>
                  <w:vAlign w:val="center"/>
                </w:tcPr>
                <w:p w14:paraId="2F1B1A5E" w14:textId="2343192E" w:rsidR="005C225D" w:rsidRPr="005C225D" w:rsidRDefault="005C225D" w:rsidP="005C225D">
                  <w:pPr>
                    <w:autoSpaceDE w:val="0"/>
                    <w:autoSpaceDN w:val="0"/>
                    <w:adjustRightInd w:val="0"/>
                    <w:spacing w:line="0" w:lineRule="atLeast"/>
                    <w:jc w:val="center"/>
                    <w:rPr>
                      <w:rFonts w:cstheme="minorHAnsi"/>
                      <w:sz w:val="16"/>
                      <w:szCs w:val="16"/>
                      <w:lang w:eastAsia="es-ES"/>
                    </w:rPr>
                  </w:pPr>
                  <w:r w:rsidRPr="005C225D">
                    <w:rPr>
                      <w:rFonts w:cstheme="minorHAnsi"/>
                      <w:sz w:val="16"/>
                      <w:szCs w:val="16"/>
                      <w:lang w:eastAsia="es-ES"/>
                    </w:rPr>
                    <w:t>9</w:t>
                  </w:r>
                  <w:r w:rsidR="00586EBC">
                    <w:rPr>
                      <w:rFonts w:cstheme="minorHAnsi"/>
                      <w:sz w:val="16"/>
                      <w:szCs w:val="16"/>
                      <w:lang w:eastAsia="es-ES"/>
                    </w:rPr>
                    <w:t>.</w:t>
                  </w:r>
                  <w:r w:rsidRPr="005C225D">
                    <w:rPr>
                      <w:rFonts w:cstheme="minorHAnsi"/>
                      <w:sz w:val="16"/>
                      <w:szCs w:val="16"/>
                      <w:lang w:eastAsia="es-ES"/>
                    </w:rPr>
                    <w:t>914</w:t>
                  </w:r>
                  <w:r>
                    <w:rPr>
                      <w:rFonts w:cstheme="minorHAnsi"/>
                      <w:sz w:val="16"/>
                      <w:szCs w:val="16"/>
                      <w:lang w:eastAsia="es-ES"/>
                    </w:rPr>
                    <w:t>,</w:t>
                  </w:r>
                  <w:r w:rsidRPr="005C225D">
                    <w:rPr>
                      <w:rFonts w:cstheme="minorHAnsi"/>
                      <w:sz w:val="16"/>
                      <w:szCs w:val="16"/>
                      <w:lang w:eastAsia="es-ES"/>
                    </w:rPr>
                    <w:t>0 1/sec</w:t>
                  </w:r>
                </w:p>
              </w:tc>
            </w:tr>
            <w:tr w:rsidR="005C225D" w:rsidRPr="0014260B" w14:paraId="6FDB9069" w14:textId="77777777" w:rsidTr="005C225D">
              <w:trPr>
                <w:trHeight w:val="284"/>
                <w:jc w:val="center"/>
              </w:trPr>
              <w:tc>
                <w:tcPr>
                  <w:tcW w:w="2268" w:type="dxa"/>
                  <w:vAlign w:val="center"/>
                </w:tcPr>
                <w:p w14:paraId="40C307CA" w14:textId="5F62D3B0" w:rsidR="005C225D" w:rsidRPr="005C225D" w:rsidRDefault="005C225D" w:rsidP="005C225D">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Registro de Span</w:t>
                  </w:r>
                </w:p>
              </w:tc>
              <w:tc>
                <w:tcPr>
                  <w:tcW w:w="2268" w:type="dxa"/>
                  <w:vAlign w:val="center"/>
                </w:tcPr>
                <w:p w14:paraId="150EB251" w14:textId="6029C5FC" w:rsidR="005C225D" w:rsidRPr="005C225D" w:rsidRDefault="005C225D" w:rsidP="005C225D">
                  <w:pPr>
                    <w:autoSpaceDE w:val="0"/>
                    <w:autoSpaceDN w:val="0"/>
                    <w:adjustRightInd w:val="0"/>
                    <w:spacing w:line="0" w:lineRule="atLeast"/>
                    <w:jc w:val="center"/>
                    <w:rPr>
                      <w:rFonts w:cstheme="minorHAnsi"/>
                      <w:sz w:val="16"/>
                      <w:szCs w:val="16"/>
                      <w:lang w:eastAsia="es-ES"/>
                    </w:rPr>
                  </w:pPr>
                  <w:r w:rsidRPr="005C225D">
                    <w:rPr>
                      <w:rFonts w:cstheme="minorHAnsi"/>
                      <w:sz w:val="16"/>
                      <w:szCs w:val="16"/>
                      <w:lang w:eastAsia="es-ES"/>
                    </w:rPr>
                    <w:t>8</w:t>
                  </w:r>
                  <w:r w:rsidR="00586EBC">
                    <w:rPr>
                      <w:rFonts w:cstheme="minorHAnsi"/>
                      <w:sz w:val="16"/>
                      <w:szCs w:val="16"/>
                      <w:lang w:eastAsia="es-ES"/>
                    </w:rPr>
                    <w:t>.</w:t>
                  </w:r>
                  <w:r w:rsidRPr="005C225D">
                    <w:rPr>
                      <w:rFonts w:cstheme="minorHAnsi"/>
                      <w:sz w:val="16"/>
                      <w:szCs w:val="16"/>
                      <w:lang w:eastAsia="es-ES"/>
                    </w:rPr>
                    <w:t>309</w:t>
                  </w:r>
                  <w:r>
                    <w:rPr>
                      <w:rFonts w:cstheme="minorHAnsi"/>
                      <w:sz w:val="16"/>
                      <w:szCs w:val="16"/>
                      <w:lang w:eastAsia="es-ES"/>
                    </w:rPr>
                    <w:t>,</w:t>
                  </w:r>
                  <w:r w:rsidRPr="005C225D">
                    <w:rPr>
                      <w:rFonts w:cstheme="minorHAnsi"/>
                      <w:sz w:val="16"/>
                      <w:szCs w:val="16"/>
                      <w:lang w:eastAsia="es-ES"/>
                    </w:rPr>
                    <w:t>0 1/sec</w:t>
                  </w:r>
                </w:p>
              </w:tc>
            </w:tr>
            <w:tr w:rsidR="005C225D" w:rsidRPr="0014260B" w14:paraId="3F47F1F5" w14:textId="77777777" w:rsidTr="005C225D">
              <w:trPr>
                <w:trHeight w:val="284"/>
                <w:jc w:val="center"/>
              </w:trPr>
              <w:tc>
                <w:tcPr>
                  <w:tcW w:w="2268" w:type="dxa"/>
                  <w:vAlign w:val="center"/>
                </w:tcPr>
                <w:p w14:paraId="553FF4D2" w14:textId="13BA72E6" w:rsidR="005C225D" w:rsidRPr="005C225D" w:rsidRDefault="005C225D" w:rsidP="005C225D">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Ampliación</w:t>
                  </w:r>
                </w:p>
              </w:tc>
              <w:tc>
                <w:tcPr>
                  <w:tcW w:w="2268" w:type="dxa"/>
                  <w:vAlign w:val="center"/>
                </w:tcPr>
                <w:p w14:paraId="119FECB1" w14:textId="3D9D514E" w:rsidR="005C225D" w:rsidRPr="005C225D" w:rsidRDefault="005C225D" w:rsidP="005C225D">
                  <w:pPr>
                    <w:autoSpaceDE w:val="0"/>
                    <w:autoSpaceDN w:val="0"/>
                    <w:adjustRightInd w:val="0"/>
                    <w:spacing w:line="0" w:lineRule="atLeast"/>
                    <w:jc w:val="center"/>
                    <w:rPr>
                      <w:rFonts w:cstheme="minorHAnsi"/>
                      <w:sz w:val="16"/>
                      <w:szCs w:val="16"/>
                      <w:lang w:eastAsia="es-ES"/>
                    </w:rPr>
                  </w:pPr>
                  <w:r w:rsidRPr="005C225D">
                    <w:rPr>
                      <w:rFonts w:cstheme="minorHAnsi"/>
                      <w:sz w:val="16"/>
                      <w:szCs w:val="16"/>
                      <w:lang w:eastAsia="es-ES"/>
                    </w:rPr>
                    <w:t>7</w:t>
                  </w:r>
                  <w:r w:rsidR="00586EBC">
                    <w:rPr>
                      <w:rFonts w:cstheme="minorHAnsi"/>
                      <w:sz w:val="16"/>
                      <w:szCs w:val="16"/>
                      <w:lang w:eastAsia="es-ES"/>
                    </w:rPr>
                    <w:t>.</w:t>
                  </w:r>
                  <w:r w:rsidRPr="005C225D">
                    <w:rPr>
                      <w:rFonts w:cstheme="minorHAnsi"/>
                      <w:sz w:val="16"/>
                      <w:szCs w:val="16"/>
                      <w:lang w:eastAsia="es-ES"/>
                    </w:rPr>
                    <w:t>047</w:t>
                  </w:r>
                  <w:r>
                    <w:rPr>
                      <w:rFonts w:cstheme="minorHAnsi"/>
                      <w:sz w:val="16"/>
                      <w:szCs w:val="16"/>
                      <w:lang w:eastAsia="es-ES"/>
                    </w:rPr>
                    <w:t>,</w:t>
                  </w:r>
                  <w:r w:rsidRPr="005C225D">
                    <w:rPr>
                      <w:rFonts w:cstheme="minorHAnsi"/>
                      <w:sz w:val="16"/>
                      <w:szCs w:val="16"/>
                      <w:lang w:eastAsia="es-ES"/>
                    </w:rPr>
                    <w:t>1</w:t>
                  </w:r>
                </w:p>
              </w:tc>
            </w:tr>
            <w:tr w:rsidR="005C225D" w:rsidRPr="0014260B" w14:paraId="09698626" w14:textId="77777777" w:rsidTr="005C225D">
              <w:trPr>
                <w:trHeight w:val="284"/>
                <w:jc w:val="center"/>
              </w:trPr>
              <w:tc>
                <w:tcPr>
                  <w:tcW w:w="2268" w:type="dxa"/>
                  <w:vAlign w:val="center"/>
                </w:tcPr>
                <w:p w14:paraId="461A0B8F" w14:textId="53A86164" w:rsidR="005C225D" w:rsidRPr="005C225D" w:rsidRDefault="00B3651E" w:rsidP="005C225D">
                  <w:pPr>
                    <w:autoSpaceDE w:val="0"/>
                    <w:autoSpaceDN w:val="0"/>
                    <w:adjustRightInd w:val="0"/>
                    <w:spacing w:line="0" w:lineRule="atLeast"/>
                    <w:rPr>
                      <w:rFonts w:cstheme="minorHAnsi"/>
                      <w:sz w:val="16"/>
                      <w:szCs w:val="16"/>
                      <w:lang w:eastAsia="es-ES"/>
                    </w:rPr>
                  </w:pPr>
                  <w:r>
                    <w:rPr>
                      <w:rFonts w:cstheme="minorHAnsi"/>
                      <w:sz w:val="16"/>
                      <w:szCs w:val="16"/>
                      <w:lang w:eastAsia="es-ES"/>
                    </w:rPr>
                    <w:t>% de Desviac</w:t>
                  </w:r>
                  <w:r w:rsidR="005C225D" w:rsidRPr="005C225D">
                    <w:rPr>
                      <w:rFonts w:cstheme="minorHAnsi"/>
                      <w:sz w:val="16"/>
                      <w:szCs w:val="16"/>
                      <w:lang w:eastAsia="es-ES"/>
                    </w:rPr>
                    <w:t>ión</w:t>
                  </w:r>
                </w:p>
              </w:tc>
              <w:tc>
                <w:tcPr>
                  <w:tcW w:w="2268" w:type="dxa"/>
                  <w:vAlign w:val="center"/>
                </w:tcPr>
                <w:p w14:paraId="703A58B2" w14:textId="6AE6C2CD" w:rsidR="005C225D" w:rsidRPr="005C225D" w:rsidRDefault="005C225D" w:rsidP="005C225D">
                  <w:pPr>
                    <w:autoSpaceDE w:val="0"/>
                    <w:autoSpaceDN w:val="0"/>
                    <w:adjustRightInd w:val="0"/>
                    <w:spacing w:line="0" w:lineRule="atLeast"/>
                    <w:jc w:val="center"/>
                    <w:rPr>
                      <w:rFonts w:cstheme="minorHAnsi"/>
                      <w:sz w:val="16"/>
                      <w:szCs w:val="16"/>
                      <w:lang w:eastAsia="es-ES"/>
                    </w:rPr>
                  </w:pPr>
                  <w:r w:rsidRPr="005C225D">
                    <w:rPr>
                      <w:rFonts w:cstheme="minorHAnsi"/>
                      <w:sz w:val="16"/>
                      <w:szCs w:val="16"/>
                      <w:lang w:eastAsia="es-ES"/>
                    </w:rPr>
                    <w:t>3,1%</w:t>
                  </w:r>
                </w:p>
              </w:tc>
            </w:tr>
          </w:tbl>
          <w:p w14:paraId="2381968C" w14:textId="190B4152" w:rsidR="008C1829" w:rsidRDefault="00D33893" w:rsidP="00FD727D">
            <w:pPr>
              <w:pStyle w:val="Prrafodelista"/>
              <w:numPr>
                <w:ilvl w:val="2"/>
                <w:numId w:val="16"/>
              </w:numPr>
              <w:autoSpaceDE w:val="0"/>
              <w:autoSpaceDN w:val="0"/>
              <w:adjustRightInd w:val="0"/>
              <w:spacing w:beforeLines="60" w:before="144" w:afterLines="60" w:after="144"/>
              <w:rPr>
                <w:rFonts w:cs="TimesNewRomanPSMT"/>
                <w:lang w:eastAsia="es-ES"/>
              </w:rPr>
            </w:pPr>
            <w:r w:rsidRPr="0069110B">
              <w:rPr>
                <w:rFonts w:cs="TimesNewRomanPSMT"/>
                <w:lang w:eastAsia="es-ES"/>
              </w:rPr>
              <w:t>Con respecto al chequeo</w:t>
            </w:r>
            <w:r w:rsidR="00212C24" w:rsidRPr="0069110B">
              <w:rPr>
                <w:rFonts w:cs="TimesNewRomanPSMT"/>
                <w:lang w:eastAsia="es-ES"/>
              </w:rPr>
              <w:t xml:space="preserve"> de presión, vacío y fuga</w:t>
            </w:r>
            <w:r w:rsidR="00F3593E">
              <w:rPr>
                <w:rFonts w:cs="TimesNewRomanPSMT"/>
                <w:lang w:eastAsia="es-ES"/>
              </w:rPr>
              <w:t xml:space="preserve">s, el titular adjuntó la última verificación, </w:t>
            </w:r>
            <w:r w:rsidR="00212C24" w:rsidRPr="0069110B">
              <w:rPr>
                <w:rFonts w:cs="TimesNewRomanPSMT"/>
                <w:lang w:eastAsia="es-ES"/>
              </w:rPr>
              <w:t>realizada el día 24 de octubre de 2017, con patrones que se encuentran con sus certificados</w:t>
            </w:r>
            <w:r w:rsidR="00F3593E">
              <w:rPr>
                <w:rFonts w:cs="TimesNewRomanPSMT"/>
                <w:lang w:eastAsia="es-ES"/>
              </w:rPr>
              <w:t xml:space="preserve"> de calibración</w:t>
            </w:r>
            <w:r w:rsidR="00212C24" w:rsidRPr="0069110B">
              <w:rPr>
                <w:rFonts w:cs="TimesNewRomanPSMT"/>
                <w:lang w:eastAsia="es-ES"/>
              </w:rPr>
              <w:t xml:space="preserve"> al día.</w:t>
            </w:r>
            <w:r w:rsidR="003F3844">
              <w:rPr>
                <w:rFonts w:cs="TimesNewRomanPSMT"/>
                <w:lang w:eastAsia="es-ES"/>
              </w:rPr>
              <w:t xml:space="preserve"> Se </w:t>
            </w:r>
            <w:r w:rsidR="003F3844">
              <w:rPr>
                <w:rFonts w:cs="TimesNewRomanPSMT"/>
                <w:lang w:eastAsia="es-ES"/>
              </w:rPr>
              <w:lastRenderedPageBreak/>
              <w:t>obtuvo como resultado que los parámetros se encontraban dentro del rango aceptable</w:t>
            </w:r>
            <w:r w:rsidR="005957CF">
              <w:rPr>
                <w:rFonts w:cs="TimesNewRomanPSMT"/>
                <w:lang w:eastAsia="es-ES"/>
              </w:rPr>
              <w:t xml:space="preserve"> por lo que</w:t>
            </w:r>
            <w:r w:rsidR="003F3844">
              <w:rPr>
                <w:rFonts w:cs="TimesNewRomanPSMT"/>
                <w:lang w:eastAsia="es-ES"/>
              </w:rPr>
              <w:t xml:space="preserve"> no se realizó ajuste de ellos.</w:t>
            </w:r>
            <w:r w:rsidR="00212C24" w:rsidRPr="0069110B">
              <w:rPr>
                <w:rFonts w:cs="TimesNewRomanPSMT"/>
                <w:lang w:eastAsia="es-ES"/>
              </w:rPr>
              <w:t xml:space="preserve"> </w:t>
            </w:r>
            <w:r w:rsidR="003F3844">
              <w:rPr>
                <w:rFonts w:cs="TimesNewRomanPSMT"/>
                <w:lang w:eastAsia="es-ES"/>
              </w:rPr>
              <w:t>Lo anterior</w:t>
            </w:r>
            <w:r w:rsidR="00F3593E">
              <w:rPr>
                <w:rFonts w:cs="TimesNewRomanPSMT"/>
                <w:lang w:eastAsia="es-ES"/>
              </w:rPr>
              <w:t xml:space="preserve"> </w:t>
            </w:r>
            <w:r w:rsidR="003F3844">
              <w:rPr>
                <w:rFonts w:cs="TimesNewRomanPSMT"/>
                <w:lang w:eastAsia="es-ES"/>
              </w:rPr>
              <w:t>se resume</w:t>
            </w:r>
            <w:r w:rsidR="00042277">
              <w:rPr>
                <w:rFonts w:cs="TimesNewRomanPSMT"/>
                <w:lang w:eastAsia="es-ES"/>
              </w:rPr>
              <w:t xml:space="preserve"> en la siguiente</w:t>
            </w:r>
            <w:r w:rsidR="00382582">
              <w:rPr>
                <w:rFonts w:cs="TimesNewRomanPSMT"/>
                <w:lang w:eastAsia="es-ES"/>
              </w:rPr>
              <w:t xml:space="preserve"> tabla</w:t>
            </w:r>
            <w:r w:rsidR="00042277">
              <w:rPr>
                <w:rFonts w:cs="TimesNewRomanPSMT"/>
                <w:lang w:eastAsia="es-ES"/>
              </w:rPr>
              <w:t>:</w:t>
            </w:r>
            <w:r w:rsidR="00382582">
              <w:rPr>
                <w:rFonts w:cs="TimesNewRomanPSMT"/>
                <w:lang w:eastAsia="es-ES"/>
              </w:rPr>
              <w:t xml:space="preserve"> </w:t>
            </w:r>
          </w:p>
          <w:tbl>
            <w:tblPr>
              <w:tblStyle w:val="Tablaconcuadrcula"/>
              <w:tblpPr w:leftFromText="141" w:rightFromText="141" w:vertAnchor="text" w:horzAnchor="margin" w:tblpXSpec="center" w:tblpY="209"/>
              <w:tblOverlap w:val="never"/>
              <w:tblW w:w="8784" w:type="dxa"/>
              <w:tblLook w:val="04A0" w:firstRow="1" w:lastRow="0" w:firstColumn="1" w:lastColumn="0" w:noHBand="0" w:noVBand="1"/>
            </w:tblPr>
            <w:tblGrid>
              <w:gridCol w:w="991"/>
              <w:gridCol w:w="806"/>
              <w:gridCol w:w="1049"/>
              <w:gridCol w:w="1061"/>
              <w:gridCol w:w="926"/>
              <w:gridCol w:w="935"/>
              <w:gridCol w:w="792"/>
              <w:gridCol w:w="2224"/>
            </w:tblGrid>
            <w:tr w:rsidR="00AD79AD" w:rsidRPr="00CE79FC" w14:paraId="53E07EF0" w14:textId="77777777" w:rsidTr="00AD79AD">
              <w:trPr>
                <w:trHeight w:val="284"/>
              </w:trPr>
              <w:tc>
                <w:tcPr>
                  <w:tcW w:w="564" w:type="pct"/>
                  <w:shd w:val="clear" w:color="auto" w:fill="D9D9D9" w:themeFill="background1" w:themeFillShade="D9"/>
                  <w:vAlign w:val="center"/>
                </w:tcPr>
                <w:p w14:paraId="33A3F423" w14:textId="77777777" w:rsidR="00AD79AD" w:rsidRPr="007F12A9" w:rsidRDefault="00AD79AD" w:rsidP="00AD79AD">
                  <w:pPr>
                    <w:jc w:val="center"/>
                    <w:rPr>
                      <w:b/>
                      <w:sz w:val="16"/>
                      <w:szCs w:val="16"/>
                    </w:rPr>
                  </w:pPr>
                  <w:r w:rsidRPr="007F12A9">
                    <w:rPr>
                      <w:b/>
                      <w:sz w:val="16"/>
                      <w:szCs w:val="16"/>
                    </w:rPr>
                    <w:t>Fecha de calibración</w:t>
                  </w:r>
                </w:p>
              </w:tc>
              <w:tc>
                <w:tcPr>
                  <w:tcW w:w="459" w:type="pct"/>
                  <w:shd w:val="clear" w:color="auto" w:fill="D9D9D9" w:themeFill="background1" w:themeFillShade="D9"/>
                  <w:vAlign w:val="center"/>
                </w:tcPr>
                <w:p w14:paraId="33D9BDFB" w14:textId="77777777" w:rsidR="00AD79AD" w:rsidRPr="007F12A9" w:rsidRDefault="00AD79AD" w:rsidP="00AD79AD">
                  <w:pPr>
                    <w:jc w:val="center"/>
                    <w:rPr>
                      <w:b/>
                      <w:sz w:val="16"/>
                      <w:szCs w:val="16"/>
                    </w:rPr>
                  </w:pPr>
                  <w:r>
                    <w:rPr>
                      <w:b/>
                      <w:sz w:val="16"/>
                      <w:szCs w:val="16"/>
                    </w:rPr>
                    <w:t>Chequeo</w:t>
                  </w:r>
                </w:p>
              </w:tc>
              <w:tc>
                <w:tcPr>
                  <w:tcW w:w="597" w:type="pct"/>
                  <w:shd w:val="clear" w:color="auto" w:fill="D9D9D9" w:themeFill="background1" w:themeFillShade="D9"/>
                  <w:vAlign w:val="center"/>
                </w:tcPr>
                <w:p w14:paraId="435A02CD" w14:textId="77777777" w:rsidR="00AD79AD" w:rsidRPr="007F12A9" w:rsidRDefault="00AD79AD" w:rsidP="00AD79AD">
                  <w:pPr>
                    <w:jc w:val="center"/>
                    <w:rPr>
                      <w:b/>
                      <w:sz w:val="16"/>
                      <w:szCs w:val="16"/>
                    </w:rPr>
                  </w:pPr>
                  <w:r>
                    <w:rPr>
                      <w:b/>
                      <w:sz w:val="16"/>
                      <w:szCs w:val="16"/>
                    </w:rPr>
                    <w:t>Valor patrón ref.</w:t>
                  </w:r>
                </w:p>
              </w:tc>
              <w:tc>
                <w:tcPr>
                  <w:tcW w:w="604" w:type="pct"/>
                  <w:shd w:val="clear" w:color="auto" w:fill="D9D9D9" w:themeFill="background1" w:themeFillShade="D9"/>
                  <w:vAlign w:val="center"/>
                </w:tcPr>
                <w:p w14:paraId="6F2A4A49" w14:textId="77777777" w:rsidR="00AD79AD" w:rsidRPr="007F12A9" w:rsidRDefault="00AD79AD" w:rsidP="00AD79AD">
                  <w:pPr>
                    <w:jc w:val="center"/>
                    <w:rPr>
                      <w:b/>
                      <w:sz w:val="16"/>
                      <w:szCs w:val="16"/>
                    </w:rPr>
                  </w:pPr>
                  <w:r>
                    <w:rPr>
                      <w:b/>
                      <w:sz w:val="16"/>
                      <w:szCs w:val="16"/>
                    </w:rPr>
                    <w:t>Valor equipo</w:t>
                  </w:r>
                </w:p>
              </w:tc>
              <w:tc>
                <w:tcPr>
                  <w:tcW w:w="527" w:type="pct"/>
                  <w:shd w:val="clear" w:color="auto" w:fill="D9D9D9" w:themeFill="background1" w:themeFillShade="D9"/>
                  <w:vAlign w:val="center"/>
                </w:tcPr>
                <w:p w14:paraId="4470CE3A" w14:textId="77777777" w:rsidR="00AD79AD" w:rsidRPr="007F12A9" w:rsidRDefault="00AD79AD" w:rsidP="00AD79AD">
                  <w:pPr>
                    <w:jc w:val="center"/>
                    <w:rPr>
                      <w:b/>
                      <w:sz w:val="16"/>
                      <w:szCs w:val="16"/>
                    </w:rPr>
                  </w:pPr>
                  <w:r w:rsidRPr="007F12A9">
                    <w:rPr>
                      <w:b/>
                      <w:sz w:val="16"/>
                      <w:szCs w:val="16"/>
                    </w:rPr>
                    <w:t>Error</w:t>
                  </w:r>
                </w:p>
              </w:tc>
              <w:tc>
                <w:tcPr>
                  <w:tcW w:w="532" w:type="pct"/>
                  <w:shd w:val="clear" w:color="auto" w:fill="D9D9D9" w:themeFill="background1" w:themeFillShade="D9"/>
                </w:tcPr>
                <w:p w14:paraId="6F303A28" w14:textId="5D151546" w:rsidR="00AD79AD" w:rsidRDefault="00AD79AD" w:rsidP="00AD79AD">
                  <w:pPr>
                    <w:jc w:val="center"/>
                    <w:rPr>
                      <w:b/>
                      <w:sz w:val="16"/>
                      <w:szCs w:val="16"/>
                    </w:rPr>
                  </w:pPr>
                  <w:r>
                    <w:rPr>
                      <w:b/>
                      <w:sz w:val="16"/>
                      <w:szCs w:val="16"/>
                    </w:rPr>
                    <w:t>Desviación aceptable (Manual)</w:t>
                  </w:r>
                </w:p>
              </w:tc>
              <w:tc>
                <w:tcPr>
                  <w:tcW w:w="451" w:type="pct"/>
                  <w:shd w:val="clear" w:color="auto" w:fill="D9D9D9" w:themeFill="background1" w:themeFillShade="D9"/>
                  <w:vAlign w:val="center"/>
                </w:tcPr>
                <w:p w14:paraId="36A45CB7" w14:textId="58986725" w:rsidR="00AD79AD" w:rsidRPr="007F12A9" w:rsidRDefault="00AD79AD" w:rsidP="00AD79AD">
                  <w:pPr>
                    <w:jc w:val="center"/>
                    <w:rPr>
                      <w:b/>
                      <w:sz w:val="16"/>
                      <w:szCs w:val="16"/>
                    </w:rPr>
                  </w:pPr>
                  <w:r>
                    <w:rPr>
                      <w:b/>
                      <w:sz w:val="16"/>
                      <w:szCs w:val="16"/>
                    </w:rPr>
                    <w:t>Valor ajustado</w:t>
                  </w:r>
                </w:p>
              </w:tc>
              <w:tc>
                <w:tcPr>
                  <w:tcW w:w="1268" w:type="pct"/>
                  <w:shd w:val="clear" w:color="auto" w:fill="D9D9D9" w:themeFill="background1" w:themeFillShade="D9"/>
                  <w:vAlign w:val="center"/>
                </w:tcPr>
                <w:p w14:paraId="5A85A38F" w14:textId="77777777" w:rsidR="00AD79AD" w:rsidRPr="007F12A9" w:rsidRDefault="00AD79AD" w:rsidP="00AD79AD">
                  <w:pPr>
                    <w:jc w:val="center"/>
                    <w:rPr>
                      <w:b/>
                      <w:sz w:val="16"/>
                      <w:szCs w:val="16"/>
                    </w:rPr>
                  </w:pPr>
                  <w:r w:rsidRPr="007F12A9">
                    <w:rPr>
                      <w:b/>
                      <w:sz w:val="16"/>
                      <w:szCs w:val="16"/>
                    </w:rPr>
                    <w:t>Patrón</w:t>
                  </w:r>
                </w:p>
              </w:tc>
            </w:tr>
            <w:tr w:rsidR="00AD79AD" w:rsidRPr="00AD44E6" w14:paraId="5428BD0F" w14:textId="77777777" w:rsidTr="00AD79AD">
              <w:trPr>
                <w:trHeight w:val="284"/>
              </w:trPr>
              <w:tc>
                <w:tcPr>
                  <w:tcW w:w="564" w:type="pct"/>
                  <w:vMerge w:val="restart"/>
                  <w:vAlign w:val="center"/>
                </w:tcPr>
                <w:p w14:paraId="66729CCB" w14:textId="77777777" w:rsidR="00AD79AD" w:rsidRPr="007F12A9" w:rsidRDefault="00AD79AD" w:rsidP="00AD79AD">
                  <w:pPr>
                    <w:jc w:val="center"/>
                    <w:rPr>
                      <w:sz w:val="16"/>
                      <w:szCs w:val="16"/>
                    </w:rPr>
                  </w:pPr>
                  <w:r>
                    <w:rPr>
                      <w:sz w:val="16"/>
                      <w:szCs w:val="16"/>
                    </w:rPr>
                    <w:t>24</w:t>
                  </w:r>
                  <w:r w:rsidRPr="007F12A9">
                    <w:rPr>
                      <w:sz w:val="16"/>
                      <w:szCs w:val="16"/>
                    </w:rPr>
                    <w:t>/</w:t>
                  </w:r>
                  <w:r>
                    <w:rPr>
                      <w:sz w:val="16"/>
                      <w:szCs w:val="16"/>
                    </w:rPr>
                    <w:t>10</w:t>
                  </w:r>
                  <w:r w:rsidRPr="007F12A9">
                    <w:rPr>
                      <w:sz w:val="16"/>
                      <w:szCs w:val="16"/>
                    </w:rPr>
                    <w:t>/2017</w:t>
                  </w:r>
                </w:p>
              </w:tc>
              <w:tc>
                <w:tcPr>
                  <w:tcW w:w="459" w:type="pct"/>
                  <w:vAlign w:val="center"/>
                </w:tcPr>
                <w:p w14:paraId="55F60F41" w14:textId="77777777" w:rsidR="00AD79AD" w:rsidRPr="007F12A9" w:rsidRDefault="00AD79AD" w:rsidP="00AD79AD">
                  <w:pPr>
                    <w:jc w:val="center"/>
                    <w:rPr>
                      <w:sz w:val="16"/>
                      <w:szCs w:val="16"/>
                    </w:rPr>
                  </w:pPr>
                  <w:r>
                    <w:rPr>
                      <w:sz w:val="16"/>
                      <w:szCs w:val="16"/>
                    </w:rPr>
                    <w:t>Presión</w:t>
                  </w:r>
                </w:p>
              </w:tc>
              <w:tc>
                <w:tcPr>
                  <w:tcW w:w="597" w:type="pct"/>
                  <w:vAlign w:val="center"/>
                </w:tcPr>
                <w:p w14:paraId="5BB425F3" w14:textId="77777777" w:rsidR="00AD79AD" w:rsidRPr="0057701C" w:rsidRDefault="00AD79AD" w:rsidP="00AD79AD">
                  <w:pPr>
                    <w:jc w:val="center"/>
                    <w:rPr>
                      <w:sz w:val="16"/>
                      <w:szCs w:val="16"/>
                    </w:rPr>
                  </w:pPr>
                  <w:r>
                    <w:rPr>
                      <w:sz w:val="16"/>
                      <w:szCs w:val="16"/>
                    </w:rPr>
                    <w:t>671,3 mmHg</w:t>
                  </w:r>
                </w:p>
              </w:tc>
              <w:tc>
                <w:tcPr>
                  <w:tcW w:w="604" w:type="pct"/>
                  <w:vAlign w:val="center"/>
                </w:tcPr>
                <w:p w14:paraId="2920C65A" w14:textId="77777777" w:rsidR="00AD79AD" w:rsidRPr="0057701C" w:rsidRDefault="00AD79AD" w:rsidP="00AD79AD">
                  <w:pPr>
                    <w:jc w:val="center"/>
                    <w:rPr>
                      <w:sz w:val="16"/>
                      <w:szCs w:val="16"/>
                    </w:rPr>
                  </w:pPr>
                  <w:r>
                    <w:rPr>
                      <w:sz w:val="16"/>
                      <w:szCs w:val="16"/>
                    </w:rPr>
                    <w:t>671,3 mmHg</w:t>
                  </w:r>
                </w:p>
              </w:tc>
              <w:tc>
                <w:tcPr>
                  <w:tcW w:w="527" w:type="pct"/>
                  <w:vAlign w:val="center"/>
                </w:tcPr>
                <w:p w14:paraId="696633D3" w14:textId="77777777" w:rsidR="00AD79AD" w:rsidRPr="0057701C" w:rsidRDefault="00AD79AD" w:rsidP="00AD79AD">
                  <w:pPr>
                    <w:jc w:val="center"/>
                    <w:rPr>
                      <w:sz w:val="16"/>
                      <w:szCs w:val="16"/>
                    </w:rPr>
                  </w:pPr>
                  <w:r>
                    <w:rPr>
                      <w:sz w:val="16"/>
                      <w:szCs w:val="16"/>
                    </w:rPr>
                    <w:t>0,0 mmHg</w:t>
                  </w:r>
                </w:p>
              </w:tc>
              <w:tc>
                <w:tcPr>
                  <w:tcW w:w="532" w:type="pct"/>
                </w:tcPr>
                <w:p w14:paraId="6DACCDE9" w14:textId="0CDE08C2" w:rsidR="00AD79AD" w:rsidRDefault="00AD79AD" w:rsidP="00AD79AD">
                  <w:pPr>
                    <w:jc w:val="center"/>
                    <w:rPr>
                      <w:sz w:val="16"/>
                      <w:szCs w:val="16"/>
                    </w:rPr>
                  </w:pPr>
                  <w:r>
                    <w:rPr>
                      <w:sz w:val="16"/>
                      <w:szCs w:val="16"/>
                    </w:rPr>
                    <w:t>-4,9 mmHg (Min)</w:t>
                  </w:r>
                </w:p>
              </w:tc>
              <w:tc>
                <w:tcPr>
                  <w:tcW w:w="451" w:type="pct"/>
                  <w:vAlign w:val="center"/>
                </w:tcPr>
                <w:p w14:paraId="10DF0A49" w14:textId="188F2ACC" w:rsidR="00AD79AD" w:rsidRPr="0057701C" w:rsidRDefault="00AD79AD" w:rsidP="00AD79AD">
                  <w:pPr>
                    <w:jc w:val="center"/>
                    <w:rPr>
                      <w:sz w:val="16"/>
                      <w:szCs w:val="16"/>
                    </w:rPr>
                  </w:pPr>
                  <w:r>
                    <w:rPr>
                      <w:sz w:val="16"/>
                      <w:szCs w:val="16"/>
                    </w:rPr>
                    <w:t>--</w:t>
                  </w:r>
                </w:p>
              </w:tc>
              <w:tc>
                <w:tcPr>
                  <w:tcW w:w="1268" w:type="pct"/>
                  <w:vAlign w:val="center"/>
                </w:tcPr>
                <w:p w14:paraId="579A43D2" w14:textId="77777777" w:rsidR="00AD79AD" w:rsidRPr="00020B49" w:rsidRDefault="00AD79AD" w:rsidP="00AD79AD">
                  <w:pPr>
                    <w:autoSpaceDE w:val="0"/>
                    <w:autoSpaceDN w:val="0"/>
                    <w:adjustRightInd w:val="0"/>
                    <w:jc w:val="center"/>
                    <w:rPr>
                      <w:rFonts w:ascii="Calibri" w:hAnsi="Calibri" w:cs="Calibri"/>
                      <w:color w:val="000000"/>
                      <w:sz w:val="24"/>
                      <w:szCs w:val="24"/>
                      <w:lang w:val="en-US" w:eastAsia="es-ES"/>
                    </w:rPr>
                  </w:pPr>
                  <w:r w:rsidRPr="00020B49">
                    <w:rPr>
                      <w:sz w:val="16"/>
                      <w:szCs w:val="16"/>
                      <w:lang w:val="en-US"/>
                    </w:rPr>
                    <w:t xml:space="preserve">Chinook Engineering/ Streamline </w:t>
                  </w:r>
                  <w:r>
                    <w:rPr>
                      <w:sz w:val="16"/>
                      <w:szCs w:val="16"/>
                      <w:lang w:val="en-US"/>
                    </w:rPr>
                    <w:t>P</w:t>
                  </w:r>
                  <w:r w:rsidRPr="00020B49">
                    <w:rPr>
                      <w:sz w:val="16"/>
                      <w:szCs w:val="16"/>
                      <w:lang w:val="en-US"/>
                    </w:rPr>
                    <w:t>ro/S100201</w:t>
                  </w:r>
                </w:p>
              </w:tc>
            </w:tr>
            <w:tr w:rsidR="00AD79AD" w:rsidRPr="00CE79FC" w14:paraId="4650C08D" w14:textId="77777777" w:rsidTr="00AD79AD">
              <w:trPr>
                <w:trHeight w:val="284"/>
              </w:trPr>
              <w:tc>
                <w:tcPr>
                  <w:tcW w:w="564" w:type="pct"/>
                  <w:vMerge/>
                  <w:vAlign w:val="center"/>
                </w:tcPr>
                <w:p w14:paraId="39E9C643" w14:textId="77777777" w:rsidR="00AD79AD" w:rsidRPr="00020B49" w:rsidRDefault="00AD79AD" w:rsidP="00AD79AD">
                  <w:pPr>
                    <w:jc w:val="center"/>
                    <w:rPr>
                      <w:sz w:val="16"/>
                      <w:szCs w:val="16"/>
                      <w:lang w:val="en-US"/>
                    </w:rPr>
                  </w:pPr>
                </w:p>
              </w:tc>
              <w:tc>
                <w:tcPr>
                  <w:tcW w:w="459" w:type="pct"/>
                  <w:vAlign w:val="center"/>
                </w:tcPr>
                <w:p w14:paraId="5867BBB3" w14:textId="77777777" w:rsidR="00AD79AD" w:rsidRPr="007F12A9" w:rsidRDefault="00AD79AD" w:rsidP="00AD79AD">
                  <w:pPr>
                    <w:jc w:val="center"/>
                    <w:rPr>
                      <w:sz w:val="16"/>
                      <w:szCs w:val="16"/>
                    </w:rPr>
                  </w:pPr>
                  <w:r>
                    <w:rPr>
                      <w:sz w:val="16"/>
                      <w:szCs w:val="16"/>
                    </w:rPr>
                    <w:t>Vacío</w:t>
                  </w:r>
                </w:p>
              </w:tc>
              <w:tc>
                <w:tcPr>
                  <w:tcW w:w="597" w:type="pct"/>
                  <w:vAlign w:val="center"/>
                </w:tcPr>
                <w:p w14:paraId="1E98A72F" w14:textId="77777777" w:rsidR="00AD79AD" w:rsidRPr="0057701C" w:rsidRDefault="00AD79AD" w:rsidP="00AD79AD">
                  <w:pPr>
                    <w:jc w:val="center"/>
                    <w:rPr>
                      <w:sz w:val="16"/>
                      <w:szCs w:val="16"/>
                    </w:rPr>
                  </w:pPr>
                  <w:r>
                    <w:rPr>
                      <w:sz w:val="16"/>
                      <w:szCs w:val="16"/>
                    </w:rPr>
                    <w:t>67,4 mmHg</w:t>
                  </w:r>
                </w:p>
              </w:tc>
              <w:tc>
                <w:tcPr>
                  <w:tcW w:w="604" w:type="pct"/>
                  <w:vAlign w:val="center"/>
                </w:tcPr>
                <w:p w14:paraId="615271CA" w14:textId="77777777" w:rsidR="00AD79AD" w:rsidRPr="0057701C" w:rsidRDefault="00AD79AD" w:rsidP="00AD79AD">
                  <w:pPr>
                    <w:jc w:val="center"/>
                    <w:rPr>
                      <w:sz w:val="16"/>
                      <w:szCs w:val="16"/>
                    </w:rPr>
                  </w:pPr>
                  <w:r>
                    <w:rPr>
                      <w:sz w:val="16"/>
                      <w:szCs w:val="16"/>
                    </w:rPr>
                    <w:t>67,1 mmHg</w:t>
                  </w:r>
                </w:p>
              </w:tc>
              <w:tc>
                <w:tcPr>
                  <w:tcW w:w="527" w:type="pct"/>
                  <w:vAlign w:val="center"/>
                </w:tcPr>
                <w:p w14:paraId="32E449AB" w14:textId="77777777" w:rsidR="00AD79AD" w:rsidRPr="001A56B0" w:rsidRDefault="00AD79AD" w:rsidP="00AD79AD">
                  <w:pPr>
                    <w:jc w:val="center"/>
                    <w:rPr>
                      <w:sz w:val="16"/>
                      <w:szCs w:val="16"/>
                    </w:rPr>
                  </w:pPr>
                  <w:r>
                    <w:rPr>
                      <w:sz w:val="16"/>
                      <w:szCs w:val="16"/>
                    </w:rPr>
                    <w:t>0,3 mmHg</w:t>
                  </w:r>
                </w:p>
              </w:tc>
              <w:tc>
                <w:tcPr>
                  <w:tcW w:w="532" w:type="pct"/>
                </w:tcPr>
                <w:p w14:paraId="38970D57" w14:textId="3D02A449" w:rsidR="00AD79AD" w:rsidRDefault="00AD79AD" w:rsidP="00AD79AD">
                  <w:pPr>
                    <w:jc w:val="center"/>
                    <w:rPr>
                      <w:sz w:val="16"/>
                      <w:szCs w:val="16"/>
                    </w:rPr>
                  </w:pPr>
                  <w:r>
                    <w:rPr>
                      <w:rFonts w:cs="TimesNewRomanPSMT"/>
                      <w:sz w:val="16"/>
                      <w:szCs w:val="16"/>
                      <w:lang w:eastAsia="es-ES"/>
                    </w:rPr>
                    <w:t>-5 – 250</w:t>
                  </w:r>
                  <w:r>
                    <w:rPr>
                      <w:sz w:val="16"/>
                      <w:szCs w:val="16"/>
                    </w:rPr>
                    <w:t xml:space="preserve"> mmHg</w:t>
                  </w:r>
                  <w:r>
                    <w:rPr>
                      <w:rFonts w:cs="TimesNewRomanPSMT"/>
                      <w:sz w:val="16"/>
                      <w:szCs w:val="16"/>
                      <w:lang w:eastAsia="es-ES"/>
                    </w:rPr>
                    <w:t xml:space="preserve"> </w:t>
                  </w:r>
                </w:p>
              </w:tc>
              <w:tc>
                <w:tcPr>
                  <w:tcW w:w="451" w:type="pct"/>
                  <w:vAlign w:val="center"/>
                </w:tcPr>
                <w:p w14:paraId="7AEB058D" w14:textId="37410EA1" w:rsidR="00AD79AD" w:rsidRPr="0057701C" w:rsidRDefault="00AD79AD" w:rsidP="00AD79AD">
                  <w:pPr>
                    <w:jc w:val="center"/>
                    <w:rPr>
                      <w:sz w:val="16"/>
                      <w:szCs w:val="16"/>
                    </w:rPr>
                  </w:pPr>
                  <w:r>
                    <w:rPr>
                      <w:sz w:val="16"/>
                      <w:szCs w:val="16"/>
                    </w:rPr>
                    <w:t>--</w:t>
                  </w:r>
                </w:p>
              </w:tc>
              <w:tc>
                <w:tcPr>
                  <w:tcW w:w="1268" w:type="pct"/>
                  <w:vAlign w:val="center"/>
                </w:tcPr>
                <w:p w14:paraId="2540E9A9" w14:textId="77777777" w:rsidR="00AD79AD" w:rsidRPr="007F12A9" w:rsidRDefault="00AD79AD" w:rsidP="00AD79AD">
                  <w:pPr>
                    <w:jc w:val="center"/>
                    <w:rPr>
                      <w:sz w:val="16"/>
                      <w:szCs w:val="16"/>
                    </w:rPr>
                  </w:pPr>
                  <w:r w:rsidRPr="00A461D3">
                    <w:rPr>
                      <w:sz w:val="16"/>
                      <w:szCs w:val="16"/>
                      <w:lang w:val="en-US"/>
                    </w:rPr>
                    <w:t>Extech</w:t>
                  </w:r>
                  <w:r>
                    <w:rPr>
                      <w:sz w:val="16"/>
                      <w:szCs w:val="16"/>
                      <w:lang w:val="en-US"/>
                    </w:rPr>
                    <w:t>/ HD 750/10055652</w:t>
                  </w:r>
                </w:p>
              </w:tc>
            </w:tr>
            <w:tr w:rsidR="00AD79AD" w:rsidRPr="00CE79FC" w14:paraId="1A0697A8" w14:textId="77777777" w:rsidTr="00AD79AD">
              <w:trPr>
                <w:trHeight w:val="284"/>
              </w:trPr>
              <w:tc>
                <w:tcPr>
                  <w:tcW w:w="564" w:type="pct"/>
                  <w:vMerge/>
                  <w:vAlign w:val="center"/>
                </w:tcPr>
                <w:p w14:paraId="22F7B7FE" w14:textId="77777777" w:rsidR="00AD79AD" w:rsidRPr="007F12A9" w:rsidRDefault="00AD79AD" w:rsidP="00AD79AD">
                  <w:pPr>
                    <w:jc w:val="center"/>
                    <w:rPr>
                      <w:sz w:val="16"/>
                      <w:szCs w:val="16"/>
                    </w:rPr>
                  </w:pPr>
                </w:p>
              </w:tc>
              <w:tc>
                <w:tcPr>
                  <w:tcW w:w="459" w:type="pct"/>
                  <w:vAlign w:val="center"/>
                </w:tcPr>
                <w:p w14:paraId="145A4BCA" w14:textId="77777777" w:rsidR="00AD79AD" w:rsidRDefault="00AD79AD" w:rsidP="00AD79AD">
                  <w:pPr>
                    <w:jc w:val="center"/>
                    <w:rPr>
                      <w:sz w:val="16"/>
                      <w:szCs w:val="16"/>
                    </w:rPr>
                  </w:pPr>
                  <w:r>
                    <w:rPr>
                      <w:sz w:val="16"/>
                      <w:szCs w:val="16"/>
                    </w:rPr>
                    <w:t>Fuga</w:t>
                  </w:r>
                </w:p>
              </w:tc>
              <w:tc>
                <w:tcPr>
                  <w:tcW w:w="597" w:type="pct"/>
                  <w:vAlign w:val="center"/>
                </w:tcPr>
                <w:p w14:paraId="671A46EB" w14:textId="5FD59492" w:rsidR="00AD79AD" w:rsidRPr="0057701C" w:rsidRDefault="00AD79AD" w:rsidP="00AD79AD">
                  <w:pPr>
                    <w:jc w:val="center"/>
                    <w:rPr>
                      <w:sz w:val="16"/>
                      <w:szCs w:val="16"/>
                    </w:rPr>
                  </w:pPr>
                  <w:r>
                    <w:rPr>
                      <w:sz w:val="16"/>
                      <w:szCs w:val="16"/>
                    </w:rPr>
                    <w:t>16,1</w:t>
                  </w:r>
                  <w:r w:rsidR="005957CF">
                    <w:rPr>
                      <w:sz w:val="16"/>
                      <w:szCs w:val="16"/>
                    </w:rPr>
                    <w:t xml:space="preserve"> Lpm</w:t>
                  </w:r>
                </w:p>
              </w:tc>
              <w:tc>
                <w:tcPr>
                  <w:tcW w:w="604" w:type="pct"/>
                  <w:vAlign w:val="center"/>
                </w:tcPr>
                <w:p w14:paraId="761F8A99" w14:textId="1FB17E35" w:rsidR="00AD79AD" w:rsidRPr="0057701C" w:rsidRDefault="00AD79AD" w:rsidP="00AD79AD">
                  <w:pPr>
                    <w:jc w:val="center"/>
                    <w:rPr>
                      <w:sz w:val="16"/>
                      <w:szCs w:val="16"/>
                    </w:rPr>
                  </w:pPr>
                  <w:r>
                    <w:rPr>
                      <w:sz w:val="16"/>
                      <w:szCs w:val="16"/>
                    </w:rPr>
                    <w:t>16,6</w:t>
                  </w:r>
                  <w:r w:rsidR="005957CF">
                    <w:rPr>
                      <w:sz w:val="16"/>
                      <w:szCs w:val="16"/>
                    </w:rPr>
                    <w:t xml:space="preserve"> Lpm</w:t>
                  </w:r>
                </w:p>
              </w:tc>
              <w:tc>
                <w:tcPr>
                  <w:tcW w:w="527" w:type="pct"/>
                  <w:vAlign w:val="center"/>
                </w:tcPr>
                <w:p w14:paraId="3314F8A2" w14:textId="0E95DADB" w:rsidR="00AD79AD" w:rsidRPr="001A56B0" w:rsidRDefault="005957CF" w:rsidP="00AD79AD">
                  <w:pPr>
                    <w:jc w:val="center"/>
                    <w:rPr>
                      <w:sz w:val="16"/>
                      <w:szCs w:val="16"/>
                    </w:rPr>
                  </w:pPr>
                  <w:r w:rsidRPr="005957CF">
                    <w:rPr>
                      <w:sz w:val="16"/>
                      <w:szCs w:val="16"/>
                    </w:rPr>
                    <w:t>0,1 Lpm</w:t>
                  </w:r>
                </w:p>
              </w:tc>
              <w:tc>
                <w:tcPr>
                  <w:tcW w:w="532" w:type="pct"/>
                </w:tcPr>
                <w:p w14:paraId="29656BFF" w14:textId="77777777" w:rsidR="00AD79AD" w:rsidRDefault="00AD79AD" w:rsidP="00AD79AD">
                  <w:pPr>
                    <w:jc w:val="center"/>
                    <w:rPr>
                      <w:sz w:val="16"/>
                      <w:szCs w:val="16"/>
                    </w:rPr>
                  </w:pPr>
                  <w:r>
                    <w:rPr>
                      <w:sz w:val="16"/>
                      <w:szCs w:val="16"/>
                    </w:rPr>
                    <w:t xml:space="preserve">0,42 Lpm </w:t>
                  </w:r>
                </w:p>
                <w:p w14:paraId="6F83C8F0" w14:textId="32ECE98F" w:rsidR="00AD79AD" w:rsidRDefault="00AD79AD" w:rsidP="00AD79AD">
                  <w:pPr>
                    <w:jc w:val="center"/>
                    <w:rPr>
                      <w:sz w:val="16"/>
                      <w:szCs w:val="16"/>
                    </w:rPr>
                  </w:pPr>
                  <w:r>
                    <w:rPr>
                      <w:sz w:val="16"/>
                      <w:szCs w:val="16"/>
                    </w:rPr>
                    <w:t>(± 2,5%)</w:t>
                  </w:r>
                </w:p>
              </w:tc>
              <w:tc>
                <w:tcPr>
                  <w:tcW w:w="451" w:type="pct"/>
                  <w:vAlign w:val="center"/>
                </w:tcPr>
                <w:p w14:paraId="46932BCE" w14:textId="4F78BEE9" w:rsidR="00AD79AD" w:rsidRPr="0057701C" w:rsidRDefault="00AD79AD" w:rsidP="00AD79AD">
                  <w:pPr>
                    <w:jc w:val="center"/>
                    <w:rPr>
                      <w:sz w:val="16"/>
                      <w:szCs w:val="16"/>
                    </w:rPr>
                  </w:pPr>
                  <w:r>
                    <w:rPr>
                      <w:sz w:val="16"/>
                      <w:szCs w:val="16"/>
                    </w:rPr>
                    <w:t>--</w:t>
                  </w:r>
                </w:p>
              </w:tc>
              <w:tc>
                <w:tcPr>
                  <w:tcW w:w="1268" w:type="pct"/>
                  <w:vAlign w:val="center"/>
                </w:tcPr>
                <w:p w14:paraId="17044638" w14:textId="77777777" w:rsidR="00AD79AD" w:rsidRPr="007F12A9" w:rsidRDefault="00AD79AD" w:rsidP="00AD79AD">
                  <w:pPr>
                    <w:jc w:val="center"/>
                    <w:rPr>
                      <w:sz w:val="16"/>
                      <w:szCs w:val="16"/>
                    </w:rPr>
                  </w:pPr>
                  <w:r>
                    <w:rPr>
                      <w:sz w:val="16"/>
                      <w:szCs w:val="16"/>
                    </w:rPr>
                    <w:t>--</w:t>
                  </w:r>
                </w:p>
              </w:tc>
            </w:tr>
          </w:tbl>
          <w:p w14:paraId="3FA44012" w14:textId="64762E65" w:rsidR="00212C24" w:rsidRPr="005408FF" w:rsidRDefault="00212C24" w:rsidP="002B1215">
            <w:pPr>
              <w:pStyle w:val="Prrafodelista"/>
              <w:numPr>
                <w:ilvl w:val="2"/>
                <w:numId w:val="16"/>
              </w:numPr>
              <w:autoSpaceDE w:val="0"/>
              <w:autoSpaceDN w:val="0"/>
              <w:adjustRightInd w:val="0"/>
              <w:spacing w:beforeLines="60" w:before="144" w:afterLines="60" w:after="144"/>
              <w:rPr>
                <w:rFonts w:cs="TimesNewRomanPSMT"/>
                <w:lang w:eastAsia="es-ES"/>
              </w:rPr>
            </w:pPr>
            <w:r w:rsidRPr="005408FF">
              <w:rPr>
                <w:rFonts w:cs="TimesNewRomanPSMT"/>
                <w:lang w:eastAsia="es-ES"/>
              </w:rPr>
              <w:t>En cuanto a</w:t>
            </w:r>
            <w:r w:rsidR="00F44C56" w:rsidRPr="005408FF">
              <w:rPr>
                <w:rFonts w:cs="TimesNewRomanPSMT"/>
                <w:lang w:eastAsia="es-ES"/>
              </w:rPr>
              <w:t>l valor del</w:t>
            </w:r>
            <w:r w:rsidRPr="005408FF">
              <w:rPr>
                <w:rFonts w:cs="TimesNewRomanPSMT"/>
                <w:lang w:eastAsia="es-ES"/>
              </w:rPr>
              <w:t xml:space="preserve"> voltaje</w:t>
            </w:r>
            <w:r w:rsidR="00F44C56" w:rsidRPr="005408FF">
              <w:rPr>
                <w:rFonts w:cs="TimesNewRomanPSMT"/>
                <w:lang w:eastAsia="es-ES"/>
              </w:rPr>
              <w:t xml:space="preserve"> del detector, el titular indic</w:t>
            </w:r>
            <w:r w:rsidR="00F3593E" w:rsidRPr="005408FF">
              <w:rPr>
                <w:rFonts w:cs="TimesNewRomanPSMT"/>
                <w:lang w:eastAsia="es-ES"/>
              </w:rPr>
              <w:t>ó</w:t>
            </w:r>
            <w:r w:rsidR="00F44C56" w:rsidRPr="005408FF">
              <w:rPr>
                <w:rFonts w:cs="TimesNewRomanPSMT"/>
                <w:lang w:eastAsia="es-ES"/>
              </w:rPr>
              <w:t xml:space="preserve"> que es 5,0 Volt, </w:t>
            </w:r>
            <w:r w:rsidR="005408FF">
              <w:rPr>
                <w:rFonts w:cs="TimesNewRomanPSMT"/>
                <w:lang w:eastAsia="es-ES"/>
              </w:rPr>
              <w:t>lo que está correcto según el manual del equipo (Model 5014i Beta In</w:t>
            </w:r>
            <w:r w:rsidR="009C288F">
              <w:rPr>
                <w:rFonts w:cs="TimesNewRomanPSMT"/>
                <w:lang w:eastAsia="es-ES"/>
              </w:rPr>
              <w:t>s</w:t>
            </w:r>
            <w:r w:rsidR="005408FF">
              <w:rPr>
                <w:rFonts w:cs="TimesNewRomanPSMT"/>
                <w:lang w:eastAsia="es-ES"/>
              </w:rPr>
              <w:t>tructor Manual, Capítulo 3, página 55)</w:t>
            </w:r>
          </w:p>
          <w:p w14:paraId="1B3AB9F3" w14:textId="77777777" w:rsidR="008D0A7E" w:rsidRPr="0069110B" w:rsidRDefault="008D0A7E" w:rsidP="0069110B">
            <w:pPr>
              <w:pStyle w:val="Prrafodelista"/>
              <w:autoSpaceDE w:val="0"/>
              <w:autoSpaceDN w:val="0"/>
              <w:adjustRightInd w:val="0"/>
              <w:spacing w:beforeLines="60" w:before="144" w:afterLines="60" w:after="144"/>
              <w:ind w:left="1224"/>
              <w:rPr>
                <w:rFonts w:cs="TimesNewRomanPSMT"/>
                <w:lang w:eastAsia="es-ES"/>
              </w:rPr>
            </w:pPr>
          </w:p>
          <w:p w14:paraId="36FC56BA" w14:textId="24737322" w:rsidR="00C94E38" w:rsidRPr="0069110B" w:rsidRDefault="008D0A7E" w:rsidP="002B1215">
            <w:pPr>
              <w:pStyle w:val="Prrafodelista"/>
              <w:numPr>
                <w:ilvl w:val="2"/>
                <w:numId w:val="16"/>
              </w:numPr>
              <w:autoSpaceDE w:val="0"/>
              <w:autoSpaceDN w:val="0"/>
              <w:adjustRightInd w:val="0"/>
              <w:spacing w:beforeLines="60" w:before="144" w:afterLines="60" w:after="144"/>
              <w:rPr>
                <w:rFonts w:cs="TimesNewRomanPSMT"/>
                <w:lang w:eastAsia="es-ES"/>
              </w:rPr>
            </w:pPr>
            <w:r w:rsidRPr="0069110B">
              <w:rPr>
                <w:rFonts w:cs="TimesNewRomanPSMT"/>
                <w:lang w:eastAsia="es-ES"/>
              </w:rPr>
              <w:t xml:space="preserve">Por </w:t>
            </w:r>
            <w:r w:rsidR="00C94E38" w:rsidRPr="0069110B">
              <w:rPr>
                <w:rFonts w:cs="TimesNewRomanPSMT"/>
                <w:lang w:eastAsia="es-ES"/>
              </w:rPr>
              <w:t>último, con respecto</w:t>
            </w:r>
            <w:r w:rsidRPr="0069110B">
              <w:rPr>
                <w:rFonts w:cs="TimesNewRomanPSMT"/>
                <w:lang w:eastAsia="es-ES"/>
              </w:rPr>
              <w:t xml:space="preserve"> </w:t>
            </w:r>
            <w:r w:rsidR="00C94E38" w:rsidRPr="0069110B">
              <w:rPr>
                <w:rFonts w:cs="TimesNewRomanPSMT"/>
                <w:lang w:eastAsia="es-ES"/>
              </w:rPr>
              <w:t xml:space="preserve">a </w:t>
            </w:r>
            <w:r w:rsidRPr="0069110B">
              <w:rPr>
                <w:rFonts w:cs="TimesNewRomanPSMT"/>
                <w:lang w:eastAsia="es-ES"/>
              </w:rPr>
              <w:t>los registros de los sensores de presión</w:t>
            </w:r>
            <w:r w:rsidR="00C94E38" w:rsidRPr="0069110B">
              <w:rPr>
                <w:rFonts w:cs="TimesNewRomanPSMT"/>
                <w:lang w:eastAsia="es-ES"/>
              </w:rPr>
              <w:t>, el titular indic</w:t>
            </w:r>
            <w:r w:rsidR="000477A1">
              <w:rPr>
                <w:rFonts w:cs="TimesNewRomanPSMT"/>
                <w:lang w:eastAsia="es-ES"/>
              </w:rPr>
              <w:t>ó</w:t>
            </w:r>
            <w:r w:rsidR="00C94E38" w:rsidRPr="0069110B">
              <w:rPr>
                <w:rFonts w:cs="TimesNewRomanPSMT"/>
                <w:lang w:eastAsia="es-ES"/>
              </w:rPr>
              <w:t xml:space="preserve"> que no es posible identificarlos con un número de serie debido a que “son componentes del equipo y debe considerarse un </w:t>
            </w:r>
            <w:r w:rsidR="00B3651E" w:rsidRPr="0069110B">
              <w:rPr>
                <w:rFonts w:cs="TimesNewRomanPSMT"/>
                <w:lang w:eastAsia="es-ES"/>
              </w:rPr>
              <w:t>repuesto</w:t>
            </w:r>
            <w:r w:rsidR="00C94E38" w:rsidRPr="0069110B">
              <w:rPr>
                <w:rFonts w:cs="TimesNewRomanPSMT"/>
                <w:lang w:eastAsia="es-ES"/>
              </w:rPr>
              <w:t xml:space="preserve"> al igual que el detector, las válvulas y otr</w:t>
            </w:r>
            <w:r w:rsidR="00F3593E">
              <w:rPr>
                <w:rFonts w:cs="TimesNewRomanPSMT"/>
                <w:lang w:eastAsia="es-ES"/>
              </w:rPr>
              <w:t>os sensores”. El titular adjuntó</w:t>
            </w:r>
            <w:r w:rsidR="00C94E38" w:rsidRPr="0069110B">
              <w:rPr>
                <w:rFonts w:cs="TimesNewRomanPSMT"/>
                <w:lang w:eastAsia="es-ES"/>
              </w:rPr>
              <w:t xml:space="preserve"> los resultados de los sensores de presión obtenidos el día 24 de octubre de 2017, y registrados en la ficha que contiene los parámetros de funcionamiento del equipo</w:t>
            </w:r>
            <w:r w:rsidR="000D7445" w:rsidRPr="0069110B">
              <w:rPr>
                <w:rFonts w:cs="TimesNewRomanPSMT"/>
                <w:lang w:eastAsia="es-ES"/>
              </w:rPr>
              <w:t xml:space="preserve">, los cuales </w:t>
            </w:r>
            <w:r w:rsidR="0086553A">
              <w:rPr>
                <w:rFonts w:cs="TimesNewRomanPSMT"/>
                <w:lang w:eastAsia="es-ES"/>
              </w:rPr>
              <w:t xml:space="preserve">se encuentran dentro de los rangos aceptables de acuerdo a lo </w:t>
            </w:r>
            <w:r w:rsidR="00B3651E">
              <w:rPr>
                <w:rFonts w:cs="TimesNewRomanPSMT"/>
                <w:lang w:eastAsia="es-ES"/>
              </w:rPr>
              <w:t>especificado</w:t>
            </w:r>
            <w:r w:rsidR="0086553A">
              <w:rPr>
                <w:rFonts w:cs="TimesNewRomanPSMT"/>
                <w:lang w:eastAsia="es-ES"/>
              </w:rPr>
              <w:t xml:space="preserve"> en el manual del equipo.</w:t>
            </w:r>
            <w:r w:rsidR="00C94E38" w:rsidRPr="0069110B">
              <w:rPr>
                <w:rFonts w:cs="TimesNewRomanPSMT"/>
                <w:lang w:eastAsia="es-ES"/>
              </w:rPr>
              <w:t xml:space="preserve"> </w:t>
            </w:r>
            <w:r w:rsidR="0086553A">
              <w:rPr>
                <w:rFonts w:cs="TimesNewRomanPSMT"/>
                <w:lang w:eastAsia="es-ES"/>
              </w:rPr>
              <w:t xml:space="preserve">En la tabla se </w:t>
            </w:r>
            <w:r w:rsidR="00B3651E">
              <w:rPr>
                <w:rFonts w:cs="TimesNewRomanPSMT"/>
                <w:lang w:eastAsia="es-ES"/>
              </w:rPr>
              <w:t>describen</w:t>
            </w:r>
            <w:r w:rsidR="0086553A">
              <w:rPr>
                <w:rFonts w:cs="TimesNewRomanPSMT"/>
                <w:lang w:eastAsia="es-ES"/>
              </w:rPr>
              <w:t xml:space="preserve"> los resultados:</w:t>
            </w:r>
          </w:p>
          <w:tbl>
            <w:tblPr>
              <w:tblStyle w:val="Tablaconcuadrcula"/>
              <w:tblW w:w="0" w:type="auto"/>
              <w:jc w:val="center"/>
              <w:tblLook w:val="04A0" w:firstRow="1" w:lastRow="0" w:firstColumn="1" w:lastColumn="0" w:noHBand="0" w:noVBand="1"/>
            </w:tblPr>
            <w:tblGrid>
              <w:gridCol w:w="1985"/>
              <w:gridCol w:w="1559"/>
              <w:gridCol w:w="1418"/>
              <w:gridCol w:w="1418"/>
            </w:tblGrid>
            <w:tr w:rsidR="0086553A" w:rsidRPr="0014260B" w14:paraId="398C1BD2" w14:textId="584F6F9E" w:rsidTr="00124CEF">
              <w:trPr>
                <w:trHeight w:val="284"/>
                <w:jc w:val="center"/>
              </w:trPr>
              <w:tc>
                <w:tcPr>
                  <w:tcW w:w="1985" w:type="dxa"/>
                  <w:shd w:val="clear" w:color="auto" w:fill="D9D9D9" w:themeFill="background1" w:themeFillShade="D9"/>
                  <w:vAlign w:val="center"/>
                </w:tcPr>
                <w:p w14:paraId="0997E0EF" w14:textId="1059A01D" w:rsidR="0086553A" w:rsidRPr="002B1215" w:rsidRDefault="0086553A" w:rsidP="00124CEF">
                  <w:pPr>
                    <w:jc w:val="center"/>
                    <w:rPr>
                      <w:b/>
                      <w:sz w:val="16"/>
                      <w:szCs w:val="16"/>
                    </w:rPr>
                  </w:pPr>
                  <w:r w:rsidRPr="002B1215">
                    <w:rPr>
                      <w:b/>
                      <w:sz w:val="16"/>
                      <w:szCs w:val="16"/>
                    </w:rPr>
                    <w:t>Parámetro</w:t>
                  </w:r>
                </w:p>
              </w:tc>
              <w:tc>
                <w:tcPr>
                  <w:tcW w:w="1559" w:type="dxa"/>
                  <w:shd w:val="clear" w:color="auto" w:fill="D9D9D9" w:themeFill="background1" w:themeFillShade="D9"/>
                  <w:vAlign w:val="center"/>
                </w:tcPr>
                <w:p w14:paraId="229CEF9E" w14:textId="77777777" w:rsidR="0086553A" w:rsidRPr="002B1215" w:rsidRDefault="0086553A" w:rsidP="00124CEF">
                  <w:pPr>
                    <w:autoSpaceDE w:val="0"/>
                    <w:autoSpaceDN w:val="0"/>
                    <w:adjustRightInd w:val="0"/>
                    <w:jc w:val="center"/>
                    <w:rPr>
                      <w:rFonts w:cs="TimesNewRomanPSMT"/>
                      <w:b/>
                      <w:sz w:val="16"/>
                      <w:lang w:eastAsia="es-ES"/>
                    </w:rPr>
                  </w:pPr>
                  <w:r w:rsidRPr="002B1215">
                    <w:rPr>
                      <w:rFonts w:cs="TimesNewRomanPSMT"/>
                      <w:b/>
                      <w:sz w:val="16"/>
                      <w:lang w:eastAsia="es-ES"/>
                    </w:rPr>
                    <w:t>Valor</w:t>
                  </w:r>
                </w:p>
              </w:tc>
              <w:tc>
                <w:tcPr>
                  <w:tcW w:w="1418" w:type="dxa"/>
                  <w:shd w:val="clear" w:color="auto" w:fill="D9D9D9" w:themeFill="background1" w:themeFillShade="D9"/>
                  <w:vAlign w:val="center"/>
                </w:tcPr>
                <w:p w14:paraId="12F484F6" w14:textId="7C99A79B" w:rsidR="0086553A" w:rsidRPr="002B1215" w:rsidRDefault="0086553A" w:rsidP="00124CEF">
                  <w:pPr>
                    <w:autoSpaceDE w:val="0"/>
                    <w:autoSpaceDN w:val="0"/>
                    <w:adjustRightInd w:val="0"/>
                    <w:jc w:val="center"/>
                    <w:rPr>
                      <w:rFonts w:cs="TimesNewRomanPSMT"/>
                      <w:b/>
                      <w:sz w:val="16"/>
                      <w:lang w:eastAsia="es-ES"/>
                    </w:rPr>
                  </w:pPr>
                  <w:r>
                    <w:rPr>
                      <w:rFonts w:cs="TimesNewRomanPSMT"/>
                      <w:b/>
                      <w:sz w:val="16"/>
                      <w:lang w:eastAsia="es-ES"/>
                    </w:rPr>
                    <w:t xml:space="preserve">Rango </w:t>
                  </w:r>
                  <w:r w:rsidR="00124CEF">
                    <w:rPr>
                      <w:rFonts w:cs="TimesNewRomanPSMT"/>
                      <w:b/>
                      <w:sz w:val="16"/>
                      <w:lang w:eastAsia="es-ES"/>
                    </w:rPr>
                    <w:t>a</w:t>
                  </w:r>
                  <w:r>
                    <w:rPr>
                      <w:rFonts w:cs="TimesNewRomanPSMT"/>
                      <w:b/>
                      <w:sz w:val="16"/>
                      <w:lang w:eastAsia="es-ES"/>
                    </w:rPr>
                    <w:t>ceptable</w:t>
                  </w:r>
                </w:p>
              </w:tc>
              <w:tc>
                <w:tcPr>
                  <w:tcW w:w="1418" w:type="dxa"/>
                  <w:shd w:val="clear" w:color="auto" w:fill="D9D9D9" w:themeFill="background1" w:themeFillShade="D9"/>
                  <w:vAlign w:val="center"/>
                </w:tcPr>
                <w:p w14:paraId="7A79E33A" w14:textId="7CA3CC30" w:rsidR="0086553A" w:rsidRDefault="0086553A" w:rsidP="00124CEF">
                  <w:pPr>
                    <w:autoSpaceDE w:val="0"/>
                    <w:autoSpaceDN w:val="0"/>
                    <w:adjustRightInd w:val="0"/>
                    <w:jc w:val="center"/>
                    <w:rPr>
                      <w:rFonts w:cs="TimesNewRomanPSMT"/>
                      <w:b/>
                      <w:sz w:val="16"/>
                      <w:lang w:eastAsia="es-ES"/>
                    </w:rPr>
                  </w:pPr>
                  <w:r w:rsidRPr="002B1215">
                    <w:rPr>
                      <w:rFonts w:cs="TimesNewRomanPSMT"/>
                      <w:b/>
                      <w:sz w:val="16"/>
                      <w:lang w:eastAsia="es-ES"/>
                    </w:rPr>
                    <w:t>Unidad</w:t>
                  </w:r>
                </w:p>
              </w:tc>
            </w:tr>
            <w:tr w:rsidR="0086553A" w:rsidRPr="0014260B" w14:paraId="17E23B17" w14:textId="310F1850" w:rsidTr="00124CEF">
              <w:trPr>
                <w:trHeight w:val="284"/>
                <w:jc w:val="center"/>
              </w:trPr>
              <w:tc>
                <w:tcPr>
                  <w:tcW w:w="1985" w:type="dxa"/>
                  <w:vAlign w:val="center"/>
                </w:tcPr>
                <w:p w14:paraId="4F1427B9" w14:textId="77777777" w:rsidR="0086553A" w:rsidRPr="002B1215" w:rsidRDefault="0086553A" w:rsidP="00124CEF">
                  <w:pPr>
                    <w:autoSpaceDE w:val="0"/>
                    <w:autoSpaceDN w:val="0"/>
                    <w:adjustRightInd w:val="0"/>
                    <w:rPr>
                      <w:rFonts w:cs="TimesNewRomanPSMT"/>
                      <w:sz w:val="16"/>
                      <w:szCs w:val="16"/>
                      <w:lang w:eastAsia="es-ES"/>
                    </w:rPr>
                  </w:pPr>
                  <w:r w:rsidRPr="002B1215">
                    <w:rPr>
                      <w:rFonts w:cs="TimesNewRomanPSMT"/>
                      <w:sz w:val="16"/>
                      <w:szCs w:val="16"/>
                      <w:lang w:eastAsia="es-ES"/>
                    </w:rPr>
                    <w:t>Presión Barométrica</w:t>
                  </w:r>
                </w:p>
              </w:tc>
              <w:tc>
                <w:tcPr>
                  <w:tcW w:w="1559" w:type="dxa"/>
                  <w:vAlign w:val="center"/>
                </w:tcPr>
                <w:p w14:paraId="5344B547" w14:textId="77777777" w:rsidR="0086553A" w:rsidRPr="002B1215" w:rsidRDefault="0086553A" w:rsidP="00124CEF">
                  <w:pPr>
                    <w:autoSpaceDE w:val="0"/>
                    <w:autoSpaceDN w:val="0"/>
                    <w:adjustRightInd w:val="0"/>
                    <w:jc w:val="center"/>
                    <w:rPr>
                      <w:rFonts w:cs="TimesNewRomanPSMT"/>
                      <w:sz w:val="16"/>
                      <w:szCs w:val="16"/>
                      <w:lang w:eastAsia="es-ES"/>
                    </w:rPr>
                  </w:pPr>
                  <w:r w:rsidRPr="002B1215">
                    <w:rPr>
                      <w:rFonts w:cs="TimesNewRomanPSMT"/>
                      <w:sz w:val="16"/>
                      <w:szCs w:val="16"/>
                      <w:lang w:eastAsia="es-ES"/>
                    </w:rPr>
                    <w:t>671,1</w:t>
                  </w:r>
                </w:p>
              </w:tc>
              <w:tc>
                <w:tcPr>
                  <w:tcW w:w="1418" w:type="dxa"/>
                  <w:vAlign w:val="center"/>
                </w:tcPr>
                <w:p w14:paraId="3B4EA085" w14:textId="257896DA" w:rsidR="0086553A" w:rsidRPr="002B1215" w:rsidRDefault="0086553A" w:rsidP="00124CEF">
                  <w:pPr>
                    <w:autoSpaceDE w:val="0"/>
                    <w:autoSpaceDN w:val="0"/>
                    <w:adjustRightInd w:val="0"/>
                    <w:jc w:val="center"/>
                    <w:rPr>
                      <w:rFonts w:cs="TimesNewRomanPSMT"/>
                      <w:sz w:val="16"/>
                      <w:szCs w:val="16"/>
                      <w:lang w:eastAsia="es-ES"/>
                    </w:rPr>
                  </w:pPr>
                  <w:r>
                    <w:rPr>
                      <w:rFonts w:cs="TimesNewRomanPSMT"/>
                      <w:sz w:val="16"/>
                      <w:szCs w:val="16"/>
                      <w:lang w:eastAsia="es-ES"/>
                    </w:rPr>
                    <w:t xml:space="preserve">400 - 800 </w:t>
                  </w:r>
                </w:p>
              </w:tc>
              <w:tc>
                <w:tcPr>
                  <w:tcW w:w="1418" w:type="dxa"/>
                  <w:vAlign w:val="center"/>
                </w:tcPr>
                <w:p w14:paraId="2B2492CD" w14:textId="32DD40E8" w:rsidR="0086553A" w:rsidRDefault="0086553A" w:rsidP="00124CEF">
                  <w:pPr>
                    <w:autoSpaceDE w:val="0"/>
                    <w:autoSpaceDN w:val="0"/>
                    <w:adjustRightInd w:val="0"/>
                    <w:jc w:val="center"/>
                    <w:rPr>
                      <w:rFonts w:cs="TimesNewRomanPSMT"/>
                      <w:sz w:val="16"/>
                      <w:szCs w:val="16"/>
                      <w:lang w:eastAsia="es-ES"/>
                    </w:rPr>
                  </w:pPr>
                  <w:r w:rsidRPr="002B1215">
                    <w:rPr>
                      <w:rFonts w:cs="TimesNewRomanPSMT"/>
                      <w:sz w:val="16"/>
                      <w:szCs w:val="16"/>
                      <w:lang w:eastAsia="es-ES"/>
                    </w:rPr>
                    <w:t>mmHg</w:t>
                  </w:r>
                </w:p>
              </w:tc>
            </w:tr>
            <w:tr w:rsidR="0086553A" w:rsidRPr="0014260B" w14:paraId="33B38559" w14:textId="35207EDE" w:rsidTr="00124CEF">
              <w:trPr>
                <w:trHeight w:val="284"/>
                <w:jc w:val="center"/>
              </w:trPr>
              <w:tc>
                <w:tcPr>
                  <w:tcW w:w="1985" w:type="dxa"/>
                  <w:vAlign w:val="center"/>
                </w:tcPr>
                <w:p w14:paraId="5D01AA1C" w14:textId="77777777" w:rsidR="0086553A" w:rsidRPr="002B1215" w:rsidRDefault="0086553A" w:rsidP="00124CEF">
                  <w:pPr>
                    <w:autoSpaceDE w:val="0"/>
                    <w:autoSpaceDN w:val="0"/>
                    <w:adjustRightInd w:val="0"/>
                    <w:rPr>
                      <w:rFonts w:cs="TimesNewRomanPSMT"/>
                      <w:sz w:val="16"/>
                      <w:szCs w:val="16"/>
                      <w:lang w:eastAsia="es-ES"/>
                    </w:rPr>
                  </w:pPr>
                  <w:r w:rsidRPr="002B1215">
                    <w:rPr>
                      <w:rFonts w:cs="TimesNewRomanPSMT"/>
                      <w:sz w:val="16"/>
                      <w:szCs w:val="16"/>
                      <w:lang w:eastAsia="es-ES"/>
                    </w:rPr>
                    <w:t>Presión vacío</w:t>
                  </w:r>
                </w:p>
              </w:tc>
              <w:tc>
                <w:tcPr>
                  <w:tcW w:w="1559" w:type="dxa"/>
                  <w:vAlign w:val="center"/>
                </w:tcPr>
                <w:p w14:paraId="23E7DC53" w14:textId="77777777" w:rsidR="0086553A" w:rsidRPr="002B1215" w:rsidRDefault="0086553A" w:rsidP="00124CEF">
                  <w:pPr>
                    <w:autoSpaceDE w:val="0"/>
                    <w:autoSpaceDN w:val="0"/>
                    <w:adjustRightInd w:val="0"/>
                    <w:jc w:val="center"/>
                    <w:rPr>
                      <w:rFonts w:cs="TimesNewRomanPSMT"/>
                      <w:sz w:val="16"/>
                      <w:szCs w:val="16"/>
                      <w:lang w:eastAsia="es-ES"/>
                    </w:rPr>
                  </w:pPr>
                  <w:r w:rsidRPr="002B1215">
                    <w:rPr>
                      <w:rFonts w:cs="TimesNewRomanPSMT"/>
                      <w:sz w:val="16"/>
                      <w:szCs w:val="16"/>
                      <w:lang w:eastAsia="es-ES"/>
                    </w:rPr>
                    <w:t>68,1</w:t>
                  </w:r>
                </w:p>
              </w:tc>
              <w:tc>
                <w:tcPr>
                  <w:tcW w:w="1418" w:type="dxa"/>
                  <w:vAlign w:val="center"/>
                </w:tcPr>
                <w:p w14:paraId="506A597F" w14:textId="3EE3C9BE" w:rsidR="0086553A" w:rsidRPr="002B1215" w:rsidRDefault="0086553A" w:rsidP="00124CEF">
                  <w:pPr>
                    <w:autoSpaceDE w:val="0"/>
                    <w:autoSpaceDN w:val="0"/>
                    <w:adjustRightInd w:val="0"/>
                    <w:jc w:val="center"/>
                    <w:rPr>
                      <w:rFonts w:cs="TimesNewRomanPSMT"/>
                      <w:sz w:val="16"/>
                      <w:szCs w:val="16"/>
                      <w:lang w:eastAsia="es-ES"/>
                    </w:rPr>
                  </w:pPr>
                  <w:r>
                    <w:rPr>
                      <w:rFonts w:cs="TimesNewRomanPSMT"/>
                      <w:sz w:val="16"/>
                      <w:szCs w:val="16"/>
                      <w:lang w:eastAsia="es-ES"/>
                    </w:rPr>
                    <w:t xml:space="preserve">-5 - 250 </w:t>
                  </w:r>
                </w:p>
              </w:tc>
              <w:tc>
                <w:tcPr>
                  <w:tcW w:w="1418" w:type="dxa"/>
                  <w:vAlign w:val="center"/>
                </w:tcPr>
                <w:p w14:paraId="3AAFCD8F" w14:textId="6D0FCB3C" w:rsidR="0086553A" w:rsidRPr="002B1215" w:rsidRDefault="0086553A" w:rsidP="00124CEF">
                  <w:pPr>
                    <w:autoSpaceDE w:val="0"/>
                    <w:autoSpaceDN w:val="0"/>
                    <w:adjustRightInd w:val="0"/>
                    <w:jc w:val="center"/>
                    <w:rPr>
                      <w:rFonts w:cs="TimesNewRomanPSMT"/>
                      <w:sz w:val="16"/>
                      <w:szCs w:val="16"/>
                      <w:lang w:eastAsia="es-ES"/>
                    </w:rPr>
                  </w:pPr>
                  <w:r w:rsidRPr="002B1215">
                    <w:rPr>
                      <w:rFonts w:cs="TimesNewRomanPSMT"/>
                      <w:sz w:val="16"/>
                      <w:szCs w:val="16"/>
                      <w:lang w:eastAsia="es-ES"/>
                    </w:rPr>
                    <w:t>mmHg</w:t>
                  </w:r>
                </w:p>
              </w:tc>
            </w:tr>
            <w:tr w:rsidR="0086553A" w:rsidRPr="0014260B" w14:paraId="44E2F40A" w14:textId="056DC8A9" w:rsidTr="00124CEF">
              <w:trPr>
                <w:trHeight w:val="284"/>
                <w:jc w:val="center"/>
              </w:trPr>
              <w:tc>
                <w:tcPr>
                  <w:tcW w:w="1985" w:type="dxa"/>
                  <w:vAlign w:val="center"/>
                </w:tcPr>
                <w:p w14:paraId="090F7064" w14:textId="77777777" w:rsidR="0086553A" w:rsidRPr="002B1215" w:rsidRDefault="0086553A" w:rsidP="00124CEF">
                  <w:pPr>
                    <w:autoSpaceDE w:val="0"/>
                    <w:autoSpaceDN w:val="0"/>
                    <w:adjustRightInd w:val="0"/>
                    <w:rPr>
                      <w:rFonts w:cs="TimesNewRomanPSMT"/>
                      <w:sz w:val="16"/>
                      <w:szCs w:val="16"/>
                      <w:lang w:eastAsia="es-ES"/>
                    </w:rPr>
                  </w:pPr>
                  <w:r w:rsidRPr="002B1215">
                    <w:rPr>
                      <w:rFonts w:cs="TimesNewRomanPSMT"/>
                      <w:sz w:val="16"/>
                      <w:szCs w:val="16"/>
                      <w:lang w:eastAsia="es-ES"/>
                    </w:rPr>
                    <w:t>Presión flujo</w:t>
                  </w:r>
                </w:p>
              </w:tc>
              <w:tc>
                <w:tcPr>
                  <w:tcW w:w="1559" w:type="dxa"/>
                  <w:vAlign w:val="center"/>
                </w:tcPr>
                <w:p w14:paraId="305763A0" w14:textId="77777777" w:rsidR="0086553A" w:rsidRPr="002B1215" w:rsidRDefault="0086553A" w:rsidP="00124CEF">
                  <w:pPr>
                    <w:autoSpaceDE w:val="0"/>
                    <w:autoSpaceDN w:val="0"/>
                    <w:adjustRightInd w:val="0"/>
                    <w:jc w:val="center"/>
                    <w:rPr>
                      <w:rFonts w:cs="TimesNewRomanPSMT"/>
                      <w:sz w:val="16"/>
                      <w:szCs w:val="16"/>
                      <w:lang w:eastAsia="es-ES"/>
                    </w:rPr>
                  </w:pPr>
                  <w:r w:rsidRPr="002B1215">
                    <w:rPr>
                      <w:rFonts w:cs="TimesNewRomanPSMT"/>
                      <w:sz w:val="16"/>
                      <w:szCs w:val="16"/>
                      <w:lang w:eastAsia="es-ES"/>
                    </w:rPr>
                    <w:t>18,5</w:t>
                  </w:r>
                </w:p>
              </w:tc>
              <w:tc>
                <w:tcPr>
                  <w:tcW w:w="1418" w:type="dxa"/>
                  <w:vAlign w:val="center"/>
                </w:tcPr>
                <w:p w14:paraId="3FBDE25B" w14:textId="6C8CEB61" w:rsidR="0086553A" w:rsidRPr="002B1215" w:rsidRDefault="0086553A" w:rsidP="00124CEF">
                  <w:pPr>
                    <w:autoSpaceDE w:val="0"/>
                    <w:autoSpaceDN w:val="0"/>
                    <w:adjustRightInd w:val="0"/>
                    <w:jc w:val="center"/>
                    <w:rPr>
                      <w:rFonts w:cs="TimesNewRomanPSMT"/>
                      <w:sz w:val="16"/>
                      <w:szCs w:val="16"/>
                      <w:lang w:eastAsia="es-ES"/>
                    </w:rPr>
                  </w:pPr>
                  <w:r>
                    <w:rPr>
                      <w:rFonts w:cs="TimesNewRomanPSMT"/>
                      <w:sz w:val="16"/>
                      <w:szCs w:val="16"/>
                      <w:lang w:eastAsia="es-ES"/>
                    </w:rPr>
                    <w:t>-5 - 40</w:t>
                  </w:r>
                </w:p>
              </w:tc>
              <w:tc>
                <w:tcPr>
                  <w:tcW w:w="1418" w:type="dxa"/>
                  <w:vAlign w:val="center"/>
                </w:tcPr>
                <w:p w14:paraId="5FB7A979" w14:textId="11F4BD87" w:rsidR="0086553A" w:rsidRPr="002B1215" w:rsidRDefault="0086553A" w:rsidP="00124CEF">
                  <w:pPr>
                    <w:autoSpaceDE w:val="0"/>
                    <w:autoSpaceDN w:val="0"/>
                    <w:adjustRightInd w:val="0"/>
                    <w:jc w:val="center"/>
                    <w:rPr>
                      <w:rFonts w:cs="TimesNewRomanPSMT"/>
                      <w:sz w:val="16"/>
                      <w:szCs w:val="16"/>
                      <w:lang w:eastAsia="es-ES"/>
                    </w:rPr>
                  </w:pPr>
                  <w:r w:rsidRPr="002B1215">
                    <w:rPr>
                      <w:rFonts w:cs="TimesNewRomanPSMT"/>
                      <w:sz w:val="16"/>
                      <w:szCs w:val="16"/>
                      <w:lang w:eastAsia="es-ES"/>
                    </w:rPr>
                    <w:t>mmHg</w:t>
                  </w:r>
                </w:p>
              </w:tc>
            </w:tr>
          </w:tbl>
          <w:p w14:paraId="558E437D" w14:textId="77777777" w:rsidR="00CD349C" w:rsidRDefault="00CD349C" w:rsidP="00CD349C">
            <w:pPr>
              <w:pStyle w:val="Prrafodelista"/>
              <w:autoSpaceDE w:val="0"/>
              <w:autoSpaceDN w:val="0"/>
              <w:adjustRightInd w:val="0"/>
              <w:spacing w:beforeLines="60" w:before="144" w:afterLines="60" w:after="144"/>
              <w:ind w:left="360"/>
              <w:rPr>
                <w:rFonts w:cs="TimesNewRomanPSMT"/>
                <w:u w:val="single"/>
                <w:lang w:eastAsia="es-ES"/>
              </w:rPr>
            </w:pPr>
          </w:p>
          <w:p w14:paraId="42004FB2" w14:textId="77777777" w:rsidR="00CF6915" w:rsidRDefault="00CF6915" w:rsidP="002B1215">
            <w:pPr>
              <w:pStyle w:val="Prrafodelista"/>
              <w:numPr>
                <w:ilvl w:val="0"/>
                <w:numId w:val="16"/>
              </w:numPr>
              <w:autoSpaceDE w:val="0"/>
              <w:autoSpaceDN w:val="0"/>
              <w:adjustRightInd w:val="0"/>
              <w:spacing w:beforeLines="60" w:before="144" w:afterLines="60" w:after="144"/>
              <w:rPr>
                <w:rFonts w:cs="TimesNewRomanPSMT"/>
                <w:u w:val="single"/>
                <w:lang w:eastAsia="es-ES"/>
              </w:rPr>
            </w:pPr>
            <w:r w:rsidRPr="00CF6915">
              <w:rPr>
                <w:rFonts w:cs="TimesNewRomanPSMT"/>
                <w:u w:val="single"/>
                <w:lang w:eastAsia="es-ES"/>
              </w:rPr>
              <w:t xml:space="preserve">Estación Urmeneta </w:t>
            </w:r>
          </w:p>
          <w:p w14:paraId="20FE42F2" w14:textId="77777777" w:rsidR="0069110B" w:rsidRPr="00CF6915" w:rsidRDefault="0069110B" w:rsidP="0069110B">
            <w:pPr>
              <w:pStyle w:val="Prrafodelista"/>
              <w:autoSpaceDE w:val="0"/>
              <w:autoSpaceDN w:val="0"/>
              <w:adjustRightInd w:val="0"/>
              <w:spacing w:beforeLines="60" w:before="144" w:afterLines="60" w:after="144"/>
              <w:ind w:left="792"/>
              <w:rPr>
                <w:rFonts w:cs="TimesNewRomanPSMT"/>
                <w:u w:val="single"/>
                <w:lang w:eastAsia="es-ES"/>
              </w:rPr>
            </w:pPr>
          </w:p>
          <w:p w14:paraId="555B0B3D" w14:textId="4025D496" w:rsidR="004D08BB" w:rsidRDefault="003C08D7" w:rsidP="00124CEF">
            <w:pPr>
              <w:pStyle w:val="Prrafodelista"/>
              <w:numPr>
                <w:ilvl w:val="1"/>
                <w:numId w:val="16"/>
              </w:numPr>
              <w:autoSpaceDE w:val="0"/>
              <w:autoSpaceDN w:val="0"/>
              <w:adjustRightInd w:val="0"/>
              <w:spacing w:beforeLines="60" w:before="144" w:afterLines="60" w:after="144"/>
              <w:rPr>
                <w:rFonts w:cs="TimesNewRomanPSMT"/>
                <w:lang w:eastAsia="es-ES"/>
              </w:rPr>
            </w:pPr>
            <w:r w:rsidRPr="00124CEF">
              <w:rPr>
                <w:rFonts w:cs="TimesNewRomanPSMT"/>
                <w:lang w:eastAsia="es-ES"/>
              </w:rPr>
              <w:t xml:space="preserve">En la estación </w:t>
            </w:r>
            <w:r w:rsidR="003372DC" w:rsidRPr="00124CEF">
              <w:rPr>
                <w:rFonts w:cs="TimesNewRomanPSMT"/>
                <w:lang w:eastAsia="es-ES"/>
              </w:rPr>
              <w:t>Urmeneta</w:t>
            </w:r>
            <w:r w:rsidRPr="00124CEF">
              <w:rPr>
                <w:rFonts w:cs="TimesNewRomanPSMT"/>
                <w:lang w:eastAsia="es-ES"/>
              </w:rPr>
              <w:t xml:space="preserve"> se encontraba operando al momento de la inspección el equipo </w:t>
            </w:r>
            <w:r w:rsidR="000477A1" w:rsidRPr="00124CEF">
              <w:rPr>
                <w:rFonts w:cs="TimesNewRomanPSMT"/>
                <w:lang w:eastAsia="es-ES"/>
              </w:rPr>
              <w:t>m</w:t>
            </w:r>
            <w:r w:rsidR="003372DC" w:rsidRPr="00124CEF">
              <w:rPr>
                <w:rFonts w:cs="TimesNewRomanPSMT"/>
                <w:lang w:eastAsia="es-ES"/>
              </w:rPr>
              <w:t xml:space="preserve">arca Thermo, modelo 5014i y N/S CM09510078 </w:t>
            </w:r>
            <w:r w:rsidR="00290B47" w:rsidRPr="00124CEF">
              <w:rPr>
                <w:rFonts w:cs="TimesNewRomanPSMT"/>
                <w:lang w:eastAsia="es-ES"/>
              </w:rPr>
              <w:t>(Fotografía 2)</w:t>
            </w:r>
            <w:r w:rsidR="001A436D" w:rsidRPr="00124CEF">
              <w:rPr>
                <w:rFonts w:cs="TimesNewRomanPSMT"/>
                <w:lang w:eastAsia="es-ES"/>
              </w:rPr>
              <w:t xml:space="preserve">. </w:t>
            </w:r>
            <w:r w:rsidR="00CC5E79" w:rsidRPr="00124CEF">
              <w:rPr>
                <w:rFonts w:cs="TimesNewRomanPSMT"/>
                <w:lang w:eastAsia="es-ES"/>
              </w:rPr>
              <w:t xml:space="preserve">Se constató la presencia de los registros de las calibraciones y mantenciones realizadas al equipo, las cuales se encontraban en el lugar, verificándose </w:t>
            </w:r>
            <w:r w:rsidR="00FB0E6F" w:rsidRPr="00124CEF">
              <w:rPr>
                <w:rFonts w:cs="TimesNewRomanPSMT"/>
                <w:lang w:eastAsia="es-ES"/>
              </w:rPr>
              <w:t xml:space="preserve">que </w:t>
            </w:r>
            <w:r w:rsidR="00CC5E79" w:rsidRPr="00124CEF">
              <w:rPr>
                <w:rFonts w:cs="TimesNewRomanPSMT"/>
                <w:lang w:eastAsia="es-ES"/>
              </w:rPr>
              <w:t xml:space="preserve">la última mantención </w:t>
            </w:r>
            <w:r w:rsidR="00FB0E6F" w:rsidRPr="00124CEF">
              <w:rPr>
                <w:rFonts w:cs="TimesNewRomanPSMT"/>
                <w:lang w:eastAsia="es-ES"/>
              </w:rPr>
              <w:t>se realizó</w:t>
            </w:r>
            <w:r w:rsidR="00CC5E79" w:rsidRPr="00124CEF">
              <w:rPr>
                <w:rFonts w:cs="TimesNewRomanPSMT"/>
                <w:lang w:eastAsia="es-ES"/>
              </w:rPr>
              <w:t xml:space="preserve"> el día 29 de agosto de 2017, y </w:t>
            </w:r>
            <w:r w:rsidR="00FB0E6F" w:rsidRPr="00124CEF">
              <w:rPr>
                <w:rFonts w:cs="TimesNewRomanPSMT"/>
                <w:lang w:eastAsia="es-ES"/>
              </w:rPr>
              <w:t>se llevaron a cabo</w:t>
            </w:r>
            <w:r w:rsidR="00CC5E79" w:rsidRPr="00124CEF">
              <w:rPr>
                <w:rFonts w:cs="TimesNewRomanPSMT"/>
                <w:lang w:eastAsia="es-ES"/>
              </w:rPr>
              <w:t xml:space="preserve"> las siguientes actividades: mantención de meteorología, verificación de flujos, verificación temperatura y humedad relativa, </w:t>
            </w:r>
            <w:r w:rsidR="00B3651E" w:rsidRPr="00124CEF">
              <w:rPr>
                <w:rFonts w:cs="TimesNewRomanPSMT"/>
                <w:lang w:eastAsia="es-ES"/>
              </w:rPr>
              <w:t>verificación</w:t>
            </w:r>
            <w:r w:rsidR="00CC5E79" w:rsidRPr="00124CEF">
              <w:rPr>
                <w:rFonts w:cs="TimesNewRomanPSMT"/>
                <w:lang w:eastAsia="es-ES"/>
              </w:rPr>
              <w:t xml:space="preserve"> de presión, vacío y fuga</w:t>
            </w:r>
            <w:r w:rsidR="00FB0E6F" w:rsidRPr="00124CEF">
              <w:rPr>
                <w:rFonts w:cs="TimesNewRomanPSMT"/>
                <w:lang w:eastAsia="es-ES"/>
              </w:rPr>
              <w:t>s</w:t>
            </w:r>
            <w:r w:rsidR="00CC5E79" w:rsidRPr="00124CEF">
              <w:rPr>
                <w:rFonts w:cs="TimesNewRomanPSMT"/>
                <w:lang w:eastAsia="es-ES"/>
              </w:rPr>
              <w:t>, verificación de salidas análogas y verificación foil patrón.</w:t>
            </w:r>
          </w:p>
          <w:p w14:paraId="352EA4E5" w14:textId="77777777" w:rsidR="00D546F0" w:rsidRDefault="00D546F0" w:rsidP="00D546F0">
            <w:pPr>
              <w:pStyle w:val="Prrafodelista"/>
              <w:autoSpaceDE w:val="0"/>
              <w:autoSpaceDN w:val="0"/>
              <w:adjustRightInd w:val="0"/>
              <w:spacing w:beforeLines="60" w:before="144" w:afterLines="60" w:after="144"/>
              <w:ind w:left="792"/>
              <w:rPr>
                <w:rFonts w:cs="TimesNewRomanPSMT"/>
                <w:lang w:eastAsia="es-ES"/>
              </w:rPr>
            </w:pPr>
          </w:p>
          <w:p w14:paraId="5EACD430" w14:textId="7931380B" w:rsidR="00D546F0" w:rsidRDefault="00D546F0" w:rsidP="00D546F0">
            <w:pPr>
              <w:pStyle w:val="Prrafodelista"/>
              <w:numPr>
                <w:ilvl w:val="1"/>
                <w:numId w:val="16"/>
              </w:numPr>
              <w:autoSpaceDE w:val="0"/>
              <w:autoSpaceDN w:val="0"/>
              <w:adjustRightInd w:val="0"/>
              <w:spacing w:beforeLines="60" w:before="144" w:afterLines="60" w:after="144"/>
              <w:rPr>
                <w:rFonts w:cs="TimesNewRomanPSMT"/>
                <w:lang w:eastAsia="es-ES"/>
              </w:rPr>
            </w:pPr>
            <w:r w:rsidRPr="0069110B">
              <w:rPr>
                <w:rFonts w:cs="TimesNewRomanPSMT"/>
                <w:lang w:eastAsia="es-ES"/>
              </w:rPr>
              <w:t xml:space="preserve">Durante la inspección se llevó a cabo la medición de flujo para el equipo de la estación </w:t>
            </w:r>
            <w:r>
              <w:rPr>
                <w:rFonts w:cs="TimesNewRomanPSMT"/>
                <w:lang w:eastAsia="es-ES"/>
              </w:rPr>
              <w:t>Urmeneta</w:t>
            </w:r>
            <w:r w:rsidRPr="0069110B">
              <w:rPr>
                <w:rFonts w:cs="TimesNewRomanPSMT"/>
                <w:lang w:eastAsia="es-ES"/>
              </w:rPr>
              <w:t xml:space="preserve">, </w:t>
            </w:r>
            <w:r>
              <w:rPr>
                <w:rFonts w:cs="TimesNewRomanPSMT"/>
                <w:lang w:eastAsia="es-ES"/>
              </w:rPr>
              <w:t>con el equipo m</w:t>
            </w:r>
            <w:r w:rsidRPr="0069110B">
              <w:rPr>
                <w:rFonts w:cs="TimesNewRomanPSMT"/>
                <w:lang w:eastAsia="es-ES"/>
              </w:rPr>
              <w:t>arca MesaLabs, Modelo Tetracal y N/S 144457</w:t>
            </w:r>
            <w:r>
              <w:rPr>
                <w:rFonts w:cs="TimesNewRomanPSMT"/>
                <w:lang w:eastAsia="es-ES"/>
              </w:rPr>
              <w:t>, constatándose lo siguiente:</w:t>
            </w:r>
          </w:p>
          <w:tbl>
            <w:tblPr>
              <w:tblStyle w:val="Tablaconcuadrcula"/>
              <w:tblW w:w="0" w:type="auto"/>
              <w:jc w:val="center"/>
              <w:tblLook w:val="04A0" w:firstRow="1" w:lastRow="0" w:firstColumn="1" w:lastColumn="0" w:noHBand="0" w:noVBand="1"/>
            </w:tblPr>
            <w:tblGrid>
              <w:gridCol w:w="876"/>
              <w:gridCol w:w="1559"/>
              <w:gridCol w:w="1329"/>
              <w:gridCol w:w="934"/>
            </w:tblGrid>
            <w:tr w:rsidR="00D546F0" w:rsidRPr="0014260B" w14:paraId="35613FA7" w14:textId="77777777" w:rsidTr="003628AC">
              <w:trPr>
                <w:trHeight w:val="284"/>
                <w:jc w:val="center"/>
              </w:trPr>
              <w:tc>
                <w:tcPr>
                  <w:tcW w:w="0" w:type="auto"/>
                  <w:shd w:val="clear" w:color="auto" w:fill="D9D9D9" w:themeFill="background1" w:themeFillShade="D9"/>
                  <w:vAlign w:val="center"/>
                </w:tcPr>
                <w:p w14:paraId="096DD7F9" w14:textId="77777777" w:rsidR="00D546F0" w:rsidRPr="002B1215" w:rsidRDefault="00D546F0" w:rsidP="00D546F0">
                  <w:pPr>
                    <w:spacing w:line="240" w:lineRule="atLeast"/>
                    <w:jc w:val="center"/>
                    <w:rPr>
                      <w:b/>
                      <w:sz w:val="16"/>
                      <w:szCs w:val="16"/>
                    </w:rPr>
                  </w:pPr>
                  <w:r w:rsidRPr="002B1215">
                    <w:rPr>
                      <w:b/>
                      <w:sz w:val="16"/>
                      <w:szCs w:val="16"/>
                    </w:rPr>
                    <w:t>Estación</w:t>
                  </w:r>
                </w:p>
              </w:tc>
              <w:tc>
                <w:tcPr>
                  <w:tcW w:w="0" w:type="auto"/>
                  <w:shd w:val="clear" w:color="auto" w:fill="D9D9D9" w:themeFill="background1" w:themeFillShade="D9"/>
                  <w:vAlign w:val="center"/>
                </w:tcPr>
                <w:p w14:paraId="5603139E" w14:textId="77777777" w:rsidR="00D546F0" w:rsidRPr="002B1215" w:rsidRDefault="00D546F0" w:rsidP="00D546F0">
                  <w:pPr>
                    <w:autoSpaceDE w:val="0"/>
                    <w:autoSpaceDN w:val="0"/>
                    <w:adjustRightInd w:val="0"/>
                    <w:spacing w:line="240" w:lineRule="atLeast"/>
                    <w:jc w:val="center"/>
                    <w:rPr>
                      <w:rFonts w:cs="TimesNewRomanPSMT"/>
                      <w:b/>
                      <w:sz w:val="16"/>
                      <w:lang w:eastAsia="es-ES"/>
                    </w:rPr>
                  </w:pPr>
                  <w:r w:rsidRPr="002B1215">
                    <w:rPr>
                      <w:rFonts w:cs="TimesNewRomanPSMT"/>
                      <w:b/>
                      <w:sz w:val="16"/>
                      <w:lang w:eastAsia="es-ES"/>
                    </w:rPr>
                    <w:t>Flujo deseado (Lpm)</w:t>
                  </w:r>
                </w:p>
              </w:tc>
              <w:tc>
                <w:tcPr>
                  <w:tcW w:w="0" w:type="auto"/>
                  <w:shd w:val="clear" w:color="auto" w:fill="D9D9D9" w:themeFill="background1" w:themeFillShade="D9"/>
                  <w:vAlign w:val="center"/>
                </w:tcPr>
                <w:p w14:paraId="4F147C06" w14:textId="24DED513" w:rsidR="00D546F0" w:rsidRPr="002B1215" w:rsidRDefault="00D546F0" w:rsidP="00D546F0">
                  <w:pPr>
                    <w:autoSpaceDE w:val="0"/>
                    <w:autoSpaceDN w:val="0"/>
                    <w:adjustRightInd w:val="0"/>
                    <w:spacing w:line="240" w:lineRule="atLeast"/>
                    <w:jc w:val="center"/>
                    <w:rPr>
                      <w:rFonts w:cs="TimesNewRomanPSMT"/>
                      <w:b/>
                      <w:sz w:val="16"/>
                      <w:lang w:eastAsia="es-ES"/>
                    </w:rPr>
                  </w:pPr>
                  <w:r w:rsidRPr="002B1215">
                    <w:rPr>
                      <w:rFonts w:cs="TimesNewRomanPSMT"/>
                      <w:b/>
                      <w:sz w:val="16"/>
                      <w:lang w:eastAsia="es-ES"/>
                    </w:rPr>
                    <w:t xml:space="preserve">Flujo </w:t>
                  </w:r>
                  <w:r>
                    <w:rPr>
                      <w:rFonts w:cs="TimesNewRomanPSMT"/>
                      <w:b/>
                      <w:sz w:val="16"/>
                      <w:lang w:eastAsia="es-ES"/>
                    </w:rPr>
                    <w:t xml:space="preserve">leído </w:t>
                  </w:r>
                  <w:r w:rsidRPr="002B1215">
                    <w:rPr>
                      <w:rFonts w:cs="TimesNewRomanPSMT"/>
                      <w:b/>
                      <w:sz w:val="16"/>
                      <w:lang w:eastAsia="es-ES"/>
                    </w:rPr>
                    <w:t>(Lpm)</w:t>
                  </w:r>
                </w:p>
              </w:tc>
              <w:tc>
                <w:tcPr>
                  <w:tcW w:w="0" w:type="auto"/>
                  <w:shd w:val="clear" w:color="auto" w:fill="D9D9D9" w:themeFill="background1" w:themeFillShade="D9"/>
                  <w:vAlign w:val="center"/>
                </w:tcPr>
                <w:p w14:paraId="5FE6D409" w14:textId="77777777" w:rsidR="00D546F0" w:rsidRPr="002B1215" w:rsidRDefault="00D546F0" w:rsidP="00D546F0">
                  <w:pPr>
                    <w:autoSpaceDE w:val="0"/>
                    <w:autoSpaceDN w:val="0"/>
                    <w:adjustRightInd w:val="0"/>
                    <w:spacing w:line="240" w:lineRule="atLeast"/>
                    <w:jc w:val="center"/>
                    <w:rPr>
                      <w:rFonts w:cs="TimesNewRomanPSMT"/>
                      <w:b/>
                      <w:sz w:val="16"/>
                      <w:lang w:eastAsia="es-ES"/>
                    </w:rPr>
                  </w:pPr>
                  <w:r w:rsidRPr="002B1215">
                    <w:rPr>
                      <w:rFonts w:cs="TimesNewRomanPSMT"/>
                      <w:b/>
                      <w:sz w:val="16"/>
                      <w:lang w:eastAsia="es-ES"/>
                    </w:rPr>
                    <w:t>Desviación</w:t>
                  </w:r>
                </w:p>
              </w:tc>
            </w:tr>
            <w:tr w:rsidR="00D546F0" w:rsidRPr="0014260B" w14:paraId="69ACBF26" w14:textId="77777777" w:rsidTr="003628AC">
              <w:trPr>
                <w:trHeight w:val="284"/>
                <w:jc w:val="center"/>
              </w:trPr>
              <w:tc>
                <w:tcPr>
                  <w:tcW w:w="0" w:type="auto"/>
                  <w:vAlign w:val="center"/>
                </w:tcPr>
                <w:p w14:paraId="6ED3B019" w14:textId="7BD49D7F" w:rsidR="00D546F0" w:rsidRPr="002B1215" w:rsidRDefault="00D546F0" w:rsidP="00D546F0">
                  <w:pPr>
                    <w:autoSpaceDE w:val="0"/>
                    <w:autoSpaceDN w:val="0"/>
                    <w:adjustRightInd w:val="0"/>
                    <w:spacing w:line="240" w:lineRule="atLeast"/>
                    <w:rPr>
                      <w:rFonts w:cs="TimesNewRomanPSMT"/>
                      <w:sz w:val="16"/>
                      <w:szCs w:val="16"/>
                      <w:lang w:eastAsia="es-ES"/>
                    </w:rPr>
                  </w:pPr>
                  <w:r w:rsidRPr="002B1215">
                    <w:rPr>
                      <w:rFonts w:cs="TimesNewRomanPSMT"/>
                      <w:sz w:val="16"/>
                      <w:szCs w:val="16"/>
                      <w:lang w:eastAsia="es-ES"/>
                    </w:rPr>
                    <w:t>Urmeneta</w:t>
                  </w:r>
                </w:p>
              </w:tc>
              <w:tc>
                <w:tcPr>
                  <w:tcW w:w="0" w:type="auto"/>
                  <w:vAlign w:val="center"/>
                </w:tcPr>
                <w:p w14:paraId="4A17A565" w14:textId="0835D16D" w:rsidR="00D546F0" w:rsidRPr="002B1215" w:rsidRDefault="00D546F0" w:rsidP="00D546F0">
                  <w:pPr>
                    <w:autoSpaceDE w:val="0"/>
                    <w:autoSpaceDN w:val="0"/>
                    <w:adjustRightInd w:val="0"/>
                    <w:spacing w:line="240" w:lineRule="atLeast"/>
                    <w:jc w:val="center"/>
                    <w:rPr>
                      <w:rFonts w:cs="TimesNewRomanPSMT"/>
                      <w:sz w:val="16"/>
                      <w:szCs w:val="16"/>
                      <w:lang w:eastAsia="es-ES"/>
                    </w:rPr>
                  </w:pPr>
                  <w:r w:rsidRPr="002B1215">
                    <w:rPr>
                      <w:rFonts w:cs="TimesNewRomanPSMT"/>
                      <w:sz w:val="16"/>
                      <w:szCs w:val="16"/>
                      <w:lang w:eastAsia="es-ES"/>
                    </w:rPr>
                    <w:t>16,67</w:t>
                  </w:r>
                </w:p>
              </w:tc>
              <w:tc>
                <w:tcPr>
                  <w:tcW w:w="0" w:type="auto"/>
                  <w:vAlign w:val="center"/>
                </w:tcPr>
                <w:p w14:paraId="0830E657" w14:textId="62D30DCD" w:rsidR="00D546F0" w:rsidRPr="002B1215" w:rsidRDefault="00D546F0" w:rsidP="00D546F0">
                  <w:pPr>
                    <w:autoSpaceDE w:val="0"/>
                    <w:autoSpaceDN w:val="0"/>
                    <w:adjustRightInd w:val="0"/>
                    <w:spacing w:line="240" w:lineRule="atLeast"/>
                    <w:jc w:val="center"/>
                    <w:rPr>
                      <w:rFonts w:cs="TimesNewRomanPSMT"/>
                      <w:sz w:val="16"/>
                      <w:szCs w:val="16"/>
                      <w:lang w:eastAsia="es-ES"/>
                    </w:rPr>
                  </w:pPr>
                  <w:r w:rsidRPr="002B1215">
                    <w:rPr>
                      <w:rFonts w:cs="TimesNewRomanPSMT"/>
                      <w:sz w:val="16"/>
                      <w:szCs w:val="16"/>
                      <w:lang w:eastAsia="es-ES"/>
                    </w:rPr>
                    <w:t>16,99</w:t>
                  </w:r>
                </w:p>
              </w:tc>
              <w:tc>
                <w:tcPr>
                  <w:tcW w:w="0" w:type="auto"/>
                  <w:vAlign w:val="center"/>
                </w:tcPr>
                <w:p w14:paraId="5701587E" w14:textId="1139BBF2" w:rsidR="00D546F0" w:rsidRPr="002B1215" w:rsidRDefault="00D546F0" w:rsidP="00D546F0">
                  <w:pPr>
                    <w:autoSpaceDE w:val="0"/>
                    <w:autoSpaceDN w:val="0"/>
                    <w:adjustRightInd w:val="0"/>
                    <w:spacing w:line="240" w:lineRule="atLeast"/>
                    <w:jc w:val="center"/>
                    <w:rPr>
                      <w:rFonts w:cs="TimesNewRomanPSMT"/>
                      <w:sz w:val="16"/>
                      <w:szCs w:val="16"/>
                      <w:lang w:eastAsia="es-ES"/>
                    </w:rPr>
                  </w:pPr>
                  <w:r w:rsidRPr="002B1215">
                    <w:rPr>
                      <w:rFonts w:cs="TimesNewRomanPSMT"/>
                      <w:sz w:val="16"/>
                      <w:szCs w:val="16"/>
                      <w:lang w:eastAsia="es-ES"/>
                    </w:rPr>
                    <w:t>1,9%</w:t>
                  </w:r>
                </w:p>
              </w:tc>
            </w:tr>
          </w:tbl>
          <w:p w14:paraId="232E0BCB" w14:textId="77777777" w:rsidR="00D546F0" w:rsidRPr="009050B2" w:rsidRDefault="00D546F0" w:rsidP="00D546F0">
            <w:pPr>
              <w:autoSpaceDE w:val="0"/>
              <w:autoSpaceDN w:val="0"/>
              <w:adjustRightInd w:val="0"/>
              <w:spacing w:line="240" w:lineRule="atLeast"/>
              <w:jc w:val="center"/>
              <w:rPr>
                <w:rFonts w:cs="TimesNewRomanPSMT"/>
                <w:lang w:eastAsia="es-ES"/>
              </w:rPr>
            </w:pPr>
            <w:r w:rsidRPr="009050B2">
              <w:rPr>
                <w:rFonts w:cs="TimesNewRomanPSMT"/>
                <w:sz w:val="16"/>
                <w:lang w:eastAsia="es-ES"/>
              </w:rPr>
              <w:t>Rango recomendado por el manual del equipo (5014i): entre 16 – 17,34 Lpm</w:t>
            </w:r>
          </w:p>
          <w:p w14:paraId="38872F4E" w14:textId="71428F84" w:rsidR="00D546F0" w:rsidRDefault="00D546F0" w:rsidP="00D546F0">
            <w:pPr>
              <w:pStyle w:val="Prrafodelista"/>
              <w:autoSpaceDE w:val="0"/>
              <w:autoSpaceDN w:val="0"/>
              <w:adjustRightInd w:val="0"/>
              <w:spacing w:beforeLines="60" w:before="144" w:afterLines="60" w:after="144"/>
              <w:ind w:left="792"/>
              <w:rPr>
                <w:rFonts w:cs="TimesNewRomanPSMT"/>
                <w:lang w:eastAsia="es-ES"/>
              </w:rPr>
            </w:pPr>
            <w:r w:rsidRPr="00BA2FC5">
              <w:rPr>
                <w:rFonts w:cs="TimesNewRomanPSMT"/>
                <w:lang w:eastAsia="es-ES"/>
              </w:rPr>
              <w:t xml:space="preserve">Los resultados de la medición de flujo con el equipo de referencia (SMA) para el equipo instalado en la estación </w:t>
            </w:r>
            <w:r w:rsidR="005957CF">
              <w:rPr>
                <w:rFonts w:cs="TimesNewRomanPSMT"/>
                <w:lang w:eastAsia="es-ES"/>
              </w:rPr>
              <w:t>Urmeneta</w:t>
            </w:r>
            <w:r w:rsidRPr="00BA2FC5">
              <w:rPr>
                <w:rFonts w:cs="TimesNewRomanPSMT"/>
                <w:lang w:eastAsia="es-ES"/>
              </w:rPr>
              <w:t xml:space="preserve">, indicaron que la desviación fue de </w:t>
            </w:r>
            <w:r>
              <w:rPr>
                <w:rFonts w:cs="TimesNewRomanPSMT"/>
                <w:lang w:eastAsia="es-ES"/>
              </w:rPr>
              <w:t>1,9</w:t>
            </w:r>
            <w:r w:rsidRPr="00BA2FC5">
              <w:rPr>
                <w:rFonts w:cs="TimesNewRomanPSMT"/>
                <w:lang w:eastAsia="es-ES"/>
              </w:rPr>
              <w:t xml:space="preserve">%, al respecto el manual indica que </w:t>
            </w:r>
            <w:r>
              <w:rPr>
                <w:rFonts w:cs="TimesNewRomanPSMT"/>
                <w:lang w:eastAsia="es-ES"/>
              </w:rPr>
              <w:t xml:space="preserve">se encuentra dentro del rango recomendado. </w:t>
            </w:r>
            <w:r w:rsidR="00B12EC9" w:rsidRPr="00B12EC9">
              <w:rPr>
                <w:rFonts w:cs="TimesNewRomanPSMT"/>
                <w:lang w:eastAsia="es-ES"/>
              </w:rPr>
              <w:t>En conclusión, el resultado de la evaluación del flujo estuvo de acuerdo a lo indicado en el artículo 11° del D.S N° 61/2008 del MINSAL, es decir, dentro del rango aceptable (± 10%).</w:t>
            </w:r>
          </w:p>
          <w:p w14:paraId="11B38028" w14:textId="77777777" w:rsidR="003360F8" w:rsidRDefault="003360F8" w:rsidP="003360F8">
            <w:pPr>
              <w:pStyle w:val="Prrafodelista"/>
              <w:autoSpaceDE w:val="0"/>
              <w:autoSpaceDN w:val="0"/>
              <w:adjustRightInd w:val="0"/>
              <w:spacing w:beforeLines="60" w:before="144" w:afterLines="60" w:after="144"/>
              <w:ind w:left="792"/>
              <w:rPr>
                <w:rFonts w:cs="TimesNewRomanPSMT"/>
                <w:lang w:eastAsia="es-ES"/>
              </w:rPr>
            </w:pPr>
          </w:p>
          <w:p w14:paraId="14665BDE" w14:textId="753BDA17" w:rsidR="00E91C03" w:rsidRPr="005957CF" w:rsidRDefault="00E91C03" w:rsidP="005957CF">
            <w:pPr>
              <w:pStyle w:val="Prrafodelista"/>
              <w:numPr>
                <w:ilvl w:val="1"/>
                <w:numId w:val="16"/>
              </w:numPr>
              <w:rPr>
                <w:rFonts w:cs="TimesNewRomanPSMT"/>
                <w:lang w:eastAsia="es-ES"/>
              </w:rPr>
            </w:pPr>
            <w:r w:rsidRPr="005957CF">
              <w:rPr>
                <w:rFonts w:cs="TimesNewRomanPSMT"/>
                <w:lang w:eastAsia="es-ES"/>
              </w:rPr>
              <w:t xml:space="preserve">En la inspección se solicitó al operador de la estación el rescate de datos del equipo y el datalogger, los cuales fueron entregados en formato digital al fiscalizador. Lo anterior, con el fin de realizar una comparación entre ellos y los registros reportados por el titular a través de la plataforma del Sistema de Información Nacional de </w:t>
            </w:r>
            <w:r w:rsidRPr="005957CF">
              <w:rPr>
                <w:rFonts w:cs="TimesNewRomanPSMT"/>
                <w:lang w:eastAsia="es-ES"/>
              </w:rPr>
              <w:lastRenderedPageBreak/>
              <w:t>Calidad del Aire (SINCA), para lo cual se tomó como muestra el día 23 de agosto de 2017. Durante la revisión de los datos entregados por el titular en un pendrive al fiscalizador se constató que no se entregaron los datos del equipo, incluyendo en los archivos entregados solo los datos del datalogger. Por otra parte, al revisar la página web del SINCA se constató que no existen reportes desde el día 26 de julio de 2016, por lo tanto, no se pudo llevar a cabo esta comparación. Como última instancia se procedió a revisar los datos reportados por el titular por carta a esta Superintendencia, en respuesta a la Resolución Exenta N° 457 SMA del 19 de mayo de 2017 (Anexo 3), en la cual se solicitó la información de calidad del aire para el período comprendido entre el 1° de enero de 2017 y el 31 de marzo de 2017, y además se requirió al titular enviar esta información trimestralmente a partir de abril de 2017. De acuerdo a lo anterior, se revisaron los antecedentes recibidos por la SMA a través de la carta DLA-CDA-2017-034 de la Compañía Minera Teck Carmen de Andacollo del 15 de noviembre de 2017 (Anexo 4), en respuesta a dicha Resolución, en la cual se corroboró que fue remitida la información correspondiente a la calidad del aire y meteorología de las estaciones Chepiquilla y Urmeneta del tercer trime</w:t>
            </w:r>
            <w:r w:rsidR="005957CF" w:rsidRPr="005957CF">
              <w:rPr>
                <w:rFonts w:cs="TimesNewRomanPSMT"/>
                <w:lang w:eastAsia="es-ES"/>
              </w:rPr>
              <w:t>s</w:t>
            </w:r>
            <w:r w:rsidRPr="005957CF">
              <w:rPr>
                <w:rFonts w:cs="TimesNewRomanPSMT"/>
                <w:lang w:eastAsia="es-ES"/>
              </w:rPr>
              <w:t>tre del año 2017. A partir de esta información se comparó esta data con los registros del datalogger obtenidos en la inspección para el día mencionado, constatándose que los datos reportados se presentan con un desfase de 1 hora con respecto a lo registrado por el datalogger</w:t>
            </w:r>
            <w:r w:rsidR="005957CF" w:rsidRPr="005957CF">
              <w:rPr>
                <w:rFonts w:cs="TimesNewRomanPSMT"/>
                <w:lang w:eastAsia="es-ES"/>
              </w:rPr>
              <w:t>, este desfase corresponde a lo que indica la letra i) del articulo 2° del D.S. N° 61/2008 de MINSAL.</w:t>
            </w:r>
          </w:p>
          <w:p w14:paraId="01EDA627" w14:textId="77777777" w:rsidR="00E00151" w:rsidRDefault="00E00151" w:rsidP="00E00151">
            <w:pPr>
              <w:pStyle w:val="Prrafodelista"/>
              <w:autoSpaceDE w:val="0"/>
              <w:autoSpaceDN w:val="0"/>
              <w:adjustRightInd w:val="0"/>
              <w:spacing w:beforeLines="60" w:before="144" w:afterLines="60" w:after="144"/>
              <w:ind w:left="792"/>
              <w:rPr>
                <w:rFonts w:cs="TimesNewRomanPSMT"/>
                <w:lang w:eastAsia="es-ES"/>
              </w:rPr>
            </w:pPr>
          </w:p>
          <w:tbl>
            <w:tblPr>
              <w:tblStyle w:val="Tablaconcuadrcula"/>
              <w:tblW w:w="0" w:type="auto"/>
              <w:jc w:val="center"/>
              <w:tblLook w:val="04A0" w:firstRow="1" w:lastRow="0" w:firstColumn="1" w:lastColumn="0" w:noHBand="0" w:noVBand="1"/>
            </w:tblPr>
            <w:tblGrid>
              <w:gridCol w:w="1367"/>
              <w:gridCol w:w="945"/>
              <w:gridCol w:w="1260"/>
            </w:tblGrid>
            <w:tr w:rsidR="00E91C03" w:rsidRPr="0014260B" w14:paraId="6C628B22" w14:textId="77777777" w:rsidTr="00E2551B">
              <w:trPr>
                <w:trHeight w:hRule="exact" w:val="227"/>
                <w:jc w:val="center"/>
              </w:trPr>
              <w:tc>
                <w:tcPr>
                  <w:tcW w:w="0" w:type="auto"/>
                  <w:vMerge w:val="restart"/>
                  <w:shd w:val="clear" w:color="auto" w:fill="D9D9D9" w:themeFill="background1" w:themeFillShade="D9"/>
                  <w:vAlign w:val="center"/>
                </w:tcPr>
                <w:p w14:paraId="38EDED12" w14:textId="77777777" w:rsidR="00E91C03" w:rsidRPr="005C225D" w:rsidRDefault="00E91C03" w:rsidP="00E91C03">
                  <w:pPr>
                    <w:jc w:val="center"/>
                    <w:rPr>
                      <w:rFonts w:cstheme="minorHAnsi"/>
                      <w:b/>
                      <w:sz w:val="16"/>
                      <w:szCs w:val="16"/>
                    </w:rPr>
                  </w:pPr>
                  <w:r>
                    <w:rPr>
                      <w:rFonts w:cstheme="minorHAnsi"/>
                      <w:b/>
                      <w:sz w:val="16"/>
                      <w:szCs w:val="16"/>
                    </w:rPr>
                    <w:t>Fecha</w:t>
                  </w:r>
                </w:p>
              </w:tc>
              <w:tc>
                <w:tcPr>
                  <w:tcW w:w="0" w:type="auto"/>
                  <w:gridSpan w:val="2"/>
                  <w:shd w:val="clear" w:color="auto" w:fill="D9D9D9" w:themeFill="background1" w:themeFillShade="D9"/>
                  <w:vAlign w:val="center"/>
                </w:tcPr>
                <w:p w14:paraId="1AACA5D5" w14:textId="61CE29FA" w:rsidR="00E91C03" w:rsidRPr="005C225D" w:rsidRDefault="00E91C03" w:rsidP="00E91C03">
                  <w:pPr>
                    <w:autoSpaceDE w:val="0"/>
                    <w:autoSpaceDN w:val="0"/>
                    <w:adjustRightInd w:val="0"/>
                    <w:jc w:val="center"/>
                    <w:rPr>
                      <w:rFonts w:cstheme="minorHAnsi"/>
                      <w:b/>
                      <w:sz w:val="16"/>
                      <w:szCs w:val="16"/>
                      <w:lang w:eastAsia="es-ES"/>
                    </w:rPr>
                  </w:pPr>
                  <w:r>
                    <w:rPr>
                      <w:rFonts w:cstheme="minorHAnsi"/>
                      <w:b/>
                      <w:sz w:val="16"/>
                      <w:szCs w:val="16"/>
                      <w:lang w:eastAsia="es-ES"/>
                    </w:rPr>
                    <w:t>Registro MP10 (ug/m</w:t>
                  </w:r>
                  <w:r w:rsidRPr="004741E9">
                    <w:rPr>
                      <w:rFonts w:cstheme="minorHAnsi"/>
                      <w:b/>
                      <w:sz w:val="16"/>
                      <w:szCs w:val="16"/>
                      <w:vertAlign w:val="superscript"/>
                      <w:lang w:eastAsia="es-ES"/>
                    </w:rPr>
                    <w:t>3</w:t>
                  </w:r>
                  <w:r w:rsidRPr="00E91C03">
                    <w:rPr>
                      <w:rFonts w:cstheme="minorHAnsi"/>
                      <w:b/>
                      <w:sz w:val="16"/>
                      <w:szCs w:val="16"/>
                      <w:lang w:eastAsia="es-ES"/>
                    </w:rPr>
                    <w:t>N</w:t>
                  </w:r>
                  <w:r>
                    <w:rPr>
                      <w:rFonts w:cstheme="minorHAnsi"/>
                      <w:b/>
                      <w:sz w:val="16"/>
                      <w:szCs w:val="16"/>
                      <w:lang w:eastAsia="es-ES"/>
                    </w:rPr>
                    <w:t>)</w:t>
                  </w:r>
                </w:p>
              </w:tc>
            </w:tr>
            <w:tr w:rsidR="00E91C03" w:rsidRPr="0014260B" w14:paraId="2A3BCFED" w14:textId="77777777" w:rsidTr="00E2551B">
              <w:trPr>
                <w:trHeight w:hRule="exact" w:val="227"/>
                <w:jc w:val="center"/>
              </w:trPr>
              <w:tc>
                <w:tcPr>
                  <w:tcW w:w="0" w:type="auto"/>
                  <w:vMerge/>
                  <w:shd w:val="clear" w:color="auto" w:fill="D9D9D9" w:themeFill="background1" w:themeFillShade="D9"/>
                  <w:vAlign w:val="center"/>
                </w:tcPr>
                <w:p w14:paraId="1B807E61" w14:textId="77777777" w:rsidR="00E91C03" w:rsidRPr="005C225D" w:rsidRDefault="00E91C03" w:rsidP="00E91C03">
                  <w:pPr>
                    <w:jc w:val="center"/>
                    <w:rPr>
                      <w:rFonts w:cstheme="minorHAnsi"/>
                      <w:b/>
                      <w:sz w:val="16"/>
                      <w:szCs w:val="16"/>
                    </w:rPr>
                  </w:pPr>
                </w:p>
              </w:tc>
              <w:tc>
                <w:tcPr>
                  <w:tcW w:w="0" w:type="auto"/>
                  <w:shd w:val="clear" w:color="auto" w:fill="D9D9D9" w:themeFill="background1" w:themeFillShade="D9"/>
                  <w:vAlign w:val="center"/>
                </w:tcPr>
                <w:p w14:paraId="7A3945F8" w14:textId="77777777" w:rsidR="00E91C03" w:rsidRPr="005C225D" w:rsidRDefault="00E91C03" w:rsidP="00E91C03">
                  <w:pPr>
                    <w:autoSpaceDE w:val="0"/>
                    <w:autoSpaceDN w:val="0"/>
                    <w:adjustRightInd w:val="0"/>
                    <w:jc w:val="center"/>
                    <w:rPr>
                      <w:rFonts w:cstheme="minorHAnsi"/>
                      <w:b/>
                      <w:sz w:val="16"/>
                      <w:szCs w:val="16"/>
                      <w:lang w:eastAsia="es-ES"/>
                    </w:rPr>
                  </w:pPr>
                  <w:r>
                    <w:rPr>
                      <w:rFonts w:cstheme="minorHAnsi"/>
                      <w:b/>
                      <w:sz w:val="16"/>
                      <w:szCs w:val="16"/>
                      <w:lang w:eastAsia="es-ES"/>
                    </w:rPr>
                    <w:t>Datalogger</w:t>
                  </w:r>
                </w:p>
              </w:tc>
              <w:tc>
                <w:tcPr>
                  <w:tcW w:w="0" w:type="auto"/>
                  <w:shd w:val="clear" w:color="auto" w:fill="D9D9D9" w:themeFill="background1" w:themeFillShade="D9"/>
                  <w:vAlign w:val="center"/>
                </w:tcPr>
                <w:p w14:paraId="023E4724" w14:textId="134BE649" w:rsidR="00E91C03" w:rsidRPr="005C225D" w:rsidRDefault="00E91C03" w:rsidP="00E91C03">
                  <w:pPr>
                    <w:autoSpaceDE w:val="0"/>
                    <w:autoSpaceDN w:val="0"/>
                    <w:adjustRightInd w:val="0"/>
                    <w:jc w:val="center"/>
                    <w:rPr>
                      <w:rFonts w:cstheme="minorHAnsi"/>
                      <w:b/>
                      <w:sz w:val="16"/>
                      <w:szCs w:val="16"/>
                      <w:lang w:eastAsia="es-ES"/>
                    </w:rPr>
                  </w:pPr>
                  <w:r>
                    <w:rPr>
                      <w:rFonts w:cstheme="minorHAnsi"/>
                      <w:b/>
                      <w:sz w:val="16"/>
                      <w:szCs w:val="16"/>
                      <w:lang w:eastAsia="es-ES"/>
                    </w:rPr>
                    <w:t>R.E N°457/2017</w:t>
                  </w:r>
                </w:p>
              </w:tc>
            </w:tr>
            <w:tr w:rsidR="00E91C03" w:rsidRPr="0014260B" w14:paraId="06499C3B" w14:textId="77777777" w:rsidTr="00E2551B">
              <w:trPr>
                <w:trHeight w:hRule="exact" w:val="198"/>
                <w:jc w:val="center"/>
              </w:trPr>
              <w:tc>
                <w:tcPr>
                  <w:tcW w:w="0" w:type="auto"/>
                  <w:shd w:val="clear" w:color="auto" w:fill="auto"/>
                  <w:vAlign w:val="center"/>
                </w:tcPr>
                <w:p w14:paraId="53A47225" w14:textId="77777777" w:rsidR="00E91C03" w:rsidRPr="005C225D"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0:00</w:t>
                  </w:r>
                </w:p>
              </w:tc>
              <w:tc>
                <w:tcPr>
                  <w:tcW w:w="0" w:type="auto"/>
                  <w:shd w:val="clear" w:color="auto" w:fill="auto"/>
                  <w:vAlign w:val="bottom"/>
                </w:tcPr>
                <w:p w14:paraId="4C82008C"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8,39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25BC963" w14:textId="163169FA"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21,18</w:t>
                  </w:r>
                </w:p>
              </w:tc>
            </w:tr>
            <w:tr w:rsidR="00E91C03" w:rsidRPr="0014260B" w14:paraId="3F5DE67A" w14:textId="77777777" w:rsidTr="00E2551B">
              <w:trPr>
                <w:trHeight w:hRule="exact" w:val="198"/>
                <w:jc w:val="center"/>
              </w:trPr>
              <w:tc>
                <w:tcPr>
                  <w:tcW w:w="0" w:type="auto"/>
                  <w:shd w:val="clear" w:color="auto" w:fill="auto"/>
                  <w:vAlign w:val="center"/>
                </w:tcPr>
                <w:p w14:paraId="50FB3EED" w14:textId="77777777" w:rsidR="00E91C03" w:rsidRPr="005C225D"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1:00</w:t>
                  </w:r>
                </w:p>
              </w:tc>
              <w:tc>
                <w:tcPr>
                  <w:tcW w:w="0" w:type="auto"/>
                  <w:shd w:val="clear" w:color="auto" w:fill="auto"/>
                  <w:vAlign w:val="bottom"/>
                </w:tcPr>
                <w:p w14:paraId="7EE1F11D"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21,18</w:t>
                  </w:r>
                </w:p>
              </w:tc>
              <w:tc>
                <w:tcPr>
                  <w:tcW w:w="0" w:type="auto"/>
                  <w:tcBorders>
                    <w:top w:val="nil"/>
                    <w:left w:val="single" w:sz="4" w:space="0" w:color="auto"/>
                    <w:bottom w:val="single" w:sz="4" w:space="0" w:color="auto"/>
                    <w:right w:val="single" w:sz="4" w:space="0" w:color="auto"/>
                  </w:tcBorders>
                  <w:shd w:val="clear" w:color="auto" w:fill="auto"/>
                  <w:vAlign w:val="bottom"/>
                </w:tcPr>
                <w:p w14:paraId="3CEBDBD9" w14:textId="2FBDC72D"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15,33</w:t>
                  </w:r>
                </w:p>
              </w:tc>
            </w:tr>
            <w:tr w:rsidR="00E91C03" w:rsidRPr="0014260B" w14:paraId="126A3639" w14:textId="77777777" w:rsidTr="00E2551B">
              <w:trPr>
                <w:trHeight w:hRule="exact" w:val="198"/>
                <w:jc w:val="center"/>
              </w:trPr>
              <w:tc>
                <w:tcPr>
                  <w:tcW w:w="0" w:type="auto"/>
                  <w:shd w:val="clear" w:color="auto" w:fill="auto"/>
                  <w:vAlign w:val="center"/>
                </w:tcPr>
                <w:p w14:paraId="105FBD93" w14:textId="77777777" w:rsidR="00E91C03" w:rsidRPr="005C225D"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2:00</w:t>
                  </w:r>
                </w:p>
              </w:tc>
              <w:tc>
                <w:tcPr>
                  <w:tcW w:w="0" w:type="auto"/>
                  <w:shd w:val="clear" w:color="auto" w:fill="auto"/>
                  <w:vAlign w:val="bottom"/>
                </w:tcPr>
                <w:p w14:paraId="2CD72C7F"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15,33</w:t>
                  </w:r>
                </w:p>
              </w:tc>
              <w:tc>
                <w:tcPr>
                  <w:tcW w:w="0" w:type="auto"/>
                  <w:tcBorders>
                    <w:top w:val="nil"/>
                    <w:left w:val="single" w:sz="4" w:space="0" w:color="auto"/>
                    <w:bottom w:val="single" w:sz="4" w:space="0" w:color="auto"/>
                    <w:right w:val="single" w:sz="4" w:space="0" w:color="auto"/>
                  </w:tcBorders>
                  <w:shd w:val="clear" w:color="auto" w:fill="auto"/>
                  <w:vAlign w:val="bottom"/>
                </w:tcPr>
                <w:p w14:paraId="55D2C8B2" w14:textId="67BD677E"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6,30</w:t>
                  </w:r>
                </w:p>
              </w:tc>
            </w:tr>
            <w:tr w:rsidR="00E91C03" w:rsidRPr="0014260B" w14:paraId="61A2A9CB" w14:textId="77777777" w:rsidTr="00E2551B">
              <w:trPr>
                <w:trHeight w:hRule="exact" w:val="198"/>
                <w:jc w:val="center"/>
              </w:trPr>
              <w:tc>
                <w:tcPr>
                  <w:tcW w:w="0" w:type="auto"/>
                  <w:shd w:val="clear" w:color="auto" w:fill="auto"/>
                  <w:vAlign w:val="center"/>
                </w:tcPr>
                <w:p w14:paraId="0FAEEF38" w14:textId="77777777" w:rsidR="00E91C03" w:rsidRPr="005C225D"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3:00</w:t>
                  </w:r>
                </w:p>
              </w:tc>
              <w:tc>
                <w:tcPr>
                  <w:tcW w:w="0" w:type="auto"/>
                  <w:shd w:val="clear" w:color="auto" w:fill="auto"/>
                  <w:vAlign w:val="bottom"/>
                </w:tcPr>
                <w:p w14:paraId="5A9C3101"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6,30</w:t>
                  </w:r>
                </w:p>
              </w:tc>
              <w:tc>
                <w:tcPr>
                  <w:tcW w:w="0" w:type="auto"/>
                  <w:tcBorders>
                    <w:top w:val="nil"/>
                    <w:left w:val="single" w:sz="4" w:space="0" w:color="auto"/>
                    <w:bottom w:val="single" w:sz="4" w:space="0" w:color="auto"/>
                    <w:right w:val="single" w:sz="4" w:space="0" w:color="auto"/>
                  </w:tcBorders>
                  <w:shd w:val="clear" w:color="auto" w:fill="auto"/>
                  <w:vAlign w:val="bottom"/>
                </w:tcPr>
                <w:p w14:paraId="3510D406" w14:textId="502394AB"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9,42</w:t>
                  </w:r>
                </w:p>
              </w:tc>
            </w:tr>
            <w:tr w:rsidR="00E91C03" w:rsidRPr="0014260B" w14:paraId="4D95A061" w14:textId="77777777" w:rsidTr="00E2551B">
              <w:trPr>
                <w:trHeight w:hRule="exact" w:val="198"/>
                <w:jc w:val="center"/>
              </w:trPr>
              <w:tc>
                <w:tcPr>
                  <w:tcW w:w="0" w:type="auto"/>
                  <w:shd w:val="clear" w:color="auto" w:fill="auto"/>
                  <w:vAlign w:val="center"/>
                </w:tcPr>
                <w:p w14:paraId="3858B2C1" w14:textId="77777777" w:rsidR="00E91C03" w:rsidRPr="005C225D"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4:00</w:t>
                  </w:r>
                </w:p>
              </w:tc>
              <w:tc>
                <w:tcPr>
                  <w:tcW w:w="0" w:type="auto"/>
                  <w:shd w:val="clear" w:color="auto" w:fill="auto"/>
                  <w:vAlign w:val="bottom"/>
                </w:tcPr>
                <w:p w14:paraId="314850BB"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9,42</w:t>
                  </w:r>
                </w:p>
              </w:tc>
              <w:tc>
                <w:tcPr>
                  <w:tcW w:w="0" w:type="auto"/>
                  <w:tcBorders>
                    <w:top w:val="nil"/>
                    <w:left w:val="single" w:sz="4" w:space="0" w:color="auto"/>
                    <w:bottom w:val="single" w:sz="4" w:space="0" w:color="auto"/>
                    <w:right w:val="single" w:sz="4" w:space="0" w:color="auto"/>
                  </w:tcBorders>
                  <w:shd w:val="clear" w:color="auto" w:fill="auto"/>
                  <w:vAlign w:val="bottom"/>
                </w:tcPr>
                <w:p w14:paraId="3E4DE6A2" w14:textId="4907670A"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11,07</w:t>
                  </w:r>
                </w:p>
              </w:tc>
            </w:tr>
            <w:tr w:rsidR="00E91C03" w:rsidRPr="0014260B" w14:paraId="4862A6E8" w14:textId="77777777" w:rsidTr="00E2551B">
              <w:trPr>
                <w:trHeight w:hRule="exact" w:val="198"/>
                <w:jc w:val="center"/>
              </w:trPr>
              <w:tc>
                <w:tcPr>
                  <w:tcW w:w="0" w:type="auto"/>
                  <w:shd w:val="clear" w:color="auto" w:fill="auto"/>
                  <w:vAlign w:val="center"/>
                </w:tcPr>
                <w:p w14:paraId="003686AE" w14:textId="77777777" w:rsidR="00E91C03" w:rsidRPr="005C225D"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5:00</w:t>
                  </w:r>
                </w:p>
              </w:tc>
              <w:tc>
                <w:tcPr>
                  <w:tcW w:w="0" w:type="auto"/>
                  <w:shd w:val="clear" w:color="auto" w:fill="auto"/>
                  <w:vAlign w:val="bottom"/>
                </w:tcPr>
                <w:p w14:paraId="1C871655"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11,07</w:t>
                  </w:r>
                </w:p>
              </w:tc>
              <w:tc>
                <w:tcPr>
                  <w:tcW w:w="0" w:type="auto"/>
                  <w:tcBorders>
                    <w:top w:val="nil"/>
                    <w:left w:val="single" w:sz="4" w:space="0" w:color="auto"/>
                    <w:bottom w:val="single" w:sz="4" w:space="0" w:color="auto"/>
                    <w:right w:val="single" w:sz="4" w:space="0" w:color="auto"/>
                  </w:tcBorders>
                  <w:shd w:val="clear" w:color="auto" w:fill="auto"/>
                  <w:vAlign w:val="bottom"/>
                </w:tcPr>
                <w:p w14:paraId="0570831D" w14:textId="39FB5786"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13,40</w:t>
                  </w:r>
                </w:p>
              </w:tc>
            </w:tr>
            <w:tr w:rsidR="00E91C03" w:rsidRPr="0014260B" w14:paraId="1432A9FF" w14:textId="77777777" w:rsidTr="00E2551B">
              <w:trPr>
                <w:trHeight w:hRule="exact" w:val="198"/>
                <w:jc w:val="center"/>
              </w:trPr>
              <w:tc>
                <w:tcPr>
                  <w:tcW w:w="0" w:type="auto"/>
                  <w:shd w:val="clear" w:color="auto" w:fill="auto"/>
                  <w:vAlign w:val="center"/>
                </w:tcPr>
                <w:p w14:paraId="0BA9F50A"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6:00</w:t>
                  </w:r>
                </w:p>
              </w:tc>
              <w:tc>
                <w:tcPr>
                  <w:tcW w:w="0" w:type="auto"/>
                  <w:shd w:val="clear" w:color="auto" w:fill="auto"/>
                  <w:vAlign w:val="bottom"/>
                </w:tcPr>
                <w:p w14:paraId="7A6E0D33"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13,40</w:t>
                  </w:r>
                </w:p>
              </w:tc>
              <w:tc>
                <w:tcPr>
                  <w:tcW w:w="0" w:type="auto"/>
                  <w:tcBorders>
                    <w:top w:val="nil"/>
                    <w:left w:val="single" w:sz="4" w:space="0" w:color="auto"/>
                    <w:bottom w:val="single" w:sz="4" w:space="0" w:color="auto"/>
                    <w:right w:val="single" w:sz="4" w:space="0" w:color="auto"/>
                  </w:tcBorders>
                  <w:shd w:val="clear" w:color="auto" w:fill="auto"/>
                  <w:vAlign w:val="bottom"/>
                </w:tcPr>
                <w:p w14:paraId="6AFD5855" w14:textId="5431F0B3"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30,77</w:t>
                  </w:r>
                </w:p>
              </w:tc>
            </w:tr>
            <w:tr w:rsidR="00E91C03" w:rsidRPr="0014260B" w14:paraId="3E9E0272" w14:textId="77777777" w:rsidTr="00E2551B">
              <w:trPr>
                <w:trHeight w:hRule="exact" w:val="198"/>
                <w:jc w:val="center"/>
              </w:trPr>
              <w:tc>
                <w:tcPr>
                  <w:tcW w:w="0" w:type="auto"/>
                  <w:shd w:val="clear" w:color="auto" w:fill="auto"/>
                  <w:vAlign w:val="center"/>
                </w:tcPr>
                <w:p w14:paraId="76B04B83"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7:00</w:t>
                  </w:r>
                </w:p>
              </w:tc>
              <w:tc>
                <w:tcPr>
                  <w:tcW w:w="0" w:type="auto"/>
                  <w:shd w:val="clear" w:color="auto" w:fill="auto"/>
                  <w:vAlign w:val="bottom"/>
                </w:tcPr>
                <w:p w14:paraId="1B1A390B"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30,77</w:t>
                  </w:r>
                </w:p>
              </w:tc>
              <w:tc>
                <w:tcPr>
                  <w:tcW w:w="0" w:type="auto"/>
                  <w:tcBorders>
                    <w:top w:val="nil"/>
                    <w:left w:val="single" w:sz="4" w:space="0" w:color="auto"/>
                    <w:bottom w:val="single" w:sz="4" w:space="0" w:color="auto"/>
                    <w:right w:val="single" w:sz="4" w:space="0" w:color="auto"/>
                  </w:tcBorders>
                  <w:shd w:val="clear" w:color="auto" w:fill="auto"/>
                  <w:vAlign w:val="bottom"/>
                </w:tcPr>
                <w:p w14:paraId="580B252D" w14:textId="6739EEA9"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35,93</w:t>
                  </w:r>
                </w:p>
              </w:tc>
            </w:tr>
            <w:tr w:rsidR="00E91C03" w:rsidRPr="0014260B" w14:paraId="5F1630DC" w14:textId="77777777" w:rsidTr="00E2551B">
              <w:trPr>
                <w:trHeight w:hRule="exact" w:val="198"/>
                <w:jc w:val="center"/>
              </w:trPr>
              <w:tc>
                <w:tcPr>
                  <w:tcW w:w="0" w:type="auto"/>
                  <w:shd w:val="clear" w:color="auto" w:fill="auto"/>
                  <w:vAlign w:val="center"/>
                </w:tcPr>
                <w:p w14:paraId="4ED093C0"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8:00</w:t>
                  </w:r>
                </w:p>
              </w:tc>
              <w:tc>
                <w:tcPr>
                  <w:tcW w:w="0" w:type="auto"/>
                  <w:shd w:val="clear" w:color="auto" w:fill="auto"/>
                  <w:vAlign w:val="bottom"/>
                </w:tcPr>
                <w:p w14:paraId="302CB74A"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35,93</w:t>
                  </w:r>
                </w:p>
              </w:tc>
              <w:tc>
                <w:tcPr>
                  <w:tcW w:w="0" w:type="auto"/>
                  <w:tcBorders>
                    <w:top w:val="nil"/>
                    <w:left w:val="single" w:sz="4" w:space="0" w:color="auto"/>
                    <w:bottom w:val="single" w:sz="4" w:space="0" w:color="auto"/>
                    <w:right w:val="single" w:sz="4" w:space="0" w:color="auto"/>
                  </w:tcBorders>
                  <w:shd w:val="clear" w:color="auto" w:fill="auto"/>
                  <w:vAlign w:val="bottom"/>
                </w:tcPr>
                <w:p w14:paraId="3E8067AD" w14:textId="099F9AC3"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43,18</w:t>
                  </w:r>
                </w:p>
              </w:tc>
            </w:tr>
            <w:tr w:rsidR="00E91C03" w:rsidRPr="0014260B" w14:paraId="672D28C0" w14:textId="77777777" w:rsidTr="00E2551B">
              <w:trPr>
                <w:trHeight w:hRule="exact" w:val="198"/>
                <w:jc w:val="center"/>
              </w:trPr>
              <w:tc>
                <w:tcPr>
                  <w:tcW w:w="0" w:type="auto"/>
                  <w:shd w:val="clear" w:color="auto" w:fill="auto"/>
                  <w:vAlign w:val="center"/>
                </w:tcPr>
                <w:p w14:paraId="715D6007"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9:00</w:t>
                  </w:r>
                </w:p>
              </w:tc>
              <w:tc>
                <w:tcPr>
                  <w:tcW w:w="0" w:type="auto"/>
                  <w:shd w:val="clear" w:color="auto" w:fill="auto"/>
                  <w:vAlign w:val="bottom"/>
                </w:tcPr>
                <w:p w14:paraId="183641F6"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43,18</w:t>
                  </w:r>
                </w:p>
              </w:tc>
              <w:tc>
                <w:tcPr>
                  <w:tcW w:w="0" w:type="auto"/>
                  <w:tcBorders>
                    <w:top w:val="nil"/>
                    <w:left w:val="single" w:sz="4" w:space="0" w:color="auto"/>
                    <w:bottom w:val="single" w:sz="4" w:space="0" w:color="auto"/>
                    <w:right w:val="single" w:sz="4" w:space="0" w:color="auto"/>
                  </w:tcBorders>
                  <w:shd w:val="clear" w:color="auto" w:fill="auto"/>
                  <w:vAlign w:val="bottom"/>
                </w:tcPr>
                <w:p w14:paraId="748D2E11" w14:textId="7986304E"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51,92</w:t>
                  </w:r>
                </w:p>
              </w:tc>
            </w:tr>
            <w:tr w:rsidR="00E91C03" w:rsidRPr="0014260B" w14:paraId="2BF31A53" w14:textId="77777777" w:rsidTr="00E2551B">
              <w:trPr>
                <w:trHeight w:hRule="exact" w:val="198"/>
                <w:jc w:val="center"/>
              </w:trPr>
              <w:tc>
                <w:tcPr>
                  <w:tcW w:w="0" w:type="auto"/>
                  <w:shd w:val="clear" w:color="auto" w:fill="auto"/>
                  <w:vAlign w:val="center"/>
                </w:tcPr>
                <w:p w14:paraId="4A814137"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10:00</w:t>
                  </w:r>
                </w:p>
              </w:tc>
              <w:tc>
                <w:tcPr>
                  <w:tcW w:w="0" w:type="auto"/>
                  <w:shd w:val="clear" w:color="auto" w:fill="auto"/>
                  <w:vAlign w:val="bottom"/>
                </w:tcPr>
                <w:p w14:paraId="7E319409"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51,92</w:t>
                  </w:r>
                </w:p>
              </w:tc>
              <w:tc>
                <w:tcPr>
                  <w:tcW w:w="0" w:type="auto"/>
                  <w:tcBorders>
                    <w:top w:val="nil"/>
                    <w:left w:val="single" w:sz="4" w:space="0" w:color="auto"/>
                    <w:bottom w:val="single" w:sz="4" w:space="0" w:color="auto"/>
                    <w:right w:val="single" w:sz="4" w:space="0" w:color="auto"/>
                  </w:tcBorders>
                  <w:shd w:val="clear" w:color="auto" w:fill="auto"/>
                  <w:vAlign w:val="bottom"/>
                </w:tcPr>
                <w:p w14:paraId="4F091EE5" w14:textId="66C07A00"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42,26</w:t>
                  </w:r>
                </w:p>
              </w:tc>
            </w:tr>
            <w:tr w:rsidR="00E91C03" w:rsidRPr="0014260B" w14:paraId="3ADD01CF" w14:textId="77777777" w:rsidTr="00E2551B">
              <w:trPr>
                <w:trHeight w:hRule="exact" w:val="198"/>
                <w:jc w:val="center"/>
              </w:trPr>
              <w:tc>
                <w:tcPr>
                  <w:tcW w:w="0" w:type="auto"/>
                  <w:shd w:val="clear" w:color="auto" w:fill="auto"/>
                  <w:vAlign w:val="center"/>
                </w:tcPr>
                <w:p w14:paraId="2845A18B"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11:00</w:t>
                  </w:r>
                </w:p>
              </w:tc>
              <w:tc>
                <w:tcPr>
                  <w:tcW w:w="0" w:type="auto"/>
                  <w:shd w:val="clear" w:color="auto" w:fill="auto"/>
                  <w:vAlign w:val="bottom"/>
                </w:tcPr>
                <w:p w14:paraId="19C9A9E7"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42,26</w:t>
                  </w:r>
                </w:p>
              </w:tc>
              <w:tc>
                <w:tcPr>
                  <w:tcW w:w="0" w:type="auto"/>
                  <w:tcBorders>
                    <w:top w:val="nil"/>
                    <w:left w:val="single" w:sz="4" w:space="0" w:color="auto"/>
                    <w:bottom w:val="single" w:sz="4" w:space="0" w:color="auto"/>
                    <w:right w:val="single" w:sz="4" w:space="0" w:color="auto"/>
                  </w:tcBorders>
                  <w:shd w:val="clear" w:color="auto" w:fill="auto"/>
                  <w:vAlign w:val="bottom"/>
                </w:tcPr>
                <w:p w14:paraId="6887BFFB" w14:textId="293ECF3B"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24,23</w:t>
                  </w:r>
                </w:p>
              </w:tc>
            </w:tr>
            <w:tr w:rsidR="00E91C03" w:rsidRPr="0014260B" w14:paraId="6E1EFBE0" w14:textId="77777777" w:rsidTr="00E2551B">
              <w:trPr>
                <w:trHeight w:hRule="exact" w:val="198"/>
                <w:jc w:val="center"/>
              </w:trPr>
              <w:tc>
                <w:tcPr>
                  <w:tcW w:w="0" w:type="auto"/>
                  <w:shd w:val="clear" w:color="auto" w:fill="auto"/>
                  <w:vAlign w:val="center"/>
                </w:tcPr>
                <w:p w14:paraId="4B9B452E"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12:00</w:t>
                  </w:r>
                </w:p>
              </w:tc>
              <w:tc>
                <w:tcPr>
                  <w:tcW w:w="0" w:type="auto"/>
                  <w:shd w:val="clear" w:color="auto" w:fill="auto"/>
                  <w:vAlign w:val="bottom"/>
                </w:tcPr>
                <w:p w14:paraId="590E8963"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24,23</w:t>
                  </w:r>
                </w:p>
              </w:tc>
              <w:tc>
                <w:tcPr>
                  <w:tcW w:w="0" w:type="auto"/>
                  <w:tcBorders>
                    <w:top w:val="nil"/>
                    <w:left w:val="single" w:sz="4" w:space="0" w:color="auto"/>
                    <w:bottom w:val="single" w:sz="4" w:space="0" w:color="auto"/>
                    <w:right w:val="single" w:sz="4" w:space="0" w:color="auto"/>
                  </w:tcBorders>
                  <w:shd w:val="clear" w:color="auto" w:fill="auto"/>
                  <w:vAlign w:val="bottom"/>
                </w:tcPr>
                <w:p w14:paraId="1DB97089" w14:textId="57B38488"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24,23</w:t>
                  </w:r>
                </w:p>
              </w:tc>
            </w:tr>
            <w:tr w:rsidR="00E91C03" w:rsidRPr="0014260B" w14:paraId="3143C74D" w14:textId="77777777" w:rsidTr="00E2551B">
              <w:trPr>
                <w:trHeight w:hRule="exact" w:val="198"/>
                <w:jc w:val="center"/>
              </w:trPr>
              <w:tc>
                <w:tcPr>
                  <w:tcW w:w="0" w:type="auto"/>
                  <w:shd w:val="clear" w:color="auto" w:fill="auto"/>
                  <w:vAlign w:val="center"/>
                </w:tcPr>
                <w:p w14:paraId="35B1C4D9"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13:00</w:t>
                  </w:r>
                </w:p>
              </w:tc>
              <w:tc>
                <w:tcPr>
                  <w:tcW w:w="0" w:type="auto"/>
                  <w:shd w:val="clear" w:color="auto" w:fill="auto"/>
                  <w:vAlign w:val="bottom"/>
                </w:tcPr>
                <w:p w14:paraId="59AB98D8"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24,23</w:t>
                  </w:r>
                </w:p>
              </w:tc>
              <w:tc>
                <w:tcPr>
                  <w:tcW w:w="0" w:type="auto"/>
                  <w:tcBorders>
                    <w:top w:val="nil"/>
                    <w:left w:val="single" w:sz="4" w:space="0" w:color="auto"/>
                    <w:bottom w:val="single" w:sz="4" w:space="0" w:color="auto"/>
                    <w:right w:val="single" w:sz="4" w:space="0" w:color="auto"/>
                  </w:tcBorders>
                  <w:shd w:val="clear" w:color="auto" w:fill="auto"/>
                  <w:vAlign w:val="bottom"/>
                </w:tcPr>
                <w:p w14:paraId="27137A33" w14:textId="4645AA91"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16,93</w:t>
                  </w:r>
                </w:p>
              </w:tc>
            </w:tr>
            <w:tr w:rsidR="00E91C03" w:rsidRPr="0014260B" w14:paraId="0BB7445A" w14:textId="77777777" w:rsidTr="00E2551B">
              <w:trPr>
                <w:trHeight w:hRule="exact" w:val="198"/>
                <w:jc w:val="center"/>
              </w:trPr>
              <w:tc>
                <w:tcPr>
                  <w:tcW w:w="0" w:type="auto"/>
                  <w:shd w:val="clear" w:color="auto" w:fill="auto"/>
                  <w:vAlign w:val="center"/>
                </w:tcPr>
                <w:p w14:paraId="1041A779"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14:00</w:t>
                  </w:r>
                </w:p>
              </w:tc>
              <w:tc>
                <w:tcPr>
                  <w:tcW w:w="0" w:type="auto"/>
                  <w:shd w:val="clear" w:color="auto" w:fill="auto"/>
                  <w:vAlign w:val="bottom"/>
                </w:tcPr>
                <w:p w14:paraId="5DB1D4E6"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16,93</w:t>
                  </w:r>
                </w:p>
              </w:tc>
              <w:tc>
                <w:tcPr>
                  <w:tcW w:w="0" w:type="auto"/>
                  <w:tcBorders>
                    <w:top w:val="nil"/>
                    <w:left w:val="single" w:sz="4" w:space="0" w:color="auto"/>
                    <w:bottom w:val="single" w:sz="4" w:space="0" w:color="auto"/>
                    <w:right w:val="single" w:sz="4" w:space="0" w:color="auto"/>
                  </w:tcBorders>
                  <w:shd w:val="clear" w:color="auto" w:fill="auto"/>
                  <w:vAlign w:val="bottom"/>
                </w:tcPr>
                <w:p w14:paraId="0A4171CC" w14:textId="090B0112"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8,72</w:t>
                  </w:r>
                </w:p>
              </w:tc>
            </w:tr>
            <w:tr w:rsidR="00E91C03" w:rsidRPr="0014260B" w14:paraId="52C7E9B9" w14:textId="77777777" w:rsidTr="00E2551B">
              <w:trPr>
                <w:trHeight w:hRule="exact" w:val="198"/>
                <w:jc w:val="center"/>
              </w:trPr>
              <w:tc>
                <w:tcPr>
                  <w:tcW w:w="0" w:type="auto"/>
                  <w:shd w:val="clear" w:color="auto" w:fill="auto"/>
                  <w:vAlign w:val="center"/>
                </w:tcPr>
                <w:p w14:paraId="10C5EEBD"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15:00</w:t>
                  </w:r>
                </w:p>
              </w:tc>
              <w:tc>
                <w:tcPr>
                  <w:tcW w:w="0" w:type="auto"/>
                  <w:shd w:val="clear" w:color="auto" w:fill="auto"/>
                  <w:vAlign w:val="bottom"/>
                </w:tcPr>
                <w:p w14:paraId="70458200"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8,72</w:t>
                  </w:r>
                </w:p>
              </w:tc>
              <w:tc>
                <w:tcPr>
                  <w:tcW w:w="0" w:type="auto"/>
                  <w:tcBorders>
                    <w:top w:val="nil"/>
                    <w:left w:val="single" w:sz="4" w:space="0" w:color="auto"/>
                    <w:bottom w:val="single" w:sz="4" w:space="0" w:color="auto"/>
                    <w:right w:val="single" w:sz="4" w:space="0" w:color="auto"/>
                  </w:tcBorders>
                  <w:shd w:val="clear" w:color="auto" w:fill="auto"/>
                  <w:vAlign w:val="bottom"/>
                </w:tcPr>
                <w:p w14:paraId="35993D0D" w14:textId="30330D40"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14,04</w:t>
                  </w:r>
                </w:p>
              </w:tc>
            </w:tr>
            <w:tr w:rsidR="00E91C03" w:rsidRPr="0014260B" w14:paraId="21987FD8" w14:textId="77777777" w:rsidTr="00E2551B">
              <w:trPr>
                <w:trHeight w:hRule="exact" w:val="198"/>
                <w:jc w:val="center"/>
              </w:trPr>
              <w:tc>
                <w:tcPr>
                  <w:tcW w:w="0" w:type="auto"/>
                  <w:shd w:val="clear" w:color="auto" w:fill="auto"/>
                  <w:vAlign w:val="center"/>
                </w:tcPr>
                <w:p w14:paraId="5A5E3B6B"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16:00</w:t>
                  </w:r>
                </w:p>
              </w:tc>
              <w:tc>
                <w:tcPr>
                  <w:tcW w:w="0" w:type="auto"/>
                  <w:shd w:val="clear" w:color="auto" w:fill="auto"/>
                  <w:vAlign w:val="bottom"/>
                </w:tcPr>
                <w:p w14:paraId="48840760"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14,04</w:t>
                  </w:r>
                </w:p>
              </w:tc>
              <w:tc>
                <w:tcPr>
                  <w:tcW w:w="0" w:type="auto"/>
                  <w:tcBorders>
                    <w:top w:val="nil"/>
                    <w:left w:val="single" w:sz="4" w:space="0" w:color="auto"/>
                    <w:bottom w:val="single" w:sz="4" w:space="0" w:color="auto"/>
                    <w:right w:val="single" w:sz="4" w:space="0" w:color="auto"/>
                  </w:tcBorders>
                  <w:shd w:val="clear" w:color="auto" w:fill="auto"/>
                  <w:vAlign w:val="bottom"/>
                </w:tcPr>
                <w:p w14:paraId="0C1BCD1D" w14:textId="7E39393D"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15,72</w:t>
                  </w:r>
                </w:p>
              </w:tc>
            </w:tr>
            <w:tr w:rsidR="00E91C03" w:rsidRPr="0014260B" w14:paraId="20B7443D" w14:textId="77777777" w:rsidTr="00E2551B">
              <w:trPr>
                <w:trHeight w:hRule="exact" w:val="198"/>
                <w:jc w:val="center"/>
              </w:trPr>
              <w:tc>
                <w:tcPr>
                  <w:tcW w:w="0" w:type="auto"/>
                  <w:shd w:val="clear" w:color="auto" w:fill="auto"/>
                  <w:vAlign w:val="center"/>
                </w:tcPr>
                <w:p w14:paraId="726D3EAF" w14:textId="77777777" w:rsidR="00E91C03"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17:00</w:t>
                  </w:r>
                </w:p>
              </w:tc>
              <w:tc>
                <w:tcPr>
                  <w:tcW w:w="0" w:type="auto"/>
                  <w:shd w:val="clear" w:color="auto" w:fill="auto"/>
                  <w:vAlign w:val="bottom"/>
                </w:tcPr>
                <w:p w14:paraId="07F98EAC"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15,72</w:t>
                  </w:r>
                </w:p>
              </w:tc>
              <w:tc>
                <w:tcPr>
                  <w:tcW w:w="0" w:type="auto"/>
                  <w:tcBorders>
                    <w:top w:val="nil"/>
                    <w:left w:val="single" w:sz="4" w:space="0" w:color="auto"/>
                    <w:bottom w:val="single" w:sz="4" w:space="0" w:color="auto"/>
                    <w:right w:val="single" w:sz="4" w:space="0" w:color="auto"/>
                  </w:tcBorders>
                  <w:shd w:val="clear" w:color="auto" w:fill="auto"/>
                  <w:vAlign w:val="bottom"/>
                </w:tcPr>
                <w:p w14:paraId="0BE30EB1" w14:textId="19C8F5D5"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11,09</w:t>
                  </w:r>
                </w:p>
              </w:tc>
            </w:tr>
            <w:tr w:rsidR="00E91C03" w:rsidRPr="0014260B" w14:paraId="786A7462" w14:textId="77777777" w:rsidTr="00E2551B">
              <w:trPr>
                <w:trHeight w:hRule="exact" w:val="198"/>
                <w:jc w:val="center"/>
              </w:trPr>
              <w:tc>
                <w:tcPr>
                  <w:tcW w:w="0" w:type="auto"/>
                  <w:shd w:val="clear" w:color="auto" w:fill="auto"/>
                  <w:vAlign w:val="center"/>
                </w:tcPr>
                <w:p w14:paraId="31C1AAE2" w14:textId="77777777" w:rsidR="00E91C03" w:rsidRPr="004741E9"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23-08-2017 18</w:t>
                  </w:r>
                  <w:r w:rsidRPr="004741E9">
                    <w:rPr>
                      <w:rFonts w:cstheme="minorHAnsi"/>
                      <w:sz w:val="16"/>
                      <w:szCs w:val="16"/>
                      <w:lang w:eastAsia="es-ES"/>
                    </w:rPr>
                    <w:t>:00</w:t>
                  </w:r>
                </w:p>
              </w:tc>
              <w:tc>
                <w:tcPr>
                  <w:tcW w:w="0" w:type="auto"/>
                  <w:shd w:val="clear" w:color="auto" w:fill="auto"/>
                  <w:vAlign w:val="bottom"/>
                </w:tcPr>
                <w:p w14:paraId="49320343"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11,09</w:t>
                  </w:r>
                </w:p>
              </w:tc>
              <w:tc>
                <w:tcPr>
                  <w:tcW w:w="0" w:type="auto"/>
                  <w:tcBorders>
                    <w:top w:val="nil"/>
                    <w:left w:val="single" w:sz="4" w:space="0" w:color="auto"/>
                    <w:bottom w:val="single" w:sz="4" w:space="0" w:color="auto"/>
                    <w:right w:val="single" w:sz="4" w:space="0" w:color="auto"/>
                  </w:tcBorders>
                  <w:shd w:val="clear" w:color="auto" w:fill="auto"/>
                  <w:vAlign w:val="bottom"/>
                </w:tcPr>
                <w:p w14:paraId="1EB3F27D" w14:textId="01779B1D"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20,29</w:t>
                  </w:r>
                </w:p>
              </w:tc>
            </w:tr>
            <w:tr w:rsidR="00E91C03" w:rsidRPr="0014260B" w14:paraId="4C472E06" w14:textId="77777777" w:rsidTr="00E2551B">
              <w:trPr>
                <w:trHeight w:hRule="exact" w:val="198"/>
                <w:jc w:val="center"/>
              </w:trPr>
              <w:tc>
                <w:tcPr>
                  <w:tcW w:w="0" w:type="auto"/>
                  <w:shd w:val="clear" w:color="auto" w:fill="auto"/>
                  <w:vAlign w:val="center"/>
                </w:tcPr>
                <w:p w14:paraId="26FFBEAD" w14:textId="77777777" w:rsidR="00E91C03" w:rsidRPr="004741E9"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w:t>
                  </w:r>
                  <w:r>
                    <w:rPr>
                      <w:rFonts w:cstheme="minorHAnsi"/>
                      <w:sz w:val="16"/>
                      <w:szCs w:val="16"/>
                      <w:lang w:eastAsia="es-ES"/>
                    </w:rPr>
                    <w:t>9</w:t>
                  </w:r>
                  <w:r w:rsidRPr="004741E9">
                    <w:rPr>
                      <w:rFonts w:cstheme="minorHAnsi"/>
                      <w:sz w:val="16"/>
                      <w:szCs w:val="16"/>
                      <w:lang w:eastAsia="es-ES"/>
                    </w:rPr>
                    <w:t>:00</w:t>
                  </w:r>
                </w:p>
              </w:tc>
              <w:tc>
                <w:tcPr>
                  <w:tcW w:w="0" w:type="auto"/>
                  <w:shd w:val="clear" w:color="auto" w:fill="auto"/>
                  <w:vAlign w:val="bottom"/>
                </w:tcPr>
                <w:p w14:paraId="67352A51"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20,29</w:t>
                  </w:r>
                </w:p>
              </w:tc>
              <w:tc>
                <w:tcPr>
                  <w:tcW w:w="0" w:type="auto"/>
                  <w:tcBorders>
                    <w:top w:val="nil"/>
                    <w:left w:val="single" w:sz="4" w:space="0" w:color="auto"/>
                    <w:bottom w:val="single" w:sz="4" w:space="0" w:color="auto"/>
                    <w:right w:val="single" w:sz="4" w:space="0" w:color="auto"/>
                  </w:tcBorders>
                  <w:shd w:val="clear" w:color="auto" w:fill="auto"/>
                  <w:vAlign w:val="bottom"/>
                </w:tcPr>
                <w:p w14:paraId="7DA55F55" w14:textId="0FEE6452"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19,90</w:t>
                  </w:r>
                </w:p>
              </w:tc>
            </w:tr>
            <w:tr w:rsidR="00E91C03" w:rsidRPr="0014260B" w14:paraId="16A466BC" w14:textId="77777777" w:rsidTr="00E2551B">
              <w:trPr>
                <w:trHeight w:hRule="exact" w:val="198"/>
                <w:jc w:val="center"/>
              </w:trPr>
              <w:tc>
                <w:tcPr>
                  <w:tcW w:w="0" w:type="auto"/>
                  <w:shd w:val="clear" w:color="auto" w:fill="auto"/>
                  <w:vAlign w:val="center"/>
                </w:tcPr>
                <w:p w14:paraId="61BD769E" w14:textId="77777777" w:rsidR="00E91C03" w:rsidRPr="004741E9"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2</w:t>
                  </w:r>
                  <w:r>
                    <w:rPr>
                      <w:rFonts w:cstheme="minorHAnsi"/>
                      <w:sz w:val="16"/>
                      <w:szCs w:val="16"/>
                      <w:lang w:eastAsia="es-ES"/>
                    </w:rPr>
                    <w:t>0</w:t>
                  </w:r>
                  <w:r w:rsidRPr="004741E9">
                    <w:rPr>
                      <w:rFonts w:cstheme="minorHAnsi"/>
                      <w:sz w:val="16"/>
                      <w:szCs w:val="16"/>
                      <w:lang w:eastAsia="es-ES"/>
                    </w:rPr>
                    <w:t>:00</w:t>
                  </w:r>
                </w:p>
              </w:tc>
              <w:tc>
                <w:tcPr>
                  <w:tcW w:w="0" w:type="auto"/>
                  <w:shd w:val="clear" w:color="auto" w:fill="auto"/>
                  <w:vAlign w:val="bottom"/>
                </w:tcPr>
                <w:p w14:paraId="0CA636EE"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19,90</w:t>
                  </w:r>
                </w:p>
              </w:tc>
              <w:tc>
                <w:tcPr>
                  <w:tcW w:w="0" w:type="auto"/>
                  <w:tcBorders>
                    <w:top w:val="nil"/>
                    <w:left w:val="single" w:sz="4" w:space="0" w:color="auto"/>
                    <w:bottom w:val="single" w:sz="4" w:space="0" w:color="auto"/>
                    <w:right w:val="single" w:sz="4" w:space="0" w:color="auto"/>
                  </w:tcBorders>
                  <w:shd w:val="clear" w:color="auto" w:fill="auto"/>
                  <w:vAlign w:val="bottom"/>
                </w:tcPr>
                <w:p w14:paraId="5F95F351" w14:textId="46F00CEB"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16,18</w:t>
                  </w:r>
                </w:p>
              </w:tc>
            </w:tr>
            <w:tr w:rsidR="00E91C03" w:rsidRPr="0014260B" w14:paraId="378950FF" w14:textId="77777777" w:rsidTr="00E2551B">
              <w:trPr>
                <w:trHeight w:hRule="exact" w:val="198"/>
                <w:jc w:val="center"/>
              </w:trPr>
              <w:tc>
                <w:tcPr>
                  <w:tcW w:w="0" w:type="auto"/>
                  <w:shd w:val="clear" w:color="auto" w:fill="auto"/>
                  <w:vAlign w:val="center"/>
                </w:tcPr>
                <w:p w14:paraId="3C05FAE3" w14:textId="77777777" w:rsidR="00E91C03" w:rsidRPr="004741E9"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23-08-2017 21</w:t>
                  </w:r>
                  <w:r w:rsidRPr="004741E9">
                    <w:rPr>
                      <w:rFonts w:cstheme="minorHAnsi"/>
                      <w:sz w:val="16"/>
                      <w:szCs w:val="16"/>
                      <w:lang w:eastAsia="es-ES"/>
                    </w:rPr>
                    <w:t>:00</w:t>
                  </w:r>
                </w:p>
              </w:tc>
              <w:tc>
                <w:tcPr>
                  <w:tcW w:w="0" w:type="auto"/>
                  <w:shd w:val="clear" w:color="auto" w:fill="auto"/>
                  <w:vAlign w:val="bottom"/>
                </w:tcPr>
                <w:p w14:paraId="7DE3CE33"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16,18</w:t>
                  </w:r>
                </w:p>
              </w:tc>
              <w:tc>
                <w:tcPr>
                  <w:tcW w:w="0" w:type="auto"/>
                  <w:tcBorders>
                    <w:top w:val="nil"/>
                    <w:left w:val="single" w:sz="4" w:space="0" w:color="auto"/>
                    <w:bottom w:val="single" w:sz="4" w:space="0" w:color="auto"/>
                    <w:right w:val="single" w:sz="4" w:space="0" w:color="auto"/>
                  </w:tcBorders>
                  <w:shd w:val="clear" w:color="auto" w:fill="auto"/>
                  <w:vAlign w:val="bottom"/>
                </w:tcPr>
                <w:p w14:paraId="276A63F4" w14:textId="7D18E5C7"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15,62</w:t>
                  </w:r>
                </w:p>
              </w:tc>
            </w:tr>
            <w:tr w:rsidR="00E91C03" w:rsidRPr="0014260B" w14:paraId="6FDA0875" w14:textId="77777777" w:rsidTr="00E2551B">
              <w:trPr>
                <w:trHeight w:hRule="exact" w:val="198"/>
                <w:jc w:val="center"/>
              </w:trPr>
              <w:tc>
                <w:tcPr>
                  <w:tcW w:w="0" w:type="auto"/>
                  <w:shd w:val="clear" w:color="auto" w:fill="auto"/>
                  <w:vAlign w:val="center"/>
                </w:tcPr>
                <w:p w14:paraId="29F519CF" w14:textId="77777777" w:rsidR="00E91C03" w:rsidRPr="004741E9"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23-08-2017 22</w:t>
                  </w:r>
                  <w:r w:rsidRPr="004741E9">
                    <w:rPr>
                      <w:rFonts w:cstheme="minorHAnsi"/>
                      <w:sz w:val="16"/>
                      <w:szCs w:val="16"/>
                      <w:lang w:eastAsia="es-ES"/>
                    </w:rPr>
                    <w:t>:00</w:t>
                  </w:r>
                </w:p>
              </w:tc>
              <w:tc>
                <w:tcPr>
                  <w:tcW w:w="0" w:type="auto"/>
                  <w:shd w:val="clear" w:color="auto" w:fill="auto"/>
                  <w:vAlign w:val="bottom"/>
                </w:tcPr>
                <w:p w14:paraId="06D04E66"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15,62</w:t>
                  </w:r>
                </w:p>
              </w:tc>
              <w:tc>
                <w:tcPr>
                  <w:tcW w:w="0" w:type="auto"/>
                  <w:tcBorders>
                    <w:top w:val="nil"/>
                    <w:left w:val="single" w:sz="4" w:space="0" w:color="auto"/>
                    <w:bottom w:val="single" w:sz="4" w:space="0" w:color="auto"/>
                    <w:right w:val="single" w:sz="4" w:space="0" w:color="auto"/>
                  </w:tcBorders>
                  <w:shd w:val="clear" w:color="auto" w:fill="auto"/>
                  <w:vAlign w:val="bottom"/>
                </w:tcPr>
                <w:p w14:paraId="005C4BF1" w14:textId="48D32F42"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19,37</w:t>
                  </w:r>
                </w:p>
              </w:tc>
            </w:tr>
            <w:tr w:rsidR="00E91C03" w:rsidRPr="0014260B" w14:paraId="25F40112" w14:textId="77777777" w:rsidTr="00E2551B">
              <w:trPr>
                <w:trHeight w:hRule="exact" w:val="198"/>
                <w:jc w:val="center"/>
              </w:trPr>
              <w:tc>
                <w:tcPr>
                  <w:tcW w:w="0" w:type="auto"/>
                  <w:shd w:val="clear" w:color="auto" w:fill="auto"/>
                  <w:vAlign w:val="center"/>
                </w:tcPr>
                <w:p w14:paraId="1A835B48" w14:textId="77777777" w:rsidR="00E91C03" w:rsidRPr="004741E9" w:rsidRDefault="00E91C03" w:rsidP="00E91C03">
                  <w:pPr>
                    <w:autoSpaceDE w:val="0"/>
                    <w:autoSpaceDN w:val="0"/>
                    <w:adjustRightInd w:val="0"/>
                    <w:jc w:val="center"/>
                    <w:rPr>
                      <w:rFonts w:cstheme="minorHAnsi"/>
                      <w:sz w:val="16"/>
                      <w:szCs w:val="16"/>
                      <w:lang w:eastAsia="es-ES"/>
                    </w:rPr>
                  </w:pPr>
                  <w:r>
                    <w:rPr>
                      <w:rFonts w:cstheme="minorHAnsi"/>
                      <w:sz w:val="16"/>
                      <w:szCs w:val="16"/>
                      <w:lang w:eastAsia="es-ES"/>
                    </w:rPr>
                    <w:t>23-08-2017 23</w:t>
                  </w:r>
                  <w:r w:rsidRPr="004741E9">
                    <w:rPr>
                      <w:rFonts w:cstheme="minorHAnsi"/>
                      <w:sz w:val="16"/>
                      <w:szCs w:val="16"/>
                      <w:lang w:eastAsia="es-ES"/>
                    </w:rPr>
                    <w:t>:00</w:t>
                  </w:r>
                </w:p>
              </w:tc>
              <w:tc>
                <w:tcPr>
                  <w:tcW w:w="0" w:type="auto"/>
                  <w:shd w:val="clear" w:color="auto" w:fill="auto"/>
                  <w:vAlign w:val="bottom"/>
                </w:tcPr>
                <w:p w14:paraId="20C9264D" w14:textId="77777777" w:rsidR="00E91C03" w:rsidRDefault="00E91C03" w:rsidP="00E91C03">
                  <w:pPr>
                    <w:autoSpaceDE w:val="0"/>
                    <w:autoSpaceDN w:val="0"/>
                    <w:adjustRightInd w:val="0"/>
                    <w:jc w:val="center"/>
                    <w:rPr>
                      <w:rFonts w:cstheme="minorHAnsi"/>
                      <w:sz w:val="16"/>
                      <w:szCs w:val="16"/>
                      <w:lang w:eastAsia="es-ES"/>
                    </w:rPr>
                  </w:pPr>
                  <w:r w:rsidRPr="003360F8">
                    <w:rPr>
                      <w:rFonts w:cstheme="minorHAnsi"/>
                      <w:sz w:val="16"/>
                      <w:szCs w:val="16"/>
                      <w:lang w:eastAsia="es-ES"/>
                    </w:rPr>
                    <w:t>19,37</w:t>
                  </w:r>
                </w:p>
              </w:tc>
              <w:tc>
                <w:tcPr>
                  <w:tcW w:w="0" w:type="auto"/>
                  <w:tcBorders>
                    <w:top w:val="nil"/>
                    <w:left w:val="single" w:sz="4" w:space="0" w:color="auto"/>
                    <w:bottom w:val="single" w:sz="4" w:space="0" w:color="auto"/>
                    <w:right w:val="single" w:sz="4" w:space="0" w:color="auto"/>
                  </w:tcBorders>
                  <w:shd w:val="clear" w:color="auto" w:fill="auto"/>
                  <w:vAlign w:val="bottom"/>
                </w:tcPr>
                <w:p w14:paraId="5FCF120A" w14:textId="7B530FD8" w:rsidR="00E91C03" w:rsidRDefault="00E91C03" w:rsidP="00E91C03">
                  <w:pPr>
                    <w:autoSpaceDE w:val="0"/>
                    <w:autoSpaceDN w:val="0"/>
                    <w:adjustRightInd w:val="0"/>
                    <w:jc w:val="center"/>
                    <w:rPr>
                      <w:rFonts w:cstheme="minorHAnsi"/>
                      <w:sz w:val="16"/>
                      <w:szCs w:val="16"/>
                      <w:lang w:eastAsia="es-ES"/>
                    </w:rPr>
                  </w:pPr>
                  <w:r w:rsidRPr="00E91C03">
                    <w:rPr>
                      <w:rFonts w:cstheme="minorHAnsi"/>
                      <w:sz w:val="16"/>
                      <w:szCs w:val="16"/>
                      <w:lang w:eastAsia="es-ES"/>
                    </w:rPr>
                    <w:t>18,53</w:t>
                  </w:r>
                </w:p>
              </w:tc>
            </w:tr>
          </w:tbl>
          <w:p w14:paraId="242A24A6" w14:textId="77777777" w:rsidR="00E91C03" w:rsidRDefault="00E91C03" w:rsidP="00E00151">
            <w:pPr>
              <w:pStyle w:val="Prrafodelista"/>
              <w:autoSpaceDE w:val="0"/>
              <w:autoSpaceDN w:val="0"/>
              <w:adjustRightInd w:val="0"/>
              <w:spacing w:beforeLines="60" w:before="144" w:afterLines="60" w:after="144"/>
              <w:ind w:left="792"/>
              <w:rPr>
                <w:rFonts w:cs="TimesNewRomanPSMT"/>
                <w:lang w:eastAsia="es-ES"/>
              </w:rPr>
            </w:pPr>
          </w:p>
          <w:p w14:paraId="09F4BC2F" w14:textId="13F2A391" w:rsidR="00B12EC9" w:rsidRDefault="00E91C03" w:rsidP="00FC0BA4">
            <w:pPr>
              <w:pStyle w:val="Prrafodelista"/>
              <w:autoSpaceDE w:val="0"/>
              <w:autoSpaceDN w:val="0"/>
              <w:adjustRightInd w:val="0"/>
              <w:spacing w:beforeLines="60" w:before="144" w:afterLines="60" w:after="144"/>
              <w:ind w:left="792"/>
              <w:rPr>
                <w:rFonts w:cs="TimesNewRomanPSMT"/>
                <w:lang w:eastAsia="es-ES"/>
              </w:rPr>
            </w:pPr>
            <w:r>
              <w:rPr>
                <w:rFonts w:cs="TimesNewRomanPSMT"/>
                <w:lang w:eastAsia="es-ES"/>
              </w:rPr>
              <w:t>Por otra parte</w:t>
            </w:r>
            <w:r w:rsidR="00FC0BA4" w:rsidRPr="00FC0BA4">
              <w:rPr>
                <w:rFonts w:cs="TimesNewRomanPSMT"/>
                <w:lang w:eastAsia="es-ES"/>
              </w:rPr>
              <w:t>, se realizó una comparación entre los datos del datalogger del equipo, rescatados e</w:t>
            </w:r>
            <w:r w:rsidR="005E4904">
              <w:rPr>
                <w:rFonts w:cs="TimesNewRomanPSMT"/>
                <w:lang w:eastAsia="es-ES"/>
              </w:rPr>
              <w:t>n la inspección, y los datos re</w:t>
            </w:r>
            <w:r w:rsidR="00FC0BA4" w:rsidRPr="00FC0BA4">
              <w:rPr>
                <w:rFonts w:cs="TimesNewRomanPSMT"/>
                <w:lang w:eastAsia="es-ES"/>
              </w:rPr>
              <w:t xml:space="preserve">portados durante el mes de agosto </w:t>
            </w:r>
            <w:r w:rsidR="00FC0BA4" w:rsidRPr="005E4904">
              <w:rPr>
                <w:rFonts w:cs="TimesNewRomanPSMT"/>
                <w:lang w:eastAsia="es-ES"/>
              </w:rPr>
              <w:t>por el titular con fecha 17 de enero de 2018 mediante sus informes de seguimiento ambiental que dan cumplimiento a lo establecido en la RCA N°73, del 13 de julio de 1995, en los cuales se reporta mensualmente las concentraciones obtenidas por la estación a través de su equipo gravimétrico</w:t>
            </w:r>
            <w:r w:rsidR="005957CF">
              <w:rPr>
                <w:rFonts w:cs="TimesNewRomanPSMT"/>
                <w:lang w:eastAsia="es-ES"/>
              </w:rPr>
              <w:t xml:space="preserve"> (discreto) </w:t>
            </w:r>
            <w:r w:rsidR="00FC0BA4" w:rsidRPr="005E4904">
              <w:rPr>
                <w:rFonts w:cs="TimesNewRomanPSMT"/>
                <w:lang w:eastAsia="es-ES"/>
              </w:rPr>
              <w:t xml:space="preserve">. A partir de estos datos se realizó la compración con las mediciones realizadas por el equipo </w:t>
            </w:r>
            <w:r w:rsidR="00CD349C">
              <w:rPr>
                <w:rFonts w:cs="TimesNewRomanPSMT"/>
                <w:lang w:eastAsia="es-ES"/>
              </w:rPr>
              <w:t xml:space="preserve">de medición </w:t>
            </w:r>
            <w:r w:rsidR="00FC0BA4" w:rsidRPr="005E4904">
              <w:rPr>
                <w:rFonts w:cs="TimesNewRomanPSMT"/>
                <w:lang w:eastAsia="es-ES"/>
              </w:rPr>
              <w:t>continu</w:t>
            </w:r>
            <w:r w:rsidR="00CD349C">
              <w:rPr>
                <w:rFonts w:cs="TimesNewRomanPSMT"/>
                <w:lang w:eastAsia="es-ES"/>
              </w:rPr>
              <w:t>a</w:t>
            </w:r>
            <w:r w:rsidR="005957CF">
              <w:rPr>
                <w:rFonts w:cs="TimesNewRomanPSMT"/>
                <w:lang w:eastAsia="es-ES"/>
              </w:rPr>
              <w:t xml:space="preserve"> (</w:t>
            </w:r>
            <w:r w:rsidR="005957CF" w:rsidRPr="00124CEF">
              <w:rPr>
                <w:rFonts w:cs="TimesNewRomanPSMT"/>
                <w:lang w:eastAsia="es-ES"/>
              </w:rPr>
              <w:t>Thermo, modelo 5014i y N/S CM09510078</w:t>
            </w:r>
            <w:r w:rsidR="005957CF">
              <w:rPr>
                <w:rFonts w:cs="TimesNewRomanPSMT"/>
                <w:lang w:eastAsia="es-ES"/>
              </w:rPr>
              <w:t>)</w:t>
            </w:r>
            <w:r w:rsidR="00FC0BA4" w:rsidRPr="005E4904">
              <w:rPr>
                <w:rFonts w:cs="TimesNewRomanPSMT"/>
                <w:lang w:eastAsia="es-ES"/>
              </w:rPr>
              <w:t>, constatándose que existen variaciones entre ambos registros, siendo, en la mayoría de los casos, mayor la concentración obtenida a partir del equipo gravimétrico. El análisis también evidenció que existe una tendencia en la variabilidad de los datos, tal como se presenta en el siguiente gráfico.</w:t>
            </w:r>
          </w:p>
          <w:p w14:paraId="1E4BDB62" w14:textId="77777777" w:rsidR="00CD349C" w:rsidRDefault="00CD349C" w:rsidP="00FC0BA4">
            <w:pPr>
              <w:pStyle w:val="Prrafodelista"/>
              <w:autoSpaceDE w:val="0"/>
              <w:autoSpaceDN w:val="0"/>
              <w:adjustRightInd w:val="0"/>
              <w:spacing w:beforeLines="60" w:before="144" w:afterLines="60" w:after="144"/>
              <w:ind w:left="792"/>
              <w:rPr>
                <w:rFonts w:cs="TimesNewRomanPSMT"/>
                <w:lang w:eastAsia="es-ES"/>
              </w:rPr>
            </w:pPr>
          </w:p>
          <w:p w14:paraId="5E79B556" w14:textId="77777777" w:rsidR="005957CF" w:rsidRDefault="005957CF" w:rsidP="00FC0BA4">
            <w:pPr>
              <w:pStyle w:val="Prrafodelista"/>
              <w:autoSpaceDE w:val="0"/>
              <w:autoSpaceDN w:val="0"/>
              <w:adjustRightInd w:val="0"/>
              <w:spacing w:beforeLines="60" w:before="144" w:afterLines="60" w:after="144"/>
              <w:ind w:left="792"/>
              <w:rPr>
                <w:rFonts w:cs="TimesNewRomanPSMT"/>
                <w:lang w:eastAsia="es-ES"/>
              </w:rPr>
            </w:pPr>
          </w:p>
          <w:tbl>
            <w:tblPr>
              <w:tblStyle w:val="Tablaconcuadrcula"/>
              <w:tblW w:w="0" w:type="auto"/>
              <w:jc w:val="center"/>
              <w:tblLook w:val="04A0" w:firstRow="1" w:lastRow="0" w:firstColumn="1" w:lastColumn="0" w:noHBand="0" w:noVBand="1"/>
            </w:tblPr>
            <w:tblGrid>
              <w:gridCol w:w="963"/>
              <w:gridCol w:w="945"/>
              <w:gridCol w:w="1085"/>
            </w:tblGrid>
            <w:tr w:rsidR="00B12EC9" w:rsidRPr="0014260B" w14:paraId="6F3CF6F0" w14:textId="77777777" w:rsidTr="005E4904">
              <w:trPr>
                <w:trHeight w:hRule="exact" w:val="227"/>
                <w:jc w:val="center"/>
              </w:trPr>
              <w:tc>
                <w:tcPr>
                  <w:tcW w:w="0" w:type="auto"/>
                  <w:vMerge w:val="restart"/>
                  <w:shd w:val="clear" w:color="auto" w:fill="D9D9D9" w:themeFill="background1" w:themeFillShade="D9"/>
                  <w:vAlign w:val="center"/>
                </w:tcPr>
                <w:p w14:paraId="48697B04" w14:textId="77777777" w:rsidR="00B12EC9" w:rsidRPr="005C225D" w:rsidRDefault="00B12EC9" w:rsidP="00B12EC9">
                  <w:pPr>
                    <w:jc w:val="center"/>
                    <w:rPr>
                      <w:rFonts w:cstheme="minorHAnsi"/>
                      <w:b/>
                      <w:sz w:val="16"/>
                      <w:szCs w:val="16"/>
                    </w:rPr>
                  </w:pPr>
                  <w:r>
                    <w:rPr>
                      <w:rFonts w:cstheme="minorHAnsi"/>
                      <w:b/>
                      <w:sz w:val="16"/>
                      <w:szCs w:val="16"/>
                    </w:rPr>
                    <w:t>Fecha</w:t>
                  </w:r>
                </w:p>
              </w:tc>
              <w:tc>
                <w:tcPr>
                  <w:tcW w:w="0" w:type="auto"/>
                  <w:gridSpan w:val="2"/>
                  <w:shd w:val="clear" w:color="auto" w:fill="D9D9D9" w:themeFill="background1" w:themeFillShade="D9"/>
                  <w:vAlign w:val="center"/>
                </w:tcPr>
                <w:p w14:paraId="11A12CB6" w14:textId="77777777" w:rsidR="00B12EC9" w:rsidRPr="005C225D" w:rsidRDefault="00B12EC9" w:rsidP="00B12EC9">
                  <w:pPr>
                    <w:autoSpaceDE w:val="0"/>
                    <w:autoSpaceDN w:val="0"/>
                    <w:adjustRightInd w:val="0"/>
                    <w:jc w:val="center"/>
                    <w:rPr>
                      <w:rFonts w:cstheme="minorHAnsi"/>
                      <w:b/>
                      <w:sz w:val="16"/>
                      <w:szCs w:val="16"/>
                      <w:lang w:eastAsia="es-ES"/>
                    </w:rPr>
                  </w:pPr>
                  <w:r>
                    <w:rPr>
                      <w:rFonts w:cstheme="minorHAnsi"/>
                      <w:b/>
                      <w:sz w:val="16"/>
                      <w:szCs w:val="16"/>
                      <w:lang w:eastAsia="es-ES"/>
                    </w:rPr>
                    <w:t>Registro MP10 (ug/m</w:t>
                  </w:r>
                  <w:r w:rsidRPr="004741E9">
                    <w:rPr>
                      <w:rFonts w:cstheme="minorHAnsi"/>
                      <w:b/>
                      <w:sz w:val="16"/>
                      <w:szCs w:val="16"/>
                      <w:vertAlign w:val="superscript"/>
                      <w:lang w:eastAsia="es-ES"/>
                    </w:rPr>
                    <w:t>3</w:t>
                  </w:r>
                  <w:r w:rsidRPr="00826C51">
                    <w:rPr>
                      <w:rFonts w:cstheme="minorHAnsi"/>
                      <w:b/>
                      <w:sz w:val="16"/>
                      <w:szCs w:val="16"/>
                      <w:lang w:eastAsia="es-ES"/>
                    </w:rPr>
                    <w:t>N</w:t>
                  </w:r>
                  <w:r>
                    <w:rPr>
                      <w:rFonts w:cstheme="minorHAnsi"/>
                      <w:b/>
                      <w:sz w:val="16"/>
                      <w:szCs w:val="16"/>
                      <w:lang w:eastAsia="es-ES"/>
                    </w:rPr>
                    <w:t>)</w:t>
                  </w:r>
                </w:p>
              </w:tc>
            </w:tr>
            <w:tr w:rsidR="00B12EC9" w:rsidRPr="0014260B" w14:paraId="2E381C6F" w14:textId="77777777" w:rsidTr="005E4904">
              <w:trPr>
                <w:trHeight w:hRule="exact" w:val="227"/>
                <w:jc w:val="center"/>
              </w:trPr>
              <w:tc>
                <w:tcPr>
                  <w:tcW w:w="0" w:type="auto"/>
                  <w:vMerge/>
                  <w:shd w:val="clear" w:color="auto" w:fill="D9D9D9" w:themeFill="background1" w:themeFillShade="D9"/>
                  <w:vAlign w:val="center"/>
                </w:tcPr>
                <w:p w14:paraId="10DA5791" w14:textId="77777777" w:rsidR="00B12EC9" w:rsidRPr="005C225D" w:rsidRDefault="00B12EC9" w:rsidP="00B12EC9">
                  <w:pPr>
                    <w:jc w:val="center"/>
                    <w:rPr>
                      <w:rFonts w:cstheme="minorHAnsi"/>
                      <w:b/>
                      <w:sz w:val="16"/>
                      <w:szCs w:val="16"/>
                    </w:rPr>
                  </w:pPr>
                </w:p>
              </w:tc>
              <w:tc>
                <w:tcPr>
                  <w:tcW w:w="0" w:type="auto"/>
                  <w:shd w:val="clear" w:color="auto" w:fill="D9D9D9" w:themeFill="background1" w:themeFillShade="D9"/>
                  <w:vAlign w:val="center"/>
                </w:tcPr>
                <w:p w14:paraId="235E0B40" w14:textId="77777777" w:rsidR="00B12EC9" w:rsidRPr="005C225D" w:rsidRDefault="00B12EC9" w:rsidP="00B12EC9">
                  <w:pPr>
                    <w:autoSpaceDE w:val="0"/>
                    <w:autoSpaceDN w:val="0"/>
                    <w:adjustRightInd w:val="0"/>
                    <w:jc w:val="center"/>
                    <w:rPr>
                      <w:rFonts w:cstheme="minorHAnsi"/>
                      <w:b/>
                      <w:sz w:val="16"/>
                      <w:szCs w:val="16"/>
                      <w:lang w:eastAsia="es-ES"/>
                    </w:rPr>
                  </w:pPr>
                  <w:r>
                    <w:rPr>
                      <w:rFonts w:cstheme="minorHAnsi"/>
                      <w:b/>
                      <w:sz w:val="16"/>
                      <w:szCs w:val="16"/>
                      <w:lang w:eastAsia="es-ES"/>
                    </w:rPr>
                    <w:t>Datalogger</w:t>
                  </w:r>
                </w:p>
              </w:tc>
              <w:tc>
                <w:tcPr>
                  <w:tcW w:w="0" w:type="auto"/>
                  <w:shd w:val="clear" w:color="auto" w:fill="D9D9D9" w:themeFill="background1" w:themeFillShade="D9"/>
                  <w:vAlign w:val="center"/>
                </w:tcPr>
                <w:p w14:paraId="69E26B37" w14:textId="77777777" w:rsidR="00B12EC9" w:rsidRPr="005C225D" w:rsidRDefault="00B12EC9" w:rsidP="00B12EC9">
                  <w:pPr>
                    <w:autoSpaceDE w:val="0"/>
                    <w:autoSpaceDN w:val="0"/>
                    <w:adjustRightInd w:val="0"/>
                    <w:jc w:val="center"/>
                    <w:rPr>
                      <w:rFonts w:cstheme="minorHAnsi"/>
                      <w:b/>
                      <w:sz w:val="16"/>
                      <w:szCs w:val="16"/>
                      <w:lang w:eastAsia="es-ES"/>
                    </w:rPr>
                  </w:pPr>
                  <w:r>
                    <w:rPr>
                      <w:rFonts w:cstheme="minorHAnsi"/>
                      <w:b/>
                      <w:sz w:val="16"/>
                      <w:szCs w:val="16"/>
                      <w:lang w:eastAsia="es-ES"/>
                    </w:rPr>
                    <w:t>Gravimétrico</w:t>
                  </w:r>
                </w:p>
              </w:tc>
            </w:tr>
            <w:tr w:rsidR="00B12EC9" w:rsidRPr="0014260B" w14:paraId="52F9A187" w14:textId="77777777" w:rsidTr="005E4904">
              <w:trPr>
                <w:trHeight w:hRule="exact" w:val="198"/>
                <w:jc w:val="center"/>
              </w:trPr>
              <w:tc>
                <w:tcPr>
                  <w:tcW w:w="0" w:type="auto"/>
                  <w:shd w:val="clear" w:color="auto" w:fill="auto"/>
                  <w:vAlign w:val="bottom"/>
                </w:tcPr>
                <w:p w14:paraId="39A7A70A" w14:textId="77777777" w:rsidR="00B12EC9" w:rsidRPr="005C225D"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01-08-2017</w:t>
                  </w:r>
                </w:p>
              </w:tc>
              <w:tc>
                <w:tcPr>
                  <w:tcW w:w="0" w:type="auto"/>
                  <w:shd w:val="clear" w:color="auto" w:fill="auto"/>
                  <w:vAlign w:val="bottom"/>
                </w:tcPr>
                <w:p w14:paraId="6FC006DE"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28,67</w:t>
                  </w:r>
                </w:p>
              </w:tc>
              <w:tc>
                <w:tcPr>
                  <w:tcW w:w="0" w:type="auto"/>
                  <w:shd w:val="clear" w:color="auto" w:fill="auto"/>
                  <w:vAlign w:val="bottom"/>
                </w:tcPr>
                <w:p w14:paraId="34D4637E"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47EC7BBE" w14:textId="77777777" w:rsidTr="005E4904">
              <w:trPr>
                <w:trHeight w:hRule="exact" w:val="198"/>
                <w:jc w:val="center"/>
              </w:trPr>
              <w:tc>
                <w:tcPr>
                  <w:tcW w:w="0" w:type="auto"/>
                  <w:shd w:val="clear" w:color="auto" w:fill="auto"/>
                  <w:vAlign w:val="bottom"/>
                </w:tcPr>
                <w:p w14:paraId="4DB6A031" w14:textId="77777777" w:rsidR="00B12EC9" w:rsidRPr="005C225D"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02-08-2017</w:t>
                  </w:r>
                </w:p>
              </w:tc>
              <w:tc>
                <w:tcPr>
                  <w:tcW w:w="0" w:type="auto"/>
                  <w:shd w:val="clear" w:color="auto" w:fill="auto"/>
                  <w:vAlign w:val="bottom"/>
                </w:tcPr>
                <w:p w14:paraId="722C6412"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8,02</w:t>
                  </w:r>
                </w:p>
              </w:tc>
              <w:tc>
                <w:tcPr>
                  <w:tcW w:w="0" w:type="auto"/>
                  <w:shd w:val="clear" w:color="auto" w:fill="auto"/>
                  <w:vAlign w:val="bottom"/>
                </w:tcPr>
                <w:p w14:paraId="2C07F270"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34</w:t>
                  </w:r>
                </w:p>
              </w:tc>
            </w:tr>
            <w:tr w:rsidR="00B12EC9" w:rsidRPr="0014260B" w14:paraId="34A0E742" w14:textId="77777777" w:rsidTr="005E4904">
              <w:trPr>
                <w:trHeight w:hRule="exact" w:val="198"/>
                <w:jc w:val="center"/>
              </w:trPr>
              <w:tc>
                <w:tcPr>
                  <w:tcW w:w="0" w:type="auto"/>
                  <w:shd w:val="clear" w:color="auto" w:fill="auto"/>
                  <w:vAlign w:val="bottom"/>
                </w:tcPr>
                <w:p w14:paraId="565405AF" w14:textId="77777777" w:rsidR="00B12EC9" w:rsidRPr="005C225D"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03-08-2017</w:t>
                  </w:r>
                </w:p>
              </w:tc>
              <w:tc>
                <w:tcPr>
                  <w:tcW w:w="0" w:type="auto"/>
                  <w:shd w:val="clear" w:color="auto" w:fill="auto"/>
                  <w:vAlign w:val="bottom"/>
                </w:tcPr>
                <w:p w14:paraId="706AE65C"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19,59</w:t>
                  </w:r>
                </w:p>
              </w:tc>
              <w:tc>
                <w:tcPr>
                  <w:tcW w:w="0" w:type="auto"/>
                  <w:shd w:val="clear" w:color="auto" w:fill="auto"/>
                  <w:vAlign w:val="bottom"/>
                </w:tcPr>
                <w:p w14:paraId="501444D1"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2306FA9D" w14:textId="77777777" w:rsidTr="005E4904">
              <w:trPr>
                <w:trHeight w:hRule="exact" w:val="198"/>
                <w:jc w:val="center"/>
              </w:trPr>
              <w:tc>
                <w:tcPr>
                  <w:tcW w:w="0" w:type="auto"/>
                  <w:shd w:val="clear" w:color="auto" w:fill="auto"/>
                  <w:vAlign w:val="bottom"/>
                </w:tcPr>
                <w:p w14:paraId="1BD4A6F2" w14:textId="77777777" w:rsidR="00B12EC9" w:rsidRPr="005C225D"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04-08-2017</w:t>
                  </w:r>
                </w:p>
              </w:tc>
              <w:tc>
                <w:tcPr>
                  <w:tcW w:w="0" w:type="auto"/>
                  <w:shd w:val="clear" w:color="auto" w:fill="auto"/>
                  <w:vAlign w:val="bottom"/>
                </w:tcPr>
                <w:p w14:paraId="48154ED5"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29,24</w:t>
                  </w:r>
                </w:p>
              </w:tc>
              <w:tc>
                <w:tcPr>
                  <w:tcW w:w="0" w:type="auto"/>
                  <w:shd w:val="clear" w:color="auto" w:fill="auto"/>
                  <w:vAlign w:val="bottom"/>
                </w:tcPr>
                <w:p w14:paraId="747E0EB4"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52BEF2AD" w14:textId="77777777" w:rsidTr="005E4904">
              <w:trPr>
                <w:trHeight w:hRule="exact" w:val="198"/>
                <w:jc w:val="center"/>
              </w:trPr>
              <w:tc>
                <w:tcPr>
                  <w:tcW w:w="0" w:type="auto"/>
                  <w:shd w:val="clear" w:color="auto" w:fill="auto"/>
                  <w:vAlign w:val="bottom"/>
                </w:tcPr>
                <w:p w14:paraId="5DC9302D" w14:textId="77777777" w:rsidR="00B12EC9" w:rsidRPr="005C225D"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05-08-2017</w:t>
                  </w:r>
                </w:p>
              </w:tc>
              <w:tc>
                <w:tcPr>
                  <w:tcW w:w="0" w:type="auto"/>
                  <w:shd w:val="clear" w:color="auto" w:fill="auto"/>
                  <w:vAlign w:val="bottom"/>
                </w:tcPr>
                <w:p w14:paraId="0A4A11B5"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24,8</w:t>
                  </w:r>
                </w:p>
              </w:tc>
              <w:tc>
                <w:tcPr>
                  <w:tcW w:w="0" w:type="auto"/>
                  <w:shd w:val="clear" w:color="auto" w:fill="auto"/>
                  <w:vAlign w:val="bottom"/>
                </w:tcPr>
                <w:p w14:paraId="5695FAAF"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51</w:t>
                  </w:r>
                </w:p>
              </w:tc>
            </w:tr>
            <w:tr w:rsidR="00B12EC9" w:rsidRPr="0014260B" w14:paraId="63F03F8D" w14:textId="77777777" w:rsidTr="005E4904">
              <w:trPr>
                <w:trHeight w:hRule="exact" w:val="198"/>
                <w:jc w:val="center"/>
              </w:trPr>
              <w:tc>
                <w:tcPr>
                  <w:tcW w:w="0" w:type="auto"/>
                  <w:shd w:val="clear" w:color="auto" w:fill="auto"/>
                  <w:vAlign w:val="bottom"/>
                </w:tcPr>
                <w:p w14:paraId="0270AE4B" w14:textId="77777777" w:rsidR="00B12EC9" w:rsidRPr="005C225D"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06-08-2017</w:t>
                  </w:r>
                </w:p>
              </w:tc>
              <w:tc>
                <w:tcPr>
                  <w:tcW w:w="0" w:type="auto"/>
                  <w:shd w:val="clear" w:color="auto" w:fill="auto"/>
                  <w:vAlign w:val="bottom"/>
                </w:tcPr>
                <w:p w14:paraId="37DB25C0"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39,23</w:t>
                  </w:r>
                </w:p>
              </w:tc>
              <w:tc>
                <w:tcPr>
                  <w:tcW w:w="0" w:type="auto"/>
                  <w:shd w:val="clear" w:color="auto" w:fill="auto"/>
                  <w:vAlign w:val="bottom"/>
                </w:tcPr>
                <w:p w14:paraId="6D43FA8F"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6FEDF4C9" w14:textId="77777777" w:rsidTr="005E4904">
              <w:trPr>
                <w:trHeight w:hRule="exact" w:val="198"/>
                <w:jc w:val="center"/>
              </w:trPr>
              <w:tc>
                <w:tcPr>
                  <w:tcW w:w="0" w:type="auto"/>
                  <w:shd w:val="clear" w:color="auto" w:fill="auto"/>
                  <w:vAlign w:val="bottom"/>
                </w:tcPr>
                <w:p w14:paraId="12C2EAF4"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07-08-2017</w:t>
                  </w:r>
                </w:p>
              </w:tc>
              <w:tc>
                <w:tcPr>
                  <w:tcW w:w="0" w:type="auto"/>
                  <w:shd w:val="clear" w:color="auto" w:fill="auto"/>
                  <w:vAlign w:val="bottom"/>
                </w:tcPr>
                <w:p w14:paraId="5ABC473D"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23,46</w:t>
                  </w:r>
                </w:p>
              </w:tc>
              <w:tc>
                <w:tcPr>
                  <w:tcW w:w="0" w:type="auto"/>
                  <w:shd w:val="clear" w:color="auto" w:fill="auto"/>
                  <w:vAlign w:val="bottom"/>
                </w:tcPr>
                <w:p w14:paraId="0405DCA2"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7B41ED88" w14:textId="77777777" w:rsidTr="005E4904">
              <w:trPr>
                <w:trHeight w:hRule="exact" w:val="198"/>
                <w:jc w:val="center"/>
              </w:trPr>
              <w:tc>
                <w:tcPr>
                  <w:tcW w:w="0" w:type="auto"/>
                  <w:shd w:val="clear" w:color="auto" w:fill="auto"/>
                  <w:vAlign w:val="bottom"/>
                </w:tcPr>
                <w:p w14:paraId="16D4BD3B"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08-08-2017</w:t>
                  </w:r>
                </w:p>
              </w:tc>
              <w:tc>
                <w:tcPr>
                  <w:tcW w:w="0" w:type="auto"/>
                  <w:shd w:val="clear" w:color="auto" w:fill="auto"/>
                  <w:vAlign w:val="bottom"/>
                </w:tcPr>
                <w:p w14:paraId="7A6C3DCC"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20,61</w:t>
                  </w:r>
                </w:p>
              </w:tc>
              <w:tc>
                <w:tcPr>
                  <w:tcW w:w="0" w:type="auto"/>
                  <w:shd w:val="clear" w:color="auto" w:fill="auto"/>
                  <w:vAlign w:val="bottom"/>
                </w:tcPr>
                <w:p w14:paraId="258BB23F"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42</w:t>
                  </w:r>
                </w:p>
              </w:tc>
            </w:tr>
            <w:tr w:rsidR="00B12EC9" w:rsidRPr="0014260B" w14:paraId="0F2000E9" w14:textId="77777777" w:rsidTr="005E4904">
              <w:trPr>
                <w:trHeight w:hRule="exact" w:val="198"/>
                <w:jc w:val="center"/>
              </w:trPr>
              <w:tc>
                <w:tcPr>
                  <w:tcW w:w="0" w:type="auto"/>
                  <w:shd w:val="clear" w:color="auto" w:fill="auto"/>
                  <w:vAlign w:val="bottom"/>
                </w:tcPr>
                <w:p w14:paraId="2B4261A9"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09-08-2017</w:t>
                  </w:r>
                </w:p>
              </w:tc>
              <w:tc>
                <w:tcPr>
                  <w:tcW w:w="0" w:type="auto"/>
                  <w:shd w:val="clear" w:color="auto" w:fill="auto"/>
                  <w:vAlign w:val="bottom"/>
                </w:tcPr>
                <w:p w14:paraId="2CA94F90"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31,91</w:t>
                  </w:r>
                </w:p>
              </w:tc>
              <w:tc>
                <w:tcPr>
                  <w:tcW w:w="0" w:type="auto"/>
                  <w:shd w:val="clear" w:color="auto" w:fill="auto"/>
                  <w:vAlign w:val="bottom"/>
                </w:tcPr>
                <w:p w14:paraId="765DFF81"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0A4C4153" w14:textId="77777777" w:rsidTr="005E4904">
              <w:trPr>
                <w:trHeight w:hRule="exact" w:val="198"/>
                <w:jc w:val="center"/>
              </w:trPr>
              <w:tc>
                <w:tcPr>
                  <w:tcW w:w="0" w:type="auto"/>
                  <w:shd w:val="clear" w:color="auto" w:fill="auto"/>
                  <w:vAlign w:val="bottom"/>
                </w:tcPr>
                <w:p w14:paraId="59CFA6A9"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10-08-2017</w:t>
                  </w:r>
                </w:p>
              </w:tc>
              <w:tc>
                <w:tcPr>
                  <w:tcW w:w="0" w:type="auto"/>
                  <w:shd w:val="clear" w:color="auto" w:fill="auto"/>
                  <w:vAlign w:val="bottom"/>
                </w:tcPr>
                <w:p w14:paraId="0E398E32" w14:textId="77777777" w:rsidR="00B12EC9" w:rsidRPr="005C225D"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22,72</w:t>
                  </w:r>
                </w:p>
              </w:tc>
              <w:tc>
                <w:tcPr>
                  <w:tcW w:w="0" w:type="auto"/>
                  <w:shd w:val="clear" w:color="auto" w:fill="auto"/>
                  <w:vAlign w:val="bottom"/>
                </w:tcPr>
                <w:p w14:paraId="5110BDC0"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3D3EB82F" w14:textId="77777777" w:rsidTr="005E4904">
              <w:trPr>
                <w:trHeight w:hRule="exact" w:val="198"/>
                <w:jc w:val="center"/>
              </w:trPr>
              <w:tc>
                <w:tcPr>
                  <w:tcW w:w="0" w:type="auto"/>
                  <w:shd w:val="clear" w:color="auto" w:fill="auto"/>
                  <w:vAlign w:val="bottom"/>
                </w:tcPr>
                <w:p w14:paraId="2A72C713"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11-08-2017</w:t>
                  </w:r>
                </w:p>
              </w:tc>
              <w:tc>
                <w:tcPr>
                  <w:tcW w:w="0" w:type="auto"/>
                  <w:shd w:val="clear" w:color="auto" w:fill="auto"/>
                  <w:vAlign w:val="bottom"/>
                </w:tcPr>
                <w:p w14:paraId="104BE70B"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11,59</w:t>
                  </w:r>
                </w:p>
              </w:tc>
              <w:tc>
                <w:tcPr>
                  <w:tcW w:w="0" w:type="auto"/>
                  <w:shd w:val="clear" w:color="auto" w:fill="auto"/>
                  <w:vAlign w:val="bottom"/>
                </w:tcPr>
                <w:p w14:paraId="4AEB3AE1"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7</w:t>
                  </w:r>
                </w:p>
              </w:tc>
            </w:tr>
            <w:tr w:rsidR="00B12EC9" w:rsidRPr="0014260B" w14:paraId="0F8FC101" w14:textId="77777777" w:rsidTr="005E4904">
              <w:trPr>
                <w:trHeight w:hRule="exact" w:val="198"/>
                <w:jc w:val="center"/>
              </w:trPr>
              <w:tc>
                <w:tcPr>
                  <w:tcW w:w="0" w:type="auto"/>
                  <w:shd w:val="clear" w:color="auto" w:fill="auto"/>
                  <w:vAlign w:val="bottom"/>
                </w:tcPr>
                <w:p w14:paraId="2A2CB2E0"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12-08-2017</w:t>
                  </w:r>
                </w:p>
              </w:tc>
              <w:tc>
                <w:tcPr>
                  <w:tcW w:w="0" w:type="auto"/>
                  <w:shd w:val="clear" w:color="auto" w:fill="auto"/>
                  <w:vAlign w:val="bottom"/>
                </w:tcPr>
                <w:p w14:paraId="0FD70003"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3</w:t>
                  </w:r>
                  <w:r>
                    <w:rPr>
                      <w:rFonts w:cstheme="minorHAnsi"/>
                      <w:sz w:val="16"/>
                      <w:szCs w:val="16"/>
                      <w:lang w:eastAsia="es-ES"/>
                    </w:rPr>
                    <w:t>,00</w:t>
                  </w:r>
                </w:p>
              </w:tc>
              <w:tc>
                <w:tcPr>
                  <w:tcW w:w="0" w:type="auto"/>
                  <w:shd w:val="clear" w:color="auto" w:fill="auto"/>
                  <w:vAlign w:val="bottom"/>
                </w:tcPr>
                <w:p w14:paraId="46283540"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42B35EE8" w14:textId="77777777" w:rsidTr="005E4904">
              <w:trPr>
                <w:trHeight w:hRule="exact" w:val="198"/>
                <w:jc w:val="center"/>
              </w:trPr>
              <w:tc>
                <w:tcPr>
                  <w:tcW w:w="0" w:type="auto"/>
                  <w:shd w:val="clear" w:color="auto" w:fill="auto"/>
                  <w:vAlign w:val="bottom"/>
                </w:tcPr>
                <w:p w14:paraId="18EBF44B"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13-08-2017</w:t>
                  </w:r>
                </w:p>
              </w:tc>
              <w:tc>
                <w:tcPr>
                  <w:tcW w:w="0" w:type="auto"/>
                  <w:shd w:val="clear" w:color="auto" w:fill="auto"/>
                  <w:vAlign w:val="bottom"/>
                </w:tcPr>
                <w:p w14:paraId="2F07AC2D"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7</w:t>
                  </w:r>
                  <w:r>
                    <w:rPr>
                      <w:rFonts w:cstheme="minorHAnsi"/>
                      <w:sz w:val="16"/>
                      <w:szCs w:val="16"/>
                      <w:lang w:eastAsia="es-ES"/>
                    </w:rPr>
                    <w:t>,00</w:t>
                  </w:r>
                </w:p>
              </w:tc>
              <w:tc>
                <w:tcPr>
                  <w:tcW w:w="0" w:type="auto"/>
                  <w:shd w:val="clear" w:color="auto" w:fill="auto"/>
                  <w:vAlign w:val="bottom"/>
                </w:tcPr>
                <w:p w14:paraId="54650666"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18E2CEBC" w14:textId="77777777" w:rsidTr="005E4904">
              <w:trPr>
                <w:trHeight w:hRule="exact" w:val="198"/>
                <w:jc w:val="center"/>
              </w:trPr>
              <w:tc>
                <w:tcPr>
                  <w:tcW w:w="0" w:type="auto"/>
                  <w:shd w:val="clear" w:color="auto" w:fill="auto"/>
                  <w:vAlign w:val="bottom"/>
                </w:tcPr>
                <w:p w14:paraId="764CBAAD"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14-08-2017</w:t>
                  </w:r>
                </w:p>
              </w:tc>
              <w:tc>
                <w:tcPr>
                  <w:tcW w:w="0" w:type="auto"/>
                  <w:shd w:val="clear" w:color="auto" w:fill="auto"/>
                  <w:vAlign w:val="bottom"/>
                </w:tcPr>
                <w:p w14:paraId="78A27B3A"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12,96</w:t>
                  </w:r>
                </w:p>
              </w:tc>
              <w:tc>
                <w:tcPr>
                  <w:tcW w:w="0" w:type="auto"/>
                  <w:shd w:val="clear" w:color="auto" w:fill="auto"/>
                  <w:vAlign w:val="bottom"/>
                </w:tcPr>
                <w:p w14:paraId="0C5E4DFE"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26</w:t>
                  </w:r>
                </w:p>
              </w:tc>
            </w:tr>
            <w:tr w:rsidR="00B12EC9" w:rsidRPr="0014260B" w14:paraId="5A2B9001" w14:textId="77777777" w:rsidTr="005E4904">
              <w:trPr>
                <w:trHeight w:hRule="exact" w:val="198"/>
                <w:jc w:val="center"/>
              </w:trPr>
              <w:tc>
                <w:tcPr>
                  <w:tcW w:w="0" w:type="auto"/>
                  <w:shd w:val="clear" w:color="auto" w:fill="auto"/>
                  <w:vAlign w:val="bottom"/>
                </w:tcPr>
                <w:p w14:paraId="5021C462"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15-08-2017</w:t>
                  </w:r>
                </w:p>
              </w:tc>
              <w:tc>
                <w:tcPr>
                  <w:tcW w:w="0" w:type="auto"/>
                  <w:shd w:val="clear" w:color="auto" w:fill="auto"/>
                  <w:vAlign w:val="bottom"/>
                </w:tcPr>
                <w:p w14:paraId="3A77C562"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20,11</w:t>
                  </w:r>
                </w:p>
              </w:tc>
              <w:tc>
                <w:tcPr>
                  <w:tcW w:w="0" w:type="auto"/>
                  <w:shd w:val="clear" w:color="auto" w:fill="auto"/>
                  <w:vAlign w:val="bottom"/>
                </w:tcPr>
                <w:p w14:paraId="1FDC1C04"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19BCE8A8" w14:textId="77777777" w:rsidTr="005E4904">
              <w:trPr>
                <w:trHeight w:hRule="exact" w:val="198"/>
                <w:jc w:val="center"/>
              </w:trPr>
              <w:tc>
                <w:tcPr>
                  <w:tcW w:w="0" w:type="auto"/>
                  <w:shd w:val="clear" w:color="auto" w:fill="auto"/>
                  <w:vAlign w:val="bottom"/>
                </w:tcPr>
                <w:p w14:paraId="54406C4D"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16-08-2017</w:t>
                  </w:r>
                </w:p>
              </w:tc>
              <w:tc>
                <w:tcPr>
                  <w:tcW w:w="0" w:type="auto"/>
                  <w:shd w:val="clear" w:color="auto" w:fill="auto"/>
                  <w:vAlign w:val="bottom"/>
                </w:tcPr>
                <w:p w14:paraId="46879C11"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17,69</w:t>
                  </w:r>
                </w:p>
              </w:tc>
              <w:tc>
                <w:tcPr>
                  <w:tcW w:w="0" w:type="auto"/>
                  <w:shd w:val="clear" w:color="auto" w:fill="auto"/>
                  <w:vAlign w:val="bottom"/>
                </w:tcPr>
                <w:p w14:paraId="5B7B06B3"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7DEFFBB4" w14:textId="77777777" w:rsidTr="005E4904">
              <w:trPr>
                <w:trHeight w:hRule="exact" w:val="198"/>
                <w:jc w:val="center"/>
              </w:trPr>
              <w:tc>
                <w:tcPr>
                  <w:tcW w:w="0" w:type="auto"/>
                  <w:shd w:val="clear" w:color="auto" w:fill="auto"/>
                  <w:vAlign w:val="bottom"/>
                </w:tcPr>
                <w:p w14:paraId="7F363085"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17-08-2017</w:t>
                  </w:r>
                </w:p>
              </w:tc>
              <w:tc>
                <w:tcPr>
                  <w:tcW w:w="0" w:type="auto"/>
                  <w:shd w:val="clear" w:color="auto" w:fill="auto"/>
                  <w:vAlign w:val="bottom"/>
                </w:tcPr>
                <w:p w14:paraId="5CF0670F"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27,87</w:t>
                  </w:r>
                </w:p>
              </w:tc>
              <w:tc>
                <w:tcPr>
                  <w:tcW w:w="0" w:type="auto"/>
                  <w:shd w:val="clear" w:color="auto" w:fill="auto"/>
                  <w:vAlign w:val="bottom"/>
                </w:tcPr>
                <w:p w14:paraId="0DAE9753"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35</w:t>
                  </w:r>
                </w:p>
              </w:tc>
            </w:tr>
            <w:tr w:rsidR="00B12EC9" w:rsidRPr="0014260B" w14:paraId="291E7183" w14:textId="77777777" w:rsidTr="005E4904">
              <w:trPr>
                <w:trHeight w:hRule="exact" w:val="198"/>
                <w:jc w:val="center"/>
              </w:trPr>
              <w:tc>
                <w:tcPr>
                  <w:tcW w:w="0" w:type="auto"/>
                  <w:shd w:val="clear" w:color="auto" w:fill="auto"/>
                  <w:vAlign w:val="bottom"/>
                </w:tcPr>
                <w:p w14:paraId="7A981D33"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18-08-2017</w:t>
                  </w:r>
                </w:p>
              </w:tc>
              <w:tc>
                <w:tcPr>
                  <w:tcW w:w="0" w:type="auto"/>
                  <w:shd w:val="clear" w:color="auto" w:fill="auto"/>
                  <w:vAlign w:val="bottom"/>
                </w:tcPr>
                <w:p w14:paraId="38A534A0"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26,6</w:t>
                  </w:r>
                </w:p>
              </w:tc>
              <w:tc>
                <w:tcPr>
                  <w:tcW w:w="0" w:type="auto"/>
                  <w:shd w:val="clear" w:color="auto" w:fill="auto"/>
                  <w:vAlign w:val="bottom"/>
                </w:tcPr>
                <w:p w14:paraId="34E0A4C9"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331EC0A0" w14:textId="77777777" w:rsidTr="005E4904">
              <w:trPr>
                <w:trHeight w:hRule="exact" w:val="198"/>
                <w:jc w:val="center"/>
              </w:trPr>
              <w:tc>
                <w:tcPr>
                  <w:tcW w:w="0" w:type="auto"/>
                  <w:shd w:val="clear" w:color="auto" w:fill="auto"/>
                  <w:vAlign w:val="bottom"/>
                </w:tcPr>
                <w:p w14:paraId="0FF574CD"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19-08-2017</w:t>
                  </w:r>
                </w:p>
              </w:tc>
              <w:tc>
                <w:tcPr>
                  <w:tcW w:w="0" w:type="auto"/>
                  <w:shd w:val="clear" w:color="auto" w:fill="auto"/>
                  <w:vAlign w:val="bottom"/>
                </w:tcPr>
                <w:p w14:paraId="568E9784"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23,85</w:t>
                  </w:r>
                </w:p>
              </w:tc>
              <w:tc>
                <w:tcPr>
                  <w:tcW w:w="0" w:type="auto"/>
                  <w:shd w:val="clear" w:color="auto" w:fill="auto"/>
                  <w:vAlign w:val="bottom"/>
                </w:tcPr>
                <w:p w14:paraId="375781E3"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71235693" w14:textId="77777777" w:rsidTr="005E4904">
              <w:trPr>
                <w:trHeight w:hRule="exact" w:val="198"/>
                <w:jc w:val="center"/>
              </w:trPr>
              <w:tc>
                <w:tcPr>
                  <w:tcW w:w="0" w:type="auto"/>
                  <w:shd w:val="clear" w:color="auto" w:fill="auto"/>
                  <w:vAlign w:val="bottom"/>
                </w:tcPr>
                <w:p w14:paraId="3DD087D3"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20-08-2017</w:t>
                  </w:r>
                </w:p>
              </w:tc>
              <w:tc>
                <w:tcPr>
                  <w:tcW w:w="0" w:type="auto"/>
                  <w:shd w:val="clear" w:color="auto" w:fill="auto"/>
                  <w:vAlign w:val="bottom"/>
                </w:tcPr>
                <w:p w14:paraId="03F7915B"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11,95</w:t>
                  </w:r>
                </w:p>
              </w:tc>
              <w:tc>
                <w:tcPr>
                  <w:tcW w:w="0" w:type="auto"/>
                  <w:shd w:val="clear" w:color="auto" w:fill="auto"/>
                  <w:vAlign w:val="bottom"/>
                </w:tcPr>
                <w:p w14:paraId="4B901285"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20</w:t>
                  </w:r>
                </w:p>
              </w:tc>
            </w:tr>
            <w:tr w:rsidR="00B12EC9" w:rsidRPr="0014260B" w14:paraId="429365E3" w14:textId="77777777" w:rsidTr="005E4904">
              <w:trPr>
                <w:trHeight w:hRule="exact" w:val="198"/>
                <w:jc w:val="center"/>
              </w:trPr>
              <w:tc>
                <w:tcPr>
                  <w:tcW w:w="0" w:type="auto"/>
                  <w:shd w:val="clear" w:color="auto" w:fill="auto"/>
                  <w:vAlign w:val="bottom"/>
                </w:tcPr>
                <w:p w14:paraId="73BD3292"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21-08-2017</w:t>
                  </w:r>
                </w:p>
              </w:tc>
              <w:tc>
                <w:tcPr>
                  <w:tcW w:w="0" w:type="auto"/>
                  <w:shd w:val="clear" w:color="auto" w:fill="auto"/>
                  <w:vAlign w:val="bottom"/>
                </w:tcPr>
                <w:p w14:paraId="3C49FDE8"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15,28</w:t>
                  </w:r>
                </w:p>
              </w:tc>
              <w:tc>
                <w:tcPr>
                  <w:tcW w:w="0" w:type="auto"/>
                  <w:shd w:val="clear" w:color="auto" w:fill="auto"/>
                  <w:vAlign w:val="bottom"/>
                </w:tcPr>
                <w:p w14:paraId="7D9E7249"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2B5F28B7" w14:textId="77777777" w:rsidTr="005E4904">
              <w:trPr>
                <w:trHeight w:hRule="exact" w:val="198"/>
                <w:jc w:val="center"/>
              </w:trPr>
              <w:tc>
                <w:tcPr>
                  <w:tcW w:w="0" w:type="auto"/>
                  <w:shd w:val="clear" w:color="auto" w:fill="auto"/>
                  <w:vAlign w:val="bottom"/>
                </w:tcPr>
                <w:p w14:paraId="2BB8899C"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22-08-2017</w:t>
                  </w:r>
                </w:p>
              </w:tc>
              <w:tc>
                <w:tcPr>
                  <w:tcW w:w="0" w:type="auto"/>
                  <w:shd w:val="clear" w:color="auto" w:fill="auto"/>
                  <w:vAlign w:val="bottom"/>
                </w:tcPr>
                <w:p w14:paraId="6183FED6"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41,42</w:t>
                  </w:r>
                </w:p>
              </w:tc>
              <w:tc>
                <w:tcPr>
                  <w:tcW w:w="0" w:type="auto"/>
                  <w:shd w:val="clear" w:color="auto" w:fill="auto"/>
                  <w:vAlign w:val="bottom"/>
                </w:tcPr>
                <w:p w14:paraId="1FD4376E"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40AB6A64" w14:textId="77777777" w:rsidTr="005E4904">
              <w:trPr>
                <w:trHeight w:hRule="exact" w:val="198"/>
                <w:jc w:val="center"/>
              </w:trPr>
              <w:tc>
                <w:tcPr>
                  <w:tcW w:w="0" w:type="auto"/>
                  <w:shd w:val="clear" w:color="auto" w:fill="auto"/>
                  <w:vAlign w:val="bottom"/>
                </w:tcPr>
                <w:p w14:paraId="7CA9BF55"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23-08-2017</w:t>
                  </w:r>
                </w:p>
              </w:tc>
              <w:tc>
                <w:tcPr>
                  <w:tcW w:w="0" w:type="auto"/>
                  <w:shd w:val="clear" w:color="auto" w:fill="auto"/>
                  <w:vAlign w:val="bottom"/>
                </w:tcPr>
                <w:p w14:paraId="171E0B54"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24,59</w:t>
                  </w:r>
                </w:p>
              </w:tc>
              <w:tc>
                <w:tcPr>
                  <w:tcW w:w="0" w:type="auto"/>
                  <w:shd w:val="clear" w:color="auto" w:fill="auto"/>
                  <w:vAlign w:val="bottom"/>
                </w:tcPr>
                <w:p w14:paraId="76A55B45"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26</w:t>
                  </w:r>
                </w:p>
              </w:tc>
            </w:tr>
            <w:tr w:rsidR="00B12EC9" w:rsidRPr="0014260B" w14:paraId="38AF75CE" w14:textId="77777777" w:rsidTr="005E4904">
              <w:trPr>
                <w:trHeight w:hRule="exact" w:val="198"/>
                <w:jc w:val="center"/>
              </w:trPr>
              <w:tc>
                <w:tcPr>
                  <w:tcW w:w="0" w:type="auto"/>
                  <w:shd w:val="clear" w:color="auto" w:fill="auto"/>
                  <w:vAlign w:val="bottom"/>
                </w:tcPr>
                <w:p w14:paraId="0B1D4FC7"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24-08-2017</w:t>
                  </w:r>
                </w:p>
              </w:tc>
              <w:tc>
                <w:tcPr>
                  <w:tcW w:w="0" w:type="auto"/>
                  <w:shd w:val="clear" w:color="auto" w:fill="auto"/>
                  <w:vAlign w:val="bottom"/>
                </w:tcPr>
                <w:p w14:paraId="7E8A49C6"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21,07</w:t>
                  </w:r>
                </w:p>
              </w:tc>
              <w:tc>
                <w:tcPr>
                  <w:tcW w:w="0" w:type="auto"/>
                  <w:shd w:val="clear" w:color="auto" w:fill="auto"/>
                  <w:vAlign w:val="bottom"/>
                </w:tcPr>
                <w:p w14:paraId="1A3D31E2"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79D2DDE9" w14:textId="77777777" w:rsidTr="005E4904">
              <w:trPr>
                <w:trHeight w:hRule="exact" w:val="198"/>
                <w:jc w:val="center"/>
              </w:trPr>
              <w:tc>
                <w:tcPr>
                  <w:tcW w:w="0" w:type="auto"/>
                  <w:shd w:val="clear" w:color="auto" w:fill="auto"/>
                  <w:vAlign w:val="bottom"/>
                </w:tcPr>
                <w:p w14:paraId="3E473D59"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25-08-2017</w:t>
                  </w:r>
                </w:p>
              </w:tc>
              <w:tc>
                <w:tcPr>
                  <w:tcW w:w="0" w:type="auto"/>
                  <w:shd w:val="clear" w:color="auto" w:fill="auto"/>
                  <w:vAlign w:val="bottom"/>
                </w:tcPr>
                <w:p w14:paraId="4E094D2F"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19,09</w:t>
                  </w:r>
                </w:p>
              </w:tc>
              <w:tc>
                <w:tcPr>
                  <w:tcW w:w="0" w:type="auto"/>
                  <w:shd w:val="clear" w:color="auto" w:fill="auto"/>
                  <w:vAlign w:val="bottom"/>
                </w:tcPr>
                <w:p w14:paraId="55E2D359"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5A1464D4" w14:textId="77777777" w:rsidTr="005E4904">
              <w:trPr>
                <w:trHeight w:hRule="exact" w:val="198"/>
                <w:jc w:val="center"/>
              </w:trPr>
              <w:tc>
                <w:tcPr>
                  <w:tcW w:w="0" w:type="auto"/>
                  <w:shd w:val="clear" w:color="auto" w:fill="auto"/>
                  <w:vAlign w:val="bottom"/>
                </w:tcPr>
                <w:p w14:paraId="29983905"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26-08-2017</w:t>
                  </w:r>
                </w:p>
              </w:tc>
              <w:tc>
                <w:tcPr>
                  <w:tcW w:w="0" w:type="auto"/>
                  <w:shd w:val="clear" w:color="auto" w:fill="auto"/>
                  <w:vAlign w:val="bottom"/>
                </w:tcPr>
                <w:p w14:paraId="4FD03494"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10,18</w:t>
                  </w:r>
                </w:p>
              </w:tc>
              <w:tc>
                <w:tcPr>
                  <w:tcW w:w="0" w:type="auto"/>
                  <w:shd w:val="clear" w:color="auto" w:fill="auto"/>
                  <w:vAlign w:val="bottom"/>
                </w:tcPr>
                <w:p w14:paraId="017E01B6"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24</w:t>
                  </w:r>
                </w:p>
              </w:tc>
            </w:tr>
            <w:tr w:rsidR="00B12EC9" w:rsidRPr="0014260B" w14:paraId="0C3B4A40" w14:textId="77777777" w:rsidTr="005E4904">
              <w:trPr>
                <w:trHeight w:hRule="exact" w:val="198"/>
                <w:jc w:val="center"/>
              </w:trPr>
              <w:tc>
                <w:tcPr>
                  <w:tcW w:w="0" w:type="auto"/>
                  <w:shd w:val="clear" w:color="auto" w:fill="auto"/>
                  <w:vAlign w:val="bottom"/>
                </w:tcPr>
                <w:p w14:paraId="5B6CFE52"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27-08-2017</w:t>
                  </w:r>
                </w:p>
              </w:tc>
              <w:tc>
                <w:tcPr>
                  <w:tcW w:w="0" w:type="auto"/>
                  <w:shd w:val="clear" w:color="auto" w:fill="auto"/>
                  <w:vAlign w:val="bottom"/>
                </w:tcPr>
                <w:p w14:paraId="7F6564E7"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19,76</w:t>
                  </w:r>
                </w:p>
              </w:tc>
              <w:tc>
                <w:tcPr>
                  <w:tcW w:w="0" w:type="auto"/>
                  <w:shd w:val="clear" w:color="auto" w:fill="auto"/>
                  <w:vAlign w:val="bottom"/>
                </w:tcPr>
                <w:p w14:paraId="6FDCFF4E"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6F0406CE" w14:textId="77777777" w:rsidTr="005E4904">
              <w:trPr>
                <w:trHeight w:hRule="exact" w:val="198"/>
                <w:jc w:val="center"/>
              </w:trPr>
              <w:tc>
                <w:tcPr>
                  <w:tcW w:w="0" w:type="auto"/>
                  <w:shd w:val="clear" w:color="auto" w:fill="auto"/>
                  <w:vAlign w:val="bottom"/>
                </w:tcPr>
                <w:p w14:paraId="599C36EA"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28-08-2017</w:t>
                  </w:r>
                </w:p>
              </w:tc>
              <w:tc>
                <w:tcPr>
                  <w:tcW w:w="0" w:type="auto"/>
                  <w:shd w:val="clear" w:color="auto" w:fill="auto"/>
                  <w:vAlign w:val="bottom"/>
                </w:tcPr>
                <w:p w14:paraId="58F39BA7"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19,92</w:t>
                  </w:r>
                </w:p>
              </w:tc>
              <w:tc>
                <w:tcPr>
                  <w:tcW w:w="0" w:type="auto"/>
                  <w:shd w:val="clear" w:color="auto" w:fill="auto"/>
                  <w:vAlign w:val="bottom"/>
                </w:tcPr>
                <w:p w14:paraId="14A73E0C"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5B278618" w14:textId="77777777" w:rsidTr="005E4904">
              <w:trPr>
                <w:trHeight w:hRule="exact" w:val="198"/>
                <w:jc w:val="center"/>
              </w:trPr>
              <w:tc>
                <w:tcPr>
                  <w:tcW w:w="0" w:type="auto"/>
                  <w:shd w:val="clear" w:color="auto" w:fill="auto"/>
                  <w:vAlign w:val="bottom"/>
                </w:tcPr>
                <w:p w14:paraId="088612BD"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29-08-2017</w:t>
                  </w:r>
                </w:p>
              </w:tc>
              <w:tc>
                <w:tcPr>
                  <w:tcW w:w="0" w:type="auto"/>
                  <w:shd w:val="clear" w:color="auto" w:fill="auto"/>
                  <w:vAlign w:val="bottom"/>
                </w:tcPr>
                <w:p w14:paraId="1A89808E"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18,06</w:t>
                  </w:r>
                </w:p>
              </w:tc>
              <w:tc>
                <w:tcPr>
                  <w:tcW w:w="0" w:type="auto"/>
                  <w:shd w:val="clear" w:color="auto" w:fill="auto"/>
                  <w:vAlign w:val="bottom"/>
                </w:tcPr>
                <w:p w14:paraId="28157B4A"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14</w:t>
                  </w:r>
                </w:p>
              </w:tc>
            </w:tr>
            <w:tr w:rsidR="00B12EC9" w:rsidRPr="0014260B" w14:paraId="4DB16B89" w14:textId="77777777" w:rsidTr="005E4904">
              <w:trPr>
                <w:trHeight w:hRule="exact" w:val="198"/>
                <w:jc w:val="center"/>
              </w:trPr>
              <w:tc>
                <w:tcPr>
                  <w:tcW w:w="0" w:type="auto"/>
                  <w:shd w:val="clear" w:color="auto" w:fill="auto"/>
                  <w:vAlign w:val="bottom"/>
                </w:tcPr>
                <w:p w14:paraId="16503A1C"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30-08-2017</w:t>
                  </w:r>
                </w:p>
              </w:tc>
              <w:tc>
                <w:tcPr>
                  <w:tcW w:w="0" w:type="auto"/>
                  <w:shd w:val="clear" w:color="auto" w:fill="auto"/>
                  <w:vAlign w:val="bottom"/>
                </w:tcPr>
                <w:p w14:paraId="1ED21386"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11,31</w:t>
                  </w:r>
                </w:p>
              </w:tc>
              <w:tc>
                <w:tcPr>
                  <w:tcW w:w="0" w:type="auto"/>
                  <w:shd w:val="clear" w:color="auto" w:fill="auto"/>
                  <w:vAlign w:val="bottom"/>
                </w:tcPr>
                <w:p w14:paraId="7C43BCDD" w14:textId="77777777" w:rsidR="00B12EC9" w:rsidRDefault="00B12EC9" w:rsidP="00B12EC9">
                  <w:pPr>
                    <w:autoSpaceDE w:val="0"/>
                    <w:autoSpaceDN w:val="0"/>
                    <w:adjustRightInd w:val="0"/>
                    <w:jc w:val="center"/>
                    <w:rPr>
                      <w:rFonts w:cstheme="minorHAnsi"/>
                      <w:sz w:val="16"/>
                      <w:szCs w:val="16"/>
                      <w:lang w:eastAsia="es-ES"/>
                    </w:rPr>
                  </w:pPr>
                </w:p>
              </w:tc>
            </w:tr>
            <w:tr w:rsidR="00B12EC9" w:rsidRPr="0014260B" w14:paraId="163CA11F" w14:textId="77777777" w:rsidTr="005E4904">
              <w:trPr>
                <w:trHeight w:hRule="exact" w:val="198"/>
                <w:jc w:val="center"/>
              </w:trPr>
              <w:tc>
                <w:tcPr>
                  <w:tcW w:w="0" w:type="auto"/>
                  <w:shd w:val="clear" w:color="auto" w:fill="auto"/>
                  <w:vAlign w:val="bottom"/>
                </w:tcPr>
                <w:p w14:paraId="2A774D59" w14:textId="77777777" w:rsidR="00B12EC9" w:rsidRDefault="00B12EC9" w:rsidP="00B12EC9">
                  <w:pPr>
                    <w:autoSpaceDE w:val="0"/>
                    <w:autoSpaceDN w:val="0"/>
                    <w:adjustRightInd w:val="0"/>
                    <w:rPr>
                      <w:rFonts w:cstheme="minorHAnsi"/>
                      <w:sz w:val="16"/>
                      <w:szCs w:val="16"/>
                      <w:lang w:eastAsia="es-ES"/>
                    </w:rPr>
                  </w:pPr>
                  <w:r w:rsidRPr="00FD727D">
                    <w:rPr>
                      <w:rFonts w:cstheme="minorHAnsi"/>
                      <w:sz w:val="16"/>
                      <w:szCs w:val="16"/>
                      <w:lang w:eastAsia="es-ES"/>
                    </w:rPr>
                    <w:t>31-08-2017</w:t>
                  </w:r>
                </w:p>
              </w:tc>
              <w:tc>
                <w:tcPr>
                  <w:tcW w:w="0" w:type="auto"/>
                  <w:shd w:val="clear" w:color="auto" w:fill="auto"/>
                  <w:vAlign w:val="bottom"/>
                </w:tcPr>
                <w:p w14:paraId="3DDF1C5C" w14:textId="77777777" w:rsidR="00B12EC9" w:rsidRDefault="00B12EC9" w:rsidP="00B12EC9">
                  <w:pPr>
                    <w:autoSpaceDE w:val="0"/>
                    <w:autoSpaceDN w:val="0"/>
                    <w:adjustRightInd w:val="0"/>
                    <w:jc w:val="center"/>
                    <w:rPr>
                      <w:rFonts w:cstheme="minorHAnsi"/>
                      <w:sz w:val="16"/>
                      <w:szCs w:val="16"/>
                      <w:lang w:eastAsia="es-ES"/>
                    </w:rPr>
                  </w:pPr>
                  <w:r w:rsidRPr="00FD727D">
                    <w:rPr>
                      <w:rFonts w:cstheme="minorHAnsi"/>
                      <w:sz w:val="16"/>
                      <w:szCs w:val="16"/>
                      <w:lang w:eastAsia="es-ES"/>
                    </w:rPr>
                    <w:t>28,55</w:t>
                  </w:r>
                </w:p>
              </w:tc>
              <w:tc>
                <w:tcPr>
                  <w:tcW w:w="0" w:type="auto"/>
                  <w:shd w:val="clear" w:color="auto" w:fill="auto"/>
                  <w:vAlign w:val="bottom"/>
                </w:tcPr>
                <w:p w14:paraId="334FC4C6" w14:textId="77777777" w:rsidR="00B12EC9" w:rsidRDefault="00B12EC9" w:rsidP="00B12EC9">
                  <w:pPr>
                    <w:autoSpaceDE w:val="0"/>
                    <w:autoSpaceDN w:val="0"/>
                    <w:adjustRightInd w:val="0"/>
                    <w:jc w:val="center"/>
                    <w:rPr>
                      <w:rFonts w:cstheme="minorHAnsi"/>
                      <w:sz w:val="16"/>
                      <w:szCs w:val="16"/>
                      <w:lang w:eastAsia="es-ES"/>
                    </w:rPr>
                  </w:pPr>
                </w:p>
              </w:tc>
            </w:tr>
          </w:tbl>
          <w:p w14:paraId="00368FA1" w14:textId="133E8A5F" w:rsidR="00E00151" w:rsidRDefault="00AD79AD" w:rsidP="00E00151">
            <w:pPr>
              <w:pStyle w:val="Prrafodelista"/>
              <w:autoSpaceDE w:val="0"/>
              <w:autoSpaceDN w:val="0"/>
              <w:adjustRightInd w:val="0"/>
              <w:spacing w:beforeLines="60" w:before="144" w:afterLines="60" w:after="144"/>
              <w:ind w:left="792"/>
              <w:jc w:val="center"/>
              <w:rPr>
                <w:rFonts w:cs="TimesNewRomanPSMT"/>
                <w:lang w:eastAsia="es-ES"/>
              </w:rPr>
            </w:pPr>
            <w:r w:rsidRPr="00AD79AD">
              <w:rPr>
                <w:rFonts w:cs="TimesNewRomanPSMT"/>
                <w:noProof/>
                <w:lang w:eastAsia="es-CL"/>
              </w:rPr>
              <w:drawing>
                <wp:inline distT="0" distB="0" distL="0" distR="0" wp14:anchorId="652DA1F1" wp14:editId="1661C0ED">
                  <wp:extent cx="4250849" cy="241200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849" cy="2412000"/>
                          </a:xfrm>
                          <a:prstGeom prst="rect">
                            <a:avLst/>
                          </a:prstGeom>
                          <a:noFill/>
                          <a:ln>
                            <a:noFill/>
                          </a:ln>
                        </pic:spPr>
                      </pic:pic>
                    </a:graphicData>
                  </a:graphic>
                </wp:inline>
              </w:drawing>
            </w:r>
          </w:p>
          <w:p w14:paraId="4830D5F3" w14:textId="77777777" w:rsidR="00E00151" w:rsidRDefault="00E00151" w:rsidP="00E00151">
            <w:pPr>
              <w:pStyle w:val="Prrafodelista"/>
              <w:autoSpaceDE w:val="0"/>
              <w:autoSpaceDN w:val="0"/>
              <w:adjustRightInd w:val="0"/>
              <w:spacing w:beforeLines="60" w:before="144" w:afterLines="60" w:after="144"/>
              <w:ind w:left="792"/>
              <w:jc w:val="center"/>
              <w:rPr>
                <w:rFonts w:cs="TimesNewRomanPSMT"/>
                <w:lang w:eastAsia="es-ES"/>
              </w:rPr>
            </w:pPr>
          </w:p>
          <w:p w14:paraId="3C1B30F2" w14:textId="4D1A7707" w:rsidR="000D7445" w:rsidRDefault="000D7445" w:rsidP="002B1215">
            <w:pPr>
              <w:pStyle w:val="Prrafodelista"/>
              <w:numPr>
                <w:ilvl w:val="1"/>
                <w:numId w:val="16"/>
              </w:numPr>
              <w:autoSpaceDE w:val="0"/>
              <w:autoSpaceDN w:val="0"/>
              <w:adjustRightInd w:val="0"/>
              <w:spacing w:beforeLines="60" w:before="144" w:afterLines="60" w:after="144"/>
              <w:rPr>
                <w:rFonts w:cs="TimesNewRomanPSMT"/>
                <w:lang w:eastAsia="es-ES"/>
              </w:rPr>
            </w:pPr>
            <w:r w:rsidRPr="0069110B">
              <w:rPr>
                <w:rFonts w:cs="TimesNewRomanPSMT"/>
                <w:lang w:eastAsia="es-ES"/>
              </w:rPr>
              <w:t>Por otro lado, se realizó un requerimiento de información por parte de la SMA a la Compañía Minera Teck Carmen de Andacollo, a través del ORD N° 2581 del 30 de octubre de 2017</w:t>
            </w:r>
            <w:r w:rsidR="00C361F8">
              <w:rPr>
                <w:rFonts w:cs="TimesNewRomanPSMT"/>
                <w:lang w:eastAsia="es-ES"/>
              </w:rPr>
              <w:t xml:space="preserve"> (Anexo </w:t>
            </w:r>
            <w:r w:rsidR="0045700A">
              <w:rPr>
                <w:rFonts w:cs="TimesNewRomanPSMT"/>
                <w:lang w:eastAsia="es-ES"/>
              </w:rPr>
              <w:t>6</w:t>
            </w:r>
            <w:r w:rsidR="00C361F8">
              <w:rPr>
                <w:rFonts w:cs="TimesNewRomanPSMT"/>
                <w:lang w:eastAsia="es-ES"/>
              </w:rPr>
              <w:t>)</w:t>
            </w:r>
            <w:r w:rsidRPr="0069110B">
              <w:rPr>
                <w:rFonts w:cs="TimesNewRomanPSMT"/>
                <w:lang w:eastAsia="es-ES"/>
              </w:rPr>
              <w:t xml:space="preserve">, mediante el cual se solicitó la última calibración de masa realizada con los foils del equipo y los valores obtenidos del chequeo de presión vacío y prueba de fugas. Además, se requirió los voltajes de los detectores y los registros de los sensores de presión. En respuesta a lo anterior, el titular </w:t>
            </w:r>
            <w:r w:rsidR="00FB0E6F">
              <w:rPr>
                <w:rFonts w:cs="TimesNewRomanPSMT"/>
                <w:lang w:eastAsia="es-ES"/>
              </w:rPr>
              <w:t>respondió</w:t>
            </w:r>
            <w:r w:rsidRPr="0069110B">
              <w:rPr>
                <w:rFonts w:cs="TimesNewRomanPSMT"/>
                <w:lang w:eastAsia="es-ES"/>
              </w:rPr>
              <w:t>, en su carta DLA-CDA-2017-051</w:t>
            </w:r>
            <w:r w:rsidR="00C361F8">
              <w:rPr>
                <w:rFonts w:cs="TimesNewRomanPSMT"/>
                <w:lang w:eastAsia="es-ES"/>
              </w:rPr>
              <w:t xml:space="preserve"> (Anexo </w:t>
            </w:r>
            <w:r w:rsidR="0045700A">
              <w:rPr>
                <w:rFonts w:cs="TimesNewRomanPSMT"/>
                <w:lang w:eastAsia="es-ES"/>
              </w:rPr>
              <w:t>7</w:t>
            </w:r>
            <w:r w:rsidR="00C361F8">
              <w:rPr>
                <w:rFonts w:cs="TimesNewRomanPSMT"/>
                <w:lang w:eastAsia="es-ES"/>
              </w:rPr>
              <w:t>)</w:t>
            </w:r>
            <w:r w:rsidRPr="0069110B">
              <w:rPr>
                <w:rFonts w:cs="TimesNewRomanPSMT"/>
                <w:lang w:eastAsia="es-ES"/>
              </w:rPr>
              <w:t>, lo siguiente:</w:t>
            </w:r>
          </w:p>
          <w:p w14:paraId="57D630C7" w14:textId="0659661F" w:rsidR="00CD3F5E" w:rsidRPr="00E2551B" w:rsidRDefault="00CD3F5E" w:rsidP="002B1215">
            <w:pPr>
              <w:pStyle w:val="Prrafodelista"/>
              <w:numPr>
                <w:ilvl w:val="2"/>
                <w:numId w:val="16"/>
              </w:numPr>
              <w:autoSpaceDE w:val="0"/>
              <w:autoSpaceDN w:val="0"/>
              <w:adjustRightInd w:val="0"/>
              <w:spacing w:beforeLines="60" w:before="144" w:afterLines="60" w:after="144"/>
              <w:rPr>
                <w:rFonts w:cs="TimesNewRomanPSMT"/>
                <w:szCs w:val="22"/>
                <w:lang w:eastAsia="es-ES"/>
              </w:rPr>
            </w:pPr>
            <w:r w:rsidRPr="0069110B">
              <w:rPr>
                <w:rFonts w:cs="TimesNewRomanPSMT"/>
                <w:szCs w:val="22"/>
                <w:lang w:eastAsia="es-ES"/>
              </w:rPr>
              <w:lastRenderedPageBreak/>
              <w:t xml:space="preserve">Con respecto a la última calibración de masa realizada con los foils del equipo, </w:t>
            </w:r>
            <w:r w:rsidR="00F3593E">
              <w:rPr>
                <w:rFonts w:cs="TimesNewRomanPSMT"/>
                <w:szCs w:val="22"/>
                <w:lang w:eastAsia="es-ES"/>
              </w:rPr>
              <w:t>el titular entregó</w:t>
            </w:r>
            <w:r w:rsidRPr="0069110B">
              <w:rPr>
                <w:rFonts w:cs="TimesNewRomanPSMT"/>
                <w:szCs w:val="22"/>
                <w:lang w:eastAsia="es-ES"/>
              </w:rPr>
              <w:t xml:space="preserve"> la documentación que permit</w:t>
            </w:r>
            <w:r w:rsidR="00FB0E6F">
              <w:rPr>
                <w:rFonts w:cs="TimesNewRomanPSMT"/>
                <w:szCs w:val="22"/>
                <w:lang w:eastAsia="es-ES"/>
              </w:rPr>
              <w:t>ió</w:t>
            </w:r>
            <w:r w:rsidRPr="0069110B">
              <w:rPr>
                <w:rFonts w:cs="TimesNewRomanPSMT"/>
                <w:szCs w:val="22"/>
                <w:lang w:eastAsia="es-ES"/>
              </w:rPr>
              <w:t xml:space="preserve"> corrob</w:t>
            </w:r>
            <w:r w:rsidR="00B3651E">
              <w:rPr>
                <w:rFonts w:cs="TimesNewRomanPSMT"/>
                <w:szCs w:val="22"/>
                <w:lang w:eastAsia="es-ES"/>
              </w:rPr>
              <w:t>or</w:t>
            </w:r>
            <w:r w:rsidRPr="0069110B">
              <w:rPr>
                <w:rFonts w:cs="TimesNewRomanPSMT"/>
                <w:szCs w:val="22"/>
                <w:lang w:eastAsia="es-ES"/>
              </w:rPr>
              <w:t>ar que</w:t>
            </w:r>
            <w:r w:rsidR="00FB0E6F">
              <w:rPr>
                <w:rFonts w:cs="TimesNewRomanPSMT"/>
                <w:szCs w:val="22"/>
                <w:lang w:eastAsia="es-ES"/>
              </w:rPr>
              <w:t xml:space="preserve"> ésta fue realizada</w:t>
            </w:r>
            <w:r w:rsidRPr="0069110B">
              <w:rPr>
                <w:rFonts w:cs="TimesNewRomanPSMT"/>
                <w:szCs w:val="22"/>
                <w:lang w:eastAsia="es-ES"/>
              </w:rPr>
              <w:t xml:space="preserve"> el 29 de agosto de 2017,</w:t>
            </w:r>
            <w:r w:rsidR="00E77725">
              <w:rPr>
                <w:rFonts w:cs="TimesNewRomanPSMT"/>
                <w:lang w:eastAsia="es-ES"/>
              </w:rPr>
              <w:t xml:space="preserve"> </w:t>
            </w:r>
            <w:r w:rsidR="00FB0E6F">
              <w:rPr>
                <w:rFonts w:cs="TimesNewRomanPSMT"/>
                <w:lang w:eastAsia="es-ES"/>
              </w:rPr>
              <w:t xml:space="preserve">indicando </w:t>
            </w:r>
            <w:r w:rsidR="00FA6C03">
              <w:rPr>
                <w:rFonts w:cs="TimesNewRomanPSMT"/>
                <w:lang w:eastAsia="es-ES"/>
              </w:rPr>
              <w:t xml:space="preserve">que ésta se realiza </w:t>
            </w:r>
            <w:r w:rsidR="00FB0E6F">
              <w:rPr>
                <w:rFonts w:cs="TimesNewRomanPSMT"/>
                <w:lang w:eastAsia="es-ES"/>
              </w:rPr>
              <w:t>trimestral</w:t>
            </w:r>
            <w:r w:rsidR="00FA6C03">
              <w:rPr>
                <w:rFonts w:cs="TimesNewRomanPSMT"/>
                <w:lang w:eastAsia="es-ES"/>
              </w:rPr>
              <w:t>mente</w:t>
            </w:r>
            <w:r w:rsidR="00FB0E6F">
              <w:rPr>
                <w:rFonts w:cs="TimesNewRomanPSMT"/>
                <w:lang w:eastAsia="es-ES"/>
              </w:rPr>
              <w:t>, cumpliendo con lo</w:t>
            </w:r>
            <w:r w:rsidR="00FB0E6F" w:rsidRPr="0069110B">
              <w:rPr>
                <w:rFonts w:cs="TimesNewRomanPSMT"/>
                <w:lang w:eastAsia="es-ES"/>
              </w:rPr>
              <w:t xml:space="preserve"> recomendado por el fabricante </w:t>
            </w:r>
            <w:r w:rsidR="00FB0E6F">
              <w:rPr>
                <w:rFonts w:cs="TimesNewRomanPSMT"/>
                <w:lang w:eastAsia="es-ES"/>
              </w:rPr>
              <w:t>(frecuencia mínima de</w:t>
            </w:r>
            <w:r w:rsidR="00FB0E6F" w:rsidRPr="0069110B">
              <w:rPr>
                <w:rFonts w:cs="TimesNewRomanPSMT"/>
                <w:lang w:eastAsia="es-ES"/>
              </w:rPr>
              <w:t xml:space="preserve"> 1 año</w:t>
            </w:r>
            <w:r w:rsidR="00FB0E6F">
              <w:rPr>
                <w:rFonts w:cs="TimesNewRomanPSMT"/>
                <w:lang w:eastAsia="es-ES"/>
              </w:rPr>
              <w:t>)</w:t>
            </w:r>
            <w:r w:rsidR="00FB0E6F" w:rsidRPr="0069110B">
              <w:rPr>
                <w:rFonts w:cs="TimesNewRomanPSMT"/>
                <w:lang w:eastAsia="es-ES"/>
              </w:rPr>
              <w:t xml:space="preserve">. </w:t>
            </w:r>
            <w:r w:rsidR="00E77725">
              <w:rPr>
                <w:rFonts w:cs="TimesNewRomanPSMT"/>
                <w:lang w:eastAsia="es-ES"/>
              </w:rPr>
              <w:t xml:space="preserve">Además, </w:t>
            </w:r>
            <w:r w:rsidR="00042277">
              <w:rPr>
                <w:rFonts w:cs="TimesNewRomanPSMT"/>
                <w:lang w:eastAsia="es-ES"/>
              </w:rPr>
              <w:t xml:space="preserve">el titular </w:t>
            </w:r>
            <w:r w:rsidR="00E77725">
              <w:rPr>
                <w:rFonts w:cs="TimesNewRomanPSMT"/>
                <w:lang w:eastAsia="es-ES"/>
              </w:rPr>
              <w:t>proporcion</w:t>
            </w:r>
            <w:r w:rsidR="00FA6C03">
              <w:rPr>
                <w:rFonts w:cs="TimesNewRomanPSMT"/>
                <w:lang w:eastAsia="es-ES"/>
              </w:rPr>
              <w:t>ó</w:t>
            </w:r>
            <w:r w:rsidR="00E77725">
              <w:rPr>
                <w:rFonts w:cs="TimesNewRomanPSMT"/>
                <w:lang w:eastAsia="es-ES"/>
              </w:rPr>
              <w:t xml:space="preserve"> el certificado del set de foils con el cual se calibr</w:t>
            </w:r>
            <w:r w:rsidR="00FA6C03">
              <w:rPr>
                <w:rFonts w:cs="TimesNewRomanPSMT"/>
                <w:lang w:eastAsia="es-ES"/>
              </w:rPr>
              <w:t>ó</w:t>
            </w:r>
            <w:r w:rsidR="00E77725">
              <w:rPr>
                <w:rFonts w:cs="TimesNewRomanPSMT"/>
                <w:lang w:eastAsia="es-ES"/>
              </w:rPr>
              <w:t xml:space="preserve"> la masa, el que corresponde al </w:t>
            </w:r>
            <w:r w:rsidR="00FA6C03">
              <w:rPr>
                <w:rFonts w:cs="TimesNewRomanPSMT"/>
                <w:lang w:eastAsia="es-ES"/>
              </w:rPr>
              <w:t xml:space="preserve">número de </w:t>
            </w:r>
            <w:r w:rsidR="00E77725">
              <w:rPr>
                <w:rFonts w:cs="TimesNewRomanPSMT"/>
                <w:lang w:eastAsia="es-ES"/>
              </w:rPr>
              <w:t>serie N° 2</w:t>
            </w:r>
            <w:r w:rsidR="0086553A">
              <w:rPr>
                <w:rFonts w:cs="TimesNewRomanPSMT"/>
                <w:lang w:eastAsia="es-ES"/>
              </w:rPr>
              <w:t>261</w:t>
            </w:r>
            <w:r w:rsidR="00E77725">
              <w:rPr>
                <w:rFonts w:cs="TimesNewRomanPSMT"/>
                <w:lang w:eastAsia="es-ES"/>
              </w:rPr>
              <w:t>, marca Thermo</w:t>
            </w:r>
            <w:r w:rsidR="00C4719C">
              <w:rPr>
                <w:rFonts w:cs="TimesNewRomanPSMT"/>
                <w:lang w:eastAsia="es-ES"/>
              </w:rPr>
              <w:t xml:space="preserve"> Fisher</w:t>
            </w:r>
            <w:r w:rsidR="00E77725">
              <w:rPr>
                <w:rFonts w:cs="TimesNewRomanPSMT"/>
                <w:lang w:eastAsia="es-ES"/>
              </w:rPr>
              <w:t xml:space="preserve">. </w:t>
            </w:r>
            <w:r w:rsidRPr="0069110B">
              <w:rPr>
                <w:rFonts w:cs="TimesNewRomanPSMT"/>
                <w:szCs w:val="22"/>
                <w:lang w:eastAsia="es-ES"/>
              </w:rPr>
              <w:t>Los resultados obtenidos indica</w:t>
            </w:r>
            <w:r w:rsidR="00FB0E6F">
              <w:rPr>
                <w:rFonts w:cs="TimesNewRomanPSMT"/>
                <w:szCs w:val="22"/>
                <w:lang w:eastAsia="es-ES"/>
              </w:rPr>
              <w:t>ron</w:t>
            </w:r>
            <w:r w:rsidRPr="0069110B">
              <w:rPr>
                <w:rFonts w:cs="TimesNewRomanPSMT"/>
                <w:szCs w:val="22"/>
                <w:lang w:eastAsia="es-ES"/>
              </w:rPr>
              <w:t xml:space="preserve"> que la verificación de foil fue realizada con un porcentaje de desviación del 2,1%, dentro de la tolerancia exigida de </w:t>
            </w:r>
            <w:r w:rsidRPr="0069110B">
              <w:rPr>
                <w:rFonts w:cstheme="minorHAnsi"/>
                <w:szCs w:val="22"/>
                <w:lang w:eastAsia="es-ES"/>
              </w:rPr>
              <w:t>±5%.</w:t>
            </w:r>
          </w:p>
          <w:tbl>
            <w:tblPr>
              <w:tblStyle w:val="Tablaconcuadrcula"/>
              <w:tblW w:w="0" w:type="auto"/>
              <w:jc w:val="center"/>
              <w:tblLook w:val="04A0" w:firstRow="1" w:lastRow="0" w:firstColumn="1" w:lastColumn="0" w:noHBand="0" w:noVBand="1"/>
            </w:tblPr>
            <w:tblGrid>
              <w:gridCol w:w="2268"/>
              <w:gridCol w:w="2268"/>
            </w:tblGrid>
            <w:tr w:rsidR="00FA6C03" w:rsidRPr="0014260B" w14:paraId="081C68B4" w14:textId="77777777" w:rsidTr="00F52172">
              <w:trPr>
                <w:trHeight w:val="284"/>
                <w:jc w:val="center"/>
              </w:trPr>
              <w:tc>
                <w:tcPr>
                  <w:tcW w:w="2268" w:type="dxa"/>
                  <w:shd w:val="clear" w:color="auto" w:fill="D9D9D9" w:themeFill="background1" w:themeFillShade="D9"/>
                  <w:vAlign w:val="center"/>
                </w:tcPr>
                <w:p w14:paraId="66D2AEB6" w14:textId="77777777" w:rsidR="00FA6C03" w:rsidRPr="005C225D" w:rsidRDefault="00FA6C03" w:rsidP="00FA6C03">
                  <w:pPr>
                    <w:spacing w:line="0" w:lineRule="atLeast"/>
                    <w:jc w:val="center"/>
                    <w:rPr>
                      <w:rFonts w:cstheme="minorHAnsi"/>
                      <w:b/>
                      <w:sz w:val="16"/>
                      <w:szCs w:val="16"/>
                    </w:rPr>
                  </w:pPr>
                  <w:r w:rsidRPr="005C225D">
                    <w:rPr>
                      <w:rFonts w:cstheme="minorHAnsi"/>
                      <w:b/>
                      <w:sz w:val="16"/>
                      <w:szCs w:val="16"/>
                    </w:rPr>
                    <w:t>Parámetro</w:t>
                  </w:r>
                </w:p>
              </w:tc>
              <w:tc>
                <w:tcPr>
                  <w:tcW w:w="2268" w:type="dxa"/>
                  <w:shd w:val="clear" w:color="auto" w:fill="D9D9D9" w:themeFill="background1" w:themeFillShade="D9"/>
                  <w:vAlign w:val="center"/>
                </w:tcPr>
                <w:p w14:paraId="3B856910" w14:textId="77777777" w:rsidR="00FA6C03" w:rsidRPr="005C225D" w:rsidRDefault="00FA6C03" w:rsidP="00FA6C03">
                  <w:pPr>
                    <w:autoSpaceDE w:val="0"/>
                    <w:autoSpaceDN w:val="0"/>
                    <w:adjustRightInd w:val="0"/>
                    <w:spacing w:line="0" w:lineRule="atLeast"/>
                    <w:jc w:val="center"/>
                    <w:rPr>
                      <w:rFonts w:cstheme="minorHAnsi"/>
                      <w:b/>
                      <w:sz w:val="16"/>
                      <w:szCs w:val="16"/>
                      <w:lang w:eastAsia="es-ES"/>
                    </w:rPr>
                  </w:pPr>
                  <w:r w:rsidRPr="005C225D">
                    <w:rPr>
                      <w:rFonts w:cstheme="minorHAnsi"/>
                      <w:b/>
                      <w:sz w:val="16"/>
                      <w:szCs w:val="16"/>
                      <w:lang w:eastAsia="es-ES"/>
                    </w:rPr>
                    <w:t>Valor</w:t>
                  </w:r>
                </w:p>
              </w:tc>
            </w:tr>
            <w:tr w:rsidR="00FA6C03" w:rsidRPr="0014260B" w14:paraId="291B95D0" w14:textId="77777777" w:rsidTr="00F52172">
              <w:trPr>
                <w:trHeight w:val="284"/>
                <w:jc w:val="center"/>
              </w:trPr>
              <w:tc>
                <w:tcPr>
                  <w:tcW w:w="2268" w:type="dxa"/>
                  <w:vAlign w:val="center"/>
                </w:tcPr>
                <w:p w14:paraId="44E9655B" w14:textId="77777777" w:rsidR="00FA6C03" w:rsidRPr="005C225D" w:rsidRDefault="00FA6C03" w:rsidP="00FA6C03">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Coeficiente de Masa</w:t>
                  </w:r>
                </w:p>
              </w:tc>
              <w:tc>
                <w:tcPr>
                  <w:tcW w:w="2268" w:type="dxa"/>
                  <w:vAlign w:val="center"/>
                </w:tcPr>
                <w:p w14:paraId="48E23517" w14:textId="4A60650F" w:rsidR="00FA6C03" w:rsidRPr="005C225D" w:rsidRDefault="00586EBC" w:rsidP="00FA6C03">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6.983,2</w:t>
                  </w:r>
                </w:p>
              </w:tc>
            </w:tr>
            <w:tr w:rsidR="00FA6C03" w:rsidRPr="0014260B" w14:paraId="5D8414E5" w14:textId="77777777" w:rsidTr="00F52172">
              <w:trPr>
                <w:trHeight w:val="284"/>
                <w:jc w:val="center"/>
              </w:trPr>
              <w:tc>
                <w:tcPr>
                  <w:tcW w:w="2268" w:type="dxa"/>
                  <w:vAlign w:val="center"/>
                </w:tcPr>
                <w:p w14:paraId="224F19F7" w14:textId="77777777" w:rsidR="00FA6C03" w:rsidRPr="005C225D" w:rsidRDefault="00FA6C03" w:rsidP="00FA6C03">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Masa Foil</w:t>
                  </w:r>
                </w:p>
              </w:tc>
              <w:tc>
                <w:tcPr>
                  <w:tcW w:w="2268" w:type="dxa"/>
                  <w:vAlign w:val="center"/>
                </w:tcPr>
                <w:p w14:paraId="4FA3E48F" w14:textId="0886D0A8" w:rsidR="00FA6C03" w:rsidRPr="005C225D" w:rsidRDefault="00586EBC" w:rsidP="00FA6C03">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1.185 ug</w:t>
                  </w:r>
                </w:p>
              </w:tc>
            </w:tr>
            <w:tr w:rsidR="00FA6C03" w:rsidRPr="0014260B" w14:paraId="0F88C3E5" w14:textId="77777777" w:rsidTr="00F52172">
              <w:trPr>
                <w:trHeight w:val="284"/>
                <w:jc w:val="center"/>
              </w:trPr>
              <w:tc>
                <w:tcPr>
                  <w:tcW w:w="2268" w:type="dxa"/>
                  <w:vAlign w:val="center"/>
                </w:tcPr>
                <w:p w14:paraId="2F2271F4" w14:textId="77777777" w:rsidR="00FA6C03" w:rsidRPr="005C225D" w:rsidRDefault="00FA6C03" w:rsidP="00FA6C03">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Registro de Cero</w:t>
                  </w:r>
                </w:p>
              </w:tc>
              <w:tc>
                <w:tcPr>
                  <w:tcW w:w="2268" w:type="dxa"/>
                  <w:vAlign w:val="center"/>
                </w:tcPr>
                <w:p w14:paraId="577A7289" w14:textId="47003ED9" w:rsidR="00FA6C03" w:rsidRPr="005C225D" w:rsidRDefault="00586EBC" w:rsidP="00FA6C03">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6.834,0</w:t>
                  </w:r>
                  <w:r w:rsidR="00FA6C03" w:rsidRPr="005C225D">
                    <w:rPr>
                      <w:rFonts w:cstheme="minorHAnsi"/>
                      <w:sz w:val="16"/>
                      <w:szCs w:val="16"/>
                      <w:lang w:eastAsia="es-ES"/>
                    </w:rPr>
                    <w:t xml:space="preserve"> 1/sec</w:t>
                  </w:r>
                </w:p>
              </w:tc>
            </w:tr>
            <w:tr w:rsidR="00FA6C03" w:rsidRPr="0014260B" w14:paraId="50CAD0C3" w14:textId="77777777" w:rsidTr="00F52172">
              <w:trPr>
                <w:trHeight w:val="284"/>
                <w:jc w:val="center"/>
              </w:trPr>
              <w:tc>
                <w:tcPr>
                  <w:tcW w:w="2268" w:type="dxa"/>
                  <w:vAlign w:val="center"/>
                </w:tcPr>
                <w:p w14:paraId="0CCFDEAB" w14:textId="77777777" w:rsidR="00FA6C03" w:rsidRPr="005C225D" w:rsidRDefault="00FA6C03" w:rsidP="00FA6C03">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Registro de Span</w:t>
                  </w:r>
                </w:p>
              </w:tc>
              <w:tc>
                <w:tcPr>
                  <w:tcW w:w="2268" w:type="dxa"/>
                  <w:vAlign w:val="center"/>
                </w:tcPr>
                <w:p w14:paraId="1D9DFB9F" w14:textId="632DE771" w:rsidR="00FA6C03" w:rsidRPr="005C225D" w:rsidRDefault="00586EBC" w:rsidP="00FA6C03">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5.788</w:t>
                  </w:r>
                  <w:r w:rsidR="00FA6C03">
                    <w:rPr>
                      <w:rFonts w:cstheme="minorHAnsi"/>
                      <w:sz w:val="16"/>
                      <w:szCs w:val="16"/>
                      <w:lang w:eastAsia="es-ES"/>
                    </w:rPr>
                    <w:t>,</w:t>
                  </w:r>
                  <w:r w:rsidR="00FA6C03" w:rsidRPr="005C225D">
                    <w:rPr>
                      <w:rFonts w:cstheme="minorHAnsi"/>
                      <w:sz w:val="16"/>
                      <w:szCs w:val="16"/>
                      <w:lang w:eastAsia="es-ES"/>
                    </w:rPr>
                    <w:t>0 1/sec</w:t>
                  </w:r>
                </w:p>
              </w:tc>
            </w:tr>
            <w:tr w:rsidR="00FA6C03" w:rsidRPr="0014260B" w14:paraId="68505A92" w14:textId="77777777" w:rsidTr="00F52172">
              <w:trPr>
                <w:trHeight w:val="284"/>
                <w:jc w:val="center"/>
              </w:trPr>
              <w:tc>
                <w:tcPr>
                  <w:tcW w:w="2268" w:type="dxa"/>
                  <w:vAlign w:val="center"/>
                </w:tcPr>
                <w:p w14:paraId="0FB7A60E" w14:textId="77777777" w:rsidR="00FA6C03" w:rsidRPr="005C225D" w:rsidRDefault="00FA6C03" w:rsidP="00FA6C03">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Ampliación</w:t>
                  </w:r>
                </w:p>
              </w:tc>
              <w:tc>
                <w:tcPr>
                  <w:tcW w:w="2268" w:type="dxa"/>
                  <w:vAlign w:val="center"/>
                </w:tcPr>
                <w:p w14:paraId="136A1911" w14:textId="000BD80D" w:rsidR="00FA6C03" w:rsidRPr="005C225D" w:rsidRDefault="00586EBC" w:rsidP="00FA6C03">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7.132,1</w:t>
                  </w:r>
                </w:p>
              </w:tc>
            </w:tr>
            <w:tr w:rsidR="00FA6C03" w:rsidRPr="0014260B" w14:paraId="40131AE1" w14:textId="77777777" w:rsidTr="00F52172">
              <w:trPr>
                <w:trHeight w:val="284"/>
                <w:jc w:val="center"/>
              </w:trPr>
              <w:tc>
                <w:tcPr>
                  <w:tcW w:w="2268" w:type="dxa"/>
                  <w:vAlign w:val="center"/>
                </w:tcPr>
                <w:p w14:paraId="6DAF721F" w14:textId="1B38C47F" w:rsidR="00FA6C03" w:rsidRPr="005C225D" w:rsidRDefault="00FA6C03" w:rsidP="00B3651E">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 de Desvia</w:t>
                  </w:r>
                  <w:r w:rsidR="00B3651E">
                    <w:rPr>
                      <w:rFonts w:cstheme="minorHAnsi"/>
                      <w:sz w:val="16"/>
                      <w:szCs w:val="16"/>
                      <w:lang w:eastAsia="es-ES"/>
                    </w:rPr>
                    <w:t>c</w:t>
                  </w:r>
                  <w:r w:rsidRPr="005C225D">
                    <w:rPr>
                      <w:rFonts w:cstheme="minorHAnsi"/>
                      <w:sz w:val="16"/>
                      <w:szCs w:val="16"/>
                      <w:lang w:eastAsia="es-ES"/>
                    </w:rPr>
                    <w:t>ión</w:t>
                  </w:r>
                </w:p>
              </w:tc>
              <w:tc>
                <w:tcPr>
                  <w:tcW w:w="2268" w:type="dxa"/>
                  <w:vAlign w:val="center"/>
                </w:tcPr>
                <w:p w14:paraId="7EB9FC5B" w14:textId="0B39E2EE" w:rsidR="00FA6C03" w:rsidRPr="005C225D" w:rsidRDefault="00586EBC" w:rsidP="00FA6C03">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2</w:t>
                  </w:r>
                  <w:r w:rsidR="00FA6C03" w:rsidRPr="005C225D">
                    <w:rPr>
                      <w:rFonts w:cstheme="minorHAnsi"/>
                      <w:sz w:val="16"/>
                      <w:szCs w:val="16"/>
                      <w:lang w:eastAsia="es-ES"/>
                    </w:rPr>
                    <w:t>,1%</w:t>
                  </w:r>
                </w:p>
              </w:tc>
            </w:tr>
          </w:tbl>
          <w:p w14:paraId="6685B4B0" w14:textId="2F6E16B5" w:rsidR="00131289" w:rsidRDefault="00CD3F5E" w:rsidP="00AB071B">
            <w:pPr>
              <w:pStyle w:val="Prrafodelista"/>
              <w:numPr>
                <w:ilvl w:val="2"/>
                <w:numId w:val="16"/>
              </w:numPr>
              <w:autoSpaceDE w:val="0"/>
              <w:autoSpaceDN w:val="0"/>
              <w:adjustRightInd w:val="0"/>
              <w:spacing w:beforeLines="60" w:before="144"/>
              <w:ind w:left="1225" w:hanging="505"/>
              <w:rPr>
                <w:rFonts w:cs="TimesNewRomanPSMT"/>
                <w:szCs w:val="22"/>
                <w:lang w:eastAsia="es-ES"/>
              </w:rPr>
            </w:pPr>
            <w:r>
              <w:rPr>
                <w:rFonts w:cs="TimesNewRomanPSMT"/>
                <w:szCs w:val="22"/>
                <w:lang w:eastAsia="es-ES"/>
              </w:rPr>
              <w:t>Con respecto al chequeo de presión, vacío y fuga</w:t>
            </w:r>
            <w:r w:rsidR="00FB0E6F">
              <w:rPr>
                <w:rFonts w:cs="TimesNewRomanPSMT"/>
                <w:szCs w:val="22"/>
                <w:lang w:eastAsia="es-ES"/>
              </w:rPr>
              <w:t>s</w:t>
            </w:r>
            <w:r>
              <w:rPr>
                <w:rFonts w:cs="TimesNewRomanPSMT"/>
                <w:szCs w:val="22"/>
                <w:lang w:eastAsia="es-ES"/>
              </w:rPr>
              <w:t>, el titular adjunt</w:t>
            </w:r>
            <w:r w:rsidR="00FB0E6F">
              <w:rPr>
                <w:rFonts w:cs="TimesNewRomanPSMT"/>
                <w:szCs w:val="22"/>
                <w:lang w:eastAsia="es-ES"/>
              </w:rPr>
              <w:t>ó</w:t>
            </w:r>
            <w:r>
              <w:rPr>
                <w:rFonts w:cs="TimesNewRomanPSMT"/>
                <w:szCs w:val="22"/>
                <w:lang w:eastAsia="es-ES"/>
              </w:rPr>
              <w:t xml:space="preserve"> la última verificación, la </w:t>
            </w:r>
            <w:r w:rsidR="005957CF">
              <w:rPr>
                <w:rFonts w:cs="TimesNewRomanPSMT"/>
                <w:szCs w:val="22"/>
                <w:lang w:eastAsia="es-ES"/>
              </w:rPr>
              <w:t>que</w:t>
            </w:r>
            <w:r>
              <w:rPr>
                <w:rFonts w:cs="TimesNewRomanPSMT"/>
                <w:szCs w:val="22"/>
                <w:lang w:eastAsia="es-ES"/>
              </w:rPr>
              <w:t xml:space="preserve"> fue realizada el día 24 de octubre de 2017, con patrones que se encuentran con sus certificados</w:t>
            </w:r>
            <w:r w:rsidR="00FB0E6F">
              <w:rPr>
                <w:rFonts w:cs="TimesNewRomanPSMT"/>
                <w:szCs w:val="22"/>
                <w:lang w:eastAsia="es-ES"/>
              </w:rPr>
              <w:t xml:space="preserve"> de calibración</w:t>
            </w:r>
            <w:r>
              <w:rPr>
                <w:rFonts w:cs="TimesNewRomanPSMT"/>
                <w:szCs w:val="22"/>
                <w:lang w:eastAsia="es-ES"/>
              </w:rPr>
              <w:t xml:space="preserve"> al día. Los resultados obtenidos m</w:t>
            </w:r>
            <w:r w:rsidR="00FB0E6F">
              <w:rPr>
                <w:rFonts w:cs="TimesNewRomanPSMT"/>
                <w:szCs w:val="22"/>
                <w:lang w:eastAsia="es-ES"/>
              </w:rPr>
              <w:t>ostraron</w:t>
            </w:r>
            <w:r>
              <w:rPr>
                <w:rFonts w:cs="TimesNewRomanPSMT"/>
                <w:szCs w:val="22"/>
                <w:lang w:eastAsia="es-ES"/>
              </w:rPr>
              <w:t xml:space="preserve"> que no </w:t>
            </w:r>
            <w:r w:rsidR="005957CF">
              <w:rPr>
                <w:rFonts w:cs="TimesNewRomanPSMT"/>
                <w:szCs w:val="22"/>
                <w:lang w:eastAsia="es-ES"/>
              </w:rPr>
              <w:t>se realizó ajuste en la presión</w:t>
            </w:r>
            <w:r>
              <w:rPr>
                <w:rFonts w:cs="TimesNewRomanPSMT"/>
                <w:szCs w:val="22"/>
                <w:lang w:eastAsia="es-ES"/>
              </w:rPr>
              <w:t xml:space="preserve"> </w:t>
            </w:r>
            <w:r w:rsidR="00FB0E6F">
              <w:rPr>
                <w:rFonts w:cs="TimesNewRomanPSMT"/>
                <w:szCs w:val="22"/>
                <w:lang w:eastAsia="es-ES"/>
              </w:rPr>
              <w:t>puesto que el error</w:t>
            </w:r>
            <w:r>
              <w:rPr>
                <w:rFonts w:cs="TimesNewRomanPSMT"/>
                <w:szCs w:val="22"/>
                <w:lang w:eastAsia="es-ES"/>
              </w:rPr>
              <w:t xml:space="preserve"> fue 0,3 mmHg, por debajo de la tolerancia exigida equivalente a </w:t>
            </w:r>
            <w:r w:rsidRPr="00586EBC">
              <w:rPr>
                <w:rFonts w:cs="TimesNewRomanPSMT"/>
                <w:szCs w:val="22"/>
                <w:lang w:eastAsia="es-ES"/>
              </w:rPr>
              <w:t>±</w:t>
            </w:r>
            <w:r>
              <w:rPr>
                <w:rFonts w:cs="TimesNewRomanPSMT"/>
                <w:szCs w:val="22"/>
                <w:lang w:eastAsia="es-ES"/>
              </w:rPr>
              <w:t xml:space="preserve"> 2 mmHg; la verificación de fuga</w:t>
            </w:r>
            <w:r w:rsidR="00FB0E6F">
              <w:rPr>
                <w:rFonts w:cs="TimesNewRomanPSMT"/>
                <w:szCs w:val="22"/>
                <w:lang w:eastAsia="es-ES"/>
              </w:rPr>
              <w:t>s</w:t>
            </w:r>
            <w:r>
              <w:rPr>
                <w:rFonts w:cs="TimesNewRomanPSMT"/>
                <w:szCs w:val="22"/>
                <w:lang w:eastAsia="es-ES"/>
              </w:rPr>
              <w:t xml:space="preserve"> arrojó una diferencia de 0,9 Lpm, valor por debajo de la tolerancia permitida (2%); y finalmente, en la verificación del vació se obtuvo un error de 0</w:t>
            </w:r>
            <w:r w:rsidR="00586EBC">
              <w:rPr>
                <w:rFonts w:cs="TimesNewRomanPSMT"/>
                <w:szCs w:val="22"/>
                <w:lang w:eastAsia="es-ES"/>
              </w:rPr>
              <w:t>,</w:t>
            </w:r>
            <w:r>
              <w:rPr>
                <w:rFonts w:cs="TimesNewRomanPSMT"/>
                <w:szCs w:val="22"/>
                <w:lang w:eastAsia="es-ES"/>
              </w:rPr>
              <w:t>1 mmHg, dentro del rango de tolerancia.</w:t>
            </w:r>
          </w:p>
          <w:tbl>
            <w:tblPr>
              <w:tblStyle w:val="Tablaconcuadrcula"/>
              <w:tblpPr w:leftFromText="141" w:rightFromText="141" w:vertAnchor="text" w:horzAnchor="margin" w:tblpXSpec="center" w:tblpY="209"/>
              <w:tblOverlap w:val="never"/>
              <w:tblW w:w="4584" w:type="pct"/>
              <w:tblLook w:val="04A0" w:firstRow="1" w:lastRow="0" w:firstColumn="1" w:lastColumn="0" w:noHBand="0" w:noVBand="1"/>
            </w:tblPr>
            <w:tblGrid>
              <w:gridCol w:w="990"/>
              <w:gridCol w:w="806"/>
              <w:gridCol w:w="1042"/>
              <w:gridCol w:w="1057"/>
              <w:gridCol w:w="921"/>
              <w:gridCol w:w="1275"/>
              <w:gridCol w:w="852"/>
              <w:gridCol w:w="1983"/>
            </w:tblGrid>
            <w:tr w:rsidR="0054789D" w:rsidRPr="00CE79FC" w14:paraId="392A97B5" w14:textId="77777777" w:rsidTr="00AD79AD">
              <w:trPr>
                <w:trHeight w:val="284"/>
              </w:trPr>
              <w:tc>
                <w:tcPr>
                  <w:tcW w:w="555" w:type="pct"/>
                  <w:shd w:val="clear" w:color="auto" w:fill="D9D9D9" w:themeFill="background1" w:themeFillShade="D9"/>
                  <w:vAlign w:val="center"/>
                </w:tcPr>
                <w:p w14:paraId="39AD9E42" w14:textId="77777777" w:rsidR="00B167EC" w:rsidRPr="007F12A9" w:rsidRDefault="00B167EC" w:rsidP="00586EBC">
                  <w:pPr>
                    <w:jc w:val="center"/>
                    <w:rPr>
                      <w:b/>
                      <w:sz w:val="16"/>
                      <w:szCs w:val="16"/>
                    </w:rPr>
                  </w:pPr>
                  <w:r w:rsidRPr="007F12A9">
                    <w:rPr>
                      <w:b/>
                      <w:sz w:val="16"/>
                      <w:szCs w:val="16"/>
                    </w:rPr>
                    <w:t>Fecha de calibración</w:t>
                  </w:r>
                </w:p>
              </w:tc>
              <w:tc>
                <w:tcPr>
                  <w:tcW w:w="451" w:type="pct"/>
                  <w:shd w:val="clear" w:color="auto" w:fill="D9D9D9" w:themeFill="background1" w:themeFillShade="D9"/>
                  <w:vAlign w:val="center"/>
                </w:tcPr>
                <w:p w14:paraId="549D1461" w14:textId="77777777" w:rsidR="00B167EC" w:rsidRPr="007F12A9" w:rsidRDefault="00B167EC" w:rsidP="00586EBC">
                  <w:pPr>
                    <w:jc w:val="center"/>
                    <w:rPr>
                      <w:b/>
                      <w:sz w:val="16"/>
                      <w:szCs w:val="16"/>
                    </w:rPr>
                  </w:pPr>
                  <w:r>
                    <w:rPr>
                      <w:b/>
                      <w:sz w:val="16"/>
                      <w:szCs w:val="16"/>
                    </w:rPr>
                    <w:t>Chequeo</w:t>
                  </w:r>
                </w:p>
              </w:tc>
              <w:tc>
                <w:tcPr>
                  <w:tcW w:w="584" w:type="pct"/>
                  <w:shd w:val="clear" w:color="auto" w:fill="D9D9D9" w:themeFill="background1" w:themeFillShade="D9"/>
                  <w:vAlign w:val="center"/>
                </w:tcPr>
                <w:p w14:paraId="2923B53E" w14:textId="03373E8F" w:rsidR="00B167EC" w:rsidRPr="007F12A9" w:rsidRDefault="00B167EC" w:rsidP="00586EBC">
                  <w:pPr>
                    <w:jc w:val="center"/>
                    <w:rPr>
                      <w:b/>
                      <w:sz w:val="16"/>
                      <w:szCs w:val="16"/>
                    </w:rPr>
                  </w:pPr>
                  <w:r>
                    <w:rPr>
                      <w:b/>
                      <w:sz w:val="16"/>
                      <w:szCs w:val="16"/>
                    </w:rPr>
                    <w:t>Valor patrón ref.</w:t>
                  </w:r>
                </w:p>
              </w:tc>
              <w:tc>
                <w:tcPr>
                  <w:tcW w:w="592" w:type="pct"/>
                  <w:shd w:val="clear" w:color="auto" w:fill="D9D9D9" w:themeFill="background1" w:themeFillShade="D9"/>
                  <w:vAlign w:val="center"/>
                </w:tcPr>
                <w:p w14:paraId="59ECC37E" w14:textId="12B83749" w:rsidR="00B167EC" w:rsidRPr="007F12A9" w:rsidRDefault="00B167EC" w:rsidP="00586EBC">
                  <w:pPr>
                    <w:jc w:val="center"/>
                    <w:rPr>
                      <w:b/>
                      <w:sz w:val="16"/>
                      <w:szCs w:val="16"/>
                    </w:rPr>
                  </w:pPr>
                  <w:r>
                    <w:rPr>
                      <w:b/>
                      <w:sz w:val="16"/>
                      <w:szCs w:val="16"/>
                    </w:rPr>
                    <w:t>Valor equipo</w:t>
                  </w:r>
                </w:p>
              </w:tc>
              <w:tc>
                <w:tcPr>
                  <w:tcW w:w="516" w:type="pct"/>
                  <w:shd w:val="clear" w:color="auto" w:fill="D9D9D9" w:themeFill="background1" w:themeFillShade="D9"/>
                  <w:vAlign w:val="center"/>
                </w:tcPr>
                <w:p w14:paraId="6B14ACE9" w14:textId="77777777" w:rsidR="00B167EC" w:rsidRPr="007F12A9" w:rsidRDefault="00B167EC" w:rsidP="00586EBC">
                  <w:pPr>
                    <w:jc w:val="center"/>
                    <w:rPr>
                      <w:b/>
                      <w:sz w:val="16"/>
                      <w:szCs w:val="16"/>
                    </w:rPr>
                  </w:pPr>
                  <w:r w:rsidRPr="007F12A9">
                    <w:rPr>
                      <w:b/>
                      <w:sz w:val="16"/>
                      <w:szCs w:val="16"/>
                    </w:rPr>
                    <w:t>Error</w:t>
                  </w:r>
                </w:p>
              </w:tc>
              <w:tc>
                <w:tcPr>
                  <w:tcW w:w="714" w:type="pct"/>
                  <w:shd w:val="clear" w:color="auto" w:fill="D9D9D9" w:themeFill="background1" w:themeFillShade="D9"/>
                </w:tcPr>
                <w:p w14:paraId="74F55072" w14:textId="2A965BA2" w:rsidR="00B167EC" w:rsidRDefault="00B167EC" w:rsidP="00586EBC">
                  <w:pPr>
                    <w:jc w:val="center"/>
                    <w:rPr>
                      <w:b/>
                      <w:sz w:val="16"/>
                      <w:szCs w:val="16"/>
                    </w:rPr>
                  </w:pPr>
                  <w:r>
                    <w:rPr>
                      <w:b/>
                      <w:sz w:val="16"/>
                      <w:szCs w:val="16"/>
                    </w:rPr>
                    <w:t>Desviación aceptable (Manual)</w:t>
                  </w:r>
                </w:p>
              </w:tc>
              <w:tc>
                <w:tcPr>
                  <w:tcW w:w="477" w:type="pct"/>
                  <w:shd w:val="clear" w:color="auto" w:fill="D9D9D9" w:themeFill="background1" w:themeFillShade="D9"/>
                  <w:vAlign w:val="center"/>
                </w:tcPr>
                <w:p w14:paraId="133A5551" w14:textId="4F3D1256" w:rsidR="00B167EC" w:rsidRPr="007F12A9" w:rsidRDefault="00B167EC" w:rsidP="00586EBC">
                  <w:pPr>
                    <w:jc w:val="center"/>
                    <w:rPr>
                      <w:b/>
                      <w:sz w:val="16"/>
                      <w:szCs w:val="16"/>
                    </w:rPr>
                  </w:pPr>
                  <w:r>
                    <w:rPr>
                      <w:b/>
                      <w:sz w:val="16"/>
                      <w:szCs w:val="16"/>
                    </w:rPr>
                    <w:t>Valor ajustado</w:t>
                  </w:r>
                </w:p>
              </w:tc>
              <w:tc>
                <w:tcPr>
                  <w:tcW w:w="1111" w:type="pct"/>
                  <w:shd w:val="clear" w:color="auto" w:fill="D9D9D9" w:themeFill="background1" w:themeFillShade="D9"/>
                  <w:vAlign w:val="center"/>
                </w:tcPr>
                <w:p w14:paraId="3FE7C2D7" w14:textId="77777777" w:rsidR="00B167EC" w:rsidRPr="007F12A9" w:rsidRDefault="00B167EC" w:rsidP="00586EBC">
                  <w:pPr>
                    <w:jc w:val="center"/>
                    <w:rPr>
                      <w:b/>
                      <w:sz w:val="16"/>
                      <w:szCs w:val="16"/>
                    </w:rPr>
                  </w:pPr>
                  <w:r w:rsidRPr="007F12A9">
                    <w:rPr>
                      <w:b/>
                      <w:sz w:val="16"/>
                      <w:szCs w:val="16"/>
                    </w:rPr>
                    <w:t>Patrón</w:t>
                  </w:r>
                </w:p>
              </w:tc>
            </w:tr>
            <w:tr w:rsidR="00B167EC" w:rsidRPr="00AD44E6" w14:paraId="2E01A59F" w14:textId="77777777" w:rsidTr="00AD79AD">
              <w:trPr>
                <w:trHeight w:val="284"/>
              </w:trPr>
              <w:tc>
                <w:tcPr>
                  <w:tcW w:w="555" w:type="pct"/>
                  <w:vMerge w:val="restart"/>
                  <w:vAlign w:val="center"/>
                </w:tcPr>
                <w:p w14:paraId="320AE048" w14:textId="77777777" w:rsidR="00B167EC" w:rsidRPr="007F12A9" w:rsidRDefault="00B167EC" w:rsidP="00586EBC">
                  <w:pPr>
                    <w:jc w:val="center"/>
                    <w:rPr>
                      <w:sz w:val="16"/>
                      <w:szCs w:val="16"/>
                    </w:rPr>
                  </w:pPr>
                  <w:r>
                    <w:rPr>
                      <w:sz w:val="16"/>
                      <w:szCs w:val="16"/>
                    </w:rPr>
                    <w:t>24</w:t>
                  </w:r>
                  <w:r w:rsidRPr="007F12A9">
                    <w:rPr>
                      <w:sz w:val="16"/>
                      <w:szCs w:val="16"/>
                    </w:rPr>
                    <w:t>/</w:t>
                  </w:r>
                  <w:r>
                    <w:rPr>
                      <w:sz w:val="16"/>
                      <w:szCs w:val="16"/>
                    </w:rPr>
                    <w:t>10</w:t>
                  </w:r>
                  <w:r w:rsidRPr="007F12A9">
                    <w:rPr>
                      <w:sz w:val="16"/>
                      <w:szCs w:val="16"/>
                    </w:rPr>
                    <w:t>/2017</w:t>
                  </w:r>
                </w:p>
              </w:tc>
              <w:tc>
                <w:tcPr>
                  <w:tcW w:w="451" w:type="pct"/>
                  <w:vAlign w:val="center"/>
                </w:tcPr>
                <w:p w14:paraId="664B08B7" w14:textId="77777777" w:rsidR="00B167EC" w:rsidRPr="007F12A9" w:rsidRDefault="00B167EC" w:rsidP="00586EBC">
                  <w:pPr>
                    <w:jc w:val="center"/>
                    <w:rPr>
                      <w:sz w:val="16"/>
                      <w:szCs w:val="16"/>
                    </w:rPr>
                  </w:pPr>
                  <w:r>
                    <w:rPr>
                      <w:sz w:val="16"/>
                      <w:szCs w:val="16"/>
                    </w:rPr>
                    <w:t>Presión</w:t>
                  </w:r>
                </w:p>
              </w:tc>
              <w:tc>
                <w:tcPr>
                  <w:tcW w:w="584" w:type="pct"/>
                  <w:vAlign w:val="center"/>
                </w:tcPr>
                <w:p w14:paraId="679A3729" w14:textId="43118F80" w:rsidR="00B167EC" w:rsidRPr="0057701C" w:rsidRDefault="00B167EC" w:rsidP="00586EBC">
                  <w:pPr>
                    <w:jc w:val="center"/>
                    <w:rPr>
                      <w:sz w:val="16"/>
                      <w:szCs w:val="16"/>
                    </w:rPr>
                  </w:pPr>
                  <w:r>
                    <w:rPr>
                      <w:sz w:val="16"/>
                      <w:szCs w:val="16"/>
                    </w:rPr>
                    <w:t>674,3 mmHg</w:t>
                  </w:r>
                </w:p>
              </w:tc>
              <w:tc>
                <w:tcPr>
                  <w:tcW w:w="592" w:type="pct"/>
                  <w:vAlign w:val="center"/>
                </w:tcPr>
                <w:p w14:paraId="22430234" w14:textId="13BB02D6" w:rsidR="00B167EC" w:rsidRPr="0057701C" w:rsidRDefault="00B167EC" w:rsidP="00586EBC">
                  <w:pPr>
                    <w:jc w:val="center"/>
                    <w:rPr>
                      <w:sz w:val="16"/>
                      <w:szCs w:val="16"/>
                    </w:rPr>
                  </w:pPr>
                  <w:r>
                    <w:rPr>
                      <w:sz w:val="16"/>
                      <w:szCs w:val="16"/>
                    </w:rPr>
                    <w:t>674,6 mmHg</w:t>
                  </w:r>
                </w:p>
              </w:tc>
              <w:tc>
                <w:tcPr>
                  <w:tcW w:w="516" w:type="pct"/>
                  <w:vAlign w:val="center"/>
                </w:tcPr>
                <w:p w14:paraId="7FB8445A" w14:textId="08687D59" w:rsidR="00B167EC" w:rsidRPr="0057701C" w:rsidRDefault="00B167EC" w:rsidP="00586EBC">
                  <w:pPr>
                    <w:jc w:val="center"/>
                    <w:rPr>
                      <w:sz w:val="16"/>
                      <w:szCs w:val="16"/>
                    </w:rPr>
                  </w:pPr>
                  <w:r>
                    <w:rPr>
                      <w:sz w:val="16"/>
                      <w:szCs w:val="16"/>
                    </w:rPr>
                    <w:t>0,3 mmHg</w:t>
                  </w:r>
                </w:p>
              </w:tc>
              <w:tc>
                <w:tcPr>
                  <w:tcW w:w="714" w:type="pct"/>
                </w:tcPr>
                <w:p w14:paraId="09F091C6" w14:textId="2C491264" w:rsidR="00B167EC" w:rsidRDefault="0054789D" w:rsidP="00586EBC">
                  <w:pPr>
                    <w:jc w:val="center"/>
                    <w:rPr>
                      <w:sz w:val="16"/>
                      <w:szCs w:val="16"/>
                    </w:rPr>
                  </w:pPr>
                  <w:r>
                    <w:rPr>
                      <w:sz w:val="16"/>
                      <w:szCs w:val="16"/>
                    </w:rPr>
                    <w:t>-4,9 mmHg (Min)</w:t>
                  </w:r>
                </w:p>
              </w:tc>
              <w:tc>
                <w:tcPr>
                  <w:tcW w:w="477" w:type="pct"/>
                  <w:vAlign w:val="center"/>
                </w:tcPr>
                <w:p w14:paraId="5B232B20" w14:textId="021C1224" w:rsidR="00B167EC" w:rsidRPr="0057701C" w:rsidRDefault="00B167EC" w:rsidP="00586EBC">
                  <w:pPr>
                    <w:jc w:val="center"/>
                    <w:rPr>
                      <w:sz w:val="16"/>
                      <w:szCs w:val="16"/>
                    </w:rPr>
                  </w:pPr>
                  <w:r>
                    <w:rPr>
                      <w:sz w:val="16"/>
                      <w:szCs w:val="16"/>
                    </w:rPr>
                    <w:t>--</w:t>
                  </w:r>
                </w:p>
              </w:tc>
              <w:tc>
                <w:tcPr>
                  <w:tcW w:w="1111" w:type="pct"/>
                  <w:vAlign w:val="center"/>
                </w:tcPr>
                <w:p w14:paraId="6F3A6355" w14:textId="56805024" w:rsidR="00B167EC" w:rsidRPr="00020B49" w:rsidRDefault="00B167EC" w:rsidP="00DC0B94">
                  <w:pPr>
                    <w:autoSpaceDE w:val="0"/>
                    <w:autoSpaceDN w:val="0"/>
                    <w:adjustRightInd w:val="0"/>
                    <w:jc w:val="center"/>
                    <w:rPr>
                      <w:rFonts w:ascii="Calibri" w:hAnsi="Calibri" w:cs="Calibri"/>
                      <w:color w:val="000000"/>
                      <w:sz w:val="24"/>
                      <w:szCs w:val="24"/>
                      <w:lang w:val="en-US" w:eastAsia="es-ES"/>
                    </w:rPr>
                  </w:pPr>
                  <w:r w:rsidRPr="00020B49">
                    <w:rPr>
                      <w:sz w:val="16"/>
                      <w:szCs w:val="16"/>
                      <w:lang w:val="en-US"/>
                    </w:rPr>
                    <w:t>Chinook Engineering/ Streamline</w:t>
                  </w:r>
                  <w:r w:rsidR="0054789D">
                    <w:rPr>
                      <w:sz w:val="16"/>
                      <w:szCs w:val="16"/>
                      <w:lang w:val="en-US"/>
                    </w:rPr>
                    <w:t xml:space="preserve"> </w:t>
                  </w:r>
                  <w:r>
                    <w:rPr>
                      <w:sz w:val="16"/>
                      <w:szCs w:val="16"/>
                      <w:lang w:val="en-US"/>
                    </w:rPr>
                    <w:t>P</w:t>
                  </w:r>
                  <w:r w:rsidRPr="00020B49">
                    <w:rPr>
                      <w:sz w:val="16"/>
                      <w:szCs w:val="16"/>
                      <w:lang w:val="en-US"/>
                    </w:rPr>
                    <w:t>ro/S100201</w:t>
                  </w:r>
                </w:p>
              </w:tc>
            </w:tr>
            <w:tr w:rsidR="00B167EC" w:rsidRPr="00CE79FC" w14:paraId="19B84264" w14:textId="77777777" w:rsidTr="00AD79AD">
              <w:trPr>
                <w:trHeight w:val="284"/>
              </w:trPr>
              <w:tc>
                <w:tcPr>
                  <w:tcW w:w="555" w:type="pct"/>
                  <w:vMerge/>
                  <w:vAlign w:val="center"/>
                </w:tcPr>
                <w:p w14:paraId="103B946A" w14:textId="77777777" w:rsidR="00B167EC" w:rsidRPr="00020B49" w:rsidRDefault="00B167EC" w:rsidP="00586EBC">
                  <w:pPr>
                    <w:jc w:val="center"/>
                    <w:rPr>
                      <w:sz w:val="16"/>
                      <w:szCs w:val="16"/>
                      <w:lang w:val="en-US"/>
                    </w:rPr>
                  </w:pPr>
                </w:p>
              </w:tc>
              <w:tc>
                <w:tcPr>
                  <w:tcW w:w="451" w:type="pct"/>
                  <w:vAlign w:val="center"/>
                </w:tcPr>
                <w:p w14:paraId="58B95D34" w14:textId="77777777" w:rsidR="00B167EC" w:rsidRPr="007F12A9" w:rsidRDefault="00B167EC" w:rsidP="00586EBC">
                  <w:pPr>
                    <w:jc w:val="center"/>
                    <w:rPr>
                      <w:sz w:val="16"/>
                      <w:szCs w:val="16"/>
                    </w:rPr>
                  </w:pPr>
                  <w:r>
                    <w:rPr>
                      <w:sz w:val="16"/>
                      <w:szCs w:val="16"/>
                    </w:rPr>
                    <w:t>Vacío</w:t>
                  </w:r>
                </w:p>
              </w:tc>
              <w:tc>
                <w:tcPr>
                  <w:tcW w:w="584" w:type="pct"/>
                  <w:vAlign w:val="center"/>
                </w:tcPr>
                <w:p w14:paraId="5A3984A8" w14:textId="2B9D7C40" w:rsidR="00B167EC" w:rsidRPr="0057701C" w:rsidRDefault="00B167EC" w:rsidP="00586EBC">
                  <w:pPr>
                    <w:jc w:val="center"/>
                    <w:rPr>
                      <w:sz w:val="16"/>
                      <w:szCs w:val="16"/>
                    </w:rPr>
                  </w:pPr>
                  <w:r>
                    <w:rPr>
                      <w:sz w:val="16"/>
                      <w:szCs w:val="16"/>
                    </w:rPr>
                    <w:t>43,0 mmHg</w:t>
                  </w:r>
                </w:p>
              </w:tc>
              <w:tc>
                <w:tcPr>
                  <w:tcW w:w="592" w:type="pct"/>
                  <w:vAlign w:val="center"/>
                </w:tcPr>
                <w:p w14:paraId="6BA30908" w14:textId="53B47093" w:rsidR="00B167EC" w:rsidRPr="0057701C" w:rsidRDefault="00B167EC" w:rsidP="00586EBC">
                  <w:pPr>
                    <w:jc w:val="center"/>
                    <w:rPr>
                      <w:sz w:val="16"/>
                      <w:szCs w:val="16"/>
                    </w:rPr>
                  </w:pPr>
                  <w:r>
                    <w:rPr>
                      <w:sz w:val="16"/>
                      <w:szCs w:val="16"/>
                    </w:rPr>
                    <w:t>43,1 mmHg</w:t>
                  </w:r>
                </w:p>
              </w:tc>
              <w:tc>
                <w:tcPr>
                  <w:tcW w:w="516" w:type="pct"/>
                  <w:vAlign w:val="center"/>
                </w:tcPr>
                <w:p w14:paraId="689E563D" w14:textId="4C4FA2A0" w:rsidR="00B167EC" w:rsidRPr="001A56B0" w:rsidRDefault="00B167EC" w:rsidP="00586EBC">
                  <w:pPr>
                    <w:jc w:val="center"/>
                    <w:rPr>
                      <w:sz w:val="16"/>
                      <w:szCs w:val="16"/>
                    </w:rPr>
                  </w:pPr>
                  <w:r>
                    <w:rPr>
                      <w:sz w:val="16"/>
                      <w:szCs w:val="16"/>
                    </w:rPr>
                    <w:t>0,1 mmHg</w:t>
                  </w:r>
                </w:p>
              </w:tc>
              <w:tc>
                <w:tcPr>
                  <w:tcW w:w="714" w:type="pct"/>
                </w:tcPr>
                <w:p w14:paraId="5C1C73DA" w14:textId="114EC5A2" w:rsidR="00B167EC" w:rsidRDefault="0054789D" w:rsidP="00586EBC">
                  <w:pPr>
                    <w:jc w:val="center"/>
                    <w:rPr>
                      <w:sz w:val="16"/>
                      <w:szCs w:val="16"/>
                    </w:rPr>
                  </w:pPr>
                  <w:r>
                    <w:rPr>
                      <w:rFonts w:cs="TimesNewRomanPSMT"/>
                      <w:sz w:val="16"/>
                      <w:szCs w:val="16"/>
                      <w:lang w:eastAsia="es-ES"/>
                    </w:rPr>
                    <w:t>-5 – 250</w:t>
                  </w:r>
                  <w:r>
                    <w:rPr>
                      <w:sz w:val="16"/>
                      <w:szCs w:val="16"/>
                    </w:rPr>
                    <w:t xml:space="preserve"> mmHg</w:t>
                  </w:r>
                  <w:r>
                    <w:rPr>
                      <w:rFonts w:cs="TimesNewRomanPSMT"/>
                      <w:sz w:val="16"/>
                      <w:szCs w:val="16"/>
                      <w:lang w:eastAsia="es-ES"/>
                    </w:rPr>
                    <w:t xml:space="preserve"> </w:t>
                  </w:r>
                </w:p>
              </w:tc>
              <w:tc>
                <w:tcPr>
                  <w:tcW w:w="477" w:type="pct"/>
                  <w:vAlign w:val="center"/>
                </w:tcPr>
                <w:p w14:paraId="1D5F5660" w14:textId="6D15103A" w:rsidR="00B167EC" w:rsidRPr="0057701C" w:rsidRDefault="00B167EC" w:rsidP="00586EBC">
                  <w:pPr>
                    <w:jc w:val="center"/>
                    <w:rPr>
                      <w:sz w:val="16"/>
                      <w:szCs w:val="16"/>
                    </w:rPr>
                  </w:pPr>
                  <w:r>
                    <w:rPr>
                      <w:sz w:val="16"/>
                      <w:szCs w:val="16"/>
                    </w:rPr>
                    <w:t>--</w:t>
                  </w:r>
                </w:p>
              </w:tc>
              <w:tc>
                <w:tcPr>
                  <w:tcW w:w="1111" w:type="pct"/>
                  <w:vAlign w:val="center"/>
                </w:tcPr>
                <w:p w14:paraId="6D817026" w14:textId="77777777" w:rsidR="00B167EC" w:rsidRPr="007F12A9" w:rsidRDefault="00B167EC" w:rsidP="00586EBC">
                  <w:pPr>
                    <w:jc w:val="center"/>
                    <w:rPr>
                      <w:sz w:val="16"/>
                      <w:szCs w:val="16"/>
                    </w:rPr>
                  </w:pPr>
                  <w:r w:rsidRPr="00A461D3">
                    <w:rPr>
                      <w:sz w:val="16"/>
                      <w:szCs w:val="16"/>
                      <w:lang w:val="en-US"/>
                    </w:rPr>
                    <w:t>Extech</w:t>
                  </w:r>
                  <w:r>
                    <w:rPr>
                      <w:sz w:val="16"/>
                      <w:szCs w:val="16"/>
                      <w:lang w:val="en-US"/>
                    </w:rPr>
                    <w:t>/ HD 750/10055652</w:t>
                  </w:r>
                </w:p>
              </w:tc>
            </w:tr>
            <w:tr w:rsidR="00B167EC" w:rsidRPr="00CE79FC" w14:paraId="2050F5EC" w14:textId="77777777" w:rsidTr="00AD79AD">
              <w:trPr>
                <w:trHeight w:val="284"/>
              </w:trPr>
              <w:tc>
                <w:tcPr>
                  <w:tcW w:w="555" w:type="pct"/>
                  <w:vMerge/>
                  <w:vAlign w:val="center"/>
                </w:tcPr>
                <w:p w14:paraId="4CD7AF0C" w14:textId="77777777" w:rsidR="00B167EC" w:rsidRPr="007F12A9" w:rsidRDefault="00B167EC" w:rsidP="00586EBC">
                  <w:pPr>
                    <w:jc w:val="center"/>
                    <w:rPr>
                      <w:sz w:val="16"/>
                      <w:szCs w:val="16"/>
                    </w:rPr>
                  </w:pPr>
                </w:p>
              </w:tc>
              <w:tc>
                <w:tcPr>
                  <w:tcW w:w="451" w:type="pct"/>
                  <w:vAlign w:val="center"/>
                </w:tcPr>
                <w:p w14:paraId="09634C75" w14:textId="77777777" w:rsidR="00B167EC" w:rsidRDefault="00B167EC" w:rsidP="00586EBC">
                  <w:pPr>
                    <w:jc w:val="center"/>
                    <w:rPr>
                      <w:sz w:val="16"/>
                      <w:szCs w:val="16"/>
                    </w:rPr>
                  </w:pPr>
                  <w:r>
                    <w:rPr>
                      <w:sz w:val="16"/>
                      <w:szCs w:val="16"/>
                    </w:rPr>
                    <w:t>Fuga</w:t>
                  </w:r>
                </w:p>
              </w:tc>
              <w:tc>
                <w:tcPr>
                  <w:tcW w:w="584" w:type="pct"/>
                  <w:vAlign w:val="center"/>
                </w:tcPr>
                <w:p w14:paraId="4178E9F6" w14:textId="5E8BABC4" w:rsidR="00B167EC" w:rsidRPr="0057701C" w:rsidRDefault="00B167EC" w:rsidP="00586EBC">
                  <w:pPr>
                    <w:jc w:val="center"/>
                    <w:rPr>
                      <w:sz w:val="16"/>
                      <w:szCs w:val="16"/>
                    </w:rPr>
                  </w:pPr>
                  <w:r>
                    <w:rPr>
                      <w:sz w:val="16"/>
                      <w:szCs w:val="16"/>
                    </w:rPr>
                    <w:t>16,8 Lpm</w:t>
                  </w:r>
                </w:p>
              </w:tc>
              <w:tc>
                <w:tcPr>
                  <w:tcW w:w="592" w:type="pct"/>
                  <w:vAlign w:val="center"/>
                </w:tcPr>
                <w:p w14:paraId="56B46AD1" w14:textId="0E7B688B" w:rsidR="00B167EC" w:rsidRPr="0057701C" w:rsidRDefault="00B167EC" w:rsidP="00586EBC">
                  <w:pPr>
                    <w:jc w:val="center"/>
                    <w:rPr>
                      <w:sz w:val="16"/>
                      <w:szCs w:val="16"/>
                    </w:rPr>
                  </w:pPr>
                  <w:r>
                    <w:rPr>
                      <w:sz w:val="16"/>
                      <w:szCs w:val="16"/>
                    </w:rPr>
                    <w:t>16,7 Lpm</w:t>
                  </w:r>
                </w:p>
              </w:tc>
              <w:tc>
                <w:tcPr>
                  <w:tcW w:w="516" w:type="pct"/>
                  <w:vAlign w:val="center"/>
                </w:tcPr>
                <w:p w14:paraId="6272B5B5" w14:textId="138F4E52" w:rsidR="00B167EC" w:rsidRPr="001A56B0" w:rsidRDefault="00B167EC" w:rsidP="00B167EC">
                  <w:pPr>
                    <w:jc w:val="center"/>
                    <w:rPr>
                      <w:sz w:val="16"/>
                      <w:szCs w:val="16"/>
                    </w:rPr>
                  </w:pPr>
                  <w:r>
                    <w:rPr>
                      <w:sz w:val="16"/>
                      <w:szCs w:val="16"/>
                    </w:rPr>
                    <w:t>0,1 Lpm</w:t>
                  </w:r>
                </w:p>
              </w:tc>
              <w:tc>
                <w:tcPr>
                  <w:tcW w:w="714" w:type="pct"/>
                </w:tcPr>
                <w:p w14:paraId="47034778" w14:textId="77777777" w:rsidR="0054789D" w:rsidRDefault="00B167EC" w:rsidP="00586EBC">
                  <w:pPr>
                    <w:jc w:val="center"/>
                    <w:rPr>
                      <w:sz w:val="16"/>
                      <w:szCs w:val="16"/>
                    </w:rPr>
                  </w:pPr>
                  <w:r>
                    <w:rPr>
                      <w:sz w:val="16"/>
                      <w:szCs w:val="16"/>
                    </w:rPr>
                    <w:t xml:space="preserve">0,42 Lpm </w:t>
                  </w:r>
                </w:p>
                <w:p w14:paraId="5BE08EF5" w14:textId="63D98ED3" w:rsidR="00B167EC" w:rsidRDefault="00B167EC" w:rsidP="00586EBC">
                  <w:pPr>
                    <w:jc w:val="center"/>
                    <w:rPr>
                      <w:sz w:val="16"/>
                      <w:szCs w:val="16"/>
                    </w:rPr>
                  </w:pPr>
                  <w:r>
                    <w:rPr>
                      <w:sz w:val="16"/>
                      <w:szCs w:val="16"/>
                    </w:rPr>
                    <w:t>(± 2,5%)</w:t>
                  </w:r>
                </w:p>
              </w:tc>
              <w:tc>
                <w:tcPr>
                  <w:tcW w:w="477" w:type="pct"/>
                  <w:vAlign w:val="center"/>
                </w:tcPr>
                <w:p w14:paraId="65B1BC2A" w14:textId="4A954763" w:rsidR="00B167EC" w:rsidRPr="0057701C" w:rsidRDefault="00B167EC" w:rsidP="00586EBC">
                  <w:pPr>
                    <w:jc w:val="center"/>
                    <w:rPr>
                      <w:sz w:val="16"/>
                      <w:szCs w:val="16"/>
                    </w:rPr>
                  </w:pPr>
                  <w:r>
                    <w:rPr>
                      <w:sz w:val="16"/>
                      <w:szCs w:val="16"/>
                    </w:rPr>
                    <w:t>--</w:t>
                  </w:r>
                </w:p>
              </w:tc>
              <w:tc>
                <w:tcPr>
                  <w:tcW w:w="1111" w:type="pct"/>
                  <w:vAlign w:val="center"/>
                </w:tcPr>
                <w:p w14:paraId="6E8C882C" w14:textId="4E709141" w:rsidR="00B167EC" w:rsidRPr="007F12A9" w:rsidRDefault="00B167EC" w:rsidP="003D0947">
                  <w:pPr>
                    <w:jc w:val="center"/>
                    <w:rPr>
                      <w:sz w:val="16"/>
                      <w:szCs w:val="16"/>
                    </w:rPr>
                  </w:pPr>
                  <w:r>
                    <w:rPr>
                      <w:sz w:val="16"/>
                      <w:szCs w:val="16"/>
                    </w:rPr>
                    <w:t>--</w:t>
                  </w:r>
                </w:p>
              </w:tc>
            </w:tr>
          </w:tbl>
          <w:p w14:paraId="1E29B4FF" w14:textId="658AA3B1" w:rsidR="00396AC5" w:rsidRPr="005408FF" w:rsidRDefault="00396AC5" w:rsidP="00396AC5">
            <w:pPr>
              <w:pStyle w:val="Prrafodelista"/>
              <w:numPr>
                <w:ilvl w:val="2"/>
                <w:numId w:val="16"/>
              </w:numPr>
              <w:autoSpaceDE w:val="0"/>
              <w:autoSpaceDN w:val="0"/>
              <w:adjustRightInd w:val="0"/>
              <w:spacing w:beforeLines="60" w:before="144" w:afterLines="60" w:after="144"/>
              <w:rPr>
                <w:rFonts w:cs="TimesNewRomanPSMT"/>
                <w:lang w:eastAsia="es-ES"/>
              </w:rPr>
            </w:pPr>
            <w:r w:rsidRPr="005408FF">
              <w:rPr>
                <w:rFonts w:cs="TimesNewRomanPSMT"/>
                <w:lang w:eastAsia="es-ES"/>
              </w:rPr>
              <w:t xml:space="preserve">En cuanto al valor del voltaje del detector, el titular indicó que es 5,0 Volt, </w:t>
            </w:r>
            <w:r>
              <w:rPr>
                <w:rFonts w:cs="TimesNewRomanPSMT"/>
                <w:lang w:eastAsia="es-ES"/>
              </w:rPr>
              <w:t>lo que está correcto según el manual del equipo (Model 5014i Beta In</w:t>
            </w:r>
            <w:r w:rsidR="009C288F">
              <w:rPr>
                <w:rFonts w:cs="TimesNewRomanPSMT"/>
                <w:lang w:eastAsia="es-ES"/>
              </w:rPr>
              <w:t>s</w:t>
            </w:r>
            <w:r>
              <w:rPr>
                <w:rFonts w:cs="TimesNewRomanPSMT"/>
                <w:lang w:eastAsia="es-ES"/>
              </w:rPr>
              <w:t>tructor Manual, Capítulo 3, página 55)</w:t>
            </w:r>
          </w:p>
          <w:p w14:paraId="180D1599" w14:textId="77777777" w:rsidR="00CD3F5E" w:rsidRDefault="00CD3F5E" w:rsidP="0069110B">
            <w:pPr>
              <w:pStyle w:val="Prrafodelista"/>
              <w:autoSpaceDE w:val="0"/>
              <w:autoSpaceDN w:val="0"/>
              <w:adjustRightInd w:val="0"/>
              <w:spacing w:beforeLines="60" w:before="144" w:afterLines="60" w:after="144"/>
              <w:ind w:left="1224"/>
              <w:rPr>
                <w:rFonts w:cs="TimesNewRomanPSMT"/>
                <w:szCs w:val="22"/>
                <w:lang w:eastAsia="es-ES"/>
              </w:rPr>
            </w:pPr>
          </w:p>
          <w:p w14:paraId="49024548" w14:textId="190093D3" w:rsidR="0069110B" w:rsidRPr="0069110B" w:rsidRDefault="00CD3F5E" w:rsidP="00396AC5">
            <w:pPr>
              <w:pStyle w:val="Prrafodelista"/>
              <w:numPr>
                <w:ilvl w:val="2"/>
                <w:numId w:val="16"/>
              </w:numPr>
              <w:autoSpaceDE w:val="0"/>
              <w:autoSpaceDN w:val="0"/>
              <w:adjustRightInd w:val="0"/>
              <w:spacing w:beforeLines="60" w:before="144" w:afterLines="60" w:after="144"/>
              <w:rPr>
                <w:rFonts w:cs="TimesNewRomanPSMT"/>
                <w:szCs w:val="22"/>
                <w:lang w:eastAsia="es-ES"/>
              </w:rPr>
            </w:pPr>
            <w:r>
              <w:rPr>
                <w:rFonts w:cs="TimesNewRomanPSMT"/>
                <w:szCs w:val="22"/>
                <w:lang w:eastAsia="es-ES"/>
              </w:rPr>
              <w:t>Por último, con respecto</w:t>
            </w:r>
            <w:r w:rsidRPr="00CD3F5E">
              <w:rPr>
                <w:rFonts w:cs="TimesNewRomanPSMT"/>
                <w:szCs w:val="22"/>
                <w:lang w:eastAsia="es-ES"/>
              </w:rPr>
              <w:t xml:space="preserve"> a </w:t>
            </w:r>
            <w:r w:rsidRPr="008D0A7E">
              <w:rPr>
                <w:rFonts w:cs="TimesNewRomanPSMT"/>
                <w:szCs w:val="22"/>
                <w:lang w:eastAsia="es-ES"/>
              </w:rPr>
              <w:t xml:space="preserve">los registros </w:t>
            </w:r>
            <w:r w:rsidR="00DB173D">
              <w:rPr>
                <w:rFonts w:cs="TimesNewRomanPSMT"/>
                <w:szCs w:val="22"/>
                <w:lang w:eastAsia="es-ES"/>
              </w:rPr>
              <w:t>del</w:t>
            </w:r>
            <w:r w:rsidRPr="008D0A7E">
              <w:rPr>
                <w:rFonts w:cs="TimesNewRomanPSMT"/>
                <w:szCs w:val="22"/>
                <w:lang w:eastAsia="es-ES"/>
              </w:rPr>
              <w:t xml:space="preserve"> sensor de presión</w:t>
            </w:r>
            <w:r w:rsidR="00B905EC">
              <w:rPr>
                <w:rFonts w:cs="TimesNewRomanPSMT"/>
                <w:szCs w:val="22"/>
                <w:lang w:eastAsia="es-ES"/>
              </w:rPr>
              <w:t>, el titular indicó</w:t>
            </w:r>
            <w:r>
              <w:rPr>
                <w:rFonts w:cs="TimesNewRomanPSMT"/>
                <w:szCs w:val="22"/>
                <w:lang w:eastAsia="es-ES"/>
              </w:rPr>
              <w:t xml:space="preserve"> que no es posible identificarlos con un número de serie debido a que “son componentes del equipo y debe considerarse un </w:t>
            </w:r>
            <w:r w:rsidR="00B3651E">
              <w:rPr>
                <w:rFonts w:cs="TimesNewRomanPSMT"/>
                <w:szCs w:val="22"/>
                <w:lang w:eastAsia="es-ES"/>
              </w:rPr>
              <w:t>repuesto</w:t>
            </w:r>
            <w:r>
              <w:rPr>
                <w:rFonts w:cs="TimesNewRomanPSMT"/>
                <w:szCs w:val="22"/>
                <w:lang w:eastAsia="es-ES"/>
              </w:rPr>
              <w:t xml:space="preserve"> al igual que el detector, las válvulas y otros sen</w:t>
            </w:r>
            <w:r w:rsidR="00B905EC">
              <w:rPr>
                <w:rFonts w:cs="TimesNewRomanPSMT"/>
                <w:szCs w:val="22"/>
                <w:lang w:eastAsia="es-ES"/>
              </w:rPr>
              <w:t>sores”. El titular adjuntó</w:t>
            </w:r>
            <w:r>
              <w:rPr>
                <w:rFonts w:cs="TimesNewRomanPSMT"/>
                <w:szCs w:val="22"/>
                <w:lang w:eastAsia="es-ES"/>
              </w:rPr>
              <w:t xml:space="preserve"> los resultados de los sensores de presión obtenidos el día 24 de octubre de 2017, y registrados en la ficha que contiene los parámetros de funcionamiento del equipo, </w:t>
            </w:r>
            <w:r w:rsidR="0086553A" w:rsidRPr="0069110B">
              <w:rPr>
                <w:rFonts w:cs="TimesNewRomanPSMT"/>
                <w:lang w:eastAsia="es-ES"/>
              </w:rPr>
              <w:t xml:space="preserve">los cuales </w:t>
            </w:r>
            <w:r w:rsidR="0086553A">
              <w:rPr>
                <w:rFonts w:cs="TimesNewRomanPSMT"/>
                <w:lang w:eastAsia="es-ES"/>
              </w:rPr>
              <w:t xml:space="preserve">se encuentran dentro de los rangos aceptables de acuerdo a lo </w:t>
            </w:r>
            <w:r w:rsidR="00B3651E">
              <w:rPr>
                <w:rFonts w:cs="TimesNewRomanPSMT"/>
                <w:lang w:eastAsia="es-ES"/>
              </w:rPr>
              <w:t>especificado</w:t>
            </w:r>
            <w:r w:rsidR="0086553A">
              <w:rPr>
                <w:rFonts w:cs="TimesNewRomanPSMT"/>
                <w:lang w:eastAsia="es-ES"/>
              </w:rPr>
              <w:t xml:space="preserve"> en el manual del equipo.</w:t>
            </w:r>
            <w:r w:rsidR="0086553A" w:rsidRPr="0069110B">
              <w:rPr>
                <w:rFonts w:cs="TimesNewRomanPSMT"/>
                <w:lang w:eastAsia="es-ES"/>
              </w:rPr>
              <w:t xml:space="preserve"> </w:t>
            </w:r>
            <w:r w:rsidR="0086553A">
              <w:rPr>
                <w:rFonts w:cs="TimesNewRomanPSMT"/>
                <w:lang w:eastAsia="es-ES"/>
              </w:rPr>
              <w:t xml:space="preserve">En la tabla se </w:t>
            </w:r>
            <w:r w:rsidR="00B3651E">
              <w:rPr>
                <w:rFonts w:cs="TimesNewRomanPSMT"/>
                <w:lang w:eastAsia="es-ES"/>
              </w:rPr>
              <w:t>describen</w:t>
            </w:r>
            <w:r w:rsidR="0086553A">
              <w:rPr>
                <w:rFonts w:cs="TimesNewRomanPSMT"/>
                <w:lang w:eastAsia="es-ES"/>
              </w:rPr>
              <w:t xml:space="preserve"> los resultados:</w:t>
            </w:r>
          </w:p>
          <w:tbl>
            <w:tblPr>
              <w:tblStyle w:val="Tablaconcuadrcula"/>
              <w:tblW w:w="0" w:type="auto"/>
              <w:jc w:val="center"/>
              <w:tblLook w:val="04A0" w:firstRow="1" w:lastRow="0" w:firstColumn="1" w:lastColumn="0" w:noHBand="0" w:noVBand="1"/>
            </w:tblPr>
            <w:tblGrid>
              <w:gridCol w:w="1985"/>
              <w:gridCol w:w="1559"/>
              <w:gridCol w:w="1418"/>
              <w:gridCol w:w="1418"/>
            </w:tblGrid>
            <w:tr w:rsidR="0086553A" w:rsidRPr="0014260B" w14:paraId="722472E2" w14:textId="77777777" w:rsidTr="00AB071B">
              <w:trPr>
                <w:trHeight w:val="284"/>
                <w:jc w:val="center"/>
              </w:trPr>
              <w:tc>
                <w:tcPr>
                  <w:tcW w:w="1985" w:type="dxa"/>
                  <w:shd w:val="clear" w:color="auto" w:fill="D9D9D9" w:themeFill="background1" w:themeFillShade="D9"/>
                  <w:vAlign w:val="center"/>
                </w:tcPr>
                <w:p w14:paraId="7728A58F" w14:textId="483E0513" w:rsidR="0086553A" w:rsidRPr="002B1215" w:rsidRDefault="00B3651E" w:rsidP="00AB071B">
                  <w:pPr>
                    <w:jc w:val="center"/>
                    <w:rPr>
                      <w:b/>
                      <w:sz w:val="16"/>
                      <w:szCs w:val="16"/>
                    </w:rPr>
                  </w:pPr>
                  <w:r w:rsidRPr="002B1215">
                    <w:rPr>
                      <w:b/>
                      <w:sz w:val="16"/>
                      <w:szCs w:val="16"/>
                    </w:rPr>
                    <w:t>Parámetro</w:t>
                  </w:r>
                </w:p>
              </w:tc>
              <w:tc>
                <w:tcPr>
                  <w:tcW w:w="1559" w:type="dxa"/>
                  <w:shd w:val="clear" w:color="auto" w:fill="D9D9D9" w:themeFill="background1" w:themeFillShade="D9"/>
                  <w:vAlign w:val="center"/>
                </w:tcPr>
                <w:p w14:paraId="6D6446F2" w14:textId="77777777" w:rsidR="0086553A" w:rsidRPr="002B1215" w:rsidRDefault="0086553A" w:rsidP="00AB071B">
                  <w:pPr>
                    <w:autoSpaceDE w:val="0"/>
                    <w:autoSpaceDN w:val="0"/>
                    <w:adjustRightInd w:val="0"/>
                    <w:jc w:val="center"/>
                    <w:rPr>
                      <w:rFonts w:cs="TimesNewRomanPSMT"/>
                      <w:b/>
                      <w:sz w:val="16"/>
                      <w:lang w:eastAsia="es-ES"/>
                    </w:rPr>
                  </w:pPr>
                  <w:r w:rsidRPr="002B1215">
                    <w:rPr>
                      <w:rFonts w:cs="TimesNewRomanPSMT"/>
                      <w:b/>
                      <w:sz w:val="16"/>
                      <w:lang w:eastAsia="es-ES"/>
                    </w:rPr>
                    <w:t>Valor</w:t>
                  </w:r>
                </w:p>
              </w:tc>
              <w:tc>
                <w:tcPr>
                  <w:tcW w:w="1418" w:type="dxa"/>
                  <w:shd w:val="clear" w:color="auto" w:fill="D9D9D9" w:themeFill="background1" w:themeFillShade="D9"/>
                  <w:vAlign w:val="center"/>
                </w:tcPr>
                <w:p w14:paraId="6DDE50AA" w14:textId="70EAF28F" w:rsidR="0086553A" w:rsidRPr="002B1215" w:rsidRDefault="0086553A" w:rsidP="00AB071B">
                  <w:pPr>
                    <w:autoSpaceDE w:val="0"/>
                    <w:autoSpaceDN w:val="0"/>
                    <w:adjustRightInd w:val="0"/>
                    <w:jc w:val="center"/>
                    <w:rPr>
                      <w:rFonts w:cs="TimesNewRomanPSMT"/>
                      <w:b/>
                      <w:sz w:val="16"/>
                      <w:lang w:eastAsia="es-ES"/>
                    </w:rPr>
                  </w:pPr>
                  <w:r>
                    <w:rPr>
                      <w:rFonts w:cs="TimesNewRomanPSMT"/>
                      <w:b/>
                      <w:sz w:val="16"/>
                      <w:lang w:eastAsia="es-ES"/>
                    </w:rPr>
                    <w:t>Rango Aceptable</w:t>
                  </w:r>
                </w:p>
              </w:tc>
              <w:tc>
                <w:tcPr>
                  <w:tcW w:w="1418" w:type="dxa"/>
                  <w:shd w:val="clear" w:color="auto" w:fill="D9D9D9" w:themeFill="background1" w:themeFillShade="D9"/>
                  <w:vAlign w:val="center"/>
                </w:tcPr>
                <w:p w14:paraId="04C96C71" w14:textId="0068487F" w:rsidR="0086553A" w:rsidRPr="002B1215" w:rsidRDefault="0086553A" w:rsidP="00AB071B">
                  <w:pPr>
                    <w:autoSpaceDE w:val="0"/>
                    <w:autoSpaceDN w:val="0"/>
                    <w:adjustRightInd w:val="0"/>
                    <w:jc w:val="center"/>
                    <w:rPr>
                      <w:rFonts w:cs="TimesNewRomanPSMT"/>
                      <w:b/>
                      <w:sz w:val="16"/>
                      <w:lang w:eastAsia="es-ES"/>
                    </w:rPr>
                  </w:pPr>
                  <w:r w:rsidRPr="002B1215">
                    <w:rPr>
                      <w:rFonts w:cs="TimesNewRomanPSMT"/>
                      <w:b/>
                      <w:sz w:val="16"/>
                      <w:lang w:eastAsia="es-ES"/>
                    </w:rPr>
                    <w:t>Unidad</w:t>
                  </w:r>
                </w:p>
              </w:tc>
            </w:tr>
            <w:tr w:rsidR="0086553A" w:rsidRPr="0014260B" w14:paraId="03351C31" w14:textId="77777777" w:rsidTr="00AB071B">
              <w:trPr>
                <w:trHeight w:val="284"/>
                <w:jc w:val="center"/>
              </w:trPr>
              <w:tc>
                <w:tcPr>
                  <w:tcW w:w="1985" w:type="dxa"/>
                  <w:vAlign w:val="center"/>
                </w:tcPr>
                <w:p w14:paraId="7B583DBC" w14:textId="77777777" w:rsidR="0086553A" w:rsidRPr="002B1215" w:rsidRDefault="0086553A" w:rsidP="00AB071B">
                  <w:pPr>
                    <w:autoSpaceDE w:val="0"/>
                    <w:autoSpaceDN w:val="0"/>
                    <w:adjustRightInd w:val="0"/>
                    <w:rPr>
                      <w:rFonts w:cs="TimesNewRomanPSMT"/>
                      <w:sz w:val="16"/>
                      <w:szCs w:val="16"/>
                      <w:lang w:eastAsia="es-ES"/>
                    </w:rPr>
                  </w:pPr>
                  <w:r w:rsidRPr="002B1215">
                    <w:rPr>
                      <w:rFonts w:cs="TimesNewRomanPSMT"/>
                      <w:sz w:val="16"/>
                      <w:szCs w:val="16"/>
                      <w:lang w:eastAsia="es-ES"/>
                    </w:rPr>
                    <w:t>Presión Barométrica</w:t>
                  </w:r>
                </w:p>
              </w:tc>
              <w:tc>
                <w:tcPr>
                  <w:tcW w:w="1559" w:type="dxa"/>
                  <w:vAlign w:val="center"/>
                </w:tcPr>
                <w:p w14:paraId="03455C66" w14:textId="77777777" w:rsidR="0086553A" w:rsidRPr="002B1215" w:rsidRDefault="0086553A" w:rsidP="00AB071B">
                  <w:pPr>
                    <w:autoSpaceDE w:val="0"/>
                    <w:autoSpaceDN w:val="0"/>
                    <w:adjustRightInd w:val="0"/>
                    <w:jc w:val="center"/>
                    <w:rPr>
                      <w:rFonts w:cs="TimesNewRomanPSMT"/>
                      <w:sz w:val="16"/>
                      <w:szCs w:val="16"/>
                      <w:lang w:eastAsia="es-ES"/>
                    </w:rPr>
                  </w:pPr>
                  <w:r w:rsidRPr="002B1215">
                    <w:rPr>
                      <w:rFonts w:cs="TimesNewRomanPSMT"/>
                      <w:sz w:val="16"/>
                      <w:szCs w:val="16"/>
                      <w:lang w:eastAsia="es-ES"/>
                    </w:rPr>
                    <w:t>674,6</w:t>
                  </w:r>
                </w:p>
              </w:tc>
              <w:tc>
                <w:tcPr>
                  <w:tcW w:w="1418" w:type="dxa"/>
                  <w:vAlign w:val="center"/>
                </w:tcPr>
                <w:p w14:paraId="671A63F8" w14:textId="3BB1DD05" w:rsidR="0086553A" w:rsidRPr="002B1215" w:rsidRDefault="0086553A" w:rsidP="00AB071B">
                  <w:pPr>
                    <w:autoSpaceDE w:val="0"/>
                    <w:autoSpaceDN w:val="0"/>
                    <w:adjustRightInd w:val="0"/>
                    <w:jc w:val="center"/>
                    <w:rPr>
                      <w:rFonts w:cs="TimesNewRomanPSMT"/>
                      <w:sz w:val="16"/>
                      <w:szCs w:val="16"/>
                      <w:lang w:eastAsia="es-ES"/>
                    </w:rPr>
                  </w:pPr>
                  <w:r>
                    <w:rPr>
                      <w:rFonts w:cs="TimesNewRomanPSMT"/>
                      <w:sz w:val="16"/>
                      <w:szCs w:val="16"/>
                      <w:lang w:eastAsia="es-ES"/>
                    </w:rPr>
                    <w:t xml:space="preserve">400 - 800 </w:t>
                  </w:r>
                </w:p>
              </w:tc>
              <w:tc>
                <w:tcPr>
                  <w:tcW w:w="1418" w:type="dxa"/>
                  <w:vAlign w:val="center"/>
                </w:tcPr>
                <w:p w14:paraId="7A7A1767" w14:textId="3178DB17" w:rsidR="0086553A" w:rsidRPr="002B1215" w:rsidRDefault="0086553A" w:rsidP="00AB071B">
                  <w:pPr>
                    <w:autoSpaceDE w:val="0"/>
                    <w:autoSpaceDN w:val="0"/>
                    <w:adjustRightInd w:val="0"/>
                    <w:jc w:val="center"/>
                    <w:rPr>
                      <w:rFonts w:cs="TimesNewRomanPSMT"/>
                      <w:sz w:val="16"/>
                      <w:szCs w:val="16"/>
                      <w:lang w:eastAsia="es-ES"/>
                    </w:rPr>
                  </w:pPr>
                  <w:r w:rsidRPr="002B1215">
                    <w:rPr>
                      <w:rFonts w:cs="TimesNewRomanPSMT"/>
                      <w:sz w:val="16"/>
                      <w:szCs w:val="16"/>
                      <w:lang w:eastAsia="es-ES"/>
                    </w:rPr>
                    <w:t>mmHg</w:t>
                  </w:r>
                </w:p>
              </w:tc>
            </w:tr>
            <w:tr w:rsidR="0086553A" w:rsidRPr="0014260B" w14:paraId="3A625969" w14:textId="77777777" w:rsidTr="00AB071B">
              <w:trPr>
                <w:trHeight w:val="284"/>
                <w:jc w:val="center"/>
              </w:trPr>
              <w:tc>
                <w:tcPr>
                  <w:tcW w:w="1985" w:type="dxa"/>
                  <w:vAlign w:val="center"/>
                </w:tcPr>
                <w:p w14:paraId="27873AA6" w14:textId="77777777" w:rsidR="0086553A" w:rsidRPr="002B1215" w:rsidRDefault="0086553A" w:rsidP="00AB071B">
                  <w:pPr>
                    <w:autoSpaceDE w:val="0"/>
                    <w:autoSpaceDN w:val="0"/>
                    <w:adjustRightInd w:val="0"/>
                    <w:rPr>
                      <w:rFonts w:cs="TimesNewRomanPSMT"/>
                      <w:sz w:val="16"/>
                      <w:szCs w:val="16"/>
                      <w:lang w:eastAsia="es-ES"/>
                    </w:rPr>
                  </w:pPr>
                  <w:r w:rsidRPr="002B1215">
                    <w:rPr>
                      <w:rFonts w:cs="TimesNewRomanPSMT"/>
                      <w:sz w:val="16"/>
                      <w:szCs w:val="16"/>
                      <w:lang w:eastAsia="es-ES"/>
                    </w:rPr>
                    <w:t>Presión vacío</w:t>
                  </w:r>
                </w:p>
              </w:tc>
              <w:tc>
                <w:tcPr>
                  <w:tcW w:w="1559" w:type="dxa"/>
                  <w:vAlign w:val="center"/>
                </w:tcPr>
                <w:p w14:paraId="09E1CAA7" w14:textId="77777777" w:rsidR="0086553A" w:rsidRPr="002B1215" w:rsidRDefault="0086553A" w:rsidP="00AB071B">
                  <w:pPr>
                    <w:autoSpaceDE w:val="0"/>
                    <w:autoSpaceDN w:val="0"/>
                    <w:adjustRightInd w:val="0"/>
                    <w:jc w:val="center"/>
                    <w:rPr>
                      <w:rFonts w:cs="TimesNewRomanPSMT"/>
                      <w:sz w:val="16"/>
                      <w:szCs w:val="16"/>
                      <w:lang w:eastAsia="es-ES"/>
                    </w:rPr>
                  </w:pPr>
                  <w:r w:rsidRPr="002B1215">
                    <w:rPr>
                      <w:rFonts w:cs="TimesNewRomanPSMT"/>
                      <w:sz w:val="16"/>
                      <w:szCs w:val="16"/>
                      <w:lang w:eastAsia="es-ES"/>
                    </w:rPr>
                    <w:t>51,8</w:t>
                  </w:r>
                </w:p>
              </w:tc>
              <w:tc>
                <w:tcPr>
                  <w:tcW w:w="1418" w:type="dxa"/>
                  <w:vAlign w:val="center"/>
                </w:tcPr>
                <w:p w14:paraId="21B33421" w14:textId="0479D428" w:rsidR="0086553A" w:rsidRPr="002B1215" w:rsidRDefault="0086553A" w:rsidP="00AB071B">
                  <w:pPr>
                    <w:autoSpaceDE w:val="0"/>
                    <w:autoSpaceDN w:val="0"/>
                    <w:adjustRightInd w:val="0"/>
                    <w:jc w:val="center"/>
                    <w:rPr>
                      <w:rFonts w:cs="TimesNewRomanPSMT"/>
                      <w:sz w:val="16"/>
                      <w:szCs w:val="16"/>
                      <w:lang w:eastAsia="es-ES"/>
                    </w:rPr>
                  </w:pPr>
                  <w:r>
                    <w:rPr>
                      <w:rFonts w:cs="TimesNewRomanPSMT"/>
                      <w:sz w:val="16"/>
                      <w:szCs w:val="16"/>
                      <w:lang w:eastAsia="es-ES"/>
                    </w:rPr>
                    <w:t xml:space="preserve">-5 - 250 </w:t>
                  </w:r>
                </w:p>
              </w:tc>
              <w:tc>
                <w:tcPr>
                  <w:tcW w:w="1418" w:type="dxa"/>
                  <w:vAlign w:val="center"/>
                </w:tcPr>
                <w:p w14:paraId="72E3A70F" w14:textId="50CCAAFE" w:rsidR="0086553A" w:rsidRPr="002B1215" w:rsidRDefault="0086553A" w:rsidP="00AB071B">
                  <w:pPr>
                    <w:autoSpaceDE w:val="0"/>
                    <w:autoSpaceDN w:val="0"/>
                    <w:adjustRightInd w:val="0"/>
                    <w:jc w:val="center"/>
                    <w:rPr>
                      <w:rFonts w:cs="TimesNewRomanPSMT"/>
                      <w:sz w:val="16"/>
                      <w:szCs w:val="16"/>
                      <w:lang w:eastAsia="es-ES"/>
                    </w:rPr>
                  </w:pPr>
                  <w:r w:rsidRPr="002B1215">
                    <w:rPr>
                      <w:rFonts w:cs="TimesNewRomanPSMT"/>
                      <w:sz w:val="16"/>
                      <w:szCs w:val="16"/>
                      <w:lang w:eastAsia="es-ES"/>
                    </w:rPr>
                    <w:t>mmHg</w:t>
                  </w:r>
                </w:p>
              </w:tc>
            </w:tr>
            <w:tr w:rsidR="0086553A" w:rsidRPr="0014260B" w14:paraId="58FA410C" w14:textId="77777777" w:rsidTr="00AB071B">
              <w:trPr>
                <w:trHeight w:val="284"/>
                <w:jc w:val="center"/>
              </w:trPr>
              <w:tc>
                <w:tcPr>
                  <w:tcW w:w="1985" w:type="dxa"/>
                  <w:vAlign w:val="center"/>
                </w:tcPr>
                <w:p w14:paraId="6A0CD8B3" w14:textId="77777777" w:rsidR="0086553A" w:rsidRPr="002B1215" w:rsidRDefault="0086553A" w:rsidP="00AB071B">
                  <w:pPr>
                    <w:autoSpaceDE w:val="0"/>
                    <w:autoSpaceDN w:val="0"/>
                    <w:adjustRightInd w:val="0"/>
                    <w:rPr>
                      <w:rFonts w:cs="TimesNewRomanPSMT"/>
                      <w:sz w:val="16"/>
                      <w:szCs w:val="16"/>
                      <w:lang w:eastAsia="es-ES"/>
                    </w:rPr>
                  </w:pPr>
                  <w:r w:rsidRPr="002B1215">
                    <w:rPr>
                      <w:rFonts w:cs="TimesNewRomanPSMT"/>
                      <w:sz w:val="16"/>
                      <w:szCs w:val="16"/>
                      <w:lang w:eastAsia="es-ES"/>
                    </w:rPr>
                    <w:t>Presión flujo</w:t>
                  </w:r>
                </w:p>
              </w:tc>
              <w:tc>
                <w:tcPr>
                  <w:tcW w:w="1559" w:type="dxa"/>
                  <w:vAlign w:val="center"/>
                </w:tcPr>
                <w:p w14:paraId="09E236C7" w14:textId="77777777" w:rsidR="0086553A" w:rsidRPr="002B1215" w:rsidRDefault="0086553A" w:rsidP="00AB071B">
                  <w:pPr>
                    <w:autoSpaceDE w:val="0"/>
                    <w:autoSpaceDN w:val="0"/>
                    <w:adjustRightInd w:val="0"/>
                    <w:jc w:val="center"/>
                    <w:rPr>
                      <w:rFonts w:cs="TimesNewRomanPSMT"/>
                      <w:sz w:val="16"/>
                      <w:szCs w:val="16"/>
                      <w:lang w:eastAsia="es-ES"/>
                    </w:rPr>
                  </w:pPr>
                  <w:r w:rsidRPr="002B1215">
                    <w:rPr>
                      <w:rFonts w:cs="TimesNewRomanPSMT"/>
                      <w:sz w:val="16"/>
                      <w:szCs w:val="16"/>
                      <w:lang w:eastAsia="es-ES"/>
                    </w:rPr>
                    <w:t>24,4</w:t>
                  </w:r>
                </w:p>
              </w:tc>
              <w:tc>
                <w:tcPr>
                  <w:tcW w:w="1418" w:type="dxa"/>
                  <w:vAlign w:val="center"/>
                </w:tcPr>
                <w:p w14:paraId="1066B933" w14:textId="56C8AF69" w:rsidR="0086553A" w:rsidRPr="002B1215" w:rsidRDefault="0086553A" w:rsidP="00AB071B">
                  <w:pPr>
                    <w:autoSpaceDE w:val="0"/>
                    <w:autoSpaceDN w:val="0"/>
                    <w:adjustRightInd w:val="0"/>
                    <w:jc w:val="center"/>
                    <w:rPr>
                      <w:rFonts w:cs="TimesNewRomanPSMT"/>
                      <w:sz w:val="16"/>
                      <w:szCs w:val="16"/>
                      <w:lang w:eastAsia="es-ES"/>
                    </w:rPr>
                  </w:pPr>
                  <w:r>
                    <w:rPr>
                      <w:rFonts w:cs="TimesNewRomanPSMT"/>
                      <w:sz w:val="16"/>
                      <w:szCs w:val="16"/>
                      <w:lang w:eastAsia="es-ES"/>
                    </w:rPr>
                    <w:t>-5 - 40</w:t>
                  </w:r>
                </w:p>
              </w:tc>
              <w:tc>
                <w:tcPr>
                  <w:tcW w:w="1418" w:type="dxa"/>
                  <w:vAlign w:val="center"/>
                </w:tcPr>
                <w:p w14:paraId="4FDB82E3" w14:textId="6BFE2084" w:rsidR="0086553A" w:rsidRPr="002B1215" w:rsidRDefault="0086553A" w:rsidP="00AB071B">
                  <w:pPr>
                    <w:autoSpaceDE w:val="0"/>
                    <w:autoSpaceDN w:val="0"/>
                    <w:adjustRightInd w:val="0"/>
                    <w:jc w:val="center"/>
                    <w:rPr>
                      <w:rFonts w:cs="TimesNewRomanPSMT"/>
                      <w:sz w:val="16"/>
                      <w:szCs w:val="16"/>
                      <w:lang w:eastAsia="es-ES"/>
                    </w:rPr>
                  </w:pPr>
                  <w:r w:rsidRPr="002B1215">
                    <w:rPr>
                      <w:rFonts w:cs="TimesNewRomanPSMT"/>
                      <w:sz w:val="16"/>
                      <w:szCs w:val="16"/>
                      <w:lang w:eastAsia="es-ES"/>
                    </w:rPr>
                    <w:t>mmHg</w:t>
                  </w:r>
                </w:p>
              </w:tc>
            </w:tr>
          </w:tbl>
          <w:p w14:paraId="139E4466" w14:textId="77777777" w:rsidR="001D7C2F" w:rsidRDefault="001D7C2F" w:rsidP="0014260B">
            <w:pPr>
              <w:autoSpaceDE w:val="0"/>
              <w:autoSpaceDN w:val="0"/>
              <w:adjustRightInd w:val="0"/>
              <w:spacing w:beforeLines="60" w:before="144" w:afterLines="60" w:after="144"/>
              <w:contextualSpacing/>
              <w:jc w:val="left"/>
              <w:rPr>
                <w:b/>
                <w:sz w:val="22"/>
              </w:rPr>
            </w:pPr>
          </w:p>
          <w:p w14:paraId="39B2CB21" w14:textId="77777777" w:rsidR="0069110B" w:rsidRPr="00D46305" w:rsidRDefault="0069110B" w:rsidP="0014260B">
            <w:pPr>
              <w:autoSpaceDE w:val="0"/>
              <w:autoSpaceDN w:val="0"/>
              <w:adjustRightInd w:val="0"/>
              <w:spacing w:beforeLines="60" w:before="144" w:afterLines="60" w:after="144"/>
              <w:contextualSpacing/>
              <w:jc w:val="left"/>
              <w:rPr>
                <w:b/>
                <w:sz w:val="22"/>
              </w:rPr>
            </w:pPr>
          </w:p>
        </w:tc>
      </w:tr>
    </w:tbl>
    <w:p w14:paraId="589266D7" w14:textId="01A26D66" w:rsidR="001D7C2F" w:rsidRDefault="001D7C2F" w:rsidP="00D46305">
      <w:pPr>
        <w:rPr>
          <w:sz w:val="22"/>
        </w:rPr>
      </w:pPr>
    </w:p>
    <w:p w14:paraId="0380263E" w14:textId="77777777" w:rsidR="00D46305" w:rsidRPr="00D46305" w:rsidRDefault="00D46305" w:rsidP="00D46305">
      <w:pPr>
        <w:jc w:val="left"/>
        <w:rPr>
          <w:rFonts w:cstheme="minorHAnsi"/>
          <w:b/>
          <w:sz w:val="14"/>
          <w:szCs w:val="24"/>
        </w:rPr>
        <w:sectPr w:rsidR="00D46305" w:rsidRPr="00D46305" w:rsidSect="0014260B">
          <w:pgSz w:w="12240" w:h="15840"/>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D46305" w:rsidRPr="00D46305" w14:paraId="6BAC0AB2" w14:textId="77777777" w:rsidTr="0080189D">
        <w:trPr>
          <w:trHeight w:val="300"/>
          <w:tblHeade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47CDB8" w14:textId="77777777" w:rsidR="00D46305" w:rsidRPr="00D46305" w:rsidRDefault="00D46305" w:rsidP="00D46305">
            <w:pPr>
              <w:jc w:val="center"/>
              <w:rPr>
                <w:rFonts w:eastAsia="Times New Roman"/>
                <w:b/>
                <w:bCs/>
                <w:color w:val="000000"/>
                <w:szCs w:val="20"/>
                <w:lang w:eastAsia="es-CL"/>
              </w:rPr>
            </w:pPr>
            <w:r w:rsidRPr="00D46305">
              <w:rPr>
                <w:rFonts w:eastAsia="Times New Roman"/>
                <w:b/>
                <w:bCs/>
                <w:color w:val="000000"/>
                <w:szCs w:val="20"/>
                <w:lang w:eastAsia="es-CL"/>
              </w:rPr>
              <w:lastRenderedPageBreak/>
              <w:t xml:space="preserve">Registros </w:t>
            </w:r>
          </w:p>
        </w:tc>
      </w:tr>
      <w:tr w:rsidR="00D46305" w:rsidRPr="00D46305" w14:paraId="1C793430" w14:textId="77777777" w:rsidTr="009D18B7">
        <w:trPr>
          <w:trHeight w:val="2805"/>
          <w:jc w:val="center"/>
        </w:trPr>
        <w:tc>
          <w:tcPr>
            <w:tcW w:w="2500" w:type="pct"/>
            <w:gridSpan w:val="2"/>
            <w:tcBorders>
              <w:top w:val="nil"/>
              <w:left w:val="single" w:sz="4" w:space="0" w:color="auto"/>
              <w:right w:val="single" w:sz="4" w:space="0" w:color="auto"/>
            </w:tcBorders>
            <w:shd w:val="clear" w:color="auto" w:fill="auto"/>
            <w:noWrap/>
            <w:vAlign w:val="center"/>
          </w:tcPr>
          <w:p w14:paraId="42233C5C" w14:textId="2580B863" w:rsidR="00D46305" w:rsidRPr="00D46305" w:rsidRDefault="00D92518" w:rsidP="00D46305">
            <w:pPr>
              <w:jc w:val="center"/>
              <w:rPr>
                <w:rFonts w:eastAsia="Times New Roman"/>
                <w:color w:val="000000"/>
                <w:szCs w:val="20"/>
                <w:lang w:eastAsia="es-CL"/>
              </w:rPr>
            </w:pPr>
            <w:r>
              <w:rPr>
                <w:rFonts w:eastAsia="Times New Roman"/>
                <w:noProof/>
                <w:color w:val="000000"/>
                <w:szCs w:val="20"/>
                <w:lang w:eastAsia="es-CL"/>
              </w:rPr>
              <mc:AlternateContent>
                <mc:Choice Requires="wps">
                  <w:drawing>
                    <wp:anchor distT="0" distB="0" distL="114300" distR="114300" simplePos="0" relativeHeight="251661312" behindDoc="0" locked="0" layoutInCell="1" allowOverlap="1" wp14:anchorId="2F966B0C" wp14:editId="389579F6">
                      <wp:simplePos x="0" y="0"/>
                      <wp:positionH relativeFrom="column">
                        <wp:posOffset>1440815</wp:posOffset>
                      </wp:positionH>
                      <wp:positionV relativeFrom="paragraph">
                        <wp:posOffset>1006475</wp:posOffset>
                      </wp:positionV>
                      <wp:extent cx="723265" cy="278130"/>
                      <wp:effectExtent l="0" t="0" r="70802" b="0"/>
                      <wp:wrapNone/>
                      <wp:docPr id="8" name="Cuadro de texto 8"/>
                      <wp:cNvGraphicFramePr/>
                      <a:graphic xmlns:a="http://schemas.openxmlformats.org/drawingml/2006/main">
                        <a:graphicData uri="http://schemas.microsoft.com/office/word/2010/wordprocessingShape">
                          <wps:wsp>
                            <wps:cNvSpPr txBox="1"/>
                            <wps:spPr>
                              <a:xfrm rot="3572327">
                                <a:off x="0" y="0"/>
                                <a:ext cx="72326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0BB8A" w14:textId="77777777" w:rsidR="00AD44E6" w:rsidRPr="00D92518" w:rsidRDefault="00AD44E6">
                                  <w:pPr>
                                    <w:rPr>
                                      <w:color w:val="FFFFFF" w:themeColor="background1"/>
                                      <w:sz w:val="18"/>
                                    </w:rPr>
                                  </w:pPr>
                                  <w:r w:rsidRPr="00D92518">
                                    <w:rPr>
                                      <w:color w:val="FFFFFF" w:themeColor="background1"/>
                                      <w:sz w:val="18"/>
                                    </w:rPr>
                                    <w:t>1</w:t>
                                  </w:r>
                                  <w:r>
                                    <w:rPr>
                                      <w:color w:val="FFFFFF" w:themeColor="background1"/>
                                      <w:sz w:val="18"/>
                                    </w:rPr>
                                    <w:t>1</w:t>
                                  </w:r>
                                  <w:r w:rsidRPr="00D92518">
                                    <w:rPr>
                                      <w:color w:val="FFFFFF" w:themeColor="background1"/>
                                      <w:sz w:val="18"/>
                                    </w:rPr>
                                    <w:t xml:space="preserve"> 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66B0C" id="_x0000_t202" coordsize="21600,21600" o:spt="202" path="m,l,21600r21600,l21600,xe">
                      <v:stroke joinstyle="miter"/>
                      <v:path gradientshapeok="t" o:connecttype="rect"/>
                    </v:shapetype>
                    <v:shape id="Cuadro de texto 8" o:spid="_x0000_s1026" type="#_x0000_t202" style="position:absolute;left:0;text-align:left;margin-left:113.45pt;margin-top:79.25pt;width:56.95pt;height:21.9pt;rotation:390193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" filled="f" stroked="f" strokeweight=".5pt">
                      <v:textbox>
                        <w:txbxContent>
                          <w:p w14:paraId="5500BB8A" w14:textId="77777777" w:rsidR="00AD44E6" w:rsidRPr="00D92518" w:rsidRDefault="00AD44E6">
                            <w:pPr>
                              <w:rPr>
                                <w:color w:val="FFFFFF" w:themeColor="background1"/>
                                <w:sz w:val="18"/>
                              </w:rPr>
                            </w:pPr>
                            <w:r w:rsidRPr="00D92518">
                              <w:rPr>
                                <w:color w:val="FFFFFF" w:themeColor="background1"/>
                                <w:sz w:val="18"/>
                              </w:rPr>
                              <w:t>1</w:t>
                            </w:r>
                            <w:r>
                              <w:rPr>
                                <w:color w:val="FFFFFF" w:themeColor="background1"/>
                                <w:sz w:val="18"/>
                              </w:rPr>
                              <w:t>1</w:t>
                            </w:r>
                            <w:r w:rsidRPr="00D92518">
                              <w:rPr>
                                <w:color w:val="FFFFFF" w:themeColor="background1"/>
                                <w:sz w:val="18"/>
                              </w:rPr>
                              <w:t xml:space="preserve"> metros</w:t>
                            </w:r>
                          </w:p>
                        </w:txbxContent>
                      </v:textbox>
                    </v:shape>
                  </w:pict>
                </mc:Fallback>
              </mc:AlternateContent>
            </w:r>
            <w:r>
              <w:rPr>
                <w:rFonts w:eastAsia="Times New Roman"/>
                <w:noProof/>
                <w:color w:val="000000"/>
                <w:szCs w:val="20"/>
                <w:lang w:eastAsia="es-CL"/>
              </w:rPr>
              <mc:AlternateContent>
                <mc:Choice Requires="wps">
                  <w:drawing>
                    <wp:anchor distT="0" distB="0" distL="114300" distR="114300" simplePos="0" relativeHeight="251660288" behindDoc="0" locked="0" layoutInCell="1" allowOverlap="1" wp14:anchorId="59749A99" wp14:editId="695BBD51">
                      <wp:simplePos x="0" y="0"/>
                      <wp:positionH relativeFrom="column">
                        <wp:posOffset>1387006</wp:posOffset>
                      </wp:positionH>
                      <wp:positionV relativeFrom="paragraph">
                        <wp:posOffset>495824</wp:posOffset>
                      </wp:positionV>
                      <wp:extent cx="739471" cy="1327867"/>
                      <wp:effectExtent l="38100" t="38100" r="60960" b="62865"/>
                      <wp:wrapNone/>
                      <wp:docPr id="7" name="Conector recto de flecha 7"/>
                      <wp:cNvGraphicFramePr/>
                      <a:graphic xmlns:a="http://schemas.openxmlformats.org/drawingml/2006/main">
                        <a:graphicData uri="http://schemas.microsoft.com/office/word/2010/wordprocessingShape">
                          <wps:wsp>
                            <wps:cNvCnPr/>
                            <wps:spPr>
                              <a:xfrm>
                                <a:off x="0" y="0"/>
                                <a:ext cx="739471" cy="1327867"/>
                              </a:xfrm>
                              <a:prstGeom prst="straightConnector1">
                                <a:avLst/>
                              </a:prstGeom>
                              <a:ln>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7E4265" id="_x0000_t32" coordsize="21600,21600" o:spt="32" o:oned="t" path="m,l21600,21600e" filled="f">
                      <v:path arrowok="t" fillok="f" o:connecttype="none"/>
                      <o:lock v:ext="edit" shapetype="t"/>
                    </v:shapetype>
                    <v:shape id="Conector recto de flecha 7" o:spid="_x0000_s1026" type="#_x0000_t32" style="position:absolute;margin-left:109.2pt;margin-top:39.05pt;width:58.25pt;height:104.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" strokecolor="white [3212]">
                      <v:stroke startarrow="block" endarrow="block"/>
                    </v:shape>
                  </w:pict>
                </mc:Fallback>
              </mc:AlternateContent>
            </w:r>
            <w:r>
              <w:rPr>
                <w:rFonts w:eastAsia="Times New Roman"/>
                <w:noProof/>
                <w:color w:val="000000"/>
                <w:szCs w:val="20"/>
                <w:lang w:eastAsia="es-CL"/>
              </w:rPr>
              <mc:AlternateContent>
                <mc:Choice Requires="wps">
                  <w:drawing>
                    <wp:anchor distT="0" distB="0" distL="114300" distR="114300" simplePos="0" relativeHeight="251659264" behindDoc="0" locked="0" layoutInCell="1" allowOverlap="1" wp14:anchorId="7F7AAF2D" wp14:editId="209F60FD">
                      <wp:simplePos x="0" y="0"/>
                      <wp:positionH relativeFrom="column">
                        <wp:posOffset>1728912</wp:posOffset>
                      </wp:positionH>
                      <wp:positionV relativeFrom="paragraph">
                        <wp:posOffset>1569251</wp:posOffset>
                      </wp:positionV>
                      <wp:extent cx="962108" cy="882594"/>
                      <wp:effectExtent l="0" t="0" r="28575" b="13335"/>
                      <wp:wrapNone/>
                      <wp:docPr id="6" name="Rectángulo 6"/>
                      <wp:cNvGraphicFramePr/>
                      <a:graphic xmlns:a="http://schemas.openxmlformats.org/drawingml/2006/main">
                        <a:graphicData uri="http://schemas.microsoft.com/office/word/2010/wordprocessingShape">
                          <wps:wsp>
                            <wps:cNvSpPr/>
                            <wps:spPr>
                              <a:xfrm>
                                <a:off x="0" y="0"/>
                                <a:ext cx="962108" cy="882594"/>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4BD92" id="Rectángulo 6" o:spid="_x0000_s1026" style="position:absolute;margin-left:136.15pt;margin-top:123.55pt;width:75.75pt;height: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" filled="f" strokecolor="red"/>
                  </w:pict>
                </mc:Fallback>
              </mc:AlternateContent>
            </w:r>
            <w:r w:rsidR="00F41981">
              <w:rPr>
                <w:rFonts w:eastAsia="Times New Roman"/>
                <w:color w:val="000000"/>
                <w:szCs w:val="20"/>
                <w:lang w:eastAsia="es-CL"/>
              </w:rPr>
              <w:t xml:space="preserve"> </w:t>
            </w:r>
            <w:r w:rsidR="00110731" w:rsidRPr="00110731">
              <w:rPr>
                <w:rFonts w:eastAsia="Times New Roman"/>
                <w:noProof/>
                <w:color w:val="000000"/>
                <w:szCs w:val="20"/>
                <w:lang w:eastAsia="es-CL"/>
              </w:rPr>
              <w:drawing>
                <wp:inline distT="0" distB="0" distL="0" distR="0" wp14:anchorId="2C2C3F6F" wp14:editId="75C87014">
                  <wp:extent cx="3343275" cy="25050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tcPr>
          <w:p w14:paraId="5CCF6C43" w14:textId="346563EC" w:rsidR="00D46305" w:rsidRPr="00D46305" w:rsidRDefault="00110731" w:rsidP="00D46305">
            <w:pPr>
              <w:jc w:val="center"/>
              <w:rPr>
                <w:rFonts w:eastAsia="Times New Roman"/>
                <w:color w:val="000000"/>
                <w:szCs w:val="20"/>
                <w:lang w:eastAsia="es-CL"/>
              </w:rPr>
            </w:pPr>
            <w:r w:rsidRPr="00110731">
              <w:rPr>
                <w:rFonts w:eastAsia="Times New Roman"/>
                <w:noProof/>
                <w:color w:val="000000"/>
                <w:szCs w:val="20"/>
                <w:lang w:eastAsia="es-CL"/>
              </w:rPr>
              <w:drawing>
                <wp:inline distT="0" distB="0" distL="0" distR="0" wp14:anchorId="07D6AB82" wp14:editId="28252767">
                  <wp:extent cx="3343275" cy="2505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tc>
      </w:tr>
      <w:tr w:rsidR="00E27BD6" w:rsidRPr="00D46305" w14:paraId="3D0C4F9C" w14:textId="77777777" w:rsidTr="00CD469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tcPr>
          <w:p w14:paraId="70D3D3DA" w14:textId="77777777" w:rsidR="00E27BD6" w:rsidRPr="00D46305" w:rsidRDefault="00E27BD6" w:rsidP="00B3651E">
            <w:pPr>
              <w:jc w:val="left"/>
              <w:rPr>
                <w:rFonts w:eastAsia="Times New Roman" w:cstheme="minorHAnsi"/>
                <w:b/>
                <w:color w:val="000000"/>
                <w:sz w:val="16"/>
                <w:szCs w:val="16"/>
                <w:lang w:eastAsia="es-CL"/>
              </w:rPr>
            </w:pPr>
            <w:r w:rsidRPr="00B3651E">
              <w:rPr>
                <w:rFonts w:eastAsia="Times New Roman"/>
                <w:b/>
                <w:color w:val="000000"/>
                <w:sz w:val="16"/>
                <w:szCs w:val="16"/>
                <w:lang w:eastAsia="es-CL"/>
              </w:rPr>
              <w:t xml:space="preserve">Fotografía </w:t>
            </w:r>
            <w:r w:rsidRPr="00B3651E">
              <w:rPr>
                <w:rFonts w:eastAsia="Times New Roman"/>
                <w:b/>
                <w:color w:val="000000"/>
                <w:sz w:val="16"/>
                <w:szCs w:val="16"/>
                <w:lang w:eastAsia="es-CL"/>
              </w:rPr>
              <w:fldChar w:fldCharType="begin"/>
            </w:r>
            <w:r w:rsidRPr="00B3651E">
              <w:rPr>
                <w:rFonts w:eastAsia="Times New Roman"/>
                <w:b/>
                <w:color w:val="000000"/>
                <w:sz w:val="16"/>
                <w:szCs w:val="16"/>
                <w:lang w:eastAsia="es-CL"/>
              </w:rPr>
              <w:instrText xml:space="preserve"> SEQ Fotografía \* ARABIC </w:instrText>
            </w:r>
            <w:r w:rsidRPr="00B3651E">
              <w:rPr>
                <w:rFonts w:eastAsia="Times New Roman"/>
                <w:b/>
                <w:color w:val="000000"/>
                <w:sz w:val="16"/>
                <w:szCs w:val="16"/>
                <w:lang w:eastAsia="es-CL"/>
              </w:rPr>
              <w:fldChar w:fldCharType="separate"/>
            </w:r>
            <w:r w:rsidR="00B3651E">
              <w:rPr>
                <w:rFonts w:eastAsia="Times New Roman"/>
                <w:b/>
                <w:noProof/>
                <w:color w:val="000000"/>
                <w:sz w:val="16"/>
                <w:szCs w:val="16"/>
                <w:lang w:eastAsia="es-CL"/>
              </w:rPr>
              <w:t>1</w:t>
            </w:r>
            <w:r w:rsidRPr="00B3651E">
              <w:rPr>
                <w:rFonts w:eastAsia="Times New Roman"/>
                <w:b/>
                <w:color w:val="000000"/>
                <w:sz w:val="16"/>
                <w:szCs w:val="16"/>
                <w:lang w:eastAsia="es-CL"/>
              </w:rPr>
              <w:fldChar w:fldCharType="end"/>
            </w:r>
            <w:r w:rsidRPr="00B3651E">
              <w:rPr>
                <w:rFonts w:eastAsia="Times New Roman"/>
                <w:b/>
                <w:color w:val="000000"/>
                <w:sz w:val="16"/>
                <w:szCs w:val="16"/>
                <w:lang w:eastAsia="es-CL"/>
              </w:rPr>
              <w:t>.</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7337CD" w14:textId="77777777" w:rsidR="00E27BD6" w:rsidRPr="00B3651E" w:rsidRDefault="00E27BD6" w:rsidP="00B3651E">
            <w:pPr>
              <w:jc w:val="left"/>
              <w:rPr>
                <w:rFonts w:eastAsia="Times New Roman"/>
                <w:b/>
                <w:color w:val="000000"/>
                <w:sz w:val="16"/>
                <w:szCs w:val="16"/>
                <w:lang w:eastAsia="es-CL"/>
              </w:rPr>
            </w:pPr>
            <w:r w:rsidRPr="00D46305">
              <w:rPr>
                <w:rFonts w:eastAsia="Times New Roman"/>
                <w:b/>
                <w:color w:val="000000"/>
                <w:sz w:val="16"/>
                <w:szCs w:val="16"/>
                <w:lang w:eastAsia="es-CL"/>
              </w:rPr>
              <w:t>Fecha</w:t>
            </w:r>
            <w:r w:rsidRPr="00B3651E">
              <w:rPr>
                <w:rFonts w:eastAsia="Times New Roman"/>
                <w:b/>
                <w:color w:val="000000"/>
                <w:sz w:val="16"/>
                <w:szCs w:val="16"/>
                <w:lang w:eastAsia="es-CL"/>
              </w:rPr>
              <w:t xml:space="preserve">: </w:t>
            </w:r>
            <w:r w:rsidRPr="00B3651E">
              <w:rPr>
                <w:rFonts w:eastAsia="Times New Roman"/>
                <w:color w:val="000000"/>
                <w:sz w:val="16"/>
                <w:szCs w:val="16"/>
                <w:lang w:eastAsia="es-CL"/>
              </w:rPr>
              <w:t>0</w:t>
            </w:r>
            <w:r w:rsidR="00D92518" w:rsidRPr="00B3651E">
              <w:rPr>
                <w:rFonts w:eastAsia="Times New Roman"/>
                <w:color w:val="000000"/>
                <w:sz w:val="16"/>
                <w:szCs w:val="16"/>
                <w:lang w:eastAsia="es-CL"/>
              </w:rPr>
              <w:t>5</w:t>
            </w:r>
            <w:r w:rsidRPr="00B3651E">
              <w:rPr>
                <w:rFonts w:eastAsia="Times New Roman"/>
                <w:color w:val="000000"/>
                <w:sz w:val="16"/>
                <w:szCs w:val="16"/>
                <w:lang w:eastAsia="es-CL"/>
              </w:rPr>
              <w:t>-09-2017</w:t>
            </w:r>
          </w:p>
        </w:tc>
        <w:tc>
          <w:tcPr>
            <w:tcW w:w="1341" w:type="pct"/>
            <w:tcBorders>
              <w:top w:val="single" w:sz="4" w:space="0" w:color="auto"/>
              <w:left w:val="single" w:sz="4" w:space="0" w:color="auto"/>
              <w:bottom w:val="single" w:sz="4" w:space="0" w:color="auto"/>
              <w:right w:val="nil"/>
            </w:tcBorders>
            <w:shd w:val="clear" w:color="auto" w:fill="auto"/>
            <w:noWrap/>
            <w:vAlign w:val="center"/>
          </w:tcPr>
          <w:p w14:paraId="243072A4" w14:textId="77777777" w:rsidR="00E27BD6" w:rsidRPr="00B3651E" w:rsidRDefault="00E27BD6" w:rsidP="00B3651E">
            <w:pPr>
              <w:jc w:val="left"/>
              <w:rPr>
                <w:rFonts w:eastAsia="Times New Roman"/>
                <w:b/>
                <w:color w:val="000000"/>
                <w:sz w:val="16"/>
                <w:szCs w:val="16"/>
                <w:lang w:eastAsia="es-CL"/>
              </w:rPr>
            </w:pPr>
            <w:r w:rsidRPr="00B3651E">
              <w:rPr>
                <w:rFonts w:eastAsia="Times New Roman"/>
                <w:b/>
                <w:color w:val="000000"/>
                <w:sz w:val="16"/>
                <w:szCs w:val="16"/>
                <w:lang w:eastAsia="es-CL"/>
              </w:rPr>
              <w:t>Fotografía 2.</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AB5C6" w14:textId="77777777" w:rsidR="00E27BD6" w:rsidRPr="00B3651E" w:rsidRDefault="00E27BD6" w:rsidP="00B3651E">
            <w:pPr>
              <w:jc w:val="left"/>
              <w:rPr>
                <w:rFonts w:eastAsia="Times New Roman"/>
                <w:b/>
                <w:color w:val="000000"/>
                <w:sz w:val="16"/>
                <w:szCs w:val="16"/>
                <w:lang w:eastAsia="es-CL"/>
              </w:rPr>
            </w:pPr>
            <w:r w:rsidRPr="00D46305">
              <w:rPr>
                <w:rFonts w:eastAsia="Times New Roman"/>
                <w:b/>
                <w:color w:val="000000"/>
                <w:sz w:val="16"/>
                <w:szCs w:val="16"/>
                <w:lang w:eastAsia="es-CL"/>
              </w:rPr>
              <w:t>Fecha</w:t>
            </w:r>
            <w:r w:rsidRPr="00B3651E">
              <w:rPr>
                <w:rFonts w:eastAsia="Times New Roman"/>
                <w:b/>
                <w:color w:val="000000"/>
                <w:sz w:val="16"/>
                <w:szCs w:val="16"/>
                <w:lang w:eastAsia="es-CL"/>
              </w:rPr>
              <w:t xml:space="preserve">: </w:t>
            </w:r>
            <w:r w:rsidRPr="00B3651E">
              <w:rPr>
                <w:rFonts w:eastAsia="Times New Roman"/>
                <w:color w:val="000000"/>
                <w:sz w:val="16"/>
                <w:szCs w:val="16"/>
                <w:lang w:eastAsia="es-CL"/>
              </w:rPr>
              <w:t>0</w:t>
            </w:r>
            <w:r w:rsidR="00D92518" w:rsidRPr="00B3651E">
              <w:rPr>
                <w:rFonts w:eastAsia="Times New Roman"/>
                <w:color w:val="000000"/>
                <w:sz w:val="16"/>
                <w:szCs w:val="16"/>
                <w:lang w:eastAsia="es-CL"/>
              </w:rPr>
              <w:t>5</w:t>
            </w:r>
            <w:r w:rsidRPr="00B3651E">
              <w:rPr>
                <w:rFonts w:eastAsia="Times New Roman"/>
                <w:color w:val="000000"/>
                <w:sz w:val="16"/>
                <w:szCs w:val="16"/>
                <w:lang w:eastAsia="es-CL"/>
              </w:rPr>
              <w:t>-09-2017</w:t>
            </w:r>
          </w:p>
        </w:tc>
      </w:tr>
      <w:tr w:rsidR="00E27BD6" w:rsidRPr="00D46305" w14:paraId="5FD5D69D" w14:textId="77777777" w:rsidTr="009D18B7">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14:paraId="1C56F60E" w14:textId="77777777" w:rsidR="00E27BD6" w:rsidRPr="00D46305" w:rsidRDefault="00E27BD6" w:rsidP="00E27BD6">
            <w:pPr>
              <w:jc w:val="left"/>
              <w:rPr>
                <w:rFonts w:eastAsia="Times New Roman"/>
                <w:color w:val="000000"/>
                <w:sz w:val="16"/>
                <w:szCs w:val="16"/>
                <w:lang w:eastAsia="es-CL"/>
              </w:rPr>
            </w:pPr>
            <w:r w:rsidRPr="00D46305">
              <w:rPr>
                <w:rFonts w:eastAsia="Times New Roman"/>
                <w:b/>
                <w:color w:val="000000"/>
                <w:sz w:val="16"/>
                <w:szCs w:val="16"/>
                <w:lang w:eastAsia="es-CL"/>
              </w:rPr>
              <w:t>Descripción medio de prueba:</w:t>
            </w:r>
            <w:r w:rsidRPr="00D46305">
              <w:rPr>
                <w:rFonts w:eastAsia="Times New Roman"/>
                <w:color w:val="000000"/>
                <w:sz w:val="16"/>
                <w:szCs w:val="16"/>
                <w:lang w:eastAsia="es-CL"/>
              </w:rPr>
              <w:t xml:space="preserve"> </w:t>
            </w:r>
          </w:p>
          <w:p w14:paraId="4F2A3D85" w14:textId="77777777" w:rsidR="00D92518" w:rsidRPr="00D46305" w:rsidRDefault="00E27BD6" w:rsidP="00D92518">
            <w:pPr>
              <w:rPr>
                <w:rFonts w:eastAsia="Times New Roman"/>
                <w:color w:val="000000"/>
                <w:sz w:val="16"/>
                <w:szCs w:val="16"/>
                <w:lang w:eastAsia="es-CL"/>
              </w:rPr>
            </w:pPr>
            <w:r>
              <w:rPr>
                <w:rFonts w:eastAsia="Times New Roman"/>
                <w:color w:val="000000"/>
                <w:sz w:val="16"/>
                <w:szCs w:val="16"/>
                <w:lang w:eastAsia="es-CL"/>
              </w:rPr>
              <w:t xml:space="preserve">En la imagen se observa </w:t>
            </w:r>
            <w:r w:rsidR="00D92518">
              <w:rPr>
                <w:rFonts w:eastAsia="Times New Roman"/>
                <w:color w:val="000000"/>
                <w:sz w:val="16"/>
                <w:szCs w:val="16"/>
                <w:lang w:eastAsia="es-CL"/>
              </w:rPr>
              <w:t>el cabezal del equipo y a 1</w:t>
            </w:r>
            <w:r w:rsidR="0080189D">
              <w:rPr>
                <w:rFonts w:eastAsia="Times New Roman"/>
                <w:color w:val="000000"/>
                <w:sz w:val="16"/>
                <w:szCs w:val="16"/>
                <w:lang w:eastAsia="es-CL"/>
              </w:rPr>
              <w:t>2</w:t>
            </w:r>
            <w:r w:rsidR="00D92518">
              <w:rPr>
                <w:rFonts w:eastAsia="Times New Roman"/>
                <w:color w:val="000000"/>
                <w:sz w:val="16"/>
                <w:szCs w:val="16"/>
                <w:lang w:eastAsia="es-CL"/>
              </w:rPr>
              <w:t xml:space="preserve"> metros de él, </w:t>
            </w:r>
            <w:r w:rsidR="00D92518" w:rsidRPr="00D92518">
              <w:rPr>
                <w:rFonts w:eastAsia="Times New Roman"/>
                <w:color w:val="000000"/>
                <w:sz w:val="16"/>
                <w:szCs w:val="16"/>
                <w:lang w:eastAsia="es-CL"/>
              </w:rPr>
              <w:t>en dirección oeste</w:t>
            </w:r>
            <w:r w:rsidR="00D92518">
              <w:rPr>
                <w:rFonts w:eastAsia="Times New Roman"/>
                <w:color w:val="000000"/>
                <w:sz w:val="16"/>
                <w:szCs w:val="16"/>
                <w:lang w:eastAsia="es-CL"/>
              </w:rPr>
              <w:t xml:space="preserve">, </w:t>
            </w:r>
            <w:r w:rsidR="00D92518" w:rsidRPr="00D92518">
              <w:rPr>
                <w:rFonts w:eastAsia="Times New Roman"/>
                <w:color w:val="000000"/>
                <w:sz w:val="16"/>
                <w:szCs w:val="16"/>
                <w:lang w:eastAsia="es-CL"/>
              </w:rPr>
              <w:t>una casa, la cual, al momento de la inspección, mantenía ubicado un horno de barro con combustión a leña y una parrilla con combustión a carbón a 11 metros</w:t>
            </w:r>
          </w:p>
          <w:p w14:paraId="2286E744" w14:textId="77777777" w:rsidR="00E27BD6" w:rsidRPr="00D46305" w:rsidRDefault="00E27BD6" w:rsidP="00E27BD6">
            <w:pPr>
              <w:rPr>
                <w:rFonts w:eastAsia="Times New Roman"/>
                <w:color w:val="000000"/>
                <w:sz w:val="16"/>
                <w:szCs w:val="16"/>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14:paraId="2C62EE47" w14:textId="77777777" w:rsidR="00E27BD6" w:rsidRPr="00D46305" w:rsidRDefault="00E27BD6" w:rsidP="00E27BD6">
            <w:pPr>
              <w:jc w:val="left"/>
              <w:rPr>
                <w:rFonts w:eastAsia="Times New Roman"/>
                <w:color w:val="000000"/>
                <w:sz w:val="16"/>
                <w:szCs w:val="16"/>
                <w:lang w:eastAsia="es-CL"/>
              </w:rPr>
            </w:pPr>
            <w:r w:rsidRPr="00D46305">
              <w:rPr>
                <w:rFonts w:eastAsia="Times New Roman"/>
                <w:b/>
                <w:color w:val="000000"/>
                <w:sz w:val="16"/>
                <w:szCs w:val="16"/>
                <w:lang w:eastAsia="es-CL"/>
              </w:rPr>
              <w:t>Descripción medio de prueba:</w:t>
            </w:r>
            <w:r w:rsidRPr="00D46305">
              <w:rPr>
                <w:rFonts w:eastAsia="Times New Roman"/>
                <w:color w:val="000000"/>
                <w:sz w:val="16"/>
                <w:szCs w:val="16"/>
                <w:lang w:eastAsia="es-CL"/>
              </w:rPr>
              <w:t xml:space="preserve"> </w:t>
            </w:r>
          </w:p>
          <w:p w14:paraId="6A5BD3B6" w14:textId="25F441F5" w:rsidR="00E27BD6" w:rsidRPr="00D46305" w:rsidRDefault="00BC305B" w:rsidP="00B905EC">
            <w:pPr>
              <w:rPr>
                <w:rFonts w:eastAsia="Times New Roman"/>
                <w:color w:val="000000"/>
                <w:sz w:val="16"/>
                <w:szCs w:val="16"/>
                <w:lang w:eastAsia="es-CL"/>
              </w:rPr>
            </w:pPr>
            <w:r w:rsidRPr="00BC305B">
              <w:rPr>
                <w:rFonts w:eastAsia="Times New Roman"/>
                <w:color w:val="000000"/>
                <w:sz w:val="16"/>
                <w:szCs w:val="16"/>
                <w:lang w:eastAsia="es-CL"/>
              </w:rPr>
              <w:t xml:space="preserve">En la fotografía se aprecia el monitor de MP10 continuo </w:t>
            </w:r>
            <w:r w:rsidR="00B905EC">
              <w:rPr>
                <w:rFonts w:eastAsia="Times New Roman"/>
                <w:color w:val="000000"/>
                <w:sz w:val="16"/>
                <w:szCs w:val="16"/>
                <w:lang w:eastAsia="es-CL"/>
              </w:rPr>
              <w:t>m</w:t>
            </w:r>
            <w:r w:rsidRPr="00BC305B">
              <w:rPr>
                <w:rFonts w:eastAsia="Times New Roman"/>
                <w:color w:val="000000"/>
                <w:sz w:val="16"/>
                <w:szCs w:val="16"/>
                <w:lang w:eastAsia="es-CL"/>
              </w:rPr>
              <w:t xml:space="preserve">arca Thermo, modelo 5014i y N/S 5014i201371112 que se encontraba funcionando en la estación </w:t>
            </w:r>
            <w:r>
              <w:rPr>
                <w:rFonts w:eastAsia="Times New Roman"/>
                <w:color w:val="000000"/>
                <w:sz w:val="16"/>
                <w:szCs w:val="16"/>
                <w:lang w:eastAsia="es-CL"/>
              </w:rPr>
              <w:t>Chepiquilla</w:t>
            </w:r>
            <w:r w:rsidRPr="00BC305B">
              <w:rPr>
                <w:rFonts w:eastAsia="Times New Roman"/>
                <w:color w:val="000000"/>
                <w:sz w:val="16"/>
                <w:szCs w:val="16"/>
                <w:lang w:eastAsia="es-CL"/>
              </w:rPr>
              <w:t xml:space="preserve"> al momento de la inspección.</w:t>
            </w:r>
          </w:p>
        </w:tc>
      </w:tr>
      <w:tr w:rsidR="00BC305B" w:rsidRPr="00D46305" w14:paraId="29D81763" w14:textId="77777777" w:rsidTr="00BC305B">
        <w:trPr>
          <w:trHeight w:val="2793"/>
          <w:jc w:val="center"/>
        </w:trPr>
        <w:tc>
          <w:tcPr>
            <w:tcW w:w="5000" w:type="pct"/>
            <w:gridSpan w:val="4"/>
            <w:tcBorders>
              <w:top w:val="nil"/>
              <w:left w:val="single" w:sz="4" w:space="0" w:color="auto"/>
              <w:right w:val="single" w:sz="4" w:space="0" w:color="auto"/>
            </w:tcBorders>
            <w:shd w:val="clear" w:color="auto" w:fill="auto"/>
            <w:noWrap/>
            <w:vAlign w:val="center"/>
            <w:hideMark/>
          </w:tcPr>
          <w:p w14:paraId="29973BA6" w14:textId="1C8F615C" w:rsidR="00BC305B" w:rsidRPr="00D46305" w:rsidRDefault="00110731" w:rsidP="00E27BD6">
            <w:pPr>
              <w:jc w:val="center"/>
              <w:rPr>
                <w:rFonts w:eastAsia="Times New Roman"/>
                <w:color w:val="000000"/>
                <w:szCs w:val="20"/>
                <w:lang w:eastAsia="es-CL"/>
              </w:rPr>
            </w:pPr>
            <w:r w:rsidRPr="00110731">
              <w:rPr>
                <w:rFonts w:eastAsia="Times New Roman"/>
                <w:noProof/>
                <w:color w:val="000000"/>
                <w:szCs w:val="20"/>
                <w:lang w:eastAsia="es-CL"/>
              </w:rPr>
              <w:lastRenderedPageBreak/>
              <w:drawing>
                <wp:inline distT="0" distB="0" distL="0" distR="0" wp14:anchorId="08AE61E9" wp14:editId="4592673D">
                  <wp:extent cx="3914775" cy="25050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4775" cy="2505075"/>
                          </a:xfrm>
                          <a:prstGeom prst="rect">
                            <a:avLst/>
                          </a:prstGeom>
                          <a:noFill/>
                          <a:ln>
                            <a:noFill/>
                          </a:ln>
                        </pic:spPr>
                      </pic:pic>
                    </a:graphicData>
                  </a:graphic>
                </wp:inline>
              </w:drawing>
            </w:r>
          </w:p>
        </w:tc>
      </w:tr>
      <w:tr w:rsidR="00BC305B" w:rsidRPr="00D46305" w14:paraId="1F63B145" w14:textId="77777777" w:rsidTr="00BC305B">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0600C3" w14:textId="77777777" w:rsidR="00BC305B" w:rsidRPr="00D46305" w:rsidRDefault="00BC305B" w:rsidP="00B3651E">
            <w:pPr>
              <w:jc w:val="left"/>
              <w:rPr>
                <w:rFonts w:eastAsia="Times New Roman"/>
                <w:b/>
                <w:color w:val="000000"/>
                <w:sz w:val="16"/>
                <w:szCs w:val="16"/>
                <w:lang w:eastAsia="es-CL"/>
              </w:rPr>
            </w:pPr>
            <w:bookmarkStart w:id="101" w:name="_Toc353998129"/>
            <w:bookmarkStart w:id="102" w:name="_Toc353998202"/>
            <w:bookmarkStart w:id="103" w:name="_Toc382383553"/>
            <w:bookmarkStart w:id="104" w:name="_Toc382472375"/>
            <w:bookmarkStart w:id="105" w:name="_Toc390184285"/>
            <w:bookmarkStart w:id="106" w:name="_Toc390360016"/>
            <w:bookmarkStart w:id="107" w:name="_Toc390777037"/>
            <w:r w:rsidRPr="00B3651E">
              <w:rPr>
                <w:rFonts w:eastAsia="Times New Roman"/>
                <w:b/>
                <w:color w:val="000000"/>
                <w:sz w:val="16"/>
                <w:szCs w:val="16"/>
                <w:lang w:eastAsia="es-CL"/>
              </w:rPr>
              <w:t xml:space="preserve">Fotografía </w:t>
            </w:r>
            <w:r w:rsidRPr="00B3651E">
              <w:rPr>
                <w:rFonts w:eastAsia="Times New Roman"/>
                <w:b/>
                <w:color w:val="000000"/>
                <w:sz w:val="16"/>
                <w:szCs w:val="16"/>
                <w:lang w:eastAsia="es-CL"/>
              </w:rPr>
              <w:fldChar w:fldCharType="begin"/>
            </w:r>
            <w:r w:rsidRPr="00B3651E">
              <w:rPr>
                <w:rFonts w:eastAsia="Times New Roman"/>
                <w:b/>
                <w:color w:val="000000"/>
                <w:sz w:val="16"/>
                <w:szCs w:val="16"/>
                <w:lang w:eastAsia="es-CL"/>
              </w:rPr>
              <w:instrText xml:space="preserve"> SEQ Fotografía \* ARABIC </w:instrText>
            </w:r>
            <w:r w:rsidRPr="00B3651E">
              <w:rPr>
                <w:rFonts w:eastAsia="Times New Roman"/>
                <w:b/>
                <w:color w:val="000000"/>
                <w:sz w:val="16"/>
                <w:szCs w:val="16"/>
                <w:lang w:eastAsia="es-CL"/>
              </w:rPr>
              <w:fldChar w:fldCharType="separate"/>
            </w:r>
            <w:r w:rsidR="00B3651E">
              <w:rPr>
                <w:rFonts w:eastAsia="Times New Roman"/>
                <w:b/>
                <w:noProof/>
                <w:color w:val="000000"/>
                <w:sz w:val="16"/>
                <w:szCs w:val="16"/>
                <w:lang w:eastAsia="es-CL"/>
              </w:rPr>
              <w:t>2</w:t>
            </w:r>
            <w:r w:rsidRPr="00B3651E">
              <w:rPr>
                <w:rFonts w:eastAsia="Times New Roman"/>
                <w:b/>
                <w:color w:val="000000"/>
                <w:sz w:val="16"/>
                <w:szCs w:val="16"/>
                <w:lang w:eastAsia="es-CL"/>
              </w:rPr>
              <w:fldChar w:fldCharType="end"/>
            </w:r>
            <w:r w:rsidRPr="00B3651E">
              <w:rPr>
                <w:rFonts w:eastAsia="Times New Roman"/>
                <w:b/>
                <w:color w:val="000000"/>
                <w:sz w:val="16"/>
                <w:szCs w:val="16"/>
                <w:lang w:eastAsia="es-CL"/>
              </w:rPr>
              <w:t>.</w:t>
            </w:r>
            <w:bookmarkEnd w:id="101"/>
            <w:bookmarkEnd w:id="102"/>
            <w:bookmarkEnd w:id="103"/>
            <w:bookmarkEnd w:id="104"/>
            <w:bookmarkEnd w:id="105"/>
            <w:bookmarkEnd w:id="106"/>
            <w:bookmarkEnd w:id="107"/>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B5823D7" w14:textId="77777777" w:rsidR="00BC305B" w:rsidRPr="00D46305" w:rsidRDefault="00BC305B" w:rsidP="00B3651E">
            <w:pPr>
              <w:jc w:val="left"/>
              <w:rPr>
                <w:rFonts w:eastAsia="Times New Roman"/>
                <w:b/>
                <w:color w:val="000000"/>
                <w:sz w:val="16"/>
                <w:szCs w:val="16"/>
                <w:lang w:eastAsia="es-CL"/>
              </w:rPr>
            </w:pPr>
            <w:r w:rsidRPr="00BC305B">
              <w:rPr>
                <w:rFonts w:eastAsia="Times New Roman"/>
                <w:b/>
                <w:color w:val="000000"/>
                <w:sz w:val="16"/>
                <w:szCs w:val="16"/>
                <w:lang w:eastAsia="es-CL"/>
              </w:rPr>
              <w:t xml:space="preserve">Fecha: </w:t>
            </w:r>
            <w:r w:rsidRPr="00B3651E">
              <w:rPr>
                <w:rFonts w:eastAsia="Times New Roman"/>
                <w:color w:val="000000"/>
                <w:sz w:val="16"/>
                <w:szCs w:val="16"/>
                <w:lang w:eastAsia="es-CL"/>
              </w:rPr>
              <w:t>05-09-2017</w:t>
            </w:r>
          </w:p>
        </w:tc>
      </w:tr>
      <w:tr w:rsidR="00BC305B" w:rsidRPr="00D46305" w14:paraId="4D603841" w14:textId="77777777" w:rsidTr="00BC305B">
        <w:trPr>
          <w:trHeight w:val="699"/>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E946674" w14:textId="77777777" w:rsidR="00BC305B" w:rsidRPr="00D46305" w:rsidRDefault="00BC305B" w:rsidP="00E27BD6">
            <w:pPr>
              <w:rPr>
                <w:rFonts w:eastAsia="Times New Roman"/>
                <w:color w:val="000000"/>
                <w:sz w:val="16"/>
                <w:szCs w:val="16"/>
                <w:lang w:eastAsia="es-CL"/>
              </w:rPr>
            </w:pPr>
            <w:r w:rsidRPr="00D46305">
              <w:rPr>
                <w:rFonts w:eastAsia="Times New Roman"/>
                <w:b/>
                <w:color w:val="000000"/>
                <w:sz w:val="16"/>
                <w:szCs w:val="16"/>
                <w:lang w:eastAsia="es-CL"/>
              </w:rPr>
              <w:t>Descripción medio de prueba:</w:t>
            </w:r>
            <w:r w:rsidRPr="00D46305">
              <w:rPr>
                <w:rFonts w:eastAsia="Times New Roman"/>
                <w:color w:val="000000"/>
                <w:sz w:val="16"/>
                <w:szCs w:val="16"/>
                <w:lang w:eastAsia="es-CL"/>
              </w:rPr>
              <w:t xml:space="preserve"> </w:t>
            </w:r>
          </w:p>
          <w:p w14:paraId="2E2B476F" w14:textId="72D79CBD" w:rsidR="00BC305B" w:rsidRPr="00BC305B" w:rsidRDefault="00BC305B" w:rsidP="00B905EC">
            <w:pPr>
              <w:rPr>
                <w:rFonts w:eastAsia="Times New Roman"/>
                <w:color w:val="000000"/>
                <w:sz w:val="16"/>
                <w:szCs w:val="16"/>
                <w:lang w:eastAsia="es-CL"/>
              </w:rPr>
            </w:pPr>
            <w:r w:rsidRPr="00BC305B">
              <w:rPr>
                <w:rFonts w:eastAsia="Times New Roman"/>
                <w:color w:val="000000"/>
                <w:sz w:val="16"/>
                <w:szCs w:val="16"/>
                <w:lang w:eastAsia="es-CL"/>
              </w:rPr>
              <w:t>En la fotografía se aprecia el monitor de MP10 continuo</w:t>
            </w:r>
            <w:r>
              <w:rPr>
                <w:rFonts w:eastAsia="Times New Roman"/>
                <w:color w:val="000000"/>
                <w:sz w:val="16"/>
                <w:szCs w:val="16"/>
                <w:lang w:eastAsia="es-CL"/>
              </w:rPr>
              <w:t xml:space="preserve"> </w:t>
            </w:r>
            <w:r w:rsidR="00B905EC">
              <w:rPr>
                <w:rFonts w:eastAsia="Times New Roman"/>
                <w:color w:val="000000"/>
                <w:sz w:val="16"/>
                <w:szCs w:val="16"/>
                <w:lang w:eastAsia="es-CL"/>
              </w:rPr>
              <w:t>m</w:t>
            </w:r>
            <w:r w:rsidRPr="00BC305B">
              <w:rPr>
                <w:rFonts w:eastAsia="Times New Roman"/>
                <w:color w:val="000000"/>
                <w:sz w:val="16"/>
                <w:szCs w:val="16"/>
                <w:lang w:eastAsia="es-CL"/>
              </w:rPr>
              <w:t xml:space="preserve">arca Thermo, modelo 5014i y N/S CM09510078 que se encontraba funcionando en la estación </w:t>
            </w:r>
            <w:r>
              <w:rPr>
                <w:rFonts w:eastAsia="Times New Roman"/>
                <w:color w:val="000000"/>
                <w:sz w:val="16"/>
                <w:szCs w:val="16"/>
                <w:lang w:eastAsia="es-CL"/>
              </w:rPr>
              <w:t>Urmeneta</w:t>
            </w:r>
            <w:r w:rsidRPr="00BC305B">
              <w:rPr>
                <w:rFonts w:eastAsia="Times New Roman"/>
                <w:color w:val="000000"/>
                <w:sz w:val="16"/>
                <w:szCs w:val="16"/>
                <w:lang w:eastAsia="es-CL"/>
              </w:rPr>
              <w:t xml:space="preserve"> al momento de la inspección.</w:t>
            </w:r>
          </w:p>
        </w:tc>
      </w:tr>
    </w:tbl>
    <w:p w14:paraId="7F5AE1A9" w14:textId="77777777" w:rsidR="00D46305" w:rsidRPr="00D46305" w:rsidRDefault="00D46305" w:rsidP="00D46305">
      <w:pPr>
        <w:jc w:val="left"/>
        <w:rPr>
          <w:sz w:val="16"/>
          <w:szCs w:val="16"/>
        </w:rPr>
        <w:sectPr w:rsidR="00D46305" w:rsidRPr="00D46305" w:rsidSect="00A70F8F">
          <w:pgSz w:w="15840" w:h="12240" w:orient="landscape"/>
          <w:pgMar w:top="1134" w:right="1134" w:bottom="1134" w:left="1134" w:header="709" w:footer="709" w:gutter="0"/>
          <w:cols w:space="708"/>
          <w:docGrid w:linePitch="360"/>
        </w:sectPr>
      </w:pPr>
    </w:p>
    <w:p w14:paraId="5C901E9B" w14:textId="77777777" w:rsidR="007015BE" w:rsidRPr="00131B87" w:rsidRDefault="007015BE" w:rsidP="00C958D0">
      <w:pPr>
        <w:pStyle w:val="Ttulo1"/>
      </w:pPr>
      <w:bookmarkStart w:id="108" w:name="_Toc352840404"/>
      <w:bookmarkStart w:id="109" w:name="_Toc352841464"/>
      <w:bookmarkStart w:id="110" w:name="_Toc390777042"/>
      <w:bookmarkStart w:id="111" w:name="_Toc404955756"/>
      <w:bookmarkStart w:id="112" w:name="_Toc507080077"/>
      <w:bookmarkEnd w:id="91"/>
      <w:r w:rsidRPr="00131B87">
        <w:lastRenderedPageBreak/>
        <w:t>CONCLUSIONES.</w:t>
      </w:r>
      <w:bookmarkEnd w:id="108"/>
      <w:bookmarkEnd w:id="109"/>
      <w:bookmarkEnd w:id="110"/>
      <w:bookmarkEnd w:id="111"/>
      <w:bookmarkEnd w:id="112"/>
    </w:p>
    <w:p w14:paraId="1FF31739" w14:textId="77777777" w:rsidR="00CE010E" w:rsidRPr="009D18B7" w:rsidRDefault="00CE010E" w:rsidP="00893A4E">
      <w:pPr>
        <w:pStyle w:val="Prrafodelista"/>
        <w:ind w:left="0"/>
        <w:rPr>
          <w:rFonts w:cstheme="minorHAnsi"/>
          <w:b/>
          <w:sz w:val="14"/>
          <w:szCs w:val="24"/>
          <w:highlight w:val="yellow"/>
        </w:rPr>
      </w:pPr>
    </w:p>
    <w:p w14:paraId="4BCEA34C" w14:textId="77777777" w:rsidR="00131B87" w:rsidRPr="00131B87" w:rsidRDefault="00131B87" w:rsidP="00131B87">
      <w:r w:rsidRPr="00131B87">
        <w:t xml:space="preserve">El día </w:t>
      </w:r>
      <w:r>
        <w:t>5</w:t>
      </w:r>
      <w:r w:rsidRPr="00131B87">
        <w:t xml:space="preserve"> de septiembre de 2017 se realizó una actividad de inspección a las estaciones de calidad del aire </w:t>
      </w:r>
      <w:r>
        <w:t>Chepiquilla y Urmeneta de la Compañía Minera Teck Carmen de Andacollo</w:t>
      </w:r>
      <w:r w:rsidRPr="00131B87">
        <w:t xml:space="preserve">, ubicadas en la comuna de Andacollo de la provincia del Elqui en la Región de Coquimbo. </w:t>
      </w:r>
    </w:p>
    <w:p w14:paraId="515B8049" w14:textId="77777777" w:rsidR="00131B87" w:rsidRPr="00131B87" w:rsidRDefault="00131B87" w:rsidP="00131B87"/>
    <w:p w14:paraId="3E555D04" w14:textId="77777777" w:rsidR="00131B87" w:rsidRPr="00131B87" w:rsidRDefault="00131B87" w:rsidP="00131B87">
      <w:r w:rsidRPr="00131B87">
        <w:t>Las materias objeto de fiscalización incluyeron la constatación del monitoreo de calidad del aire para MP10 en la estaciones comprometidas y su correcta operación de acuerdo a las normativas que le apliquen.</w:t>
      </w:r>
    </w:p>
    <w:p w14:paraId="6BDE3CE4" w14:textId="77777777" w:rsidR="00131B87" w:rsidRPr="00131B87" w:rsidRDefault="00131B87" w:rsidP="00131B87">
      <w:pPr>
        <w:spacing w:before="240" w:after="240"/>
      </w:pPr>
      <w:r w:rsidRPr="00131B87">
        <w:t xml:space="preserve">Los hallazgos encontrados se detallan a continuación: </w:t>
      </w:r>
    </w:p>
    <w:tbl>
      <w:tblPr>
        <w:tblStyle w:val="Tablaconcuadrcula2"/>
        <w:tblW w:w="0" w:type="auto"/>
        <w:tblLook w:val="04A0" w:firstRow="1" w:lastRow="0" w:firstColumn="1" w:lastColumn="0" w:noHBand="0" w:noVBand="1"/>
      </w:tblPr>
      <w:tblGrid>
        <w:gridCol w:w="1329"/>
        <w:gridCol w:w="3924"/>
        <w:gridCol w:w="3915"/>
      </w:tblGrid>
      <w:tr w:rsidR="00131B87" w:rsidRPr="00131B87" w14:paraId="637943CF" w14:textId="77777777" w:rsidTr="0080189D">
        <w:tc>
          <w:tcPr>
            <w:tcW w:w="0" w:type="auto"/>
            <w:shd w:val="clear" w:color="auto" w:fill="BFBFBF" w:themeFill="background1" w:themeFillShade="BF"/>
            <w:vAlign w:val="center"/>
          </w:tcPr>
          <w:p w14:paraId="47D2D9E2" w14:textId="77777777" w:rsidR="00131B87" w:rsidRPr="00131B87" w:rsidRDefault="00131B87" w:rsidP="00131B87">
            <w:pPr>
              <w:jc w:val="center"/>
              <w:rPr>
                <w:rFonts w:cstheme="minorHAnsi"/>
                <w:b/>
                <w:color w:val="A6A6A6" w:themeColor="background1" w:themeShade="A6"/>
                <w:sz w:val="18"/>
                <w:szCs w:val="18"/>
              </w:rPr>
            </w:pPr>
            <w:r w:rsidRPr="00131B87">
              <w:rPr>
                <w:rFonts w:cstheme="minorHAnsi"/>
                <w:b/>
                <w:sz w:val="18"/>
                <w:szCs w:val="18"/>
              </w:rPr>
              <w:t>Materia específica objeto de la fiscalización ambiental.</w:t>
            </w:r>
          </w:p>
        </w:tc>
        <w:tc>
          <w:tcPr>
            <w:tcW w:w="0" w:type="auto"/>
            <w:shd w:val="clear" w:color="auto" w:fill="BFBFBF" w:themeFill="background1" w:themeFillShade="BF"/>
            <w:vAlign w:val="center"/>
          </w:tcPr>
          <w:p w14:paraId="7EFD9208" w14:textId="77777777" w:rsidR="00131B87" w:rsidRPr="00131B87" w:rsidRDefault="00131B87" w:rsidP="00131B87">
            <w:pPr>
              <w:jc w:val="center"/>
              <w:rPr>
                <w:rFonts w:cstheme="minorHAnsi"/>
                <w:b/>
                <w:sz w:val="18"/>
                <w:szCs w:val="18"/>
              </w:rPr>
            </w:pPr>
            <w:r w:rsidRPr="00131B87">
              <w:rPr>
                <w:rFonts w:cstheme="minorHAnsi"/>
                <w:b/>
                <w:sz w:val="18"/>
                <w:szCs w:val="18"/>
              </w:rPr>
              <w:t>Exigencia asociada</w:t>
            </w:r>
          </w:p>
        </w:tc>
        <w:tc>
          <w:tcPr>
            <w:tcW w:w="0" w:type="auto"/>
            <w:shd w:val="clear" w:color="auto" w:fill="BFBFBF" w:themeFill="background1" w:themeFillShade="BF"/>
            <w:vAlign w:val="center"/>
          </w:tcPr>
          <w:p w14:paraId="60D8426D" w14:textId="77777777" w:rsidR="00131B87" w:rsidRPr="00131B87" w:rsidRDefault="00131B87" w:rsidP="00131B87">
            <w:pPr>
              <w:jc w:val="center"/>
              <w:rPr>
                <w:rFonts w:cstheme="minorHAnsi"/>
                <w:b/>
                <w:sz w:val="18"/>
                <w:szCs w:val="18"/>
              </w:rPr>
            </w:pPr>
            <w:r w:rsidRPr="00131B87">
              <w:rPr>
                <w:rFonts w:cstheme="minorHAnsi"/>
                <w:b/>
                <w:sz w:val="18"/>
                <w:szCs w:val="18"/>
              </w:rPr>
              <w:t>Hallazgos</w:t>
            </w:r>
          </w:p>
        </w:tc>
      </w:tr>
      <w:tr w:rsidR="00396AC5" w:rsidRPr="00131B87" w14:paraId="1655EC2C" w14:textId="77777777" w:rsidTr="0080189D">
        <w:tc>
          <w:tcPr>
            <w:tcW w:w="0" w:type="auto"/>
            <w:vMerge w:val="restart"/>
          </w:tcPr>
          <w:p w14:paraId="5A7AD1C7" w14:textId="77777777" w:rsidR="00396AC5" w:rsidRPr="00131B87" w:rsidRDefault="00396AC5" w:rsidP="00131B87">
            <w:pPr>
              <w:jc w:val="left"/>
              <w:rPr>
                <w:sz w:val="18"/>
                <w:szCs w:val="18"/>
              </w:rPr>
            </w:pPr>
          </w:p>
          <w:p w14:paraId="34CEB083" w14:textId="77777777" w:rsidR="00396AC5" w:rsidRPr="00131B87" w:rsidRDefault="00396AC5" w:rsidP="0080189D">
            <w:pPr>
              <w:jc w:val="center"/>
              <w:rPr>
                <w:rFonts w:cstheme="minorHAnsi"/>
                <w:sz w:val="18"/>
                <w:szCs w:val="18"/>
              </w:rPr>
            </w:pPr>
            <w:r w:rsidRPr="00131B87">
              <w:rPr>
                <w:sz w:val="18"/>
                <w:szCs w:val="18"/>
              </w:rPr>
              <w:t>Estaciones de calidad del aire Chepiquilla y Urmeneta</w:t>
            </w:r>
          </w:p>
          <w:p w14:paraId="444833FD" w14:textId="77777777" w:rsidR="00396AC5" w:rsidRPr="00131B87" w:rsidRDefault="00396AC5" w:rsidP="00131B87">
            <w:pPr>
              <w:jc w:val="left"/>
              <w:rPr>
                <w:sz w:val="18"/>
                <w:szCs w:val="18"/>
              </w:rPr>
            </w:pPr>
          </w:p>
        </w:tc>
        <w:tc>
          <w:tcPr>
            <w:tcW w:w="0" w:type="auto"/>
          </w:tcPr>
          <w:p w14:paraId="2F59E755" w14:textId="77777777" w:rsidR="00396AC5" w:rsidRPr="00396AC5" w:rsidRDefault="00396AC5" w:rsidP="00396AC5">
            <w:pPr>
              <w:autoSpaceDE w:val="0"/>
              <w:autoSpaceDN w:val="0"/>
              <w:adjustRightInd w:val="0"/>
              <w:spacing w:beforeLines="60" w:before="144" w:afterLines="60" w:after="144"/>
              <w:rPr>
                <w:sz w:val="18"/>
                <w:szCs w:val="18"/>
                <w:u w:val="single"/>
              </w:rPr>
            </w:pPr>
            <w:r w:rsidRPr="00396AC5">
              <w:rPr>
                <w:sz w:val="18"/>
                <w:szCs w:val="18"/>
                <w:u w:val="single"/>
              </w:rPr>
              <w:t>D.S. N°59/2014 del Ministerio del Medio Ambiente, “Plan de descontaminación atmosférica para la localidad de Andacollo y sectores aledaños”.</w:t>
            </w:r>
          </w:p>
          <w:p w14:paraId="270C8025" w14:textId="77777777" w:rsidR="00396AC5" w:rsidRPr="00396AC5" w:rsidRDefault="00396AC5" w:rsidP="00396AC5">
            <w:pPr>
              <w:autoSpaceDE w:val="0"/>
              <w:autoSpaceDN w:val="0"/>
              <w:adjustRightInd w:val="0"/>
              <w:spacing w:beforeLines="60" w:before="144" w:afterLines="60" w:after="144"/>
              <w:rPr>
                <w:sz w:val="18"/>
                <w:szCs w:val="18"/>
              </w:rPr>
            </w:pPr>
            <w:r w:rsidRPr="00396AC5">
              <w:rPr>
                <w:sz w:val="18"/>
                <w:szCs w:val="18"/>
              </w:rPr>
              <w:t>“</w:t>
            </w:r>
            <w:r w:rsidRPr="00396AC5">
              <w:rPr>
                <w:b/>
                <w:sz w:val="18"/>
                <w:szCs w:val="18"/>
              </w:rPr>
              <w:t xml:space="preserve">Artículo 6º.- </w:t>
            </w:r>
            <w:r w:rsidRPr="00396AC5">
              <w:rPr>
                <w:sz w:val="18"/>
                <w:szCs w:val="18"/>
              </w:rPr>
              <w:t>La Seremi del Medio Ambiente se coordinará con la Municipalidad de Andacollo para que ésta pueda implementar, conforme a sus atribuciones, las siguientes acciones, dentro del plazo de un año desde la fecha de entrada en vigencia del plan:”</w:t>
            </w:r>
          </w:p>
          <w:p w14:paraId="0EEC8EA4" w14:textId="77777777" w:rsidR="00396AC5" w:rsidRPr="00396AC5" w:rsidRDefault="00396AC5" w:rsidP="00396AC5">
            <w:pPr>
              <w:autoSpaceDE w:val="0"/>
              <w:autoSpaceDN w:val="0"/>
              <w:adjustRightInd w:val="0"/>
              <w:spacing w:beforeLines="60" w:before="144" w:afterLines="60" w:after="144"/>
              <w:rPr>
                <w:sz w:val="18"/>
                <w:szCs w:val="18"/>
              </w:rPr>
            </w:pPr>
            <w:r w:rsidRPr="00396AC5">
              <w:rPr>
                <w:sz w:val="18"/>
                <w:szCs w:val="18"/>
              </w:rPr>
              <w:t>“c) Procurar la implementación de una página de internet para la Gestión Ambiental Local. La Seremi del Medio Ambiente se coordinará con la Municipalidad de Andacollo para que ésta, con apoyo de la primera, pueda iniciar, en el marco de sus atribuciones, el diseño, desarrollo e implementación de una página de internet, como herramienta de control de gestión a nivel local, que facilite evaluar el avance y la eficiencia de las medidas implementadas en el Plan. La página de internet deberá contener a lo menos lo siguiente:”</w:t>
            </w:r>
          </w:p>
          <w:p w14:paraId="20FF4A60" w14:textId="5189932B" w:rsidR="00396AC5" w:rsidRPr="00131B87" w:rsidRDefault="00396AC5" w:rsidP="00396AC5">
            <w:pPr>
              <w:autoSpaceDE w:val="0"/>
              <w:autoSpaceDN w:val="0"/>
              <w:adjustRightInd w:val="0"/>
              <w:spacing w:beforeLines="60" w:before="144" w:afterLines="60" w:after="144"/>
              <w:rPr>
                <w:sz w:val="18"/>
                <w:szCs w:val="18"/>
                <w:u w:val="single"/>
              </w:rPr>
            </w:pPr>
            <w:r w:rsidRPr="00396AC5">
              <w:rPr>
                <w:sz w:val="18"/>
                <w:szCs w:val="18"/>
              </w:rPr>
              <w:t>“V. Enlace con registros de la calidad del aire de todas las estaciones que cuenten con representatividad poblacional. En caso de ser de propiedad de las empresas mineras, éstas serán responsables de disponer dicha información en la mencionada página de internet.”</w:t>
            </w:r>
          </w:p>
        </w:tc>
        <w:tc>
          <w:tcPr>
            <w:tcW w:w="0" w:type="auto"/>
          </w:tcPr>
          <w:p w14:paraId="7CD51A11" w14:textId="04BEB344" w:rsidR="00396AC5" w:rsidRPr="00396AC5" w:rsidRDefault="00396AC5" w:rsidP="00DC0B94">
            <w:pPr>
              <w:pStyle w:val="Prrafodelista"/>
              <w:numPr>
                <w:ilvl w:val="0"/>
                <w:numId w:val="10"/>
              </w:numPr>
              <w:rPr>
                <w:rFonts w:cstheme="minorHAnsi"/>
                <w:sz w:val="18"/>
                <w:szCs w:val="18"/>
              </w:rPr>
            </w:pPr>
            <w:r w:rsidRPr="00396AC5">
              <w:rPr>
                <w:rFonts w:cstheme="minorHAnsi"/>
                <w:sz w:val="18"/>
                <w:szCs w:val="18"/>
              </w:rPr>
              <w:t xml:space="preserve">De acuerdo al artículo 6° del D.S. N° 59/2014 del Ministerio del Medio Ambiente, que establece el Plan de descontaminación atmosférica para la localidad de Andacollo y sectores aledaños, dentro del plazo de un año desde la fecha de entrada en vigencia del plan, la Seremi del Medio Ambiente se deberá coordinar con la Municipalidad de Andacollo para procurar la implementación de una página de internet para la Gestión Ambiental Local, que contenga un enlace con los registros de calidad del aire de todas las estaciones que cuenten con EMRP. Según lo constatado, la plataforma se encuentra actualmente en funcionamiento, y dispone de los registros meteorológicos y de calidad del aire medidos por ambas estaciones (Chepiquilla y Urmeneta) en concentraciones </w:t>
            </w:r>
            <w:r w:rsidR="00B3651E" w:rsidRPr="00396AC5">
              <w:rPr>
                <w:rFonts w:cstheme="minorHAnsi"/>
                <w:sz w:val="18"/>
                <w:szCs w:val="18"/>
              </w:rPr>
              <w:t>correspondientes</w:t>
            </w:r>
            <w:r w:rsidRPr="00396AC5">
              <w:rPr>
                <w:rFonts w:cstheme="minorHAnsi"/>
                <w:sz w:val="18"/>
                <w:szCs w:val="18"/>
              </w:rPr>
              <w:t xml:space="preserve"> a los promedios diarios de MP10 de los últimos 7 días, mostrando el día actual como un promedio acumulado al momento de la consulta. No obstante lo anterior, no se presentan los registros horarios a modo de obtener más detalle acerca de la calidad del aire en su ciclo diario, y tampoco es posible acceder a registros más antiguos que 7 días atrás</w:t>
            </w:r>
            <w:r w:rsidR="00DC0B94">
              <w:rPr>
                <w:rFonts w:cstheme="minorHAnsi"/>
                <w:sz w:val="18"/>
                <w:szCs w:val="18"/>
              </w:rPr>
              <w:t>.</w:t>
            </w:r>
          </w:p>
        </w:tc>
      </w:tr>
      <w:tr w:rsidR="00396AC5" w:rsidRPr="00131B87" w14:paraId="400E0C72" w14:textId="77777777" w:rsidTr="0080189D">
        <w:tc>
          <w:tcPr>
            <w:tcW w:w="0" w:type="auto"/>
            <w:vMerge/>
          </w:tcPr>
          <w:p w14:paraId="6028D229" w14:textId="77777777" w:rsidR="00396AC5" w:rsidRPr="00131B87" w:rsidRDefault="00396AC5" w:rsidP="00131B87">
            <w:pPr>
              <w:jc w:val="left"/>
              <w:rPr>
                <w:rFonts w:cstheme="minorHAnsi"/>
                <w:sz w:val="18"/>
                <w:szCs w:val="18"/>
              </w:rPr>
            </w:pPr>
          </w:p>
        </w:tc>
        <w:tc>
          <w:tcPr>
            <w:tcW w:w="0" w:type="auto"/>
          </w:tcPr>
          <w:p w14:paraId="19135506" w14:textId="77777777" w:rsidR="00396AC5" w:rsidRPr="00131B87" w:rsidRDefault="00396AC5" w:rsidP="00131B87">
            <w:pPr>
              <w:autoSpaceDE w:val="0"/>
              <w:autoSpaceDN w:val="0"/>
              <w:adjustRightInd w:val="0"/>
              <w:spacing w:beforeLines="60" w:before="144" w:afterLines="60" w:after="144"/>
              <w:rPr>
                <w:sz w:val="18"/>
                <w:szCs w:val="18"/>
                <w:u w:val="single"/>
              </w:rPr>
            </w:pPr>
            <w:r w:rsidRPr="00131B87">
              <w:rPr>
                <w:sz w:val="18"/>
                <w:szCs w:val="18"/>
                <w:u w:val="single"/>
              </w:rPr>
              <w:t>D.S 59/1998 Establece norma de calidad primaria para material particulado respirable MP10, en especial de los valores que definen situaciones de emergencia</w:t>
            </w:r>
          </w:p>
          <w:p w14:paraId="15B190C3" w14:textId="77777777" w:rsidR="00396AC5" w:rsidRPr="00131B87" w:rsidRDefault="00396AC5" w:rsidP="00131B87">
            <w:pPr>
              <w:spacing w:beforeLines="60" w:before="144" w:afterLines="60" w:after="144"/>
              <w:rPr>
                <w:sz w:val="18"/>
                <w:szCs w:val="18"/>
              </w:rPr>
            </w:pPr>
            <w:r w:rsidRPr="00131B87">
              <w:rPr>
                <w:rFonts w:cs="TimesNewRomanPSMT"/>
                <w:sz w:val="18"/>
                <w:szCs w:val="18"/>
                <w:lang w:eastAsia="es-ES"/>
              </w:rPr>
              <w:t>“</w:t>
            </w:r>
            <w:r w:rsidRPr="00131B87">
              <w:rPr>
                <w:rFonts w:cs="TimesNewRomanPSMT"/>
                <w:b/>
                <w:sz w:val="18"/>
                <w:szCs w:val="18"/>
                <w:u w:val="single"/>
                <w:lang w:eastAsia="es-ES"/>
              </w:rPr>
              <w:t>Artículo 1° …f</w:t>
            </w:r>
            <w:r w:rsidRPr="00131B87">
              <w:rPr>
                <w:b/>
                <w:sz w:val="18"/>
                <w:szCs w:val="18"/>
                <w:u w:val="single"/>
              </w:rPr>
              <w:t>)</w:t>
            </w:r>
            <w:r w:rsidRPr="00131B87">
              <w:rPr>
                <w:sz w:val="18"/>
                <w:szCs w:val="18"/>
              </w:rPr>
              <w:t xml:space="preserve"> Estación de monitoreo de material particulado respirable MP10 con representatividad poblacional (EMRP): Una estación de monitoreo podrá clasificarse como EMRP si se cumplen simultáneamente los siguientes criterios: i) que exista al menos un área edificada habitada en un círculo de radio de 2 km, contados desde la </w:t>
            </w:r>
            <w:r w:rsidRPr="00131B87">
              <w:rPr>
                <w:sz w:val="18"/>
                <w:szCs w:val="18"/>
              </w:rPr>
              <w:lastRenderedPageBreak/>
              <w:t xml:space="preserve">ubicación de la estación; ii) que esté colocada a más de 15m de la calle o avenida más cercana, y a más de 50m de la calle o avenida más cercana que tenga un flujo igual o superior a 2.500 vehículos/día; iii) que esté colocada a más de 50m de la salida de un sistema de calefacción (que utilice carbón, leña o petróleo equivalente a petróleo-2 o superior) o de otras fuentes fijas similares. </w:t>
            </w:r>
          </w:p>
          <w:p w14:paraId="580B4A8D" w14:textId="77777777" w:rsidR="00396AC5" w:rsidRPr="00131B87" w:rsidRDefault="00396AC5" w:rsidP="00131B87">
            <w:pPr>
              <w:spacing w:beforeLines="60" w:before="144" w:afterLines="60" w:after="144"/>
              <w:rPr>
                <w:sz w:val="18"/>
                <w:szCs w:val="18"/>
              </w:rPr>
            </w:pPr>
            <w:r w:rsidRPr="00131B87">
              <w:rPr>
                <w:sz w:val="18"/>
                <w:szCs w:val="18"/>
              </w:rPr>
              <w:t>Una EMRP tendrá un área de representatividad para la población expuesta consistente en un círculo de radio de 2 km, contados desde la ubicación de la estación.</w:t>
            </w:r>
          </w:p>
          <w:p w14:paraId="4437E887" w14:textId="45EEB37F" w:rsidR="00396AC5" w:rsidRPr="00131B87" w:rsidRDefault="00396AC5" w:rsidP="00131B87">
            <w:pPr>
              <w:spacing w:beforeLines="60" w:before="144" w:afterLines="60" w:after="144"/>
              <w:rPr>
                <w:sz w:val="18"/>
                <w:szCs w:val="18"/>
              </w:rPr>
            </w:pPr>
            <w:r w:rsidRPr="00131B87">
              <w:rPr>
                <w:sz w:val="18"/>
                <w:szCs w:val="18"/>
              </w:rPr>
              <w:t xml:space="preserve">En caso que una estación de monitoreo no cumpla con los criterios ii) o iii) señalados precedentemente, el Servicio de Salud respectivo podrá igualmente clasificarla como EMRP si existen antecedentes de que dicho incumplimiento no genera interferencia en la calidad de la información aportada por el </w:t>
            </w:r>
            <w:r w:rsidR="00B3651E" w:rsidRPr="00131B87">
              <w:rPr>
                <w:sz w:val="18"/>
                <w:szCs w:val="18"/>
              </w:rPr>
              <w:t>monitoreo. Para</w:t>
            </w:r>
            <w:r w:rsidRPr="00131B87">
              <w:rPr>
                <w:sz w:val="18"/>
                <w:szCs w:val="18"/>
              </w:rPr>
              <w:t xml:space="preserve"> tal efecto, se deberán tomar en consideración aspectos tales como el bajo flujo vehicular en calles o avenidas, el material del que están construidas las calles o avenidas, o bien, la operación esporádica y/o circunstancial de fuentes fijas como las indicadas.”</w:t>
            </w:r>
          </w:p>
          <w:p w14:paraId="2FE04CB3" w14:textId="77777777" w:rsidR="00396AC5" w:rsidRPr="00131B87" w:rsidRDefault="00396AC5" w:rsidP="00131B87">
            <w:pPr>
              <w:spacing w:beforeLines="60" w:before="144" w:afterLines="60" w:after="144"/>
              <w:rPr>
                <w:sz w:val="18"/>
                <w:szCs w:val="18"/>
              </w:rPr>
            </w:pPr>
            <w:r w:rsidRPr="00131B87">
              <w:rPr>
                <w:sz w:val="18"/>
                <w:szCs w:val="18"/>
              </w:rPr>
              <w:t>“</w:t>
            </w:r>
            <w:r w:rsidRPr="00131B87">
              <w:rPr>
                <w:b/>
                <w:sz w:val="18"/>
                <w:szCs w:val="18"/>
                <w:u w:val="single"/>
              </w:rPr>
              <w:t>Artículo 7º</w:t>
            </w:r>
            <w:r w:rsidRPr="00131B87">
              <w:rPr>
                <w:sz w:val="18"/>
                <w:szCs w:val="18"/>
              </w:rPr>
              <w:t xml:space="preserve"> Para efectos del monitoreo del Material Particulado Respirable MP10, los métodos de medición serán:</w:t>
            </w:r>
          </w:p>
          <w:p w14:paraId="4AEB37B5" w14:textId="77777777" w:rsidR="00396AC5" w:rsidRPr="00131B87" w:rsidRDefault="00396AC5" w:rsidP="009F34A6">
            <w:pPr>
              <w:pStyle w:val="Prrafodelista"/>
              <w:numPr>
                <w:ilvl w:val="0"/>
                <w:numId w:val="6"/>
              </w:numPr>
              <w:spacing w:beforeLines="60" w:before="144" w:afterLines="60" w:after="144"/>
              <w:rPr>
                <w:sz w:val="18"/>
                <w:szCs w:val="18"/>
              </w:rPr>
            </w:pPr>
            <w:r w:rsidRPr="00131B87">
              <w:rPr>
                <w:sz w:val="18"/>
                <w:szCs w:val="18"/>
              </w:rPr>
              <w:t>Método gravimétrico de muestreador de alto volumen equipado con cabezal PM-10;</w:t>
            </w:r>
          </w:p>
          <w:p w14:paraId="3CC4FBF0" w14:textId="77777777" w:rsidR="00396AC5" w:rsidRPr="00131B87" w:rsidRDefault="00396AC5" w:rsidP="009F34A6">
            <w:pPr>
              <w:pStyle w:val="Prrafodelista"/>
              <w:numPr>
                <w:ilvl w:val="0"/>
                <w:numId w:val="6"/>
              </w:numPr>
              <w:spacing w:beforeLines="60" w:before="144" w:afterLines="60" w:after="144"/>
              <w:rPr>
                <w:sz w:val="18"/>
                <w:szCs w:val="18"/>
              </w:rPr>
            </w:pPr>
            <w:r w:rsidRPr="00131B87">
              <w:rPr>
                <w:sz w:val="18"/>
                <w:szCs w:val="18"/>
              </w:rPr>
              <w:t>Método gravimétrico de muestreador de bajo volumen equipado con cabezal PM-10;</w:t>
            </w:r>
          </w:p>
          <w:p w14:paraId="6C01F037" w14:textId="77777777" w:rsidR="00396AC5" w:rsidRPr="00131B87" w:rsidRDefault="00396AC5" w:rsidP="009F34A6">
            <w:pPr>
              <w:pStyle w:val="Prrafodelista"/>
              <w:numPr>
                <w:ilvl w:val="0"/>
                <w:numId w:val="6"/>
              </w:numPr>
              <w:spacing w:beforeLines="60" w:before="144" w:afterLines="60" w:after="144"/>
              <w:rPr>
                <w:sz w:val="18"/>
                <w:szCs w:val="18"/>
              </w:rPr>
            </w:pPr>
            <w:r w:rsidRPr="00131B87">
              <w:rPr>
                <w:sz w:val="18"/>
                <w:szCs w:val="18"/>
              </w:rPr>
              <w:t>Método por transducción gravimétrica de oscilaciones inducidas. Microbalanza de oscilación de sensor en voladizo con cabezal PM-10;</w:t>
            </w:r>
          </w:p>
          <w:p w14:paraId="21695981" w14:textId="77777777" w:rsidR="00396AC5" w:rsidRPr="00131B87" w:rsidRDefault="00396AC5" w:rsidP="009F34A6">
            <w:pPr>
              <w:pStyle w:val="Prrafodelista"/>
              <w:numPr>
                <w:ilvl w:val="0"/>
                <w:numId w:val="6"/>
              </w:numPr>
              <w:spacing w:beforeLines="60" w:before="144" w:afterLines="60" w:after="144"/>
              <w:rPr>
                <w:sz w:val="18"/>
                <w:szCs w:val="18"/>
              </w:rPr>
            </w:pPr>
            <w:r w:rsidRPr="00131B87">
              <w:rPr>
                <w:sz w:val="18"/>
                <w:szCs w:val="18"/>
              </w:rPr>
              <w:t>Métodos basados en el principio de atenuación beta.</w:t>
            </w:r>
          </w:p>
          <w:p w14:paraId="619B7683" w14:textId="77777777" w:rsidR="00396AC5" w:rsidRPr="00131B87" w:rsidRDefault="00396AC5" w:rsidP="0080189D">
            <w:pPr>
              <w:spacing w:beforeLines="60" w:before="144" w:afterLines="60" w:after="144"/>
              <w:rPr>
                <w:rFonts w:cstheme="minorHAnsi"/>
                <w:sz w:val="18"/>
                <w:szCs w:val="18"/>
              </w:rPr>
            </w:pPr>
            <w:r w:rsidRPr="00131B87">
              <w:rPr>
                <w:sz w:val="18"/>
                <w:szCs w:val="18"/>
              </w:rPr>
              <w:t>El monitoreo se deberá efectuar a lo menos una vez cada tres días y realizarse en concordancia con los requerimientos para instalación, calibración y operación de los equipos de muestreo y análisis, aprobados por el Servicio de Salud competente.”</w:t>
            </w:r>
          </w:p>
        </w:tc>
        <w:tc>
          <w:tcPr>
            <w:tcW w:w="0" w:type="auto"/>
          </w:tcPr>
          <w:p w14:paraId="3530DE47" w14:textId="77777777" w:rsidR="00396AC5" w:rsidRDefault="00396AC5" w:rsidP="00AD540E">
            <w:pPr>
              <w:pStyle w:val="Prrafodelista"/>
              <w:numPr>
                <w:ilvl w:val="0"/>
                <w:numId w:val="10"/>
              </w:numPr>
              <w:rPr>
                <w:rFonts w:cstheme="minorHAnsi"/>
                <w:sz w:val="18"/>
                <w:szCs w:val="18"/>
              </w:rPr>
            </w:pPr>
            <w:r w:rsidRPr="0080189D">
              <w:rPr>
                <w:rFonts w:cstheme="minorHAnsi"/>
                <w:sz w:val="18"/>
                <w:szCs w:val="18"/>
              </w:rPr>
              <w:lastRenderedPageBreak/>
              <w:t>Se verificaron las distancias a fuentes y/o posibles obstrucciones que puedan interferir en la dirección de los vientos o directamente en l</w:t>
            </w:r>
            <w:r>
              <w:rPr>
                <w:rFonts w:cstheme="minorHAnsi"/>
                <w:sz w:val="18"/>
                <w:szCs w:val="18"/>
              </w:rPr>
              <w:t>as mediciones, constatándose que l</w:t>
            </w:r>
            <w:r w:rsidRPr="0080189D">
              <w:rPr>
                <w:rFonts w:cstheme="minorHAnsi"/>
                <w:sz w:val="18"/>
                <w:szCs w:val="18"/>
              </w:rPr>
              <w:t xml:space="preserve">a estación Urmeneta, sin bien se mantiene libre de obstáculos que puedan interferir en la circulación de los vientos, se encuentra ubicada a 12 metros en dirección oeste de una casa, la cual, al momento de la inspección, mantenía ubicado un horno de barro con combustión a leña y una parrilla con combustión a carbón a 11 metros medidos </w:t>
            </w:r>
            <w:r w:rsidRPr="0080189D">
              <w:rPr>
                <w:rFonts w:cstheme="minorHAnsi"/>
                <w:sz w:val="18"/>
                <w:szCs w:val="18"/>
              </w:rPr>
              <w:lastRenderedPageBreak/>
              <w:t xml:space="preserve">desde el cabezal, lo cual implica que de ponerse en funcionamiento constituirían una </w:t>
            </w:r>
            <w:r>
              <w:rPr>
                <w:rFonts w:cstheme="minorHAnsi"/>
                <w:sz w:val="18"/>
                <w:szCs w:val="18"/>
              </w:rPr>
              <w:t>fuente domiciliaria</w:t>
            </w:r>
            <w:r w:rsidRPr="0080189D">
              <w:rPr>
                <w:rFonts w:cstheme="minorHAnsi"/>
                <w:sz w:val="18"/>
                <w:szCs w:val="18"/>
              </w:rPr>
              <w:t xml:space="preserve">, la cual </w:t>
            </w:r>
            <w:r>
              <w:rPr>
                <w:rFonts w:cstheme="minorHAnsi"/>
                <w:sz w:val="18"/>
                <w:szCs w:val="18"/>
              </w:rPr>
              <w:t>podría</w:t>
            </w:r>
            <w:r w:rsidRPr="0080189D">
              <w:rPr>
                <w:rFonts w:cstheme="minorHAnsi"/>
                <w:sz w:val="18"/>
                <w:szCs w:val="18"/>
              </w:rPr>
              <w:t xml:space="preserve"> </w:t>
            </w:r>
            <w:r>
              <w:rPr>
                <w:rFonts w:cstheme="minorHAnsi"/>
                <w:sz w:val="18"/>
                <w:szCs w:val="18"/>
              </w:rPr>
              <w:t xml:space="preserve">tener </w:t>
            </w:r>
            <w:r w:rsidRPr="0080189D">
              <w:rPr>
                <w:rFonts w:cstheme="minorHAnsi"/>
                <w:sz w:val="18"/>
                <w:szCs w:val="18"/>
              </w:rPr>
              <w:t>influencia en las concentraciones registradas por el equipo de monitoreo</w:t>
            </w:r>
            <w:r>
              <w:rPr>
                <w:rFonts w:cstheme="minorHAnsi"/>
                <w:sz w:val="18"/>
                <w:szCs w:val="18"/>
              </w:rPr>
              <w:t xml:space="preserve"> al momento de entrar en funcionamiento.</w:t>
            </w:r>
          </w:p>
          <w:p w14:paraId="322D3A82" w14:textId="77777777" w:rsidR="00236E2C" w:rsidRPr="00236E2C" w:rsidRDefault="00236E2C" w:rsidP="00236E2C">
            <w:pPr>
              <w:pStyle w:val="Prrafodelista"/>
              <w:numPr>
                <w:ilvl w:val="0"/>
                <w:numId w:val="10"/>
              </w:numPr>
              <w:rPr>
                <w:rFonts w:cstheme="minorHAnsi"/>
                <w:sz w:val="18"/>
                <w:szCs w:val="18"/>
              </w:rPr>
            </w:pPr>
            <w:r w:rsidRPr="00236E2C">
              <w:rPr>
                <w:rFonts w:cstheme="minorHAnsi"/>
                <w:sz w:val="18"/>
                <w:szCs w:val="18"/>
              </w:rPr>
              <w:t>Se constató que en los datos entregados por el operador el día de la inspección no se incluían los datos del equipo, para ambas estaciones, como se solicitó por parte del fiscalizador. Por otro lado, al intentar reunir datos para realizar la comparación de los datos del datalogger con los registros en línea de la plataforma del Sistema de Información Nacional de Calidad del Aire (SINCA), se verificó que no existen reportes de datos de las estaciones Chepiquilla y Urmeneta desde el día 26 de julio de 2016, por lo tanto, no se pudo llevar a cabo esta comparación.</w:t>
            </w:r>
          </w:p>
          <w:p w14:paraId="241E78D3" w14:textId="79DBE1E8" w:rsidR="00E91D38" w:rsidRPr="00E91D38" w:rsidRDefault="00E91D38" w:rsidP="001808BD">
            <w:pPr>
              <w:pStyle w:val="Prrafodelista"/>
              <w:ind w:left="360"/>
              <w:rPr>
                <w:rFonts w:cstheme="minorHAnsi"/>
                <w:sz w:val="18"/>
                <w:szCs w:val="18"/>
              </w:rPr>
            </w:pPr>
            <w:bookmarkStart w:id="113" w:name="_GoBack"/>
            <w:bookmarkEnd w:id="113"/>
          </w:p>
        </w:tc>
      </w:tr>
    </w:tbl>
    <w:p w14:paraId="76004A6D" w14:textId="77777777" w:rsidR="005B03BC" w:rsidRDefault="005B03BC">
      <w:pPr>
        <w:jc w:val="left"/>
        <w:rPr>
          <w:rFonts w:cstheme="minorHAnsi"/>
          <w:b/>
          <w:sz w:val="24"/>
          <w:szCs w:val="20"/>
        </w:rPr>
      </w:pPr>
      <w:bookmarkStart w:id="114" w:name="_Toc352840407"/>
      <w:bookmarkStart w:id="115" w:name="_Toc352841467"/>
      <w:bookmarkStart w:id="116" w:name="_Toc353998137"/>
      <w:bookmarkStart w:id="117" w:name="_Toc353998211"/>
      <w:bookmarkStart w:id="118" w:name="_Toc382383563"/>
      <w:bookmarkStart w:id="119" w:name="_Toc382472384"/>
      <w:bookmarkStart w:id="120" w:name="_Toc390184291"/>
      <w:bookmarkStart w:id="121" w:name="_Toc390777043"/>
      <w:bookmarkStart w:id="122" w:name="_Toc404955757"/>
      <w:r>
        <w:lastRenderedPageBreak/>
        <w:br w:type="page"/>
      </w:r>
    </w:p>
    <w:p w14:paraId="04342FB6" w14:textId="77777777" w:rsidR="003C0E2F" w:rsidRPr="007E37F2" w:rsidRDefault="007E37F2" w:rsidP="007E37F2">
      <w:pPr>
        <w:pStyle w:val="Ttulo1"/>
        <w:ind w:left="567" w:hanging="567"/>
      </w:pPr>
      <w:bookmarkStart w:id="123" w:name="_Toc507080078"/>
      <w:r w:rsidRPr="007E37F2">
        <w:lastRenderedPageBreak/>
        <w:t xml:space="preserve">DOCUMENTACIÓN SOLICITADA Y </w:t>
      </w:r>
      <w:r w:rsidR="003E3B59">
        <w:t>RECEPCIONADA</w:t>
      </w:r>
      <w:r w:rsidRPr="007E37F2">
        <w:t>.</w:t>
      </w:r>
      <w:bookmarkEnd w:id="114"/>
      <w:bookmarkEnd w:id="115"/>
      <w:bookmarkEnd w:id="116"/>
      <w:bookmarkEnd w:id="117"/>
      <w:bookmarkEnd w:id="118"/>
      <w:bookmarkEnd w:id="119"/>
      <w:bookmarkEnd w:id="120"/>
      <w:bookmarkEnd w:id="121"/>
      <w:bookmarkEnd w:id="122"/>
      <w:bookmarkEnd w:id="123"/>
    </w:p>
    <w:p w14:paraId="6117132F" w14:textId="77777777" w:rsidR="003C0E2F" w:rsidRPr="0025129B" w:rsidRDefault="003C0E2F" w:rsidP="00CE505A"/>
    <w:tbl>
      <w:tblPr>
        <w:tblStyle w:val="Tablaconcuadrcula"/>
        <w:tblW w:w="0" w:type="auto"/>
        <w:tblLook w:val="04A0" w:firstRow="1" w:lastRow="0" w:firstColumn="1" w:lastColumn="0" w:noHBand="0" w:noVBand="1"/>
      </w:tblPr>
      <w:tblGrid>
        <w:gridCol w:w="397"/>
        <w:gridCol w:w="1684"/>
        <w:gridCol w:w="1836"/>
        <w:gridCol w:w="1366"/>
        <w:gridCol w:w="2574"/>
        <w:gridCol w:w="1311"/>
      </w:tblGrid>
      <w:tr w:rsidR="006603B5" w:rsidRPr="003109FD" w14:paraId="18F0EE3B" w14:textId="77777777" w:rsidTr="003109FD">
        <w:trPr>
          <w:trHeight w:val="395"/>
        </w:trPr>
        <w:tc>
          <w:tcPr>
            <w:tcW w:w="0" w:type="auto"/>
            <w:shd w:val="clear" w:color="auto" w:fill="D9D9D9" w:themeFill="background1" w:themeFillShade="D9"/>
            <w:vAlign w:val="center"/>
          </w:tcPr>
          <w:p w14:paraId="4D47E982" w14:textId="77777777" w:rsidR="00483FB9" w:rsidRPr="003109FD" w:rsidRDefault="00483FB9" w:rsidP="00D2315A">
            <w:pPr>
              <w:jc w:val="center"/>
              <w:rPr>
                <w:rFonts w:cstheme="minorHAnsi"/>
                <w:b/>
                <w:color w:val="A6A6A6" w:themeColor="background1" w:themeShade="A6"/>
                <w:sz w:val="18"/>
              </w:rPr>
            </w:pPr>
            <w:r w:rsidRPr="003109FD">
              <w:rPr>
                <w:rFonts w:cstheme="minorHAnsi"/>
                <w:b/>
                <w:sz w:val="18"/>
              </w:rPr>
              <w:t>N°</w:t>
            </w:r>
          </w:p>
        </w:tc>
        <w:tc>
          <w:tcPr>
            <w:tcW w:w="0" w:type="auto"/>
            <w:shd w:val="clear" w:color="auto" w:fill="D9D9D9" w:themeFill="background1" w:themeFillShade="D9"/>
            <w:vAlign w:val="center"/>
          </w:tcPr>
          <w:p w14:paraId="5AD60E98" w14:textId="77777777" w:rsidR="00483FB9" w:rsidRPr="003109FD" w:rsidRDefault="006603B5" w:rsidP="005636FF">
            <w:pPr>
              <w:jc w:val="center"/>
              <w:rPr>
                <w:b/>
                <w:sz w:val="18"/>
              </w:rPr>
            </w:pPr>
            <w:r w:rsidRPr="003109FD">
              <w:rPr>
                <w:b/>
                <w:sz w:val="18"/>
              </w:rPr>
              <w:t xml:space="preserve">N° de </w:t>
            </w:r>
            <w:r w:rsidR="00BD50BD" w:rsidRPr="003109FD">
              <w:rPr>
                <w:b/>
                <w:sz w:val="18"/>
              </w:rPr>
              <w:t>Documento</w:t>
            </w:r>
            <w:r w:rsidRPr="003109FD">
              <w:rPr>
                <w:b/>
                <w:sz w:val="18"/>
              </w:rPr>
              <w:t xml:space="preserve"> y Fecha</w:t>
            </w:r>
          </w:p>
        </w:tc>
        <w:tc>
          <w:tcPr>
            <w:tcW w:w="0" w:type="auto"/>
            <w:shd w:val="clear" w:color="auto" w:fill="D9D9D9" w:themeFill="background1" w:themeFillShade="D9"/>
            <w:vAlign w:val="center"/>
          </w:tcPr>
          <w:p w14:paraId="60FACC69" w14:textId="77777777" w:rsidR="00483FB9" w:rsidRPr="003109FD" w:rsidRDefault="00483FB9" w:rsidP="005636FF">
            <w:pPr>
              <w:jc w:val="center"/>
              <w:rPr>
                <w:b/>
                <w:sz w:val="18"/>
              </w:rPr>
            </w:pPr>
            <w:r w:rsidRPr="003109FD">
              <w:rPr>
                <w:b/>
                <w:sz w:val="18"/>
              </w:rPr>
              <w:t>Documento</w:t>
            </w:r>
            <w:r w:rsidR="006603B5" w:rsidRPr="003109FD">
              <w:rPr>
                <w:b/>
                <w:sz w:val="18"/>
              </w:rPr>
              <w:t>s</w:t>
            </w:r>
            <w:r w:rsidRPr="003109FD">
              <w:rPr>
                <w:b/>
                <w:sz w:val="18"/>
              </w:rPr>
              <w:t xml:space="preserve"> solicitado</w:t>
            </w:r>
            <w:r w:rsidR="006603B5" w:rsidRPr="003109FD">
              <w:rPr>
                <w:b/>
                <w:sz w:val="18"/>
              </w:rPr>
              <w:t>s</w:t>
            </w:r>
          </w:p>
        </w:tc>
        <w:tc>
          <w:tcPr>
            <w:tcW w:w="0" w:type="auto"/>
            <w:shd w:val="clear" w:color="auto" w:fill="D9D9D9" w:themeFill="background1" w:themeFillShade="D9"/>
            <w:vAlign w:val="center"/>
          </w:tcPr>
          <w:p w14:paraId="1080C744" w14:textId="77777777" w:rsidR="00483FB9" w:rsidRPr="003109FD" w:rsidRDefault="00483FB9" w:rsidP="005636FF">
            <w:pPr>
              <w:jc w:val="center"/>
              <w:rPr>
                <w:b/>
                <w:sz w:val="18"/>
              </w:rPr>
            </w:pPr>
            <w:r w:rsidRPr="003109FD">
              <w:rPr>
                <w:b/>
                <w:sz w:val="18"/>
              </w:rPr>
              <w:t>Plazo de entrega</w:t>
            </w:r>
          </w:p>
        </w:tc>
        <w:tc>
          <w:tcPr>
            <w:tcW w:w="0" w:type="auto"/>
            <w:shd w:val="clear" w:color="auto" w:fill="D9D9D9" w:themeFill="background1" w:themeFillShade="D9"/>
            <w:vAlign w:val="center"/>
          </w:tcPr>
          <w:p w14:paraId="37693D7E" w14:textId="77777777" w:rsidR="00C130F1" w:rsidRPr="003109FD" w:rsidRDefault="00C130F1" w:rsidP="005636FF">
            <w:pPr>
              <w:jc w:val="center"/>
              <w:rPr>
                <w:b/>
                <w:sz w:val="18"/>
              </w:rPr>
            </w:pPr>
            <w:r w:rsidRPr="003109FD">
              <w:rPr>
                <w:b/>
                <w:sz w:val="18"/>
              </w:rPr>
              <w:t>Documento/</w:t>
            </w:r>
          </w:p>
          <w:p w14:paraId="5B68D0AE" w14:textId="77777777" w:rsidR="00483FB9" w:rsidRPr="003109FD" w:rsidRDefault="00483FB9" w:rsidP="005636FF">
            <w:pPr>
              <w:jc w:val="center"/>
              <w:rPr>
                <w:b/>
                <w:sz w:val="18"/>
              </w:rPr>
            </w:pPr>
            <w:r w:rsidRPr="003109FD">
              <w:rPr>
                <w:b/>
                <w:sz w:val="18"/>
              </w:rPr>
              <w:t>Fecha entrega</w:t>
            </w:r>
          </w:p>
        </w:tc>
        <w:tc>
          <w:tcPr>
            <w:tcW w:w="0" w:type="auto"/>
            <w:shd w:val="clear" w:color="auto" w:fill="D9D9D9" w:themeFill="background1" w:themeFillShade="D9"/>
            <w:vAlign w:val="center"/>
          </w:tcPr>
          <w:p w14:paraId="5F1A8F1B" w14:textId="77777777" w:rsidR="00483FB9" w:rsidRPr="003109FD" w:rsidRDefault="00483FB9" w:rsidP="005636FF">
            <w:pPr>
              <w:jc w:val="center"/>
              <w:rPr>
                <w:b/>
                <w:sz w:val="18"/>
              </w:rPr>
            </w:pPr>
            <w:r w:rsidRPr="003109FD">
              <w:rPr>
                <w:b/>
                <w:sz w:val="18"/>
              </w:rPr>
              <w:t>Observaciones</w:t>
            </w:r>
          </w:p>
        </w:tc>
      </w:tr>
      <w:tr w:rsidR="00BD59FE" w:rsidRPr="003109FD" w14:paraId="667587B0" w14:textId="77777777" w:rsidTr="003109FD">
        <w:tc>
          <w:tcPr>
            <w:tcW w:w="0" w:type="auto"/>
            <w:vAlign w:val="center"/>
          </w:tcPr>
          <w:p w14:paraId="6DF004BA" w14:textId="77777777" w:rsidR="00BD59FE" w:rsidRPr="003109FD" w:rsidRDefault="0080189D" w:rsidP="00BD59FE">
            <w:pPr>
              <w:widowControl w:val="0"/>
              <w:overflowPunct w:val="0"/>
              <w:autoSpaceDE w:val="0"/>
              <w:autoSpaceDN w:val="0"/>
              <w:adjustRightInd w:val="0"/>
              <w:spacing w:after="120" w:line="285" w:lineRule="auto"/>
              <w:jc w:val="center"/>
              <w:rPr>
                <w:rFonts w:cstheme="minorHAnsi"/>
                <w:iCs/>
                <w:sz w:val="18"/>
              </w:rPr>
            </w:pPr>
            <w:r w:rsidRPr="003109FD">
              <w:rPr>
                <w:rFonts w:cstheme="minorHAnsi"/>
                <w:iCs/>
                <w:sz w:val="18"/>
              </w:rPr>
              <w:t>1</w:t>
            </w:r>
          </w:p>
        </w:tc>
        <w:tc>
          <w:tcPr>
            <w:tcW w:w="0" w:type="auto"/>
            <w:vAlign w:val="center"/>
          </w:tcPr>
          <w:p w14:paraId="2BF255B9" w14:textId="77777777" w:rsidR="00BD59FE" w:rsidRPr="003109FD" w:rsidRDefault="003109FD" w:rsidP="00853BBD">
            <w:pPr>
              <w:jc w:val="center"/>
              <w:rPr>
                <w:sz w:val="18"/>
                <w:lang w:eastAsia="es-CL"/>
              </w:rPr>
            </w:pPr>
            <w:r w:rsidRPr="003109FD">
              <w:rPr>
                <w:sz w:val="18"/>
                <w:lang w:eastAsia="es-CL"/>
              </w:rPr>
              <w:t xml:space="preserve">Oficio ORD </w:t>
            </w:r>
            <w:r w:rsidR="007D48E0">
              <w:rPr>
                <w:sz w:val="18"/>
                <w:lang w:eastAsia="es-CL"/>
              </w:rPr>
              <w:t xml:space="preserve">N° </w:t>
            </w:r>
            <w:r w:rsidRPr="003109FD">
              <w:rPr>
                <w:sz w:val="18"/>
                <w:lang w:eastAsia="es-CL"/>
              </w:rPr>
              <w:t>2581 SMA del 30 de octubre de 2017.</w:t>
            </w:r>
          </w:p>
          <w:p w14:paraId="0ACF6151" w14:textId="77777777" w:rsidR="003109FD" w:rsidRPr="003109FD" w:rsidRDefault="003109FD" w:rsidP="00853BBD">
            <w:pPr>
              <w:jc w:val="center"/>
              <w:rPr>
                <w:sz w:val="18"/>
                <w:lang w:eastAsia="es-CL"/>
              </w:rPr>
            </w:pPr>
            <w:r w:rsidRPr="003109FD">
              <w:rPr>
                <w:sz w:val="18"/>
                <w:lang w:eastAsia="es-CL"/>
              </w:rPr>
              <w:t>Solicita antecedentes estaciones Chepiquilla y Urmeneta</w:t>
            </w:r>
          </w:p>
        </w:tc>
        <w:tc>
          <w:tcPr>
            <w:tcW w:w="0" w:type="auto"/>
            <w:vAlign w:val="center"/>
          </w:tcPr>
          <w:p w14:paraId="50D5225D" w14:textId="77777777" w:rsidR="00BD59FE" w:rsidRDefault="003109FD" w:rsidP="009F34A6">
            <w:pPr>
              <w:pStyle w:val="Prrafodelista"/>
              <w:numPr>
                <w:ilvl w:val="0"/>
                <w:numId w:val="2"/>
              </w:numPr>
              <w:ind w:left="233" w:hanging="233"/>
              <w:rPr>
                <w:sz w:val="18"/>
              </w:rPr>
            </w:pPr>
            <w:r>
              <w:rPr>
                <w:sz w:val="18"/>
              </w:rPr>
              <w:t>Última calibración de masa realizada con los foils de cada equipo</w:t>
            </w:r>
          </w:p>
          <w:p w14:paraId="1B941DA2" w14:textId="77777777" w:rsidR="003109FD" w:rsidRDefault="003109FD" w:rsidP="009F34A6">
            <w:pPr>
              <w:pStyle w:val="Prrafodelista"/>
              <w:numPr>
                <w:ilvl w:val="0"/>
                <w:numId w:val="2"/>
              </w:numPr>
              <w:ind w:left="233" w:hanging="233"/>
              <w:rPr>
                <w:sz w:val="18"/>
              </w:rPr>
            </w:pPr>
            <w:r>
              <w:rPr>
                <w:sz w:val="18"/>
              </w:rPr>
              <w:t>Valores obtenidos del chequeo de presión, vacío y fuga.</w:t>
            </w:r>
          </w:p>
          <w:p w14:paraId="1C418D25" w14:textId="77777777" w:rsidR="003109FD" w:rsidRPr="003109FD" w:rsidRDefault="003109FD" w:rsidP="009F34A6">
            <w:pPr>
              <w:pStyle w:val="Prrafodelista"/>
              <w:numPr>
                <w:ilvl w:val="0"/>
                <w:numId w:val="2"/>
              </w:numPr>
              <w:ind w:left="233" w:hanging="233"/>
              <w:rPr>
                <w:sz w:val="18"/>
              </w:rPr>
            </w:pPr>
            <w:r>
              <w:rPr>
                <w:sz w:val="18"/>
              </w:rPr>
              <w:t>Voltaje de los detectores y registros de los sensores de presión</w:t>
            </w:r>
          </w:p>
        </w:tc>
        <w:tc>
          <w:tcPr>
            <w:tcW w:w="0" w:type="auto"/>
            <w:vAlign w:val="center"/>
          </w:tcPr>
          <w:p w14:paraId="19D08E40" w14:textId="77777777" w:rsidR="00BD59FE" w:rsidRPr="003109FD" w:rsidRDefault="003109FD" w:rsidP="005636FF">
            <w:pPr>
              <w:rPr>
                <w:rFonts w:cstheme="minorHAnsi"/>
                <w:color w:val="A6A6A6" w:themeColor="background1" w:themeShade="A6"/>
                <w:sz w:val="18"/>
              </w:rPr>
            </w:pPr>
            <w:r w:rsidRPr="003109FD">
              <w:rPr>
                <w:rFonts w:cstheme="minorHAnsi"/>
                <w:sz w:val="18"/>
              </w:rPr>
              <w:t>10 días hábiles</w:t>
            </w:r>
            <w:r>
              <w:rPr>
                <w:rFonts w:cstheme="minorHAnsi"/>
                <w:sz w:val="18"/>
              </w:rPr>
              <w:t xml:space="preserve"> a contar de la recepción del oficio</w:t>
            </w:r>
          </w:p>
        </w:tc>
        <w:tc>
          <w:tcPr>
            <w:tcW w:w="0" w:type="auto"/>
            <w:vAlign w:val="center"/>
          </w:tcPr>
          <w:p w14:paraId="70EDDD80" w14:textId="77777777" w:rsidR="00BD59FE" w:rsidRPr="003109FD" w:rsidRDefault="003109FD" w:rsidP="005636FF">
            <w:pPr>
              <w:rPr>
                <w:rFonts w:cstheme="minorHAnsi"/>
                <w:color w:val="A6A6A6" w:themeColor="background1" w:themeShade="A6"/>
                <w:sz w:val="18"/>
              </w:rPr>
            </w:pPr>
            <w:r w:rsidRPr="003109FD">
              <w:rPr>
                <w:rFonts w:cstheme="minorHAnsi"/>
                <w:sz w:val="18"/>
              </w:rPr>
              <w:t>Carta DLA-CDA-2017-051 de la Compañía Minera Teck Carmen de Andacollo del 14 de noviembre de 2017</w:t>
            </w:r>
            <w:r>
              <w:rPr>
                <w:rFonts w:cstheme="minorHAnsi"/>
                <w:sz w:val="18"/>
              </w:rPr>
              <w:t>. Envía antecedentes solicitados</w:t>
            </w:r>
          </w:p>
        </w:tc>
        <w:tc>
          <w:tcPr>
            <w:tcW w:w="0" w:type="auto"/>
            <w:vAlign w:val="center"/>
          </w:tcPr>
          <w:p w14:paraId="705776CD" w14:textId="77777777" w:rsidR="00BD59FE" w:rsidRPr="003109FD" w:rsidRDefault="003109FD" w:rsidP="00DF6446">
            <w:pPr>
              <w:jc w:val="center"/>
              <w:rPr>
                <w:rFonts w:cstheme="minorHAnsi"/>
                <w:sz w:val="18"/>
              </w:rPr>
            </w:pPr>
            <w:r>
              <w:rPr>
                <w:rFonts w:cstheme="minorHAnsi"/>
                <w:sz w:val="18"/>
              </w:rPr>
              <w:t>--</w:t>
            </w:r>
          </w:p>
        </w:tc>
      </w:tr>
    </w:tbl>
    <w:p w14:paraId="45E35676" w14:textId="77777777" w:rsidR="005B03BC" w:rsidRDefault="005B03BC">
      <w:pPr>
        <w:jc w:val="left"/>
        <w:rPr>
          <w:rFonts w:cstheme="minorHAnsi"/>
          <w:b/>
          <w:sz w:val="24"/>
          <w:szCs w:val="20"/>
        </w:rPr>
      </w:pPr>
      <w:bookmarkStart w:id="124" w:name="_Toc352840405"/>
      <w:bookmarkStart w:id="125" w:name="_Toc352841465"/>
      <w:bookmarkStart w:id="126" w:name="_Toc390777044"/>
      <w:bookmarkStart w:id="127" w:name="_Toc404955758"/>
      <w:r>
        <w:br w:type="page"/>
      </w:r>
    </w:p>
    <w:p w14:paraId="3D78B972" w14:textId="77777777" w:rsidR="005B38F1" w:rsidRPr="0025129B" w:rsidRDefault="005B38F1" w:rsidP="005B38F1">
      <w:pPr>
        <w:pStyle w:val="Ttulo1"/>
      </w:pPr>
      <w:bookmarkStart w:id="128" w:name="_Toc507080079"/>
      <w:r w:rsidRPr="0025129B">
        <w:lastRenderedPageBreak/>
        <w:t>ANEXOS.</w:t>
      </w:r>
      <w:bookmarkEnd w:id="124"/>
      <w:bookmarkEnd w:id="125"/>
      <w:bookmarkEnd w:id="126"/>
      <w:bookmarkEnd w:id="127"/>
      <w:bookmarkEnd w:id="128"/>
    </w:p>
    <w:p w14:paraId="5B6F1651" w14:textId="77777777" w:rsidR="005B38F1" w:rsidRDefault="005B38F1" w:rsidP="005B38F1"/>
    <w:tbl>
      <w:tblPr>
        <w:tblStyle w:val="Tablaconcuadrcula"/>
        <w:tblW w:w="5000" w:type="pct"/>
        <w:jc w:val="center"/>
        <w:tblLook w:val="04A0" w:firstRow="1" w:lastRow="0" w:firstColumn="1" w:lastColumn="0" w:noHBand="0" w:noVBand="1"/>
      </w:tblPr>
      <w:tblGrid>
        <w:gridCol w:w="1903"/>
        <w:gridCol w:w="7265"/>
      </w:tblGrid>
      <w:tr w:rsidR="005A787E" w:rsidRPr="0025129B" w14:paraId="7BCC7327" w14:textId="77777777" w:rsidTr="00A26D30">
        <w:trPr>
          <w:trHeight w:val="286"/>
          <w:jc w:val="center"/>
        </w:trPr>
        <w:tc>
          <w:tcPr>
            <w:tcW w:w="1038" w:type="pct"/>
            <w:shd w:val="clear" w:color="auto" w:fill="D9D9D9" w:themeFill="background1" w:themeFillShade="D9"/>
          </w:tcPr>
          <w:p w14:paraId="4FB7FB57" w14:textId="77777777" w:rsidR="005A787E" w:rsidRPr="0025129B" w:rsidRDefault="00C1750E" w:rsidP="00A26D30">
            <w:pPr>
              <w:jc w:val="center"/>
              <w:rPr>
                <w:rFonts w:cstheme="minorHAnsi"/>
                <w:b/>
              </w:rPr>
            </w:pPr>
            <w:r>
              <w:rPr>
                <w:rFonts w:cstheme="minorHAnsi"/>
                <w:b/>
              </w:rPr>
              <w:t>N° Anexo</w:t>
            </w:r>
          </w:p>
        </w:tc>
        <w:tc>
          <w:tcPr>
            <w:tcW w:w="3962" w:type="pct"/>
            <w:shd w:val="clear" w:color="auto" w:fill="D9D9D9" w:themeFill="background1" w:themeFillShade="D9"/>
          </w:tcPr>
          <w:p w14:paraId="6032113E" w14:textId="77777777" w:rsidR="005A787E" w:rsidRPr="0025129B" w:rsidRDefault="00C1750E" w:rsidP="00A26D30">
            <w:pPr>
              <w:jc w:val="center"/>
              <w:rPr>
                <w:rFonts w:cstheme="minorHAnsi"/>
                <w:b/>
              </w:rPr>
            </w:pPr>
            <w:r>
              <w:rPr>
                <w:rFonts w:cstheme="minorHAnsi"/>
                <w:b/>
              </w:rPr>
              <w:t>Nombre Anexo</w:t>
            </w:r>
          </w:p>
        </w:tc>
      </w:tr>
      <w:tr w:rsidR="005A787E" w:rsidRPr="0025129B" w14:paraId="1BD6A5D0" w14:textId="77777777" w:rsidTr="00A26D30">
        <w:trPr>
          <w:trHeight w:val="286"/>
          <w:jc w:val="center"/>
        </w:trPr>
        <w:tc>
          <w:tcPr>
            <w:tcW w:w="1038" w:type="pct"/>
            <w:vAlign w:val="center"/>
          </w:tcPr>
          <w:p w14:paraId="6D6A9421" w14:textId="77777777" w:rsidR="005A787E" w:rsidRPr="007D48E0" w:rsidRDefault="00C1750E" w:rsidP="00A26D30">
            <w:pPr>
              <w:jc w:val="center"/>
              <w:rPr>
                <w:rFonts w:cstheme="minorHAnsi"/>
                <w:sz w:val="18"/>
              </w:rPr>
            </w:pPr>
            <w:r w:rsidRPr="007D48E0">
              <w:rPr>
                <w:rFonts w:cstheme="minorHAnsi"/>
                <w:sz w:val="18"/>
              </w:rPr>
              <w:t>1</w:t>
            </w:r>
          </w:p>
        </w:tc>
        <w:tc>
          <w:tcPr>
            <w:tcW w:w="3962" w:type="pct"/>
            <w:vAlign w:val="center"/>
          </w:tcPr>
          <w:p w14:paraId="2CC1A4A9" w14:textId="77777777" w:rsidR="005A787E" w:rsidRPr="007D48E0" w:rsidRDefault="00C1750E" w:rsidP="0096425A">
            <w:pPr>
              <w:rPr>
                <w:rFonts w:cstheme="minorHAnsi"/>
                <w:sz w:val="18"/>
              </w:rPr>
            </w:pPr>
            <w:r w:rsidRPr="007D48E0">
              <w:rPr>
                <w:rFonts w:cstheme="minorHAnsi"/>
                <w:sz w:val="18"/>
              </w:rPr>
              <w:t>Acta de inspección estación Chepiquilla</w:t>
            </w:r>
          </w:p>
        </w:tc>
      </w:tr>
      <w:tr w:rsidR="00C1750E" w:rsidRPr="0025129B" w14:paraId="05AF3790" w14:textId="77777777" w:rsidTr="00A26D30">
        <w:trPr>
          <w:trHeight w:val="286"/>
          <w:jc w:val="center"/>
        </w:trPr>
        <w:tc>
          <w:tcPr>
            <w:tcW w:w="1038" w:type="pct"/>
            <w:vAlign w:val="center"/>
          </w:tcPr>
          <w:p w14:paraId="14A3DBCE" w14:textId="77777777" w:rsidR="00C1750E" w:rsidRPr="007D48E0" w:rsidRDefault="00C1750E" w:rsidP="00A26D30">
            <w:pPr>
              <w:jc w:val="center"/>
              <w:rPr>
                <w:rFonts w:cstheme="minorHAnsi"/>
                <w:sz w:val="18"/>
              </w:rPr>
            </w:pPr>
            <w:r w:rsidRPr="007D48E0">
              <w:rPr>
                <w:rFonts w:cstheme="minorHAnsi"/>
                <w:sz w:val="18"/>
              </w:rPr>
              <w:t>2</w:t>
            </w:r>
          </w:p>
        </w:tc>
        <w:tc>
          <w:tcPr>
            <w:tcW w:w="3962" w:type="pct"/>
            <w:vAlign w:val="center"/>
          </w:tcPr>
          <w:p w14:paraId="6D342D00" w14:textId="77777777" w:rsidR="00C1750E" w:rsidRPr="007D48E0" w:rsidRDefault="00C1750E" w:rsidP="0096425A">
            <w:pPr>
              <w:rPr>
                <w:rFonts w:cstheme="minorHAnsi"/>
                <w:sz w:val="18"/>
              </w:rPr>
            </w:pPr>
            <w:r w:rsidRPr="007D48E0">
              <w:rPr>
                <w:rFonts w:cstheme="minorHAnsi"/>
                <w:sz w:val="18"/>
              </w:rPr>
              <w:t>Acta de inspección estación Urmeneta</w:t>
            </w:r>
          </w:p>
        </w:tc>
      </w:tr>
      <w:tr w:rsidR="0045700A" w:rsidRPr="0025129B" w14:paraId="6D1C2AD1" w14:textId="77777777" w:rsidTr="00A26D30">
        <w:trPr>
          <w:trHeight w:val="286"/>
          <w:jc w:val="center"/>
        </w:trPr>
        <w:tc>
          <w:tcPr>
            <w:tcW w:w="1038" w:type="pct"/>
            <w:vAlign w:val="center"/>
          </w:tcPr>
          <w:p w14:paraId="1096F53C" w14:textId="6E48509E" w:rsidR="0045700A" w:rsidRPr="007D48E0" w:rsidRDefault="0045700A" w:rsidP="00A26D30">
            <w:pPr>
              <w:jc w:val="center"/>
              <w:rPr>
                <w:rFonts w:cstheme="minorHAnsi"/>
                <w:sz w:val="18"/>
              </w:rPr>
            </w:pPr>
            <w:r>
              <w:rPr>
                <w:rFonts w:cstheme="minorHAnsi"/>
                <w:sz w:val="18"/>
              </w:rPr>
              <w:t>3</w:t>
            </w:r>
          </w:p>
        </w:tc>
        <w:tc>
          <w:tcPr>
            <w:tcW w:w="3962" w:type="pct"/>
            <w:vAlign w:val="center"/>
          </w:tcPr>
          <w:p w14:paraId="0A4AA803" w14:textId="1C5D299D" w:rsidR="0045700A" w:rsidRPr="007D48E0" w:rsidRDefault="0045700A" w:rsidP="0096425A">
            <w:pPr>
              <w:rPr>
                <w:rFonts w:cstheme="minorHAnsi"/>
                <w:sz w:val="18"/>
              </w:rPr>
            </w:pPr>
            <w:r w:rsidRPr="0045700A">
              <w:rPr>
                <w:rFonts w:cstheme="minorHAnsi"/>
                <w:sz w:val="18"/>
              </w:rPr>
              <w:t>Resolución Exenta N° 457 SMA del 19 de mayo de 2017</w:t>
            </w:r>
          </w:p>
        </w:tc>
      </w:tr>
      <w:tr w:rsidR="0045700A" w:rsidRPr="0025129B" w14:paraId="07FF3086" w14:textId="77777777" w:rsidTr="00A26D30">
        <w:trPr>
          <w:trHeight w:val="286"/>
          <w:jc w:val="center"/>
        </w:trPr>
        <w:tc>
          <w:tcPr>
            <w:tcW w:w="1038" w:type="pct"/>
            <w:vAlign w:val="center"/>
          </w:tcPr>
          <w:p w14:paraId="6FFD2CF5" w14:textId="6B6823E3" w:rsidR="0045700A" w:rsidRPr="007D48E0" w:rsidRDefault="00131289" w:rsidP="00A26D30">
            <w:pPr>
              <w:jc w:val="center"/>
              <w:rPr>
                <w:rFonts w:cstheme="minorHAnsi"/>
                <w:sz w:val="18"/>
              </w:rPr>
            </w:pPr>
            <w:r>
              <w:rPr>
                <w:rFonts w:cstheme="minorHAnsi"/>
                <w:sz w:val="18"/>
              </w:rPr>
              <w:t>4</w:t>
            </w:r>
          </w:p>
        </w:tc>
        <w:tc>
          <w:tcPr>
            <w:tcW w:w="3962" w:type="pct"/>
            <w:vAlign w:val="center"/>
          </w:tcPr>
          <w:p w14:paraId="5EB2AF62" w14:textId="18F2575A" w:rsidR="0045700A" w:rsidRPr="007D48E0" w:rsidRDefault="0045700A" w:rsidP="0096425A">
            <w:pPr>
              <w:rPr>
                <w:rFonts w:cstheme="minorHAnsi"/>
                <w:sz w:val="18"/>
              </w:rPr>
            </w:pPr>
            <w:r>
              <w:rPr>
                <w:rFonts w:cstheme="minorHAnsi"/>
                <w:sz w:val="18"/>
              </w:rPr>
              <w:t>C</w:t>
            </w:r>
            <w:r w:rsidRPr="0045700A">
              <w:rPr>
                <w:rFonts w:cstheme="minorHAnsi"/>
                <w:sz w:val="18"/>
              </w:rPr>
              <w:t>arta DLA-CDA-2017-034 de la Compañía Minera Teck Carmen de Andacollo del 27 de julio de 2017</w:t>
            </w:r>
          </w:p>
        </w:tc>
      </w:tr>
      <w:tr w:rsidR="00C1750E" w:rsidRPr="0025129B" w14:paraId="79DAC25A" w14:textId="77777777" w:rsidTr="00A26D30">
        <w:trPr>
          <w:trHeight w:val="264"/>
          <w:jc w:val="center"/>
        </w:trPr>
        <w:tc>
          <w:tcPr>
            <w:tcW w:w="1038" w:type="pct"/>
            <w:vAlign w:val="center"/>
          </w:tcPr>
          <w:p w14:paraId="2DF34BC8" w14:textId="4503C201" w:rsidR="00C1750E" w:rsidRPr="007D48E0" w:rsidRDefault="00131289" w:rsidP="00C1750E">
            <w:pPr>
              <w:jc w:val="center"/>
              <w:rPr>
                <w:rFonts w:cstheme="minorHAnsi"/>
                <w:sz w:val="18"/>
              </w:rPr>
            </w:pPr>
            <w:r>
              <w:rPr>
                <w:rFonts w:cstheme="minorHAnsi"/>
                <w:sz w:val="18"/>
              </w:rPr>
              <w:t>5</w:t>
            </w:r>
          </w:p>
        </w:tc>
        <w:tc>
          <w:tcPr>
            <w:tcW w:w="3962" w:type="pct"/>
            <w:vAlign w:val="center"/>
          </w:tcPr>
          <w:p w14:paraId="69AF0189" w14:textId="77777777" w:rsidR="00C1750E" w:rsidRPr="007D48E0" w:rsidRDefault="00C1750E" w:rsidP="007D48E0">
            <w:pPr>
              <w:rPr>
                <w:rFonts w:cstheme="minorHAnsi"/>
                <w:sz w:val="18"/>
              </w:rPr>
            </w:pPr>
            <w:r w:rsidRPr="007D48E0">
              <w:rPr>
                <w:rFonts w:cstheme="minorHAnsi"/>
                <w:sz w:val="18"/>
              </w:rPr>
              <w:t xml:space="preserve">Oficio ORD. N° 2581 de la SMA, del </w:t>
            </w:r>
            <w:r w:rsidR="007D48E0" w:rsidRPr="007D48E0">
              <w:rPr>
                <w:rFonts w:cstheme="minorHAnsi"/>
                <w:sz w:val="18"/>
              </w:rPr>
              <w:t xml:space="preserve">30 </w:t>
            </w:r>
            <w:r w:rsidRPr="007D48E0">
              <w:rPr>
                <w:rFonts w:cstheme="minorHAnsi"/>
                <w:sz w:val="18"/>
              </w:rPr>
              <w:t xml:space="preserve">de octubre de 2017, solicita antecedentes </w:t>
            </w:r>
            <w:r w:rsidR="007D48E0" w:rsidRPr="007D48E0">
              <w:rPr>
                <w:rFonts w:cstheme="minorHAnsi"/>
                <w:sz w:val="18"/>
              </w:rPr>
              <w:t>para estaciones Chepiquilla y Urmeneta</w:t>
            </w:r>
          </w:p>
        </w:tc>
      </w:tr>
      <w:tr w:rsidR="00C1750E" w:rsidRPr="0025129B" w14:paraId="2BD87EC9" w14:textId="77777777" w:rsidTr="00A26D30">
        <w:trPr>
          <w:trHeight w:val="264"/>
          <w:jc w:val="center"/>
        </w:trPr>
        <w:tc>
          <w:tcPr>
            <w:tcW w:w="1038" w:type="pct"/>
            <w:vAlign w:val="center"/>
          </w:tcPr>
          <w:p w14:paraId="585EF1E0" w14:textId="1170C943" w:rsidR="00C1750E" w:rsidRPr="007D48E0" w:rsidRDefault="00131289" w:rsidP="00C1750E">
            <w:pPr>
              <w:jc w:val="center"/>
              <w:rPr>
                <w:rFonts w:cstheme="minorHAnsi"/>
                <w:sz w:val="18"/>
              </w:rPr>
            </w:pPr>
            <w:r>
              <w:rPr>
                <w:rFonts w:cstheme="minorHAnsi"/>
                <w:sz w:val="18"/>
              </w:rPr>
              <w:t>6</w:t>
            </w:r>
          </w:p>
        </w:tc>
        <w:tc>
          <w:tcPr>
            <w:tcW w:w="3962" w:type="pct"/>
            <w:vAlign w:val="center"/>
          </w:tcPr>
          <w:p w14:paraId="4D720FE4" w14:textId="77777777" w:rsidR="00C1750E" w:rsidRPr="007D48E0" w:rsidRDefault="007D48E0" w:rsidP="007D48E0">
            <w:pPr>
              <w:rPr>
                <w:rFonts w:cstheme="minorHAnsi"/>
                <w:sz w:val="18"/>
              </w:rPr>
            </w:pPr>
            <w:r w:rsidRPr="007D48E0">
              <w:rPr>
                <w:rFonts w:cstheme="minorHAnsi"/>
                <w:sz w:val="18"/>
              </w:rPr>
              <w:t xml:space="preserve">Carta DLA-CDA-2017-051 de la Compañía Minera Teck Carmen de Andacollo, del 14 de noviembre de 2017, </w:t>
            </w:r>
            <w:r w:rsidRPr="007D48E0">
              <w:rPr>
                <w:rFonts w:cs="Calibri"/>
                <w:sz w:val="18"/>
              </w:rPr>
              <w:t xml:space="preserve">envía antecedentes solicitados en </w:t>
            </w:r>
            <w:r w:rsidRPr="007D48E0">
              <w:rPr>
                <w:rFonts w:cstheme="minorHAnsi"/>
                <w:sz w:val="18"/>
              </w:rPr>
              <w:t>Oficio ORD. N° 2581/2017 de la SMA</w:t>
            </w:r>
          </w:p>
        </w:tc>
      </w:tr>
    </w:tbl>
    <w:p w14:paraId="2B84C082" w14:textId="77777777" w:rsidR="005A787E" w:rsidRPr="005B38F1" w:rsidRDefault="005A787E" w:rsidP="005B38F1"/>
    <w:sectPr w:rsidR="005A787E" w:rsidRPr="005B38F1" w:rsidSect="00DA1F80">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436D0" w14:textId="77777777" w:rsidR="004654D7" w:rsidRDefault="004654D7" w:rsidP="00870FF2">
      <w:r>
        <w:separator/>
      </w:r>
    </w:p>
    <w:p w14:paraId="4D77B7B5" w14:textId="77777777" w:rsidR="004654D7" w:rsidRDefault="004654D7" w:rsidP="00870FF2"/>
    <w:p w14:paraId="04CF750C" w14:textId="77777777" w:rsidR="004654D7" w:rsidRDefault="004654D7"/>
  </w:endnote>
  <w:endnote w:type="continuationSeparator" w:id="0">
    <w:p w14:paraId="50D9CB90" w14:textId="77777777" w:rsidR="004654D7" w:rsidRDefault="004654D7" w:rsidP="00870FF2">
      <w:r>
        <w:continuationSeparator/>
      </w:r>
    </w:p>
    <w:p w14:paraId="4E6323C9" w14:textId="77777777" w:rsidR="004654D7" w:rsidRDefault="004654D7" w:rsidP="00870FF2"/>
    <w:p w14:paraId="4C60B301" w14:textId="77777777" w:rsidR="004654D7" w:rsidRDefault="004654D7"/>
  </w:endnote>
  <w:endnote w:type="continuationNotice" w:id="1">
    <w:p w14:paraId="48456C04" w14:textId="77777777" w:rsidR="004654D7" w:rsidRDefault="004654D7"/>
    <w:p w14:paraId="2A4DB36A" w14:textId="77777777" w:rsidR="004654D7" w:rsidRDefault="00465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rPr>
      <w:id w:val="-1466272062"/>
      <w:docPartObj>
        <w:docPartGallery w:val="Page Numbers (Bottom of Page)"/>
        <w:docPartUnique/>
      </w:docPartObj>
    </w:sdtPr>
    <w:sdtContent>
      <w:p w14:paraId="4916A97E" w14:textId="77777777" w:rsidR="00AD44E6" w:rsidRPr="004C6388" w:rsidRDefault="00AD44E6" w:rsidP="004C6388">
        <w:pPr>
          <w:tabs>
            <w:tab w:val="center" w:pos="4419"/>
            <w:tab w:val="right" w:pos="8838"/>
          </w:tabs>
          <w:jc w:val="right"/>
          <w:rPr>
            <w:rFonts w:ascii="Calibri" w:hAnsi="Calibri"/>
          </w:rPr>
        </w:pPr>
        <w:r w:rsidRPr="004C6388">
          <w:rPr>
            <w:rFonts w:ascii="Calibri" w:hAnsi="Calibri"/>
          </w:rPr>
          <w:fldChar w:fldCharType="begin"/>
        </w:r>
        <w:r w:rsidRPr="004C6388">
          <w:rPr>
            <w:rFonts w:ascii="Calibri" w:hAnsi="Calibri"/>
          </w:rPr>
          <w:instrText>PAGE   \* MERGEFORMAT</w:instrText>
        </w:r>
        <w:r w:rsidRPr="004C6388">
          <w:rPr>
            <w:rFonts w:ascii="Calibri" w:hAnsi="Calibri"/>
          </w:rPr>
          <w:fldChar w:fldCharType="separate"/>
        </w:r>
        <w:r w:rsidR="00236E2C" w:rsidRPr="00236E2C">
          <w:rPr>
            <w:rFonts w:ascii="Calibri" w:hAnsi="Calibri"/>
            <w:noProof/>
            <w:lang w:val="es-ES"/>
          </w:rPr>
          <w:t>25</w:t>
        </w:r>
        <w:r w:rsidRPr="004C6388">
          <w:rPr>
            <w:rFonts w:ascii="Calibri" w:hAnsi="Calibri"/>
          </w:rPr>
          <w:fldChar w:fldCharType="end"/>
        </w:r>
      </w:p>
    </w:sdtContent>
  </w:sdt>
  <w:p w14:paraId="05712CD4" w14:textId="77777777" w:rsidR="00AD44E6" w:rsidRPr="004C6388" w:rsidRDefault="00AD44E6" w:rsidP="004C6388">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61D183A0" w14:textId="784438B0" w:rsidR="00AD44E6" w:rsidRPr="004C6388" w:rsidRDefault="00AD44E6" w:rsidP="004C6388">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w:t>
    </w:r>
    <w:r>
      <w:rPr>
        <w:rFonts w:ascii="Calibri" w:hAnsi="Calibri" w:cs="Calibri"/>
        <w:color w:val="7F7F7F"/>
        <w:sz w:val="16"/>
      </w:rPr>
      <w:t xml:space="preserve">7, </w:t>
    </w:r>
    <w:r w:rsidRPr="004C6388">
      <w:rPr>
        <w:rFonts w:ascii="Calibri" w:hAnsi="Calibri" w:cs="Calibri"/>
        <w:color w:val="7F7F7F"/>
        <w:sz w:val="16"/>
      </w:rPr>
      <w:t xml:space="preserve">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3DB37D52" w14:textId="5F2FE391" w:rsidR="00AD44E6" w:rsidRPr="004C6388" w:rsidRDefault="00AD44E6" w:rsidP="00332CB1">
    <w:pPr>
      <w:tabs>
        <w:tab w:val="center" w:pos="4419"/>
        <w:tab w:val="right" w:pos="8838"/>
      </w:tabs>
      <w:ind w:left="46"/>
      <w:jc w:val="center"/>
      <w:rPr>
        <w:rFonts w:ascii="Calibri" w:hAnsi="Calibri" w:cs="Calibri"/>
        <w:color w:val="7F7F7F"/>
        <w:sz w:val="16"/>
      </w:rPr>
    </w:pPr>
    <w:r w:rsidRPr="00332CB1">
      <w:rPr>
        <w:rFonts w:ascii="Calibri" w:hAnsi="Calibri" w:cs="Calibri"/>
        <w:color w:val="7F7F7F"/>
        <w:sz w:val="16"/>
      </w:rPr>
      <w:t>DFZ-2017-6046-IV-NC-IA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83B05" w14:textId="77777777" w:rsidR="00AD44E6" w:rsidRPr="004C6388" w:rsidRDefault="00AD44E6" w:rsidP="00852151">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1BDD0C1B" w14:textId="77777777" w:rsidR="00AD44E6" w:rsidRPr="004C6388" w:rsidRDefault="00AD44E6" w:rsidP="00852151">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0A2620C2" w14:textId="734473C2" w:rsidR="00AD44E6" w:rsidRPr="004C6388" w:rsidRDefault="00AD44E6" w:rsidP="00332CB1">
    <w:pPr>
      <w:tabs>
        <w:tab w:val="center" w:pos="4419"/>
        <w:tab w:val="right" w:pos="8838"/>
      </w:tabs>
      <w:ind w:left="46"/>
      <w:jc w:val="center"/>
      <w:rPr>
        <w:rFonts w:ascii="Calibri" w:hAnsi="Calibri" w:cs="Calibri"/>
        <w:color w:val="7F7F7F"/>
        <w:sz w:val="16"/>
      </w:rPr>
    </w:pPr>
    <w:r w:rsidRPr="00332CB1">
      <w:rPr>
        <w:rFonts w:ascii="Calibri" w:hAnsi="Calibri" w:cs="Calibri"/>
        <w:color w:val="7F7F7F"/>
        <w:sz w:val="16"/>
      </w:rPr>
      <w:t>DFZ-2017-6046-IV-NC-IA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D8EFF" w14:textId="77777777" w:rsidR="004654D7" w:rsidRDefault="004654D7" w:rsidP="00870FF2">
      <w:r>
        <w:separator/>
      </w:r>
    </w:p>
    <w:p w14:paraId="22B380A4" w14:textId="77777777" w:rsidR="004654D7" w:rsidRDefault="004654D7" w:rsidP="00870FF2"/>
    <w:p w14:paraId="5B5AC94D" w14:textId="77777777" w:rsidR="004654D7" w:rsidRDefault="004654D7"/>
  </w:footnote>
  <w:footnote w:type="continuationSeparator" w:id="0">
    <w:p w14:paraId="4AC29596" w14:textId="77777777" w:rsidR="004654D7" w:rsidRDefault="004654D7" w:rsidP="00870FF2">
      <w:r>
        <w:continuationSeparator/>
      </w:r>
    </w:p>
    <w:p w14:paraId="25F174F5" w14:textId="77777777" w:rsidR="004654D7" w:rsidRDefault="004654D7" w:rsidP="00870FF2"/>
    <w:p w14:paraId="3B20B033" w14:textId="77777777" w:rsidR="004654D7" w:rsidRDefault="004654D7"/>
  </w:footnote>
  <w:footnote w:type="continuationNotice" w:id="1">
    <w:p w14:paraId="58205D3F" w14:textId="77777777" w:rsidR="004654D7" w:rsidRDefault="004654D7"/>
    <w:p w14:paraId="6CA61752" w14:textId="77777777" w:rsidR="004654D7" w:rsidRDefault="004654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6E78C" w14:textId="77777777" w:rsidR="00AD44E6" w:rsidRDefault="00AD44E6">
    <w:pPr>
      <w:pStyle w:val="Encabezado"/>
    </w:pPr>
    <w:r>
      <w:rPr>
        <w:noProof/>
        <w:lang w:eastAsia="es-CL"/>
      </w:rPr>
      <w:drawing>
        <wp:inline distT="0" distB="0" distL="0" distR="0" wp14:anchorId="282AAAFB" wp14:editId="07EE1DFA">
          <wp:extent cx="2493645" cy="61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31250"/>
    <w:multiLevelType w:val="hybridMultilevel"/>
    <w:tmpl w:val="66B0CA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93B2700"/>
    <w:multiLevelType w:val="multilevel"/>
    <w:tmpl w:val="9606D606"/>
    <w:lvl w:ilvl="0">
      <w:start w:val="1"/>
      <w:numFmt w:val="lowerLetter"/>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9760195"/>
    <w:multiLevelType w:val="multilevel"/>
    <w:tmpl w:val="689EE7BC"/>
    <w:lvl w:ilvl="0">
      <w:start w:val="2"/>
      <w:numFmt w:val="lowerLetter"/>
      <w:lvlText w:val="%1)"/>
      <w:lvlJc w:val="left"/>
      <w:pPr>
        <w:ind w:left="360" w:hanging="360"/>
      </w:pPr>
      <w:rPr>
        <w:rFonts w:hint="default"/>
        <w:b w:val="0"/>
        <w:color w:val="auto"/>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4145A21"/>
    <w:multiLevelType w:val="multilevel"/>
    <w:tmpl w:val="F7C4B8C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E34DB2"/>
    <w:multiLevelType w:val="multilevel"/>
    <w:tmpl w:val="9606D606"/>
    <w:lvl w:ilvl="0">
      <w:start w:val="1"/>
      <w:numFmt w:val="lowerLetter"/>
      <w:lvlText w:val="%1)"/>
      <w:lvlJc w:val="left"/>
      <w:pPr>
        <w:ind w:left="360" w:hanging="360"/>
      </w:pPr>
      <w:rPr>
        <w:rFonts w:hint="default"/>
        <w:b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0131640"/>
    <w:multiLevelType w:val="hybridMultilevel"/>
    <w:tmpl w:val="98486A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5386748"/>
    <w:multiLevelType w:val="multilevel"/>
    <w:tmpl w:val="8F54F022"/>
    <w:lvl w:ilvl="0">
      <w:start w:val="1"/>
      <w:numFmt w:val="lowerLetter"/>
      <w:lvlText w:val="%1)"/>
      <w:lvlJc w:val="left"/>
      <w:pPr>
        <w:ind w:left="360" w:hanging="360"/>
      </w:pPr>
      <w:rPr>
        <w:rFonts w:hint="default"/>
        <w:b w:val="0"/>
        <w:color w:val="auto"/>
      </w:rPr>
    </w:lvl>
    <w:lvl w:ilvl="1">
      <w:start w:val="1"/>
      <w:numFmt w:val="decimal"/>
      <w:lvlText w:val="a.%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B003B0C"/>
    <w:multiLevelType w:val="multilevel"/>
    <w:tmpl w:val="F738ADE0"/>
    <w:lvl w:ilvl="0">
      <w:start w:val="1"/>
      <w:numFmt w:val="lowerLetter"/>
      <w:lvlText w:val="%1)"/>
      <w:lvlJc w:val="left"/>
      <w:pPr>
        <w:ind w:left="360" w:hanging="360"/>
      </w:pPr>
      <w:rPr>
        <w:b w:val="0"/>
        <w:color w:val="auto"/>
      </w:rPr>
    </w:lvl>
    <w:lvl w:ilvl="1">
      <w:start w:val="1"/>
      <w:numFmt w:val="lowerLetter"/>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B5F68FE"/>
    <w:multiLevelType w:val="multilevel"/>
    <w:tmpl w:val="9606D606"/>
    <w:lvl w:ilvl="0">
      <w:start w:val="1"/>
      <w:numFmt w:val="lowerLetter"/>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1105385"/>
    <w:multiLevelType w:val="multilevel"/>
    <w:tmpl w:val="9606D606"/>
    <w:lvl w:ilvl="0">
      <w:start w:val="1"/>
      <w:numFmt w:val="lowerLetter"/>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18E3553"/>
    <w:multiLevelType w:val="hybridMultilevel"/>
    <w:tmpl w:val="F3EC259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718"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96F5F04"/>
    <w:multiLevelType w:val="hybridMultilevel"/>
    <w:tmpl w:val="C5C0D2F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5ED1D76"/>
    <w:multiLevelType w:val="hybridMultilevel"/>
    <w:tmpl w:val="F90ABA5C"/>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D792A24"/>
    <w:multiLevelType w:val="multilevel"/>
    <w:tmpl w:val="689EE7BC"/>
    <w:lvl w:ilvl="0">
      <w:start w:val="2"/>
      <w:numFmt w:val="lowerLetter"/>
      <w:lvlText w:val="%1)"/>
      <w:lvlJc w:val="left"/>
      <w:pPr>
        <w:ind w:left="360" w:hanging="360"/>
      </w:pPr>
      <w:rPr>
        <w:rFonts w:hint="default"/>
        <w:b w:val="0"/>
        <w:color w:val="auto"/>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16C3973"/>
    <w:multiLevelType w:val="multilevel"/>
    <w:tmpl w:val="9606D606"/>
    <w:lvl w:ilvl="0">
      <w:start w:val="1"/>
      <w:numFmt w:val="lowerLetter"/>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2243D8C"/>
    <w:multiLevelType w:val="hybridMultilevel"/>
    <w:tmpl w:val="BEA0B7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A7C4338"/>
    <w:multiLevelType w:val="hybridMultilevel"/>
    <w:tmpl w:val="195EAC3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7BF006FF"/>
    <w:multiLevelType w:val="multilevel"/>
    <w:tmpl w:val="8C369D7E"/>
    <w:lvl w:ilvl="0">
      <w:start w:val="1"/>
      <w:numFmt w:val="lowerLetter"/>
      <w:lvlText w:val="%1)"/>
      <w:lvlJc w:val="left"/>
      <w:pPr>
        <w:ind w:left="360" w:hanging="360"/>
      </w:pPr>
      <w:rPr>
        <w:rFonts w:hint="default"/>
        <w:b w:val="0"/>
        <w:color w:val="auto"/>
      </w:rPr>
    </w:lvl>
    <w:lvl w:ilvl="1">
      <w:start w:val="1"/>
      <w:numFmt w:val="decimal"/>
      <w:lvlText w:val="a.%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16"/>
  </w:num>
  <w:num w:numId="3">
    <w:abstractNumId w:val="0"/>
  </w:num>
  <w:num w:numId="4">
    <w:abstractNumId w:val="7"/>
  </w:num>
  <w:num w:numId="5">
    <w:abstractNumId w:val="14"/>
  </w:num>
  <w:num w:numId="6">
    <w:abstractNumId w:val="13"/>
  </w:num>
  <w:num w:numId="7">
    <w:abstractNumId w:val="10"/>
  </w:num>
  <w:num w:numId="8">
    <w:abstractNumId w:val="3"/>
  </w:num>
  <w:num w:numId="9">
    <w:abstractNumId w:val="18"/>
  </w:num>
  <w:num w:numId="10">
    <w:abstractNumId w:val="17"/>
  </w:num>
  <w:num w:numId="11">
    <w:abstractNumId w:val="5"/>
  </w:num>
  <w:num w:numId="12">
    <w:abstractNumId w:val="6"/>
  </w:num>
  <w:num w:numId="13">
    <w:abstractNumId w:val="4"/>
  </w:num>
  <w:num w:numId="14">
    <w:abstractNumId w:val="2"/>
  </w:num>
  <w:num w:numId="15">
    <w:abstractNumId w:val="1"/>
  </w:num>
  <w:num w:numId="16">
    <w:abstractNumId w:val="15"/>
  </w:num>
  <w:num w:numId="17">
    <w:abstractNumId w:val="9"/>
  </w:num>
  <w:num w:numId="18">
    <w:abstractNumId w:val="8"/>
  </w:num>
  <w:num w:numId="19">
    <w:abstractNumId w:val="12"/>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1FC4"/>
    <w:rsid w:val="00002A64"/>
    <w:rsid w:val="00003201"/>
    <w:rsid w:val="00003763"/>
    <w:rsid w:val="00004C82"/>
    <w:rsid w:val="00004D1D"/>
    <w:rsid w:val="00004DA9"/>
    <w:rsid w:val="0000504B"/>
    <w:rsid w:val="000050B6"/>
    <w:rsid w:val="000063B5"/>
    <w:rsid w:val="0000671C"/>
    <w:rsid w:val="00006C20"/>
    <w:rsid w:val="00006D7D"/>
    <w:rsid w:val="00006FE0"/>
    <w:rsid w:val="000070A0"/>
    <w:rsid w:val="00007F36"/>
    <w:rsid w:val="00010951"/>
    <w:rsid w:val="000111CD"/>
    <w:rsid w:val="00011B43"/>
    <w:rsid w:val="00011B4E"/>
    <w:rsid w:val="00012236"/>
    <w:rsid w:val="0001223F"/>
    <w:rsid w:val="00012AA2"/>
    <w:rsid w:val="00012EFD"/>
    <w:rsid w:val="000131FC"/>
    <w:rsid w:val="000132B4"/>
    <w:rsid w:val="000140BF"/>
    <w:rsid w:val="000143C8"/>
    <w:rsid w:val="00015199"/>
    <w:rsid w:val="000151C7"/>
    <w:rsid w:val="00015400"/>
    <w:rsid w:val="000165D1"/>
    <w:rsid w:val="00016950"/>
    <w:rsid w:val="00017147"/>
    <w:rsid w:val="0001781A"/>
    <w:rsid w:val="000179CE"/>
    <w:rsid w:val="0002008E"/>
    <w:rsid w:val="0002019C"/>
    <w:rsid w:val="000201D0"/>
    <w:rsid w:val="000201ED"/>
    <w:rsid w:val="000209B6"/>
    <w:rsid w:val="00020B49"/>
    <w:rsid w:val="00020DA7"/>
    <w:rsid w:val="00021AFD"/>
    <w:rsid w:val="00021B10"/>
    <w:rsid w:val="00022D91"/>
    <w:rsid w:val="000236DF"/>
    <w:rsid w:val="00023D86"/>
    <w:rsid w:val="000245AC"/>
    <w:rsid w:val="00024A72"/>
    <w:rsid w:val="00024ECF"/>
    <w:rsid w:val="000254B9"/>
    <w:rsid w:val="00025B2E"/>
    <w:rsid w:val="00025CB5"/>
    <w:rsid w:val="00025D19"/>
    <w:rsid w:val="000261BD"/>
    <w:rsid w:val="00026275"/>
    <w:rsid w:val="00026898"/>
    <w:rsid w:val="00026918"/>
    <w:rsid w:val="00026B65"/>
    <w:rsid w:val="00026F3F"/>
    <w:rsid w:val="0003074D"/>
    <w:rsid w:val="00030FFA"/>
    <w:rsid w:val="000310E5"/>
    <w:rsid w:val="000314CF"/>
    <w:rsid w:val="00031CDC"/>
    <w:rsid w:val="00032BC7"/>
    <w:rsid w:val="00032CEC"/>
    <w:rsid w:val="00032D4D"/>
    <w:rsid w:val="00032DB0"/>
    <w:rsid w:val="0003408B"/>
    <w:rsid w:val="00035709"/>
    <w:rsid w:val="0003599B"/>
    <w:rsid w:val="00035E71"/>
    <w:rsid w:val="000361F7"/>
    <w:rsid w:val="00036314"/>
    <w:rsid w:val="00036D37"/>
    <w:rsid w:val="0003718B"/>
    <w:rsid w:val="000378D0"/>
    <w:rsid w:val="00037D08"/>
    <w:rsid w:val="00037F70"/>
    <w:rsid w:val="00040F4E"/>
    <w:rsid w:val="00041116"/>
    <w:rsid w:val="00041C0C"/>
    <w:rsid w:val="00041C3F"/>
    <w:rsid w:val="00041FA4"/>
    <w:rsid w:val="00042277"/>
    <w:rsid w:val="00042CA6"/>
    <w:rsid w:val="00043318"/>
    <w:rsid w:val="0004340C"/>
    <w:rsid w:val="00043B71"/>
    <w:rsid w:val="00044B58"/>
    <w:rsid w:val="00044ED6"/>
    <w:rsid w:val="00045DA2"/>
    <w:rsid w:val="000463A5"/>
    <w:rsid w:val="000472F3"/>
    <w:rsid w:val="000477A1"/>
    <w:rsid w:val="0004795B"/>
    <w:rsid w:val="00047D2A"/>
    <w:rsid w:val="00050D4E"/>
    <w:rsid w:val="00050FA9"/>
    <w:rsid w:val="000510B1"/>
    <w:rsid w:val="00051C01"/>
    <w:rsid w:val="00053102"/>
    <w:rsid w:val="000532FE"/>
    <w:rsid w:val="000534A8"/>
    <w:rsid w:val="000538BB"/>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328"/>
    <w:rsid w:val="00060CEE"/>
    <w:rsid w:val="00060D03"/>
    <w:rsid w:val="000613BF"/>
    <w:rsid w:val="00061DDE"/>
    <w:rsid w:val="000624CE"/>
    <w:rsid w:val="0006259B"/>
    <w:rsid w:val="00062D5F"/>
    <w:rsid w:val="000643D4"/>
    <w:rsid w:val="000644EA"/>
    <w:rsid w:val="00064B76"/>
    <w:rsid w:val="0006599F"/>
    <w:rsid w:val="00065CBB"/>
    <w:rsid w:val="0006612E"/>
    <w:rsid w:val="00066188"/>
    <w:rsid w:val="000667E1"/>
    <w:rsid w:val="00066E7A"/>
    <w:rsid w:val="00067155"/>
    <w:rsid w:val="00067715"/>
    <w:rsid w:val="00071004"/>
    <w:rsid w:val="0007139D"/>
    <w:rsid w:val="00071ABB"/>
    <w:rsid w:val="0007229B"/>
    <w:rsid w:val="000728A8"/>
    <w:rsid w:val="000730EC"/>
    <w:rsid w:val="00073F7E"/>
    <w:rsid w:val="000745F3"/>
    <w:rsid w:val="0007466F"/>
    <w:rsid w:val="000747F0"/>
    <w:rsid w:val="00074A64"/>
    <w:rsid w:val="00074EC7"/>
    <w:rsid w:val="00075A70"/>
    <w:rsid w:val="00075A97"/>
    <w:rsid w:val="00075D6D"/>
    <w:rsid w:val="000765C0"/>
    <w:rsid w:val="000766E6"/>
    <w:rsid w:val="00077563"/>
    <w:rsid w:val="000777EC"/>
    <w:rsid w:val="00081E11"/>
    <w:rsid w:val="00082230"/>
    <w:rsid w:val="0008249D"/>
    <w:rsid w:val="00082629"/>
    <w:rsid w:val="00082C6F"/>
    <w:rsid w:val="00083084"/>
    <w:rsid w:val="000830DD"/>
    <w:rsid w:val="00083178"/>
    <w:rsid w:val="00083A21"/>
    <w:rsid w:val="00083B96"/>
    <w:rsid w:val="00084320"/>
    <w:rsid w:val="00085BDE"/>
    <w:rsid w:val="00085CB7"/>
    <w:rsid w:val="00085D39"/>
    <w:rsid w:val="00087118"/>
    <w:rsid w:val="00087258"/>
    <w:rsid w:val="00087EF4"/>
    <w:rsid w:val="0009113B"/>
    <w:rsid w:val="00091159"/>
    <w:rsid w:val="0009119B"/>
    <w:rsid w:val="000914A4"/>
    <w:rsid w:val="00091C81"/>
    <w:rsid w:val="00091D16"/>
    <w:rsid w:val="000927D0"/>
    <w:rsid w:val="00092E71"/>
    <w:rsid w:val="00092FAB"/>
    <w:rsid w:val="0009302D"/>
    <w:rsid w:val="000932E2"/>
    <w:rsid w:val="00093700"/>
    <w:rsid w:val="00094E56"/>
    <w:rsid w:val="000959D8"/>
    <w:rsid w:val="00095A4A"/>
    <w:rsid w:val="00095DB4"/>
    <w:rsid w:val="00096213"/>
    <w:rsid w:val="00096366"/>
    <w:rsid w:val="00096587"/>
    <w:rsid w:val="0009696E"/>
    <w:rsid w:val="000975B5"/>
    <w:rsid w:val="00097809"/>
    <w:rsid w:val="000A004C"/>
    <w:rsid w:val="000A027D"/>
    <w:rsid w:val="000A0A40"/>
    <w:rsid w:val="000A109A"/>
    <w:rsid w:val="000A216C"/>
    <w:rsid w:val="000A3133"/>
    <w:rsid w:val="000A321B"/>
    <w:rsid w:val="000A3227"/>
    <w:rsid w:val="000A32C7"/>
    <w:rsid w:val="000A38C4"/>
    <w:rsid w:val="000A46D4"/>
    <w:rsid w:val="000A48D7"/>
    <w:rsid w:val="000A4D15"/>
    <w:rsid w:val="000A4EC8"/>
    <w:rsid w:val="000A5CB6"/>
    <w:rsid w:val="000A6543"/>
    <w:rsid w:val="000A6BEE"/>
    <w:rsid w:val="000A7307"/>
    <w:rsid w:val="000A7B10"/>
    <w:rsid w:val="000B0D16"/>
    <w:rsid w:val="000B1041"/>
    <w:rsid w:val="000B12C1"/>
    <w:rsid w:val="000B15E5"/>
    <w:rsid w:val="000B18B0"/>
    <w:rsid w:val="000B1A46"/>
    <w:rsid w:val="000B2A8F"/>
    <w:rsid w:val="000B32AE"/>
    <w:rsid w:val="000B34B2"/>
    <w:rsid w:val="000B41A3"/>
    <w:rsid w:val="000B4852"/>
    <w:rsid w:val="000B4A26"/>
    <w:rsid w:val="000B4F86"/>
    <w:rsid w:val="000B52F8"/>
    <w:rsid w:val="000B5446"/>
    <w:rsid w:val="000B5555"/>
    <w:rsid w:val="000B5C2E"/>
    <w:rsid w:val="000B5FEC"/>
    <w:rsid w:val="000B6651"/>
    <w:rsid w:val="000B6CA6"/>
    <w:rsid w:val="000B7063"/>
    <w:rsid w:val="000B76EF"/>
    <w:rsid w:val="000B795B"/>
    <w:rsid w:val="000B7F06"/>
    <w:rsid w:val="000C0311"/>
    <w:rsid w:val="000C0369"/>
    <w:rsid w:val="000C052E"/>
    <w:rsid w:val="000C07FD"/>
    <w:rsid w:val="000C0E94"/>
    <w:rsid w:val="000C128D"/>
    <w:rsid w:val="000C16CB"/>
    <w:rsid w:val="000C1BED"/>
    <w:rsid w:val="000C2348"/>
    <w:rsid w:val="000C2811"/>
    <w:rsid w:val="000C3395"/>
    <w:rsid w:val="000C3AFB"/>
    <w:rsid w:val="000C48A5"/>
    <w:rsid w:val="000C4C13"/>
    <w:rsid w:val="000C4C74"/>
    <w:rsid w:val="000C5064"/>
    <w:rsid w:val="000C5506"/>
    <w:rsid w:val="000C63A4"/>
    <w:rsid w:val="000C6B31"/>
    <w:rsid w:val="000C76C0"/>
    <w:rsid w:val="000D03DA"/>
    <w:rsid w:val="000D079E"/>
    <w:rsid w:val="000D0FA9"/>
    <w:rsid w:val="000D1466"/>
    <w:rsid w:val="000D1CFD"/>
    <w:rsid w:val="000D1E0A"/>
    <w:rsid w:val="000D259C"/>
    <w:rsid w:val="000D3241"/>
    <w:rsid w:val="000D3D2A"/>
    <w:rsid w:val="000D4297"/>
    <w:rsid w:val="000D5DA4"/>
    <w:rsid w:val="000D607C"/>
    <w:rsid w:val="000D6468"/>
    <w:rsid w:val="000D6525"/>
    <w:rsid w:val="000D6F8D"/>
    <w:rsid w:val="000D703E"/>
    <w:rsid w:val="000D71B1"/>
    <w:rsid w:val="000D7445"/>
    <w:rsid w:val="000D7453"/>
    <w:rsid w:val="000E0232"/>
    <w:rsid w:val="000E0ADA"/>
    <w:rsid w:val="000E0AF3"/>
    <w:rsid w:val="000E0B34"/>
    <w:rsid w:val="000E257A"/>
    <w:rsid w:val="000E4500"/>
    <w:rsid w:val="000E4A95"/>
    <w:rsid w:val="000E4AE9"/>
    <w:rsid w:val="000E5424"/>
    <w:rsid w:val="000E5869"/>
    <w:rsid w:val="000E6410"/>
    <w:rsid w:val="000E7131"/>
    <w:rsid w:val="000E7F5E"/>
    <w:rsid w:val="000E7F69"/>
    <w:rsid w:val="000F0389"/>
    <w:rsid w:val="000F04B7"/>
    <w:rsid w:val="000F0EF2"/>
    <w:rsid w:val="000F176D"/>
    <w:rsid w:val="000F2376"/>
    <w:rsid w:val="000F2852"/>
    <w:rsid w:val="000F319E"/>
    <w:rsid w:val="000F5383"/>
    <w:rsid w:val="000F57A1"/>
    <w:rsid w:val="000F59DD"/>
    <w:rsid w:val="000F672C"/>
    <w:rsid w:val="000F6B45"/>
    <w:rsid w:val="000F75A2"/>
    <w:rsid w:val="000F7853"/>
    <w:rsid w:val="000F7BB4"/>
    <w:rsid w:val="000F7CAB"/>
    <w:rsid w:val="000F7D4B"/>
    <w:rsid w:val="0010059B"/>
    <w:rsid w:val="00100AA4"/>
    <w:rsid w:val="00100EBB"/>
    <w:rsid w:val="00101423"/>
    <w:rsid w:val="00101474"/>
    <w:rsid w:val="001016D5"/>
    <w:rsid w:val="00101E3C"/>
    <w:rsid w:val="001025F5"/>
    <w:rsid w:val="0010359D"/>
    <w:rsid w:val="00103B5C"/>
    <w:rsid w:val="001046C2"/>
    <w:rsid w:val="001051A0"/>
    <w:rsid w:val="00105331"/>
    <w:rsid w:val="0010544F"/>
    <w:rsid w:val="0010633A"/>
    <w:rsid w:val="0010657A"/>
    <w:rsid w:val="001066B9"/>
    <w:rsid w:val="001067D2"/>
    <w:rsid w:val="00106E74"/>
    <w:rsid w:val="00106EC8"/>
    <w:rsid w:val="00106F43"/>
    <w:rsid w:val="0010707C"/>
    <w:rsid w:val="00107568"/>
    <w:rsid w:val="001078C3"/>
    <w:rsid w:val="00107D00"/>
    <w:rsid w:val="00107EDF"/>
    <w:rsid w:val="00110731"/>
    <w:rsid w:val="0011126A"/>
    <w:rsid w:val="0011210B"/>
    <w:rsid w:val="00112F5A"/>
    <w:rsid w:val="00114819"/>
    <w:rsid w:val="00114CDD"/>
    <w:rsid w:val="00114F6F"/>
    <w:rsid w:val="001156B2"/>
    <w:rsid w:val="001157D9"/>
    <w:rsid w:val="00116F26"/>
    <w:rsid w:val="00117070"/>
    <w:rsid w:val="001173C8"/>
    <w:rsid w:val="00117CCF"/>
    <w:rsid w:val="00117DB3"/>
    <w:rsid w:val="00120199"/>
    <w:rsid w:val="0012070A"/>
    <w:rsid w:val="00120934"/>
    <w:rsid w:val="001213FE"/>
    <w:rsid w:val="00122631"/>
    <w:rsid w:val="00124CEF"/>
    <w:rsid w:val="00124E81"/>
    <w:rsid w:val="001258AF"/>
    <w:rsid w:val="001258E8"/>
    <w:rsid w:val="00125EBB"/>
    <w:rsid w:val="001262E8"/>
    <w:rsid w:val="001271F2"/>
    <w:rsid w:val="001274CC"/>
    <w:rsid w:val="00127654"/>
    <w:rsid w:val="00127992"/>
    <w:rsid w:val="001308C7"/>
    <w:rsid w:val="00131289"/>
    <w:rsid w:val="00131490"/>
    <w:rsid w:val="00131B87"/>
    <w:rsid w:val="00131BE3"/>
    <w:rsid w:val="00131EEB"/>
    <w:rsid w:val="00132E75"/>
    <w:rsid w:val="001332C4"/>
    <w:rsid w:val="00133F13"/>
    <w:rsid w:val="0013411C"/>
    <w:rsid w:val="0013431E"/>
    <w:rsid w:val="00134757"/>
    <w:rsid w:val="00134AFF"/>
    <w:rsid w:val="0013592F"/>
    <w:rsid w:val="00136697"/>
    <w:rsid w:val="001367F2"/>
    <w:rsid w:val="001369AA"/>
    <w:rsid w:val="0013718E"/>
    <w:rsid w:val="00140182"/>
    <w:rsid w:val="00140395"/>
    <w:rsid w:val="001405F0"/>
    <w:rsid w:val="00140D14"/>
    <w:rsid w:val="00140E0D"/>
    <w:rsid w:val="00141036"/>
    <w:rsid w:val="00142515"/>
    <w:rsid w:val="0014260B"/>
    <w:rsid w:val="001427F8"/>
    <w:rsid w:val="00143D2D"/>
    <w:rsid w:val="00143F53"/>
    <w:rsid w:val="001440FE"/>
    <w:rsid w:val="00145CEB"/>
    <w:rsid w:val="00145EF5"/>
    <w:rsid w:val="001462E0"/>
    <w:rsid w:val="00146BF2"/>
    <w:rsid w:val="00147ADF"/>
    <w:rsid w:val="0015012C"/>
    <w:rsid w:val="001502FD"/>
    <w:rsid w:val="00150313"/>
    <w:rsid w:val="001516D4"/>
    <w:rsid w:val="0015236D"/>
    <w:rsid w:val="00152606"/>
    <w:rsid w:val="001528A4"/>
    <w:rsid w:val="00152BEC"/>
    <w:rsid w:val="00153445"/>
    <w:rsid w:val="00154606"/>
    <w:rsid w:val="00154906"/>
    <w:rsid w:val="00154C8B"/>
    <w:rsid w:val="00155ECF"/>
    <w:rsid w:val="0015698E"/>
    <w:rsid w:val="0015758B"/>
    <w:rsid w:val="00157FB2"/>
    <w:rsid w:val="001600A8"/>
    <w:rsid w:val="001601E6"/>
    <w:rsid w:val="0016103C"/>
    <w:rsid w:val="0016128E"/>
    <w:rsid w:val="001612E8"/>
    <w:rsid w:val="001619D7"/>
    <w:rsid w:val="00161A44"/>
    <w:rsid w:val="0016238F"/>
    <w:rsid w:val="0016278E"/>
    <w:rsid w:val="00162AC3"/>
    <w:rsid w:val="001630E3"/>
    <w:rsid w:val="00163B55"/>
    <w:rsid w:val="001643A2"/>
    <w:rsid w:val="00164BDA"/>
    <w:rsid w:val="00167133"/>
    <w:rsid w:val="001672BB"/>
    <w:rsid w:val="00167315"/>
    <w:rsid w:val="00167414"/>
    <w:rsid w:val="00167879"/>
    <w:rsid w:val="001678BF"/>
    <w:rsid w:val="00167E77"/>
    <w:rsid w:val="00167F1F"/>
    <w:rsid w:val="00170726"/>
    <w:rsid w:val="00170FB4"/>
    <w:rsid w:val="001710A7"/>
    <w:rsid w:val="0017134A"/>
    <w:rsid w:val="00171C41"/>
    <w:rsid w:val="001721D3"/>
    <w:rsid w:val="00172324"/>
    <w:rsid w:val="001727B0"/>
    <w:rsid w:val="0017295D"/>
    <w:rsid w:val="00172A1E"/>
    <w:rsid w:val="00172EB1"/>
    <w:rsid w:val="001732A7"/>
    <w:rsid w:val="00173317"/>
    <w:rsid w:val="001738C0"/>
    <w:rsid w:val="00173C15"/>
    <w:rsid w:val="001745DB"/>
    <w:rsid w:val="001749EF"/>
    <w:rsid w:val="00175895"/>
    <w:rsid w:val="001762A9"/>
    <w:rsid w:val="0017720F"/>
    <w:rsid w:val="001779AA"/>
    <w:rsid w:val="00180229"/>
    <w:rsid w:val="0018023D"/>
    <w:rsid w:val="001806E7"/>
    <w:rsid w:val="001808BD"/>
    <w:rsid w:val="00180DC5"/>
    <w:rsid w:val="00181F44"/>
    <w:rsid w:val="00182B5C"/>
    <w:rsid w:val="00184755"/>
    <w:rsid w:val="00184F46"/>
    <w:rsid w:val="00185DE6"/>
    <w:rsid w:val="00186447"/>
    <w:rsid w:val="001879F6"/>
    <w:rsid w:val="0019037C"/>
    <w:rsid w:val="001905F9"/>
    <w:rsid w:val="00190ECC"/>
    <w:rsid w:val="001913B4"/>
    <w:rsid w:val="00191BC7"/>
    <w:rsid w:val="00191D82"/>
    <w:rsid w:val="00193149"/>
    <w:rsid w:val="00193576"/>
    <w:rsid w:val="00193926"/>
    <w:rsid w:val="001941E2"/>
    <w:rsid w:val="0019441D"/>
    <w:rsid w:val="00194AA0"/>
    <w:rsid w:val="00194EC6"/>
    <w:rsid w:val="001952D3"/>
    <w:rsid w:val="00195342"/>
    <w:rsid w:val="001955C8"/>
    <w:rsid w:val="001958DF"/>
    <w:rsid w:val="001966A1"/>
    <w:rsid w:val="0019673D"/>
    <w:rsid w:val="001967A4"/>
    <w:rsid w:val="00196D24"/>
    <w:rsid w:val="00196DD8"/>
    <w:rsid w:val="00197322"/>
    <w:rsid w:val="001A0A7C"/>
    <w:rsid w:val="001A13BC"/>
    <w:rsid w:val="001A145E"/>
    <w:rsid w:val="001A1CD5"/>
    <w:rsid w:val="001A1E8F"/>
    <w:rsid w:val="001A20BA"/>
    <w:rsid w:val="001A2639"/>
    <w:rsid w:val="001A2A49"/>
    <w:rsid w:val="001A30A8"/>
    <w:rsid w:val="001A3AA6"/>
    <w:rsid w:val="001A436D"/>
    <w:rsid w:val="001A4615"/>
    <w:rsid w:val="001A47BC"/>
    <w:rsid w:val="001A49C6"/>
    <w:rsid w:val="001A52CD"/>
    <w:rsid w:val="001A58D0"/>
    <w:rsid w:val="001A619F"/>
    <w:rsid w:val="001A68CB"/>
    <w:rsid w:val="001B168E"/>
    <w:rsid w:val="001B19B0"/>
    <w:rsid w:val="001B2A74"/>
    <w:rsid w:val="001B2AAF"/>
    <w:rsid w:val="001B2C5E"/>
    <w:rsid w:val="001B35C5"/>
    <w:rsid w:val="001B3D23"/>
    <w:rsid w:val="001B3E84"/>
    <w:rsid w:val="001B40C7"/>
    <w:rsid w:val="001B5335"/>
    <w:rsid w:val="001B559A"/>
    <w:rsid w:val="001B5E27"/>
    <w:rsid w:val="001B68F3"/>
    <w:rsid w:val="001B6EFE"/>
    <w:rsid w:val="001B73DB"/>
    <w:rsid w:val="001B7434"/>
    <w:rsid w:val="001C0020"/>
    <w:rsid w:val="001C0959"/>
    <w:rsid w:val="001C0C19"/>
    <w:rsid w:val="001C21EB"/>
    <w:rsid w:val="001C249A"/>
    <w:rsid w:val="001C2F84"/>
    <w:rsid w:val="001C3AF7"/>
    <w:rsid w:val="001C4159"/>
    <w:rsid w:val="001C450E"/>
    <w:rsid w:val="001C4DB1"/>
    <w:rsid w:val="001C55A8"/>
    <w:rsid w:val="001C5C4E"/>
    <w:rsid w:val="001C73A6"/>
    <w:rsid w:val="001C7ADB"/>
    <w:rsid w:val="001D0E57"/>
    <w:rsid w:val="001D1814"/>
    <w:rsid w:val="001D1C19"/>
    <w:rsid w:val="001D1C40"/>
    <w:rsid w:val="001D3055"/>
    <w:rsid w:val="001D4382"/>
    <w:rsid w:val="001D4892"/>
    <w:rsid w:val="001D4E85"/>
    <w:rsid w:val="001D5ED2"/>
    <w:rsid w:val="001D628F"/>
    <w:rsid w:val="001D62BA"/>
    <w:rsid w:val="001D671B"/>
    <w:rsid w:val="001D7091"/>
    <w:rsid w:val="001D778B"/>
    <w:rsid w:val="001D7BF0"/>
    <w:rsid w:val="001D7C2F"/>
    <w:rsid w:val="001D7DC5"/>
    <w:rsid w:val="001E034C"/>
    <w:rsid w:val="001E1431"/>
    <w:rsid w:val="001E1A4D"/>
    <w:rsid w:val="001E2073"/>
    <w:rsid w:val="001E296D"/>
    <w:rsid w:val="001E2E03"/>
    <w:rsid w:val="001E3918"/>
    <w:rsid w:val="001E3E66"/>
    <w:rsid w:val="001E42ED"/>
    <w:rsid w:val="001E4527"/>
    <w:rsid w:val="001E5BF3"/>
    <w:rsid w:val="001E6419"/>
    <w:rsid w:val="001E6904"/>
    <w:rsid w:val="001E6DD9"/>
    <w:rsid w:val="001E7E0C"/>
    <w:rsid w:val="001F0D23"/>
    <w:rsid w:val="001F0DA6"/>
    <w:rsid w:val="001F13F3"/>
    <w:rsid w:val="001F19D3"/>
    <w:rsid w:val="001F1C71"/>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C7F"/>
    <w:rsid w:val="001F6F6B"/>
    <w:rsid w:val="001F7250"/>
    <w:rsid w:val="0020034A"/>
    <w:rsid w:val="00201037"/>
    <w:rsid w:val="0020178E"/>
    <w:rsid w:val="00201E7D"/>
    <w:rsid w:val="00201F5E"/>
    <w:rsid w:val="002023A9"/>
    <w:rsid w:val="00202A97"/>
    <w:rsid w:val="00202C10"/>
    <w:rsid w:val="00203904"/>
    <w:rsid w:val="002041E0"/>
    <w:rsid w:val="00204F4A"/>
    <w:rsid w:val="00205F3E"/>
    <w:rsid w:val="00206810"/>
    <w:rsid w:val="0020745E"/>
    <w:rsid w:val="002075BD"/>
    <w:rsid w:val="002101DD"/>
    <w:rsid w:val="00210841"/>
    <w:rsid w:val="00210DC6"/>
    <w:rsid w:val="00211110"/>
    <w:rsid w:val="00211207"/>
    <w:rsid w:val="00212C24"/>
    <w:rsid w:val="00213626"/>
    <w:rsid w:val="00213FEE"/>
    <w:rsid w:val="002142CA"/>
    <w:rsid w:val="00215AFD"/>
    <w:rsid w:val="0021682E"/>
    <w:rsid w:val="00216F4B"/>
    <w:rsid w:val="00220239"/>
    <w:rsid w:val="002205ED"/>
    <w:rsid w:val="00220810"/>
    <w:rsid w:val="0022099E"/>
    <w:rsid w:val="00220F45"/>
    <w:rsid w:val="0022148F"/>
    <w:rsid w:val="002215AB"/>
    <w:rsid w:val="00222186"/>
    <w:rsid w:val="00222A33"/>
    <w:rsid w:val="00222AE4"/>
    <w:rsid w:val="00223350"/>
    <w:rsid w:val="00223908"/>
    <w:rsid w:val="002239B3"/>
    <w:rsid w:val="00223D5D"/>
    <w:rsid w:val="00224479"/>
    <w:rsid w:val="00224527"/>
    <w:rsid w:val="00224766"/>
    <w:rsid w:val="00224FE5"/>
    <w:rsid w:val="00224FEB"/>
    <w:rsid w:val="00225251"/>
    <w:rsid w:val="0022587E"/>
    <w:rsid w:val="002273C4"/>
    <w:rsid w:val="00227623"/>
    <w:rsid w:val="002279A7"/>
    <w:rsid w:val="00230321"/>
    <w:rsid w:val="002303A7"/>
    <w:rsid w:val="002303D6"/>
    <w:rsid w:val="00230483"/>
    <w:rsid w:val="00230753"/>
    <w:rsid w:val="00230781"/>
    <w:rsid w:val="00231280"/>
    <w:rsid w:val="00231629"/>
    <w:rsid w:val="00231679"/>
    <w:rsid w:val="00231EAB"/>
    <w:rsid w:val="00232492"/>
    <w:rsid w:val="00232607"/>
    <w:rsid w:val="0023288E"/>
    <w:rsid w:val="00232E90"/>
    <w:rsid w:val="0023334E"/>
    <w:rsid w:val="00233386"/>
    <w:rsid w:val="00234186"/>
    <w:rsid w:val="00234A03"/>
    <w:rsid w:val="00234AA0"/>
    <w:rsid w:val="00234EFE"/>
    <w:rsid w:val="00235364"/>
    <w:rsid w:val="00235DC7"/>
    <w:rsid w:val="0023602F"/>
    <w:rsid w:val="00236583"/>
    <w:rsid w:val="002366E9"/>
    <w:rsid w:val="00236E2C"/>
    <w:rsid w:val="00237C62"/>
    <w:rsid w:val="00237D02"/>
    <w:rsid w:val="002403C0"/>
    <w:rsid w:val="0024106B"/>
    <w:rsid w:val="002413E0"/>
    <w:rsid w:val="00241AF3"/>
    <w:rsid w:val="0024310D"/>
    <w:rsid w:val="00243273"/>
    <w:rsid w:val="002437CC"/>
    <w:rsid w:val="002449F3"/>
    <w:rsid w:val="00244B8C"/>
    <w:rsid w:val="0024544A"/>
    <w:rsid w:val="00245881"/>
    <w:rsid w:val="00245C77"/>
    <w:rsid w:val="00245C96"/>
    <w:rsid w:val="0024620A"/>
    <w:rsid w:val="00247085"/>
    <w:rsid w:val="0024720C"/>
    <w:rsid w:val="002508D1"/>
    <w:rsid w:val="00250E09"/>
    <w:rsid w:val="00250F03"/>
    <w:rsid w:val="002511A9"/>
    <w:rsid w:val="0025129B"/>
    <w:rsid w:val="002513B2"/>
    <w:rsid w:val="00252113"/>
    <w:rsid w:val="00252A13"/>
    <w:rsid w:val="00252F0D"/>
    <w:rsid w:val="002536D9"/>
    <w:rsid w:val="00255BCB"/>
    <w:rsid w:val="00255D3F"/>
    <w:rsid w:val="00255FEC"/>
    <w:rsid w:val="0025629B"/>
    <w:rsid w:val="0025679A"/>
    <w:rsid w:val="00256CEC"/>
    <w:rsid w:val="002572D1"/>
    <w:rsid w:val="00257735"/>
    <w:rsid w:val="00257FDA"/>
    <w:rsid w:val="00260F3B"/>
    <w:rsid w:val="002610B0"/>
    <w:rsid w:val="0026171A"/>
    <w:rsid w:val="00261A62"/>
    <w:rsid w:val="00261EC8"/>
    <w:rsid w:val="00262345"/>
    <w:rsid w:val="0026265A"/>
    <w:rsid w:val="00262705"/>
    <w:rsid w:val="002628E3"/>
    <w:rsid w:val="00263977"/>
    <w:rsid w:val="0026419B"/>
    <w:rsid w:val="00265340"/>
    <w:rsid w:val="002663EA"/>
    <w:rsid w:val="002667BF"/>
    <w:rsid w:val="0026707D"/>
    <w:rsid w:val="00270321"/>
    <w:rsid w:val="002706FF"/>
    <w:rsid w:val="00270D3D"/>
    <w:rsid w:val="00272050"/>
    <w:rsid w:val="00273D9D"/>
    <w:rsid w:val="00273FC0"/>
    <w:rsid w:val="00274084"/>
    <w:rsid w:val="002740D3"/>
    <w:rsid w:val="0027412D"/>
    <w:rsid w:val="00274331"/>
    <w:rsid w:val="00274698"/>
    <w:rsid w:val="00275382"/>
    <w:rsid w:val="002754B3"/>
    <w:rsid w:val="00275782"/>
    <w:rsid w:val="00276829"/>
    <w:rsid w:val="00276BDC"/>
    <w:rsid w:val="00276C4E"/>
    <w:rsid w:val="00277045"/>
    <w:rsid w:val="002770D6"/>
    <w:rsid w:val="00277530"/>
    <w:rsid w:val="002776D1"/>
    <w:rsid w:val="00280C2F"/>
    <w:rsid w:val="0028256B"/>
    <w:rsid w:val="00282614"/>
    <w:rsid w:val="00282D18"/>
    <w:rsid w:val="00282E21"/>
    <w:rsid w:val="00282F9A"/>
    <w:rsid w:val="00283370"/>
    <w:rsid w:val="00283A07"/>
    <w:rsid w:val="002840A6"/>
    <w:rsid w:val="00284B2B"/>
    <w:rsid w:val="00284C1A"/>
    <w:rsid w:val="00285DFE"/>
    <w:rsid w:val="00285EBE"/>
    <w:rsid w:val="00286E65"/>
    <w:rsid w:val="002878BF"/>
    <w:rsid w:val="00290008"/>
    <w:rsid w:val="002906BC"/>
    <w:rsid w:val="00290B15"/>
    <w:rsid w:val="00290B47"/>
    <w:rsid w:val="00290C4F"/>
    <w:rsid w:val="002911A5"/>
    <w:rsid w:val="00291C23"/>
    <w:rsid w:val="002931F4"/>
    <w:rsid w:val="00293341"/>
    <w:rsid w:val="0029336A"/>
    <w:rsid w:val="002941AB"/>
    <w:rsid w:val="0029468E"/>
    <w:rsid w:val="002946BF"/>
    <w:rsid w:val="00294A5D"/>
    <w:rsid w:val="002962EE"/>
    <w:rsid w:val="00296585"/>
    <w:rsid w:val="00296844"/>
    <w:rsid w:val="00296EB1"/>
    <w:rsid w:val="002A052B"/>
    <w:rsid w:val="002A0631"/>
    <w:rsid w:val="002A08E2"/>
    <w:rsid w:val="002A145D"/>
    <w:rsid w:val="002A1F56"/>
    <w:rsid w:val="002A234E"/>
    <w:rsid w:val="002A2426"/>
    <w:rsid w:val="002A2E40"/>
    <w:rsid w:val="002A2EBE"/>
    <w:rsid w:val="002A35CA"/>
    <w:rsid w:val="002A3A2D"/>
    <w:rsid w:val="002A3F87"/>
    <w:rsid w:val="002A4D22"/>
    <w:rsid w:val="002A4DFD"/>
    <w:rsid w:val="002A5978"/>
    <w:rsid w:val="002A632F"/>
    <w:rsid w:val="002A6EEE"/>
    <w:rsid w:val="002A71DD"/>
    <w:rsid w:val="002A7530"/>
    <w:rsid w:val="002A767C"/>
    <w:rsid w:val="002A7933"/>
    <w:rsid w:val="002A7BB9"/>
    <w:rsid w:val="002A7CCA"/>
    <w:rsid w:val="002A7F02"/>
    <w:rsid w:val="002B004C"/>
    <w:rsid w:val="002B0541"/>
    <w:rsid w:val="002B0A57"/>
    <w:rsid w:val="002B1215"/>
    <w:rsid w:val="002B15D6"/>
    <w:rsid w:val="002B1669"/>
    <w:rsid w:val="002B1940"/>
    <w:rsid w:val="002B1ACE"/>
    <w:rsid w:val="002B237A"/>
    <w:rsid w:val="002B3046"/>
    <w:rsid w:val="002B38EB"/>
    <w:rsid w:val="002B39D3"/>
    <w:rsid w:val="002B3BCE"/>
    <w:rsid w:val="002B3D93"/>
    <w:rsid w:val="002B43F8"/>
    <w:rsid w:val="002B4962"/>
    <w:rsid w:val="002B5199"/>
    <w:rsid w:val="002B5E4D"/>
    <w:rsid w:val="002B6084"/>
    <w:rsid w:val="002B622C"/>
    <w:rsid w:val="002B6CF4"/>
    <w:rsid w:val="002B70DE"/>
    <w:rsid w:val="002B721F"/>
    <w:rsid w:val="002B745D"/>
    <w:rsid w:val="002B78CB"/>
    <w:rsid w:val="002C104B"/>
    <w:rsid w:val="002C12FB"/>
    <w:rsid w:val="002C149B"/>
    <w:rsid w:val="002C2080"/>
    <w:rsid w:val="002C2278"/>
    <w:rsid w:val="002C2466"/>
    <w:rsid w:val="002C26EF"/>
    <w:rsid w:val="002C2A84"/>
    <w:rsid w:val="002C3114"/>
    <w:rsid w:val="002C31C9"/>
    <w:rsid w:val="002C3879"/>
    <w:rsid w:val="002C3BA1"/>
    <w:rsid w:val="002C3E40"/>
    <w:rsid w:val="002C3F6F"/>
    <w:rsid w:val="002C445A"/>
    <w:rsid w:val="002C4DB8"/>
    <w:rsid w:val="002C4F99"/>
    <w:rsid w:val="002C5BB7"/>
    <w:rsid w:val="002C6FE7"/>
    <w:rsid w:val="002C772E"/>
    <w:rsid w:val="002D0947"/>
    <w:rsid w:val="002D0E74"/>
    <w:rsid w:val="002D1A2C"/>
    <w:rsid w:val="002D1D1D"/>
    <w:rsid w:val="002D226C"/>
    <w:rsid w:val="002D2291"/>
    <w:rsid w:val="002D2D00"/>
    <w:rsid w:val="002D3466"/>
    <w:rsid w:val="002D35E5"/>
    <w:rsid w:val="002D3B7A"/>
    <w:rsid w:val="002D3C2D"/>
    <w:rsid w:val="002D40E6"/>
    <w:rsid w:val="002D40FA"/>
    <w:rsid w:val="002D4125"/>
    <w:rsid w:val="002D43C9"/>
    <w:rsid w:val="002D4814"/>
    <w:rsid w:val="002D4BC1"/>
    <w:rsid w:val="002D5305"/>
    <w:rsid w:val="002D5999"/>
    <w:rsid w:val="002D5D12"/>
    <w:rsid w:val="002D5F4F"/>
    <w:rsid w:val="002D6B8A"/>
    <w:rsid w:val="002D781C"/>
    <w:rsid w:val="002E0155"/>
    <w:rsid w:val="002E1875"/>
    <w:rsid w:val="002E1A50"/>
    <w:rsid w:val="002E2432"/>
    <w:rsid w:val="002E2658"/>
    <w:rsid w:val="002E28D3"/>
    <w:rsid w:val="002E356D"/>
    <w:rsid w:val="002E49EE"/>
    <w:rsid w:val="002E5171"/>
    <w:rsid w:val="002E56A1"/>
    <w:rsid w:val="002E56AC"/>
    <w:rsid w:val="002E606C"/>
    <w:rsid w:val="002E6CD9"/>
    <w:rsid w:val="002E6CF9"/>
    <w:rsid w:val="002E7609"/>
    <w:rsid w:val="002E7D02"/>
    <w:rsid w:val="002E7E1D"/>
    <w:rsid w:val="002E7E85"/>
    <w:rsid w:val="002F0562"/>
    <w:rsid w:val="002F10EE"/>
    <w:rsid w:val="002F21EC"/>
    <w:rsid w:val="002F275D"/>
    <w:rsid w:val="002F2B91"/>
    <w:rsid w:val="002F3175"/>
    <w:rsid w:val="002F4826"/>
    <w:rsid w:val="002F5007"/>
    <w:rsid w:val="002F53E8"/>
    <w:rsid w:val="002F5A3E"/>
    <w:rsid w:val="002F763A"/>
    <w:rsid w:val="002F7B06"/>
    <w:rsid w:val="002F7F5A"/>
    <w:rsid w:val="003001D8"/>
    <w:rsid w:val="003001F1"/>
    <w:rsid w:val="003008D5"/>
    <w:rsid w:val="003009EE"/>
    <w:rsid w:val="00300B92"/>
    <w:rsid w:val="00301053"/>
    <w:rsid w:val="00301158"/>
    <w:rsid w:val="003015AF"/>
    <w:rsid w:val="00301A56"/>
    <w:rsid w:val="00301AF5"/>
    <w:rsid w:val="00301D14"/>
    <w:rsid w:val="00301DCD"/>
    <w:rsid w:val="00302A6A"/>
    <w:rsid w:val="00303666"/>
    <w:rsid w:val="003037FD"/>
    <w:rsid w:val="0030408D"/>
    <w:rsid w:val="00304586"/>
    <w:rsid w:val="00304B84"/>
    <w:rsid w:val="00304EE3"/>
    <w:rsid w:val="00305BFA"/>
    <w:rsid w:val="00305C64"/>
    <w:rsid w:val="0030651D"/>
    <w:rsid w:val="00307650"/>
    <w:rsid w:val="003076E6"/>
    <w:rsid w:val="003078D8"/>
    <w:rsid w:val="003109FD"/>
    <w:rsid w:val="00311183"/>
    <w:rsid w:val="003117EE"/>
    <w:rsid w:val="003126A6"/>
    <w:rsid w:val="00312859"/>
    <w:rsid w:val="0031288C"/>
    <w:rsid w:val="00313018"/>
    <w:rsid w:val="00313356"/>
    <w:rsid w:val="00313A76"/>
    <w:rsid w:val="00313C07"/>
    <w:rsid w:val="00313CF8"/>
    <w:rsid w:val="00313DCE"/>
    <w:rsid w:val="00313DD9"/>
    <w:rsid w:val="00313E65"/>
    <w:rsid w:val="0031419D"/>
    <w:rsid w:val="0031423A"/>
    <w:rsid w:val="003145BB"/>
    <w:rsid w:val="00314BD9"/>
    <w:rsid w:val="003151B8"/>
    <w:rsid w:val="00315363"/>
    <w:rsid w:val="003154A4"/>
    <w:rsid w:val="00315E83"/>
    <w:rsid w:val="003161C4"/>
    <w:rsid w:val="00316D2F"/>
    <w:rsid w:val="00317531"/>
    <w:rsid w:val="0031764D"/>
    <w:rsid w:val="00317CDB"/>
    <w:rsid w:val="00320050"/>
    <w:rsid w:val="0032011E"/>
    <w:rsid w:val="00320209"/>
    <w:rsid w:val="00320535"/>
    <w:rsid w:val="00321539"/>
    <w:rsid w:val="00322B23"/>
    <w:rsid w:val="00322DDD"/>
    <w:rsid w:val="00323004"/>
    <w:rsid w:val="003230C2"/>
    <w:rsid w:val="0032310D"/>
    <w:rsid w:val="00324CE2"/>
    <w:rsid w:val="00326669"/>
    <w:rsid w:val="003276C8"/>
    <w:rsid w:val="00327B7F"/>
    <w:rsid w:val="00327D27"/>
    <w:rsid w:val="00327E47"/>
    <w:rsid w:val="00327E68"/>
    <w:rsid w:val="003301DC"/>
    <w:rsid w:val="003307F8"/>
    <w:rsid w:val="00331741"/>
    <w:rsid w:val="003317EB"/>
    <w:rsid w:val="00331CB8"/>
    <w:rsid w:val="00332602"/>
    <w:rsid w:val="00332CB1"/>
    <w:rsid w:val="00332E3C"/>
    <w:rsid w:val="00332F80"/>
    <w:rsid w:val="00333529"/>
    <w:rsid w:val="0033369B"/>
    <w:rsid w:val="00333FEB"/>
    <w:rsid w:val="003341C3"/>
    <w:rsid w:val="00334D6D"/>
    <w:rsid w:val="003354B6"/>
    <w:rsid w:val="0033586E"/>
    <w:rsid w:val="00335E8A"/>
    <w:rsid w:val="003360F8"/>
    <w:rsid w:val="003372DC"/>
    <w:rsid w:val="00337AC4"/>
    <w:rsid w:val="00337C34"/>
    <w:rsid w:val="00340183"/>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7A"/>
    <w:rsid w:val="003469F6"/>
    <w:rsid w:val="00347146"/>
    <w:rsid w:val="0035002F"/>
    <w:rsid w:val="003506F5"/>
    <w:rsid w:val="00351985"/>
    <w:rsid w:val="0035202D"/>
    <w:rsid w:val="0035280D"/>
    <w:rsid w:val="003528FA"/>
    <w:rsid w:val="00352D1E"/>
    <w:rsid w:val="003531F3"/>
    <w:rsid w:val="00353892"/>
    <w:rsid w:val="00353CB0"/>
    <w:rsid w:val="00353D48"/>
    <w:rsid w:val="003551AE"/>
    <w:rsid w:val="00355B73"/>
    <w:rsid w:val="003564D0"/>
    <w:rsid w:val="00356891"/>
    <w:rsid w:val="00356F1D"/>
    <w:rsid w:val="00357A5B"/>
    <w:rsid w:val="00357B3F"/>
    <w:rsid w:val="003608D4"/>
    <w:rsid w:val="00360A74"/>
    <w:rsid w:val="003618B3"/>
    <w:rsid w:val="0036257B"/>
    <w:rsid w:val="003628AC"/>
    <w:rsid w:val="003639D0"/>
    <w:rsid w:val="00363D6E"/>
    <w:rsid w:val="003653BC"/>
    <w:rsid w:val="003653EF"/>
    <w:rsid w:val="00365780"/>
    <w:rsid w:val="00365929"/>
    <w:rsid w:val="003659C7"/>
    <w:rsid w:val="00365E48"/>
    <w:rsid w:val="00365F91"/>
    <w:rsid w:val="003661A8"/>
    <w:rsid w:val="003664D2"/>
    <w:rsid w:val="00370B44"/>
    <w:rsid w:val="00370DE0"/>
    <w:rsid w:val="003714C8"/>
    <w:rsid w:val="003726DF"/>
    <w:rsid w:val="003730DF"/>
    <w:rsid w:val="00373C3B"/>
    <w:rsid w:val="00373F0F"/>
    <w:rsid w:val="00374A12"/>
    <w:rsid w:val="00374B8B"/>
    <w:rsid w:val="003753AB"/>
    <w:rsid w:val="003755FC"/>
    <w:rsid w:val="00375CDF"/>
    <w:rsid w:val="00375F52"/>
    <w:rsid w:val="00376413"/>
    <w:rsid w:val="003767A3"/>
    <w:rsid w:val="00377234"/>
    <w:rsid w:val="00377549"/>
    <w:rsid w:val="003775A5"/>
    <w:rsid w:val="00380BC0"/>
    <w:rsid w:val="0038111A"/>
    <w:rsid w:val="00381E9A"/>
    <w:rsid w:val="00382582"/>
    <w:rsid w:val="0038285C"/>
    <w:rsid w:val="00382B82"/>
    <w:rsid w:val="00382CA0"/>
    <w:rsid w:val="00382E82"/>
    <w:rsid w:val="0038320F"/>
    <w:rsid w:val="00383341"/>
    <w:rsid w:val="0038378C"/>
    <w:rsid w:val="00383EF7"/>
    <w:rsid w:val="003846D5"/>
    <w:rsid w:val="00384D6E"/>
    <w:rsid w:val="00384E8E"/>
    <w:rsid w:val="003851BA"/>
    <w:rsid w:val="003857FB"/>
    <w:rsid w:val="00385A04"/>
    <w:rsid w:val="00385AF6"/>
    <w:rsid w:val="00386140"/>
    <w:rsid w:val="00386180"/>
    <w:rsid w:val="0038636B"/>
    <w:rsid w:val="003868A5"/>
    <w:rsid w:val="0038698F"/>
    <w:rsid w:val="003902F9"/>
    <w:rsid w:val="003903DE"/>
    <w:rsid w:val="00390AC2"/>
    <w:rsid w:val="003911EC"/>
    <w:rsid w:val="00391226"/>
    <w:rsid w:val="003914B1"/>
    <w:rsid w:val="00391A4F"/>
    <w:rsid w:val="003920D1"/>
    <w:rsid w:val="00392405"/>
    <w:rsid w:val="00392761"/>
    <w:rsid w:val="00393549"/>
    <w:rsid w:val="00393D6E"/>
    <w:rsid w:val="003945FE"/>
    <w:rsid w:val="00394BD6"/>
    <w:rsid w:val="003958B2"/>
    <w:rsid w:val="00396086"/>
    <w:rsid w:val="003960EE"/>
    <w:rsid w:val="00396121"/>
    <w:rsid w:val="003964D4"/>
    <w:rsid w:val="0039671E"/>
    <w:rsid w:val="003968F2"/>
    <w:rsid w:val="00396AC5"/>
    <w:rsid w:val="00396E5D"/>
    <w:rsid w:val="00397923"/>
    <w:rsid w:val="003A0428"/>
    <w:rsid w:val="003A0DCD"/>
    <w:rsid w:val="003A141A"/>
    <w:rsid w:val="003A14ED"/>
    <w:rsid w:val="003A15A0"/>
    <w:rsid w:val="003A16C3"/>
    <w:rsid w:val="003A1E28"/>
    <w:rsid w:val="003A231D"/>
    <w:rsid w:val="003A29C8"/>
    <w:rsid w:val="003A3080"/>
    <w:rsid w:val="003A368C"/>
    <w:rsid w:val="003A3B4F"/>
    <w:rsid w:val="003A3F2C"/>
    <w:rsid w:val="003A526C"/>
    <w:rsid w:val="003A6114"/>
    <w:rsid w:val="003A617E"/>
    <w:rsid w:val="003A68E5"/>
    <w:rsid w:val="003A68F5"/>
    <w:rsid w:val="003A6C5D"/>
    <w:rsid w:val="003A6D7E"/>
    <w:rsid w:val="003A7450"/>
    <w:rsid w:val="003A7562"/>
    <w:rsid w:val="003A7596"/>
    <w:rsid w:val="003A7CCC"/>
    <w:rsid w:val="003B1DD8"/>
    <w:rsid w:val="003B24F3"/>
    <w:rsid w:val="003B2F78"/>
    <w:rsid w:val="003B306C"/>
    <w:rsid w:val="003B347A"/>
    <w:rsid w:val="003B4023"/>
    <w:rsid w:val="003B4468"/>
    <w:rsid w:val="003B471E"/>
    <w:rsid w:val="003B4803"/>
    <w:rsid w:val="003B5469"/>
    <w:rsid w:val="003B5D72"/>
    <w:rsid w:val="003B5DD0"/>
    <w:rsid w:val="003B616A"/>
    <w:rsid w:val="003B644E"/>
    <w:rsid w:val="003B7804"/>
    <w:rsid w:val="003B78F8"/>
    <w:rsid w:val="003B7E73"/>
    <w:rsid w:val="003B7F75"/>
    <w:rsid w:val="003C07EE"/>
    <w:rsid w:val="003C08D7"/>
    <w:rsid w:val="003C0E2F"/>
    <w:rsid w:val="003C115D"/>
    <w:rsid w:val="003C1524"/>
    <w:rsid w:val="003C2165"/>
    <w:rsid w:val="003C2CAA"/>
    <w:rsid w:val="003C3727"/>
    <w:rsid w:val="003C3CE7"/>
    <w:rsid w:val="003C4280"/>
    <w:rsid w:val="003C434F"/>
    <w:rsid w:val="003C46B1"/>
    <w:rsid w:val="003C48DE"/>
    <w:rsid w:val="003C5651"/>
    <w:rsid w:val="003C5CBD"/>
    <w:rsid w:val="003C67ED"/>
    <w:rsid w:val="003C72DE"/>
    <w:rsid w:val="003C73D6"/>
    <w:rsid w:val="003C7576"/>
    <w:rsid w:val="003C7CE4"/>
    <w:rsid w:val="003C7FBD"/>
    <w:rsid w:val="003D0187"/>
    <w:rsid w:val="003D08F7"/>
    <w:rsid w:val="003D0947"/>
    <w:rsid w:val="003D121F"/>
    <w:rsid w:val="003D157A"/>
    <w:rsid w:val="003D16AF"/>
    <w:rsid w:val="003D24B7"/>
    <w:rsid w:val="003D256F"/>
    <w:rsid w:val="003D28C1"/>
    <w:rsid w:val="003D310F"/>
    <w:rsid w:val="003D3E6E"/>
    <w:rsid w:val="003D448D"/>
    <w:rsid w:val="003D44DA"/>
    <w:rsid w:val="003D4D60"/>
    <w:rsid w:val="003D64E2"/>
    <w:rsid w:val="003D6833"/>
    <w:rsid w:val="003D69F3"/>
    <w:rsid w:val="003D70F8"/>
    <w:rsid w:val="003D75A1"/>
    <w:rsid w:val="003D7E96"/>
    <w:rsid w:val="003E087A"/>
    <w:rsid w:val="003E22AE"/>
    <w:rsid w:val="003E253C"/>
    <w:rsid w:val="003E2784"/>
    <w:rsid w:val="003E2A86"/>
    <w:rsid w:val="003E2A89"/>
    <w:rsid w:val="003E33BE"/>
    <w:rsid w:val="003E3B59"/>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0FF0"/>
    <w:rsid w:val="003F1EBC"/>
    <w:rsid w:val="003F2503"/>
    <w:rsid w:val="003F29F5"/>
    <w:rsid w:val="003F2A1E"/>
    <w:rsid w:val="003F2DDE"/>
    <w:rsid w:val="003F2E83"/>
    <w:rsid w:val="003F348F"/>
    <w:rsid w:val="003F3844"/>
    <w:rsid w:val="003F42D1"/>
    <w:rsid w:val="003F445D"/>
    <w:rsid w:val="003F45CD"/>
    <w:rsid w:val="003F52BF"/>
    <w:rsid w:val="003F5557"/>
    <w:rsid w:val="003F69D8"/>
    <w:rsid w:val="003F6A79"/>
    <w:rsid w:val="003F7C20"/>
    <w:rsid w:val="004013DF"/>
    <w:rsid w:val="004013FD"/>
    <w:rsid w:val="0040162E"/>
    <w:rsid w:val="00401D74"/>
    <w:rsid w:val="00401ED3"/>
    <w:rsid w:val="00401FDD"/>
    <w:rsid w:val="00402F58"/>
    <w:rsid w:val="00403251"/>
    <w:rsid w:val="0040327D"/>
    <w:rsid w:val="0040340B"/>
    <w:rsid w:val="0040396F"/>
    <w:rsid w:val="004041CB"/>
    <w:rsid w:val="00404652"/>
    <w:rsid w:val="00404685"/>
    <w:rsid w:val="00404AA7"/>
    <w:rsid w:val="00404CB8"/>
    <w:rsid w:val="0040501E"/>
    <w:rsid w:val="00405128"/>
    <w:rsid w:val="004054DD"/>
    <w:rsid w:val="004055ED"/>
    <w:rsid w:val="00405A3D"/>
    <w:rsid w:val="00405BF1"/>
    <w:rsid w:val="00406C7D"/>
    <w:rsid w:val="00407008"/>
    <w:rsid w:val="00407392"/>
    <w:rsid w:val="0041027F"/>
    <w:rsid w:val="00410B2C"/>
    <w:rsid w:val="00410E97"/>
    <w:rsid w:val="00411E4F"/>
    <w:rsid w:val="00412AF1"/>
    <w:rsid w:val="00413089"/>
    <w:rsid w:val="004131B6"/>
    <w:rsid w:val="00413732"/>
    <w:rsid w:val="00413B60"/>
    <w:rsid w:val="00413BDE"/>
    <w:rsid w:val="00413EC4"/>
    <w:rsid w:val="004142EF"/>
    <w:rsid w:val="004144D0"/>
    <w:rsid w:val="004155AC"/>
    <w:rsid w:val="004155C8"/>
    <w:rsid w:val="00416217"/>
    <w:rsid w:val="00417062"/>
    <w:rsid w:val="0041734F"/>
    <w:rsid w:val="004210EA"/>
    <w:rsid w:val="00421171"/>
    <w:rsid w:val="00421B7F"/>
    <w:rsid w:val="00421FA9"/>
    <w:rsid w:val="00422113"/>
    <w:rsid w:val="004227AB"/>
    <w:rsid w:val="00423337"/>
    <w:rsid w:val="0042374D"/>
    <w:rsid w:val="00423A56"/>
    <w:rsid w:val="00423AEA"/>
    <w:rsid w:val="00425361"/>
    <w:rsid w:val="00426252"/>
    <w:rsid w:val="00426952"/>
    <w:rsid w:val="0042727C"/>
    <w:rsid w:val="00430040"/>
    <w:rsid w:val="00430271"/>
    <w:rsid w:val="004306A2"/>
    <w:rsid w:val="00430772"/>
    <w:rsid w:val="004308A1"/>
    <w:rsid w:val="00430B42"/>
    <w:rsid w:val="00430BF8"/>
    <w:rsid w:val="00431E10"/>
    <w:rsid w:val="004322D7"/>
    <w:rsid w:val="004343C5"/>
    <w:rsid w:val="00434883"/>
    <w:rsid w:val="0043499B"/>
    <w:rsid w:val="004349E8"/>
    <w:rsid w:val="00435985"/>
    <w:rsid w:val="00435D7F"/>
    <w:rsid w:val="00435F87"/>
    <w:rsid w:val="00436FC3"/>
    <w:rsid w:val="004379EE"/>
    <w:rsid w:val="00437A64"/>
    <w:rsid w:val="004404C2"/>
    <w:rsid w:val="00440575"/>
    <w:rsid w:val="00440CF3"/>
    <w:rsid w:val="00441823"/>
    <w:rsid w:val="00441A3E"/>
    <w:rsid w:val="00442495"/>
    <w:rsid w:val="00442855"/>
    <w:rsid w:val="00442C02"/>
    <w:rsid w:val="00443701"/>
    <w:rsid w:val="00443A04"/>
    <w:rsid w:val="00443E10"/>
    <w:rsid w:val="0044417B"/>
    <w:rsid w:val="0044471D"/>
    <w:rsid w:val="00444804"/>
    <w:rsid w:val="004449C5"/>
    <w:rsid w:val="004451A0"/>
    <w:rsid w:val="00445553"/>
    <w:rsid w:val="00446035"/>
    <w:rsid w:val="00446AB4"/>
    <w:rsid w:val="00446BB4"/>
    <w:rsid w:val="00447889"/>
    <w:rsid w:val="004501E9"/>
    <w:rsid w:val="0045092A"/>
    <w:rsid w:val="0045093A"/>
    <w:rsid w:val="00450B79"/>
    <w:rsid w:val="004516AC"/>
    <w:rsid w:val="00451D48"/>
    <w:rsid w:val="00452486"/>
    <w:rsid w:val="0045292B"/>
    <w:rsid w:val="00452BD8"/>
    <w:rsid w:val="00453471"/>
    <w:rsid w:val="00453DF7"/>
    <w:rsid w:val="00454853"/>
    <w:rsid w:val="00454BAD"/>
    <w:rsid w:val="00455000"/>
    <w:rsid w:val="0045519A"/>
    <w:rsid w:val="0045600B"/>
    <w:rsid w:val="004563A7"/>
    <w:rsid w:val="0045696E"/>
    <w:rsid w:val="00456EC8"/>
    <w:rsid w:val="0045700A"/>
    <w:rsid w:val="00457FFA"/>
    <w:rsid w:val="00461B5E"/>
    <w:rsid w:val="0046206E"/>
    <w:rsid w:val="0046273C"/>
    <w:rsid w:val="0046285D"/>
    <w:rsid w:val="00462BB1"/>
    <w:rsid w:val="0046356C"/>
    <w:rsid w:val="004638B4"/>
    <w:rsid w:val="00463997"/>
    <w:rsid w:val="004648A4"/>
    <w:rsid w:val="0046541D"/>
    <w:rsid w:val="004654D7"/>
    <w:rsid w:val="0046592F"/>
    <w:rsid w:val="00465A70"/>
    <w:rsid w:val="00466427"/>
    <w:rsid w:val="00466594"/>
    <w:rsid w:val="00467477"/>
    <w:rsid w:val="00470C5F"/>
    <w:rsid w:val="00470E80"/>
    <w:rsid w:val="0047130A"/>
    <w:rsid w:val="00471F8E"/>
    <w:rsid w:val="004722C8"/>
    <w:rsid w:val="00472D31"/>
    <w:rsid w:val="0047317A"/>
    <w:rsid w:val="00474868"/>
    <w:rsid w:val="0047500C"/>
    <w:rsid w:val="0047548F"/>
    <w:rsid w:val="00475A32"/>
    <w:rsid w:val="00476725"/>
    <w:rsid w:val="004772E3"/>
    <w:rsid w:val="0048056A"/>
    <w:rsid w:val="00480C33"/>
    <w:rsid w:val="00481188"/>
    <w:rsid w:val="00481401"/>
    <w:rsid w:val="00481469"/>
    <w:rsid w:val="00482C11"/>
    <w:rsid w:val="00483B2C"/>
    <w:rsid w:val="00483FB9"/>
    <w:rsid w:val="00485A37"/>
    <w:rsid w:val="00485CF1"/>
    <w:rsid w:val="00486F12"/>
    <w:rsid w:val="00486F67"/>
    <w:rsid w:val="0048757C"/>
    <w:rsid w:val="00487ACA"/>
    <w:rsid w:val="00490357"/>
    <w:rsid w:val="00490E0D"/>
    <w:rsid w:val="00492B3E"/>
    <w:rsid w:val="00492D68"/>
    <w:rsid w:val="004931A6"/>
    <w:rsid w:val="00493279"/>
    <w:rsid w:val="00494E75"/>
    <w:rsid w:val="0049548E"/>
    <w:rsid w:val="00495F0A"/>
    <w:rsid w:val="0049640A"/>
    <w:rsid w:val="00496D5F"/>
    <w:rsid w:val="00496E02"/>
    <w:rsid w:val="00497242"/>
    <w:rsid w:val="0049726D"/>
    <w:rsid w:val="0049765A"/>
    <w:rsid w:val="00497690"/>
    <w:rsid w:val="004A034C"/>
    <w:rsid w:val="004A0B4B"/>
    <w:rsid w:val="004A0BCE"/>
    <w:rsid w:val="004A0DEA"/>
    <w:rsid w:val="004A177B"/>
    <w:rsid w:val="004A17B4"/>
    <w:rsid w:val="004A18FC"/>
    <w:rsid w:val="004A26F7"/>
    <w:rsid w:val="004A33DC"/>
    <w:rsid w:val="004A3B87"/>
    <w:rsid w:val="004A3E38"/>
    <w:rsid w:val="004A462A"/>
    <w:rsid w:val="004A5B61"/>
    <w:rsid w:val="004A636C"/>
    <w:rsid w:val="004A643E"/>
    <w:rsid w:val="004A6995"/>
    <w:rsid w:val="004A6C09"/>
    <w:rsid w:val="004A6FAF"/>
    <w:rsid w:val="004A7056"/>
    <w:rsid w:val="004B0636"/>
    <w:rsid w:val="004B069B"/>
    <w:rsid w:val="004B116B"/>
    <w:rsid w:val="004B1613"/>
    <w:rsid w:val="004B1647"/>
    <w:rsid w:val="004B19F7"/>
    <w:rsid w:val="004B1B78"/>
    <w:rsid w:val="004B1F2E"/>
    <w:rsid w:val="004B2F8D"/>
    <w:rsid w:val="004B304C"/>
    <w:rsid w:val="004B35AA"/>
    <w:rsid w:val="004B3828"/>
    <w:rsid w:val="004B3990"/>
    <w:rsid w:val="004B429B"/>
    <w:rsid w:val="004B4B9A"/>
    <w:rsid w:val="004B54A0"/>
    <w:rsid w:val="004B560E"/>
    <w:rsid w:val="004B5875"/>
    <w:rsid w:val="004B5AEF"/>
    <w:rsid w:val="004B61BE"/>
    <w:rsid w:val="004B6F25"/>
    <w:rsid w:val="004C0886"/>
    <w:rsid w:val="004C0B67"/>
    <w:rsid w:val="004C0C1E"/>
    <w:rsid w:val="004C19B4"/>
    <w:rsid w:val="004C2673"/>
    <w:rsid w:val="004C2838"/>
    <w:rsid w:val="004C3272"/>
    <w:rsid w:val="004C3542"/>
    <w:rsid w:val="004C4105"/>
    <w:rsid w:val="004C4432"/>
    <w:rsid w:val="004C4A5A"/>
    <w:rsid w:val="004C4BB0"/>
    <w:rsid w:val="004C4C3D"/>
    <w:rsid w:val="004C4F88"/>
    <w:rsid w:val="004C5519"/>
    <w:rsid w:val="004C56F6"/>
    <w:rsid w:val="004C5E98"/>
    <w:rsid w:val="004C6388"/>
    <w:rsid w:val="004C643F"/>
    <w:rsid w:val="004C743C"/>
    <w:rsid w:val="004C7B37"/>
    <w:rsid w:val="004C7C79"/>
    <w:rsid w:val="004C7CCD"/>
    <w:rsid w:val="004D08BB"/>
    <w:rsid w:val="004D0B98"/>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322"/>
    <w:rsid w:val="004E19E0"/>
    <w:rsid w:val="004E1B5A"/>
    <w:rsid w:val="004E2A8C"/>
    <w:rsid w:val="004E2E7C"/>
    <w:rsid w:val="004E3C13"/>
    <w:rsid w:val="004E3CD6"/>
    <w:rsid w:val="004E3F33"/>
    <w:rsid w:val="004E436E"/>
    <w:rsid w:val="004E461D"/>
    <w:rsid w:val="004E4851"/>
    <w:rsid w:val="004E495F"/>
    <w:rsid w:val="004E4D13"/>
    <w:rsid w:val="004E4E18"/>
    <w:rsid w:val="004E5529"/>
    <w:rsid w:val="004E583C"/>
    <w:rsid w:val="004E59A5"/>
    <w:rsid w:val="004E5F77"/>
    <w:rsid w:val="004E5FCA"/>
    <w:rsid w:val="004E659A"/>
    <w:rsid w:val="004E7114"/>
    <w:rsid w:val="004E74FC"/>
    <w:rsid w:val="004E7807"/>
    <w:rsid w:val="004F0276"/>
    <w:rsid w:val="004F074C"/>
    <w:rsid w:val="004F0924"/>
    <w:rsid w:val="004F09CF"/>
    <w:rsid w:val="004F0FF5"/>
    <w:rsid w:val="004F1096"/>
    <w:rsid w:val="004F129C"/>
    <w:rsid w:val="004F1334"/>
    <w:rsid w:val="004F1733"/>
    <w:rsid w:val="004F1B25"/>
    <w:rsid w:val="004F284D"/>
    <w:rsid w:val="004F337B"/>
    <w:rsid w:val="004F3438"/>
    <w:rsid w:val="004F3484"/>
    <w:rsid w:val="004F3C95"/>
    <w:rsid w:val="004F3E02"/>
    <w:rsid w:val="004F3E7E"/>
    <w:rsid w:val="004F4F5B"/>
    <w:rsid w:val="004F545B"/>
    <w:rsid w:val="004F64CA"/>
    <w:rsid w:val="004F68EA"/>
    <w:rsid w:val="004F75A5"/>
    <w:rsid w:val="004F789B"/>
    <w:rsid w:val="004F7F2A"/>
    <w:rsid w:val="00500090"/>
    <w:rsid w:val="00500749"/>
    <w:rsid w:val="005007A3"/>
    <w:rsid w:val="00501997"/>
    <w:rsid w:val="00502B41"/>
    <w:rsid w:val="00502B80"/>
    <w:rsid w:val="00503112"/>
    <w:rsid w:val="00503B47"/>
    <w:rsid w:val="00504C09"/>
    <w:rsid w:val="00505AE9"/>
    <w:rsid w:val="005065F1"/>
    <w:rsid w:val="00506F88"/>
    <w:rsid w:val="00507326"/>
    <w:rsid w:val="00507892"/>
    <w:rsid w:val="00507ABC"/>
    <w:rsid w:val="00507F51"/>
    <w:rsid w:val="00510002"/>
    <w:rsid w:val="00511A96"/>
    <w:rsid w:val="00511AE3"/>
    <w:rsid w:val="00511B92"/>
    <w:rsid w:val="00512A7D"/>
    <w:rsid w:val="00512B2D"/>
    <w:rsid w:val="005130D2"/>
    <w:rsid w:val="005130F4"/>
    <w:rsid w:val="00513296"/>
    <w:rsid w:val="00513796"/>
    <w:rsid w:val="00513B7E"/>
    <w:rsid w:val="00513CF8"/>
    <w:rsid w:val="005140CE"/>
    <w:rsid w:val="005143C1"/>
    <w:rsid w:val="00514630"/>
    <w:rsid w:val="00514C8B"/>
    <w:rsid w:val="00515A65"/>
    <w:rsid w:val="00516E42"/>
    <w:rsid w:val="005206B7"/>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ACF"/>
    <w:rsid w:val="00533637"/>
    <w:rsid w:val="00534223"/>
    <w:rsid w:val="0053439A"/>
    <w:rsid w:val="0053458E"/>
    <w:rsid w:val="00534C73"/>
    <w:rsid w:val="00535058"/>
    <w:rsid w:val="005351F9"/>
    <w:rsid w:val="005366A4"/>
    <w:rsid w:val="00536D47"/>
    <w:rsid w:val="00537821"/>
    <w:rsid w:val="00537885"/>
    <w:rsid w:val="005378C3"/>
    <w:rsid w:val="005400C6"/>
    <w:rsid w:val="005408FF"/>
    <w:rsid w:val="00540978"/>
    <w:rsid w:val="00540F44"/>
    <w:rsid w:val="00542757"/>
    <w:rsid w:val="005430E2"/>
    <w:rsid w:val="005431EF"/>
    <w:rsid w:val="00544322"/>
    <w:rsid w:val="00544A49"/>
    <w:rsid w:val="005456D6"/>
    <w:rsid w:val="00545BA6"/>
    <w:rsid w:val="005461B1"/>
    <w:rsid w:val="00546E2F"/>
    <w:rsid w:val="0054739D"/>
    <w:rsid w:val="0054784C"/>
    <w:rsid w:val="0054789D"/>
    <w:rsid w:val="0055048E"/>
    <w:rsid w:val="00550BCE"/>
    <w:rsid w:val="00550DB4"/>
    <w:rsid w:val="00551662"/>
    <w:rsid w:val="00551817"/>
    <w:rsid w:val="00551901"/>
    <w:rsid w:val="00551E33"/>
    <w:rsid w:val="005521FF"/>
    <w:rsid w:val="0055272F"/>
    <w:rsid w:val="00553469"/>
    <w:rsid w:val="00553D2C"/>
    <w:rsid w:val="00553E0A"/>
    <w:rsid w:val="005557ED"/>
    <w:rsid w:val="0055588D"/>
    <w:rsid w:val="0055601E"/>
    <w:rsid w:val="00556C53"/>
    <w:rsid w:val="0055760F"/>
    <w:rsid w:val="00557733"/>
    <w:rsid w:val="0055774E"/>
    <w:rsid w:val="00557C83"/>
    <w:rsid w:val="00561216"/>
    <w:rsid w:val="00561FE6"/>
    <w:rsid w:val="00562280"/>
    <w:rsid w:val="005624B3"/>
    <w:rsid w:val="00562576"/>
    <w:rsid w:val="005626CB"/>
    <w:rsid w:val="00562748"/>
    <w:rsid w:val="00562E33"/>
    <w:rsid w:val="005636FF"/>
    <w:rsid w:val="005645A5"/>
    <w:rsid w:val="0056524C"/>
    <w:rsid w:val="00566134"/>
    <w:rsid w:val="005665B5"/>
    <w:rsid w:val="00567077"/>
    <w:rsid w:val="0056791E"/>
    <w:rsid w:val="00567BDF"/>
    <w:rsid w:val="00570699"/>
    <w:rsid w:val="00570BD0"/>
    <w:rsid w:val="00570BEE"/>
    <w:rsid w:val="00570CBA"/>
    <w:rsid w:val="00570CF4"/>
    <w:rsid w:val="0057110E"/>
    <w:rsid w:val="00571A79"/>
    <w:rsid w:val="00571B9F"/>
    <w:rsid w:val="00571CB4"/>
    <w:rsid w:val="00571F24"/>
    <w:rsid w:val="00572BDE"/>
    <w:rsid w:val="005730AA"/>
    <w:rsid w:val="00573427"/>
    <w:rsid w:val="0057395B"/>
    <w:rsid w:val="00574144"/>
    <w:rsid w:val="005745FB"/>
    <w:rsid w:val="005749E1"/>
    <w:rsid w:val="00574B15"/>
    <w:rsid w:val="00575467"/>
    <w:rsid w:val="00576283"/>
    <w:rsid w:val="0057657D"/>
    <w:rsid w:val="00576D82"/>
    <w:rsid w:val="00576ED0"/>
    <w:rsid w:val="005771B1"/>
    <w:rsid w:val="005774DD"/>
    <w:rsid w:val="005777AF"/>
    <w:rsid w:val="00577AFB"/>
    <w:rsid w:val="00577DF0"/>
    <w:rsid w:val="00580036"/>
    <w:rsid w:val="005803A9"/>
    <w:rsid w:val="005804AE"/>
    <w:rsid w:val="00580798"/>
    <w:rsid w:val="00580A96"/>
    <w:rsid w:val="0058124E"/>
    <w:rsid w:val="005814A8"/>
    <w:rsid w:val="00582B4C"/>
    <w:rsid w:val="00582DBD"/>
    <w:rsid w:val="00583124"/>
    <w:rsid w:val="0058386E"/>
    <w:rsid w:val="005838CB"/>
    <w:rsid w:val="00583A3A"/>
    <w:rsid w:val="0058506B"/>
    <w:rsid w:val="00585427"/>
    <w:rsid w:val="00585935"/>
    <w:rsid w:val="00585F85"/>
    <w:rsid w:val="00585FAC"/>
    <w:rsid w:val="005863F2"/>
    <w:rsid w:val="00586943"/>
    <w:rsid w:val="00586EBC"/>
    <w:rsid w:val="00586F88"/>
    <w:rsid w:val="005902C5"/>
    <w:rsid w:val="00590501"/>
    <w:rsid w:val="00590632"/>
    <w:rsid w:val="00590961"/>
    <w:rsid w:val="00590B9E"/>
    <w:rsid w:val="00590F2F"/>
    <w:rsid w:val="0059159E"/>
    <w:rsid w:val="0059185C"/>
    <w:rsid w:val="00591882"/>
    <w:rsid w:val="005920F3"/>
    <w:rsid w:val="005932E9"/>
    <w:rsid w:val="005941AE"/>
    <w:rsid w:val="005957CF"/>
    <w:rsid w:val="005958F6"/>
    <w:rsid w:val="00595C0A"/>
    <w:rsid w:val="00595FAB"/>
    <w:rsid w:val="00596346"/>
    <w:rsid w:val="0059679E"/>
    <w:rsid w:val="00596DB6"/>
    <w:rsid w:val="005A00CD"/>
    <w:rsid w:val="005A046E"/>
    <w:rsid w:val="005A0753"/>
    <w:rsid w:val="005A19DF"/>
    <w:rsid w:val="005A2238"/>
    <w:rsid w:val="005A3194"/>
    <w:rsid w:val="005A336E"/>
    <w:rsid w:val="005A36D8"/>
    <w:rsid w:val="005A49B7"/>
    <w:rsid w:val="005A4A73"/>
    <w:rsid w:val="005A5169"/>
    <w:rsid w:val="005A5188"/>
    <w:rsid w:val="005A5C60"/>
    <w:rsid w:val="005A6BE1"/>
    <w:rsid w:val="005A707B"/>
    <w:rsid w:val="005A787E"/>
    <w:rsid w:val="005A7B47"/>
    <w:rsid w:val="005B03BC"/>
    <w:rsid w:val="005B0411"/>
    <w:rsid w:val="005B05E1"/>
    <w:rsid w:val="005B070B"/>
    <w:rsid w:val="005B0A3E"/>
    <w:rsid w:val="005B0DDC"/>
    <w:rsid w:val="005B1122"/>
    <w:rsid w:val="005B309A"/>
    <w:rsid w:val="005B38F1"/>
    <w:rsid w:val="005B39A7"/>
    <w:rsid w:val="005B3ECB"/>
    <w:rsid w:val="005B4445"/>
    <w:rsid w:val="005B4849"/>
    <w:rsid w:val="005B5515"/>
    <w:rsid w:val="005B5632"/>
    <w:rsid w:val="005B6CC1"/>
    <w:rsid w:val="005B72EA"/>
    <w:rsid w:val="005B73BA"/>
    <w:rsid w:val="005B76B0"/>
    <w:rsid w:val="005B7D61"/>
    <w:rsid w:val="005C0DC7"/>
    <w:rsid w:val="005C1196"/>
    <w:rsid w:val="005C14D3"/>
    <w:rsid w:val="005C1760"/>
    <w:rsid w:val="005C20AF"/>
    <w:rsid w:val="005C225D"/>
    <w:rsid w:val="005C247E"/>
    <w:rsid w:val="005C2A02"/>
    <w:rsid w:val="005C2EB3"/>
    <w:rsid w:val="005C3396"/>
    <w:rsid w:val="005C3B00"/>
    <w:rsid w:val="005C3CAF"/>
    <w:rsid w:val="005C3CB5"/>
    <w:rsid w:val="005C3CEF"/>
    <w:rsid w:val="005C4BF1"/>
    <w:rsid w:val="005C5A92"/>
    <w:rsid w:val="005C71AA"/>
    <w:rsid w:val="005C7820"/>
    <w:rsid w:val="005C7B1F"/>
    <w:rsid w:val="005D0362"/>
    <w:rsid w:val="005D0F83"/>
    <w:rsid w:val="005D1342"/>
    <w:rsid w:val="005D13E6"/>
    <w:rsid w:val="005D1CCF"/>
    <w:rsid w:val="005D20F1"/>
    <w:rsid w:val="005D2ED0"/>
    <w:rsid w:val="005D34ED"/>
    <w:rsid w:val="005D3716"/>
    <w:rsid w:val="005D3B3A"/>
    <w:rsid w:val="005D4D9F"/>
    <w:rsid w:val="005D53B4"/>
    <w:rsid w:val="005D5A85"/>
    <w:rsid w:val="005D6975"/>
    <w:rsid w:val="005D6F69"/>
    <w:rsid w:val="005D728A"/>
    <w:rsid w:val="005D74DB"/>
    <w:rsid w:val="005E1B47"/>
    <w:rsid w:val="005E4562"/>
    <w:rsid w:val="005E4904"/>
    <w:rsid w:val="005E49C4"/>
    <w:rsid w:val="005E5C17"/>
    <w:rsid w:val="005E652B"/>
    <w:rsid w:val="005E6B2C"/>
    <w:rsid w:val="005E795F"/>
    <w:rsid w:val="005F0594"/>
    <w:rsid w:val="005F07A0"/>
    <w:rsid w:val="005F165A"/>
    <w:rsid w:val="005F1C45"/>
    <w:rsid w:val="005F1D40"/>
    <w:rsid w:val="005F32AE"/>
    <w:rsid w:val="005F3632"/>
    <w:rsid w:val="005F401E"/>
    <w:rsid w:val="005F4FA5"/>
    <w:rsid w:val="005F5BB2"/>
    <w:rsid w:val="005F6443"/>
    <w:rsid w:val="005F67E9"/>
    <w:rsid w:val="005F722C"/>
    <w:rsid w:val="005F731A"/>
    <w:rsid w:val="005F7750"/>
    <w:rsid w:val="005F7CE3"/>
    <w:rsid w:val="00601380"/>
    <w:rsid w:val="0060261D"/>
    <w:rsid w:val="00602DDC"/>
    <w:rsid w:val="00602F5E"/>
    <w:rsid w:val="006030EE"/>
    <w:rsid w:val="00603725"/>
    <w:rsid w:val="00603ED1"/>
    <w:rsid w:val="00604474"/>
    <w:rsid w:val="006044DA"/>
    <w:rsid w:val="00604ACC"/>
    <w:rsid w:val="0060607F"/>
    <w:rsid w:val="00606692"/>
    <w:rsid w:val="00606C35"/>
    <w:rsid w:val="00606CE2"/>
    <w:rsid w:val="00606FA5"/>
    <w:rsid w:val="00607071"/>
    <w:rsid w:val="0060748E"/>
    <w:rsid w:val="00607F0E"/>
    <w:rsid w:val="006100DA"/>
    <w:rsid w:val="00610124"/>
    <w:rsid w:val="006107B5"/>
    <w:rsid w:val="00610B07"/>
    <w:rsid w:val="00611093"/>
    <w:rsid w:val="00611125"/>
    <w:rsid w:val="006113AF"/>
    <w:rsid w:val="006115FA"/>
    <w:rsid w:val="00611E07"/>
    <w:rsid w:val="006127EB"/>
    <w:rsid w:val="00612E3B"/>
    <w:rsid w:val="00612EF2"/>
    <w:rsid w:val="006139D5"/>
    <w:rsid w:val="006139D9"/>
    <w:rsid w:val="006145EF"/>
    <w:rsid w:val="0061564F"/>
    <w:rsid w:val="006156B8"/>
    <w:rsid w:val="00615757"/>
    <w:rsid w:val="00615AEE"/>
    <w:rsid w:val="00616A6B"/>
    <w:rsid w:val="0061707C"/>
    <w:rsid w:val="006173F1"/>
    <w:rsid w:val="00620382"/>
    <w:rsid w:val="00620768"/>
    <w:rsid w:val="00620857"/>
    <w:rsid w:val="00621F9A"/>
    <w:rsid w:val="0062270E"/>
    <w:rsid w:val="00622A41"/>
    <w:rsid w:val="00622DC1"/>
    <w:rsid w:val="0062309A"/>
    <w:rsid w:val="0062316E"/>
    <w:rsid w:val="006231A5"/>
    <w:rsid w:val="00623394"/>
    <w:rsid w:val="00623FDF"/>
    <w:rsid w:val="00624559"/>
    <w:rsid w:val="0062478D"/>
    <w:rsid w:val="00624861"/>
    <w:rsid w:val="00624C7F"/>
    <w:rsid w:val="006250F4"/>
    <w:rsid w:val="006251A9"/>
    <w:rsid w:val="0062585B"/>
    <w:rsid w:val="00626046"/>
    <w:rsid w:val="0062615B"/>
    <w:rsid w:val="006269AD"/>
    <w:rsid w:val="006270FF"/>
    <w:rsid w:val="00627676"/>
    <w:rsid w:val="00627F19"/>
    <w:rsid w:val="00627F25"/>
    <w:rsid w:val="006308E9"/>
    <w:rsid w:val="00631063"/>
    <w:rsid w:val="0063120E"/>
    <w:rsid w:val="00631EF3"/>
    <w:rsid w:val="00631F67"/>
    <w:rsid w:val="0063222E"/>
    <w:rsid w:val="00632A84"/>
    <w:rsid w:val="00632DD4"/>
    <w:rsid w:val="00632EB8"/>
    <w:rsid w:val="00633274"/>
    <w:rsid w:val="006347A4"/>
    <w:rsid w:val="00634A6D"/>
    <w:rsid w:val="00634CAA"/>
    <w:rsid w:val="00635D23"/>
    <w:rsid w:val="00635EC6"/>
    <w:rsid w:val="00636E65"/>
    <w:rsid w:val="00637E2C"/>
    <w:rsid w:val="0064007E"/>
    <w:rsid w:val="006401B3"/>
    <w:rsid w:val="00641B16"/>
    <w:rsid w:val="00641B98"/>
    <w:rsid w:val="00641CF4"/>
    <w:rsid w:val="00641DA9"/>
    <w:rsid w:val="00641DE9"/>
    <w:rsid w:val="00641F01"/>
    <w:rsid w:val="00642529"/>
    <w:rsid w:val="00642600"/>
    <w:rsid w:val="0064272A"/>
    <w:rsid w:val="0064325B"/>
    <w:rsid w:val="0064367E"/>
    <w:rsid w:val="00643DFC"/>
    <w:rsid w:val="00643F19"/>
    <w:rsid w:val="006451DA"/>
    <w:rsid w:val="006453C1"/>
    <w:rsid w:val="00645824"/>
    <w:rsid w:val="00646222"/>
    <w:rsid w:val="00650E88"/>
    <w:rsid w:val="00651CD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3B5"/>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6C77"/>
    <w:rsid w:val="00667C57"/>
    <w:rsid w:val="00667E24"/>
    <w:rsid w:val="0067005A"/>
    <w:rsid w:val="006703F2"/>
    <w:rsid w:val="006707F5"/>
    <w:rsid w:val="00670A2B"/>
    <w:rsid w:val="00671017"/>
    <w:rsid w:val="006711FE"/>
    <w:rsid w:val="006717B7"/>
    <w:rsid w:val="00671A79"/>
    <w:rsid w:val="0067245E"/>
    <w:rsid w:val="00672569"/>
    <w:rsid w:val="0067295E"/>
    <w:rsid w:val="006729AB"/>
    <w:rsid w:val="006731F7"/>
    <w:rsid w:val="006745B4"/>
    <w:rsid w:val="0067540E"/>
    <w:rsid w:val="0067615C"/>
    <w:rsid w:val="00676916"/>
    <w:rsid w:val="00676A0A"/>
    <w:rsid w:val="00677332"/>
    <w:rsid w:val="00677A75"/>
    <w:rsid w:val="00677E4D"/>
    <w:rsid w:val="00677E91"/>
    <w:rsid w:val="00677FFE"/>
    <w:rsid w:val="0068114C"/>
    <w:rsid w:val="00682516"/>
    <w:rsid w:val="0068279A"/>
    <w:rsid w:val="0068279C"/>
    <w:rsid w:val="00683143"/>
    <w:rsid w:val="006831A1"/>
    <w:rsid w:val="006835B8"/>
    <w:rsid w:val="00683BFD"/>
    <w:rsid w:val="00683ECC"/>
    <w:rsid w:val="006843B1"/>
    <w:rsid w:val="00684994"/>
    <w:rsid w:val="0068528C"/>
    <w:rsid w:val="0068563D"/>
    <w:rsid w:val="00685700"/>
    <w:rsid w:val="00685825"/>
    <w:rsid w:val="006875CB"/>
    <w:rsid w:val="00687E7E"/>
    <w:rsid w:val="00690718"/>
    <w:rsid w:val="00690EE4"/>
    <w:rsid w:val="0069110B"/>
    <w:rsid w:val="00691394"/>
    <w:rsid w:val="0069152D"/>
    <w:rsid w:val="00692519"/>
    <w:rsid w:val="006925CE"/>
    <w:rsid w:val="006926A0"/>
    <w:rsid w:val="006931B2"/>
    <w:rsid w:val="006931D8"/>
    <w:rsid w:val="00693DC6"/>
    <w:rsid w:val="00693DED"/>
    <w:rsid w:val="0069426F"/>
    <w:rsid w:val="006946B5"/>
    <w:rsid w:val="00694B31"/>
    <w:rsid w:val="00694F27"/>
    <w:rsid w:val="006954A4"/>
    <w:rsid w:val="00695DCE"/>
    <w:rsid w:val="00696095"/>
    <w:rsid w:val="00696921"/>
    <w:rsid w:val="00696EB7"/>
    <w:rsid w:val="00697171"/>
    <w:rsid w:val="00697654"/>
    <w:rsid w:val="00697B17"/>
    <w:rsid w:val="006A0C26"/>
    <w:rsid w:val="006A0D3B"/>
    <w:rsid w:val="006A0D83"/>
    <w:rsid w:val="006A24EF"/>
    <w:rsid w:val="006A2724"/>
    <w:rsid w:val="006A344E"/>
    <w:rsid w:val="006A3702"/>
    <w:rsid w:val="006A3D75"/>
    <w:rsid w:val="006A3DF9"/>
    <w:rsid w:val="006A4327"/>
    <w:rsid w:val="006A53BB"/>
    <w:rsid w:val="006A631B"/>
    <w:rsid w:val="006A6500"/>
    <w:rsid w:val="006A7B3F"/>
    <w:rsid w:val="006B0F73"/>
    <w:rsid w:val="006B11FB"/>
    <w:rsid w:val="006B1328"/>
    <w:rsid w:val="006B1B2C"/>
    <w:rsid w:val="006B1CFF"/>
    <w:rsid w:val="006B2783"/>
    <w:rsid w:val="006B27B8"/>
    <w:rsid w:val="006B2A2F"/>
    <w:rsid w:val="006B32DE"/>
    <w:rsid w:val="006B35F4"/>
    <w:rsid w:val="006B367A"/>
    <w:rsid w:val="006B4D55"/>
    <w:rsid w:val="006B4F9D"/>
    <w:rsid w:val="006B4FA6"/>
    <w:rsid w:val="006B4FB2"/>
    <w:rsid w:val="006B56DA"/>
    <w:rsid w:val="006B62D7"/>
    <w:rsid w:val="006B6AB0"/>
    <w:rsid w:val="006B6C7E"/>
    <w:rsid w:val="006B6D00"/>
    <w:rsid w:val="006B79F9"/>
    <w:rsid w:val="006B7CF0"/>
    <w:rsid w:val="006C0A39"/>
    <w:rsid w:val="006C1A14"/>
    <w:rsid w:val="006C1D49"/>
    <w:rsid w:val="006C22C1"/>
    <w:rsid w:val="006C2513"/>
    <w:rsid w:val="006C2B0F"/>
    <w:rsid w:val="006C2C03"/>
    <w:rsid w:val="006C300B"/>
    <w:rsid w:val="006C38A1"/>
    <w:rsid w:val="006C3A04"/>
    <w:rsid w:val="006C3BDE"/>
    <w:rsid w:val="006C48DD"/>
    <w:rsid w:val="006C4D3C"/>
    <w:rsid w:val="006C4F34"/>
    <w:rsid w:val="006C5B13"/>
    <w:rsid w:val="006C5FB6"/>
    <w:rsid w:val="006C6129"/>
    <w:rsid w:val="006C63B8"/>
    <w:rsid w:val="006C6860"/>
    <w:rsid w:val="006C692B"/>
    <w:rsid w:val="006C733E"/>
    <w:rsid w:val="006C7F52"/>
    <w:rsid w:val="006D03EB"/>
    <w:rsid w:val="006D07A6"/>
    <w:rsid w:val="006D0D49"/>
    <w:rsid w:val="006D1EA7"/>
    <w:rsid w:val="006D224E"/>
    <w:rsid w:val="006D28A7"/>
    <w:rsid w:val="006D2ABC"/>
    <w:rsid w:val="006D2E9C"/>
    <w:rsid w:val="006D3D70"/>
    <w:rsid w:val="006D4096"/>
    <w:rsid w:val="006D4238"/>
    <w:rsid w:val="006D52E8"/>
    <w:rsid w:val="006D5B98"/>
    <w:rsid w:val="006D5CC9"/>
    <w:rsid w:val="006D673F"/>
    <w:rsid w:val="006D68D5"/>
    <w:rsid w:val="006D7104"/>
    <w:rsid w:val="006E02D5"/>
    <w:rsid w:val="006E145A"/>
    <w:rsid w:val="006E1660"/>
    <w:rsid w:val="006E16B8"/>
    <w:rsid w:val="006E18D6"/>
    <w:rsid w:val="006E25D6"/>
    <w:rsid w:val="006E2AF7"/>
    <w:rsid w:val="006E7463"/>
    <w:rsid w:val="006E76D9"/>
    <w:rsid w:val="006F19B0"/>
    <w:rsid w:val="006F270C"/>
    <w:rsid w:val="006F2916"/>
    <w:rsid w:val="006F4936"/>
    <w:rsid w:val="006F4974"/>
    <w:rsid w:val="006F5503"/>
    <w:rsid w:val="006F6CAC"/>
    <w:rsid w:val="00700554"/>
    <w:rsid w:val="00700BEE"/>
    <w:rsid w:val="00700FFA"/>
    <w:rsid w:val="0070151D"/>
    <w:rsid w:val="007015BE"/>
    <w:rsid w:val="00701801"/>
    <w:rsid w:val="00701906"/>
    <w:rsid w:val="00701A88"/>
    <w:rsid w:val="007027DC"/>
    <w:rsid w:val="00702EFC"/>
    <w:rsid w:val="00703ACB"/>
    <w:rsid w:val="0070405D"/>
    <w:rsid w:val="00705869"/>
    <w:rsid w:val="00705BBA"/>
    <w:rsid w:val="00705DD2"/>
    <w:rsid w:val="00706101"/>
    <w:rsid w:val="007064B8"/>
    <w:rsid w:val="0070653E"/>
    <w:rsid w:val="00707679"/>
    <w:rsid w:val="00707B84"/>
    <w:rsid w:val="00710073"/>
    <w:rsid w:val="007103CE"/>
    <w:rsid w:val="00710758"/>
    <w:rsid w:val="00710781"/>
    <w:rsid w:val="00710D1E"/>
    <w:rsid w:val="00711340"/>
    <w:rsid w:val="00711A3E"/>
    <w:rsid w:val="00712330"/>
    <w:rsid w:val="0071270C"/>
    <w:rsid w:val="0071289F"/>
    <w:rsid w:val="0071371F"/>
    <w:rsid w:val="0071379D"/>
    <w:rsid w:val="00713C22"/>
    <w:rsid w:val="0071438E"/>
    <w:rsid w:val="00714B77"/>
    <w:rsid w:val="00714C4E"/>
    <w:rsid w:val="00715863"/>
    <w:rsid w:val="00715D6A"/>
    <w:rsid w:val="00715F88"/>
    <w:rsid w:val="007173D3"/>
    <w:rsid w:val="007177D0"/>
    <w:rsid w:val="00720178"/>
    <w:rsid w:val="0072047F"/>
    <w:rsid w:val="007217D2"/>
    <w:rsid w:val="007217F4"/>
    <w:rsid w:val="00721C96"/>
    <w:rsid w:val="00721FD5"/>
    <w:rsid w:val="007223A9"/>
    <w:rsid w:val="007227B4"/>
    <w:rsid w:val="007236AF"/>
    <w:rsid w:val="007240E6"/>
    <w:rsid w:val="0072446A"/>
    <w:rsid w:val="00724855"/>
    <w:rsid w:val="00724B0A"/>
    <w:rsid w:val="007252DB"/>
    <w:rsid w:val="007263B1"/>
    <w:rsid w:val="00726DAC"/>
    <w:rsid w:val="0072704B"/>
    <w:rsid w:val="0072716C"/>
    <w:rsid w:val="0072757A"/>
    <w:rsid w:val="007304B0"/>
    <w:rsid w:val="00731287"/>
    <w:rsid w:val="00731C0C"/>
    <w:rsid w:val="00731C3C"/>
    <w:rsid w:val="0073249E"/>
    <w:rsid w:val="00732693"/>
    <w:rsid w:val="00732A2A"/>
    <w:rsid w:val="00732F31"/>
    <w:rsid w:val="007334C3"/>
    <w:rsid w:val="00733D76"/>
    <w:rsid w:val="00733ED7"/>
    <w:rsid w:val="00733F81"/>
    <w:rsid w:val="00734625"/>
    <w:rsid w:val="007346FB"/>
    <w:rsid w:val="007351EE"/>
    <w:rsid w:val="007353F5"/>
    <w:rsid w:val="00735419"/>
    <w:rsid w:val="00735A5F"/>
    <w:rsid w:val="00735A8A"/>
    <w:rsid w:val="00736349"/>
    <w:rsid w:val="007369C4"/>
    <w:rsid w:val="00737FBF"/>
    <w:rsid w:val="00740AAA"/>
    <w:rsid w:val="00741A71"/>
    <w:rsid w:val="007423C9"/>
    <w:rsid w:val="007432F5"/>
    <w:rsid w:val="007435FA"/>
    <w:rsid w:val="00743879"/>
    <w:rsid w:val="00744E28"/>
    <w:rsid w:val="0074576C"/>
    <w:rsid w:val="00745D2D"/>
    <w:rsid w:val="00746135"/>
    <w:rsid w:val="007464C8"/>
    <w:rsid w:val="00746992"/>
    <w:rsid w:val="00746B14"/>
    <w:rsid w:val="00750190"/>
    <w:rsid w:val="00750DE2"/>
    <w:rsid w:val="00751648"/>
    <w:rsid w:val="00751B47"/>
    <w:rsid w:val="00751EAF"/>
    <w:rsid w:val="00751F36"/>
    <w:rsid w:val="007526E8"/>
    <w:rsid w:val="007533F9"/>
    <w:rsid w:val="0075418D"/>
    <w:rsid w:val="0075435B"/>
    <w:rsid w:val="00754962"/>
    <w:rsid w:val="00754E46"/>
    <w:rsid w:val="0075527A"/>
    <w:rsid w:val="00755E8F"/>
    <w:rsid w:val="007570CB"/>
    <w:rsid w:val="0075729F"/>
    <w:rsid w:val="00760457"/>
    <w:rsid w:val="00760531"/>
    <w:rsid w:val="00761BE8"/>
    <w:rsid w:val="00761F0D"/>
    <w:rsid w:val="00761F40"/>
    <w:rsid w:val="00762039"/>
    <w:rsid w:val="007620EC"/>
    <w:rsid w:val="00762EEF"/>
    <w:rsid w:val="0076498E"/>
    <w:rsid w:val="0076510F"/>
    <w:rsid w:val="00765FAC"/>
    <w:rsid w:val="00766258"/>
    <w:rsid w:val="007662C6"/>
    <w:rsid w:val="007669D5"/>
    <w:rsid w:val="00766A85"/>
    <w:rsid w:val="007671E8"/>
    <w:rsid w:val="0076727E"/>
    <w:rsid w:val="00767346"/>
    <w:rsid w:val="0076760B"/>
    <w:rsid w:val="00767EBC"/>
    <w:rsid w:val="00767F33"/>
    <w:rsid w:val="00770816"/>
    <w:rsid w:val="0077091A"/>
    <w:rsid w:val="00770F92"/>
    <w:rsid w:val="00771233"/>
    <w:rsid w:val="007712F9"/>
    <w:rsid w:val="007718FE"/>
    <w:rsid w:val="0077192F"/>
    <w:rsid w:val="007719D4"/>
    <w:rsid w:val="00774918"/>
    <w:rsid w:val="00774CC5"/>
    <w:rsid w:val="00775147"/>
    <w:rsid w:val="00775E1A"/>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12A"/>
    <w:rsid w:val="007853AF"/>
    <w:rsid w:val="00786A25"/>
    <w:rsid w:val="00787A2D"/>
    <w:rsid w:val="00787B71"/>
    <w:rsid w:val="00787DE1"/>
    <w:rsid w:val="00790629"/>
    <w:rsid w:val="00791465"/>
    <w:rsid w:val="0079187E"/>
    <w:rsid w:val="00792D32"/>
    <w:rsid w:val="007934D0"/>
    <w:rsid w:val="00793F34"/>
    <w:rsid w:val="007946A1"/>
    <w:rsid w:val="007948BD"/>
    <w:rsid w:val="00794AB0"/>
    <w:rsid w:val="00794C25"/>
    <w:rsid w:val="00794FE7"/>
    <w:rsid w:val="007951B4"/>
    <w:rsid w:val="007951D2"/>
    <w:rsid w:val="007966D5"/>
    <w:rsid w:val="007968A4"/>
    <w:rsid w:val="00796AD5"/>
    <w:rsid w:val="00797330"/>
    <w:rsid w:val="007977E1"/>
    <w:rsid w:val="00797832"/>
    <w:rsid w:val="00797D4C"/>
    <w:rsid w:val="007A067A"/>
    <w:rsid w:val="007A0DF0"/>
    <w:rsid w:val="007A1DEE"/>
    <w:rsid w:val="007A1F83"/>
    <w:rsid w:val="007A263F"/>
    <w:rsid w:val="007A285E"/>
    <w:rsid w:val="007A345C"/>
    <w:rsid w:val="007A399E"/>
    <w:rsid w:val="007A3A01"/>
    <w:rsid w:val="007A3B50"/>
    <w:rsid w:val="007A3C01"/>
    <w:rsid w:val="007A3DE8"/>
    <w:rsid w:val="007A4189"/>
    <w:rsid w:val="007A434E"/>
    <w:rsid w:val="007A43F4"/>
    <w:rsid w:val="007A533C"/>
    <w:rsid w:val="007A552D"/>
    <w:rsid w:val="007A58F5"/>
    <w:rsid w:val="007A6762"/>
    <w:rsid w:val="007A771C"/>
    <w:rsid w:val="007A7EE7"/>
    <w:rsid w:val="007A7FAC"/>
    <w:rsid w:val="007B01D0"/>
    <w:rsid w:val="007B0B6B"/>
    <w:rsid w:val="007B15F5"/>
    <w:rsid w:val="007B19DD"/>
    <w:rsid w:val="007B335F"/>
    <w:rsid w:val="007B40B6"/>
    <w:rsid w:val="007B453F"/>
    <w:rsid w:val="007B4F9C"/>
    <w:rsid w:val="007B5E84"/>
    <w:rsid w:val="007B696F"/>
    <w:rsid w:val="007B7525"/>
    <w:rsid w:val="007B7B0F"/>
    <w:rsid w:val="007B7F16"/>
    <w:rsid w:val="007C0388"/>
    <w:rsid w:val="007C06CA"/>
    <w:rsid w:val="007C0893"/>
    <w:rsid w:val="007C099C"/>
    <w:rsid w:val="007C1035"/>
    <w:rsid w:val="007C12F6"/>
    <w:rsid w:val="007C15CC"/>
    <w:rsid w:val="007C2405"/>
    <w:rsid w:val="007C2616"/>
    <w:rsid w:val="007C264D"/>
    <w:rsid w:val="007C2FDE"/>
    <w:rsid w:val="007C387F"/>
    <w:rsid w:val="007C38A5"/>
    <w:rsid w:val="007C4020"/>
    <w:rsid w:val="007C443C"/>
    <w:rsid w:val="007C48DF"/>
    <w:rsid w:val="007C4D33"/>
    <w:rsid w:val="007C4E43"/>
    <w:rsid w:val="007C546E"/>
    <w:rsid w:val="007C547B"/>
    <w:rsid w:val="007C54FE"/>
    <w:rsid w:val="007C555E"/>
    <w:rsid w:val="007C55DF"/>
    <w:rsid w:val="007C5D35"/>
    <w:rsid w:val="007C60EE"/>
    <w:rsid w:val="007C6521"/>
    <w:rsid w:val="007C6958"/>
    <w:rsid w:val="007C6C2B"/>
    <w:rsid w:val="007C6CB4"/>
    <w:rsid w:val="007C7490"/>
    <w:rsid w:val="007C79D3"/>
    <w:rsid w:val="007C7D6F"/>
    <w:rsid w:val="007D0E03"/>
    <w:rsid w:val="007D11D4"/>
    <w:rsid w:val="007D144D"/>
    <w:rsid w:val="007D16BC"/>
    <w:rsid w:val="007D256A"/>
    <w:rsid w:val="007D2D6A"/>
    <w:rsid w:val="007D2F2F"/>
    <w:rsid w:val="007D3E26"/>
    <w:rsid w:val="007D4043"/>
    <w:rsid w:val="007D4288"/>
    <w:rsid w:val="007D42BA"/>
    <w:rsid w:val="007D48E0"/>
    <w:rsid w:val="007D4A9B"/>
    <w:rsid w:val="007D60F1"/>
    <w:rsid w:val="007D639C"/>
    <w:rsid w:val="007D6A09"/>
    <w:rsid w:val="007D6D8A"/>
    <w:rsid w:val="007D703D"/>
    <w:rsid w:val="007D74EB"/>
    <w:rsid w:val="007D77D5"/>
    <w:rsid w:val="007D7CB5"/>
    <w:rsid w:val="007E141A"/>
    <w:rsid w:val="007E252B"/>
    <w:rsid w:val="007E2D5C"/>
    <w:rsid w:val="007E37BA"/>
    <w:rsid w:val="007E37F2"/>
    <w:rsid w:val="007E3C0A"/>
    <w:rsid w:val="007E3F22"/>
    <w:rsid w:val="007E4EAB"/>
    <w:rsid w:val="007E53F1"/>
    <w:rsid w:val="007E59DD"/>
    <w:rsid w:val="007E6664"/>
    <w:rsid w:val="007E698F"/>
    <w:rsid w:val="007E6EBD"/>
    <w:rsid w:val="007E7B00"/>
    <w:rsid w:val="007E7C90"/>
    <w:rsid w:val="007E7D76"/>
    <w:rsid w:val="007E7F84"/>
    <w:rsid w:val="007E7FA2"/>
    <w:rsid w:val="007F1567"/>
    <w:rsid w:val="007F189B"/>
    <w:rsid w:val="007F2A76"/>
    <w:rsid w:val="007F3591"/>
    <w:rsid w:val="007F35DA"/>
    <w:rsid w:val="007F3D9D"/>
    <w:rsid w:val="007F4E95"/>
    <w:rsid w:val="007F58CB"/>
    <w:rsid w:val="007F59D0"/>
    <w:rsid w:val="007F5AA1"/>
    <w:rsid w:val="007F5AD0"/>
    <w:rsid w:val="007F5D9D"/>
    <w:rsid w:val="007F6210"/>
    <w:rsid w:val="007F623B"/>
    <w:rsid w:val="007F6685"/>
    <w:rsid w:val="007F69D8"/>
    <w:rsid w:val="007F7475"/>
    <w:rsid w:val="007F766C"/>
    <w:rsid w:val="00800204"/>
    <w:rsid w:val="0080189D"/>
    <w:rsid w:val="00801C06"/>
    <w:rsid w:val="00801D5A"/>
    <w:rsid w:val="00801E75"/>
    <w:rsid w:val="008030B9"/>
    <w:rsid w:val="0080350B"/>
    <w:rsid w:val="00803791"/>
    <w:rsid w:val="00803E5C"/>
    <w:rsid w:val="0080502A"/>
    <w:rsid w:val="008053A4"/>
    <w:rsid w:val="00805682"/>
    <w:rsid w:val="00805C4A"/>
    <w:rsid w:val="00805F3E"/>
    <w:rsid w:val="008064D5"/>
    <w:rsid w:val="0080660F"/>
    <w:rsid w:val="008069E9"/>
    <w:rsid w:val="00806BF5"/>
    <w:rsid w:val="008070DA"/>
    <w:rsid w:val="00810B33"/>
    <w:rsid w:val="00811206"/>
    <w:rsid w:val="00811341"/>
    <w:rsid w:val="008118D1"/>
    <w:rsid w:val="008120CF"/>
    <w:rsid w:val="0081213E"/>
    <w:rsid w:val="00813866"/>
    <w:rsid w:val="00813B13"/>
    <w:rsid w:val="00814E32"/>
    <w:rsid w:val="00814E97"/>
    <w:rsid w:val="00815765"/>
    <w:rsid w:val="008167B8"/>
    <w:rsid w:val="0081689B"/>
    <w:rsid w:val="00816C77"/>
    <w:rsid w:val="00816F27"/>
    <w:rsid w:val="00816FFE"/>
    <w:rsid w:val="0081722E"/>
    <w:rsid w:val="00820A31"/>
    <w:rsid w:val="0082113C"/>
    <w:rsid w:val="00821713"/>
    <w:rsid w:val="00821EF3"/>
    <w:rsid w:val="008227BF"/>
    <w:rsid w:val="008229FE"/>
    <w:rsid w:val="00823EA7"/>
    <w:rsid w:val="0082492D"/>
    <w:rsid w:val="00825230"/>
    <w:rsid w:val="00826C51"/>
    <w:rsid w:val="00826DB9"/>
    <w:rsid w:val="00826FD9"/>
    <w:rsid w:val="00827D10"/>
    <w:rsid w:val="00830361"/>
    <w:rsid w:val="0083056C"/>
    <w:rsid w:val="00831E8A"/>
    <w:rsid w:val="00833225"/>
    <w:rsid w:val="00833532"/>
    <w:rsid w:val="00834C85"/>
    <w:rsid w:val="00835716"/>
    <w:rsid w:val="00835E6B"/>
    <w:rsid w:val="00836848"/>
    <w:rsid w:val="00837502"/>
    <w:rsid w:val="00840743"/>
    <w:rsid w:val="0084123C"/>
    <w:rsid w:val="00842C4E"/>
    <w:rsid w:val="00842D35"/>
    <w:rsid w:val="00844132"/>
    <w:rsid w:val="00844837"/>
    <w:rsid w:val="00846F29"/>
    <w:rsid w:val="00847242"/>
    <w:rsid w:val="00847391"/>
    <w:rsid w:val="00847ABE"/>
    <w:rsid w:val="0085181F"/>
    <w:rsid w:val="00851A76"/>
    <w:rsid w:val="00851CEF"/>
    <w:rsid w:val="00851DFB"/>
    <w:rsid w:val="00852151"/>
    <w:rsid w:val="008530DC"/>
    <w:rsid w:val="00853370"/>
    <w:rsid w:val="008539A8"/>
    <w:rsid w:val="00853BBD"/>
    <w:rsid w:val="008540D5"/>
    <w:rsid w:val="00854180"/>
    <w:rsid w:val="00854390"/>
    <w:rsid w:val="008549D3"/>
    <w:rsid w:val="00854AAB"/>
    <w:rsid w:val="00854BCF"/>
    <w:rsid w:val="00854F50"/>
    <w:rsid w:val="00855A92"/>
    <w:rsid w:val="00855AD9"/>
    <w:rsid w:val="00855FFF"/>
    <w:rsid w:val="00856AC4"/>
    <w:rsid w:val="00857743"/>
    <w:rsid w:val="00857784"/>
    <w:rsid w:val="00857B79"/>
    <w:rsid w:val="008600F3"/>
    <w:rsid w:val="008604BE"/>
    <w:rsid w:val="00860731"/>
    <w:rsid w:val="00860FB3"/>
    <w:rsid w:val="008612EB"/>
    <w:rsid w:val="00862578"/>
    <w:rsid w:val="00862596"/>
    <w:rsid w:val="008636E5"/>
    <w:rsid w:val="0086377C"/>
    <w:rsid w:val="0086381C"/>
    <w:rsid w:val="00863A7D"/>
    <w:rsid w:val="008642C8"/>
    <w:rsid w:val="00864726"/>
    <w:rsid w:val="00865023"/>
    <w:rsid w:val="0086553A"/>
    <w:rsid w:val="0086595E"/>
    <w:rsid w:val="00865CB8"/>
    <w:rsid w:val="00865DC4"/>
    <w:rsid w:val="0086631B"/>
    <w:rsid w:val="008668A6"/>
    <w:rsid w:val="00866F60"/>
    <w:rsid w:val="00866FD8"/>
    <w:rsid w:val="008700A3"/>
    <w:rsid w:val="0087071B"/>
    <w:rsid w:val="00870FF2"/>
    <w:rsid w:val="0087104A"/>
    <w:rsid w:val="0087148E"/>
    <w:rsid w:val="00871FEC"/>
    <w:rsid w:val="008723E2"/>
    <w:rsid w:val="00872CF9"/>
    <w:rsid w:val="00873408"/>
    <w:rsid w:val="00873CB9"/>
    <w:rsid w:val="00873D5F"/>
    <w:rsid w:val="008740BD"/>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04E"/>
    <w:rsid w:val="0088597A"/>
    <w:rsid w:val="00885B91"/>
    <w:rsid w:val="00885D19"/>
    <w:rsid w:val="00886702"/>
    <w:rsid w:val="00886B16"/>
    <w:rsid w:val="00886D47"/>
    <w:rsid w:val="0088752C"/>
    <w:rsid w:val="00887C14"/>
    <w:rsid w:val="00890A91"/>
    <w:rsid w:val="00890D58"/>
    <w:rsid w:val="00891A4C"/>
    <w:rsid w:val="00891AD8"/>
    <w:rsid w:val="00892186"/>
    <w:rsid w:val="008921EB"/>
    <w:rsid w:val="00892629"/>
    <w:rsid w:val="00893521"/>
    <w:rsid w:val="00893A4E"/>
    <w:rsid w:val="008945AC"/>
    <w:rsid w:val="00894C7E"/>
    <w:rsid w:val="00894CDD"/>
    <w:rsid w:val="00894DA5"/>
    <w:rsid w:val="008953F0"/>
    <w:rsid w:val="008959EC"/>
    <w:rsid w:val="00895A3E"/>
    <w:rsid w:val="00896079"/>
    <w:rsid w:val="008962A0"/>
    <w:rsid w:val="008964C9"/>
    <w:rsid w:val="00896B2E"/>
    <w:rsid w:val="00896E1E"/>
    <w:rsid w:val="00896E65"/>
    <w:rsid w:val="00897A92"/>
    <w:rsid w:val="008A03C1"/>
    <w:rsid w:val="008A1729"/>
    <w:rsid w:val="008A175E"/>
    <w:rsid w:val="008A20FE"/>
    <w:rsid w:val="008A2148"/>
    <w:rsid w:val="008A21BB"/>
    <w:rsid w:val="008A24C2"/>
    <w:rsid w:val="008A28F4"/>
    <w:rsid w:val="008A2A7E"/>
    <w:rsid w:val="008A2AFB"/>
    <w:rsid w:val="008A4063"/>
    <w:rsid w:val="008A4106"/>
    <w:rsid w:val="008A4793"/>
    <w:rsid w:val="008A56BD"/>
    <w:rsid w:val="008A5983"/>
    <w:rsid w:val="008A65EF"/>
    <w:rsid w:val="008A6FA0"/>
    <w:rsid w:val="008A74EB"/>
    <w:rsid w:val="008A7620"/>
    <w:rsid w:val="008A7EF8"/>
    <w:rsid w:val="008B0BBA"/>
    <w:rsid w:val="008B0D81"/>
    <w:rsid w:val="008B1371"/>
    <w:rsid w:val="008B16FD"/>
    <w:rsid w:val="008B178D"/>
    <w:rsid w:val="008B2604"/>
    <w:rsid w:val="008B3DF8"/>
    <w:rsid w:val="008B3E1E"/>
    <w:rsid w:val="008B3ED9"/>
    <w:rsid w:val="008B3F5E"/>
    <w:rsid w:val="008B3FD4"/>
    <w:rsid w:val="008B49A0"/>
    <w:rsid w:val="008B52CE"/>
    <w:rsid w:val="008B5498"/>
    <w:rsid w:val="008B6037"/>
    <w:rsid w:val="008B6536"/>
    <w:rsid w:val="008B7341"/>
    <w:rsid w:val="008B79AC"/>
    <w:rsid w:val="008B7E11"/>
    <w:rsid w:val="008C0040"/>
    <w:rsid w:val="008C0545"/>
    <w:rsid w:val="008C1301"/>
    <w:rsid w:val="008C1711"/>
    <w:rsid w:val="008C1829"/>
    <w:rsid w:val="008C1CAB"/>
    <w:rsid w:val="008C1E10"/>
    <w:rsid w:val="008C2A6A"/>
    <w:rsid w:val="008C3190"/>
    <w:rsid w:val="008C329A"/>
    <w:rsid w:val="008C395E"/>
    <w:rsid w:val="008C436C"/>
    <w:rsid w:val="008C4867"/>
    <w:rsid w:val="008C495D"/>
    <w:rsid w:val="008C55D7"/>
    <w:rsid w:val="008C6419"/>
    <w:rsid w:val="008C6764"/>
    <w:rsid w:val="008C69E5"/>
    <w:rsid w:val="008C7A84"/>
    <w:rsid w:val="008D004D"/>
    <w:rsid w:val="008D0465"/>
    <w:rsid w:val="008D0A7E"/>
    <w:rsid w:val="008D10D1"/>
    <w:rsid w:val="008D12A1"/>
    <w:rsid w:val="008D14E8"/>
    <w:rsid w:val="008D188D"/>
    <w:rsid w:val="008D2DDD"/>
    <w:rsid w:val="008D5521"/>
    <w:rsid w:val="008D554B"/>
    <w:rsid w:val="008D5803"/>
    <w:rsid w:val="008D5A2A"/>
    <w:rsid w:val="008D5D1D"/>
    <w:rsid w:val="008D648C"/>
    <w:rsid w:val="008D6661"/>
    <w:rsid w:val="008D7DE9"/>
    <w:rsid w:val="008E05D7"/>
    <w:rsid w:val="008E155E"/>
    <w:rsid w:val="008E1670"/>
    <w:rsid w:val="008E1747"/>
    <w:rsid w:val="008E249F"/>
    <w:rsid w:val="008E2631"/>
    <w:rsid w:val="008E2AAC"/>
    <w:rsid w:val="008E34C9"/>
    <w:rsid w:val="008E39E7"/>
    <w:rsid w:val="008E3CF7"/>
    <w:rsid w:val="008E4AB3"/>
    <w:rsid w:val="008E5601"/>
    <w:rsid w:val="008E5CB4"/>
    <w:rsid w:val="008E5DB7"/>
    <w:rsid w:val="008E5EDD"/>
    <w:rsid w:val="008E60DA"/>
    <w:rsid w:val="008E6804"/>
    <w:rsid w:val="008E7E3B"/>
    <w:rsid w:val="008F0091"/>
    <w:rsid w:val="008F0216"/>
    <w:rsid w:val="008F031D"/>
    <w:rsid w:val="008F04D6"/>
    <w:rsid w:val="008F0869"/>
    <w:rsid w:val="008F096F"/>
    <w:rsid w:val="008F0D85"/>
    <w:rsid w:val="008F0EA7"/>
    <w:rsid w:val="008F1858"/>
    <w:rsid w:val="008F1938"/>
    <w:rsid w:val="008F1A0A"/>
    <w:rsid w:val="008F2135"/>
    <w:rsid w:val="008F3472"/>
    <w:rsid w:val="008F4BA2"/>
    <w:rsid w:val="008F4C80"/>
    <w:rsid w:val="008F55BE"/>
    <w:rsid w:val="008F5772"/>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073"/>
    <w:rsid w:val="009031EC"/>
    <w:rsid w:val="00903909"/>
    <w:rsid w:val="00903D52"/>
    <w:rsid w:val="00904793"/>
    <w:rsid w:val="009049CA"/>
    <w:rsid w:val="00904ED6"/>
    <w:rsid w:val="009050B2"/>
    <w:rsid w:val="009055C7"/>
    <w:rsid w:val="00905A2B"/>
    <w:rsid w:val="00905C7E"/>
    <w:rsid w:val="00906386"/>
    <w:rsid w:val="00906485"/>
    <w:rsid w:val="009065FB"/>
    <w:rsid w:val="00906AE0"/>
    <w:rsid w:val="00906E52"/>
    <w:rsid w:val="00907280"/>
    <w:rsid w:val="009075D0"/>
    <w:rsid w:val="00907760"/>
    <w:rsid w:val="00907C8C"/>
    <w:rsid w:val="00907D2A"/>
    <w:rsid w:val="00910CB2"/>
    <w:rsid w:val="00910E39"/>
    <w:rsid w:val="00910E8A"/>
    <w:rsid w:val="0091154E"/>
    <w:rsid w:val="0091258C"/>
    <w:rsid w:val="0091285E"/>
    <w:rsid w:val="00912F49"/>
    <w:rsid w:val="0091357E"/>
    <w:rsid w:val="00914251"/>
    <w:rsid w:val="00914C65"/>
    <w:rsid w:val="0091502F"/>
    <w:rsid w:val="00915097"/>
    <w:rsid w:val="00915A51"/>
    <w:rsid w:val="0091617F"/>
    <w:rsid w:val="009165A6"/>
    <w:rsid w:val="00916722"/>
    <w:rsid w:val="00917121"/>
    <w:rsid w:val="00917358"/>
    <w:rsid w:val="00917BCD"/>
    <w:rsid w:val="00917CED"/>
    <w:rsid w:val="009207CF"/>
    <w:rsid w:val="00921941"/>
    <w:rsid w:val="00921E40"/>
    <w:rsid w:val="0092210C"/>
    <w:rsid w:val="00922269"/>
    <w:rsid w:val="00922E17"/>
    <w:rsid w:val="0092340E"/>
    <w:rsid w:val="00923D11"/>
    <w:rsid w:val="00923DB2"/>
    <w:rsid w:val="00923F12"/>
    <w:rsid w:val="00924062"/>
    <w:rsid w:val="00924D2B"/>
    <w:rsid w:val="00925A9F"/>
    <w:rsid w:val="00925F4F"/>
    <w:rsid w:val="009270FB"/>
    <w:rsid w:val="009277A1"/>
    <w:rsid w:val="00930583"/>
    <w:rsid w:val="009310C3"/>
    <w:rsid w:val="00931423"/>
    <w:rsid w:val="00931F61"/>
    <w:rsid w:val="00933771"/>
    <w:rsid w:val="00933847"/>
    <w:rsid w:val="009346D5"/>
    <w:rsid w:val="00934F54"/>
    <w:rsid w:val="00935865"/>
    <w:rsid w:val="00936A7A"/>
    <w:rsid w:val="00937C17"/>
    <w:rsid w:val="0094023B"/>
    <w:rsid w:val="009402F2"/>
    <w:rsid w:val="00940342"/>
    <w:rsid w:val="00940545"/>
    <w:rsid w:val="00940606"/>
    <w:rsid w:val="00940F38"/>
    <w:rsid w:val="00941238"/>
    <w:rsid w:val="009413ED"/>
    <w:rsid w:val="009415AA"/>
    <w:rsid w:val="00942AF8"/>
    <w:rsid w:val="00943525"/>
    <w:rsid w:val="009443AA"/>
    <w:rsid w:val="00944662"/>
    <w:rsid w:val="0094486E"/>
    <w:rsid w:val="00944ACE"/>
    <w:rsid w:val="0094511C"/>
    <w:rsid w:val="00945D84"/>
    <w:rsid w:val="00945E33"/>
    <w:rsid w:val="00945F0D"/>
    <w:rsid w:val="009463AB"/>
    <w:rsid w:val="00946463"/>
    <w:rsid w:val="00946A3C"/>
    <w:rsid w:val="00946F38"/>
    <w:rsid w:val="00947052"/>
    <w:rsid w:val="00947CDE"/>
    <w:rsid w:val="00947E0F"/>
    <w:rsid w:val="00950A96"/>
    <w:rsid w:val="009519DC"/>
    <w:rsid w:val="00951B2F"/>
    <w:rsid w:val="009524F3"/>
    <w:rsid w:val="00952620"/>
    <w:rsid w:val="00952F39"/>
    <w:rsid w:val="00953453"/>
    <w:rsid w:val="0095362A"/>
    <w:rsid w:val="00953634"/>
    <w:rsid w:val="00953882"/>
    <w:rsid w:val="00953C51"/>
    <w:rsid w:val="00954454"/>
    <w:rsid w:val="00955724"/>
    <w:rsid w:val="0095619B"/>
    <w:rsid w:val="00956C23"/>
    <w:rsid w:val="00957161"/>
    <w:rsid w:val="009578F3"/>
    <w:rsid w:val="00957F52"/>
    <w:rsid w:val="009601FC"/>
    <w:rsid w:val="00960216"/>
    <w:rsid w:val="009604F6"/>
    <w:rsid w:val="0096071F"/>
    <w:rsid w:val="00961031"/>
    <w:rsid w:val="009612C8"/>
    <w:rsid w:val="00961FE7"/>
    <w:rsid w:val="009620FC"/>
    <w:rsid w:val="00962135"/>
    <w:rsid w:val="00963323"/>
    <w:rsid w:val="00963C0C"/>
    <w:rsid w:val="0096425A"/>
    <w:rsid w:val="0096428C"/>
    <w:rsid w:val="00964F01"/>
    <w:rsid w:val="00965D68"/>
    <w:rsid w:val="00967134"/>
    <w:rsid w:val="009674D0"/>
    <w:rsid w:val="0097060E"/>
    <w:rsid w:val="0097096B"/>
    <w:rsid w:val="00970D41"/>
    <w:rsid w:val="00970D93"/>
    <w:rsid w:val="009717A5"/>
    <w:rsid w:val="00972374"/>
    <w:rsid w:val="009725C6"/>
    <w:rsid w:val="00972887"/>
    <w:rsid w:val="009729A4"/>
    <w:rsid w:val="00972E0C"/>
    <w:rsid w:val="0097351F"/>
    <w:rsid w:val="0097354C"/>
    <w:rsid w:val="00973B40"/>
    <w:rsid w:val="00973E74"/>
    <w:rsid w:val="00973FD3"/>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07"/>
    <w:rsid w:val="0098394F"/>
    <w:rsid w:val="009847C7"/>
    <w:rsid w:val="00984992"/>
    <w:rsid w:val="00984A42"/>
    <w:rsid w:val="00984DBE"/>
    <w:rsid w:val="009855D7"/>
    <w:rsid w:val="00985990"/>
    <w:rsid w:val="00985C01"/>
    <w:rsid w:val="00985EEB"/>
    <w:rsid w:val="009860C3"/>
    <w:rsid w:val="0098640F"/>
    <w:rsid w:val="009867CF"/>
    <w:rsid w:val="00986A2B"/>
    <w:rsid w:val="00987CD1"/>
    <w:rsid w:val="00987CD6"/>
    <w:rsid w:val="00987FC9"/>
    <w:rsid w:val="009900D8"/>
    <w:rsid w:val="009902C4"/>
    <w:rsid w:val="0099058E"/>
    <w:rsid w:val="00990903"/>
    <w:rsid w:val="00991382"/>
    <w:rsid w:val="009914AB"/>
    <w:rsid w:val="0099158C"/>
    <w:rsid w:val="00991657"/>
    <w:rsid w:val="0099175E"/>
    <w:rsid w:val="0099198F"/>
    <w:rsid w:val="00991DA4"/>
    <w:rsid w:val="00992B09"/>
    <w:rsid w:val="00992C86"/>
    <w:rsid w:val="0099308E"/>
    <w:rsid w:val="00993D1F"/>
    <w:rsid w:val="00995041"/>
    <w:rsid w:val="00995276"/>
    <w:rsid w:val="009953BC"/>
    <w:rsid w:val="00995411"/>
    <w:rsid w:val="009954FB"/>
    <w:rsid w:val="009958EF"/>
    <w:rsid w:val="00996448"/>
    <w:rsid w:val="0099648D"/>
    <w:rsid w:val="009965B5"/>
    <w:rsid w:val="00997B98"/>
    <w:rsid w:val="009A1344"/>
    <w:rsid w:val="009A1BC1"/>
    <w:rsid w:val="009A1CAD"/>
    <w:rsid w:val="009A229D"/>
    <w:rsid w:val="009A2C3E"/>
    <w:rsid w:val="009A2CF1"/>
    <w:rsid w:val="009A361F"/>
    <w:rsid w:val="009A3D79"/>
    <w:rsid w:val="009A468A"/>
    <w:rsid w:val="009A598D"/>
    <w:rsid w:val="009A5C0A"/>
    <w:rsid w:val="009A5CBA"/>
    <w:rsid w:val="009A6259"/>
    <w:rsid w:val="009A6566"/>
    <w:rsid w:val="009A65D7"/>
    <w:rsid w:val="009A6C5D"/>
    <w:rsid w:val="009A6DA0"/>
    <w:rsid w:val="009A796E"/>
    <w:rsid w:val="009A7A51"/>
    <w:rsid w:val="009B01B0"/>
    <w:rsid w:val="009B0594"/>
    <w:rsid w:val="009B0824"/>
    <w:rsid w:val="009B0D07"/>
    <w:rsid w:val="009B0F6F"/>
    <w:rsid w:val="009B139A"/>
    <w:rsid w:val="009B2E8F"/>
    <w:rsid w:val="009B35A1"/>
    <w:rsid w:val="009B38FD"/>
    <w:rsid w:val="009B5943"/>
    <w:rsid w:val="009B5F42"/>
    <w:rsid w:val="009B6523"/>
    <w:rsid w:val="009B65ED"/>
    <w:rsid w:val="009B68F1"/>
    <w:rsid w:val="009B6BC9"/>
    <w:rsid w:val="009B71E2"/>
    <w:rsid w:val="009B76C6"/>
    <w:rsid w:val="009B76F0"/>
    <w:rsid w:val="009C016D"/>
    <w:rsid w:val="009C0300"/>
    <w:rsid w:val="009C0A10"/>
    <w:rsid w:val="009C0A27"/>
    <w:rsid w:val="009C0C29"/>
    <w:rsid w:val="009C176A"/>
    <w:rsid w:val="009C1B45"/>
    <w:rsid w:val="009C2389"/>
    <w:rsid w:val="009C2421"/>
    <w:rsid w:val="009C25E1"/>
    <w:rsid w:val="009C288F"/>
    <w:rsid w:val="009C28C7"/>
    <w:rsid w:val="009C2B42"/>
    <w:rsid w:val="009C2D43"/>
    <w:rsid w:val="009C4537"/>
    <w:rsid w:val="009C4E09"/>
    <w:rsid w:val="009C50F7"/>
    <w:rsid w:val="009C5488"/>
    <w:rsid w:val="009C60CE"/>
    <w:rsid w:val="009C643A"/>
    <w:rsid w:val="009C6AAE"/>
    <w:rsid w:val="009C7256"/>
    <w:rsid w:val="009C74D5"/>
    <w:rsid w:val="009C7B04"/>
    <w:rsid w:val="009D08D8"/>
    <w:rsid w:val="009D1727"/>
    <w:rsid w:val="009D18B7"/>
    <w:rsid w:val="009D2491"/>
    <w:rsid w:val="009D2610"/>
    <w:rsid w:val="009D2AE5"/>
    <w:rsid w:val="009D2C75"/>
    <w:rsid w:val="009D2C9E"/>
    <w:rsid w:val="009D36A5"/>
    <w:rsid w:val="009D4C53"/>
    <w:rsid w:val="009D4D3C"/>
    <w:rsid w:val="009D4FA3"/>
    <w:rsid w:val="009D5DCE"/>
    <w:rsid w:val="009D600F"/>
    <w:rsid w:val="009D622F"/>
    <w:rsid w:val="009D68DF"/>
    <w:rsid w:val="009D6EB5"/>
    <w:rsid w:val="009D7B6B"/>
    <w:rsid w:val="009E08FF"/>
    <w:rsid w:val="009E0D6A"/>
    <w:rsid w:val="009E166B"/>
    <w:rsid w:val="009E29F7"/>
    <w:rsid w:val="009E2D14"/>
    <w:rsid w:val="009E36FA"/>
    <w:rsid w:val="009E38BB"/>
    <w:rsid w:val="009E391B"/>
    <w:rsid w:val="009E3D01"/>
    <w:rsid w:val="009E436C"/>
    <w:rsid w:val="009E44A7"/>
    <w:rsid w:val="009E5166"/>
    <w:rsid w:val="009E5A55"/>
    <w:rsid w:val="009E62FA"/>
    <w:rsid w:val="009E6449"/>
    <w:rsid w:val="009E69C9"/>
    <w:rsid w:val="009E734E"/>
    <w:rsid w:val="009E775E"/>
    <w:rsid w:val="009E7982"/>
    <w:rsid w:val="009E7E5B"/>
    <w:rsid w:val="009F056B"/>
    <w:rsid w:val="009F0A83"/>
    <w:rsid w:val="009F0C43"/>
    <w:rsid w:val="009F0D3E"/>
    <w:rsid w:val="009F0F58"/>
    <w:rsid w:val="009F15D8"/>
    <w:rsid w:val="009F18DE"/>
    <w:rsid w:val="009F1CA0"/>
    <w:rsid w:val="009F286B"/>
    <w:rsid w:val="009F2BD4"/>
    <w:rsid w:val="009F3293"/>
    <w:rsid w:val="009F34A6"/>
    <w:rsid w:val="009F35C7"/>
    <w:rsid w:val="009F3CF6"/>
    <w:rsid w:val="009F5946"/>
    <w:rsid w:val="009F5B94"/>
    <w:rsid w:val="009F5DB6"/>
    <w:rsid w:val="009F6135"/>
    <w:rsid w:val="009F6E43"/>
    <w:rsid w:val="009F7A6E"/>
    <w:rsid w:val="009F7B8C"/>
    <w:rsid w:val="009F7E49"/>
    <w:rsid w:val="00A00D33"/>
    <w:rsid w:val="00A015BD"/>
    <w:rsid w:val="00A02049"/>
    <w:rsid w:val="00A02130"/>
    <w:rsid w:val="00A021FF"/>
    <w:rsid w:val="00A032C7"/>
    <w:rsid w:val="00A0340E"/>
    <w:rsid w:val="00A03532"/>
    <w:rsid w:val="00A03598"/>
    <w:rsid w:val="00A03AD6"/>
    <w:rsid w:val="00A03D28"/>
    <w:rsid w:val="00A03E27"/>
    <w:rsid w:val="00A0472C"/>
    <w:rsid w:val="00A04B1E"/>
    <w:rsid w:val="00A05200"/>
    <w:rsid w:val="00A0533C"/>
    <w:rsid w:val="00A058BC"/>
    <w:rsid w:val="00A05A96"/>
    <w:rsid w:val="00A062E1"/>
    <w:rsid w:val="00A063F8"/>
    <w:rsid w:val="00A06879"/>
    <w:rsid w:val="00A06DFF"/>
    <w:rsid w:val="00A07F7A"/>
    <w:rsid w:val="00A103BC"/>
    <w:rsid w:val="00A10812"/>
    <w:rsid w:val="00A11393"/>
    <w:rsid w:val="00A11B62"/>
    <w:rsid w:val="00A123AA"/>
    <w:rsid w:val="00A12449"/>
    <w:rsid w:val="00A126FA"/>
    <w:rsid w:val="00A13338"/>
    <w:rsid w:val="00A137D3"/>
    <w:rsid w:val="00A13CF4"/>
    <w:rsid w:val="00A1554F"/>
    <w:rsid w:val="00A15B20"/>
    <w:rsid w:val="00A16E8F"/>
    <w:rsid w:val="00A1701D"/>
    <w:rsid w:val="00A174C0"/>
    <w:rsid w:val="00A20507"/>
    <w:rsid w:val="00A20BD7"/>
    <w:rsid w:val="00A21157"/>
    <w:rsid w:val="00A2118D"/>
    <w:rsid w:val="00A217DE"/>
    <w:rsid w:val="00A22DDE"/>
    <w:rsid w:val="00A22E32"/>
    <w:rsid w:val="00A23366"/>
    <w:rsid w:val="00A249A6"/>
    <w:rsid w:val="00A24E57"/>
    <w:rsid w:val="00A252E0"/>
    <w:rsid w:val="00A25A85"/>
    <w:rsid w:val="00A2659D"/>
    <w:rsid w:val="00A26D30"/>
    <w:rsid w:val="00A27FE2"/>
    <w:rsid w:val="00A30059"/>
    <w:rsid w:val="00A30716"/>
    <w:rsid w:val="00A3099D"/>
    <w:rsid w:val="00A30AF1"/>
    <w:rsid w:val="00A3196E"/>
    <w:rsid w:val="00A320C4"/>
    <w:rsid w:val="00A32423"/>
    <w:rsid w:val="00A32C6F"/>
    <w:rsid w:val="00A336AB"/>
    <w:rsid w:val="00A33EF1"/>
    <w:rsid w:val="00A34027"/>
    <w:rsid w:val="00A34796"/>
    <w:rsid w:val="00A3497F"/>
    <w:rsid w:val="00A34E25"/>
    <w:rsid w:val="00A34FCF"/>
    <w:rsid w:val="00A3502C"/>
    <w:rsid w:val="00A35185"/>
    <w:rsid w:val="00A3538B"/>
    <w:rsid w:val="00A354F0"/>
    <w:rsid w:val="00A35783"/>
    <w:rsid w:val="00A35D21"/>
    <w:rsid w:val="00A36377"/>
    <w:rsid w:val="00A366CA"/>
    <w:rsid w:val="00A37A87"/>
    <w:rsid w:val="00A37C59"/>
    <w:rsid w:val="00A4026E"/>
    <w:rsid w:val="00A40EE5"/>
    <w:rsid w:val="00A40FB0"/>
    <w:rsid w:val="00A41177"/>
    <w:rsid w:val="00A415D5"/>
    <w:rsid w:val="00A43C65"/>
    <w:rsid w:val="00A443AE"/>
    <w:rsid w:val="00A4561F"/>
    <w:rsid w:val="00A45ECD"/>
    <w:rsid w:val="00A46A36"/>
    <w:rsid w:val="00A46C2F"/>
    <w:rsid w:val="00A477A6"/>
    <w:rsid w:val="00A4794E"/>
    <w:rsid w:val="00A47EF9"/>
    <w:rsid w:val="00A50454"/>
    <w:rsid w:val="00A511B5"/>
    <w:rsid w:val="00A51E07"/>
    <w:rsid w:val="00A5234F"/>
    <w:rsid w:val="00A5317D"/>
    <w:rsid w:val="00A535E9"/>
    <w:rsid w:val="00A53681"/>
    <w:rsid w:val="00A53B3C"/>
    <w:rsid w:val="00A54DDE"/>
    <w:rsid w:val="00A55050"/>
    <w:rsid w:val="00A552BC"/>
    <w:rsid w:val="00A55CAD"/>
    <w:rsid w:val="00A56071"/>
    <w:rsid w:val="00A56141"/>
    <w:rsid w:val="00A567BB"/>
    <w:rsid w:val="00A56B1E"/>
    <w:rsid w:val="00A57469"/>
    <w:rsid w:val="00A60055"/>
    <w:rsid w:val="00A604EC"/>
    <w:rsid w:val="00A608D5"/>
    <w:rsid w:val="00A61985"/>
    <w:rsid w:val="00A61F91"/>
    <w:rsid w:val="00A62CD7"/>
    <w:rsid w:val="00A6340A"/>
    <w:rsid w:val="00A635C5"/>
    <w:rsid w:val="00A63A28"/>
    <w:rsid w:val="00A64445"/>
    <w:rsid w:val="00A64564"/>
    <w:rsid w:val="00A645CE"/>
    <w:rsid w:val="00A64D8A"/>
    <w:rsid w:val="00A64F10"/>
    <w:rsid w:val="00A65031"/>
    <w:rsid w:val="00A6521A"/>
    <w:rsid w:val="00A6522A"/>
    <w:rsid w:val="00A65C7B"/>
    <w:rsid w:val="00A66051"/>
    <w:rsid w:val="00A66B67"/>
    <w:rsid w:val="00A66BAF"/>
    <w:rsid w:val="00A66E6B"/>
    <w:rsid w:val="00A66F45"/>
    <w:rsid w:val="00A671BF"/>
    <w:rsid w:val="00A672B3"/>
    <w:rsid w:val="00A677DE"/>
    <w:rsid w:val="00A678C3"/>
    <w:rsid w:val="00A70F8F"/>
    <w:rsid w:val="00A71E7C"/>
    <w:rsid w:val="00A721DA"/>
    <w:rsid w:val="00A7247A"/>
    <w:rsid w:val="00A7265C"/>
    <w:rsid w:val="00A735FA"/>
    <w:rsid w:val="00A736E5"/>
    <w:rsid w:val="00A736F4"/>
    <w:rsid w:val="00A74310"/>
    <w:rsid w:val="00A7441F"/>
    <w:rsid w:val="00A755F7"/>
    <w:rsid w:val="00A75789"/>
    <w:rsid w:val="00A764D6"/>
    <w:rsid w:val="00A7676D"/>
    <w:rsid w:val="00A767F5"/>
    <w:rsid w:val="00A768C0"/>
    <w:rsid w:val="00A77336"/>
    <w:rsid w:val="00A8192B"/>
    <w:rsid w:val="00A823C2"/>
    <w:rsid w:val="00A82682"/>
    <w:rsid w:val="00A830EB"/>
    <w:rsid w:val="00A8353A"/>
    <w:rsid w:val="00A83BB7"/>
    <w:rsid w:val="00A83D8B"/>
    <w:rsid w:val="00A84B4D"/>
    <w:rsid w:val="00A84B82"/>
    <w:rsid w:val="00A86792"/>
    <w:rsid w:val="00A8710E"/>
    <w:rsid w:val="00A87C51"/>
    <w:rsid w:val="00A87DC7"/>
    <w:rsid w:val="00A90028"/>
    <w:rsid w:val="00A911D3"/>
    <w:rsid w:val="00A91326"/>
    <w:rsid w:val="00A91A71"/>
    <w:rsid w:val="00A920A2"/>
    <w:rsid w:val="00A92A22"/>
    <w:rsid w:val="00A92AA4"/>
    <w:rsid w:val="00A938C0"/>
    <w:rsid w:val="00A93D1F"/>
    <w:rsid w:val="00A9424B"/>
    <w:rsid w:val="00A96110"/>
    <w:rsid w:val="00A9635B"/>
    <w:rsid w:val="00A96712"/>
    <w:rsid w:val="00A96A22"/>
    <w:rsid w:val="00A96D7D"/>
    <w:rsid w:val="00A975E9"/>
    <w:rsid w:val="00A9766C"/>
    <w:rsid w:val="00AA0A35"/>
    <w:rsid w:val="00AA0D84"/>
    <w:rsid w:val="00AA11B0"/>
    <w:rsid w:val="00AA1C25"/>
    <w:rsid w:val="00AA1EA1"/>
    <w:rsid w:val="00AA31BD"/>
    <w:rsid w:val="00AA3415"/>
    <w:rsid w:val="00AA3E7B"/>
    <w:rsid w:val="00AA554E"/>
    <w:rsid w:val="00AA57AB"/>
    <w:rsid w:val="00AA7464"/>
    <w:rsid w:val="00AA7528"/>
    <w:rsid w:val="00AA7E5C"/>
    <w:rsid w:val="00AB04F5"/>
    <w:rsid w:val="00AB071B"/>
    <w:rsid w:val="00AB0996"/>
    <w:rsid w:val="00AB0A26"/>
    <w:rsid w:val="00AB0E28"/>
    <w:rsid w:val="00AB1F71"/>
    <w:rsid w:val="00AB212F"/>
    <w:rsid w:val="00AB23E0"/>
    <w:rsid w:val="00AB2FCC"/>
    <w:rsid w:val="00AB3D28"/>
    <w:rsid w:val="00AB413B"/>
    <w:rsid w:val="00AB51EC"/>
    <w:rsid w:val="00AB5E6C"/>
    <w:rsid w:val="00AB60F4"/>
    <w:rsid w:val="00AB6D40"/>
    <w:rsid w:val="00AB711F"/>
    <w:rsid w:val="00AB77BD"/>
    <w:rsid w:val="00AB7C65"/>
    <w:rsid w:val="00AB7D21"/>
    <w:rsid w:val="00AC0243"/>
    <w:rsid w:val="00AC061F"/>
    <w:rsid w:val="00AC1A76"/>
    <w:rsid w:val="00AC1CFA"/>
    <w:rsid w:val="00AC2103"/>
    <w:rsid w:val="00AC21FE"/>
    <w:rsid w:val="00AC28DD"/>
    <w:rsid w:val="00AC3602"/>
    <w:rsid w:val="00AC3887"/>
    <w:rsid w:val="00AC3AEB"/>
    <w:rsid w:val="00AC424E"/>
    <w:rsid w:val="00AC48B5"/>
    <w:rsid w:val="00AC4B53"/>
    <w:rsid w:val="00AC59F2"/>
    <w:rsid w:val="00AC5F18"/>
    <w:rsid w:val="00AC67FF"/>
    <w:rsid w:val="00AC6B51"/>
    <w:rsid w:val="00AC74E8"/>
    <w:rsid w:val="00AC7F27"/>
    <w:rsid w:val="00AD0173"/>
    <w:rsid w:val="00AD02E0"/>
    <w:rsid w:val="00AD0C36"/>
    <w:rsid w:val="00AD1552"/>
    <w:rsid w:val="00AD190F"/>
    <w:rsid w:val="00AD24A4"/>
    <w:rsid w:val="00AD2572"/>
    <w:rsid w:val="00AD2644"/>
    <w:rsid w:val="00AD27E5"/>
    <w:rsid w:val="00AD33DF"/>
    <w:rsid w:val="00AD3AA8"/>
    <w:rsid w:val="00AD3B93"/>
    <w:rsid w:val="00AD44E6"/>
    <w:rsid w:val="00AD4ECA"/>
    <w:rsid w:val="00AD540E"/>
    <w:rsid w:val="00AD5AC1"/>
    <w:rsid w:val="00AD624F"/>
    <w:rsid w:val="00AD637E"/>
    <w:rsid w:val="00AD6A9D"/>
    <w:rsid w:val="00AD79AD"/>
    <w:rsid w:val="00AE043C"/>
    <w:rsid w:val="00AE05FC"/>
    <w:rsid w:val="00AE1D04"/>
    <w:rsid w:val="00AE2439"/>
    <w:rsid w:val="00AE268E"/>
    <w:rsid w:val="00AE27F7"/>
    <w:rsid w:val="00AE326F"/>
    <w:rsid w:val="00AE3F4C"/>
    <w:rsid w:val="00AE4069"/>
    <w:rsid w:val="00AE482B"/>
    <w:rsid w:val="00AE52B0"/>
    <w:rsid w:val="00AE549D"/>
    <w:rsid w:val="00AE5987"/>
    <w:rsid w:val="00AE6B78"/>
    <w:rsid w:val="00AE6F5B"/>
    <w:rsid w:val="00AF158A"/>
    <w:rsid w:val="00AF17A2"/>
    <w:rsid w:val="00AF1A13"/>
    <w:rsid w:val="00AF1E07"/>
    <w:rsid w:val="00AF2309"/>
    <w:rsid w:val="00AF26A0"/>
    <w:rsid w:val="00AF28FD"/>
    <w:rsid w:val="00AF2AEC"/>
    <w:rsid w:val="00AF37A3"/>
    <w:rsid w:val="00AF3FDB"/>
    <w:rsid w:val="00AF4041"/>
    <w:rsid w:val="00AF537F"/>
    <w:rsid w:val="00AF5E61"/>
    <w:rsid w:val="00AF6071"/>
    <w:rsid w:val="00AF61A0"/>
    <w:rsid w:val="00AF68A8"/>
    <w:rsid w:val="00AF6B6E"/>
    <w:rsid w:val="00AF7431"/>
    <w:rsid w:val="00AF7B53"/>
    <w:rsid w:val="00AF7CB8"/>
    <w:rsid w:val="00AF7FC5"/>
    <w:rsid w:val="00B0060D"/>
    <w:rsid w:val="00B00771"/>
    <w:rsid w:val="00B010C2"/>
    <w:rsid w:val="00B01A1B"/>
    <w:rsid w:val="00B03680"/>
    <w:rsid w:val="00B0380E"/>
    <w:rsid w:val="00B0406A"/>
    <w:rsid w:val="00B04EBD"/>
    <w:rsid w:val="00B050E0"/>
    <w:rsid w:val="00B05624"/>
    <w:rsid w:val="00B0594B"/>
    <w:rsid w:val="00B05DA2"/>
    <w:rsid w:val="00B06300"/>
    <w:rsid w:val="00B063F2"/>
    <w:rsid w:val="00B06493"/>
    <w:rsid w:val="00B06670"/>
    <w:rsid w:val="00B07E20"/>
    <w:rsid w:val="00B10DE2"/>
    <w:rsid w:val="00B111CE"/>
    <w:rsid w:val="00B12391"/>
    <w:rsid w:val="00B124DD"/>
    <w:rsid w:val="00B12680"/>
    <w:rsid w:val="00B12EC9"/>
    <w:rsid w:val="00B133EA"/>
    <w:rsid w:val="00B136BF"/>
    <w:rsid w:val="00B13BF4"/>
    <w:rsid w:val="00B14749"/>
    <w:rsid w:val="00B1577C"/>
    <w:rsid w:val="00B15D50"/>
    <w:rsid w:val="00B167EC"/>
    <w:rsid w:val="00B1722C"/>
    <w:rsid w:val="00B172D9"/>
    <w:rsid w:val="00B17323"/>
    <w:rsid w:val="00B173F7"/>
    <w:rsid w:val="00B175A0"/>
    <w:rsid w:val="00B17A33"/>
    <w:rsid w:val="00B17E47"/>
    <w:rsid w:val="00B20DC6"/>
    <w:rsid w:val="00B213A4"/>
    <w:rsid w:val="00B214C6"/>
    <w:rsid w:val="00B21618"/>
    <w:rsid w:val="00B21D89"/>
    <w:rsid w:val="00B21DB3"/>
    <w:rsid w:val="00B23013"/>
    <w:rsid w:val="00B2306D"/>
    <w:rsid w:val="00B231BC"/>
    <w:rsid w:val="00B23791"/>
    <w:rsid w:val="00B2399A"/>
    <w:rsid w:val="00B239A7"/>
    <w:rsid w:val="00B23A82"/>
    <w:rsid w:val="00B23D61"/>
    <w:rsid w:val="00B23D9D"/>
    <w:rsid w:val="00B23F58"/>
    <w:rsid w:val="00B244A8"/>
    <w:rsid w:val="00B245DB"/>
    <w:rsid w:val="00B24B40"/>
    <w:rsid w:val="00B25211"/>
    <w:rsid w:val="00B25995"/>
    <w:rsid w:val="00B25ACB"/>
    <w:rsid w:val="00B261DA"/>
    <w:rsid w:val="00B31532"/>
    <w:rsid w:val="00B318E7"/>
    <w:rsid w:val="00B31C10"/>
    <w:rsid w:val="00B31C3E"/>
    <w:rsid w:val="00B31CD2"/>
    <w:rsid w:val="00B32054"/>
    <w:rsid w:val="00B32288"/>
    <w:rsid w:val="00B32895"/>
    <w:rsid w:val="00B3354E"/>
    <w:rsid w:val="00B336E0"/>
    <w:rsid w:val="00B34588"/>
    <w:rsid w:val="00B346A6"/>
    <w:rsid w:val="00B34A01"/>
    <w:rsid w:val="00B34B82"/>
    <w:rsid w:val="00B34D80"/>
    <w:rsid w:val="00B34F1A"/>
    <w:rsid w:val="00B35055"/>
    <w:rsid w:val="00B35098"/>
    <w:rsid w:val="00B351D8"/>
    <w:rsid w:val="00B35541"/>
    <w:rsid w:val="00B355F1"/>
    <w:rsid w:val="00B35A06"/>
    <w:rsid w:val="00B360D2"/>
    <w:rsid w:val="00B364B3"/>
    <w:rsid w:val="00B3651E"/>
    <w:rsid w:val="00B36A24"/>
    <w:rsid w:val="00B3758D"/>
    <w:rsid w:val="00B402B4"/>
    <w:rsid w:val="00B4051B"/>
    <w:rsid w:val="00B40A59"/>
    <w:rsid w:val="00B417C3"/>
    <w:rsid w:val="00B41A21"/>
    <w:rsid w:val="00B41C1F"/>
    <w:rsid w:val="00B42044"/>
    <w:rsid w:val="00B4206A"/>
    <w:rsid w:val="00B421C6"/>
    <w:rsid w:val="00B423C9"/>
    <w:rsid w:val="00B42446"/>
    <w:rsid w:val="00B4328A"/>
    <w:rsid w:val="00B44310"/>
    <w:rsid w:val="00B445D8"/>
    <w:rsid w:val="00B45152"/>
    <w:rsid w:val="00B45EC3"/>
    <w:rsid w:val="00B464A0"/>
    <w:rsid w:val="00B464BC"/>
    <w:rsid w:val="00B467E5"/>
    <w:rsid w:val="00B47A11"/>
    <w:rsid w:val="00B51335"/>
    <w:rsid w:val="00B513D3"/>
    <w:rsid w:val="00B51B11"/>
    <w:rsid w:val="00B52BEE"/>
    <w:rsid w:val="00B53B9B"/>
    <w:rsid w:val="00B53D6D"/>
    <w:rsid w:val="00B54365"/>
    <w:rsid w:val="00B5481C"/>
    <w:rsid w:val="00B54979"/>
    <w:rsid w:val="00B54C06"/>
    <w:rsid w:val="00B551FC"/>
    <w:rsid w:val="00B55716"/>
    <w:rsid w:val="00B55BA7"/>
    <w:rsid w:val="00B55C4E"/>
    <w:rsid w:val="00B55DD0"/>
    <w:rsid w:val="00B560F1"/>
    <w:rsid w:val="00B56F0A"/>
    <w:rsid w:val="00B5753B"/>
    <w:rsid w:val="00B60BF4"/>
    <w:rsid w:val="00B61F3C"/>
    <w:rsid w:val="00B61FA1"/>
    <w:rsid w:val="00B626C3"/>
    <w:rsid w:val="00B627F5"/>
    <w:rsid w:val="00B6360B"/>
    <w:rsid w:val="00B63D7B"/>
    <w:rsid w:val="00B63F3D"/>
    <w:rsid w:val="00B63FD3"/>
    <w:rsid w:val="00B64407"/>
    <w:rsid w:val="00B64910"/>
    <w:rsid w:val="00B6557E"/>
    <w:rsid w:val="00B65D57"/>
    <w:rsid w:val="00B663CD"/>
    <w:rsid w:val="00B668BA"/>
    <w:rsid w:val="00B66C36"/>
    <w:rsid w:val="00B67463"/>
    <w:rsid w:val="00B702B7"/>
    <w:rsid w:val="00B70330"/>
    <w:rsid w:val="00B70AED"/>
    <w:rsid w:val="00B70B8C"/>
    <w:rsid w:val="00B70BC3"/>
    <w:rsid w:val="00B71A3A"/>
    <w:rsid w:val="00B734AF"/>
    <w:rsid w:val="00B73B23"/>
    <w:rsid w:val="00B75474"/>
    <w:rsid w:val="00B75F92"/>
    <w:rsid w:val="00B77478"/>
    <w:rsid w:val="00B77524"/>
    <w:rsid w:val="00B77677"/>
    <w:rsid w:val="00B77BD9"/>
    <w:rsid w:val="00B80715"/>
    <w:rsid w:val="00B80CE3"/>
    <w:rsid w:val="00B81448"/>
    <w:rsid w:val="00B814BB"/>
    <w:rsid w:val="00B82286"/>
    <w:rsid w:val="00B825D2"/>
    <w:rsid w:val="00B82B89"/>
    <w:rsid w:val="00B82C8F"/>
    <w:rsid w:val="00B8361B"/>
    <w:rsid w:val="00B83AA5"/>
    <w:rsid w:val="00B841FC"/>
    <w:rsid w:val="00B84BFE"/>
    <w:rsid w:val="00B84C90"/>
    <w:rsid w:val="00B84DC4"/>
    <w:rsid w:val="00B85920"/>
    <w:rsid w:val="00B85DC1"/>
    <w:rsid w:val="00B865B5"/>
    <w:rsid w:val="00B866DC"/>
    <w:rsid w:val="00B86A0B"/>
    <w:rsid w:val="00B8713C"/>
    <w:rsid w:val="00B87A80"/>
    <w:rsid w:val="00B905EC"/>
    <w:rsid w:val="00B907C8"/>
    <w:rsid w:val="00B90EC4"/>
    <w:rsid w:val="00B91847"/>
    <w:rsid w:val="00B919EC"/>
    <w:rsid w:val="00B929EC"/>
    <w:rsid w:val="00B941F5"/>
    <w:rsid w:val="00B94C7A"/>
    <w:rsid w:val="00B950E2"/>
    <w:rsid w:val="00B9732F"/>
    <w:rsid w:val="00BA0FDE"/>
    <w:rsid w:val="00BA11D7"/>
    <w:rsid w:val="00BA1D2C"/>
    <w:rsid w:val="00BA292C"/>
    <w:rsid w:val="00BA2EA1"/>
    <w:rsid w:val="00BA2FC5"/>
    <w:rsid w:val="00BA37B6"/>
    <w:rsid w:val="00BA3822"/>
    <w:rsid w:val="00BA3889"/>
    <w:rsid w:val="00BA4966"/>
    <w:rsid w:val="00BA4D1E"/>
    <w:rsid w:val="00BA5057"/>
    <w:rsid w:val="00BA591E"/>
    <w:rsid w:val="00BA63D5"/>
    <w:rsid w:val="00BA6810"/>
    <w:rsid w:val="00BB00F2"/>
    <w:rsid w:val="00BB0C89"/>
    <w:rsid w:val="00BB11FC"/>
    <w:rsid w:val="00BB1285"/>
    <w:rsid w:val="00BB26CB"/>
    <w:rsid w:val="00BB2AA3"/>
    <w:rsid w:val="00BB2D52"/>
    <w:rsid w:val="00BB2D68"/>
    <w:rsid w:val="00BB2ECB"/>
    <w:rsid w:val="00BB3476"/>
    <w:rsid w:val="00BB360C"/>
    <w:rsid w:val="00BB40A9"/>
    <w:rsid w:val="00BB413F"/>
    <w:rsid w:val="00BB4599"/>
    <w:rsid w:val="00BB5B9E"/>
    <w:rsid w:val="00BB6A4D"/>
    <w:rsid w:val="00BB7F9D"/>
    <w:rsid w:val="00BC035B"/>
    <w:rsid w:val="00BC05D6"/>
    <w:rsid w:val="00BC0B4F"/>
    <w:rsid w:val="00BC19A0"/>
    <w:rsid w:val="00BC1BC6"/>
    <w:rsid w:val="00BC2D9F"/>
    <w:rsid w:val="00BC305B"/>
    <w:rsid w:val="00BC3906"/>
    <w:rsid w:val="00BC4897"/>
    <w:rsid w:val="00BC56FA"/>
    <w:rsid w:val="00BC59AA"/>
    <w:rsid w:val="00BC59E7"/>
    <w:rsid w:val="00BC65F2"/>
    <w:rsid w:val="00BC6619"/>
    <w:rsid w:val="00BC6A16"/>
    <w:rsid w:val="00BC77A3"/>
    <w:rsid w:val="00BC7B02"/>
    <w:rsid w:val="00BC7F97"/>
    <w:rsid w:val="00BD0010"/>
    <w:rsid w:val="00BD0C3A"/>
    <w:rsid w:val="00BD0E5C"/>
    <w:rsid w:val="00BD154F"/>
    <w:rsid w:val="00BD21AE"/>
    <w:rsid w:val="00BD22B6"/>
    <w:rsid w:val="00BD22E7"/>
    <w:rsid w:val="00BD24FE"/>
    <w:rsid w:val="00BD2661"/>
    <w:rsid w:val="00BD28FC"/>
    <w:rsid w:val="00BD3E3A"/>
    <w:rsid w:val="00BD3ED0"/>
    <w:rsid w:val="00BD3FD5"/>
    <w:rsid w:val="00BD4654"/>
    <w:rsid w:val="00BD475F"/>
    <w:rsid w:val="00BD488C"/>
    <w:rsid w:val="00BD4B0C"/>
    <w:rsid w:val="00BD4E2F"/>
    <w:rsid w:val="00BD4E3B"/>
    <w:rsid w:val="00BD50BD"/>
    <w:rsid w:val="00BD577F"/>
    <w:rsid w:val="00BD5823"/>
    <w:rsid w:val="00BD59FE"/>
    <w:rsid w:val="00BD6515"/>
    <w:rsid w:val="00BD6DD3"/>
    <w:rsid w:val="00BD7904"/>
    <w:rsid w:val="00BD7911"/>
    <w:rsid w:val="00BE188F"/>
    <w:rsid w:val="00BE19E9"/>
    <w:rsid w:val="00BE1DA3"/>
    <w:rsid w:val="00BE2CAB"/>
    <w:rsid w:val="00BE35C5"/>
    <w:rsid w:val="00BE36C3"/>
    <w:rsid w:val="00BE4515"/>
    <w:rsid w:val="00BE49D4"/>
    <w:rsid w:val="00BE5566"/>
    <w:rsid w:val="00BE5F83"/>
    <w:rsid w:val="00BE617A"/>
    <w:rsid w:val="00BE6698"/>
    <w:rsid w:val="00BE68C0"/>
    <w:rsid w:val="00BE7153"/>
    <w:rsid w:val="00BE7985"/>
    <w:rsid w:val="00BF0C97"/>
    <w:rsid w:val="00BF1356"/>
    <w:rsid w:val="00BF19DF"/>
    <w:rsid w:val="00BF1AE9"/>
    <w:rsid w:val="00BF1CCA"/>
    <w:rsid w:val="00BF2245"/>
    <w:rsid w:val="00BF255F"/>
    <w:rsid w:val="00BF29DB"/>
    <w:rsid w:val="00BF2CB3"/>
    <w:rsid w:val="00BF33CB"/>
    <w:rsid w:val="00BF4957"/>
    <w:rsid w:val="00BF53BB"/>
    <w:rsid w:val="00BF5674"/>
    <w:rsid w:val="00BF5833"/>
    <w:rsid w:val="00BF5DFD"/>
    <w:rsid w:val="00BF624C"/>
    <w:rsid w:val="00BF6264"/>
    <w:rsid w:val="00BF6345"/>
    <w:rsid w:val="00BF7010"/>
    <w:rsid w:val="00BF7234"/>
    <w:rsid w:val="00BF7FBD"/>
    <w:rsid w:val="00C0025D"/>
    <w:rsid w:val="00C0057A"/>
    <w:rsid w:val="00C00947"/>
    <w:rsid w:val="00C01281"/>
    <w:rsid w:val="00C01444"/>
    <w:rsid w:val="00C01E79"/>
    <w:rsid w:val="00C027FB"/>
    <w:rsid w:val="00C02DF8"/>
    <w:rsid w:val="00C03032"/>
    <w:rsid w:val="00C035D2"/>
    <w:rsid w:val="00C03B80"/>
    <w:rsid w:val="00C03CEF"/>
    <w:rsid w:val="00C03E48"/>
    <w:rsid w:val="00C041CC"/>
    <w:rsid w:val="00C046FC"/>
    <w:rsid w:val="00C04AA1"/>
    <w:rsid w:val="00C04C0A"/>
    <w:rsid w:val="00C05167"/>
    <w:rsid w:val="00C0541B"/>
    <w:rsid w:val="00C0631E"/>
    <w:rsid w:val="00C063F3"/>
    <w:rsid w:val="00C06C92"/>
    <w:rsid w:val="00C07655"/>
    <w:rsid w:val="00C076D8"/>
    <w:rsid w:val="00C07EBA"/>
    <w:rsid w:val="00C11035"/>
    <w:rsid w:val="00C11CA9"/>
    <w:rsid w:val="00C11E1E"/>
    <w:rsid w:val="00C12138"/>
    <w:rsid w:val="00C12775"/>
    <w:rsid w:val="00C12ADF"/>
    <w:rsid w:val="00C12E77"/>
    <w:rsid w:val="00C130F1"/>
    <w:rsid w:val="00C134DE"/>
    <w:rsid w:val="00C138A4"/>
    <w:rsid w:val="00C13E66"/>
    <w:rsid w:val="00C14820"/>
    <w:rsid w:val="00C148DE"/>
    <w:rsid w:val="00C14A95"/>
    <w:rsid w:val="00C1538E"/>
    <w:rsid w:val="00C15402"/>
    <w:rsid w:val="00C1544B"/>
    <w:rsid w:val="00C154AF"/>
    <w:rsid w:val="00C169F7"/>
    <w:rsid w:val="00C1750E"/>
    <w:rsid w:val="00C17BC0"/>
    <w:rsid w:val="00C17DEC"/>
    <w:rsid w:val="00C203CA"/>
    <w:rsid w:val="00C2061C"/>
    <w:rsid w:val="00C20F9D"/>
    <w:rsid w:val="00C21754"/>
    <w:rsid w:val="00C21F50"/>
    <w:rsid w:val="00C220A1"/>
    <w:rsid w:val="00C22876"/>
    <w:rsid w:val="00C22895"/>
    <w:rsid w:val="00C228D0"/>
    <w:rsid w:val="00C22EAD"/>
    <w:rsid w:val="00C23BB5"/>
    <w:rsid w:val="00C25E42"/>
    <w:rsid w:val="00C25F27"/>
    <w:rsid w:val="00C26226"/>
    <w:rsid w:val="00C2762F"/>
    <w:rsid w:val="00C2799E"/>
    <w:rsid w:val="00C30833"/>
    <w:rsid w:val="00C30F00"/>
    <w:rsid w:val="00C31811"/>
    <w:rsid w:val="00C320CD"/>
    <w:rsid w:val="00C322FE"/>
    <w:rsid w:val="00C3257A"/>
    <w:rsid w:val="00C32C7E"/>
    <w:rsid w:val="00C33030"/>
    <w:rsid w:val="00C333F3"/>
    <w:rsid w:val="00C33ACA"/>
    <w:rsid w:val="00C3400B"/>
    <w:rsid w:val="00C344A1"/>
    <w:rsid w:val="00C3500F"/>
    <w:rsid w:val="00C359AE"/>
    <w:rsid w:val="00C361F8"/>
    <w:rsid w:val="00C37013"/>
    <w:rsid w:val="00C3748F"/>
    <w:rsid w:val="00C37579"/>
    <w:rsid w:val="00C37DEB"/>
    <w:rsid w:val="00C40993"/>
    <w:rsid w:val="00C42310"/>
    <w:rsid w:val="00C426ED"/>
    <w:rsid w:val="00C42A31"/>
    <w:rsid w:val="00C42B93"/>
    <w:rsid w:val="00C4366B"/>
    <w:rsid w:val="00C43C75"/>
    <w:rsid w:val="00C44806"/>
    <w:rsid w:val="00C448FC"/>
    <w:rsid w:val="00C4511A"/>
    <w:rsid w:val="00C452D7"/>
    <w:rsid w:val="00C45A31"/>
    <w:rsid w:val="00C4719C"/>
    <w:rsid w:val="00C475B6"/>
    <w:rsid w:val="00C476C4"/>
    <w:rsid w:val="00C476F5"/>
    <w:rsid w:val="00C4771D"/>
    <w:rsid w:val="00C47A6B"/>
    <w:rsid w:val="00C47AD6"/>
    <w:rsid w:val="00C47D40"/>
    <w:rsid w:val="00C47D51"/>
    <w:rsid w:val="00C50DA0"/>
    <w:rsid w:val="00C514DE"/>
    <w:rsid w:val="00C51BB5"/>
    <w:rsid w:val="00C51EFB"/>
    <w:rsid w:val="00C52971"/>
    <w:rsid w:val="00C52C08"/>
    <w:rsid w:val="00C52E77"/>
    <w:rsid w:val="00C5323D"/>
    <w:rsid w:val="00C53723"/>
    <w:rsid w:val="00C53A1A"/>
    <w:rsid w:val="00C540BB"/>
    <w:rsid w:val="00C54881"/>
    <w:rsid w:val="00C549BF"/>
    <w:rsid w:val="00C56086"/>
    <w:rsid w:val="00C56952"/>
    <w:rsid w:val="00C56E7C"/>
    <w:rsid w:val="00C56F21"/>
    <w:rsid w:val="00C57E35"/>
    <w:rsid w:val="00C60057"/>
    <w:rsid w:val="00C609E7"/>
    <w:rsid w:val="00C61157"/>
    <w:rsid w:val="00C616AF"/>
    <w:rsid w:val="00C63CBA"/>
    <w:rsid w:val="00C63D75"/>
    <w:rsid w:val="00C64025"/>
    <w:rsid w:val="00C6404C"/>
    <w:rsid w:val="00C649FD"/>
    <w:rsid w:val="00C65033"/>
    <w:rsid w:val="00C655FB"/>
    <w:rsid w:val="00C65C51"/>
    <w:rsid w:val="00C65CAD"/>
    <w:rsid w:val="00C65EC0"/>
    <w:rsid w:val="00C67037"/>
    <w:rsid w:val="00C6720B"/>
    <w:rsid w:val="00C678F7"/>
    <w:rsid w:val="00C67D99"/>
    <w:rsid w:val="00C67F64"/>
    <w:rsid w:val="00C70244"/>
    <w:rsid w:val="00C70CF1"/>
    <w:rsid w:val="00C71210"/>
    <w:rsid w:val="00C7173D"/>
    <w:rsid w:val="00C71824"/>
    <w:rsid w:val="00C71838"/>
    <w:rsid w:val="00C719D0"/>
    <w:rsid w:val="00C71F0D"/>
    <w:rsid w:val="00C72709"/>
    <w:rsid w:val="00C728DE"/>
    <w:rsid w:val="00C7377D"/>
    <w:rsid w:val="00C75104"/>
    <w:rsid w:val="00C75438"/>
    <w:rsid w:val="00C76DBD"/>
    <w:rsid w:val="00C77247"/>
    <w:rsid w:val="00C773EA"/>
    <w:rsid w:val="00C81090"/>
    <w:rsid w:val="00C81456"/>
    <w:rsid w:val="00C8180B"/>
    <w:rsid w:val="00C82327"/>
    <w:rsid w:val="00C847E7"/>
    <w:rsid w:val="00C84942"/>
    <w:rsid w:val="00C84C69"/>
    <w:rsid w:val="00C854E4"/>
    <w:rsid w:val="00C85545"/>
    <w:rsid w:val="00C85609"/>
    <w:rsid w:val="00C8580D"/>
    <w:rsid w:val="00C85B56"/>
    <w:rsid w:val="00C85DA1"/>
    <w:rsid w:val="00C86752"/>
    <w:rsid w:val="00C86D0B"/>
    <w:rsid w:val="00C871C7"/>
    <w:rsid w:val="00C87D64"/>
    <w:rsid w:val="00C87F0D"/>
    <w:rsid w:val="00C87FC8"/>
    <w:rsid w:val="00C906EC"/>
    <w:rsid w:val="00C9098B"/>
    <w:rsid w:val="00C90F84"/>
    <w:rsid w:val="00C911BD"/>
    <w:rsid w:val="00C91525"/>
    <w:rsid w:val="00C91BD0"/>
    <w:rsid w:val="00C92DF2"/>
    <w:rsid w:val="00C931BB"/>
    <w:rsid w:val="00C93288"/>
    <w:rsid w:val="00C9351C"/>
    <w:rsid w:val="00C93811"/>
    <w:rsid w:val="00C94191"/>
    <w:rsid w:val="00C9467D"/>
    <w:rsid w:val="00C94689"/>
    <w:rsid w:val="00C94C39"/>
    <w:rsid w:val="00C94C56"/>
    <w:rsid w:val="00C94E38"/>
    <w:rsid w:val="00C94F11"/>
    <w:rsid w:val="00C95046"/>
    <w:rsid w:val="00C95504"/>
    <w:rsid w:val="00C958D0"/>
    <w:rsid w:val="00C95BB4"/>
    <w:rsid w:val="00C96448"/>
    <w:rsid w:val="00C96A58"/>
    <w:rsid w:val="00C96D8A"/>
    <w:rsid w:val="00C974A1"/>
    <w:rsid w:val="00C97715"/>
    <w:rsid w:val="00C97C80"/>
    <w:rsid w:val="00CA01C6"/>
    <w:rsid w:val="00CA0510"/>
    <w:rsid w:val="00CA0FB0"/>
    <w:rsid w:val="00CA11D5"/>
    <w:rsid w:val="00CA279C"/>
    <w:rsid w:val="00CA3F78"/>
    <w:rsid w:val="00CA443C"/>
    <w:rsid w:val="00CA44D2"/>
    <w:rsid w:val="00CA4876"/>
    <w:rsid w:val="00CA525A"/>
    <w:rsid w:val="00CA53FD"/>
    <w:rsid w:val="00CA5E11"/>
    <w:rsid w:val="00CA61DB"/>
    <w:rsid w:val="00CA6620"/>
    <w:rsid w:val="00CA73AD"/>
    <w:rsid w:val="00CA76ED"/>
    <w:rsid w:val="00CB0641"/>
    <w:rsid w:val="00CB0AC4"/>
    <w:rsid w:val="00CB15D3"/>
    <w:rsid w:val="00CB1671"/>
    <w:rsid w:val="00CB1FD5"/>
    <w:rsid w:val="00CB2006"/>
    <w:rsid w:val="00CB208C"/>
    <w:rsid w:val="00CB29C1"/>
    <w:rsid w:val="00CB2D00"/>
    <w:rsid w:val="00CB33DD"/>
    <w:rsid w:val="00CB36AF"/>
    <w:rsid w:val="00CB37F9"/>
    <w:rsid w:val="00CB38D6"/>
    <w:rsid w:val="00CB3A5D"/>
    <w:rsid w:val="00CB3ED2"/>
    <w:rsid w:val="00CB4079"/>
    <w:rsid w:val="00CB49C1"/>
    <w:rsid w:val="00CB4A05"/>
    <w:rsid w:val="00CB563F"/>
    <w:rsid w:val="00CB57CF"/>
    <w:rsid w:val="00CB5BC0"/>
    <w:rsid w:val="00CB6204"/>
    <w:rsid w:val="00CB6A41"/>
    <w:rsid w:val="00CB6C25"/>
    <w:rsid w:val="00CB6CC2"/>
    <w:rsid w:val="00CC076B"/>
    <w:rsid w:val="00CC0F95"/>
    <w:rsid w:val="00CC1273"/>
    <w:rsid w:val="00CC2707"/>
    <w:rsid w:val="00CC30A3"/>
    <w:rsid w:val="00CC390A"/>
    <w:rsid w:val="00CC39FE"/>
    <w:rsid w:val="00CC3A4F"/>
    <w:rsid w:val="00CC3F85"/>
    <w:rsid w:val="00CC4B33"/>
    <w:rsid w:val="00CC4D97"/>
    <w:rsid w:val="00CC588C"/>
    <w:rsid w:val="00CC5890"/>
    <w:rsid w:val="00CC5E4B"/>
    <w:rsid w:val="00CC5E66"/>
    <w:rsid w:val="00CC5E79"/>
    <w:rsid w:val="00CC5F87"/>
    <w:rsid w:val="00CD1295"/>
    <w:rsid w:val="00CD19F7"/>
    <w:rsid w:val="00CD263C"/>
    <w:rsid w:val="00CD3244"/>
    <w:rsid w:val="00CD33A9"/>
    <w:rsid w:val="00CD349C"/>
    <w:rsid w:val="00CD3643"/>
    <w:rsid w:val="00CD3E54"/>
    <w:rsid w:val="00CD3F5E"/>
    <w:rsid w:val="00CD4694"/>
    <w:rsid w:val="00CD478A"/>
    <w:rsid w:val="00CD4878"/>
    <w:rsid w:val="00CD4CBC"/>
    <w:rsid w:val="00CD511E"/>
    <w:rsid w:val="00CD558A"/>
    <w:rsid w:val="00CD5A33"/>
    <w:rsid w:val="00CD6491"/>
    <w:rsid w:val="00CD66DE"/>
    <w:rsid w:val="00CD6E57"/>
    <w:rsid w:val="00CD733F"/>
    <w:rsid w:val="00CD74F1"/>
    <w:rsid w:val="00CD784F"/>
    <w:rsid w:val="00CD7E0B"/>
    <w:rsid w:val="00CE010E"/>
    <w:rsid w:val="00CE08BD"/>
    <w:rsid w:val="00CE15CB"/>
    <w:rsid w:val="00CE18B2"/>
    <w:rsid w:val="00CE2652"/>
    <w:rsid w:val="00CE29A9"/>
    <w:rsid w:val="00CE3415"/>
    <w:rsid w:val="00CE38F1"/>
    <w:rsid w:val="00CE3BBB"/>
    <w:rsid w:val="00CE4A93"/>
    <w:rsid w:val="00CE4AD5"/>
    <w:rsid w:val="00CE505A"/>
    <w:rsid w:val="00CE5380"/>
    <w:rsid w:val="00CE5E8F"/>
    <w:rsid w:val="00CE6369"/>
    <w:rsid w:val="00CE63CD"/>
    <w:rsid w:val="00CE6898"/>
    <w:rsid w:val="00CE7C7A"/>
    <w:rsid w:val="00CE7C92"/>
    <w:rsid w:val="00CF0863"/>
    <w:rsid w:val="00CF15C1"/>
    <w:rsid w:val="00CF1B87"/>
    <w:rsid w:val="00CF2530"/>
    <w:rsid w:val="00CF2EA6"/>
    <w:rsid w:val="00CF4394"/>
    <w:rsid w:val="00CF687F"/>
    <w:rsid w:val="00CF68E5"/>
    <w:rsid w:val="00CF6915"/>
    <w:rsid w:val="00CF6A19"/>
    <w:rsid w:val="00CF6EE7"/>
    <w:rsid w:val="00CF7C2F"/>
    <w:rsid w:val="00D0095D"/>
    <w:rsid w:val="00D00F57"/>
    <w:rsid w:val="00D0121B"/>
    <w:rsid w:val="00D0182D"/>
    <w:rsid w:val="00D0248E"/>
    <w:rsid w:val="00D02775"/>
    <w:rsid w:val="00D03836"/>
    <w:rsid w:val="00D03E8A"/>
    <w:rsid w:val="00D03F37"/>
    <w:rsid w:val="00D04A32"/>
    <w:rsid w:val="00D04DB5"/>
    <w:rsid w:val="00D0593F"/>
    <w:rsid w:val="00D05C25"/>
    <w:rsid w:val="00D060BC"/>
    <w:rsid w:val="00D064D5"/>
    <w:rsid w:val="00D0655F"/>
    <w:rsid w:val="00D06EEB"/>
    <w:rsid w:val="00D11000"/>
    <w:rsid w:val="00D110D4"/>
    <w:rsid w:val="00D112A1"/>
    <w:rsid w:val="00D119A2"/>
    <w:rsid w:val="00D128CB"/>
    <w:rsid w:val="00D14EA8"/>
    <w:rsid w:val="00D14EB5"/>
    <w:rsid w:val="00D1626B"/>
    <w:rsid w:val="00D16926"/>
    <w:rsid w:val="00D16F25"/>
    <w:rsid w:val="00D17284"/>
    <w:rsid w:val="00D1782B"/>
    <w:rsid w:val="00D17B55"/>
    <w:rsid w:val="00D17CB6"/>
    <w:rsid w:val="00D20651"/>
    <w:rsid w:val="00D207B6"/>
    <w:rsid w:val="00D20991"/>
    <w:rsid w:val="00D20C2A"/>
    <w:rsid w:val="00D20C6D"/>
    <w:rsid w:val="00D21006"/>
    <w:rsid w:val="00D2315A"/>
    <w:rsid w:val="00D235C7"/>
    <w:rsid w:val="00D240DC"/>
    <w:rsid w:val="00D248FF"/>
    <w:rsid w:val="00D24A4F"/>
    <w:rsid w:val="00D24FEA"/>
    <w:rsid w:val="00D25326"/>
    <w:rsid w:val="00D25333"/>
    <w:rsid w:val="00D26767"/>
    <w:rsid w:val="00D279C6"/>
    <w:rsid w:val="00D27F7A"/>
    <w:rsid w:val="00D30622"/>
    <w:rsid w:val="00D30623"/>
    <w:rsid w:val="00D30D44"/>
    <w:rsid w:val="00D31243"/>
    <w:rsid w:val="00D31B4E"/>
    <w:rsid w:val="00D33005"/>
    <w:rsid w:val="00D33105"/>
    <w:rsid w:val="00D33859"/>
    <w:rsid w:val="00D33893"/>
    <w:rsid w:val="00D34F14"/>
    <w:rsid w:val="00D35A1A"/>
    <w:rsid w:val="00D37352"/>
    <w:rsid w:val="00D377D7"/>
    <w:rsid w:val="00D400D2"/>
    <w:rsid w:val="00D40E8D"/>
    <w:rsid w:val="00D42111"/>
    <w:rsid w:val="00D43010"/>
    <w:rsid w:val="00D4329E"/>
    <w:rsid w:val="00D433DB"/>
    <w:rsid w:val="00D4371E"/>
    <w:rsid w:val="00D43979"/>
    <w:rsid w:val="00D43C5B"/>
    <w:rsid w:val="00D4468B"/>
    <w:rsid w:val="00D448A4"/>
    <w:rsid w:val="00D45169"/>
    <w:rsid w:val="00D45335"/>
    <w:rsid w:val="00D453AC"/>
    <w:rsid w:val="00D456EC"/>
    <w:rsid w:val="00D457C3"/>
    <w:rsid w:val="00D45967"/>
    <w:rsid w:val="00D45E51"/>
    <w:rsid w:val="00D46305"/>
    <w:rsid w:val="00D46741"/>
    <w:rsid w:val="00D46DE8"/>
    <w:rsid w:val="00D46ECD"/>
    <w:rsid w:val="00D47149"/>
    <w:rsid w:val="00D47744"/>
    <w:rsid w:val="00D47C59"/>
    <w:rsid w:val="00D500E2"/>
    <w:rsid w:val="00D50732"/>
    <w:rsid w:val="00D51122"/>
    <w:rsid w:val="00D520B3"/>
    <w:rsid w:val="00D526FD"/>
    <w:rsid w:val="00D52F07"/>
    <w:rsid w:val="00D53570"/>
    <w:rsid w:val="00D538F9"/>
    <w:rsid w:val="00D540CA"/>
    <w:rsid w:val="00D546F0"/>
    <w:rsid w:val="00D55400"/>
    <w:rsid w:val="00D55861"/>
    <w:rsid w:val="00D55D5E"/>
    <w:rsid w:val="00D5620A"/>
    <w:rsid w:val="00D56ECD"/>
    <w:rsid w:val="00D56FC8"/>
    <w:rsid w:val="00D578E2"/>
    <w:rsid w:val="00D6150F"/>
    <w:rsid w:val="00D61805"/>
    <w:rsid w:val="00D61E2E"/>
    <w:rsid w:val="00D62FA6"/>
    <w:rsid w:val="00D6332E"/>
    <w:rsid w:val="00D6370E"/>
    <w:rsid w:val="00D63CD6"/>
    <w:rsid w:val="00D63E36"/>
    <w:rsid w:val="00D64262"/>
    <w:rsid w:val="00D64CA3"/>
    <w:rsid w:val="00D65EE0"/>
    <w:rsid w:val="00D65F23"/>
    <w:rsid w:val="00D6772E"/>
    <w:rsid w:val="00D67751"/>
    <w:rsid w:val="00D701C7"/>
    <w:rsid w:val="00D70312"/>
    <w:rsid w:val="00D70AB8"/>
    <w:rsid w:val="00D70CF5"/>
    <w:rsid w:val="00D719AD"/>
    <w:rsid w:val="00D71B77"/>
    <w:rsid w:val="00D72441"/>
    <w:rsid w:val="00D72663"/>
    <w:rsid w:val="00D72734"/>
    <w:rsid w:val="00D72C06"/>
    <w:rsid w:val="00D73296"/>
    <w:rsid w:val="00D732FC"/>
    <w:rsid w:val="00D735AF"/>
    <w:rsid w:val="00D74EC5"/>
    <w:rsid w:val="00D75B8B"/>
    <w:rsid w:val="00D76376"/>
    <w:rsid w:val="00D81229"/>
    <w:rsid w:val="00D81C34"/>
    <w:rsid w:val="00D820E8"/>
    <w:rsid w:val="00D84313"/>
    <w:rsid w:val="00D8486B"/>
    <w:rsid w:val="00D84A17"/>
    <w:rsid w:val="00D84ACF"/>
    <w:rsid w:val="00D84BD0"/>
    <w:rsid w:val="00D84E71"/>
    <w:rsid w:val="00D8540E"/>
    <w:rsid w:val="00D85C73"/>
    <w:rsid w:val="00D85D5E"/>
    <w:rsid w:val="00D85F85"/>
    <w:rsid w:val="00D86113"/>
    <w:rsid w:val="00D86114"/>
    <w:rsid w:val="00D86230"/>
    <w:rsid w:val="00D866B2"/>
    <w:rsid w:val="00D869D7"/>
    <w:rsid w:val="00D87120"/>
    <w:rsid w:val="00D878CB"/>
    <w:rsid w:val="00D90341"/>
    <w:rsid w:val="00D90B5D"/>
    <w:rsid w:val="00D913EA"/>
    <w:rsid w:val="00D91C47"/>
    <w:rsid w:val="00D92518"/>
    <w:rsid w:val="00D9253B"/>
    <w:rsid w:val="00D9332F"/>
    <w:rsid w:val="00D93CD7"/>
    <w:rsid w:val="00D948DC"/>
    <w:rsid w:val="00D94CA2"/>
    <w:rsid w:val="00D95974"/>
    <w:rsid w:val="00D95B5D"/>
    <w:rsid w:val="00D95F91"/>
    <w:rsid w:val="00D961CF"/>
    <w:rsid w:val="00D96341"/>
    <w:rsid w:val="00D96600"/>
    <w:rsid w:val="00D96A6F"/>
    <w:rsid w:val="00D96D6A"/>
    <w:rsid w:val="00D96F4A"/>
    <w:rsid w:val="00D97268"/>
    <w:rsid w:val="00D97992"/>
    <w:rsid w:val="00D97C63"/>
    <w:rsid w:val="00DA0110"/>
    <w:rsid w:val="00DA06FF"/>
    <w:rsid w:val="00DA1B66"/>
    <w:rsid w:val="00DA1EF9"/>
    <w:rsid w:val="00DA1F80"/>
    <w:rsid w:val="00DA2796"/>
    <w:rsid w:val="00DA2A3B"/>
    <w:rsid w:val="00DA316F"/>
    <w:rsid w:val="00DA3589"/>
    <w:rsid w:val="00DA3DDE"/>
    <w:rsid w:val="00DA41AF"/>
    <w:rsid w:val="00DA4C90"/>
    <w:rsid w:val="00DA4EEC"/>
    <w:rsid w:val="00DA6040"/>
    <w:rsid w:val="00DA662B"/>
    <w:rsid w:val="00DA6A16"/>
    <w:rsid w:val="00DA6CCD"/>
    <w:rsid w:val="00DA77EB"/>
    <w:rsid w:val="00DA7841"/>
    <w:rsid w:val="00DB0281"/>
    <w:rsid w:val="00DB0933"/>
    <w:rsid w:val="00DB13D1"/>
    <w:rsid w:val="00DB173D"/>
    <w:rsid w:val="00DB1816"/>
    <w:rsid w:val="00DB1ADB"/>
    <w:rsid w:val="00DB2101"/>
    <w:rsid w:val="00DB25C3"/>
    <w:rsid w:val="00DB2B21"/>
    <w:rsid w:val="00DB3CFF"/>
    <w:rsid w:val="00DB4ADF"/>
    <w:rsid w:val="00DB526D"/>
    <w:rsid w:val="00DB52B0"/>
    <w:rsid w:val="00DB5884"/>
    <w:rsid w:val="00DB58D3"/>
    <w:rsid w:val="00DB59CA"/>
    <w:rsid w:val="00DB5CD8"/>
    <w:rsid w:val="00DB5FA8"/>
    <w:rsid w:val="00DB65A3"/>
    <w:rsid w:val="00DB6E19"/>
    <w:rsid w:val="00DB713F"/>
    <w:rsid w:val="00DB74AF"/>
    <w:rsid w:val="00DC05D1"/>
    <w:rsid w:val="00DC0B94"/>
    <w:rsid w:val="00DC0C01"/>
    <w:rsid w:val="00DC10C2"/>
    <w:rsid w:val="00DC1491"/>
    <w:rsid w:val="00DC1DB4"/>
    <w:rsid w:val="00DC1E21"/>
    <w:rsid w:val="00DC247C"/>
    <w:rsid w:val="00DC2890"/>
    <w:rsid w:val="00DC2E56"/>
    <w:rsid w:val="00DC32B4"/>
    <w:rsid w:val="00DC3DF6"/>
    <w:rsid w:val="00DC3F2A"/>
    <w:rsid w:val="00DC44B8"/>
    <w:rsid w:val="00DC46C3"/>
    <w:rsid w:val="00DC49B5"/>
    <w:rsid w:val="00DC4BF2"/>
    <w:rsid w:val="00DC57B3"/>
    <w:rsid w:val="00DC7360"/>
    <w:rsid w:val="00DD032D"/>
    <w:rsid w:val="00DD06FC"/>
    <w:rsid w:val="00DD0A7B"/>
    <w:rsid w:val="00DD0BC8"/>
    <w:rsid w:val="00DD0F9D"/>
    <w:rsid w:val="00DD169F"/>
    <w:rsid w:val="00DD16A0"/>
    <w:rsid w:val="00DD1EF0"/>
    <w:rsid w:val="00DD2172"/>
    <w:rsid w:val="00DD22B9"/>
    <w:rsid w:val="00DD3396"/>
    <w:rsid w:val="00DD34C0"/>
    <w:rsid w:val="00DD37A0"/>
    <w:rsid w:val="00DD4B76"/>
    <w:rsid w:val="00DD508D"/>
    <w:rsid w:val="00DD5DA3"/>
    <w:rsid w:val="00DD622E"/>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9F7"/>
    <w:rsid w:val="00DF10D8"/>
    <w:rsid w:val="00DF1138"/>
    <w:rsid w:val="00DF115E"/>
    <w:rsid w:val="00DF122F"/>
    <w:rsid w:val="00DF1545"/>
    <w:rsid w:val="00DF2D4D"/>
    <w:rsid w:val="00DF4206"/>
    <w:rsid w:val="00DF4A4A"/>
    <w:rsid w:val="00DF4CE8"/>
    <w:rsid w:val="00DF4F80"/>
    <w:rsid w:val="00DF5091"/>
    <w:rsid w:val="00DF57A5"/>
    <w:rsid w:val="00DF5922"/>
    <w:rsid w:val="00DF6446"/>
    <w:rsid w:val="00DF677D"/>
    <w:rsid w:val="00DF6930"/>
    <w:rsid w:val="00DF7173"/>
    <w:rsid w:val="00DF7BD2"/>
    <w:rsid w:val="00DF7C4F"/>
    <w:rsid w:val="00E00151"/>
    <w:rsid w:val="00E0242B"/>
    <w:rsid w:val="00E0394F"/>
    <w:rsid w:val="00E03A75"/>
    <w:rsid w:val="00E044D8"/>
    <w:rsid w:val="00E047E4"/>
    <w:rsid w:val="00E04B4C"/>
    <w:rsid w:val="00E05A5B"/>
    <w:rsid w:val="00E05F00"/>
    <w:rsid w:val="00E067F9"/>
    <w:rsid w:val="00E0684E"/>
    <w:rsid w:val="00E10D02"/>
    <w:rsid w:val="00E1177E"/>
    <w:rsid w:val="00E11937"/>
    <w:rsid w:val="00E11B48"/>
    <w:rsid w:val="00E124DB"/>
    <w:rsid w:val="00E13101"/>
    <w:rsid w:val="00E1385D"/>
    <w:rsid w:val="00E13F9F"/>
    <w:rsid w:val="00E1425E"/>
    <w:rsid w:val="00E1447D"/>
    <w:rsid w:val="00E14570"/>
    <w:rsid w:val="00E14EF3"/>
    <w:rsid w:val="00E1554D"/>
    <w:rsid w:val="00E15654"/>
    <w:rsid w:val="00E15860"/>
    <w:rsid w:val="00E15C15"/>
    <w:rsid w:val="00E15D41"/>
    <w:rsid w:val="00E16546"/>
    <w:rsid w:val="00E16CE6"/>
    <w:rsid w:val="00E17BCD"/>
    <w:rsid w:val="00E200A3"/>
    <w:rsid w:val="00E2010B"/>
    <w:rsid w:val="00E20CAA"/>
    <w:rsid w:val="00E21235"/>
    <w:rsid w:val="00E2170F"/>
    <w:rsid w:val="00E21D0E"/>
    <w:rsid w:val="00E21F78"/>
    <w:rsid w:val="00E22AE1"/>
    <w:rsid w:val="00E23A62"/>
    <w:rsid w:val="00E23B56"/>
    <w:rsid w:val="00E23B91"/>
    <w:rsid w:val="00E24253"/>
    <w:rsid w:val="00E24BEC"/>
    <w:rsid w:val="00E24FCD"/>
    <w:rsid w:val="00E2551B"/>
    <w:rsid w:val="00E2596A"/>
    <w:rsid w:val="00E25AD8"/>
    <w:rsid w:val="00E25CD6"/>
    <w:rsid w:val="00E25D34"/>
    <w:rsid w:val="00E26E05"/>
    <w:rsid w:val="00E26E7D"/>
    <w:rsid w:val="00E27531"/>
    <w:rsid w:val="00E276AD"/>
    <w:rsid w:val="00E277B3"/>
    <w:rsid w:val="00E277DE"/>
    <w:rsid w:val="00E27BD6"/>
    <w:rsid w:val="00E27D7D"/>
    <w:rsid w:val="00E3038C"/>
    <w:rsid w:val="00E309B4"/>
    <w:rsid w:val="00E30C68"/>
    <w:rsid w:val="00E31662"/>
    <w:rsid w:val="00E31BB0"/>
    <w:rsid w:val="00E32541"/>
    <w:rsid w:val="00E32A65"/>
    <w:rsid w:val="00E32CFA"/>
    <w:rsid w:val="00E32E5D"/>
    <w:rsid w:val="00E32EBC"/>
    <w:rsid w:val="00E33120"/>
    <w:rsid w:val="00E33AA0"/>
    <w:rsid w:val="00E3461A"/>
    <w:rsid w:val="00E3487B"/>
    <w:rsid w:val="00E349AF"/>
    <w:rsid w:val="00E34B8A"/>
    <w:rsid w:val="00E34D61"/>
    <w:rsid w:val="00E34E1D"/>
    <w:rsid w:val="00E3517B"/>
    <w:rsid w:val="00E352D2"/>
    <w:rsid w:val="00E356B9"/>
    <w:rsid w:val="00E36674"/>
    <w:rsid w:val="00E367FB"/>
    <w:rsid w:val="00E37071"/>
    <w:rsid w:val="00E3738A"/>
    <w:rsid w:val="00E40194"/>
    <w:rsid w:val="00E406CE"/>
    <w:rsid w:val="00E411A1"/>
    <w:rsid w:val="00E41326"/>
    <w:rsid w:val="00E414DA"/>
    <w:rsid w:val="00E41B8D"/>
    <w:rsid w:val="00E41DBA"/>
    <w:rsid w:val="00E438D7"/>
    <w:rsid w:val="00E43D02"/>
    <w:rsid w:val="00E43D53"/>
    <w:rsid w:val="00E44362"/>
    <w:rsid w:val="00E4493A"/>
    <w:rsid w:val="00E44A04"/>
    <w:rsid w:val="00E44D36"/>
    <w:rsid w:val="00E45419"/>
    <w:rsid w:val="00E45C8B"/>
    <w:rsid w:val="00E45F29"/>
    <w:rsid w:val="00E47677"/>
    <w:rsid w:val="00E5042D"/>
    <w:rsid w:val="00E50AC3"/>
    <w:rsid w:val="00E50C4C"/>
    <w:rsid w:val="00E511DC"/>
    <w:rsid w:val="00E51880"/>
    <w:rsid w:val="00E52480"/>
    <w:rsid w:val="00E52659"/>
    <w:rsid w:val="00E531A6"/>
    <w:rsid w:val="00E54BDD"/>
    <w:rsid w:val="00E54D0B"/>
    <w:rsid w:val="00E551AA"/>
    <w:rsid w:val="00E553CD"/>
    <w:rsid w:val="00E55BD7"/>
    <w:rsid w:val="00E55D1E"/>
    <w:rsid w:val="00E55FD8"/>
    <w:rsid w:val="00E5656F"/>
    <w:rsid w:val="00E5682F"/>
    <w:rsid w:val="00E57459"/>
    <w:rsid w:val="00E60D58"/>
    <w:rsid w:val="00E6102C"/>
    <w:rsid w:val="00E61243"/>
    <w:rsid w:val="00E612E4"/>
    <w:rsid w:val="00E615D7"/>
    <w:rsid w:val="00E619FD"/>
    <w:rsid w:val="00E61EA5"/>
    <w:rsid w:val="00E61F33"/>
    <w:rsid w:val="00E6312C"/>
    <w:rsid w:val="00E63413"/>
    <w:rsid w:val="00E63A03"/>
    <w:rsid w:val="00E63B50"/>
    <w:rsid w:val="00E645B3"/>
    <w:rsid w:val="00E64763"/>
    <w:rsid w:val="00E648DA"/>
    <w:rsid w:val="00E6492B"/>
    <w:rsid w:val="00E64BC4"/>
    <w:rsid w:val="00E6540A"/>
    <w:rsid w:val="00E66218"/>
    <w:rsid w:val="00E66902"/>
    <w:rsid w:val="00E67697"/>
    <w:rsid w:val="00E67CBA"/>
    <w:rsid w:val="00E707A0"/>
    <w:rsid w:val="00E70BA9"/>
    <w:rsid w:val="00E70EB6"/>
    <w:rsid w:val="00E7144D"/>
    <w:rsid w:val="00E716FD"/>
    <w:rsid w:val="00E71C3A"/>
    <w:rsid w:val="00E72B30"/>
    <w:rsid w:val="00E73715"/>
    <w:rsid w:val="00E73ACD"/>
    <w:rsid w:val="00E73C11"/>
    <w:rsid w:val="00E73ECE"/>
    <w:rsid w:val="00E7400F"/>
    <w:rsid w:val="00E744BF"/>
    <w:rsid w:val="00E75095"/>
    <w:rsid w:val="00E7527E"/>
    <w:rsid w:val="00E754EB"/>
    <w:rsid w:val="00E75C49"/>
    <w:rsid w:val="00E76073"/>
    <w:rsid w:val="00E76295"/>
    <w:rsid w:val="00E7691E"/>
    <w:rsid w:val="00E76CA8"/>
    <w:rsid w:val="00E77666"/>
    <w:rsid w:val="00E77725"/>
    <w:rsid w:val="00E77F27"/>
    <w:rsid w:val="00E802FA"/>
    <w:rsid w:val="00E80968"/>
    <w:rsid w:val="00E815E2"/>
    <w:rsid w:val="00E82562"/>
    <w:rsid w:val="00E82F5B"/>
    <w:rsid w:val="00E831DC"/>
    <w:rsid w:val="00E838DE"/>
    <w:rsid w:val="00E83EC8"/>
    <w:rsid w:val="00E840A1"/>
    <w:rsid w:val="00E841C7"/>
    <w:rsid w:val="00E8429B"/>
    <w:rsid w:val="00E84997"/>
    <w:rsid w:val="00E84A6D"/>
    <w:rsid w:val="00E84C4D"/>
    <w:rsid w:val="00E856D1"/>
    <w:rsid w:val="00E8635E"/>
    <w:rsid w:val="00E864C6"/>
    <w:rsid w:val="00E86E8B"/>
    <w:rsid w:val="00E86E90"/>
    <w:rsid w:val="00E872D6"/>
    <w:rsid w:val="00E87378"/>
    <w:rsid w:val="00E87C1E"/>
    <w:rsid w:val="00E90CA6"/>
    <w:rsid w:val="00E914C4"/>
    <w:rsid w:val="00E91C03"/>
    <w:rsid w:val="00E91D38"/>
    <w:rsid w:val="00E91FD3"/>
    <w:rsid w:val="00E92831"/>
    <w:rsid w:val="00E92BFA"/>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4FDE"/>
    <w:rsid w:val="00EA550B"/>
    <w:rsid w:val="00EA61DD"/>
    <w:rsid w:val="00EA689E"/>
    <w:rsid w:val="00EA6DA3"/>
    <w:rsid w:val="00EA736B"/>
    <w:rsid w:val="00EA7B6B"/>
    <w:rsid w:val="00EA7B81"/>
    <w:rsid w:val="00EA7C53"/>
    <w:rsid w:val="00EB0309"/>
    <w:rsid w:val="00EB06E3"/>
    <w:rsid w:val="00EB08B2"/>
    <w:rsid w:val="00EB144D"/>
    <w:rsid w:val="00EB159B"/>
    <w:rsid w:val="00EB1755"/>
    <w:rsid w:val="00EB1B1E"/>
    <w:rsid w:val="00EB4622"/>
    <w:rsid w:val="00EB526D"/>
    <w:rsid w:val="00EB54D2"/>
    <w:rsid w:val="00EB5EC3"/>
    <w:rsid w:val="00EB6CAC"/>
    <w:rsid w:val="00EB6CCD"/>
    <w:rsid w:val="00EB6F44"/>
    <w:rsid w:val="00EB6FA8"/>
    <w:rsid w:val="00EC00F8"/>
    <w:rsid w:val="00EC098E"/>
    <w:rsid w:val="00EC0BCB"/>
    <w:rsid w:val="00EC1033"/>
    <w:rsid w:val="00EC1FC4"/>
    <w:rsid w:val="00EC33C5"/>
    <w:rsid w:val="00EC3C0D"/>
    <w:rsid w:val="00EC4391"/>
    <w:rsid w:val="00EC4920"/>
    <w:rsid w:val="00EC4BE2"/>
    <w:rsid w:val="00EC4C47"/>
    <w:rsid w:val="00EC4F81"/>
    <w:rsid w:val="00EC4FA2"/>
    <w:rsid w:val="00EC500B"/>
    <w:rsid w:val="00EC588E"/>
    <w:rsid w:val="00EC5A18"/>
    <w:rsid w:val="00EC6790"/>
    <w:rsid w:val="00EC742A"/>
    <w:rsid w:val="00EC7450"/>
    <w:rsid w:val="00EC7722"/>
    <w:rsid w:val="00EC7EAE"/>
    <w:rsid w:val="00ED0235"/>
    <w:rsid w:val="00ED040E"/>
    <w:rsid w:val="00ED0874"/>
    <w:rsid w:val="00ED0C41"/>
    <w:rsid w:val="00ED1A9D"/>
    <w:rsid w:val="00ED2098"/>
    <w:rsid w:val="00ED274A"/>
    <w:rsid w:val="00ED2B1C"/>
    <w:rsid w:val="00ED2C51"/>
    <w:rsid w:val="00ED2F45"/>
    <w:rsid w:val="00ED33D1"/>
    <w:rsid w:val="00ED4112"/>
    <w:rsid w:val="00ED4317"/>
    <w:rsid w:val="00ED466D"/>
    <w:rsid w:val="00ED48A3"/>
    <w:rsid w:val="00ED48BC"/>
    <w:rsid w:val="00ED4D9C"/>
    <w:rsid w:val="00ED685E"/>
    <w:rsid w:val="00ED6D98"/>
    <w:rsid w:val="00ED762E"/>
    <w:rsid w:val="00ED7AFC"/>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1C62"/>
    <w:rsid w:val="00EF1FDC"/>
    <w:rsid w:val="00EF28CA"/>
    <w:rsid w:val="00EF414C"/>
    <w:rsid w:val="00EF4596"/>
    <w:rsid w:val="00EF4D23"/>
    <w:rsid w:val="00EF5011"/>
    <w:rsid w:val="00EF510F"/>
    <w:rsid w:val="00EF58A6"/>
    <w:rsid w:val="00EF5AE1"/>
    <w:rsid w:val="00EF5BA8"/>
    <w:rsid w:val="00EF5C8D"/>
    <w:rsid w:val="00EF6233"/>
    <w:rsid w:val="00EF6342"/>
    <w:rsid w:val="00EF686C"/>
    <w:rsid w:val="00EF6BFE"/>
    <w:rsid w:val="00EF6CDD"/>
    <w:rsid w:val="00EF6CE4"/>
    <w:rsid w:val="00EF7532"/>
    <w:rsid w:val="00F000B3"/>
    <w:rsid w:val="00F0065A"/>
    <w:rsid w:val="00F00CB6"/>
    <w:rsid w:val="00F02510"/>
    <w:rsid w:val="00F02678"/>
    <w:rsid w:val="00F02841"/>
    <w:rsid w:val="00F029BF"/>
    <w:rsid w:val="00F033B4"/>
    <w:rsid w:val="00F04D47"/>
    <w:rsid w:val="00F05442"/>
    <w:rsid w:val="00F058A0"/>
    <w:rsid w:val="00F06712"/>
    <w:rsid w:val="00F074BA"/>
    <w:rsid w:val="00F07A93"/>
    <w:rsid w:val="00F07BDF"/>
    <w:rsid w:val="00F07DC9"/>
    <w:rsid w:val="00F1016F"/>
    <w:rsid w:val="00F106F8"/>
    <w:rsid w:val="00F10739"/>
    <w:rsid w:val="00F10900"/>
    <w:rsid w:val="00F10A88"/>
    <w:rsid w:val="00F10B7A"/>
    <w:rsid w:val="00F12041"/>
    <w:rsid w:val="00F1257D"/>
    <w:rsid w:val="00F1284A"/>
    <w:rsid w:val="00F12945"/>
    <w:rsid w:val="00F12971"/>
    <w:rsid w:val="00F13E0A"/>
    <w:rsid w:val="00F1430E"/>
    <w:rsid w:val="00F14566"/>
    <w:rsid w:val="00F1516D"/>
    <w:rsid w:val="00F15F8C"/>
    <w:rsid w:val="00F162F9"/>
    <w:rsid w:val="00F16F8F"/>
    <w:rsid w:val="00F17430"/>
    <w:rsid w:val="00F17B46"/>
    <w:rsid w:val="00F21B35"/>
    <w:rsid w:val="00F21D37"/>
    <w:rsid w:val="00F21D38"/>
    <w:rsid w:val="00F22BB1"/>
    <w:rsid w:val="00F23297"/>
    <w:rsid w:val="00F232B7"/>
    <w:rsid w:val="00F2388E"/>
    <w:rsid w:val="00F23FC9"/>
    <w:rsid w:val="00F2542D"/>
    <w:rsid w:val="00F25566"/>
    <w:rsid w:val="00F265C2"/>
    <w:rsid w:val="00F265EB"/>
    <w:rsid w:val="00F26991"/>
    <w:rsid w:val="00F26A9A"/>
    <w:rsid w:val="00F26AB2"/>
    <w:rsid w:val="00F26BA6"/>
    <w:rsid w:val="00F26DA3"/>
    <w:rsid w:val="00F26ECD"/>
    <w:rsid w:val="00F27596"/>
    <w:rsid w:val="00F27915"/>
    <w:rsid w:val="00F27BB3"/>
    <w:rsid w:val="00F30200"/>
    <w:rsid w:val="00F30209"/>
    <w:rsid w:val="00F3268C"/>
    <w:rsid w:val="00F332FE"/>
    <w:rsid w:val="00F345A3"/>
    <w:rsid w:val="00F34FE9"/>
    <w:rsid w:val="00F3593E"/>
    <w:rsid w:val="00F36921"/>
    <w:rsid w:val="00F36F7C"/>
    <w:rsid w:val="00F4078E"/>
    <w:rsid w:val="00F40832"/>
    <w:rsid w:val="00F415B3"/>
    <w:rsid w:val="00F41981"/>
    <w:rsid w:val="00F41D2C"/>
    <w:rsid w:val="00F41D77"/>
    <w:rsid w:val="00F42417"/>
    <w:rsid w:val="00F4312D"/>
    <w:rsid w:val="00F431E0"/>
    <w:rsid w:val="00F43294"/>
    <w:rsid w:val="00F43E54"/>
    <w:rsid w:val="00F44919"/>
    <w:rsid w:val="00F44C56"/>
    <w:rsid w:val="00F45118"/>
    <w:rsid w:val="00F454C6"/>
    <w:rsid w:val="00F46DE0"/>
    <w:rsid w:val="00F478FD"/>
    <w:rsid w:val="00F50600"/>
    <w:rsid w:val="00F52172"/>
    <w:rsid w:val="00F52607"/>
    <w:rsid w:val="00F52A6E"/>
    <w:rsid w:val="00F53195"/>
    <w:rsid w:val="00F53388"/>
    <w:rsid w:val="00F5451D"/>
    <w:rsid w:val="00F548E8"/>
    <w:rsid w:val="00F551C3"/>
    <w:rsid w:val="00F556DD"/>
    <w:rsid w:val="00F55C39"/>
    <w:rsid w:val="00F55D0C"/>
    <w:rsid w:val="00F55D44"/>
    <w:rsid w:val="00F56063"/>
    <w:rsid w:val="00F5688D"/>
    <w:rsid w:val="00F578FA"/>
    <w:rsid w:val="00F57A3A"/>
    <w:rsid w:val="00F600C1"/>
    <w:rsid w:val="00F60159"/>
    <w:rsid w:val="00F618D5"/>
    <w:rsid w:val="00F6195C"/>
    <w:rsid w:val="00F621CE"/>
    <w:rsid w:val="00F63D03"/>
    <w:rsid w:val="00F64DF2"/>
    <w:rsid w:val="00F659CA"/>
    <w:rsid w:val="00F672A0"/>
    <w:rsid w:val="00F67AA5"/>
    <w:rsid w:val="00F67BC0"/>
    <w:rsid w:val="00F70158"/>
    <w:rsid w:val="00F70321"/>
    <w:rsid w:val="00F70324"/>
    <w:rsid w:val="00F71E3A"/>
    <w:rsid w:val="00F71F08"/>
    <w:rsid w:val="00F7216E"/>
    <w:rsid w:val="00F740FC"/>
    <w:rsid w:val="00F7413F"/>
    <w:rsid w:val="00F74319"/>
    <w:rsid w:val="00F747E9"/>
    <w:rsid w:val="00F74EBC"/>
    <w:rsid w:val="00F7553B"/>
    <w:rsid w:val="00F75576"/>
    <w:rsid w:val="00F75E9E"/>
    <w:rsid w:val="00F75F10"/>
    <w:rsid w:val="00F8001D"/>
    <w:rsid w:val="00F8001F"/>
    <w:rsid w:val="00F80CA6"/>
    <w:rsid w:val="00F8104A"/>
    <w:rsid w:val="00F814D0"/>
    <w:rsid w:val="00F81E2F"/>
    <w:rsid w:val="00F8294E"/>
    <w:rsid w:val="00F82B3C"/>
    <w:rsid w:val="00F82E8F"/>
    <w:rsid w:val="00F830AE"/>
    <w:rsid w:val="00F83F72"/>
    <w:rsid w:val="00F84078"/>
    <w:rsid w:val="00F84CF6"/>
    <w:rsid w:val="00F853E1"/>
    <w:rsid w:val="00F85500"/>
    <w:rsid w:val="00F85F89"/>
    <w:rsid w:val="00F86903"/>
    <w:rsid w:val="00F90048"/>
    <w:rsid w:val="00F90275"/>
    <w:rsid w:val="00F90553"/>
    <w:rsid w:val="00F91989"/>
    <w:rsid w:val="00F91ED4"/>
    <w:rsid w:val="00F925ED"/>
    <w:rsid w:val="00F93893"/>
    <w:rsid w:val="00F93A91"/>
    <w:rsid w:val="00F93D4F"/>
    <w:rsid w:val="00F93F28"/>
    <w:rsid w:val="00F93F3E"/>
    <w:rsid w:val="00F94065"/>
    <w:rsid w:val="00F943DC"/>
    <w:rsid w:val="00F94CDE"/>
    <w:rsid w:val="00F9664C"/>
    <w:rsid w:val="00F967E4"/>
    <w:rsid w:val="00F976A4"/>
    <w:rsid w:val="00F978A4"/>
    <w:rsid w:val="00F97A3A"/>
    <w:rsid w:val="00F97CD6"/>
    <w:rsid w:val="00F97E5F"/>
    <w:rsid w:val="00FA02DE"/>
    <w:rsid w:val="00FA0346"/>
    <w:rsid w:val="00FA05AA"/>
    <w:rsid w:val="00FA101E"/>
    <w:rsid w:val="00FA154F"/>
    <w:rsid w:val="00FA1D17"/>
    <w:rsid w:val="00FA1E2A"/>
    <w:rsid w:val="00FA25C9"/>
    <w:rsid w:val="00FA2771"/>
    <w:rsid w:val="00FA2B85"/>
    <w:rsid w:val="00FA2F3D"/>
    <w:rsid w:val="00FA3577"/>
    <w:rsid w:val="00FA3715"/>
    <w:rsid w:val="00FA37A6"/>
    <w:rsid w:val="00FA3D06"/>
    <w:rsid w:val="00FA4FC4"/>
    <w:rsid w:val="00FA509D"/>
    <w:rsid w:val="00FA569C"/>
    <w:rsid w:val="00FA5EDA"/>
    <w:rsid w:val="00FA5F2C"/>
    <w:rsid w:val="00FA6607"/>
    <w:rsid w:val="00FA6C03"/>
    <w:rsid w:val="00FA72A6"/>
    <w:rsid w:val="00FA76FB"/>
    <w:rsid w:val="00FA7A17"/>
    <w:rsid w:val="00FB03EE"/>
    <w:rsid w:val="00FB0E6F"/>
    <w:rsid w:val="00FB0F57"/>
    <w:rsid w:val="00FB0FED"/>
    <w:rsid w:val="00FB13BC"/>
    <w:rsid w:val="00FB1A9B"/>
    <w:rsid w:val="00FB2246"/>
    <w:rsid w:val="00FB29E6"/>
    <w:rsid w:val="00FB3342"/>
    <w:rsid w:val="00FB3562"/>
    <w:rsid w:val="00FB36CA"/>
    <w:rsid w:val="00FB3A79"/>
    <w:rsid w:val="00FB4461"/>
    <w:rsid w:val="00FB451B"/>
    <w:rsid w:val="00FB4539"/>
    <w:rsid w:val="00FB45B3"/>
    <w:rsid w:val="00FB486D"/>
    <w:rsid w:val="00FB4BA9"/>
    <w:rsid w:val="00FB4E1A"/>
    <w:rsid w:val="00FB54D8"/>
    <w:rsid w:val="00FB6A42"/>
    <w:rsid w:val="00FB757B"/>
    <w:rsid w:val="00FB7842"/>
    <w:rsid w:val="00FB7C56"/>
    <w:rsid w:val="00FB7F26"/>
    <w:rsid w:val="00FC0918"/>
    <w:rsid w:val="00FC0BA4"/>
    <w:rsid w:val="00FC12C9"/>
    <w:rsid w:val="00FC158D"/>
    <w:rsid w:val="00FC1A06"/>
    <w:rsid w:val="00FC23C2"/>
    <w:rsid w:val="00FC27BF"/>
    <w:rsid w:val="00FC2953"/>
    <w:rsid w:val="00FC2B50"/>
    <w:rsid w:val="00FC340D"/>
    <w:rsid w:val="00FC3995"/>
    <w:rsid w:val="00FC3B77"/>
    <w:rsid w:val="00FC405E"/>
    <w:rsid w:val="00FC40CB"/>
    <w:rsid w:val="00FC423B"/>
    <w:rsid w:val="00FC4DAF"/>
    <w:rsid w:val="00FC5442"/>
    <w:rsid w:val="00FC5499"/>
    <w:rsid w:val="00FC6134"/>
    <w:rsid w:val="00FC69D0"/>
    <w:rsid w:val="00FC7262"/>
    <w:rsid w:val="00FC743A"/>
    <w:rsid w:val="00FC7832"/>
    <w:rsid w:val="00FD0F0E"/>
    <w:rsid w:val="00FD1CAD"/>
    <w:rsid w:val="00FD2803"/>
    <w:rsid w:val="00FD2F8E"/>
    <w:rsid w:val="00FD3209"/>
    <w:rsid w:val="00FD3C46"/>
    <w:rsid w:val="00FD49C2"/>
    <w:rsid w:val="00FD4D8C"/>
    <w:rsid w:val="00FD5551"/>
    <w:rsid w:val="00FD6098"/>
    <w:rsid w:val="00FD6FC0"/>
    <w:rsid w:val="00FD727D"/>
    <w:rsid w:val="00FD7F19"/>
    <w:rsid w:val="00FE0035"/>
    <w:rsid w:val="00FE05AE"/>
    <w:rsid w:val="00FE0921"/>
    <w:rsid w:val="00FE0A2E"/>
    <w:rsid w:val="00FE0CFC"/>
    <w:rsid w:val="00FE0F63"/>
    <w:rsid w:val="00FE113F"/>
    <w:rsid w:val="00FE1903"/>
    <w:rsid w:val="00FE26EC"/>
    <w:rsid w:val="00FE363A"/>
    <w:rsid w:val="00FE473A"/>
    <w:rsid w:val="00FE54B5"/>
    <w:rsid w:val="00FE5769"/>
    <w:rsid w:val="00FE6393"/>
    <w:rsid w:val="00FE6841"/>
    <w:rsid w:val="00FE7758"/>
    <w:rsid w:val="00FF058E"/>
    <w:rsid w:val="00FF08D8"/>
    <w:rsid w:val="00FF10A4"/>
    <w:rsid w:val="00FF1860"/>
    <w:rsid w:val="00FF2C94"/>
    <w:rsid w:val="00FF3167"/>
    <w:rsid w:val="00FF320E"/>
    <w:rsid w:val="00FF33FE"/>
    <w:rsid w:val="00FF4017"/>
    <w:rsid w:val="00FF4531"/>
    <w:rsid w:val="00FF4CC3"/>
    <w:rsid w:val="00FF513B"/>
    <w:rsid w:val="00FF54EE"/>
    <w:rsid w:val="00FF588D"/>
    <w:rsid w:val="00FF698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F8DBA9"/>
  <w15:docId w15:val="{6BC648D4-CD0E-4F85-9DA4-C587835F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F5E"/>
    <w:pPr>
      <w:jc w:val="both"/>
    </w:pPr>
    <w:rPr>
      <w:rFonts w:asciiTheme="minorHAnsi" w:hAnsiTheme="minorHAnsi"/>
      <w:sz w:val="20"/>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B3651E"/>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B3651E"/>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5A5F"/>
    <w:pPr>
      <w:tabs>
        <w:tab w:val="left" w:pos="440"/>
        <w:tab w:val="right" w:leader="dot" w:pos="9962"/>
      </w:tabs>
      <w:spacing w:before="120" w:after="120"/>
      <w:jc w:val="left"/>
    </w:pPr>
    <w:rPr>
      <w:b/>
      <w:bCs/>
      <w:caps/>
      <w:szCs w:val="20"/>
    </w:rPr>
  </w:style>
  <w:style w:type="paragraph" w:styleId="TDC2">
    <w:name w:val="toc 2"/>
    <w:basedOn w:val="Normal"/>
    <w:next w:val="Normal"/>
    <w:autoRedefine/>
    <w:uiPriority w:val="39"/>
    <w:qFormat/>
    <w:rsid w:val="00ED4317"/>
    <w:pPr>
      <w:ind w:left="220"/>
      <w:jc w:val="left"/>
    </w:pPr>
    <w:rPr>
      <w:smallCaps/>
      <w:szCs w:val="20"/>
    </w:rPr>
  </w:style>
  <w:style w:type="paragraph" w:styleId="TDC3">
    <w:name w:val="toc 3"/>
    <w:basedOn w:val="Normal"/>
    <w:next w:val="Normal"/>
    <w:autoRedefine/>
    <w:uiPriority w:val="39"/>
    <w:qFormat/>
    <w:rsid w:val="00F55D44"/>
    <w:pPr>
      <w:ind w:left="440"/>
      <w:jc w:val="left"/>
    </w:pPr>
    <w:rPr>
      <w:i/>
      <w:iCs/>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 w:type="table" w:customStyle="1" w:styleId="Tablaconcuadrcula1">
    <w:name w:val="Tabla con cuadrícula1"/>
    <w:basedOn w:val="Tablanormal"/>
    <w:next w:val="Tablaconcuadrcula"/>
    <w:uiPriority w:val="59"/>
    <w:rsid w:val="00D4630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31B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hyperlink" Target="https://ma-cda.teck.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hyperlink" Target="http://pda-andacollo.mma.gob.cl/" TargetMode="External"/><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eyRVd2wauVaA2bK2MEKPJO1dUjUt3lCE7FJIN/YtDwY=</DigestValue>
    </Reference>
    <Reference Type="http://www.w3.org/2000/09/xmldsig#Object" URI="#idOfficeObject">
      <DigestMethod Algorithm="http://www.w3.org/2001/04/xmlenc#sha256"/>
      <DigestValue>SFySN11yGUnogZiBL5IREYv0IXRmr159uUnLPraw19Q=</DigestValue>
    </Reference>
    <Reference Type="http://uri.etsi.org/01903#SignedProperties" URI="#idSignedProperties">
      <Transforms>
        <Transform Algorithm="http://www.w3.org/TR/2001/REC-xml-c14n-20010315"/>
      </Transforms>
      <DigestMethod Algorithm="http://www.w3.org/2001/04/xmlenc#sha256"/>
      <DigestValue>yIdTW6EShF/Hqdy8nzOCwIGeD7LEBnuO2Iw+OgzqgZQ=</DigestValue>
    </Reference>
    <Reference Type="http://www.w3.org/2000/09/xmldsig#Object" URI="#idValidSigLnImg">
      <DigestMethod Algorithm="http://www.w3.org/2001/04/xmlenc#sha256"/>
      <DigestValue>/iNpB3LB4Y/mV+lPrj1thxjOq6/c4wTPyl33jU6WT10=</DigestValue>
    </Reference>
    <Reference Type="http://www.w3.org/2000/09/xmldsig#Object" URI="#idInvalidSigLnImg">
      <DigestMethod Algorithm="http://www.w3.org/2001/04/xmlenc#sha256"/>
      <DigestValue>k2L+oFY428XZWALbwJMSXNo3mwk2OZqXv/APdY+gwfY=</DigestValue>
    </Reference>
  </SignedInfo>
  <SignatureValue>XtX9n0Pu8DAa/b1UK3w7SIxhfc0KrfDfgyxzloCuHCUhoxVCIyBL56qaGuDVCEarbtsIQ72m4GfC
PwY+YEjuK/m6n9Dh2Ga3XN75ZBe37kh5f6lrs7npa1Fto/aGFnKUWlvoZ8eg9kFj0MBcMQgYrEfV
FtY4N6R5sIEr2VK8Qznurjbt308vG5gILkih9HZqeqdH3fVhidkCKwkurgyHeisIO+E0MYwjuiXc
9YpthseSMCsJgmqqcZGixoC+PmasQ8UfsRQPUAHCL2puIP3ex5Egs+oqeln1Ul11/oOanGdsYQxw
U9ciUsPLh8FbaQA1G5z8aDAoyztZGIYyONAcjw==</SignatureValue>
  <KeyInfo>
    <X509Data>
      <X509Certificate>MIIHLjCCBhagAwIBAgIQYYADwxIhg8hvNDAErlA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wwsy7CgIAJ/AMvqKS3VZnCIYgqlyQZuQ7q+P6jGNZ3GlklXdq/Sn+ybMtPnr6PONxgT+lSpxuo5ocvq2sgDakSmGUkfXJaKdUnK+y3pyYEsmeG1YOLtH/YXv0165abOLAe1Px7EfmxHHQK+1I+w2i48vlbdfvHVE4mXyvEntNvhpGcPuUQS72divFE8SYyO59eAUp+AzNRSJ8pe5SYnZ/soGDuPGRiuQUXdjphp+poID82ZtBU7oK0foTwT/5TljbTS54Pa/Gl12TIItGOJZpMzMozMfVcEPeGLlxt2Tn9ftHZj2lTtuwo+QwmlRkEPQkPbY04hT1ExDFhDp/aiJ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CgegkjWDQ2p6yNmSAVYZuGAoXJEdjCNKn7JH5kCPZUw=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+s25Tkx9aJjBQJ8weYI6PO/UIEqG+6Ib8J5owQAudn8=</DigestValue>
      </Reference>
      <Reference URI="/word/endnotes.xml?ContentType=application/vnd.openxmlformats-officedocument.wordprocessingml.endnotes+xml">
        <DigestMethod Algorithm="http://www.w3.org/2001/04/xmlenc#sha256"/>
        <DigestValue>eL/z+b/jZq1eq6Knlb8txUqbAHrTsGtp52y58M+dYeA=</DigestValue>
      </Reference>
      <Reference URI="/word/fontTable.xml?ContentType=application/vnd.openxmlformats-officedocument.wordprocessingml.fontTable+xml">
        <DigestMethod Algorithm="http://www.w3.org/2001/04/xmlenc#sha256"/>
        <DigestValue>St2VkYII15Xp1UhFWT6y/7ch5GAcIGdT6wjz1I4724w=</DigestValue>
      </Reference>
      <Reference URI="/word/footer1.xml?ContentType=application/vnd.openxmlformats-officedocument.wordprocessingml.footer+xml">
        <DigestMethod Algorithm="http://www.w3.org/2001/04/xmlenc#sha256"/>
        <DigestValue>j7QxF1nBxQVWnUO5gcw3u11zs1fgDwhnVOcO9W/KDQI=</DigestValue>
      </Reference>
      <Reference URI="/word/footer2.xml?ContentType=application/vnd.openxmlformats-officedocument.wordprocessingml.footer+xml">
        <DigestMethod Algorithm="http://www.w3.org/2001/04/xmlenc#sha256"/>
        <DigestValue>4GtvAPh/wBK29XXB60sPC+g44uoKoWhMis9dswcYT4I=</DigestValue>
      </Reference>
      <Reference URI="/word/footnotes.xml?ContentType=application/vnd.openxmlformats-officedocument.wordprocessingml.footnotes+xml">
        <DigestMethod Algorithm="http://www.w3.org/2001/04/xmlenc#sha256"/>
        <DigestValue>oQA7rJ6c335B+enz4w1rsHFJrIcT1vyxuWlqqpZhkYg=</DigestValue>
      </Reference>
      <Reference URI="/word/header1.xml?ContentType=application/vnd.openxmlformats-officedocument.wordprocessingml.header+xml">
        <DigestMethod Algorithm="http://www.w3.org/2001/04/xmlenc#sha256"/>
        <DigestValue>CVvvBRgZM8jg74FtP92+tn2SRujZOvtrgdJPmduvRjI=</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UhZASntpwZTRX2r65vyx1+pt5/lRt9lYHvWOYSqnFY0=</DigestValue>
      </Reference>
      <Reference URI="/word/media/image11.emf?ContentType=image/x-emf">
        <DigestMethod Algorithm="http://www.w3.org/2001/04/xmlenc#sha256"/>
        <DigestValue>05W1U0quwl5P3aI66vHj+3WLGVg3zLKF0I8qVNUwJvE=</DigestValue>
      </Reference>
      <Reference URI="/word/media/image12.emf?ContentType=image/x-emf">
        <DigestMethod Algorithm="http://www.w3.org/2001/04/xmlenc#sha256"/>
        <DigestValue>6oKHwb3A9WhkvZvCPDWzix1J6PwRYNiXVSMDzbkLUaM=</DigestValue>
      </Reference>
      <Reference URI="/word/media/image2.emf?ContentType=image/x-emf">
        <DigestMethod Algorithm="http://www.w3.org/2001/04/xmlenc#sha256"/>
        <DigestValue>JQZdoKu7X0FyQWhl0o+90SgS6uQRun5W2s1hQf33IM4=</DigestValue>
      </Reference>
      <Reference URI="/word/media/image3.emf?ContentType=image/x-emf">
        <DigestMethod Algorithm="http://www.w3.org/2001/04/xmlenc#sha256"/>
        <DigestValue>326js+EHwLraM5s2OYF8jiT6KCzhQQ7V6cVSzVWLms0=</DigestValue>
      </Reference>
      <Reference URI="/word/media/image4.emf?ContentType=image/x-emf">
        <DigestMethod Algorithm="http://www.w3.org/2001/04/xmlenc#sha256"/>
        <DigestValue>AAtFOp3kTTRBr03AHSxcDmXYWZkgkQ00jXhoAlkeihM=</DigestValue>
      </Reference>
      <Reference URI="/word/media/image5.png?ContentType=image/png">
        <DigestMethod Algorithm="http://www.w3.org/2001/04/xmlenc#sha256"/>
        <DigestValue>Oet5tTcCK9giRpTSdyGRA/52Yj4s7f0+A8ptpGwh06c=</DigestValue>
      </Reference>
      <Reference URI="/word/media/image6.emf?ContentType=image/x-emf">
        <DigestMethod Algorithm="http://www.w3.org/2001/04/xmlenc#sha256"/>
        <DigestValue>cOuCb7GnIzkqqmTaRqb7IQKNRlYoaCRxVfSYZFOs654=</DigestValue>
      </Reference>
      <Reference URI="/word/media/image7.emf?ContentType=image/x-emf">
        <DigestMethod Algorithm="http://www.w3.org/2001/04/xmlenc#sha256"/>
        <DigestValue>4wDbNseTDgzWf7PMO9WcOu+Zv+FfIeLuSu+bnD9Tygg=</DigestValue>
      </Reference>
      <Reference URI="/word/media/image8.emf?ContentType=image/x-emf">
        <DigestMethod Algorithm="http://www.w3.org/2001/04/xmlenc#sha256"/>
        <DigestValue>JfdJUXQT2Gv36q4tX0Q7vayG++1bkuMiA1br52pjDMg=</DigestValue>
      </Reference>
      <Reference URI="/word/media/image9.emf?ContentType=image/x-emf">
        <DigestMethod Algorithm="http://www.w3.org/2001/04/xmlenc#sha256"/>
        <DigestValue>7FFgpQZs5ocR90ItsYiku9kVQAyjL4DKeXldl9lzzDk=</DigestValue>
      </Reference>
      <Reference URI="/word/numbering.xml?ContentType=application/vnd.openxmlformats-officedocument.wordprocessingml.numbering+xml">
        <DigestMethod Algorithm="http://www.w3.org/2001/04/xmlenc#sha256"/>
        <DigestValue>yja0grEXVyfz+zUDanF+dk3Swnrzl9/zHt3fRIEDe6g=</DigestValue>
      </Reference>
      <Reference URI="/word/settings.xml?ContentType=application/vnd.openxmlformats-officedocument.wordprocessingml.settings+xml">
        <DigestMethod Algorithm="http://www.w3.org/2001/04/xmlenc#sha256"/>
        <DigestValue>OlVQbyPw26JdGiZYI+yJ/+bs1zOJWIycFlnhnTaGLGE=</DigestValue>
      </Reference>
      <Reference URI="/word/styles.xml?ContentType=application/vnd.openxmlformats-officedocument.wordprocessingml.styles+xml">
        <DigestMethod Algorithm="http://www.w3.org/2001/04/xmlenc#sha256"/>
        <DigestValue>fviWLpKfJoXgVJ76XYgRNOxluIWmhgcXMU1lzlbW10M=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2018-02-26T14:52:12Z</mdssi:Value>
        </mdssi:SignatureTime>
      </SignatureProperty>
    </SignatureProperties>
  </Object>
  <Object Id="idOfficeObject">
    <SignatureProperties>
      <SignatureProperty Id="idOfficeV1Details" Target="#idPackageSignature">
        <SignatureInfoV1 xmlns="http://schemas.microsoft.com/office/2006/digsig">
          <SetupID>{333DE34B-BA9D-418D-B0AA-E2649406D337}</SetupID>
          <SignatureText/>
          <SignatureImage>AQAAAGwAAAAAAAAAAAAAAFMAAAA5AAAAAAAAAAAAAACUCwAA/gcAACBFTUYAAAEAKEsAAAwAAAABAAAAAAAAAAAAAAAAAAAAUAUAAAADAADgAQAADwEAAAAAAAAAAAAAAAAAACFSBwBVIgQARgAAACwAAAAgAAAARU1GKwFAAQAcAAAAEAAAAAIQwNsBAAAAYAAAAGAAAABGAAAAPCMAADAjAABFTUYrIkAEAAwAAAAAAAAAHkAJAAwAAAAAAAAAJEABAAwAAAAAAAAAMEACABAAAAAEAAAAAACAPyFABwAMAAAAAAAAAAhAAAWIIgAAfCIAAAIQwNsBAAAAAAAAAAAAAAAAAAAAAAAAAAEAAAD/2P/gABBKRklGAAEBAQBgAGAAAP/hEQ5FeGlmAABNTQAqAAAACAAEATsAAgAAABcAAAhKh2kABAAAAAEAAAhinJ0AAQAAACwAABDa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WQAwACAAAAFAAAELCQBAACAAAAFAAAEMSSkQACAAAAAzg2AACSkgACAAAAAzg2AADqHAAHAAAIDAAACK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3OjA4OjE2IDE2OjExOjM4ADIwMTc6MDg6MTYgMTY6MTE6MzgAAABWAGEAbABlAHMAawBhACAAIABNAHUA8QBvAHoAIABUAG8AcgByAGUAcwAAAP/hCyl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3LTA4LTE2VDE2OjExOjM4Ljg2MD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WYWxlc2thICBNdcOxb3ogVG9ycmVz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DoAV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MAAAA5AAAAAAAAAAAAAABUAAAAOg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2018-02-26T14:52:12Z</xd:SigningTime>
          <xd:SigningCertificate>
            <xd:Cert>
              <xd:CertDigest>
                <DigestMethod Algorithm="http://www.w3.org/2001/04/xmlenc#sha256"/>
                <DigestValue>wd6FOEUSVS4HHLQUyxKG08DVcZGR1SdUsxcrPHZ0SPo=</DigestValue>
              </xd:CertDigest>
              <xd:IssuerSerial>
                <X509IssuerName>E=e-sign@e-sign.cl, CN=E-Sign Firma Electronica Avanzada para Estado de Chile CA, OU=Class 2 Managed PKI Individual Subscriber CA, OU=Symantec Trust Network, O=E-Sign S.A., C=CL</X509IssuerName>
                <X509SerialNumber>129599805891361045900880938059063886075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aEEAAL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3HdVaVJ3AAAAAIC1wxCgMT0AAQAAANCHxxAAAAAA8BygDAMAAACgMT0ASPafDAAAAADwHKAM44WIbQMAAAACAAAAAAAAAFgAAABozbltgFYeAN6sYnYAAD0A9Ktids+rYnaoVh4AZAEAACluGXYpbhl2wKKhDAAIAAAAAgAAAAAAAMhWHgB9lBl2AAAAAAAAAAD8Vx4ABgAAAPBXHgAGAAAAAAAAAAAAAADwVx4AAFceAPKTGXYAAAAAAAIAAAAAHgAGAAAA8FceAAYAAACQSR12AAAAAAAAAADwVx4ABgAAAAAAAAAsVx4AMZMZdgAAAAAAAgAA8Fce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NiYAAAAAAhz55YAAAAAAAAAAAAAAAAAAAAAAAAAAAAAAAABAAAA0HzpgsgJ2JiqpwAAAAAeAOBa3Hc4XR4A7eDYdwkgkAD+////5y/cd4Iu3HeUm8IMsMo/ANiZwgzIVh4AfZQZdgAAAAAAAAAA/FceAAYAAADwVx4ABgAAAAAAAAAAAAAA7JnCDEjvjgzsmcIMAAAAAEjvjgwYVx4AKW4ZdiluGXYAAAAAAAgAAAACAAAAAAAAIFceAH2UGXYAAAAAAAAAAFZYHgAHAAAASFgeAAcAAAAAAAAAAAAAAEhYHgBYVx4A8pMZdgAAAAAAAgAAAAAeAAcAAABIWB4ABwAAAJBJHXYAAAAAAAAAAEhYHgAHAAAAAAAAAIRXHgAxkxl2AAAAAAACAABIWB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Nx3UaxSdx6m1m4YS9Zu//8AAAAAbXYSWgAASJQeAAwAAAAAAAAAKFk/AJyTHgCB6W52AAAAAAAAQ2hhclVwcGVyVwBuPQAIcD0AOIhYC5h3PQD0kx4AQJFmdvSrYnbPq2J29JMeAGQBAAApbhl2KW4Zdhi0SAAACAAAAAIAAAAAAAAUlB4AfZQZdgAAAAAAAAAATpUeAAkAAAA8lR4ACQAAAAAAAAAAAAAAPJUeAEyUHgDykxl2AAAAAAACAAAAAB4ACQAAADyVHgAJAAAAkEkddgAAAAAAAAAAPJUeAAkAAAAAAAAAeJQeADGTGXYAAAAAAAIAADyVHgAJAAAAZHYACAAAAAAlAAAADAAAAAMAAAAYAAAADAAAAAAAAAISAAAADAAAAAEAAAAeAAAAGAAAAAkAAABQAAAA9wAAAF0AAAAlAAAADAAAAAM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Object Id="idInvalidSigLnImg">AQAAAGwAAAAAAAAAAAAAAP8AAAB/AAAAAAAAAAAAAABMIwAApREAACBFTUYAAAEAwEY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KbwAAAAcKDQcKDQcJDQ4WMShFrjFU1TJV1gECBAIDBAECBQoRKyZBowsTMcpv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cd1GsUnceptZuGEvWbv//AAAAAG12EloAAEiUHgAMAAAAAAAAAChZPwCckx4AgeludgAAAAAAAENoYXJVcHBlclcAbj0ACHA9ADiIWAuYdz0A9JMeAECRZnb0q2J2z6tidvSTHgBkAQAAKW4ZdiluGXYYtEgAAAgAAAACAAAAAAAAFJQeAH2UGXYAAAAAAAAAAE6VHgAJAAAAPJUeAAkAAAAAAAAAAAAAADyVHgBMlB4A8pMZdgAAAAAAAgAAAAAeAAkAAAA8lR4ACQAAAJBJHXYAAAAAAAAAADyVHgAJAAAAAAAAAHiUHgAxkxl2AAAAAAACAAA8lR4ACQAAAGR2AAgAAAAAJQAAAAwAAAABAAAAGAAAAAwAAAD/AAACEgAAAAwAAAABAAAAHgAAABgAAAAiAAAABAAAAHIAAAARAAAAJQAAAAwAAAABAAAAVAAAAKgAAAAjAAAABAAAAHAAAAAQAAAAAQAAAC0t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NiYAAAAAAhz55YAAAAAAAAAAAAAAAAAAAAAAAAAAAAAAAABAAAA0HzpgsgJ2JiqpwAAAAAeAOBa3Hc4XR4A7eDYdwkgkAD+////5y/cd4Iu3HeUm8IMsMo/ANiZwgzIVh4AfZQZdgAAAAAAAAAA/FceAAYAAADwVx4ABgAAAAAAAAAAAAAA7JnCDEjvjgzsmcIMAAAAAEjvjgwYVx4AKW4ZdiluGXYAAAAAAAgAAAACAAAAAAAAIFceAH2UGXYAAAAAAAAAAFZYHgAHAAAASFgeAAcAAAAAAAAAAAAAAEhYHgBYVx4A8pMZdgAAAAAAAgAAAAAeAAcAAABIWB4ABwAAAJBJHXYAAAAAAAAAAEhYHgAHAAAAAAAAAIRXHgAxkxl2AAAAAAACAABIWB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DYmAAAAAAIc+eWAAAAAAAAAAAAAAAAAAAAAAAAAAAAAAAAAQAAANB86YLICdiYqqcAAAAAVwsAAAAAuC6qDGWwYnbYrKtuEhMB0QAAAADQNisRcGweAPsPIVoiAIoBXvR2bjBrHgAAAAAAAC1XC3BsHgAkiIASeGseAFMAZQBnAG8AZQAgAFUASQAAAAAAAAAAACXkdm7hAAAA7GoeAJozlW14j8gQ4QAAAAEAAADWLqoMAAAeADozlW0EAAAABQAAAAAAAAAAAAAAAAAAANYuqgz4bB4AJN92bljTUwsEAAAAAC1XCwAAAACl43Zu/////wAAAABTAGUAZwBvAGUAIABVAEkAAAAK6cxrHgDMax4A4QAAAAAAAAC4LqoMAAAAAAEAAAAAAAAAiGseALPBY3Z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3//f/9//3//f/9//3//f/9//3//f/9//3//f/9//3//f/9//3//f/9//3//f/9//3//f/9//3//f/9//3//f/9//3//f/9//3//f/9//3//f/9//3//f/9//3//f/9//3//f/9//3//f/9//3//f/9//3//f/9//3//f/9//3//f/9//3//f/9//3//f/9//3//f/9//3//f/9//3//f/9//38AAP9//3//f/9//3//f/9//3//f/9//3//f/9//3//f/9//3//f/9//3//f/9//3//f/9//3//f/9//3//f/9//3//f/9//3//f/9//3//f/9//3//f/9//3//f/9//3//f/9//3//f957/3//f/9//3//f/9//3//f/9//3//f/9//3//f/9//3//f/9//3//f/9//3//f/9//3//f/9//3//f/9//38AAP9//3//f/9//3//f/9//3//f/9//3//f/9//3//f/9//3//f/9//3//f/9//3//f/9//3//f/9//3//f/9//3//f/9//3//f/9//3//f/9//3//f/9//3//f/9//3//f/9//3//f/9//3//f/9//3//f/9//3//f/9//3//f/9//3//f/9//3//f/9//3//f/9//3//f/9//3//f/9//3//f/9//38AAP9//3//f/9//3//f/9//3//f/9//3//f/9//3//f/9//3//f/9//3//f/9//3//f/9//3//f/9//3//f/9//3//f/9//3//f/9//3//f/9//3//f/9//3//f/9//3//f/9//3//f/9//3//f/9//3//f/9//3//f/9//3//f/9//3//f/9//3//f/9//3//f/9//3//f/9//3//f/9//3//f/9//38AAP9//3//f/9//3//f/9//3//f/9//3//f/9//3//f/9//3//f/9//3//f/9//3//f/9//3//f/9//3//f/9//3//f/9//3//f/9//3//f/9//3//f/9//3//f/9//3//f/9//3/ee/9//3//f/9//3//f/9//3//f/9//3//f/9//3//f/9//3//f/9//3//f/9//3//f/9//3//f/9//3//f/9//38AAP9//3//f/9//3//f/9//3//f/9//3//f/9//3//f/9//3//f/9//3//f/9//3//f/9//3//f/9//3//f/9//3//f/9//3//f/9//3//f/9//3//f/9//3//f/9//3//f957/3//f/9//3//f/9//3//f/9//3//f/9//3//f/9//3//f/9//3//f/9//3//f/9//3//f/9//3//f/9//3//f/9//38AAP9//3//f/9//3//f/9//3//f/9//3//f/9//3//f/9//3//f/9//3//f/9//3//f/9//3//f/9//3//f/9//3//f/9//3//f/9//3//f/9//3//f/9//3//f/9//3//f7VWnHP/f957/3//f/9//3//f/9//3//f/9//3//f/9//3//f/9//3//f/9//3//f/9//3//f/9//3//f/9//3//f/9//38AAP9//3//f/9//3//f/9//3//f/9//3//f/9//3//f/9//3//f/9//3//f/9//3//f/9//3//f/9//3//f/9//3//f/9//3//f/9//3//f/9//3//f/9//3//f/9//3//f1JKlFL/f957/3//f/9//3//f/9//3//f/9//3//f/9//3//f/9//3//f/9//3//f/9//3//f/9//3//f/9//3//f/9//38AAP9//3//f/9//3//f/9//3//f/9//3//f/9//3//f/9//3//f/9//3//f/9//3//f/9//3//f/9//3//f/9//3//f/9//3//f/9//3//f/9//3//f/9//3//f/9//3//f5VS7z3ee/9//3//f/9//3//f/9//3//f/9//3//f/9//3//f/9//3//f/9//3//f/9//3//f/9//3//f/9//3//f/9//38AAP9//3//f/9//3//f/9//3//f/9//3//f/9//3//f/9//3+9e/9//3//f/9//3/fe/9//3//f/9//3//f/9//3//f/9//3//f/9//3//f/9//3//f/9//3//f/9//3//f1trMkLfe/9//3//f/9//3//f/9//3//f/9//3//f/9//3//f/9//3//f/9//3//f/9//3//f/9//3//f/9//3//f/9//38AAP9//3//f/9//3//f/9//3//f/9//3//f/9//3//f/9//3//f/9//3++e/9/3nv/f/9//3//f/9//3//f/5//3//f/9//3//f/9//3//f/9//3//f/9//3//f/9//3//f75zVEqdb/9//3//f/9//3//f/9//3//f/9//3//f/9//3//f/9//3//f/9//3//f/9//3//f/9//3//f/9//3//f/9//38AAP9//3//f/9//3//f/9//3//f/9//3//f/9//3//f/9//3//f/9//38ZY51z/3//f/9//3//f/9//3/+f/9//3//f/9//3//f/9//3//f/9//3//f/9//3//f/9//3//f/9/tlIZY/97/3//f/9//3//f/9//3//f/9//3//f/9//3//f/9//3//f/9//3//f/9//3//f/9//3//f/9//3//f/9//38AAP9//3//f/9//3//f/9//3//f/9//3//f/9//3//f/9//3//f/9//38RQtZW/3//f997/3//f/9//3//f/5//3//f/9//3//f/9//3//f/9//3//f/9//3//f/9//3//f/9/GmNTSt97/3//f/9//3//f/9//3//f/9//3//f/9//3//f/9//3//f/9//3//f/9//3//f/9//3//f/9//3//f/9//38AAP9//3//f/9//3//f/9//3//f/9//3//f/9//3//f/9//3/fe/9//38yRs85vnf/f/9//3//f/9//3//f/9//3//f/9//3//f/9//3//f/9//3//f/9//3//f/9//3//f/9/nXMRQr13/3//f/9//3//f/9//3//f/9//3//f/9//3//f/9//3//f/9//3//f/9//3//f/9//3//f/9//3//f/9//38AAP9//3//f/9//3//f/9//3//f/9//3//f/9//3//f/9//3//f/9//38ZY40xllL/f/97/3//f/9//3//f/5//3//f/9//3//f/9//3//f/9//3//f/9//3//f/9//3//f/9//38xRjpn33v/f/9//3//f/9//3//f/9//3//f/9//3//f/9//3//f/9//3//f/9//3//f/9//3//f/9//3//f/9//38AAP9//3//f/9//3//f/9//3//f/9//3//f/9//3//f/9//3//f/9//3//fxE+M0adb/9//3//f/9//3//f/9//3//f/9//3//f/9//3//f/9//3//f/9//3//f/9//3//f/9//3/3XnRO33v/f/9//3//f/9//3//f/9//3//f/9//3//f/9//3//f/9//3//f/9//3//f/9//3//f/9//3//f/9//38AAP9//3//f/9//3//f/9//3//f/9//3//f/9//3//f/9/33v/f/97/3/fe5ZSM0bYWv9//3//e/9//3//f/9//3//f/9//3//f/9//3//f/9//3//f/9//3//f/9//3//f/9/33tba/A9vnf/f/97/3//f/9//3//f/9//3//f/9//3//f/9//3//f/9//3//f/9//3//f/9//3//f/9//3//f/9//38AAP9//3//f/9//3//f/9//3//f/9//3//f/9//3//f/9//3//f/9//3//e1xnEkKWUt93/3v/f/9//3/fe/9//3//f/57/3//f/9//3//f/9//3/de/9//3//f/9//3/+f/9//3/fe/A9GWP/f/9//3v/f/9//3/ee/9//n//f/9//3//f/9//3//f/9//3//f/9//3//f/9//3//f/9//3//f/9//38AAP9//3//f/9//3//f/9//3//f/9//3//f/9//3//f/9/33vfe997/3//f/9/t1IzQhpf/3+/c75z33vfe997/3//f/9//3//f/9//3//f/9/3Xv/f/9//3//f/9/vHf/f/9//3+/d5ZS8T3fd/97/3//f/9/3nf/f/9//3//f/9//3//f/9//3//f/9//3//f/9//3//f/9//3//f/9//3//f/9//38AAP9//3//f/9//3//f/9//3//f/9//3//f/9//3//f/9//3//f/9//3//f997XGdURtla33f/f997+Vo7Z/9//3//f/97/3v/e/9//3//f/9//3//f/9/3Xf/f/57/3//f/9//3//fztnji1cZ/9//3v/f/9//3//f/97/3//f/9//3//f/9//3//f/9//3//f/9//3//f/9//3//f/9//3//f/9//38AAP9//3//f/9//3//f/9//3//f/9//3//f/9//3//f/9//3/ee997/399b9hal1KwMa8xuFK/c/9/lk7XVv9//3v/f/9//3//f/9//3/fe/9//3//f3xvnXOUUjljvHP/f/9//3v/e/labSWWSr9z/3/fc/973nc5Y957/3//f917/3//f/9//3//f/9//3//f/9//3//f/9//3//f/9//3//f/9//38AAP9//3//f/9//3//f/9//3//f/9//3//f/9//3//f/9//38ZZ9da11r4XrdWPGeWTtE1NEK4UtlWdUryOVxj33ffd993/3v/f/9/33ffe/9//3/fdzpjtlI6Y/haOWN8a79z/3f/f9lWNEITOrdOnmv/f/97W2fvOZxz3nv/f/9//3//f/9//3//f/9//3//f/9//3//f/9//3//f/9//3//f/9//38AAP9//3//f/9//3//f/9//3//f/9//3//f/9//3//f/9/tlr4YvhifG+/e/9//39dZzRCEz7ZVr9vXWMTPlVGGluWStlWXWe/c/9/PWeXTnZKfm/6WpZOv3O/c/9/11Z1SlVCHF+fa9pSuE5UPm0htkq+b/9/vnNaZ/9//3+9e/9//3//f/9//3//f/9//3//f/9//3//f/9//3//f/9//3//f/9//38AAP9//3//f/9//3//f/9//3//f/9//3//f/9//3//fxhj1l6dd/9/33//f/9//3+/cxtf8jnZVv9733eXSnZKXWMTOhQ+VkbzOblSV0raVvtamE6xNRtf/3//e993Glt1RlZCVkLZTvM1uEq4To8pVUKdZ/97/3//e/9//n/+f/9//3//f/9//3//f/9//3//f/9//3//f/9//3//f/9//3//f/9//38AAP9//3//f/9//3//f/9//3//f/9//3//f957/3+9d3NOlVbee/9//3//f/9/v3f/fzxjEz4TOr9v/3v6VrAtPF92RvtWHF/SNdI1bylWRhxfuVbzPZhO33ffc/9/+lYbW15jeEbbUvQ1PV/fb5hKuE6XSn1n/3v/f/97/3//f917/3//f/9//3//f/9//3//f/9//3//f/9//3//f/9//3//f/9//38AAP9//3//f/9//3//f/9//3//f/9//3//f/9//3/ee9dallbfe/9/33v/f/9//3/fe/97NEbRNd93/3eeazQ+t0r6Vvta/3tdY9E1rzH5WpdO2VbRNZAtuVKfb/pWuE5eY/93n2s/X1hCeEafa19jPV/aUpdK/3+/c/9//3//f/9//3//f/9//3//f/9//3//f/9//3//f/9//3//f/9//3//f/9//38AAP9//3//f/9//3//f/9//3//f/9//3//f/9//3//f1trllJca/9//3//f/9//3/fe997G2N2SnZK/3v/d3VGMz5eZzVCn2//e/laM0Lfd993/38cY9ExNULyNVZG8jVWQvxW3FJZQppGFjb/c79vuk6fa7lO+Vb/f/9//3//f/9//3//f/9//3//f/9//3//f/9//3//f/9//3//f/9//3//f/9//38AAP9//3//f/9//3//f/9//3//f/9//3//f/9//3//f957+V63Vp5z/3//f/9//nv/f/9/v3O5Vk0h33f/e9lSsC25Uhtbl07fd/97M0IaX/9//3//exQ+Xmf6VvpW+lZ3RldCmUoWOnElUCHTMZlK8zV/Zzxfl06eb99333f/f/9//3//f/9//3//f/9//3//f/9//3//f/9//3//f/9//3//f/9//38AAP9//3//f/9//3//f/9//3//f/9//3//f/9//3//f/9/fW+3VrZW/3//e/9/3nf/f/97/3vZVlVGl0r/fzxfl0rRMd9zVEIaW/97Gl/xOZ9zv3P/fzVCn2//dzxffmd+Z3dGn2u/b3hGsjEuHXdGd0awLbhOdUbxOddWOmN8b51znXO+d51z3nvfe/9//3//f/9//3//f/9//3//f/9//3//f/9//38AAP9//3//f/9//3//f/9//3//f/9//3//f/9//3//f/9//387Z7ZWWmv/f/9//3//e55znm+fb7AxVka/c/9/ND6XTtlSfWeWSr9z/38zQjRG/3//extfVUb/e31nGluea9lSf2u/c15jNT5WQn9nPV/ZUjxfv3MzQvhaOmMZX/hetlaVUtdaGGN7b5xzvXecc1prOWdaa5xz/3//f/9//3//f/9//38AAP9//3//f/9//3//f/9//3//f/9//3//f/9//3//f/9//3/ffztn91ree/9//3+dc9dat1YTPvI58zldY993fmcbW5ZKfWc7X9hS/3vYVq8xXWf/f793Ez7fd/97W2M6X35nHFt2RvtWfmc8X99z/3sbX9hS/3c7Y9hav3e+d51z33vfe7133nved713WmsYY5NSk1KUUhhjnHP/f/9//3//f/9//38AAP9//3//f/9//3//f/9//3//f/9//3//f/9//3//f/9//3//f/9/Omdba51z/3+dcxpj/3+/c3ZKbik1Qv93n2u4Tjtf2FL/dztj+Vp9azRCl06/c9972VYaX/97/3s6X31nG1vRMZdK/3+4Un1n/3e/b9dS33f/exlffGv/f/9//3//f/9//3//f/9//3/ee957vXfee/5//3//f/9//3//f/9//38AAP9//3//f/9//3//f/9//3//f/9//3//f/9//3//f/9//3/fe/9/33uVUltvvXf/f/9//3+/d793Ez7SOb9z33e3Sp5rlkq/b79zMz75WjRCjy1WSr93v3cyQv9//3f/e9dSfWeOLXVKlkoSOn1r/3//f9dW+V7/f1xr11b/f/9//3//f/9//3//f/9//3//f/9//3//f/9//3//f/9//3//f/9//38AAP9//3//f/9//3//f/9//3//f/9//3//f/9//3//f/9//3//e/9//3++d/he+F58b/9/33f/f/97v3ewMZhOv2+/bztbXGN1Rv93nm+WThI+DCFNKTxn33fXVvha/3//f3xrtk58Z1tj+Fo6Y/9733f/e3xrllL/e/9/+Fpba/9/33v/f/9//3//f/9//3//f/9//3//f/9//3//f/9//3//f/9//38AAP9//3//f/9//3//f/9//3//f/9//3//f/9//3//f/9/3nv/f/9//3//f/9/OmdTSvhe/3//f/97v3MbX7ExG1+/b5dK33M7X/lW/3v/e35rVUosJV1r/38aY7ZS/3/fdxhflU57Z/9//3v/f/97/3//e997lVJba/97fGv4Wr5z/3//f/9//3//f/9//3//f/9//3//f/9//3//f/9//3//f/9//38AAP9//3//f/9//3//f/9//3//f/9//3//f/9//3//f/9//3//f/9/33v/f/9/33s5Z/heOWe+d/9//3/fe/I5VkbaUtlOfmffcxpbO1//f79zfm9tKZZS/3+ec/leOme+d9dW+FoYW75z/3//f/97vXP/f/9/Ome2Uv9//38ZYzpn/3/fe/9//3//f/9//3//f/9//3//f/9//3//f/9//3//f/9//38AAP9//3//f/9//3//f/9//3//f/9//3//f/9//3//f/9//3//f/9//3//f99//3//f957Wmf4Xt97/3//e9pa9DkUOvtWl0r/d55r+Faeb/9/33saX11rv3f/fztndE4ZX51v/3/3Wltn/3v/f/9/3nv/f/9/3nd0Tr53/399bxlfvnf/f/9//3//f/9//3//f/9//3//f/9//3//f/9//3//f/9//38AAP9//3//f/9//3//f/9//3//f/9//3//f/9//3//f/9//n//f/9//3//f/9//3//f/9//385Zxhj33f/e/97eE4VOjU6VkL/d/93W2NbZ993/3v/f/9//3//f9ha8T34Wv9//3sZX/he/3//f/9//3//f957/3/3Wvhe33v/fzpnOmf/f/9//3//f/9//3//f/9//3//f/9//3//f/9//3//f/9//38AAP9//3//f/9//3//f/9//3//f/9//3//f/9//3//f/9//3//f/9//3v/f/9//3//f957/3+8czlntlZ9b59zulY2PnlGNT6/b/97vm86X9dWvnf/f79333v6YvpidU4aY997/3ved9danXP/f957/3//f/9//3+9c1NKnG//f793+F7fe997/3//f/9//3//f/9//3//f/9//3//f/9//3//f/9//38AAP9//3//f/9//3//f/9//3//f/9//3//f/9//3//f/9//3/+f/9//3//f/9//3//f/9//n//f957GF/5XvteV0p5Rv1WNj7aUv9//3f/e3tre2udc/9/2V48a35z/3+3Vjtn/3v/f/daGWP/f/9/3nv/f/9//3//f/deGF//f/9/Omc6Z/9//3//f/9//3//f/9//3//f/9//3//f/9//3//f/9//38AAP9//3//f/9//3//f/9//3//f/9//3//f/9//3//f/9//3//f/9//3/ff/9//3//f957/3/+f/9//3+dbxtj2lqzMdQx9DU1Pp5r/3eca3tnUkZTRthafW//f997/39ba3RK33v/e753Wmvee/9//3/ee/9//3//f5xzlVKcb/9/fG+2Vv9//3++d/9//3//f/9//3//f/9//3//f/9//3//f/9//38AAP9//3//f/9//3//f/9//3//f/9//3//f/9//3//f/9//3//f/9//3//f/9//3//f/9//3//f/9//3//f/9//3ufb9M18zUsHXZKl06WShlffGuVTpZSnG//f/97/3//f7ZWW2v/f997fG9ba997/3//f/9//3//f/9/91q1Uv9//3/XWltn/3//f/97/3//f/9//3//f/9//3//f/9//3//f/9//38AAP9//3//f/9//3//f/9//3//f/9//3//f/9//3//f/9//3//f/9//3//f/9//3//f/9//3//f/9//3//f/9//3+/czU+jymxMZdKn2//e993/3v/e1tnOWPed/9/3nv/f3xvdE58a/9/dE57a/9//3v/e/9//3//f/9/e2u1Vpxv33ffe1RK/3//f/9//3//f/9//3//f/9//3//f/9//3//f/9//38AAP9//3//f/9//3//f/9//3//f/9//3//f/9//3//f/9//3//f/9//3//f/9//3//f/9//3//f/9//3//f/9//3v/fzxfsDFVRnZKfWv/f993/3v/f/9/33v/e/9//3+8c/9/11Z0Tv9/+F5aZ/9//3v/f/9//3//e/9/33sYY9ZW/3/feztn33v/f/9//3//f/9//3//f/9//3//f/9//3//f/9//38AAP9//3//f/9//3//f/9//3//f/9//3//f/9//3//f/9//3//f/9//3//f/9//3//f/9//3//f/9//3//f/9//3//e/97Ez7YVrdSfWvfd/9//3vfe/9//3/ed/9//3/+e/9//390TnNK8D1aZ/9//3//f/9//3//f/9//396a7VSnXO/d993Omf/f/9//3//f/9//3//f/9//3//f/9//3//f/9//38AAP9//3//f/9//3//f/9//3//f/9//3//f/9//3//f/9//3//f/9//3//f/9//3//f/9//3//f/9//3//f/9//3//f/9/2Fa3UtdWnm//f/9//3//f/97/3//f9573nv/f/9//3//e3NK7zl8b/9//3//f/9//3//f/9//3/eexlj11b/f1tntlL/f/9//3//f/9//3//f/9//3//f/9//3//f/9//38AAP9//3//f/9//3//f/9//3//f/9//3//f/9//3//f/9//3//f/9//3//f/9//3//f/9//3//f/9//3//f/9//3//f/9/nW/XVjJCfG//f993/3//f/9//3//f/9/3nv/f/9/3nf/f953nG/ee957/3//f/9//3//f/97/3//f953lVKdc51zGWO+d/9//3//f/9//3//f/9//3//f/9//3//f/9//38AAP9//3//f/9//3//f/9//3//f/9//3//f/9//3//f/9//3//f/9//3//f/9//3//f/9//3//f/9//3//f/9//3//e/9//39bZ7ZWvnf/f/9//3/ff/9//3/ff/9//3//f/9//3/fe753/3//f/9/3nv/f/9//3//f/9//3//f/9/nW+VTv9/W2s5Z/9//3//f/9//3//f/9//3//f/9//3//f/9//38AAP9//3//f/9//3//f/9//3//f/9//3//f/9//3//f/9//3//f/9//3//f/9//3//f/9//3//f/9//3//f/9//3/ee/9//3/ed713/3++d/9/33//f/9//3//f/9//3//f/9//3//f/9//3//f/9//3//f/9//3//f/9//3//f/9//390TpVSGF+1Uv97/3/+e/9//3//f/9//3//f/9//3//f/9//38AAP9//3//f/9//3//f/9//3//f/9//3//f/9//3//f/9//3//f/9//3//f/9//3//f/9//3//f/9//3//f/9//3//f/9//3//f/9//3//f/9//3//f/9//3//f/9//3//f/9//3//f/9//3//f/9//3//f/9//3//f/9//3//f/9//3//e7ZWzjX3Wv9//3//f/9//3//f/9//3//f/9//3//f/9//38AAP9//3//f/9//3//f/9//3//f/9//3//f/9//3//f/9//3//f/9//3//f/9//3//f/9//3//f/9//3//f/9//3//f/9//3//f/9//3//f/9//3//f/9//3//f/9//3//f/9//3//f/9//3//f/9//3//f/9//3//f/9//3//f/9//3//f3xv9157a/9//3//f/9//3//f/9//3//f/9//3//f/9//38AAP9//3//f/9//3//f/9//3//f/9//3//f/9//3//f/9//3//f/9//3//f/9//3//f/9//3//f/9//3//f/9//3//f/9//3//f/9//3//f/9//3//f/9//3//f/9//3//f/9//3//f/9//3//f/9//3//f/9//3//f/9//3//f/9//3//f/9//3v/f/9//3//f/9//3//f/9//3//f/9//3//f/9//38AAP9//3//f/9//3//f/9//3//f/9//3//f/9//3//f/9//3//f/9//3//f/9//3//f/9//3//f/9//3//f/9//3//f/9//3//f/9//3//f/9//3//f/9//3//f/9//3//f/9//3//f/9//3//f/9//3//f/9//3//f/9//3//f/9//3/fe/97/3//f/9//3//f/9//3//f/9//3//f/9//3//f/9//38AAP9//3//f/9//3//f/9//3//f/9//3//f/9//3//f/9//3//f/9//3//f/9//3//f/9//3//f/9//3//f/9//3//f/9//3//f/9//3//f/9//3//f/9//3//f/9//3//f/9//3//f/9//3//f/9//3//f/9//3//f/9//3//f/9//3//e/9//3//f/9//3//f/9//3//f/9//3//f/9//3//f/9//38AAP9//3//f/9//3//f/9//3//f/9//3//f/9//3//f/9//3//f/9//3//f/9//3//f/9//3//f/9//3//f/9//3//f/9//3//f/9//3//f/9//3//f/9//3//f/9//3//f/9//3//f/9//3//f/9//3//f/9//3//f/9//3//f/9//3//f/9//3/+e/9//3//f/9//3//f/9//3//f/9//3//f/9//38AAP9//3//f/9//3//f/9//3//f/9//3//f/9//3//f/9//3//f/9//3//f/9//3//f/9//3//f/9//3//f/9//3//f/9//3//f/9//3//f/9//3//f/9//3//f/9//3//f/9//3//f/9//3//f/9//3//f/9//3//f/9//3//f/9//3//f/9//3//f/9//3//f/9//3//f/9//3//f/9//3//f/9//38AAP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6XpuSD8T2zeKAj7mcUcQ5ApCseN3U5qHS00nyHYzux0=</DigestValue>
    </Reference>
    <Reference Type="http://www.w3.org/2000/09/xmldsig#Object" URI="#idOfficeObject">
      <DigestMethod Algorithm="http://www.w3.org/2001/04/xmlenc#sha256"/>
      <DigestValue>mFBaJS6vA6xDCqBi/xyBbjYT4ZxLH4BBmSH0Wm85zt4=</DigestValue>
    </Reference>
    <Reference Type="http://uri.etsi.org/01903#SignedProperties" URI="#idSignedProperties">
      <Transforms>
        <Transform Algorithm="http://www.w3.org/TR/2001/REC-xml-c14n-20010315"/>
      </Transforms>
      <DigestMethod Algorithm="http://www.w3.org/2001/04/xmlenc#sha256"/>
      <DigestValue>zi0ujN2hDrsu9i1O5N3sXJguPOLPlUI09mQUE3ed7DU=</DigestValue>
    </Reference>
    <Reference Type="http://www.w3.org/2000/09/xmldsig#Object" URI="#idValidSigLnImg">
      <DigestMethod Algorithm="http://www.w3.org/2001/04/xmlenc#sha256"/>
      <DigestValue>4jo8I7X3rabZvhkqMKkE2SGjAvLaNAgsdE1hJHb1l2g=</DigestValue>
    </Reference>
    <Reference Type="http://www.w3.org/2000/09/xmldsig#Object" URI="#idInvalidSigLnImg">
      <DigestMethod Algorithm="http://www.w3.org/2001/04/xmlenc#sha256"/>
      <DigestValue>ma/dN2ME5MVUXiQVaNoJ4d3DJ+CCwHf4cufHhTUwsSI=</DigestValue>
    </Reference>
  </SignedInfo>
  <SignatureValue>U6hkqvhU38kvRfNlGVpMITyBeba8w/xr8Cmjf8OO0VYddaH2CDsXeojCDu6kWaKRaXxChUXcHPId
RLAnXM8X589fecDd9WiLRdfy+6meHQ4RHuTRHhT75iU5CVbBp2QwvZ8bKhLhHLcZYUeVrIqGYOEO
yY75adHn9EDDva9+1qLTVPhZJqOwa+ay0+GtDwaEGOCT8TlyGRijWNMBSDnVL12n2IslN/60nZKu
k3pDqLOQAIvAWzxjJCOT2YZBDzcogNyq4++ky9LGL+25chW5pFHCcMNuDzf+LkAQr6/rw3rajl6a
UGsUFBz2Ai5NwCKv/fR2VGOPxCFKkTYBCS1Svw==</SignatureValue>
  <KeyInfo>
    <X509Data>
      <X509Certificate>MIIHOjCCBiKgAwIBAgIQLvu/qXYcTN1i5C7dfuiUx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xNzAwMDAwMFoXDTE4MDgxNz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zBCD/EnRIBsJgpT2Ev7ngQw+dyAKhm92MIUX2V8UmlcYWLhcN1dr3ORVmiCMoc7i4CqlrqlCXJVAIYvtwhO1ZofZYWLkV5D8iyVrxmApnuK7P+5Z9L3Hz0QKe99FnEElaEiOb4dfknvovuxrO7i/aY4RWaAE4jcA1ur+axUXi6A5/b9/YU0zNQKvHm73wsrjdUA5rxzll9SRsaBqdbo2pmpVY1/aBe3XMTPSU9R645VDyD4SOR3iKrk35wvSF6b8RupE/nxZkMGilznYkYODew6EcjbYFLPz7o1yfZ8nuGDVH8L3bkNTLkp5V5gwsKJYbFYkA1YO0snTHLvvpOHK7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PgK04Vgb8XFuFMsX8PqXOEWAvG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RIZ/lNUi39Xb5MnrKSH0KQuIk4j1BmNVcfRPGE+fW6/sYXZPDUkSoh5Qk0MTmiiQEO0Usv1zS6bGbbzAtBoV7Ya8Ksgi3WksCR4yj4mzl6814FrJgLMoSll3kPYw95zS0eyvb9dqxMhLwRQ3Gtc6swtgILfHmUwtDaOwKPJhbMEMWG4tAKPm9tcH+TU5+5Ez0q3bUTosyq2MbkLQpj4aQ/+DvM54jspGrFevK+3ur/65rSMK6RB4ODPrsVifE1+GAJEH89T3SLf0c9OhC2BJTZfo/pCVWMRRHaZBIziaNX0NECdJAYR44iSWn7CAClTgw5pEVbeMEnPxzyb/EdxD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CgegkjWDQ2p6yNmSAVYZuGAoXJEdjCNKn7JH5kCPZUw=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+s25Tkx9aJjBQJ8weYI6PO/UIEqG+6Ib8J5owQAudn8=</DigestValue>
      </Reference>
      <Reference URI="/word/endnotes.xml?ContentType=application/vnd.openxmlformats-officedocument.wordprocessingml.endnotes+xml">
        <DigestMethod Algorithm="http://www.w3.org/2001/04/xmlenc#sha256"/>
        <DigestValue>eL/z+b/jZq1eq6Knlb8txUqbAHrTsGtp52y58M+dYeA=</DigestValue>
      </Reference>
      <Reference URI="/word/fontTable.xml?ContentType=application/vnd.openxmlformats-officedocument.wordprocessingml.fontTable+xml">
        <DigestMethod Algorithm="http://www.w3.org/2001/04/xmlenc#sha256"/>
        <DigestValue>St2VkYII15Xp1UhFWT6y/7ch5GAcIGdT6wjz1I4724w=</DigestValue>
      </Reference>
      <Reference URI="/word/footer1.xml?ContentType=application/vnd.openxmlformats-officedocument.wordprocessingml.footer+xml">
        <DigestMethod Algorithm="http://www.w3.org/2001/04/xmlenc#sha256"/>
        <DigestValue>j7QxF1nBxQVWnUO5gcw3u11zs1fgDwhnVOcO9W/KDQI=</DigestValue>
      </Reference>
      <Reference URI="/word/footer2.xml?ContentType=application/vnd.openxmlformats-officedocument.wordprocessingml.footer+xml">
        <DigestMethod Algorithm="http://www.w3.org/2001/04/xmlenc#sha256"/>
        <DigestValue>4GtvAPh/wBK29XXB60sPC+g44uoKoWhMis9dswcYT4I=</DigestValue>
      </Reference>
      <Reference URI="/word/footnotes.xml?ContentType=application/vnd.openxmlformats-officedocument.wordprocessingml.footnotes+xml">
        <DigestMethod Algorithm="http://www.w3.org/2001/04/xmlenc#sha256"/>
        <DigestValue>oQA7rJ6c335B+enz4w1rsHFJrIcT1vyxuWlqqpZhkYg=</DigestValue>
      </Reference>
      <Reference URI="/word/header1.xml?ContentType=application/vnd.openxmlformats-officedocument.wordprocessingml.header+xml">
        <DigestMethod Algorithm="http://www.w3.org/2001/04/xmlenc#sha256"/>
        <DigestValue>CVvvBRgZM8jg74FtP92+tn2SRujZOvtrgdJPmduvRjI=</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UhZASntpwZTRX2r65vyx1+pt5/lRt9lYHvWOYSqnFY0=</DigestValue>
      </Reference>
      <Reference URI="/word/media/image11.emf?ContentType=image/x-emf">
        <DigestMethod Algorithm="http://www.w3.org/2001/04/xmlenc#sha256"/>
        <DigestValue>05W1U0quwl5P3aI66vHj+3WLGVg3zLKF0I8qVNUwJvE=</DigestValue>
      </Reference>
      <Reference URI="/word/media/image12.emf?ContentType=image/x-emf">
        <DigestMethod Algorithm="http://www.w3.org/2001/04/xmlenc#sha256"/>
        <DigestValue>6oKHwb3A9WhkvZvCPDWzix1J6PwRYNiXVSMDzbkLUaM=</DigestValue>
      </Reference>
      <Reference URI="/word/media/image2.emf?ContentType=image/x-emf">
        <DigestMethod Algorithm="http://www.w3.org/2001/04/xmlenc#sha256"/>
        <DigestValue>JQZdoKu7X0FyQWhl0o+90SgS6uQRun5W2s1hQf33IM4=</DigestValue>
      </Reference>
      <Reference URI="/word/media/image3.emf?ContentType=image/x-emf">
        <DigestMethod Algorithm="http://www.w3.org/2001/04/xmlenc#sha256"/>
        <DigestValue>326js+EHwLraM5s2OYF8jiT6KCzhQQ7V6cVSzVWLms0=</DigestValue>
      </Reference>
      <Reference URI="/word/media/image4.emf?ContentType=image/x-emf">
        <DigestMethod Algorithm="http://www.w3.org/2001/04/xmlenc#sha256"/>
        <DigestValue>AAtFOp3kTTRBr03AHSxcDmXYWZkgkQ00jXhoAlkeihM=</DigestValue>
      </Reference>
      <Reference URI="/word/media/image5.png?ContentType=image/png">
        <DigestMethod Algorithm="http://www.w3.org/2001/04/xmlenc#sha256"/>
        <DigestValue>Oet5tTcCK9giRpTSdyGRA/52Yj4s7f0+A8ptpGwh06c=</DigestValue>
      </Reference>
      <Reference URI="/word/media/image6.emf?ContentType=image/x-emf">
        <DigestMethod Algorithm="http://www.w3.org/2001/04/xmlenc#sha256"/>
        <DigestValue>cOuCb7GnIzkqqmTaRqb7IQKNRlYoaCRxVfSYZFOs654=</DigestValue>
      </Reference>
      <Reference URI="/word/media/image7.emf?ContentType=image/x-emf">
        <DigestMethod Algorithm="http://www.w3.org/2001/04/xmlenc#sha256"/>
        <DigestValue>4wDbNseTDgzWf7PMO9WcOu+Zv+FfIeLuSu+bnD9Tygg=</DigestValue>
      </Reference>
      <Reference URI="/word/media/image8.emf?ContentType=image/x-emf">
        <DigestMethod Algorithm="http://www.w3.org/2001/04/xmlenc#sha256"/>
        <DigestValue>JfdJUXQT2Gv36q4tX0Q7vayG++1bkuMiA1br52pjDMg=</DigestValue>
      </Reference>
      <Reference URI="/word/media/image9.emf?ContentType=image/x-emf">
        <DigestMethod Algorithm="http://www.w3.org/2001/04/xmlenc#sha256"/>
        <DigestValue>7FFgpQZs5ocR90ItsYiku9kVQAyjL4DKeXldl9lzzDk=</DigestValue>
      </Reference>
      <Reference URI="/word/numbering.xml?ContentType=application/vnd.openxmlformats-officedocument.wordprocessingml.numbering+xml">
        <DigestMethod Algorithm="http://www.w3.org/2001/04/xmlenc#sha256"/>
        <DigestValue>yja0grEXVyfz+zUDanF+dk3Swnrzl9/zHt3fRIEDe6g=</DigestValue>
      </Reference>
      <Reference URI="/word/settings.xml?ContentType=application/vnd.openxmlformats-officedocument.wordprocessingml.settings+xml">
        <DigestMethod Algorithm="http://www.w3.org/2001/04/xmlenc#sha256"/>
        <DigestValue>OlVQbyPw26JdGiZYI+yJ/+bs1zOJWIycFlnhnTaGLGE=</DigestValue>
      </Reference>
      <Reference URI="/word/styles.xml?ContentType=application/vnd.openxmlformats-officedocument.wordprocessingml.styles+xml">
        <DigestMethod Algorithm="http://www.w3.org/2001/04/xmlenc#sha256"/>
        <DigestValue>fviWLpKfJoXgVJ76XYgRNOxluIWmhgcXMU1lzlbW10M=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2018-02-28T18:12:13Z</mdssi:Value>
        </mdssi:SignatureTime>
      </SignatureProperty>
    </SignatureProperties>
  </Object>
  <Object Id="idOfficeObject">
    <SignatureProperties>
      <SignatureProperty Id="idOfficeV1Details" Target="#idPackageSignature">
        <SignatureInfoV1 xmlns="http://schemas.microsoft.com/office/2006/digsig">
          <SetupID>{53248E89-699A-444B-8CA3-D7C3C171B1A5}</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2018-02-28T18:12:13Z</xd:SigningTime>
          <xd:SigningCertificate>
            <xd:Cert>
              <xd:CertDigest>
                <DigestMethod Algorithm="http://www.w3.org/2001/04/xmlenc#sha256"/>
                <DigestValue>TZRBbnZSnjW0z7X7+LzFZp70KDy6LxrGCTH4QZuGOkk=</DigestValue>
              </xd:CertDigest>
              <xd:IssuerSerial>
                <X509IssuerName>E=e-sign@e-sign.cl, CN=E-Sign Firma Electronica Avanzada para Estado de Chile CA, OU=Class 2 Managed PKI Individual Subscriber CA, OU=Symantec Trust Network, O=E-Sign S.A., C=CL</X509IssuerName>
                <X509SerialNumber>62451641683945578333637244733975205060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eHcP1LR2AAAAANjvCgnQT1MAAQAAAPABEQ4AAAAA4BzsCAMAAADQT1MAqNXeCAAAAADgHOwIBk04awMAAAAMTThrAQAAAKBBGQ6YXGprG50ya8BURQCAAdh1DlzTdeBb03XAVEUAZAEAAI1iNnWNYjZ1wN0PDgAIAAAAAgAAAAAAAOBURQAiajZ1AAAAAAAAAAAUVkUABgAAAAhWRQAGAAAAAAAAAAAAAAAIVkUAGFVFAO7qNXUAAAAAAAIAAAAARQAGAAAACFZFAAYAAABMEjd1AAAAAAAAAAAIVkUABgAAAAAAAABEVUUAlS41dQAAAAAAAgAACFZF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OgAoPj///IBAAAAAAAA/BvBA4D4//8BAAAAAAAAAGAdwQOA+P//pbqsAwD4///IGgAAAABFAP48eHdQW0UA9XF8d2NThgH+////jON3d/Lgd3fUxSkOMP5VABjEKQ7gVEUAImo2dQAAAAAAAAAAFFZFAAYAAAAIVkUABgAAAAIAAAAAAAAALMQpDpgAGg4sxCkOAAAAAJgAGg4wVUUAjWI2dY1iNnUAAAAAAAgAAAACAAAAAAAAOFVFACJqNnUAAAAAAAAAAG5WRQAHAAAAYFZFAAcAAAAAAAAAAAAAAGBWRQBwVUUA7uo1dQAAAAAAAgAAAABFAAcAAABgVkUABwAAAEwSN3UAAAAAAAAAAGBWRQAHAAAAAAAAAJxVRQCVLjV1AAAAAAACAABgVk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6ACg+P//8gEAAAAAAAD8G8EDgPj//wEAAAAAAAAAYB3BA4D4//+luqwDAPj//8gaAAAAAPoDlHFFAH2kOGvFjqM7kY6jO6z5Q2sID6IRAAAAABwYIZ8iAIoBIA0AhFhxRQAscUUA6NfeCCANAITsc0UAe/pDayANAIQAAAAAmHT1B5hZ+gPYckUACGdqa/6d2AgAAAAACGdqayANAAD8ndgIAQAAAAAAAAAHAAAA/J3YCAAAAAAAAAAAYHFFALYqOGsgAAAA/////wAAAAAAAAAAFQAAAAAAAABwAAAAAQAAAAEAAAAkAAAAJAAAABAAAAAAAAAAmHT1B5hZ+gMBcQEAAAAAAOIYCg8gckUAIHJFAMztQ2sAAAAATHRFAJh09Qfc7UNr4hgKD9xxRQAvMNR1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Hh3Vxu0duBQjmxU9Y1s//8AAAAA8nZ+WgAAnJpFAAwAAAAAAAAAWHdVAPCZRQBQ8/N2AAAAAAAAQ2hhclVwcGVyVwCMUwA4jlMAEGLzB8iVUwBImkUAgAHYdQ5c03XgW9N1SJpFAGQBAACNYjZ1jWI2dTDE+wMACAAAAAIAAAAAAABomkUAImo2dQAAAAAAAAAAoptFAAkAAACQm0UACQAAAAAAAAAAAAAAkJtFAKCaRQDu6jV1AAAAAAACAAAAAEUACQAAAJCbRQAJAAAATBI3dQAAAAAAAAAAkJtFAAkAAAAAAAAAzJpFAJUuNXUAAAAAAAIAAJCbRQAJAAAAZHYACAAAAAAlAAAADAAAAAMAAAAYAAAADAAAAAAAAAISAAAADAAAAAEAAAAeAAAAGAAAAAkAAABQAAAA9wAAAF0AAAAlAAAADAAAAAM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KYAAAAAcKDQcKDQcJDQ4WMShFrjFU1TJV1gECBAIDBAECBQoRKyZBowsTMUpg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4d1cbtHbgUI5sVPWNbP//AAAAAPJ2floAAJyaRQAMAAAAAAAAAFh3VQDwmUUAUPPzdgAAAAAAAENoYXJVcHBlclcAjFMAOI5TABBi8wfIlVMASJpFAIAB2HUOXNN14FvTdUiaRQBkAQAAjWI2dY1iNnUwxPsDAAgAAAACAAAAAAAAaJpFACJqNnUAAAAAAAAAAKKbRQAJAAAAkJtFAAkAAAAAAAAAAAAAAJCbRQCgmkUA7uo1dQAAAAAAAgAAAABFAAkAAACQm0UACQAAAEwSN3UAAAAAAAAAAJCbRQAJAAAAAAAAAMyaRQCVLjV1AAAAAAACAACQm0U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OgAoPj///IBAAAAAAAA/BvBA4D4//8BAAAAAAAAAGAdwQOA+P//pbqsAwD4///IGgAAAABFAP48eHdQW0UA9XF8d2NThgH+////jON3d/Lgd3fUxSkOMP5VABjEKQ7gVEUAImo2dQAAAAAAAAAAFFZFAAYAAAAIVkUABgAAAAIAAAAAAAAALMQpDpgAGg4sxCkOAAAAAJgAGg4wVUUAjWI2dY1iNnUAAAAAAAgAAAACAAAAAAAAOFVFACJqNnUAAAAAAAAAAG5WRQAHAAAAYFZFAAcAAAAAAAAAAAAAAGBWRQBwVUUA7uo1dQAAAAAAAgAAAABFAAcAAABgVkUABwAAAEwSN3UAAAAAAAAAAGBWRQAHAAAAAAAAAJxVRQCVLjV1AAAAAAACAABgV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3D9S0dgAAAADY7woJ0E9TAAEAAADwAREOAAAAAOAc7AgDAAAA0E9TAKjV3ggAAAAA4BzsCAZNOGsDAAAADE04awEAAACgQRkOmFxqaxudMmvAVEUAgAHYdQ5c03XgW9N1wFRFAGQBAACNYjZ1jWI2dcDdDw4ACAAAAAIAAAAAAADgVEUAImo2dQAAAAAAAAAAFFZFAAYAAAAIVkUABgAAAAAAAAAAAAAACFZFABhVRQDu6jV1AAAAAAACAAAAAEUABgAAAAhWRQAGAAAATBI3dQAAAAAAAAAACFZFAAYAAAAAAAAARFVFAJUuNXUAAAAAAAIAAAhWR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oAKD4///yAQAAAAAAAPwbwQOA+P//AQAAAAAAAABgHcEDgPj//6W6rAMA+P//yBoAAAAA9QcAAAAAgMd8Ev6d03VgcGJszRUBHAgPohEAAAAAUxchVCIAigEEcUUANkoubIRxRQAAAAAAmHT1B8RyRQAkiIASzHFFAFMAZQBnAG8AZQAgAFUASQAAAAAAAAAAAP05LmzhAAAAQHFFADtYRWtYly8O4QAAAAEAAACex3wSAABFAGlXRWsEAAAABQAAAAAAAAAAAAAAAAAAAJ7HfBJMc0UA/DQubJByFQ4EAAAAmHT1BwAAAAB9OS5sEAAAAAAAAABTAGUAZwBvAGUAIABVAEkAAAAKESByRQAgckUA4QAAAAAAAACAx3wSAAAAAAEAAAAAAAAA3HFFAC8w1H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w6oK+zEsdLLTVQNUtDgrRdSoDWHQH377TsTZLa8afoc=</DigestValue>
    </Reference>
    <Reference Type="http://www.w3.org/2000/09/xmldsig#Object" URI="#idOfficeObject">
      <DigestMethod Algorithm="http://www.w3.org/2001/04/xmlenc#sha256"/>
      <DigestValue>ICt0oC3QQ49SDRP95HIF6WSFF2EvYF3E9BUYTmZsMIA=</DigestValue>
    </Reference>
    <Reference Type="http://uri.etsi.org/01903#SignedProperties" URI="#idSignedProperties">
      <Transforms>
        <Transform Algorithm="http://www.w3.org/TR/2001/REC-xml-c14n-20010315"/>
      </Transforms>
      <DigestMethod Algorithm="http://www.w3.org/2001/04/xmlenc#sha256"/>
      <DigestValue>lFCOwAbiCkJQqBfF7ZZkmAYatiU8tWib8FVyiehvENk=</DigestValue>
    </Reference>
    <Reference Type="http://www.w3.org/2000/09/xmldsig#Object" URI="#idValidSigLnImg">
      <DigestMethod Algorithm="http://www.w3.org/2001/04/xmlenc#sha256"/>
      <DigestValue>qQBrb9KVQ0aysGjwuoDDBf+/9F/CCjzpCFv+UJp6sK8=</DigestValue>
    </Reference>
    <Reference Type="http://www.w3.org/2000/09/xmldsig#Object" URI="#idInvalidSigLnImg">
      <DigestMethod Algorithm="http://www.w3.org/2001/04/xmlenc#sha256"/>
      <DigestValue>W8+WqRAcUESVLfHDIpuZw3VUqBsTpQP3CH/fd9JhL/g=</DigestValue>
    </Reference>
  </SignedInfo>
  <SignatureValue>YoYn8mHGCUV12YAL4iQRuC+i3OOXV73WPtMyJwArNGzWjg8ub+1i4qXHY0Zyz5zR7aUikIWwWGWh
oXHQ949JZxeRLkIDwX3hK9q6aWSAy/5ql8ht45BKXa8PMMyl/sqONazNGbi0zoUklI0xOZVawk+m
IkJV7NVjL/FnxJ2D17akPFh966zZEVl9xGKuEngm2m/zjEsKOfIr/BcSydOnGVN6NMg2Ez7QZc6Y
1MVOa3HqAfiywKnm+sBBy+bVWtyrna1RBJUkPCFKnbXBuSfArKNJQUZKp95Dxj5mop37cGUBMMUj
EcuqByz7x74g6PEaATbFrR7XeclZph3cwq+/Jg==</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CgegkjWDQ2p6yNmSAVYZuGAoXJEdjCNKn7JH5kCPZUw=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+s25Tkx9aJjBQJ8weYI6PO/UIEqG+6Ib8J5owQAudn8=</DigestValue>
      </Reference>
      <Reference URI="/word/endnotes.xml?ContentType=application/vnd.openxmlformats-officedocument.wordprocessingml.endnotes+xml">
        <DigestMethod Algorithm="http://www.w3.org/2001/04/xmlenc#sha256"/>
        <DigestValue>eL/z+b/jZq1eq6Knlb8txUqbAHrTsGtp52y58M+dYeA=</DigestValue>
      </Reference>
      <Reference URI="/word/fontTable.xml?ContentType=application/vnd.openxmlformats-officedocument.wordprocessingml.fontTable+xml">
        <DigestMethod Algorithm="http://www.w3.org/2001/04/xmlenc#sha256"/>
        <DigestValue>St2VkYII15Xp1UhFWT6y/7ch5GAcIGdT6wjz1I4724w=</DigestValue>
      </Reference>
      <Reference URI="/word/footer1.xml?ContentType=application/vnd.openxmlformats-officedocument.wordprocessingml.footer+xml">
        <DigestMethod Algorithm="http://www.w3.org/2001/04/xmlenc#sha256"/>
        <DigestValue>j7QxF1nBxQVWnUO5gcw3u11zs1fgDwhnVOcO9W/KDQI=</DigestValue>
      </Reference>
      <Reference URI="/word/footer2.xml?ContentType=application/vnd.openxmlformats-officedocument.wordprocessingml.footer+xml">
        <DigestMethod Algorithm="http://www.w3.org/2001/04/xmlenc#sha256"/>
        <DigestValue>4GtvAPh/wBK29XXB60sPC+g44uoKoWhMis9dswcYT4I=</DigestValue>
      </Reference>
      <Reference URI="/word/footnotes.xml?ContentType=application/vnd.openxmlformats-officedocument.wordprocessingml.footnotes+xml">
        <DigestMethod Algorithm="http://www.w3.org/2001/04/xmlenc#sha256"/>
        <DigestValue>oQA7rJ6c335B+enz4w1rsHFJrIcT1vyxuWlqqpZhkYg=</DigestValue>
      </Reference>
      <Reference URI="/word/header1.xml?ContentType=application/vnd.openxmlformats-officedocument.wordprocessingml.header+xml">
        <DigestMethod Algorithm="http://www.w3.org/2001/04/xmlenc#sha256"/>
        <DigestValue>CVvvBRgZM8jg74FtP92+tn2SRujZOvtrgdJPmduvRjI=</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UhZASntpwZTRX2r65vyx1+pt5/lRt9lYHvWOYSqnFY0=</DigestValue>
      </Reference>
      <Reference URI="/word/media/image11.emf?ContentType=image/x-emf">
        <DigestMethod Algorithm="http://www.w3.org/2001/04/xmlenc#sha256"/>
        <DigestValue>05W1U0quwl5P3aI66vHj+3WLGVg3zLKF0I8qVNUwJvE=</DigestValue>
      </Reference>
      <Reference URI="/word/media/image12.emf?ContentType=image/x-emf">
        <DigestMethod Algorithm="http://www.w3.org/2001/04/xmlenc#sha256"/>
        <DigestValue>6oKHwb3A9WhkvZvCPDWzix1J6PwRYNiXVSMDzbkLUaM=</DigestValue>
      </Reference>
      <Reference URI="/word/media/image2.emf?ContentType=image/x-emf">
        <DigestMethod Algorithm="http://www.w3.org/2001/04/xmlenc#sha256"/>
        <DigestValue>JQZdoKu7X0FyQWhl0o+90SgS6uQRun5W2s1hQf33IM4=</DigestValue>
      </Reference>
      <Reference URI="/word/media/image3.emf?ContentType=image/x-emf">
        <DigestMethod Algorithm="http://www.w3.org/2001/04/xmlenc#sha256"/>
        <DigestValue>326js+EHwLraM5s2OYF8jiT6KCzhQQ7V6cVSzVWLms0=</DigestValue>
      </Reference>
      <Reference URI="/word/media/image4.emf?ContentType=image/x-emf">
        <DigestMethod Algorithm="http://www.w3.org/2001/04/xmlenc#sha256"/>
        <DigestValue>AAtFOp3kTTRBr03AHSxcDmXYWZkgkQ00jXhoAlkeihM=</DigestValue>
      </Reference>
      <Reference URI="/word/media/image5.png?ContentType=image/png">
        <DigestMethod Algorithm="http://www.w3.org/2001/04/xmlenc#sha256"/>
        <DigestValue>Oet5tTcCK9giRpTSdyGRA/52Yj4s7f0+A8ptpGwh06c=</DigestValue>
      </Reference>
      <Reference URI="/word/media/image6.emf?ContentType=image/x-emf">
        <DigestMethod Algorithm="http://www.w3.org/2001/04/xmlenc#sha256"/>
        <DigestValue>cOuCb7GnIzkqqmTaRqb7IQKNRlYoaCRxVfSYZFOs654=</DigestValue>
      </Reference>
      <Reference URI="/word/media/image7.emf?ContentType=image/x-emf">
        <DigestMethod Algorithm="http://www.w3.org/2001/04/xmlenc#sha256"/>
        <DigestValue>4wDbNseTDgzWf7PMO9WcOu+Zv+FfIeLuSu+bnD9Tygg=</DigestValue>
      </Reference>
      <Reference URI="/word/media/image8.emf?ContentType=image/x-emf">
        <DigestMethod Algorithm="http://www.w3.org/2001/04/xmlenc#sha256"/>
        <DigestValue>JfdJUXQT2Gv36q4tX0Q7vayG++1bkuMiA1br52pjDMg=</DigestValue>
      </Reference>
      <Reference URI="/word/media/image9.emf?ContentType=image/x-emf">
        <DigestMethod Algorithm="http://www.w3.org/2001/04/xmlenc#sha256"/>
        <DigestValue>7FFgpQZs5ocR90ItsYiku9kVQAyjL4DKeXldl9lzzDk=</DigestValue>
      </Reference>
      <Reference URI="/word/numbering.xml?ContentType=application/vnd.openxmlformats-officedocument.wordprocessingml.numbering+xml">
        <DigestMethod Algorithm="http://www.w3.org/2001/04/xmlenc#sha256"/>
        <DigestValue>yja0grEXVyfz+zUDanF+dk3Swnrzl9/zHt3fRIEDe6g=</DigestValue>
      </Reference>
      <Reference URI="/word/settings.xml?ContentType=application/vnd.openxmlformats-officedocument.wordprocessingml.settings+xml">
        <DigestMethod Algorithm="http://www.w3.org/2001/04/xmlenc#sha256"/>
        <DigestValue>OlVQbyPw26JdGiZYI+yJ/+bs1zOJWIycFlnhnTaGLGE=</DigestValue>
      </Reference>
      <Reference URI="/word/styles.xml?ContentType=application/vnd.openxmlformats-officedocument.wordprocessingml.styles+xml">
        <DigestMethod Algorithm="http://www.w3.org/2001/04/xmlenc#sha256"/>
        <DigestValue>fviWLpKfJoXgVJ76XYgRNOxluIWmhgcXMU1lzlbW10M=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2018-02-28T18:19:49Z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B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2018-02-28T18:19:49Z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S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ZwKg+P//8gEAAAAAAAD8W3cEgPj//wgAWH779v//AAAAAAAAAADgW3cEgPj/////AAAAADgASDPlYrW19ZTJtfWUl77yYqBwzQrADkIP1F5IDzAZIckiAIoBxG84AJhvOABY78YWIA0AhFxyOABmv/JiIA0AhAAAAACgcM0KqIlwBEhxOAAQfBpj1l5IDwAAAAAQfBpjIA0AANReSA8BAAAAAAAAAAcAAADUXkgPAAAAAAAAAADMbzgARSvkYiAAAAD/////AAAAAAAAAAAVAAAAAAAAAHAAAAABAAAAAQAAACQAAAAkAAAAEAAAAAAAAAAAAM0KqIlwBAFwAQAAAAAAuBwKcIxwOACMcDgAMIXyYgAAAAC8cjgAoHDNCkCF8mK4HApwiBa5A0xwOABWOaR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IRERESERIRIRESEREREREREREREREREREREREREREREREREREREREREREREREREREREREREREREREREREREREREREREREREREREREREREREAAREREhESESEREhERIREREiERERERERERERERERERERERERERERERERERERERERERERERERERERERERERERERERERERERERERERERERERERERERERERERABEREhERTQCAAKQhEREiESIREREREREREREREREREREREREREREREREREREREREREREREREREREREREREREREREREREREREREREREREREREREREREREREQABERERHbcSERFKiPQiEREREREREREREREREREREREREREREREREREREREREREREREREREREREREREREREREREREREREREREREREREREREREREREREREREAEREhEmgRIRIRIRFKCmExERERERIRERERERERERERERERERERERERERERERERERERERERERERERERERERERERERERERERERERERERERERERERERERERERAAERERE7FhEREREiIieIQhEhEREREREREREREREREREREREREREREREREREREREREREREREREREREREREREREREREREREREREREREREREREREREREREREQAREhERGzEREhIhERERNNDhISEREREREREREREREREREREREREREREREREREREREREREREREREREREREREREREREREREREREREREREREREREREREREREREAA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gHf6v/F3SLk+ZHRdPmT//wAAAADFdn5aAAAMmTgADAAAAAAAAABAd28AYJg4AGjzxnYAAAAAAABDaGFyVXBwZXJXAIxtADiObQBo3soKyJVtALiYOACAAah2DVyjdt9bo3a4mDgAZAEAAARlsHYEZbB2AMZvBAAIAAAAAgAAAAAAANiYOACXbLB2AAAAAAAAAAASmjgACQAAAACaOAAJAAAAAAAAAAAAAAAAmjgAEJk4AJrsr3YAAAAAAAIAAAAAOAAJAAAAAJo4AAkAAABMErF2AAAAAAAAAAAAmjgACQAAAAAAAAA8mTgAQDCvdgAAAAAAAgAAAJo4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BgAQAADAAAAHYAAAAQAQAAhgAAAAEAAACrCg1CAAANQgwAAAB2AAAALgAAAEwAAAAAAAAAAAAAAAAAAAD//////////6gAAABKAGUAZgBlACAAUwBlAGMAYwBpAPMAbgAgAFQA6QBjAG4AaQBjAGEAIABEAGkAdgBpAHMAaQDzAG4AIABkAGUAIABGAGkAcwBjAGEAbABpAHoAYQBjAGkA8wBuAAUAAAAHAAAABAAAAAcAAAAEAAAABwAAAAcAAAAGAAAABgAAAAMAAAAIAAAABw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</Object>
  <Object Id="idInvalidSigLnImg">AQAAAGwAAAAAAAAAAAAAAD8BAACfAAAAAAAAAAAAAAAULAAACBYAACBFTUYAAAEAO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OgcyhYAAAAASOrGFgMAAABYzRpjmPHGFgAAAABI6sYWN1rkYgMAAABAWuRiAQAAAKBryhZAMRpjuY/fYjA9OACAAah2DVyjdt9bo3YwPTgAZAEAAARlsHYEZbB2QJCwAwAIAAAAAgAAAAAAAFA9OACXbLB2AAAAAAAAAACEPjgABgAAAHg+OAAGAAAAAAAAAAAAAAB4PjgAiD04AJrsr3YAAAAAAAIAAAAAOAAGAAAAeD44AAYAAABMErF2AAAAAAAAAAB4PjgABgAAAAAAAAC0PTgAQDCvdgAAAAAAAgAAeD44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GcCoPj///IBAAAAAAAA/Ft3BID4//8IAFh++/b//wAAAAAAAAAA4Ft3BID4/////wAAAADNCnglaxYDo6N2fyY8Y+0fAUoAAAAAwA5CDzBxOAB7ECFFIgCKAVkpPGPwbzgAAAAAAKBwzQowcTgAJIiAEjhwOADpKDxjUwBlAGcAbwBlACAAVQBJAAAAAAAFKTxjCHE4AOEAAACwbzgAO1zzYiDcGg/hAAAAAQAAAJYlaxYAADgA2lvzYgQAAAAFAAAAAAAAAAAAAAAAAAAAliVrFrxxOAA1KDxjmEYJDwQAAACgcM0KAAAAAFkoPGMAAAAAAABlAGcAbwBlACAAVQBJAAAACvqMcDgAjHA4AOEAAAAocDgAAAAAAHglaxYAAAAAAQAAAAAAAABMcDgAVjmk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SEREREhESESEREhERERERERERERERERERERERERERERERERERERERERERERERERERERERERERERERERERERERERERERERERERERERERERERAAERERIREhEhERIRESERERIhEREREREREREREREREREREREREREREREREREREREREREREREREREREREREREREREREREREREREREREREREREREREREREREQARERIREU0AgACkIRERIhEiEREREREREREREREREREREREREREREREREREREREREREREREREREREREREREREREREREREREREREREREREREREREREREREREAARERER23EhERSoj0IhERERERERERERERERERERERERERERERERERERERERERERERERERERERERERERERERERERERERERERERERERERERERERERERERERABERIRJoESESESERSgphMRERERESEREREREREREREREREREREREREREREREREREREREREREREREREREREREREREREREREREREREREREREREREREREREREQABEREROxYRERERIiIniEIRIREREREREREREREREREREREREREREREREREREREREREREREREREREREREREREREREREREREREREREREREREREREREREREREAERIRERsxERISIRERETTQ4SEhERERERERERERERERERERERERERERERERERERERERERERERERERERERERERERERERERERERERERERERERERERERERERERAAERESITsRISERESESESEtChEREREREREREREREREREREREREREREREREREREREREREREREREREREREREREREREREREREREREREREREREREREREREREREQAREREREXUSERERERERERESaZURERERIRERERERIREREREREREREREREREREREREREREREREREREREREREREREREREREREREREREREREREREREREREREREAAREREREYEREREREREREhESE5BRIRIRIRIRISERERERERERERERERERERERERERERERERERERERERERERERERERERERERERERERERERERERERERERERERABERERESFoETERERERERERERMTm0ERIREhERESEREREREREREREREREREREREREREREREREREREREREREREREREREREREREREREREREREREREREREREREQAB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5B116C98-3D03-45B7-92F5-5A1480C27A52}">
  <ds:schemaRefs>
    <ds:schemaRef ds:uri="http://schemas.openxmlformats.org/officeDocument/2006/bibliography"/>
  </ds:schemaRefs>
</ds:datastoreItem>
</file>

<file path=customXml/itemProps11.xml><?xml version="1.0" encoding="utf-8"?>
<ds:datastoreItem xmlns:ds="http://schemas.openxmlformats.org/officeDocument/2006/customXml" ds:itemID="{92277B83-A5C8-4837-B16E-816D89527949}">
  <ds:schemaRefs>
    <ds:schemaRef ds:uri="http://schemas.openxmlformats.org/officeDocument/2006/bibliography"/>
  </ds:schemaRefs>
</ds:datastoreItem>
</file>

<file path=customXml/itemProps12.xml><?xml version="1.0" encoding="utf-8"?>
<ds:datastoreItem xmlns:ds="http://schemas.openxmlformats.org/officeDocument/2006/customXml" ds:itemID="{5C0218F4-04CB-4FD8-9AB0-BE5DC3E56845}">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AB487816-D7A5-4345-8358-EA534CEC4216}">
  <ds:schemaRefs>
    <ds:schemaRef ds:uri="http://schemas.openxmlformats.org/officeDocument/2006/bibliography"/>
  </ds:schemaRefs>
</ds:datastoreItem>
</file>

<file path=customXml/itemProps5.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6.xml><?xml version="1.0" encoding="utf-8"?>
<ds:datastoreItem xmlns:ds="http://schemas.openxmlformats.org/officeDocument/2006/customXml" ds:itemID="{52979373-3344-46AC-B478-DF4640AB584B}">
  <ds:schemaRefs>
    <ds:schemaRef ds:uri="http://schemas.openxmlformats.org/officeDocument/2006/bibliography"/>
  </ds:schemaRefs>
</ds:datastoreItem>
</file>

<file path=customXml/itemProps7.xml><?xml version="1.0" encoding="utf-8"?>
<ds:datastoreItem xmlns:ds="http://schemas.openxmlformats.org/officeDocument/2006/customXml" ds:itemID="{BAA0C025-8F71-4AFF-BBAD-D730987B2EF7}">
  <ds:schemaRefs>
    <ds:schemaRef ds:uri="http://schemas.openxmlformats.org/officeDocument/2006/bibliography"/>
  </ds:schemaRefs>
</ds:datastoreItem>
</file>

<file path=customXml/itemProps8.xml><?xml version="1.0" encoding="utf-8"?>
<ds:datastoreItem xmlns:ds="http://schemas.openxmlformats.org/officeDocument/2006/customXml" ds:itemID="{B9F72035-E31B-43FE-924F-568DA0CDC093}">
  <ds:schemaRefs>
    <ds:schemaRef ds:uri="http://schemas.openxmlformats.org/officeDocument/2006/bibliography"/>
  </ds:schemaRefs>
</ds:datastoreItem>
</file>

<file path=customXml/itemProps9.xml><?xml version="1.0" encoding="utf-8"?>
<ds:datastoreItem xmlns:ds="http://schemas.openxmlformats.org/officeDocument/2006/customXml" ds:itemID="{E0AF3847-6561-4B2D-A34B-BCC4A6356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26</Pages>
  <Words>6913</Words>
  <Characters>38023</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Valeska  Muñoz Torres</cp:lastModifiedBy>
  <cp:revision>7</cp:revision>
  <cp:lastPrinted>2016-01-22T11:22:00Z</cp:lastPrinted>
  <dcterms:created xsi:type="dcterms:W3CDTF">2018-02-23T13:12:00Z</dcterms:created>
  <dcterms:modified xsi:type="dcterms:W3CDTF">2018-02-26T13:57:00Z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