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83C03" w14:textId="77777777" w:rsidR="00D870B9" w:rsidRPr="001029E5" w:rsidRDefault="00B32B3B" w:rsidP="00373994">
      <w:pPr>
        <w:spacing w:line="240" w:lineRule="auto"/>
        <w:jc w:val="center"/>
        <w:rPr>
          <w:sz w:val="28"/>
          <w:szCs w:val="28"/>
        </w:rPr>
      </w:pPr>
      <w:r>
        <w:rPr>
          <w:noProof/>
          <w:lang w:eastAsia="es-CL"/>
        </w:rPr>
        <w:drawing>
          <wp:inline distT="0" distB="0" distL="0" distR="0" wp14:anchorId="39F59D90" wp14:editId="1EAA7D4C">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FC3412A"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60A7CEAF" w14:textId="77777777" w:rsidR="001A526B" w:rsidRPr="001A526B" w:rsidRDefault="001A526B" w:rsidP="00373994">
      <w:pPr>
        <w:spacing w:after="0" w:line="240" w:lineRule="auto"/>
        <w:jc w:val="center"/>
        <w:rPr>
          <w:rFonts w:ascii="Calibri" w:eastAsia="Calibri" w:hAnsi="Calibri" w:cs="Times New Roman"/>
          <w:b/>
          <w:sz w:val="24"/>
          <w:szCs w:val="24"/>
        </w:rPr>
      </w:pPr>
    </w:p>
    <w:p w14:paraId="20B0F508" w14:textId="77777777" w:rsidR="001A526B" w:rsidRPr="00C462B4" w:rsidRDefault="001A526B" w:rsidP="00373994">
      <w:pPr>
        <w:spacing w:after="0" w:line="240" w:lineRule="auto"/>
        <w:jc w:val="center"/>
        <w:rPr>
          <w:rFonts w:ascii="Calibri" w:eastAsia="Calibri" w:hAnsi="Calibri" w:cs="Calibri"/>
          <w:b/>
          <w:sz w:val="24"/>
          <w:szCs w:val="24"/>
        </w:rPr>
      </w:pPr>
    </w:p>
    <w:p w14:paraId="19C73028" w14:textId="1581C5DB" w:rsidR="001A526B" w:rsidRPr="00C462B4" w:rsidRDefault="00C462B4" w:rsidP="00373994">
      <w:pPr>
        <w:spacing w:after="0" w:line="240" w:lineRule="auto"/>
        <w:jc w:val="center"/>
        <w:rPr>
          <w:rFonts w:ascii="Calibri" w:eastAsia="Calibri" w:hAnsi="Calibri" w:cs="Times New Roman"/>
          <w:b/>
          <w:sz w:val="24"/>
          <w:szCs w:val="24"/>
        </w:rPr>
      </w:pPr>
      <w:r w:rsidRPr="00C462B4">
        <w:rPr>
          <w:rFonts w:ascii="Calibri" w:eastAsia="Calibri" w:hAnsi="Calibri" w:cs="Times New Roman"/>
          <w:b/>
          <w:sz w:val="24"/>
          <w:szCs w:val="24"/>
        </w:rPr>
        <w:t>AUTOMOTORA KAUFMANN</w:t>
      </w:r>
    </w:p>
    <w:p w14:paraId="2E902B2A" w14:textId="77777777" w:rsidR="00C462B4" w:rsidRPr="00C462B4" w:rsidRDefault="00C462B4" w:rsidP="00373994">
      <w:pPr>
        <w:spacing w:after="0" w:line="240" w:lineRule="auto"/>
        <w:jc w:val="center"/>
        <w:rPr>
          <w:rFonts w:ascii="Calibri" w:eastAsia="Calibri" w:hAnsi="Calibri" w:cs="Calibri"/>
          <w:b/>
          <w:sz w:val="24"/>
          <w:szCs w:val="24"/>
        </w:rPr>
      </w:pPr>
    </w:p>
    <w:p w14:paraId="544EEA6E" w14:textId="281C9DFB" w:rsidR="001A526B" w:rsidRDefault="00C462B4" w:rsidP="00373994">
      <w:pPr>
        <w:spacing w:after="0" w:line="240" w:lineRule="auto"/>
        <w:jc w:val="center"/>
        <w:rPr>
          <w:rFonts w:ascii="Calibri" w:eastAsia="Calibri" w:hAnsi="Calibri" w:cs="Times New Roman"/>
          <w:b/>
          <w:sz w:val="24"/>
          <w:szCs w:val="24"/>
        </w:rPr>
      </w:pPr>
      <w:r w:rsidRPr="00C462B4">
        <w:rPr>
          <w:rFonts w:ascii="Calibri" w:eastAsia="Calibri" w:hAnsi="Calibri" w:cs="Times New Roman"/>
          <w:b/>
          <w:sz w:val="24"/>
          <w:szCs w:val="24"/>
        </w:rPr>
        <w:t>DFZ-2017-5559-XIII-PPDA-IA</w:t>
      </w:r>
    </w:p>
    <w:p w14:paraId="3F8F2F40" w14:textId="77777777" w:rsidR="00B40C30" w:rsidRPr="001A526B" w:rsidRDefault="00B40C30" w:rsidP="00B40C30">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40C30" w:rsidRPr="001A526B" w14:paraId="3DC1B20B" w14:textId="77777777" w:rsidTr="00BC1CFB">
        <w:trPr>
          <w:trHeight w:val="567"/>
          <w:jc w:val="center"/>
        </w:trPr>
        <w:tc>
          <w:tcPr>
            <w:tcW w:w="1210" w:type="dxa"/>
            <w:shd w:val="clear" w:color="auto" w:fill="D9D9D9"/>
            <w:vAlign w:val="center"/>
          </w:tcPr>
          <w:p w14:paraId="731493AC" w14:textId="77777777" w:rsidR="00B40C30" w:rsidRPr="001A526B" w:rsidRDefault="00B40C30" w:rsidP="00BC1CFB">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77721D20" w14:textId="77777777" w:rsidR="00B40C30" w:rsidRPr="001A526B" w:rsidRDefault="00B40C30" w:rsidP="00BC1CFB">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6FD44756" w14:textId="77777777" w:rsidR="00B40C30" w:rsidRPr="001A526B" w:rsidRDefault="00B40C30" w:rsidP="00BC1CFB">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B40C30" w:rsidRPr="001A526B" w14:paraId="715849AE" w14:textId="77777777" w:rsidTr="00BC1CF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AD816F4" w14:textId="77777777" w:rsidR="00B40C30" w:rsidRPr="001A526B" w:rsidRDefault="00B40C30" w:rsidP="00BC1CFB">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EF56901" w14:textId="77777777" w:rsidR="00B40C30" w:rsidRPr="001A526B" w:rsidRDefault="00B40C30" w:rsidP="00BC1CFB">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CA2774" w14:textId="77777777" w:rsidR="00B40C30" w:rsidRPr="001A526B" w:rsidRDefault="00B9475B" w:rsidP="00BC1CFB">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39D0D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6.4pt">
                  <v:imagedata r:id="rId9" o:title=""/>
                  <o:lock v:ext="edit" ungrouping="t" rotation="t" aspectratio="f" cropping="t" verticies="t" text="t" grouping="t"/>
                  <o:signatureline v:ext="edit" id="{A40378DD-ABEA-4CC8-9998-4DA7C1BDE564}" provid="{00000000-0000-0000-0000-000000000000}" o:suggestedsigner="Claudia Pastore H." o:suggestedsigner2="Encargada Sección de Gestión Operativa" issignatureline="t"/>
                </v:shape>
              </w:pict>
            </w:r>
          </w:p>
        </w:tc>
      </w:tr>
      <w:tr w:rsidR="00B40C30" w:rsidRPr="001A526B" w14:paraId="6E6CD73A" w14:textId="77777777" w:rsidTr="00BC1CF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30F8F6C" w14:textId="77777777" w:rsidR="00B40C30" w:rsidRPr="001A526B" w:rsidRDefault="00B40C30" w:rsidP="00BC1CFB">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66FDFBC6" w14:textId="77777777" w:rsidR="00B40C30" w:rsidRPr="001A526B" w:rsidRDefault="00B40C30" w:rsidP="00BC1CFB">
            <w:pPr>
              <w:spacing w:after="0" w:line="240" w:lineRule="auto"/>
              <w:jc w:val="center"/>
              <w:rPr>
                <w:rFonts w:ascii="Calibri" w:eastAsia="Calibri" w:hAnsi="Calibri" w:cs="Calibri"/>
                <w:b/>
                <w:sz w:val="18"/>
                <w:szCs w:val="18"/>
                <w:lang w:val="es-ES_tradnl"/>
              </w:rPr>
            </w:pPr>
            <w:r w:rsidRPr="006C40E1">
              <w:rPr>
                <w:rFonts w:ascii="Calibri" w:eastAsia="Calibri" w:hAnsi="Calibri" w:cs="Calibri"/>
                <w:b/>
                <w:sz w:val="18"/>
                <w:szCs w:val="18"/>
                <w:lang w:val="es-ES_tradnl"/>
              </w:rPr>
              <w:t>Valeska  Muñoz Torres</w:t>
            </w:r>
          </w:p>
        </w:tc>
        <w:tc>
          <w:tcPr>
            <w:tcW w:w="2662" w:type="dxa"/>
            <w:tcBorders>
              <w:top w:val="single" w:sz="4" w:space="0" w:color="auto"/>
              <w:left w:val="single" w:sz="4" w:space="0" w:color="auto"/>
              <w:bottom w:val="single" w:sz="4" w:space="0" w:color="auto"/>
              <w:right w:val="single" w:sz="4" w:space="0" w:color="auto"/>
            </w:tcBorders>
            <w:vAlign w:val="center"/>
          </w:tcPr>
          <w:p w14:paraId="38B0B718" w14:textId="77777777" w:rsidR="00B40C30" w:rsidRPr="001A526B" w:rsidRDefault="00B9475B" w:rsidP="00BC1CFB">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1BAFBA6A">
                <v:shape id="_x0000_i1026" type="#_x0000_t75" alt="Línea de firma de Microsoft Office..." style="width:113.9pt;height:55.35pt" wrapcoords="-84 0 -84 21262 21600 21262 21600 0 -84 0" o:allowoverlap="f">
                  <v:imagedata r:id="rId10" o:title=""/>
                  <o:lock v:ext="edit" ungrouping="t" rotation="t" aspectratio="f" cropping="t" verticies="t" text="t" grouping="t"/>
                  <o:signatureline v:ext="edit" id="{7FC91EB5-7710-412C-9517-09CBEF180222}" provid="{00000000-0000-0000-0000-000000000000}" o:suggestedsigner="Valeska Muñoz Torres" o:suggestedsigner2="Fiscalizador DFZ" o:suggestedsigneremail="valeska.munoz@sma.gob.cl" issignatureline="t"/>
                </v:shape>
              </w:pict>
            </w:r>
            <w:bookmarkEnd w:id="4"/>
          </w:p>
        </w:tc>
      </w:tr>
    </w:tbl>
    <w:p w14:paraId="337C1225" w14:textId="77777777" w:rsidR="00B40C30" w:rsidRPr="00C462B4" w:rsidRDefault="00B40C30" w:rsidP="00373994">
      <w:pPr>
        <w:spacing w:after="0" w:line="240" w:lineRule="auto"/>
        <w:jc w:val="center"/>
        <w:rPr>
          <w:rFonts w:ascii="Calibri" w:eastAsia="Calibri" w:hAnsi="Calibri" w:cs="Times New Roman"/>
          <w:b/>
          <w:sz w:val="24"/>
          <w:szCs w:val="24"/>
        </w:rPr>
      </w:pPr>
    </w:p>
    <w:p w14:paraId="6CE578C1" w14:textId="77777777" w:rsidR="00C462B4" w:rsidRPr="001A526B" w:rsidRDefault="00C462B4" w:rsidP="00373994">
      <w:pPr>
        <w:spacing w:after="0" w:line="240" w:lineRule="auto"/>
        <w:jc w:val="center"/>
        <w:rPr>
          <w:rFonts w:ascii="Calibri" w:eastAsia="Calibri" w:hAnsi="Calibri" w:cs="Times New Roman"/>
          <w:b/>
        </w:rPr>
      </w:pPr>
    </w:p>
    <w:p w14:paraId="3241EA97" w14:textId="77777777" w:rsidR="001A526B" w:rsidRPr="001A526B" w:rsidRDefault="001A526B" w:rsidP="00373994">
      <w:pPr>
        <w:spacing w:after="0" w:line="240" w:lineRule="auto"/>
        <w:jc w:val="center"/>
        <w:rPr>
          <w:rFonts w:ascii="Calibri" w:eastAsia="Calibri" w:hAnsi="Calibri" w:cs="Times New Roman"/>
          <w:b/>
          <w:szCs w:val="28"/>
        </w:rPr>
      </w:pPr>
    </w:p>
    <w:p w14:paraId="527065ED" w14:textId="0913ABE3" w:rsidR="001A526B" w:rsidRPr="00AD6FAF" w:rsidRDefault="001A526B" w:rsidP="00AD6FAF">
      <w:pPr>
        <w:rPr>
          <w:rFonts w:ascii="Calibri" w:eastAsia="Calibri" w:hAnsi="Calibri" w:cs="Calibri"/>
          <w:sz w:val="28"/>
          <w:szCs w:val="32"/>
        </w:rPr>
        <w:sectPr w:rsidR="001A526B" w:rsidRPr="00AD6FAF"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88051919" w:displacedByCustomXml="next"/>
    <w:bookmarkStart w:id="6" w:name="_Toc449519266" w:displacedByCustomXml="next"/>
    <w:sdt>
      <w:sdtPr>
        <w:rPr>
          <w:lang w:val="es-ES"/>
        </w:rPr>
        <w:id w:val="-818871519"/>
        <w:docPartObj>
          <w:docPartGallery w:val="Table of Contents"/>
          <w:docPartUnique/>
        </w:docPartObj>
      </w:sdtPr>
      <w:sdtEndPr>
        <w:rPr>
          <w:bCs/>
        </w:rPr>
      </w:sdtEndPr>
      <w:sdtContent>
        <w:bookmarkEnd w:id="6" w:displacedByCustomXml="prev"/>
        <w:bookmarkEnd w:id="5" w:displacedByCustomXml="prev"/>
        <w:p w14:paraId="7005B1B4" w14:textId="77777777" w:rsidR="00CB07DC"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57F4ADE" w14:textId="77777777" w:rsidR="00D210EC" w:rsidRDefault="00D210EC" w:rsidP="00D210EC">
          <w:pPr>
            <w:pStyle w:val="TDC1"/>
          </w:pPr>
          <w:r>
            <w:t>Contenido</w:t>
          </w:r>
        </w:p>
        <w:p w14:paraId="5BC8F6E8" w14:textId="77777777" w:rsidR="00CE2A5F" w:rsidRDefault="001A526B">
          <w:pPr>
            <w:pStyle w:val="TDC1"/>
            <w:rPr>
              <w:rFonts w:asciiTheme="minorHAnsi" w:eastAsiaTheme="minorEastAsia" w:hAnsiTheme="minorHAnsi" w:cstheme="minorBidi"/>
              <w:b w:val="0"/>
              <w:lang w:eastAsia="es-CL"/>
            </w:rPr>
          </w:pPr>
          <w:r w:rsidRPr="00D210EC">
            <w:rPr>
              <w:b w:val="0"/>
            </w:rPr>
            <w:fldChar w:fldCharType="begin"/>
          </w:r>
          <w:r w:rsidRPr="00D210EC">
            <w:rPr>
              <w:b w:val="0"/>
            </w:rPr>
            <w:instrText xml:space="preserve"> TOC \o "1-3" \h \z \u </w:instrText>
          </w:r>
          <w:r w:rsidRPr="00D210EC">
            <w:rPr>
              <w:b w:val="0"/>
            </w:rPr>
            <w:fldChar w:fldCharType="separate"/>
          </w:r>
          <w:hyperlink w:anchor="_Toc508875899" w:history="1">
            <w:r w:rsidR="00CE2A5F" w:rsidRPr="00D864D8">
              <w:rPr>
                <w:rStyle w:val="Hipervnculo"/>
              </w:rPr>
              <w:t>1</w:t>
            </w:r>
            <w:r w:rsidR="00CE2A5F">
              <w:rPr>
                <w:rFonts w:asciiTheme="minorHAnsi" w:eastAsiaTheme="minorEastAsia" w:hAnsiTheme="minorHAnsi" w:cstheme="minorBidi"/>
                <w:b w:val="0"/>
                <w:lang w:eastAsia="es-CL"/>
              </w:rPr>
              <w:tab/>
            </w:r>
            <w:r w:rsidR="00CE2A5F" w:rsidRPr="00D864D8">
              <w:rPr>
                <w:rStyle w:val="Hipervnculo"/>
              </w:rPr>
              <w:t>RESUMEN</w:t>
            </w:r>
            <w:r w:rsidR="00CE2A5F">
              <w:rPr>
                <w:webHidden/>
              </w:rPr>
              <w:tab/>
            </w:r>
            <w:r w:rsidR="00CE2A5F">
              <w:rPr>
                <w:webHidden/>
              </w:rPr>
              <w:fldChar w:fldCharType="begin"/>
            </w:r>
            <w:r w:rsidR="00CE2A5F">
              <w:rPr>
                <w:webHidden/>
              </w:rPr>
              <w:instrText xml:space="preserve"> PAGEREF _Toc508875899 \h </w:instrText>
            </w:r>
            <w:r w:rsidR="00CE2A5F">
              <w:rPr>
                <w:webHidden/>
              </w:rPr>
            </w:r>
            <w:r w:rsidR="00CE2A5F">
              <w:rPr>
                <w:webHidden/>
              </w:rPr>
              <w:fldChar w:fldCharType="separate"/>
            </w:r>
            <w:r w:rsidR="00CE2A5F">
              <w:rPr>
                <w:webHidden/>
              </w:rPr>
              <w:t>2</w:t>
            </w:r>
            <w:r w:rsidR="00CE2A5F">
              <w:rPr>
                <w:webHidden/>
              </w:rPr>
              <w:fldChar w:fldCharType="end"/>
            </w:r>
          </w:hyperlink>
        </w:p>
        <w:p w14:paraId="47B51C1D" w14:textId="77777777" w:rsidR="00CE2A5F" w:rsidRDefault="00B9475B">
          <w:pPr>
            <w:pStyle w:val="TDC1"/>
            <w:rPr>
              <w:rFonts w:asciiTheme="minorHAnsi" w:eastAsiaTheme="minorEastAsia" w:hAnsiTheme="minorHAnsi" w:cstheme="minorBidi"/>
              <w:b w:val="0"/>
              <w:lang w:eastAsia="es-CL"/>
            </w:rPr>
          </w:pPr>
          <w:hyperlink w:anchor="_Toc508875900" w:history="1">
            <w:r w:rsidR="00CE2A5F" w:rsidRPr="00D864D8">
              <w:rPr>
                <w:rStyle w:val="Hipervnculo"/>
              </w:rPr>
              <w:t>2</w:t>
            </w:r>
            <w:r w:rsidR="00CE2A5F">
              <w:rPr>
                <w:rFonts w:asciiTheme="minorHAnsi" w:eastAsiaTheme="minorEastAsia" w:hAnsiTheme="minorHAnsi" w:cstheme="minorBidi"/>
                <w:b w:val="0"/>
                <w:lang w:eastAsia="es-CL"/>
              </w:rPr>
              <w:tab/>
            </w:r>
            <w:r w:rsidR="00CE2A5F" w:rsidRPr="00D864D8">
              <w:rPr>
                <w:rStyle w:val="Hipervnculo"/>
              </w:rPr>
              <w:t>IDENTIFICACIÓN DE LA UNIDAD FISCALIZABLE</w:t>
            </w:r>
            <w:r w:rsidR="00CE2A5F">
              <w:rPr>
                <w:webHidden/>
              </w:rPr>
              <w:tab/>
            </w:r>
            <w:r w:rsidR="00CE2A5F">
              <w:rPr>
                <w:webHidden/>
              </w:rPr>
              <w:fldChar w:fldCharType="begin"/>
            </w:r>
            <w:r w:rsidR="00CE2A5F">
              <w:rPr>
                <w:webHidden/>
              </w:rPr>
              <w:instrText xml:space="preserve"> PAGEREF _Toc508875900 \h </w:instrText>
            </w:r>
            <w:r w:rsidR="00CE2A5F">
              <w:rPr>
                <w:webHidden/>
              </w:rPr>
            </w:r>
            <w:r w:rsidR="00CE2A5F">
              <w:rPr>
                <w:webHidden/>
              </w:rPr>
              <w:fldChar w:fldCharType="separate"/>
            </w:r>
            <w:r w:rsidR="00CE2A5F">
              <w:rPr>
                <w:webHidden/>
              </w:rPr>
              <w:t>3</w:t>
            </w:r>
            <w:r w:rsidR="00CE2A5F">
              <w:rPr>
                <w:webHidden/>
              </w:rPr>
              <w:fldChar w:fldCharType="end"/>
            </w:r>
          </w:hyperlink>
        </w:p>
        <w:p w14:paraId="0A046BB7" w14:textId="77777777" w:rsidR="00CE2A5F" w:rsidRDefault="00B9475B">
          <w:pPr>
            <w:pStyle w:val="TDC1"/>
            <w:rPr>
              <w:rFonts w:asciiTheme="minorHAnsi" w:eastAsiaTheme="minorEastAsia" w:hAnsiTheme="minorHAnsi" w:cstheme="minorBidi"/>
              <w:b w:val="0"/>
              <w:lang w:eastAsia="es-CL"/>
            </w:rPr>
          </w:pPr>
          <w:hyperlink w:anchor="_Toc508875901" w:history="1">
            <w:r w:rsidR="00CE2A5F" w:rsidRPr="00D864D8">
              <w:rPr>
                <w:rStyle w:val="Hipervnculo"/>
              </w:rPr>
              <w:t>2.1</w:t>
            </w:r>
            <w:r w:rsidR="00CE2A5F">
              <w:rPr>
                <w:rFonts w:asciiTheme="minorHAnsi" w:eastAsiaTheme="minorEastAsia" w:hAnsiTheme="minorHAnsi" w:cstheme="minorBidi"/>
                <w:b w:val="0"/>
                <w:lang w:eastAsia="es-CL"/>
              </w:rPr>
              <w:tab/>
            </w:r>
            <w:r w:rsidR="00CE2A5F" w:rsidRPr="00D864D8">
              <w:rPr>
                <w:rStyle w:val="Hipervnculo"/>
              </w:rPr>
              <w:t>Antecedentes Generales</w:t>
            </w:r>
            <w:r w:rsidR="00CE2A5F">
              <w:rPr>
                <w:webHidden/>
              </w:rPr>
              <w:tab/>
            </w:r>
            <w:r w:rsidR="00CE2A5F">
              <w:rPr>
                <w:webHidden/>
              </w:rPr>
              <w:fldChar w:fldCharType="begin"/>
            </w:r>
            <w:r w:rsidR="00CE2A5F">
              <w:rPr>
                <w:webHidden/>
              </w:rPr>
              <w:instrText xml:space="preserve"> PAGEREF _Toc508875901 \h </w:instrText>
            </w:r>
            <w:r w:rsidR="00CE2A5F">
              <w:rPr>
                <w:webHidden/>
              </w:rPr>
            </w:r>
            <w:r w:rsidR="00CE2A5F">
              <w:rPr>
                <w:webHidden/>
              </w:rPr>
              <w:fldChar w:fldCharType="separate"/>
            </w:r>
            <w:r w:rsidR="00CE2A5F">
              <w:rPr>
                <w:webHidden/>
              </w:rPr>
              <w:t>3</w:t>
            </w:r>
            <w:r w:rsidR="00CE2A5F">
              <w:rPr>
                <w:webHidden/>
              </w:rPr>
              <w:fldChar w:fldCharType="end"/>
            </w:r>
          </w:hyperlink>
        </w:p>
        <w:p w14:paraId="66A50386" w14:textId="77777777" w:rsidR="00CE2A5F" w:rsidRDefault="00B9475B">
          <w:pPr>
            <w:pStyle w:val="TDC1"/>
            <w:rPr>
              <w:rFonts w:asciiTheme="minorHAnsi" w:eastAsiaTheme="minorEastAsia" w:hAnsiTheme="minorHAnsi" w:cstheme="minorBidi"/>
              <w:b w:val="0"/>
              <w:lang w:eastAsia="es-CL"/>
            </w:rPr>
          </w:pPr>
          <w:hyperlink w:anchor="_Toc508875902" w:history="1">
            <w:r w:rsidR="00CE2A5F" w:rsidRPr="00D864D8">
              <w:rPr>
                <w:rStyle w:val="Hipervnculo"/>
              </w:rPr>
              <w:t>3</w:t>
            </w:r>
            <w:r w:rsidR="00CE2A5F">
              <w:rPr>
                <w:rFonts w:asciiTheme="minorHAnsi" w:eastAsiaTheme="minorEastAsia" w:hAnsiTheme="minorHAnsi" w:cstheme="minorBidi"/>
                <w:b w:val="0"/>
                <w:lang w:eastAsia="es-CL"/>
              </w:rPr>
              <w:tab/>
            </w:r>
            <w:r w:rsidR="00CE2A5F" w:rsidRPr="00D864D8">
              <w:rPr>
                <w:rStyle w:val="Hipervnculo"/>
              </w:rPr>
              <w:t>INSTRUMENTOS DE CARÁCTER AMBIENTAL FISCALIZADOS</w:t>
            </w:r>
            <w:r w:rsidR="00CE2A5F">
              <w:rPr>
                <w:webHidden/>
              </w:rPr>
              <w:tab/>
            </w:r>
            <w:r w:rsidR="00CE2A5F">
              <w:rPr>
                <w:webHidden/>
              </w:rPr>
              <w:fldChar w:fldCharType="begin"/>
            </w:r>
            <w:r w:rsidR="00CE2A5F">
              <w:rPr>
                <w:webHidden/>
              </w:rPr>
              <w:instrText xml:space="preserve"> PAGEREF _Toc508875902 \h </w:instrText>
            </w:r>
            <w:r w:rsidR="00CE2A5F">
              <w:rPr>
                <w:webHidden/>
              </w:rPr>
            </w:r>
            <w:r w:rsidR="00CE2A5F">
              <w:rPr>
                <w:webHidden/>
              </w:rPr>
              <w:fldChar w:fldCharType="separate"/>
            </w:r>
            <w:r w:rsidR="00CE2A5F">
              <w:rPr>
                <w:webHidden/>
              </w:rPr>
              <w:t>4</w:t>
            </w:r>
            <w:r w:rsidR="00CE2A5F">
              <w:rPr>
                <w:webHidden/>
              </w:rPr>
              <w:fldChar w:fldCharType="end"/>
            </w:r>
          </w:hyperlink>
        </w:p>
        <w:p w14:paraId="638526C9" w14:textId="77777777" w:rsidR="00CE2A5F" w:rsidRDefault="00B9475B">
          <w:pPr>
            <w:pStyle w:val="TDC1"/>
            <w:rPr>
              <w:rFonts w:asciiTheme="minorHAnsi" w:eastAsiaTheme="minorEastAsia" w:hAnsiTheme="minorHAnsi" w:cstheme="minorBidi"/>
              <w:b w:val="0"/>
              <w:lang w:eastAsia="es-CL"/>
            </w:rPr>
          </w:pPr>
          <w:hyperlink w:anchor="_Toc508875903" w:history="1">
            <w:r w:rsidR="00CE2A5F" w:rsidRPr="00D864D8">
              <w:rPr>
                <w:rStyle w:val="Hipervnculo"/>
              </w:rPr>
              <w:t>4</w:t>
            </w:r>
            <w:r w:rsidR="00CE2A5F">
              <w:rPr>
                <w:rFonts w:asciiTheme="minorHAnsi" w:eastAsiaTheme="minorEastAsia" w:hAnsiTheme="minorHAnsi" w:cstheme="minorBidi"/>
                <w:b w:val="0"/>
                <w:lang w:eastAsia="es-CL"/>
              </w:rPr>
              <w:tab/>
            </w:r>
            <w:r w:rsidR="00CE2A5F" w:rsidRPr="00D864D8">
              <w:rPr>
                <w:rStyle w:val="Hipervnculo"/>
              </w:rPr>
              <w:t>ANTECEDENTES DE LA ACTIVIDAD DE FISCALIZACIÓN</w:t>
            </w:r>
            <w:r w:rsidR="00CE2A5F">
              <w:rPr>
                <w:webHidden/>
              </w:rPr>
              <w:tab/>
            </w:r>
            <w:r w:rsidR="00CE2A5F">
              <w:rPr>
                <w:webHidden/>
              </w:rPr>
              <w:fldChar w:fldCharType="begin"/>
            </w:r>
            <w:r w:rsidR="00CE2A5F">
              <w:rPr>
                <w:webHidden/>
              </w:rPr>
              <w:instrText xml:space="preserve"> PAGEREF _Toc508875903 \h </w:instrText>
            </w:r>
            <w:r w:rsidR="00CE2A5F">
              <w:rPr>
                <w:webHidden/>
              </w:rPr>
            </w:r>
            <w:r w:rsidR="00CE2A5F">
              <w:rPr>
                <w:webHidden/>
              </w:rPr>
              <w:fldChar w:fldCharType="separate"/>
            </w:r>
            <w:r w:rsidR="00CE2A5F">
              <w:rPr>
                <w:webHidden/>
              </w:rPr>
              <w:t>4</w:t>
            </w:r>
            <w:r w:rsidR="00CE2A5F">
              <w:rPr>
                <w:webHidden/>
              </w:rPr>
              <w:fldChar w:fldCharType="end"/>
            </w:r>
          </w:hyperlink>
        </w:p>
        <w:p w14:paraId="062DD792" w14:textId="77777777" w:rsidR="00CE2A5F" w:rsidRDefault="00B9475B">
          <w:pPr>
            <w:pStyle w:val="TDC1"/>
            <w:rPr>
              <w:rFonts w:asciiTheme="minorHAnsi" w:eastAsiaTheme="minorEastAsia" w:hAnsiTheme="minorHAnsi" w:cstheme="minorBidi"/>
              <w:b w:val="0"/>
              <w:lang w:eastAsia="es-CL"/>
            </w:rPr>
          </w:pPr>
          <w:hyperlink w:anchor="_Toc508875904" w:history="1">
            <w:r w:rsidR="00CE2A5F" w:rsidRPr="00D864D8">
              <w:rPr>
                <w:rStyle w:val="Hipervnculo"/>
              </w:rPr>
              <w:t>4.1</w:t>
            </w:r>
            <w:r w:rsidR="00CE2A5F">
              <w:rPr>
                <w:rFonts w:asciiTheme="minorHAnsi" w:eastAsiaTheme="minorEastAsia" w:hAnsiTheme="minorHAnsi" w:cstheme="minorBidi"/>
                <w:b w:val="0"/>
                <w:lang w:eastAsia="es-CL"/>
              </w:rPr>
              <w:tab/>
            </w:r>
            <w:r w:rsidR="00CE2A5F" w:rsidRPr="00D864D8">
              <w:rPr>
                <w:rStyle w:val="Hipervnculo"/>
              </w:rPr>
              <w:t>Motivo de la Actividad de Fiscalización</w:t>
            </w:r>
            <w:r w:rsidR="00CE2A5F">
              <w:rPr>
                <w:webHidden/>
              </w:rPr>
              <w:tab/>
            </w:r>
            <w:r w:rsidR="00CE2A5F">
              <w:rPr>
                <w:webHidden/>
              </w:rPr>
              <w:fldChar w:fldCharType="begin"/>
            </w:r>
            <w:r w:rsidR="00CE2A5F">
              <w:rPr>
                <w:webHidden/>
              </w:rPr>
              <w:instrText xml:space="preserve"> PAGEREF _Toc508875904 \h </w:instrText>
            </w:r>
            <w:r w:rsidR="00CE2A5F">
              <w:rPr>
                <w:webHidden/>
              </w:rPr>
            </w:r>
            <w:r w:rsidR="00CE2A5F">
              <w:rPr>
                <w:webHidden/>
              </w:rPr>
              <w:fldChar w:fldCharType="separate"/>
            </w:r>
            <w:r w:rsidR="00CE2A5F">
              <w:rPr>
                <w:webHidden/>
              </w:rPr>
              <w:t>4</w:t>
            </w:r>
            <w:r w:rsidR="00CE2A5F">
              <w:rPr>
                <w:webHidden/>
              </w:rPr>
              <w:fldChar w:fldCharType="end"/>
            </w:r>
          </w:hyperlink>
        </w:p>
        <w:p w14:paraId="27B3BAC1" w14:textId="77777777" w:rsidR="00CE2A5F" w:rsidRDefault="00B9475B">
          <w:pPr>
            <w:pStyle w:val="TDC1"/>
            <w:rPr>
              <w:rFonts w:asciiTheme="minorHAnsi" w:eastAsiaTheme="minorEastAsia" w:hAnsiTheme="minorHAnsi" w:cstheme="minorBidi"/>
              <w:b w:val="0"/>
              <w:lang w:eastAsia="es-CL"/>
            </w:rPr>
          </w:pPr>
          <w:hyperlink w:anchor="_Toc508875905" w:history="1">
            <w:r w:rsidR="00CE2A5F" w:rsidRPr="00D864D8">
              <w:rPr>
                <w:rStyle w:val="Hipervnculo"/>
              </w:rPr>
              <w:t>4.2</w:t>
            </w:r>
            <w:r w:rsidR="00CE2A5F">
              <w:rPr>
                <w:rFonts w:asciiTheme="minorHAnsi" w:eastAsiaTheme="minorEastAsia" w:hAnsiTheme="minorHAnsi" w:cstheme="minorBidi"/>
                <w:b w:val="0"/>
                <w:lang w:eastAsia="es-CL"/>
              </w:rPr>
              <w:tab/>
            </w:r>
            <w:r w:rsidR="00CE2A5F" w:rsidRPr="00D864D8">
              <w:rPr>
                <w:rStyle w:val="Hipervnculo"/>
              </w:rPr>
              <w:t>Revisión Documental</w:t>
            </w:r>
            <w:r w:rsidR="00CE2A5F">
              <w:rPr>
                <w:webHidden/>
              </w:rPr>
              <w:tab/>
            </w:r>
            <w:r w:rsidR="00CE2A5F">
              <w:rPr>
                <w:webHidden/>
              </w:rPr>
              <w:fldChar w:fldCharType="begin"/>
            </w:r>
            <w:r w:rsidR="00CE2A5F">
              <w:rPr>
                <w:webHidden/>
              </w:rPr>
              <w:instrText xml:space="preserve"> PAGEREF _Toc508875905 \h </w:instrText>
            </w:r>
            <w:r w:rsidR="00CE2A5F">
              <w:rPr>
                <w:webHidden/>
              </w:rPr>
            </w:r>
            <w:r w:rsidR="00CE2A5F">
              <w:rPr>
                <w:webHidden/>
              </w:rPr>
              <w:fldChar w:fldCharType="separate"/>
            </w:r>
            <w:r w:rsidR="00CE2A5F">
              <w:rPr>
                <w:webHidden/>
              </w:rPr>
              <w:t>5</w:t>
            </w:r>
            <w:r w:rsidR="00CE2A5F">
              <w:rPr>
                <w:webHidden/>
              </w:rPr>
              <w:fldChar w:fldCharType="end"/>
            </w:r>
          </w:hyperlink>
        </w:p>
        <w:p w14:paraId="3510593A" w14:textId="77777777" w:rsidR="00CE2A5F" w:rsidRDefault="00B9475B">
          <w:pPr>
            <w:pStyle w:val="TDC2"/>
            <w:tabs>
              <w:tab w:val="left" w:pos="1100"/>
              <w:tab w:val="right" w:leader="dot" w:pos="9962"/>
            </w:tabs>
            <w:rPr>
              <w:rFonts w:eastAsiaTheme="minorEastAsia"/>
              <w:noProof/>
              <w:lang w:eastAsia="es-CL"/>
            </w:rPr>
          </w:pPr>
          <w:hyperlink w:anchor="_Toc508875906" w:history="1">
            <w:r w:rsidR="00CE2A5F" w:rsidRPr="00D864D8">
              <w:rPr>
                <w:rStyle w:val="Hipervnculo"/>
                <w:noProof/>
              </w:rPr>
              <w:t>4.2.1</w:t>
            </w:r>
            <w:r w:rsidR="00CE2A5F">
              <w:rPr>
                <w:rFonts w:eastAsiaTheme="minorEastAsia"/>
                <w:noProof/>
                <w:lang w:eastAsia="es-CL"/>
              </w:rPr>
              <w:tab/>
            </w:r>
            <w:r w:rsidR="00CE2A5F" w:rsidRPr="00D864D8">
              <w:rPr>
                <w:rStyle w:val="Hipervnculo"/>
                <w:noProof/>
              </w:rPr>
              <w:t>Documentos Revisados</w:t>
            </w:r>
            <w:r w:rsidR="00CE2A5F">
              <w:rPr>
                <w:noProof/>
                <w:webHidden/>
              </w:rPr>
              <w:tab/>
            </w:r>
            <w:r w:rsidR="00CE2A5F">
              <w:rPr>
                <w:noProof/>
                <w:webHidden/>
              </w:rPr>
              <w:fldChar w:fldCharType="begin"/>
            </w:r>
            <w:r w:rsidR="00CE2A5F">
              <w:rPr>
                <w:noProof/>
                <w:webHidden/>
              </w:rPr>
              <w:instrText xml:space="preserve"> PAGEREF _Toc508875906 \h </w:instrText>
            </w:r>
            <w:r w:rsidR="00CE2A5F">
              <w:rPr>
                <w:noProof/>
                <w:webHidden/>
              </w:rPr>
            </w:r>
            <w:r w:rsidR="00CE2A5F">
              <w:rPr>
                <w:noProof/>
                <w:webHidden/>
              </w:rPr>
              <w:fldChar w:fldCharType="separate"/>
            </w:r>
            <w:r w:rsidR="00CE2A5F">
              <w:rPr>
                <w:noProof/>
                <w:webHidden/>
              </w:rPr>
              <w:t>5</w:t>
            </w:r>
            <w:r w:rsidR="00CE2A5F">
              <w:rPr>
                <w:noProof/>
                <w:webHidden/>
              </w:rPr>
              <w:fldChar w:fldCharType="end"/>
            </w:r>
          </w:hyperlink>
        </w:p>
        <w:p w14:paraId="4F3BDB1D" w14:textId="77777777" w:rsidR="00CE2A5F" w:rsidRDefault="00B9475B">
          <w:pPr>
            <w:pStyle w:val="TDC1"/>
            <w:rPr>
              <w:rFonts w:asciiTheme="minorHAnsi" w:eastAsiaTheme="minorEastAsia" w:hAnsiTheme="minorHAnsi" w:cstheme="minorBidi"/>
              <w:b w:val="0"/>
              <w:lang w:eastAsia="es-CL"/>
            </w:rPr>
          </w:pPr>
          <w:hyperlink w:anchor="_Toc508875907" w:history="1">
            <w:r w:rsidR="00CE2A5F" w:rsidRPr="00D864D8">
              <w:rPr>
                <w:rStyle w:val="Hipervnculo"/>
              </w:rPr>
              <w:t>5</w:t>
            </w:r>
            <w:r w:rsidR="00CE2A5F">
              <w:rPr>
                <w:rFonts w:asciiTheme="minorHAnsi" w:eastAsiaTheme="minorEastAsia" w:hAnsiTheme="minorHAnsi" w:cstheme="minorBidi"/>
                <w:b w:val="0"/>
                <w:lang w:eastAsia="es-CL"/>
              </w:rPr>
              <w:tab/>
            </w:r>
            <w:r w:rsidR="00CE2A5F" w:rsidRPr="00D864D8">
              <w:rPr>
                <w:rStyle w:val="Hipervnculo"/>
              </w:rPr>
              <w:t>HALLAZGOS</w:t>
            </w:r>
            <w:r w:rsidR="00CE2A5F">
              <w:rPr>
                <w:webHidden/>
              </w:rPr>
              <w:tab/>
            </w:r>
            <w:r w:rsidR="00CE2A5F">
              <w:rPr>
                <w:webHidden/>
              </w:rPr>
              <w:fldChar w:fldCharType="begin"/>
            </w:r>
            <w:r w:rsidR="00CE2A5F">
              <w:rPr>
                <w:webHidden/>
              </w:rPr>
              <w:instrText xml:space="preserve"> PAGEREF _Toc508875907 \h </w:instrText>
            </w:r>
            <w:r w:rsidR="00CE2A5F">
              <w:rPr>
                <w:webHidden/>
              </w:rPr>
            </w:r>
            <w:r w:rsidR="00CE2A5F">
              <w:rPr>
                <w:webHidden/>
              </w:rPr>
              <w:fldChar w:fldCharType="separate"/>
            </w:r>
            <w:r w:rsidR="00CE2A5F">
              <w:rPr>
                <w:webHidden/>
              </w:rPr>
              <w:t>6</w:t>
            </w:r>
            <w:r w:rsidR="00CE2A5F">
              <w:rPr>
                <w:webHidden/>
              </w:rPr>
              <w:fldChar w:fldCharType="end"/>
            </w:r>
          </w:hyperlink>
        </w:p>
        <w:p w14:paraId="4651C798" w14:textId="77777777" w:rsidR="00CE2A5F" w:rsidRDefault="00B9475B">
          <w:pPr>
            <w:pStyle w:val="TDC1"/>
            <w:rPr>
              <w:rFonts w:asciiTheme="minorHAnsi" w:eastAsiaTheme="minorEastAsia" w:hAnsiTheme="minorHAnsi" w:cstheme="minorBidi"/>
              <w:b w:val="0"/>
              <w:lang w:eastAsia="es-CL"/>
            </w:rPr>
          </w:pPr>
          <w:hyperlink w:anchor="_Toc508875908" w:history="1">
            <w:r w:rsidR="00CE2A5F" w:rsidRPr="00D864D8">
              <w:rPr>
                <w:rStyle w:val="Hipervnculo"/>
              </w:rPr>
              <w:t>5.1</w:t>
            </w:r>
            <w:r w:rsidR="00CE2A5F">
              <w:rPr>
                <w:rFonts w:asciiTheme="minorHAnsi" w:eastAsiaTheme="minorEastAsia" w:hAnsiTheme="minorHAnsi" w:cstheme="minorBidi"/>
                <w:b w:val="0"/>
                <w:lang w:eastAsia="es-CL"/>
              </w:rPr>
              <w:tab/>
            </w:r>
            <w:r w:rsidR="00CE2A5F" w:rsidRPr="00D864D8">
              <w:rPr>
                <w:rStyle w:val="Hipervnculo"/>
              </w:rPr>
              <w:t>Límite de emisión Material Particulado (MP)</w:t>
            </w:r>
            <w:r w:rsidR="00CE2A5F">
              <w:rPr>
                <w:webHidden/>
              </w:rPr>
              <w:tab/>
            </w:r>
            <w:r w:rsidR="00CE2A5F">
              <w:rPr>
                <w:webHidden/>
              </w:rPr>
              <w:fldChar w:fldCharType="begin"/>
            </w:r>
            <w:r w:rsidR="00CE2A5F">
              <w:rPr>
                <w:webHidden/>
              </w:rPr>
              <w:instrText xml:space="preserve"> PAGEREF _Toc508875908 \h </w:instrText>
            </w:r>
            <w:r w:rsidR="00CE2A5F">
              <w:rPr>
                <w:webHidden/>
              </w:rPr>
            </w:r>
            <w:r w:rsidR="00CE2A5F">
              <w:rPr>
                <w:webHidden/>
              </w:rPr>
              <w:fldChar w:fldCharType="separate"/>
            </w:r>
            <w:r w:rsidR="00CE2A5F">
              <w:rPr>
                <w:webHidden/>
              </w:rPr>
              <w:t>6</w:t>
            </w:r>
            <w:r w:rsidR="00CE2A5F">
              <w:rPr>
                <w:webHidden/>
              </w:rPr>
              <w:fldChar w:fldCharType="end"/>
            </w:r>
          </w:hyperlink>
        </w:p>
        <w:p w14:paraId="4A62E6D0" w14:textId="77777777" w:rsidR="00CE2A5F" w:rsidRDefault="00B9475B">
          <w:pPr>
            <w:pStyle w:val="TDC1"/>
            <w:rPr>
              <w:rFonts w:asciiTheme="minorHAnsi" w:eastAsiaTheme="minorEastAsia" w:hAnsiTheme="minorHAnsi" w:cstheme="minorBidi"/>
              <w:b w:val="0"/>
              <w:lang w:eastAsia="es-CL"/>
            </w:rPr>
          </w:pPr>
          <w:hyperlink w:anchor="_Toc508875909" w:history="1">
            <w:r w:rsidR="00CE2A5F" w:rsidRPr="00D864D8">
              <w:rPr>
                <w:rStyle w:val="Hipervnculo"/>
              </w:rPr>
              <w:t>5.2</w:t>
            </w:r>
            <w:r w:rsidR="00CE2A5F">
              <w:rPr>
                <w:rFonts w:asciiTheme="minorHAnsi" w:eastAsiaTheme="minorEastAsia" w:hAnsiTheme="minorHAnsi" w:cstheme="minorBidi"/>
                <w:b w:val="0"/>
                <w:lang w:eastAsia="es-CL"/>
              </w:rPr>
              <w:tab/>
            </w:r>
            <w:r w:rsidR="00CE2A5F" w:rsidRPr="00D864D8">
              <w:rPr>
                <w:rStyle w:val="Hipervnculo"/>
              </w:rPr>
              <w:t>Forma de acreditar la emisión de MP</w:t>
            </w:r>
            <w:r w:rsidR="00CE2A5F">
              <w:rPr>
                <w:webHidden/>
              </w:rPr>
              <w:tab/>
            </w:r>
            <w:r w:rsidR="00CE2A5F">
              <w:rPr>
                <w:webHidden/>
              </w:rPr>
              <w:fldChar w:fldCharType="begin"/>
            </w:r>
            <w:r w:rsidR="00CE2A5F">
              <w:rPr>
                <w:webHidden/>
              </w:rPr>
              <w:instrText xml:space="preserve"> PAGEREF _Toc508875909 \h </w:instrText>
            </w:r>
            <w:r w:rsidR="00CE2A5F">
              <w:rPr>
                <w:webHidden/>
              </w:rPr>
            </w:r>
            <w:r w:rsidR="00CE2A5F">
              <w:rPr>
                <w:webHidden/>
              </w:rPr>
              <w:fldChar w:fldCharType="separate"/>
            </w:r>
            <w:r w:rsidR="00CE2A5F">
              <w:rPr>
                <w:webHidden/>
              </w:rPr>
              <w:t>7</w:t>
            </w:r>
            <w:r w:rsidR="00CE2A5F">
              <w:rPr>
                <w:webHidden/>
              </w:rPr>
              <w:fldChar w:fldCharType="end"/>
            </w:r>
          </w:hyperlink>
        </w:p>
        <w:p w14:paraId="4F3D962C" w14:textId="77777777" w:rsidR="00CE2A5F" w:rsidRDefault="00B9475B">
          <w:pPr>
            <w:pStyle w:val="TDC1"/>
            <w:rPr>
              <w:rFonts w:asciiTheme="minorHAnsi" w:eastAsiaTheme="minorEastAsia" w:hAnsiTheme="minorHAnsi" w:cstheme="minorBidi"/>
              <w:b w:val="0"/>
              <w:lang w:eastAsia="es-CL"/>
            </w:rPr>
          </w:pPr>
          <w:hyperlink w:anchor="_Toc508875910" w:history="1">
            <w:r w:rsidR="00CE2A5F" w:rsidRPr="00D864D8">
              <w:rPr>
                <w:rStyle w:val="Hipervnculo"/>
              </w:rPr>
              <w:t>5.3</w:t>
            </w:r>
            <w:r w:rsidR="00CE2A5F">
              <w:rPr>
                <w:rFonts w:asciiTheme="minorHAnsi" w:eastAsiaTheme="minorEastAsia" w:hAnsiTheme="minorHAnsi" w:cstheme="minorBidi"/>
                <w:b w:val="0"/>
                <w:lang w:eastAsia="es-CL"/>
              </w:rPr>
              <w:tab/>
            </w:r>
            <w:r w:rsidR="00CE2A5F" w:rsidRPr="00D864D8">
              <w:rPr>
                <w:rStyle w:val="Hipervnculo"/>
              </w:rPr>
              <w:t>Declaración de emisiones</w:t>
            </w:r>
            <w:r w:rsidR="00CE2A5F">
              <w:rPr>
                <w:webHidden/>
              </w:rPr>
              <w:tab/>
            </w:r>
            <w:r w:rsidR="00CE2A5F">
              <w:rPr>
                <w:webHidden/>
              </w:rPr>
              <w:fldChar w:fldCharType="begin"/>
            </w:r>
            <w:r w:rsidR="00CE2A5F">
              <w:rPr>
                <w:webHidden/>
              </w:rPr>
              <w:instrText xml:space="preserve"> PAGEREF _Toc508875910 \h </w:instrText>
            </w:r>
            <w:r w:rsidR="00CE2A5F">
              <w:rPr>
                <w:webHidden/>
              </w:rPr>
            </w:r>
            <w:r w:rsidR="00CE2A5F">
              <w:rPr>
                <w:webHidden/>
              </w:rPr>
              <w:fldChar w:fldCharType="separate"/>
            </w:r>
            <w:r w:rsidR="00CE2A5F">
              <w:rPr>
                <w:webHidden/>
              </w:rPr>
              <w:t>8</w:t>
            </w:r>
            <w:r w:rsidR="00CE2A5F">
              <w:rPr>
                <w:webHidden/>
              </w:rPr>
              <w:fldChar w:fldCharType="end"/>
            </w:r>
          </w:hyperlink>
        </w:p>
        <w:p w14:paraId="08B7034F" w14:textId="77777777" w:rsidR="00CE2A5F" w:rsidRDefault="00B9475B">
          <w:pPr>
            <w:pStyle w:val="TDC1"/>
            <w:rPr>
              <w:rFonts w:asciiTheme="minorHAnsi" w:eastAsiaTheme="minorEastAsia" w:hAnsiTheme="minorHAnsi" w:cstheme="minorBidi"/>
              <w:b w:val="0"/>
              <w:lang w:eastAsia="es-CL"/>
            </w:rPr>
          </w:pPr>
          <w:hyperlink w:anchor="_Toc508875911" w:history="1">
            <w:r w:rsidR="00CE2A5F" w:rsidRPr="00D864D8">
              <w:rPr>
                <w:rStyle w:val="Hipervnculo"/>
              </w:rPr>
              <w:t>6</w:t>
            </w:r>
            <w:r w:rsidR="00CE2A5F">
              <w:rPr>
                <w:rFonts w:asciiTheme="minorHAnsi" w:eastAsiaTheme="minorEastAsia" w:hAnsiTheme="minorHAnsi" w:cstheme="minorBidi"/>
                <w:b w:val="0"/>
                <w:lang w:eastAsia="es-CL"/>
              </w:rPr>
              <w:tab/>
            </w:r>
            <w:r w:rsidR="00CE2A5F" w:rsidRPr="00D864D8">
              <w:rPr>
                <w:rStyle w:val="Hipervnculo"/>
              </w:rPr>
              <w:t>CONCLUSIONES</w:t>
            </w:r>
            <w:r w:rsidR="00CE2A5F">
              <w:rPr>
                <w:webHidden/>
              </w:rPr>
              <w:tab/>
            </w:r>
            <w:r w:rsidR="00CE2A5F">
              <w:rPr>
                <w:webHidden/>
              </w:rPr>
              <w:fldChar w:fldCharType="begin"/>
            </w:r>
            <w:r w:rsidR="00CE2A5F">
              <w:rPr>
                <w:webHidden/>
              </w:rPr>
              <w:instrText xml:space="preserve"> PAGEREF _Toc508875911 \h </w:instrText>
            </w:r>
            <w:r w:rsidR="00CE2A5F">
              <w:rPr>
                <w:webHidden/>
              </w:rPr>
            </w:r>
            <w:r w:rsidR="00CE2A5F">
              <w:rPr>
                <w:webHidden/>
              </w:rPr>
              <w:fldChar w:fldCharType="separate"/>
            </w:r>
            <w:r w:rsidR="00CE2A5F">
              <w:rPr>
                <w:webHidden/>
              </w:rPr>
              <w:t>9</w:t>
            </w:r>
            <w:r w:rsidR="00CE2A5F">
              <w:rPr>
                <w:webHidden/>
              </w:rPr>
              <w:fldChar w:fldCharType="end"/>
            </w:r>
          </w:hyperlink>
        </w:p>
        <w:p w14:paraId="7006A1B2" w14:textId="77777777" w:rsidR="00CE2A5F" w:rsidRDefault="00B9475B">
          <w:pPr>
            <w:pStyle w:val="TDC1"/>
            <w:rPr>
              <w:rFonts w:asciiTheme="minorHAnsi" w:eastAsiaTheme="minorEastAsia" w:hAnsiTheme="minorHAnsi" w:cstheme="minorBidi"/>
              <w:b w:val="0"/>
              <w:lang w:eastAsia="es-CL"/>
            </w:rPr>
          </w:pPr>
          <w:hyperlink w:anchor="_Toc508875912" w:history="1">
            <w:r w:rsidR="00CE2A5F" w:rsidRPr="00D864D8">
              <w:rPr>
                <w:rStyle w:val="Hipervnculo"/>
              </w:rPr>
              <w:t>7</w:t>
            </w:r>
            <w:r w:rsidR="00CE2A5F">
              <w:rPr>
                <w:rFonts w:asciiTheme="minorHAnsi" w:eastAsiaTheme="minorEastAsia" w:hAnsiTheme="minorHAnsi" w:cstheme="minorBidi"/>
                <w:b w:val="0"/>
                <w:lang w:eastAsia="es-CL"/>
              </w:rPr>
              <w:tab/>
            </w:r>
            <w:r w:rsidR="00CE2A5F" w:rsidRPr="00D864D8">
              <w:rPr>
                <w:rStyle w:val="Hipervnculo"/>
              </w:rPr>
              <w:t>ANEXOS</w:t>
            </w:r>
            <w:r w:rsidR="00CE2A5F">
              <w:rPr>
                <w:webHidden/>
              </w:rPr>
              <w:tab/>
            </w:r>
            <w:r w:rsidR="00CE2A5F">
              <w:rPr>
                <w:webHidden/>
              </w:rPr>
              <w:fldChar w:fldCharType="begin"/>
            </w:r>
            <w:r w:rsidR="00CE2A5F">
              <w:rPr>
                <w:webHidden/>
              </w:rPr>
              <w:instrText xml:space="preserve"> PAGEREF _Toc508875912 \h </w:instrText>
            </w:r>
            <w:r w:rsidR="00CE2A5F">
              <w:rPr>
                <w:webHidden/>
              </w:rPr>
            </w:r>
            <w:r w:rsidR="00CE2A5F">
              <w:rPr>
                <w:webHidden/>
              </w:rPr>
              <w:fldChar w:fldCharType="separate"/>
            </w:r>
            <w:r w:rsidR="00CE2A5F">
              <w:rPr>
                <w:webHidden/>
              </w:rPr>
              <w:t>9</w:t>
            </w:r>
            <w:r w:rsidR="00CE2A5F">
              <w:rPr>
                <w:webHidden/>
              </w:rPr>
              <w:fldChar w:fldCharType="end"/>
            </w:r>
          </w:hyperlink>
        </w:p>
        <w:p w14:paraId="03C7D4EA" w14:textId="5E46DFD7" w:rsidR="00AD6FAF" w:rsidRDefault="001A526B" w:rsidP="00373994">
          <w:pPr>
            <w:spacing w:line="240" w:lineRule="auto"/>
            <w:rPr>
              <w:bCs/>
              <w:lang w:val="es-ES"/>
            </w:rPr>
          </w:pPr>
          <w:r w:rsidRPr="00D210EC">
            <w:rPr>
              <w:bCs/>
              <w:lang w:val="es-ES"/>
            </w:rPr>
            <w:fldChar w:fldCharType="end"/>
          </w:r>
        </w:p>
      </w:sdtContent>
    </w:sdt>
    <w:p w14:paraId="60062B46" w14:textId="77777777" w:rsidR="00AD6FAF" w:rsidRDefault="00AD6FAF">
      <w:pPr>
        <w:rPr>
          <w:bCs/>
          <w:lang w:val="es-ES"/>
        </w:rPr>
      </w:pPr>
      <w:r>
        <w:rPr>
          <w:bCs/>
          <w:lang w:val="es-ES"/>
        </w:rPr>
        <w:br w:type="page"/>
      </w:r>
    </w:p>
    <w:p w14:paraId="117A7593" w14:textId="77777777"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7" w:name="_Toc352840376"/>
      <w:bookmarkStart w:id="8" w:name="_Toc352841436"/>
      <w:bookmarkStart w:id="9" w:name="_Toc390777016"/>
      <w:bookmarkStart w:id="10" w:name="_Toc508875899"/>
      <w:r w:rsidRPr="001A526B">
        <w:rPr>
          <w:rFonts w:ascii="Calibri" w:eastAsia="Calibri" w:hAnsi="Calibri" w:cs="Calibri"/>
          <w:b/>
          <w:sz w:val="24"/>
          <w:szCs w:val="20"/>
        </w:rPr>
        <w:lastRenderedPageBreak/>
        <w:t>RESUMEN</w:t>
      </w:r>
      <w:bookmarkEnd w:id="7"/>
      <w:bookmarkEnd w:id="8"/>
      <w:bookmarkEnd w:id="9"/>
      <w:bookmarkEnd w:id="10"/>
    </w:p>
    <w:p w14:paraId="21FD3164" w14:textId="77777777" w:rsidR="001A526B" w:rsidRPr="002F0587" w:rsidRDefault="001A526B" w:rsidP="00373994">
      <w:pPr>
        <w:spacing w:after="0" w:line="240" w:lineRule="auto"/>
        <w:contextualSpacing/>
        <w:outlineLvl w:val="0"/>
        <w:rPr>
          <w:rFonts w:ascii="Calibri" w:eastAsia="Calibri" w:hAnsi="Calibri" w:cs="Calibri"/>
          <w:b/>
          <w:sz w:val="24"/>
          <w:szCs w:val="20"/>
        </w:rPr>
      </w:pPr>
    </w:p>
    <w:p w14:paraId="095C8A85" w14:textId="64B56322" w:rsidR="001A526B" w:rsidRPr="002F0587" w:rsidRDefault="001A526B" w:rsidP="00373994">
      <w:pPr>
        <w:spacing w:after="0" w:line="240" w:lineRule="auto"/>
        <w:jc w:val="both"/>
        <w:rPr>
          <w:rFonts w:ascii="Calibri" w:eastAsia="Calibri" w:hAnsi="Calibri" w:cs="Calibri"/>
          <w:sz w:val="20"/>
          <w:szCs w:val="20"/>
        </w:rPr>
      </w:pPr>
      <w:r w:rsidRPr="002F0587">
        <w:rPr>
          <w:rFonts w:ascii="Calibri" w:eastAsia="Calibri" w:hAnsi="Calibri" w:cs="Calibri"/>
          <w:sz w:val="20"/>
          <w:szCs w:val="20"/>
        </w:rPr>
        <w:t xml:space="preserve">El presente documento da cuenta de los resultados de la(s) actividad(es) de fiscalización ambiental realizada por </w:t>
      </w:r>
      <w:r w:rsidR="001F4277" w:rsidRPr="002F0587">
        <w:rPr>
          <w:rFonts w:ascii="Calibri" w:eastAsia="Calibri" w:hAnsi="Calibri" w:cs="Calibri"/>
          <w:sz w:val="20"/>
          <w:szCs w:val="20"/>
        </w:rPr>
        <w:t>la Superintendencia del Medio Ambiente</w:t>
      </w:r>
      <w:r w:rsidR="00C462B4" w:rsidRPr="002F0587">
        <w:rPr>
          <w:rFonts w:ascii="Calibri" w:eastAsia="Calibri" w:hAnsi="Calibri" w:cs="Calibri"/>
          <w:sz w:val="20"/>
          <w:szCs w:val="20"/>
        </w:rPr>
        <w:t xml:space="preserve"> </w:t>
      </w:r>
      <w:r w:rsidRPr="002F0587">
        <w:rPr>
          <w:rFonts w:ascii="Calibri" w:eastAsia="Calibri" w:hAnsi="Calibri" w:cs="Calibri"/>
          <w:sz w:val="20"/>
          <w:szCs w:val="20"/>
        </w:rPr>
        <w:t>a la unidad fiscalizable “</w:t>
      </w:r>
      <w:r w:rsidR="00C462B4" w:rsidRPr="002F0587">
        <w:rPr>
          <w:rFonts w:ascii="Calibri" w:eastAsia="Calibri" w:hAnsi="Calibri" w:cs="Calibri"/>
          <w:sz w:val="20"/>
          <w:szCs w:val="20"/>
        </w:rPr>
        <w:t xml:space="preserve">Automotora </w:t>
      </w:r>
      <w:proofErr w:type="spellStart"/>
      <w:r w:rsidR="00C462B4" w:rsidRPr="002F0587">
        <w:rPr>
          <w:rFonts w:ascii="Calibri" w:eastAsia="Calibri" w:hAnsi="Calibri" w:cs="Calibri"/>
          <w:sz w:val="20"/>
          <w:szCs w:val="20"/>
        </w:rPr>
        <w:t>Kaufmann</w:t>
      </w:r>
      <w:proofErr w:type="spellEnd"/>
      <w:r w:rsidRPr="002F0587">
        <w:rPr>
          <w:rFonts w:ascii="Calibri" w:eastAsia="Calibri" w:hAnsi="Calibri" w:cs="Calibri"/>
          <w:sz w:val="20"/>
          <w:szCs w:val="20"/>
        </w:rPr>
        <w:t>”</w:t>
      </w:r>
      <w:r w:rsidR="00CE3600" w:rsidRPr="002F0587">
        <w:rPr>
          <w:rFonts w:ascii="Calibri" w:eastAsia="Calibri" w:hAnsi="Calibri" w:cs="Calibri"/>
          <w:sz w:val="20"/>
          <w:szCs w:val="20"/>
        </w:rPr>
        <w:t xml:space="preserve">, </w:t>
      </w:r>
      <w:r w:rsidR="00C462B4" w:rsidRPr="002F0587">
        <w:rPr>
          <w:rFonts w:ascii="Calibri" w:eastAsia="Calibri" w:hAnsi="Calibri" w:cs="Calibri"/>
          <w:sz w:val="20"/>
          <w:szCs w:val="20"/>
        </w:rPr>
        <w:t>localizada en Avenida Gladys Marín 5830, comuna de Estación Central, en la Región Metropolitana. La actividad de inspección fue desarrollada el día 3 de julio de 2017.</w:t>
      </w:r>
    </w:p>
    <w:p w14:paraId="3E3AC4D7" w14:textId="77777777" w:rsidR="003B5F82" w:rsidRPr="002F0587" w:rsidRDefault="003B5F82" w:rsidP="00373994">
      <w:pPr>
        <w:spacing w:after="0" w:line="240" w:lineRule="auto"/>
        <w:jc w:val="both"/>
        <w:rPr>
          <w:rFonts w:ascii="Calibri" w:eastAsia="Calibri" w:hAnsi="Calibri" w:cs="Calibri"/>
          <w:sz w:val="20"/>
          <w:szCs w:val="20"/>
        </w:rPr>
      </w:pPr>
    </w:p>
    <w:p w14:paraId="13C7B6E4" w14:textId="2CFED58B" w:rsidR="002F0587" w:rsidRDefault="002F0587" w:rsidP="002F0587">
      <w:pPr>
        <w:spacing w:after="0" w:line="240" w:lineRule="auto"/>
        <w:jc w:val="both"/>
        <w:rPr>
          <w:rFonts w:ascii="Calibri" w:eastAsia="Calibri" w:hAnsi="Calibri" w:cs="Calibri"/>
          <w:sz w:val="20"/>
          <w:szCs w:val="20"/>
        </w:rPr>
      </w:pPr>
      <w:r w:rsidRPr="006178CF">
        <w:rPr>
          <w:rFonts w:ascii="Calibri" w:eastAsia="Calibri" w:hAnsi="Calibri" w:cs="Calibri"/>
          <w:sz w:val="20"/>
          <w:szCs w:val="20"/>
        </w:rPr>
        <w:t xml:space="preserve">El proyecto que compone la unidad fiscalizable, y que fue fiscalizado durante el desarrollo de la actividad, consiste en </w:t>
      </w:r>
      <w:r w:rsidR="006178CF" w:rsidRPr="006178CF">
        <w:rPr>
          <w:rFonts w:ascii="Calibri" w:eastAsia="Calibri" w:hAnsi="Calibri" w:cs="Calibri"/>
          <w:sz w:val="20"/>
          <w:szCs w:val="20"/>
        </w:rPr>
        <w:t>una empresa dedicada a la importación y comercialización de vehículos motorizados y repuestos.</w:t>
      </w:r>
    </w:p>
    <w:p w14:paraId="2CC5C9C0" w14:textId="77777777" w:rsidR="002F0587" w:rsidRPr="002F0587" w:rsidRDefault="002F0587" w:rsidP="002F0587">
      <w:pPr>
        <w:spacing w:after="0" w:line="240" w:lineRule="auto"/>
        <w:jc w:val="both"/>
        <w:rPr>
          <w:rFonts w:ascii="Calibri" w:eastAsia="Calibri" w:hAnsi="Calibri" w:cs="Calibri"/>
          <w:sz w:val="20"/>
          <w:szCs w:val="20"/>
        </w:rPr>
      </w:pPr>
    </w:p>
    <w:p w14:paraId="3BBD9887" w14:textId="0546B8E1" w:rsidR="002F0587" w:rsidRPr="002F0587" w:rsidRDefault="002F0587" w:rsidP="002F0587">
      <w:pPr>
        <w:spacing w:after="0" w:line="240" w:lineRule="auto"/>
        <w:jc w:val="both"/>
        <w:rPr>
          <w:rFonts w:ascii="Calibri" w:eastAsia="Calibri" w:hAnsi="Calibri" w:cs="Calibri"/>
          <w:sz w:val="20"/>
          <w:szCs w:val="20"/>
        </w:rPr>
      </w:pPr>
      <w:r w:rsidRPr="002F0587">
        <w:rPr>
          <w:rFonts w:ascii="Calibri" w:eastAsia="Calibri" w:hAnsi="Calibri" w:cs="Calibri"/>
          <w:sz w:val="20"/>
          <w:szCs w:val="20"/>
        </w:rPr>
        <w:t xml:space="preserve">La unidad fiscalizable posee </w:t>
      </w:r>
      <w:r>
        <w:rPr>
          <w:rFonts w:ascii="Calibri" w:eastAsia="Calibri" w:hAnsi="Calibri" w:cs="Calibri"/>
          <w:sz w:val="20"/>
          <w:szCs w:val="20"/>
        </w:rPr>
        <w:t>6</w:t>
      </w:r>
      <w:r w:rsidRPr="002F0587">
        <w:rPr>
          <w:rFonts w:ascii="Calibri" w:eastAsia="Calibri" w:hAnsi="Calibri" w:cs="Calibri"/>
          <w:sz w:val="20"/>
          <w:szCs w:val="20"/>
        </w:rPr>
        <w:t xml:space="preserve"> fuentes estacionarias, de las cuales 5 están afectas a las exigencias para material particulado establecidas en el Plan de </w:t>
      </w:r>
      <w:r w:rsidRPr="00AD6FAF">
        <w:rPr>
          <w:rFonts w:ascii="Calibri" w:eastAsia="Calibri" w:hAnsi="Calibri" w:cs="Calibri"/>
          <w:sz w:val="20"/>
          <w:szCs w:val="20"/>
        </w:rPr>
        <w:t xml:space="preserve">Prevención y Descontaminación de la Región Metropolitana y la Norma de Emisión de Material Particulado, las que corresponden a 1 grupo electrógeno y </w:t>
      </w:r>
      <w:r w:rsidR="006178CF" w:rsidRPr="00AD6FAF">
        <w:rPr>
          <w:rFonts w:ascii="Calibri" w:eastAsia="Calibri" w:hAnsi="Calibri" w:cs="Calibri"/>
          <w:sz w:val="20"/>
          <w:szCs w:val="20"/>
        </w:rPr>
        <w:t>4 cabinas de pintura</w:t>
      </w:r>
      <w:r w:rsidRPr="00AD6FAF">
        <w:rPr>
          <w:rFonts w:ascii="Calibri" w:eastAsia="Calibri" w:hAnsi="Calibri" w:cs="Calibri"/>
          <w:sz w:val="20"/>
          <w:szCs w:val="20"/>
        </w:rPr>
        <w:t>.</w:t>
      </w:r>
      <w:r w:rsidRPr="002F0587">
        <w:rPr>
          <w:rFonts w:ascii="Calibri" w:eastAsia="Calibri" w:hAnsi="Calibri" w:cs="Calibri"/>
          <w:sz w:val="20"/>
          <w:szCs w:val="20"/>
        </w:rPr>
        <w:t xml:space="preserve"> </w:t>
      </w:r>
    </w:p>
    <w:p w14:paraId="2989DCE7" w14:textId="4752FCC1" w:rsidR="002F0587" w:rsidRPr="006178CF" w:rsidRDefault="002F0587" w:rsidP="002F0587">
      <w:pPr>
        <w:spacing w:after="0" w:line="240" w:lineRule="auto"/>
        <w:jc w:val="both"/>
        <w:rPr>
          <w:rFonts w:ascii="Calibri" w:eastAsia="Calibri" w:hAnsi="Calibri" w:cs="Calibri"/>
          <w:b/>
          <w:sz w:val="20"/>
          <w:szCs w:val="20"/>
        </w:rPr>
      </w:pPr>
    </w:p>
    <w:p w14:paraId="27D3F0BB" w14:textId="18BC05FF" w:rsidR="001A526B" w:rsidRPr="006178CF" w:rsidRDefault="001A526B" w:rsidP="002F0587">
      <w:pPr>
        <w:spacing w:after="0" w:line="240" w:lineRule="auto"/>
        <w:jc w:val="both"/>
        <w:rPr>
          <w:rFonts w:ascii="Calibri" w:eastAsia="Calibri" w:hAnsi="Calibri" w:cs="Calibri"/>
          <w:sz w:val="20"/>
          <w:szCs w:val="20"/>
        </w:rPr>
      </w:pPr>
      <w:r w:rsidRPr="006178CF">
        <w:rPr>
          <w:rFonts w:ascii="Calibri" w:eastAsia="Calibri" w:hAnsi="Calibri" w:cs="Calibri"/>
          <w:sz w:val="20"/>
          <w:szCs w:val="20"/>
        </w:rPr>
        <w:t xml:space="preserve">Las materias relevantes objeto de la fiscalización incluyeron </w:t>
      </w:r>
      <w:r w:rsidR="006178CF" w:rsidRPr="006178CF">
        <w:rPr>
          <w:rFonts w:ascii="Calibri" w:eastAsia="Calibri" w:hAnsi="Calibri" w:cs="Calibri"/>
          <w:sz w:val="20"/>
          <w:szCs w:val="20"/>
        </w:rPr>
        <w:t>v</w:t>
      </w:r>
      <w:r w:rsidR="00D210EC" w:rsidRPr="006178CF">
        <w:rPr>
          <w:rFonts w:ascii="Calibri" w:eastAsia="Calibri" w:hAnsi="Calibri" w:cs="Calibri"/>
          <w:sz w:val="20"/>
          <w:szCs w:val="20"/>
        </w:rPr>
        <w:t>erificar el cumplimiento de la norma de emisión Material Particulado así como verificar la existencia de la Declaración de Emisiones 15.027, en el marco de las obligaciones del Plan de Prevención y Descontaminación de la Región Metropolitana.</w:t>
      </w:r>
    </w:p>
    <w:p w14:paraId="729FB417" w14:textId="76666974" w:rsidR="00AD6FAF" w:rsidRDefault="00AD6FAF">
      <w:pPr>
        <w:rPr>
          <w:rFonts w:ascii="Calibri" w:eastAsia="Calibri" w:hAnsi="Calibri" w:cs="Calibri"/>
          <w:sz w:val="20"/>
          <w:szCs w:val="20"/>
        </w:rPr>
      </w:pPr>
      <w:r>
        <w:rPr>
          <w:rFonts w:ascii="Calibri" w:eastAsia="Calibri" w:hAnsi="Calibri" w:cs="Calibri"/>
          <w:sz w:val="20"/>
          <w:szCs w:val="20"/>
        </w:rPr>
        <w:br w:type="page"/>
      </w:r>
    </w:p>
    <w:p w14:paraId="73CCBBE1" w14:textId="77777777" w:rsidR="001A526B" w:rsidRDefault="001A526B" w:rsidP="00373994">
      <w:pPr>
        <w:pStyle w:val="IFA1"/>
      </w:pPr>
      <w:bookmarkStart w:id="11" w:name="_Toc390777017"/>
      <w:bookmarkStart w:id="12" w:name="_Toc508875900"/>
      <w:r w:rsidRPr="001A526B">
        <w:lastRenderedPageBreak/>
        <w:t xml:space="preserve">IDENTIFICACIÓN </w:t>
      </w:r>
      <w:bookmarkEnd w:id="11"/>
      <w:r w:rsidRPr="001A526B">
        <w:t>DE LA UNIDAD FISCALIZABLE</w:t>
      </w:r>
      <w:bookmarkEnd w:id="12"/>
    </w:p>
    <w:p w14:paraId="1050ABBD" w14:textId="77777777" w:rsidR="001A526B" w:rsidRPr="001A526B" w:rsidRDefault="001A526B" w:rsidP="00ED21AD">
      <w:pPr>
        <w:pStyle w:val="Ttulo1"/>
        <w:numPr>
          <w:ilvl w:val="0"/>
          <w:numId w:val="0"/>
        </w:numPr>
        <w:ind w:left="567" w:hanging="567"/>
      </w:pPr>
    </w:p>
    <w:p w14:paraId="01D93506" w14:textId="77777777" w:rsidR="001A526B" w:rsidRDefault="001A526B" w:rsidP="00373994">
      <w:pPr>
        <w:pStyle w:val="Ttulo1"/>
      </w:pPr>
      <w:bookmarkStart w:id="13" w:name="_Toc508875901"/>
      <w:r w:rsidRPr="00373994">
        <w:t>Antecedentes Generales</w:t>
      </w:r>
      <w:bookmarkEnd w:id="13"/>
    </w:p>
    <w:p w14:paraId="04D3E5F9" w14:textId="77777777"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884A50" w:rsidRPr="00D42470" w14:paraId="50C98DF8" w14:textId="77777777" w:rsidTr="00D210E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2A3D2D" w14:textId="77777777" w:rsidR="00884A50" w:rsidRPr="00D42470" w:rsidRDefault="00884A50" w:rsidP="00D210E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7F79CF43" w14:textId="364FC574" w:rsidR="00884A50" w:rsidRPr="00D42470" w:rsidRDefault="006178CF" w:rsidP="00D210EC">
            <w:pPr>
              <w:spacing w:after="0" w:line="240" w:lineRule="auto"/>
              <w:jc w:val="both"/>
              <w:rPr>
                <w:rFonts w:ascii="Calibri" w:eastAsia="Calibri" w:hAnsi="Calibri" w:cs="Calibri"/>
                <w:b/>
                <w:sz w:val="20"/>
                <w:szCs w:val="20"/>
              </w:rPr>
            </w:pPr>
            <w:r w:rsidRPr="006178CF">
              <w:rPr>
                <w:rFonts w:ascii="Calibri" w:eastAsia="Calibri" w:hAnsi="Calibri" w:cs="Calibri"/>
                <w:sz w:val="20"/>
                <w:szCs w:val="20"/>
              </w:rPr>
              <w:t>AUTOMOTORA KAUFMANN</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7F112BC8" w14:textId="77777777" w:rsidR="00884A50" w:rsidRPr="00E55815" w:rsidRDefault="00884A50" w:rsidP="00D210E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tc>
      </w:tr>
      <w:tr w:rsidR="006178CF" w:rsidRPr="001A526B" w14:paraId="1E022206"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F5835BD" w14:textId="45B5FAFF" w:rsidR="006178CF" w:rsidRPr="001A526B" w:rsidRDefault="006178CF" w:rsidP="006178CF">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Pr="00FF3AD1">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56127AE9" w14:textId="35A4EE45" w:rsidR="006178CF" w:rsidRPr="001A526B" w:rsidRDefault="006178CF" w:rsidP="006178CF">
            <w:pPr>
              <w:spacing w:after="100" w:line="240" w:lineRule="auto"/>
              <w:ind w:left="46"/>
              <w:jc w:val="both"/>
              <w:rPr>
                <w:rFonts w:ascii="Calibri" w:eastAsia="Calibri" w:hAnsi="Calibri" w:cs="Calibri"/>
                <w:sz w:val="20"/>
                <w:szCs w:val="20"/>
              </w:rPr>
            </w:pPr>
            <w:r w:rsidRPr="001A526B">
              <w:rPr>
                <w:rFonts w:ascii="Calibri" w:eastAsia="Calibri" w:hAnsi="Calibri" w:cs="Calibri"/>
                <w:b/>
                <w:sz w:val="20"/>
                <w:szCs w:val="20"/>
              </w:rPr>
              <w:t xml:space="preserve">Ubicación </w:t>
            </w:r>
            <w:r w:rsidRPr="00B66335">
              <w:rPr>
                <w:rFonts w:ascii="Calibri" w:eastAsia="Calibri" w:hAnsi="Calibri" w:cs="Calibri"/>
                <w:b/>
                <w:sz w:val="20"/>
                <w:szCs w:val="20"/>
              </w:rPr>
              <w:t>específica de la unidad fiscalizable:</w:t>
            </w:r>
            <w:r w:rsidRPr="00B66335">
              <w:rPr>
                <w:rFonts w:ascii="Calibri" w:eastAsia="Calibri" w:hAnsi="Calibri" w:cs="Calibri"/>
                <w:sz w:val="20"/>
                <w:szCs w:val="20"/>
              </w:rPr>
              <w:t xml:space="preserve"> Se localiza en las coordenadas Norte </w:t>
            </w:r>
            <w:r w:rsidR="00B66335" w:rsidRPr="00B66335">
              <w:rPr>
                <w:rFonts w:ascii="Calibri" w:eastAsia="Calibri" w:hAnsi="Calibri" w:cs="Calibri"/>
                <w:sz w:val="20"/>
                <w:szCs w:val="20"/>
              </w:rPr>
              <w:t xml:space="preserve">6.296.177,26 </w:t>
            </w:r>
            <w:r w:rsidRPr="00B66335">
              <w:rPr>
                <w:rFonts w:ascii="Calibri" w:eastAsia="Calibri" w:hAnsi="Calibri" w:cs="Calibri"/>
                <w:sz w:val="20"/>
                <w:szCs w:val="20"/>
              </w:rPr>
              <w:t xml:space="preserve">(m) y Este </w:t>
            </w:r>
            <w:r w:rsidR="00B66335" w:rsidRPr="00B66335">
              <w:rPr>
                <w:rFonts w:ascii="Calibri" w:eastAsia="Calibri" w:hAnsi="Calibri" w:cs="Calibri"/>
                <w:sz w:val="20"/>
                <w:szCs w:val="20"/>
              </w:rPr>
              <w:t xml:space="preserve">340.288,03 </w:t>
            </w:r>
            <w:r w:rsidRPr="00B66335">
              <w:rPr>
                <w:rFonts w:ascii="Calibri" w:eastAsia="Calibri" w:hAnsi="Calibri" w:cs="Calibri"/>
                <w:sz w:val="20"/>
                <w:szCs w:val="20"/>
              </w:rPr>
              <w:t xml:space="preserve">(m). Su acceso es por la avenida </w:t>
            </w:r>
            <w:r>
              <w:rPr>
                <w:rFonts w:ascii="Calibri" w:eastAsia="Calibri" w:hAnsi="Calibri" w:cs="Calibri"/>
                <w:sz w:val="20"/>
                <w:szCs w:val="20"/>
              </w:rPr>
              <w:t>Gladys Marín, por la pista que se dirige hacia el oriente.</w:t>
            </w:r>
          </w:p>
        </w:tc>
      </w:tr>
      <w:tr w:rsidR="006178CF" w:rsidRPr="001A526B" w14:paraId="61E4CB3F" w14:textId="77777777"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E010CD" w14:textId="2B8DBEDB" w:rsidR="006178CF" w:rsidRPr="001A526B" w:rsidRDefault="006178CF" w:rsidP="006178CF">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Pr="009C3CA7">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78F17364" w14:textId="77777777" w:rsidR="006178CF" w:rsidRPr="001A526B" w:rsidRDefault="006178CF" w:rsidP="006178CF">
            <w:pPr>
              <w:spacing w:after="0" w:line="240" w:lineRule="auto"/>
              <w:ind w:left="188"/>
              <w:jc w:val="both"/>
              <w:rPr>
                <w:rFonts w:ascii="Calibri" w:eastAsia="Calibri" w:hAnsi="Calibri" w:cs="Calibri"/>
                <w:b/>
                <w:sz w:val="20"/>
                <w:szCs w:val="20"/>
              </w:rPr>
            </w:pPr>
          </w:p>
        </w:tc>
      </w:tr>
      <w:tr w:rsidR="006178CF" w:rsidRPr="001A526B" w14:paraId="31C065ED" w14:textId="77777777"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61CE9" w14:textId="5BBC66B1" w:rsidR="006178CF" w:rsidRPr="001A526B" w:rsidRDefault="006178CF" w:rsidP="006178CF">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Pr>
                <w:rFonts w:ascii="Calibri" w:eastAsia="Calibri" w:hAnsi="Calibri" w:cs="Calibri"/>
                <w:sz w:val="20"/>
                <w:szCs w:val="20"/>
              </w:rPr>
              <w:t>Estación Central</w:t>
            </w:r>
          </w:p>
        </w:tc>
        <w:tc>
          <w:tcPr>
            <w:tcW w:w="2296" w:type="pct"/>
            <w:vMerge/>
            <w:tcBorders>
              <w:left w:val="single" w:sz="4" w:space="0" w:color="auto"/>
              <w:bottom w:val="single" w:sz="4" w:space="0" w:color="auto"/>
              <w:right w:val="single" w:sz="4" w:space="0" w:color="auto"/>
            </w:tcBorders>
            <w:shd w:val="clear" w:color="auto" w:fill="FFFFFF"/>
          </w:tcPr>
          <w:p w14:paraId="7F9FD522" w14:textId="77777777" w:rsidR="006178CF" w:rsidRPr="001A526B" w:rsidRDefault="006178CF" w:rsidP="006178CF">
            <w:pPr>
              <w:spacing w:after="0" w:line="240" w:lineRule="auto"/>
              <w:ind w:left="188"/>
              <w:jc w:val="both"/>
              <w:rPr>
                <w:rFonts w:ascii="Calibri" w:eastAsia="Calibri" w:hAnsi="Calibri" w:cs="Calibri"/>
                <w:b/>
                <w:sz w:val="20"/>
                <w:szCs w:val="20"/>
              </w:rPr>
            </w:pPr>
          </w:p>
        </w:tc>
      </w:tr>
      <w:tr w:rsidR="001A526B" w:rsidRPr="001A526B" w14:paraId="141CE024" w14:textId="77777777"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D12F037" w14:textId="57B5543C"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r w:rsidR="006178CF">
              <w:rPr>
                <w:rFonts w:ascii="Calibri" w:eastAsia="Calibri" w:hAnsi="Calibri" w:cs="Calibri"/>
                <w:sz w:val="20"/>
                <w:szCs w:val="20"/>
              </w:rPr>
              <w:t xml:space="preserve">Comercial </w:t>
            </w:r>
            <w:proofErr w:type="spellStart"/>
            <w:r w:rsidR="006178CF">
              <w:rPr>
                <w:rFonts w:ascii="Calibri" w:eastAsia="Calibri" w:hAnsi="Calibri" w:cs="Calibri"/>
                <w:sz w:val="20"/>
                <w:szCs w:val="20"/>
              </w:rPr>
              <w:t>Kaufmann</w:t>
            </w:r>
            <w:proofErr w:type="spellEnd"/>
            <w:r w:rsidR="006178CF">
              <w:rPr>
                <w:rFonts w:ascii="Calibri" w:eastAsia="Calibri" w:hAnsi="Calibri" w:cs="Calibri"/>
                <w:sz w:val="20"/>
                <w:szCs w:val="20"/>
              </w:rPr>
              <w:t xml:space="preserv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9653E3" w14:textId="626D557D"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6178CF">
              <w:rPr>
                <w:rFonts w:ascii="Calibri" w:eastAsia="Calibri" w:hAnsi="Calibri" w:cs="Calibri"/>
                <w:sz w:val="20"/>
                <w:szCs w:val="20"/>
              </w:rPr>
              <w:t>96.572.360-9</w:t>
            </w:r>
          </w:p>
        </w:tc>
      </w:tr>
      <w:tr w:rsidR="001A526B" w:rsidRPr="001A526B" w14:paraId="0A51E18E" w14:textId="77777777" w:rsidTr="00C47F7B">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2CF9328" w14:textId="0DAA9B16" w:rsidR="001A526B" w:rsidRPr="00C13053" w:rsidRDefault="001A526B" w:rsidP="00373994">
            <w:pPr>
              <w:spacing w:after="100" w:line="240" w:lineRule="auto"/>
              <w:jc w:val="both"/>
              <w:rPr>
                <w:rFonts w:ascii="Calibri" w:eastAsia="Calibri" w:hAnsi="Calibri" w:cs="Calibri"/>
                <w:sz w:val="20"/>
                <w:szCs w:val="20"/>
              </w:rPr>
            </w:pPr>
            <w:r w:rsidRPr="00C13053">
              <w:rPr>
                <w:rFonts w:ascii="Calibri" w:eastAsia="Calibri" w:hAnsi="Calibri" w:cs="Calibri"/>
                <w:b/>
                <w:sz w:val="20"/>
                <w:szCs w:val="20"/>
              </w:rPr>
              <w:t>Domicilio titular</w:t>
            </w:r>
            <w:r w:rsidR="00217CB7" w:rsidRPr="00C13053">
              <w:rPr>
                <w:rFonts w:ascii="Calibri" w:eastAsia="Calibri" w:hAnsi="Calibri" w:cs="Calibri"/>
                <w:b/>
                <w:sz w:val="20"/>
                <w:szCs w:val="20"/>
              </w:rPr>
              <w:t>(es)</w:t>
            </w:r>
            <w:r w:rsidRPr="00C13053">
              <w:rPr>
                <w:rFonts w:ascii="Calibri" w:eastAsia="Calibri" w:hAnsi="Calibri" w:cs="Calibri"/>
                <w:b/>
                <w:sz w:val="20"/>
                <w:szCs w:val="20"/>
              </w:rPr>
              <w:t>:</w:t>
            </w:r>
            <w:r w:rsidRPr="00C13053">
              <w:rPr>
                <w:rFonts w:ascii="Calibri" w:eastAsia="Calibri" w:hAnsi="Calibri" w:cs="Calibri"/>
                <w:sz w:val="20"/>
                <w:szCs w:val="20"/>
              </w:rPr>
              <w:t xml:space="preserve"> </w:t>
            </w:r>
            <w:r w:rsidR="006178CF" w:rsidRPr="00C13053">
              <w:rPr>
                <w:rFonts w:ascii="Calibri" w:eastAsia="Calibri" w:hAnsi="Calibri" w:cs="Calibri"/>
                <w:sz w:val="20"/>
                <w:szCs w:val="20"/>
              </w:rPr>
              <w:t xml:space="preserve">Gladys Marín </w:t>
            </w:r>
            <w:proofErr w:type="spellStart"/>
            <w:r w:rsidR="006178CF" w:rsidRPr="00C13053">
              <w:rPr>
                <w:rFonts w:ascii="Calibri" w:eastAsia="Calibri" w:hAnsi="Calibri" w:cs="Calibri"/>
                <w:sz w:val="20"/>
                <w:szCs w:val="20"/>
              </w:rPr>
              <w:t>Millie</w:t>
            </w:r>
            <w:proofErr w:type="spellEnd"/>
            <w:r w:rsidR="006178CF" w:rsidRPr="00C13053">
              <w:rPr>
                <w:rFonts w:ascii="Calibri" w:eastAsia="Calibri" w:hAnsi="Calibri" w:cs="Calibri"/>
                <w:sz w:val="20"/>
                <w:szCs w:val="20"/>
              </w:rPr>
              <w:t xml:space="preserve"> N°5830, Estación Central,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04D2358" w14:textId="77777777" w:rsidR="001A526B" w:rsidRPr="00C13053" w:rsidRDefault="001A526B" w:rsidP="00373994">
            <w:pPr>
              <w:spacing w:after="100" w:line="240" w:lineRule="auto"/>
              <w:jc w:val="both"/>
              <w:rPr>
                <w:rFonts w:ascii="Calibri" w:eastAsia="Calibri" w:hAnsi="Calibri" w:cs="Calibri"/>
                <w:sz w:val="20"/>
                <w:szCs w:val="20"/>
              </w:rPr>
            </w:pPr>
            <w:r w:rsidRPr="00C13053">
              <w:rPr>
                <w:rFonts w:ascii="Calibri" w:eastAsia="Calibri" w:hAnsi="Calibri" w:cs="Calibri"/>
                <w:b/>
                <w:sz w:val="20"/>
                <w:szCs w:val="20"/>
              </w:rPr>
              <w:t>Correo electrónico:</w:t>
            </w:r>
            <w:r w:rsidRPr="00C13053">
              <w:rPr>
                <w:rFonts w:ascii="Calibri" w:eastAsia="Calibri" w:hAnsi="Calibri" w:cs="Calibri"/>
                <w:sz w:val="20"/>
                <w:szCs w:val="20"/>
              </w:rPr>
              <w:t xml:space="preserve"> </w:t>
            </w:r>
          </w:p>
        </w:tc>
      </w:tr>
      <w:tr w:rsidR="001A526B" w:rsidRPr="001A526B" w14:paraId="2849A042" w14:textId="77777777" w:rsidTr="00C47F7B">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0246BE5C" w14:textId="77777777" w:rsidR="001A526B" w:rsidRPr="00C13053"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F01849E" w14:textId="31B03D1D" w:rsidR="001A526B" w:rsidRPr="00C13053" w:rsidRDefault="001A526B" w:rsidP="00373994">
            <w:pPr>
              <w:spacing w:after="100" w:line="240" w:lineRule="auto"/>
              <w:jc w:val="both"/>
              <w:rPr>
                <w:rFonts w:ascii="Calibri" w:eastAsia="Calibri" w:hAnsi="Calibri" w:cs="Calibri"/>
                <w:sz w:val="20"/>
                <w:szCs w:val="20"/>
              </w:rPr>
            </w:pPr>
            <w:r w:rsidRPr="00C13053">
              <w:rPr>
                <w:rFonts w:ascii="Calibri" w:eastAsia="Calibri" w:hAnsi="Calibri" w:cs="Calibri"/>
                <w:b/>
                <w:sz w:val="20"/>
                <w:szCs w:val="20"/>
              </w:rPr>
              <w:t>Teléfono:</w:t>
            </w:r>
            <w:r w:rsidRPr="00C13053">
              <w:rPr>
                <w:rFonts w:ascii="Calibri" w:eastAsia="Calibri" w:hAnsi="Calibri" w:cs="Calibri"/>
                <w:sz w:val="20"/>
                <w:szCs w:val="20"/>
              </w:rPr>
              <w:t xml:space="preserve"> </w:t>
            </w:r>
            <w:r w:rsidR="003B0659" w:rsidRPr="00C13053">
              <w:rPr>
                <w:rFonts w:ascii="Calibri" w:eastAsia="Calibri" w:hAnsi="Calibri" w:cs="Calibri"/>
                <w:sz w:val="20"/>
                <w:szCs w:val="20"/>
              </w:rPr>
              <w:t>(2) 2720 2350</w:t>
            </w:r>
          </w:p>
        </w:tc>
      </w:tr>
      <w:tr w:rsidR="001A526B" w:rsidRPr="001A526B" w14:paraId="12DF0C65" w14:textId="77777777" w:rsidTr="00C47F7B">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95BBF3" w14:textId="4C06C397" w:rsidR="001A526B" w:rsidRPr="00C13053" w:rsidRDefault="00217CB7" w:rsidP="003B0659">
            <w:pPr>
              <w:spacing w:after="100" w:line="240" w:lineRule="auto"/>
              <w:jc w:val="both"/>
              <w:rPr>
                <w:rFonts w:ascii="Calibri" w:eastAsia="Calibri" w:hAnsi="Calibri" w:cs="Calibri"/>
                <w:sz w:val="20"/>
                <w:szCs w:val="20"/>
              </w:rPr>
            </w:pPr>
            <w:r w:rsidRPr="00C13053">
              <w:rPr>
                <w:rFonts w:ascii="Calibri" w:eastAsia="Calibri" w:hAnsi="Calibri" w:cs="Calibri"/>
                <w:b/>
                <w:sz w:val="20"/>
                <w:szCs w:val="20"/>
              </w:rPr>
              <w:t xml:space="preserve">Identificación </w:t>
            </w:r>
            <w:r w:rsidR="001A526B" w:rsidRPr="00C13053">
              <w:rPr>
                <w:rFonts w:ascii="Calibri" w:eastAsia="Calibri" w:hAnsi="Calibri" w:cs="Calibri"/>
                <w:b/>
                <w:sz w:val="20"/>
                <w:szCs w:val="20"/>
              </w:rPr>
              <w:t>representante legal:</w:t>
            </w:r>
            <w:r w:rsidR="001A526B" w:rsidRPr="00C13053">
              <w:rPr>
                <w:rFonts w:ascii="Calibri" w:eastAsia="Calibri" w:hAnsi="Calibri" w:cs="Calibri"/>
                <w:sz w:val="20"/>
                <w:szCs w:val="20"/>
              </w:rPr>
              <w:t xml:space="preserve"> </w:t>
            </w:r>
            <w:r w:rsidR="003B0659" w:rsidRPr="00C13053">
              <w:rPr>
                <w:rFonts w:ascii="Calibri" w:eastAsia="Calibri" w:hAnsi="Calibri" w:cs="Calibri"/>
                <w:sz w:val="20"/>
                <w:szCs w:val="20"/>
              </w:rPr>
              <w:t xml:space="preserve">Alexander </w:t>
            </w:r>
            <w:proofErr w:type="spellStart"/>
            <w:r w:rsidR="003B0659" w:rsidRPr="00C13053">
              <w:rPr>
                <w:rFonts w:ascii="Calibri" w:eastAsia="Calibri" w:hAnsi="Calibri" w:cs="Calibri"/>
                <w:sz w:val="20"/>
                <w:szCs w:val="20"/>
              </w:rPr>
              <w:t>Kohler</w:t>
            </w:r>
            <w:proofErr w:type="spellEnd"/>
            <w:r w:rsidR="003B0659" w:rsidRPr="00C13053">
              <w:rPr>
                <w:rFonts w:ascii="Calibri" w:eastAsia="Calibri" w:hAnsi="Calibri" w:cs="Calibri"/>
                <w:sz w:val="20"/>
                <w:szCs w:val="20"/>
              </w:rPr>
              <w:t xml:space="preserve"> </w:t>
            </w:r>
            <w:proofErr w:type="spellStart"/>
            <w:r w:rsidR="003B0659" w:rsidRPr="00C13053">
              <w:rPr>
                <w:rFonts w:ascii="Calibri" w:eastAsia="Calibri" w:hAnsi="Calibri" w:cs="Calibri"/>
                <w:sz w:val="20"/>
                <w:szCs w:val="20"/>
              </w:rPr>
              <w:t>Achenbach</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A58270E" w14:textId="77777777" w:rsidR="001A526B" w:rsidRPr="00C13053" w:rsidRDefault="001A526B" w:rsidP="00373994">
            <w:pPr>
              <w:spacing w:after="100" w:line="240" w:lineRule="auto"/>
              <w:jc w:val="both"/>
              <w:rPr>
                <w:rFonts w:ascii="Calibri" w:eastAsia="Calibri" w:hAnsi="Calibri" w:cs="Calibri"/>
                <w:sz w:val="20"/>
                <w:szCs w:val="20"/>
                <w:lang w:val="es-ES" w:eastAsia="es-ES"/>
              </w:rPr>
            </w:pPr>
            <w:r w:rsidRPr="00C13053">
              <w:rPr>
                <w:rFonts w:ascii="Calibri" w:eastAsia="Calibri" w:hAnsi="Calibri" w:cs="Calibri"/>
                <w:b/>
                <w:sz w:val="20"/>
                <w:szCs w:val="20"/>
              </w:rPr>
              <w:t>RUT o RUN:</w:t>
            </w:r>
            <w:r w:rsidRPr="00C13053">
              <w:rPr>
                <w:rFonts w:ascii="Calibri" w:eastAsia="Calibri" w:hAnsi="Calibri" w:cs="Calibri"/>
                <w:sz w:val="20"/>
                <w:szCs w:val="20"/>
              </w:rPr>
              <w:t xml:space="preserve"> </w:t>
            </w:r>
          </w:p>
        </w:tc>
      </w:tr>
      <w:tr w:rsidR="001A526B" w:rsidRPr="001A526B" w14:paraId="467FA9C8" w14:textId="77777777" w:rsidTr="00C47F7B">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1EB3D09" w14:textId="77777777" w:rsidR="001A526B" w:rsidRPr="00C13053" w:rsidRDefault="001A526B" w:rsidP="00373994">
            <w:pPr>
              <w:spacing w:after="100" w:line="240" w:lineRule="auto"/>
              <w:jc w:val="both"/>
              <w:rPr>
                <w:rFonts w:ascii="Calibri" w:eastAsia="Calibri" w:hAnsi="Calibri" w:cs="Calibri"/>
                <w:sz w:val="20"/>
                <w:szCs w:val="20"/>
                <w:lang w:val="es-ES" w:eastAsia="es-ES"/>
              </w:rPr>
            </w:pPr>
            <w:r w:rsidRPr="00C13053">
              <w:rPr>
                <w:rFonts w:ascii="Calibri" w:eastAsia="Calibri" w:hAnsi="Calibri" w:cs="Calibri"/>
                <w:b/>
                <w:sz w:val="20"/>
                <w:szCs w:val="20"/>
              </w:rPr>
              <w:t>Domicilio representante</w:t>
            </w:r>
            <w:r w:rsidR="00217CB7" w:rsidRPr="00C13053">
              <w:rPr>
                <w:rFonts w:ascii="Calibri" w:eastAsia="Calibri" w:hAnsi="Calibri" w:cs="Calibri"/>
                <w:b/>
                <w:sz w:val="20"/>
                <w:szCs w:val="20"/>
              </w:rPr>
              <w:t>(s)</w:t>
            </w:r>
            <w:r w:rsidRPr="00C13053">
              <w:rPr>
                <w:rFonts w:ascii="Calibri" w:eastAsia="Calibri" w:hAnsi="Calibri" w:cs="Calibri"/>
                <w:b/>
                <w:sz w:val="20"/>
                <w:szCs w:val="20"/>
              </w:rPr>
              <w:t xml:space="preserve"> legal</w:t>
            </w:r>
            <w:r w:rsidR="00217CB7" w:rsidRPr="00C13053">
              <w:rPr>
                <w:rFonts w:ascii="Calibri" w:eastAsia="Calibri" w:hAnsi="Calibri" w:cs="Calibri"/>
                <w:b/>
                <w:sz w:val="20"/>
                <w:szCs w:val="20"/>
              </w:rPr>
              <w:t>(es)</w:t>
            </w:r>
            <w:r w:rsidRPr="00C13053">
              <w:rPr>
                <w:rFonts w:ascii="Calibri" w:eastAsia="Calibri" w:hAnsi="Calibri" w:cs="Calibri"/>
                <w:b/>
                <w:sz w:val="20"/>
                <w:szCs w:val="20"/>
              </w:rPr>
              <w:t>:</w:t>
            </w:r>
            <w:r w:rsidRPr="00C13053">
              <w:rPr>
                <w:rFonts w:ascii="Calibri" w:eastAsia="Calibri" w:hAnsi="Calibri" w:cs="Calibri"/>
                <w:sz w:val="20"/>
                <w:szCs w:val="20"/>
              </w:rPr>
              <w:t xml:space="preserve">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913A8B" w14:textId="77777777" w:rsidR="001A526B" w:rsidRPr="00C13053" w:rsidRDefault="001A526B" w:rsidP="00373994">
            <w:pPr>
              <w:spacing w:after="100" w:line="240" w:lineRule="auto"/>
              <w:jc w:val="both"/>
              <w:rPr>
                <w:rFonts w:ascii="Calibri" w:eastAsia="Calibri" w:hAnsi="Calibri" w:cs="Calibri"/>
                <w:sz w:val="20"/>
                <w:szCs w:val="20"/>
                <w:lang w:val="es-ES" w:eastAsia="es-ES"/>
              </w:rPr>
            </w:pPr>
            <w:r w:rsidRPr="00C13053">
              <w:rPr>
                <w:rFonts w:ascii="Calibri" w:eastAsia="Calibri" w:hAnsi="Calibri" w:cs="Calibri"/>
                <w:b/>
                <w:sz w:val="20"/>
                <w:szCs w:val="20"/>
              </w:rPr>
              <w:t>Correo electrónico:</w:t>
            </w:r>
            <w:r w:rsidRPr="00C13053">
              <w:rPr>
                <w:rFonts w:ascii="Calibri" w:eastAsia="Calibri" w:hAnsi="Calibri" w:cs="Calibri"/>
                <w:sz w:val="20"/>
                <w:szCs w:val="20"/>
              </w:rPr>
              <w:t xml:space="preserve"> </w:t>
            </w:r>
          </w:p>
        </w:tc>
      </w:tr>
      <w:tr w:rsidR="001A526B" w:rsidRPr="001A526B" w14:paraId="3316E040" w14:textId="77777777" w:rsidTr="00C47F7B">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2AA13BD8" w14:textId="77777777" w:rsidR="001A526B" w:rsidRPr="00C13053" w:rsidRDefault="001A526B" w:rsidP="00373994">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6818D50" w14:textId="1DDFA709" w:rsidR="001A526B" w:rsidRPr="00C13053" w:rsidRDefault="001A526B" w:rsidP="00C13053">
            <w:pPr>
              <w:spacing w:after="100" w:line="240" w:lineRule="auto"/>
              <w:jc w:val="both"/>
              <w:rPr>
                <w:rFonts w:ascii="Calibri" w:eastAsia="Calibri" w:hAnsi="Calibri" w:cs="Calibri"/>
                <w:sz w:val="20"/>
                <w:szCs w:val="20"/>
                <w:lang w:val="es-ES" w:eastAsia="es-ES"/>
              </w:rPr>
            </w:pPr>
            <w:r w:rsidRPr="00C13053">
              <w:rPr>
                <w:rFonts w:ascii="Calibri" w:eastAsia="Calibri" w:hAnsi="Calibri" w:cs="Calibri"/>
                <w:b/>
                <w:sz w:val="20"/>
                <w:szCs w:val="20"/>
              </w:rPr>
              <w:t>Teléfono:</w:t>
            </w:r>
            <w:r w:rsidRPr="00C13053">
              <w:rPr>
                <w:rFonts w:ascii="Calibri" w:eastAsia="Calibri" w:hAnsi="Calibri" w:cs="Calibri"/>
                <w:sz w:val="20"/>
                <w:szCs w:val="20"/>
              </w:rPr>
              <w:t xml:space="preserve"> </w:t>
            </w:r>
            <w:r w:rsidR="00C13053" w:rsidRPr="00C13053">
              <w:rPr>
                <w:rFonts w:ascii="Calibri" w:eastAsia="Calibri" w:hAnsi="Calibri" w:cs="Calibri"/>
                <w:sz w:val="20"/>
                <w:szCs w:val="20"/>
              </w:rPr>
              <w:t>(2) 2720 2</w:t>
            </w:r>
            <w:r w:rsidR="00C13053">
              <w:rPr>
                <w:rFonts w:ascii="Calibri" w:eastAsia="Calibri" w:hAnsi="Calibri" w:cs="Calibri"/>
                <w:sz w:val="20"/>
                <w:szCs w:val="20"/>
              </w:rPr>
              <w:t>993</w:t>
            </w:r>
          </w:p>
        </w:tc>
      </w:tr>
    </w:tbl>
    <w:p w14:paraId="0FA5B4D8" w14:textId="77777777" w:rsidR="001A526B" w:rsidRPr="00ED21AD" w:rsidRDefault="001A526B" w:rsidP="00ED21AD">
      <w:pPr>
        <w:spacing w:line="240" w:lineRule="auto"/>
        <w:contextualSpacing/>
        <w:jc w:val="both"/>
        <w:rPr>
          <w:sz w:val="20"/>
          <w:szCs w:val="20"/>
        </w:rPr>
      </w:pPr>
    </w:p>
    <w:p w14:paraId="204B2943" w14:textId="77777777" w:rsidR="001A526B" w:rsidRPr="001A526B" w:rsidRDefault="001A526B" w:rsidP="00AD6FAF">
      <w:pPr>
        <w:spacing w:after="0" w:line="240" w:lineRule="auto"/>
        <w:ind w:left="989"/>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14:paraId="7E7AC547" w14:textId="77777777" w:rsidR="001A526B" w:rsidRDefault="001A526B" w:rsidP="00373994">
      <w:pPr>
        <w:pStyle w:val="IFA1"/>
      </w:pPr>
      <w:bookmarkStart w:id="23" w:name="_Toc390777020"/>
      <w:bookmarkStart w:id="24" w:name="_Toc508875902"/>
      <w:bookmarkEnd w:id="14"/>
      <w:bookmarkEnd w:id="15"/>
      <w:bookmarkEnd w:id="16"/>
      <w:bookmarkEnd w:id="17"/>
      <w:bookmarkEnd w:id="18"/>
      <w:bookmarkEnd w:id="19"/>
      <w:bookmarkEnd w:id="20"/>
      <w:bookmarkEnd w:id="21"/>
      <w:bookmarkEnd w:id="22"/>
      <w:r w:rsidRPr="001A526B">
        <w:lastRenderedPageBreak/>
        <w:t>INSTRUMENTOS DE CARÁCTER AMBIENTAL FISCALIZADOS</w:t>
      </w:r>
      <w:bookmarkEnd w:id="23"/>
      <w:bookmarkEnd w:id="24"/>
    </w:p>
    <w:p w14:paraId="46EF421C" w14:textId="77777777" w:rsidR="0009093C" w:rsidRDefault="0009093C" w:rsidP="0009093C">
      <w:pPr>
        <w:pStyle w:val="Ttulo1"/>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1134"/>
        <w:gridCol w:w="1134"/>
        <w:gridCol w:w="1418"/>
        <w:gridCol w:w="6237"/>
        <w:gridCol w:w="1943"/>
      </w:tblGrid>
      <w:tr w:rsidR="000A0F7A" w:rsidRPr="00D42470" w14:paraId="5A2523D8" w14:textId="77777777" w:rsidTr="005D13C9">
        <w:trPr>
          <w:trHeight w:val="498"/>
        </w:trPr>
        <w:tc>
          <w:tcPr>
            <w:tcW w:w="13562" w:type="dxa"/>
            <w:gridSpan w:val="7"/>
            <w:shd w:val="clear" w:color="000000" w:fill="D9D9D9"/>
            <w:noWrap/>
          </w:tcPr>
          <w:p w14:paraId="092E8EB3" w14:textId="459B24E3" w:rsidR="000A0F7A" w:rsidRPr="00D42470" w:rsidRDefault="000A0F7A" w:rsidP="003B0659">
            <w:pPr>
              <w:spacing w:after="0" w:line="0" w:lineRule="atLeast"/>
              <w:rPr>
                <w:rFonts w:ascii="Calibri" w:eastAsia="Times New Roman" w:hAnsi="Calibri" w:cs="Calibri"/>
                <w:b/>
                <w:bCs/>
                <w:color w:val="000000"/>
                <w:sz w:val="20"/>
                <w:szCs w:val="20"/>
                <w:lang w:eastAsia="es-CL"/>
              </w:rPr>
            </w:pPr>
            <w:bookmarkStart w:id="25" w:name="_Toc352840392"/>
            <w:bookmarkStart w:id="26"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F5BAFFD" w14:textId="77777777" w:rsidTr="00B72705">
        <w:trPr>
          <w:trHeight w:val="498"/>
        </w:trPr>
        <w:tc>
          <w:tcPr>
            <w:tcW w:w="421" w:type="dxa"/>
            <w:shd w:val="clear" w:color="auto" w:fill="auto"/>
            <w:vAlign w:val="center"/>
            <w:hideMark/>
          </w:tcPr>
          <w:p w14:paraId="5DDD05DC"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336B473"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34" w:type="dxa"/>
            <w:shd w:val="clear" w:color="auto" w:fill="auto"/>
            <w:vAlign w:val="center"/>
            <w:hideMark/>
          </w:tcPr>
          <w:p w14:paraId="64B545FD"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1134" w:type="dxa"/>
            <w:vAlign w:val="center"/>
          </w:tcPr>
          <w:p w14:paraId="194AED2E"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418" w:type="dxa"/>
            <w:shd w:val="clear" w:color="auto" w:fill="auto"/>
            <w:vAlign w:val="center"/>
            <w:hideMark/>
          </w:tcPr>
          <w:p w14:paraId="6A79C843"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6237" w:type="dxa"/>
            <w:shd w:val="clear" w:color="auto" w:fill="auto"/>
            <w:vAlign w:val="center"/>
            <w:hideMark/>
          </w:tcPr>
          <w:p w14:paraId="5D04A847"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943" w:type="dxa"/>
            <w:shd w:val="clear" w:color="auto" w:fill="auto"/>
            <w:vAlign w:val="center"/>
          </w:tcPr>
          <w:p w14:paraId="16B881E3"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0A0F7A" w:rsidRPr="00D42470" w14:paraId="5E17D501" w14:textId="77777777" w:rsidTr="00B72705">
        <w:trPr>
          <w:trHeight w:val="498"/>
        </w:trPr>
        <w:tc>
          <w:tcPr>
            <w:tcW w:w="421" w:type="dxa"/>
            <w:shd w:val="clear" w:color="auto" w:fill="auto"/>
            <w:noWrap/>
            <w:vAlign w:val="center"/>
            <w:hideMark/>
          </w:tcPr>
          <w:p w14:paraId="3B7B6489" w14:textId="77777777" w:rsidR="000A0F7A" w:rsidRPr="003B0659" w:rsidRDefault="000A0F7A" w:rsidP="00D210EC">
            <w:pPr>
              <w:spacing w:after="0" w:line="0" w:lineRule="atLeast"/>
              <w:jc w:val="center"/>
              <w:rPr>
                <w:rFonts w:ascii="Calibri" w:eastAsia="Calibri" w:hAnsi="Calibri" w:cs="Times New Roman"/>
                <w:sz w:val="20"/>
              </w:rPr>
            </w:pPr>
            <w:r w:rsidRPr="003B0659">
              <w:rPr>
                <w:rFonts w:ascii="Calibri" w:eastAsia="Calibri" w:hAnsi="Calibri" w:cs="Times New Roman"/>
                <w:sz w:val="20"/>
              </w:rPr>
              <w:t>1</w:t>
            </w:r>
          </w:p>
        </w:tc>
        <w:tc>
          <w:tcPr>
            <w:tcW w:w="1275" w:type="dxa"/>
            <w:shd w:val="clear" w:color="auto" w:fill="auto"/>
            <w:noWrap/>
            <w:vAlign w:val="center"/>
          </w:tcPr>
          <w:p w14:paraId="07CCBDA1" w14:textId="77777777" w:rsidR="000A0F7A" w:rsidRPr="003B0659" w:rsidRDefault="000A0F7A" w:rsidP="00366075">
            <w:pPr>
              <w:spacing w:after="0" w:line="0" w:lineRule="atLeast"/>
              <w:jc w:val="center"/>
              <w:rPr>
                <w:rFonts w:ascii="Calibri" w:eastAsia="Calibri" w:hAnsi="Calibri" w:cs="Times New Roman"/>
                <w:sz w:val="20"/>
              </w:rPr>
            </w:pPr>
            <w:r w:rsidRPr="003B0659">
              <w:rPr>
                <w:rFonts w:ascii="Calibri" w:eastAsia="Calibri" w:hAnsi="Calibri" w:cs="Times New Roman"/>
                <w:sz w:val="20"/>
              </w:rPr>
              <w:t>PPDA</w:t>
            </w:r>
          </w:p>
        </w:tc>
        <w:tc>
          <w:tcPr>
            <w:tcW w:w="1134" w:type="dxa"/>
            <w:shd w:val="clear" w:color="auto" w:fill="auto"/>
            <w:noWrap/>
            <w:vAlign w:val="center"/>
          </w:tcPr>
          <w:p w14:paraId="54938581" w14:textId="77777777" w:rsidR="000A0F7A" w:rsidRPr="003B0659" w:rsidRDefault="000A0F7A" w:rsidP="00D210EC">
            <w:pPr>
              <w:spacing w:after="0" w:line="0" w:lineRule="atLeast"/>
              <w:jc w:val="center"/>
              <w:rPr>
                <w:rFonts w:ascii="Calibri" w:eastAsia="Calibri" w:hAnsi="Calibri" w:cs="Times New Roman"/>
                <w:sz w:val="20"/>
              </w:rPr>
            </w:pPr>
            <w:r w:rsidRPr="003B0659">
              <w:rPr>
                <w:rFonts w:ascii="Calibri" w:eastAsia="Calibri" w:hAnsi="Calibri" w:cs="Times New Roman"/>
                <w:sz w:val="20"/>
              </w:rPr>
              <w:t>66</w:t>
            </w:r>
          </w:p>
        </w:tc>
        <w:tc>
          <w:tcPr>
            <w:tcW w:w="1134" w:type="dxa"/>
            <w:vAlign w:val="center"/>
          </w:tcPr>
          <w:p w14:paraId="3A7592A9" w14:textId="77777777" w:rsidR="000A0F7A" w:rsidRPr="003B0659" w:rsidRDefault="000A0F7A" w:rsidP="00366075">
            <w:pPr>
              <w:spacing w:after="0" w:line="0" w:lineRule="atLeast"/>
              <w:jc w:val="center"/>
              <w:rPr>
                <w:rFonts w:ascii="Calibri" w:eastAsia="Calibri" w:hAnsi="Calibri" w:cs="Times New Roman"/>
                <w:sz w:val="20"/>
              </w:rPr>
            </w:pPr>
            <w:r w:rsidRPr="003B0659">
              <w:rPr>
                <w:rFonts w:ascii="Calibri" w:eastAsia="Calibri" w:hAnsi="Calibri" w:cs="Times New Roman"/>
                <w:sz w:val="20"/>
              </w:rPr>
              <w:t>2009</w:t>
            </w:r>
          </w:p>
        </w:tc>
        <w:tc>
          <w:tcPr>
            <w:tcW w:w="1418" w:type="dxa"/>
            <w:shd w:val="clear" w:color="auto" w:fill="auto"/>
            <w:noWrap/>
            <w:vAlign w:val="center"/>
          </w:tcPr>
          <w:p w14:paraId="4B882D58" w14:textId="77777777" w:rsidR="000A0F7A" w:rsidRPr="003B0659" w:rsidRDefault="000A0F7A" w:rsidP="00366075">
            <w:pPr>
              <w:spacing w:after="0" w:line="0" w:lineRule="atLeast"/>
              <w:jc w:val="center"/>
              <w:rPr>
                <w:rFonts w:ascii="Calibri" w:eastAsia="Calibri" w:hAnsi="Calibri" w:cs="Times New Roman"/>
                <w:sz w:val="20"/>
              </w:rPr>
            </w:pPr>
            <w:r w:rsidRPr="003B0659">
              <w:rPr>
                <w:rFonts w:ascii="Calibri" w:eastAsia="Calibri" w:hAnsi="Calibri" w:cs="Times New Roman"/>
                <w:sz w:val="20"/>
              </w:rPr>
              <w:t>MINSEGPRES</w:t>
            </w:r>
          </w:p>
        </w:tc>
        <w:tc>
          <w:tcPr>
            <w:tcW w:w="6237" w:type="dxa"/>
            <w:shd w:val="clear" w:color="auto" w:fill="auto"/>
            <w:noWrap/>
            <w:vAlign w:val="center"/>
          </w:tcPr>
          <w:p w14:paraId="42405B8A" w14:textId="77777777" w:rsidR="000A0F7A" w:rsidRPr="003B0659" w:rsidRDefault="000A0F7A" w:rsidP="00D210EC">
            <w:pPr>
              <w:spacing w:after="0" w:line="0" w:lineRule="atLeast"/>
              <w:jc w:val="both"/>
              <w:rPr>
                <w:rFonts w:ascii="Calibri" w:eastAsia="Times New Roman" w:hAnsi="Calibri" w:cs="Calibri"/>
                <w:sz w:val="20"/>
                <w:szCs w:val="20"/>
                <w:lang w:eastAsia="es-CL"/>
              </w:rPr>
            </w:pPr>
            <w:r w:rsidRPr="003B0659">
              <w:rPr>
                <w:rFonts w:ascii="Calibri" w:eastAsia="Calibri" w:hAnsi="Calibri" w:cs="Times New Roman"/>
                <w:sz w:val="20"/>
              </w:rPr>
              <w:t>Revisa, Reformula y Actualiza Plan de Prevención y Descontaminación Atmosférica para la Región Metropolitana (PPDA).</w:t>
            </w:r>
          </w:p>
        </w:tc>
        <w:tc>
          <w:tcPr>
            <w:tcW w:w="1943" w:type="dxa"/>
            <w:shd w:val="clear" w:color="auto" w:fill="auto"/>
            <w:vAlign w:val="center"/>
          </w:tcPr>
          <w:p w14:paraId="3A049D6B" w14:textId="77777777" w:rsidR="000A0F7A" w:rsidRPr="003B0659" w:rsidRDefault="000A0F7A" w:rsidP="00D210EC">
            <w:pPr>
              <w:spacing w:after="0" w:line="0" w:lineRule="atLeast"/>
              <w:jc w:val="both"/>
              <w:rPr>
                <w:rFonts w:ascii="Calibri" w:eastAsia="Times New Roman" w:hAnsi="Calibri" w:cs="Calibri"/>
                <w:sz w:val="20"/>
                <w:szCs w:val="20"/>
                <w:lang w:eastAsia="es-CL"/>
              </w:rPr>
            </w:pPr>
            <w:r w:rsidRPr="003B0659">
              <w:rPr>
                <w:rFonts w:ascii="Calibri" w:eastAsia="Times New Roman" w:hAnsi="Calibri" w:cs="Calibri"/>
                <w:sz w:val="20"/>
                <w:szCs w:val="20"/>
                <w:lang w:eastAsia="es-CL"/>
              </w:rPr>
              <w:t>Parámetro Material Particulado</w:t>
            </w:r>
          </w:p>
        </w:tc>
      </w:tr>
      <w:tr w:rsidR="000A0F7A" w:rsidRPr="00D42470" w14:paraId="70499524" w14:textId="77777777" w:rsidTr="00B72705">
        <w:trPr>
          <w:trHeight w:val="498"/>
        </w:trPr>
        <w:tc>
          <w:tcPr>
            <w:tcW w:w="421" w:type="dxa"/>
            <w:shd w:val="clear" w:color="auto" w:fill="auto"/>
            <w:noWrap/>
            <w:vAlign w:val="center"/>
            <w:hideMark/>
          </w:tcPr>
          <w:p w14:paraId="53537DF9" w14:textId="77777777" w:rsidR="000A0F7A" w:rsidRPr="003B0659" w:rsidRDefault="000A0F7A" w:rsidP="00D210EC">
            <w:pPr>
              <w:spacing w:after="0" w:line="0" w:lineRule="atLeast"/>
              <w:jc w:val="center"/>
              <w:rPr>
                <w:rFonts w:ascii="Calibri" w:eastAsia="Times New Roman" w:hAnsi="Calibri" w:cs="Calibri"/>
                <w:sz w:val="20"/>
                <w:szCs w:val="20"/>
                <w:lang w:eastAsia="es-CL"/>
              </w:rPr>
            </w:pPr>
            <w:r w:rsidRPr="003B0659">
              <w:rPr>
                <w:rFonts w:ascii="Calibri" w:eastAsia="Times New Roman" w:hAnsi="Calibri" w:cs="Calibri"/>
                <w:sz w:val="20"/>
                <w:szCs w:val="20"/>
                <w:lang w:eastAsia="es-CL"/>
              </w:rPr>
              <w:t>2</w:t>
            </w:r>
          </w:p>
        </w:tc>
        <w:tc>
          <w:tcPr>
            <w:tcW w:w="1275" w:type="dxa"/>
            <w:shd w:val="clear" w:color="auto" w:fill="auto"/>
            <w:noWrap/>
            <w:vAlign w:val="center"/>
            <w:hideMark/>
          </w:tcPr>
          <w:p w14:paraId="4514A7E7" w14:textId="77777777" w:rsidR="000A0F7A" w:rsidRPr="003B0659" w:rsidRDefault="000A0F7A" w:rsidP="00366075">
            <w:pPr>
              <w:spacing w:after="0" w:line="0" w:lineRule="atLeast"/>
              <w:jc w:val="center"/>
              <w:rPr>
                <w:rFonts w:ascii="Calibri" w:eastAsia="Times New Roman" w:hAnsi="Calibri" w:cs="Calibri"/>
                <w:sz w:val="20"/>
                <w:szCs w:val="20"/>
                <w:lang w:eastAsia="es-CL"/>
              </w:rPr>
            </w:pPr>
            <w:r w:rsidRPr="003B0659">
              <w:rPr>
                <w:rFonts w:ascii="Calibri" w:eastAsia="Times New Roman" w:hAnsi="Calibri" w:cs="Calibri"/>
                <w:sz w:val="20"/>
                <w:szCs w:val="20"/>
                <w:lang w:eastAsia="es-CL"/>
              </w:rPr>
              <w:t>NE</w:t>
            </w:r>
          </w:p>
        </w:tc>
        <w:tc>
          <w:tcPr>
            <w:tcW w:w="1134" w:type="dxa"/>
            <w:shd w:val="clear" w:color="auto" w:fill="auto"/>
            <w:noWrap/>
            <w:vAlign w:val="center"/>
          </w:tcPr>
          <w:p w14:paraId="447A18B7" w14:textId="77777777" w:rsidR="000A0F7A" w:rsidRPr="003B0659" w:rsidRDefault="000A0F7A" w:rsidP="00D210EC">
            <w:pPr>
              <w:spacing w:after="0" w:line="0" w:lineRule="atLeast"/>
              <w:jc w:val="center"/>
              <w:rPr>
                <w:rFonts w:ascii="Calibri" w:eastAsia="Times New Roman" w:hAnsi="Calibri" w:cs="Calibri"/>
                <w:sz w:val="20"/>
                <w:szCs w:val="20"/>
                <w:lang w:eastAsia="es-CL"/>
              </w:rPr>
            </w:pPr>
            <w:r w:rsidRPr="003B0659">
              <w:rPr>
                <w:rFonts w:ascii="Calibri" w:eastAsia="Times New Roman" w:hAnsi="Calibri" w:cs="Calibri"/>
                <w:sz w:val="20"/>
                <w:szCs w:val="20"/>
                <w:lang w:eastAsia="es-CL"/>
              </w:rPr>
              <w:t>4</w:t>
            </w:r>
          </w:p>
        </w:tc>
        <w:tc>
          <w:tcPr>
            <w:tcW w:w="1134" w:type="dxa"/>
            <w:noWrap/>
            <w:vAlign w:val="center"/>
          </w:tcPr>
          <w:p w14:paraId="1B130F7B" w14:textId="77777777" w:rsidR="000A0F7A" w:rsidRPr="003B0659" w:rsidRDefault="000A0F7A" w:rsidP="00366075">
            <w:pPr>
              <w:spacing w:after="0" w:line="0" w:lineRule="atLeast"/>
              <w:jc w:val="center"/>
              <w:rPr>
                <w:rFonts w:ascii="Calibri" w:eastAsia="Times New Roman" w:hAnsi="Calibri" w:cs="Calibri"/>
                <w:sz w:val="20"/>
                <w:szCs w:val="20"/>
                <w:lang w:eastAsia="es-CL"/>
              </w:rPr>
            </w:pPr>
            <w:r w:rsidRPr="003B0659">
              <w:rPr>
                <w:rFonts w:ascii="Calibri" w:eastAsia="Times New Roman" w:hAnsi="Calibri" w:cs="Calibri"/>
                <w:sz w:val="20"/>
                <w:szCs w:val="20"/>
                <w:lang w:eastAsia="es-CL"/>
              </w:rPr>
              <w:t>1992</w:t>
            </w:r>
          </w:p>
        </w:tc>
        <w:tc>
          <w:tcPr>
            <w:tcW w:w="1418" w:type="dxa"/>
            <w:shd w:val="clear" w:color="auto" w:fill="auto"/>
            <w:noWrap/>
            <w:vAlign w:val="center"/>
          </w:tcPr>
          <w:p w14:paraId="4545A3D8" w14:textId="77777777" w:rsidR="000A0F7A" w:rsidRPr="003B0659" w:rsidRDefault="000A0F7A" w:rsidP="00D210EC">
            <w:pPr>
              <w:spacing w:after="0" w:line="0" w:lineRule="atLeast"/>
              <w:jc w:val="center"/>
              <w:rPr>
                <w:rFonts w:ascii="Calibri" w:eastAsia="Times New Roman" w:hAnsi="Calibri" w:cs="Calibri"/>
                <w:sz w:val="20"/>
                <w:szCs w:val="20"/>
                <w:lang w:eastAsia="es-CL"/>
              </w:rPr>
            </w:pPr>
            <w:r w:rsidRPr="003B0659">
              <w:rPr>
                <w:rFonts w:ascii="Calibri" w:eastAsia="Times New Roman" w:hAnsi="Calibri" w:cs="Calibri"/>
                <w:sz w:val="20"/>
                <w:szCs w:val="20"/>
                <w:lang w:eastAsia="es-CL"/>
              </w:rPr>
              <w:t>MINSAL</w:t>
            </w:r>
          </w:p>
        </w:tc>
        <w:tc>
          <w:tcPr>
            <w:tcW w:w="6237" w:type="dxa"/>
            <w:shd w:val="clear" w:color="auto" w:fill="auto"/>
            <w:noWrap/>
            <w:vAlign w:val="center"/>
          </w:tcPr>
          <w:p w14:paraId="1BAB7E39" w14:textId="77777777" w:rsidR="000A0F7A" w:rsidRPr="003B0659" w:rsidRDefault="000A0F7A" w:rsidP="00D210EC">
            <w:pPr>
              <w:spacing w:after="0" w:line="0" w:lineRule="atLeast"/>
              <w:jc w:val="both"/>
              <w:rPr>
                <w:rFonts w:ascii="Calibri" w:eastAsia="Times New Roman" w:hAnsi="Calibri" w:cs="Calibri"/>
                <w:sz w:val="20"/>
                <w:szCs w:val="20"/>
                <w:lang w:eastAsia="es-CL"/>
              </w:rPr>
            </w:pPr>
            <w:r w:rsidRPr="003B0659">
              <w:rPr>
                <w:rFonts w:ascii="Calibri" w:eastAsia="Calibri" w:hAnsi="Calibri" w:cs="Times New Roman"/>
                <w:sz w:val="20"/>
              </w:rPr>
              <w:t>Establece Norma de Emisión de Material Particulado a fuentes estacionarias puntuales y grupales.</w:t>
            </w:r>
          </w:p>
        </w:tc>
        <w:tc>
          <w:tcPr>
            <w:tcW w:w="1943" w:type="dxa"/>
            <w:shd w:val="clear" w:color="auto" w:fill="auto"/>
            <w:vAlign w:val="center"/>
          </w:tcPr>
          <w:p w14:paraId="1D1601A3" w14:textId="77777777" w:rsidR="000A0F7A" w:rsidRPr="003B0659" w:rsidRDefault="00B72705" w:rsidP="00D210EC">
            <w:pPr>
              <w:spacing w:after="0" w:line="0" w:lineRule="atLeast"/>
              <w:jc w:val="both"/>
              <w:rPr>
                <w:rFonts w:ascii="Calibri" w:eastAsia="Times New Roman" w:hAnsi="Calibri" w:cs="Calibri"/>
                <w:sz w:val="20"/>
                <w:szCs w:val="20"/>
                <w:lang w:eastAsia="es-CL"/>
              </w:rPr>
            </w:pPr>
            <w:r w:rsidRPr="003B0659">
              <w:rPr>
                <w:rFonts w:ascii="Calibri" w:eastAsia="Times New Roman" w:hAnsi="Calibri" w:cs="Calibri"/>
                <w:sz w:val="20"/>
                <w:szCs w:val="20"/>
                <w:lang w:eastAsia="es-CL"/>
              </w:rPr>
              <w:t>-</w:t>
            </w:r>
          </w:p>
        </w:tc>
      </w:tr>
    </w:tbl>
    <w:p w14:paraId="51EB787E" w14:textId="77777777" w:rsidR="00884A50" w:rsidRPr="00884A50" w:rsidRDefault="00884A50" w:rsidP="00884A50">
      <w:pPr>
        <w:pStyle w:val="Ttulo1"/>
        <w:numPr>
          <w:ilvl w:val="0"/>
          <w:numId w:val="0"/>
        </w:numPr>
        <w:ind w:left="567" w:hanging="567"/>
      </w:pPr>
    </w:p>
    <w:p w14:paraId="517A61B3" w14:textId="77777777" w:rsidR="00046970" w:rsidRDefault="00046970" w:rsidP="00046970">
      <w:pPr>
        <w:pStyle w:val="IFA1"/>
      </w:pPr>
      <w:bookmarkStart w:id="27" w:name="_Toc352840385"/>
      <w:bookmarkStart w:id="28" w:name="_Toc352841445"/>
      <w:bookmarkStart w:id="29" w:name="_Toc447875232"/>
      <w:bookmarkStart w:id="30" w:name="_Toc449106212"/>
      <w:bookmarkStart w:id="31" w:name="_Toc508875903"/>
      <w:r w:rsidRPr="007A7DEB">
        <w:t>ANTECEDENTES DE LA ACTIVIDAD DE FISCALIZACIÓN</w:t>
      </w:r>
      <w:bookmarkEnd w:id="27"/>
      <w:bookmarkEnd w:id="28"/>
      <w:bookmarkEnd w:id="29"/>
      <w:bookmarkEnd w:id="30"/>
      <w:bookmarkEnd w:id="31"/>
    </w:p>
    <w:p w14:paraId="5F02E764" w14:textId="77777777" w:rsidR="00A25543" w:rsidRPr="00A25543" w:rsidRDefault="00A25543" w:rsidP="00373994">
      <w:pPr>
        <w:pStyle w:val="Ttulo1"/>
        <w:numPr>
          <w:ilvl w:val="0"/>
          <w:numId w:val="0"/>
        </w:numPr>
        <w:ind w:left="576"/>
      </w:pPr>
    </w:p>
    <w:p w14:paraId="0D73DF97" w14:textId="77777777" w:rsidR="00046970" w:rsidRPr="007A7DEB" w:rsidRDefault="00046970" w:rsidP="00046970">
      <w:pPr>
        <w:pStyle w:val="Ttulo1"/>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47875233"/>
      <w:bookmarkStart w:id="42" w:name="_Toc449106213"/>
      <w:bookmarkStart w:id="43" w:name="_Toc508875904"/>
      <w:bookmarkStart w:id="44" w:name="_Toc382383545"/>
      <w:bookmarkStart w:id="45" w:name="_Toc382472367"/>
      <w:bookmarkStart w:id="46" w:name="_Toc390184277"/>
      <w:bookmarkStart w:id="47" w:name="_Toc390360008"/>
      <w:bookmarkStart w:id="48" w:name="_Toc390777029"/>
      <w:r w:rsidRPr="007A7DEB">
        <w:t>Motivo de la Actividad de Fiscalización</w:t>
      </w:r>
      <w:bookmarkEnd w:id="32"/>
      <w:bookmarkEnd w:id="33"/>
      <w:bookmarkEnd w:id="34"/>
      <w:bookmarkEnd w:id="35"/>
      <w:bookmarkEnd w:id="36"/>
      <w:bookmarkEnd w:id="37"/>
      <w:bookmarkEnd w:id="38"/>
      <w:bookmarkEnd w:id="39"/>
      <w:bookmarkEnd w:id="40"/>
      <w:bookmarkEnd w:id="41"/>
      <w:bookmarkEnd w:id="42"/>
      <w:bookmarkEnd w:id="43"/>
    </w:p>
    <w:p w14:paraId="31556BCA" w14:textId="77777777" w:rsidR="00046970" w:rsidRDefault="00046970" w:rsidP="00046970">
      <w:pPr>
        <w:pStyle w:val="Ttulo1"/>
        <w:numPr>
          <w:ilvl w:val="0"/>
          <w:numId w:val="0"/>
        </w:numPr>
        <w:ind w:left="567"/>
      </w:pPr>
    </w:p>
    <w:tbl>
      <w:tblPr>
        <w:tblStyle w:val="Tablaconcuadrcula"/>
        <w:tblW w:w="5000" w:type="pct"/>
        <w:tblLook w:val="04A0" w:firstRow="1" w:lastRow="0" w:firstColumn="1" w:lastColumn="0" w:noHBand="0" w:noVBand="1"/>
      </w:tblPr>
      <w:tblGrid>
        <w:gridCol w:w="667"/>
        <w:gridCol w:w="2615"/>
        <w:gridCol w:w="10280"/>
      </w:tblGrid>
      <w:tr w:rsidR="00046970" w:rsidRPr="007A7DEB" w14:paraId="7482DF9D" w14:textId="77777777" w:rsidTr="00D210EC">
        <w:trPr>
          <w:trHeight w:val="350"/>
        </w:trPr>
        <w:tc>
          <w:tcPr>
            <w:tcW w:w="1210" w:type="pct"/>
            <w:gridSpan w:val="2"/>
            <w:vAlign w:val="center"/>
          </w:tcPr>
          <w:p w14:paraId="3514E63F" w14:textId="77777777" w:rsidR="00046970" w:rsidRPr="007A7DEB" w:rsidRDefault="00046970" w:rsidP="00D210EC">
            <w:pPr>
              <w:rPr>
                <w:b/>
              </w:rPr>
            </w:pPr>
            <w:r w:rsidRPr="007A7DEB">
              <w:rPr>
                <w:b/>
              </w:rPr>
              <w:t>Motivo</w:t>
            </w:r>
          </w:p>
        </w:tc>
        <w:tc>
          <w:tcPr>
            <w:tcW w:w="3790" w:type="pct"/>
            <w:vAlign w:val="center"/>
          </w:tcPr>
          <w:p w14:paraId="7DD1CBC2" w14:textId="77777777" w:rsidR="00046970" w:rsidRPr="007A7DEB" w:rsidRDefault="00046970" w:rsidP="00D210EC">
            <w:pPr>
              <w:rPr>
                <w:b/>
              </w:rPr>
            </w:pPr>
            <w:r w:rsidRPr="007A7DEB">
              <w:rPr>
                <w:b/>
              </w:rPr>
              <w:t>Descripción</w:t>
            </w:r>
          </w:p>
        </w:tc>
      </w:tr>
      <w:tr w:rsidR="00046970" w:rsidRPr="007A7DEB" w14:paraId="22F19F43" w14:textId="77777777" w:rsidTr="00D210EC">
        <w:trPr>
          <w:trHeight w:val="481"/>
        </w:trPr>
        <w:tc>
          <w:tcPr>
            <w:tcW w:w="246" w:type="pct"/>
            <w:vAlign w:val="center"/>
          </w:tcPr>
          <w:p w14:paraId="5BC979E7" w14:textId="77777777" w:rsidR="00046970" w:rsidRPr="003B0659" w:rsidRDefault="00046970" w:rsidP="00D210EC">
            <w:pPr>
              <w:jc w:val="center"/>
            </w:pPr>
            <w:r w:rsidRPr="003B0659">
              <w:t>X</w:t>
            </w:r>
          </w:p>
        </w:tc>
        <w:tc>
          <w:tcPr>
            <w:tcW w:w="964" w:type="pct"/>
            <w:vAlign w:val="center"/>
          </w:tcPr>
          <w:p w14:paraId="5B567419" w14:textId="77777777" w:rsidR="00046970" w:rsidRPr="003B0659" w:rsidRDefault="00046970" w:rsidP="00D210EC">
            <w:r w:rsidRPr="003B0659">
              <w:t>Programada</w:t>
            </w:r>
          </w:p>
        </w:tc>
        <w:tc>
          <w:tcPr>
            <w:tcW w:w="3790" w:type="pct"/>
            <w:vAlign w:val="center"/>
          </w:tcPr>
          <w:p w14:paraId="00ADB47C" w14:textId="77777777" w:rsidR="00704132" w:rsidRPr="003B0659" w:rsidRDefault="00704132" w:rsidP="00D210EC">
            <w:r w:rsidRPr="003B0659">
              <w:t>Resolución N°1209 que fija los Programas y Subprogramas de Fiscalización Ambiental de Planes de Prevención y/o Descontaminación para el Año 2017.</w:t>
            </w:r>
          </w:p>
        </w:tc>
      </w:tr>
    </w:tbl>
    <w:p w14:paraId="491F6BAD" w14:textId="77777777" w:rsidR="00046970" w:rsidRPr="00046970" w:rsidRDefault="00046970" w:rsidP="00046970">
      <w:pPr>
        <w:pStyle w:val="Listaconnmeros"/>
        <w:numPr>
          <w:ilvl w:val="0"/>
          <w:numId w:val="0"/>
        </w:numPr>
        <w:ind w:left="360"/>
      </w:pPr>
    </w:p>
    <w:p w14:paraId="55729B45" w14:textId="77777777" w:rsidR="00046970" w:rsidRDefault="00046970">
      <w:pPr>
        <w:rPr>
          <w:rFonts w:ascii="Calibri" w:eastAsia="Calibri" w:hAnsi="Calibri" w:cs="Calibri"/>
          <w:b/>
          <w:sz w:val="24"/>
          <w:szCs w:val="20"/>
        </w:rPr>
      </w:pPr>
      <w:bookmarkStart w:id="49" w:name="_Toc449106214"/>
      <w:r>
        <w:br w:type="page"/>
      </w:r>
    </w:p>
    <w:p w14:paraId="28BB9496" w14:textId="77777777" w:rsidR="00046970" w:rsidRDefault="00046970" w:rsidP="00046970">
      <w:pPr>
        <w:pStyle w:val="Ttulo1"/>
      </w:pPr>
      <w:bookmarkStart w:id="50" w:name="_Toc508875905"/>
      <w:r w:rsidRPr="00BF33C7">
        <w:lastRenderedPageBreak/>
        <w:t>Revisión Documental</w:t>
      </w:r>
      <w:bookmarkEnd w:id="49"/>
      <w:bookmarkEnd w:id="50"/>
    </w:p>
    <w:p w14:paraId="3F401542" w14:textId="77777777" w:rsidR="00046970" w:rsidRDefault="00046970" w:rsidP="00046970">
      <w:pPr>
        <w:pStyle w:val="Ttulo1"/>
        <w:numPr>
          <w:ilvl w:val="0"/>
          <w:numId w:val="0"/>
        </w:numPr>
        <w:ind w:left="567"/>
      </w:pPr>
    </w:p>
    <w:p w14:paraId="187C6BDB" w14:textId="77777777" w:rsidR="001A526B" w:rsidRDefault="001A526B" w:rsidP="00046970">
      <w:pPr>
        <w:pStyle w:val="Ttulo2"/>
      </w:pPr>
      <w:bookmarkStart w:id="51" w:name="_Toc508875906"/>
      <w:r w:rsidRPr="001A526B">
        <w:t>Documentos Revisados</w:t>
      </w:r>
      <w:bookmarkEnd w:id="44"/>
      <w:bookmarkEnd w:id="45"/>
      <w:bookmarkEnd w:id="46"/>
      <w:bookmarkEnd w:id="47"/>
      <w:bookmarkEnd w:id="48"/>
      <w:bookmarkEnd w:id="51"/>
    </w:p>
    <w:p w14:paraId="78427318" w14:textId="77777777" w:rsidR="00CE3600" w:rsidRPr="00CE3600" w:rsidRDefault="00CE3600" w:rsidP="00CE3600">
      <w:pPr>
        <w:pStyle w:val="Listaconnmeros"/>
        <w:numPr>
          <w:ilvl w:val="0"/>
          <w:numId w:val="0"/>
        </w:numPr>
        <w:ind w:left="36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52"/>
        <w:gridCol w:w="2765"/>
        <w:gridCol w:w="6172"/>
        <w:gridCol w:w="3963"/>
      </w:tblGrid>
      <w:tr w:rsidR="00943E72" w:rsidRPr="00CE3600" w14:paraId="2A2ED38A" w14:textId="77777777" w:rsidTr="00560F28">
        <w:trPr>
          <w:trHeight w:val="1221"/>
        </w:trPr>
        <w:tc>
          <w:tcPr>
            <w:tcW w:w="241" w:type="pct"/>
            <w:shd w:val="clear" w:color="auto" w:fill="D9D9D9"/>
            <w:vAlign w:val="center"/>
          </w:tcPr>
          <w:bookmarkEnd w:id="25"/>
          <w:bookmarkEnd w:id="26"/>
          <w:p w14:paraId="284644F3" w14:textId="77777777"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ID</w:t>
            </w:r>
          </w:p>
        </w:tc>
        <w:tc>
          <w:tcPr>
            <w:tcW w:w="1020" w:type="pct"/>
            <w:shd w:val="clear" w:color="auto" w:fill="D9D9D9"/>
            <w:tcMar>
              <w:top w:w="0" w:type="dxa"/>
              <w:left w:w="108" w:type="dxa"/>
              <w:bottom w:w="0" w:type="dxa"/>
              <w:right w:w="108" w:type="dxa"/>
            </w:tcMar>
            <w:vAlign w:val="center"/>
          </w:tcPr>
          <w:p w14:paraId="2ACFE10A" w14:textId="77777777" w:rsidR="00943E72" w:rsidRPr="00CE3600" w:rsidRDefault="00943E72" w:rsidP="00CE3600">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Nombre del documento revisado</w:t>
            </w:r>
          </w:p>
        </w:tc>
        <w:tc>
          <w:tcPr>
            <w:tcW w:w="2277" w:type="pct"/>
            <w:shd w:val="clear" w:color="auto" w:fill="D9D9D9"/>
            <w:vAlign w:val="center"/>
          </w:tcPr>
          <w:p w14:paraId="04F71C1C" w14:textId="5CA62055" w:rsidR="00943E72" w:rsidRPr="00CE3600" w:rsidRDefault="00943E72" w:rsidP="00560F28">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tc>
        <w:tc>
          <w:tcPr>
            <w:tcW w:w="1462" w:type="pct"/>
            <w:shd w:val="clear" w:color="auto" w:fill="D9D9D9"/>
            <w:vAlign w:val="center"/>
          </w:tcPr>
          <w:p w14:paraId="16FE05BD" w14:textId="3921E229" w:rsidR="00943E72" w:rsidRPr="00CE3600" w:rsidRDefault="00943E72" w:rsidP="00560F28">
            <w:pPr>
              <w:spacing w:after="0" w:line="240" w:lineRule="auto"/>
              <w:jc w:val="center"/>
              <w:rPr>
                <w:rFonts w:ascii="Calibri" w:eastAsia="Calibri" w:hAnsi="Calibri" w:cs="Times New Roman"/>
                <w:b/>
                <w:bCs/>
                <w:sz w:val="20"/>
                <w:szCs w:val="20"/>
                <w:lang w:val="es-ES" w:eastAsia="es-ES"/>
              </w:rPr>
            </w:pPr>
            <w:r w:rsidRPr="00CE3600">
              <w:rPr>
                <w:rFonts w:ascii="Calibri" w:eastAsia="Calibri" w:hAnsi="Calibri" w:cs="Times New Roman"/>
                <w:b/>
                <w:bCs/>
                <w:sz w:val="20"/>
                <w:szCs w:val="20"/>
                <w:lang w:val="es-ES" w:eastAsia="es-ES"/>
              </w:rPr>
              <w:t xml:space="preserve">Observaciones </w:t>
            </w:r>
          </w:p>
        </w:tc>
      </w:tr>
      <w:tr w:rsidR="00943E72" w:rsidRPr="00CE3600" w14:paraId="5A5448E6" w14:textId="77777777" w:rsidTr="00560F28">
        <w:trPr>
          <w:trHeight w:val="539"/>
        </w:trPr>
        <w:tc>
          <w:tcPr>
            <w:tcW w:w="241" w:type="pct"/>
            <w:vAlign w:val="center"/>
          </w:tcPr>
          <w:p w14:paraId="61763198" w14:textId="56518871" w:rsidR="00943E72" w:rsidRPr="00CE3600" w:rsidRDefault="00560F28"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020" w:type="pct"/>
            <w:tcMar>
              <w:top w:w="0" w:type="dxa"/>
              <w:left w:w="108" w:type="dxa"/>
              <w:bottom w:w="0" w:type="dxa"/>
              <w:right w:w="108" w:type="dxa"/>
            </w:tcMar>
            <w:vAlign w:val="center"/>
          </w:tcPr>
          <w:p w14:paraId="0E59739B" w14:textId="09E2A145" w:rsidR="00943E72" w:rsidRPr="00CE3600" w:rsidRDefault="00560F28" w:rsidP="00CE3600">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Carta de recepción de declaración de emisiones por Ministerio de Salud.</w:t>
            </w:r>
          </w:p>
        </w:tc>
        <w:tc>
          <w:tcPr>
            <w:tcW w:w="2277" w:type="pct"/>
            <w:vAlign w:val="center"/>
          </w:tcPr>
          <w:p w14:paraId="18B4BD8E" w14:textId="36358CF4" w:rsidR="00943E72" w:rsidRPr="00CE3600" w:rsidRDefault="00560F28" w:rsidP="00CE3600">
            <w:pPr>
              <w:spacing w:after="0" w:line="240" w:lineRule="auto"/>
              <w:jc w:val="center"/>
              <w:rPr>
                <w:rFonts w:ascii="Calibri" w:eastAsia="Calibri" w:hAnsi="Calibri" w:cs="Times New Roman"/>
                <w:sz w:val="20"/>
                <w:szCs w:val="20"/>
                <w:lang w:val="es-ES"/>
              </w:rPr>
            </w:pPr>
            <w:r w:rsidRPr="00560F28">
              <w:rPr>
                <w:rFonts w:ascii="Calibri" w:eastAsia="Calibri" w:hAnsi="Calibri" w:cs="Times New Roman"/>
                <w:sz w:val="20"/>
                <w:szCs w:val="20"/>
                <w:lang w:val="es-ES"/>
              </w:rPr>
              <w:t>Docum</w:t>
            </w:r>
            <w:r>
              <w:rPr>
                <w:rFonts w:ascii="Calibri" w:eastAsia="Calibri" w:hAnsi="Calibri" w:cs="Times New Roman"/>
                <w:sz w:val="20"/>
                <w:szCs w:val="20"/>
                <w:lang w:val="es-ES"/>
              </w:rPr>
              <w:t xml:space="preserve">entación solicitada al titular </w:t>
            </w:r>
            <w:r w:rsidRPr="00560F28">
              <w:rPr>
                <w:rFonts w:ascii="Calibri" w:eastAsia="Calibri" w:hAnsi="Calibri" w:cs="Times New Roman"/>
                <w:sz w:val="20"/>
                <w:szCs w:val="20"/>
                <w:lang w:val="es-ES"/>
              </w:rPr>
              <w:t>a través de acta</w:t>
            </w:r>
          </w:p>
        </w:tc>
        <w:tc>
          <w:tcPr>
            <w:tcW w:w="1462" w:type="pct"/>
            <w:vAlign w:val="center"/>
          </w:tcPr>
          <w:p w14:paraId="68D8A58F" w14:textId="2706561A" w:rsidR="00943E72" w:rsidRPr="00CE3600" w:rsidRDefault="00560F28" w:rsidP="00CE3600">
            <w:pPr>
              <w:spacing w:after="0" w:line="240" w:lineRule="auto"/>
              <w:jc w:val="center"/>
              <w:rPr>
                <w:rFonts w:ascii="Calibri" w:eastAsia="Calibri" w:hAnsi="Calibri" w:cs="Times New Roman"/>
                <w:sz w:val="20"/>
                <w:szCs w:val="20"/>
                <w:lang w:val="es-ES" w:eastAsia="es-ES"/>
              </w:rPr>
            </w:pPr>
            <w:r w:rsidRPr="00560F28">
              <w:rPr>
                <w:rFonts w:ascii="Calibri" w:eastAsia="Calibri" w:hAnsi="Calibri" w:cs="Times New Roman"/>
                <w:sz w:val="20"/>
                <w:szCs w:val="20"/>
                <w:lang w:val="es-ES" w:eastAsia="es-ES"/>
              </w:rPr>
              <w:t>documento entregado en plazo estipulado</w:t>
            </w:r>
          </w:p>
        </w:tc>
      </w:tr>
      <w:tr w:rsidR="00560F28" w:rsidRPr="00CE3600" w14:paraId="0837110D" w14:textId="77777777" w:rsidTr="00560F28">
        <w:trPr>
          <w:trHeight w:val="361"/>
        </w:trPr>
        <w:tc>
          <w:tcPr>
            <w:tcW w:w="241" w:type="pct"/>
            <w:vAlign w:val="center"/>
          </w:tcPr>
          <w:p w14:paraId="6E7D733F" w14:textId="10EC2F9F" w:rsidR="00560F28" w:rsidRPr="00CE3600" w:rsidRDefault="00560F28" w:rsidP="00560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020" w:type="pct"/>
            <w:tcMar>
              <w:top w:w="0" w:type="dxa"/>
              <w:left w:w="108" w:type="dxa"/>
              <w:bottom w:w="0" w:type="dxa"/>
              <w:right w:w="108" w:type="dxa"/>
            </w:tcMar>
            <w:vAlign w:val="center"/>
          </w:tcPr>
          <w:p w14:paraId="5DBB33F7" w14:textId="34340491" w:rsidR="00560F28" w:rsidRPr="00CE3600" w:rsidRDefault="00560F28" w:rsidP="00560F28">
            <w:pPr>
              <w:spacing w:after="0" w:line="240" w:lineRule="auto"/>
              <w:jc w:val="center"/>
              <w:rPr>
                <w:rFonts w:ascii="Calibri" w:eastAsia="Calibri" w:hAnsi="Calibri" w:cs="Times New Roman"/>
                <w:sz w:val="20"/>
                <w:szCs w:val="20"/>
                <w:lang w:val="es-ES"/>
              </w:rPr>
            </w:pPr>
            <w:r w:rsidRPr="00560F28">
              <w:rPr>
                <w:rFonts w:ascii="Calibri" w:eastAsia="Calibri" w:hAnsi="Calibri" w:cs="Times New Roman"/>
                <w:sz w:val="20"/>
                <w:szCs w:val="20"/>
                <w:lang w:val="es-ES"/>
              </w:rPr>
              <w:t>I</w:t>
            </w:r>
            <w:r>
              <w:rPr>
                <w:rFonts w:ascii="Calibri" w:eastAsia="Calibri" w:hAnsi="Calibri" w:cs="Times New Roman"/>
                <w:sz w:val="20"/>
                <w:szCs w:val="20"/>
                <w:lang w:val="es-ES"/>
              </w:rPr>
              <w:t xml:space="preserve">nforme muestreo </w:t>
            </w:r>
            <w:proofErr w:type="spellStart"/>
            <w:r>
              <w:rPr>
                <w:rFonts w:ascii="Calibri" w:eastAsia="Calibri" w:hAnsi="Calibri" w:cs="Times New Roman"/>
                <w:sz w:val="20"/>
                <w:szCs w:val="20"/>
                <w:lang w:val="es-ES"/>
              </w:rPr>
              <w:t>isocinético</w:t>
            </w:r>
            <w:proofErr w:type="spellEnd"/>
            <w:r>
              <w:rPr>
                <w:rFonts w:ascii="Calibri" w:eastAsia="Calibri" w:hAnsi="Calibri" w:cs="Times New Roman"/>
                <w:sz w:val="20"/>
                <w:szCs w:val="20"/>
                <w:lang w:val="es-ES"/>
              </w:rPr>
              <w:t xml:space="preserve"> </w:t>
            </w:r>
            <w:r w:rsidRPr="00560F28">
              <w:rPr>
                <w:rFonts w:ascii="Calibri" w:eastAsia="Calibri" w:hAnsi="Calibri" w:cs="Times New Roman"/>
                <w:sz w:val="20"/>
                <w:szCs w:val="20"/>
                <w:lang w:val="es-ES"/>
              </w:rPr>
              <w:t>cabina de pintura PR-5132</w:t>
            </w:r>
          </w:p>
        </w:tc>
        <w:tc>
          <w:tcPr>
            <w:tcW w:w="2277" w:type="pct"/>
            <w:vAlign w:val="center"/>
          </w:tcPr>
          <w:p w14:paraId="71C58323" w14:textId="6EEA48FB" w:rsidR="00560F28" w:rsidRPr="00CE3600" w:rsidRDefault="00560F28" w:rsidP="00560F28">
            <w:pPr>
              <w:spacing w:after="0" w:line="240" w:lineRule="auto"/>
              <w:jc w:val="center"/>
              <w:rPr>
                <w:rFonts w:ascii="Calibri" w:eastAsia="Calibri" w:hAnsi="Calibri" w:cs="Times New Roman"/>
                <w:sz w:val="20"/>
                <w:szCs w:val="20"/>
                <w:lang w:val="es-ES"/>
              </w:rPr>
            </w:pPr>
            <w:r w:rsidRPr="00C03FB7">
              <w:rPr>
                <w:rFonts w:ascii="Calibri" w:eastAsia="Calibri" w:hAnsi="Calibri" w:cs="Times New Roman"/>
                <w:sz w:val="20"/>
                <w:szCs w:val="20"/>
                <w:lang w:val="es-ES"/>
              </w:rPr>
              <w:t>Documentación solicitada al titular a través de acta</w:t>
            </w:r>
          </w:p>
        </w:tc>
        <w:tc>
          <w:tcPr>
            <w:tcW w:w="1462" w:type="pct"/>
            <w:vAlign w:val="center"/>
          </w:tcPr>
          <w:p w14:paraId="4144D1F2" w14:textId="52D6044C" w:rsidR="00560F28" w:rsidRPr="00CE3600" w:rsidRDefault="00560F28" w:rsidP="00560F28">
            <w:pPr>
              <w:spacing w:after="0" w:line="240" w:lineRule="auto"/>
              <w:jc w:val="center"/>
              <w:rPr>
                <w:rFonts w:ascii="Calibri" w:eastAsia="Calibri" w:hAnsi="Calibri" w:cs="Times New Roman"/>
                <w:sz w:val="20"/>
                <w:szCs w:val="20"/>
                <w:lang w:val="es-ES" w:eastAsia="es-ES"/>
              </w:rPr>
            </w:pPr>
            <w:r w:rsidRPr="006C4BEF">
              <w:rPr>
                <w:rFonts w:ascii="Calibri" w:eastAsia="Calibri" w:hAnsi="Calibri" w:cs="Times New Roman"/>
                <w:sz w:val="20"/>
                <w:szCs w:val="20"/>
                <w:lang w:val="es-ES" w:eastAsia="es-ES"/>
              </w:rPr>
              <w:t>documento entregado en plazo estipulado</w:t>
            </w:r>
          </w:p>
        </w:tc>
      </w:tr>
      <w:tr w:rsidR="00560F28" w:rsidRPr="00CE3600" w14:paraId="75F299E5" w14:textId="77777777" w:rsidTr="00560F28">
        <w:trPr>
          <w:trHeight w:val="379"/>
        </w:trPr>
        <w:tc>
          <w:tcPr>
            <w:tcW w:w="241" w:type="pct"/>
            <w:vAlign w:val="center"/>
          </w:tcPr>
          <w:p w14:paraId="4395D4EC" w14:textId="4FEB8EB3" w:rsidR="00560F28" w:rsidRPr="00CE3600" w:rsidRDefault="00560F28" w:rsidP="00560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020" w:type="pct"/>
            <w:tcMar>
              <w:top w:w="0" w:type="dxa"/>
              <w:left w:w="70" w:type="dxa"/>
              <w:bottom w:w="0" w:type="dxa"/>
              <w:right w:w="70" w:type="dxa"/>
            </w:tcMar>
            <w:vAlign w:val="center"/>
          </w:tcPr>
          <w:p w14:paraId="66163A39" w14:textId="267B3878" w:rsidR="00560F28" w:rsidRPr="00CE3600" w:rsidRDefault="00560F28" w:rsidP="00560F28">
            <w:pPr>
              <w:spacing w:after="0" w:line="240" w:lineRule="auto"/>
              <w:jc w:val="center"/>
              <w:rPr>
                <w:rFonts w:ascii="Calibri" w:eastAsia="Calibri" w:hAnsi="Calibri" w:cs="Times New Roman"/>
                <w:sz w:val="20"/>
                <w:szCs w:val="20"/>
                <w:lang w:val="es-ES"/>
              </w:rPr>
            </w:pPr>
            <w:r w:rsidRPr="00560F28">
              <w:rPr>
                <w:rFonts w:ascii="Calibri" w:eastAsia="Calibri" w:hAnsi="Calibri" w:cs="Times New Roman"/>
                <w:sz w:val="20"/>
                <w:szCs w:val="20"/>
                <w:lang w:val="es-ES"/>
              </w:rPr>
              <w:t xml:space="preserve">Informe muestreo </w:t>
            </w:r>
            <w:proofErr w:type="spellStart"/>
            <w:r w:rsidRPr="00560F28">
              <w:rPr>
                <w:rFonts w:ascii="Calibri" w:eastAsia="Calibri" w:hAnsi="Calibri" w:cs="Times New Roman"/>
                <w:sz w:val="20"/>
                <w:szCs w:val="20"/>
                <w:lang w:val="es-ES"/>
              </w:rPr>
              <w:t>isocinético</w:t>
            </w:r>
            <w:proofErr w:type="spellEnd"/>
            <w:r>
              <w:rPr>
                <w:rFonts w:ascii="Calibri" w:eastAsia="Calibri" w:hAnsi="Calibri" w:cs="Times New Roman"/>
                <w:sz w:val="20"/>
                <w:szCs w:val="20"/>
                <w:lang w:val="es-ES"/>
              </w:rPr>
              <w:t xml:space="preserve"> </w:t>
            </w:r>
            <w:r w:rsidRPr="00560F28">
              <w:rPr>
                <w:rFonts w:ascii="Calibri" w:eastAsia="Calibri" w:hAnsi="Calibri" w:cs="Times New Roman"/>
                <w:sz w:val="20"/>
                <w:szCs w:val="20"/>
                <w:lang w:val="es-ES"/>
              </w:rPr>
              <w:t>cabina de pintura PR-14001</w:t>
            </w:r>
          </w:p>
        </w:tc>
        <w:tc>
          <w:tcPr>
            <w:tcW w:w="2277" w:type="pct"/>
            <w:vAlign w:val="center"/>
          </w:tcPr>
          <w:p w14:paraId="7DC48A66" w14:textId="2CFEC17E" w:rsidR="00560F28" w:rsidRPr="00CE3600" w:rsidRDefault="00560F28" w:rsidP="00560F28">
            <w:pPr>
              <w:spacing w:after="0" w:line="240" w:lineRule="auto"/>
              <w:jc w:val="center"/>
              <w:rPr>
                <w:rFonts w:ascii="Calibri" w:eastAsia="Calibri" w:hAnsi="Calibri" w:cs="Times New Roman"/>
                <w:sz w:val="20"/>
                <w:szCs w:val="20"/>
                <w:lang w:val="es-ES"/>
              </w:rPr>
            </w:pPr>
            <w:r w:rsidRPr="00C03FB7">
              <w:rPr>
                <w:rFonts w:ascii="Calibri" w:eastAsia="Calibri" w:hAnsi="Calibri" w:cs="Times New Roman"/>
                <w:sz w:val="20"/>
                <w:szCs w:val="20"/>
                <w:lang w:val="es-ES"/>
              </w:rPr>
              <w:t>Documentación solicitada al titular a través de acta</w:t>
            </w:r>
          </w:p>
        </w:tc>
        <w:tc>
          <w:tcPr>
            <w:tcW w:w="1462" w:type="pct"/>
            <w:vAlign w:val="center"/>
          </w:tcPr>
          <w:p w14:paraId="77FE6842" w14:textId="776FBD6F" w:rsidR="00560F28" w:rsidRPr="00CE3600" w:rsidRDefault="00560F28" w:rsidP="00560F28">
            <w:pPr>
              <w:spacing w:after="0" w:line="240" w:lineRule="auto"/>
              <w:ind w:left="149"/>
              <w:jc w:val="center"/>
              <w:rPr>
                <w:rFonts w:ascii="Calibri" w:eastAsia="Calibri" w:hAnsi="Calibri" w:cs="Times New Roman"/>
                <w:sz w:val="20"/>
                <w:szCs w:val="20"/>
                <w:lang w:val="es-ES" w:eastAsia="es-ES"/>
              </w:rPr>
            </w:pPr>
            <w:r w:rsidRPr="006C4BEF">
              <w:rPr>
                <w:rFonts w:ascii="Calibri" w:eastAsia="Calibri" w:hAnsi="Calibri" w:cs="Times New Roman"/>
                <w:sz w:val="20"/>
                <w:szCs w:val="20"/>
                <w:lang w:val="es-ES" w:eastAsia="es-ES"/>
              </w:rPr>
              <w:t>documento entregado en plazo estipulado</w:t>
            </w:r>
          </w:p>
        </w:tc>
      </w:tr>
      <w:tr w:rsidR="00560F28" w:rsidRPr="00CE3600" w14:paraId="0A97A43A" w14:textId="77777777" w:rsidTr="00560F28">
        <w:trPr>
          <w:trHeight w:val="379"/>
        </w:trPr>
        <w:tc>
          <w:tcPr>
            <w:tcW w:w="241" w:type="pct"/>
            <w:vAlign w:val="center"/>
          </w:tcPr>
          <w:p w14:paraId="3620C37E" w14:textId="16414D58" w:rsidR="00560F28" w:rsidRDefault="00560F28" w:rsidP="00560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020" w:type="pct"/>
            <w:tcMar>
              <w:top w:w="0" w:type="dxa"/>
              <w:left w:w="70" w:type="dxa"/>
              <w:bottom w:w="0" w:type="dxa"/>
              <w:right w:w="70" w:type="dxa"/>
            </w:tcMar>
            <w:vAlign w:val="center"/>
          </w:tcPr>
          <w:p w14:paraId="21F8765E" w14:textId="582884FB" w:rsidR="00560F28" w:rsidRPr="00560F28" w:rsidRDefault="00560F28" w:rsidP="00560F28">
            <w:pPr>
              <w:spacing w:after="0" w:line="240" w:lineRule="auto"/>
              <w:jc w:val="center"/>
              <w:rPr>
                <w:rFonts w:ascii="Calibri" w:eastAsia="Calibri" w:hAnsi="Calibri" w:cs="Times New Roman"/>
                <w:sz w:val="20"/>
                <w:szCs w:val="20"/>
                <w:lang w:val="es-ES"/>
              </w:rPr>
            </w:pPr>
            <w:r w:rsidRPr="00560F28">
              <w:rPr>
                <w:rFonts w:ascii="Calibri" w:eastAsia="Calibri" w:hAnsi="Calibri" w:cs="Times New Roman"/>
                <w:sz w:val="20"/>
                <w:szCs w:val="20"/>
                <w:lang w:val="es-ES"/>
              </w:rPr>
              <w:t xml:space="preserve">Informe muestreo </w:t>
            </w:r>
            <w:proofErr w:type="spellStart"/>
            <w:r w:rsidRPr="00560F28">
              <w:rPr>
                <w:rFonts w:ascii="Calibri" w:eastAsia="Calibri" w:hAnsi="Calibri" w:cs="Times New Roman"/>
                <w:sz w:val="20"/>
                <w:szCs w:val="20"/>
                <w:lang w:val="es-ES"/>
              </w:rPr>
              <w:t>isocinético</w:t>
            </w:r>
            <w:proofErr w:type="spellEnd"/>
            <w:r>
              <w:rPr>
                <w:rFonts w:ascii="Calibri" w:eastAsia="Calibri" w:hAnsi="Calibri" w:cs="Times New Roman"/>
                <w:sz w:val="20"/>
                <w:szCs w:val="20"/>
                <w:lang w:val="es-ES"/>
              </w:rPr>
              <w:t xml:space="preserve"> </w:t>
            </w:r>
            <w:r w:rsidRPr="00560F28">
              <w:rPr>
                <w:rFonts w:ascii="Calibri" w:eastAsia="Calibri" w:hAnsi="Calibri" w:cs="Times New Roman"/>
                <w:sz w:val="20"/>
                <w:szCs w:val="20"/>
                <w:lang w:val="es-ES"/>
              </w:rPr>
              <w:t>cabina de pintura PR-14002</w:t>
            </w:r>
          </w:p>
        </w:tc>
        <w:tc>
          <w:tcPr>
            <w:tcW w:w="2277" w:type="pct"/>
            <w:vAlign w:val="center"/>
          </w:tcPr>
          <w:p w14:paraId="53E1B376" w14:textId="4451BF70" w:rsidR="00560F28" w:rsidRPr="00CE3600" w:rsidRDefault="00560F28" w:rsidP="00560F28">
            <w:pPr>
              <w:spacing w:after="0" w:line="240" w:lineRule="auto"/>
              <w:jc w:val="center"/>
              <w:rPr>
                <w:rFonts w:ascii="Calibri" w:eastAsia="Calibri" w:hAnsi="Calibri" w:cs="Times New Roman"/>
                <w:sz w:val="20"/>
                <w:szCs w:val="20"/>
                <w:lang w:val="es-ES"/>
              </w:rPr>
            </w:pPr>
            <w:r w:rsidRPr="00C03FB7">
              <w:rPr>
                <w:rFonts w:ascii="Calibri" w:eastAsia="Calibri" w:hAnsi="Calibri" w:cs="Times New Roman"/>
                <w:sz w:val="20"/>
                <w:szCs w:val="20"/>
                <w:lang w:val="es-ES"/>
              </w:rPr>
              <w:t>Documentación solicitada al titular a través de acta</w:t>
            </w:r>
          </w:p>
        </w:tc>
        <w:tc>
          <w:tcPr>
            <w:tcW w:w="1462" w:type="pct"/>
            <w:vAlign w:val="center"/>
          </w:tcPr>
          <w:p w14:paraId="14AEA25E" w14:textId="14C345C3" w:rsidR="00560F28" w:rsidRPr="00CE3600" w:rsidRDefault="00560F28" w:rsidP="00560F28">
            <w:pPr>
              <w:spacing w:after="0" w:line="240" w:lineRule="auto"/>
              <w:ind w:left="149"/>
              <w:jc w:val="center"/>
              <w:rPr>
                <w:rFonts w:ascii="Calibri" w:eastAsia="Calibri" w:hAnsi="Calibri" w:cs="Times New Roman"/>
                <w:sz w:val="20"/>
                <w:szCs w:val="20"/>
                <w:lang w:val="es-ES" w:eastAsia="es-ES"/>
              </w:rPr>
            </w:pPr>
            <w:r w:rsidRPr="006C4BEF">
              <w:rPr>
                <w:rFonts w:ascii="Calibri" w:eastAsia="Calibri" w:hAnsi="Calibri" w:cs="Times New Roman"/>
                <w:sz w:val="20"/>
                <w:szCs w:val="20"/>
                <w:lang w:val="es-ES" w:eastAsia="es-ES"/>
              </w:rPr>
              <w:t>documento entregado en plazo estipulado</w:t>
            </w:r>
          </w:p>
        </w:tc>
      </w:tr>
      <w:tr w:rsidR="00560F28" w:rsidRPr="00CE3600" w14:paraId="10207146" w14:textId="77777777" w:rsidTr="00560F28">
        <w:trPr>
          <w:trHeight w:val="379"/>
        </w:trPr>
        <w:tc>
          <w:tcPr>
            <w:tcW w:w="241" w:type="pct"/>
            <w:vAlign w:val="center"/>
          </w:tcPr>
          <w:p w14:paraId="768401C2" w14:textId="6240D6C0" w:rsidR="00560F28" w:rsidRDefault="00560F28" w:rsidP="00560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1020" w:type="pct"/>
            <w:tcMar>
              <w:top w:w="0" w:type="dxa"/>
              <w:left w:w="70" w:type="dxa"/>
              <w:bottom w:w="0" w:type="dxa"/>
              <w:right w:w="70" w:type="dxa"/>
            </w:tcMar>
            <w:vAlign w:val="center"/>
          </w:tcPr>
          <w:p w14:paraId="414474A0" w14:textId="27419564" w:rsidR="00560F28" w:rsidRPr="00560F28" w:rsidRDefault="00560F28" w:rsidP="00560F28">
            <w:pPr>
              <w:spacing w:after="0" w:line="240" w:lineRule="auto"/>
              <w:jc w:val="center"/>
              <w:rPr>
                <w:rFonts w:ascii="Calibri" w:eastAsia="Calibri" w:hAnsi="Calibri" w:cs="Times New Roman"/>
                <w:sz w:val="20"/>
                <w:szCs w:val="20"/>
                <w:lang w:val="es-ES"/>
              </w:rPr>
            </w:pPr>
            <w:r w:rsidRPr="00560F28">
              <w:rPr>
                <w:rFonts w:ascii="Calibri" w:eastAsia="Calibri" w:hAnsi="Calibri" w:cs="Times New Roman"/>
                <w:sz w:val="20"/>
                <w:szCs w:val="20"/>
                <w:lang w:val="es-ES"/>
              </w:rPr>
              <w:t xml:space="preserve">Informe muestreo </w:t>
            </w:r>
            <w:proofErr w:type="spellStart"/>
            <w:r w:rsidRPr="00560F28">
              <w:rPr>
                <w:rFonts w:ascii="Calibri" w:eastAsia="Calibri" w:hAnsi="Calibri" w:cs="Times New Roman"/>
                <w:sz w:val="20"/>
                <w:szCs w:val="20"/>
                <w:lang w:val="es-ES"/>
              </w:rPr>
              <w:t>isocinético</w:t>
            </w:r>
            <w:proofErr w:type="spellEnd"/>
            <w:r>
              <w:rPr>
                <w:rFonts w:ascii="Calibri" w:eastAsia="Calibri" w:hAnsi="Calibri" w:cs="Times New Roman"/>
                <w:sz w:val="20"/>
                <w:szCs w:val="20"/>
                <w:lang w:val="es-ES"/>
              </w:rPr>
              <w:t xml:space="preserve"> </w:t>
            </w:r>
            <w:r w:rsidRPr="00560F28">
              <w:rPr>
                <w:rFonts w:ascii="Calibri" w:eastAsia="Calibri" w:hAnsi="Calibri" w:cs="Times New Roman"/>
                <w:sz w:val="20"/>
                <w:szCs w:val="20"/>
                <w:lang w:val="es-ES"/>
              </w:rPr>
              <w:t>cabina de pintura PR-14003</w:t>
            </w:r>
          </w:p>
        </w:tc>
        <w:tc>
          <w:tcPr>
            <w:tcW w:w="2277" w:type="pct"/>
            <w:vAlign w:val="center"/>
          </w:tcPr>
          <w:p w14:paraId="7A3AEF6B" w14:textId="0F29FC2A" w:rsidR="00560F28" w:rsidRPr="00CE3600" w:rsidRDefault="00560F28" w:rsidP="00560F28">
            <w:pPr>
              <w:spacing w:after="0" w:line="240" w:lineRule="auto"/>
              <w:jc w:val="center"/>
              <w:rPr>
                <w:rFonts w:ascii="Calibri" w:eastAsia="Calibri" w:hAnsi="Calibri" w:cs="Times New Roman"/>
                <w:sz w:val="20"/>
                <w:szCs w:val="20"/>
                <w:lang w:val="es-ES"/>
              </w:rPr>
            </w:pPr>
            <w:r w:rsidRPr="00C03FB7">
              <w:rPr>
                <w:rFonts w:ascii="Calibri" w:eastAsia="Calibri" w:hAnsi="Calibri" w:cs="Times New Roman"/>
                <w:sz w:val="20"/>
                <w:szCs w:val="20"/>
                <w:lang w:val="es-ES"/>
              </w:rPr>
              <w:t>Documentación solicitada al titular a través de acta</w:t>
            </w:r>
          </w:p>
        </w:tc>
        <w:tc>
          <w:tcPr>
            <w:tcW w:w="1462" w:type="pct"/>
            <w:vAlign w:val="center"/>
          </w:tcPr>
          <w:p w14:paraId="41FFDF25" w14:textId="2257F5D3" w:rsidR="00560F28" w:rsidRPr="00CE3600" w:rsidRDefault="00560F28" w:rsidP="00560F28">
            <w:pPr>
              <w:spacing w:after="0" w:line="240" w:lineRule="auto"/>
              <w:ind w:left="149"/>
              <w:jc w:val="center"/>
              <w:rPr>
                <w:rFonts w:ascii="Calibri" w:eastAsia="Calibri" w:hAnsi="Calibri" w:cs="Times New Roman"/>
                <w:sz w:val="20"/>
                <w:szCs w:val="20"/>
                <w:lang w:val="es-ES" w:eastAsia="es-ES"/>
              </w:rPr>
            </w:pPr>
            <w:r w:rsidRPr="006C4BEF">
              <w:rPr>
                <w:rFonts w:ascii="Calibri" w:eastAsia="Calibri" w:hAnsi="Calibri" w:cs="Times New Roman"/>
                <w:sz w:val="20"/>
                <w:szCs w:val="20"/>
                <w:lang w:val="es-ES" w:eastAsia="es-ES"/>
              </w:rPr>
              <w:t>documento entregado en plazo estipulado</w:t>
            </w:r>
          </w:p>
        </w:tc>
      </w:tr>
      <w:tr w:rsidR="00560F28" w:rsidRPr="00CE3600" w14:paraId="30D0BC6F" w14:textId="77777777" w:rsidTr="00560F28">
        <w:trPr>
          <w:trHeight w:val="379"/>
        </w:trPr>
        <w:tc>
          <w:tcPr>
            <w:tcW w:w="241" w:type="pct"/>
            <w:vAlign w:val="center"/>
          </w:tcPr>
          <w:p w14:paraId="47A6544F" w14:textId="6C7B5CEA" w:rsidR="00560F28" w:rsidRDefault="00560F28" w:rsidP="00560F2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1020" w:type="pct"/>
            <w:tcMar>
              <w:top w:w="0" w:type="dxa"/>
              <w:left w:w="70" w:type="dxa"/>
              <w:bottom w:w="0" w:type="dxa"/>
              <w:right w:w="70" w:type="dxa"/>
            </w:tcMar>
            <w:vAlign w:val="center"/>
          </w:tcPr>
          <w:p w14:paraId="52FD3849" w14:textId="492250C0" w:rsidR="00560F28" w:rsidRPr="00560F28" w:rsidRDefault="00560F28" w:rsidP="00560F28">
            <w:pPr>
              <w:spacing w:after="0" w:line="240" w:lineRule="auto"/>
              <w:jc w:val="center"/>
              <w:rPr>
                <w:rFonts w:ascii="Calibri" w:eastAsia="Calibri" w:hAnsi="Calibri" w:cs="Times New Roman"/>
                <w:sz w:val="20"/>
                <w:szCs w:val="20"/>
                <w:lang w:val="es-ES"/>
              </w:rPr>
            </w:pPr>
            <w:r w:rsidRPr="00560F28">
              <w:rPr>
                <w:rFonts w:ascii="Calibri" w:eastAsia="Calibri" w:hAnsi="Calibri" w:cs="Times New Roman"/>
                <w:sz w:val="20"/>
                <w:szCs w:val="20"/>
                <w:lang w:val="es-ES"/>
              </w:rPr>
              <w:t xml:space="preserve">Informe muestreo </w:t>
            </w:r>
            <w:proofErr w:type="spellStart"/>
            <w:r w:rsidRPr="00560F28">
              <w:rPr>
                <w:rFonts w:ascii="Calibri" w:eastAsia="Calibri" w:hAnsi="Calibri" w:cs="Times New Roman"/>
                <w:sz w:val="20"/>
                <w:szCs w:val="20"/>
                <w:lang w:val="es-ES"/>
              </w:rPr>
              <w:t>isocinético</w:t>
            </w:r>
            <w:proofErr w:type="spellEnd"/>
            <w:r>
              <w:rPr>
                <w:rFonts w:ascii="Calibri" w:eastAsia="Calibri" w:hAnsi="Calibri" w:cs="Times New Roman"/>
                <w:sz w:val="20"/>
                <w:szCs w:val="20"/>
                <w:lang w:val="es-ES"/>
              </w:rPr>
              <w:t xml:space="preserve"> </w:t>
            </w:r>
            <w:r w:rsidRPr="00560F28">
              <w:rPr>
                <w:rFonts w:ascii="Calibri" w:eastAsia="Calibri" w:hAnsi="Calibri" w:cs="Times New Roman"/>
                <w:sz w:val="20"/>
                <w:szCs w:val="20"/>
                <w:lang w:val="es-ES"/>
              </w:rPr>
              <w:t>grupo electrógeno respaldo PR-750</w:t>
            </w:r>
          </w:p>
        </w:tc>
        <w:tc>
          <w:tcPr>
            <w:tcW w:w="2277" w:type="pct"/>
            <w:vAlign w:val="center"/>
          </w:tcPr>
          <w:p w14:paraId="57651D56" w14:textId="58BB8DE1" w:rsidR="00560F28" w:rsidRPr="00CE3600" w:rsidRDefault="00560F28" w:rsidP="00560F28">
            <w:pPr>
              <w:spacing w:after="0" w:line="240" w:lineRule="auto"/>
              <w:jc w:val="center"/>
              <w:rPr>
                <w:rFonts w:ascii="Calibri" w:eastAsia="Calibri" w:hAnsi="Calibri" w:cs="Times New Roman"/>
                <w:sz w:val="20"/>
                <w:szCs w:val="20"/>
                <w:lang w:val="es-ES"/>
              </w:rPr>
            </w:pPr>
            <w:r w:rsidRPr="00C03FB7">
              <w:rPr>
                <w:rFonts w:ascii="Calibri" w:eastAsia="Calibri" w:hAnsi="Calibri" w:cs="Times New Roman"/>
                <w:sz w:val="20"/>
                <w:szCs w:val="20"/>
                <w:lang w:val="es-ES"/>
              </w:rPr>
              <w:t>Documentación solicitada al titular a través de acta</w:t>
            </w:r>
          </w:p>
        </w:tc>
        <w:tc>
          <w:tcPr>
            <w:tcW w:w="1462" w:type="pct"/>
            <w:vAlign w:val="center"/>
          </w:tcPr>
          <w:p w14:paraId="5D235DC2" w14:textId="237E6B08" w:rsidR="00560F28" w:rsidRPr="00CE3600" w:rsidRDefault="00560F28" w:rsidP="00560F28">
            <w:pPr>
              <w:spacing w:after="0" w:line="240" w:lineRule="auto"/>
              <w:ind w:left="149"/>
              <w:jc w:val="center"/>
              <w:rPr>
                <w:rFonts w:ascii="Calibri" w:eastAsia="Calibri" w:hAnsi="Calibri" w:cs="Times New Roman"/>
                <w:sz w:val="20"/>
                <w:szCs w:val="20"/>
                <w:lang w:val="es-ES" w:eastAsia="es-ES"/>
              </w:rPr>
            </w:pPr>
            <w:r w:rsidRPr="006C4BEF">
              <w:rPr>
                <w:rFonts w:ascii="Calibri" w:eastAsia="Calibri" w:hAnsi="Calibri" w:cs="Times New Roman"/>
                <w:sz w:val="20"/>
                <w:szCs w:val="20"/>
                <w:lang w:val="es-ES" w:eastAsia="es-ES"/>
              </w:rPr>
              <w:t>documento entregado en plazo estipulado</w:t>
            </w:r>
          </w:p>
        </w:tc>
      </w:tr>
    </w:tbl>
    <w:p w14:paraId="7706D203" w14:textId="77777777" w:rsidR="001A526B" w:rsidRDefault="001A526B" w:rsidP="00373994">
      <w:pPr>
        <w:spacing w:line="240" w:lineRule="auto"/>
        <w:rPr>
          <w:rFonts w:ascii="Calibri" w:eastAsia="Calibri" w:hAnsi="Calibri" w:cs="Calibri"/>
          <w:sz w:val="28"/>
          <w:szCs w:val="32"/>
        </w:rPr>
      </w:pPr>
    </w:p>
    <w:p w14:paraId="5BB3A59D" w14:textId="77777777" w:rsidR="00CE3600" w:rsidRDefault="00CE3600" w:rsidP="00373994">
      <w:pPr>
        <w:spacing w:line="240" w:lineRule="auto"/>
        <w:rPr>
          <w:rFonts w:ascii="Calibri" w:eastAsia="Calibri" w:hAnsi="Calibri" w:cs="Calibri"/>
          <w:sz w:val="28"/>
          <w:szCs w:val="32"/>
        </w:rPr>
      </w:pPr>
    </w:p>
    <w:p w14:paraId="15E560DD" w14:textId="77777777" w:rsidR="00CE3600" w:rsidRDefault="00CE3600" w:rsidP="00373994">
      <w:pPr>
        <w:spacing w:line="240" w:lineRule="auto"/>
        <w:rPr>
          <w:rFonts w:ascii="Calibri" w:eastAsia="Calibri" w:hAnsi="Calibri" w:cs="Calibri"/>
          <w:sz w:val="28"/>
          <w:szCs w:val="32"/>
        </w:rPr>
      </w:pPr>
    </w:p>
    <w:p w14:paraId="1BC1B62F" w14:textId="77777777" w:rsidR="0016144C" w:rsidRDefault="0016144C" w:rsidP="00373994">
      <w:pPr>
        <w:spacing w:line="240" w:lineRule="auto"/>
        <w:rPr>
          <w:rFonts w:ascii="Calibri" w:eastAsia="Calibri" w:hAnsi="Calibri" w:cs="Calibri"/>
          <w:sz w:val="28"/>
          <w:szCs w:val="32"/>
        </w:rPr>
      </w:pPr>
    </w:p>
    <w:p w14:paraId="7176EFE1" w14:textId="77777777" w:rsidR="00CE3600" w:rsidRPr="001A526B" w:rsidRDefault="00CE3600" w:rsidP="00373994">
      <w:pPr>
        <w:spacing w:line="240" w:lineRule="auto"/>
        <w:rPr>
          <w:rFonts w:ascii="Calibri" w:eastAsia="Calibri" w:hAnsi="Calibri" w:cs="Calibri"/>
          <w:sz w:val="28"/>
          <w:szCs w:val="32"/>
        </w:rPr>
      </w:pPr>
    </w:p>
    <w:p w14:paraId="6B03AD92" w14:textId="77777777" w:rsidR="00635868" w:rsidRDefault="00046970">
      <w:pPr>
        <w:sectPr w:rsidR="00635868" w:rsidSect="000A28D4">
          <w:type w:val="nextColumn"/>
          <w:pgSz w:w="15840" w:h="12240" w:orient="landscape" w:code="1"/>
          <w:pgMar w:top="1134" w:right="1134" w:bottom="1134" w:left="1134" w:header="709" w:footer="709" w:gutter="0"/>
          <w:cols w:space="708"/>
          <w:docGrid w:linePitch="360"/>
        </w:sectPr>
      </w:pPr>
      <w:bookmarkStart w:id="52" w:name="_Toc390777030"/>
      <w:r>
        <w:br w:type="page"/>
      </w:r>
    </w:p>
    <w:p w14:paraId="1E258860" w14:textId="77777777" w:rsidR="001A526B" w:rsidRDefault="00A25543" w:rsidP="00373994">
      <w:pPr>
        <w:pStyle w:val="IFA1"/>
      </w:pPr>
      <w:bookmarkStart w:id="53" w:name="_Toc508875907"/>
      <w:r>
        <w:lastRenderedPageBreak/>
        <w:t>HALLAZGOS</w:t>
      </w:r>
      <w:bookmarkEnd w:id="53"/>
      <w:r>
        <w:t xml:space="preserve"> </w:t>
      </w:r>
      <w:bookmarkStart w:id="54" w:name="_Ref352922216"/>
      <w:bookmarkStart w:id="55" w:name="_Toc353998120"/>
      <w:bookmarkStart w:id="56" w:name="_Toc353998193"/>
      <w:bookmarkStart w:id="57" w:name="_Toc382383547"/>
      <w:bookmarkStart w:id="58" w:name="_Toc382472369"/>
      <w:bookmarkStart w:id="59" w:name="_Toc390184279"/>
      <w:bookmarkStart w:id="60" w:name="_Toc390360010"/>
      <w:bookmarkStart w:id="61" w:name="_Toc390777031"/>
      <w:bookmarkEnd w:id="52"/>
    </w:p>
    <w:p w14:paraId="20ED86BF" w14:textId="5A89CD2C" w:rsidR="00C9264B" w:rsidRDefault="00560F28" w:rsidP="00560F28">
      <w:pPr>
        <w:pStyle w:val="Ttulo1"/>
      </w:pPr>
      <w:bookmarkStart w:id="62" w:name="_Toc508360937"/>
      <w:bookmarkStart w:id="63" w:name="_Toc508875908"/>
      <w:r>
        <w:t>L</w:t>
      </w:r>
      <w:r w:rsidRPr="003D5A05">
        <w:t>ímite de emisión Material Particulado (MP)</w:t>
      </w:r>
      <w:bookmarkEnd w:id="62"/>
      <w:bookmarkEnd w:id="63"/>
    </w:p>
    <w:p w14:paraId="55AA6A92" w14:textId="77777777" w:rsidR="00560F28" w:rsidRPr="00560F28" w:rsidRDefault="00560F28" w:rsidP="00560F28">
      <w:pPr>
        <w:spacing w:after="0" w:line="240" w:lineRule="auto"/>
      </w:pPr>
    </w:p>
    <w:tbl>
      <w:tblPr>
        <w:tblStyle w:val="Tablaconcuadrcula"/>
        <w:tblW w:w="5000" w:type="pct"/>
        <w:jc w:val="center"/>
        <w:tblLook w:val="04A0" w:firstRow="1" w:lastRow="0" w:firstColumn="1" w:lastColumn="0" w:noHBand="0" w:noVBand="1"/>
      </w:tblPr>
      <w:tblGrid>
        <w:gridCol w:w="1054"/>
        <w:gridCol w:w="3837"/>
        <w:gridCol w:w="5071"/>
      </w:tblGrid>
      <w:tr w:rsidR="0042378B" w:rsidRPr="0042378B" w14:paraId="5EACE580" w14:textId="77777777" w:rsidTr="00635868">
        <w:trPr>
          <w:trHeight w:val="395"/>
          <w:tblHeader/>
          <w:jc w:val="center"/>
        </w:trPr>
        <w:tc>
          <w:tcPr>
            <w:tcW w:w="529" w:type="pct"/>
            <w:shd w:val="clear" w:color="auto" w:fill="D9D9D9" w:themeFill="background1" w:themeFillShade="D9"/>
            <w:vAlign w:val="center"/>
          </w:tcPr>
          <w:bookmarkEnd w:id="54"/>
          <w:bookmarkEnd w:id="55"/>
          <w:bookmarkEnd w:id="56"/>
          <w:bookmarkEnd w:id="57"/>
          <w:bookmarkEnd w:id="58"/>
          <w:bookmarkEnd w:id="59"/>
          <w:bookmarkEnd w:id="60"/>
          <w:bookmarkEnd w:id="61"/>
          <w:p w14:paraId="535705E2" w14:textId="77777777" w:rsidR="0042378B" w:rsidRPr="0042378B" w:rsidRDefault="0042378B" w:rsidP="00373994">
            <w:pPr>
              <w:jc w:val="center"/>
              <w:rPr>
                <w:rFonts w:cstheme="minorHAnsi"/>
                <w:b/>
                <w:sz w:val="18"/>
              </w:rPr>
            </w:pPr>
            <w:r w:rsidRPr="0042378B">
              <w:rPr>
                <w:rFonts w:cstheme="minorHAnsi"/>
                <w:b/>
                <w:sz w:val="18"/>
              </w:rPr>
              <w:t>N° Hecho constatado</w:t>
            </w:r>
          </w:p>
        </w:tc>
        <w:tc>
          <w:tcPr>
            <w:tcW w:w="1926" w:type="pct"/>
            <w:shd w:val="clear" w:color="auto" w:fill="D9D9D9" w:themeFill="background1" w:themeFillShade="D9"/>
            <w:vAlign w:val="center"/>
          </w:tcPr>
          <w:p w14:paraId="4C89874B" w14:textId="77777777" w:rsidR="0042378B" w:rsidRPr="0042378B" w:rsidRDefault="0042378B" w:rsidP="00373994">
            <w:pPr>
              <w:jc w:val="center"/>
              <w:rPr>
                <w:rFonts w:cstheme="minorHAnsi"/>
                <w:b/>
                <w:sz w:val="18"/>
              </w:rPr>
            </w:pPr>
            <w:r w:rsidRPr="0042378B">
              <w:rPr>
                <w:rFonts w:cstheme="minorHAnsi"/>
                <w:b/>
                <w:sz w:val="18"/>
              </w:rPr>
              <w:t>Exigencia asociada</w:t>
            </w:r>
          </w:p>
        </w:tc>
        <w:tc>
          <w:tcPr>
            <w:tcW w:w="2545" w:type="pct"/>
            <w:shd w:val="clear" w:color="auto" w:fill="D9D9D9" w:themeFill="background1" w:themeFillShade="D9"/>
            <w:vAlign w:val="center"/>
          </w:tcPr>
          <w:p w14:paraId="53181A11" w14:textId="77777777" w:rsidR="0042378B" w:rsidRPr="0042378B" w:rsidRDefault="0042378B" w:rsidP="00373994">
            <w:pPr>
              <w:jc w:val="center"/>
              <w:rPr>
                <w:rFonts w:cstheme="minorHAnsi"/>
                <w:b/>
                <w:sz w:val="18"/>
              </w:rPr>
            </w:pPr>
            <w:r w:rsidRPr="0042378B">
              <w:rPr>
                <w:rFonts w:cstheme="minorHAnsi"/>
                <w:b/>
                <w:sz w:val="18"/>
              </w:rPr>
              <w:t>Resultados/ Hallazgo</w:t>
            </w:r>
          </w:p>
        </w:tc>
      </w:tr>
      <w:tr w:rsidR="0042378B" w:rsidRPr="0042378B" w14:paraId="79C50627" w14:textId="77777777" w:rsidTr="00635868">
        <w:trPr>
          <w:jc w:val="center"/>
        </w:trPr>
        <w:tc>
          <w:tcPr>
            <w:tcW w:w="529" w:type="pct"/>
            <w:vAlign w:val="center"/>
          </w:tcPr>
          <w:p w14:paraId="29ED4BD9" w14:textId="77777777"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1</w:t>
            </w:r>
          </w:p>
        </w:tc>
        <w:tc>
          <w:tcPr>
            <w:tcW w:w="1926" w:type="pct"/>
            <w:vAlign w:val="center"/>
          </w:tcPr>
          <w:p w14:paraId="4544F82D" w14:textId="0D7F2E50"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Pr="0042378B">
              <w:rPr>
                <w:b/>
                <w:sz w:val="18"/>
              </w:rPr>
              <w:t>S.</w:t>
            </w:r>
            <w:r w:rsidR="00256E48">
              <w:rPr>
                <w:b/>
                <w:sz w:val="18"/>
              </w:rPr>
              <w:t xml:space="preserve"> </w:t>
            </w:r>
            <w:r w:rsidRPr="0042378B">
              <w:rPr>
                <w:b/>
                <w:sz w:val="18"/>
              </w:rPr>
              <w:t xml:space="preserve">N°4/1992 MINSAL: </w:t>
            </w:r>
            <w:r w:rsidRPr="0042378B">
              <w:rPr>
                <w:sz w:val="18"/>
              </w:rPr>
              <w:t xml:space="preserve">Las fuentes estacionarias puntuales no podrán emitir material particulado en concentraciones superiores a 112 miligramos por metro cúbico bajo </w:t>
            </w:r>
            <w:r>
              <w:rPr>
                <w:sz w:val="18"/>
              </w:rPr>
              <w:t xml:space="preserve">condiciones estándar </w:t>
            </w:r>
            <w:r w:rsidRPr="0042378B">
              <w:rPr>
                <w:sz w:val="18"/>
              </w:rPr>
              <w:t>[…].</w:t>
            </w:r>
          </w:p>
          <w:p w14:paraId="3A85FFE0" w14:textId="77777777" w:rsidR="00560F28" w:rsidRPr="0042378B" w:rsidRDefault="00560F28" w:rsidP="0042378B">
            <w:pPr>
              <w:widowControl w:val="0"/>
              <w:overflowPunct w:val="0"/>
              <w:autoSpaceDE w:val="0"/>
              <w:autoSpaceDN w:val="0"/>
              <w:adjustRightInd w:val="0"/>
              <w:jc w:val="both"/>
              <w:rPr>
                <w:sz w:val="18"/>
              </w:rPr>
            </w:pPr>
          </w:p>
          <w:p w14:paraId="01F1B463" w14:textId="63205C0C" w:rsidR="0042378B" w:rsidRDefault="0042378B" w:rsidP="00E50C71">
            <w:pPr>
              <w:widowControl w:val="0"/>
              <w:overflowPunct w:val="0"/>
              <w:autoSpaceDE w:val="0"/>
              <w:autoSpaceDN w:val="0"/>
              <w:adjustRightInd w:val="0"/>
              <w:spacing w:after="120"/>
              <w:jc w:val="both"/>
              <w:rPr>
                <w:rFonts w:asciiTheme="minorHAnsi" w:hAnsiTheme="minorHAnsi"/>
                <w:sz w:val="18"/>
              </w:rPr>
            </w:pPr>
            <w:r w:rsidRPr="0042378B">
              <w:rPr>
                <w:b/>
                <w:sz w:val="18"/>
              </w:rPr>
              <w:t xml:space="preserve">Artículo 10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rFonts w:asciiTheme="minorHAnsi" w:hAnsiTheme="minorHAnsi"/>
                <w:sz w:val="18"/>
              </w:rPr>
              <w:t>Las fuentes estacionarias grupales no podrán emitir material particulado en concentraciones</w:t>
            </w:r>
            <w:r w:rsidR="000862A3">
              <w:rPr>
                <w:rFonts w:asciiTheme="minorHAnsi" w:hAnsiTheme="minorHAnsi"/>
                <w:sz w:val="18"/>
              </w:rPr>
              <w:t xml:space="preserve"> </w:t>
            </w:r>
            <w:r w:rsidRPr="0042378B">
              <w:rPr>
                <w:rFonts w:asciiTheme="minorHAnsi" w:hAnsiTheme="minorHAnsi"/>
                <w:sz w:val="18"/>
              </w:rPr>
              <w:t xml:space="preserve">superiores a 56 miligramos por metro cúbico bajo condiciones estándar, medidas según las condiciones </w:t>
            </w:r>
            <w:r w:rsidR="000862A3">
              <w:rPr>
                <w:rFonts w:asciiTheme="minorHAnsi" w:hAnsiTheme="minorHAnsi"/>
                <w:sz w:val="18"/>
              </w:rPr>
              <w:t xml:space="preserve"> </w:t>
            </w:r>
            <w:r w:rsidRPr="0042378B">
              <w:rPr>
                <w:rFonts w:asciiTheme="minorHAnsi" w:hAnsiTheme="minorHAnsi"/>
                <w:sz w:val="18"/>
              </w:rPr>
              <w:t>descritas en el artículo.</w:t>
            </w:r>
          </w:p>
          <w:p w14:paraId="30A1EBDE" w14:textId="77777777" w:rsidR="00663A1D" w:rsidRDefault="00663A1D" w:rsidP="00E50C71">
            <w:pPr>
              <w:widowControl w:val="0"/>
              <w:overflowPunct w:val="0"/>
              <w:autoSpaceDE w:val="0"/>
              <w:autoSpaceDN w:val="0"/>
              <w:adjustRightInd w:val="0"/>
              <w:spacing w:after="120"/>
              <w:jc w:val="both"/>
              <w:rPr>
                <w:rFonts w:asciiTheme="minorHAnsi" w:hAnsiTheme="minorHAnsi"/>
                <w:sz w:val="18"/>
              </w:rPr>
            </w:pPr>
          </w:p>
          <w:p w14:paraId="4EE27C71" w14:textId="77777777" w:rsidR="00663A1D" w:rsidRPr="0042378B" w:rsidRDefault="00663A1D" w:rsidP="00E50C71">
            <w:pPr>
              <w:widowControl w:val="0"/>
              <w:overflowPunct w:val="0"/>
              <w:autoSpaceDE w:val="0"/>
              <w:autoSpaceDN w:val="0"/>
              <w:adjustRightInd w:val="0"/>
              <w:spacing w:after="120"/>
              <w:jc w:val="both"/>
              <w:rPr>
                <w:rFonts w:asciiTheme="minorHAnsi" w:hAnsiTheme="minorHAnsi"/>
                <w:sz w:val="18"/>
              </w:rPr>
            </w:pPr>
          </w:p>
        </w:tc>
        <w:tc>
          <w:tcPr>
            <w:tcW w:w="2545" w:type="pct"/>
            <w:vAlign w:val="center"/>
          </w:tcPr>
          <w:p w14:paraId="62C0375F" w14:textId="674D5A54" w:rsidR="00560F28" w:rsidRDefault="00560F28" w:rsidP="000862A3">
            <w:pPr>
              <w:jc w:val="both"/>
              <w:rPr>
                <w:rFonts w:asciiTheme="minorHAnsi" w:hAnsiTheme="minorHAnsi"/>
              </w:rPr>
            </w:pPr>
            <w:r w:rsidRPr="000862A3">
              <w:rPr>
                <w:rFonts w:asciiTheme="minorHAnsi" w:hAnsiTheme="minorHAnsi"/>
              </w:rPr>
              <w:t xml:space="preserve">De acuerdo a lo informado por el titular en la inspección, la unidad fiscalizable Automotora Kaufmann posee 6 fuentes estacionarias, de las cuales 5 están afectas a las exigencias para material particulado establecidas en el Plan de Prevención y Descontaminación de la Región Metropolitana y la Norma de Emisión de MP. </w:t>
            </w:r>
          </w:p>
          <w:p w14:paraId="60045670" w14:textId="77777777" w:rsidR="000862A3" w:rsidRPr="000862A3" w:rsidRDefault="000862A3" w:rsidP="000862A3">
            <w:pPr>
              <w:jc w:val="both"/>
              <w:rPr>
                <w:rFonts w:asciiTheme="minorHAnsi" w:hAnsiTheme="minorHAnsi"/>
              </w:rPr>
            </w:pPr>
          </w:p>
          <w:p w14:paraId="05365B8F" w14:textId="77777777" w:rsidR="00560F28" w:rsidRDefault="00560F28" w:rsidP="000862A3">
            <w:pPr>
              <w:jc w:val="both"/>
              <w:rPr>
                <w:rFonts w:asciiTheme="minorHAnsi" w:hAnsiTheme="minorHAnsi"/>
              </w:rPr>
            </w:pPr>
            <w:r w:rsidRPr="000862A3">
              <w:rPr>
                <w:rFonts w:asciiTheme="minorHAnsi" w:hAnsiTheme="minorHAnsi"/>
              </w:rPr>
              <w:t>Del examen de información de la documentación revisada, es posible indicar que:</w:t>
            </w:r>
          </w:p>
          <w:p w14:paraId="2174FFC6" w14:textId="77777777" w:rsidR="000862A3" w:rsidRPr="000862A3" w:rsidRDefault="000862A3" w:rsidP="000862A3">
            <w:pPr>
              <w:jc w:val="both"/>
              <w:rPr>
                <w:rFonts w:asciiTheme="minorHAnsi" w:hAnsiTheme="minorHAnsi"/>
              </w:rPr>
            </w:pPr>
          </w:p>
          <w:p w14:paraId="2C2346F4" w14:textId="77777777" w:rsidR="00B66335" w:rsidRPr="000862A3" w:rsidRDefault="00B66335" w:rsidP="000862A3">
            <w:pPr>
              <w:jc w:val="both"/>
              <w:rPr>
                <w:rFonts w:asciiTheme="minorHAnsi" w:hAnsiTheme="minorHAnsi"/>
              </w:rPr>
            </w:pPr>
            <w:r w:rsidRPr="000862A3">
              <w:rPr>
                <w:rFonts w:asciiTheme="minorHAnsi" w:hAnsiTheme="minorHAnsi"/>
              </w:rPr>
              <w:t xml:space="preserve">Existen 5 fuentes estacionarias puntuales, en la tabla 1 se presenta el registro de los informes revisados. </w:t>
            </w:r>
          </w:p>
          <w:p w14:paraId="208516CA" w14:textId="77777777" w:rsidR="000862A3" w:rsidRDefault="000862A3" w:rsidP="000862A3">
            <w:pPr>
              <w:jc w:val="both"/>
              <w:rPr>
                <w:rFonts w:asciiTheme="minorHAnsi" w:hAnsiTheme="minorHAnsi"/>
              </w:rPr>
            </w:pPr>
          </w:p>
          <w:p w14:paraId="2D44F2C4" w14:textId="387BF593" w:rsidR="00665625" w:rsidRDefault="00663A1D" w:rsidP="000862A3">
            <w:pPr>
              <w:jc w:val="both"/>
              <w:rPr>
                <w:rFonts w:asciiTheme="minorHAnsi" w:hAnsiTheme="minorHAnsi"/>
              </w:rPr>
            </w:pPr>
            <w:r w:rsidRPr="000862A3">
              <w:rPr>
                <w:rFonts w:asciiTheme="minorHAnsi" w:hAnsiTheme="minorHAnsi"/>
              </w:rPr>
              <w:t xml:space="preserve">Se pudo constatar que </w:t>
            </w:r>
            <w:r w:rsidR="00B66335" w:rsidRPr="000862A3">
              <w:rPr>
                <w:rFonts w:asciiTheme="minorHAnsi" w:hAnsiTheme="minorHAnsi"/>
              </w:rPr>
              <w:t>las 5 fuentes</w:t>
            </w:r>
            <w:r w:rsidRPr="000862A3">
              <w:rPr>
                <w:rFonts w:asciiTheme="minorHAnsi" w:hAnsiTheme="minorHAnsi"/>
              </w:rPr>
              <w:t xml:space="preserve"> presentan informes de muestre</w:t>
            </w:r>
            <w:r w:rsidR="00005475" w:rsidRPr="000862A3">
              <w:rPr>
                <w:rFonts w:asciiTheme="minorHAnsi" w:hAnsiTheme="minorHAnsi"/>
              </w:rPr>
              <w:t>o</w:t>
            </w:r>
            <w:r w:rsidRPr="000862A3">
              <w:rPr>
                <w:rFonts w:asciiTheme="minorHAnsi" w:hAnsiTheme="minorHAnsi"/>
              </w:rPr>
              <w:t xml:space="preserve"> de MP acreditando que </w:t>
            </w:r>
            <w:r w:rsidR="00000886" w:rsidRPr="000862A3">
              <w:rPr>
                <w:rFonts w:asciiTheme="minorHAnsi" w:hAnsiTheme="minorHAnsi"/>
              </w:rPr>
              <w:t>No</w:t>
            </w:r>
            <w:r w:rsidRPr="000862A3">
              <w:rPr>
                <w:rFonts w:asciiTheme="minorHAnsi" w:hAnsiTheme="minorHAnsi"/>
              </w:rPr>
              <w:t xml:space="preserve"> superan los límites de concentración establecidos en el Art. 4 </w:t>
            </w:r>
            <w:r w:rsidR="005D13C9">
              <w:rPr>
                <w:rFonts w:asciiTheme="minorHAnsi" w:hAnsiTheme="minorHAnsi"/>
              </w:rPr>
              <w:t xml:space="preserve">del </w:t>
            </w:r>
            <w:r w:rsidR="005D13C9" w:rsidRPr="005D13C9">
              <w:rPr>
                <w:rFonts w:asciiTheme="minorHAnsi" w:hAnsiTheme="minorHAnsi"/>
              </w:rPr>
              <w:t xml:space="preserve">D.S. N°4/1992 MINSAL </w:t>
            </w:r>
            <w:r w:rsidRPr="000862A3">
              <w:rPr>
                <w:rFonts w:asciiTheme="minorHAnsi" w:hAnsiTheme="minorHAnsi"/>
              </w:rPr>
              <w:t>para fuentes puntuales</w:t>
            </w:r>
            <w:r w:rsidR="00000886" w:rsidRPr="000862A3">
              <w:rPr>
                <w:rFonts w:asciiTheme="minorHAnsi" w:hAnsiTheme="minorHAnsi"/>
              </w:rPr>
              <w:t xml:space="preserve"> (</w:t>
            </w:r>
            <w:r w:rsidRPr="000862A3">
              <w:rPr>
                <w:rFonts w:asciiTheme="minorHAnsi" w:hAnsiTheme="minorHAnsi"/>
              </w:rPr>
              <w:t xml:space="preserve">es decir </w:t>
            </w:r>
            <w:r w:rsidR="00000886" w:rsidRPr="000862A3">
              <w:rPr>
                <w:rFonts w:asciiTheme="minorHAnsi" w:hAnsiTheme="minorHAnsi"/>
              </w:rPr>
              <w:t xml:space="preserve">fuentes </w:t>
            </w:r>
            <w:r w:rsidR="00230E00">
              <w:rPr>
                <w:rFonts w:asciiTheme="minorHAnsi" w:hAnsiTheme="minorHAnsi"/>
              </w:rPr>
              <w:t>cuyo flujo volumétrico o caudal</w:t>
            </w:r>
            <w:r w:rsidRPr="000862A3">
              <w:rPr>
                <w:rFonts w:asciiTheme="minorHAnsi" w:hAnsiTheme="minorHAnsi"/>
              </w:rPr>
              <w:t xml:space="preserve"> de emisión es superior </w:t>
            </w:r>
            <w:r w:rsidR="00754A29" w:rsidRPr="000862A3">
              <w:rPr>
                <w:rFonts w:asciiTheme="minorHAnsi" w:hAnsiTheme="minorHAnsi"/>
              </w:rPr>
              <w:t>o igual a mil metros cúbicos por hora bajo condiciones estándar,</w:t>
            </w:r>
            <w:r w:rsidR="00000886" w:rsidRPr="000862A3">
              <w:rPr>
                <w:rFonts w:asciiTheme="minorHAnsi" w:hAnsiTheme="minorHAnsi"/>
              </w:rPr>
              <w:t xml:space="preserve"> medidos a plena carga).</w:t>
            </w:r>
          </w:p>
          <w:p w14:paraId="4B579391" w14:textId="50B3FC21" w:rsidR="000862A3" w:rsidRPr="00B47F44" w:rsidRDefault="000862A3" w:rsidP="000862A3">
            <w:pPr>
              <w:jc w:val="both"/>
              <w:rPr>
                <w:rFonts w:cstheme="minorHAnsi"/>
                <w:i/>
                <w:sz w:val="18"/>
              </w:rPr>
            </w:pPr>
          </w:p>
        </w:tc>
      </w:tr>
      <w:tr w:rsidR="00663A1D" w14:paraId="6DA5C1F8" w14:textId="77777777" w:rsidTr="00635868">
        <w:tblPrEx>
          <w:jc w:val="left"/>
        </w:tblPrEx>
        <w:tc>
          <w:tcPr>
            <w:tcW w:w="5000" w:type="pct"/>
            <w:gridSpan w:val="3"/>
          </w:tcPr>
          <w:p w14:paraId="6A7C26DB" w14:textId="77777777" w:rsidR="00663A1D" w:rsidRDefault="00663A1D">
            <w:pPr>
              <w:rPr>
                <w:rFonts w:eastAsia="Times New Roman"/>
                <w:b/>
                <w:bCs/>
                <w:color w:val="000000"/>
                <w:lang w:eastAsia="es-CL"/>
              </w:rPr>
            </w:pPr>
            <w:r w:rsidRPr="001A526B">
              <w:rPr>
                <w:rFonts w:eastAsia="Times New Roman"/>
                <w:b/>
                <w:bCs/>
                <w:color w:val="000000"/>
                <w:lang w:eastAsia="es-CL"/>
              </w:rPr>
              <w:t>Registros</w:t>
            </w:r>
          </w:p>
          <w:p w14:paraId="0C70AE0B" w14:textId="77777777" w:rsidR="00FB2268" w:rsidRDefault="00FB2268" w:rsidP="00FB2268">
            <w:r>
              <w:t xml:space="preserve">A continuación se presenten los informes revisados con informes de muestreo </w:t>
            </w:r>
            <w:proofErr w:type="spellStart"/>
            <w:r>
              <w:t>isocinético</w:t>
            </w:r>
            <w:proofErr w:type="spellEnd"/>
            <w:r>
              <w:t xml:space="preserve"> de material particulado. </w:t>
            </w:r>
          </w:p>
          <w:p w14:paraId="59D192B1" w14:textId="77777777" w:rsidR="00FB2268" w:rsidRDefault="00FB2268" w:rsidP="00FB2268"/>
          <w:p w14:paraId="57F58111" w14:textId="77777777" w:rsidR="00FB2268" w:rsidRDefault="00FB2268" w:rsidP="00FB2268">
            <w:pPr>
              <w:pStyle w:val="Descripcin"/>
              <w:keepNext/>
              <w:spacing w:after="0"/>
            </w:pPr>
            <w:r w:rsidRPr="005D32CB">
              <w:rPr>
                <w:b/>
                <w:color w:val="auto"/>
              </w:rPr>
              <w:t xml:space="preserve">Tabla </w:t>
            </w:r>
            <w:r w:rsidRPr="005D32CB">
              <w:rPr>
                <w:b/>
                <w:color w:val="auto"/>
              </w:rPr>
              <w:fldChar w:fldCharType="begin"/>
            </w:r>
            <w:r w:rsidRPr="005D32CB">
              <w:rPr>
                <w:b/>
                <w:color w:val="auto"/>
              </w:rPr>
              <w:instrText xml:space="preserve"> SEQ Tabla \* ARABIC </w:instrText>
            </w:r>
            <w:r w:rsidRPr="005D32CB">
              <w:rPr>
                <w:b/>
                <w:color w:val="auto"/>
              </w:rPr>
              <w:fldChar w:fldCharType="separate"/>
            </w:r>
            <w:r w:rsidR="00CE2A5F">
              <w:rPr>
                <w:b/>
                <w:noProof/>
                <w:color w:val="auto"/>
              </w:rPr>
              <w:t>1</w:t>
            </w:r>
            <w:r w:rsidRPr="005D32CB">
              <w:rPr>
                <w:b/>
                <w:color w:val="auto"/>
              </w:rPr>
              <w:fldChar w:fldCharType="end"/>
            </w:r>
            <w:r w:rsidRPr="005D32CB">
              <w:rPr>
                <w:b/>
                <w:color w:val="auto"/>
              </w:rPr>
              <w:t xml:space="preserve">: informes de muestreo </w:t>
            </w:r>
            <w:proofErr w:type="spellStart"/>
            <w:r w:rsidRPr="005D32CB">
              <w:rPr>
                <w:b/>
                <w:color w:val="auto"/>
              </w:rPr>
              <w:t>isocinético</w:t>
            </w:r>
            <w:proofErr w:type="spellEnd"/>
            <w:r w:rsidRPr="005D32CB">
              <w:rPr>
                <w:b/>
                <w:color w:val="auto"/>
              </w:rPr>
              <w:t xml:space="preserve"> de material particulado.</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
              <w:gridCol w:w="2107"/>
              <w:gridCol w:w="1388"/>
              <w:gridCol w:w="1040"/>
              <w:gridCol w:w="1328"/>
              <w:gridCol w:w="743"/>
              <w:gridCol w:w="1052"/>
              <w:gridCol w:w="1680"/>
            </w:tblGrid>
            <w:tr w:rsidR="00FB2268" w:rsidRPr="00635868" w14:paraId="2FF11FC4" w14:textId="77777777" w:rsidTr="008647A3">
              <w:trPr>
                <w:trHeight w:val="670"/>
                <w:tblHeader/>
              </w:trPr>
              <w:tc>
                <w:tcPr>
                  <w:tcW w:w="0" w:type="auto"/>
                  <w:shd w:val="clear" w:color="auto" w:fill="D9D9D9"/>
                  <w:tcMar>
                    <w:top w:w="0" w:type="dxa"/>
                    <w:left w:w="108" w:type="dxa"/>
                    <w:bottom w:w="0" w:type="dxa"/>
                    <w:right w:w="108" w:type="dxa"/>
                  </w:tcMar>
                  <w:vAlign w:val="center"/>
                  <w:hideMark/>
                </w:tcPr>
                <w:p w14:paraId="0065512E" w14:textId="77777777" w:rsidR="00FB2268" w:rsidRPr="00635868" w:rsidRDefault="00FB2268" w:rsidP="00FB2268">
                  <w:pPr>
                    <w:spacing w:after="0" w:line="240" w:lineRule="auto"/>
                    <w:jc w:val="center"/>
                    <w:rPr>
                      <w:b/>
                      <w:bCs/>
                      <w:sz w:val="18"/>
                      <w:szCs w:val="18"/>
                      <w:lang w:val="es-ES"/>
                    </w:rPr>
                  </w:pPr>
                  <w:r w:rsidRPr="00635868">
                    <w:rPr>
                      <w:b/>
                      <w:bCs/>
                      <w:sz w:val="18"/>
                      <w:szCs w:val="18"/>
                      <w:lang w:val="es-ES"/>
                    </w:rPr>
                    <w:t>N°</w:t>
                  </w:r>
                </w:p>
              </w:tc>
              <w:tc>
                <w:tcPr>
                  <w:tcW w:w="0" w:type="auto"/>
                  <w:shd w:val="clear" w:color="auto" w:fill="D9D9D9"/>
                  <w:tcMar>
                    <w:top w:w="0" w:type="dxa"/>
                    <w:left w:w="108" w:type="dxa"/>
                    <w:bottom w:w="0" w:type="dxa"/>
                    <w:right w:w="108" w:type="dxa"/>
                  </w:tcMar>
                  <w:vAlign w:val="center"/>
                  <w:hideMark/>
                </w:tcPr>
                <w:p w14:paraId="49E809AF" w14:textId="77777777" w:rsidR="00FB2268" w:rsidRPr="00635868" w:rsidRDefault="00FB2268" w:rsidP="00FB2268">
                  <w:pPr>
                    <w:spacing w:after="0" w:line="240" w:lineRule="auto"/>
                    <w:jc w:val="center"/>
                    <w:rPr>
                      <w:b/>
                      <w:bCs/>
                      <w:sz w:val="18"/>
                      <w:szCs w:val="18"/>
                      <w:lang w:val="es-ES"/>
                    </w:rPr>
                  </w:pPr>
                  <w:r w:rsidRPr="00635868">
                    <w:rPr>
                      <w:b/>
                      <w:bCs/>
                      <w:sz w:val="18"/>
                      <w:szCs w:val="18"/>
                      <w:lang w:val="es-ES"/>
                    </w:rPr>
                    <w:t>Nombre de Informes Revisados</w:t>
                  </w:r>
                </w:p>
              </w:tc>
              <w:tc>
                <w:tcPr>
                  <w:tcW w:w="0" w:type="auto"/>
                  <w:shd w:val="clear" w:color="auto" w:fill="D9D9D9"/>
                  <w:vAlign w:val="center"/>
                  <w:hideMark/>
                </w:tcPr>
                <w:p w14:paraId="65C84C59" w14:textId="77777777" w:rsidR="00FB2268" w:rsidRPr="00635868" w:rsidRDefault="00FB2268" w:rsidP="00FB2268">
                  <w:pPr>
                    <w:spacing w:after="0" w:line="240" w:lineRule="auto"/>
                    <w:jc w:val="center"/>
                    <w:rPr>
                      <w:b/>
                      <w:bCs/>
                      <w:sz w:val="18"/>
                      <w:szCs w:val="18"/>
                      <w:lang w:val="es-ES"/>
                    </w:rPr>
                  </w:pPr>
                  <w:r w:rsidRPr="00635868">
                    <w:rPr>
                      <w:b/>
                      <w:bCs/>
                      <w:sz w:val="18"/>
                      <w:szCs w:val="18"/>
                      <w:lang w:val="es-ES"/>
                    </w:rPr>
                    <w:t>Número de registro de la fuente (ASRM)</w:t>
                  </w:r>
                </w:p>
              </w:tc>
              <w:tc>
                <w:tcPr>
                  <w:tcW w:w="0" w:type="auto"/>
                  <w:shd w:val="clear" w:color="auto" w:fill="D9D9D9"/>
                  <w:vAlign w:val="center"/>
                </w:tcPr>
                <w:p w14:paraId="5025EF63" w14:textId="77777777" w:rsidR="00FB2268" w:rsidRPr="00635868" w:rsidRDefault="00FB2268" w:rsidP="00FB2268">
                  <w:pPr>
                    <w:spacing w:after="0" w:line="240" w:lineRule="auto"/>
                    <w:jc w:val="center"/>
                    <w:rPr>
                      <w:b/>
                      <w:bCs/>
                      <w:sz w:val="18"/>
                      <w:szCs w:val="18"/>
                      <w:lang w:val="es-ES"/>
                    </w:rPr>
                  </w:pPr>
                  <w:r w:rsidRPr="00635868">
                    <w:rPr>
                      <w:b/>
                      <w:bCs/>
                      <w:sz w:val="18"/>
                      <w:szCs w:val="18"/>
                      <w:lang w:val="es-ES"/>
                    </w:rPr>
                    <w:t>Tipo de Fuente</w:t>
                  </w:r>
                </w:p>
              </w:tc>
              <w:tc>
                <w:tcPr>
                  <w:tcW w:w="0" w:type="auto"/>
                  <w:shd w:val="clear" w:color="auto" w:fill="D9D9D9"/>
                  <w:tcMar>
                    <w:top w:w="0" w:type="dxa"/>
                    <w:left w:w="108" w:type="dxa"/>
                    <w:bottom w:w="0" w:type="dxa"/>
                    <w:right w:w="108" w:type="dxa"/>
                  </w:tcMar>
                  <w:vAlign w:val="center"/>
                  <w:hideMark/>
                </w:tcPr>
                <w:p w14:paraId="5A5D88DF" w14:textId="77777777" w:rsidR="00FB2268" w:rsidRPr="00635868" w:rsidRDefault="00FB2268" w:rsidP="00FB2268">
                  <w:pPr>
                    <w:spacing w:after="0" w:line="240" w:lineRule="auto"/>
                    <w:jc w:val="center"/>
                    <w:rPr>
                      <w:b/>
                      <w:bCs/>
                      <w:sz w:val="18"/>
                      <w:szCs w:val="18"/>
                      <w:lang w:val="es-ES"/>
                    </w:rPr>
                  </w:pPr>
                  <w:r w:rsidRPr="00635868">
                    <w:rPr>
                      <w:b/>
                      <w:bCs/>
                      <w:sz w:val="18"/>
                      <w:szCs w:val="18"/>
                      <w:lang w:val="es-ES"/>
                    </w:rPr>
                    <w:t>Tipo de combustible</w:t>
                  </w:r>
                </w:p>
              </w:tc>
              <w:tc>
                <w:tcPr>
                  <w:tcW w:w="0" w:type="auto"/>
                  <w:shd w:val="clear" w:color="auto" w:fill="D9D9D9"/>
                  <w:vAlign w:val="center"/>
                  <w:hideMark/>
                </w:tcPr>
                <w:p w14:paraId="5158C008" w14:textId="77777777" w:rsidR="00FB2268" w:rsidRPr="00635868" w:rsidRDefault="00FB2268" w:rsidP="00FB2268">
                  <w:pPr>
                    <w:spacing w:after="0" w:line="240" w:lineRule="auto"/>
                    <w:jc w:val="center"/>
                    <w:rPr>
                      <w:b/>
                      <w:bCs/>
                      <w:sz w:val="18"/>
                      <w:szCs w:val="18"/>
                      <w:lang w:val="es-ES"/>
                    </w:rPr>
                  </w:pPr>
                  <w:r w:rsidRPr="00635868">
                    <w:rPr>
                      <w:b/>
                      <w:bCs/>
                      <w:sz w:val="18"/>
                      <w:szCs w:val="18"/>
                      <w:lang w:val="es-ES"/>
                    </w:rPr>
                    <w:t>Caudal (m</w:t>
                  </w:r>
                  <w:r w:rsidRPr="00635868">
                    <w:rPr>
                      <w:b/>
                      <w:bCs/>
                      <w:sz w:val="18"/>
                      <w:szCs w:val="18"/>
                      <w:vertAlign w:val="superscript"/>
                      <w:lang w:val="es-ES"/>
                    </w:rPr>
                    <w:t>3</w:t>
                  </w:r>
                  <w:r w:rsidRPr="00635868">
                    <w:rPr>
                      <w:b/>
                      <w:bCs/>
                      <w:sz w:val="18"/>
                      <w:szCs w:val="18"/>
                      <w:lang w:val="es-ES"/>
                    </w:rPr>
                    <w:t>/h N)</w:t>
                  </w:r>
                </w:p>
              </w:tc>
              <w:tc>
                <w:tcPr>
                  <w:tcW w:w="0" w:type="auto"/>
                  <w:shd w:val="clear" w:color="auto" w:fill="D9D9D9"/>
                  <w:vAlign w:val="center"/>
                </w:tcPr>
                <w:p w14:paraId="54CBD7C2" w14:textId="77777777" w:rsidR="00FB2268" w:rsidRPr="00635868" w:rsidRDefault="00FB2268" w:rsidP="00FB2268">
                  <w:pPr>
                    <w:spacing w:after="0" w:line="240" w:lineRule="auto"/>
                    <w:jc w:val="center"/>
                    <w:rPr>
                      <w:b/>
                      <w:bCs/>
                      <w:sz w:val="18"/>
                      <w:szCs w:val="18"/>
                      <w:lang w:val="es-ES"/>
                    </w:rPr>
                  </w:pPr>
                  <w:r w:rsidRPr="00635868">
                    <w:rPr>
                      <w:b/>
                      <w:bCs/>
                      <w:sz w:val="18"/>
                      <w:szCs w:val="18"/>
                      <w:lang w:val="es-ES"/>
                    </w:rPr>
                    <w:t>Fecha último muestreo</w:t>
                  </w:r>
                </w:p>
              </w:tc>
              <w:tc>
                <w:tcPr>
                  <w:tcW w:w="0" w:type="auto"/>
                  <w:shd w:val="clear" w:color="auto" w:fill="D9D9D9"/>
                  <w:vAlign w:val="center"/>
                </w:tcPr>
                <w:p w14:paraId="2B211A0D" w14:textId="77777777" w:rsidR="00FB2268" w:rsidRPr="00635868" w:rsidRDefault="00FB2268" w:rsidP="00FB2268">
                  <w:pPr>
                    <w:spacing w:after="0" w:line="240" w:lineRule="auto"/>
                    <w:jc w:val="center"/>
                    <w:rPr>
                      <w:b/>
                      <w:bCs/>
                      <w:sz w:val="18"/>
                      <w:szCs w:val="18"/>
                      <w:lang w:val="es-ES"/>
                    </w:rPr>
                  </w:pPr>
                  <w:r w:rsidRPr="00635868">
                    <w:rPr>
                      <w:b/>
                      <w:bCs/>
                      <w:sz w:val="18"/>
                      <w:szCs w:val="18"/>
                      <w:lang w:val="es-ES"/>
                    </w:rPr>
                    <w:t>Valor de último muestreo MP (mg/m</w:t>
                  </w:r>
                  <w:r w:rsidRPr="00635868">
                    <w:rPr>
                      <w:b/>
                      <w:bCs/>
                      <w:sz w:val="18"/>
                      <w:szCs w:val="18"/>
                      <w:vertAlign w:val="superscript"/>
                      <w:lang w:val="es-ES"/>
                    </w:rPr>
                    <w:t>3</w:t>
                  </w:r>
                  <w:r w:rsidRPr="00635868">
                    <w:rPr>
                      <w:b/>
                      <w:bCs/>
                      <w:sz w:val="18"/>
                      <w:szCs w:val="18"/>
                      <w:lang w:val="es-ES"/>
                    </w:rPr>
                    <w:t>N)</w:t>
                  </w:r>
                  <w:r>
                    <w:rPr>
                      <w:b/>
                      <w:bCs/>
                      <w:sz w:val="18"/>
                      <w:szCs w:val="18"/>
                      <w:lang w:val="es-ES"/>
                    </w:rPr>
                    <w:t>(*)</w:t>
                  </w:r>
                </w:p>
              </w:tc>
            </w:tr>
            <w:tr w:rsidR="00FB2268" w:rsidRPr="00635868" w14:paraId="6E5E1998" w14:textId="77777777" w:rsidTr="008647A3">
              <w:trPr>
                <w:trHeight w:val="283"/>
              </w:trPr>
              <w:tc>
                <w:tcPr>
                  <w:tcW w:w="0" w:type="auto"/>
                  <w:tcMar>
                    <w:top w:w="0" w:type="dxa"/>
                    <w:left w:w="108" w:type="dxa"/>
                    <w:bottom w:w="0" w:type="dxa"/>
                    <w:right w:w="108" w:type="dxa"/>
                  </w:tcMar>
                  <w:vAlign w:val="center"/>
                </w:tcPr>
                <w:p w14:paraId="505C8123" w14:textId="77777777" w:rsidR="00FB2268" w:rsidRPr="00635868" w:rsidRDefault="00FB2268" w:rsidP="00FB2268">
                  <w:pPr>
                    <w:overflowPunct w:val="0"/>
                    <w:autoSpaceDE w:val="0"/>
                    <w:autoSpaceDN w:val="0"/>
                    <w:spacing w:after="0" w:line="240" w:lineRule="auto"/>
                    <w:jc w:val="center"/>
                    <w:rPr>
                      <w:sz w:val="18"/>
                      <w:szCs w:val="18"/>
                      <w:lang w:val="es-ES"/>
                    </w:rPr>
                  </w:pPr>
                  <w:r w:rsidRPr="00635868">
                    <w:rPr>
                      <w:sz w:val="18"/>
                      <w:szCs w:val="18"/>
                      <w:lang w:val="es-ES"/>
                    </w:rPr>
                    <w:t>1</w:t>
                  </w:r>
                </w:p>
              </w:tc>
              <w:tc>
                <w:tcPr>
                  <w:tcW w:w="0" w:type="auto"/>
                  <w:tcMar>
                    <w:top w:w="0" w:type="dxa"/>
                    <w:left w:w="108" w:type="dxa"/>
                    <w:bottom w:w="0" w:type="dxa"/>
                    <w:right w:w="108" w:type="dxa"/>
                  </w:tcMar>
                  <w:vAlign w:val="center"/>
                </w:tcPr>
                <w:p w14:paraId="07D2FAE1" w14:textId="77777777" w:rsidR="00FB2268" w:rsidRPr="00635868" w:rsidRDefault="00FB2268" w:rsidP="00FB2268">
                  <w:pPr>
                    <w:spacing w:after="0" w:line="240" w:lineRule="auto"/>
                    <w:jc w:val="center"/>
                    <w:rPr>
                      <w:sz w:val="16"/>
                      <w:szCs w:val="16"/>
                    </w:rPr>
                  </w:pPr>
                  <w:r w:rsidRPr="00635868">
                    <w:rPr>
                      <w:rFonts w:ascii="Calibri" w:eastAsia="Calibri" w:hAnsi="Calibri" w:cs="Times New Roman"/>
                      <w:sz w:val="16"/>
                      <w:szCs w:val="16"/>
                      <w:lang w:val="es-ES"/>
                    </w:rPr>
                    <w:t xml:space="preserve">Informe muestreo </w:t>
                  </w:r>
                  <w:proofErr w:type="spellStart"/>
                  <w:r w:rsidRPr="00635868">
                    <w:rPr>
                      <w:rFonts w:ascii="Calibri" w:eastAsia="Calibri" w:hAnsi="Calibri" w:cs="Times New Roman"/>
                      <w:sz w:val="16"/>
                      <w:szCs w:val="16"/>
                      <w:lang w:val="es-ES"/>
                    </w:rPr>
                    <w:t>isocinético</w:t>
                  </w:r>
                  <w:proofErr w:type="spellEnd"/>
                  <w:r w:rsidRPr="00635868">
                    <w:rPr>
                      <w:rFonts w:ascii="Calibri" w:eastAsia="Calibri" w:hAnsi="Calibri" w:cs="Times New Roman"/>
                      <w:sz w:val="16"/>
                      <w:szCs w:val="16"/>
                      <w:lang w:val="es-ES"/>
                    </w:rPr>
                    <w:t xml:space="preserve"> cabina de pintura PR-5132</w:t>
                  </w:r>
                </w:p>
              </w:tc>
              <w:tc>
                <w:tcPr>
                  <w:tcW w:w="0" w:type="auto"/>
                  <w:vAlign w:val="center"/>
                </w:tcPr>
                <w:p w14:paraId="43EF3113" w14:textId="77777777" w:rsidR="00FB2268" w:rsidRPr="00635868" w:rsidRDefault="00FB2268" w:rsidP="00FB2268">
                  <w:pPr>
                    <w:spacing w:after="0" w:line="240" w:lineRule="auto"/>
                    <w:jc w:val="center"/>
                    <w:rPr>
                      <w:sz w:val="18"/>
                      <w:szCs w:val="18"/>
                      <w:lang w:val="es-ES"/>
                    </w:rPr>
                  </w:pPr>
                  <w:r w:rsidRPr="00635868">
                    <w:rPr>
                      <w:rFonts w:ascii="Calibri" w:eastAsia="Calibri" w:hAnsi="Calibri" w:cs="Times New Roman"/>
                      <w:sz w:val="18"/>
                      <w:szCs w:val="18"/>
                      <w:lang w:val="es-ES"/>
                    </w:rPr>
                    <w:t>PR-5132</w:t>
                  </w:r>
                </w:p>
              </w:tc>
              <w:tc>
                <w:tcPr>
                  <w:tcW w:w="0" w:type="auto"/>
                  <w:vAlign w:val="center"/>
                </w:tcPr>
                <w:p w14:paraId="4A3A8D9A" w14:textId="77777777" w:rsidR="00FB2268" w:rsidRPr="00635868" w:rsidRDefault="00FB2268" w:rsidP="00FB2268">
                  <w:pPr>
                    <w:spacing w:after="0" w:line="240" w:lineRule="auto"/>
                    <w:jc w:val="center"/>
                    <w:rPr>
                      <w:sz w:val="18"/>
                      <w:szCs w:val="18"/>
                      <w:lang w:val="es-ES"/>
                    </w:rPr>
                  </w:pPr>
                  <w:r w:rsidRPr="00635868">
                    <w:rPr>
                      <w:rFonts w:ascii="Calibri" w:eastAsia="Calibri" w:hAnsi="Calibri" w:cs="Times New Roman"/>
                      <w:sz w:val="18"/>
                      <w:szCs w:val="18"/>
                      <w:lang w:val="es-ES"/>
                    </w:rPr>
                    <w:t xml:space="preserve">cabina de pintura </w:t>
                  </w:r>
                </w:p>
              </w:tc>
              <w:tc>
                <w:tcPr>
                  <w:tcW w:w="0" w:type="auto"/>
                  <w:shd w:val="clear" w:color="auto" w:fill="auto"/>
                  <w:tcMar>
                    <w:top w:w="0" w:type="dxa"/>
                    <w:left w:w="108" w:type="dxa"/>
                    <w:bottom w:w="0" w:type="dxa"/>
                    <w:right w:w="108" w:type="dxa"/>
                  </w:tcMar>
                  <w:vAlign w:val="center"/>
                </w:tcPr>
                <w:p w14:paraId="435735C5" w14:textId="77777777" w:rsidR="00FB2268" w:rsidRPr="00635868" w:rsidRDefault="00FB2268" w:rsidP="00FB2268">
                  <w:pPr>
                    <w:spacing w:after="0" w:line="240" w:lineRule="auto"/>
                    <w:jc w:val="center"/>
                    <w:rPr>
                      <w:sz w:val="18"/>
                      <w:szCs w:val="18"/>
                      <w:lang w:val="es-ES"/>
                    </w:rPr>
                  </w:pPr>
                  <w:r>
                    <w:rPr>
                      <w:sz w:val="18"/>
                      <w:szCs w:val="18"/>
                      <w:lang w:val="es-ES"/>
                    </w:rPr>
                    <w:t>No utiliza</w:t>
                  </w:r>
                </w:p>
              </w:tc>
              <w:tc>
                <w:tcPr>
                  <w:tcW w:w="0" w:type="auto"/>
                  <w:vAlign w:val="center"/>
                </w:tcPr>
                <w:p w14:paraId="03B6A4D5" w14:textId="77777777" w:rsidR="00FB2268" w:rsidRPr="00635868" w:rsidRDefault="00FB2268" w:rsidP="00FB2268">
                  <w:pPr>
                    <w:spacing w:after="0" w:line="240" w:lineRule="auto"/>
                    <w:jc w:val="center"/>
                    <w:rPr>
                      <w:sz w:val="18"/>
                      <w:szCs w:val="18"/>
                      <w:lang w:val="es-ES"/>
                    </w:rPr>
                  </w:pPr>
                  <w:r>
                    <w:rPr>
                      <w:sz w:val="18"/>
                      <w:szCs w:val="18"/>
                      <w:lang w:val="es-ES"/>
                    </w:rPr>
                    <w:t>49.467</w:t>
                  </w:r>
                </w:p>
              </w:tc>
              <w:tc>
                <w:tcPr>
                  <w:tcW w:w="0" w:type="auto"/>
                  <w:vAlign w:val="center"/>
                </w:tcPr>
                <w:p w14:paraId="10DE1FD3" w14:textId="77777777" w:rsidR="00FB2268" w:rsidRPr="00635868" w:rsidRDefault="00FB2268" w:rsidP="00FB2268">
                  <w:pPr>
                    <w:spacing w:after="0" w:line="240" w:lineRule="auto"/>
                    <w:jc w:val="center"/>
                    <w:rPr>
                      <w:sz w:val="18"/>
                      <w:szCs w:val="18"/>
                      <w:lang w:val="es-ES"/>
                    </w:rPr>
                  </w:pPr>
                  <w:r>
                    <w:rPr>
                      <w:sz w:val="18"/>
                      <w:szCs w:val="18"/>
                      <w:lang w:val="es-ES"/>
                    </w:rPr>
                    <w:t>11 y 12-08-2016</w:t>
                  </w:r>
                </w:p>
              </w:tc>
              <w:tc>
                <w:tcPr>
                  <w:tcW w:w="0" w:type="auto"/>
                  <w:vAlign w:val="center"/>
                </w:tcPr>
                <w:p w14:paraId="3477AE15" w14:textId="77777777" w:rsidR="00FB2268" w:rsidRPr="00635868" w:rsidRDefault="00FB2268" w:rsidP="00FB2268">
                  <w:pPr>
                    <w:spacing w:after="0" w:line="240" w:lineRule="auto"/>
                    <w:jc w:val="center"/>
                    <w:rPr>
                      <w:sz w:val="18"/>
                      <w:szCs w:val="18"/>
                      <w:lang w:val="es-ES"/>
                    </w:rPr>
                  </w:pPr>
                  <w:r>
                    <w:rPr>
                      <w:sz w:val="18"/>
                      <w:szCs w:val="18"/>
                      <w:lang w:val="es-ES"/>
                    </w:rPr>
                    <w:t>2,75</w:t>
                  </w:r>
                </w:p>
              </w:tc>
            </w:tr>
            <w:tr w:rsidR="00FB2268" w:rsidRPr="00635868" w14:paraId="2160C0A2" w14:textId="77777777" w:rsidTr="008647A3">
              <w:trPr>
                <w:trHeight w:val="283"/>
              </w:trPr>
              <w:tc>
                <w:tcPr>
                  <w:tcW w:w="0" w:type="auto"/>
                  <w:tcMar>
                    <w:top w:w="0" w:type="dxa"/>
                    <w:left w:w="108" w:type="dxa"/>
                    <w:bottom w:w="0" w:type="dxa"/>
                    <w:right w:w="108" w:type="dxa"/>
                  </w:tcMar>
                  <w:vAlign w:val="center"/>
                </w:tcPr>
                <w:p w14:paraId="2B08BE60" w14:textId="77777777" w:rsidR="00FB2268" w:rsidRPr="00635868" w:rsidRDefault="00FB2268" w:rsidP="00FB2268">
                  <w:pPr>
                    <w:overflowPunct w:val="0"/>
                    <w:autoSpaceDE w:val="0"/>
                    <w:autoSpaceDN w:val="0"/>
                    <w:spacing w:after="0" w:line="240" w:lineRule="auto"/>
                    <w:jc w:val="center"/>
                    <w:rPr>
                      <w:sz w:val="18"/>
                      <w:szCs w:val="18"/>
                      <w:lang w:val="es-ES"/>
                    </w:rPr>
                  </w:pPr>
                  <w:r w:rsidRPr="00635868">
                    <w:rPr>
                      <w:sz w:val="18"/>
                      <w:szCs w:val="18"/>
                      <w:lang w:val="es-ES"/>
                    </w:rPr>
                    <w:t>2</w:t>
                  </w:r>
                </w:p>
              </w:tc>
              <w:tc>
                <w:tcPr>
                  <w:tcW w:w="0" w:type="auto"/>
                  <w:tcMar>
                    <w:top w:w="0" w:type="dxa"/>
                    <w:left w:w="108" w:type="dxa"/>
                    <w:bottom w:w="0" w:type="dxa"/>
                    <w:right w:w="108" w:type="dxa"/>
                  </w:tcMar>
                  <w:vAlign w:val="center"/>
                </w:tcPr>
                <w:p w14:paraId="097C40EB" w14:textId="77777777" w:rsidR="00FB2268" w:rsidRPr="00635868" w:rsidRDefault="00FB2268" w:rsidP="00FB2268">
                  <w:pPr>
                    <w:spacing w:after="0" w:line="240" w:lineRule="auto"/>
                    <w:jc w:val="center"/>
                    <w:rPr>
                      <w:sz w:val="16"/>
                      <w:szCs w:val="16"/>
                    </w:rPr>
                  </w:pPr>
                  <w:r w:rsidRPr="00635868">
                    <w:rPr>
                      <w:rFonts w:ascii="Calibri" w:eastAsia="Calibri" w:hAnsi="Calibri" w:cs="Times New Roman"/>
                      <w:sz w:val="16"/>
                      <w:szCs w:val="16"/>
                      <w:lang w:val="es-ES"/>
                    </w:rPr>
                    <w:t xml:space="preserve">Informe muestreo </w:t>
                  </w:r>
                  <w:proofErr w:type="spellStart"/>
                  <w:r w:rsidRPr="00635868">
                    <w:rPr>
                      <w:rFonts w:ascii="Calibri" w:eastAsia="Calibri" w:hAnsi="Calibri" w:cs="Times New Roman"/>
                      <w:sz w:val="16"/>
                      <w:szCs w:val="16"/>
                      <w:lang w:val="es-ES"/>
                    </w:rPr>
                    <w:t>isocinético</w:t>
                  </w:r>
                  <w:proofErr w:type="spellEnd"/>
                  <w:r w:rsidRPr="00635868">
                    <w:rPr>
                      <w:rFonts w:ascii="Calibri" w:eastAsia="Calibri" w:hAnsi="Calibri" w:cs="Times New Roman"/>
                      <w:sz w:val="16"/>
                      <w:szCs w:val="16"/>
                      <w:lang w:val="es-ES"/>
                    </w:rPr>
                    <w:t xml:space="preserve"> cabina de pintura PR-14001</w:t>
                  </w:r>
                </w:p>
              </w:tc>
              <w:tc>
                <w:tcPr>
                  <w:tcW w:w="0" w:type="auto"/>
                  <w:vAlign w:val="center"/>
                </w:tcPr>
                <w:p w14:paraId="7ED33B41" w14:textId="77777777" w:rsidR="00FB2268" w:rsidRPr="00635868" w:rsidRDefault="00FB2268" w:rsidP="00FB2268">
                  <w:pPr>
                    <w:spacing w:after="0" w:line="240" w:lineRule="auto"/>
                    <w:jc w:val="center"/>
                    <w:rPr>
                      <w:sz w:val="18"/>
                      <w:szCs w:val="18"/>
                      <w:lang w:val="es-ES"/>
                    </w:rPr>
                  </w:pPr>
                  <w:r w:rsidRPr="00635868">
                    <w:rPr>
                      <w:sz w:val="18"/>
                      <w:szCs w:val="18"/>
                      <w:lang w:val="es-ES"/>
                    </w:rPr>
                    <w:t>PR-14001</w:t>
                  </w:r>
                </w:p>
              </w:tc>
              <w:tc>
                <w:tcPr>
                  <w:tcW w:w="0" w:type="auto"/>
                  <w:vAlign w:val="center"/>
                </w:tcPr>
                <w:p w14:paraId="08951C2F" w14:textId="77777777" w:rsidR="00FB2268" w:rsidRPr="00635868" w:rsidRDefault="00FB2268" w:rsidP="00FB2268">
                  <w:pPr>
                    <w:spacing w:after="0" w:line="240" w:lineRule="auto"/>
                    <w:jc w:val="center"/>
                    <w:rPr>
                      <w:sz w:val="18"/>
                      <w:szCs w:val="18"/>
                      <w:lang w:val="es-ES"/>
                    </w:rPr>
                  </w:pPr>
                  <w:r w:rsidRPr="00635868">
                    <w:rPr>
                      <w:rFonts w:ascii="Calibri" w:eastAsia="Calibri" w:hAnsi="Calibri" w:cs="Times New Roman"/>
                      <w:sz w:val="18"/>
                      <w:szCs w:val="18"/>
                      <w:lang w:val="es-ES"/>
                    </w:rPr>
                    <w:t xml:space="preserve">cabina de pintura </w:t>
                  </w:r>
                </w:p>
              </w:tc>
              <w:tc>
                <w:tcPr>
                  <w:tcW w:w="0" w:type="auto"/>
                  <w:shd w:val="clear" w:color="auto" w:fill="auto"/>
                  <w:tcMar>
                    <w:top w:w="0" w:type="dxa"/>
                    <w:left w:w="108" w:type="dxa"/>
                    <w:bottom w:w="0" w:type="dxa"/>
                    <w:right w:w="108" w:type="dxa"/>
                  </w:tcMar>
                  <w:vAlign w:val="center"/>
                </w:tcPr>
                <w:p w14:paraId="5B66FC62" w14:textId="77777777" w:rsidR="00FB2268" w:rsidRPr="00635868" w:rsidRDefault="00FB2268" w:rsidP="00FB2268">
                  <w:pPr>
                    <w:spacing w:after="0" w:line="240" w:lineRule="auto"/>
                    <w:jc w:val="center"/>
                    <w:rPr>
                      <w:sz w:val="18"/>
                      <w:szCs w:val="18"/>
                      <w:lang w:val="es-ES"/>
                    </w:rPr>
                  </w:pPr>
                  <w:r w:rsidRPr="0087498F">
                    <w:rPr>
                      <w:sz w:val="18"/>
                      <w:szCs w:val="18"/>
                      <w:lang w:val="es-ES"/>
                    </w:rPr>
                    <w:t>No utiliza</w:t>
                  </w:r>
                </w:p>
              </w:tc>
              <w:tc>
                <w:tcPr>
                  <w:tcW w:w="0" w:type="auto"/>
                  <w:vAlign w:val="center"/>
                </w:tcPr>
                <w:p w14:paraId="18ED161E" w14:textId="77777777" w:rsidR="00FB2268" w:rsidRPr="00635868" w:rsidRDefault="00FB2268" w:rsidP="00FB2268">
                  <w:pPr>
                    <w:spacing w:after="0" w:line="240" w:lineRule="auto"/>
                    <w:jc w:val="center"/>
                    <w:rPr>
                      <w:sz w:val="18"/>
                      <w:szCs w:val="18"/>
                      <w:lang w:val="es-ES"/>
                    </w:rPr>
                  </w:pPr>
                  <w:r>
                    <w:rPr>
                      <w:sz w:val="18"/>
                      <w:szCs w:val="18"/>
                      <w:lang w:val="es-ES"/>
                    </w:rPr>
                    <w:t>21.045</w:t>
                  </w:r>
                </w:p>
              </w:tc>
              <w:tc>
                <w:tcPr>
                  <w:tcW w:w="0" w:type="auto"/>
                  <w:vAlign w:val="center"/>
                </w:tcPr>
                <w:p w14:paraId="5A76408F" w14:textId="77777777" w:rsidR="00FB2268" w:rsidRPr="00635868" w:rsidRDefault="00FB2268" w:rsidP="00FB2268">
                  <w:pPr>
                    <w:spacing w:after="0" w:line="240" w:lineRule="auto"/>
                    <w:jc w:val="center"/>
                    <w:rPr>
                      <w:sz w:val="18"/>
                      <w:szCs w:val="18"/>
                      <w:lang w:val="es-ES"/>
                    </w:rPr>
                  </w:pPr>
                  <w:r>
                    <w:rPr>
                      <w:sz w:val="18"/>
                      <w:szCs w:val="18"/>
                      <w:lang w:val="es-ES"/>
                    </w:rPr>
                    <w:t>26-08-2016</w:t>
                  </w:r>
                </w:p>
              </w:tc>
              <w:tc>
                <w:tcPr>
                  <w:tcW w:w="0" w:type="auto"/>
                  <w:vAlign w:val="center"/>
                </w:tcPr>
                <w:p w14:paraId="0597889E" w14:textId="77777777" w:rsidR="00FB2268" w:rsidRPr="00635868" w:rsidRDefault="00FB2268" w:rsidP="00FB2268">
                  <w:pPr>
                    <w:spacing w:after="0" w:line="240" w:lineRule="auto"/>
                    <w:jc w:val="center"/>
                    <w:rPr>
                      <w:sz w:val="18"/>
                      <w:szCs w:val="18"/>
                      <w:lang w:val="es-ES"/>
                    </w:rPr>
                  </w:pPr>
                  <w:r>
                    <w:rPr>
                      <w:sz w:val="18"/>
                      <w:szCs w:val="18"/>
                      <w:lang w:val="es-ES"/>
                    </w:rPr>
                    <w:t>2,57</w:t>
                  </w:r>
                </w:p>
              </w:tc>
            </w:tr>
            <w:tr w:rsidR="00FB2268" w:rsidRPr="00635868" w14:paraId="32D38DC2" w14:textId="77777777" w:rsidTr="008647A3">
              <w:trPr>
                <w:trHeight w:val="283"/>
              </w:trPr>
              <w:tc>
                <w:tcPr>
                  <w:tcW w:w="0" w:type="auto"/>
                  <w:tcMar>
                    <w:top w:w="0" w:type="dxa"/>
                    <w:left w:w="108" w:type="dxa"/>
                    <w:bottom w:w="0" w:type="dxa"/>
                    <w:right w:w="108" w:type="dxa"/>
                  </w:tcMar>
                  <w:vAlign w:val="center"/>
                </w:tcPr>
                <w:p w14:paraId="17CAD947" w14:textId="77777777" w:rsidR="00FB2268" w:rsidRPr="00635868" w:rsidRDefault="00FB2268" w:rsidP="00FB2268">
                  <w:pPr>
                    <w:overflowPunct w:val="0"/>
                    <w:autoSpaceDE w:val="0"/>
                    <w:autoSpaceDN w:val="0"/>
                    <w:spacing w:after="0" w:line="240" w:lineRule="auto"/>
                    <w:jc w:val="center"/>
                    <w:rPr>
                      <w:sz w:val="18"/>
                      <w:szCs w:val="18"/>
                      <w:lang w:val="es-ES"/>
                    </w:rPr>
                  </w:pPr>
                  <w:r w:rsidRPr="00635868">
                    <w:rPr>
                      <w:sz w:val="18"/>
                      <w:szCs w:val="18"/>
                      <w:lang w:val="es-ES"/>
                    </w:rPr>
                    <w:t>3</w:t>
                  </w:r>
                </w:p>
              </w:tc>
              <w:tc>
                <w:tcPr>
                  <w:tcW w:w="0" w:type="auto"/>
                  <w:tcMar>
                    <w:top w:w="0" w:type="dxa"/>
                    <w:left w:w="108" w:type="dxa"/>
                    <w:bottom w:w="0" w:type="dxa"/>
                    <w:right w:w="108" w:type="dxa"/>
                  </w:tcMar>
                  <w:vAlign w:val="center"/>
                </w:tcPr>
                <w:p w14:paraId="5BFE24C6" w14:textId="77777777" w:rsidR="00FB2268" w:rsidRPr="00635868" w:rsidRDefault="00FB2268" w:rsidP="00FB2268">
                  <w:pPr>
                    <w:spacing w:after="0" w:line="240" w:lineRule="auto"/>
                    <w:jc w:val="center"/>
                    <w:rPr>
                      <w:sz w:val="16"/>
                      <w:szCs w:val="16"/>
                    </w:rPr>
                  </w:pPr>
                  <w:r w:rsidRPr="00635868">
                    <w:rPr>
                      <w:rFonts w:ascii="Calibri" w:eastAsia="Calibri" w:hAnsi="Calibri" w:cs="Times New Roman"/>
                      <w:sz w:val="16"/>
                      <w:szCs w:val="16"/>
                      <w:lang w:val="es-ES"/>
                    </w:rPr>
                    <w:t xml:space="preserve">Informe muestreo </w:t>
                  </w:r>
                  <w:proofErr w:type="spellStart"/>
                  <w:r w:rsidRPr="00635868">
                    <w:rPr>
                      <w:rFonts w:ascii="Calibri" w:eastAsia="Calibri" w:hAnsi="Calibri" w:cs="Times New Roman"/>
                      <w:sz w:val="16"/>
                      <w:szCs w:val="16"/>
                      <w:lang w:val="es-ES"/>
                    </w:rPr>
                    <w:t>isocinético</w:t>
                  </w:r>
                  <w:proofErr w:type="spellEnd"/>
                  <w:r w:rsidRPr="00635868">
                    <w:rPr>
                      <w:rFonts w:ascii="Calibri" w:eastAsia="Calibri" w:hAnsi="Calibri" w:cs="Times New Roman"/>
                      <w:sz w:val="16"/>
                      <w:szCs w:val="16"/>
                      <w:lang w:val="es-ES"/>
                    </w:rPr>
                    <w:t xml:space="preserve"> cabina de pintura PR-14002</w:t>
                  </w:r>
                </w:p>
              </w:tc>
              <w:tc>
                <w:tcPr>
                  <w:tcW w:w="0" w:type="auto"/>
                  <w:vAlign w:val="center"/>
                </w:tcPr>
                <w:p w14:paraId="3FD5B1AC" w14:textId="77777777" w:rsidR="00FB2268" w:rsidRPr="00635868" w:rsidRDefault="00FB2268" w:rsidP="00FB2268">
                  <w:pPr>
                    <w:spacing w:after="0" w:line="240" w:lineRule="auto"/>
                    <w:jc w:val="center"/>
                    <w:rPr>
                      <w:sz w:val="18"/>
                      <w:szCs w:val="18"/>
                      <w:lang w:val="es-ES"/>
                    </w:rPr>
                  </w:pPr>
                  <w:r w:rsidRPr="00635868">
                    <w:rPr>
                      <w:sz w:val="18"/>
                      <w:szCs w:val="18"/>
                      <w:lang w:val="es-ES"/>
                    </w:rPr>
                    <w:t>PR-14002</w:t>
                  </w:r>
                </w:p>
              </w:tc>
              <w:tc>
                <w:tcPr>
                  <w:tcW w:w="0" w:type="auto"/>
                  <w:vAlign w:val="center"/>
                </w:tcPr>
                <w:p w14:paraId="040DE2FD" w14:textId="77777777" w:rsidR="00FB2268" w:rsidRPr="00635868" w:rsidRDefault="00FB2268" w:rsidP="00FB2268">
                  <w:pPr>
                    <w:spacing w:after="0" w:line="240" w:lineRule="auto"/>
                    <w:jc w:val="center"/>
                    <w:rPr>
                      <w:sz w:val="18"/>
                      <w:szCs w:val="18"/>
                      <w:lang w:val="es-ES"/>
                    </w:rPr>
                  </w:pPr>
                  <w:r w:rsidRPr="00635868">
                    <w:rPr>
                      <w:rFonts w:ascii="Calibri" w:eastAsia="Calibri" w:hAnsi="Calibri" w:cs="Times New Roman"/>
                      <w:sz w:val="18"/>
                      <w:szCs w:val="18"/>
                      <w:lang w:val="es-ES"/>
                    </w:rPr>
                    <w:t xml:space="preserve">cabina de pintura </w:t>
                  </w:r>
                </w:p>
              </w:tc>
              <w:tc>
                <w:tcPr>
                  <w:tcW w:w="0" w:type="auto"/>
                  <w:shd w:val="clear" w:color="auto" w:fill="auto"/>
                  <w:tcMar>
                    <w:top w:w="0" w:type="dxa"/>
                    <w:left w:w="108" w:type="dxa"/>
                    <w:bottom w:w="0" w:type="dxa"/>
                    <w:right w:w="108" w:type="dxa"/>
                  </w:tcMar>
                  <w:vAlign w:val="center"/>
                </w:tcPr>
                <w:p w14:paraId="23C9ACAC" w14:textId="77777777" w:rsidR="00FB2268" w:rsidRPr="00635868" w:rsidRDefault="00FB2268" w:rsidP="00FB2268">
                  <w:pPr>
                    <w:spacing w:after="0" w:line="240" w:lineRule="auto"/>
                    <w:jc w:val="center"/>
                    <w:rPr>
                      <w:sz w:val="18"/>
                      <w:szCs w:val="18"/>
                      <w:lang w:val="es-ES"/>
                    </w:rPr>
                  </w:pPr>
                  <w:r w:rsidRPr="0087498F">
                    <w:rPr>
                      <w:sz w:val="18"/>
                      <w:szCs w:val="18"/>
                      <w:lang w:val="es-ES"/>
                    </w:rPr>
                    <w:t>No utiliza</w:t>
                  </w:r>
                </w:p>
              </w:tc>
              <w:tc>
                <w:tcPr>
                  <w:tcW w:w="0" w:type="auto"/>
                  <w:vAlign w:val="center"/>
                </w:tcPr>
                <w:p w14:paraId="0AF21522" w14:textId="77777777" w:rsidR="00FB2268" w:rsidRPr="00635868" w:rsidRDefault="00FB2268" w:rsidP="00FB2268">
                  <w:pPr>
                    <w:spacing w:after="0" w:line="240" w:lineRule="auto"/>
                    <w:jc w:val="center"/>
                    <w:rPr>
                      <w:sz w:val="18"/>
                      <w:szCs w:val="18"/>
                      <w:lang w:val="es-ES"/>
                    </w:rPr>
                  </w:pPr>
                  <w:r>
                    <w:rPr>
                      <w:sz w:val="18"/>
                      <w:szCs w:val="18"/>
                      <w:lang w:val="es-ES"/>
                    </w:rPr>
                    <w:t>25.209</w:t>
                  </w:r>
                </w:p>
              </w:tc>
              <w:tc>
                <w:tcPr>
                  <w:tcW w:w="0" w:type="auto"/>
                  <w:vAlign w:val="center"/>
                </w:tcPr>
                <w:p w14:paraId="04217A3E" w14:textId="77777777" w:rsidR="00FB2268" w:rsidRPr="00635868" w:rsidRDefault="00FB2268" w:rsidP="00FB2268">
                  <w:pPr>
                    <w:spacing w:after="0" w:line="240" w:lineRule="auto"/>
                    <w:jc w:val="center"/>
                    <w:rPr>
                      <w:sz w:val="18"/>
                      <w:szCs w:val="18"/>
                      <w:lang w:val="es-ES"/>
                    </w:rPr>
                  </w:pPr>
                  <w:r>
                    <w:rPr>
                      <w:sz w:val="18"/>
                      <w:szCs w:val="18"/>
                      <w:lang w:val="es-ES"/>
                    </w:rPr>
                    <w:t>10-08-2016</w:t>
                  </w:r>
                </w:p>
              </w:tc>
              <w:tc>
                <w:tcPr>
                  <w:tcW w:w="0" w:type="auto"/>
                  <w:vAlign w:val="center"/>
                </w:tcPr>
                <w:p w14:paraId="135B5B8B" w14:textId="77777777" w:rsidR="00FB2268" w:rsidRPr="00635868" w:rsidRDefault="00FB2268" w:rsidP="00FB2268">
                  <w:pPr>
                    <w:spacing w:after="0" w:line="240" w:lineRule="auto"/>
                    <w:jc w:val="center"/>
                    <w:rPr>
                      <w:sz w:val="18"/>
                      <w:szCs w:val="18"/>
                      <w:lang w:val="es-ES"/>
                    </w:rPr>
                  </w:pPr>
                  <w:r>
                    <w:rPr>
                      <w:sz w:val="18"/>
                      <w:szCs w:val="18"/>
                      <w:lang w:val="es-ES"/>
                    </w:rPr>
                    <w:t>0,81</w:t>
                  </w:r>
                </w:p>
              </w:tc>
            </w:tr>
            <w:tr w:rsidR="00FB2268" w:rsidRPr="00635868" w14:paraId="4D7A68FF" w14:textId="77777777" w:rsidTr="008647A3">
              <w:trPr>
                <w:trHeight w:val="283"/>
              </w:trPr>
              <w:tc>
                <w:tcPr>
                  <w:tcW w:w="0" w:type="auto"/>
                  <w:tcMar>
                    <w:top w:w="0" w:type="dxa"/>
                    <w:left w:w="108" w:type="dxa"/>
                    <w:bottom w:w="0" w:type="dxa"/>
                    <w:right w:w="108" w:type="dxa"/>
                  </w:tcMar>
                  <w:vAlign w:val="center"/>
                </w:tcPr>
                <w:p w14:paraId="78F21008" w14:textId="77777777" w:rsidR="00FB2268" w:rsidRPr="00635868" w:rsidRDefault="00FB2268" w:rsidP="00FB2268">
                  <w:pPr>
                    <w:overflowPunct w:val="0"/>
                    <w:autoSpaceDE w:val="0"/>
                    <w:autoSpaceDN w:val="0"/>
                    <w:spacing w:after="0" w:line="240" w:lineRule="auto"/>
                    <w:jc w:val="center"/>
                    <w:rPr>
                      <w:sz w:val="18"/>
                      <w:szCs w:val="18"/>
                      <w:lang w:val="es-ES"/>
                    </w:rPr>
                  </w:pPr>
                  <w:r w:rsidRPr="00635868">
                    <w:rPr>
                      <w:sz w:val="18"/>
                      <w:szCs w:val="18"/>
                      <w:lang w:val="es-ES"/>
                    </w:rPr>
                    <w:t>4</w:t>
                  </w:r>
                </w:p>
              </w:tc>
              <w:tc>
                <w:tcPr>
                  <w:tcW w:w="0" w:type="auto"/>
                  <w:tcMar>
                    <w:top w:w="0" w:type="dxa"/>
                    <w:left w:w="108" w:type="dxa"/>
                    <w:bottom w:w="0" w:type="dxa"/>
                    <w:right w:w="108" w:type="dxa"/>
                  </w:tcMar>
                  <w:vAlign w:val="center"/>
                </w:tcPr>
                <w:p w14:paraId="795E0AD3" w14:textId="77777777" w:rsidR="00FB2268" w:rsidRPr="00635868" w:rsidRDefault="00FB2268" w:rsidP="00FB2268">
                  <w:pPr>
                    <w:spacing w:after="0" w:line="240" w:lineRule="auto"/>
                    <w:jc w:val="center"/>
                    <w:rPr>
                      <w:sz w:val="16"/>
                      <w:szCs w:val="16"/>
                    </w:rPr>
                  </w:pPr>
                  <w:r w:rsidRPr="00635868">
                    <w:rPr>
                      <w:rFonts w:ascii="Calibri" w:eastAsia="Calibri" w:hAnsi="Calibri" w:cs="Times New Roman"/>
                      <w:sz w:val="16"/>
                      <w:szCs w:val="16"/>
                      <w:lang w:val="es-ES"/>
                    </w:rPr>
                    <w:t xml:space="preserve">Informe muestreo </w:t>
                  </w:r>
                  <w:proofErr w:type="spellStart"/>
                  <w:r w:rsidRPr="00635868">
                    <w:rPr>
                      <w:rFonts w:ascii="Calibri" w:eastAsia="Calibri" w:hAnsi="Calibri" w:cs="Times New Roman"/>
                      <w:sz w:val="16"/>
                      <w:szCs w:val="16"/>
                      <w:lang w:val="es-ES"/>
                    </w:rPr>
                    <w:t>isocinético</w:t>
                  </w:r>
                  <w:proofErr w:type="spellEnd"/>
                  <w:r w:rsidRPr="00635868">
                    <w:rPr>
                      <w:rFonts w:ascii="Calibri" w:eastAsia="Calibri" w:hAnsi="Calibri" w:cs="Times New Roman"/>
                      <w:sz w:val="16"/>
                      <w:szCs w:val="16"/>
                      <w:lang w:val="es-ES"/>
                    </w:rPr>
                    <w:t xml:space="preserve"> cabina de pintura PR-14003</w:t>
                  </w:r>
                </w:p>
              </w:tc>
              <w:tc>
                <w:tcPr>
                  <w:tcW w:w="0" w:type="auto"/>
                  <w:vAlign w:val="center"/>
                </w:tcPr>
                <w:p w14:paraId="27D22DAD" w14:textId="77777777" w:rsidR="00FB2268" w:rsidRPr="00635868" w:rsidRDefault="00FB2268" w:rsidP="00FB2268">
                  <w:pPr>
                    <w:spacing w:after="0" w:line="240" w:lineRule="auto"/>
                    <w:jc w:val="center"/>
                    <w:rPr>
                      <w:sz w:val="18"/>
                      <w:szCs w:val="18"/>
                      <w:lang w:val="es-ES"/>
                    </w:rPr>
                  </w:pPr>
                  <w:r w:rsidRPr="00635868">
                    <w:rPr>
                      <w:sz w:val="18"/>
                      <w:szCs w:val="18"/>
                      <w:lang w:val="es-ES"/>
                    </w:rPr>
                    <w:t>PR-14003</w:t>
                  </w:r>
                </w:p>
              </w:tc>
              <w:tc>
                <w:tcPr>
                  <w:tcW w:w="0" w:type="auto"/>
                  <w:vAlign w:val="center"/>
                </w:tcPr>
                <w:p w14:paraId="452F046A" w14:textId="77777777" w:rsidR="00FB2268" w:rsidRPr="00635868" w:rsidRDefault="00FB2268" w:rsidP="00FB2268">
                  <w:pPr>
                    <w:spacing w:after="0" w:line="240" w:lineRule="auto"/>
                    <w:jc w:val="center"/>
                    <w:rPr>
                      <w:sz w:val="18"/>
                      <w:szCs w:val="18"/>
                      <w:lang w:val="es-ES"/>
                    </w:rPr>
                  </w:pPr>
                  <w:r w:rsidRPr="00635868">
                    <w:rPr>
                      <w:rFonts w:ascii="Calibri" w:eastAsia="Calibri" w:hAnsi="Calibri" w:cs="Times New Roman"/>
                      <w:sz w:val="18"/>
                      <w:szCs w:val="18"/>
                      <w:lang w:val="es-ES"/>
                    </w:rPr>
                    <w:t xml:space="preserve">cabina de pintura </w:t>
                  </w:r>
                </w:p>
              </w:tc>
              <w:tc>
                <w:tcPr>
                  <w:tcW w:w="0" w:type="auto"/>
                  <w:shd w:val="clear" w:color="auto" w:fill="auto"/>
                  <w:tcMar>
                    <w:top w:w="0" w:type="dxa"/>
                    <w:left w:w="108" w:type="dxa"/>
                    <w:bottom w:w="0" w:type="dxa"/>
                    <w:right w:w="108" w:type="dxa"/>
                  </w:tcMar>
                  <w:vAlign w:val="center"/>
                </w:tcPr>
                <w:p w14:paraId="37C923AF" w14:textId="77777777" w:rsidR="00FB2268" w:rsidRPr="00635868" w:rsidRDefault="00FB2268" w:rsidP="00FB2268">
                  <w:pPr>
                    <w:spacing w:after="0" w:line="240" w:lineRule="auto"/>
                    <w:jc w:val="center"/>
                    <w:rPr>
                      <w:sz w:val="18"/>
                      <w:szCs w:val="18"/>
                      <w:lang w:val="es-ES"/>
                    </w:rPr>
                  </w:pPr>
                  <w:r w:rsidRPr="0087498F">
                    <w:rPr>
                      <w:sz w:val="18"/>
                      <w:szCs w:val="18"/>
                      <w:lang w:val="es-ES"/>
                    </w:rPr>
                    <w:t>No utiliza</w:t>
                  </w:r>
                </w:p>
              </w:tc>
              <w:tc>
                <w:tcPr>
                  <w:tcW w:w="0" w:type="auto"/>
                  <w:vAlign w:val="center"/>
                </w:tcPr>
                <w:p w14:paraId="3A6ACDDC" w14:textId="77777777" w:rsidR="00FB2268" w:rsidRPr="00635868" w:rsidRDefault="00FB2268" w:rsidP="00FB2268">
                  <w:pPr>
                    <w:spacing w:after="0" w:line="240" w:lineRule="auto"/>
                    <w:jc w:val="center"/>
                    <w:rPr>
                      <w:sz w:val="18"/>
                      <w:szCs w:val="18"/>
                      <w:lang w:val="es-ES"/>
                    </w:rPr>
                  </w:pPr>
                  <w:r>
                    <w:rPr>
                      <w:sz w:val="18"/>
                      <w:szCs w:val="18"/>
                      <w:lang w:val="es-ES"/>
                    </w:rPr>
                    <w:t>10.126</w:t>
                  </w:r>
                </w:p>
              </w:tc>
              <w:tc>
                <w:tcPr>
                  <w:tcW w:w="0" w:type="auto"/>
                  <w:vAlign w:val="center"/>
                </w:tcPr>
                <w:p w14:paraId="2E68503B" w14:textId="77777777" w:rsidR="00FB2268" w:rsidRPr="00635868" w:rsidRDefault="00FB2268" w:rsidP="00FB2268">
                  <w:pPr>
                    <w:spacing w:after="0" w:line="240" w:lineRule="auto"/>
                    <w:jc w:val="center"/>
                    <w:rPr>
                      <w:sz w:val="18"/>
                      <w:szCs w:val="18"/>
                      <w:lang w:val="es-ES"/>
                    </w:rPr>
                  </w:pPr>
                  <w:r>
                    <w:rPr>
                      <w:sz w:val="18"/>
                      <w:szCs w:val="18"/>
                      <w:lang w:val="es-ES"/>
                    </w:rPr>
                    <w:t>19-08-2016</w:t>
                  </w:r>
                </w:p>
              </w:tc>
              <w:tc>
                <w:tcPr>
                  <w:tcW w:w="0" w:type="auto"/>
                  <w:vAlign w:val="center"/>
                </w:tcPr>
                <w:p w14:paraId="72DAC311" w14:textId="77777777" w:rsidR="00FB2268" w:rsidRPr="00635868" w:rsidRDefault="00FB2268" w:rsidP="00FB2268">
                  <w:pPr>
                    <w:spacing w:after="0" w:line="240" w:lineRule="auto"/>
                    <w:jc w:val="center"/>
                    <w:rPr>
                      <w:sz w:val="18"/>
                      <w:szCs w:val="18"/>
                      <w:lang w:val="es-ES"/>
                    </w:rPr>
                  </w:pPr>
                  <w:r>
                    <w:rPr>
                      <w:sz w:val="18"/>
                      <w:szCs w:val="18"/>
                      <w:lang w:val="es-ES"/>
                    </w:rPr>
                    <w:t>4,01</w:t>
                  </w:r>
                </w:p>
              </w:tc>
            </w:tr>
            <w:tr w:rsidR="00FB2268" w:rsidRPr="00635868" w14:paraId="3D15A69A" w14:textId="77777777" w:rsidTr="008647A3">
              <w:trPr>
                <w:trHeight w:val="283"/>
              </w:trPr>
              <w:tc>
                <w:tcPr>
                  <w:tcW w:w="0" w:type="auto"/>
                  <w:tcMar>
                    <w:top w:w="0" w:type="dxa"/>
                    <w:left w:w="108" w:type="dxa"/>
                    <w:bottom w:w="0" w:type="dxa"/>
                    <w:right w:w="108" w:type="dxa"/>
                  </w:tcMar>
                  <w:vAlign w:val="center"/>
                </w:tcPr>
                <w:p w14:paraId="6C1AE85C" w14:textId="77777777" w:rsidR="00FB2268" w:rsidRPr="00635868" w:rsidRDefault="00FB2268" w:rsidP="00FB2268">
                  <w:pPr>
                    <w:overflowPunct w:val="0"/>
                    <w:autoSpaceDE w:val="0"/>
                    <w:autoSpaceDN w:val="0"/>
                    <w:spacing w:after="0" w:line="240" w:lineRule="auto"/>
                    <w:jc w:val="center"/>
                    <w:rPr>
                      <w:sz w:val="18"/>
                      <w:szCs w:val="18"/>
                      <w:lang w:val="es-ES"/>
                    </w:rPr>
                  </w:pPr>
                  <w:r w:rsidRPr="00635868">
                    <w:rPr>
                      <w:sz w:val="18"/>
                      <w:szCs w:val="18"/>
                      <w:lang w:val="es-ES"/>
                    </w:rPr>
                    <w:t>5</w:t>
                  </w:r>
                </w:p>
              </w:tc>
              <w:tc>
                <w:tcPr>
                  <w:tcW w:w="0" w:type="auto"/>
                  <w:tcMar>
                    <w:top w:w="0" w:type="dxa"/>
                    <w:left w:w="108" w:type="dxa"/>
                    <w:bottom w:w="0" w:type="dxa"/>
                    <w:right w:w="108" w:type="dxa"/>
                  </w:tcMar>
                  <w:vAlign w:val="center"/>
                </w:tcPr>
                <w:p w14:paraId="5F50F693" w14:textId="77777777" w:rsidR="00FB2268" w:rsidRPr="00635868" w:rsidRDefault="00FB2268" w:rsidP="00FB2268">
                  <w:pPr>
                    <w:spacing w:after="0" w:line="240" w:lineRule="auto"/>
                    <w:jc w:val="center"/>
                    <w:rPr>
                      <w:sz w:val="16"/>
                      <w:szCs w:val="16"/>
                    </w:rPr>
                  </w:pPr>
                  <w:r w:rsidRPr="00635868">
                    <w:rPr>
                      <w:rFonts w:ascii="Calibri" w:eastAsia="Calibri" w:hAnsi="Calibri" w:cs="Times New Roman"/>
                      <w:sz w:val="16"/>
                      <w:szCs w:val="16"/>
                      <w:lang w:val="es-ES"/>
                    </w:rPr>
                    <w:t xml:space="preserve">Informe muestreo </w:t>
                  </w:r>
                  <w:proofErr w:type="spellStart"/>
                  <w:r w:rsidRPr="00635868">
                    <w:rPr>
                      <w:rFonts w:ascii="Calibri" w:eastAsia="Calibri" w:hAnsi="Calibri" w:cs="Times New Roman"/>
                      <w:sz w:val="16"/>
                      <w:szCs w:val="16"/>
                      <w:lang w:val="es-ES"/>
                    </w:rPr>
                    <w:t>isocinético</w:t>
                  </w:r>
                  <w:proofErr w:type="spellEnd"/>
                  <w:r w:rsidRPr="00635868">
                    <w:rPr>
                      <w:rFonts w:ascii="Calibri" w:eastAsia="Calibri" w:hAnsi="Calibri" w:cs="Times New Roman"/>
                      <w:sz w:val="16"/>
                      <w:szCs w:val="16"/>
                      <w:lang w:val="es-ES"/>
                    </w:rPr>
                    <w:t xml:space="preserve"> grupo electrógeno respaldo PR-750</w:t>
                  </w:r>
                </w:p>
              </w:tc>
              <w:tc>
                <w:tcPr>
                  <w:tcW w:w="0" w:type="auto"/>
                  <w:vAlign w:val="center"/>
                </w:tcPr>
                <w:p w14:paraId="401047A2" w14:textId="77777777" w:rsidR="00FB2268" w:rsidRPr="00635868" w:rsidRDefault="00FB2268" w:rsidP="00FB2268">
                  <w:pPr>
                    <w:spacing w:after="0" w:line="240" w:lineRule="auto"/>
                    <w:jc w:val="center"/>
                    <w:rPr>
                      <w:sz w:val="18"/>
                      <w:szCs w:val="18"/>
                      <w:lang w:val="es-ES"/>
                    </w:rPr>
                  </w:pPr>
                  <w:r w:rsidRPr="00635868">
                    <w:rPr>
                      <w:sz w:val="18"/>
                      <w:szCs w:val="18"/>
                      <w:lang w:val="es-ES"/>
                    </w:rPr>
                    <w:t>PR-750</w:t>
                  </w:r>
                </w:p>
              </w:tc>
              <w:tc>
                <w:tcPr>
                  <w:tcW w:w="0" w:type="auto"/>
                  <w:vAlign w:val="center"/>
                </w:tcPr>
                <w:p w14:paraId="4B98F0B6" w14:textId="77777777" w:rsidR="00FB2268" w:rsidRPr="00635868" w:rsidRDefault="00FB2268" w:rsidP="00FB2268">
                  <w:pPr>
                    <w:spacing w:after="0" w:line="240" w:lineRule="auto"/>
                    <w:jc w:val="center"/>
                    <w:rPr>
                      <w:sz w:val="18"/>
                      <w:szCs w:val="18"/>
                      <w:lang w:val="es-ES"/>
                    </w:rPr>
                  </w:pPr>
                  <w:r w:rsidRPr="00635868">
                    <w:rPr>
                      <w:sz w:val="18"/>
                      <w:szCs w:val="18"/>
                      <w:lang w:val="es-ES"/>
                    </w:rPr>
                    <w:t>grupo electrógeno</w:t>
                  </w:r>
                </w:p>
              </w:tc>
              <w:tc>
                <w:tcPr>
                  <w:tcW w:w="0" w:type="auto"/>
                  <w:shd w:val="clear" w:color="auto" w:fill="auto"/>
                  <w:tcMar>
                    <w:top w:w="0" w:type="dxa"/>
                    <w:left w:w="108" w:type="dxa"/>
                    <w:bottom w:w="0" w:type="dxa"/>
                    <w:right w:w="108" w:type="dxa"/>
                  </w:tcMar>
                  <w:vAlign w:val="center"/>
                </w:tcPr>
                <w:p w14:paraId="45574E4F" w14:textId="77777777" w:rsidR="00FB2268" w:rsidRPr="00635868" w:rsidRDefault="00FB2268" w:rsidP="00FB2268">
                  <w:pPr>
                    <w:spacing w:after="0" w:line="240" w:lineRule="auto"/>
                    <w:jc w:val="center"/>
                    <w:rPr>
                      <w:sz w:val="18"/>
                      <w:szCs w:val="18"/>
                      <w:lang w:val="es-ES"/>
                    </w:rPr>
                  </w:pPr>
                  <w:r>
                    <w:rPr>
                      <w:sz w:val="18"/>
                      <w:szCs w:val="18"/>
                      <w:lang w:val="es-ES"/>
                    </w:rPr>
                    <w:t>Petróleo Diésel</w:t>
                  </w:r>
                </w:p>
              </w:tc>
              <w:tc>
                <w:tcPr>
                  <w:tcW w:w="0" w:type="auto"/>
                  <w:vAlign w:val="center"/>
                </w:tcPr>
                <w:p w14:paraId="4163FE85" w14:textId="77777777" w:rsidR="00FB2268" w:rsidRPr="00635868" w:rsidRDefault="00FB2268" w:rsidP="00FB2268">
                  <w:pPr>
                    <w:spacing w:after="0" w:line="240" w:lineRule="auto"/>
                    <w:jc w:val="center"/>
                    <w:rPr>
                      <w:sz w:val="18"/>
                      <w:szCs w:val="18"/>
                      <w:lang w:val="es-ES"/>
                    </w:rPr>
                  </w:pPr>
                  <w:r>
                    <w:rPr>
                      <w:sz w:val="18"/>
                      <w:szCs w:val="18"/>
                      <w:lang w:val="es-ES"/>
                    </w:rPr>
                    <w:t>1.202</w:t>
                  </w:r>
                </w:p>
              </w:tc>
              <w:tc>
                <w:tcPr>
                  <w:tcW w:w="0" w:type="auto"/>
                  <w:vAlign w:val="center"/>
                </w:tcPr>
                <w:p w14:paraId="34281BA5" w14:textId="77777777" w:rsidR="00FB2268" w:rsidRPr="00635868" w:rsidRDefault="00FB2268" w:rsidP="00FB2268">
                  <w:pPr>
                    <w:spacing w:after="0" w:line="240" w:lineRule="auto"/>
                    <w:jc w:val="center"/>
                    <w:rPr>
                      <w:sz w:val="18"/>
                      <w:szCs w:val="18"/>
                      <w:lang w:val="es-ES"/>
                    </w:rPr>
                  </w:pPr>
                  <w:r>
                    <w:rPr>
                      <w:sz w:val="18"/>
                      <w:szCs w:val="18"/>
                      <w:lang w:val="es-ES"/>
                    </w:rPr>
                    <w:t>13-04-2017</w:t>
                  </w:r>
                </w:p>
              </w:tc>
              <w:tc>
                <w:tcPr>
                  <w:tcW w:w="0" w:type="auto"/>
                  <w:vAlign w:val="center"/>
                </w:tcPr>
                <w:p w14:paraId="01B94EEE" w14:textId="77777777" w:rsidR="00FB2268" w:rsidRPr="00635868" w:rsidRDefault="00FB2268" w:rsidP="00FB2268">
                  <w:pPr>
                    <w:spacing w:after="0" w:line="240" w:lineRule="auto"/>
                    <w:jc w:val="center"/>
                    <w:rPr>
                      <w:sz w:val="18"/>
                      <w:szCs w:val="18"/>
                      <w:lang w:val="es-ES"/>
                    </w:rPr>
                  </w:pPr>
                  <w:r>
                    <w:rPr>
                      <w:sz w:val="18"/>
                      <w:szCs w:val="18"/>
                      <w:lang w:val="es-ES"/>
                    </w:rPr>
                    <w:t>38,82</w:t>
                  </w:r>
                </w:p>
              </w:tc>
            </w:tr>
          </w:tbl>
          <w:p w14:paraId="45B937FD" w14:textId="4B6B8139" w:rsidR="00921687" w:rsidRPr="00921687" w:rsidRDefault="00921687">
            <w:pPr>
              <w:rPr>
                <w:sz w:val="16"/>
                <w:szCs w:val="16"/>
              </w:rPr>
            </w:pPr>
            <w:r w:rsidRPr="00921687">
              <w:rPr>
                <w:sz w:val="16"/>
                <w:szCs w:val="16"/>
              </w:rPr>
              <w:t>(*)Valor corregido</w:t>
            </w:r>
          </w:p>
        </w:tc>
      </w:tr>
    </w:tbl>
    <w:p w14:paraId="3714B073" w14:textId="435FF37F" w:rsidR="00FB2268" w:rsidRDefault="00FB2268"/>
    <w:p w14:paraId="530D1964" w14:textId="77777777" w:rsidR="00FB2268" w:rsidRDefault="00FB2268">
      <w:r>
        <w:br w:type="page"/>
      </w:r>
    </w:p>
    <w:p w14:paraId="0086A2CE" w14:textId="65B53464" w:rsidR="00B66335" w:rsidRDefault="00B66335" w:rsidP="00B66335">
      <w:pPr>
        <w:pStyle w:val="Ttulo1"/>
      </w:pPr>
      <w:bookmarkStart w:id="64" w:name="_Toc508875909"/>
      <w:r>
        <w:lastRenderedPageBreak/>
        <w:t>Forma de acreditar la emisión de MP</w:t>
      </w:r>
      <w:bookmarkEnd w:id="64"/>
    </w:p>
    <w:p w14:paraId="7AD9625D" w14:textId="77777777" w:rsidR="00B66335" w:rsidRDefault="00B66335"/>
    <w:tbl>
      <w:tblPr>
        <w:tblStyle w:val="Tablaconcuadrcula"/>
        <w:tblW w:w="5000" w:type="pct"/>
        <w:jc w:val="center"/>
        <w:tblLook w:val="04A0" w:firstRow="1" w:lastRow="0" w:firstColumn="1" w:lastColumn="0" w:noHBand="0" w:noVBand="1"/>
      </w:tblPr>
      <w:tblGrid>
        <w:gridCol w:w="406"/>
        <w:gridCol w:w="3507"/>
        <w:gridCol w:w="6049"/>
      </w:tblGrid>
      <w:tr w:rsidR="0042378B" w:rsidRPr="0042378B" w14:paraId="5657821C" w14:textId="77777777" w:rsidTr="00B66335">
        <w:trPr>
          <w:jc w:val="center"/>
        </w:trPr>
        <w:tc>
          <w:tcPr>
            <w:tcW w:w="204" w:type="pct"/>
            <w:vAlign w:val="center"/>
          </w:tcPr>
          <w:p w14:paraId="3FA963BA" w14:textId="77777777" w:rsidR="0042378B" w:rsidRPr="0042378B" w:rsidRDefault="0042378B" w:rsidP="00373994">
            <w:pPr>
              <w:widowControl w:val="0"/>
              <w:overflowPunct w:val="0"/>
              <w:autoSpaceDE w:val="0"/>
              <w:autoSpaceDN w:val="0"/>
              <w:adjustRightInd w:val="0"/>
              <w:spacing w:after="120"/>
              <w:jc w:val="center"/>
              <w:rPr>
                <w:rFonts w:cstheme="minorHAnsi"/>
                <w:iCs/>
                <w:sz w:val="18"/>
              </w:rPr>
            </w:pPr>
            <w:r w:rsidRPr="0042378B">
              <w:rPr>
                <w:rFonts w:cstheme="minorHAnsi"/>
                <w:iCs/>
                <w:sz w:val="18"/>
              </w:rPr>
              <w:t>2</w:t>
            </w:r>
          </w:p>
        </w:tc>
        <w:tc>
          <w:tcPr>
            <w:tcW w:w="1760" w:type="pct"/>
            <w:vAlign w:val="center"/>
          </w:tcPr>
          <w:p w14:paraId="6D4528DD" w14:textId="1DBA41E8" w:rsidR="0042378B" w:rsidRDefault="0042378B" w:rsidP="0042378B">
            <w:pPr>
              <w:widowControl w:val="0"/>
              <w:overflowPunct w:val="0"/>
              <w:autoSpaceDE w:val="0"/>
              <w:autoSpaceDN w:val="0"/>
              <w:adjustRightInd w:val="0"/>
              <w:jc w:val="both"/>
              <w:rPr>
                <w:sz w:val="18"/>
              </w:rPr>
            </w:pPr>
            <w:r w:rsidRPr="0042378B">
              <w:rPr>
                <w:b/>
                <w:sz w:val="18"/>
              </w:rPr>
              <w:t xml:space="preserve">Artículo 4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b/>
                <w:sz w:val="18"/>
              </w:rPr>
              <w:t xml:space="preserve">: </w:t>
            </w:r>
            <w:r w:rsidRPr="0042378B">
              <w:rPr>
                <w:sz w:val="18"/>
              </w:rPr>
              <w:t>Las fuentes estacionarias puntuales</w:t>
            </w:r>
            <w:r>
              <w:rPr>
                <w:sz w:val="18"/>
              </w:rPr>
              <w:t xml:space="preserve"> […] </w:t>
            </w:r>
            <w:r w:rsidRPr="00885B35">
              <w:rPr>
                <w:b/>
                <w:sz w:val="18"/>
              </w:rPr>
              <w:t xml:space="preserve">mediante el muestreo </w:t>
            </w:r>
            <w:proofErr w:type="spellStart"/>
            <w:r w:rsidRPr="00885B35">
              <w:rPr>
                <w:b/>
                <w:sz w:val="18"/>
              </w:rPr>
              <w:t>isocinético</w:t>
            </w:r>
            <w:proofErr w:type="spellEnd"/>
            <w:r w:rsidRPr="0042378B">
              <w:rPr>
                <w:sz w:val="18"/>
              </w:rPr>
              <w:t xml:space="preserve"> definido en el numerando 5° del decreto N° 32 de 1990 del Ministerio de Salud, y en el numerando 2° del decreto N°322 de 1991, del mismo Ministerio.</w:t>
            </w:r>
          </w:p>
          <w:p w14:paraId="46AC5876" w14:textId="77777777" w:rsidR="000862A3" w:rsidRPr="0042378B" w:rsidRDefault="000862A3" w:rsidP="0042378B">
            <w:pPr>
              <w:widowControl w:val="0"/>
              <w:overflowPunct w:val="0"/>
              <w:autoSpaceDE w:val="0"/>
              <w:autoSpaceDN w:val="0"/>
              <w:adjustRightInd w:val="0"/>
              <w:jc w:val="both"/>
              <w:rPr>
                <w:sz w:val="18"/>
              </w:rPr>
            </w:pPr>
          </w:p>
          <w:p w14:paraId="113D969B" w14:textId="3893EB65" w:rsidR="0042378B" w:rsidRPr="0042378B" w:rsidRDefault="0042378B" w:rsidP="005C158E">
            <w:pPr>
              <w:ind w:right="57"/>
              <w:jc w:val="both"/>
              <w:rPr>
                <w:rFonts w:ascii="Courier New" w:hAnsi="Courier New" w:cs="Courier New"/>
                <w:color w:val="666666"/>
                <w:sz w:val="18"/>
                <w:szCs w:val="18"/>
                <w:shd w:val="clear" w:color="auto" w:fill="FFFFFF"/>
              </w:rPr>
            </w:pPr>
            <w:r w:rsidRPr="0042378B">
              <w:rPr>
                <w:rFonts w:asciiTheme="minorHAnsi" w:hAnsiTheme="minorHAnsi"/>
                <w:b/>
                <w:iCs/>
                <w:sz w:val="18"/>
              </w:rPr>
              <w:t xml:space="preserve">Artículo 12 </w:t>
            </w:r>
            <w:r w:rsidR="00256E48">
              <w:rPr>
                <w:b/>
                <w:sz w:val="18"/>
              </w:rPr>
              <w:t>D.</w:t>
            </w:r>
            <w:r w:rsidR="00256E48" w:rsidRPr="0042378B">
              <w:rPr>
                <w:b/>
                <w:sz w:val="18"/>
              </w:rPr>
              <w:t>S.</w:t>
            </w:r>
            <w:r w:rsidR="00256E48">
              <w:rPr>
                <w:b/>
                <w:sz w:val="18"/>
              </w:rPr>
              <w:t xml:space="preserve"> </w:t>
            </w:r>
            <w:r w:rsidR="00256E48" w:rsidRPr="0042378B">
              <w:rPr>
                <w:b/>
                <w:sz w:val="18"/>
              </w:rPr>
              <w:t>N°4/1992 MINSAL</w:t>
            </w:r>
            <w:r w:rsidRPr="0042378B">
              <w:rPr>
                <w:rFonts w:asciiTheme="minorHAnsi" w:hAnsiTheme="minorHAnsi" w:cstheme="minorBidi"/>
                <w:b/>
                <w:sz w:val="18"/>
              </w:rPr>
              <w:t xml:space="preserve">. </w:t>
            </w:r>
          </w:p>
          <w:p w14:paraId="02C77694" w14:textId="77777777" w:rsidR="0042378B" w:rsidRDefault="0042378B" w:rsidP="005C158E">
            <w:pPr>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r w:rsidRPr="0042378B">
              <w:rPr>
                <w:rFonts w:ascii="Courier" w:hAnsi="Courier" w:cs="Courier"/>
                <w:sz w:val="18"/>
              </w:rPr>
              <w:t xml:space="preserve"> </w:t>
            </w:r>
            <w:r w:rsidRPr="0042378B">
              <w:rPr>
                <w:sz w:val="18"/>
              </w:rPr>
              <w:t>En ambos casos, la medición deberá ser realizada por los Laboratorios de Medición y Análisis autorizados por el Servicio de Salud del Ambiente de la Región Metropolitana.</w:t>
            </w:r>
          </w:p>
          <w:p w14:paraId="5CCA8174" w14:textId="77777777" w:rsidR="000862A3" w:rsidRPr="0042378B" w:rsidRDefault="000862A3" w:rsidP="005C158E">
            <w:pPr>
              <w:autoSpaceDE w:val="0"/>
              <w:autoSpaceDN w:val="0"/>
              <w:adjustRightInd w:val="0"/>
              <w:jc w:val="both"/>
              <w:rPr>
                <w:sz w:val="18"/>
              </w:rPr>
            </w:pPr>
          </w:p>
          <w:p w14:paraId="391CBD12" w14:textId="77777777" w:rsidR="0042378B" w:rsidRPr="00256E48" w:rsidRDefault="0042378B" w:rsidP="002201CF">
            <w:pPr>
              <w:jc w:val="both"/>
              <w:rPr>
                <w:b/>
                <w:sz w:val="18"/>
              </w:rPr>
            </w:pPr>
            <w:r w:rsidRPr="00256E48">
              <w:rPr>
                <w:b/>
                <w:sz w:val="18"/>
              </w:rPr>
              <w:t>Artículo 45 D.S. N°66/2009 MINSEGPRES</w:t>
            </w:r>
          </w:p>
          <w:p w14:paraId="1E8E22F3" w14:textId="77777777" w:rsidR="0042378B" w:rsidRPr="0042378B" w:rsidRDefault="0042378B" w:rsidP="0042378B">
            <w:pPr>
              <w:widowControl w:val="0"/>
              <w:overflowPunct w:val="0"/>
              <w:autoSpaceDE w:val="0"/>
              <w:autoSpaceDN w:val="0"/>
              <w:adjustRightInd w:val="0"/>
              <w:jc w:val="both"/>
              <w:rPr>
                <w:sz w:val="18"/>
              </w:rPr>
            </w:pPr>
            <w:r w:rsidRPr="0042378B">
              <w:rPr>
                <w:sz w:val="18"/>
              </w:rPr>
              <w:t>Las fuentes estacionarias deberán acreditar sus emisiones de MP mediante el método CH- 5. Tratándose de una fuente estacionaria puntual, la medición deberá realizarse cada doce meses. En el caso de una fuente estacionaria grupal, la medición deberá realizarse cada tres años.</w:t>
            </w:r>
          </w:p>
          <w:p w14:paraId="547D235D" w14:textId="38A3950D" w:rsidR="00B04DB3" w:rsidRPr="00D07338" w:rsidRDefault="00B04DB3" w:rsidP="00885B35">
            <w:pPr>
              <w:widowControl w:val="0"/>
              <w:overflowPunct w:val="0"/>
              <w:autoSpaceDE w:val="0"/>
              <w:autoSpaceDN w:val="0"/>
              <w:adjustRightInd w:val="0"/>
              <w:jc w:val="both"/>
              <w:rPr>
                <w:sz w:val="18"/>
              </w:rPr>
            </w:pPr>
          </w:p>
        </w:tc>
        <w:tc>
          <w:tcPr>
            <w:tcW w:w="3036" w:type="pct"/>
            <w:vAlign w:val="center"/>
          </w:tcPr>
          <w:p w14:paraId="5FC2971A" w14:textId="5F5B8449" w:rsidR="00B26E9A" w:rsidRPr="000862A3" w:rsidRDefault="00646AE5" w:rsidP="000862A3">
            <w:pPr>
              <w:jc w:val="both"/>
              <w:rPr>
                <w:rFonts w:asciiTheme="minorHAnsi" w:hAnsiTheme="minorHAnsi"/>
              </w:rPr>
            </w:pPr>
            <w:r w:rsidRPr="000862A3">
              <w:rPr>
                <w:rFonts w:asciiTheme="minorHAnsi" w:hAnsiTheme="minorHAnsi"/>
              </w:rPr>
              <w:t xml:space="preserve">A continuación se presenta una tabla resumen con el resultado del examen de información respecto de la forma de acreditar la emisión de Material Particulado para las fuentes registradas </w:t>
            </w:r>
            <w:r w:rsidR="00C048D9" w:rsidRPr="000862A3">
              <w:rPr>
                <w:rFonts w:asciiTheme="minorHAnsi" w:hAnsiTheme="minorHAnsi"/>
              </w:rPr>
              <w:t xml:space="preserve">fiscalizadas </w:t>
            </w:r>
            <w:r w:rsidRPr="000862A3">
              <w:rPr>
                <w:rFonts w:asciiTheme="minorHAnsi" w:hAnsiTheme="minorHAnsi"/>
              </w:rPr>
              <w:t>en la unidad fiscalizable.</w:t>
            </w:r>
          </w:p>
          <w:p w14:paraId="3AB88233" w14:textId="77777777" w:rsidR="00646AE5" w:rsidRPr="00B66335" w:rsidRDefault="00646AE5" w:rsidP="00B26E9A">
            <w:pPr>
              <w:jc w:val="both"/>
              <w:rPr>
                <w:rFonts w:asciiTheme="minorHAnsi" w:hAnsiTheme="minorHAnsi"/>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3"/>
              <w:gridCol w:w="970"/>
              <w:gridCol w:w="1347"/>
              <w:gridCol w:w="1106"/>
              <w:gridCol w:w="1357"/>
            </w:tblGrid>
            <w:tr w:rsidR="0087498F" w:rsidRPr="00DD28A5" w14:paraId="0496D814" w14:textId="77777777" w:rsidTr="0087498F">
              <w:trPr>
                <w:trHeight w:val="256"/>
                <w:tblHeader/>
              </w:trPr>
              <w:tc>
                <w:tcPr>
                  <w:tcW w:w="895" w:type="pct"/>
                  <w:vMerge w:val="restart"/>
                  <w:shd w:val="clear" w:color="auto" w:fill="D9D9D9"/>
                  <w:vAlign w:val="center"/>
                </w:tcPr>
                <w:p w14:paraId="1AD75ADD" w14:textId="09253EC9" w:rsidR="0087498F" w:rsidRDefault="0087498F" w:rsidP="00B66335">
                  <w:pPr>
                    <w:spacing w:after="0" w:line="240" w:lineRule="auto"/>
                    <w:jc w:val="center"/>
                    <w:rPr>
                      <w:bCs/>
                      <w:sz w:val="18"/>
                      <w:szCs w:val="20"/>
                      <w:lang w:val="es-ES"/>
                    </w:rPr>
                  </w:pPr>
                  <w:r w:rsidRPr="00277C59">
                    <w:rPr>
                      <w:b/>
                      <w:bCs/>
                      <w:sz w:val="18"/>
                      <w:szCs w:val="20"/>
                      <w:lang w:val="es-ES"/>
                    </w:rPr>
                    <w:t>Número de registro de la fuente (ASRM)</w:t>
                  </w:r>
                </w:p>
              </w:tc>
              <w:tc>
                <w:tcPr>
                  <w:tcW w:w="4105" w:type="pct"/>
                  <w:gridSpan w:val="4"/>
                  <w:shd w:val="clear" w:color="auto" w:fill="D9D9D9"/>
                  <w:vAlign w:val="center"/>
                </w:tcPr>
                <w:p w14:paraId="4E0E21BF" w14:textId="61C668DB" w:rsidR="0087498F" w:rsidRPr="003350CE" w:rsidRDefault="0087498F" w:rsidP="00B66335">
                  <w:pPr>
                    <w:spacing w:after="0" w:line="240" w:lineRule="auto"/>
                    <w:jc w:val="center"/>
                    <w:rPr>
                      <w:bCs/>
                      <w:sz w:val="18"/>
                      <w:szCs w:val="20"/>
                      <w:lang w:val="es-ES"/>
                    </w:rPr>
                  </w:pPr>
                  <w:r w:rsidRPr="00277C59">
                    <w:rPr>
                      <w:b/>
                      <w:bCs/>
                      <w:sz w:val="18"/>
                      <w:szCs w:val="20"/>
                      <w:lang w:val="es-ES"/>
                    </w:rPr>
                    <w:t>Si/No/No aplica</w:t>
                  </w:r>
                </w:p>
              </w:tc>
            </w:tr>
            <w:tr w:rsidR="0087498F" w:rsidRPr="00DD28A5" w14:paraId="10E9C16D" w14:textId="77777777" w:rsidTr="0087498F">
              <w:trPr>
                <w:trHeight w:val="670"/>
                <w:tblHeader/>
              </w:trPr>
              <w:tc>
                <w:tcPr>
                  <w:tcW w:w="895" w:type="pct"/>
                  <w:vMerge/>
                  <w:shd w:val="clear" w:color="auto" w:fill="D9D9D9"/>
                  <w:vAlign w:val="center"/>
                  <w:hideMark/>
                </w:tcPr>
                <w:p w14:paraId="472BA500" w14:textId="486C2EF3" w:rsidR="0087498F" w:rsidRPr="00AE2681" w:rsidRDefault="0087498F" w:rsidP="0087498F">
                  <w:pPr>
                    <w:spacing w:after="0" w:line="240" w:lineRule="auto"/>
                    <w:jc w:val="center"/>
                    <w:rPr>
                      <w:bCs/>
                      <w:sz w:val="18"/>
                      <w:szCs w:val="20"/>
                      <w:lang w:val="es-ES"/>
                    </w:rPr>
                  </w:pPr>
                </w:p>
              </w:tc>
              <w:tc>
                <w:tcPr>
                  <w:tcW w:w="833" w:type="pct"/>
                  <w:shd w:val="clear" w:color="auto" w:fill="D9D9D9"/>
                  <w:vAlign w:val="center"/>
                </w:tcPr>
                <w:p w14:paraId="7065C1B2" w14:textId="79AF5AF6" w:rsidR="0087498F" w:rsidRPr="00DD28A5" w:rsidRDefault="0087498F" w:rsidP="0087498F">
                  <w:pPr>
                    <w:spacing w:after="0" w:line="240" w:lineRule="auto"/>
                    <w:jc w:val="center"/>
                    <w:rPr>
                      <w:b/>
                      <w:bCs/>
                      <w:sz w:val="18"/>
                      <w:szCs w:val="20"/>
                      <w:lang w:val="es-ES"/>
                    </w:rPr>
                  </w:pPr>
                  <w:r w:rsidRPr="00277C59">
                    <w:rPr>
                      <w:b/>
                      <w:sz w:val="18"/>
                      <w:szCs w:val="18"/>
                    </w:rPr>
                    <w:t>Se presentan los reportes requeridos</w:t>
                  </w:r>
                </w:p>
              </w:tc>
              <w:tc>
                <w:tcPr>
                  <w:tcW w:w="1157" w:type="pct"/>
                  <w:shd w:val="clear" w:color="auto" w:fill="D9D9D9"/>
                  <w:tcMar>
                    <w:top w:w="0" w:type="dxa"/>
                    <w:left w:w="108" w:type="dxa"/>
                    <w:bottom w:w="0" w:type="dxa"/>
                    <w:right w:w="108" w:type="dxa"/>
                  </w:tcMar>
                  <w:vAlign w:val="center"/>
                </w:tcPr>
                <w:p w14:paraId="0AC4BB8F" w14:textId="08C90A3E" w:rsidR="0087498F" w:rsidRPr="00B66335" w:rsidRDefault="0087498F" w:rsidP="0087498F">
                  <w:pPr>
                    <w:spacing w:after="0" w:line="240" w:lineRule="auto"/>
                    <w:jc w:val="center"/>
                    <w:rPr>
                      <w:b/>
                      <w:bCs/>
                      <w:sz w:val="18"/>
                      <w:szCs w:val="20"/>
                      <w:lang w:val="es-ES"/>
                    </w:rPr>
                  </w:pPr>
                  <w:r>
                    <w:rPr>
                      <w:b/>
                      <w:sz w:val="18"/>
                      <w:szCs w:val="18"/>
                    </w:rPr>
                    <w:t>Es vigente el informe presentado</w:t>
                  </w:r>
                </w:p>
              </w:tc>
              <w:tc>
                <w:tcPr>
                  <w:tcW w:w="950" w:type="pct"/>
                  <w:shd w:val="clear" w:color="auto" w:fill="D9D9D9"/>
                  <w:vAlign w:val="center"/>
                </w:tcPr>
                <w:p w14:paraId="7C86225A" w14:textId="77777777" w:rsidR="0087498F" w:rsidRPr="00277C59" w:rsidRDefault="0087498F" w:rsidP="0087498F">
                  <w:pPr>
                    <w:spacing w:after="0" w:line="240" w:lineRule="auto"/>
                    <w:jc w:val="center"/>
                    <w:rPr>
                      <w:b/>
                      <w:sz w:val="18"/>
                      <w:szCs w:val="18"/>
                    </w:rPr>
                  </w:pPr>
                  <w:r w:rsidRPr="00277C59">
                    <w:rPr>
                      <w:b/>
                      <w:sz w:val="18"/>
                      <w:szCs w:val="18"/>
                    </w:rPr>
                    <w:t xml:space="preserve">Metodologías empleadas corresponden a las exigidas </w:t>
                  </w:r>
                </w:p>
                <w:p w14:paraId="385C1406" w14:textId="40E0D0FB" w:rsidR="0087498F" w:rsidRPr="00B66335" w:rsidRDefault="0087498F" w:rsidP="0087498F">
                  <w:pPr>
                    <w:spacing w:after="0" w:line="240" w:lineRule="auto"/>
                    <w:jc w:val="center"/>
                    <w:rPr>
                      <w:b/>
                      <w:bCs/>
                      <w:sz w:val="18"/>
                      <w:szCs w:val="20"/>
                      <w:lang w:val="es-ES"/>
                    </w:rPr>
                  </w:pPr>
                  <w:r w:rsidRPr="00277C59">
                    <w:rPr>
                      <w:b/>
                      <w:sz w:val="18"/>
                      <w:szCs w:val="18"/>
                    </w:rPr>
                    <w:t>(CH-5)</w:t>
                  </w:r>
                </w:p>
              </w:tc>
              <w:tc>
                <w:tcPr>
                  <w:tcW w:w="1166" w:type="pct"/>
                  <w:shd w:val="clear" w:color="auto" w:fill="D9D9D9"/>
                  <w:vAlign w:val="center"/>
                  <w:hideMark/>
                </w:tcPr>
                <w:p w14:paraId="1DC4C636" w14:textId="14DD6206" w:rsidR="0087498F" w:rsidRPr="00B66335" w:rsidRDefault="000862A3" w:rsidP="0087498F">
                  <w:pPr>
                    <w:spacing w:after="0" w:line="240" w:lineRule="auto"/>
                    <w:jc w:val="center"/>
                    <w:rPr>
                      <w:b/>
                      <w:bCs/>
                      <w:sz w:val="18"/>
                      <w:szCs w:val="20"/>
                      <w:lang w:val="es-ES"/>
                    </w:rPr>
                  </w:pPr>
                  <w:r>
                    <w:rPr>
                      <w:b/>
                      <w:bCs/>
                      <w:sz w:val="18"/>
                      <w:szCs w:val="20"/>
                      <w:lang w:val="es-ES"/>
                    </w:rPr>
                    <w:t>El</w:t>
                  </w:r>
                  <w:r w:rsidR="0087498F" w:rsidRPr="00277C59">
                    <w:rPr>
                      <w:b/>
                      <w:bCs/>
                      <w:sz w:val="18"/>
                      <w:szCs w:val="20"/>
                      <w:lang w:val="es-ES"/>
                    </w:rPr>
                    <w:t xml:space="preserve"> muestreo es realizado por una ETFA </w:t>
                  </w:r>
                </w:p>
              </w:tc>
            </w:tr>
            <w:tr w:rsidR="0087498F" w:rsidRPr="00001B0C" w14:paraId="3F018B47" w14:textId="77777777" w:rsidTr="0087498F">
              <w:trPr>
                <w:trHeight w:val="283"/>
              </w:trPr>
              <w:tc>
                <w:tcPr>
                  <w:tcW w:w="895" w:type="pct"/>
                  <w:vAlign w:val="center"/>
                </w:tcPr>
                <w:p w14:paraId="72AE3A4D" w14:textId="1C6D76E7" w:rsidR="0087498F" w:rsidRPr="00001B0C" w:rsidRDefault="0087498F" w:rsidP="00B66335">
                  <w:pPr>
                    <w:spacing w:after="0" w:line="240" w:lineRule="auto"/>
                    <w:jc w:val="center"/>
                    <w:rPr>
                      <w:sz w:val="18"/>
                      <w:szCs w:val="18"/>
                      <w:lang w:val="es-ES"/>
                    </w:rPr>
                  </w:pPr>
                  <w:r w:rsidRPr="00635868">
                    <w:rPr>
                      <w:rFonts w:ascii="Calibri" w:eastAsia="Calibri" w:hAnsi="Calibri" w:cs="Times New Roman"/>
                      <w:sz w:val="18"/>
                      <w:szCs w:val="18"/>
                      <w:lang w:val="es-ES"/>
                    </w:rPr>
                    <w:t>PR-5132</w:t>
                  </w:r>
                </w:p>
              </w:tc>
              <w:tc>
                <w:tcPr>
                  <w:tcW w:w="833" w:type="pct"/>
                  <w:shd w:val="clear" w:color="auto" w:fill="auto"/>
                  <w:vAlign w:val="center"/>
                </w:tcPr>
                <w:p w14:paraId="20FF95A9" w14:textId="4EC2490D"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1157" w:type="pct"/>
                  <w:shd w:val="clear" w:color="auto" w:fill="auto"/>
                  <w:tcMar>
                    <w:top w:w="0" w:type="dxa"/>
                    <w:left w:w="108" w:type="dxa"/>
                    <w:bottom w:w="0" w:type="dxa"/>
                    <w:right w:w="108" w:type="dxa"/>
                  </w:tcMar>
                  <w:vAlign w:val="center"/>
                </w:tcPr>
                <w:p w14:paraId="081D2746" w14:textId="2C80F1B5"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950" w:type="pct"/>
                  <w:shd w:val="clear" w:color="auto" w:fill="auto"/>
                  <w:vAlign w:val="center"/>
                </w:tcPr>
                <w:p w14:paraId="617868B7" w14:textId="7F1F813C"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1166" w:type="pct"/>
                  <w:shd w:val="clear" w:color="auto" w:fill="auto"/>
                  <w:vAlign w:val="center"/>
                </w:tcPr>
                <w:p w14:paraId="63562ED6" w14:textId="101594A2" w:rsidR="0087498F" w:rsidRPr="00001B0C" w:rsidRDefault="00F74CC9" w:rsidP="00B66335">
                  <w:pPr>
                    <w:spacing w:after="0" w:line="240" w:lineRule="auto"/>
                    <w:jc w:val="center"/>
                    <w:rPr>
                      <w:sz w:val="18"/>
                      <w:szCs w:val="18"/>
                      <w:lang w:val="es-ES"/>
                    </w:rPr>
                  </w:pPr>
                  <w:r>
                    <w:rPr>
                      <w:sz w:val="18"/>
                      <w:szCs w:val="18"/>
                      <w:lang w:val="es-ES"/>
                    </w:rPr>
                    <w:t>No</w:t>
                  </w:r>
                  <w:r w:rsidR="009263AA">
                    <w:rPr>
                      <w:sz w:val="18"/>
                      <w:szCs w:val="18"/>
                      <w:lang w:val="es-ES"/>
                    </w:rPr>
                    <w:t>(*)</w:t>
                  </w:r>
                </w:p>
              </w:tc>
            </w:tr>
            <w:tr w:rsidR="0087498F" w:rsidRPr="00001B0C" w14:paraId="06172833" w14:textId="77777777" w:rsidTr="0087498F">
              <w:trPr>
                <w:trHeight w:val="283"/>
              </w:trPr>
              <w:tc>
                <w:tcPr>
                  <w:tcW w:w="895" w:type="pct"/>
                  <w:vAlign w:val="center"/>
                </w:tcPr>
                <w:p w14:paraId="3948FBA9" w14:textId="2E1CDEF5" w:rsidR="0087498F" w:rsidRPr="00001B0C" w:rsidRDefault="0087498F" w:rsidP="00B66335">
                  <w:pPr>
                    <w:spacing w:after="0" w:line="240" w:lineRule="auto"/>
                    <w:jc w:val="center"/>
                    <w:rPr>
                      <w:sz w:val="18"/>
                      <w:szCs w:val="18"/>
                      <w:lang w:val="es-ES"/>
                    </w:rPr>
                  </w:pPr>
                  <w:r w:rsidRPr="00635868">
                    <w:rPr>
                      <w:sz w:val="18"/>
                      <w:szCs w:val="18"/>
                      <w:lang w:val="es-ES"/>
                    </w:rPr>
                    <w:t>PR-14001</w:t>
                  </w:r>
                </w:p>
              </w:tc>
              <w:tc>
                <w:tcPr>
                  <w:tcW w:w="833" w:type="pct"/>
                  <w:shd w:val="clear" w:color="auto" w:fill="auto"/>
                  <w:vAlign w:val="center"/>
                </w:tcPr>
                <w:p w14:paraId="3FEB4634" w14:textId="5DCDC368"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1157" w:type="pct"/>
                  <w:shd w:val="clear" w:color="auto" w:fill="auto"/>
                  <w:tcMar>
                    <w:top w:w="0" w:type="dxa"/>
                    <w:left w:w="108" w:type="dxa"/>
                    <w:bottom w:w="0" w:type="dxa"/>
                    <w:right w:w="108" w:type="dxa"/>
                  </w:tcMar>
                  <w:vAlign w:val="center"/>
                </w:tcPr>
                <w:p w14:paraId="3FF1217E" w14:textId="56345025"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950" w:type="pct"/>
                  <w:shd w:val="clear" w:color="auto" w:fill="auto"/>
                  <w:vAlign w:val="center"/>
                </w:tcPr>
                <w:p w14:paraId="209EA821" w14:textId="0735DB0F"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1166" w:type="pct"/>
                  <w:shd w:val="clear" w:color="auto" w:fill="auto"/>
                  <w:vAlign w:val="center"/>
                </w:tcPr>
                <w:p w14:paraId="01A4CD2A" w14:textId="26F3D568" w:rsidR="0087498F" w:rsidRPr="00001B0C" w:rsidRDefault="00F74CC9" w:rsidP="00B66335">
                  <w:pPr>
                    <w:spacing w:after="0" w:line="240" w:lineRule="auto"/>
                    <w:jc w:val="center"/>
                    <w:rPr>
                      <w:sz w:val="18"/>
                      <w:szCs w:val="18"/>
                      <w:lang w:val="es-ES"/>
                    </w:rPr>
                  </w:pPr>
                  <w:r>
                    <w:rPr>
                      <w:sz w:val="18"/>
                      <w:szCs w:val="18"/>
                      <w:lang w:val="es-ES"/>
                    </w:rPr>
                    <w:t>No</w:t>
                  </w:r>
                  <w:r w:rsidR="009263AA">
                    <w:rPr>
                      <w:sz w:val="18"/>
                      <w:szCs w:val="18"/>
                      <w:lang w:val="es-ES"/>
                    </w:rPr>
                    <w:t>(*)</w:t>
                  </w:r>
                </w:p>
              </w:tc>
            </w:tr>
            <w:tr w:rsidR="0087498F" w:rsidRPr="00001B0C" w14:paraId="63106A2D" w14:textId="77777777" w:rsidTr="0087498F">
              <w:trPr>
                <w:trHeight w:val="283"/>
              </w:trPr>
              <w:tc>
                <w:tcPr>
                  <w:tcW w:w="895" w:type="pct"/>
                  <w:vAlign w:val="center"/>
                </w:tcPr>
                <w:p w14:paraId="416DE716" w14:textId="7E276DC0" w:rsidR="0087498F" w:rsidRPr="00001B0C" w:rsidRDefault="0087498F" w:rsidP="00B66335">
                  <w:pPr>
                    <w:spacing w:after="0" w:line="240" w:lineRule="auto"/>
                    <w:jc w:val="center"/>
                    <w:rPr>
                      <w:sz w:val="18"/>
                      <w:szCs w:val="18"/>
                      <w:lang w:val="es-ES"/>
                    </w:rPr>
                  </w:pPr>
                  <w:r w:rsidRPr="00635868">
                    <w:rPr>
                      <w:sz w:val="18"/>
                      <w:szCs w:val="18"/>
                      <w:lang w:val="es-ES"/>
                    </w:rPr>
                    <w:t>PR-14002</w:t>
                  </w:r>
                </w:p>
              </w:tc>
              <w:tc>
                <w:tcPr>
                  <w:tcW w:w="833" w:type="pct"/>
                  <w:shd w:val="clear" w:color="auto" w:fill="auto"/>
                  <w:vAlign w:val="center"/>
                </w:tcPr>
                <w:p w14:paraId="3046FBD1" w14:textId="3D1889A9"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1157" w:type="pct"/>
                  <w:shd w:val="clear" w:color="auto" w:fill="auto"/>
                  <w:tcMar>
                    <w:top w:w="0" w:type="dxa"/>
                    <w:left w:w="108" w:type="dxa"/>
                    <w:bottom w:w="0" w:type="dxa"/>
                    <w:right w:w="108" w:type="dxa"/>
                  </w:tcMar>
                  <w:vAlign w:val="center"/>
                </w:tcPr>
                <w:p w14:paraId="2E37415E" w14:textId="2B5FABE3"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950" w:type="pct"/>
                  <w:shd w:val="clear" w:color="auto" w:fill="auto"/>
                  <w:vAlign w:val="center"/>
                </w:tcPr>
                <w:p w14:paraId="18D36EB8" w14:textId="7B119548"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1166" w:type="pct"/>
                  <w:shd w:val="clear" w:color="auto" w:fill="auto"/>
                  <w:vAlign w:val="center"/>
                </w:tcPr>
                <w:p w14:paraId="024B4BD5" w14:textId="734EC65A" w:rsidR="0087498F" w:rsidRPr="00001B0C" w:rsidRDefault="00AE776B" w:rsidP="00B66335">
                  <w:pPr>
                    <w:spacing w:after="0" w:line="240" w:lineRule="auto"/>
                    <w:jc w:val="center"/>
                    <w:rPr>
                      <w:sz w:val="18"/>
                      <w:szCs w:val="18"/>
                      <w:lang w:val="es-ES"/>
                    </w:rPr>
                  </w:pPr>
                  <w:r>
                    <w:rPr>
                      <w:sz w:val="18"/>
                      <w:szCs w:val="18"/>
                      <w:lang w:val="es-ES"/>
                    </w:rPr>
                    <w:t>No</w:t>
                  </w:r>
                  <w:r w:rsidR="009263AA">
                    <w:rPr>
                      <w:sz w:val="18"/>
                      <w:szCs w:val="18"/>
                      <w:lang w:val="es-ES"/>
                    </w:rPr>
                    <w:t>(*)</w:t>
                  </w:r>
                </w:p>
              </w:tc>
            </w:tr>
            <w:tr w:rsidR="0087498F" w:rsidRPr="00001B0C" w14:paraId="0A0588FE" w14:textId="77777777" w:rsidTr="0087498F">
              <w:trPr>
                <w:trHeight w:val="283"/>
              </w:trPr>
              <w:tc>
                <w:tcPr>
                  <w:tcW w:w="895" w:type="pct"/>
                  <w:vAlign w:val="center"/>
                </w:tcPr>
                <w:p w14:paraId="5B91B794" w14:textId="261DFE6E" w:rsidR="0087498F" w:rsidRPr="00001B0C" w:rsidRDefault="0087498F" w:rsidP="00B66335">
                  <w:pPr>
                    <w:spacing w:after="0" w:line="240" w:lineRule="auto"/>
                    <w:jc w:val="center"/>
                    <w:rPr>
                      <w:sz w:val="18"/>
                      <w:szCs w:val="18"/>
                      <w:lang w:val="es-ES"/>
                    </w:rPr>
                  </w:pPr>
                  <w:r w:rsidRPr="00635868">
                    <w:rPr>
                      <w:sz w:val="18"/>
                      <w:szCs w:val="18"/>
                      <w:lang w:val="es-ES"/>
                    </w:rPr>
                    <w:t>PR-14003</w:t>
                  </w:r>
                </w:p>
              </w:tc>
              <w:tc>
                <w:tcPr>
                  <w:tcW w:w="833" w:type="pct"/>
                  <w:shd w:val="clear" w:color="auto" w:fill="auto"/>
                  <w:vAlign w:val="center"/>
                </w:tcPr>
                <w:p w14:paraId="003C8708" w14:textId="70B70632"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1157" w:type="pct"/>
                  <w:shd w:val="clear" w:color="auto" w:fill="auto"/>
                  <w:tcMar>
                    <w:top w:w="0" w:type="dxa"/>
                    <w:left w:w="108" w:type="dxa"/>
                    <w:bottom w:w="0" w:type="dxa"/>
                    <w:right w:w="108" w:type="dxa"/>
                  </w:tcMar>
                  <w:vAlign w:val="center"/>
                </w:tcPr>
                <w:p w14:paraId="2D14DE5A" w14:textId="33F3D092"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950" w:type="pct"/>
                  <w:shd w:val="clear" w:color="auto" w:fill="auto"/>
                  <w:vAlign w:val="center"/>
                </w:tcPr>
                <w:p w14:paraId="14A2EF20" w14:textId="3EA45B89"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1166" w:type="pct"/>
                  <w:shd w:val="clear" w:color="auto" w:fill="auto"/>
                  <w:vAlign w:val="center"/>
                </w:tcPr>
                <w:p w14:paraId="49BC6AFA" w14:textId="301C6727" w:rsidR="0087498F" w:rsidRPr="00001B0C" w:rsidRDefault="00AE776B" w:rsidP="00AE776B">
                  <w:pPr>
                    <w:spacing w:after="0" w:line="240" w:lineRule="auto"/>
                    <w:jc w:val="center"/>
                    <w:rPr>
                      <w:sz w:val="18"/>
                      <w:szCs w:val="18"/>
                      <w:lang w:val="es-ES"/>
                    </w:rPr>
                  </w:pPr>
                  <w:r>
                    <w:rPr>
                      <w:sz w:val="18"/>
                      <w:szCs w:val="18"/>
                      <w:lang w:val="es-ES"/>
                    </w:rPr>
                    <w:t>No</w:t>
                  </w:r>
                  <w:r w:rsidR="009263AA">
                    <w:rPr>
                      <w:sz w:val="18"/>
                      <w:szCs w:val="18"/>
                      <w:lang w:val="es-ES"/>
                    </w:rPr>
                    <w:t>(*)</w:t>
                  </w:r>
                </w:p>
              </w:tc>
            </w:tr>
            <w:tr w:rsidR="0087498F" w:rsidRPr="00001B0C" w14:paraId="554FF13D" w14:textId="77777777" w:rsidTr="0087498F">
              <w:trPr>
                <w:trHeight w:val="283"/>
              </w:trPr>
              <w:tc>
                <w:tcPr>
                  <w:tcW w:w="895" w:type="pct"/>
                  <w:vAlign w:val="center"/>
                </w:tcPr>
                <w:p w14:paraId="6C15A99C" w14:textId="5FD223B1" w:rsidR="0087498F" w:rsidRPr="00001B0C" w:rsidRDefault="0087498F" w:rsidP="00B66335">
                  <w:pPr>
                    <w:spacing w:after="0" w:line="240" w:lineRule="auto"/>
                    <w:jc w:val="center"/>
                    <w:rPr>
                      <w:sz w:val="18"/>
                      <w:szCs w:val="18"/>
                      <w:lang w:val="es-ES"/>
                    </w:rPr>
                  </w:pPr>
                  <w:r w:rsidRPr="00635868">
                    <w:rPr>
                      <w:sz w:val="18"/>
                      <w:szCs w:val="18"/>
                      <w:lang w:val="es-ES"/>
                    </w:rPr>
                    <w:t>PR-750</w:t>
                  </w:r>
                </w:p>
              </w:tc>
              <w:tc>
                <w:tcPr>
                  <w:tcW w:w="833" w:type="pct"/>
                  <w:shd w:val="clear" w:color="auto" w:fill="auto"/>
                  <w:vAlign w:val="center"/>
                </w:tcPr>
                <w:p w14:paraId="1618C248" w14:textId="154B64EF"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1157" w:type="pct"/>
                  <w:shd w:val="clear" w:color="auto" w:fill="auto"/>
                  <w:tcMar>
                    <w:top w:w="0" w:type="dxa"/>
                    <w:left w:w="108" w:type="dxa"/>
                    <w:bottom w:w="0" w:type="dxa"/>
                    <w:right w:w="108" w:type="dxa"/>
                  </w:tcMar>
                  <w:vAlign w:val="center"/>
                </w:tcPr>
                <w:p w14:paraId="4EE1FA54" w14:textId="1724A568"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950" w:type="pct"/>
                  <w:shd w:val="clear" w:color="auto" w:fill="auto"/>
                  <w:vAlign w:val="center"/>
                </w:tcPr>
                <w:p w14:paraId="4E4D4EDE" w14:textId="553E29D8" w:rsidR="0087498F" w:rsidRPr="00001B0C" w:rsidRDefault="0087498F" w:rsidP="00B66335">
                  <w:pPr>
                    <w:spacing w:after="0" w:line="240" w:lineRule="auto"/>
                    <w:jc w:val="center"/>
                    <w:rPr>
                      <w:sz w:val="18"/>
                      <w:szCs w:val="18"/>
                      <w:lang w:val="es-ES"/>
                    </w:rPr>
                  </w:pPr>
                  <w:r>
                    <w:rPr>
                      <w:rFonts w:ascii="Calibri" w:eastAsia="Times New Roman" w:hAnsi="Calibri" w:cs="Calibri"/>
                      <w:color w:val="000000"/>
                      <w:sz w:val="18"/>
                      <w:szCs w:val="18"/>
                      <w:lang w:eastAsia="es-CL"/>
                    </w:rPr>
                    <w:t>Si</w:t>
                  </w:r>
                </w:p>
              </w:tc>
              <w:tc>
                <w:tcPr>
                  <w:tcW w:w="1166" w:type="pct"/>
                  <w:shd w:val="clear" w:color="auto" w:fill="auto"/>
                  <w:vAlign w:val="center"/>
                </w:tcPr>
                <w:p w14:paraId="06D77923" w14:textId="054CC3F6" w:rsidR="0087498F" w:rsidRPr="00001B0C" w:rsidRDefault="00AE776B" w:rsidP="00B66335">
                  <w:pPr>
                    <w:spacing w:after="0" w:line="240" w:lineRule="auto"/>
                    <w:jc w:val="center"/>
                    <w:rPr>
                      <w:sz w:val="18"/>
                      <w:szCs w:val="18"/>
                      <w:lang w:val="es-ES"/>
                    </w:rPr>
                  </w:pPr>
                  <w:r>
                    <w:rPr>
                      <w:sz w:val="18"/>
                      <w:szCs w:val="18"/>
                      <w:lang w:val="es-ES"/>
                    </w:rPr>
                    <w:t>Si</w:t>
                  </w:r>
                </w:p>
              </w:tc>
            </w:tr>
          </w:tbl>
          <w:p w14:paraId="07C6297A" w14:textId="7A6D0888" w:rsidR="00B26E9A" w:rsidRDefault="009263AA" w:rsidP="00B26E9A">
            <w:pPr>
              <w:jc w:val="both"/>
              <w:rPr>
                <w:rFonts w:asciiTheme="minorHAnsi" w:hAnsiTheme="minorHAnsi"/>
                <w:i/>
                <w:sz w:val="18"/>
                <w:szCs w:val="18"/>
                <w:lang w:val="es-CL"/>
              </w:rPr>
            </w:pPr>
            <w:r>
              <w:rPr>
                <w:rFonts w:asciiTheme="minorHAnsi" w:hAnsiTheme="minorHAnsi"/>
                <w:i/>
                <w:sz w:val="18"/>
                <w:szCs w:val="18"/>
                <w:lang w:val="es-CL"/>
              </w:rPr>
              <w:t xml:space="preserve">(*) Según </w:t>
            </w:r>
            <w:r w:rsidRPr="009263AA">
              <w:rPr>
                <w:rFonts w:asciiTheme="minorHAnsi" w:hAnsiTheme="minorHAnsi"/>
                <w:i/>
                <w:sz w:val="18"/>
                <w:szCs w:val="18"/>
                <w:lang w:val="es-CL"/>
              </w:rPr>
              <w:t>Resolución Exenta N°200 SMA del 9 de marzo de 2016</w:t>
            </w:r>
            <w:r>
              <w:rPr>
                <w:rFonts w:asciiTheme="minorHAnsi" w:hAnsiTheme="minorHAnsi"/>
                <w:i/>
                <w:sz w:val="18"/>
                <w:szCs w:val="18"/>
                <w:lang w:val="es-CL"/>
              </w:rPr>
              <w:t xml:space="preserve"> se exige autorización como ETFA a partir de 1 de octubre de 2016, realizándose esta</w:t>
            </w:r>
            <w:r w:rsidR="00FB2268">
              <w:rPr>
                <w:rFonts w:asciiTheme="minorHAnsi" w:hAnsiTheme="minorHAnsi"/>
                <w:i/>
                <w:sz w:val="18"/>
                <w:szCs w:val="18"/>
                <w:lang w:val="es-CL"/>
              </w:rPr>
              <w:t>s mediciones en agosto de 2016.</w:t>
            </w:r>
          </w:p>
          <w:p w14:paraId="7F4B9DBE" w14:textId="77777777" w:rsidR="009263AA" w:rsidRPr="007879C8" w:rsidRDefault="009263AA" w:rsidP="00B26E9A">
            <w:pPr>
              <w:jc w:val="both"/>
              <w:rPr>
                <w:rFonts w:asciiTheme="minorHAnsi" w:hAnsiTheme="minorHAnsi"/>
                <w:i/>
                <w:sz w:val="18"/>
                <w:szCs w:val="18"/>
                <w:lang w:val="es-CL"/>
              </w:rPr>
            </w:pPr>
          </w:p>
          <w:p w14:paraId="37E127E7" w14:textId="10A45EE6" w:rsidR="00390FD3" w:rsidRPr="000862A3" w:rsidRDefault="000862A3" w:rsidP="00B26E9A">
            <w:pPr>
              <w:jc w:val="both"/>
              <w:rPr>
                <w:rFonts w:asciiTheme="minorHAnsi" w:hAnsiTheme="minorHAnsi"/>
              </w:rPr>
            </w:pPr>
            <w:r w:rsidRPr="000862A3">
              <w:rPr>
                <w:rFonts w:asciiTheme="minorHAnsi" w:hAnsiTheme="minorHAnsi"/>
              </w:rPr>
              <w:t xml:space="preserve">Del examen de información de la documentación revisada, es posible indicar que para todas las fuentes se presentaron los reportes requeridos </w:t>
            </w:r>
            <w:r>
              <w:rPr>
                <w:rFonts w:asciiTheme="minorHAnsi" w:hAnsiTheme="minorHAnsi"/>
              </w:rPr>
              <w:t xml:space="preserve">y se encuentran vigentes, según lo establecido en el </w:t>
            </w:r>
            <w:r w:rsidRPr="000862A3">
              <w:rPr>
                <w:rFonts w:asciiTheme="minorHAnsi" w:hAnsiTheme="minorHAnsi"/>
              </w:rPr>
              <w:t>A</w:t>
            </w:r>
            <w:r>
              <w:rPr>
                <w:rFonts w:asciiTheme="minorHAnsi" w:hAnsiTheme="minorHAnsi"/>
              </w:rPr>
              <w:t>rtículo 4 del D.S. N°4/1992 MINSAL.</w:t>
            </w:r>
          </w:p>
          <w:p w14:paraId="53C49F29" w14:textId="77777777" w:rsidR="00390FD3" w:rsidRPr="000862A3" w:rsidRDefault="00390FD3" w:rsidP="000862A3">
            <w:pPr>
              <w:jc w:val="both"/>
              <w:rPr>
                <w:rFonts w:asciiTheme="minorHAnsi" w:hAnsiTheme="minorHAnsi"/>
              </w:rPr>
            </w:pPr>
          </w:p>
          <w:p w14:paraId="7D16C803" w14:textId="7D56A3A5" w:rsidR="000862A3" w:rsidRDefault="000862A3" w:rsidP="000862A3">
            <w:pPr>
              <w:jc w:val="both"/>
              <w:rPr>
                <w:rFonts w:asciiTheme="minorHAnsi" w:hAnsiTheme="minorHAnsi"/>
              </w:rPr>
            </w:pPr>
            <w:r w:rsidRPr="000862A3">
              <w:rPr>
                <w:rFonts w:asciiTheme="minorHAnsi" w:hAnsiTheme="minorHAnsi"/>
              </w:rPr>
              <w:t xml:space="preserve">Con respecto al método de medición, todas las mediciones presentadas fueron realizadas de acuerdo al método CH-5, exigido en el numerando 5° del decreto N° 32 de 1990 del Ministerio de Salud, y se han llevado a cabo en cada una de las chimeneas de descarga a la </w:t>
            </w:r>
            <w:r>
              <w:rPr>
                <w:rFonts w:asciiTheme="minorHAnsi" w:hAnsiTheme="minorHAnsi"/>
              </w:rPr>
              <w:t>atmósfera</w:t>
            </w:r>
            <w:r w:rsidRPr="000862A3">
              <w:rPr>
                <w:rFonts w:asciiTheme="minorHAnsi" w:hAnsiTheme="minorHAnsi"/>
              </w:rPr>
              <w:t>, tal como indica dicho decreto.</w:t>
            </w:r>
          </w:p>
          <w:p w14:paraId="0CD9492B" w14:textId="77777777" w:rsidR="000862A3" w:rsidRDefault="000862A3" w:rsidP="000862A3">
            <w:pPr>
              <w:jc w:val="both"/>
              <w:rPr>
                <w:rFonts w:asciiTheme="minorHAnsi" w:hAnsiTheme="minorHAnsi"/>
              </w:rPr>
            </w:pPr>
          </w:p>
          <w:p w14:paraId="113620D5" w14:textId="09511181" w:rsidR="00DA50F0" w:rsidRDefault="00003FDB" w:rsidP="000862A3">
            <w:pPr>
              <w:jc w:val="both"/>
              <w:rPr>
                <w:rFonts w:asciiTheme="minorHAnsi" w:hAnsiTheme="minorHAnsi"/>
              </w:rPr>
            </w:pPr>
            <w:r>
              <w:rPr>
                <w:rFonts w:asciiTheme="minorHAnsi" w:hAnsiTheme="minorHAnsi"/>
              </w:rPr>
              <w:t xml:space="preserve">Finalmente, cabe destacar que los informes correspondientes a las mediciones de las emisiones en las cabinas de pintura (PR-5132, PR-14001, PR-14002 y PR-14003) realizadas entre el 10 y el 26 de agosto de 2016, fueron llevadas a cabo por el laboratorio </w:t>
            </w:r>
            <w:r w:rsidRPr="00003FDB">
              <w:rPr>
                <w:rFonts w:asciiTheme="minorHAnsi" w:hAnsiTheme="minorHAnsi"/>
              </w:rPr>
              <w:t>ANÁLISIS Y CONTROL AMBIENTAL LTDA</w:t>
            </w:r>
            <w:r>
              <w:rPr>
                <w:rFonts w:asciiTheme="minorHAnsi" w:hAnsiTheme="minorHAnsi"/>
              </w:rPr>
              <w:t xml:space="preserve">, el que en dicha fecha no contaba con la autorización como ETFA para el alcance aire emisiones, la cual fue adquirida </w:t>
            </w:r>
            <w:r w:rsidR="007219CE">
              <w:rPr>
                <w:rFonts w:asciiTheme="minorHAnsi" w:hAnsiTheme="minorHAnsi"/>
              </w:rPr>
              <w:t>el</w:t>
            </w:r>
            <w:r>
              <w:rPr>
                <w:rFonts w:asciiTheme="minorHAnsi" w:hAnsiTheme="minorHAnsi"/>
              </w:rPr>
              <w:t xml:space="preserve"> 23 de diciembre de 2016.</w:t>
            </w:r>
            <w:r w:rsidR="00DA50F0">
              <w:rPr>
                <w:rFonts w:asciiTheme="minorHAnsi" w:hAnsiTheme="minorHAnsi"/>
              </w:rPr>
              <w:t xml:space="preserve"> Sin embargo, según la Resolución Exenta N°200 SMA del 9 de marzo de 2016, a partir del 1</w:t>
            </w:r>
            <w:r w:rsidR="009263AA">
              <w:rPr>
                <w:rFonts w:asciiTheme="minorHAnsi" w:hAnsiTheme="minorHAnsi"/>
              </w:rPr>
              <w:t>°</w:t>
            </w:r>
            <w:r w:rsidR="00DA50F0">
              <w:rPr>
                <w:rFonts w:asciiTheme="minorHAnsi" w:hAnsiTheme="minorHAnsi"/>
              </w:rPr>
              <w:t xml:space="preserve"> de octubre de 2016 todas aquellas actividades de muestreo, medición, análisis, inspección y/o verificación que reporten los titulares de proyectos, actividades o fuentes reguladas, deberán ser ejecutadas por una o más ETFA, en el(los) alcance(s) autorizado(s), es decir, a la fecha de la realización de las mediciones, si bien dicho laboratorio no contaba con su autorización como ETFA</w:t>
            </w:r>
            <w:r w:rsidR="009263AA">
              <w:rPr>
                <w:rFonts w:asciiTheme="minorHAnsi" w:hAnsiTheme="minorHAnsi"/>
              </w:rPr>
              <w:t>, no era obligatoria su calificación.</w:t>
            </w:r>
          </w:p>
          <w:p w14:paraId="06D89F29" w14:textId="290591E6" w:rsidR="000862A3" w:rsidRPr="000862A3" w:rsidRDefault="009263AA" w:rsidP="000862A3">
            <w:pPr>
              <w:jc w:val="both"/>
              <w:rPr>
                <w:rFonts w:asciiTheme="minorHAnsi" w:hAnsiTheme="minorHAnsi"/>
              </w:rPr>
            </w:pPr>
            <w:r>
              <w:rPr>
                <w:rFonts w:asciiTheme="minorHAnsi" w:hAnsiTheme="minorHAnsi"/>
              </w:rPr>
              <w:t>Por otro lado, p</w:t>
            </w:r>
            <w:r w:rsidR="00003FDB">
              <w:rPr>
                <w:rFonts w:asciiTheme="minorHAnsi" w:hAnsiTheme="minorHAnsi"/>
              </w:rPr>
              <w:t>ara las mediciones del último informe realizado para la fuente PR-750, el laboratorio ya contaba con la calificación como ETFA, cumpliendo con el requisito analizado.</w:t>
            </w:r>
          </w:p>
          <w:p w14:paraId="5E64A695" w14:textId="242AFCE0" w:rsidR="00B26E9A" w:rsidRPr="002C25F8" w:rsidRDefault="00B26E9A" w:rsidP="000C1292">
            <w:pPr>
              <w:jc w:val="both"/>
              <w:rPr>
                <w:rFonts w:cstheme="minorHAnsi"/>
                <w:sz w:val="18"/>
                <w:szCs w:val="18"/>
              </w:rPr>
            </w:pPr>
          </w:p>
        </w:tc>
      </w:tr>
    </w:tbl>
    <w:p w14:paraId="0354DAB6" w14:textId="77777777" w:rsidR="007219CE" w:rsidRDefault="007219CE">
      <w:pPr>
        <w:rPr>
          <w:rFonts w:ascii="Calibri" w:eastAsia="Calibri" w:hAnsi="Calibri" w:cs="Calibri"/>
          <w:b/>
          <w:sz w:val="24"/>
          <w:szCs w:val="20"/>
        </w:rPr>
      </w:pPr>
      <w:r>
        <w:br w:type="page"/>
      </w:r>
    </w:p>
    <w:p w14:paraId="58763FE5" w14:textId="11263F3E" w:rsidR="009160B8" w:rsidRDefault="009160B8" w:rsidP="009160B8">
      <w:pPr>
        <w:pStyle w:val="Ttulo1"/>
      </w:pPr>
      <w:bookmarkStart w:id="65" w:name="_Toc508875910"/>
      <w:r>
        <w:lastRenderedPageBreak/>
        <w:t>Declaración de emisiones</w:t>
      </w:r>
      <w:bookmarkEnd w:id="65"/>
    </w:p>
    <w:p w14:paraId="1B765CB2" w14:textId="77777777" w:rsidR="009160B8" w:rsidRPr="009160B8" w:rsidRDefault="009160B8" w:rsidP="009160B8"/>
    <w:tbl>
      <w:tblPr>
        <w:tblStyle w:val="Tablaconcuadrcula"/>
        <w:tblW w:w="5000" w:type="pct"/>
        <w:jc w:val="center"/>
        <w:tblLook w:val="04A0" w:firstRow="1" w:lastRow="0" w:firstColumn="1" w:lastColumn="0" w:noHBand="0" w:noVBand="1"/>
      </w:tblPr>
      <w:tblGrid>
        <w:gridCol w:w="406"/>
        <w:gridCol w:w="3507"/>
        <w:gridCol w:w="6049"/>
      </w:tblGrid>
      <w:tr w:rsidR="00B26E9A" w:rsidRPr="0042378B" w14:paraId="1D5231D8" w14:textId="77777777" w:rsidTr="00B66335">
        <w:trPr>
          <w:jc w:val="center"/>
        </w:trPr>
        <w:tc>
          <w:tcPr>
            <w:tcW w:w="204" w:type="pct"/>
            <w:vAlign w:val="center"/>
          </w:tcPr>
          <w:p w14:paraId="5A591802" w14:textId="79947E51" w:rsidR="00B26E9A" w:rsidRPr="0042378B" w:rsidRDefault="00A77CC9" w:rsidP="00373994">
            <w:pPr>
              <w:widowControl w:val="0"/>
              <w:overflowPunct w:val="0"/>
              <w:autoSpaceDE w:val="0"/>
              <w:autoSpaceDN w:val="0"/>
              <w:adjustRightInd w:val="0"/>
              <w:spacing w:after="120"/>
              <w:jc w:val="center"/>
              <w:rPr>
                <w:rFonts w:cstheme="minorHAnsi"/>
                <w:iCs/>
                <w:sz w:val="18"/>
              </w:rPr>
            </w:pPr>
            <w:r>
              <w:rPr>
                <w:rFonts w:cstheme="minorHAnsi"/>
                <w:iCs/>
                <w:sz w:val="18"/>
              </w:rPr>
              <w:t>3</w:t>
            </w:r>
          </w:p>
        </w:tc>
        <w:tc>
          <w:tcPr>
            <w:tcW w:w="1760" w:type="pct"/>
            <w:vAlign w:val="center"/>
          </w:tcPr>
          <w:p w14:paraId="7487C145" w14:textId="77777777" w:rsidR="00170FD0" w:rsidRPr="00170FD0" w:rsidRDefault="00170FD0" w:rsidP="00170FD0">
            <w:pPr>
              <w:widowControl w:val="0"/>
              <w:overflowPunct w:val="0"/>
              <w:autoSpaceDE w:val="0"/>
              <w:autoSpaceDN w:val="0"/>
              <w:adjustRightInd w:val="0"/>
              <w:jc w:val="both"/>
              <w:rPr>
                <w:sz w:val="18"/>
              </w:rPr>
            </w:pPr>
            <w:r w:rsidRPr="00170FD0">
              <w:rPr>
                <w:b/>
                <w:sz w:val="18"/>
              </w:rPr>
              <w:t>Artículo 18</w:t>
            </w:r>
            <w:r>
              <w:rPr>
                <w:sz w:val="18"/>
              </w:rPr>
              <w:t xml:space="preserve"> </w:t>
            </w:r>
            <w:r>
              <w:rPr>
                <w:b/>
                <w:sz w:val="18"/>
              </w:rPr>
              <w:t>D.</w:t>
            </w:r>
            <w:r w:rsidRPr="0042378B">
              <w:rPr>
                <w:b/>
                <w:sz w:val="18"/>
              </w:rPr>
              <w:t>S.</w:t>
            </w:r>
            <w:r>
              <w:rPr>
                <w:b/>
                <w:sz w:val="18"/>
              </w:rPr>
              <w:t xml:space="preserve"> </w:t>
            </w:r>
            <w:r w:rsidRPr="0042378B">
              <w:rPr>
                <w:b/>
                <w:sz w:val="18"/>
              </w:rPr>
              <w:t>N°4/1992 MINSAL</w:t>
            </w:r>
            <w:r w:rsidRPr="00170FD0">
              <w:rPr>
                <w:sz w:val="18"/>
              </w:rPr>
              <w:t xml:space="preserve">: El Servicio de Salud del Ambiente de la Región Metropolitana, con el objeto de comprobar que se cumplan las disposiciones señaladas en este decreto, podrá establecer mediante resolución </w:t>
            </w:r>
            <w:r w:rsidRPr="00D46716">
              <w:rPr>
                <w:sz w:val="18"/>
              </w:rPr>
              <w:t>fundada, los procedimientos correspondientes a la declaración de emisiones.</w:t>
            </w:r>
          </w:p>
          <w:p w14:paraId="170E5867" w14:textId="77777777" w:rsidR="00170FD0" w:rsidRDefault="00170FD0" w:rsidP="00170FD0">
            <w:pPr>
              <w:widowControl w:val="0"/>
              <w:overflowPunct w:val="0"/>
              <w:autoSpaceDE w:val="0"/>
              <w:autoSpaceDN w:val="0"/>
              <w:adjustRightInd w:val="0"/>
              <w:jc w:val="both"/>
              <w:rPr>
                <w:b/>
                <w:sz w:val="18"/>
              </w:rPr>
            </w:pPr>
          </w:p>
          <w:p w14:paraId="1C6213DA" w14:textId="69571988" w:rsidR="00170FD0" w:rsidRPr="00170FD0" w:rsidRDefault="00170FD0" w:rsidP="00170FD0">
            <w:pPr>
              <w:widowControl w:val="0"/>
              <w:overflowPunct w:val="0"/>
              <w:autoSpaceDE w:val="0"/>
              <w:autoSpaceDN w:val="0"/>
              <w:adjustRightInd w:val="0"/>
              <w:jc w:val="both"/>
              <w:rPr>
                <w:b/>
                <w:sz w:val="18"/>
              </w:rPr>
            </w:pPr>
            <w:r w:rsidRPr="00170FD0">
              <w:rPr>
                <w:b/>
                <w:sz w:val="18"/>
              </w:rPr>
              <w:t>Artículo 4</w:t>
            </w:r>
            <w:r>
              <w:rPr>
                <w:b/>
                <w:sz w:val="18"/>
              </w:rPr>
              <w:t xml:space="preserve"> </w:t>
            </w:r>
            <w:r w:rsidRPr="00170FD0">
              <w:rPr>
                <w:b/>
                <w:sz w:val="18"/>
              </w:rPr>
              <w:t xml:space="preserve">Resolución Exenta N° </w:t>
            </w:r>
            <w:r>
              <w:rPr>
                <w:b/>
                <w:sz w:val="18"/>
              </w:rPr>
              <w:t>15.027/1994 Ministerio de Salud</w:t>
            </w:r>
            <w:r w:rsidRPr="00170FD0">
              <w:rPr>
                <w:b/>
                <w:sz w:val="18"/>
              </w:rPr>
              <w:t>.</w:t>
            </w:r>
          </w:p>
          <w:p w14:paraId="18B6D9F4" w14:textId="5FFA5B7B" w:rsidR="003052DD" w:rsidRPr="00B26E9A" w:rsidRDefault="00170FD0" w:rsidP="00241F2D">
            <w:pPr>
              <w:widowControl w:val="0"/>
              <w:overflowPunct w:val="0"/>
              <w:autoSpaceDE w:val="0"/>
              <w:autoSpaceDN w:val="0"/>
              <w:adjustRightInd w:val="0"/>
              <w:jc w:val="both"/>
              <w:rPr>
                <w:b/>
                <w:sz w:val="18"/>
                <w:u w:val="single"/>
              </w:rPr>
            </w:pPr>
            <w:r w:rsidRPr="00170FD0">
              <w:rPr>
                <w:sz w:val="18"/>
              </w:rPr>
              <w:t>“Los titulares de las fuentes estacionarias puntuales y grupales, deberán declarar ante el Servicio, a lo menos una vez al año las emisiones de cada una de sus fuentes”.</w:t>
            </w:r>
          </w:p>
        </w:tc>
        <w:tc>
          <w:tcPr>
            <w:tcW w:w="3036" w:type="pct"/>
            <w:vAlign w:val="center"/>
          </w:tcPr>
          <w:p w14:paraId="79C124E8" w14:textId="58BFA46A" w:rsidR="0086746C" w:rsidRPr="00A77CC9" w:rsidRDefault="0086746C" w:rsidP="00D46716">
            <w:pPr>
              <w:contextualSpacing/>
              <w:jc w:val="both"/>
            </w:pPr>
            <w:r w:rsidRPr="00A77CC9">
              <w:t>Del examen de información de la documentación r</w:t>
            </w:r>
            <w:r w:rsidR="00AE10BA">
              <w:t>evisada, es posible indicar que:</w:t>
            </w:r>
          </w:p>
          <w:p w14:paraId="5EBF2E23" w14:textId="77777777" w:rsidR="00CE34B2" w:rsidRPr="00A77CC9" w:rsidRDefault="00CE34B2" w:rsidP="00D46716">
            <w:pPr>
              <w:contextualSpacing/>
              <w:jc w:val="both"/>
            </w:pPr>
          </w:p>
          <w:p w14:paraId="0CECC882" w14:textId="4CFEBBFF" w:rsidR="00CE34B2" w:rsidRPr="00AE10BA" w:rsidRDefault="00CE34B2" w:rsidP="00D46716">
            <w:pPr>
              <w:jc w:val="both"/>
            </w:pPr>
            <w:r w:rsidRPr="00AE10BA">
              <w:t>Se constat</w:t>
            </w:r>
            <w:r w:rsidR="00A77CC9" w:rsidRPr="00AE10BA">
              <w:t>ó que de acuerdo a la solicitud realizada, de proporcionar los antecedentes que permitan verificar la última declaración de emisiones, el titular envió el registro</w:t>
            </w:r>
            <w:r w:rsidRPr="00AE10BA">
              <w:t xml:space="preserve"> de la declaración 15027 </w:t>
            </w:r>
            <w:r w:rsidR="00D46716">
              <w:t>la cual tiene como</w:t>
            </w:r>
            <w:r w:rsidRPr="00AE10BA">
              <w:t xml:space="preserve"> fecha </w:t>
            </w:r>
            <w:r w:rsidR="00AE10BA" w:rsidRPr="00AE10BA">
              <w:t>15 de marzo de 2017</w:t>
            </w:r>
            <w:r w:rsidRPr="00AE10BA">
              <w:t xml:space="preserve">, </w:t>
            </w:r>
            <w:r w:rsidR="00D46716">
              <w:t>encontrándose</w:t>
            </w:r>
            <w:r w:rsidRPr="00AE10BA">
              <w:t xml:space="preserve"> vigente al momento de realizar la actividad de fiscalizaci</w:t>
            </w:r>
            <w:r w:rsidR="000108FB" w:rsidRPr="00AE10BA">
              <w:t>ón.</w:t>
            </w:r>
          </w:p>
          <w:p w14:paraId="39D43717" w14:textId="77777777" w:rsidR="00B26E9A" w:rsidRPr="0042378B" w:rsidRDefault="00B26E9A" w:rsidP="00373994">
            <w:pPr>
              <w:widowControl w:val="0"/>
              <w:overflowPunct w:val="0"/>
              <w:autoSpaceDE w:val="0"/>
              <w:autoSpaceDN w:val="0"/>
              <w:adjustRightInd w:val="0"/>
              <w:spacing w:after="120"/>
              <w:rPr>
                <w:rFonts w:cstheme="minorHAnsi"/>
                <w:sz w:val="18"/>
              </w:rPr>
            </w:pPr>
          </w:p>
        </w:tc>
      </w:tr>
    </w:tbl>
    <w:p w14:paraId="41F26593" w14:textId="77777777" w:rsidR="00CD1A4D" w:rsidRDefault="00CD1A4D">
      <w:pPr>
        <w:sectPr w:rsidR="00CD1A4D" w:rsidSect="00635868">
          <w:pgSz w:w="12240" w:h="15840" w:code="1"/>
          <w:pgMar w:top="1134" w:right="1134" w:bottom="1134" w:left="1134" w:header="709" w:footer="709" w:gutter="0"/>
          <w:cols w:space="708"/>
          <w:docGrid w:linePitch="360"/>
        </w:sectPr>
      </w:pPr>
    </w:p>
    <w:p w14:paraId="0F7DF0C4" w14:textId="77777777" w:rsidR="001A526B" w:rsidRDefault="001A526B" w:rsidP="00373994">
      <w:pPr>
        <w:pStyle w:val="IFA1"/>
      </w:pPr>
      <w:bookmarkStart w:id="66" w:name="_Toc352840404"/>
      <w:bookmarkStart w:id="67" w:name="_Toc352841464"/>
      <w:bookmarkStart w:id="68" w:name="_Toc447875253"/>
      <w:bookmarkStart w:id="69" w:name="_Toc508875911"/>
      <w:r w:rsidRPr="001A526B">
        <w:lastRenderedPageBreak/>
        <w:t>CONCLUSIONES</w:t>
      </w:r>
      <w:bookmarkEnd w:id="66"/>
      <w:bookmarkEnd w:id="67"/>
      <w:bookmarkEnd w:id="68"/>
      <w:bookmarkEnd w:id="69"/>
    </w:p>
    <w:p w14:paraId="6D8A3869" w14:textId="77777777" w:rsidR="008128E2" w:rsidRPr="00D46716" w:rsidRDefault="008128E2" w:rsidP="00D46716">
      <w:pPr>
        <w:spacing w:after="0" w:line="240" w:lineRule="auto"/>
        <w:jc w:val="both"/>
        <w:rPr>
          <w:rFonts w:ascii="Calibri" w:eastAsia="Calibri" w:hAnsi="Calibri" w:cs="Calibri"/>
          <w:sz w:val="20"/>
          <w:szCs w:val="20"/>
        </w:rPr>
      </w:pPr>
    </w:p>
    <w:p w14:paraId="355E2F01" w14:textId="77777777" w:rsidR="005D13C9" w:rsidRPr="00D46716" w:rsidRDefault="00373994" w:rsidP="00D46716">
      <w:pPr>
        <w:spacing w:after="0" w:line="240" w:lineRule="auto"/>
        <w:jc w:val="both"/>
        <w:rPr>
          <w:rFonts w:ascii="Calibri" w:eastAsia="Calibri" w:hAnsi="Calibri" w:cs="Calibri"/>
          <w:sz w:val="20"/>
          <w:szCs w:val="20"/>
        </w:rPr>
      </w:pPr>
      <w:r w:rsidRPr="00D46716">
        <w:rPr>
          <w:rFonts w:ascii="Calibri" w:eastAsia="Calibri" w:hAnsi="Calibri" w:cs="Calibri"/>
          <w:sz w:val="20"/>
          <w:szCs w:val="20"/>
        </w:rPr>
        <w:t>En consideración a los hechos constatados, es posible concluir que se verifica la conformidad a la(s) materia(s) relevant</w:t>
      </w:r>
      <w:r w:rsidR="009263AA" w:rsidRPr="00D46716">
        <w:rPr>
          <w:rFonts w:ascii="Calibri" w:eastAsia="Calibri" w:hAnsi="Calibri" w:cs="Calibri"/>
          <w:sz w:val="20"/>
          <w:szCs w:val="20"/>
        </w:rPr>
        <w:t>e(s) objeto de la fiscalización:</w:t>
      </w:r>
    </w:p>
    <w:p w14:paraId="5D2E86AA" w14:textId="77777777" w:rsidR="005D13C9" w:rsidRPr="00D46716" w:rsidRDefault="005D13C9" w:rsidP="00D46716">
      <w:pPr>
        <w:spacing w:after="0" w:line="240" w:lineRule="auto"/>
        <w:jc w:val="both"/>
        <w:rPr>
          <w:rFonts w:ascii="Calibri" w:eastAsia="Calibri" w:hAnsi="Calibri" w:cs="Calibri"/>
          <w:sz w:val="20"/>
          <w:szCs w:val="20"/>
        </w:rPr>
      </w:pPr>
    </w:p>
    <w:p w14:paraId="2599D807" w14:textId="34C10A7F" w:rsidR="005D13C9" w:rsidRDefault="009263AA" w:rsidP="00D46716">
      <w:pPr>
        <w:spacing w:after="0" w:line="240" w:lineRule="auto"/>
        <w:jc w:val="both"/>
        <w:rPr>
          <w:rFonts w:ascii="Calibri" w:eastAsia="Calibri" w:hAnsi="Calibri" w:cs="Calibri"/>
          <w:sz w:val="20"/>
          <w:szCs w:val="20"/>
        </w:rPr>
      </w:pPr>
      <w:r w:rsidRPr="00D46716">
        <w:rPr>
          <w:rFonts w:ascii="Calibri" w:eastAsia="Calibri" w:hAnsi="Calibri" w:cs="Calibri"/>
          <w:sz w:val="20"/>
          <w:szCs w:val="20"/>
        </w:rPr>
        <w:t xml:space="preserve">Se pudo constatar que existen 5 fuentes afectas a las exigencias para material particulado establecidas en el Plan de Prevención y Descontaminación de la Región Metropolitana y la Norma de Emisión de MP, </w:t>
      </w:r>
      <w:r w:rsidR="00D46716">
        <w:rPr>
          <w:rFonts w:ascii="Calibri" w:eastAsia="Calibri" w:hAnsi="Calibri" w:cs="Calibri"/>
          <w:sz w:val="20"/>
          <w:szCs w:val="20"/>
        </w:rPr>
        <w:t>para las que el titular presentó los respectivos</w:t>
      </w:r>
      <w:r w:rsidRPr="00D46716">
        <w:rPr>
          <w:rFonts w:ascii="Calibri" w:eastAsia="Calibri" w:hAnsi="Calibri" w:cs="Calibri"/>
          <w:sz w:val="20"/>
          <w:szCs w:val="20"/>
        </w:rPr>
        <w:t xml:space="preserve"> informes de </w:t>
      </w:r>
      <w:r w:rsidR="00D46716">
        <w:rPr>
          <w:rFonts w:ascii="Calibri" w:eastAsia="Calibri" w:hAnsi="Calibri" w:cs="Calibri"/>
          <w:sz w:val="20"/>
          <w:szCs w:val="20"/>
        </w:rPr>
        <w:t>muestreo de MP acreditando que n</w:t>
      </w:r>
      <w:r w:rsidRPr="00D46716">
        <w:rPr>
          <w:rFonts w:ascii="Calibri" w:eastAsia="Calibri" w:hAnsi="Calibri" w:cs="Calibri"/>
          <w:sz w:val="20"/>
          <w:szCs w:val="20"/>
        </w:rPr>
        <w:t xml:space="preserve">o superan los límites de concentración establecidos en el </w:t>
      </w:r>
      <w:r w:rsidR="005D13C9" w:rsidRPr="00D46716">
        <w:rPr>
          <w:rFonts w:ascii="Calibri" w:eastAsia="Calibri" w:hAnsi="Calibri" w:cs="Calibri"/>
          <w:sz w:val="20"/>
          <w:szCs w:val="20"/>
        </w:rPr>
        <w:t>Art</w:t>
      </w:r>
      <w:r w:rsidR="00D46716">
        <w:rPr>
          <w:rFonts w:ascii="Calibri" w:eastAsia="Calibri" w:hAnsi="Calibri" w:cs="Calibri"/>
          <w:sz w:val="20"/>
          <w:szCs w:val="20"/>
        </w:rPr>
        <w:t>ículo</w:t>
      </w:r>
      <w:r w:rsidR="005D13C9" w:rsidRPr="00D46716">
        <w:rPr>
          <w:rFonts w:ascii="Calibri" w:eastAsia="Calibri" w:hAnsi="Calibri" w:cs="Calibri"/>
          <w:sz w:val="20"/>
          <w:szCs w:val="20"/>
        </w:rPr>
        <w:t xml:space="preserve"> 4 del D.S. N°4/1992 MINSAL </w:t>
      </w:r>
      <w:r w:rsidRPr="00D46716">
        <w:rPr>
          <w:rFonts w:ascii="Calibri" w:eastAsia="Calibri" w:hAnsi="Calibri" w:cs="Calibri"/>
          <w:sz w:val="20"/>
          <w:szCs w:val="20"/>
        </w:rPr>
        <w:t>para fuentes puntuales.</w:t>
      </w:r>
      <w:r w:rsidR="005D13C9" w:rsidRPr="00D46716">
        <w:rPr>
          <w:rFonts w:ascii="Calibri" w:eastAsia="Calibri" w:hAnsi="Calibri" w:cs="Calibri"/>
          <w:sz w:val="20"/>
          <w:szCs w:val="20"/>
        </w:rPr>
        <w:t xml:space="preserve"> Cabe señalar que los reportes revisados que acreditan lo anterior fueron elaborados por una ETFA cuando correspondía, se encuentran vigentes y fueron realizadas de acuerdo al método CH-5 exigido en el numerando 5° del decreto N° 32 de 1990 del Ministerio de Salud.</w:t>
      </w:r>
    </w:p>
    <w:p w14:paraId="66A0D6BB" w14:textId="77777777" w:rsidR="00D46716" w:rsidRPr="00D46716" w:rsidRDefault="00D46716" w:rsidP="00D46716">
      <w:pPr>
        <w:spacing w:after="0" w:line="240" w:lineRule="auto"/>
        <w:jc w:val="both"/>
        <w:rPr>
          <w:rFonts w:ascii="Calibri" w:eastAsia="Calibri" w:hAnsi="Calibri" w:cs="Calibri"/>
          <w:sz w:val="20"/>
          <w:szCs w:val="20"/>
        </w:rPr>
      </w:pPr>
    </w:p>
    <w:p w14:paraId="4FB5D1F8" w14:textId="4302CC44" w:rsidR="005D13C9" w:rsidRPr="00D46716" w:rsidRDefault="005D13C9" w:rsidP="00D46716">
      <w:pPr>
        <w:spacing w:after="0" w:line="240" w:lineRule="auto"/>
        <w:jc w:val="both"/>
        <w:rPr>
          <w:rFonts w:ascii="Calibri" w:eastAsia="Calibri" w:hAnsi="Calibri" w:cs="Calibri"/>
          <w:sz w:val="20"/>
          <w:szCs w:val="20"/>
        </w:rPr>
      </w:pPr>
      <w:r w:rsidRPr="00D46716">
        <w:rPr>
          <w:rFonts w:ascii="Calibri" w:eastAsia="Calibri" w:hAnsi="Calibri" w:cs="Calibri"/>
          <w:sz w:val="20"/>
          <w:szCs w:val="20"/>
        </w:rPr>
        <w:t>Finalmente, se revisó el registro proporcionado por el titular de la última declaración</w:t>
      </w:r>
      <w:r w:rsidR="00B055A1">
        <w:rPr>
          <w:rFonts w:ascii="Calibri" w:eastAsia="Calibri" w:hAnsi="Calibri" w:cs="Calibri"/>
          <w:sz w:val="20"/>
          <w:szCs w:val="20"/>
        </w:rPr>
        <w:t xml:space="preserve"> de emisiones</w:t>
      </w:r>
      <w:r w:rsidRPr="00D46716">
        <w:rPr>
          <w:rFonts w:ascii="Calibri" w:eastAsia="Calibri" w:hAnsi="Calibri" w:cs="Calibri"/>
          <w:sz w:val="20"/>
          <w:szCs w:val="20"/>
        </w:rPr>
        <w:t xml:space="preserve"> </w:t>
      </w:r>
      <w:r w:rsidR="00B055A1" w:rsidRPr="00B055A1">
        <w:rPr>
          <w:rFonts w:ascii="Calibri" w:eastAsia="Calibri" w:hAnsi="Calibri" w:cs="Calibri"/>
          <w:sz w:val="20"/>
          <w:szCs w:val="20"/>
        </w:rPr>
        <w:t>15027 la cual tiene como fecha 15 de marzo de 2017, encontrándose vigente al momento de realizar la actividad de fiscalización.</w:t>
      </w:r>
    </w:p>
    <w:p w14:paraId="435AA4BE" w14:textId="77777777" w:rsidR="00D46716" w:rsidRDefault="00D46716" w:rsidP="00D46716">
      <w:pPr>
        <w:spacing w:after="0" w:line="240" w:lineRule="auto"/>
        <w:jc w:val="both"/>
        <w:rPr>
          <w:rFonts w:ascii="Calibri" w:eastAsia="Calibri" w:hAnsi="Calibri" w:cs="Calibri"/>
          <w:sz w:val="20"/>
          <w:szCs w:val="20"/>
        </w:rPr>
      </w:pPr>
    </w:p>
    <w:p w14:paraId="578E6D17" w14:textId="540B3D07" w:rsidR="008128E2" w:rsidRPr="00D46716" w:rsidRDefault="00373994" w:rsidP="00D46716">
      <w:pPr>
        <w:spacing w:after="0" w:line="240" w:lineRule="auto"/>
        <w:jc w:val="both"/>
        <w:rPr>
          <w:rFonts w:ascii="Calibri" w:eastAsia="Calibri" w:hAnsi="Calibri" w:cs="Calibri"/>
          <w:sz w:val="20"/>
          <w:szCs w:val="20"/>
        </w:rPr>
      </w:pPr>
      <w:r w:rsidRPr="00D46716">
        <w:rPr>
          <w:rFonts w:ascii="Calibri" w:eastAsia="Calibri" w:hAnsi="Calibri" w:cs="Calibri"/>
          <w:sz w:val="20"/>
          <w:szCs w:val="20"/>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1429FA1D" w14:textId="77777777" w:rsidR="003D2BFA" w:rsidRDefault="003D2BFA" w:rsidP="00ED76CA">
      <w:pPr>
        <w:pStyle w:val="Prrafodelista"/>
        <w:ind w:left="0"/>
        <w:rPr>
          <w:rFonts w:cstheme="minorHAnsi"/>
        </w:rPr>
      </w:pPr>
    </w:p>
    <w:p w14:paraId="296CED73" w14:textId="77777777" w:rsidR="00ED76CA" w:rsidRPr="001A526B" w:rsidRDefault="00ED76CA" w:rsidP="00ED76CA">
      <w:pPr>
        <w:pStyle w:val="IFA1"/>
      </w:pPr>
      <w:bookmarkStart w:id="70" w:name="_Toc352840405"/>
      <w:bookmarkStart w:id="71" w:name="_Toc352841465"/>
      <w:bookmarkStart w:id="72" w:name="_Toc447875255"/>
      <w:bookmarkStart w:id="73" w:name="_Toc508875912"/>
      <w:r w:rsidRPr="001A526B">
        <w:t>ANEXOS</w:t>
      </w:r>
      <w:bookmarkEnd w:id="70"/>
      <w:bookmarkEnd w:id="71"/>
      <w:bookmarkEnd w:id="72"/>
      <w:bookmarkEnd w:id="73"/>
    </w:p>
    <w:p w14:paraId="52DE101F" w14:textId="77777777"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14:paraId="721BA63A" w14:textId="77777777" w:rsidTr="003D2BFA">
        <w:trPr>
          <w:trHeight w:val="286"/>
          <w:jc w:val="center"/>
        </w:trPr>
        <w:tc>
          <w:tcPr>
            <w:tcW w:w="1038" w:type="pct"/>
            <w:shd w:val="clear" w:color="auto" w:fill="D9D9D9"/>
          </w:tcPr>
          <w:p w14:paraId="1ED6122A" w14:textId="77777777" w:rsidR="00ED76CA" w:rsidRPr="001A526B" w:rsidRDefault="00ED76CA" w:rsidP="00D210EC">
            <w:pPr>
              <w:jc w:val="center"/>
              <w:rPr>
                <w:rFonts w:cs="Calibri"/>
                <w:b/>
                <w:lang w:val="es-CL" w:eastAsia="en-US"/>
              </w:rPr>
            </w:pPr>
            <w:r w:rsidRPr="001A526B">
              <w:rPr>
                <w:rFonts w:cs="Calibri"/>
                <w:b/>
                <w:lang w:val="es-CL" w:eastAsia="en-US"/>
              </w:rPr>
              <w:t>N° Anexo</w:t>
            </w:r>
          </w:p>
        </w:tc>
        <w:tc>
          <w:tcPr>
            <w:tcW w:w="3962" w:type="pct"/>
            <w:shd w:val="clear" w:color="auto" w:fill="D9D9D9"/>
          </w:tcPr>
          <w:p w14:paraId="15838896" w14:textId="77777777" w:rsidR="00ED76CA" w:rsidRPr="001A526B" w:rsidRDefault="00ED76CA" w:rsidP="00D210EC">
            <w:pPr>
              <w:jc w:val="center"/>
              <w:rPr>
                <w:rFonts w:cs="Calibri"/>
                <w:b/>
                <w:lang w:val="es-CL" w:eastAsia="en-US"/>
              </w:rPr>
            </w:pPr>
            <w:r w:rsidRPr="001A526B">
              <w:rPr>
                <w:rFonts w:cs="Calibri"/>
                <w:b/>
                <w:lang w:val="es-CL" w:eastAsia="en-US"/>
              </w:rPr>
              <w:t>Nombre Anexo</w:t>
            </w:r>
          </w:p>
        </w:tc>
      </w:tr>
      <w:tr w:rsidR="00ED76CA" w:rsidRPr="001A526B" w14:paraId="24FBC551" w14:textId="77777777" w:rsidTr="003D2BFA">
        <w:trPr>
          <w:trHeight w:val="286"/>
          <w:jc w:val="center"/>
        </w:trPr>
        <w:tc>
          <w:tcPr>
            <w:tcW w:w="1038" w:type="pct"/>
            <w:vAlign w:val="center"/>
          </w:tcPr>
          <w:p w14:paraId="29C4E0B4" w14:textId="77777777" w:rsidR="00ED76CA" w:rsidRPr="001A526B" w:rsidRDefault="00ED76CA" w:rsidP="00D210EC">
            <w:pPr>
              <w:jc w:val="center"/>
              <w:rPr>
                <w:rFonts w:cs="Calibri"/>
                <w:lang w:val="es-CL" w:eastAsia="en-US"/>
              </w:rPr>
            </w:pPr>
            <w:r w:rsidRPr="001A526B">
              <w:rPr>
                <w:rFonts w:cs="Calibri"/>
                <w:lang w:val="es-CL" w:eastAsia="en-US"/>
              </w:rPr>
              <w:t>1</w:t>
            </w:r>
          </w:p>
        </w:tc>
        <w:tc>
          <w:tcPr>
            <w:tcW w:w="3962" w:type="pct"/>
            <w:vAlign w:val="center"/>
          </w:tcPr>
          <w:p w14:paraId="00ED26F2" w14:textId="291B95F0" w:rsidR="00ED76CA" w:rsidRPr="001A526B" w:rsidRDefault="00D46716" w:rsidP="00D210EC">
            <w:pPr>
              <w:jc w:val="both"/>
              <w:rPr>
                <w:rFonts w:cs="Calibri"/>
                <w:lang w:val="es-CL" w:eastAsia="en-US"/>
              </w:rPr>
            </w:pPr>
            <w:r w:rsidRPr="00D46716">
              <w:rPr>
                <w:rFonts w:cs="Calibri"/>
                <w:lang w:val="es-CL" w:eastAsia="en-US"/>
              </w:rPr>
              <w:t>Acta de Inspección Ambiental</w:t>
            </w:r>
          </w:p>
        </w:tc>
      </w:tr>
    </w:tbl>
    <w:p w14:paraId="429DC75A" w14:textId="77777777" w:rsidR="00B32B3B" w:rsidRPr="001029E5" w:rsidRDefault="00B32B3B" w:rsidP="00ED76CA">
      <w:pPr>
        <w:spacing w:line="240" w:lineRule="auto"/>
        <w:jc w:val="center"/>
        <w:rPr>
          <w:sz w:val="28"/>
          <w:szCs w:val="28"/>
        </w:rPr>
      </w:pPr>
    </w:p>
    <w:p w14:paraId="49762C1D" w14:textId="77777777" w:rsidR="00CE2A5F" w:rsidRPr="001029E5" w:rsidRDefault="00CE2A5F">
      <w:pPr>
        <w:spacing w:line="240" w:lineRule="auto"/>
        <w:jc w:val="center"/>
        <w:rPr>
          <w:sz w:val="28"/>
          <w:szCs w:val="28"/>
        </w:rPr>
      </w:pPr>
    </w:p>
    <w:sectPr w:rsidR="00CE2A5F"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6FE23" w14:textId="77777777" w:rsidR="00B9475B" w:rsidRDefault="00B9475B" w:rsidP="00E56524">
      <w:pPr>
        <w:spacing w:after="0" w:line="240" w:lineRule="auto"/>
      </w:pPr>
      <w:r>
        <w:separator/>
      </w:r>
    </w:p>
  </w:endnote>
  <w:endnote w:type="continuationSeparator" w:id="0">
    <w:p w14:paraId="1848C60B" w14:textId="77777777" w:rsidR="00B9475B" w:rsidRDefault="00B9475B"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223CE0F3" w14:textId="77777777" w:rsidR="005D13C9" w:rsidRDefault="005D13C9">
        <w:pPr>
          <w:pStyle w:val="Piedepgina"/>
          <w:jc w:val="right"/>
        </w:pPr>
        <w:r>
          <w:fldChar w:fldCharType="begin"/>
        </w:r>
        <w:r>
          <w:instrText>PAGE   \* MERGEFORMAT</w:instrText>
        </w:r>
        <w:r>
          <w:fldChar w:fldCharType="separate"/>
        </w:r>
        <w:r w:rsidR="0011609E" w:rsidRPr="0011609E">
          <w:rPr>
            <w:noProof/>
            <w:lang w:val="es-ES"/>
          </w:rPr>
          <w:t>1</w:t>
        </w:r>
        <w:r>
          <w:fldChar w:fldCharType="end"/>
        </w:r>
      </w:p>
    </w:sdtContent>
  </w:sdt>
  <w:p w14:paraId="148EA0E6" w14:textId="77777777" w:rsidR="005D13C9" w:rsidRPr="00E56524" w:rsidRDefault="005D13C9"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3EBF4A22" w14:textId="1C698C58" w:rsidR="005D13C9" w:rsidRPr="00E56524" w:rsidRDefault="005D13C9"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Teatinos 280, pisos</w:t>
    </w:r>
    <w:r w:rsidR="00AD6FAF">
      <w:rPr>
        <w:rFonts w:ascii="Calibri" w:eastAsia="Calibri" w:hAnsi="Calibri" w:cs="Times New Roman"/>
        <w:color w:val="000000"/>
        <w:sz w:val="16"/>
        <w:szCs w:val="16"/>
      </w:rPr>
      <w:t xml:space="preserve"> 7,</w:t>
    </w:r>
    <w:r w:rsidRPr="00E56524">
      <w:rPr>
        <w:rFonts w:ascii="Calibri" w:eastAsia="Calibri" w:hAnsi="Calibri" w:cs="Times New Roman"/>
        <w:color w:val="000000"/>
        <w:sz w:val="16"/>
        <w:szCs w:val="16"/>
      </w:rPr>
      <w:t xml:space="preserve"> 8 y 9, Santiago / </w:t>
    </w:r>
    <w:hyperlink r:id="rId1" w:history="1">
      <w:r w:rsidRPr="00E56524">
        <w:rPr>
          <w:rFonts w:ascii="Calibri" w:eastAsia="Calibri" w:hAnsi="Calibri" w:cs="Times New Roman"/>
          <w:color w:val="0000FF"/>
          <w:sz w:val="16"/>
          <w:szCs w:val="16"/>
          <w:u w:val="single"/>
        </w:rPr>
        <w:t>www.sma.gob.cl</w:t>
      </w:r>
    </w:hyperlink>
  </w:p>
  <w:p w14:paraId="4B8BC521" w14:textId="77777777" w:rsidR="005D13C9" w:rsidRDefault="005D13C9" w:rsidP="00AD6FAF">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128C3054" w14:textId="77777777" w:rsidR="005D13C9" w:rsidRDefault="005D13C9">
        <w:pPr>
          <w:pStyle w:val="Piedepgina"/>
          <w:jc w:val="right"/>
        </w:pPr>
        <w:r>
          <w:fldChar w:fldCharType="begin"/>
        </w:r>
        <w:r>
          <w:instrText>PAGE   \* MERGEFORMAT</w:instrText>
        </w:r>
        <w:r>
          <w:fldChar w:fldCharType="separate"/>
        </w:r>
        <w:r w:rsidR="0011609E" w:rsidRPr="0011609E">
          <w:rPr>
            <w:noProof/>
            <w:lang w:val="es-ES"/>
          </w:rPr>
          <w:t>1</w:t>
        </w:r>
        <w:r>
          <w:fldChar w:fldCharType="end"/>
        </w:r>
      </w:p>
    </w:sdtContent>
  </w:sdt>
  <w:p w14:paraId="2726AFCE" w14:textId="77777777" w:rsidR="005D13C9" w:rsidRPr="00E56524" w:rsidRDefault="005D13C9"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2332889" w14:textId="7D80EA48" w:rsidR="005D13C9" w:rsidRPr="00E56524" w:rsidRDefault="005D13C9"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Teatinos 280, pisos</w:t>
    </w:r>
    <w:r w:rsidR="00AD6FAF">
      <w:rPr>
        <w:rFonts w:ascii="Calibri" w:eastAsia="Calibri" w:hAnsi="Calibri" w:cs="Times New Roman"/>
        <w:color w:val="000000"/>
        <w:sz w:val="16"/>
        <w:szCs w:val="16"/>
      </w:rPr>
      <w:t xml:space="preserve"> 7,</w:t>
    </w:r>
    <w:r w:rsidRPr="00E56524">
      <w:rPr>
        <w:rFonts w:ascii="Calibri" w:eastAsia="Calibri" w:hAnsi="Calibri" w:cs="Times New Roman"/>
        <w:color w:val="000000"/>
        <w:sz w:val="16"/>
        <w:szCs w:val="16"/>
      </w:rPr>
      <w:t xml:space="preserve"> 8 y 9, Santiago / </w:t>
    </w:r>
    <w:hyperlink r:id="rId1" w:history="1">
      <w:r w:rsidRPr="00E56524">
        <w:rPr>
          <w:rFonts w:ascii="Calibri" w:eastAsia="Calibri" w:hAnsi="Calibri" w:cs="Times New Roman"/>
          <w:color w:val="0000FF"/>
          <w:sz w:val="16"/>
          <w:szCs w:val="16"/>
          <w:u w:val="single"/>
        </w:rPr>
        <w:t>www.sma.gob.cl</w:t>
      </w:r>
    </w:hyperlink>
  </w:p>
  <w:p w14:paraId="4FA6DA2C" w14:textId="77777777" w:rsidR="005D13C9" w:rsidRDefault="005D13C9"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67AB3" w14:textId="77777777" w:rsidR="00B9475B" w:rsidRDefault="00B9475B" w:rsidP="00E56524">
      <w:pPr>
        <w:spacing w:after="0" w:line="240" w:lineRule="auto"/>
      </w:pPr>
      <w:r>
        <w:separator/>
      </w:r>
    </w:p>
  </w:footnote>
  <w:footnote w:type="continuationSeparator" w:id="0">
    <w:p w14:paraId="5BFAB451" w14:textId="77777777" w:rsidR="00B9475B" w:rsidRDefault="00B9475B"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6F73995"/>
    <w:multiLevelType w:val="hybridMultilevel"/>
    <w:tmpl w:val="B0E0F0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B831F9F"/>
    <w:multiLevelType w:val="hybridMultilevel"/>
    <w:tmpl w:val="C0ECA9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11"/>
  </w:num>
  <w:num w:numId="4">
    <w:abstractNumId w:val="13"/>
  </w:num>
  <w:num w:numId="5">
    <w:abstractNumId w:val="4"/>
  </w:num>
  <w:num w:numId="6">
    <w:abstractNumId w:val="1"/>
  </w:num>
  <w:num w:numId="7">
    <w:abstractNumId w:val="12"/>
  </w:num>
  <w:num w:numId="8">
    <w:abstractNumId w:val="8"/>
  </w:num>
  <w:num w:numId="9">
    <w:abstractNumId w:val="9"/>
  </w:num>
  <w:num w:numId="10">
    <w:abstractNumId w:val="15"/>
  </w:num>
  <w:num w:numId="11">
    <w:abstractNumId w:val="16"/>
  </w:num>
  <w:num w:numId="12">
    <w:abstractNumId w:val="2"/>
  </w:num>
  <w:num w:numId="13">
    <w:abstractNumId w:val="14"/>
  </w:num>
  <w:num w:numId="14">
    <w:abstractNumId w:val="6"/>
  </w:num>
  <w:num w:numId="15">
    <w:abstractNumId w:val="7"/>
  </w:num>
  <w:num w:numId="16">
    <w:abstractNumId w:val="5"/>
  </w:num>
  <w:num w:numId="17">
    <w:abstractNumId w:val="9"/>
  </w:num>
  <w:num w:numId="18">
    <w:abstractNumId w:val="9"/>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3FDB"/>
    <w:rsid w:val="00005475"/>
    <w:rsid w:val="000108FB"/>
    <w:rsid w:val="00031478"/>
    <w:rsid w:val="00046970"/>
    <w:rsid w:val="00063D1E"/>
    <w:rsid w:val="000862A3"/>
    <w:rsid w:val="0009093C"/>
    <w:rsid w:val="00091466"/>
    <w:rsid w:val="000A0F7A"/>
    <w:rsid w:val="000A28D4"/>
    <w:rsid w:val="000C1292"/>
    <w:rsid w:val="000D1791"/>
    <w:rsid w:val="001029E5"/>
    <w:rsid w:val="0011609E"/>
    <w:rsid w:val="001170E5"/>
    <w:rsid w:val="00126F49"/>
    <w:rsid w:val="001435BD"/>
    <w:rsid w:val="001446CA"/>
    <w:rsid w:val="00145020"/>
    <w:rsid w:val="00150C53"/>
    <w:rsid w:val="001520B1"/>
    <w:rsid w:val="0016144C"/>
    <w:rsid w:val="00163E73"/>
    <w:rsid w:val="00170FD0"/>
    <w:rsid w:val="001902F7"/>
    <w:rsid w:val="00191FC0"/>
    <w:rsid w:val="00192190"/>
    <w:rsid w:val="001A526B"/>
    <w:rsid w:val="001A702A"/>
    <w:rsid w:val="001C286B"/>
    <w:rsid w:val="001C68D9"/>
    <w:rsid w:val="001F17F1"/>
    <w:rsid w:val="001F4277"/>
    <w:rsid w:val="001F43E2"/>
    <w:rsid w:val="00217CB7"/>
    <w:rsid w:val="002201CF"/>
    <w:rsid w:val="00230E00"/>
    <w:rsid w:val="0023293C"/>
    <w:rsid w:val="0023731E"/>
    <w:rsid w:val="00241F2D"/>
    <w:rsid w:val="00245BFA"/>
    <w:rsid w:val="00256E48"/>
    <w:rsid w:val="00262413"/>
    <w:rsid w:val="00262969"/>
    <w:rsid w:val="00281D3C"/>
    <w:rsid w:val="002A2F83"/>
    <w:rsid w:val="002A6681"/>
    <w:rsid w:val="002C25F8"/>
    <w:rsid w:val="002E78C9"/>
    <w:rsid w:val="002F0587"/>
    <w:rsid w:val="00302F26"/>
    <w:rsid w:val="003052DD"/>
    <w:rsid w:val="00311CE1"/>
    <w:rsid w:val="003159A1"/>
    <w:rsid w:val="003350CE"/>
    <w:rsid w:val="003360C8"/>
    <w:rsid w:val="003437A1"/>
    <w:rsid w:val="00366075"/>
    <w:rsid w:val="00373994"/>
    <w:rsid w:val="00382596"/>
    <w:rsid w:val="00382709"/>
    <w:rsid w:val="00390BA5"/>
    <w:rsid w:val="00390FD3"/>
    <w:rsid w:val="003944BD"/>
    <w:rsid w:val="003B0659"/>
    <w:rsid w:val="003B5F82"/>
    <w:rsid w:val="003B602C"/>
    <w:rsid w:val="003B6E66"/>
    <w:rsid w:val="003D2BFA"/>
    <w:rsid w:val="004003A3"/>
    <w:rsid w:val="00405685"/>
    <w:rsid w:val="0042378B"/>
    <w:rsid w:val="0044610D"/>
    <w:rsid w:val="00475C09"/>
    <w:rsid w:val="004A1CC6"/>
    <w:rsid w:val="004A2BB9"/>
    <w:rsid w:val="004B58F6"/>
    <w:rsid w:val="004B66AE"/>
    <w:rsid w:val="004D4CFE"/>
    <w:rsid w:val="004D61D8"/>
    <w:rsid w:val="004F0F22"/>
    <w:rsid w:val="005013F4"/>
    <w:rsid w:val="00503D7E"/>
    <w:rsid w:val="00510CD2"/>
    <w:rsid w:val="0052307A"/>
    <w:rsid w:val="005344C0"/>
    <w:rsid w:val="005379BE"/>
    <w:rsid w:val="00560F28"/>
    <w:rsid w:val="0057401F"/>
    <w:rsid w:val="00574C97"/>
    <w:rsid w:val="005A7F73"/>
    <w:rsid w:val="005C0B3E"/>
    <w:rsid w:val="005C158E"/>
    <w:rsid w:val="005D13C9"/>
    <w:rsid w:val="005D2FC8"/>
    <w:rsid w:val="005F15F8"/>
    <w:rsid w:val="005F6E9C"/>
    <w:rsid w:val="006006AB"/>
    <w:rsid w:val="006178CF"/>
    <w:rsid w:val="00622516"/>
    <w:rsid w:val="006225E3"/>
    <w:rsid w:val="00624AD8"/>
    <w:rsid w:val="00635868"/>
    <w:rsid w:val="00646AE5"/>
    <w:rsid w:val="00652670"/>
    <w:rsid w:val="0065681D"/>
    <w:rsid w:val="00661EC3"/>
    <w:rsid w:val="00662D8F"/>
    <w:rsid w:val="00663A1D"/>
    <w:rsid w:val="00665625"/>
    <w:rsid w:val="006704AA"/>
    <w:rsid w:val="006C0084"/>
    <w:rsid w:val="006E5A73"/>
    <w:rsid w:val="006F4EA6"/>
    <w:rsid w:val="00704132"/>
    <w:rsid w:val="007219CE"/>
    <w:rsid w:val="00731D1D"/>
    <w:rsid w:val="00742F86"/>
    <w:rsid w:val="0074737E"/>
    <w:rsid w:val="00754A29"/>
    <w:rsid w:val="00771D5F"/>
    <w:rsid w:val="0077226D"/>
    <w:rsid w:val="0078367D"/>
    <w:rsid w:val="007879C8"/>
    <w:rsid w:val="00791465"/>
    <w:rsid w:val="007D72DE"/>
    <w:rsid w:val="007E5770"/>
    <w:rsid w:val="008043E3"/>
    <w:rsid w:val="008128E2"/>
    <w:rsid w:val="00817F2A"/>
    <w:rsid w:val="00822447"/>
    <w:rsid w:val="00850E98"/>
    <w:rsid w:val="0086746C"/>
    <w:rsid w:val="0087498F"/>
    <w:rsid w:val="00884A50"/>
    <w:rsid w:val="00885B35"/>
    <w:rsid w:val="009076E5"/>
    <w:rsid w:val="0091355D"/>
    <w:rsid w:val="009160B8"/>
    <w:rsid w:val="00921687"/>
    <w:rsid w:val="009262D2"/>
    <w:rsid w:val="009263AA"/>
    <w:rsid w:val="00926D57"/>
    <w:rsid w:val="0093042A"/>
    <w:rsid w:val="00933D7F"/>
    <w:rsid w:val="00934B70"/>
    <w:rsid w:val="00943E72"/>
    <w:rsid w:val="0095256C"/>
    <w:rsid w:val="00960014"/>
    <w:rsid w:val="009A3990"/>
    <w:rsid w:val="009B3708"/>
    <w:rsid w:val="009C417E"/>
    <w:rsid w:val="009E116B"/>
    <w:rsid w:val="00A25543"/>
    <w:rsid w:val="00A37206"/>
    <w:rsid w:val="00A425B7"/>
    <w:rsid w:val="00A43931"/>
    <w:rsid w:val="00A44CD3"/>
    <w:rsid w:val="00A6065A"/>
    <w:rsid w:val="00A62905"/>
    <w:rsid w:val="00A63336"/>
    <w:rsid w:val="00A745D5"/>
    <w:rsid w:val="00A77CC9"/>
    <w:rsid w:val="00A8203A"/>
    <w:rsid w:val="00A950F6"/>
    <w:rsid w:val="00A9755E"/>
    <w:rsid w:val="00AA081B"/>
    <w:rsid w:val="00AC3423"/>
    <w:rsid w:val="00AD5159"/>
    <w:rsid w:val="00AD6A8F"/>
    <w:rsid w:val="00AD6FAF"/>
    <w:rsid w:val="00AE10BA"/>
    <w:rsid w:val="00AE2681"/>
    <w:rsid w:val="00AE776B"/>
    <w:rsid w:val="00B04DB3"/>
    <w:rsid w:val="00B053A1"/>
    <w:rsid w:val="00B055A1"/>
    <w:rsid w:val="00B26E9A"/>
    <w:rsid w:val="00B32B3B"/>
    <w:rsid w:val="00B40C30"/>
    <w:rsid w:val="00B47F44"/>
    <w:rsid w:val="00B54A74"/>
    <w:rsid w:val="00B54A9E"/>
    <w:rsid w:val="00B5591A"/>
    <w:rsid w:val="00B66335"/>
    <w:rsid w:val="00B72705"/>
    <w:rsid w:val="00B75D9D"/>
    <w:rsid w:val="00B80043"/>
    <w:rsid w:val="00B900C1"/>
    <w:rsid w:val="00B9475B"/>
    <w:rsid w:val="00BA18F3"/>
    <w:rsid w:val="00BB266E"/>
    <w:rsid w:val="00BC14C4"/>
    <w:rsid w:val="00BE6D40"/>
    <w:rsid w:val="00C048D9"/>
    <w:rsid w:val="00C11245"/>
    <w:rsid w:val="00C13053"/>
    <w:rsid w:val="00C16FAE"/>
    <w:rsid w:val="00C2410A"/>
    <w:rsid w:val="00C26752"/>
    <w:rsid w:val="00C37FC8"/>
    <w:rsid w:val="00C42E42"/>
    <w:rsid w:val="00C462B4"/>
    <w:rsid w:val="00C47F7B"/>
    <w:rsid w:val="00C55567"/>
    <w:rsid w:val="00C56E74"/>
    <w:rsid w:val="00C765B1"/>
    <w:rsid w:val="00C82547"/>
    <w:rsid w:val="00C9264B"/>
    <w:rsid w:val="00C93DC5"/>
    <w:rsid w:val="00CB07DC"/>
    <w:rsid w:val="00CD1A4D"/>
    <w:rsid w:val="00CE2A5F"/>
    <w:rsid w:val="00CE34B2"/>
    <w:rsid w:val="00CE3600"/>
    <w:rsid w:val="00CE4BED"/>
    <w:rsid w:val="00D03A61"/>
    <w:rsid w:val="00D07338"/>
    <w:rsid w:val="00D15BE6"/>
    <w:rsid w:val="00D15C75"/>
    <w:rsid w:val="00D200F9"/>
    <w:rsid w:val="00D210EC"/>
    <w:rsid w:val="00D4285C"/>
    <w:rsid w:val="00D46716"/>
    <w:rsid w:val="00D76953"/>
    <w:rsid w:val="00D870B9"/>
    <w:rsid w:val="00DA50F0"/>
    <w:rsid w:val="00DA6C2A"/>
    <w:rsid w:val="00DD0A8E"/>
    <w:rsid w:val="00DD28A5"/>
    <w:rsid w:val="00DF0FC3"/>
    <w:rsid w:val="00DF2F01"/>
    <w:rsid w:val="00E276A8"/>
    <w:rsid w:val="00E33C1D"/>
    <w:rsid w:val="00E50C71"/>
    <w:rsid w:val="00E56524"/>
    <w:rsid w:val="00E71D23"/>
    <w:rsid w:val="00E93179"/>
    <w:rsid w:val="00EC5539"/>
    <w:rsid w:val="00ED155C"/>
    <w:rsid w:val="00ED21AD"/>
    <w:rsid w:val="00ED740B"/>
    <w:rsid w:val="00ED76CA"/>
    <w:rsid w:val="00F15068"/>
    <w:rsid w:val="00F444C7"/>
    <w:rsid w:val="00F72D5F"/>
    <w:rsid w:val="00F74CC9"/>
    <w:rsid w:val="00FB2268"/>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97D0C"/>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63586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c6YKLye2JTo/CBi3W4hY74WmryYDCuBYSD181SLMfV4=</DigestValue>
    </Reference>
    <Reference Type="http://www.w3.org/2000/09/xmldsig#Object" URI="#idOfficeObject">
      <DigestMethod Algorithm="http://www.w3.org/2001/04/xmlenc#sha256"/>
      <DigestValue>yuIv7j3pGyWLsW3gLbvDSA/57K0zoqgAZCWOPY1PZM0=</DigestValue>
    </Reference>
    <Reference Type="http://uri.etsi.org/01903#SignedProperties" URI="#idSignedProperties">
      <Transforms>
        <Transform Algorithm="http://www.w3.org/TR/2001/REC-xml-c14n-20010315"/>
      </Transforms>
      <DigestMethod Algorithm="http://www.w3.org/2001/04/xmlenc#sha256"/>
      <DigestValue>dBQfL8M65EGrrBcCoS1vaOBIeWaIjjJHoQa4r29/j+s=</DigestValue>
    </Reference>
    <Reference Type="http://www.w3.org/2000/09/xmldsig#Object" URI="#idValidSigLnImg">
      <DigestMethod Algorithm="http://www.w3.org/2001/04/xmlenc#sha256"/>
      <DigestValue>57qnoDZrCI4clNhyZta1eopoMUPHhK2z8Ge0XEZWD2g=</DigestValue>
    </Reference>
    <Reference Type="http://www.w3.org/2000/09/xmldsig#Object" URI="#idInvalidSigLnImg">
      <DigestMethod Algorithm="http://www.w3.org/2001/04/xmlenc#sha256"/>
      <DigestValue>1GPUxvsHU3GfTiBEbORI7ZtkL9/wUeIxIhSq/tYzO7Y=</DigestValue>
    </Reference>
  </SignedInfo>
  <SignatureValue>aozixXDlAXudgpMmeCgY3o5kW2OKhajn+ULzYPqc0/7EVQRV9zfAancjT+k5+dbjsjsJ7gzLHr4F
sdX6nMiw7S5OT/TEnEgpkT5IkdVo3kI7pwTckcj6M0HcqPBfGBn/AvN6h9ZfNe8kqW/AMjOU2+kE
bkdXdIjBtnxt8RR4J4mIu/YKLJoIhOIqv4vZqNSrbzuZgXJKfgqS4bnBOkBmxG/GHepeUaMMbI+a
y/H0BJIGP9ZXmWdp6rpIvOJGdsrMGghSZLizgbRiBZ+tpcpLFB+/FpQcVv/Xf2MpdjADZHxsyzvn
SsilAVatS85GQYvJfk3jExA9FurncCbTRCiPaQ==</SignatureValue>
  <KeyInfo>
    <X509Data>
      <X509Certificate>MIIHLjCCBhagAwIBAgIQYYADwxIhg8hvNDAErlAA+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Cwwsy7CgIAJ/AMvqKS3VZnCIYgqlyQZuQ7q+P6jGNZ3GlklXdq/Sn+ybMtPnr6PONxgT+lSpxuo5ocvq2sgDakSmGUkfXJaKdUnK+y3pyYEsmeG1YOLtH/YXv0165abOLAe1Px7EfmxHHQK+1I+w2i48vlbdfvHVE4mXyvEntNvhpGcPuUQS72divFE8SYyO59eAUp+AzNRSJ8pe5SYnZ/soGDuPGRiuQUXdjphp+poID82ZtBU7oK0foTwT/5TljbTS54Pa/Gl12TIItGOJZpMzMozMfVcEPeGLlxt2Tn9ftHZj2lTtuwo+QwmlRkEPQkPbY04hT1ExDFhDp/aiJ9</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5tYyUVwHD1t8Dvmi3mjJcqJC+Tt1qQekZOS34Md5I5I=</DigestValue>
      </Reference>
      <Reference URI="/word/endnotes.xml?ContentType=application/vnd.openxmlformats-officedocument.wordprocessingml.endnotes+xml">
        <DigestMethod Algorithm="http://www.w3.org/2001/04/xmlenc#sha256"/>
        <DigestValue>OqZsZByMksZI+H0VM9rwgz66M3WvaCcVT00Pi6+/wsY=</DigestValue>
      </Reference>
      <Reference URI="/word/fontTable.xml?ContentType=application/vnd.openxmlformats-officedocument.wordprocessingml.fontTable+xml">
        <DigestMethod Algorithm="http://www.w3.org/2001/04/xmlenc#sha256"/>
        <DigestValue>JYnlkoUnm98+QksyVQdTK+ML86YtNfri5LMzSA7n8G4=</DigestValue>
      </Reference>
      <Reference URI="/word/footer1.xml?ContentType=application/vnd.openxmlformats-officedocument.wordprocessingml.footer+xml">
        <DigestMethod Algorithm="http://www.w3.org/2001/04/xmlenc#sha256"/>
        <DigestValue>k37TGoMcHCkisH5+wVk1ox7aDfYr/5+W4U81pU53pMo=</DigestValue>
      </Reference>
      <Reference URI="/word/footer2.xml?ContentType=application/vnd.openxmlformats-officedocument.wordprocessingml.footer+xml">
        <DigestMethod Algorithm="http://www.w3.org/2001/04/xmlenc#sha256"/>
        <DigestValue>onx9Q98J74hzpQN7kIPP4bbzEHNsp+yXVn7kUUoAR1Y=</DigestValue>
      </Reference>
      <Reference URI="/word/footnotes.xml?ContentType=application/vnd.openxmlformats-officedocument.wordprocessingml.footnotes+xml">
        <DigestMethod Algorithm="http://www.w3.org/2001/04/xmlenc#sha256"/>
        <DigestValue>COxpQ8XxD6Z+riETej4snZDOA/egDdm8qlCFcs8k+JY=</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E9a2sTNp+jCPzc7Dua9o7AlvEVkXg+YYDOfs2QbB/kA=</DigestValue>
      </Reference>
      <Reference URI="/word/media/image3.emf?ContentType=image/x-emf">
        <DigestMethod Algorithm="http://www.w3.org/2001/04/xmlenc#sha256"/>
        <DigestValue>taf665jP8nOQF23LGZaLnl4+SbdY5cvWz5WbDAOteuw=</DigestValue>
      </Reference>
      <Reference URI="/word/numbering.xml?ContentType=application/vnd.openxmlformats-officedocument.wordprocessingml.numbering+xml">
        <DigestMethod Algorithm="http://www.w3.org/2001/04/xmlenc#sha256"/>
        <DigestValue>MTzlILmA0faCtia0SRMyaqoEyEJl2o3ZojMUFNtmTQE=</DigestValue>
      </Reference>
      <Reference URI="/word/settings.xml?ContentType=application/vnd.openxmlformats-officedocument.wordprocessingml.settings+xml">
        <DigestMethod Algorithm="http://www.w3.org/2001/04/xmlenc#sha256"/>
        <DigestValue>CUnca7WfhdlrOe7RaNl6lelM3nsz9990XK2M8VIC+WE=</DigestValue>
      </Reference>
      <Reference URI="/word/styles.xml?ContentType=application/vnd.openxmlformats-officedocument.wordprocessingml.styles+xml">
        <DigestMethod Algorithm="http://www.w3.org/2001/04/xmlenc#sha256"/>
        <DigestValue>LvSLqxdWFDPZ7ZgX4CrGqEU/TTbwqYUuiU+3Cow3Q8A=</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lHNVTY9LZ0sTLi/nKDvagO9Y5i2wzskIBNF6VcXdf8I=</DigestValue>
      </Reference>
    </Manifest>
    <SignatureProperties>
      <SignatureProperty Id="idSignatureTime" Target="#idPackageSignature">
        <mdssi:SignatureTime xmlns:mdssi="http://schemas.openxmlformats.org/package/2006/digital-signature">
          <mdssi:Format>YYYY-MM-DDThh:mm:ssTZD</mdssi:Format>
          <mdssi:Value>2018-03-15T20:31:19Z</mdssi:Value>
        </mdssi:SignatureTime>
      </SignatureProperty>
    </SignatureProperties>
  </Object>
  <Object Id="idOfficeObject">
    <SignatureProperties>
      <SignatureProperty Id="idOfficeV1Details" Target="#idPackageSignature">
        <SignatureInfoV1 xmlns="http://schemas.microsoft.com/office/2006/digsig">
          <SetupID>{7FC91EB5-7710-412C-9517-09CBEF180222}</SetupID>
          <SignatureText/>
          <SignatureImage>AQAAAGwAAAAAAAAAAAAAAFMAAAA5AAAAAAAAAAAAAACUCwAA/gcAACBFTUYAAAEAKEsAAAwAAAABAAAAAAAAAAAAAAAAAAAAUAUAAAADAADgAQAADwEAAAAAAAAAAAAAAAAAACFSBwBVIgQARgAAACwAAAAgAAAARU1GKwFAAQAcAAAAEAAAAAIQwNsBAAAAYAAAAGAAAABGAAAAPCMAADAjAABFTUYrIkAEAAwAAAAAAAAAHkAJAAwAAAAAAAAAJEABAAwAAAAAAAAAMEACABAAAAAEAAAAAACAPyFABwAMAAAAAAAAAAhAAAWIIgAAfCIAAAIQwNsBAAAAAAAAAAAAAAAAAAAAAAAAAAEAAAD/2P/gABBKRklGAAEBAQBgAGAAAP/hEQ5FeGlmAABNTQAqAAAACAAEATsAAgAAABcAAAhKh2kABAAAAAEAAAhinJ0AAQAAACwAABDa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VmFsZXNrYSAgTXXDsW96IFRvcnJlcwAAAAWQAwACAAAAFAAAELCQBAACAAAAFAAAEMSSkQACAAAAAzg2AACSkgACAAAAAzg2AADqHAAHAAAIDAAACKQ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yMDE3OjA4OjE2IDE2OjExOjM4ADIwMTc6MDg6MTYgMTY6MTE6MzgAAABWAGEAbABlAHMAawBhACAAIABNAHUA8QBvAHoAIABUAG8AcgByAGUAcwAAAP/hCylodHRwOi8vbnMuYWRvYmUuY29tL3hhcC8xLjAvADw/eHBhY2tldCBiZWdpbj0n77u/JyBpZD0nVzVNME1wQ2VoaUh6cmVTek5UY3prYzlkJz8+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DoAV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MAAAA5AAAAAAAAAAAAAABUAAAAOg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2018-03-15T20:31:19Z</xd:SigningTime>
          <xd:SigningCertificate>
            <xd:Cert>
              <xd:CertDigest>
                <DigestMethod Algorithm="http://www.w3.org/2001/04/xmlenc#sha256"/>
                <DigestValue>wd6FOEUSVS4HHLQUyxKG08DVcZGR1SdUsxcrPHZ0SPo=</DigestValue>
              </xd:CertDigest>
              <xd:IssuerSerial>
                <X509IssuerName>E=e-sign@e-sign.cl, CN=E-Sign Firma Electronica Avanzada para Estado de Chile CA, OU=Class 2 Managed PKI Individual Subscriber CA, OU=Symantec Trust Network, O=E-Sign S.A., C=CL</X509IssuerName>
                <X509SerialNumber>129599805891361045900880938059063886075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vEI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xAAAAAoAAABQAAAAeQAAAFwAAAABAAAALS0NQlUlDUIKAAAAUAAAABQAAABMAAAAAAAAAAAAAAAAAAAA//////////90AAAAVgBhAGwAZQBzAGsAYQAgAE0AdQDxAG8AegAgAFQAbwByAHIAZQBzAAcAAAAGAAAAAwAAAAYAAAAFAAAABgAAAAYAAAADAAAACgAAAAcAAAAHAAAABwAAAAUAAAADAAAABQAAAAcAAAAEAAAABA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</Object>
  <Object Id="idInvalidSigLnImg">AQAAAGwAAAAAAAAAAAAAAP8AAAB/AAAAAAAAAAAAAABMIwAApREAACBFTUYAAAEAWEY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kdwJlHnYepmFuGEthbv//AAAAADF3EloAAFCYFwAMSM5NAAAAAOBcGwCklxcAgekydwAAAAAAAENoYXJVcHBlclcAchkAwHMZAGC4YwtQexkA/JcXAECRWnf0q1Z3z6tWd/yXFwBkAQAAKW6GdSluhnWYgyQAAAgAAAACAAAAAAAAHJgXAH2UhnUAAAAAAAAAAFaZFwAJAAAARJkXAAkAAAAAAAAAAAAAAESZFwBUmBcA8pOGdQAAAAAAAgAAAAAXAAkAAABEmRcACQAAAJBJinUAAAAAAAAAAESZFwAJAAAAAAAAAICYFwAxk4Z1AAAAAAACAABEmRc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FWYAAAAAAhDR5cAAAAAAAAAAAAAAAAAAAAAAAAAAAAAAAABAAAA0PzrgjCJVZiqJwAAAAAXAOBaZHcAWRcA7eBgd6LibQH+////5y9kd4IuZHcMHJkMuM4bAFAamQyQUhcAfZSGdQAAAAAAAAAAxFMXAAYAAAC4UxcABgAAAAIAAAAAAAAAZBqZDJjqwQxkGpkMAAAAAJjqwQzgUhcAKW6GdSluhnUAAAAAAAgAAAACAAAAAAAA6FIXAH2UhnUAAAAAAAAAAB5UFwAHAAAAEFQXAAcAAAAAAAAAAAAAABBUFwAgUxcA8pOGdQAAAAAAAgAAAAAXAAcAAAAQVBcABwAAAJBJinUAAAAAAAAAABBUFwAHAAAAAAAAAExTFwAxk4Z1AAAAAAACAAAQVB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R3xq8edgAAAACotKsCWDUZAAEAAADoCcAMAAAAALi8oAwDAAAAWDUZADC6yQwAAAAAuLygDOOFE20DAAAA7IUTbQEAAAAAVsAMaM1EbY5oC21wUhcAQJFad/SrVnfPq1Z3cFIXAGQBAAApboZ1KW6GdSBjbQsACAAAAAIAAAAAAACQUhcAfZSGdQAAAAAAAAAAxFMXAAYAAAC4UxcABgAAAAAAAAAAAAAAuFMXAMhSFwDyk4Z1AAAAAAACAAAAABcABgAAALhTFwAGAAAAkEmKdQAAAAAAAAAAuFMXAAYAAAAAAAAA9FIXADGThnUAAAAAAAIAALhTFw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xAAAAAoAAABQAAAAeQAAAFwAAAABAAAALS0NQlUlDUIKAAAAUAAAABQAAABMAAAAAAAAAAAAAAAAAAAA//////////90AAAAVgBhAGwAZQBzAGsAYQAgAE0AdQDxAG8AegAgAFQAbwByAHIAZQBzAAcAAAAGAAAAAwAAAAYAAAAFAAAABgAAAAYAAAADAAAACgAAAAcAAAAHAAAABwAAAAUAAAADAAAABQAAAAcAAAAEAAAABA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LS0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q7d73FY7FsQcPXuOw9R4HmmSaO9vZ9JntdEqiSlg8ig=</DigestValue>
    </Reference>
    <Reference Type="http://www.w3.org/2000/09/xmldsig#Object" URI="#idOfficeObject">
      <DigestMethod Algorithm="http://www.w3.org/2001/04/xmlenc#sha256"/>
      <DigestValue>5OGz9sOVgpteILUJLSjRFDDxdiOVXTNtVZhGyVG3DXk=</DigestValue>
    </Reference>
    <Reference Type="http://uri.etsi.org/01903#SignedProperties" URI="#idSignedProperties">
      <Transforms>
        <Transform Algorithm="http://www.w3.org/TR/2001/REC-xml-c14n-20010315"/>
      </Transforms>
      <DigestMethod Algorithm="http://www.w3.org/2001/04/xmlenc#sha256"/>
      <DigestValue>24W7q99fE3F4V9VN+pG3E+dSRmZKKTSSgQpNRupvas8=</DigestValue>
    </Reference>
    <Reference Type="http://www.w3.org/2000/09/xmldsig#Object" URI="#idValidSigLnImg">
      <DigestMethod Algorithm="http://www.w3.org/2001/04/xmlenc#sha256"/>
      <DigestValue>AeO/WL8J/gbLiK23GfFunpoTIGOG0W64sOU4YiESHE0=</DigestValue>
    </Reference>
    <Reference Type="http://www.w3.org/2000/09/xmldsig#Object" URI="#idInvalidSigLnImg">
      <DigestMethod Algorithm="http://www.w3.org/2001/04/xmlenc#sha256"/>
      <DigestValue>3vvQWRwq8cK8CrPZtzIf/g36gHrn6prU+thqdBXwZHM=</DigestValue>
    </Reference>
  </SignedInfo>
  <SignatureValue>Zuc9sOGbitBzR923H3LBvRyeQaiZRnhVqvLHFx9jE78RCfmo6EvM3V/KyNSx4zVap2dIbqRnDB4Y
QgrXBVCURkUw+K4zYd5JK6lo4vUqs+i1Yk+bZd3M2YHsYIVVf2WhisWkI8SjCQnLDpFjtYFUjQuu
b0AaFc5ptDLtSEMry9lnWoj/aQv7TO96p/tskHBnX8ygTRc/qej/j5b4S9703+o+8SqQI5Ud1fur
OjbVYpj3J70gIrXv71wmWmEpwjitj0JEjUoFlEXt+QGisJHkT4VdITtY/L7he5oLQPclLgeyVdud
IFxVrPRl0qICGnEaY7jmeCX9y7YExcCS0WvEyA==</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5tYyUVwHD1t8Dvmi3mjJcqJC+Tt1qQekZOS34Md5I5I=</DigestValue>
      </Reference>
      <Reference URI="/word/endnotes.xml?ContentType=application/vnd.openxmlformats-officedocument.wordprocessingml.endnotes+xml">
        <DigestMethod Algorithm="http://www.w3.org/2001/04/xmlenc#sha256"/>
        <DigestValue>OqZsZByMksZI+H0VM9rwgz66M3WvaCcVT00Pi6+/wsY=</DigestValue>
      </Reference>
      <Reference URI="/word/fontTable.xml?ContentType=application/vnd.openxmlformats-officedocument.wordprocessingml.fontTable+xml">
        <DigestMethod Algorithm="http://www.w3.org/2001/04/xmlenc#sha256"/>
        <DigestValue>JYnlkoUnm98+QksyVQdTK+ML86YtNfri5LMzSA7n8G4=</DigestValue>
      </Reference>
      <Reference URI="/word/footer1.xml?ContentType=application/vnd.openxmlformats-officedocument.wordprocessingml.footer+xml">
        <DigestMethod Algorithm="http://www.w3.org/2001/04/xmlenc#sha256"/>
        <DigestValue>k37TGoMcHCkisH5+wVk1ox7aDfYr/5+W4U81pU53pMo=</DigestValue>
      </Reference>
      <Reference URI="/word/footer2.xml?ContentType=application/vnd.openxmlformats-officedocument.wordprocessingml.footer+xml">
        <DigestMethod Algorithm="http://www.w3.org/2001/04/xmlenc#sha256"/>
        <DigestValue>onx9Q98J74hzpQN7kIPP4bbzEHNsp+yXVn7kUUoAR1Y=</DigestValue>
      </Reference>
      <Reference URI="/word/footnotes.xml?ContentType=application/vnd.openxmlformats-officedocument.wordprocessingml.footnotes+xml">
        <DigestMethod Algorithm="http://www.w3.org/2001/04/xmlenc#sha256"/>
        <DigestValue>COxpQ8XxD6Z+riETej4snZDOA/egDdm8qlCFcs8k+JY=</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E9a2sTNp+jCPzc7Dua9o7AlvEVkXg+YYDOfs2QbB/kA=</DigestValue>
      </Reference>
      <Reference URI="/word/media/image3.emf?ContentType=image/x-emf">
        <DigestMethod Algorithm="http://www.w3.org/2001/04/xmlenc#sha256"/>
        <DigestValue>taf665jP8nOQF23LGZaLnl4+SbdY5cvWz5WbDAOteuw=</DigestValue>
      </Reference>
      <Reference URI="/word/numbering.xml?ContentType=application/vnd.openxmlformats-officedocument.wordprocessingml.numbering+xml">
        <DigestMethod Algorithm="http://www.w3.org/2001/04/xmlenc#sha256"/>
        <DigestValue>MTzlILmA0faCtia0SRMyaqoEyEJl2o3ZojMUFNtmTQE=</DigestValue>
      </Reference>
      <Reference URI="/word/settings.xml?ContentType=application/vnd.openxmlformats-officedocument.wordprocessingml.settings+xml">
        <DigestMethod Algorithm="http://www.w3.org/2001/04/xmlenc#sha256"/>
        <DigestValue>CUnca7WfhdlrOe7RaNl6lelM3nsz9990XK2M8VIC+WE=</DigestValue>
      </Reference>
      <Reference URI="/word/styles.xml?ContentType=application/vnd.openxmlformats-officedocument.wordprocessingml.styles+xml">
        <DigestMethod Algorithm="http://www.w3.org/2001/04/xmlenc#sha256"/>
        <DigestValue>LvSLqxdWFDPZ7ZgX4CrGqEU/TTbwqYUuiU+3Cow3Q8A=</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lHNVTY9LZ0sTLi/nKDvagO9Y5i2wzskIBNF6VcXdf8I=</DigestValue>
      </Reference>
    </Manifest>
    <SignatureProperties>
      <SignatureProperty Id="idSignatureTime" Target="#idPackageSignature">
        <mdssi:SignatureTime xmlns:mdssi="http://schemas.openxmlformats.org/package/2006/digital-signature">
          <mdssi:Format>YYYY-MM-DDThh:mm:ssTZD</mdssi:Format>
          <mdssi:Value>2018-03-15T20:50:30Z</mdssi:Value>
        </mdssi:SignatureTime>
      </SignatureProperty>
    </SignatureProperties>
  </Object>
  <Object Id="idOfficeObject">
    <SignatureProperties>
      <SignatureProperty Id="idOfficeV1Details" Target="#idPackageSignature">
        <SignatureInfoV1 xmlns="http://schemas.microsoft.com/office/2006/digsig">
          <SetupID>{A40378DD-ABEA-4CC8-9998-4DA7C1BDE564}</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2018-03-15T20:50:30Z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b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F3AACOAAIAAAAoJ+F3Fes4aAAAjgCIAAAAKHR1DZAwIWRYp3MNGAAAANiiCA0ZAAAAkDAhZBDYoQlQzylkUEU4AKy+52MQ2KEJkDAhZFy7IGRoRTgAgAHLdQ5cxnXgW8Z1aEU4AGQBAACNYr51jWK+dXAqfgcACAAAAAIAAAAAAACIRTgAImq+dQAAAAAAAAAAvEY4AAYAAACwRjgABgAAAAAAAAAAAAAAsEY4AMBFOADu6r11AAAAAAACAAAAADgABgAAALBGOAAGAAAATBK/dQAAAAAAAAAAsEY4AAYAAAAAAAAA7EU4AJUuvXUAAAAAAAIAALBGO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5DaD4///yAQAAAAAAAPz75wOA+P//CABYfvv2//8AAAAAAAAAAOD75wOA+P////8AAAAA//8AAAAAPK/xHciv8R3i4PdjgH1XBmh3CxF0rQgNJx0h+SIAigEIbDgA3Gs4ANBcmQkgDQCEoG44ALHh92MgDQCEAAAAAIB9VwbQcDoGjG04ANCxIGR2rQgNAAAAANCxIGQgDQAAdK0IDQEAAAAAAAAABwAAAHStCA0AAAAAAAAAABBsOABkzuljIAAAAP////8AAAAAAAAAABUAAAAAAAAAcAAAAAEAAAABAAAAJAAAACQAAAAQAAAAAAAAAAAAVwbQcDoGARsBAP////91DQqP0Gw4ANBsOAB6sfdjAAAAAAAAAAA4dRkcAAAAAAEAAAAAAAAAkGw4AC8wx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DABAAAKAAAAYAAAANkAAABsAAAAAQAAAKsKDUJyHA1CCgAAAGAAAAAmAAAATAAAAAAAAAAAAAAAAAAAAP//////////mAAAAEUAbgBjAGEAcgBnAGEAZABhACAAUwBlAGMAYwBpAPMAbgAgAGQAZQAgAEcAZQBzAHQAaQDzAG4AIABPAHAAZQByAGEAdABpAHYAYQAGAAAABwAAAAUAAAAGAAAABAAAAAcAAAAGAAAABwAAAAYAAAADAAAABgAAAAYAAAAFAAAABQAAAAMAAAAHAAAABwAAAAMAAAAHAAAABgAAAAMAAAAIAAAABgAAAAUAAAAEAAAAAwAAAAcAAAAHAAAAAwAAAAkAAAAHAAAABgAAAAQAAAAGAAAABAAAAAMAAAAF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CMQ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jx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F3AACOAAIAAAAoJ+F3Fes4aAAAjgCIAAAAKHR1DZAwIWRYp3MNGAAAANiiCA0ZAAAAkDAhZBDYoQlQzylkUEU4AKy+52MQ2KEJkDAhZFy7IGRoRTgAgAHLdQ5cxnXgW8Z1aEU4AGQBAACNYr51jWK+dXAqfgcACAAAAAIAAAAAAACIRTgAImq+dQAAAAAAAAAAvEY4AAYAAACwRjgABgAAAAAAAAAAAAAAsEY4AMBFOADu6r11AAAAAAACAAAAADgABgAAALBGOAAGAAAATBK/dQAAAAAAAAAAsEY4AAYAAAAAAAAA7EU4AJUuvXUAAAAAAAIAALBGO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5DaD4///yAQAAAAAAAPz75wOA+P//CABYfvv2//8AAAAAAAAAAOD75wOA+P////8AAAAAVwY4D18N/p3GdW+JSGTYFwFkAAAAAGh3CxF0bTgANi4hIiIAigFJjEhkNGw4AAAAAACAfVcGdG04ACSIgBJ8bDgA2YtIZFMAZQBnAG8AZQAgAFUASQAAAAAA9YtIZExtOADhAAAA9Gs4AEvk+GMIkIMH4QAAAAEAAABWD18NAAA4AOrj+GMEAAAABQAAAAAAAAAAAAAAAAAAAFYPXw0AbjgAJYtIZHD/eQcEAAAAgH1XBgAAAABJi0hkAAAAAAAAZQBnAG8AZQAgAFUASQAAAApV0Gw4ANBsOADhAAAAbGw4AAAAAAA4D18NAAAAAAEAAAAAAAAAkGw4AC8wx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DABAAAKAAAAYAAAANkAAABsAAAAAQAAAKsKDUJyHA1CCgAAAGAAAAAmAAAATAAAAAAAAAAAAAAAAAAAAP//////////mAAAAEUAbgBjAGEAcgBnAGEAZABhACAAUwBlAGMAYwBpAPMAbgAgAGQAZQAgAEcAZQBzAHQAaQDzAG4AIABPAHAAZQByAGEAdABpAHYAYQAGAAAABwAAAAUAAAAGAAAABAAAAAcAAAAGAAAABwAAAAYAAAADAAAABgAAAAYAAAAFAAAABQAAAAMAAAAHAAAABwAAAAMAAAAHAAAABgAAAAMAAAAIAAAABgAAAAUAAAAEAAAAAwAAAAcAAAAHAAAAAwAAAAkAAAAHAAAABgAAAAQAAAAGAAAABAAAAAMAAAAFAAAABg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29132-5E49-42E2-ADD1-8A25FE8E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2158</Words>
  <Characters>11871</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Valeska  Muñoz Torres</cp:lastModifiedBy>
  <cp:revision>2</cp:revision>
  <dcterms:created xsi:type="dcterms:W3CDTF">2018-03-15T20:30:00Z</dcterms:created>
  <dcterms:modified xsi:type="dcterms:W3CDTF">2018-03-15T20:30:00Z</dcterms:modified>
</cp:coreProperties>
</file>