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pn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media/image15.jpg" ContentType="image/jpeg"/>
  <Override PartName="/word/media/image16.jpg" ContentType="image/jpeg"/>
  <Override PartName="/word/theme/theme1.xml" ContentType="application/vnd.openxmlformats-officedocument.theme+xml"/>
  <Override PartName="/word/media/image11.jpg" ContentType="image/jpeg"/>
  <Override PartName="/word/media/image10.jpg" ContentType="image/jpeg"/>
  <Override PartName="/word/media/image8.JPG" ContentType="image/jpeg"/>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customXml/itemProps1.xml" ContentType="application/vnd.openxmlformats-officedocument.customXmlProperties+xml"/>
  <Override PartName="/_xmlsignatures/sig1.xml" ContentType="application/vnd.openxmlformats-package.digital-signature-xmlsignatur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279C8" w14:textId="20C91DC5" w:rsidR="00C07655" w:rsidRDefault="00C07655" w:rsidP="00612EF2">
      <w:pPr>
        <w:spacing w:line="276" w:lineRule="auto"/>
        <w:rPr>
          <w:rFonts w:cstheme="minorHAnsi"/>
        </w:rPr>
      </w:pPr>
      <w:bookmarkStart w:id="0" w:name="_GoBack"/>
      <w:bookmarkEnd w:id="0"/>
    </w:p>
    <w:p w14:paraId="73186102" w14:textId="77777777" w:rsidR="00F40FEC" w:rsidRPr="0025129B" w:rsidRDefault="00F40FEC" w:rsidP="00612EF2">
      <w:pPr>
        <w:spacing w:line="276" w:lineRule="auto"/>
        <w:rPr>
          <w:rFonts w:cstheme="minorHAnsi"/>
        </w:rPr>
      </w:pPr>
    </w:p>
    <w:p w14:paraId="6F5279C9" w14:textId="77777777" w:rsidR="00C07655" w:rsidRPr="0025129B" w:rsidRDefault="00C07655" w:rsidP="00612EF2">
      <w:pPr>
        <w:spacing w:line="276" w:lineRule="auto"/>
        <w:rPr>
          <w:rFonts w:cstheme="minorHAnsi"/>
        </w:rPr>
      </w:pPr>
    </w:p>
    <w:p w14:paraId="6F5279CA" w14:textId="77777777" w:rsidR="00C07655" w:rsidRPr="0025129B" w:rsidRDefault="00C07655" w:rsidP="00612EF2">
      <w:pPr>
        <w:spacing w:line="276" w:lineRule="auto"/>
        <w:rPr>
          <w:rFonts w:cstheme="minorHAnsi"/>
        </w:rPr>
      </w:pPr>
    </w:p>
    <w:p w14:paraId="6F5279CB" w14:textId="77777777" w:rsidR="00C07655" w:rsidRPr="0025129B" w:rsidRDefault="00C07655" w:rsidP="00612EF2">
      <w:pPr>
        <w:spacing w:line="276" w:lineRule="auto"/>
        <w:rPr>
          <w:rFonts w:cstheme="minorHAnsi"/>
        </w:rPr>
      </w:pPr>
    </w:p>
    <w:p w14:paraId="6F5279CC" w14:textId="77777777" w:rsidR="00C07655" w:rsidRPr="0025129B" w:rsidRDefault="00C07655" w:rsidP="00612EF2">
      <w:pPr>
        <w:spacing w:line="276" w:lineRule="auto"/>
        <w:rPr>
          <w:rFonts w:cstheme="minorHAnsi"/>
        </w:rPr>
      </w:pPr>
    </w:p>
    <w:p w14:paraId="6F5279CD" w14:textId="77777777" w:rsidR="00C07655" w:rsidRPr="0025129B" w:rsidRDefault="00C07655" w:rsidP="00612EF2">
      <w:pPr>
        <w:spacing w:line="276" w:lineRule="auto"/>
        <w:rPr>
          <w:rFonts w:cstheme="minorHAnsi"/>
        </w:rPr>
      </w:pPr>
    </w:p>
    <w:p w14:paraId="6F5279CE" w14:textId="77777777" w:rsidR="00C07655" w:rsidRPr="0025129B" w:rsidRDefault="00C07655" w:rsidP="00612EF2">
      <w:pPr>
        <w:spacing w:line="276" w:lineRule="auto"/>
        <w:rPr>
          <w:rFonts w:cstheme="minorHAnsi"/>
        </w:rPr>
      </w:pPr>
    </w:p>
    <w:p w14:paraId="6F5279CF" w14:textId="77777777" w:rsidR="00C07655" w:rsidRPr="0025129B" w:rsidRDefault="00C07655" w:rsidP="00612EF2">
      <w:pPr>
        <w:spacing w:line="276" w:lineRule="auto"/>
        <w:rPr>
          <w:rFonts w:cstheme="minorHAnsi"/>
        </w:rPr>
      </w:pPr>
    </w:p>
    <w:p w14:paraId="6F5279D0" w14:textId="77777777" w:rsidR="00C07655" w:rsidRPr="0025129B" w:rsidRDefault="00C07655" w:rsidP="00612EF2">
      <w:pPr>
        <w:spacing w:line="276" w:lineRule="auto"/>
        <w:rPr>
          <w:rFonts w:cstheme="minorHAnsi"/>
        </w:rPr>
      </w:pPr>
    </w:p>
    <w:p w14:paraId="6F5279D1" w14:textId="77777777" w:rsidR="00C07655" w:rsidRPr="0025129B" w:rsidRDefault="00C07655" w:rsidP="00612EF2">
      <w:pPr>
        <w:spacing w:line="276" w:lineRule="auto"/>
        <w:rPr>
          <w:rFonts w:cstheme="minorHAnsi"/>
        </w:rPr>
      </w:pPr>
    </w:p>
    <w:p w14:paraId="6F5279D2" w14:textId="77777777" w:rsidR="000C128D" w:rsidRPr="0025129B" w:rsidRDefault="000C128D" w:rsidP="00612EF2">
      <w:pPr>
        <w:spacing w:line="276" w:lineRule="auto"/>
        <w:rPr>
          <w:rFonts w:cstheme="minorHAnsi"/>
        </w:rPr>
      </w:pPr>
    </w:p>
    <w:p w14:paraId="6F5279D3" w14:textId="77777777" w:rsidR="000C128D" w:rsidRPr="0025129B" w:rsidRDefault="000C128D" w:rsidP="00A4794E">
      <w:pPr>
        <w:spacing w:line="276" w:lineRule="auto"/>
        <w:rPr>
          <w:rFonts w:cstheme="minorHAnsi"/>
        </w:rPr>
      </w:pPr>
    </w:p>
    <w:p w14:paraId="6F5279D4" w14:textId="77777777" w:rsidR="00CA0510" w:rsidRPr="0025129B" w:rsidRDefault="00CA0510" w:rsidP="00A4794E">
      <w:pPr>
        <w:spacing w:line="276" w:lineRule="auto"/>
        <w:rPr>
          <w:rFonts w:cstheme="minorHAnsi"/>
        </w:rPr>
      </w:pPr>
    </w:p>
    <w:p w14:paraId="6F5279D5" w14:textId="77777777" w:rsidR="00CA0510" w:rsidRPr="0025129B" w:rsidRDefault="00CA0510" w:rsidP="00A4794E">
      <w:pPr>
        <w:spacing w:line="276" w:lineRule="auto"/>
        <w:rPr>
          <w:rFonts w:cstheme="minorHAnsi"/>
        </w:rPr>
      </w:pPr>
    </w:p>
    <w:p w14:paraId="6F5279D6" w14:textId="77777777"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14:paraId="6F5279D7" w14:textId="77777777" w:rsidR="00697654" w:rsidRPr="0025129B" w:rsidRDefault="00697654" w:rsidP="006B4FA6">
      <w:pPr>
        <w:spacing w:line="276" w:lineRule="auto"/>
        <w:jc w:val="center"/>
        <w:rPr>
          <w:rFonts w:cstheme="minorHAnsi"/>
          <w:b/>
        </w:rPr>
      </w:pPr>
    </w:p>
    <w:p w14:paraId="6F5279D8" w14:textId="77777777" w:rsidR="009604F6" w:rsidRPr="0025129B" w:rsidRDefault="009604F6" w:rsidP="006B4FA6">
      <w:pPr>
        <w:spacing w:line="276" w:lineRule="auto"/>
        <w:jc w:val="center"/>
        <w:rPr>
          <w:rFonts w:cstheme="minorHAnsi"/>
          <w:b/>
        </w:rPr>
      </w:pPr>
    </w:p>
    <w:p w14:paraId="6F5279D9" w14:textId="137182D3"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14:paraId="6F5279DA" w14:textId="77777777" w:rsidR="0066261F" w:rsidRPr="0025129B" w:rsidRDefault="0066261F" w:rsidP="006B4FA6">
      <w:pPr>
        <w:spacing w:line="276" w:lineRule="auto"/>
        <w:jc w:val="center"/>
        <w:rPr>
          <w:rFonts w:cstheme="minorHAnsi"/>
          <w:b/>
        </w:rPr>
      </w:pPr>
    </w:p>
    <w:p w14:paraId="6F5279DB" w14:textId="77777777" w:rsidR="006B4FA6" w:rsidRPr="0025129B" w:rsidRDefault="006B4FA6" w:rsidP="006B4FA6">
      <w:pPr>
        <w:spacing w:line="276" w:lineRule="auto"/>
        <w:jc w:val="center"/>
        <w:rPr>
          <w:rFonts w:cstheme="minorHAnsi"/>
          <w:b/>
        </w:rPr>
      </w:pPr>
    </w:p>
    <w:p w14:paraId="6F5279DC" w14:textId="77777777" w:rsidR="006B4FA6" w:rsidRPr="0025129B" w:rsidRDefault="006B4FA6" w:rsidP="006B4FA6">
      <w:pPr>
        <w:spacing w:line="276" w:lineRule="auto"/>
        <w:jc w:val="center"/>
        <w:rPr>
          <w:rFonts w:cstheme="minorHAnsi"/>
          <w:b/>
        </w:rPr>
      </w:pPr>
    </w:p>
    <w:p w14:paraId="6F5279DD" w14:textId="4F9ECA59" w:rsidR="009604F6" w:rsidRPr="0098352B" w:rsidRDefault="0098352B" w:rsidP="0066261F">
      <w:pPr>
        <w:jc w:val="center"/>
        <w:rPr>
          <w:b/>
        </w:rPr>
      </w:pPr>
      <w:r w:rsidRPr="0098352B">
        <w:rPr>
          <w:b/>
        </w:rPr>
        <w:t>SQM SALAR</w:t>
      </w:r>
    </w:p>
    <w:p w14:paraId="6F5279DE" w14:textId="77777777" w:rsidR="0066261F" w:rsidRPr="0025129B" w:rsidRDefault="0066261F" w:rsidP="006B4FA6">
      <w:pPr>
        <w:spacing w:line="276" w:lineRule="auto"/>
        <w:jc w:val="center"/>
        <w:rPr>
          <w:rFonts w:cstheme="minorHAnsi"/>
          <w:b/>
          <w:sz w:val="32"/>
          <w:szCs w:val="32"/>
        </w:rPr>
      </w:pPr>
    </w:p>
    <w:p w14:paraId="6F5279E0" w14:textId="4EE76814" w:rsidR="00C07655" w:rsidRPr="0098352B" w:rsidRDefault="001A0A7C" w:rsidP="0066261F">
      <w:pPr>
        <w:jc w:val="center"/>
        <w:rPr>
          <w:b/>
        </w:rPr>
      </w:pPr>
      <w:bookmarkStart w:id="9" w:name="_Toc350847217"/>
      <w:bookmarkStart w:id="10" w:name="_Toc350928661"/>
      <w:bookmarkStart w:id="11" w:name="_Toc350937998"/>
      <w:bookmarkStart w:id="12" w:name="_Toc351623560"/>
      <w:r w:rsidRPr="0098352B">
        <w:rPr>
          <w:b/>
        </w:rPr>
        <w:t>DFZ-</w:t>
      </w:r>
      <w:bookmarkEnd w:id="9"/>
      <w:bookmarkEnd w:id="10"/>
      <w:bookmarkEnd w:id="11"/>
      <w:bookmarkEnd w:id="12"/>
      <w:r w:rsidR="0098352B" w:rsidRPr="0098352B">
        <w:rPr>
          <w:b/>
        </w:rPr>
        <w:t>2014</w:t>
      </w:r>
      <w:r w:rsidR="006B4FA6" w:rsidRPr="0098352B">
        <w:rPr>
          <w:b/>
        </w:rPr>
        <w:t>-</w:t>
      </w:r>
      <w:r w:rsidR="0098352B" w:rsidRPr="0098352B">
        <w:rPr>
          <w:b/>
        </w:rPr>
        <w:t>26</w:t>
      </w:r>
      <w:r w:rsidR="008C436C" w:rsidRPr="0098352B">
        <w:rPr>
          <w:b/>
        </w:rPr>
        <w:t>-</w:t>
      </w:r>
      <w:r w:rsidR="0098352B" w:rsidRPr="0098352B">
        <w:rPr>
          <w:b/>
        </w:rPr>
        <w:t>II</w:t>
      </w:r>
      <w:r w:rsidR="006B4FA6" w:rsidRPr="0098352B">
        <w:rPr>
          <w:b/>
        </w:rPr>
        <w:t>-</w:t>
      </w:r>
      <w:r w:rsidR="0098352B" w:rsidRPr="0098352B">
        <w:rPr>
          <w:b/>
        </w:rPr>
        <w:t>RCA</w:t>
      </w:r>
      <w:r w:rsidR="006B4FA6" w:rsidRPr="0098352B">
        <w:rPr>
          <w:b/>
        </w:rPr>
        <w:t>-IA</w:t>
      </w:r>
    </w:p>
    <w:p w14:paraId="6F5279E1" w14:textId="77777777" w:rsidR="00697654" w:rsidRPr="0025129B" w:rsidRDefault="00697654" w:rsidP="006B4FA6">
      <w:pPr>
        <w:spacing w:line="276" w:lineRule="auto"/>
        <w:jc w:val="center"/>
        <w:rPr>
          <w:rFonts w:cstheme="minorHAnsi"/>
          <w:b/>
          <w:sz w:val="28"/>
          <w:szCs w:val="32"/>
        </w:rPr>
      </w:pPr>
    </w:p>
    <w:p w14:paraId="6F5279E2" w14:textId="77777777" w:rsidR="00697654" w:rsidRPr="0025129B" w:rsidRDefault="00697654" w:rsidP="006B4FA6">
      <w:pPr>
        <w:spacing w:line="276" w:lineRule="auto"/>
        <w:jc w:val="center"/>
        <w:rPr>
          <w:rFonts w:cstheme="minorHAnsi"/>
          <w:b/>
          <w:sz w:val="28"/>
          <w:szCs w:val="32"/>
        </w:rPr>
      </w:pPr>
    </w:p>
    <w:p w14:paraId="6F5279E3" w14:textId="77777777" w:rsidR="00697654" w:rsidRPr="0025129B"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85"/>
        <w:gridCol w:w="2593"/>
      </w:tblGrid>
      <w:tr w:rsidR="00FA2771" w:rsidRPr="0025129B" w14:paraId="6F5279E7" w14:textId="77777777" w:rsidTr="00445376">
        <w:trPr>
          <w:trHeight w:val="567"/>
          <w:jc w:val="center"/>
        </w:trPr>
        <w:tc>
          <w:tcPr>
            <w:tcW w:w="1210" w:type="dxa"/>
            <w:shd w:val="clear" w:color="auto" w:fill="D9D9D9" w:themeFill="background1" w:themeFillShade="D9"/>
            <w:vAlign w:val="center"/>
          </w:tcPr>
          <w:p w14:paraId="6F5279E4" w14:textId="77777777" w:rsidR="00FA2771" w:rsidRPr="0025129B" w:rsidRDefault="00FA2771" w:rsidP="00731C0C">
            <w:pPr>
              <w:spacing w:line="276" w:lineRule="auto"/>
              <w:jc w:val="center"/>
              <w:rPr>
                <w:rFonts w:cstheme="minorHAnsi"/>
                <w:b/>
                <w:sz w:val="18"/>
                <w:szCs w:val="18"/>
                <w:highlight w:val="yellow"/>
                <w:lang w:val="es-ES_tradnl"/>
              </w:rPr>
            </w:pPr>
          </w:p>
        </w:tc>
        <w:tc>
          <w:tcPr>
            <w:tcW w:w="2185" w:type="dxa"/>
            <w:shd w:val="clear" w:color="auto" w:fill="D9D9D9" w:themeFill="background1" w:themeFillShade="D9"/>
            <w:vAlign w:val="center"/>
          </w:tcPr>
          <w:p w14:paraId="6F5279E5"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593" w:type="dxa"/>
            <w:shd w:val="clear" w:color="auto" w:fill="D9D9D9" w:themeFill="background1" w:themeFillShade="D9"/>
            <w:vAlign w:val="center"/>
          </w:tcPr>
          <w:p w14:paraId="6F5279E6"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6F5279EB" w14:textId="77777777" w:rsidTr="0044537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8"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85" w:type="dxa"/>
            <w:tcBorders>
              <w:top w:val="single" w:sz="4" w:space="0" w:color="auto"/>
              <w:left w:val="single" w:sz="4" w:space="0" w:color="auto"/>
              <w:bottom w:val="single" w:sz="4" w:space="0" w:color="auto"/>
              <w:right w:val="single" w:sz="4" w:space="0" w:color="auto"/>
            </w:tcBorders>
            <w:vAlign w:val="center"/>
          </w:tcPr>
          <w:p w14:paraId="6F5279E9" w14:textId="56ADC84D" w:rsidR="00230321" w:rsidRPr="0025129B" w:rsidRDefault="0098352B" w:rsidP="004931A6">
            <w:pPr>
              <w:spacing w:line="276" w:lineRule="auto"/>
              <w:jc w:val="center"/>
              <w:rPr>
                <w:rFonts w:cstheme="minorHAnsi"/>
                <w:b/>
                <w:sz w:val="18"/>
                <w:szCs w:val="18"/>
                <w:lang w:val="es-ES_tradnl"/>
              </w:rPr>
            </w:pPr>
            <w:r>
              <w:rPr>
                <w:rFonts w:cstheme="minorHAnsi"/>
                <w:b/>
                <w:sz w:val="18"/>
                <w:szCs w:val="18"/>
                <w:lang w:val="es-ES_tradnl"/>
              </w:rPr>
              <w:t>Maria Isabel Reinoso</w:t>
            </w:r>
            <w:r w:rsidR="00445376">
              <w:rPr>
                <w:rFonts w:cstheme="minorHAnsi"/>
                <w:b/>
                <w:sz w:val="18"/>
                <w:szCs w:val="18"/>
                <w:lang w:val="es-ES_tradnl"/>
              </w:rPr>
              <w:t xml:space="preserve"> Grau</w:t>
            </w:r>
          </w:p>
        </w:tc>
        <w:tc>
          <w:tcPr>
            <w:tcW w:w="2593" w:type="dxa"/>
            <w:tcBorders>
              <w:top w:val="single" w:sz="4" w:space="0" w:color="auto"/>
              <w:left w:val="single" w:sz="4" w:space="0" w:color="auto"/>
              <w:bottom w:val="single" w:sz="4" w:space="0" w:color="auto"/>
              <w:right w:val="single" w:sz="4" w:space="0" w:color="auto"/>
            </w:tcBorders>
            <w:vAlign w:val="center"/>
          </w:tcPr>
          <w:p w14:paraId="6F5279EA" w14:textId="77777777" w:rsidR="00230321" w:rsidRPr="0025129B" w:rsidRDefault="00CC71D5" w:rsidP="00731C0C">
            <w:pPr>
              <w:spacing w:line="276" w:lineRule="auto"/>
              <w:jc w:val="center"/>
              <w:rPr>
                <w:rFonts w:cs="Calibri"/>
                <w:sz w:val="18"/>
                <w:szCs w:val="18"/>
                <w:lang w:val="es-ES_tradnl"/>
              </w:rPr>
            </w:pPr>
            <w:r>
              <w:rPr>
                <w:rFonts w:cs="Calibri"/>
                <w:sz w:val="16"/>
                <w:szCs w:val="16"/>
              </w:rPr>
              <w:pict w14:anchorId="6F527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25pt;height:54.55pt">
                  <v:imagedata r:id="rId13" o:title=""/>
                  <o:lock v:ext="edit" ungrouping="t" rotation="t" aspectratio="f" cropping="t" verticies="t" text="t" grouping="t"/>
                  <o:signatureline v:ext="edit" id="{4617164B-0E03-45F4-87AA-F1F547CC8B2B}" provid="{00000000-0000-0000-0000-000000000000}" o:suggestedsigner="Maria Isabel Reinoso Grau" o:suggestedsigner2="Jefa  Macrozona Norte" o:suggestedsigneremail="Jefe1@sma.gob.cl" issignatureline="t"/>
                </v:shape>
              </w:pict>
            </w:r>
          </w:p>
        </w:tc>
      </w:tr>
      <w:tr w:rsidR="00230321" w:rsidRPr="0025129B" w14:paraId="6F5279EF" w14:textId="77777777" w:rsidTr="0044537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C"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85" w:type="dxa"/>
            <w:tcBorders>
              <w:top w:val="single" w:sz="4" w:space="0" w:color="auto"/>
              <w:left w:val="single" w:sz="4" w:space="0" w:color="auto"/>
              <w:bottom w:val="single" w:sz="4" w:space="0" w:color="auto"/>
              <w:right w:val="single" w:sz="4" w:space="0" w:color="auto"/>
            </w:tcBorders>
            <w:vAlign w:val="center"/>
          </w:tcPr>
          <w:p w14:paraId="6F5279ED" w14:textId="1507161C" w:rsidR="00230321" w:rsidRPr="0025129B" w:rsidRDefault="00D35BFA" w:rsidP="00731C0C">
            <w:pPr>
              <w:spacing w:line="276" w:lineRule="auto"/>
              <w:jc w:val="center"/>
              <w:rPr>
                <w:rFonts w:cstheme="minorHAnsi"/>
                <w:b/>
                <w:sz w:val="18"/>
                <w:szCs w:val="18"/>
                <w:lang w:val="es-ES_tradnl"/>
              </w:rPr>
            </w:pPr>
            <w:r>
              <w:rPr>
                <w:rFonts w:cstheme="minorHAnsi"/>
                <w:b/>
                <w:sz w:val="18"/>
                <w:szCs w:val="18"/>
                <w:lang w:val="es-ES_tradnl"/>
              </w:rPr>
              <w:t>Tamara González G.</w:t>
            </w:r>
          </w:p>
        </w:tc>
        <w:tc>
          <w:tcPr>
            <w:tcW w:w="2593" w:type="dxa"/>
            <w:tcBorders>
              <w:top w:val="single" w:sz="4" w:space="0" w:color="auto"/>
              <w:left w:val="single" w:sz="4" w:space="0" w:color="auto"/>
              <w:bottom w:val="single" w:sz="4" w:space="0" w:color="auto"/>
              <w:right w:val="single" w:sz="4" w:space="0" w:color="auto"/>
            </w:tcBorders>
            <w:vAlign w:val="center"/>
          </w:tcPr>
          <w:p w14:paraId="6F5279EE" w14:textId="77777777" w:rsidR="00230321" w:rsidRPr="0025129B" w:rsidRDefault="00CC71D5" w:rsidP="00731C0C">
            <w:pPr>
              <w:spacing w:line="276" w:lineRule="auto"/>
              <w:jc w:val="center"/>
              <w:rPr>
                <w:rFonts w:cs="Calibri"/>
                <w:noProof/>
                <w:sz w:val="18"/>
                <w:szCs w:val="18"/>
                <w:lang w:eastAsia="es-CL"/>
              </w:rPr>
            </w:pPr>
            <w:r>
              <w:rPr>
                <w:rFonts w:cs="Calibri"/>
                <w:sz w:val="18"/>
                <w:szCs w:val="18"/>
              </w:rPr>
              <w:pict w14:anchorId="6F527D27">
                <v:shape id="_x0000_i1026" type="#_x0000_t75" alt="Línea de firma de Microsoft Office..." style="width:114.25pt;height:54.55pt" wrapcoords="-84 0 -84 21262 21600 21262 21600 0 -84 0" o:allowoverlap="f">
                  <v:imagedata r:id="rId14" o:title=""/>
                  <o:lock v:ext="edit" ungrouping="t" rotation="t" aspectratio="f" cropping="t" verticies="t" text="t" grouping="t"/>
                  <o:signatureline v:ext="edit" id="{862DC0E4-8F52-4DC3-8C41-706F31F531F5}" provid="{00000000-0000-0000-0000-000000000000}" o:suggestedsigner="Tamara González G." o:suggestedsigner2="Fiscalizadora Macrozona Norte" o:suggestedsigneremail="tamara.gonzalez@sma.gob.cl" issignatureline="t"/>
                </v:shape>
              </w:pict>
            </w:r>
          </w:p>
        </w:tc>
      </w:tr>
      <w:tr w:rsidR="00230321" w:rsidRPr="0025129B" w14:paraId="6F5279F3" w14:textId="77777777" w:rsidTr="0044537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F0"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Elaborado</w:t>
            </w:r>
          </w:p>
        </w:tc>
        <w:tc>
          <w:tcPr>
            <w:tcW w:w="2185" w:type="dxa"/>
            <w:tcBorders>
              <w:top w:val="single" w:sz="4" w:space="0" w:color="auto"/>
              <w:left w:val="single" w:sz="4" w:space="0" w:color="auto"/>
              <w:bottom w:val="single" w:sz="4" w:space="0" w:color="auto"/>
              <w:right w:val="single" w:sz="4" w:space="0" w:color="auto"/>
            </w:tcBorders>
            <w:vAlign w:val="center"/>
          </w:tcPr>
          <w:p w14:paraId="6F5279F1" w14:textId="4185C5F2" w:rsidR="00230321" w:rsidRPr="0025129B" w:rsidRDefault="0098352B" w:rsidP="00731C0C">
            <w:pPr>
              <w:spacing w:line="276" w:lineRule="auto"/>
              <w:jc w:val="center"/>
              <w:rPr>
                <w:rFonts w:cstheme="minorHAnsi"/>
                <w:b/>
                <w:sz w:val="18"/>
                <w:szCs w:val="18"/>
                <w:lang w:val="es-ES_tradnl"/>
              </w:rPr>
            </w:pPr>
            <w:r>
              <w:rPr>
                <w:rFonts w:cstheme="minorHAnsi"/>
                <w:b/>
                <w:sz w:val="18"/>
                <w:szCs w:val="18"/>
              </w:rPr>
              <w:t>Pía Valenzuela Marín</w:t>
            </w:r>
          </w:p>
        </w:tc>
        <w:tc>
          <w:tcPr>
            <w:tcW w:w="2593" w:type="dxa"/>
            <w:tcBorders>
              <w:top w:val="single" w:sz="4" w:space="0" w:color="auto"/>
              <w:left w:val="single" w:sz="4" w:space="0" w:color="auto"/>
              <w:bottom w:val="single" w:sz="4" w:space="0" w:color="auto"/>
              <w:right w:val="single" w:sz="4" w:space="0" w:color="auto"/>
            </w:tcBorders>
            <w:vAlign w:val="center"/>
          </w:tcPr>
          <w:p w14:paraId="6F5279F2" w14:textId="77777777" w:rsidR="00230321" w:rsidRPr="0025129B" w:rsidRDefault="00CC71D5" w:rsidP="00731C0C">
            <w:pPr>
              <w:spacing w:line="276" w:lineRule="auto"/>
              <w:jc w:val="center"/>
              <w:rPr>
                <w:rFonts w:cs="Calibri"/>
                <w:sz w:val="18"/>
                <w:szCs w:val="18"/>
              </w:rPr>
            </w:pPr>
            <w:r>
              <w:rPr>
                <w:rFonts w:cs="Calibri"/>
                <w:sz w:val="18"/>
                <w:szCs w:val="18"/>
              </w:rPr>
              <w:pict w14:anchorId="6F527D28">
                <v:shape id="_x0000_i1027" type="#_x0000_t75" alt="Línea de firma de Microsoft Office..." style="width:114.25pt;height:54.55pt">
                  <v:imagedata r:id="rId15" o:title=""/>
                  <o:lock v:ext="edit" ungrouping="t" rotation="t" aspectratio="f" cropping="t" verticies="t" text="t" grouping="t"/>
                  <o:signatureline v:ext="edit" id="{82F190E8-144F-4B0E-BA38-E399E91EFE11}" provid="{00000000-0000-0000-0000-000000000000}" o:suggestedsigner="Pía Valenzuela Marín" o:suggestedsigner2="Fiscalizador Macrozona Norte" o:suggestedsigneremail="Fiscalizador2@sma.gob.cl" showsigndate="f" issignatureline="t"/>
                </v:shape>
              </w:pict>
            </w:r>
          </w:p>
        </w:tc>
      </w:tr>
    </w:tbl>
    <w:p w14:paraId="6F5279F4" w14:textId="77777777" w:rsidR="001A4615" w:rsidRPr="0025129B" w:rsidRDefault="000F672C">
      <w:pPr>
        <w:jc w:val="left"/>
      </w:pPr>
      <w:bookmarkStart w:id="13" w:name="_Toc205640089"/>
      <w:r w:rsidRPr="0025129B">
        <w:br w:type="page"/>
      </w:r>
    </w:p>
    <w:p w14:paraId="6F5279F5" w14:textId="77777777"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392520635"/>
      <w:bookmarkEnd w:id="13"/>
      <w:r w:rsidRPr="0025129B">
        <w:rPr>
          <w:sz w:val="20"/>
        </w:rPr>
        <w:lastRenderedPageBreak/>
        <w:t>Tabla de Contenidos</w:t>
      </w:r>
      <w:bookmarkEnd w:id="14"/>
      <w:bookmarkEnd w:id="15"/>
      <w:bookmarkEnd w:id="16"/>
    </w:p>
    <w:p w14:paraId="67665191" w14:textId="77777777" w:rsidR="00442DA7" w:rsidRDefault="003753AB">
      <w:pPr>
        <w:pStyle w:val="TDC1"/>
        <w:rPr>
          <w:rFonts w:eastAsiaTheme="minorEastAsia" w:cstheme="minorBidi"/>
          <w:b w:val="0"/>
          <w:bCs w:val="0"/>
          <w:caps w:val="0"/>
          <w:noProof/>
          <w:sz w:val="22"/>
          <w:szCs w:val="22"/>
          <w:lang w:eastAsia="es-CL"/>
        </w:rPr>
      </w:pPr>
      <w:r w:rsidRPr="00E00003">
        <w:fldChar w:fldCharType="begin"/>
      </w:r>
      <w:r w:rsidRPr="00E00003">
        <w:instrText xml:space="preserve"> TOC \o "1-3" \h \z \u </w:instrText>
      </w:r>
      <w:r w:rsidRPr="00E00003">
        <w:fldChar w:fldCharType="separate"/>
      </w:r>
      <w:hyperlink w:anchor="_Toc392520635" w:history="1">
        <w:r w:rsidR="00442DA7" w:rsidRPr="0007735C">
          <w:rPr>
            <w:rStyle w:val="Hipervnculo"/>
            <w:noProof/>
          </w:rPr>
          <w:t>Tabla de Contenidos</w:t>
        </w:r>
        <w:r w:rsidR="00442DA7">
          <w:rPr>
            <w:noProof/>
            <w:webHidden/>
          </w:rPr>
          <w:tab/>
        </w:r>
        <w:r w:rsidR="00442DA7">
          <w:rPr>
            <w:noProof/>
            <w:webHidden/>
          </w:rPr>
          <w:fldChar w:fldCharType="begin"/>
        </w:r>
        <w:r w:rsidR="00442DA7">
          <w:rPr>
            <w:noProof/>
            <w:webHidden/>
          </w:rPr>
          <w:instrText xml:space="preserve"> PAGEREF _Toc392520635 \h </w:instrText>
        </w:r>
        <w:r w:rsidR="00442DA7">
          <w:rPr>
            <w:noProof/>
            <w:webHidden/>
          </w:rPr>
        </w:r>
        <w:r w:rsidR="00442DA7">
          <w:rPr>
            <w:noProof/>
            <w:webHidden/>
          </w:rPr>
          <w:fldChar w:fldCharType="separate"/>
        </w:r>
        <w:r w:rsidR="00442DA7">
          <w:rPr>
            <w:noProof/>
            <w:webHidden/>
          </w:rPr>
          <w:t>2</w:t>
        </w:r>
        <w:r w:rsidR="00442DA7">
          <w:rPr>
            <w:noProof/>
            <w:webHidden/>
          </w:rPr>
          <w:fldChar w:fldCharType="end"/>
        </w:r>
      </w:hyperlink>
    </w:p>
    <w:p w14:paraId="5B542674" w14:textId="77777777" w:rsidR="00442DA7" w:rsidRDefault="0095166B">
      <w:pPr>
        <w:pStyle w:val="TDC1"/>
        <w:rPr>
          <w:rFonts w:eastAsiaTheme="minorEastAsia" w:cstheme="minorBidi"/>
          <w:b w:val="0"/>
          <w:bCs w:val="0"/>
          <w:caps w:val="0"/>
          <w:noProof/>
          <w:sz w:val="22"/>
          <w:szCs w:val="22"/>
          <w:lang w:eastAsia="es-CL"/>
        </w:rPr>
      </w:pPr>
      <w:hyperlink w:anchor="_Toc392520636" w:history="1">
        <w:r w:rsidR="00442DA7" w:rsidRPr="0007735C">
          <w:rPr>
            <w:rStyle w:val="Hipervnculo"/>
            <w:noProof/>
          </w:rPr>
          <w:t>1.</w:t>
        </w:r>
        <w:r w:rsidR="00442DA7">
          <w:rPr>
            <w:rFonts w:eastAsiaTheme="minorEastAsia" w:cstheme="minorBidi"/>
            <w:b w:val="0"/>
            <w:bCs w:val="0"/>
            <w:caps w:val="0"/>
            <w:noProof/>
            <w:sz w:val="22"/>
            <w:szCs w:val="22"/>
            <w:lang w:eastAsia="es-CL"/>
          </w:rPr>
          <w:tab/>
        </w:r>
        <w:r w:rsidR="00442DA7" w:rsidRPr="0007735C">
          <w:rPr>
            <w:rStyle w:val="Hipervnculo"/>
            <w:noProof/>
          </w:rPr>
          <w:t>RESUMEN.</w:t>
        </w:r>
        <w:r w:rsidR="00442DA7">
          <w:rPr>
            <w:noProof/>
            <w:webHidden/>
          </w:rPr>
          <w:tab/>
        </w:r>
        <w:r w:rsidR="00442DA7">
          <w:rPr>
            <w:noProof/>
            <w:webHidden/>
          </w:rPr>
          <w:fldChar w:fldCharType="begin"/>
        </w:r>
        <w:r w:rsidR="00442DA7">
          <w:rPr>
            <w:noProof/>
            <w:webHidden/>
          </w:rPr>
          <w:instrText xml:space="preserve"> PAGEREF _Toc392520636 \h </w:instrText>
        </w:r>
        <w:r w:rsidR="00442DA7">
          <w:rPr>
            <w:noProof/>
            <w:webHidden/>
          </w:rPr>
        </w:r>
        <w:r w:rsidR="00442DA7">
          <w:rPr>
            <w:noProof/>
            <w:webHidden/>
          </w:rPr>
          <w:fldChar w:fldCharType="separate"/>
        </w:r>
        <w:r w:rsidR="00442DA7">
          <w:rPr>
            <w:noProof/>
            <w:webHidden/>
          </w:rPr>
          <w:t>4</w:t>
        </w:r>
        <w:r w:rsidR="00442DA7">
          <w:rPr>
            <w:noProof/>
            <w:webHidden/>
          </w:rPr>
          <w:fldChar w:fldCharType="end"/>
        </w:r>
      </w:hyperlink>
    </w:p>
    <w:p w14:paraId="465416DE" w14:textId="77777777" w:rsidR="00442DA7" w:rsidRDefault="0095166B">
      <w:pPr>
        <w:pStyle w:val="TDC1"/>
        <w:rPr>
          <w:rFonts w:eastAsiaTheme="minorEastAsia" w:cstheme="minorBidi"/>
          <w:b w:val="0"/>
          <w:bCs w:val="0"/>
          <w:caps w:val="0"/>
          <w:noProof/>
          <w:sz w:val="22"/>
          <w:szCs w:val="22"/>
          <w:lang w:eastAsia="es-CL"/>
        </w:rPr>
      </w:pPr>
      <w:hyperlink w:anchor="_Toc392520637" w:history="1">
        <w:r w:rsidR="00442DA7" w:rsidRPr="0007735C">
          <w:rPr>
            <w:rStyle w:val="Hipervnculo"/>
            <w:noProof/>
          </w:rPr>
          <w:t>2.</w:t>
        </w:r>
        <w:r w:rsidR="00442DA7">
          <w:rPr>
            <w:rFonts w:eastAsiaTheme="minorEastAsia" w:cstheme="minorBidi"/>
            <w:b w:val="0"/>
            <w:bCs w:val="0"/>
            <w:caps w:val="0"/>
            <w:noProof/>
            <w:sz w:val="22"/>
            <w:szCs w:val="22"/>
            <w:lang w:eastAsia="es-CL"/>
          </w:rPr>
          <w:tab/>
        </w:r>
        <w:r w:rsidR="00442DA7" w:rsidRPr="0007735C">
          <w:rPr>
            <w:rStyle w:val="Hipervnculo"/>
            <w:noProof/>
          </w:rPr>
          <w:t>IDENTIFICACIÓN DEL PROYECTO, ACTIVIDAD O FUENTE FISCALIZADA</w:t>
        </w:r>
        <w:r w:rsidR="00442DA7">
          <w:rPr>
            <w:noProof/>
            <w:webHidden/>
          </w:rPr>
          <w:tab/>
        </w:r>
        <w:r w:rsidR="00442DA7">
          <w:rPr>
            <w:noProof/>
            <w:webHidden/>
          </w:rPr>
          <w:fldChar w:fldCharType="begin"/>
        </w:r>
        <w:r w:rsidR="00442DA7">
          <w:rPr>
            <w:noProof/>
            <w:webHidden/>
          </w:rPr>
          <w:instrText xml:space="preserve"> PAGEREF _Toc392520637 \h </w:instrText>
        </w:r>
        <w:r w:rsidR="00442DA7">
          <w:rPr>
            <w:noProof/>
            <w:webHidden/>
          </w:rPr>
        </w:r>
        <w:r w:rsidR="00442DA7">
          <w:rPr>
            <w:noProof/>
            <w:webHidden/>
          </w:rPr>
          <w:fldChar w:fldCharType="separate"/>
        </w:r>
        <w:r w:rsidR="00442DA7">
          <w:rPr>
            <w:noProof/>
            <w:webHidden/>
          </w:rPr>
          <w:t>5</w:t>
        </w:r>
        <w:r w:rsidR="00442DA7">
          <w:rPr>
            <w:noProof/>
            <w:webHidden/>
          </w:rPr>
          <w:fldChar w:fldCharType="end"/>
        </w:r>
      </w:hyperlink>
    </w:p>
    <w:p w14:paraId="22FE1D9D" w14:textId="77777777" w:rsidR="00442DA7" w:rsidRDefault="0095166B">
      <w:pPr>
        <w:pStyle w:val="TDC2"/>
        <w:rPr>
          <w:rFonts w:eastAsiaTheme="minorEastAsia" w:cstheme="minorBidi"/>
          <w:smallCaps w:val="0"/>
          <w:noProof/>
          <w:sz w:val="22"/>
          <w:szCs w:val="22"/>
          <w:lang w:eastAsia="es-CL"/>
        </w:rPr>
      </w:pPr>
      <w:hyperlink w:anchor="_Toc392520638" w:history="1">
        <w:r w:rsidR="00442DA7" w:rsidRPr="0007735C">
          <w:rPr>
            <w:rStyle w:val="Hipervnculo"/>
            <w:noProof/>
          </w:rPr>
          <w:t>2.1.</w:t>
        </w:r>
        <w:r w:rsidR="00442DA7">
          <w:rPr>
            <w:rFonts w:eastAsiaTheme="minorEastAsia" w:cstheme="minorBidi"/>
            <w:smallCaps w:val="0"/>
            <w:noProof/>
            <w:sz w:val="22"/>
            <w:szCs w:val="22"/>
            <w:lang w:eastAsia="es-CL"/>
          </w:rPr>
          <w:tab/>
        </w:r>
        <w:r w:rsidR="00442DA7" w:rsidRPr="0007735C">
          <w:rPr>
            <w:rStyle w:val="Hipervnculo"/>
            <w:noProof/>
          </w:rPr>
          <w:t>Antecedentes Generales</w:t>
        </w:r>
        <w:r w:rsidR="00442DA7">
          <w:rPr>
            <w:noProof/>
            <w:webHidden/>
          </w:rPr>
          <w:tab/>
        </w:r>
        <w:r w:rsidR="00442DA7">
          <w:rPr>
            <w:noProof/>
            <w:webHidden/>
          </w:rPr>
          <w:fldChar w:fldCharType="begin"/>
        </w:r>
        <w:r w:rsidR="00442DA7">
          <w:rPr>
            <w:noProof/>
            <w:webHidden/>
          </w:rPr>
          <w:instrText xml:space="preserve"> PAGEREF _Toc392520638 \h </w:instrText>
        </w:r>
        <w:r w:rsidR="00442DA7">
          <w:rPr>
            <w:noProof/>
            <w:webHidden/>
          </w:rPr>
        </w:r>
        <w:r w:rsidR="00442DA7">
          <w:rPr>
            <w:noProof/>
            <w:webHidden/>
          </w:rPr>
          <w:fldChar w:fldCharType="separate"/>
        </w:r>
        <w:r w:rsidR="00442DA7">
          <w:rPr>
            <w:noProof/>
            <w:webHidden/>
          </w:rPr>
          <w:t>5</w:t>
        </w:r>
        <w:r w:rsidR="00442DA7">
          <w:rPr>
            <w:noProof/>
            <w:webHidden/>
          </w:rPr>
          <w:fldChar w:fldCharType="end"/>
        </w:r>
      </w:hyperlink>
    </w:p>
    <w:p w14:paraId="09C2D725" w14:textId="77777777" w:rsidR="00442DA7" w:rsidRDefault="0095166B">
      <w:pPr>
        <w:pStyle w:val="TDC2"/>
        <w:rPr>
          <w:rFonts w:eastAsiaTheme="minorEastAsia" w:cstheme="minorBidi"/>
          <w:smallCaps w:val="0"/>
          <w:noProof/>
          <w:sz w:val="22"/>
          <w:szCs w:val="22"/>
          <w:lang w:eastAsia="es-CL"/>
        </w:rPr>
      </w:pPr>
      <w:hyperlink w:anchor="_Toc392520639" w:history="1">
        <w:r w:rsidR="00442DA7" w:rsidRPr="0007735C">
          <w:rPr>
            <w:rStyle w:val="Hipervnculo"/>
            <w:noProof/>
          </w:rPr>
          <w:t>2.2.</w:t>
        </w:r>
        <w:r w:rsidR="00442DA7">
          <w:rPr>
            <w:rFonts w:eastAsiaTheme="minorEastAsia" w:cstheme="minorBidi"/>
            <w:smallCaps w:val="0"/>
            <w:noProof/>
            <w:sz w:val="22"/>
            <w:szCs w:val="22"/>
            <w:lang w:eastAsia="es-CL"/>
          </w:rPr>
          <w:tab/>
        </w:r>
        <w:r w:rsidR="00442DA7" w:rsidRPr="0007735C">
          <w:rPr>
            <w:rStyle w:val="Hipervnculo"/>
            <w:noProof/>
          </w:rPr>
          <w:t>Ubicación</w:t>
        </w:r>
        <w:r w:rsidR="00442DA7">
          <w:rPr>
            <w:noProof/>
            <w:webHidden/>
          </w:rPr>
          <w:tab/>
        </w:r>
        <w:r w:rsidR="00442DA7">
          <w:rPr>
            <w:noProof/>
            <w:webHidden/>
          </w:rPr>
          <w:fldChar w:fldCharType="begin"/>
        </w:r>
        <w:r w:rsidR="00442DA7">
          <w:rPr>
            <w:noProof/>
            <w:webHidden/>
          </w:rPr>
          <w:instrText xml:space="preserve"> PAGEREF _Toc392520639 \h </w:instrText>
        </w:r>
        <w:r w:rsidR="00442DA7">
          <w:rPr>
            <w:noProof/>
            <w:webHidden/>
          </w:rPr>
        </w:r>
        <w:r w:rsidR="00442DA7">
          <w:rPr>
            <w:noProof/>
            <w:webHidden/>
          </w:rPr>
          <w:fldChar w:fldCharType="separate"/>
        </w:r>
        <w:r w:rsidR="00442DA7">
          <w:rPr>
            <w:noProof/>
            <w:webHidden/>
          </w:rPr>
          <w:t>6</w:t>
        </w:r>
        <w:r w:rsidR="00442DA7">
          <w:rPr>
            <w:noProof/>
            <w:webHidden/>
          </w:rPr>
          <w:fldChar w:fldCharType="end"/>
        </w:r>
      </w:hyperlink>
    </w:p>
    <w:p w14:paraId="12C46862" w14:textId="77777777" w:rsidR="00442DA7" w:rsidRDefault="0095166B">
      <w:pPr>
        <w:pStyle w:val="TDC2"/>
        <w:rPr>
          <w:rFonts w:eastAsiaTheme="minorEastAsia" w:cstheme="minorBidi"/>
          <w:smallCaps w:val="0"/>
          <w:noProof/>
          <w:sz w:val="22"/>
          <w:szCs w:val="22"/>
          <w:lang w:eastAsia="es-CL"/>
        </w:rPr>
      </w:pPr>
      <w:hyperlink w:anchor="_Toc392520640" w:history="1">
        <w:r w:rsidR="00442DA7" w:rsidRPr="0007735C">
          <w:rPr>
            <w:rStyle w:val="Hipervnculo"/>
            <w:noProof/>
          </w:rPr>
          <w:t>2.3.</w:t>
        </w:r>
        <w:r w:rsidR="00442DA7">
          <w:rPr>
            <w:rFonts w:eastAsiaTheme="minorEastAsia" w:cstheme="minorBidi"/>
            <w:smallCaps w:val="0"/>
            <w:noProof/>
            <w:sz w:val="22"/>
            <w:szCs w:val="22"/>
            <w:lang w:eastAsia="es-CL"/>
          </w:rPr>
          <w:tab/>
        </w:r>
        <w:r w:rsidR="00442DA7" w:rsidRPr="0007735C">
          <w:rPr>
            <w:rStyle w:val="Hipervnculo"/>
            <w:noProof/>
          </w:rPr>
          <w:t>Descripción del Proyecto</w:t>
        </w:r>
        <w:r w:rsidR="00442DA7">
          <w:rPr>
            <w:noProof/>
            <w:webHidden/>
          </w:rPr>
          <w:tab/>
        </w:r>
        <w:r w:rsidR="00442DA7">
          <w:rPr>
            <w:noProof/>
            <w:webHidden/>
          </w:rPr>
          <w:fldChar w:fldCharType="begin"/>
        </w:r>
        <w:r w:rsidR="00442DA7">
          <w:rPr>
            <w:noProof/>
            <w:webHidden/>
          </w:rPr>
          <w:instrText xml:space="preserve"> PAGEREF _Toc392520640 \h </w:instrText>
        </w:r>
        <w:r w:rsidR="00442DA7">
          <w:rPr>
            <w:noProof/>
            <w:webHidden/>
          </w:rPr>
        </w:r>
        <w:r w:rsidR="00442DA7">
          <w:rPr>
            <w:noProof/>
            <w:webHidden/>
          </w:rPr>
          <w:fldChar w:fldCharType="separate"/>
        </w:r>
        <w:r w:rsidR="00442DA7">
          <w:rPr>
            <w:noProof/>
            <w:webHidden/>
          </w:rPr>
          <w:t>8</w:t>
        </w:r>
        <w:r w:rsidR="00442DA7">
          <w:rPr>
            <w:noProof/>
            <w:webHidden/>
          </w:rPr>
          <w:fldChar w:fldCharType="end"/>
        </w:r>
      </w:hyperlink>
    </w:p>
    <w:p w14:paraId="13E52516" w14:textId="77777777" w:rsidR="00442DA7" w:rsidRDefault="0095166B">
      <w:pPr>
        <w:pStyle w:val="TDC1"/>
        <w:rPr>
          <w:rFonts w:eastAsiaTheme="minorEastAsia" w:cstheme="minorBidi"/>
          <w:b w:val="0"/>
          <w:bCs w:val="0"/>
          <w:caps w:val="0"/>
          <w:noProof/>
          <w:sz w:val="22"/>
          <w:szCs w:val="22"/>
          <w:lang w:eastAsia="es-CL"/>
        </w:rPr>
      </w:pPr>
      <w:hyperlink w:anchor="_Toc392520641" w:history="1">
        <w:r w:rsidR="00442DA7" w:rsidRPr="0007735C">
          <w:rPr>
            <w:rStyle w:val="Hipervnculo"/>
            <w:noProof/>
          </w:rPr>
          <w:t>3.</w:t>
        </w:r>
        <w:r w:rsidR="00442DA7">
          <w:rPr>
            <w:rFonts w:eastAsiaTheme="minorEastAsia" w:cstheme="minorBidi"/>
            <w:b w:val="0"/>
            <w:bCs w:val="0"/>
            <w:caps w:val="0"/>
            <w:noProof/>
            <w:sz w:val="22"/>
            <w:szCs w:val="22"/>
            <w:lang w:eastAsia="es-CL"/>
          </w:rPr>
          <w:tab/>
        </w:r>
        <w:r w:rsidR="00442DA7" w:rsidRPr="0007735C">
          <w:rPr>
            <w:rStyle w:val="Hipervnculo"/>
            <w:noProof/>
          </w:rPr>
          <w:t>INSTRUMENTOS DE GESTIÓN AMBIENTAL QUE REGULAN A LA ACTIVIDAD FISCALIZADA.</w:t>
        </w:r>
        <w:r w:rsidR="00442DA7">
          <w:rPr>
            <w:noProof/>
            <w:webHidden/>
          </w:rPr>
          <w:tab/>
        </w:r>
        <w:r w:rsidR="00442DA7">
          <w:rPr>
            <w:noProof/>
            <w:webHidden/>
          </w:rPr>
          <w:fldChar w:fldCharType="begin"/>
        </w:r>
        <w:r w:rsidR="00442DA7">
          <w:rPr>
            <w:noProof/>
            <w:webHidden/>
          </w:rPr>
          <w:instrText xml:space="preserve"> PAGEREF _Toc392520641 \h </w:instrText>
        </w:r>
        <w:r w:rsidR="00442DA7">
          <w:rPr>
            <w:noProof/>
            <w:webHidden/>
          </w:rPr>
        </w:r>
        <w:r w:rsidR="00442DA7">
          <w:rPr>
            <w:noProof/>
            <w:webHidden/>
          </w:rPr>
          <w:fldChar w:fldCharType="separate"/>
        </w:r>
        <w:r w:rsidR="00442DA7">
          <w:rPr>
            <w:noProof/>
            <w:webHidden/>
          </w:rPr>
          <w:t>10</w:t>
        </w:r>
        <w:r w:rsidR="00442DA7">
          <w:rPr>
            <w:noProof/>
            <w:webHidden/>
          </w:rPr>
          <w:fldChar w:fldCharType="end"/>
        </w:r>
      </w:hyperlink>
    </w:p>
    <w:p w14:paraId="58CC7A48" w14:textId="77777777" w:rsidR="00442DA7" w:rsidRDefault="0095166B">
      <w:pPr>
        <w:pStyle w:val="TDC1"/>
        <w:rPr>
          <w:rFonts w:eastAsiaTheme="minorEastAsia" w:cstheme="minorBidi"/>
          <w:b w:val="0"/>
          <w:bCs w:val="0"/>
          <w:caps w:val="0"/>
          <w:noProof/>
          <w:sz w:val="22"/>
          <w:szCs w:val="22"/>
          <w:lang w:eastAsia="es-CL"/>
        </w:rPr>
      </w:pPr>
      <w:hyperlink w:anchor="_Toc392520642" w:history="1">
        <w:r w:rsidR="00442DA7" w:rsidRPr="0007735C">
          <w:rPr>
            <w:rStyle w:val="Hipervnculo"/>
            <w:noProof/>
          </w:rPr>
          <w:t>4.</w:t>
        </w:r>
        <w:r w:rsidR="00442DA7">
          <w:rPr>
            <w:rFonts w:eastAsiaTheme="minorEastAsia" w:cstheme="minorBidi"/>
            <w:b w:val="0"/>
            <w:bCs w:val="0"/>
            <w:caps w:val="0"/>
            <w:noProof/>
            <w:sz w:val="22"/>
            <w:szCs w:val="22"/>
            <w:lang w:eastAsia="es-CL"/>
          </w:rPr>
          <w:tab/>
        </w:r>
        <w:r w:rsidR="00442DA7" w:rsidRPr="0007735C">
          <w:rPr>
            <w:rStyle w:val="Hipervnculo"/>
            <w:noProof/>
          </w:rPr>
          <w:t>ANTECEDENTES DE LA ACTIVIDAD DE FISCALIZACIÓN.</w:t>
        </w:r>
        <w:r w:rsidR="00442DA7">
          <w:rPr>
            <w:noProof/>
            <w:webHidden/>
          </w:rPr>
          <w:tab/>
        </w:r>
        <w:r w:rsidR="00442DA7">
          <w:rPr>
            <w:noProof/>
            <w:webHidden/>
          </w:rPr>
          <w:fldChar w:fldCharType="begin"/>
        </w:r>
        <w:r w:rsidR="00442DA7">
          <w:rPr>
            <w:noProof/>
            <w:webHidden/>
          </w:rPr>
          <w:instrText xml:space="preserve"> PAGEREF _Toc392520642 \h </w:instrText>
        </w:r>
        <w:r w:rsidR="00442DA7">
          <w:rPr>
            <w:noProof/>
            <w:webHidden/>
          </w:rPr>
        </w:r>
        <w:r w:rsidR="00442DA7">
          <w:rPr>
            <w:noProof/>
            <w:webHidden/>
          </w:rPr>
          <w:fldChar w:fldCharType="separate"/>
        </w:r>
        <w:r w:rsidR="00442DA7">
          <w:rPr>
            <w:noProof/>
            <w:webHidden/>
          </w:rPr>
          <w:t>11</w:t>
        </w:r>
        <w:r w:rsidR="00442DA7">
          <w:rPr>
            <w:noProof/>
            <w:webHidden/>
          </w:rPr>
          <w:fldChar w:fldCharType="end"/>
        </w:r>
      </w:hyperlink>
    </w:p>
    <w:p w14:paraId="377C0C53" w14:textId="77777777" w:rsidR="00442DA7" w:rsidRDefault="0095166B">
      <w:pPr>
        <w:pStyle w:val="TDC2"/>
        <w:rPr>
          <w:rFonts w:eastAsiaTheme="minorEastAsia" w:cstheme="minorBidi"/>
          <w:smallCaps w:val="0"/>
          <w:noProof/>
          <w:sz w:val="22"/>
          <w:szCs w:val="22"/>
          <w:lang w:eastAsia="es-CL"/>
        </w:rPr>
      </w:pPr>
      <w:hyperlink w:anchor="_Toc392520643" w:history="1">
        <w:r w:rsidR="00442DA7" w:rsidRPr="0007735C">
          <w:rPr>
            <w:rStyle w:val="Hipervnculo"/>
            <w:noProof/>
          </w:rPr>
          <w:t>4.1.</w:t>
        </w:r>
        <w:r w:rsidR="00442DA7">
          <w:rPr>
            <w:rFonts w:eastAsiaTheme="minorEastAsia" w:cstheme="minorBidi"/>
            <w:smallCaps w:val="0"/>
            <w:noProof/>
            <w:sz w:val="22"/>
            <w:szCs w:val="22"/>
            <w:lang w:eastAsia="es-CL"/>
          </w:rPr>
          <w:tab/>
        </w:r>
        <w:r w:rsidR="00442DA7" w:rsidRPr="0007735C">
          <w:rPr>
            <w:rStyle w:val="Hipervnculo"/>
            <w:noProof/>
          </w:rPr>
          <w:t>Motivo de la Actividad de Fiscalización.</w:t>
        </w:r>
        <w:r w:rsidR="00442DA7">
          <w:rPr>
            <w:noProof/>
            <w:webHidden/>
          </w:rPr>
          <w:tab/>
        </w:r>
        <w:r w:rsidR="00442DA7">
          <w:rPr>
            <w:noProof/>
            <w:webHidden/>
          </w:rPr>
          <w:fldChar w:fldCharType="begin"/>
        </w:r>
        <w:r w:rsidR="00442DA7">
          <w:rPr>
            <w:noProof/>
            <w:webHidden/>
          </w:rPr>
          <w:instrText xml:space="preserve"> PAGEREF _Toc392520643 \h </w:instrText>
        </w:r>
        <w:r w:rsidR="00442DA7">
          <w:rPr>
            <w:noProof/>
            <w:webHidden/>
          </w:rPr>
        </w:r>
        <w:r w:rsidR="00442DA7">
          <w:rPr>
            <w:noProof/>
            <w:webHidden/>
          </w:rPr>
          <w:fldChar w:fldCharType="separate"/>
        </w:r>
        <w:r w:rsidR="00442DA7">
          <w:rPr>
            <w:noProof/>
            <w:webHidden/>
          </w:rPr>
          <w:t>11</w:t>
        </w:r>
        <w:r w:rsidR="00442DA7">
          <w:rPr>
            <w:noProof/>
            <w:webHidden/>
          </w:rPr>
          <w:fldChar w:fldCharType="end"/>
        </w:r>
      </w:hyperlink>
    </w:p>
    <w:p w14:paraId="2CF1A2C5" w14:textId="77777777" w:rsidR="00442DA7" w:rsidRDefault="0095166B">
      <w:pPr>
        <w:pStyle w:val="TDC2"/>
        <w:rPr>
          <w:rFonts w:eastAsiaTheme="minorEastAsia" w:cstheme="minorBidi"/>
          <w:smallCaps w:val="0"/>
          <w:noProof/>
          <w:sz w:val="22"/>
          <w:szCs w:val="22"/>
          <w:lang w:eastAsia="es-CL"/>
        </w:rPr>
      </w:pPr>
      <w:hyperlink w:anchor="_Toc392520644" w:history="1">
        <w:r w:rsidR="00442DA7" w:rsidRPr="0007735C">
          <w:rPr>
            <w:rStyle w:val="Hipervnculo"/>
            <w:noProof/>
          </w:rPr>
          <w:t>4.2.</w:t>
        </w:r>
        <w:r w:rsidR="00442DA7">
          <w:rPr>
            <w:rFonts w:eastAsiaTheme="minorEastAsia" w:cstheme="minorBidi"/>
            <w:smallCaps w:val="0"/>
            <w:noProof/>
            <w:sz w:val="22"/>
            <w:szCs w:val="22"/>
            <w:lang w:eastAsia="es-CL"/>
          </w:rPr>
          <w:tab/>
        </w:r>
        <w:r w:rsidR="00442DA7" w:rsidRPr="0007735C">
          <w:rPr>
            <w:rStyle w:val="Hipervnculo"/>
            <w:noProof/>
          </w:rPr>
          <w:t>Materia Específica Objeto de la Fiscalización Ambiental.</w:t>
        </w:r>
        <w:r w:rsidR="00442DA7">
          <w:rPr>
            <w:noProof/>
            <w:webHidden/>
          </w:rPr>
          <w:tab/>
        </w:r>
        <w:r w:rsidR="00442DA7">
          <w:rPr>
            <w:noProof/>
            <w:webHidden/>
          </w:rPr>
          <w:fldChar w:fldCharType="begin"/>
        </w:r>
        <w:r w:rsidR="00442DA7">
          <w:rPr>
            <w:noProof/>
            <w:webHidden/>
          </w:rPr>
          <w:instrText xml:space="preserve"> PAGEREF _Toc392520644 \h </w:instrText>
        </w:r>
        <w:r w:rsidR="00442DA7">
          <w:rPr>
            <w:noProof/>
            <w:webHidden/>
          </w:rPr>
        </w:r>
        <w:r w:rsidR="00442DA7">
          <w:rPr>
            <w:noProof/>
            <w:webHidden/>
          </w:rPr>
          <w:fldChar w:fldCharType="separate"/>
        </w:r>
        <w:r w:rsidR="00442DA7">
          <w:rPr>
            <w:noProof/>
            <w:webHidden/>
          </w:rPr>
          <w:t>11</w:t>
        </w:r>
        <w:r w:rsidR="00442DA7">
          <w:rPr>
            <w:noProof/>
            <w:webHidden/>
          </w:rPr>
          <w:fldChar w:fldCharType="end"/>
        </w:r>
      </w:hyperlink>
    </w:p>
    <w:p w14:paraId="4CFE3881" w14:textId="77777777" w:rsidR="00442DA7" w:rsidRDefault="0095166B">
      <w:pPr>
        <w:pStyle w:val="TDC2"/>
        <w:rPr>
          <w:rFonts w:eastAsiaTheme="minorEastAsia" w:cstheme="minorBidi"/>
          <w:smallCaps w:val="0"/>
          <w:noProof/>
          <w:sz w:val="22"/>
          <w:szCs w:val="22"/>
          <w:lang w:eastAsia="es-CL"/>
        </w:rPr>
      </w:pPr>
      <w:hyperlink w:anchor="_Toc392520645" w:history="1">
        <w:r w:rsidR="00442DA7" w:rsidRPr="0007735C">
          <w:rPr>
            <w:rStyle w:val="Hipervnculo"/>
            <w:noProof/>
          </w:rPr>
          <w:t>4.3.</w:t>
        </w:r>
        <w:r w:rsidR="00442DA7">
          <w:rPr>
            <w:rFonts w:eastAsiaTheme="minorEastAsia" w:cstheme="minorBidi"/>
            <w:smallCaps w:val="0"/>
            <w:noProof/>
            <w:sz w:val="22"/>
            <w:szCs w:val="22"/>
            <w:lang w:eastAsia="es-CL"/>
          </w:rPr>
          <w:tab/>
        </w:r>
        <w:r w:rsidR="00442DA7" w:rsidRPr="0007735C">
          <w:rPr>
            <w:rStyle w:val="Hipervnculo"/>
            <w:noProof/>
          </w:rPr>
          <w:t>Aspectos relativos a la ejecución de la Inspección Ambiental.</w:t>
        </w:r>
        <w:r w:rsidR="00442DA7">
          <w:rPr>
            <w:noProof/>
            <w:webHidden/>
          </w:rPr>
          <w:tab/>
        </w:r>
        <w:r w:rsidR="00442DA7">
          <w:rPr>
            <w:noProof/>
            <w:webHidden/>
          </w:rPr>
          <w:fldChar w:fldCharType="begin"/>
        </w:r>
        <w:r w:rsidR="00442DA7">
          <w:rPr>
            <w:noProof/>
            <w:webHidden/>
          </w:rPr>
          <w:instrText xml:space="preserve"> PAGEREF _Toc392520645 \h </w:instrText>
        </w:r>
        <w:r w:rsidR="00442DA7">
          <w:rPr>
            <w:noProof/>
            <w:webHidden/>
          </w:rPr>
        </w:r>
        <w:r w:rsidR="00442DA7">
          <w:rPr>
            <w:noProof/>
            <w:webHidden/>
          </w:rPr>
          <w:fldChar w:fldCharType="separate"/>
        </w:r>
        <w:r w:rsidR="00442DA7">
          <w:rPr>
            <w:noProof/>
            <w:webHidden/>
          </w:rPr>
          <w:t>11</w:t>
        </w:r>
        <w:r w:rsidR="00442DA7">
          <w:rPr>
            <w:noProof/>
            <w:webHidden/>
          </w:rPr>
          <w:fldChar w:fldCharType="end"/>
        </w:r>
      </w:hyperlink>
    </w:p>
    <w:p w14:paraId="4FCA9E01" w14:textId="77777777" w:rsidR="00442DA7" w:rsidRDefault="0095166B">
      <w:pPr>
        <w:pStyle w:val="TDC3"/>
        <w:rPr>
          <w:rFonts w:eastAsiaTheme="minorEastAsia" w:cstheme="minorBidi"/>
          <w:i w:val="0"/>
          <w:iCs w:val="0"/>
          <w:noProof/>
          <w:sz w:val="22"/>
          <w:szCs w:val="22"/>
          <w:lang w:eastAsia="es-CL"/>
        </w:rPr>
      </w:pPr>
      <w:hyperlink w:anchor="_Toc392520646" w:history="1">
        <w:r w:rsidR="00442DA7" w:rsidRPr="0007735C">
          <w:rPr>
            <w:rStyle w:val="Hipervnculo"/>
            <w:noProof/>
          </w:rPr>
          <w:t>4.3.1.</w:t>
        </w:r>
        <w:r w:rsidR="00442DA7">
          <w:rPr>
            <w:rFonts w:eastAsiaTheme="minorEastAsia" w:cstheme="minorBidi"/>
            <w:i w:val="0"/>
            <w:iCs w:val="0"/>
            <w:noProof/>
            <w:sz w:val="22"/>
            <w:szCs w:val="22"/>
            <w:lang w:eastAsia="es-CL"/>
          </w:rPr>
          <w:tab/>
        </w:r>
        <w:r w:rsidR="00442DA7" w:rsidRPr="0007735C">
          <w:rPr>
            <w:rStyle w:val="Hipervnculo"/>
            <w:noProof/>
          </w:rPr>
          <w:t>Primer día de inspección.</w:t>
        </w:r>
        <w:r w:rsidR="00442DA7">
          <w:rPr>
            <w:noProof/>
            <w:webHidden/>
          </w:rPr>
          <w:tab/>
        </w:r>
        <w:r w:rsidR="00442DA7">
          <w:rPr>
            <w:noProof/>
            <w:webHidden/>
          </w:rPr>
          <w:fldChar w:fldCharType="begin"/>
        </w:r>
        <w:r w:rsidR="00442DA7">
          <w:rPr>
            <w:noProof/>
            <w:webHidden/>
          </w:rPr>
          <w:instrText xml:space="preserve"> PAGEREF _Toc392520646 \h </w:instrText>
        </w:r>
        <w:r w:rsidR="00442DA7">
          <w:rPr>
            <w:noProof/>
            <w:webHidden/>
          </w:rPr>
        </w:r>
        <w:r w:rsidR="00442DA7">
          <w:rPr>
            <w:noProof/>
            <w:webHidden/>
          </w:rPr>
          <w:fldChar w:fldCharType="separate"/>
        </w:r>
        <w:r w:rsidR="00442DA7">
          <w:rPr>
            <w:noProof/>
            <w:webHidden/>
          </w:rPr>
          <w:t>11</w:t>
        </w:r>
        <w:r w:rsidR="00442DA7">
          <w:rPr>
            <w:noProof/>
            <w:webHidden/>
          </w:rPr>
          <w:fldChar w:fldCharType="end"/>
        </w:r>
      </w:hyperlink>
    </w:p>
    <w:p w14:paraId="2B1C70D8" w14:textId="77777777" w:rsidR="00442DA7" w:rsidRDefault="0095166B">
      <w:pPr>
        <w:pStyle w:val="TDC3"/>
        <w:rPr>
          <w:rFonts w:eastAsiaTheme="minorEastAsia" w:cstheme="minorBidi"/>
          <w:i w:val="0"/>
          <w:iCs w:val="0"/>
          <w:noProof/>
          <w:sz w:val="22"/>
          <w:szCs w:val="22"/>
          <w:lang w:eastAsia="es-CL"/>
        </w:rPr>
      </w:pPr>
      <w:hyperlink w:anchor="_Toc392520647" w:history="1">
        <w:r w:rsidR="00442DA7" w:rsidRPr="0007735C">
          <w:rPr>
            <w:rStyle w:val="Hipervnculo"/>
            <w:noProof/>
          </w:rPr>
          <w:t>4.3.2.</w:t>
        </w:r>
        <w:r w:rsidR="00442DA7">
          <w:rPr>
            <w:rFonts w:eastAsiaTheme="minorEastAsia" w:cstheme="minorBidi"/>
            <w:i w:val="0"/>
            <w:iCs w:val="0"/>
            <w:noProof/>
            <w:sz w:val="22"/>
            <w:szCs w:val="22"/>
            <w:lang w:eastAsia="es-CL"/>
          </w:rPr>
          <w:tab/>
        </w:r>
        <w:r w:rsidR="00442DA7" w:rsidRPr="0007735C">
          <w:rPr>
            <w:rStyle w:val="Hipervnculo"/>
            <w:noProof/>
          </w:rPr>
          <w:t>Segundo día de inspección.</w:t>
        </w:r>
        <w:r w:rsidR="00442DA7">
          <w:rPr>
            <w:noProof/>
            <w:webHidden/>
          </w:rPr>
          <w:tab/>
        </w:r>
        <w:r w:rsidR="00442DA7">
          <w:rPr>
            <w:noProof/>
            <w:webHidden/>
          </w:rPr>
          <w:fldChar w:fldCharType="begin"/>
        </w:r>
        <w:r w:rsidR="00442DA7">
          <w:rPr>
            <w:noProof/>
            <w:webHidden/>
          </w:rPr>
          <w:instrText xml:space="preserve"> PAGEREF _Toc392520647 \h </w:instrText>
        </w:r>
        <w:r w:rsidR="00442DA7">
          <w:rPr>
            <w:noProof/>
            <w:webHidden/>
          </w:rPr>
        </w:r>
        <w:r w:rsidR="00442DA7">
          <w:rPr>
            <w:noProof/>
            <w:webHidden/>
          </w:rPr>
          <w:fldChar w:fldCharType="separate"/>
        </w:r>
        <w:r w:rsidR="00442DA7">
          <w:rPr>
            <w:noProof/>
            <w:webHidden/>
          </w:rPr>
          <w:t>12</w:t>
        </w:r>
        <w:r w:rsidR="00442DA7">
          <w:rPr>
            <w:noProof/>
            <w:webHidden/>
          </w:rPr>
          <w:fldChar w:fldCharType="end"/>
        </w:r>
      </w:hyperlink>
    </w:p>
    <w:p w14:paraId="7D21D832" w14:textId="77777777" w:rsidR="00442DA7" w:rsidRDefault="0095166B">
      <w:pPr>
        <w:pStyle w:val="TDC3"/>
        <w:rPr>
          <w:rFonts w:eastAsiaTheme="minorEastAsia" w:cstheme="minorBidi"/>
          <w:i w:val="0"/>
          <w:iCs w:val="0"/>
          <w:noProof/>
          <w:sz w:val="22"/>
          <w:szCs w:val="22"/>
          <w:lang w:eastAsia="es-CL"/>
        </w:rPr>
      </w:pPr>
      <w:hyperlink w:anchor="_Toc392520648" w:history="1">
        <w:r w:rsidR="00442DA7" w:rsidRPr="0007735C">
          <w:rPr>
            <w:rStyle w:val="Hipervnculo"/>
            <w:noProof/>
          </w:rPr>
          <w:t>4.3.3.</w:t>
        </w:r>
        <w:r w:rsidR="00442DA7">
          <w:rPr>
            <w:rFonts w:eastAsiaTheme="minorEastAsia" w:cstheme="minorBidi"/>
            <w:i w:val="0"/>
            <w:iCs w:val="0"/>
            <w:noProof/>
            <w:sz w:val="22"/>
            <w:szCs w:val="22"/>
            <w:lang w:eastAsia="es-CL"/>
          </w:rPr>
          <w:tab/>
        </w:r>
        <w:r w:rsidR="00442DA7" w:rsidRPr="0007735C">
          <w:rPr>
            <w:rStyle w:val="Hipervnculo"/>
            <w:noProof/>
          </w:rPr>
          <w:t>Detalle del Recorrido de la Inspección.</w:t>
        </w:r>
        <w:r w:rsidR="00442DA7">
          <w:rPr>
            <w:noProof/>
            <w:webHidden/>
          </w:rPr>
          <w:tab/>
        </w:r>
        <w:r w:rsidR="00442DA7">
          <w:rPr>
            <w:noProof/>
            <w:webHidden/>
          </w:rPr>
          <w:fldChar w:fldCharType="begin"/>
        </w:r>
        <w:r w:rsidR="00442DA7">
          <w:rPr>
            <w:noProof/>
            <w:webHidden/>
          </w:rPr>
          <w:instrText xml:space="preserve"> PAGEREF _Toc392520648 \h </w:instrText>
        </w:r>
        <w:r w:rsidR="00442DA7">
          <w:rPr>
            <w:noProof/>
            <w:webHidden/>
          </w:rPr>
        </w:r>
        <w:r w:rsidR="00442DA7">
          <w:rPr>
            <w:noProof/>
            <w:webHidden/>
          </w:rPr>
          <w:fldChar w:fldCharType="separate"/>
        </w:r>
        <w:r w:rsidR="00442DA7">
          <w:rPr>
            <w:noProof/>
            <w:webHidden/>
          </w:rPr>
          <w:t>13</w:t>
        </w:r>
        <w:r w:rsidR="00442DA7">
          <w:rPr>
            <w:noProof/>
            <w:webHidden/>
          </w:rPr>
          <w:fldChar w:fldCharType="end"/>
        </w:r>
      </w:hyperlink>
    </w:p>
    <w:p w14:paraId="166FEC2E" w14:textId="77777777" w:rsidR="00442DA7" w:rsidRDefault="0095166B">
      <w:pPr>
        <w:pStyle w:val="TDC3"/>
        <w:rPr>
          <w:rFonts w:eastAsiaTheme="minorEastAsia" w:cstheme="minorBidi"/>
          <w:i w:val="0"/>
          <w:iCs w:val="0"/>
          <w:noProof/>
          <w:sz w:val="22"/>
          <w:szCs w:val="22"/>
          <w:lang w:eastAsia="es-CL"/>
        </w:rPr>
      </w:pPr>
      <w:hyperlink w:anchor="_Toc392520649" w:history="1">
        <w:r w:rsidR="00442DA7" w:rsidRPr="0007735C">
          <w:rPr>
            <w:rStyle w:val="Hipervnculo"/>
            <w:noProof/>
          </w:rPr>
          <w:t>4.3.4.</w:t>
        </w:r>
        <w:r w:rsidR="00442DA7">
          <w:rPr>
            <w:rFonts w:eastAsiaTheme="minorEastAsia" w:cstheme="minorBidi"/>
            <w:i w:val="0"/>
            <w:iCs w:val="0"/>
            <w:noProof/>
            <w:sz w:val="22"/>
            <w:szCs w:val="22"/>
            <w:lang w:eastAsia="es-CL"/>
          </w:rPr>
          <w:tab/>
        </w:r>
        <w:r w:rsidR="00442DA7" w:rsidRPr="0007735C">
          <w:rPr>
            <w:rStyle w:val="Hipervnculo"/>
            <w:noProof/>
          </w:rPr>
          <w:t>Detalle de equipos de medición utilizados en la Inspección</w:t>
        </w:r>
        <w:r w:rsidR="00442DA7">
          <w:rPr>
            <w:noProof/>
            <w:webHidden/>
          </w:rPr>
          <w:tab/>
        </w:r>
        <w:r w:rsidR="00442DA7">
          <w:rPr>
            <w:noProof/>
            <w:webHidden/>
          </w:rPr>
          <w:fldChar w:fldCharType="begin"/>
        </w:r>
        <w:r w:rsidR="00442DA7">
          <w:rPr>
            <w:noProof/>
            <w:webHidden/>
          </w:rPr>
          <w:instrText xml:space="preserve"> PAGEREF _Toc392520649 \h </w:instrText>
        </w:r>
        <w:r w:rsidR="00442DA7">
          <w:rPr>
            <w:noProof/>
            <w:webHidden/>
          </w:rPr>
        </w:r>
        <w:r w:rsidR="00442DA7">
          <w:rPr>
            <w:noProof/>
            <w:webHidden/>
          </w:rPr>
          <w:fldChar w:fldCharType="separate"/>
        </w:r>
        <w:r w:rsidR="00442DA7">
          <w:rPr>
            <w:noProof/>
            <w:webHidden/>
          </w:rPr>
          <w:t>13</w:t>
        </w:r>
        <w:r w:rsidR="00442DA7">
          <w:rPr>
            <w:noProof/>
            <w:webHidden/>
          </w:rPr>
          <w:fldChar w:fldCharType="end"/>
        </w:r>
      </w:hyperlink>
    </w:p>
    <w:p w14:paraId="5EC4577B" w14:textId="77777777" w:rsidR="00442DA7" w:rsidRDefault="0095166B">
      <w:pPr>
        <w:pStyle w:val="TDC3"/>
        <w:rPr>
          <w:rFonts w:eastAsiaTheme="minorEastAsia" w:cstheme="minorBidi"/>
          <w:i w:val="0"/>
          <w:iCs w:val="0"/>
          <w:noProof/>
          <w:sz w:val="22"/>
          <w:szCs w:val="22"/>
          <w:lang w:eastAsia="es-CL"/>
        </w:rPr>
      </w:pPr>
      <w:hyperlink w:anchor="_Toc392520650" w:history="1">
        <w:r w:rsidR="00442DA7" w:rsidRPr="0007735C">
          <w:rPr>
            <w:rStyle w:val="Hipervnculo"/>
            <w:noProof/>
          </w:rPr>
          <w:t>4.3.5.</w:t>
        </w:r>
        <w:r w:rsidR="00442DA7">
          <w:rPr>
            <w:rFonts w:eastAsiaTheme="minorEastAsia" w:cstheme="minorBidi"/>
            <w:i w:val="0"/>
            <w:iCs w:val="0"/>
            <w:noProof/>
            <w:sz w:val="22"/>
            <w:szCs w:val="22"/>
            <w:lang w:eastAsia="es-CL"/>
          </w:rPr>
          <w:tab/>
        </w:r>
        <w:r w:rsidR="00442DA7" w:rsidRPr="0007735C">
          <w:rPr>
            <w:rStyle w:val="Hipervnculo"/>
            <w:noProof/>
          </w:rPr>
          <w:t>Esquema de Recorrido.</w:t>
        </w:r>
        <w:r w:rsidR="00442DA7">
          <w:rPr>
            <w:noProof/>
            <w:webHidden/>
          </w:rPr>
          <w:tab/>
        </w:r>
        <w:r w:rsidR="00442DA7">
          <w:rPr>
            <w:noProof/>
            <w:webHidden/>
          </w:rPr>
          <w:fldChar w:fldCharType="begin"/>
        </w:r>
        <w:r w:rsidR="00442DA7">
          <w:rPr>
            <w:noProof/>
            <w:webHidden/>
          </w:rPr>
          <w:instrText xml:space="preserve"> PAGEREF _Toc392520650 \h </w:instrText>
        </w:r>
        <w:r w:rsidR="00442DA7">
          <w:rPr>
            <w:noProof/>
            <w:webHidden/>
          </w:rPr>
        </w:r>
        <w:r w:rsidR="00442DA7">
          <w:rPr>
            <w:noProof/>
            <w:webHidden/>
          </w:rPr>
          <w:fldChar w:fldCharType="separate"/>
        </w:r>
        <w:r w:rsidR="00442DA7">
          <w:rPr>
            <w:noProof/>
            <w:webHidden/>
          </w:rPr>
          <w:t>14</w:t>
        </w:r>
        <w:r w:rsidR="00442DA7">
          <w:rPr>
            <w:noProof/>
            <w:webHidden/>
          </w:rPr>
          <w:fldChar w:fldCharType="end"/>
        </w:r>
      </w:hyperlink>
    </w:p>
    <w:p w14:paraId="2D5D016C" w14:textId="77777777" w:rsidR="00442DA7" w:rsidRDefault="0095166B">
      <w:pPr>
        <w:pStyle w:val="TDC2"/>
        <w:rPr>
          <w:rFonts w:eastAsiaTheme="minorEastAsia" w:cstheme="minorBidi"/>
          <w:smallCaps w:val="0"/>
          <w:noProof/>
          <w:sz w:val="22"/>
          <w:szCs w:val="22"/>
          <w:lang w:eastAsia="es-CL"/>
        </w:rPr>
      </w:pPr>
      <w:hyperlink w:anchor="_Toc392520651" w:history="1">
        <w:r w:rsidR="00442DA7" w:rsidRPr="0007735C">
          <w:rPr>
            <w:rStyle w:val="Hipervnculo"/>
            <w:bCs/>
            <w:noProof/>
          </w:rPr>
          <w:t>4.4.</w:t>
        </w:r>
        <w:r w:rsidR="00442DA7">
          <w:rPr>
            <w:rFonts w:eastAsiaTheme="minorEastAsia" w:cstheme="minorBidi"/>
            <w:smallCaps w:val="0"/>
            <w:noProof/>
            <w:sz w:val="22"/>
            <w:szCs w:val="22"/>
            <w:lang w:eastAsia="es-CL"/>
          </w:rPr>
          <w:tab/>
        </w:r>
        <w:r w:rsidR="00442DA7" w:rsidRPr="0007735C">
          <w:rPr>
            <w:rStyle w:val="Hipervnculo"/>
            <w:bCs/>
            <w:noProof/>
          </w:rPr>
          <w:t>Aspectos relativos al Seguimiento Ambiental</w:t>
        </w:r>
        <w:r w:rsidR="00442DA7">
          <w:rPr>
            <w:noProof/>
            <w:webHidden/>
          </w:rPr>
          <w:tab/>
        </w:r>
        <w:r w:rsidR="00442DA7">
          <w:rPr>
            <w:noProof/>
            <w:webHidden/>
          </w:rPr>
          <w:fldChar w:fldCharType="begin"/>
        </w:r>
        <w:r w:rsidR="00442DA7">
          <w:rPr>
            <w:noProof/>
            <w:webHidden/>
          </w:rPr>
          <w:instrText xml:space="preserve"> PAGEREF _Toc392520651 \h </w:instrText>
        </w:r>
        <w:r w:rsidR="00442DA7">
          <w:rPr>
            <w:noProof/>
            <w:webHidden/>
          </w:rPr>
        </w:r>
        <w:r w:rsidR="00442DA7">
          <w:rPr>
            <w:noProof/>
            <w:webHidden/>
          </w:rPr>
          <w:fldChar w:fldCharType="separate"/>
        </w:r>
        <w:r w:rsidR="00442DA7">
          <w:rPr>
            <w:noProof/>
            <w:webHidden/>
          </w:rPr>
          <w:t>15</w:t>
        </w:r>
        <w:r w:rsidR="00442DA7">
          <w:rPr>
            <w:noProof/>
            <w:webHidden/>
          </w:rPr>
          <w:fldChar w:fldCharType="end"/>
        </w:r>
      </w:hyperlink>
    </w:p>
    <w:p w14:paraId="640C49C0" w14:textId="77777777" w:rsidR="00442DA7" w:rsidRDefault="0095166B">
      <w:pPr>
        <w:pStyle w:val="TDC3"/>
        <w:rPr>
          <w:rFonts w:eastAsiaTheme="minorEastAsia" w:cstheme="minorBidi"/>
          <w:i w:val="0"/>
          <w:iCs w:val="0"/>
          <w:noProof/>
          <w:sz w:val="22"/>
          <w:szCs w:val="22"/>
          <w:lang w:eastAsia="es-CL"/>
        </w:rPr>
      </w:pPr>
      <w:hyperlink w:anchor="_Toc392520652" w:history="1">
        <w:r w:rsidR="00442DA7" w:rsidRPr="0007735C">
          <w:rPr>
            <w:rStyle w:val="Hipervnculo"/>
            <w:bCs/>
            <w:noProof/>
          </w:rPr>
          <w:t>4.4.1.</w:t>
        </w:r>
        <w:r w:rsidR="00442DA7">
          <w:rPr>
            <w:rFonts w:eastAsiaTheme="minorEastAsia" w:cstheme="minorBidi"/>
            <w:i w:val="0"/>
            <w:iCs w:val="0"/>
            <w:noProof/>
            <w:sz w:val="22"/>
            <w:szCs w:val="22"/>
            <w:lang w:eastAsia="es-CL"/>
          </w:rPr>
          <w:tab/>
        </w:r>
        <w:r w:rsidR="00442DA7" w:rsidRPr="0007735C">
          <w:rPr>
            <w:rStyle w:val="Hipervnculo"/>
            <w:bCs/>
            <w:noProof/>
          </w:rPr>
          <w:t>Documentos Revisados</w:t>
        </w:r>
        <w:r w:rsidR="00442DA7">
          <w:rPr>
            <w:noProof/>
            <w:webHidden/>
          </w:rPr>
          <w:tab/>
        </w:r>
        <w:r w:rsidR="00442DA7">
          <w:rPr>
            <w:noProof/>
            <w:webHidden/>
          </w:rPr>
          <w:fldChar w:fldCharType="begin"/>
        </w:r>
        <w:r w:rsidR="00442DA7">
          <w:rPr>
            <w:noProof/>
            <w:webHidden/>
          </w:rPr>
          <w:instrText xml:space="preserve"> PAGEREF _Toc392520652 \h </w:instrText>
        </w:r>
        <w:r w:rsidR="00442DA7">
          <w:rPr>
            <w:noProof/>
            <w:webHidden/>
          </w:rPr>
        </w:r>
        <w:r w:rsidR="00442DA7">
          <w:rPr>
            <w:noProof/>
            <w:webHidden/>
          </w:rPr>
          <w:fldChar w:fldCharType="separate"/>
        </w:r>
        <w:r w:rsidR="00442DA7">
          <w:rPr>
            <w:noProof/>
            <w:webHidden/>
          </w:rPr>
          <w:t>15</w:t>
        </w:r>
        <w:r w:rsidR="00442DA7">
          <w:rPr>
            <w:noProof/>
            <w:webHidden/>
          </w:rPr>
          <w:fldChar w:fldCharType="end"/>
        </w:r>
      </w:hyperlink>
    </w:p>
    <w:p w14:paraId="46762976" w14:textId="77777777" w:rsidR="00442DA7" w:rsidRDefault="0095166B">
      <w:pPr>
        <w:pStyle w:val="TDC1"/>
        <w:rPr>
          <w:rFonts w:eastAsiaTheme="minorEastAsia" w:cstheme="minorBidi"/>
          <w:b w:val="0"/>
          <w:bCs w:val="0"/>
          <w:caps w:val="0"/>
          <w:noProof/>
          <w:sz w:val="22"/>
          <w:szCs w:val="22"/>
          <w:lang w:eastAsia="es-CL"/>
        </w:rPr>
      </w:pPr>
      <w:hyperlink w:anchor="_Toc392520653" w:history="1">
        <w:r w:rsidR="00442DA7" w:rsidRPr="0007735C">
          <w:rPr>
            <w:rStyle w:val="Hipervnculo"/>
            <w:noProof/>
          </w:rPr>
          <w:t>5.</w:t>
        </w:r>
        <w:r w:rsidR="00442DA7">
          <w:rPr>
            <w:rFonts w:eastAsiaTheme="minorEastAsia" w:cstheme="minorBidi"/>
            <w:b w:val="0"/>
            <w:bCs w:val="0"/>
            <w:caps w:val="0"/>
            <w:noProof/>
            <w:sz w:val="22"/>
            <w:szCs w:val="22"/>
            <w:lang w:eastAsia="es-CL"/>
          </w:rPr>
          <w:tab/>
        </w:r>
        <w:r w:rsidR="00442DA7" w:rsidRPr="0007735C">
          <w:rPr>
            <w:rStyle w:val="Hipervnculo"/>
            <w:noProof/>
          </w:rPr>
          <w:t>HECHOS CONSTATADOS.</w:t>
        </w:r>
        <w:r w:rsidR="00442DA7">
          <w:rPr>
            <w:noProof/>
            <w:webHidden/>
          </w:rPr>
          <w:tab/>
        </w:r>
        <w:r w:rsidR="00442DA7">
          <w:rPr>
            <w:noProof/>
            <w:webHidden/>
          </w:rPr>
          <w:fldChar w:fldCharType="begin"/>
        </w:r>
        <w:r w:rsidR="00442DA7">
          <w:rPr>
            <w:noProof/>
            <w:webHidden/>
          </w:rPr>
          <w:instrText xml:space="preserve"> PAGEREF _Toc392520653 \h </w:instrText>
        </w:r>
        <w:r w:rsidR="00442DA7">
          <w:rPr>
            <w:noProof/>
            <w:webHidden/>
          </w:rPr>
        </w:r>
        <w:r w:rsidR="00442DA7">
          <w:rPr>
            <w:noProof/>
            <w:webHidden/>
          </w:rPr>
          <w:fldChar w:fldCharType="separate"/>
        </w:r>
        <w:r w:rsidR="00442DA7">
          <w:rPr>
            <w:noProof/>
            <w:webHidden/>
          </w:rPr>
          <w:t>16</w:t>
        </w:r>
        <w:r w:rsidR="00442DA7">
          <w:rPr>
            <w:noProof/>
            <w:webHidden/>
          </w:rPr>
          <w:fldChar w:fldCharType="end"/>
        </w:r>
      </w:hyperlink>
    </w:p>
    <w:p w14:paraId="3E215E1F" w14:textId="77777777" w:rsidR="00442DA7" w:rsidRDefault="0095166B">
      <w:pPr>
        <w:pStyle w:val="TDC2"/>
        <w:rPr>
          <w:rFonts w:eastAsiaTheme="minorEastAsia" w:cstheme="minorBidi"/>
          <w:smallCaps w:val="0"/>
          <w:noProof/>
          <w:sz w:val="22"/>
          <w:szCs w:val="22"/>
          <w:lang w:eastAsia="es-CL"/>
        </w:rPr>
      </w:pPr>
      <w:hyperlink w:anchor="_Toc392520654" w:history="1">
        <w:r w:rsidR="00442DA7" w:rsidRPr="0007735C">
          <w:rPr>
            <w:rStyle w:val="Hipervnculo"/>
            <w:noProof/>
          </w:rPr>
          <w:t>5.1.</w:t>
        </w:r>
        <w:r w:rsidR="00442DA7">
          <w:rPr>
            <w:rFonts w:eastAsiaTheme="minorEastAsia" w:cstheme="minorBidi"/>
            <w:smallCaps w:val="0"/>
            <w:noProof/>
            <w:sz w:val="22"/>
            <w:szCs w:val="22"/>
            <w:lang w:eastAsia="es-CL"/>
          </w:rPr>
          <w:tab/>
        </w:r>
        <w:r w:rsidR="00442DA7" w:rsidRPr="0007735C">
          <w:rPr>
            <w:rStyle w:val="Hipervnculo"/>
            <w:noProof/>
          </w:rPr>
          <w:t>Afectación de cursos de agua.</w:t>
        </w:r>
        <w:r w:rsidR="00442DA7">
          <w:rPr>
            <w:noProof/>
            <w:webHidden/>
          </w:rPr>
          <w:tab/>
        </w:r>
        <w:r w:rsidR="00442DA7">
          <w:rPr>
            <w:noProof/>
            <w:webHidden/>
          </w:rPr>
          <w:fldChar w:fldCharType="begin"/>
        </w:r>
        <w:r w:rsidR="00442DA7">
          <w:rPr>
            <w:noProof/>
            <w:webHidden/>
          </w:rPr>
          <w:instrText xml:space="preserve"> PAGEREF _Toc392520654 \h </w:instrText>
        </w:r>
        <w:r w:rsidR="00442DA7">
          <w:rPr>
            <w:noProof/>
            <w:webHidden/>
          </w:rPr>
        </w:r>
        <w:r w:rsidR="00442DA7">
          <w:rPr>
            <w:noProof/>
            <w:webHidden/>
          </w:rPr>
          <w:fldChar w:fldCharType="separate"/>
        </w:r>
        <w:r w:rsidR="00442DA7">
          <w:rPr>
            <w:noProof/>
            <w:webHidden/>
          </w:rPr>
          <w:t>16</w:t>
        </w:r>
        <w:r w:rsidR="00442DA7">
          <w:rPr>
            <w:noProof/>
            <w:webHidden/>
          </w:rPr>
          <w:fldChar w:fldCharType="end"/>
        </w:r>
      </w:hyperlink>
    </w:p>
    <w:p w14:paraId="506CBB85" w14:textId="77777777" w:rsidR="00442DA7" w:rsidRDefault="0095166B">
      <w:pPr>
        <w:pStyle w:val="TDC2"/>
        <w:rPr>
          <w:rFonts w:eastAsiaTheme="minorEastAsia" w:cstheme="minorBidi"/>
          <w:smallCaps w:val="0"/>
          <w:noProof/>
          <w:sz w:val="22"/>
          <w:szCs w:val="22"/>
          <w:lang w:eastAsia="es-CL"/>
        </w:rPr>
      </w:pPr>
      <w:hyperlink w:anchor="_Toc392520665" w:history="1">
        <w:r w:rsidR="00442DA7" w:rsidRPr="0007735C">
          <w:rPr>
            <w:rStyle w:val="Hipervnculo"/>
            <w:noProof/>
          </w:rPr>
          <w:t>5.2.</w:t>
        </w:r>
        <w:r w:rsidR="00442DA7">
          <w:rPr>
            <w:rFonts w:eastAsiaTheme="minorEastAsia" w:cstheme="minorBidi"/>
            <w:smallCaps w:val="0"/>
            <w:noProof/>
            <w:sz w:val="22"/>
            <w:szCs w:val="22"/>
            <w:lang w:eastAsia="es-CL"/>
          </w:rPr>
          <w:tab/>
        </w:r>
        <w:r w:rsidR="00442DA7" w:rsidRPr="0007735C">
          <w:rPr>
            <w:rStyle w:val="Hipervnculo"/>
            <w:noProof/>
          </w:rPr>
          <w:t>Manejo de residuos sólidos</w:t>
        </w:r>
        <w:r w:rsidR="00442DA7">
          <w:rPr>
            <w:noProof/>
            <w:webHidden/>
          </w:rPr>
          <w:tab/>
        </w:r>
        <w:r w:rsidR="00442DA7">
          <w:rPr>
            <w:noProof/>
            <w:webHidden/>
          </w:rPr>
          <w:fldChar w:fldCharType="begin"/>
        </w:r>
        <w:r w:rsidR="00442DA7">
          <w:rPr>
            <w:noProof/>
            <w:webHidden/>
          </w:rPr>
          <w:instrText xml:space="preserve"> PAGEREF _Toc392520665 \h </w:instrText>
        </w:r>
        <w:r w:rsidR="00442DA7">
          <w:rPr>
            <w:noProof/>
            <w:webHidden/>
          </w:rPr>
        </w:r>
        <w:r w:rsidR="00442DA7">
          <w:rPr>
            <w:noProof/>
            <w:webHidden/>
          </w:rPr>
          <w:fldChar w:fldCharType="separate"/>
        </w:r>
        <w:r w:rsidR="00442DA7">
          <w:rPr>
            <w:noProof/>
            <w:webHidden/>
          </w:rPr>
          <w:t>25</w:t>
        </w:r>
        <w:r w:rsidR="00442DA7">
          <w:rPr>
            <w:noProof/>
            <w:webHidden/>
          </w:rPr>
          <w:fldChar w:fldCharType="end"/>
        </w:r>
      </w:hyperlink>
    </w:p>
    <w:p w14:paraId="468C60A6" w14:textId="77777777" w:rsidR="00442DA7" w:rsidRDefault="0095166B">
      <w:pPr>
        <w:pStyle w:val="TDC2"/>
        <w:rPr>
          <w:rFonts w:eastAsiaTheme="minorEastAsia" w:cstheme="minorBidi"/>
          <w:smallCaps w:val="0"/>
          <w:noProof/>
          <w:sz w:val="22"/>
          <w:szCs w:val="22"/>
          <w:lang w:eastAsia="es-CL"/>
        </w:rPr>
      </w:pPr>
      <w:hyperlink w:anchor="_Toc392520672" w:history="1">
        <w:r w:rsidR="00442DA7" w:rsidRPr="0007735C">
          <w:rPr>
            <w:rStyle w:val="Hipervnculo"/>
            <w:noProof/>
          </w:rPr>
          <w:t>5.3.</w:t>
        </w:r>
        <w:r w:rsidR="00442DA7">
          <w:rPr>
            <w:rFonts w:eastAsiaTheme="minorEastAsia" w:cstheme="minorBidi"/>
            <w:smallCaps w:val="0"/>
            <w:noProof/>
            <w:sz w:val="22"/>
            <w:szCs w:val="22"/>
            <w:lang w:eastAsia="es-CL"/>
          </w:rPr>
          <w:tab/>
        </w:r>
        <w:r w:rsidR="00442DA7" w:rsidRPr="0007735C">
          <w:rPr>
            <w:rStyle w:val="Hipervnculo"/>
            <w:noProof/>
          </w:rPr>
          <w:t>Manejo de residuos Líquidos</w:t>
        </w:r>
        <w:r w:rsidR="00442DA7">
          <w:rPr>
            <w:noProof/>
            <w:webHidden/>
          </w:rPr>
          <w:tab/>
        </w:r>
        <w:r w:rsidR="00442DA7">
          <w:rPr>
            <w:noProof/>
            <w:webHidden/>
          </w:rPr>
          <w:fldChar w:fldCharType="begin"/>
        </w:r>
        <w:r w:rsidR="00442DA7">
          <w:rPr>
            <w:noProof/>
            <w:webHidden/>
          </w:rPr>
          <w:instrText xml:space="preserve"> PAGEREF _Toc392520672 \h </w:instrText>
        </w:r>
        <w:r w:rsidR="00442DA7">
          <w:rPr>
            <w:noProof/>
            <w:webHidden/>
          </w:rPr>
        </w:r>
        <w:r w:rsidR="00442DA7">
          <w:rPr>
            <w:noProof/>
            <w:webHidden/>
          </w:rPr>
          <w:fldChar w:fldCharType="separate"/>
        </w:r>
        <w:r w:rsidR="00442DA7">
          <w:rPr>
            <w:noProof/>
            <w:webHidden/>
          </w:rPr>
          <w:t>30</w:t>
        </w:r>
        <w:r w:rsidR="00442DA7">
          <w:rPr>
            <w:noProof/>
            <w:webHidden/>
          </w:rPr>
          <w:fldChar w:fldCharType="end"/>
        </w:r>
      </w:hyperlink>
    </w:p>
    <w:p w14:paraId="12649CEB" w14:textId="77777777" w:rsidR="00442DA7" w:rsidRDefault="0095166B">
      <w:pPr>
        <w:pStyle w:val="TDC2"/>
        <w:rPr>
          <w:rFonts w:eastAsiaTheme="minorEastAsia" w:cstheme="minorBidi"/>
          <w:smallCaps w:val="0"/>
          <w:noProof/>
          <w:sz w:val="22"/>
          <w:szCs w:val="22"/>
          <w:lang w:eastAsia="es-CL"/>
        </w:rPr>
      </w:pPr>
      <w:hyperlink w:anchor="_Toc392520673" w:history="1">
        <w:r w:rsidR="00442DA7" w:rsidRPr="0007735C">
          <w:rPr>
            <w:rStyle w:val="Hipervnculo"/>
            <w:noProof/>
          </w:rPr>
          <w:t>5.4.</w:t>
        </w:r>
        <w:r w:rsidR="00442DA7">
          <w:rPr>
            <w:rFonts w:eastAsiaTheme="minorEastAsia" w:cstheme="minorBidi"/>
            <w:smallCaps w:val="0"/>
            <w:noProof/>
            <w:sz w:val="22"/>
            <w:szCs w:val="22"/>
            <w:lang w:eastAsia="es-CL"/>
          </w:rPr>
          <w:tab/>
        </w:r>
        <w:r w:rsidR="00442DA7" w:rsidRPr="0007735C">
          <w:rPr>
            <w:rStyle w:val="Hipervnculo"/>
            <w:noProof/>
          </w:rPr>
          <w:t>Plan de Contingencia</w:t>
        </w:r>
        <w:r w:rsidR="00442DA7">
          <w:rPr>
            <w:noProof/>
            <w:webHidden/>
          </w:rPr>
          <w:tab/>
        </w:r>
        <w:r w:rsidR="00442DA7">
          <w:rPr>
            <w:noProof/>
            <w:webHidden/>
          </w:rPr>
          <w:fldChar w:fldCharType="begin"/>
        </w:r>
        <w:r w:rsidR="00442DA7">
          <w:rPr>
            <w:noProof/>
            <w:webHidden/>
          </w:rPr>
          <w:instrText xml:space="preserve"> PAGEREF _Toc392520673 \h </w:instrText>
        </w:r>
        <w:r w:rsidR="00442DA7">
          <w:rPr>
            <w:noProof/>
            <w:webHidden/>
          </w:rPr>
        </w:r>
        <w:r w:rsidR="00442DA7">
          <w:rPr>
            <w:noProof/>
            <w:webHidden/>
          </w:rPr>
          <w:fldChar w:fldCharType="separate"/>
        </w:r>
        <w:r w:rsidR="00442DA7">
          <w:rPr>
            <w:noProof/>
            <w:webHidden/>
          </w:rPr>
          <w:t>31</w:t>
        </w:r>
        <w:r w:rsidR="00442DA7">
          <w:rPr>
            <w:noProof/>
            <w:webHidden/>
          </w:rPr>
          <w:fldChar w:fldCharType="end"/>
        </w:r>
      </w:hyperlink>
    </w:p>
    <w:p w14:paraId="669F80CB" w14:textId="77777777" w:rsidR="00442DA7" w:rsidRDefault="0095166B">
      <w:pPr>
        <w:pStyle w:val="TDC2"/>
        <w:rPr>
          <w:rFonts w:eastAsiaTheme="minorEastAsia" w:cstheme="minorBidi"/>
          <w:smallCaps w:val="0"/>
          <w:noProof/>
          <w:sz w:val="22"/>
          <w:szCs w:val="22"/>
          <w:lang w:eastAsia="es-CL"/>
        </w:rPr>
      </w:pPr>
      <w:hyperlink w:anchor="_Toc392520678" w:history="1">
        <w:r w:rsidR="00442DA7" w:rsidRPr="0007735C">
          <w:rPr>
            <w:rStyle w:val="Hipervnculo"/>
            <w:noProof/>
          </w:rPr>
          <w:t>5.5.</w:t>
        </w:r>
        <w:r w:rsidR="00442DA7">
          <w:rPr>
            <w:rFonts w:eastAsiaTheme="minorEastAsia" w:cstheme="minorBidi"/>
            <w:smallCaps w:val="0"/>
            <w:noProof/>
            <w:sz w:val="22"/>
            <w:szCs w:val="22"/>
            <w:lang w:eastAsia="es-CL"/>
          </w:rPr>
          <w:tab/>
        </w:r>
        <w:r w:rsidR="00442DA7" w:rsidRPr="0007735C">
          <w:rPr>
            <w:rStyle w:val="Hipervnculo"/>
            <w:noProof/>
          </w:rPr>
          <w:t>Afectación de Flora y /o Vegetación</w:t>
        </w:r>
        <w:r w:rsidR="00442DA7">
          <w:rPr>
            <w:noProof/>
            <w:webHidden/>
          </w:rPr>
          <w:tab/>
        </w:r>
        <w:r w:rsidR="00442DA7">
          <w:rPr>
            <w:noProof/>
            <w:webHidden/>
          </w:rPr>
          <w:fldChar w:fldCharType="begin"/>
        </w:r>
        <w:r w:rsidR="00442DA7">
          <w:rPr>
            <w:noProof/>
            <w:webHidden/>
          </w:rPr>
          <w:instrText xml:space="preserve"> PAGEREF _Toc392520678 \h </w:instrText>
        </w:r>
        <w:r w:rsidR="00442DA7">
          <w:rPr>
            <w:noProof/>
            <w:webHidden/>
          </w:rPr>
        </w:r>
        <w:r w:rsidR="00442DA7">
          <w:rPr>
            <w:noProof/>
            <w:webHidden/>
          </w:rPr>
          <w:fldChar w:fldCharType="separate"/>
        </w:r>
        <w:r w:rsidR="00442DA7">
          <w:rPr>
            <w:noProof/>
            <w:webHidden/>
          </w:rPr>
          <w:t>37</w:t>
        </w:r>
        <w:r w:rsidR="00442DA7">
          <w:rPr>
            <w:noProof/>
            <w:webHidden/>
          </w:rPr>
          <w:fldChar w:fldCharType="end"/>
        </w:r>
      </w:hyperlink>
    </w:p>
    <w:p w14:paraId="5F72A15E" w14:textId="77777777" w:rsidR="00442DA7" w:rsidRDefault="0095166B">
      <w:pPr>
        <w:pStyle w:val="TDC1"/>
        <w:rPr>
          <w:rFonts w:eastAsiaTheme="minorEastAsia" w:cstheme="minorBidi"/>
          <w:b w:val="0"/>
          <w:bCs w:val="0"/>
          <w:caps w:val="0"/>
          <w:noProof/>
          <w:sz w:val="22"/>
          <w:szCs w:val="22"/>
          <w:lang w:eastAsia="es-CL"/>
        </w:rPr>
      </w:pPr>
      <w:hyperlink w:anchor="_Toc392520691" w:history="1">
        <w:r w:rsidR="00442DA7" w:rsidRPr="0007735C">
          <w:rPr>
            <w:rStyle w:val="Hipervnculo"/>
            <w:noProof/>
          </w:rPr>
          <w:t>6.</w:t>
        </w:r>
        <w:r w:rsidR="00442DA7">
          <w:rPr>
            <w:rFonts w:eastAsiaTheme="minorEastAsia" w:cstheme="minorBidi"/>
            <w:b w:val="0"/>
            <w:bCs w:val="0"/>
            <w:caps w:val="0"/>
            <w:noProof/>
            <w:sz w:val="22"/>
            <w:szCs w:val="22"/>
            <w:lang w:eastAsia="es-CL"/>
          </w:rPr>
          <w:tab/>
        </w:r>
        <w:r w:rsidR="00442DA7" w:rsidRPr="0007735C">
          <w:rPr>
            <w:rStyle w:val="Hipervnculo"/>
            <w:noProof/>
          </w:rPr>
          <w:t>OTROS HECHOS.</w:t>
        </w:r>
        <w:r w:rsidR="00442DA7">
          <w:rPr>
            <w:noProof/>
            <w:webHidden/>
          </w:rPr>
          <w:tab/>
        </w:r>
        <w:r w:rsidR="00442DA7">
          <w:rPr>
            <w:noProof/>
            <w:webHidden/>
          </w:rPr>
          <w:fldChar w:fldCharType="begin"/>
        </w:r>
        <w:r w:rsidR="00442DA7">
          <w:rPr>
            <w:noProof/>
            <w:webHidden/>
          </w:rPr>
          <w:instrText xml:space="preserve"> PAGEREF _Toc392520691 \h </w:instrText>
        </w:r>
        <w:r w:rsidR="00442DA7">
          <w:rPr>
            <w:noProof/>
            <w:webHidden/>
          </w:rPr>
        </w:r>
        <w:r w:rsidR="00442DA7">
          <w:rPr>
            <w:noProof/>
            <w:webHidden/>
          </w:rPr>
          <w:fldChar w:fldCharType="separate"/>
        </w:r>
        <w:r w:rsidR="00442DA7">
          <w:rPr>
            <w:noProof/>
            <w:webHidden/>
          </w:rPr>
          <w:t>51</w:t>
        </w:r>
        <w:r w:rsidR="00442DA7">
          <w:rPr>
            <w:noProof/>
            <w:webHidden/>
          </w:rPr>
          <w:fldChar w:fldCharType="end"/>
        </w:r>
      </w:hyperlink>
    </w:p>
    <w:p w14:paraId="23D75D25" w14:textId="77777777" w:rsidR="00442DA7" w:rsidRDefault="0095166B">
      <w:pPr>
        <w:pStyle w:val="TDC1"/>
        <w:rPr>
          <w:rFonts w:eastAsiaTheme="minorEastAsia" w:cstheme="minorBidi"/>
          <w:b w:val="0"/>
          <w:bCs w:val="0"/>
          <w:caps w:val="0"/>
          <w:noProof/>
          <w:sz w:val="22"/>
          <w:szCs w:val="22"/>
          <w:lang w:eastAsia="es-CL"/>
        </w:rPr>
      </w:pPr>
      <w:hyperlink w:anchor="_Toc392520693" w:history="1">
        <w:r w:rsidR="00442DA7" w:rsidRPr="0007735C">
          <w:rPr>
            <w:rStyle w:val="Hipervnculo"/>
            <w:noProof/>
          </w:rPr>
          <w:t>7.</w:t>
        </w:r>
        <w:r w:rsidR="00442DA7">
          <w:rPr>
            <w:rFonts w:eastAsiaTheme="minorEastAsia" w:cstheme="minorBidi"/>
            <w:b w:val="0"/>
            <w:bCs w:val="0"/>
            <w:caps w:val="0"/>
            <w:noProof/>
            <w:sz w:val="22"/>
            <w:szCs w:val="22"/>
            <w:lang w:eastAsia="es-CL"/>
          </w:rPr>
          <w:tab/>
        </w:r>
        <w:r w:rsidR="00442DA7" w:rsidRPr="0007735C">
          <w:rPr>
            <w:rStyle w:val="Hipervnculo"/>
            <w:noProof/>
          </w:rPr>
          <w:t>CONCLUSIONES.</w:t>
        </w:r>
        <w:r w:rsidR="00442DA7">
          <w:rPr>
            <w:noProof/>
            <w:webHidden/>
          </w:rPr>
          <w:tab/>
        </w:r>
        <w:r w:rsidR="00442DA7">
          <w:rPr>
            <w:noProof/>
            <w:webHidden/>
          </w:rPr>
          <w:fldChar w:fldCharType="begin"/>
        </w:r>
        <w:r w:rsidR="00442DA7">
          <w:rPr>
            <w:noProof/>
            <w:webHidden/>
          </w:rPr>
          <w:instrText xml:space="preserve"> PAGEREF _Toc392520693 \h </w:instrText>
        </w:r>
        <w:r w:rsidR="00442DA7">
          <w:rPr>
            <w:noProof/>
            <w:webHidden/>
          </w:rPr>
        </w:r>
        <w:r w:rsidR="00442DA7">
          <w:rPr>
            <w:noProof/>
            <w:webHidden/>
          </w:rPr>
          <w:fldChar w:fldCharType="separate"/>
        </w:r>
        <w:r w:rsidR="00442DA7">
          <w:rPr>
            <w:noProof/>
            <w:webHidden/>
          </w:rPr>
          <w:t>52</w:t>
        </w:r>
        <w:r w:rsidR="00442DA7">
          <w:rPr>
            <w:noProof/>
            <w:webHidden/>
          </w:rPr>
          <w:fldChar w:fldCharType="end"/>
        </w:r>
      </w:hyperlink>
    </w:p>
    <w:p w14:paraId="30438BD3" w14:textId="77777777" w:rsidR="00442DA7" w:rsidRDefault="0095166B">
      <w:pPr>
        <w:pStyle w:val="TDC1"/>
        <w:rPr>
          <w:rFonts w:eastAsiaTheme="minorEastAsia" w:cstheme="minorBidi"/>
          <w:b w:val="0"/>
          <w:bCs w:val="0"/>
          <w:caps w:val="0"/>
          <w:noProof/>
          <w:sz w:val="22"/>
          <w:szCs w:val="22"/>
          <w:lang w:eastAsia="es-CL"/>
        </w:rPr>
      </w:pPr>
      <w:hyperlink w:anchor="_Toc392520695" w:history="1">
        <w:r w:rsidR="00442DA7" w:rsidRPr="0007735C">
          <w:rPr>
            <w:rStyle w:val="Hipervnculo"/>
            <w:noProof/>
          </w:rPr>
          <w:t>8.</w:t>
        </w:r>
        <w:r w:rsidR="00442DA7">
          <w:rPr>
            <w:rFonts w:eastAsiaTheme="minorEastAsia" w:cstheme="minorBidi"/>
            <w:b w:val="0"/>
            <w:bCs w:val="0"/>
            <w:caps w:val="0"/>
            <w:noProof/>
            <w:sz w:val="22"/>
            <w:szCs w:val="22"/>
            <w:lang w:eastAsia="es-CL"/>
          </w:rPr>
          <w:tab/>
        </w:r>
        <w:r w:rsidR="00442DA7" w:rsidRPr="0007735C">
          <w:rPr>
            <w:rStyle w:val="Hipervnculo"/>
            <w:noProof/>
          </w:rPr>
          <w:t>ANEXOS.</w:t>
        </w:r>
        <w:r w:rsidR="00442DA7">
          <w:rPr>
            <w:noProof/>
            <w:webHidden/>
          </w:rPr>
          <w:tab/>
        </w:r>
        <w:r w:rsidR="00442DA7">
          <w:rPr>
            <w:noProof/>
            <w:webHidden/>
          </w:rPr>
          <w:fldChar w:fldCharType="begin"/>
        </w:r>
        <w:r w:rsidR="00442DA7">
          <w:rPr>
            <w:noProof/>
            <w:webHidden/>
          </w:rPr>
          <w:instrText xml:space="preserve"> PAGEREF _Toc392520695 \h </w:instrText>
        </w:r>
        <w:r w:rsidR="00442DA7">
          <w:rPr>
            <w:noProof/>
            <w:webHidden/>
          </w:rPr>
        </w:r>
        <w:r w:rsidR="00442DA7">
          <w:rPr>
            <w:noProof/>
            <w:webHidden/>
          </w:rPr>
          <w:fldChar w:fldCharType="separate"/>
        </w:r>
        <w:r w:rsidR="00442DA7">
          <w:rPr>
            <w:noProof/>
            <w:webHidden/>
          </w:rPr>
          <w:t>55</w:t>
        </w:r>
        <w:r w:rsidR="00442DA7">
          <w:rPr>
            <w:noProof/>
            <w:webHidden/>
          </w:rPr>
          <w:fldChar w:fldCharType="end"/>
        </w:r>
      </w:hyperlink>
    </w:p>
    <w:p w14:paraId="2A57E762" w14:textId="77777777" w:rsidR="00442DA7" w:rsidRDefault="0095166B">
      <w:pPr>
        <w:pStyle w:val="TDC2"/>
        <w:rPr>
          <w:rFonts w:eastAsiaTheme="minorEastAsia" w:cstheme="minorBidi"/>
          <w:smallCaps w:val="0"/>
          <w:noProof/>
          <w:sz w:val="22"/>
          <w:szCs w:val="22"/>
          <w:lang w:eastAsia="es-CL"/>
        </w:rPr>
      </w:pPr>
      <w:hyperlink w:anchor="_Toc392520696" w:history="1">
        <w:r w:rsidR="00442DA7" w:rsidRPr="0007735C">
          <w:rPr>
            <w:rStyle w:val="Hipervnculo"/>
            <w:noProof/>
          </w:rPr>
          <w:t>ANEXO 1. Actas de Inspección Ambiental</w:t>
        </w:r>
        <w:r w:rsidR="00442DA7">
          <w:rPr>
            <w:noProof/>
            <w:webHidden/>
          </w:rPr>
          <w:tab/>
        </w:r>
        <w:r w:rsidR="00442DA7">
          <w:rPr>
            <w:noProof/>
            <w:webHidden/>
          </w:rPr>
          <w:fldChar w:fldCharType="begin"/>
        </w:r>
        <w:r w:rsidR="00442DA7">
          <w:rPr>
            <w:noProof/>
            <w:webHidden/>
          </w:rPr>
          <w:instrText xml:space="preserve"> PAGEREF _Toc392520696 \h </w:instrText>
        </w:r>
        <w:r w:rsidR="00442DA7">
          <w:rPr>
            <w:noProof/>
            <w:webHidden/>
          </w:rPr>
        </w:r>
        <w:r w:rsidR="00442DA7">
          <w:rPr>
            <w:noProof/>
            <w:webHidden/>
          </w:rPr>
          <w:fldChar w:fldCharType="separate"/>
        </w:r>
        <w:r w:rsidR="00442DA7">
          <w:rPr>
            <w:noProof/>
            <w:webHidden/>
          </w:rPr>
          <w:t>56</w:t>
        </w:r>
        <w:r w:rsidR="00442DA7">
          <w:rPr>
            <w:noProof/>
            <w:webHidden/>
          </w:rPr>
          <w:fldChar w:fldCharType="end"/>
        </w:r>
      </w:hyperlink>
    </w:p>
    <w:p w14:paraId="09546A41" w14:textId="77777777" w:rsidR="00442DA7" w:rsidRDefault="0095166B">
      <w:pPr>
        <w:pStyle w:val="TDC2"/>
        <w:rPr>
          <w:rFonts w:eastAsiaTheme="minorEastAsia" w:cstheme="minorBidi"/>
          <w:smallCaps w:val="0"/>
          <w:noProof/>
          <w:sz w:val="22"/>
          <w:szCs w:val="22"/>
          <w:lang w:eastAsia="es-CL"/>
        </w:rPr>
      </w:pPr>
      <w:hyperlink w:anchor="_Toc392520697" w:history="1">
        <w:r w:rsidR="00442DA7" w:rsidRPr="0007735C">
          <w:rPr>
            <w:rStyle w:val="Hipervnculo"/>
            <w:noProof/>
          </w:rPr>
          <w:t>ANEXO 2. Documentación solicitada y entregada.</w:t>
        </w:r>
        <w:r w:rsidR="00442DA7">
          <w:rPr>
            <w:noProof/>
            <w:webHidden/>
          </w:rPr>
          <w:tab/>
        </w:r>
        <w:r w:rsidR="00442DA7">
          <w:rPr>
            <w:noProof/>
            <w:webHidden/>
          </w:rPr>
          <w:fldChar w:fldCharType="begin"/>
        </w:r>
        <w:r w:rsidR="00442DA7">
          <w:rPr>
            <w:noProof/>
            <w:webHidden/>
          </w:rPr>
          <w:instrText xml:space="preserve"> PAGEREF _Toc392520697 \h </w:instrText>
        </w:r>
        <w:r w:rsidR="00442DA7">
          <w:rPr>
            <w:noProof/>
            <w:webHidden/>
          </w:rPr>
        </w:r>
        <w:r w:rsidR="00442DA7">
          <w:rPr>
            <w:noProof/>
            <w:webHidden/>
          </w:rPr>
          <w:fldChar w:fldCharType="separate"/>
        </w:r>
        <w:r w:rsidR="00442DA7">
          <w:rPr>
            <w:noProof/>
            <w:webHidden/>
          </w:rPr>
          <w:t>57</w:t>
        </w:r>
        <w:r w:rsidR="00442DA7">
          <w:rPr>
            <w:noProof/>
            <w:webHidden/>
          </w:rPr>
          <w:fldChar w:fldCharType="end"/>
        </w:r>
      </w:hyperlink>
    </w:p>
    <w:p w14:paraId="6F5279FF" w14:textId="77777777" w:rsidR="00655D0C" w:rsidRPr="00E00003" w:rsidRDefault="003753AB" w:rsidP="00E00003">
      <w:pPr>
        <w:rPr>
          <w:sz w:val="20"/>
          <w:szCs w:val="20"/>
        </w:rPr>
      </w:pPr>
      <w:r w:rsidRPr="00E00003">
        <w:rPr>
          <w:sz w:val="20"/>
          <w:szCs w:val="20"/>
        </w:rPr>
        <w:fldChar w:fldCharType="end"/>
      </w:r>
    </w:p>
    <w:p w14:paraId="6F527A00" w14:textId="77777777" w:rsidR="00655D0C" w:rsidRPr="0025129B" w:rsidRDefault="001A4615" w:rsidP="004155AC">
      <w:pPr>
        <w:jc w:val="left"/>
        <w:sectPr w:rsidR="00655D0C" w:rsidRPr="0025129B" w:rsidSect="00A70F8F">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rsidRPr="0025129B">
        <w:br w:type="page"/>
      </w:r>
    </w:p>
    <w:p w14:paraId="6F527A01" w14:textId="77777777" w:rsidR="002C445A" w:rsidRPr="0025129B" w:rsidRDefault="00ED4317" w:rsidP="005749E1">
      <w:pPr>
        <w:pStyle w:val="Ttulo1"/>
      </w:pPr>
      <w:bookmarkStart w:id="17" w:name="_Toc352840376"/>
      <w:bookmarkStart w:id="18" w:name="_Toc352841436"/>
      <w:bookmarkStart w:id="19" w:name="_Toc392520636"/>
      <w:r w:rsidRPr="0025129B">
        <w:lastRenderedPageBreak/>
        <w:t>RESUMEN</w:t>
      </w:r>
      <w:r w:rsidR="00B1722C" w:rsidRPr="0025129B">
        <w:t>.</w:t>
      </w:r>
      <w:bookmarkEnd w:id="17"/>
      <w:bookmarkEnd w:id="18"/>
      <w:bookmarkEnd w:id="19"/>
    </w:p>
    <w:p w14:paraId="6F527A02" w14:textId="77777777" w:rsidR="00ED4317" w:rsidRPr="0025129B" w:rsidRDefault="00ED4317" w:rsidP="00ED4317">
      <w:pPr>
        <w:jc w:val="left"/>
        <w:rPr>
          <w:rFonts w:cstheme="minorHAnsi"/>
          <w:b/>
          <w:sz w:val="20"/>
          <w:szCs w:val="20"/>
        </w:rPr>
      </w:pPr>
    </w:p>
    <w:p w14:paraId="6F527A03" w14:textId="5521DD33"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 da cuenta de los resultados de la</w:t>
      </w:r>
      <w:r w:rsidR="001A32B3">
        <w:rPr>
          <w:rFonts w:cstheme="minorHAnsi"/>
          <w:sz w:val="20"/>
          <w:szCs w:val="20"/>
        </w:rPr>
        <w:t>s</w:t>
      </w:r>
      <w:r w:rsidR="004041CB" w:rsidRPr="0025129B">
        <w:rPr>
          <w:rFonts w:cstheme="minorHAnsi"/>
          <w:sz w:val="20"/>
          <w:szCs w:val="20"/>
        </w:rPr>
        <w:t xml:space="preserve"> actividad</w:t>
      </w:r>
      <w:r w:rsidR="001A32B3">
        <w:rPr>
          <w:rFonts w:cstheme="minorHAnsi"/>
          <w:sz w:val="20"/>
          <w:szCs w:val="20"/>
        </w:rPr>
        <w:t>es</w:t>
      </w:r>
      <w:r w:rsidR="004041CB" w:rsidRPr="0025129B">
        <w:rPr>
          <w:rFonts w:cstheme="minorHAnsi"/>
          <w:sz w:val="20"/>
          <w:szCs w:val="20"/>
        </w:rPr>
        <w:t xml:space="preserve"> de </w:t>
      </w:r>
      <w:r w:rsidR="000D582A" w:rsidRPr="0025129B">
        <w:rPr>
          <w:rFonts w:cstheme="minorHAnsi"/>
          <w:sz w:val="20"/>
          <w:szCs w:val="20"/>
        </w:rPr>
        <w:t>fiscalización</w:t>
      </w:r>
      <w:r w:rsidRPr="0025129B">
        <w:rPr>
          <w:rFonts w:cstheme="minorHAnsi"/>
          <w:sz w:val="20"/>
          <w:szCs w:val="20"/>
        </w:rPr>
        <w:t xml:space="preserve"> ambiental realizada por </w:t>
      </w:r>
      <w:r w:rsidR="002317DB">
        <w:rPr>
          <w:rFonts w:cstheme="minorHAnsi"/>
          <w:sz w:val="20"/>
          <w:szCs w:val="20"/>
        </w:rPr>
        <w:t xml:space="preserve">el </w:t>
      </w:r>
      <w:r w:rsidR="001A32B3">
        <w:rPr>
          <w:rFonts w:cstheme="minorHAnsi"/>
          <w:sz w:val="20"/>
          <w:szCs w:val="20"/>
        </w:rPr>
        <w:t xml:space="preserve">Servicio Nacional de Geología y </w:t>
      </w:r>
      <w:r w:rsidR="000D582A">
        <w:rPr>
          <w:rFonts w:cstheme="minorHAnsi"/>
          <w:sz w:val="20"/>
          <w:szCs w:val="20"/>
        </w:rPr>
        <w:t>Minería</w:t>
      </w:r>
      <w:r w:rsidR="001A32B3">
        <w:rPr>
          <w:rFonts w:cstheme="minorHAnsi"/>
          <w:sz w:val="20"/>
          <w:szCs w:val="20"/>
        </w:rPr>
        <w:t xml:space="preserve"> (SERNAGEOMIN), junto a Servicio </w:t>
      </w:r>
      <w:r w:rsidR="000D582A">
        <w:rPr>
          <w:rFonts w:cstheme="minorHAnsi"/>
          <w:sz w:val="20"/>
          <w:szCs w:val="20"/>
        </w:rPr>
        <w:t>Agrícola</w:t>
      </w:r>
      <w:r w:rsidR="001A32B3">
        <w:rPr>
          <w:rFonts w:cstheme="minorHAnsi"/>
          <w:sz w:val="20"/>
          <w:szCs w:val="20"/>
        </w:rPr>
        <w:t xml:space="preserve"> y Ganadero SAG</w:t>
      </w:r>
      <w:r w:rsidR="00F478FD" w:rsidRPr="0025129B">
        <w:rPr>
          <w:rFonts w:cstheme="minorHAnsi"/>
          <w:sz w:val="20"/>
          <w:szCs w:val="20"/>
        </w:rPr>
        <w:t>,</w:t>
      </w:r>
      <w:r w:rsidR="007B7525" w:rsidRPr="0025129B">
        <w:rPr>
          <w:rFonts w:cstheme="minorHAnsi"/>
          <w:sz w:val="20"/>
          <w:szCs w:val="20"/>
        </w:rPr>
        <w:t xml:space="preserve"> al pro</w:t>
      </w:r>
      <w:r w:rsidRPr="0025129B">
        <w:rPr>
          <w:rFonts w:cstheme="minorHAnsi"/>
          <w:sz w:val="20"/>
          <w:szCs w:val="20"/>
        </w:rPr>
        <w:t>yecto “</w:t>
      </w:r>
      <w:r w:rsidR="005E107D">
        <w:rPr>
          <w:rFonts w:cstheme="minorHAnsi"/>
          <w:sz w:val="20"/>
          <w:szCs w:val="20"/>
        </w:rPr>
        <w:t>SQM Salar</w:t>
      </w:r>
      <w:r w:rsidRPr="0025129B">
        <w:rPr>
          <w:rFonts w:cstheme="minorHAnsi"/>
          <w:sz w:val="20"/>
          <w:szCs w:val="20"/>
        </w:rPr>
        <w:t>”</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E107D">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durante los días </w:t>
      </w:r>
      <w:r w:rsidR="005E107D">
        <w:rPr>
          <w:rFonts w:cstheme="minorHAnsi"/>
          <w:sz w:val="20"/>
          <w:szCs w:val="20"/>
        </w:rPr>
        <w:t>26 y 27 de marzo de 2014.</w:t>
      </w:r>
    </w:p>
    <w:p w14:paraId="6F527A04" w14:textId="77777777" w:rsidR="00ED4317" w:rsidRPr="0025129B" w:rsidRDefault="00ED4317" w:rsidP="00ED4317">
      <w:pPr>
        <w:rPr>
          <w:rFonts w:cstheme="minorHAnsi"/>
          <w:sz w:val="20"/>
          <w:szCs w:val="20"/>
        </w:rPr>
      </w:pPr>
    </w:p>
    <w:p w14:paraId="23481239" w14:textId="77777777" w:rsidR="005E107D" w:rsidRPr="007D043B" w:rsidRDefault="005E107D" w:rsidP="005E107D">
      <w:pPr>
        <w:rPr>
          <w:rFonts w:cstheme="minorHAnsi"/>
          <w:sz w:val="20"/>
          <w:szCs w:val="20"/>
        </w:rPr>
      </w:pPr>
      <w:r w:rsidRPr="007D043B">
        <w:rPr>
          <w:rFonts w:cstheme="minorHAnsi"/>
          <w:sz w:val="20"/>
          <w:szCs w:val="20"/>
        </w:rPr>
        <w:t>El proyecto “SQM Salar S.A.” consiste en la producción de cloruro de potasio, sulfato de potasio, ácido bórico y salmuera rica en litio en las instalaciones que actualmente posee SQM en el Salar de Atacama.</w:t>
      </w:r>
    </w:p>
    <w:p w14:paraId="6F527A06" w14:textId="77777777" w:rsidR="00ED4317" w:rsidRPr="0025129B" w:rsidRDefault="00ED4317" w:rsidP="00ED4317">
      <w:pPr>
        <w:rPr>
          <w:rFonts w:cstheme="minorHAnsi"/>
          <w:sz w:val="20"/>
          <w:szCs w:val="20"/>
        </w:rPr>
      </w:pPr>
    </w:p>
    <w:p w14:paraId="2A20D624" w14:textId="2BCAD06B" w:rsidR="007D043B" w:rsidRPr="007D043B" w:rsidRDefault="008F751D" w:rsidP="007D043B">
      <w:pPr>
        <w:pStyle w:val="TDC2"/>
        <w:rPr>
          <w:rFonts w:cstheme="minorHAnsi"/>
          <w:smallCaps w:val="0"/>
        </w:rPr>
      </w:pPr>
      <w:r w:rsidRPr="007D043B">
        <w:rPr>
          <w:rFonts w:cstheme="minorHAnsi"/>
          <w:smallCaps w:val="0"/>
        </w:rPr>
        <w:t xml:space="preserve">Las materias relevantes objeto de la fiscalización incluyeron </w:t>
      </w:r>
      <w:r w:rsidR="007D043B" w:rsidRPr="007D043B">
        <w:rPr>
          <w:rFonts w:cstheme="minorHAnsi"/>
          <w:smallCaps w:val="0"/>
        </w:rPr>
        <w:t xml:space="preserve">Afectación de Cursos de Agua, </w:t>
      </w:r>
      <w:r w:rsidR="002317DB">
        <w:rPr>
          <w:rFonts w:cstheme="minorHAnsi"/>
          <w:smallCaps w:val="0"/>
        </w:rPr>
        <w:t>M</w:t>
      </w:r>
      <w:r w:rsidR="007D043B" w:rsidRPr="007D043B">
        <w:rPr>
          <w:rFonts w:cstheme="minorHAnsi"/>
          <w:smallCaps w:val="0"/>
        </w:rPr>
        <w:t xml:space="preserve">anejo de Residuos Sólidos, </w:t>
      </w:r>
      <w:r w:rsidR="002317DB">
        <w:rPr>
          <w:rFonts w:cstheme="minorHAnsi"/>
          <w:smallCaps w:val="0"/>
        </w:rPr>
        <w:t>M</w:t>
      </w:r>
      <w:r w:rsidR="007D043B" w:rsidRPr="007D043B">
        <w:rPr>
          <w:rFonts w:cstheme="minorHAnsi"/>
          <w:smallCaps w:val="0"/>
        </w:rPr>
        <w:t>anejo de Residuos Líquidos,</w:t>
      </w:r>
      <w:r w:rsidR="003C3367">
        <w:rPr>
          <w:rFonts w:cstheme="minorHAnsi"/>
          <w:smallCaps w:val="0"/>
        </w:rPr>
        <w:t xml:space="preserve"> </w:t>
      </w:r>
      <w:r w:rsidR="007D043B" w:rsidRPr="007D043B">
        <w:rPr>
          <w:rFonts w:cstheme="minorHAnsi"/>
          <w:smallCaps w:val="0"/>
        </w:rPr>
        <w:t>Plan de contingencia y Afectación de Flora y/o Vegetación.</w:t>
      </w:r>
    </w:p>
    <w:p w14:paraId="6F527A08" w14:textId="0B55E96C" w:rsidR="00ED4317" w:rsidRPr="0025129B" w:rsidRDefault="00ED4317" w:rsidP="00ED4317">
      <w:pPr>
        <w:rPr>
          <w:rFonts w:cstheme="minorHAnsi"/>
          <w:color w:val="FF0000"/>
          <w:sz w:val="20"/>
          <w:szCs w:val="20"/>
        </w:rPr>
      </w:pPr>
    </w:p>
    <w:p w14:paraId="5180D351" w14:textId="1A7AACB1" w:rsidR="007D043B" w:rsidRPr="007D043B" w:rsidRDefault="00ED4317" w:rsidP="007D043B">
      <w:pPr>
        <w:widowControl w:val="0"/>
        <w:overflowPunct w:val="0"/>
        <w:autoSpaceDE w:val="0"/>
        <w:autoSpaceDN w:val="0"/>
        <w:adjustRightInd w:val="0"/>
        <w:spacing w:after="120"/>
        <w:rPr>
          <w:rFonts w:cstheme="minorHAnsi"/>
          <w:sz w:val="20"/>
          <w:szCs w:val="20"/>
        </w:rPr>
      </w:pPr>
      <w:r w:rsidRPr="0025129B">
        <w:rPr>
          <w:rFonts w:cstheme="minorHAnsi"/>
          <w:sz w:val="20"/>
          <w:szCs w:val="20"/>
        </w:rPr>
        <w:t>Entre los principales hechos constatados como no conformidades se encuentran:</w:t>
      </w:r>
      <w:r w:rsidR="0099169F">
        <w:rPr>
          <w:rFonts w:cstheme="minorHAnsi"/>
          <w:sz w:val="20"/>
          <w:szCs w:val="20"/>
        </w:rPr>
        <w:t xml:space="preserve"> </w:t>
      </w:r>
      <w:r w:rsidR="007D043B" w:rsidRPr="007D043B">
        <w:rPr>
          <w:rFonts w:cstheme="minorHAnsi"/>
          <w:sz w:val="20"/>
          <w:szCs w:val="20"/>
        </w:rPr>
        <w:t xml:space="preserve">El titular ha realizado modificaciones a umbrales de pozos de monitoreo sin la autorización </w:t>
      </w:r>
      <w:r w:rsidR="007D043B">
        <w:rPr>
          <w:rFonts w:cstheme="minorHAnsi"/>
          <w:sz w:val="20"/>
          <w:szCs w:val="20"/>
        </w:rPr>
        <w:t>de la autoridad ambiental, e</w:t>
      </w:r>
      <w:r w:rsidR="007D043B" w:rsidRPr="007D043B">
        <w:rPr>
          <w:rFonts w:cstheme="minorHAnsi"/>
          <w:sz w:val="20"/>
          <w:szCs w:val="20"/>
        </w:rPr>
        <w:t xml:space="preserve">l titular no mantiene los residuos domésticos en las condiciones de hermeticidad que indica el expediente de evaluación por tanto no impide </w:t>
      </w:r>
      <w:r w:rsidR="007D043B">
        <w:rPr>
          <w:rFonts w:cstheme="minorHAnsi"/>
          <w:sz w:val="20"/>
          <w:szCs w:val="20"/>
        </w:rPr>
        <w:t>la atracción de fauna silvestre, e</w:t>
      </w:r>
      <w:r w:rsidR="007D043B" w:rsidRPr="007D043B">
        <w:rPr>
          <w:rFonts w:cstheme="minorHAnsi"/>
          <w:sz w:val="20"/>
          <w:szCs w:val="20"/>
        </w:rPr>
        <w:t xml:space="preserve">l titular no ha realizado la actualización del plan de </w:t>
      </w:r>
      <w:r w:rsidR="002317DB">
        <w:rPr>
          <w:rFonts w:cstheme="minorHAnsi"/>
          <w:sz w:val="20"/>
          <w:szCs w:val="20"/>
        </w:rPr>
        <w:t>c</w:t>
      </w:r>
      <w:r w:rsidR="007D043B" w:rsidRPr="007D043B">
        <w:rPr>
          <w:rFonts w:cstheme="minorHAnsi"/>
          <w:sz w:val="20"/>
          <w:szCs w:val="20"/>
        </w:rPr>
        <w:t>ontingencia, con la periodicidad que indica la RCA,</w:t>
      </w:r>
      <w:r w:rsidR="003C3367">
        <w:rPr>
          <w:rFonts w:cstheme="minorHAnsi"/>
          <w:sz w:val="20"/>
          <w:szCs w:val="20"/>
        </w:rPr>
        <w:t xml:space="preserve"> </w:t>
      </w:r>
      <w:r w:rsidR="007D043B">
        <w:rPr>
          <w:rFonts w:cstheme="minorHAnsi"/>
          <w:sz w:val="20"/>
          <w:szCs w:val="20"/>
        </w:rPr>
        <w:t xml:space="preserve">el titular no ha activado el </w:t>
      </w:r>
      <w:r w:rsidR="003C3367">
        <w:rPr>
          <w:rFonts w:cstheme="minorHAnsi"/>
          <w:sz w:val="20"/>
          <w:szCs w:val="20"/>
        </w:rPr>
        <w:t>plan de contingencia a pesar de</w:t>
      </w:r>
      <w:r w:rsidR="007D043B">
        <w:rPr>
          <w:rFonts w:cstheme="minorHAnsi"/>
          <w:sz w:val="20"/>
          <w:szCs w:val="20"/>
        </w:rPr>
        <w:t xml:space="preserve"> que las condiciones para la activación se han presentado en </w:t>
      </w:r>
      <w:r w:rsidR="007473CD">
        <w:rPr>
          <w:rFonts w:cstheme="minorHAnsi"/>
          <w:sz w:val="20"/>
          <w:szCs w:val="20"/>
        </w:rPr>
        <w:t>más</w:t>
      </w:r>
      <w:r w:rsidR="00442DA7">
        <w:rPr>
          <w:rFonts w:cstheme="minorHAnsi"/>
          <w:sz w:val="20"/>
          <w:szCs w:val="20"/>
        </w:rPr>
        <w:t xml:space="preserve"> de una </w:t>
      </w:r>
      <w:r w:rsidR="00D02222">
        <w:rPr>
          <w:rFonts w:cstheme="minorHAnsi"/>
          <w:sz w:val="20"/>
          <w:szCs w:val="20"/>
        </w:rPr>
        <w:t>oportunidad, de</w:t>
      </w:r>
      <w:r w:rsidR="00D9335F">
        <w:rPr>
          <w:rFonts w:cstheme="minorHAnsi"/>
          <w:sz w:val="20"/>
          <w:szCs w:val="20"/>
        </w:rPr>
        <w:t xml:space="preserve"> acuerdo a</w:t>
      </w:r>
      <w:r w:rsidR="007D043B">
        <w:rPr>
          <w:rFonts w:cstheme="minorHAnsi"/>
          <w:sz w:val="20"/>
          <w:szCs w:val="20"/>
        </w:rPr>
        <w:t xml:space="preserve"> los</w:t>
      </w:r>
      <w:r w:rsidR="007473CD">
        <w:rPr>
          <w:rFonts w:cstheme="minorHAnsi"/>
          <w:sz w:val="20"/>
          <w:szCs w:val="20"/>
        </w:rPr>
        <w:t xml:space="preserve"> valores obtenidos en terreno</w:t>
      </w:r>
      <w:r w:rsidR="00D02222">
        <w:rPr>
          <w:rFonts w:cstheme="minorHAnsi"/>
          <w:sz w:val="20"/>
          <w:szCs w:val="20"/>
        </w:rPr>
        <w:t>, 22 % de las especies de árboles que deben ser monitoreados se encuentran secos</w:t>
      </w:r>
      <w:r w:rsidR="008C1710">
        <w:rPr>
          <w:rFonts w:cstheme="minorHAnsi"/>
          <w:sz w:val="20"/>
          <w:szCs w:val="20"/>
        </w:rPr>
        <w:t xml:space="preserve"> y</w:t>
      </w:r>
      <w:r w:rsidR="007D043B">
        <w:rPr>
          <w:rFonts w:cstheme="minorHAnsi"/>
          <w:sz w:val="20"/>
          <w:szCs w:val="20"/>
        </w:rPr>
        <w:t xml:space="preserve"> finalmente</w:t>
      </w:r>
      <w:r w:rsidR="003C3367">
        <w:rPr>
          <w:rFonts w:cstheme="minorHAnsi"/>
          <w:sz w:val="20"/>
          <w:szCs w:val="20"/>
        </w:rPr>
        <w:t>,</w:t>
      </w:r>
      <w:r w:rsidR="007D043B">
        <w:rPr>
          <w:rFonts w:cstheme="minorHAnsi"/>
          <w:sz w:val="20"/>
          <w:szCs w:val="20"/>
        </w:rPr>
        <w:t xml:space="preserve"> el titular no hace entrega de la </w:t>
      </w:r>
      <w:r w:rsidR="007473CD">
        <w:rPr>
          <w:rFonts w:cstheme="minorHAnsi"/>
          <w:sz w:val="20"/>
          <w:szCs w:val="20"/>
        </w:rPr>
        <w:t>documentación</w:t>
      </w:r>
      <w:r w:rsidR="007D043B">
        <w:rPr>
          <w:rFonts w:cstheme="minorHAnsi"/>
          <w:sz w:val="20"/>
          <w:szCs w:val="20"/>
        </w:rPr>
        <w:t xml:space="preserve"> en la forma en la que fue solicitada durante la inspecci</w:t>
      </w:r>
      <w:r w:rsidR="00260AB5">
        <w:rPr>
          <w:rFonts w:cstheme="minorHAnsi"/>
          <w:sz w:val="20"/>
          <w:szCs w:val="20"/>
        </w:rPr>
        <w:t>ón.</w:t>
      </w:r>
    </w:p>
    <w:p w14:paraId="6F527A09" w14:textId="48EF34D4" w:rsidR="00ED4317" w:rsidRPr="0025129B" w:rsidRDefault="00ED4317" w:rsidP="00ED4317">
      <w:pPr>
        <w:rPr>
          <w:rFonts w:cstheme="minorHAnsi"/>
          <w:sz w:val="20"/>
          <w:szCs w:val="20"/>
        </w:rPr>
      </w:pPr>
    </w:p>
    <w:p w14:paraId="6F527A0A" w14:textId="77777777" w:rsidR="00ED4317" w:rsidRPr="0025129B" w:rsidRDefault="00ED4317">
      <w:pPr>
        <w:jc w:val="left"/>
        <w:rPr>
          <w:rFonts w:cstheme="minorHAnsi"/>
          <w:b/>
          <w:sz w:val="20"/>
          <w:szCs w:val="20"/>
        </w:rPr>
      </w:pPr>
      <w:r w:rsidRPr="0025129B">
        <w:rPr>
          <w:rFonts w:cstheme="minorHAnsi"/>
          <w:b/>
          <w:sz w:val="20"/>
          <w:szCs w:val="20"/>
        </w:rPr>
        <w:br w:type="page"/>
      </w:r>
    </w:p>
    <w:p w14:paraId="6F527A0B" w14:textId="77777777" w:rsidR="00ED4317" w:rsidRPr="0025129B" w:rsidRDefault="009847C7" w:rsidP="009847C7">
      <w:pPr>
        <w:pStyle w:val="Ttulo1"/>
      </w:pPr>
      <w:bookmarkStart w:id="20" w:name="_Toc392520637"/>
      <w:r w:rsidRPr="0025129B">
        <w:lastRenderedPageBreak/>
        <w:t>IDENTIFICACIÓN DEL PROYECTO, ACTIVIDAD O FUENTE FISCALIZADA</w:t>
      </w:r>
      <w:bookmarkEnd w:id="20"/>
    </w:p>
    <w:p w14:paraId="6F527A0C" w14:textId="77777777" w:rsidR="00ED4317" w:rsidRPr="0025129B" w:rsidRDefault="00ED4317" w:rsidP="00ED4317"/>
    <w:p w14:paraId="6F527A0D"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2520638"/>
      <w:r w:rsidRPr="0025129B">
        <w:t>Antecedentes Generales</w:t>
      </w:r>
      <w:bookmarkEnd w:id="21"/>
      <w:bookmarkEnd w:id="22"/>
      <w:bookmarkEnd w:id="23"/>
      <w:bookmarkEnd w:id="24"/>
      <w:bookmarkEnd w:id="25"/>
      <w:bookmarkEnd w:id="26"/>
      <w:bookmarkEnd w:id="27"/>
    </w:p>
    <w:p w14:paraId="6F527A0E" w14:textId="77777777" w:rsidR="00ED4317" w:rsidRPr="0025129B"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6F527A1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0F" w14:textId="516A4B06" w:rsidR="00230321" w:rsidRPr="0025129B" w:rsidRDefault="00230321" w:rsidP="00230321">
            <w:pPr>
              <w:rPr>
                <w:rFonts w:cstheme="minorHAnsi"/>
                <w:b/>
                <w:sz w:val="20"/>
                <w:szCs w:val="20"/>
              </w:rPr>
            </w:pPr>
            <w:r w:rsidRPr="0025129B">
              <w:rPr>
                <w:rFonts w:cstheme="minorHAnsi"/>
                <w:b/>
                <w:sz w:val="20"/>
                <w:szCs w:val="20"/>
              </w:rPr>
              <w:t>Identificación de la actividad, proyecto o fuente fiscalizada:</w:t>
            </w:r>
            <w:r w:rsidRPr="0025129B">
              <w:rPr>
                <w:rFonts w:cstheme="minorHAnsi"/>
                <w:sz w:val="20"/>
                <w:szCs w:val="20"/>
              </w:rPr>
              <w:t xml:space="preserve"> </w:t>
            </w:r>
            <w:r w:rsidR="00990CE6" w:rsidRPr="00990CE6">
              <w:rPr>
                <w:rFonts w:cstheme="minorHAnsi"/>
                <w:sz w:val="20"/>
                <w:szCs w:val="20"/>
              </w:rPr>
              <w:t>SQM Salar S.A</w:t>
            </w:r>
          </w:p>
          <w:p w14:paraId="6F527A10" w14:textId="77777777" w:rsidR="00230321" w:rsidRPr="0025129B" w:rsidRDefault="00230321" w:rsidP="00230321">
            <w:pPr>
              <w:rPr>
                <w:rFonts w:cstheme="minorHAnsi"/>
                <w:sz w:val="20"/>
                <w:szCs w:val="20"/>
                <w:lang w:eastAsia="es-ES"/>
              </w:rPr>
            </w:pPr>
          </w:p>
        </w:tc>
      </w:tr>
      <w:tr w:rsidR="00230321" w:rsidRPr="0025129B" w14:paraId="6F527A16"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2" w14:textId="786FE027" w:rsidR="00230321" w:rsidRPr="002317DB" w:rsidRDefault="00230321" w:rsidP="00230321">
            <w:pPr>
              <w:rPr>
                <w:rFonts w:cstheme="minorHAnsi"/>
                <w:b/>
                <w:sz w:val="20"/>
                <w:szCs w:val="20"/>
              </w:rPr>
            </w:pPr>
            <w:r w:rsidRPr="002317DB">
              <w:rPr>
                <w:rFonts w:cstheme="minorHAnsi"/>
                <w:b/>
                <w:sz w:val="20"/>
                <w:szCs w:val="20"/>
              </w:rPr>
              <w:t>Región:</w:t>
            </w:r>
            <w:r w:rsidRPr="002317DB">
              <w:rPr>
                <w:rFonts w:cstheme="minorHAnsi"/>
                <w:sz w:val="20"/>
                <w:szCs w:val="20"/>
              </w:rPr>
              <w:t xml:space="preserve"> </w:t>
            </w:r>
            <w:r w:rsidR="00990CE6" w:rsidRPr="002317DB">
              <w:rPr>
                <w:color w:val="000000"/>
                <w:sz w:val="20"/>
                <w:szCs w:val="20"/>
              </w:rPr>
              <w:t>REGIÓN DE ANTOFAGASTA</w:t>
            </w:r>
          </w:p>
          <w:p w14:paraId="6F527A13" w14:textId="77777777" w:rsidR="00230321" w:rsidRPr="002317DB"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6F527A14" w14:textId="7090EA3E" w:rsidR="00230321" w:rsidRPr="002317DB" w:rsidRDefault="00230321" w:rsidP="00230321">
            <w:pPr>
              <w:spacing w:after="100" w:line="276" w:lineRule="auto"/>
              <w:ind w:left="46"/>
              <w:rPr>
                <w:rFonts w:cstheme="minorHAnsi"/>
                <w:b/>
                <w:sz w:val="20"/>
                <w:szCs w:val="20"/>
              </w:rPr>
            </w:pPr>
            <w:r w:rsidRPr="002317DB">
              <w:rPr>
                <w:rFonts w:cstheme="minorHAnsi"/>
                <w:b/>
                <w:sz w:val="20"/>
                <w:szCs w:val="20"/>
              </w:rPr>
              <w:t>Ubicación de la actividad, proyecto o fuente fiscalizada:</w:t>
            </w:r>
            <w:r w:rsidRPr="002317DB">
              <w:rPr>
                <w:rFonts w:cstheme="minorHAnsi"/>
                <w:sz w:val="20"/>
                <w:szCs w:val="20"/>
              </w:rPr>
              <w:t xml:space="preserve"> </w:t>
            </w:r>
            <w:r w:rsidR="00990CE6" w:rsidRPr="002317DB">
              <w:rPr>
                <w:color w:val="000000"/>
                <w:sz w:val="20"/>
                <w:szCs w:val="20"/>
              </w:rPr>
              <w:t xml:space="preserve">Se localiza a 60 km al </w:t>
            </w:r>
            <w:r w:rsidR="000D582A" w:rsidRPr="002317DB">
              <w:rPr>
                <w:color w:val="000000"/>
                <w:sz w:val="20"/>
                <w:szCs w:val="20"/>
              </w:rPr>
              <w:t>sur poniente</w:t>
            </w:r>
            <w:r w:rsidR="00990CE6" w:rsidRPr="002317DB">
              <w:rPr>
                <w:color w:val="000000"/>
                <w:sz w:val="20"/>
                <w:szCs w:val="20"/>
              </w:rPr>
              <w:t xml:space="preserve"> de Toconao, a 38 km al poniente de Peine y a 100 km al </w:t>
            </w:r>
            <w:r w:rsidR="000D582A" w:rsidRPr="002317DB">
              <w:rPr>
                <w:color w:val="000000"/>
                <w:sz w:val="20"/>
                <w:szCs w:val="20"/>
              </w:rPr>
              <w:t>sur poniente</w:t>
            </w:r>
            <w:r w:rsidR="00990CE6" w:rsidRPr="002317DB">
              <w:rPr>
                <w:color w:val="000000"/>
                <w:sz w:val="20"/>
                <w:szCs w:val="20"/>
              </w:rPr>
              <w:t xml:space="preserve"> de San Pedro de Atacama.</w:t>
            </w:r>
          </w:p>
          <w:p w14:paraId="6F527A15" w14:textId="77777777" w:rsidR="00230321" w:rsidRPr="002317DB" w:rsidRDefault="00230321" w:rsidP="00230321">
            <w:pPr>
              <w:ind w:left="188"/>
              <w:rPr>
                <w:rFonts w:cstheme="minorHAnsi"/>
                <w:sz w:val="20"/>
                <w:szCs w:val="20"/>
              </w:rPr>
            </w:pPr>
          </w:p>
        </w:tc>
      </w:tr>
      <w:tr w:rsidR="00230321" w:rsidRPr="0025129B" w14:paraId="6F527A1A"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17" w14:textId="1C4B7EFA" w:rsidR="00230321" w:rsidRPr="002317DB" w:rsidRDefault="00230321" w:rsidP="00230321">
            <w:pPr>
              <w:rPr>
                <w:rFonts w:cstheme="minorHAnsi"/>
                <w:b/>
                <w:sz w:val="20"/>
                <w:szCs w:val="20"/>
              </w:rPr>
            </w:pPr>
            <w:r w:rsidRPr="002317DB">
              <w:rPr>
                <w:rFonts w:cstheme="minorHAnsi"/>
                <w:b/>
                <w:sz w:val="20"/>
                <w:szCs w:val="20"/>
              </w:rPr>
              <w:t>Provincia:</w:t>
            </w:r>
            <w:r w:rsidRPr="002317DB">
              <w:rPr>
                <w:rFonts w:cstheme="minorHAnsi"/>
                <w:sz w:val="20"/>
                <w:szCs w:val="20"/>
              </w:rPr>
              <w:t xml:space="preserve"> </w:t>
            </w:r>
            <w:r w:rsidR="00990CE6" w:rsidRPr="002317DB">
              <w:rPr>
                <w:color w:val="000000"/>
                <w:sz w:val="20"/>
                <w:szCs w:val="20"/>
              </w:rPr>
              <w:t>EL LOA</w:t>
            </w:r>
          </w:p>
          <w:p w14:paraId="6F527A18" w14:textId="77777777" w:rsidR="00230321" w:rsidRPr="002317DB"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6F527A19" w14:textId="77777777" w:rsidR="00230321" w:rsidRPr="002317DB" w:rsidRDefault="00230321" w:rsidP="00230321">
            <w:pPr>
              <w:ind w:left="188"/>
              <w:rPr>
                <w:rFonts w:cstheme="minorHAnsi"/>
                <w:b/>
                <w:sz w:val="20"/>
                <w:szCs w:val="20"/>
              </w:rPr>
            </w:pPr>
          </w:p>
        </w:tc>
      </w:tr>
      <w:tr w:rsidR="00230321" w:rsidRPr="0025129B" w14:paraId="6F527A1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1B" w14:textId="1FEF9C9D" w:rsidR="00230321" w:rsidRPr="002317DB" w:rsidRDefault="00230321" w:rsidP="00230321">
            <w:pPr>
              <w:spacing w:after="100" w:line="276" w:lineRule="auto"/>
              <w:rPr>
                <w:rFonts w:cstheme="minorHAnsi"/>
                <w:sz w:val="20"/>
                <w:szCs w:val="20"/>
              </w:rPr>
            </w:pPr>
            <w:r w:rsidRPr="002317DB">
              <w:rPr>
                <w:rFonts w:cstheme="minorHAnsi"/>
                <w:b/>
                <w:sz w:val="20"/>
                <w:szCs w:val="20"/>
              </w:rPr>
              <w:t>Comuna:</w:t>
            </w:r>
            <w:r w:rsidRPr="002317DB">
              <w:rPr>
                <w:rFonts w:cstheme="minorHAnsi"/>
                <w:sz w:val="20"/>
                <w:szCs w:val="20"/>
              </w:rPr>
              <w:t xml:space="preserve"> </w:t>
            </w:r>
            <w:r w:rsidR="00990CE6" w:rsidRPr="002317DB">
              <w:rPr>
                <w:color w:val="000000"/>
                <w:sz w:val="20"/>
                <w:szCs w:val="20"/>
              </w:rPr>
              <w:t>SAN PEDRO DE ATACAMA</w:t>
            </w:r>
          </w:p>
        </w:tc>
        <w:tc>
          <w:tcPr>
            <w:tcW w:w="2296" w:type="pct"/>
            <w:vMerge/>
            <w:tcBorders>
              <w:left w:val="single" w:sz="4" w:space="0" w:color="auto"/>
              <w:bottom w:val="single" w:sz="4" w:space="0" w:color="auto"/>
              <w:right w:val="single" w:sz="4" w:space="0" w:color="auto"/>
            </w:tcBorders>
            <w:shd w:val="clear" w:color="auto" w:fill="FFFFFF"/>
          </w:tcPr>
          <w:p w14:paraId="6F527A1C" w14:textId="77777777" w:rsidR="00230321" w:rsidRPr="002317DB" w:rsidRDefault="00230321" w:rsidP="00230321">
            <w:pPr>
              <w:ind w:left="188"/>
              <w:rPr>
                <w:rFonts w:cstheme="minorHAnsi"/>
                <w:b/>
                <w:sz w:val="20"/>
                <w:szCs w:val="20"/>
              </w:rPr>
            </w:pPr>
          </w:p>
        </w:tc>
      </w:tr>
      <w:tr w:rsidR="00230321" w:rsidRPr="0025129B" w14:paraId="6F527A22"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E" w14:textId="79F4A425" w:rsidR="00230321" w:rsidRPr="002317DB" w:rsidRDefault="00230321" w:rsidP="00230321">
            <w:pPr>
              <w:spacing w:after="100" w:line="276" w:lineRule="auto"/>
              <w:rPr>
                <w:rFonts w:cstheme="minorHAnsi"/>
                <w:b/>
                <w:sz w:val="20"/>
                <w:szCs w:val="20"/>
              </w:rPr>
            </w:pPr>
            <w:r w:rsidRPr="002317DB">
              <w:rPr>
                <w:rFonts w:cstheme="minorHAnsi"/>
                <w:b/>
                <w:sz w:val="20"/>
                <w:szCs w:val="20"/>
              </w:rPr>
              <w:t>Titular de la actividad, proyecto o fuente fiscalizada:</w:t>
            </w:r>
            <w:r w:rsidRPr="002317DB">
              <w:rPr>
                <w:rFonts w:cstheme="minorHAnsi"/>
                <w:sz w:val="20"/>
                <w:szCs w:val="20"/>
              </w:rPr>
              <w:t xml:space="preserve"> </w:t>
            </w:r>
            <w:r w:rsidR="00990CE6" w:rsidRPr="002317DB">
              <w:rPr>
                <w:color w:val="000000"/>
                <w:sz w:val="20"/>
                <w:szCs w:val="20"/>
              </w:rPr>
              <w:t>SQM SALAR S.A.</w:t>
            </w:r>
          </w:p>
          <w:p w14:paraId="6F527A1F" w14:textId="77777777" w:rsidR="00230321" w:rsidRPr="002317DB" w:rsidRDefault="00230321" w:rsidP="00230321">
            <w:pPr>
              <w:rPr>
                <w:rFonts w:cstheme="minorHAns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0" w14:textId="11DEF7DA" w:rsidR="00230321" w:rsidRPr="002317DB" w:rsidRDefault="00230321" w:rsidP="00230321">
            <w:pPr>
              <w:spacing w:after="100" w:line="276" w:lineRule="auto"/>
              <w:rPr>
                <w:rFonts w:cstheme="minorHAnsi"/>
                <w:b/>
                <w:sz w:val="20"/>
                <w:szCs w:val="20"/>
              </w:rPr>
            </w:pPr>
            <w:r w:rsidRPr="002317DB">
              <w:rPr>
                <w:rFonts w:cstheme="minorHAnsi"/>
                <w:b/>
                <w:sz w:val="20"/>
                <w:szCs w:val="20"/>
              </w:rPr>
              <w:t>RUT o RUN:</w:t>
            </w:r>
            <w:r w:rsidRPr="002317DB">
              <w:rPr>
                <w:rFonts w:cstheme="minorHAnsi"/>
                <w:sz w:val="20"/>
                <w:szCs w:val="20"/>
              </w:rPr>
              <w:t xml:space="preserve"> </w:t>
            </w:r>
            <w:r w:rsidR="00990CE6" w:rsidRPr="002317DB">
              <w:rPr>
                <w:color w:val="000000"/>
                <w:sz w:val="20"/>
                <w:szCs w:val="20"/>
              </w:rPr>
              <w:t>79</w:t>
            </w:r>
            <w:r w:rsidR="002D38FC">
              <w:rPr>
                <w:color w:val="000000"/>
                <w:sz w:val="20"/>
                <w:szCs w:val="20"/>
              </w:rPr>
              <w:t>.</w:t>
            </w:r>
            <w:r w:rsidR="00990CE6" w:rsidRPr="002317DB">
              <w:rPr>
                <w:color w:val="000000"/>
                <w:sz w:val="20"/>
                <w:szCs w:val="20"/>
              </w:rPr>
              <w:t>626</w:t>
            </w:r>
            <w:r w:rsidR="002D38FC">
              <w:rPr>
                <w:color w:val="000000"/>
                <w:sz w:val="20"/>
                <w:szCs w:val="20"/>
              </w:rPr>
              <w:t>.</w:t>
            </w:r>
            <w:r w:rsidR="00990CE6" w:rsidRPr="002317DB">
              <w:rPr>
                <w:color w:val="000000"/>
                <w:sz w:val="20"/>
                <w:szCs w:val="20"/>
              </w:rPr>
              <w:t>800-K</w:t>
            </w:r>
          </w:p>
          <w:p w14:paraId="6F527A21" w14:textId="77777777" w:rsidR="00230321" w:rsidRPr="002317DB" w:rsidRDefault="00230321" w:rsidP="00230321">
            <w:pPr>
              <w:rPr>
                <w:rFonts w:cstheme="minorHAnsi"/>
                <w:sz w:val="20"/>
                <w:szCs w:val="20"/>
                <w:lang w:val="es-ES" w:eastAsia="es-ES"/>
              </w:rPr>
            </w:pPr>
          </w:p>
        </w:tc>
      </w:tr>
      <w:tr w:rsidR="00230321" w:rsidRPr="0025129B" w14:paraId="6F527A27"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3" w14:textId="3783917B" w:rsidR="00230321" w:rsidRPr="002317DB" w:rsidRDefault="00230321" w:rsidP="00230321">
            <w:pPr>
              <w:spacing w:after="100" w:line="276" w:lineRule="auto"/>
              <w:rPr>
                <w:rFonts w:cstheme="minorHAnsi"/>
                <w:b/>
                <w:sz w:val="20"/>
                <w:szCs w:val="20"/>
              </w:rPr>
            </w:pPr>
            <w:r w:rsidRPr="002317DB">
              <w:rPr>
                <w:rFonts w:cstheme="minorHAnsi"/>
                <w:b/>
                <w:sz w:val="20"/>
                <w:szCs w:val="20"/>
              </w:rPr>
              <w:t>Domicilio Titular:</w:t>
            </w:r>
            <w:r w:rsidRPr="002317DB">
              <w:rPr>
                <w:rFonts w:cstheme="minorHAnsi"/>
                <w:sz w:val="20"/>
                <w:szCs w:val="20"/>
              </w:rPr>
              <w:t xml:space="preserve"> </w:t>
            </w:r>
            <w:r w:rsidR="00990CE6" w:rsidRPr="002317DB">
              <w:rPr>
                <w:color w:val="000000"/>
                <w:sz w:val="20"/>
                <w:szCs w:val="20"/>
              </w:rPr>
              <w:t>ANÍBAL PINTO</w:t>
            </w:r>
            <w:r w:rsidR="002D38FC">
              <w:rPr>
                <w:color w:val="000000"/>
                <w:sz w:val="20"/>
                <w:szCs w:val="20"/>
              </w:rPr>
              <w:t xml:space="preserve"> </w:t>
            </w:r>
            <w:r w:rsidR="00990CE6" w:rsidRPr="002317DB">
              <w:rPr>
                <w:color w:val="000000"/>
                <w:sz w:val="20"/>
                <w:szCs w:val="20"/>
              </w:rPr>
              <w:t>3228</w:t>
            </w:r>
            <w:r w:rsidR="00636D85">
              <w:rPr>
                <w:color w:val="000000"/>
                <w:sz w:val="20"/>
                <w:szCs w:val="20"/>
              </w:rPr>
              <w:t xml:space="preserve"> Antofagasta</w:t>
            </w:r>
          </w:p>
          <w:p w14:paraId="6F527A24" w14:textId="77777777" w:rsidR="00230321" w:rsidRPr="002317DB"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5" w14:textId="0C6B973C" w:rsidR="00230321" w:rsidRPr="002317DB" w:rsidRDefault="00230321" w:rsidP="00230321">
            <w:pPr>
              <w:spacing w:after="100" w:line="276" w:lineRule="auto"/>
              <w:rPr>
                <w:rFonts w:cstheme="minorHAnsi"/>
                <w:b/>
                <w:sz w:val="20"/>
                <w:szCs w:val="20"/>
              </w:rPr>
            </w:pPr>
            <w:r w:rsidRPr="002317DB">
              <w:rPr>
                <w:rFonts w:cstheme="minorHAnsi"/>
                <w:b/>
                <w:sz w:val="20"/>
                <w:szCs w:val="20"/>
              </w:rPr>
              <w:t>Correo electrónico:</w:t>
            </w:r>
            <w:r w:rsidRPr="002317DB">
              <w:rPr>
                <w:rFonts w:cstheme="minorHAnsi"/>
                <w:sz w:val="20"/>
                <w:szCs w:val="20"/>
              </w:rPr>
              <w:t xml:space="preserve"> </w:t>
            </w:r>
            <w:r w:rsidR="00990CE6" w:rsidRPr="002317DB">
              <w:rPr>
                <w:color w:val="000000"/>
                <w:sz w:val="20"/>
                <w:szCs w:val="20"/>
              </w:rPr>
              <w:t>PABLO.PISANI@SQM.COM</w:t>
            </w:r>
          </w:p>
          <w:p w14:paraId="6F527A26" w14:textId="77777777" w:rsidR="00230321" w:rsidRPr="002317DB" w:rsidRDefault="00230321" w:rsidP="00230321">
            <w:pPr>
              <w:rPr>
                <w:rFonts w:cstheme="minorHAnsi"/>
                <w:sz w:val="20"/>
                <w:szCs w:val="20"/>
              </w:rPr>
            </w:pPr>
          </w:p>
        </w:tc>
      </w:tr>
      <w:tr w:rsidR="00230321" w:rsidRPr="0025129B" w14:paraId="6F527A2B"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28" w14:textId="77777777" w:rsidR="00230321" w:rsidRPr="002317D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29" w14:textId="3DA77981" w:rsidR="00230321" w:rsidRPr="002317DB" w:rsidRDefault="00230321" w:rsidP="00230321">
            <w:pPr>
              <w:spacing w:after="100" w:line="276" w:lineRule="auto"/>
              <w:rPr>
                <w:rFonts w:cstheme="minorHAnsi"/>
                <w:b/>
                <w:sz w:val="20"/>
                <w:szCs w:val="20"/>
              </w:rPr>
            </w:pPr>
            <w:r w:rsidRPr="002317DB">
              <w:rPr>
                <w:rFonts w:cstheme="minorHAnsi"/>
                <w:b/>
                <w:sz w:val="20"/>
                <w:szCs w:val="20"/>
              </w:rPr>
              <w:t>Teléfono:</w:t>
            </w:r>
            <w:r w:rsidRPr="002317DB">
              <w:rPr>
                <w:rFonts w:cstheme="minorHAnsi"/>
                <w:sz w:val="20"/>
                <w:szCs w:val="20"/>
              </w:rPr>
              <w:t xml:space="preserve"> </w:t>
            </w:r>
            <w:r w:rsidR="00990CE6" w:rsidRPr="002317DB">
              <w:rPr>
                <w:color w:val="000000"/>
                <w:sz w:val="20"/>
                <w:szCs w:val="20"/>
              </w:rPr>
              <w:t>055-2412567</w:t>
            </w:r>
          </w:p>
          <w:p w14:paraId="6F527A2A" w14:textId="77777777" w:rsidR="00230321" w:rsidRPr="002317DB" w:rsidRDefault="00230321" w:rsidP="00230321">
            <w:pPr>
              <w:rPr>
                <w:rFonts w:cstheme="minorHAnsi"/>
                <w:sz w:val="20"/>
                <w:szCs w:val="20"/>
              </w:rPr>
            </w:pPr>
          </w:p>
        </w:tc>
      </w:tr>
      <w:tr w:rsidR="00230321" w:rsidRPr="0025129B" w14:paraId="6F527A30"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C" w14:textId="181FD11D" w:rsidR="00230321" w:rsidRPr="002317DB" w:rsidRDefault="00230321" w:rsidP="00230321">
            <w:pPr>
              <w:spacing w:after="100" w:line="276" w:lineRule="auto"/>
              <w:rPr>
                <w:rFonts w:cstheme="minorHAnsi"/>
                <w:b/>
                <w:sz w:val="20"/>
                <w:szCs w:val="20"/>
                <w:lang w:val="es-ES" w:eastAsia="es-ES"/>
              </w:rPr>
            </w:pPr>
            <w:r w:rsidRPr="002317DB">
              <w:rPr>
                <w:rFonts w:cstheme="minorHAnsi"/>
                <w:b/>
                <w:sz w:val="20"/>
                <w:szCs w:val="20"/>
              </w:rPr>
              <w:t>Identificación del Representante Legal:</w:t>
            </w:r>
            <w:r w:rsidRPr="002317DB">
              <w:rPr>
                <w:rFonts w:cstheme="minorHAnsi"/>
                <w:sz w:val="20"/>
                <w:szCs w:val="20"/>
              </w:rPr>
              <w:t xml:space="preserve"> </w:t>
            </w:r>
            <w:r w:rsidR="00990CE6" w:rsidRPr="002317DB">
              <w:rPr>
                <w:color w:val="000000"/>
                <w:sz w:val="20"/>
                <w:szCs w:val="20"/>
              </w:rPr>
              <w:t>PAULINE DE VIDTS SABELLE</w:t>
            </w:r>
          </w:p>
          <w:p w14:paraId="6F527A2D" w14:textId="77777777" w:rsidR="00230321" w:rsidRPr="002317DB"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E" w14:textId="01E98DAB" w:rsidR="00230321" w:rsidRPr="002317DB" w:rsidRDefault="00230321" w:rsidP="00230321">
            <w:pPr>
              <w:spacing w:after="100" w:line="276" w:lineRule="auto"/>
              <w:rPr>
                <w:rFonts w:cstheme="minorHAnsi"/>
                <w:b/>
                <w:sz w:val="20"/>
                <w:szCs w:val="20"/>
                <w:lang w:val="es-ES" w:eastAsia="es-ES"/>
              </w:rPr>
            </w:pPr>
            <w:r w:rsidRPr="002317DB">
              <w:rPr>
                <w:rFonts w:cstheme="minorHAnsi"/>
                <w:b/>
                <w:sz w:val="20"/>
                <w:szCs w:val="20"/>
              </w:rPr>
              <w:t>RUT o RUN:</w:t>
            </w:r>
            <w:r w:rsidRPr="002317DB">
              <w:rPr>
                <w:rFonts w:cstheme="minorHAnsi"/>
                <w:sz w:val="20"/>
                <w:szCs w:val="20"/>
              </w:rPr>
              <w:t xml:space="preserve"> </w:t>
            </w:r>
            <w:r w:rsidR="00990CE6" w:rsidRPr="002317DB">
              <w:rPr>
                <w:color w:val="000000"/>
                <w:sz w:val="20"/>
                <w:szCs w:val="20"/>
              </w:rPr>
              <w:t>9.668.138-0</w:t>
            </w:r>
          </w:p>
          <w:p w14:paraId="6F527A2F" w14:textId="77777777" w:rsidR="00230321" w:rsidRPr="002317DB" w:rsidRDefault="00230321" w:rsidP="00230321">
            <w:pPr>
              <w:spacing w:after="100"/>
              <w:jc w:val="left"/>
              <w:rPr>
                <w:rFonts w:cstheme="minorHAnsi"/>
                <w:sz w:val="20"/>
                <w:szCs w:val="20"/>
                <w:lang w:val="es-ES" w:eastAsia="es-ES"/>
              </w:rPr>
            </w:pPr>
          </w:p>
        </w:tc>
      </w:tr>
      <w:tr w:rsidR="00230321" w:rsidRPr="0025129B" w14:paraId="6F527A34"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1" w14:textId="5088D185" w:rsidR="00230321" w:rsidRPr="002317DB" w:rsidRDefault="00230321" w:rsidP="00230321">
            <w:pPr>
              <w:spacing w:after="100" w:line="276" w:lineRule="auto"/>
              <w:rPr>
                <w:rFonts w:cstheme="minorHAnsi"/>
                <w:b/>
                <w:sz w:val="20"/>
                <w:szCs w:val="20"/>
              </w:rPr>
            </w:pPr>
            <w:r w:rsidRPr="002317DB">
              <w:rPr>
                <w:rFonts w:cstheme="minorHAnsi"/>
                <w:b/>
                <w:sz w:val="20"/>
                <w:szCs w:val="20"/>
              </w:rPr>
              <w:t>Domicilio Representante Legal:</w:t>
            </w:r>
            <w:r w:rsidRPr="002317DB">
              <w:rPr>
                <w:rFonts w:cstheme="minorHAnsi"/>
                <w:sz w:val="20"/>
                <w:szCs w:val="20"/>
              </w:rPr>
              <w:t xml:space="preserve"> </w:t>
            </w:r>
            <w:r w:rsidR="00990CE6" w:rsidRPr="002317DB">
              <w:rPr>
                <w:color w:val="000000"/>
                <w:sz w:val="20"/>
                <w:szCs w:val="20"/>
              </w:rPr>
              <w:t>ANÍBAL PINTO</w:t>
            </w:r>
            <w:r w:rsidR="002D38FC">
              <w:rPr>
                <w:color w:val="000000"/>
                <w:sz w:val="20"/>
                <w:szCs w:val="20"/>
              </w:rPr>
              <w:t xml:space="preserve"> </w:t>
            </w:r>
            <w:r w:rsidR="00990CE6" w:rsidRPr="002317DB">
              <w:rPr>
                <w:color w:val="000000"/>
                <w:sz w:val="20"/>
                <w:szCs w:val="20"/>
              </w:rPr>
              <w:t>3228</w:t>
            </w:r>
            <w:r w:rsidR="00636D85">
              <w:rPr>
                <w:color w:val="000000"/>
                <w:sz w:val="20"/>
                <w:szCs w:val="20"/>
              </w:rPr>
              <w:t xml:space="preserve"> Antofagasta</w:t>
            </w:r>
          </w:p>
          <w:p w14:paraId="6F527A32" w14:textId="77777777" w:rsidR="00230321" w:rsidRPr="002317DB" w:rsidRDefault="00230321" w:rsidP="00230321">
            <w:pPr>
              <w:rPr>
                <w:rFonts w:cstheme="minorHAns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3" w14:textId="4617ED1A" w:rsidR="00230321" w:rsidRPr="002317DB" w:rsidRDefault="00230321" w:rsidP="00230321">
            <w:pPr>
              <w:spacing w:after="100" w:line="276" w:lineRule="auto"/>
              <w:rPr>
                <w:rFonts w:cstheme="minorHAnsi"/>
                <w:sz w:val="20"/>
                <w:szCs w:val="20"/>
                <w:lang w:val="es-ES" w:eastAsia="es-ES"/>
              </w:rPr>
            </w:pPr>
            <w:r w:rsidRPr="002317DB">
              <w:rPr>
                <w:rFonts w:cstheme="minorHAnsi"/>
                <w:b/>
                <w:sz w:val="20"/>
                <w:szCs w:val="20"/>
              </w:rPr>
              <w:t>Correo electrónico:</w:t>
            </w:r>
            <w:r w:rsidRPr="002317DB">
              <w:rPr>
                <w:rFonts w:cstheme="minorHAnsi"/>
                <w:sz w:val="20"/>
                <w:szCs w:val="20"/>
              </w:rPr>
              <w:t xml:space="preserve"> </w:t>
            </w:r>
            <w:r w:rsidR="00990CE6" w:rsidRPr="002317DB">
              <w:rPr>
                <w:color w:val="000000"/>
                <w:sz w:val="20"/>
                <w:szCs w:val="20"/>
              </w:rPr>
              <w:t>PABLO.PISANI@SQM.COM</w:t>
            </w:r>
          </w:p>
        </w:tc>
      </w:tr>
      <w:tr w:rsidR="00230321" w:rsidRPr="0025129B" w14:paraId="6F527A37"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35" w14:textId="77777777" w:rsidR="00230321" w:rsidRPr="002317D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36" w14:textId="20B578F5" w:rsidR="00230321" w:rsidRPr="002317DB" w:rsidRDefault="00230321" w:rsidP="00230321">
            <w:pPr>
              <w:spacing w:after="100" w:line="276" w:lineRule="auto"/>
              <w:rPr>
                <w:rFonts w:cstheme="minorHAnsi"/>
                <w:sz w:val="20"/>
                <w:szCs w:val="20"/>
                <w:lang w:val="es-ES" w:eastAsia="es-ES"/>
              </w:rPr>
            </w:pPr>
            <w:r w:rsidRPr="002317DB">
              <w:rPr>
                <w:rFonts w:cstheme="minorHAnsi"/>
                <w:b/>
                <w:sz w:val="20"/>
                <w:szCs w:val="20"/>
              </w:rPr>
              <w:t>Teléfono:</w:t>
            </w:r>
            <w:r w:rsidRPr="002317DB">
              <w:rPr>
                <w:rFonts w:cstheme="minorHAnsi"/>
                <w:sz w:val="20"/>
                <w:szCs w:val="20"/>
              </w:rPr>
              <w:t xml:space="preserve"> </w:t>
            </w:r>
            <w:r w:rsidR="00990CE6" w:rsidRPr="002317DB">
              <w:rPr>
                <w:color w:val="000000"/>
                <w:sz w:val="20"/>
                <w:szCs w:val="20"/>
              </w:rPr>
              <w:t>055-2412567</w:t>
            </w:r>
          </w:p>
        </w:tc>
      </w:tr>
      <w:tr w:rsidR="004E5529" w:rsidRPr="0025129B" w14:paraId="6F527A3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8" w14:textId="75F28959" w:rsidR="004E5529" w:rsidRPr="002317DB" w:rsidRDefault="004E5529" w:rsidP="00230321">
            <w:pPr>
              <w:spacing w:after="100" w:line="276" w:lineRule="auto"/>
              <w:ind w:left="425" w:hanging="425"/>
              <w:rPr>
                <w:rFonts w:cstheme="minorHAnsi"/>
                <w:sz w:val="20"/>
                <w:szCs w:val="20"/>
              </w:rPr>
            </w:pPr>
            <w:r w:rsidRPr="002317DB">
              <w:rPr>
                <w:rFonts w:cstheme="minorHAnsi"/>
                <w:b/>
                <w:sz w:val="20"/>
                <w:szCs w:val="20"/>
              </w:rPr>
              <w:t>Fase de la actividad, proyecto o fuente fiscalizada:</w:t>
            </w:r>
            <w:r w:rsidRPr="002317DB">
              <w:rPr>
                <w:rFonts w:cstheme="minorHAnsi"/>
                <w:sz w:val="20"/>
                <w:szCs w:val="20"/>
              </w:rPr>
              <w:t xml:space="preserve"> </w:t>
            </w:r>
            <w:r w:rsidR="00990CE6" w:rsidRPr="002317DB">
              <w:rPr>
                <w:color w:val="000000"/>
                <w:sz w:val="20"/>
                <w:szCs w:val="20"/>
              </w:rPr>
              <w:t>EN FASE DE OPERACIÓN (08-03-1999)</w:t>
            </w:r>
          </w:p>
          <w:p w14:paraId="6F527A39" w14:textId="77777777" w:rsidR="004E5529" w:rsidRPr="002317DB" w:rsidRDefault="004E5529" w:rsidP="00230321">
            <w:pPr>
              <w:rPr>
                <w:rFonts w:cstheme="minorHAnsi"/>
                <w:sz w:val="20"/>
                <w:szCs w:val="20"/>
              </w:rPr>
            </w:pPr>
          </w:p>
        </w:tc>
      </w:tr>
    </w:tbl>
    <w:p w14:paraId="6F527A3B"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6F527A3C" w14:textId="77777777" w:rsidR="00ED4317" w:rsidRPr="0025129B" w:rsidRDefault="00AF4041" w:rsidP="00C958D0">
      <w:pPr>
        <w:pStyle w:val="Ttulo2"/>
      </w:pPr>
      <w:bookmarkStart w:id="30" w:name="_Toc352840379"/>
      <w:bookmarkStart w:id="31" w:name="_Toc352841439"/>
      <w:bookmarkStart w:id="32" w:name="_Toc353998106"/>
      <w:bookmarkStart w:id="33" w:name="_Toc353998179"/>
      <w:bookmarkStart w:id="34" w:name="_Toc382383533"/>
      <w:bookmarkStart w:id="35" w:name="_Toc382472355"/>
      <w:bookmarkStart w:id="36" w:name="_Toc392520639"/>
      <w:r w:rsidRPr="0025129B">
        <w:lastRenderedPageBreak/>
        <w:t>Ubicación</w:t>
      </w:r>
      <w:bookmarkEnd w:id="30"/>
      <w:bookmarkEnd w:id="31"/>
      <w:bookmarkEnd w:id="32"/>
      <w:bookmarkEnd w:id="33"/>
      <w:bookmarkEnd w:id="34"/>
      <w:bookmarkEnd w:id="35"/>
      <w:bookmarkEnd w:id="36"/>
    </w:p>
    <w:p w14:paraId="6F527A3D" w14:textId="77777777" w:rsidR="00DC57B3" w:rsidRPr="0025129B"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ED4317" w:rsidRPr="0025129B" w14:paraId="6F527A41" w14:textId="77777777" w:rsidTr="004E5529">
        <w:trPr>
          <w:trHeight w:val="8505"/>
          <w:jc w:val="center"/>
        </w:trPr>
        <w:tc>
          <w:tcPr>
            <w:tcW w:w="5000" w:type="pct"/>
            <w:shd w:val="clear" w:color="auto" w:fill="FFFFFF"/>
            <w:tcMar>
              <w:top w:w="58" w:type="dxa"/>
              <w:left w:w="58" w:type="dxa"/>
              <w:bottom w:w="58" w:type="dxa"/>
              <w:right w:w="58" w:type="dxa"/>
            </w:tcMar>
            <w:hideMark/>
          </w:tcPr>
          <w:p w14:paraId="49B14846" w14:textId="2BDABC5A" w:rsidR="00ED0518" w:rsidRPr="004E2174" w:rsidRDefault="00ED0518" w:rsidP="00ED0518">
            <w:pPr>
              <w:pStyle w:val="Ttulo5"/>
              <w:rPr>
                <w:color w:val="FF0000"/>
              </w:rPr>
            </w:pPr>
            <w:bookmarkStart w:id="37" w:name="_Toc352840380"/>
            <w:bookmarkStart w:id="38" w:name="_Toc352841440"/>
            <w:bookmarkStart w:id="39" w:name="_Toc352940730"/>
            <w:bookmarkStart w:id="40" w:name="_Toc353998107"/>
            <w:bookmarkStart w:id="41" w:name="_Toc353998180"/>
            <w:r w:rsidRPr="004E2174">
              <w:t xml:space="preserve">Figura </w:t>
            </w:r>
            <w:r w:rsidRPr="004E2174">
              <w:fldChar w:fldCharType="begin"/>
            </w:r>
            <w:r w:rsidRPr="004E2174">
              <w:instrText xml:space="preserve"> SEQ Figura \* ARABIC </w:instrText>
            </w:r>
            <w:r w:rsidRPr="004E2174">
              <w:fldChar w:fldCharType="separate"/>
            </w:r>
            <w:r w:rsidR="0085005C">
              <w:rPr>
                <w:noProof/>
              </w:rPr>
              <w:t>1</w:t>
            </w:r>
            <w:r w:rsidRPr="004E2174">
              <w:fldChar w:fldCharType="end"/>
            </w:r>
            <w:r w:rsidRPr="004E2174">
              <w:t>.</w:t>
            </w:r>
            <w:r w:rsidRPr="004E2174" w:rsidDel="004E2174">
              <w:t xml:space="preserve"> </w:t>
            </w:r>
            <w:r w:rsidRPr="004E2174">
              <w:t>Mapa de Ubicación Regional (Fuente: ArcGis Explorer)</w:t>
            </w:r>
            <w:bookmarkEnd w:id="37"/>
            <w:bookmarkEnd w:id="38"/>
            <w:r w:rsidRPr="004E2174">
              <w:t xml:space="preserve">. </w:t>
            </w:r>
            <w:bookmarkEnd w:id="39"/>
            <w:bookmarkEnd w:id="40"/>
            <w:bookmarkEnd w:id="41"/>
          </w:p>
          <w:p w14:paraId="6F527A3F" w14:textId="7FF9D815" w:rsidR="00DC57B3" w:rsidRPr="0025129B" w:rsidRDefault="00ED0518" w:rsidP="00DC57B3">
            <w:r>
              <w:rPr>
                <w:noProof/>
                <w:lang w:eastAsia="es-CL"/>
              </w:rPr>
              <w:drawing>
                <wp:anchor distT="0" distB="0" distL="114300" distR="114300" simplePos="0" relativeHeight="251658240" behindDoc="0" locked="0" layoutInCell="1" allowOverlap="1" wp14:anchorId="0D1B6830" wp14:editId="00E4B7B5">
                  <wp:simplePos x="0" y="0"/>
                  <wp:positionH relativeFrom="column">
                    <wp:posOffset>981119</wp:posOffset>
                  </wp:positionH>
                  <wp:positionV relativeFrom="paragraph">
                    <wp:posOffset>166340</wp:posOffset>
                  </wp:positionV>
                  <wp:extent cx="871870" cy="87187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ilo-decorativo-rosa-de-los-vientos.jpg"/>
                          <pic:cNvPicPr/>
                        </pic:nvPicPr>
                        <pic:blipFill>
                          <a:blip r:embed="rId19">
                            <a:extLst>
                              <a:ext uri="{28A0092B-C50C-407E-A947-70E740481C1C}">
                                <a14:useLocalDpi xmlns:a14="http://schemas.microsoft.com/office/drawing/2010/main" val="0"/>
                              </a:ext>
                            </a:extLst>
                          </a:blip>
                          <a:stretch>
                            <a:fillRect/>
                          </a:stretch>
                        </pic:blipFill>
                        <pic:spPr>
                          <a:xfrm>
                            <a:off x="0" y="0"/>
                            <a:ext cx="871716" cy="871716"/>
                          </a:xfrm>
                          <a:prstGeom prst="rect">
                            <a:avLst/>
                          </a:prstGeom>
                        </pic:spPr>
                      </pic:pic>
                    </a:graphicData>
                  </a:graphic>
                  <wp14:sizeRelH relativeFrom="page">
                    <wp14:pctWidth>0</wp14:pctWidth>
                  </wp14:sizeRelH>
                  <wp14:sizeRelV relativeFrom="page">
                    <wp14:pctHeight>0</wp14:pctHeight>
                  </wp14:sizeRelV>
                </wp:anchor>
              </w:drawing>
            </w:r>
          </w:p>
          <w:p w14:paraId="6F527A40" w14:textId="6C09B513" w:rsidR="00ED4317" w:rsidRPr="0025129B" w:rsidRDefault="00636D85" w:rsidP="00BE68C0">
            <w:pPr>
              <w:spacing w:after="100"/>
              <w:jc w:val="center"/>
              <w:rPr>
                <w:rFonts w:cstheme="minorHAnsi"/>
                <w:b/>
                <w:sz w:val="20"/>
                <w:szCs w:val="20"/>
              </w:rPr>
            </w:pPr>
            <w:r w:rsidRPr="009F6557">
              <w:rPr>
                <w:rFonts w:cstheme="minorHAnsi"/>
                <w:b/>
                <w:noProof/>
                <w:sz w:val="20"/>
                <w:szCs w:val="20"/>
                <w:lang w:eastAsia="es-CL"/>
              </w:rPr>
              <mc:AlternateContent>
                <mc:Choice Requires="wps">
                  <w:drawing>
                    <wp:anchor distT="0" distB="0" distL="114300" distR="114300" simplePos="0" relativeHeight="251691008" behindDoc="0" locked="0" layoutInCell="1" allowOverlap="1" wp14:anchorId="4E4356D4" wp14:editId="1BB03D01">
                      <wp:simplePos x="0" y="0"/>
                      <wp:positionH relativeFrom="column">
                        <wp:posOffset>5008794</wp:posOffset>
                      </wp:positionH>
                      <wp:positionV relativeFrom="paragraph">
                        <wp:posOffset>2512026</wp:posOffset>
                      </wp:positionV>
                      <wp:extent cx="1161415" cy="255270"/>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255270"/>
                              </a:xfrm>
                              <a:prstGeom prst="rect">
                                <a:avLst/>
                              </a:prstGeom>
                              <a:solidFill>
                                <a:srgbClr val="FFFFFF">
                                  <a:alpha val="0"/>
                                </a:srgbClr>
                              </a:solidFill>
                              <a:ln w="9525">
                                <a:noFill/>
                                <a:miter lim="800000"/>
                                <a:headEnd/>
                                <a:tailEnd/>
                              </a:ln>
                            </wps:spPr>
                            <wps:txbx>
                              <w:txbxContent>
                                <w:p w14:paraId="0078E6F8" w14:textId="77777777" w:rsidR="00A33507" w:rsidRDefault="00A33507" w:rsidP="00636D85">
                                  <w:r w:rsidRPr="009F6557">
                                    <w:rPr>
                                      <w:sz w:val="20"/>
                                      <w:szCs w:val="20"/>
                                    </w:rPr>
                                    <w:t xml:space="preserve">SQM </w:t>
                                  </w:r>
                                  <w:r>
                                    <w:t>Salar 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94.4pt;margin-top:197.8pt;width:91.45pt;height:2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" stroked="f">
                      <v:fill opacity="0"/>
                      <v:textbox>
                        <w:txbxContent>
                          <w:p w14:paraId="0078E6F8" w14:textId="77777777" w:rsidR="00A33507" w:rsidRDefault="00A33507" w:rsidP="00636D85">
                            <w:r w:rsidRPr="009F6557">
                              <w:rPr>
                                <w:sz w:val="20"/>
                                <w:szCs w:val="20"/>
                              </w:rPr>
                              <w:t xml:space="preserve">SQM </w:t>
                            </w:r>
                            <w:r>
                              <w:t>Salar S.A</w:t>
                            </w:r>
                          </w:p>
                        </w:txbxContent>
                      </v:textbox>
                    </v:shape>
                  </w:pict>
                </mc:Fallback>
              </mc:AlternateContent>
            </w:r>
            <w:r>
              <w:rPr>
                <w:noProof/>
                <w:lang w:eastAsia="es-CL"/>
              </w:rPr>
              <mc:AlternateContent>
                <mc:Choice Requires="wps">
                  <w:drawing>
                    <wp:anchor distT="0" distB="0" distL="114300" distR="114300" simplePos="0" relativeHeight="251688960" behindDoc="0" locked="0" layoutInCell="1" allowOverlap="1" wp14:anchorId="77EDB1E7" wp14:editId="61923A6A">
                      <wp:simplePos x="0" y="0"/>
                      <wp:positionH relativeFrom="column">
                        <wp:posOffset>5535930</wp:posOffset>
                      </wp:positionH>
                      <wp:positionV relativeFrom="paragraph">
                        <wp:posOffset>2406015</wp:posOffset>
                      </wp:positionV>
                      <wp:extent cx="123190" cy="90170"/>
                      <wp:effectExtent l="0" t="0" r="10160" b="24130"/>
                      <wp:wrapNone/>
                      <wp:docPr id="9" name="9 Elipse"/>
                      <wp:cNvGraphicFramePr/>
                      <a:graphic xmlns:a="http://schemas.openxmlformats.org/drawingml/2006/main">
                        <a:graphicData uri="http://schemas.microsoft.com/office/word/2010/wordprocessingShape">
                          <wps:wsp>
                            <wps:cNvSpPr/>
                            <wps:spPr>
                              <a:xfrm>
                                <a:off x="0" y="0"/>
                                <a:ext cx="123190" cy="90170"/>
                              </a:xfrm>
                              <a:prstGeom prst="ellipse">
                                <a:avLst/>
                              </a:prstGeom>
                              <a:solidFill>
                                <a:srgbClr val="FF0000">
                                  <a:alpha val="95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9 Elipse" o:spid="_x0000_s1026" style="position:absolute;margin-left:435.9pt;margin-top:189.45pt;width:9.7pt;height:7.1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" fillcolor="red" strokecolor="red" strokeweight="2pt">
                      <v:fill opacity="62194f"/>
                    </v:oval>
                  </w:pict>
                </mc:Fallback>
              </mc:AlternateContent>
            </w:r>
            <w:r w:rsidR="00ED0518">
              <w:rPr>
                <w:noProof/>
                <w:lang w:eastAsia="es-CL"/>
              </w:rPr>
              <w:drawing>
                <wp:inline distT="0" distB="0" distL="0" distR="0" wp14:anchorId="7DA30D93" wp14:editId="4B7496BC">
                  <wp:extent cx="6655981" cy="496574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8853"/>
                          <a:stretch/>
                        </pic:blipFill>
                        <pic:spPr bwMode="auto">
                          <a:xfrm>
                            <a:off x="0" y="0"/>
                            <a:ext cx="6657258" cy="496669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F527A42" w14:textId="77777777" w:rsidR="0091502F" w:rsidRPr="0025129B" w:rsidRDefault="00AF4041">
      <w:pPr>
        <w:jc w:val="left"/>
        <w:rPr>
          <w:rFonts w:cstheme="minorHAnsi"/>
          <w:b/>
          <w:sz w:val="18"/>
          <w:szCs w:val="20"/>
        </w:rPr>
      </w:pPr>
      <w:r w:rsidRPr="0025129B">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6F527A47"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40C7893F" w14:textId="4130C8E5" w:rsidR="00ED0518" w:rsidRPr="005749E1" w:rsidRDefault="00ED0518" w:rsidP="00ED0518">
            <w:pPr>
              <w:rPr>
                <w:b/>
                <w:color w:val="FF0000"/>
              </w:rPr>
            </w:pPr>
            <w:r w:rsidRPr="00E123CF">
              <w:rPr>
                <w:rStyle w:val="Ttulo5Car"/>
              </w:rPr>
              <w:lastRenderedPageBreak/>
              <w:t xml:space="preserve">Figura </w:t>
            </w:r>
            <w:r w:rsidRPr="00E123CF">
              <w:rPr>
                <w:rStyle w:val="Ttulo5Car"/>
              </w:rPr>
              <w:fldChar w:fldCharType="begin"/>
            </w:r>
            <w:r w:rsidRPr="00E123CF">
              <w:rPr>
                <w:rStyle w:val="Ttulo5Car"/>
              </w:rPr>
              <w:instrText xml:space="preserve"> SEQ Figura \* ARABIC </w:instrText>
            </w:r>
            <w:r w:rsidRPr="00E123CF">
              <w:rPr>
                <w:rStyle w:val="Ttulo5Car"/>
              </w:rPr>
              <w:fldChar w:fldCharType="separate"/>
            </w:r>
            <w:r w:rsidR="0085005C">
              <w:rPr>
                <w:rStyle w:val="Ttulo5Car"/>
                <w:noProof/>
              </w:rPr>
              <w:t>2</w:t>
            </w:r>
            <w:r w:rsidRPr="00E123CF">
              <w:rPr>
                <w:rStyle w:val="Ttulo5Car"/>
              </w:rPr>
              <w:fldChar w:fldCharType="end"/>
            </w:r>
            <w:r w:rsidRPr="00E123CF">
              <w:t>.</w:t>
            </w:r>
            <w:r w:rsidRPr="004E2174" w:rsidDel="004E2174">
              <w:rPr>
                <w:b/>
              </w:rPr>
              <w:t xml:space="preserve"> </w:t>
            </w:r>
            <w:r w:rsidRPr="005749E1">
              <w:rPr>
                <w:b/>
              </w:rPr>
              <w:t xml:space="preserve">Mapa de Ubicación Local (Fuente: </w:t>
            </w:r>
            <w:r>
              <w:rPr>
                <w:b/>
              </w:rPr>
              <w:t>ArcGis Explorer</w:t>
            </w:r>
            <w:r w:rsidRPr="005749E1">
              <w:rPr>
                <w:b/>
              </w:rPr>
              <w:t xml:space="preserve">). </w:t>
            </w:r>
          </w:p>
          <w:p w14:paraId="6F527A44" w14:textId="46435D52" w:rsidR="00AF4041" w:rsidRPr="0025129B" w:rsidRDefault="00ED0518" w:rsidP="00AF4041">
            <w:pPr>
              <w:rPr>
                <w:color w:val="FF0000"/>
              </w:rPr>
            </w:pPr>
            <w:r>
              <w:rPr>
                <w:noProof/>
                <w:lang w:eastAsia="es-CL"/>
              </w:rPr>
              <w:drawing>
                <wp:anchor distT="0" distB="0" distL="114300" distR="114300" simplePos="0" relativeHeight="251662336" behindDoc="0" locked="0" layoutInCell="1" allowOverlap="1" wp14:anchorId="6FAE8851" wp14:editId="215FEF41">
                  <wp:simplePos x="0" y="0"/>
                  <wp:positionH relativeFrom="column">
                    <wp:posOffset>580390</wp:posOffset>
                  </wp:positionH>
                  <wp:positionV relativeFrom="paragraph">
                    <wp:posOffset>169545</wp:posOffset>
                  </wp:positionV>
                  <wp:extent cx="871855" cy="871855"/>
                  <wp:effectExtent l="0" t="0" r="0"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ilo-decorativo-rosa-de-los-vientos.jpg"/>
                          <pic:cNvPicPr/>
                        </pic:nvPicPr>
                        <pic:blipFill>
                          <a:blip r:embed="rId19">
                            <a:extLst>
                              <a:ext uri="{28A0092B-C50C-407E-A947-70E740481C1C}">
                                <a14:useLocalDpi xmlns:a14="http://schemas.microsoft.com/office/drawing/2010/main" val="0"/>
                              </a:ext>
                            </a:extLst>
                          </a:blip>
                          <a:stretch>
                            <a:fillRect/>
                          </a:stretch>
                        </pic:blipFill>
                        <pic:spPr>
                          <a:xfrm>
                            <a:off x="0" y="0"/>
                            <a:ext cx="871855" cy="871855"/>
                          </a:xfrm>
                          <a:prstGeom prst="rect">
                            <a:avLst/>
                          </a:prstGeom>
                        </pic:spPr>
                      </pic:pic>
                    </a:graphicData>
                  </a:graphic>
                  <wp14:sizeRelH relativeFrom="page">
                    <wp14:pctWidth>0</wp14:pctWidth>
                  </wp14:sizeRelH>
                  <wp14:sizeRelV relativeFrom="page">
                    <wp14:pctHeight>0</wp14:pctHeight>
                  </wp14:sizeRelV>
                </wp:anchor>
              </w:drawing>
            </w:r>
          </w:p>
          <w:p w14:paraId="6F527A45" w14:textId="47036132" w:rsidR="006270FF" w:rsidRPr="0025129B" w:rsidRDefault="00ED0518" w:rsidP="00B63D7B">
            <w:pPr>
              <w:jc w:val="center"/>
              <w:rPr>
                <w:rFonts w:cstheme="minorHAnsi"/>
                <w:b/>
                <w:noProof/>
                <w:sz w:val="24"/>
                <w:szCs w:val="20"/>
                <w:lang w:eastAsia="es-CL"/>
              </w:rPr>
            </w:pPr>
            <w:r w:rsidRPr="009E6051">
              <w:rPr>
                <w:b/>
                <w:noProof/>
                <w:lang w:eastAsia="es-CL"/>
              </w:rPr>
              <mc:AlternateContent>
                <mc:Choice Requires="wps">
                  <w:drawing>
                    <wp:anchor distT="0" distB="0" distL="114300" distR="114300" simplePos="0" relativeHeight="251660288" behindDoc="0" locked="0" layoutInCell="1" allowOverlap="1" wp14:anchorId="088DDE98" wp14:editId="137A5E8D">
                      <wp:simplePos x="0" y="0"/>
                      <wp:positionH relativeFrom="column">
                        <wp:posOffset>5196811</wp:posOffset>
                      </wp:positionH>
                      <wp:positionV relativeFrom="paragraph">
                        <wp:posOffset>2067589</wp:posOffset>
                      </wp:positionV>
                      <wp:extent cx="1701165" cy="27114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271145"/>
                              </a:xfrm>
                              <a:prstGeom prst="rect">
                                <a:avLst/>
                              </a:prstGeom>
                              <a:solidFill>
                                <a:srgbClr val="FFFFFF">
                                  <a:alpha val="0"/>
                                </a:srgbClr>
                              </a:solidFill>
                              <a:ln w="9525">
                                <a:noFill/>
                                <a:miter lim="800000"/>
                                <a:headEnd/>
                                <a:tailEnd/>
                              </a:ln>
                            </wps:spPr>
                            <wps:txbx>
                              <w:txbxContent>
                                <w:p w14:paraId="479E3653" w14:textId="77777777" w:rsidR="00A33507" w:rsidRPr="00A95DCB" w:rsidRDefault="00A33507" w:rsidP="00ED0518">
                                  <w:pPr>
                                    <w:jc w:val="center"/>
                                    <w:rPr>
                                      <w:b/>
                                    </w:rPr>
                                  </w:pPr>
                                  <w:r w:rsidRPr="00A95DCB">
                                    <w:rPr>
                                      <w:b/>
                                    </w:rPr>
                                    <w:t xml:space="preserve">SQM Salar </w:t>
                                  </w:r>
                                  <w:r w:rsidRPr="00223DEB">
                                    <w:rPr>
                                      <w:b/>
                                    </w:rPr>
                                    <w:t>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09.2pt;margin-top:162.8pt;width:133.95pt;height:21.3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" stroked="f">
                      <v:fill opacity="0"/>
                      <v:textbox style="mso-fit-shape-to-text:t">
                        <w:txbxContent>
                          <w:p w14:paraId="479E3653" w14:textId="77777777" w:rsidR="00A33507" w:rsidRPr="00A95DCB" w:rsidRDefault="00A33507" w:rsidP="00ED0518">
                            <w:pPr>
                              <w:jc w:val="center"/>
                              <w:rPr>
                                <w:b/>
                              </w:rPr>
                            </w:pPr>
                            <w:r w:rsidRPr="00A95DCB">
                              <w:rPr>
                                <w:b/>
                              </w:rPr>
                              <w:t xml:space="preserve">SQM Salar </w:t>
                            </w:r>
                            <w:r w:rsidRPr="00223DEB">
                              <w:rPr>
                                <w:b/>
                              </w:rPr>
                              <w:t>S.A.</w:t>
                            </w:r>
                          </w:p>
                        </w:txbxContent>
                      </v:textbox>
                    </v:shape>
                  </w:pict>
                </mc:Fallback>
              </mc:AlternateContent>
            </w:r>
            <w:r>
              <w:rPr>
                <w:noProof/>
                <w:lang w:eastAsia="es-CL"/>
              </w:rPr>
              <w:drawing>
                <wp:inline distT="0" distB="0" distL="0" distR="0" wp14:anchorId="123003E7" wp14:editId="5712738F">
                  <wp:extent cx="7474226" cy="41185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475260" cy="4119091"/>
                          </a:xfrm>
                          <a:prstGeom prst="rect">
                            <a:avLst/>
                          </a:prstGeom>
                        </pic:spPr>
                      </pic:pic>
                    </a:graphicData>
                  </a:graphic>
                </wp:inline>
              </w:drawing>
            </w:r>
          </w:p>
          <w:p w14:paraId="6F527A46" w14:textId="77777777" w:rsidR="006270FF" w:rsidRPr="0025129B" w:rsidRDefault="006270FF" w:rsidP="00C958D0">
            <w:pPr>
              <w:pStyle w:val="Epigrafe"/>
            </w:pPr>
          </w:p>
        </w:tc>
      </w:tr>
      <w:tr w:rsidR="00ED0518" w:rsidRPr="0025129B" w14:paraId="6F527A49"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F527A48" w14:textId="5AB88B61" w:rsidR="00ED0518" w:rsidRPr="0025129B" w:rsidRDefault="00ED0518" w:rsidP="004E5529">
            <w:pPr>
              <w:jc w:val="left"/>
              <w:rPr>
                <w:rFonts w:cstheme="minorHAnsi"/>
                <w:b/>
                <w:sz w:val="20"/>
                <w:szCs w:val="16"/>
              </w:rPr>
            </w:pPr>
            <w:r w:rsidRPr="005626CB">
              <w:rPr>
                <w:rFonts w:cstheme="minorHAnsi"/>
                <w:b/>
                <w:sz w:val="20"/>
                <w:szCs w:val="18"/>
              </w:rPr>
              <w:t>Coordenadas UTM de Referencia</w:t>
            </w:r>
            <w:r>
              <w:rPr>
                <w:rFonts w:cstheme="minorHAnsi"/>
                <w:b/>
                <w:sz w:val="20"/>
                <w:szCs w:val="18"/>
              </w:rPr>
              <w:t xml:space="preserve"> </w:t>
            </w:r>
          </w:p>
        </w:tc>
      </w:tr>
      <w:tr w:rsidR="00ED0518" w:rsidRPr="0025129B" w14:paraId="6F527A4E" w14:textId="77777777" w:rsidTr="004E5529">
        <w:trPr>
          <w:trHeight w:val="229"/>
          <w:jc w:val="center"/>
        </w:trPr>
        <w:tc>
          <w:tcPr>
            <w:tcW w:w="1447" w:type="pct"/>
            <w:shd w:val="clear" w:color="auto" w:fill="FFFFFF"/>
            <w:tcMar>
              <w:top w:w="58" w:type="dxa"/>
              <w:left w:w="58" w:type="dxa"/>
              <w:bottom w:w="58" w:type="dxa"/>
              <w:right w:w="58" w:type="dxa"/>
            </w:tcMar>
            <w:hideMark/>
          </w:tcPr>
          <w:p w14:paraId="6F527A4A" w14:textId="3532D42D" w:rsidR="00ED0518" w:rsidRPr="0025129B" w:rsidRDefault="00ED0518" w:rsidP="00570BD0">
            <w:pPr>
              <w:rPr>
                <w:rFonts w:cstheme="minorHAnsi"/>
                <w:b/>
                <w:sz w:val="20"/>
                <w:szCs w:val="18"/>
              </w:rPr>
            </w:pPr>
            <w:r>
              <w:rPr>
                <w:rFonts w:cstheme="minorHAnsi"/>
                <w:b/>
                <w:sz w:val="20"/>
                <w:szCs w:val="18"/>
              </w:rPr>
              <w:t>Datum: WGS 84</w:t>
            </w:r>
          </w:p>
        </w:tc>
        <w:tc>
          <w:tcPr>
            <w:tcW w:w="885" w:type="pct"/>
            <w:shd w:val="clear" w:color="auto" w:fill="FFFFFF"/>
          </w:tcPr>
          <w:p w14:paraId="6F527A4B" w14:textId="555B4B97" w:rsidR="00ED0518" w:rsidRPr="0025129B" w:rsidRDefault="006A4380" w:rsidP="00570BD0">
            <w:pPr>
              <w:rPr>
                <w:rFonts w:cstheme="minorHAnsi"/>
                <w:b/>
                <w:sz w:val="20"/>
                <w:szCs w:val="18"/>
              </w:rPr>
            </w:pPr>
            <w:r>
              <w:rPr>
                <w:rFonts w:cstheme="minorHAnsi"/>
                <w:b/>
                <w:sz w:val="20"/>
                <w:szCs w:val="18"/>
              </w:rPr>
              <w:t>Huso:19</w:t>
            </w:r>
          </w:p>
        </w:tc>
        <w:tc>
          <w:tcPr>
            <w:tcW w:w="1255" w:type="pct"/>
            <w:shd w:val="clear" w:color="auto" w:fill="FFFFFF"/>
          </w:tcPr>
          <w:p w14:paraId="6F527A4C" w14:textId="39957287" w:rsidR="00ED0518" w:rsidRPr="0025129B" w:rsidRDefault="006A4380" w:rsidP="00570BD0">
            <w:pPr>
              <w:rPr>
                <w:rFonts w:cstheme="minorHAnsi"/>
                <w:b/>
                <w:sz w:val="20"/>
                <w:szCs w:val="18"/>
              </w:rPr>
            </w:pPr>
            <w:r w:rsidRPr="005626CB">
              <w:rPr>
                <w:rFonts w:cstheme="minorHAnsi"/>
                <w:b/>
                <w:sz w:val="20"/>
                <w:szCs w:val="18"/>
              </w:rPr>
              <w:t>UTM N</w:t>
            </w:r>
            <w:r>
              <w:rPr>
                <w:rFonts w:cstheme="minorHAnsi"/>
                <w:b/>
                <w:sz w:val="20"/>
                <w:szCs w:val="18"/>
              </w:rPr>
              <w:t>:</w:t>
            </w:r>
            <w:r>
              <w:t xml:space="preserve"> </w:t>
            </w:r>
            <w:r w:rsidRPr="00022507">
              <w:rPr>
                <w:rFonts w:cstheme="minorHAnsi"/>
                <w:b/>
                <w:sz w:val="20"/>
                <w:szCs w:val="18"/>
              </w:rPr>
              <w:t>7</w:t>
            </w:r>
            <w:r>
              <w:rPr>
                <w:rFonts w:cstheme="minorHAnsi"/>
                <w:b/>
                <w:sz w:val="20"/>
                <w:szCs w:val="18"/>
              </w:rPr>
              <w:t>.</w:t>
            </w:r>
            <w:r w:rsidRPr="00022507">
              <w:rPr>
                <w:rFonts w:cstheme="minorHAnsi"/>
                <w:b/>
                <w:sz w:val="20"/>
                <w:szCs w:val="18"/>
              </w:rPr>
              <w:t>395</w:t>
            </w:r>
            <w:r>
              <w:rPr>
                <w:rFonts w:cstheme="minorHAnsi"/>
                <w:b/>
                <w:sz w:val="20"/>
                <w:szCs w:val="18"/>
              </w:rPr>
              <w:t>.</w:t>
            </w:r>
            <w:r w:rsidRPr="00022507">
              <w:rPr>
                <w:rFonts w:cstheme="minorHAnsi"/>
                <w:b/>
                <w:sz w:val="20"/>
                <w:szCs w:val="18"/>
              </w:rPr>
              <w:t>644</w:t>
            </w:r>
          </w:p>
        </w:tc>
        <w:tc>
          <w:tcPr>
            <w:tcW w:w="1413" w:type="pct"/>
            <w:shd w:val="clear" w:color="auto" w:fill="FFFFFF"/>
          </w:tcPr>
          <w:p w14:paraId="6F527A4D" w14:textId="38B13AC6" w:rsidR="00ED0518" w:rsidRPr="0025129B" w:rsidRDefault="006A4380" w:rsidP="00570BD0">
            <w:pPr>
              <w:rPr>
                <w:rFonts w:cstheme="minorHAnsi"/>
                <w:b/>
                <w:sz w:val="20"/>
                <w:szCs w:val="16"/>
              </w:rPr>
            </w:pPr>
            <w:r w:rsidRPr="008F0EA7">
              <w:rPr>
                <w:rFonts w:cstheme="minorHAnsi"/>
                <w:b/>
                <w:sz w:val="20"/>
                <w:szCs w:val="16"/>
              </w:rPr>
              <w:t>UTM E</w:t>
            </w:r>
            <w:r>
              <w:rPr>
                <w:rFonts w:cstheme="minorHAnsi"/>
                <w:b/>
                <w:sz w:val="20"/>
                <w:szCs w:val="16"/>
              </w:rPr>
              <w:t>:</w:t>
            </w:r>
            <w:r>
              <w:t xml:space="preserve"> </w:t>
            </w:r>
            <w:r w:rsidRPr="00022507">
              <w:rPr>
                <w:rFonts w:cstheme="minorHAnsi"/>
                <w:b/>
                <w:sz w:val="20"/>
                <w:szCs w:val="16"/>
              </w:rPr>
              <w:t>560</w:t>
            </w:r>
            <w:r>
              <w:rPr>
                <w:rFonts w:cstheme="minorHAnsi"/>
                <w:b/>
                <w:sz w:val="20"/>
                <w:szCs w:val="16"/>
              </w:rPr>
              <w:t>.</w:t>
            </w:r>
            <w:r w:rsidRPr="00022507">
              <w:rPr>
                <w:rFonts w:cstheme="minorHAnsi"/>
                <w:b/>
                <w:sz w:val="20"/>
                <w:szCs w:val="16"/>
              </w:rPr>
              <w:t>866</w:t>
            </w:r>
          </w:p>
        </w:tc>
      </w:tr>
      <w:tr w:rsidR="00ED0518" w:rsidRPr="0025129B" w14:paraId="6F527A51" w14:textId="77777777" w:rsidTr="004E5529">
        <w:trPr>
          <w:trHeight w:val="728"/>
          <w:jc w:val="center"/>
        </w:trPr>
        <w:tc>
          <w:tcPr>
            <w:tcW w:w="5000" w:type="pct"/>
            <w:gridSpan w:val="4"/>
            <w:shd w:val="clear" w:color="auto" w:fill="FFFFFF"/>
            <w:tcMar>
              <w:top w:w="58" w:type="dxa"/>
              <w:left w:w="58" w:type="dxa"/>
              <w:bottom w:w="58" w:type="dxa"/>
              <w:right w:w="58" w:type="dxa"/>
            </w:tcMar>
          </w:tcPr>
          <w:p w14:paraId="6F527A50" w14:textId="7A029F55" w:rsidR="00ED0518" w:rsidRPr="0025129B" w:rsidRDefault="00ED0518" w:rsidP="00570BD0">
            <w:pPr>
              <w:rPr>
                <w:rFonts w:cstheme="minorHAnsi"/>
                <w:b/>
                <w:color w:val="FF0000"/>
                <w:sz w:val="20"/>
                <w:szCs w:val="18"/>
              </w:rPr>
            </w:pPr>
            <w:r w:rsidRPr="005626CB">
              <w:rPr>
                <w:rFonts w:cstheme="minorHAnsi"/>
                <w:b/>
                <w:sz w:val="20"/>
                <w:szCs w:val="18"/>
              </w:rPr>
              <w:t>Ruta de Acceso:</w:t>
            </w:r>
            <w:r>
              <w:rPr>
                <w:rFonts w:cstheme="minorHAnsi"/>
                <w:b/>
                <w:sz w:val="20"/>
                <w:szCs w:val="18"/>
              </w:rPr>
              <w:t xml:space="preserve"> </w:t>
            </w:r>
            <w:r>
              <w:rPr>
                <w:rFonts w:cstheme="minorHAnsi"/>
                <w:sz w:val="20"/>
                <w:szCs w:val="18"/>
              </w:rPr>
              <w:t>Desde Antofagasta se accede tomando la ruta 5 norte, hacia el norte, hasta empalmar con a la ruta 25, continuando por esta aproximadamente por 215 km hasta llegar a Calama. Desde Calama se toma la ruta 23, hasta la localidad de Toconao, en San Pedro de Atacama y se continúa por esta ruta hasta el camino interno hacia SQM Salar S.A. Cabe destacar que en Toconao se encuentran oficinas administrativas del proyecto.</w:t>
            </w:r>
          </w:p>
        </w:tc>
      </w:tr>
    </w:tbl>
    <w:p w14:paraId="6F527A52" w14:textId="77777777" w:rsidR="00E73ECE" w:rsidRPr="0025129B" w:rsidRDefault="006270FF" w:rsidP="00497690">
      <w:pPr>
        <w:jc w:val="left"/>
        <w:sectPr w:rsidR="00E73ECE" w:rsidRPr="0025129B" w:rsidSect="00A70F8F">
          <w:pgSz w:w="15840" w:h="12240" w:orient="landscape"/>
          <w:pgMar w:top="1134" w:right="1134" w:bottom="1134" w:left="1134" w:header="709" w:footer="709" w:gutter="0"/>
          <w:cols w:space="708"/>
          <w:docGrid w:linePitch="360"/>
        </w:sectPr>
      </w:pPr>
      <w:r w:rsidRPr="0025129B">
        <w:br w:type="page"/>
      </w:r>
    </w:p>
    <w:p w14:paraId="6F527A53" w14:textId="77777777" w:rsidR="00BA0FDE" w:rsidRPr="0025129B" w:rsidRDefault="00BA0FDE" w:rsidP="00C958D0">
      <w:pPr>
        <w:pStyle w:val="Ttulo2"/>
      </w:pPr>
      <w:bookmarkStart w:id="42" w:name="_Toc353998109"/>
      <w:bookmarkStart w:id="43" w:name="_Toc353998182"/>
      <w:bookmarkStart w:id="44" w:name="_Toc382383534"/>
      <w:bookmarkStart w:id="45" w:name="_Toc382472356"/>
      <w:bookmarkStart w:id="46" w:name="_Toc392520640"/>
      <w:bookmarkStart w:id="47" w:name="_Toc352162448"/>
      <w:bookmarkStart w:id="48" w:name="_Toc352162785"/>
      <w:bookmarkStart w:id="49" w:name="_Toc352840384"/>
      <w:bookmarkStart w:id="50" w:name="_Toc352841444"/>
      <w:r w:rsidRPr="0025129B">
        <w:lastRenderedPageBreak/>
        <w:t>Descripción del Proyecto</w:t>
      </w:r>
      <w:bookmarkEnd w:id="42"/>
      <w:bookmarkEnd w:id="43"/>
      <w:bookmarkEnd w:id="44"/>
      <w:bookmarkEnd w:id="45"/>
      <w:bookmarkEnd w:id="46"/>
    </w:p>
    <w:p w14:paraId="6F527A54" w14:textId="77777777" w:rsidR="00BA0FDE" w:rsidRPr="0025129B" w:rsidRDefault="00BA0FDE" w:rsidP="00BA0FDE">
      <w:pPr>
        <w:rPr>
          <w:sz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36"/>
      </w:tblGrid>
      <w:tr w:rsidR="0099175E" w:rsidRPr="0025129B" w14:paraId="6F527A58" w14:textId="77777777" w:rsidTr="00E349AF">
        <w:trPr>
          <w:trHeight w:val="861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64DC887" w14:textId="77777777" w:rsidR="00ED0518" w:rsidRDefault="00ED0518" w:rsidP="00ED0518">
            <w:pPr>
              <w:rPr>
                <w:rFonts w:cstheme="minorHAnsi"/>
              </w:rPr>
            </w:pPr>
            <w:r>
              <w:rPr>
                <w:rFonts w:cstheme="minorHAnsi"/>
                <w:b/>
              </w:rPr>
              <w:t>Descripción del proyecto</w:t>
            </w:r>
            <w:r w:rsidRPr="008059D4">
              <w:rPr>
                <w:rFonts w:cstheme="minorHAnsi"/>
                <w:b/>
              </w:rPr>
              <w:t>:</w:t>
            </w:r>
            <w:r w:rsidRPr="00BE68C0">
              <w:rPr>
                <w:rFonts w:cstheme="minorHAnsi"/>
              </w:rPr>
              <w:t xml:space="preserve"> </w:t>
            </w:r>
          </w:p>
          <w:p w14:paraId="711285F5" w14:textId="77777777" w:rsidR="00ED0518" w:rsidRDefault="00ED0518" w:rsidP="00ED0518">
            <w:pPr>
              <w:rPr>
                <w:rFonts w:cstheme="minorHAnsi"/>
              </w:rPr>
            </w:pPr>
          </w:p>
          <w:p w14:paraId="6EA9FA91" w14:textId="77777777" w:rsidR="00ED0518" w:rsidRDefault="00ED0518" w:rsidP="00ED0518">
            <w:pPr>
              <w:rPr>
                <w:rFonts w:cstheme="minorHAnsi"/>
              </w:rPr>
            </w:pPr>
            <w:r>
              <w:rPr>
                <w:rFonts w:cstheme="minorHAnsi"/>
              </w:rPr>
              <w:t xml:space="preserve">El proyecto “SQM Salar S.A.” consiste en la </w:t>
            </w:r>
            <w:r w:rsidRPr="002047D4">
              <w:rPr>
                <w:rFonts w:cstheme="minorHAnsi"/>
              </w:rPr>
              <w:t>producción de cloruro de potasio, sulfato de potasio, ácido bórico y salmuera rica en litio en las instalaciones que actualmente posee SQM en el Salar de Atacama</w:t>
            </w:r>
            <w:r>
              <w:rPr>
                <w:rFonts w:cstheme="minorHAnsi"/>
              </w:rPr>
              <w:t>.</w:t>
            </w:r>
          </w:p>
          <w:p w14:paraId="09FE828B" w14:textId="77777777" w:rsidR="00ED0518" w:rsidRDefault="00ED0518" w:rsidP="00ED0518">
            <w:pPr>
              <w:rPr>
                <w:rFonts w:cstheme="minorHAnsi"/>
              </w:rPr>
            </w:pPr>
          </w:p>
          <w:p w14:paraId="03E2B756" w14:textId="77777777" w:rsidR="00ED0518" w:rsidRDefault="00ED0518" w:rsidP="00ED0518">
            <w:pPr>
              <w:rPr>
                <w:rFonts w:cstheme="minorHAnsi"/>
              </w:rPr>
            </w:pPr>
            <w:r>
              <w:rPr>
                <w:rFonts w:cstheme="minorHAnsi"/>
              </w:rPr>
              <w:t>La salmuera es bombeada desde el Salar de Atacama, debajo de la corteza salina, y es trasladada hasta las piscinas de evaporación. L</w:t>
            </w:r>
            <w:r w:rsidRPr="00C37C16">
              <w:rPr>
                <w:rFonts w:cstheme="minorHAnsi"/>
              </w:rPr>
              <w:t>uego de una serie de evaporaciones, parte de la salmuera bombeada se recupera en forma de solución concentrada de cloruro de litio, subproducto del cloruro de potasio</w:t>
            </w:r>
            <w:r>
              <w:rPr>
                <w:rFonts w:cstheme="minorHAnsi"/>
              </w:rPr>
              <w:t>, el cual es transportado a otra planta, en el Salar del Carmen, para la producción de carbonato de litio.</w:t>
            </w:r>
          </w:p>
          <w:p w14:paraId="2BA0117F" w14:textId="77777777" w:rsidR="00ED0518" w:rsidRDefault="00ED0518" w:rsidP="00ED0518">
            <w:pPr>
              <w:rPr>
                <w:rFonts w:cstheme="minorHAnsi"/>
              </w:rPr>
            </w:pPr>
          </w:p>
          <w:p w14:paraId="36CBF1E8" w14:textId="77777777" w:rsidR="00ED0518" w:rsidRDefault="00ED0518" w:rsidP="00ED0518">
            <w:pPr>
              <w:rPr>
                <w:rFonts w:cstheme="minorHAnsi"/>
              </w:rPr>
            </w:pPr>
            <w:r w:rsidRPr="00C37C16">
              <w:rPr>
                <w:rFonts w:cstheme="minorHAnsi"/>
              </w:rPr>
              <w:t>Las sales depositadas en las pozas de evaporación son cosechadas y transportadas</w:t>
            </w:r>
            <w:r>
              <w:rPr>
                <w:rFonts w:cstheme="minorHAnsi"/>
              </w:rPr>
              <w:t xml:space="preserve"> a la planta, donde </w:t>
            </w:r>
            <w:r w:rsidRPr="00C37C16">
              <w:rPr>
                <w:rFonts w:cstheme="minorHAnsi"/>
              </w:rPr>
              <w:t>mediante procesos de molienda, flotación, secado y compactado se obtiene</w:t>
            </w:r>
            <w:r>
              <w:rPr>
                <w:rFonts w:cstheme="minorHAnsi"/>
              </w:rPr>
              <w:t>:</w:t>
            </w:r>
            <w:r w:rsidRPr="00C37C16">
              <w:rPr>
                <w:rFonts w:cstheme="minorHAnsi"/>
              </w:rPr>
              <w:t xml:space="preserve"> Cloruro de Potasio, Sulfato de Potasio y Ácido Bórico.</w:t>
            </w:r>
          </w:p>
          <w:p w14:paraId="490C10AC" w14:textId="77777777" w:rsidR="00ED0518" w:rsidRDefault="00ED0518" w:rsidP="00ED0518">
            <w:pPr>
              <w:rPr>
                <w:rFonts w:cstheme="minorHAnsi"/>
              </w:rPr>
            </w:pPr>
          </w:p>
          <w:p w14:paraId="6EE86395" w14:textId="77777777" w:rsidR="00ED0518" w:rsidRDefault="00ED0518" w:rsidP="00ED0518">
            <w:pPr>
              <w:pStyle w:val="Textoindependiente"/>
              <w:tabs>
                <w:tab w:val="left" w:pos="4536"/>
              </w:tabs>
              <w:spacing w:after="0" w:line="240" w:lineRule="auto"/>
              <w:jc w:val="both"/>
              <w:rPr>
                <w:rFonts w:cstheme="minorHAnsi"/>
              </w:rPr>
            </w:pPr>
            <w:r>
              <w:rPr>
                <w:rFonts w:cstheme="minorHAnsi"/>
              </w:rPr>
              <w:t xml:space="preserve">En el año 2002 se incluyó un nuevo proceso que consiste en </w:t>
            </w:r>
            <w:r w:rsidRPr="00F73D32">
              <w:rPr>
                <w:rFonts w:cstheme="minorHAnsi"/>
              </w:rPr>
              <w:t xml:space="preserve">utilizar la sal de Carnalita de Potasio (sal compuesta de Cloruro de Potasio y Cloruro de Magnesio), para aumentar el contenido de </w:t>
            </w:r>
            <w:r>
              <w:rPr>
                <w:rFonts w:cstheme="minorHAnsi"/>
              </w:rPr>
              <w:t>Cloruro de Potasio (</w:t>
            </w:r>
            <w:r w:rsidRPr="00F73D32">
              <w:rPr>
                <w:rFonts w:cstheme="minorHAnsi"/>
              </w:rPr>
              <w:t>K</w:t>
            </w:r>
            <w:r>
              <w:rPr>
                <w:rFonts w:cstheme="minorHAnsi"/>
              </w:rPr>
              <w:t xml:space="preserve">Cl) en la salmuera no saturada. </w:t>
            </w:r>
            <w:r w:rsidRPr="00F73D32">
              <w:rPr>
                <w:rFonts w:cstheme="minorHAnsi"/>
              </w:rPr>
              <w:t>La salm</w:t>
            </w:r>
            <w:r>
              <w:rPr>
                <w:rFonts w:cstheme="minorHAnsi"/>
              </w:rPr>
              <w:t xml:space="preserve">uera rica en KCl resultante, </w:t>
            </w:r>
            <w:r w:rsidRPr="00F73D32">
              <w:rPr>
                <w:rFonts w:cstheme="minorHAnsi"/>
              </w:rPr>
              <w:t>alimenta a las pozas de evaporación solar, donde se precipita la Silvinita (mezcla de KCl y cloruro de sodio (NaCl)), que luego alimenta la planta de producción de KCl existente, aumentando el rendimiento global del uso de salmuera extraída del Salar en un 30% aproximadamente.</w:t>
            </w:r>
          </w:p>
          <w:p w14:paraId="6F527A57" w14:textId="55A717ED" w:rsidR="0099175E" w:rsidRPr="00ED0518" w:rsidRDefault="0099175E" w:rsidP="008E4AB3">
            <w:pPr>
              <w:rPr>
                <w:rFonts w:cstheme="minorHAnsi"/>
                <w:lang w:eastAsia="es-ES"/>
              </w:rPr>
            </w:pPr>
          </w:p>
        </w:tc>
      </w:tr>
      <w:tr w:rsidR="00ED0518" w:rsidRPr="0025129B" w14:paraId="6F527A5C" w14:textId="77777777" w:rsidTr="00ED0518">
        <w:trPr>
          <w:trHeight w:val="43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5B" w14:textId="0B40F5EE" w:rsidR="00ED0518" w:rsidRPr="0025129B" w:rsidRDefault="00ED0518" w:rsidP="0099175E">
            <w:pPr>
              <w:rPr>
                <w:rFonts w:cstheme="minorHAnsi"/>
                <w:lang w:val="es-ES" w:eastAsia="es-ES"/>
              </w:rPr>
            </w:pPr>
            <w:r>
              <w:rPr>
                <w:rFonts w:cstheme="minorHAnsi"/>
                <w:b/>
              </w:rPr>
              <w:t>Superficie (s)</w:t>
            </w:r>
            <w:r w:rsidRPr="008059D4">
              <w:rPr>
                <w:rFonts w:cstheme="minorHAnsi"/>
                <w:b/>
              </w:rPr>
              <w:t xml:space="preserve">: </w:t>
            </w:r>
            <w:r w:rsidRPr="001F096C">
              <w:rPr>
                <w:rFonts w:cstheme="minorHAnsi"/>
              </w:rPr>
              <w:t>271.7 km</w:t>
            </w:r>
            <w:r w:rsidRPr="001F096C">
              <w:rPr>
                <w:rFonts w:cstheme="minorHAnsi"/>
                <w:vertAlign w:val="superscript"/>
              </w:rPr>
              <w:t xml:space="preserve">2  </w:t>
            </w:r>
            <w:r w:rsidRPr="001F096C">
              <w:rPr>
                <w:rFonts w:cstheme="minorHAnsi"/>
              </w:rPr>
              <w:t>RCA N°226/2006</w:t>
            </w:r>
          </w:p>
        </w:tc>
      </w:tr>
      <w:tr w:rsidR="00ED0518" w:rsidRPr="0025129B" w14:paraId="6F527A5F" w14:textId="77777777" w:rsidTr="00E349AF">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14:paraId="4BDCC985" w14:textId="4B7865EF" w:rsidR="00ED0518" w:rsidRDefault="00ED0518" w:rsidP="00E27960">
            <w:pPr>
              <w:ind w:left="58"/>
              <w:rPr>
                <w:rFonts w:cstheme="minorHAnsi"/>
                <w:b/>
              </w:rPr>
            </w:pPr>
            <w:r>
              <w:rPr>
                <w:rFonts w:cstheme="minorHAnsi"/>
                <w:b/>
              </w:rPr>
              <w:t>Mano de obra fase en que se encuentra la actividad</w:t>
            </w:r>
            <w:r w:rsidRPr="008059D4">
              <w:rPr>
                <w:rFonts w:cstheme="minorHAnsi"/>
                <w:b/>
              </w:rPr>
              <w:t>:</w:t>
            </w:r>
            <w:r>
              <w:rPr>
                <w:rFonts w:cstheme="minorHAnsi"/>
                <w:b/>
              </w:rPr>
              <w:t xml:space="preserve"> </w:t>
            </w:r>
            <w:r>
              <w:t>185 personas para el período 2011-2016</w:t>
            </w:r>
            <w:r w:rsidR="00265C65">
              <w:t>,</w:t>
            </w:r>
            <w:r>
              <w:t xml:space="preserve"> </w:t>
            </w:r>
            <w:r w:rsidRPr="001F096C">
              <w:rPr>
                <w:rFonts w:cstheme="minorHAnsi"/>
              </w:rPr>
              <w:t>RCA N°226/2006</w:t>
            </w:r>
            <w:r w:rsidR="00265C65">
              <w:rPr>
                <w:rFonts w:cstheme="minorHAnsi"/>
              </w:rPr>
              <w:t>.</w:t>
            </w:r>
          </w:p>
          <w:p w14:paraId="6F527A5E" w14:textId="77777777" w:rsidR="00ED0518" w:rsidRPr="0025129B" w:rsidRDefault="00ED0518" w:rsidP="004E5529">
            <w:pPr>
              <w:ind w:left="58"/>
              <w:rPr>
                <w:rFonts w:cstheme="minorHAnsi"/>
              </w:rPr>
            </w:pPr>
          </w:p>
        </w:tc>
      </w:tr>
    </w:tbl>
    <w:p w14:paraId="6F527A60" w14:textId="77777777" w:rsidR="005749E1" w:rsidRPr="0025129B" w:rsidRDefault="005749E1">
      <w:pPr>
        <w:sectPr w:rsidR="005749E1" w:rsidRPr="0025129B" w:rsidSect="00A70F8F">
          <w:pgSz w:w="12240" w:h="15840"/>
          <w:pgMar w:top="1134" w:right="1134" w:bottom="1134" w:left="1134" w:header="709" w:footer="709" w:gutter="0"/>
          <w:cols w:space="708"/>
          <w:docGrid w:linePitch="360"/>
        </w:sectPr>
      </w:pPr>
    </w:p>
    <w:p w14:paraId="6F527A61" w14:textId="77777777" w:rsidR="005749E1" w:rsidRPr="0025129B" w:rsidRDefault="005749E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88"/>
      </w:tblGrid>
      <w:tr w:rsidR="0099175E" w:rsidRPr="0025129B" w14:paraId="6F527A64"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E2317D" w14:textId="77777777" w:rsidR="00ED0518" w:rsidRDefault="00ED0518" w:rsidP="00ED0518">
            <w:pPr>
              <w:jc w:val="center"/>
              <w:rPr>
                <w:b/>
              </w:rPr>
            </w:pPr>
            <w:r w:rsidRPr="00E123CF" w:rsidDel="004E2174">
              <w:rPr>
                <w:rStyle w:val="Ttulo5Car"/>
              </w:rPr>
              <w:t xml:space="preserve">Figura </w:t>
            </w:r>
            <w:r w:rsidRPr="00E123CF" w:rsidDel="004E2174">
              <w:rPr>
                <w:rStyle w:val="Ttulo5Car"/>
              </w:rPr>
              <w:fldChar w:fldCharType="begin"/>
            </w:r>
            <w:r w:rsidRPr="00E123CF" w:rsidDel="004E2174">
              <w:rPr>
                <w:rStyle w:val="Ttulo5Car"/>
              </w:rPr>
              <w:instrText xml:space="preserve"> SEQ Figura \* ARABIC </w:instrText>
            </w:r>
            <w:r w:rsidRPr="00E123CF" w:rsidDel="004E2174">
              <w:rPr>
                <w:rStyle w:val="Ttulo5Car"/>
              </w:rPr>
              <w:fldChar w:fldCharType="separate"/>
            </w:r>
            <w:r w:rsidR="0085005C">
              <w:rPr>
                <w:rStyle w:val="Ttulo5Car"/>
                <w:noProof/>
              </w:rPr>
              <w:t>3</w:t>
            </w:r>
            <w:r w:rsidRPr="00E123CF" w:rsidDel="004E2174">
              <w:rPr>
                <w:rStyle w:val="Ttulo5Car"/>
              </w:rPr>
              <w:fldChar w:fldCharType="end"/>
            </w:r>
            <w:r w:rsidRPr="00E123CF" w:rsidDel="004E2174">
              <w:rPr>
                <w:rStyle w:val="Ttulo5Car"/>
              </w:rPr>
              <w:t>.</w:t>
            </w:r>
            <w:r w:rsidRPr="005749E1" w:rsidDel="004E2174">
              <w:rPr>
                <w:b/>
              </w:rPr>
              <w:t xml:space="preserve"> </w:t>
            </w:r>
            <w:r>
              <w:rPr>
                <w:b/>
              </w:rPr>
              <w:t>Layout del Proyecto</w:t>
            </w:r>
            <w:r w:rsidRPr="005749E1">
              <w:rPr>
                <w:b/>
              </w:rPr>
              <w:t xml:space="preserve"> (Fuente</w:t>
            </w:r>
            <w:r w:rsidRPr="002677F5">
              <w:rPr>
                <w:b/>
              </w:rPr>
              <w:t xml:space="preserve">: Fig. 1.2.1 EIA </w:t>
            </w:r>
            <w:r w:rsidRPr="002677F5">
              <w:rPr>
                <w:rFonts w:eastAsia="Times New Roman" w:cs="Calibri"/>
                <w:b/>
                <w:color w:val="000000"/>
                <w:lang w:eastAsia="es-CL"/>
              </w:rPr>
              <w:t>“Proyecto para producción de 300 mil toneladas anuales de Cloruro de Potasio”</w:t>
            </w:r>
            <w:r w:rsidRPr="002677F5">
              <w:rPr>
                <w:b/>
              </w:rPr>
              <w:t xml:space="preserve"> )</w:t>
            </w:r>
          </w:p>
          <w:p w14:paraId="14008AA1" w14:textId="77777777" w:rsidR="00ED0518" w:rsidRDefault="00ED0518" w:rsidP="00ED0518">
            <w:pPr>
              <w:jc w:val="center"/>
              <w:rPr>
                <w:b/>
              </w:rPr>
            </w:pPr>
          </w:p>
          <w:p w14:paraId="6F527A63" w14:textId="4F914B3F" w:rsidR="0099175E" w:rsidRPr="0025129B" w:rsidRDefault="00ED0518" w:rsidP="00ED0518">
            <w:pPr>
              <w:jc w:val="center"/>
              <w:rPr>
                <w:rFonts w:cstheme="minorHAnsi"/>
                <w:lang w:eastAsia="es-ES"/>
              </w:rPr>
            </w:pPr>
            <w:r>
              <w:rPr>
                <w:noProof/>
                <w:lang w:eastAsia="es-CL"/>
              </w:rPr>
              <w:drawing>
                <wp:inline distT="0" distB="0" distL="0" distR="0" wp14:anchorId="42D387B8" wp14:editId="480A8851">
                  <wp:extent cx="4010025" cy="5343525"/>
                  <wp:effectExtent l="0" t="0" r="9525" b="9525"/>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os SQM 1.JPG"/>
                          <pic:cNvPicPr/>
                        </pic:nvPicPr>
                        <pic:blipFill>
                          <a:blip r:embed="rId22">
                            <a:extLst>
                              <a:ext uri="{28A0092B-C50C-407E-A947-70E740481C1C}">
                                <a14:useLocalDpi xmlns:a14="http://schemas.microsoft.com/office/drawing/2010/main" val="0"/>
                              </a:ext>
                            </a:extLst>
                          </a:blip>
                          <a:stretch>
                            <a:fillRect/>
                          </a:stretch>
                        </pic:blipFill>
                        <pic:spPr>
                          <a:xfrm>
                            <a:off x="0" y="0"/>
                            <a:ext cx="4010025" cy="5343525"/>
                          </a:xfrm>
                          <a:prstGeom prst="rect">
                            <a:avLst/>
                          </a:prstGeom>
                        </pic:spPr>
                      </pic:pic>
                    </a:graphicData>
                  </a:graphic>
                </wp:inline>
              </w:drawing>
            </w:r>
          </w:p>
        </w:tc>
      </w:tr>
    </w:tbl>
    <w:p w14:paraId="6F527A65" w14:textId="77777777" w:rsidR="00BA0FDE" w:rsidRPr="0025129B" w:rsidRDefault="00BA0FDE" w:rsidP="00BA0FDE">
      <w:pPr>
        <w:rPr>
          <w:sz w:val="20"/>
        </w:rPr>
      </w:pPr>
    </w:p>
    <w:p w14:paraId="09AAFEBF" w14:textId="77777777" w:rsidR="00ED0518" w:rsidRDefault="00ED0518">
      <w:pPr>
        <w:jc w:val="left"/>
        <w:rPr>
          <w:rFonts w:cstheme="minorHAnsi"/>
          <w:b/>
          <w:sz w:val="24"/>
          <w:szCs w:val="20"/>
        </w:rPr>
      </w:pPr>
      <w:r>
        <w:br w:type="page"/>
      </w:r>
    </w:p>
    <w:p w14:paraId="6F527A67" w14:textId="7F01F899" w:rsidR="00B1722C" w:rsidRDefault="00B1722C" w:rsidP="00C958D0">
      <w:pPr>
        <w:pStyle w:val="Ttulo1"/>
      </w:pPr>
      <w:bookmarkStart w:id="51" w:name="_Toc392520641"/>
      <w:r w:rsidRPr="0025129B">
        <w:lastRenderedPageBreak/>
        <w:t>INSTRUMENTOS DE GESTIÓN AMBIENTAL QUE REGULAN A LA ACTIVIDAD FISCALIZADA.</w:t>
      </w:r>
      <w:bookmarkEnd w:id="47"/>
      <w:bookmarkEnd w:id="48"/>
      <w:bookmarkEnd w:id="49"/>
      <w:bookmarkEnd w:id="50"/>
      <w:bookmarkEnd w:id="51"/>
    </w:p>
    <w:p w14:paraId="0628AACD" w14:textId="77777777" w:rsidR="00727C3B" w:rsidRPr="00727C3B" w:rsidRDefault="00727C3B" w:rsidP="00727C3B"/>
    <w:tbl>
      <w:tblPr>
        <w:tblW w:w="10395" w:type="dxa"/>
        <w:jc w:val="center"/>
        <w:tblLayout w:type="fixed"/>
        <w:tblCellMar>
          <w:left w:w="70" w:type="dxa"/>
          <w:right w:w="70" w:type="dxa"/>
        </w:tblCellMar>
        <w:tblLook w:val="04A0" w:firstRow="1" w:lastRow="0" w:firstColumn="1" w:lastColumn="0" w:noHBand="0" w:noVBand="1"/>
      </w:tblPr>
      <w:tblGrid>
        <w:gridCol w:w="463"/>
        <w:gridCol w:w="1304"/>
        <w:gridCol w:w="682"/>
        <w:gridCol w:w="736"/>
        <w:gridCol w:w="1836"/>
        <w:gridCol w:w="3405"/>
        <w:gridCol w:w="1969"/>
      </w:tblGrid>
      <w:tr w:rsidR="00ED0518" w:rsidRPr="004E0E36" w14:paraId="6E6D56A4" w14:textId="77777777" w:rsidTr="00A07D98">
        <w:trPr>
          <w:trHeight w:val="269"/>
          <w:jc w:val="center"/>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5B5BDE55" w14:textId="30C12BF5" w:rsidR="00ED0518" w:rsidRPr="003A2621" w:rsidRDefault="00ED0518" w:rsidP="00E27960">
            <w:pPr>
              <w:spacing w:line="0" w:lineRule="atLeast"/>
              <w:jc w:val="left"/>
              <w:rPr>
                <w:rFonts w:eastAsia="Times New Roman" w:cs="Calibri"/>
                <w:b/>
                <w:bCs/>
                <w:color w:val="000000"/>
                <w:lang w:eastAsia="es-CL"/>
              </w:rPr>
            </w:pPr>
            <w:r w:rsidRPr="004E0E36">
              <w:rPr>
                <w:rFonts w:eastAsia="Times New Roman" w:cs="Calibri"/>
                <w:b/>
                <w:bCs/>
                <w:color w:val="000000"/>
                <w:lang w:eastAsia="es-CL"/>
              </w:rPr>
              <w:t>Identificación de Instrumentos de Gestión Ambiental que Regulan actividad, proyecto o fuente fiscalizada.</w:t>
            </w:r>
          </w:p>
        </w:tc>
      </w:tr>
      <w:tr w:rsidR="00ED0518" w:rsidRPr="004E0E36" w14:paraId="1FE02F84" w14:textId="77777777" w:rsidTr="00A07D98">
        <w:trPr>
          <w:trHeight w:val="269"/>
          <w:jc w:val="center"/>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73A1C3C4" w14:textId="77777777" w:rsidR="00ED0518" w:rsidRPr="004E0E36" w:rsidRDefault="00ED0518" w:rsidP="00E27960">
            <w:pPr>
              <w:spacing w:line="0" w:lineRule="atLeast"/>
              <w:jc w:val="left"/>
              <w:rPr>
                <w:rFonts w:eastAsia="Times New Roman" w:cs="Calibri"/>
                <w:b/>
                <w:bCs/>
                <w:color w:val="000000"/>
                <w:lang w:eastAsia="es-CL"/>
              </w:rPr>
            </w:pPr>
          </w:p>
        </w:tc>
      </w:tr>
      <w:tr w:rsidR="003A2621" w:rsidRPr="004E0E36" w14:paraId="76662366" w14:textId="77777777" w:rsidTr="00A07D98">
        <w:trPr>
          <w:trHeight w:val="696"/>
          <w:jc w:val="center"/>
        </w:trPr>
        <w:tc>
          <w:tcPr>
            <w:tcW w:w="223" w:type="pct"/>
            <w:tcBorders>
              <w:top w:val="nil"/>
              <w:left w:val="single" w:sz="4" w:space="0" w:color="auto"/>
              <w:bottom w:val="single" w:sz="4" w:space="0" w:color="auto"/>
              <w:right w:val="single" w:sz="4" w:space="0" w:color="auto"/>
            </w:tcBorders>
            <w:shd w:val="clear" w:color="auto" w:fill="auto"/>
            <w:vAlign w:val="center"/>
            <w:hideMark/>
          </w:tcPr>
          <w:p w14:paraId="768B916C" w14:textId="77777777" w:rsidR="00ED0518" w:rsidRPr="004E0E36" w:rsidRDefault="00ED0518" w:rsidP="00E27960">
            <w:pPr>
              <w:spacing w:line="0" w:lineRule="atLeast"/>
              <w:jc w:val="center"/>
              <w:rPr>
                <w:rFonts w:eastAsia="Times New Roman" w:cs="Calibri"/>
                <w:b/>
                <w:bCs/>
                <w:color w:val="000000"/>
                <w:lang w:eastAsia="es-CL"/>
              </w:rPr>
            </w:pPr>
            <w:r w:rsidRPr="004E0E36">
              <w:rPr>
                <w:rFonts w:eastAsia="Times New Roman" w:cs="Calibri"/>
                <w:b/>
                <w:bCs/>
                <w:color w:val="000000"/>
                <w:lang w:eastAsia="es-CL"/>
              </w:rPr>
              <w:t>ID</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56DE75" w14:textId="77777777" w:rsidR="00ED0518" w:rsidRPr="004E0E36" w:rsidRDefault="00ED0518" w:rsidP="00E27960">
            <w:pPr>
              <w:spacing w:line="0" w:lineRule="atLeast"/>
              <w:jc w:val="center"/>
              <w:rPr>
                <w:rFonts w:eastAsia="Times New Roman" w:cs="Calibri"/>
                <w:b/>
                <w:bCs/>
                <w:color w:val="000000"/>
                <w:lang w:eastAsia="es-CL"/>
              </w:rPr>
            </w:pPr>
            <w:r w:rsidRPr="004E0E36">
              <w:rPr>
                <w:rFonts w:eastAsia="Times New Roman" w:cs="Calibri"/>
                <w:b/>
                <w:bCs/>
                <w:color w:val="000000"/>
                <w:lang w:eastAsia="es-CL"/>
              </w:rPr>
              <w:t>Tipo de Documento</w:t>
            </w:r>
          </w:p>
        </w:tc>
        <w:tc>
          <w:tcPr>
            <w:tcW w:w="328" w:type="pct"/>
            <w:tcBorders>
              <w:top w:val="nil"/>
              <w:left w:val="single" w:sz="4" w:space="0" w:color="auto"/>
              <w:bottom w:val="single" w:sz="4" w:space="0" w:color="auto"/>
              <w:right w:val="single" w:sz="4" w:space="0" w:color="auto"/>
            </w:tcBorders>
            <w:shd w:val="clear" w:color="auto" w:fill="auto"/>
            <w:vAlign w:val="center"/>
            <w:hideMark/>
          </w:tcPr>
          <w:p w14:paraId="16A122DF" w14:textId="77777777" w:rsidR="00ED0518" w:rsidRPr="004E0E36" w:rsidRDefault="00ED0518" w:rsidP="00E27960">
            <w:pPr>
              <w:spacing w:line="0" w:lineRule="atLeast"/>
              <w:jc w:val="center"/>
              <w:rPr>
                <w:rFonts w:eastAsia="Times New Roman" w:cs="Calibri"/>
                <w:b/>
                <w:bCs/>
                <w:color w:val="000000"/>
                <w:lang w:eastAsia="es-CL"/>
              </w:rPr>
            </w:pPr>
            <w:r w:rsidRPr="004E0E36">
              <w:rPr>
                <w:rFonts w:eastAsia="Times New Roman" w:cs="Calibri"/>
                <w:b/>
                <w:bCs/>
                <w:color w:val="000000"/>
                <w:lang w:eastAsia="es-CL"/>
              </w:rPr>
              <w:t>N°</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C37BDC" w14:textId="77777777" w:rsidR="00ED0518" w:rsidRPr="004E0E36" w:rsidRDefault="00ED0518" w:rsidP="00E27960">
            <w:pPr>
              <w:spacing w:line="0" w:lineRule="atLeast"/>
              <w:jc w:val="center"/>
              <w:rPr>
                <w:rFonts w:eastAsia="Times New Roman" w:cs="Calibri"/>
                <w:b/>
                <w:bCs/>
                <w:color w:val="000000"/>
                <w:lang w:eastAsia="es-CL"/>
              </w:rPr>
            </w:pPr>
            <w:r w:rsidRPr="004E0E36">
              <w:rPr>
                <w:rFonts w:eastAsia="Times New Roman" w:cs="Calibri"/>
                <w:b/>
                <w:bCs/>
                <w:color w:val="000000"/>
                <w:lang w:eastAsia="es-CL"/>
              </w:rPr>
              <w:t>Fecha</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737F43" w14:textId="77777777" w:rsidR="00ED0518" w:rsidRPr="004E0E36" w:rsidRDefault="00ED0518" w:rsidP="00E27960">
            <w:pPr>
              <w:spacing w:line="0" w:lineRule="atLeast"/>
              <w:jc w:val="center"/>
              <w:rPr>
                <w:rFonts w:eastAsia="Times New Roman" w:cs="Calibri"/>
                <w:b/>
                <w:bCs/>
                <w:color w:val="000000"/>
                <w:lang w:eastAsia="es-CL"/>
              </w:rPr>
            </w:pPr>
            <w:r w:rsidRPr="004E0E36">
              <w:rPr>
                <w:rFonts w:eastAsia="Times New Roman" w:cs="Calibri"/>
                <w:b/>
                <w:bCs/>
                <w:color w:val="000000"/>
                <w:lang w:eastAsia="es-CL"/>
              </w:rPr>
              <w:t>Comisión / Institución</w:t>
            </w:r>
          </w:p>
        </w:tc>
        <w:tc>
          <w:tcPr>
            <w:tcW w:w="1638" w:type="pct"/>
            <w:tcBorders>
              <w:top w:val="single" w:sz="4" w:space="0" w:color="auto"/>
              <w:left w:val="single" w:sz="4" w:space="0" w:color="auto"/>
              <w:right w:val="single" w:sz="4" w:space="0" w:color="auto"/>
            </w:tcBorders>
            <w:shd w:val="clear" w:color="auto" w:fill="auto"/>
            <w:vAlign w:val="center"/>
            <w:hideMark/>
          </w:tcPr>
          <w:p w14:paraId="25E60D1A" w14:textId="77777777" w:rsidR="00ED0518" w:rsidRPr="004E0E36" w:rsidRDefault="00ED0518" w:rsidP="00E27960">
            <w:pPr>
              <w:spacing w:line="0" w:lineRule="atLeast"/>
              <w:jc w:val="center"/>
              <w:rPr>
                <w:rFonts w:eastAsia="Times New Roman" w:cs="Calibri"/>
                <w:b/>
                <w:bCs/>
                <w:color w:val="000000"/>
                <w:lang w:eastAsia="es-CL"/>
              </w:rPr>
            </w:pPr>
            <w:r w:rsidRPr="004E0E36">
              <w:rPr>
                <w:rFonts w:eastAsia="Times New Roman" w:cs="Calibri"/>
                <w:b/>
                <w:bCs/>
                <w:color w:val="000000"/>
                <w:lang w:eastAsia="es-CL"/>
              </w:rPr>
              <w:t>Descripción</w:t>
            </w:r>
          </w:p>
          <w:p w14:paraId="0591572C" w14:textId="77777777" w:rsidR="00ED0518" w:rsidRPr="004E0E36" w:rsidRDefault="00ED0518" w:rsidP="00E27960">
            <w:pPr>
              <w:spacing w:line="0" w:lineRule="atLeast"/>
              <w:jc w:val="center"/>
              <w:rPr>
                <w:rFonts w:eastAsia="Times New Roman" w:cs="Calibri"/>
                <w:b/>
                <w:bCs/>
                <w:color w:val="000000"/>
                <w:lang w:eastAsia="es-CL"/>
              </w:rPr>
            </w:pPr>
          </w:p>
        </w:tc>
        <w:tc>
          <w:tcPr>
            <w:tcW w:w="947" w:type="pct"/>
            <w:tcBorders>
              <w:top w:val="single" w:sz="4" w:space="0" w:color="auto"/>
              <w:left w:val="single" w:sz="4" w:space="0" w:color="auto"/>
              <w:right w:val="single" w:sz="4" w:space="0" w:color="auto"/>
            </w:tcBorders>
            <w:shd w:val="clear" w:color="auto" w:fill="auto"/>
            <w:vAlign w:val="center"/>
          </w:tcPr>
          <w:p w14:paraId="33C9D35B" w14:textId="77777777" w:rsidR="00ED0518" w:rsidRDefault="00ED0518" w:rsidP="00E27960">
            <w:pPr>
              <w:jc w:val="left"/>
              <w:rPr>
                <w:rFonts w:eastAsia="Times New Roman" w:cs="Calibri"/>
                <w:b/>
                <w:bCs/>
                <w:color w:val="000000"/>
                <w:lang w:eastAsia="es-CL"/>
              </w:rPr>
            </w:pPr>
            <w:r>
              <w:rPr>
                <w:rFonts w:eastAsia="Times New Roman" w:cs="Calibri"/>
                <w:b/>
                <w:bCs/>
                <w:color w:val="000000"/>
                <w:lang w:eastAsia="es-CL"/>
              </w:rPr>
              <w:t>Comentarios</w:t>
            </w:r>
          </w:p>
          <w:p w14:paraId="60BE0F84" w14:textId="77777777" w:rsidR="00ED0518" w:rsidRPr="004E0E36" w:rsidRDefault="00ED0518" w:rsidP="00E27960">
            <w:pPr>
              <w:spacing w:line="0" w:lineRule="atLeast"/>
              <w:jc w:val="center"/>
              <w:rPr>
                <w:rFonts w:eastAsia="Times New Roman" w:cs="Calibri"/>
                <w:b/>
                <w:bCs/>
                <w:color w:val="000000"/>
                <w:lang w:eastAsia="es-CL"/>
              </w:rPr>
            </w:pPr>
          </w:p>
        </w:tc>
      </w:tr>
      <w:tr w:rsidR="003A2621" w:rsidRPr="004E0E36" w14:paraId="2CCED0E7" w14:textId="77777777" w:rsidTr="00A07D98">
        <w:trPr>
          <w:trHeight w:val="1074"/>
          <w:jc w:val="center"/>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14:paraId="2712803B" w14:textId="4F70834E" w:rsidR="00B24AE7" w:rsidRPr="004E0E36" w:rsidRDefault="001113AB" w:rsidP="00E27960">
            <w:pPr>
              <w:spacing w:line="0" w:lineRule="atLeast"/>
              <w:rPr>
                <w:rFonts w:eastAsia="Times New Roman" w:cs="Calibri"/>
                <w:color w:val="000000"/>
                <w:lang w:eastAsia="es-CL"/>
              </w:rPr>
            </w:pPr>
            <w:r>
              <w:rPr>
                <w:rFonts w:eastAsia="Times New Roman" w:cs="Calibri"/>
                <w:color w:val="000000"/>
                <w:lang w:eastAsia="es-CL"/>
              </w:rPr>
              <w:t>1</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E2A15" w14:textId="77777777" w:rsidR="00B24AE7" w:rsidRPr="004E0E36" w:rsidRDefault="00B24AE7" w:rsidP="001113AB">
            <w:pPr>
              <w:spacing w:line="0" w:lineRule="atLeast"/>
              <w:jc w:val="center"/>
              <w:rPr>
                <w:rFonts w:eastAsia="Times New Roman" w:cs="Calibri"/>
                <w:color w:val="000000"/>
                <w:lang w:eastAsia="es-CL"/>
              </w:rPr>
            </w:pPr>
            <w:r w:rsidRPr="004E0E36">
              <w:rPr>
                <w:rFonts w:eastAsia="Times New Roman" w:cs="Calibri"/>
                <w:color w:val="000000"/>
                <w:lang w:eastAsia="es-CL"/>
              </w:rPr>
              <w:t>RCA</w:t>
            </w:r>
          </w:p>
        </w:tc>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7F312883" w14:textId="63CA557D" w:rsidR="00B24AE7" w:rsidRPr="004E0E36" w:rsidRDefault="00B24AE7" w:rsidP="00E27960">
            <w:pPr>
              <w:spacing w:line="0" w:lineRule="atLeast"/>
              <w:rPr>
                <w:rFonts w:eastAsia="Times New Roman" w:cs="Calibri"/>
                <w:color w:val="000000"/>
                <w:lang w:eastAsia="es-CL"/>
              </w:rPr>
            </w:pPr>
            <w:r w:rsidRPr="00D3568E">
              <w:rPr>
                <w:rFonts w:ascii="Verdana" w:eastAsia="Times New Roman" w:hAnsi="Verdana"/>
                <w:color w:val="000000"/>
                <w:sz w:val="18"/>
                <w:szCs w:val="18"/>
                <w:lang w:eastAsia="es-CL"/>
              </w:rPr>
              <w:t>180</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C3555" w14:textId="4CACD704" w:rsidR="00B24AE7" w:rsidRPr="004E0E36" w:rsidRDefault="00B24AE7" w:rsidP="00E27960">
            <w:pPr>
              <w:spacing w:line="0" w:lineRule="atLeast"/>
              <w:rPr>
                <w:rFonts w:eastAsia="Times New Roman" w:cs="Calibri"/>
                <w:color w:val="000000"/>
                <w:lang w:eastAsia="es-CL"/>
              </w:rPr>
            </w:pPr>
            <w:r w:rsidRPr="00D3568E">
              <w:rPr>
                <w:rFonts w:ascii="Verdana" w:eastAsia="Times New Roman" w:hAnsi="Verdana"/>
                <w:color w:val="000000"/>
                <w:sz w:val="18"/>
                <w:szCs w:val="18"/>
                <w:lang w:eastAsia="es-CL"/>
              </w:rPr>
              <w:t>2002</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6CE93" w14:textId="0353CF6B" w:rsidR="00B24AE7" w:rsidRPr="004E0E36" w:rsidRDefault="00E27960" w:rsidP="00E27960">
            <w:pPr>
              <w:spacing w:line="0" w:lineRule="atLeast"/>
              <w:rPr>
                <w:rFonts w:eastAsia="Times New Roman" w:cs="Calibri"/>
                <w:color w:val="000000"/>
                <w:lang w:eastAsia="es-CL"/>
              </w:rPr>
            </w:pPr>
            <w:r>
              <w:rPr>
                <w:rFonts w:eastAsia="Times New Roman" w:cs="Calibri"/>
                <w:color w:val="000000"/>
                <w:lang w:eastAsia="es-CL"/>
              </w:rPr>
              <w:t>Comisión Regional de Medio Ambiente II región Antofagasta.</w:t>
            </w:r>
          </w:p>
        </w:tc>
        <w:tc>
          <w:tcPr>
            <w:tcW w:w="1638" w:type="pct"/>
            <w:tcBorders>
              <w:top w:val="single" w:sz="4" w:space="0" w:color="auto"/>
              <w:left w:val="single" w:sz="4" w:space="0" w:color="auto"/>
              <w:right w:val="single" w:sz="4" w:space="0" w:color="auto"/>
            </w:tcBorders>
            <w:shd w:val="clear" w:color="auto" w:fill="auto"/>
            <w:noWrap/>
            <w:vAlign w:val="center"/>
            <w:hideMark/>
          </w:tcPr>
          <w:p w14:paraId="42F04DAF" w14:textId="51751E8A" w:rsidR="00B24AE7" w:rsidRPr="004E0E36" w:rsidRDefault="00C14686" w:rsidP="00B24AE7">
            <w:pPr>
              <w:spacing w:line="0" w:lineRule="atLeast"/>
              <w:rPr>
                <w:rFonts w:eastAsia="Times New Roman" w:cs="Calibri"/>
                <w:color w:val="000000"/>
                <w:lang w:eastAsia="es-CL"/>
              </w:rPr>
            </w:pPr>
            <w:r>
              <w:rPr>
                <w:rFonts w:eastAsia="Times New Roman" w:cs="Calibri"/>
                <w:color w:val="000000"/>
                <w:lang w:eastAsia="es-CL"/>
              </w:rPr>
              <w:t>Califica favorablemente el “P</w:t>
            </w:r>
            <w:r w:rsidR="00B24AE7" w:rsidRPr="004E0E36">
              <w:rPr>
                <w:rFonts w:eastAsia="Times New Roman" w:cs="Calibri"/>
                <w:color w:val="000000"/>
                <w:lang w:eastAsia="es-CL"/>
              </w:rPr>
              <w:t xml:space="preserve">royecto </w:t>
            </w:r>
            <w:hyperlink r:id="rId23" w:history="1">
              <w:r w:rsidRPr="00E00003">
                <w:rPr>
                  <w:rFonts w:eastAsia="Times New Roman" w:cs="Calibri"/>
                  <w:color w:val="000000"/>
                  <w:lang w:eastAsia="es-CL"/>
                </w:rPr>
                <w:t>producción de Cloruro de Potasio a partir de sales de Carnalita de Potasio</w:t>
              </w:r>
            </w:hyperlink>
            <w:r w:rsidRPr="00E00003">
              <w:rPr>
                <w:rFonts w:eastAsia="Times New Roman" w:cs="Calibri"/>
                <w:color w:val="000000"/>
                <w:lang w:eastAsia="es-CL"/>
              </w:rPr>
              <w:t>”</w:t>
            </w:r>
            <w:r w:rsidR="00B24AE7" w:rsidRPr="00D3568E">
              <w:rPr>
                <w:rFonts w:ascii="Verdana" w:eastAsia="Times New Roman" w:hAnsi="Verdana"/>
                <w:color w:val="000000"/>
                <w:sz w:val="18"/>
                <w:szCs w:val="18"/>
                <w:lang w:eastAsia="es-CL"/>
              </w:rPr>
              <w:t xml:space="preserve"> </w:t>
            </w:r>
          </w:p>
        </w:tc>
        <w:tc>
          <w:tcPr>
            <w:tcW w:w="947" w:type="pct"/>
            <w:tcBorders>
              <w:top w:val="single" w:sz="4" w:space="0" w:color="auto"/>
              <w:left w:val="single" w:sz="4" w:space="0" w:color="auto"/>
              <w:right w:val="single" w:sz="4" w:space="0" w:color="auto"/>
            </w:tcBorders>
            <w:shd w:val="clear" w:color="auto" w:fill="auto"/>
            <w:vAlign w:val="center"/>
          </w:tcPr>
          <w:p w14:paraId="003AA937" w14:textId="77777777" w:rsidR="00D101E0" w:rsidRDefault="00053AA7" w:rsidP="00053AA7">
            <w:pPr>
              <w:spacing w:line="0" w:lineRule="atLeast"/>
              <w:rPr>
                <w:color w:val="000000"/>
              </w:rPr>
            </w:pPr>
            <w:r>
              <w:rPr>
                <w:rFonts w:eastAsia="Times New Roman" w:cs="Calibri"/>
                <w:color w:val="000000"/>
                <w:lang w:eastAsia="es-CL"/>
              </w:rPr>
              <w:t>2 pertinencias</w:t>
            </w:r>
            <w:r w:rsidR="00D101E0">
              <w:rPr>
                <w:rFonts w:eastAsia="Times New Roman" w:cs="Calibri"/>
                <w:color w:val="000000"/>
                <w:lang w:eastAsia="es-CL"/>
              </w:rPr>
              <w:t>:</w:t>
            </w:r>
          </w:p>
          <w:p w14:paraId="0EDAE3C7" w14:textId="657A52DC" w:rsidR="00053AA7" w:rsidRDefault="00053AA7" w:rsidP="00053AA7">
            <w:pPr>
              <w:spacing w:line="0" w:lineRule="atLeast"/>
              <w:rPr>
                <w:rFonts w:ascii="Verdana" w:hAnsi="Verdana"/>
                <w:color w:val="000000"/>
                <w:sz w:val="18"/>
                <w:szCs w:val="18"/>
              </w:rPr>
            </w:pPr>
            <w:r>
              <w:rPr>
                <w:color w:val="000000"/>
              </w:rPr>
              <w:t xml:space="preserve">157 / 2004 </w:t>
            </w:r>
          </w:p>
          <w:p w14:paraId="17E0F976" w14:textId="1A97EA05" w:rsidR="00B24AE7" w:rsidRPr="004E0E36" w:rsidRDefault="00053AA7" w:rsidP="00053AA7">
            <w:pPr>
              <w:spacing w:line="0" w:lineRule="atLeast"/>
              <w:rPr>
                <w:rFonts w:eastAsia="Times New Roman" w:cs="Calibri"/>
                <w:color w:val="000000"/>
                <w:lang w:eastAsia="es-CL"/>
              </w:rPr>
            </w:pPr>
            <w:r>
              <w:rPr>
                <w:rFonts w:ascii="Verdana" w:hAnsi="Verdana"/>
                <w:color w:val="000000"/>
                <w:sz w:val="18"/>
                <w:szCs w:val="18"/>
              </w:rPr>
              <w:t xml:space="preserve">18 / 2003 </w:t>
            </w:r>
          </w:p>
        </w:tc>
      </w:tr>
      <w:tr w:rsidR="003A2621" w:rsidRPr="004E0E36" w14:paraId="2DEB09C3" w14:textId="77777777" w:rsidTr="00A07D98">
        <w:trPr>
          <w:trHeight w:val="1343"/>
          <w:jc w:val="center"/>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14:paraId="1530E7C4" w14:textId="48166803" w:rsidR="00B24AE7" w:rsidRPr="004E0E36" w:rsidRDefault="001113AB" w:rsidP="00E27960">
            <w:pPr>
              <w:spacing w:line="0" w:lineRule="atLeast"/>
              <w:rPr>
                <w:rFonts w:eastAsia="Times New Roman" w:cs="Calibri"/>
                <w:color w:val="000000"/>
                <w:lang w:eastAsia="es-CL"/>
              </w:rPr>
            </w:pPr>
            <w:r>
              <w:rPr>
                <w:rFonts w:eastAsia="Times New Roman" w:cs="Calibri"/>
                <w:color w:val="000000"/>
                <w:lang w:eastAsia="es-CL"/>
              </w:rPr>
              <w:t>2</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80660" w14:textId="77777777" w:rsidR="00B24AE7" w:rsidRPr="004E0E36" w:rsidRDefault="00B24AE7" w:rsidP="001113AB">
            <w:pPr>
              <w:spacing w:line="0" w:lineRule="atLeast"/>
              <w:jc w:val="center"/>
              <w:rPr>
                <w:rFonts w:eastAsia="Times New Roman" w:cs="Calibri"/>
                <w:color w:val="000000"/>
                <w:lang w:eastAsia="es-CL"/>
              </w:rPr>
            </w:pPr>
            <w:r w:rsidRPr="004E0E36">
              <w:rPr>
                <w:rFonts w:eastAsia="Times New Roman" w:cs="Calibri"/>
                <w:color w:val="000000"/>
                <w:lang w:eastAsia="es-CL"/>
              </w:rPr>
              <w:t>RCA</w:t>
            </w:r>
          </w:p>
        </w:tc>
        <w:tc>
          <w:tcPr>
            <w:tcW w:w="328" w:type="pct"/>
            <w:tcBorders>
              <w:top w:val="nil"/>
              <w:left w:val="single" w:sz="4" w:space="0" w:color="auto"/>
              <w:bottom w:val="single" w:sz="4" w:space="0" w:color="auto"/>
              <w:right w:val="single" w:sz="4" w:space="0" w:color="auto"/>
            </w:tcBorders>
            <w:shd w:val="clear" w:color="auto" w:fill="auto"/>
            <w:noWrap/>
            <w:vAlign w:val="center"/>
          </w:tcPr>
          <w:p w14:paraId="50593EE1" w14:textId="2EB85BD1" w:rsidR="00B24AE7" w:rsidRPr="004E0E36" w:rsidRDefault="00B24AE7" w:rsidP="00E27960">
            <w:pPr>
              <w:spacing w:line="0" w:lineRule="atLeast"/>
              <w:rPr>
                <w:rFonts w:eastAsia="Times New Roman" w:cs="Calibri"/>
                <w:color w:val="000000"/>
                <w:lang w:eastAsia="es-CL"/>
              </w:rPr>
            </w:pPr>
            <w:r w:rsidRPr="00D3568E">
              <w:rPr>
                <w:rFonts w:ascii="Verdana" w:eastAsia="Times New Roman" w:hAnsi="Verdana"/>
                <w:color w:val="000000"/>
                <w:sz w:val="18"/>
                <w:szCs w:val="18"/>
                <w:lang w:eastAsia="es-CL"/>
              </w:rPr>
              <w:t>226</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CE2BD0" w14:textId="71A72DCD" w:rsidR="00B24AE7" w:rsidRPr="004E0E36" w:rsidRDefault="00B24AE7" w:rsidP="00E27960">
            <w:pPr>
              <w:spacing w:line="0" w:lineRule="atLeast"/>
              <w:rPr>
                <w:rFonts w:eastAsia="Times New Roman" w:cs="Calibri"/>
                <w:color w:val="000000"/>
                <w:lang w:eastAsia="es-CL"/>
              </w:rPr>
            </w:pPr>
            <w:r w:rsidRPr="00D3568E">
              <w:rPr>
                <w:rFonts w:ascii="Verdana" w:eastAsia="Times New Roman" w:hAnsi="Verdana"/>
                <w:color w:val="000000"/>
                <w:sz w:val="18"/>
                <w:szCs w:val="18"/>
                <w:lang w:eastAsia="es-CL"/>
              </w:rPr>
              <w:t>2006</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737786" w14:textId="4148F98A" w:rsidR="00B24AE7" w:rsidRPr="004E0E36" w:rsidRDefault="00E27960" w:rsidP="00E27960">
            <w:pPr>
              <w:spacing w:line="0" w:lineRule="atLeast"/>
              <w:rPr>
                <w:rFonts w:eastAsia="Times New Roman" w:cs="Calibri"/>
                <w:color w:val="000000"/>
                <w:lang w:eastAsia="es-CL"/>
              </w:rPr>
            </w:pPr>
            <w:r>
              <w:rPr>
                <w:rFonts w:eastAsia="Times New Roman" w:cs="Calibri"/>
                <w:color w:val="000000"/>
                <w:lang w:eastAsia="es-CL"/>
              </w:rPr>
              <w:t>Comisión Regional de Medio Ambiente II región Antofagasta.</w:t>
            </w:r>
          </w:p>
        </w:tc>
        <w:tc>
          <w:tcPr>
            <w:tcW w:w="16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17E83C" w14:textId="708D6474" w:rsidR="00B24AE7" w:rsidRPr="004E0E36" w:rsidRDefault="00C14686" w:rsidP="00C14686">
            <w:pPr>
              <w:spacing w:line="0" w:lineRule="atLeast"/>
              <w:rPr>
                <w:rFonts w:eastAsia="Times New Roman" w:cs="Calibri"/>
                <w:color w:val="000000"/>
                <w:lang w:eastAsia="es-CL"/>
              </w:rPr>
            </w:pPr>
            <w:r w:rsidRPr="004E0E36">
              <w:rPr>
                <w:rFonts w:eastAsia="Times New Roman" w:cs="Calibri"/>
                <w:color w:val="000000"/>
                <w:lang w:eastAsia="es-CL"/>
              </w:rPr>
              <w:t xml:space="preserve">Califica favorablemente el proyecto </w:t>
            </w:r>
            <w:r w:rsidR="003A2621">
              <w:rPr>
                <w:rFonts w:eastAsia="Times New Roman" w:cs="Calibri"/>
                <w:color w:val="000000"/>
                <w:lang w:eastAsia="es-CL"/>
              </w:rPr>
              <w:t>“</w:t>
            </w:r>
            <w:r w:rsidRPr="00E00003">
              <w:rPr>
                <w:rFonts w:eastAsia="Times New Roman" w:cs="Calibri"/>
                <w:color w:val="000000"/>
                <w:lang w:eastAsia="es-CL"/>
              </w:rPr>
              <w:t>Cambios y mejora</w:t>
            </w:r>
            <w:r w:rsidR="003A2621" w:rsidRPr="00E00003">
              <w:rPr>
                <w:rFonts w:eastAsia="Times New Roman" w:cs="Calibri"/>
                <w:color w:val="000000"/>
                <w:lang w:eastAsia="es-CL"/>
              </w:rPr>
              <w:t>s de la operación minera en el Salar de A</w:t>
            </w:r>
            <w:r w:rsidRPr="00E00003">
              <w:rPr>
                <w:rFonts w:eastAsia="Times New Roman" w:cs="Calibri"/>
                <w:color w:val="000000"/>
                <w:lang w:eastAsia="es-CL"/>
              </w:rPr>
              <w:t>tacama</w:t>
            </w:r>
            <w:r w:rsidR="003A2621" w:rsidRPr="00E00003">
              <w:rPr>
                <w:rFonts w:eastAsia="Times New Roman" w:cs="Calibri"/>
                <w:color w:val="000000"/>
                <w:lang w:eastAsia="es-CL"/>
              </w:rPr>
              <w:t>”</w:t>
            </w:r>
            <w:r w:rsidR="00B24AE7" w:rsidRPr="00D3568E">
              <w:rPr>
                <w:rFonts w:ascii="Verdana" w:eastAsia="Times New Roman" w:hAnsi="Verdana"/>
                <w:color w:val="000000"/>
                <w:sz w:val="18"/>
                <w:szCs w:val="18"/>
                <w:lang w:eastAsia="es-CL"/>
              </w:rPr>
              <w:t xml:space="preserve"> </w:t>
            </w: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2C255A1C" w14:textId="378231BC" w:rsidR="00C14686" w:rsidRDefault="00C14686" w:rsidP="00FF5B66">
            <w:pPr>
              <w:spacing w:line="0" w:lineRule="atLeast"/>
              <w:rPr>
                <w:rFonts w:eastAsia="Times New Roman" w:cs="Calibri"/>
                <w:color w:val="000000"/>
                <w:lang w:eastAsia="es-CL"/>
              </w:rPr>
            </w:pPr>
            <w:r>
              <w:rPr>
                <w:rFonts w:eastAsia="Times New Roman" w:cs="Calibri"/>
                <w:color w:val="000000"/>
                <w:lang w:eastAsia="es-CL"/>
              </w:rPr>
              <w:t>4 pertinencias</w:t>
            </w:r>
            <w:r w:rsidR="00D101E0">
              <w:rPr>
                <w:rFonts w:eastAsia="Times New Roman" w:cs="Calibri"/>
                <w:color w:val="000000"/>
                <w:lang w:eastAsia="es-CL"/>
              </w:rPr>
              <w:t>:</w:t>
            </w:r>
          </w:p>
          <w:p w14:paraId="2FFEBAA4" w14:textId="77777777" w:rsidR="00C14686" w:rsidRDefault="00C14686" w:rsidP="00FF5B66">
            <w:pPr>
              <w:spacing w:line="0" w:lineRule="atLeast"/>
              <w:rPr>
                <w:rFonts w:eastAsia="Times New Roman" w:cs="Calibri"/>
                <w:color w:val="000000"/>
                <w:lang w:eastAsia="es-CL"/>
              </w:rPr>
            </w:pPr>
            <w:r>
              <w:rPr>
                <w:rFonts w:eastAsia="Times New Roman" w:cs="Calibri"/>
                <w:color w:val="000000"/>
                <w:lang w:eastAsia="es-CL"/>
              </w:rPr>
              <w:t>244/2010</w:t>
            </w:r>
          </w:p>
          <w:p w14:paraId="5A4AF094" w14:textId="77777777" w:rsidR="00C14686" w:rsidRDefault="00C14686" w:rsidP="00FF5B66">
            <w:pPr>
              <w:spacing w:line="0" w:lineRule="atLeast"/>
              <w:rPr>
                <w:rFonts w:eastAsia="Times New Roman" w:cs="Calibri"/>
                <w:color w:val="000000"/>
                <w:lang w:eastAsia="es-CL"/>
              </w:rPr>
            </w:pPr>
            <w:r>
              <w:rPr>
                <w:rFonts w:eastAsia="Times New Roman" w:cs="Calibri"/>
                <w:color w:val="000000"/>
                <w:lang w:eastAsia="es-CL"/>
              </w:rPr>
              <w:t>56/2008</w:t>
            </w:r>
          </w:p>
          <w:p w14:paraId="07FC5727" w14:textId="77777777" w:rsidR="00C14686" w:rsidRDefault="00C14686" w:rsidP="00FF5B66">
            <w:pPr>
              <w:spacing w:line="0" w:lineRule="atLeast"/>
              <w:rPr>
                <w:rFonts w:eastAsia="Times New Roman" w:cs="Calibri"/>
                <w:color w:val="000000"/>
                <w:lang w:eastAsia="es-CL"/>
              </w:rPr>
            </w:pPr>
            <w:r>
              <w:rPr>
                <w:rFonts w:eastAsia="Times New Roman" w:cs="Calibri"/>
                <w:color w:val="000000"/>
                <w:lang w:eastAsia="es-CL"/>
              </w:rPr>
              <w:t>66/2008</w:t>
            </w:r>
          </w:p>
          <w:p w14:paraId="78354027" w14:textId="76A83088" w:rsidR="00B24AE7" w:rsidRPr="004E0E36" w:rsidRDefault="00C14686" w:rsidP="00FF5B66">
            <w:pPr>
              <w:spacing w:line="0" w:lineRule="atLeast"/>
              <w:rPr>
                <w:rFonts w:eastAsia="Times New Roman" w:cs="Calibri"/>
                <w:color w:val="000000"/>
                <w:lang w:eastAsia="es-CL"/>
              </w:rPr>
            </w:pPr>
            <w:r>
              <w:rPr>
                <w:rFonts w:eastAsia="Times New Roman" w:cs="Calibri"/>
                <w:color w:val="000000"/>
                <w:lang w:eastAsia="es-CL"/>
              </w:rPr>
              <w:t>50/2010</w:t>
            </w:r>
          </w:p>
        </w:tc>
      </w:tr>
      <w:tr w:rsidR="003A2621" w:rsidRPr="004E0E36" w14:paraId="35FA13C0" w14:textId="77777777" w:rsidTr="00A07D98">
        <w:trPr>
          <w:trHeight w:val="958"/>
          <w:jc w:val="center"/>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F63F45" w14:textId="1EA1105C" w:rsidR="00B24AE7" w:rsidRDefault="001113AB" w:rsidP="00E27960">
            <w:pPr>
              <w:spacing w:line="0" w:lineRule="atLeast"/>
              <w:rPr>
                <w:rFonts w:eastAsia="Times New Roman" w:cs="Calibri"/>
                <w:color w:val="000000"/>
                <w:lang w:eastAsia="es-CL"/>
              </w:rPr>
            </w:pPr>
            <w:r>
              <w:rPr>
                <w:rFonts w:eastAsia="Times New Roman" w:cs="Calibri"/>
                <w:color w:val="000000"/>
                <w:lang w:eastAsia="es-CL"/>
              </w:rPr>
              <w:t>3</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E60167" w14:textId="3E43AA11" w:rsidR="00B24AE7" w:rsidRPr="004E0E36" w:rsidRDefault="001113AB" w:rsidP="001113AB">
            <w:pPr>
              <w:spacing w:line="0" w:lineRule="atLeast"/>
              <w:jc w:val="center"/>
              <w:rPr>
                <w:rFonts w:eastAsia="Times New Roman" w:cs="Calibri"/>
                <w:color w:val="000000"/>
                <w:lang w:eastAsia="es-CL"/>
              </w:rPr>
            </w:pPr>
            <w:r w:rsidRPr="004E0E36">
              <w:rPr>
                <w:rFonts w:eastAsia="Times New Roman" w:cs="Calibri"/>
                <w:color w:val="000000"/>
                <w:lang w:eastAsia="es-CL"/>
              </w:rPr>
              <w:t>RCA</w:t>
            </w:r>
          </w:p>
        </w:tc>
        <w:tc>
          <w:tcPr>
            <w:tcW w:w="328" w:type="pct"/>
            <w:tcBorders>
              <w:top w:val="nil"/>
              <w:left w:val="single" w:sz="4" w:space="0" w:color="auto"/>
              <w:bottom w:val="single" w:sz="4" w:space="0" w:color="auto"/>
              <w:right w:val="single" w:sz="4" w:space="0" w:color="auto"/>
            </w:tcBorders>
            <w:shd w:val="clear" w:color="auto" w:fill="auto"/>
            <w:noWrap/>
            <w:vAlign w:val="center"/>
          </w:tcPr>
          <w:p w14:paraId="33D07CE6" w14:textId="2F2AD5C2" w:rsidR="00B24AE7" w:rsidRPr="004E0E36" w:rsidRDefault="00B24AE7" w:rsidP="00E27960">
            <w:pPr>
              <w:spacing w:line="0" w:lineRule="atLeast"/>
              <w:rPr>
                <w:rFonts w:eastAsia="Times New Roman" w:cs="Calibri"/>
                <w:color w:val="000000"/>
                <w:lang w:eastAsia="es-CL"/>
              </w:rPr>
            </w:pPr>
            <w:r w:rsidRPr="00D3568E">
              <w:rPr>
                <w:rFonts w:ascii="Verdana" w:eastAsia="Times New Roman" w:hAnsi="Verdana"/>
                <w:color w:val="000000"/>
                <w:sz w:val="18"/>
                <w:szCs w:val="18"/>
                <w:lang w:eastAsia="es-CL"/>
              </w:rPr>
              <w:t>252</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544B09" w14:textId="19572E39" w:rsidR="00B24AE7" w:rsidRPr="004E0E36" w:rsidRDefault="00B24AE7" w:rsidP="00E27960">
            <w:pPr>
              <w:spacing w:line="0" w:lineRule="atLeast"/>
              <w:rPr>
                <w:rFonts w:eastAsia="Times New Roman" w:cs="Calibri"/>
                <w:color w:val="000000"/>
                <w:lang w:eastAsia="es-CL"/>
              </w:rPr>
            </w:pPr>
            <w:r w:rsidRPr="00D3568E">
              <w:rPr>
                <w:rFonts w:ascii="Verdana" w:eastAsia="Times New Roman" w:hAnsi="Verdana"/>
                <w:color w:val="000000"/>
                <w:sz w:val="18"/>
                <w:szCs w:val="18"/>
                <w:lang w:eastAsia="es-CL"/>
              </w:rPr>
              <w:t>2009</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CF7D0D" w14:textId="16B38201" w:rsidR="00B24AE7" w:rsidRPr="004E0E36" w:rsidRDefault="009250D6" w:rsidP="00E27960">
            <w:pPr>
              <w:spacing w:line="0" w:lineRule="atLeast"/>
              <w:rPr>
                <w:rFonts w:eastAsia="Times New Roman" w:cs="Calibri"/>
                <w:color w:val="000000"/>
                <w:lang w:eastAsia="es-CL"/>
              </w:rPr>
            </w:pPr>
            <w:r>
              <w:rPr>
                <w:rFonts w:eastAsia="Times New Roman" w:cs="Calibri"/>
                <w:color w:val="000000"/>
                <w:lang w:eastAsia="es-CL"/>
              </w:rPr>
              <w:t>Comisión Regional de Medio Ambiente II región Antofagasta.</w:t>
            </w:r>
          </w:p>
        </w:tc>
        <w:tc>
          <w:tcPr>
            <w:tcW w:w="16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FD1AF6" w14:textId="75EB72C6" w:rsidR="00B24AE7" w:rsidRPr="004E0E36" w:rsidRDefault="003A2621" w:rsidP="00E27960">
            <w:pPr>
              <w:spacing w:line="0" w:lineRule="atLeast"/>
              <w:rPr>
                <w:rFonts w:eastAsia="Times New Roman" w:cs="Calibri"/>
                <w:color w:val="000000"/>
                <w:lang w:eastAsia="es-CL"/>
              </w:rPr>
            </w:pPr>
            <w:r w:rsidRPr="004E0E36">
              <w:rPr>
                <w:rFonts w:eastAsia="Times New Roman" w:cs="Calibri"/>
                <w:color w:val="000000"/>
                <w:lang w:eastAsia="es-CL"/>
              </w:rPr>
              <w:t xml:space="preserve">Califica favorablemente el proyecto </w:t>
            </w:r>
            <w:r>
              <w:rPr>
                <w:rFonts w:eastAsia="Times New Roman" w:cs="Calibri"/>
                <w:color w:val="000000"/>
                <w:lang w:eastAsia="es-CL"/>
              </w:rPr>
              <w:t>“</w:t>
            </w:r>
            <w:hyperlink r:id="rId24" w:history="1">
              <w:r w:rsidR="00C14686" w:rsidRPr="00E00003">
                <w:rPr>
                  <w:rFonts w:eastAsia="Times New Roman" w:cs="Calibri"/>
                  <w:color w:val="000000"/>
                  <w:lang w:eastAsia="es-CL"/>
                </w:rPr>
                <w:t>Ampli</w:t>
              </w:r>
              <w:r w:rsidRPr="00E00003">
                <w:rPr>
                  <w:rFonts w:eastAsia="Times New Roman" w:cs="Calibri"/>
                  <w:color w:val="000000"/>
                  <w:lang w:eastAsia="es-CL"/>
                </w:rPr>
                <w:t>ación producción Cloruro de Potasio S</w:t>
              </w:r>
              <w:r w:rsidR="00C14686" w:rsidRPr="00E00003">
                <w:rPr>
                  <w:rFonts w:eastAsia="Times New Roman" w:cs="Calibri"/>
                  <w:color w:val="000000"/>
                  <w:lang w:eastAsia="es-CL"/>
                </w:rPr>
                <w:t>alar</w:t>
              </w:r>
            </w:hyperlink>
            <w:r w:rsidRPr="00E00003">
              <w:rPr>
                <w:rFonts w:eastAsia="Times New Roman" w:cs="Calibri"/>
                <w:color w:val="000000"/>
                <w:lang w:eastAsia="es-CL"/>
              </w:rPr>
              <w:t>”</w:t>
            </w: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322FA90B" w14:textId="4D431144" w:rsidR="00C14686" w:rsidRPr="004E0E36" w:rsidRDefault="00C14686" w:rsidP="00FF5B66">
            <w:pPr>
              <w:spacing w:line="0" w:lineRule="atLeast"/>
              <w:rPr>
                <w:rFonts w:eastAsia="Times New Roman" w:cs="Calibri"/>
                <w:color w:val="000000"/>
                <w:lang w:eastAsia="es-CL"/>
              </w:rPr>
            </w:pPr>
            <w:r>
              <w:rPr>
                <w:rFonts w:ascii="Verdana" w:hAnsi="Verdana"/>
                <w:color w:val="000000"/>
                <w:sz w:val="18"/>
                <w:szCs w:val="18"/>
              </w:rPr>
              <w:t>Sin pertinencias</w:t>
            </w:r>
            <w:r>
              <w:rPr>
                <w:rFonts w:eastAsia="Times New Roman" w:cs="Calibri"/>
                <w:color w:val="000000"/>
                <w:lang w:eastAsia="es-CL"/>
              </w:rPr>
              <w:t xml:space="preserve"> </w:t>
            </w:r>
          </w:p>
          <w:p w14:paraId="2F0034E5" w14:textId="6CB8811C" w:rsidR="00B24AE7" w:rsidRPr="004E0E36" w:rsidRDefault="00B24AE7" w:rsidP="00053AA7">
            <w:pPr>
              <w:spacing w:line="0" w:lineRule="atLeast"/>
              <w:jc w:val="center"/>
              <w:rPr>
                <w:rFonts w:eastAsia="Times New Roman" w:cs="Calibri"/>
                <w:color w:val="000000"/>
                <w:lang w:eastAsia="es-CL"/>
              </w:rPr>
            </w:pPr>
          </w:p>
        </w:tc>
      </w:tr>
      <w:tr w:rsidR="003A2621" w:rsidRPr="004E0E36" w14:paraId="14B4921F" w14:textId="77777777" w:rsidTr="00A07D98">
        <w:trPr>
          <w:trHeight w:val="831"/>
          <w:jc w:val="center"/>
        </w:trPr>
        <w:tc>
          <w:tcPr>
            <w:tcW w:w="223" w:type="pct"/>
            <w:tcBorders>
              <w:top w:val="nil"/>
              <w:left w:val="single" w:sz="4" w:space="0" w:color="auto"/>
              <w:bottom w:val="single" w:sz="4" w:space="0" w:color="auto"/>
              <w:right w:val="single" w:sz="4" w:space="0" w:color="auto"/>
            </w:tcBorders>
            <w:shd w:val="clear" w:color="auto" w:fill="auto"/>
            <w:noWrap/>
            <w:vAlign w:val="center"/>
          </w:tcPr>
          <w:p w14:paraId="1A91B3EF" w14:textId="23FD6806" w:rsidR="00B24AE7" w:rsidRDefault="001113AB" w:rsidP="00E27960">
            <w:pPr>
              <w:spacing w:line="0" w:lineRule="atLeast"/>
              <w:rPr>
                <w:rFonts w:eastAsia="Times New Roman" w:cs="Calibri"/>
                <w:color w:val="000000"/>
                <w:lang w:eastAsia="es-CL"/>
              </w:rPr>
            </w:pPr>
            <w:r>
              <w:rPr>
                <w:rFonts w:eastAsia="Times New Roman" w:cs="Calibri"/>
                <w:color w:val="000000"/>
                <w:lang w:eastAsia="es-CL"/>
              </w:rPr>
              <w:t>4</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B09A82" w14:textId="44E0229F" w:rsidR="00B24AE7" w:rsidRPr="004E0E36" w:rsidRDefault="001113AB" w:rsidP="001113AB">
            <w:pPr>
              <w:spacing w:line="0" w:lineRule="atLeast"/>
              <w:jc w:val="center"/>
              <w:rPr>
                <w:rFonts w:eastAsia="Times New Roman" w:cs="Calibri"/>
                <w:color w:val="000000"/>
                <w:lang w:eastAsia="es-CL"/>
              </w:rPr>
            </w:pPr>
            <w:r w:rsidRPr="004E0E36">
              <w:rPr>
                <w:rFonts w:eastAsia="Times New Roman" w:cs="Calibri"/>
                <w:color w:val="000000"/>
                <w:lang w:eastAsia="es-CL"/>
              </w:rPr>
              <w:t>RCA</w:t>
            </w:r>
          </w:p>
        </w:tc>
        <w:tc>
          <w:tcPr>
            <w:tcW w:w="328" w:type="pct"/>
            <w:tcBorders>
              <w:top w:val="nil"/>
              <w:left w:val="single" w:sz="4" w:space="0" w:color="auto"/>
              <w:bottom w:val="single" w:sz="4" w:space="0" w:color="auto"/>
              <w:right w:val="single" w:sz="4" w:space="0" w:color="auto"/>
            </w:tcBorders>
            <w:shd w:val="clear" w:color="auto" w:fill="auto"/>
            <w:noWrap/>
            <w:vAlign w:val="center"/>
          </w:tcPr>
          <w:p w14:paraId="2C246065" w14:textId="6E567D1C" w:rsidR="00B24AE7" w:rsidRPr="00D3568E" w:rsidRDefault="00B24AE7" w:rsidP="00E27960">
            <w:pPr>
              <w:spacing w:line="0" w:lineRule="atLeast"/>
              <w:rPr>
                <w:rFonts w:ascii="Verdana" w:eastAsia="Times New Roman" w:hAnsi="Verdana"/>
                <w:color w:val="000000"/>
                <w:sz w:val="18"/>
                <w:szCs w:val="18"/>
                <w:lang w:eastAsia="es-CL"/>
              </w:rPr>
            </w:pPr>
            <w:r w:rsidRPr="00D3568E">
              <w:rPr>
                <w:rFonts w:ascii="Verdana" w:eastAsia="Times New Roman" w:hAnsi="Verdana"/>
                <w:color w:val="000000"/>
                <w:sz w:val="18"/>
                <w:szCs w:val="18"/>
                <w:lang w:eastAsia="es-CL"/>
              </w:rPr>
              <w:t>271</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92BD24" w14:textId="070A90D0" w:rsidR="00B24AE7" w:rsidRPr="00D3568E" w:rsidRDefault="00B24AE7" w:rsidP="00E27960">
            <w:pPr>
              <w:spacing w:line="0" w:lineRule="atLeast"/>
              <w:rPr>
                <w:rFonts w:ascii="Verdana" w:eastAsia="Times New Roman" w:hAnsi="Verdana"/>
                <w:color w:val="000000"/>
                <w:sz w:val="18"/>
                <w:szCs w:val="18"/>
                <w:lang w:eastAsia="es-CL"/>
              </w:rPr>
            </w:pPr>
            <w:r w:rsidRPr="00D3568E">
              <w:rPr>
                <w:rFonts w:ascii="Verdana" w:eastAsia="Times New Roman" w:hAnsi="Verdana"/>
                <w:color w:val="000000"/>
                <w:sz w:val="18"/>
                <w:szCs w:val="18"/>
                <w:lang w:eastAsia="es-CL"/>
              </w:rPr>
              <w:t>2009</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6EB544" w14:textId="2799E96B" w:rsidR="00B24AE7" w:rsidRPr="00D3568E" w:rsidRDefault="00E27960" w:rsidP="00E27960">
            <w:pPr>
              <w:spacing w:line="0" w:lineRule="atLeast"/>
              <w:rPr>
                <w:rFonts w:ascii="Verdana" w:eastAsia="Times New Roman" w:hAnsi="Verdana"/>
                <w:color w:val="000000"/>
                <w:sz w:val="18"/>
                <w:szCs w:val="18"/>
                <w:lang w:eastAsia="es-CL"/>
              </w:rPr>
            </w:pPr>
            <w:r>
              <w:rPr>
                <w:rFonts w:eastAsia="Times New Roman" w:cs="Calibri"/>
                <w:color w:val="000000"/>
                <w:lang w:eastAsia="es-CL"/>
              </w:rPr>
              <w:t>Comisión Regional de Medio Ambiente II región Antofagasta.</w:t>
            </w:r>
          </w:p>
        </w:tc>
        <w:tc>
          <w:tcPr>
            <w:tcW w:w="16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2CCB78" w14:textId="28C83008" w:rsidR="00B24AE7" w:rsidRPr="004E0E36" w:rsidRDefault="003A2621" w:rsidP="003A2621">
            <w:pPr>
              <w:spacing w:line="0" w:lineRule="atLeast"/>
              <w:rPr>
                <w:rFonts w:eastAsia="Times New Roman" w:cs="Calibri"/>
                <w:color w:val="000000"/>
                <w:lang w:eastAsia="es-CL"/>
              </w:rPr>
            </w:pPr>
            <w:r w:rsidRPr="004E0E36">
              <w:rPr>
                <w:rFonts w:eastAsia="Times New Roman" w:cs="Calibri"/>
                <w:color w:val="000000"/>
                <w:lang w:eastAsia="es-CL"/>
              </w:rPr>
              <w:t xml:space="preserve">Califica favorablemente el proyecto </w:t>
            </w:r>
            <w:r>
              <w:rPr>
                <w:rFonts w:eastAsia="Times New Roman" w:cs="Calibri"/>
                <w:color w:val="000000"/>
                <w:lang w:eastAsia="es-CL"/>
              </w:rPr>
              <w:t>“</w:t>
            </w:r>
            <w:r w:rsidR="00C14686" w:rsidRPr="00E00003">
              <w:rPr>
                <w:rFonts w:eastAsia="Times New Roman" w:cs="Calibri"/>
                <w:color w:val="000000"/>
                <w:lang w:eastAsia="es-CL"/>
              </w:rPr>
              <w:t xml:space="preserve">Modificación planta </w:t>
            </w:r>
            <w:r w:rsidRPr="00E00003">
              <w:rPr>
                <w:rFonts w:eastAsia="Times New Roman" w:cs="Calibri"/>
                <w:color w:val="000000"/>
                <w:lang w:eastAsia="es-CL"/>
              </w:rPr>
              <w:t>SOP”</w:t>
            </w:r>
            <w:r w:rsidR="00B24AE7" w:rsidRPr="00D3568E">
              <w:rPr>
                <w:rFonts w:ascii="Verdana" w:eastAsia="Times New Roman" w:hAnsi="Verdana"/>
                <w:color w:val="000000"/>
                <w:sz w:val="18"/>
                <w:szCs w:val="18"/>
                <w:lang w:eastAsia="es-CL"/>
              </w:rPr>
              <w:t xml:space="preserve"> </w:t>
            </w: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0F72515A" w14:textId="77777777" w:rsidR="00C14686" w:rsidRPr="004E0E36" w:rsidRDefault="00C14686" w:rsidP="00FF5B66">
            <w:pPr>
              <w:spacing w:line="0" w:lineRule="atLeast"/>
              <w:rPr>
                <w:rFonts w:eastAsia="Times New Roman" w:cs="Calibri"/>
                <w:color w:val="000000"/>
                <w:lang w:eastAsia="es-CL"/>
              </w:rPr>
            </w:pPr>
            <w:r>
              <w:rPr>
                <w:rFonts w:ascii="Verdana" w:hAnsi="Verdana"/>
                <w:color w:val="000000"/>
                <w:sz w:val="18"/>
                <w:szCs w:val="18"/>
              </w:rPr>
              <w:t>Sin pertinencias</w:t>
            </w:r>
            <w:r>
              <w:rPr>
                <w:rFonts w:eastAsia="Times New Roman" w:cs="Calibri"/>
                <w:color w:val="000000"/>
                <w:lang w:eastAsia="es-CL"/>
              </w:rPr>
              <w:t xml:space="preserve"> </w:t>
            </w:r>
          </w:p>
          <w:p w14:paraId="0586854D" w14:textId="7E5CBF64" w:rsidR="00B24AE7" w:rsidRPr="004E0E36" w:rsidRDefault="00B24AE7" w:rsidP="00E27960">
            <w:pPr>
              <w:spacing w:line="0" w:lineRule="atLeast"/>
              <w:jc w:val="center"/>
              <w:rPr>
                <w:rFonts w:eastAsia="Times New Roman" w:cs="Calibri"/>
                <w:color w:val="000000"/>
                <w:lang w:eastAsia="es-CL"/>
              </w:rPr>
            </w:pPr>
          </w:p>
        </w:tc>
      </w:tr>
      <w:tr w:rsidR="003A2621" w:rsidRPr="004E0E36" w14:paraId="05422C60" w14:textId="77777777" w:rsidTr="00A07D98">
        <w:trPr>
          <w:trHeight w:val="984"/>
          <w:jc w:val="center"/>
        </w:trPr>
        <w:tc>
          <w:tcPr>
            <w:tcW w:w="223" w:type="pct"/>
            <w:tcBorders>
              <w:top w:val="nil"/>
              <w:left w:val="single" w:sz="4" w:space="0" w:color="auto"/>
              <w:bottom w:val="single" w:sz="4" w:space="0" w:color="auto"/>
              <w:right w:val="single" w:sz="4" w:space="0" w:color="auto"/>
            </w:tcBorders>
            <w:shd w:val="clear" w:color="auto" w:fill="auto"/>
            <w:noWrap/>
            <w:vAlign w:val="center"/>
          </w:tcPr>
          <w:p w14:paraId="3421C1D8" w14:textId="4B8C7669" w:rsidR="00B24AE7" w:rsidRDefault="001113AB" w:rsidP="00E27960">
            <w:pPr>
              <w:spacing w:line="0" w:lineRule="atLeast"/>
              <w:rPr>
                <w:rFonts w:eastAsia="Times New Roman" w:cs="Calibri"/>
                <w:color w:val="000000"/>
                <w:lang w:eastAsia="es-CL"/>
              </w:rPr>
            </w:pPr>
            <w:r>
              <w:rPr>
                <w:rFonts w:eastAsia="Times New Roman" w:cs="Calibri"/>
                <w:color w:val="000000"/>
                <w:lang w:eastAsia="es-CL"/>
              </w:rPr>
              <w:t>5</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164580" w14:textId="659CFC6F" w:rsidR="00B24AE7" w:rsidRPr="004E0E36" w:rsidRDefault="001113AB" w:rsidP="001113AB">
            <w:pPr>
              <w:spacing w:line="0" w:lineRule="atLeast"/>
              <w:jc w:val="center"/>
              <w:rPr>
                <w:rFonts w:eastAsia="Times New Roman" w:cs="Calibri"/>
                <w:color w:val="000000"/>
                <w:lang w:eastAsia="es-CL"/>
              </w:rPr>
            </w:pPr>
            <w:r w:rsidRPr="004E0E36">
              <w:rPr>
                <w:rFonts w:eastAsia="Times New Roman" w:cs="Calibri"/>
                <w:color w:val="000000"/>
                <w:lang w:eastAsia="es-CL"/>
              </w:rPr>
              <w:t>RCA</w:t>
            </w:r>
          </w:p>
        </w:tc>
        <w:tc>
          <w:tcPr>
            <w:tcW w:w="328" w:type="pct"/>
            <w:tcBorders>
              <w:top w:val="nil"/>
              <w:left w:val="single" w:sz="4" w:space="0" w:color="auto"/>
              <w:bottom w:val="single" w:sz="4" w:space="0" w:color="auto"/>
              <w:right w:val="single" w:sz="4" w:space="0" w:color="auto"/>
            </w:tcBorders>
            <w:shd w:val="clear" w:color="auto" w:fill="auto"/>
            <w:noWrap/>
            <w:vAlign w:val="center"/>
          </w:tcPr>
          <w:p w14:paraId="077504AA" w14:textId="56AD071C" w:rsidR="00B24AE7" w:rsidRPr="00D3568E" w:rsidRDefault="00B24AE7" w:rsidP="00E27960">
            <w:pPr>
              <w:spacing w:line="0" w:lineRule="atLeast"/>
              <w:rPr>
                <w:rFonts w:ascii="Verdana" w:eastAsia="Times New Roman" w:hAnsi="Verdana"/>
                <w:color w:val="000000"/>
                <w:sz w:val="18"/>
                <w:szCs w:val="18"/>
                <w:lang w:eastAsia="es-CL"/>
              </w:rPr>
            </w:pPr>
            <w:r w:rsidRPr="00D3568E">
              <w:rPr>
                <w:rFonts w:ascii="Verdana" w:eastAsia="Times New Roman" w:hAnsi="Verdana"/>
                <w:color w:val="000000"/>
                <w:sz w:val="18"/>
                <w:szCs w:val="18"/>
                <w:lang w:eastAsia="es-CL"/>
              </w:rPr>
              <w:t>294</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4093F9" w14:textId="46F6ABC4" w:rsidR="00B24AE7" w:rsidRPr="00D3568E" w:rsidRDefault="00B24AE7" w:rsidP="00E27960">
            <w:pPr>
              <w:spacing w:line="0" w:lineRule="atLeast"/>
              <w:rPr>
                <w:rFonts w:ascii="Verdana" w:eastAsia="Times New Roman" w:hAnsi="Verdana"/>
                <w:color w:val="000000"/>
                <w:sz w:val="18"/>
                <w:szCs w:val="18"/>
                <w:lang w:eastAsia="es-CL"/>
              </w:rPr>
            </w:pPr>
            <w:r w:rsidRPr="00D3568E">
              <w:rPr>
                <w:rFonts w:ascii="Verdana" w:eastAsia="Times New Roman" w:hAnsi="Verdana"/>
                <w:color w:val="000000"/>
                <w:sz w:val="18"/>
                <w:szCs w:val="18"/>
                <w:lang w:eastAsia="es-CL"/>
              </w:rPr>
              <w:t>2009</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79835C" w14:textId="569C86E3" w:rsidR="00B24AE7" w:rsidRPr="00D3568E" w:rsidRDefault="00E27960" w:rsidP="00E27960">
            <w:pPr>
              <w:spacing w:line="0" w:lineRule="atLeast"/>
              <w:rPr>
                <w:rFonts w:ascii="Verdana" w:eastAsia="Times New Roman" w:hAnsi="Verdana"/>
                <w:color w:val="000000"/>
                <w:sz w:val="18"/>
                <w:szCs w:val="18"/>
                <w:lang w:eastAsia="es-CL"/>
              </w:rPr>
            </w:pPr>
            <w:r>
              <w:rPr>
                <w:rFonts w:eastAsia="Times New Roman" w:cs="Calibri"/>
                <w:color w:val="000000"/>
                <w:lang w:eastAsia="es-CL"/>
              </w:rPr>
              <w:t>Comisión Regional de Medio Ambiente II región Antofagasta.</w:t>
            </w:r>
          </w:p>
        </w:tc>
        <w:tc>
          <w:tcPr>
            <w:tcW w:w="16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B13A56" w14:textId="382EF45C" w:rsidR="00B24AE7" w:rsidRPr="004E0E36" w:rsidRDefault="003A2621" w:rsidP="00E27960">
            <w:pPr>
              <w:spacing w:line="0" w:lineRule="atLeast"/>
              <w:rPr>
                <w:rFonts w:eastAsia="Times New Roman" w:cs="Calibri"/>
                <w:color w:val="000000"/>
                <w:lang w:eastAsia="es-CL"/>
              </w:rPr>
            </w:pPr>
            <w:r w:rsidRPr="004E0E36">
              <w:rPr>
                <w:rFonts w:eastAsia="Times New Roman" w:cs="Calibri"/>
                <w:color w:val="000000"/>
                <w:lang w:eastAsia="es-CL"/>
              </w:rPr>
              <w:t xml:space="preserve">Califica favorablemente el proyecto </w:t>
            </w:r>
            <w:r>
              <w:rPr>
                <w:rFonts w:eastAsia="Times New Roman" w:cs="Calibri"/>
                <w:color w:val="000000"/>
                <w:lang w:eastAsia="es-CL"/>
              </w:rPr>
              <w:t>“</w:t>
            </w:r>
            <w:hyperlink r:id="rId25" w:history="1">
              <w:r w:rsidR="00C14686" w:rsidRPr="00E00003">
                <w:rPr>
                  <w:rFonts w:eastAsia="Times New Roman" w:cs="Calibri"/>
                  <w:color w:val="000000"/>
                  <w:lang w:eastAsia="es-CL"/>
                </w:rPr>
                <w:t>Aumento de capac</w:t>
              </w:r>
              <w:r w:rsidRPr="00E00003">
                <w:rPr>
                  <w:rFonts w:eastAsia="Times New Roman" w:cs="Calibri"/>
                  <w:color w:val="000000"/>
                  <w:lang w:eastAsia="es-CL"/>
                </w:rPr>
                <w:t>idad de secado y compactado de Cloruro de P</w:t>
              </w:r>
              <w:r w:rsidR="00C14686" w:rsidRPr="00E00003">
                <w:rPr>
                  <w:rFonts w:eastAsia="Times New Roman" w:cs="Calibri"/>
                  <w:color w:val="000000"/>
                  <w:lang w:eastAsia="es-CL"/>
                </w:rPr>
                <w:t>otasio</w:t>
              </w:r>
            </w:hyperlink>
            <w:r w:rsidRPr="00E00003">
              <w:rPr>
                <w:rFonts w:eastAsia="Times New Roman" w:cs="Calibri"/>
                <w:color w:val="000000"/>
                <w:lang w:eastAsia="es-CL"/>
              </w:rPr>
              <w:t>”</w:t>
            </w:r>
            <w:r w:rsidR="00B24AE7" w:rsidRPr="00D3568E">
              <w:rPr>
                <w:rFonts w:ascii="Verdana" w:eastAsia="Times New Roman" w:hAnsi="Verdana"/>
                <w:color w:val="000000"/>
                <w:sz w:val="18"/>
                <w:szCs w:val="18"/>
                <w:lang w:eastAsia="es-CL"/>
              </w:rPr>
              <w:t xml:space="preserve"> </w:t>
            </w: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4F2DF129" w14:textId="77777777" w:rsidR="00C14686" w:rsidRPr="004E0E36" w:rsidRDefault="00C14686" w:rsidP="00FF5B66">
            <w:pPr>
              <w:spacing w:line="0" w:lineRule="atLeast"/>
              <w:rPr>
                <w:rFonts w:eastAsia="Times New Roman" w:cs="Calibri"/>
                <w:color w:val="000000"/>
                <w:lang w:eastAsia="es-CL"/>
              </w:rPr>
            </w:pPr>
            <w:r>
              <w:rPr>
                <w:rFonts w:ascii="Verdana" w:hAnsi="Verdana"/>
                <w:color w:val="000000"/>
                <w:sz w:val="18"/>
                <w:szCs w:val="18"/>
              </w:rPr>
              <w:t>Sin pertinencias</w:t>
            </w:r>
            <w:r>
              <w:rPr>
                <w:rFonts w:eastAsia="Times New Roman" w:cs="Calibri"/>
                <w:color w:val="000000"/>
                <w:lang w:eastAsia="es-CL"/>
              </w:rPr>
              <w:t xml:space="preserve"> </w:t>
            </w:r>
          </w:p>
          <w:p w14:paraId="2D17CDE2" w14:textId="77777777" w:rsidR="00B24AE7" w:rsidRPr="004E0E36" w:rsidRDefault="00B24AE7" w:rsidP="00E27960">
            <w:pPr>
              <w:spacing w:line="0" w:lineRule="atLeast"/>
              <w:jc w:val="center"/>
              <w:rPr>
                <w:rFonts w:eastAsia="Times New Roman" w:cs="Calibri"/>
                <w:color w:val="000000"/>
                <w:lang w:eastAsia="es-CL"/>
              </w:rPr>
            </w:pPr>
          </w:p>
        </w:tc>
      </w:tr>
      <w:tr w:rsidR="003A2621" w:rsidRPr="004E0E36" w14:paraId="71807795" w14:textId="77777777" w:rsidTr="00A07D98">
        <w:trPr>
          <w:trHeight w:val="1112"/>
          <w:jc w:val="center"/>
        </w:trPr>
        <w:tc>
          <w:tcPr>
            <w:tcW w:w="223" w:type="pct"/>
            <w:tcBorders>
              <w:top w:val="nil"/>
              <w:left w:val="single" w:sz="4" w:space="0" w:color="auto"/>
              <w:bottom w:val="single" w:sz="4" w:space="0" w:color="auto"/>
              <w:right w:val="single" w:sz="4" w:space="0" w:color="auto"/>
            </w:tcBorders>
            <w:shd w:val="clear" w:color="auto" w:fill="auto"/>
            <w:noWrap/>
            <w:vAlign w:val="center"/>
          </w:tcPr>
          <w:p w14:paraId="421746DE" w14:textId="66A777E1" w:rsidR="00B24AE7" w:rsidRDefault="001113AB" w:rsidP="00E27960">
            <w:pPr>
              <w:spacing w:line="0" w:lineRule="atLeast"/>
              <w:rPr>
                <w:rFonts w:eastAsia="Times New Roman" w:cs="Calibri"/>
                <w:color w:val="000000"/>
                <w:lang w:eastAsia="es-CL"/>
              </w:rPr>
            </w:pPr>
            <w:r>
              <w:rPr>
                <w:rFonts w:eastAsia="Times New Roman" w:cs="Calibri"/>
                <w:color w:val="000000"/>
                <w:lang w:eastAsia="es-CL"/>
              </w:rPr>
              <w:t>6</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06806D" w14:textId="528D23E3" w:rsidR="00B24AE7" w:rsidRPr="004E0E36" w:rsidRDefault="001113AB" w:rsidP="001113AB">
            <w:pPr>
              <w:spacing w:line="0" w:lineRule="atLeast"/>
              <w:jc w:val="center"/>
              <w:rPr>
                <w:rFonts w:eastAsia="Times New Roman" w:cs="Calibri"/>
                <w:color w:val="000000"/>
                <w:lang w:eastAsia="es-CL"/>
              </w:rPr>
            </w:pPr>
            <w:r w:rsidRPr="004E0E36">
              <w:rPr>
                <w:rFonts w:eastAsia="Times New Roman" w:cs="Calibri"/>
                <w:color w:val="000000"/>
                <w:lang w:eastAsia="es-CL"/>
              </w:rPr>
              <w:t>RCA</w:t>
            </w:r>
          </w:p>
        </w:tc>
        <w:tc>
          <w:tcPr>
            <w:tcW w:w="328" w:type="pct"/>
            <w:tcBorders>
              <w:top w:val="nil"/>
              <w:left w:val="single" w:sz="4" w:space="0" w:color="auto"/>
              <w:bottom w:val="single" w:sz="4" w:space="0" w:color="auto"/>
              <w:right w:val="single" w:sz="4" w:space="0" w:color="auto"/>
            </w:tcBorders>
            <w:shd w:val="clear" w:color="auto" w:fill="auto"/>
            <w:noWrap/>
            <w:vAlign w:val="center"/>
          </w:tcPr>
          <w:p w14:paraId="1E799DE8" w14:textId="6878860A" w:rsidR="00B24AE7" w:rsidRPr="00D3568E" w:rsidRDefault="00B24AE7" w:rsidP="00E27960">
            <w:pPr>
              <w:spacing w:line="0" w:lineRule="atLeast"/>
              <w:rPr>
                <w:rFonts w:ascii="Verdana" w:eastAsia="Times New Roman" w:hAnsi="Verdana"/>
                <w:color w:val="000000"/>
                <w:sz w:val="18"/>
                <w:szCs w:val="18"/>
                <w:lang w:eastAsia="es-CL"/>
              </w:rPr>
            </w:pPr>
            <w:r w:rsidRPr="00D3568E">
              <w:rPr>
                <w:rFonts w:ascii="Verdana" w:eastAsia="Times New Roman" w:hAnsi="Verdana"/>
                <w:color w:val="000000"/>
                <w:sz w:val="18"/>
                <w:szCs w:val="18"/>
                <w:lang w:eastAsia="es-CL"/>
              </w:rPr>
              <w:t>273</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AB8B9F" w14:textId="72BB11A9" w:rsidR="00B24AE7" w:rsidRPr="00D3568E" w:rsidRDefault="00B24AE7" w:rsidP="00E27960">
            <w:pPr>
              <w:spacing w:line="0" w:lineRule="atLeast"/>
              <w:rPr>
                <w:rFonts w:ascii="Verdana" w:eastAsia="Times New Roman" w:hAnsi="Verdana"/>
                <w:color w:val="000000"/>
                <w:sz w:val="18"/>
                <w:szCs w:val="18"/>
                <w:lang w:eastAsia="es-CL"/>
              </w:rPr>
            </w:pPr>
            <w:r w:rsidRPr="00D3568E">
              <w:rPr>
                <w:rFonts w:ascii="Verdana" w:eastAsia="Times New Roman" w:hAnsi="Verdana"/>
                <w:color w:val="000000"/>
                <w:sz w:val="18"/>
                <w:szCs w:val="18"/>
                <w:lang w:eastAsia="es-CL"/>
              </w:rPr>
              <w:t>2010</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90134C" w14:textId="3526548F" w:rsidR="00E27960" w:rsidRPr="009250D6" w:rsidRDefault="000D582A" w:rsidP="00E27960">
            <w:pPr>
              <w:autoSpaceDE w:val="0"/>
              <w:autoSpaceDN w:val="0"/>
              <w:adjustRightInd w:val="0"/>
              <w:jc w:val="left"/>
              <w:rPr>
                <w:rFonts w:eastAsia="Times New Roman" w:cs="Calibri"/>
                <w:color w:val="000000"/>
                <w:lang w:eastAsia="es-CL"/>
              </w:rPr>
            </w:pPr>
            <w:r w:rsidRPr="009250D6">
              <w:rPr>
                <w:rFonts w:eastAsia="Times New Roman" w:cs="Calibri"/>
                <w:color w:val="000000"/>
                <w:lang w:eastAsia="es-CL"/>
              </w:rPr>
              <w:t>Comisión</w:t>
            </w:r>
            <w:r w:rsidR="00E27960" w:rsidRPr="009250D6">
              <w:rPr>
                <w:rFonts w:eastAsia="Times New Roman" w:cs="Calibri"/>
                <w:color w:val="000000"/>
                <w:lang w:eastAsia="es-CL"/>
              </w:rPr>
              <w:t xml:space="preserve"> de evaluación</w:t>
            </w:r>
          </w:p>
          <w:p w14:paraId="62183165" w14:textId="57414065" w:rsidR="00B24AE7" w:rsidRPr="00D3568E" w:rsidRDefault="00E27960" w:rsidP="00E27960">
            <w:pPr>
              <w:spacing w:line="0" w:lineRule="atLeast"/>
              <w:rPr>
                <w:rFonts w:ascii="Verdana" w:eastAsia="Times New Roman" w:hAnsi="Verdana"/>
                <w:color w:val="000000"/>
                <w:sz w:val="18"/>
                <w:szCs w:val="18"/>
                <w:lang w:eastAsia="es-CL"/>
              </w:rPr>
            </w:pPr>
            <w:r>
              <w:rPr>
                <w:rFonts w:eastAsia="Times New Roman" w:cs="Calibri"/>
                <w:color w:val="000000"/>
                <w:lang w:eastAsia="es-CL"/>
              </w:rPr>
              <w:t>II Región de A</w:t>
            </w:r>
            <w:r w:rsidRPr="009250D6">
              <w:rPr>
                <w:rFonts w:eastAsia="Times New Roman" w:cs="Calibri"/>
                <w:color w:val="000000"/>
                <w:lang w:eastAsia="es-CL"/>
              </w:rPr>
              <w:t>ntofagasta</w:t>
            </w:r>
          </w:p>
        </w:tc>
        <w:tc>
          <w:tcPr>
            <w:tcW w:w="16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2BD957" w14:textId="706A1554" w:rsidR="00B24AE7" w:rsidRPr="004E0E36" w:rsidRDefault="003A2621" w:rsidP="00E27960">
            <w:pPr>
              <w:spacing w:line="0" w:lineRule="atLeast"/>
              <w:rPr>
                <w:rFonts w:eastAsia="Times New Roman" w:cs="Calibri"/>
                <w:color w:val="000000"/>
                <w:lang w:eastAsia="es-CL"/>
              </w:rPr>
            </w:pPr>
            <w:r w:rsidRPr="004E0E36">
              <w:rPr>
                <w:rFonts w:eastAsia="Times New Roman" w:cs="Calibri"/>
                <w:color w:val="000000"/>
                <w:lang w:eastAsia="es-CL"/>
              </w:rPr>
              <w:t xml:space="preserve">Califica favorablemente el proyecto </w:t>
            </w:r>
            <w:r>
              <w:rPr>
                <w:rFonts w:eastAsia="Times New Roman" w:cs="Calibri"/>
                <w:color w:val="000000"/>
                <w:lang w:eastAsia="es-CL"/>
              </w:rPr>
              <w:t>“</w:t>
            </w:r>
            <w:hyperlink r:id="rId26" w:history="1">
              <w:r w:rsidR="00C14686" w:rsidRPr="00E00003">
                <w:rPr>
                  <w:rFonts w:eastAsia="Times New Roman" w:cs="Calibri"/>
                  <w:color w:val="000000"/>
                  <w:lang w:eastAsia="es-CL"/>
                </w:rPr>
                <w:t xml:space="preserve">Nueva planta de secado y compactado </w:t>
              </w:r>
              <w:r w:rsidRPr="00E00003">
                <w:rPr>
                  <w:rFonts w:eastAsia="Times New Roman" w:cs="Calibri"/>
                  <w:color w:val="000000"/>
                  <w:lang w:eastAsia="es-CL"/>
                </w:rPr>
                <w:t>de Cloruro de P</w:t>
              </w:r>
              <w:r w:rsidR="00C14686" w:rsidRPr="00E00003">
                <w:rPr>
                  <w:rFonts w:eastAsia="Times New Roman" w:cs="Calibri"/>
                  <w:color w:val="000000"/>
                  <w:lang w:eastAsia="es-CL"/>
                </w:rPr>
                <w:t>otasio</w:t>
              </w:r>
            </w:hyperlink>
            <w:r w:rsidRPr="00E00003">
              <w:rPr>
                <w:rFonts w:eastAsia="Times New Roman" w:cs="Calibri"/>
                <w:color w:val="000000"/>
                <w:lang w:eastAsia="es-CL"/>
              </w:rPr>
              <w:t>”</w:t>
            </w:r>
            <w:r w:rsidR="00B24AE7" w:rsidRPr="00D3568E">
              <w:rPr>
                <w:rFonts w:ascii="Verdana" w:eastAsia="Times New Roman" w:hAnsi="Verdana"/>
                <w:color w:val="000000"/>
                <w:sz w:val="18"/>
                <w:szCs w:val="18"/>
                <w:lang w:eastAsia="es-CL"/>
              </w:rPr>
              <w:t xml:space="preserve"> </w:t>
            </w: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28B6D1FA" w14:textId="77777777" w:rsidR="00C14686" w:rsidRPr="004E0E36" w:rsidRDefault="00C14686" w:rsidP="00FF5B66">
            <w:pPr>
              <w:spacing w:line="0" w:lineRule="atLeast"/>
              <w:rPr>
                <w:rFonts w:eastAsia="Times New Roman" w:cs="Calibri"/>
                <w:color w:val="000000"/>
                <w:lang w:eastAsia="es-CL"/>
              </w:rPr>
            </w:pPr>
            <w:r>
              <w:rPr>
                <w:rFonts w:ascii="Verdana" w:hAnsi="Verdana"/>
                <w:color w:val="000000"/>
                <w:sz w:val="18"/>
                <w:szCs w:val="18"/>
              </w:rPr>
              <w:t>Sin pertinencias</w:t>
            </w:r>
            <w:r>
              <w:rPr>
                <w:rFonts w:eastAsia="Times New Roman" w:cs="Calibri"/>
                <w:color w:val="000000"/>
                <w:lang w:eastAsia="es-CL"/>
              </w:rPr>
              <w:t xml:space="preserve"> </w:t>
            </w:r>
          </w:p>
          <w:p w14:paraId="0E3DBCCB" w14:textId="77777777" w:rsidR="00B24AE7" w:rsidRPr="004E0E36" w:rsidRDefault="00B24AE7" w:rsidP="00E27960">
            <w:pPr>
              <w:spacing w:line="0" w:lineRule="atLeast"/>
              <w:jc w:val="center"/>
              <w:rPr>
                <w:rFonts w:eastAsia="Times New Roman" w:cs="Calibri"/>
                <w:color w:val="000000"/>
                <w:lang w:eastAsia="es-CL"/>
              </w:rPr>
            </w:pPr>
          </w:p>
        </w:tc>
      </w:tr>
      <w:tr w:rsidR="003A2621" w:rsidRPr="004E0E36" w14:paraId="4F945085" w14:textId="77777777" w:rsidTr="00A07D98">
        <w:trPr>
          <w:trHeight w:val="1343"/>
          <w:jc w:val="center"/>
        </w:trPr>
        <w:tc>
          <w:tcPr>
            <w:tcW w:w="223" w:type="pct"/>
            <w:tcBorders>
              <w:top w:val="nil"/>
              <w:left w:val="single" w:sz="4" w:space="0" w:color="auto"/>
              <w:bottom w:val="single" w:sz="4" w:space="0" w:color="auto"/>
              <w:right w:val="single" w:sz="4" w:space="0" w:color="auto"/>
            </w:tcBorders>
            <w:shd w:val="clear" w:color="auto" w:fill="auto"/>
            <w:noWrap/>
            <w:vAlign w:val="center"/>
          </w:tcPr>
          <w:p w14:paraId="2A98737D" w14:textId="41AED57E" w:rsidR="00B24AE7" w:rsidRDefault="001113AB" w:rsidP="00E27960">
            <w:pPr>
              <w:spacing w:line="0" w:lineRule="atLeast"/>
              <w:rPr>
                <w:rFonts w:eastAsia="Times New Roman" w:cs="Calibri"/>
                <w:color w:val="000000"/>
                <w:lang w:eastAsia="es-CL"/>
              </w:rPr>
            </w:pPr>
            <w:r>
              <w:rPr>
                <w:rFonts w:eastAsia="Times New Roman" w:cs="Calibri"/>
                <w:color w:val="000000"/>
                <w:lang w:eastAsia="es-CL"/>
              </w:rPr>
              <w:t>7</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935F2C" w14:textId="0BA69515" w:rsidR="00B24AE7" w:rsidRPr="004E0E36" w:rsidRDefault="001113AB" w:rsidP="001113AB">
            <w:pPr>
              <w:spacing w:line="0" w:lineRule="atLeast"/>
              <w:jc w:val="center"/>
              <w:rPr>
                <w:rFonts w:eastAsia="Times New Roman" w:cs="Calibri"/>
                <w:color w:val="000000"/>
                <w:lang w:eastAsia="es-CL"/>
              </w:rPr>
            </w:pPr>
            <w:r w:rsidRPr="004E0E36">
              <w:rPr>
                <w:rFonts w:eastAsia="Times New Roman" w:cs="Calibri"/>
                <w:color w:val="000000"/>
                <w:lang w:eastAsia="es-CL"/>
              </w:rPr>
              <w:t>RCA</w:t>
            </w:r>
          </w:p>
        </w:tc>
        <w:tc>
          <w:tcPr>
            <w:tcW w:w="328" w:type="pct"/>
            <w:tcBorders>
              <w:top w:val="nil"/>
              <w:left w:val="single" w:sz="4" w:space="0" w:color="auto"/>
              <w:bottom w:val="single" w:sz="4" w:space="0" w:color="auto"/>
              <w:right w:val="single" w:sz="4" w:space="0" w:color="auto"/>
            </w:tcBorders>
            <w:shd w:val="clear" w:color="auto" w:fill="auto"/>
            <w:noWrap/>
            <w:vAlign w:val="center"/>
          </w:tcPr>
          <w:p w14:paraId="71B6EFE0" w14:textId="07E1D6A9" w:rsidR="00B24AE7" w:rsidRPr="00D3568E" w:rsidRDefault="00B24AE7" w:rsidP="00E27960">
            <w:pPr>
              <w:spacing w:line="0" w:lineRule="atLeast"/>
              <w:rPr>
                <w:rFonts w:ascii="Verdana" w:eastAsia="Times New Roman" w:hAnsi="Verdana"/>
                <w:color w:val="000000"/>
                <w:sz w:val="18"/>
                <w:szCs w:val="18"/>
                <w:lang w:eastAsia="es-CL"/>
              </w:rPr>
            </w:pPr>
            <w:r w:rsidRPr="00D3568E">
              <w:rPr>
                <w:rFonts w:ascii="Verdana" w:eastAsia="Times New Roman" w:hAnsi="Verdana"/>
                <w:color w:val="000000"/>
                <w:sz w:val="18"/>
                <w:szCs w:val="18"/>
                <w:lang w:eastAsia="es-CL"/>
              </w:rPr>
              <w:t>30</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1D5CDD" w14:textId="7DF4CAC9" w:rsidR="00B24AE7" w:rsidRPr="00D3568E" w:rsidRDefault="00B24AE7" w:rsidP="00E27960">
            <w:pPr>
              <w:spacing w:line="0" w:lineRule="atLeast"/>
              <w:rPr>
                <w:rFonts w:ascii="Verdana" w:eastAsia="Times New Roman" w:hAnsi="Verdana"/>
                <w:color w:val="000000"/>
                <w:sz w:val="18"/>
                <w:szCs w:val="18"/>
                <w:lang w:eastAsia="es-CL"/>
              </w:rPr>
            </w:pPr>
            <w:r w:rsidRPr="00D3568E">
              <w:rPr>
                <w:rFonts w:ascii="Verdana" w:eastAsia="Times New Roman" w:hAnsi="Verdana"/>
                <w:color w:val="000000"/>
                <w:sz w:val="18"/>
                <w:szCs w:val="18"/>
                <w:lang w:eastAsia="es-CL"/>
              </w:rPr>
              <w:t>2010</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8040C3" w14:textId="5C8F05C7" w:rsidR="00B24AE7" w:rsidRPr="00D3568E" w:rsidRDefault="009250D6" w:rsidP="00E27960">
            <w:pPr>
              <w:spacing w:line="0" w:lineRule="atLeast"/>
              <w:rPr>
                <w:rFonts w:ascii="Verdana" w:eastAsia="Times New Roman" w:hAnsi="Verdana"/>
                <w:color w:val="000000"/>
                <w:sz w:val="18"/>
                <w:szCs w:val="18"/>
                <w:lang w:eastAsia="es-CL"/>
              </w:rPr>
            </w:pPr>
            <w:r>
              <w:rPr>
                <w:rFonts w:eastAsia="Times New Roman" w:cs="Calibri"/>
                <w:color w:val="000000"/>
                <w:lang w:eastAsia="es-CL"/>
              </w:rPr>
              <w:t>Comisión Regional de Medio Ambiente II región Antofagasta.</w:t>
            </w:r>
          </w:p>
        </w:tc>
        <w:tc>
          <w:tcPr>
            <w:tcW w:w="16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412E56" w14:textId="153B6991" w:rsidR="00B24AE7" w:rsidRPr="004E0E36" w:rsidRDefault="0099169F" w:rsidP="00E27960">
            <w:pPr>
              <w:spacing w:line="0" w:lineRule="atLeast"/>
              <w:rPr>
                <w:rFonts w:eastAsia="Times New Roman" w:cs="Calibri"/>
                <w:color w:val="000000"/>
                <w:lang w:eastAsia="es-CL"/>
              </w:rPr>
            </w:pPr>
            <w:r w:rsidRPr="004E0E36">
              <w:rPr>
                <w:rFonts w:eastAsia="Times New Roman" w:cs="Calibri"/>
                <w:color w:val="000000"/>
                <w:lang w:eastAsia="es-CL"/>
              </w:rPr>
              <w:t xml:space="preserve">Califica favorablemente el proyecto </w:t>
            </w:r>
            <w:r>
              <w:rPr>
                <w:rFonts w:eastAsia="Times New Roman" w:cs="Calibri"/>
                <w:color w:val="000000"/>
                <w:lang w:eastAsia="es-CL"/>
              </w:rPr>
              <w:t>“</w:t>
            </w:r>
            <w:hyperlink r:id="rId27" w:history="1">
              <w:r>
                <w:rPr>
                  <w:rFonts w:eastAsia="Times New Roman" w:cs="Calibri"/>
                  <w:color w:val="000000"/>
                  <w:lang w:eastAsia="es-CL"/>
                </w:rPr>
                <w:t>Ampliación planta SOP</w:t>
              </w:r>
            </w:hyperlink>
            <w:r w:rsidRPr="00E00003">
              <w:rPr>
                <w:rFonts w:eastAsia="Times New Roman" w:cs="Calibri"/>
                <w:color w:val="000000"/>
                <w:lang w:eastAsia="es-CL"/>
              </w:rPr>
              <w:t>”</w:t>
            </w:r>
            <w:r w:rsidRPr="00D3568E">
              <w:rPr>
                <w:rFonts w:ascii="Verdana" w:eastAsia="Times New Roman" w:hAnsi="Verdana"/>
                <w:color w:val="000000"/>
                <w:sz w:val="18"/>
                <w:szCs w:val="18"/>
                <w:lang w:eastAsia="es-CL"/>
              </w:rPr>
              <w:t xml:space="preserve"> </w:t>
            </w: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29C50084" w14:textId="006578B8" w:rsidR="00D101E0" w:rsidRPr="00D101E0" w:rsidRDefault="00D101E0" w:rsidP="00FF5B66">
            <w:pPr>
              <w:spacing w:line="0" w:lineRule="atLeast"/>
              <w:rPr>
                <w:color w:val="000000"/>
              </w:rPr>
            </w:pPr>
            <w:r>
              <w:rPr>
                <w:rFonts w:eastAsia="Times New Roman" w:cs="Calibri"/>
                <w:color w:val="000000"/>
                <w:lang w:eastAsia="es-CL"/>
              </w:rPr>
              <w:t>1 pertinencia:</w:t>
            </w:r>
          </w:p>
          <w:p w14:paraId="299B8D9C" w14:textId="08A23831" w:rsidR="00B24AE7" w:rsidRPr="004E0E36" w:rsidRDefault="00C14686" w:rsidP="00FF5B66">
            <w:pPr>
              <w:spacing w:line="0" w:lineRule="atLeast"/>
              <w:rPr>
                <w:rFonts w:eastAsia="Times New Roman" w:cs="Calibri"/>
                <w:color w:val="000000"/>
                <w:lang w:eastAsia="es-CL"/>
              </w:rPr>
            </w:pPr>
            <w:r>
              <w:rPr>
                <w:rFonts w:eastAsia="Times New Roman" w:cs="Calibri"/>
                <w:color w:val="000000"/>
                <w:lang w:eastAsia="es-CL"/>
              </w:rPr>
              <w:t>250/2011</w:t>
            </w:r>
          </w:p>
        </w:tc>
      </w:tr>
    </w:tbl>
    <w:p w14:paraId="4FC334B1" w14:textId="77777777" w:rsidR="00ED0518" w:rsidRPr="00ED0518" w:rsidRDefault="00ED0518" w:rsidP="00ED0518"/>
    <w:p w14:paraId="6F527A68" w14:textId="77777777" w:rsidR="00ED4317" w:rsidRPr="0025129B" w:rsidRDefault="00ED4317" w:rsidP="00C97715">
      <w:pPr>
        <w:rPr>
          <w:sz w:val="20"/>
          <w:szCs w:val="20"/>
        </w:rPr>
      </w:pPr>
    </w:p>
    <w:p w14:paraId="6F527B1E"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6F527B1F" w14:textId="77777777" w:rsidR="00317531" w:rsidRPr="0025129B" w:rsidRDefault="00B1722C" w:rsidP="00C958D0">
      <w:pPr>
        <w:pStyle w:val="Ttulo1"/>
      </w:pPr>
      <w:bookmarkStart w:id="52" w:name="_Toc352840385"/>
      <w:bookmarkStart w:id="53" w:name="_Toc352841445"/>
      <w:bookmarkStart w:id="54" w:name="_Toc392520642"/>
      <w:r w:rsidRPr="0025129B">
        <w:lastRenderedPageBreak/>
        <w:t>ANTECEDENTES DE LA ACTIVIDAD DE FISCALIZACIÓN.</w:t>
      </w:r>
      <w:bookmarkEnd w:id="52"/>
      <w:bookmarkEnd w:id="53"/>
      <w:bookmarkEnd w:id="54"/>
    </w:p>
    <w:p w14:paraId="6F527B20" w14:textId="77777777" w:rsidR="00B1722C" w:rsidRPr="0025129B" w:rsidRDefault="00B1722C" w:rsidP="00B1722C"/>
    <w:p w14:paraId="6F527B21" w14:textId="67720861" w:rsidR="00B1722C" w:rsidRPr="0025129B" w:rsidRDefault="00B1722C" w:rsidP="00C958D0">
      <w:pPr>
        <w:pStyle w:val="Ttulo2"/>
      </w:pPr>
      <w:bookmarkStart w:id="55" w:name="_Toc352840386"/>
      <w:bookmarkStart w:id="56" w:name="_Toc352841446"/>
      <w:bookmarkStart w:id="57" w:name="_Toc353998112"/>
      <w:bookmarkStart w:id="58" w:name="_Toc353998185"/>
      <w:bookmarkStart w:id="59" w:name="_Toc382383537"/>
      <w:bookmarkStart w:id="60" w:name="_Toc382472359"/>
      <w:bookmarkStart w:id="61" w:name="_Toc392520643"/>
      <w:r w:rsidRPr="0025129B">
        <w:t>Motivo de la Actividad de Fiscalización</w:t>
      </w:r>
      <w:r w:rsidR="00893A4E" w:rsidRPr="0025129B">
        <w:t>.</w:t>
      </w:r>
      <w:bookmarkEnd w:id="55"/>
      <w:bookmarkEnd w:id="56"/>
      <w:bookmarkEnd w:id="57"/>
      <w:bookmarkEnd w:id="58"/>
      <w:bookmarkEnd w:id="59"/>
      <w:bookmarkEnd w:id="60"/>
      <w:bookmarkEnd w:id="61"/>
    </w:p>
    <w:p w14:paraId="6F527B22"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6F527B28" w14:textId="77777777" w:rsidTr="00A70F8F">
        <w:trPr>
          <w:trHeight w:val="551"/>
          <w:jc w:val="center"/>
        </w:trPr>
        <w:tc>
          <w:tcPr>
            <w:tcW w:w="1142" w:type="pct"/>
            <w:shd w:val="clear" w:color="auto" w:fill="auto"/>
            <w:tcMar>
              <w:top w:w="58" w:type="dxa"/>
              <w:left w:w="58" w:type="dxa"/>
              <w:bottom w:w="58" w:type="dxa"/>
              <w:right w:w="58" w:type="dxa"/>
            </w:tcMar>
            <w:hideMark/>
          </w:tcPr>
          <w:p w14:paraId="6F527B23" w14:textId="1CB86022"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6F527B24" w14:textId="0797CFF7" w:rsidR="00B1722C" w:rsidRPr="0025129B" w:rsidRDefault="007C15CC" w:rsidP="00ED0518">
            <w:pPr>
              <w:jc w:val="left"/>
              <w:rPr>
                <w:sz w:val="20"/>
                <w:szCs w:val="20"/>
              </w:rPr>
            </w:pPr>
            <w:r w:rsidRPr="00ED0518">
              <w:rPr>
                <w:rFonts w:cstheme="minorHAnsi"/>
                <w:sz w:val="20"/>
              </w:rPr>
              <w:t>Programada</w:t>
            </w:r>
          </w:p>
        </w:tc>
        <w:tc>
          <w:tcPr>
            <w:tcW w:w="3858" w:type="pct"/>
            <w:shd w:val="clear" w:color="auto" w:fill="auto"/>
          </w:tcPr>
          <w:p w14:paraId="6F527B25" w14:textId="5EF3973B" w:rsidR="00B1722C" w:rsidRPr="0025129B" w:rsidRDefault="00B1722C" w:rsidP="00570BD0">
            <w:pPr>
              <w:jc w:val="left"/>
              <w:rPr>
                <w:b/>
                <w:sz w:val="20"/>
                <w:szCs w:val="20"/>
              </w:rPr>
            </w:pPr>
            <w:r w:rsidRPr="0025129B">
              <w:rPr>
                <w:b/>
                <w:sz w:val="20"/>
                <w:szCs w:val="20"/>
              </w:rPr>
              <w:t xml:space="preserve">Descripción del Motivo: </w:t>
            </w:r>
          </w:p>
          <w:p w14:paraId="6F527B27" w14:textId="3BDCDD10" w:rsidR="00B1722C" w:rsidRPr="0025129B" w:rsidRDefault="00ED0518" w:rsidP="003C3367">
            <w:pPr>
              <w:rPr>
                <w:color w:val="FF0000"/>
                <w:sz w:val="20"/>
                <w:szCs w:val="20"/>
                <w:lang w:val="es-ES"/>
              </w:rPr>
            </w:pPr>
            <w:r w:rsidRPr="006A632D">
              <w:rPr>
                <w:sz w:val="20"/>
                <w:szCs w:val="20"/>
              </w:rPr>
              <w:t xml:space="preserve">Según </w:t>
            </w:r>
            <w:r w:rsidRPr="001A42C1">
              <w:rPr>
                <w:sz w:val="20"/>
                <w:szCs w:val="20"/>
              </w:rPr>
              <w:t>Resolución Exenta N° 4 de fecha 03 de enero de 2014, que fija el Programa y Subprogramas Sectoriales de Fiscalización Ambiental de Resoluciones de Calificación Ambiental para el año 2014.</w:t>
            </w:r>
          </w:p>
        </w:tc>
      </w:tr>
    </w:tbl>
    <w:p w14:paraId="6F527B29" w14:textId="77777777" w:rsidR="00B1722C" w:rsidRPr="0025129B" w:rsidRDefault="00B1722C" w:rsidP="00B1722C"/>
    <w:p w14:paraId="6F527B2A" w14:textId="593F480C" w:rsidR="00B1722C" w:rsidRPr="0025129B" w:rsidRDefault="00B1722C" w:rsidP="00C958D0">
      <w:pPr>
        <w:pStyle w:val="Ttulo2"/>
      </w:pPr>
      <w:bookmarkStart w:id="62" w:name="_Toc352840387"/>
      <w:bookmarkStart w:id="63" w:name="_Toc352841447"/>
      <w:bookmarkStart w:id="64" w:name="_Toc353998113"/>
      <w:bookmarkStart w:id="65" w:name="_Toc353998186"/>
      <w:bookmarkStart w:id="66" w:name="_Toc382383538"/>
      <w:bookmarkStart w:id="67" w:name="_Toc382472360"/>
      <w:bookmarkStart w:id="68" w:name="_Toc392520644"/>
      <w:r w:rsidRPr="0025129B">
        <w:t xml:space="preserve">Materia </w:t>
      </w:r>
      <w:r w:rsidR="0091285E" w:rsidRPr="0025129B">
        <w:t>Específica Objeto de la Fiscalización</w:t>
      </w:r>
      <w:r w:rsidR="00893A4E" w:rsidRPr="0025129B">
        <w:t xml:space="preserve"> Ambiental.</w:t>
      </w:r>
      <w:bookmarkEnd w:id="62"/>
      <w:bookmarkEnd w:id="63"/>
      <w:bookmarkEnd w:id="64"/>
      <w:bookmarkEnd w:id="65"/>
      <w:bookmarkEnd w:id="66"/>
      <w:bookmarkEnd w:id="67"/>
      <w:bookmarkEnd w:id="68"/>
    </w:p>
    <w:p w14:paraId="6F527B2B"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6F527B2E"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182AE40" w14:textId="77777777" w:rsidR="00727C3B" w:rsidRPr="00727C3B" w:rsidRDefault="00727C3B" w:rsidP="007D043B">
            <w:pPr>
              <w:pStyle w:val="TDC2"/>
            </w:pPr>
            <w:r w:rsidRPr="00727C3B">
              <w:t>Afectación de Cursos de Agua.</w:t>
            </w:r>
          </w:p>
          <w:p w14:paraId="0D637617" w14:textId="77777777" w:rsidR="00727C3B" w:rsidRPr="00727C3B" w:rsidRDefault="00727C3B" w:rsidP="007D043B">
            <w:pPr>
              <w:pStyle w:val="TDC2"/>
            </w:pPr>
            <w:r w:rsidRPr="00727C3B">
              <w:t>Manejo de Residuos Sólidos.</w:t>
            </w:r>
          </w:p>
          <w:p w14:paraId="3BB6039C" w14:textId="77777777" w:rsidR="00727C3B" w:rsidRPr="00727C3B" w:rsidRDefault="00727C3B" w:rsidP="007D043B">
            <w:pPr>
              <w:pStyle w:val="TDC2"/>
            </w:pPr>
            <w:r w:rsidRPr="00727C3B">
              <w:t xml:space="preserve">Manejo de Residuos Líquidos. </w:t>
            </w:r>
          </w:p>
          <w:p w14:paraId="50B53FF1" w14:textId="77777777" w:rsidR="00727C3B" w:rsidRPr="00727C3B" w:rsidRDefault="00727C3B" w:rsidP="007D043B">
            <w:pPr>
              <w:pStyle w:val="TDC2"/>
            </w:pPr>
            <w:r w:rsidRPr="00727C3B">
              <w:t>Plan de contingencia</w:t>
            </w:r>
          </w:p>
          <w:p w14:paraId="6F527B2D" w14:textId="5026AADB" w:rsidR="006A10E6" w:rsidRPr="001113AB" w:rsidRDefault="00727C3B" w:rsidP="007D043B">
            <w:pPr>
              <w:pStyle w:val="TDC2"/>
            </w:pPr>
            <w:r w:rsidRPr="00727C3B">
              <w:t>Afec</w:t>
            </w:r>
            <w:r w:rsidR="001113AB">
              <w:t>tación de Flora y/o Vegetación.</w:t>
            </w:r>
          </w:p>
        </w:tc>
      </w:tr>
    </w:tbl>
    <w:p w14:paraId="6F527B2F" w14:textId="77777777" w:rsidR="00893A4E" w:rsidRPr="0025129B" w:rsidRDefault="00893A4E" w:rsidP="00893A4E"/>
    <w:p w14:paraId="6F527B30" w14:textId="7D090FC9" w:rsidR="00893A4E" w:rsidRPr="0025129B" w:rsidRDefault="00893A4E" w:rsidP="00C958D0">
      <w:pPr>
        <w:pStyle w:val="Ttulo2"/>
      </w:pPr>
      <w:bookmarkStart w:id="69" w:name="_Toc352162452"/>
      <w:bookmarkStart w:id="70" w:name="_Toc352162789"/>
      <w:bookmarkStart w:id="71" w:name="_Toc352840388"/>
      <w:bookmarkStart w:id="72" w:name="_Toc352841448"/>
      <w:bookmarkStart w:id="73" w:name="_Toc353998114"/>
      <w:bookmarkStart w:id="74" w:name="_Toc353998187"/>
      <w:bookmarkStart w:id="75" w:name="_Toc382383539"/>
      <w:bookmarkStart w:id="76" w:name="_Toc382472361"/>
      <w:bookmarkStart w:id="77" w:name="_Toc392520645"/>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69"/>
      <w:bookmarkEnd w:id="70"/>
      <w:r w:rsidRPr="0025129B">
        <w:t>.</w:t>
      </w:r>
      <w:bookmarkEnd w:id="71"/>
      <w:bookmarkEnd w:id="72"/>
      <w:bookmarkEnd w:id="73"/>
      <w:bookmarkEnd w:id="74"/>
      <w:bookmarkEnd w:id="75"/>
      <w:bookmarkEnd w:id="76"/>
      <w:bookmarkEnd w:id="77"/>
    </w:p>
    <w:p w14:paraId="6F527B31" w14:textId="77777777" w:rsidR="00893A4E" w:rsidRPr="0025129B" w:rsidRDefault="00893A4E" w:rsidP="000D703E">
      <w:pPr>
        <w:rPr>
          <w:rFonts w:cstheme="minorHAnsi"/>
          <w:sz w:val="16"/>
          <w:szCs w:val="16"/>
        </w:rPr>
      </w:pPr>
    </w:p>
    <w:p w14:paraId="6F527B33" w14:textId="05957632" w:rsidR="00D17CB6" w:rsidRDefault="006B4FB2" w:rsidP="00D17CB6">
      <w:pPr>
        <w:pStyle w:val="Ttulo3"/>
      </w:pPr>
      <w:bookmarkStart w:id="78" w:name="_Toc392520646"/>
      <w:bookmarkStart w:id="79" w:name="_Toc353998115"/>
      <w:bookmarkStart w:id="80" w:name="_Toc353998188"/>
      <w:bookmarkStart w:id="81" w:name="_Toc382383540"/>
      <w:bookmarkStart w:id="82" w:name="_Toc382472362"/>
      <w:r w:rsidRPr="0025129B">
        <w:t>Primer día de inspección</w:t>
      </w:r>
      <w:r w:rsidR="00004D1D" w:rsidRPr="0025129B">
        <w:t>.</w:t>
      </w:r>
      <w:bookmarkEnd w:id="78"/>
      <w:r w:rsidRPr="0025129B">
        <w:t xml:space="preserve"> </w:t>
      </w:r>
      <w:bookmarkEnd w:id="79"/>
      <w:bookmarkEnd w:id="80"/>
      <w:bookmarkEnd w:id="81"/>
      <w:bookmarkEnd w:id="82"/>
    </w:p>
    <w:p w14:paraId="51E3FD35" w14:textId="33F67A70" w:rsidR="006A10E6" w:rsidRPr="006A10E6" w:rsidRDefault="006A10E6" w:rsidP="006A10E6"/>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698"/>
        <w:gridCol w:w="1277"/>
        <w:gridCol w:w="3073"/>
      </w:tblGrid>
      <w:tr w:rsidR="00893A4E" w:rsidRPr="0025129B" w14:paraId="6F527B3A"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B34" w14:textId="284DD666" w:rsidR="00893A4E" w:rsidRPr="0025129B" w:rsidRDefault="00893A4E" w:rsidP="00893A4E">
            <w:pPr>
              <w:rPr>
                <w:sz w:val="20"/>
                <w:szCs w:val="20"/>
              </w:rPr>
            </w:pPr>
            <w:r w:rsidRPr="0025129B">
              <w:rPr>
                <w:b/>
                <w:sz w:val="20"/>
                <w:szCs w:val="20"/>
              </w:rPr>
              <w:t xml:space="preserve">Fecha(s) de realización: </w:t>
            </w:r>
            <w:r w:rsidR="001A32B3">
              <w:rPr>
                <w:b/>
                <w:sz w:val="20"/>
                <w:szCs w:val="20"/>
              </w:rPr>
              <w:t>26 de marzo de 2014</w:t>
            </w:r>
          </w:p>
          <w:p w14:paraId="6F527B35" w14:textId="77777777" w:rsidR="00882292" w:rsidRPr="0025129B" w:rsidRDefault="00882292" w:rsidP="00893A4E">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F527B36" w14:textId="136B42CA" w:rsidR="00893A4E" w:rsidRPr="0025129B" w:rsidRDefault="00893A4E" w:rsidP="00893A4E">
            <w:pPr>
              <w:rPr>
                <w:b/>
                <w:sz w:val="20"/>
                <w:szCs w:val="20"/>
              </w:rPr>
            </w:pPr>
            <w:r w:rsidRPr="0025129B">
              <w:rPr>
                <w:b/>
                <w:sz w:val="20"/>
                <w:szCs w:val="20"/>
              </w:rPr>
              <w:t>Hora(s) de Inicio:</w:t>
            </w:r>
            <w:r w:rsidR="001113AB">
              <w:rPr>
                <w:b/>
                <w:sz w:val="20"/>
                <w:szCs w:val="20"/>
              </w:rPr>
              <w:t xml:space="preserve"> 10:35 </w:t>
            </w:r>
            <w:r w:rsidR="001A32B3">
              <w:rPr>
                <w:b/>
                <w:sz w:val="20"/>
                <w:szCs w:val="20"/>
              </w:rPr>
              <w:t>hrs.</w:t>
            </w:r>
          </w:p>
          <w:p w14:paraId="6F527B37" w14:textId="77777777" w:rsidR="006B4FB2" w:rsidRPr="0025129B" w:rsidRDefault="006B4FB2" w:rsidP="00893A4E">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F527B38" w14:textId="148EE52E" w:rsidR="00893A4E" w:rsidRPr="0025129B" w:rsidRDefault="00893A4E" w:rsidP="00893A4E">
            <w:pPr>
              <w:rPr>
                <w:b/>
                <w:sz w:val="20"/>
                <w:szCs w:val="20"/>
              </w:rPr>
            </w:pPr>
            <w:r w:rsidRPr="0025129B">
              <w:rPr>
                <w:b/>
                <w:sz w:val="20"/>
                <w:szCs w:val="20"/>
              </w:rPr>
              <w:t xml:space="preserve">Hora(s) de </w:t>
            </w:r>
            <w:r w:rsidR="00E838DE" w:rsidRPr="0025129B">
              <w:rPr>
                <w:b/>
                <w:sz w:val="20"/>
                <w:szCs w:val="20"/>
              </w:rPr>
              <w:t>finalización</w:t>
            </w:r>
            <w:r w:rsidRPr="0025129B">
              <w:rPr>
                <w:b/>
                <w:sz w:val="20"/>
                <w:szCs w:val="20"/>
              </w:rPr>
              <w:t>:</w:t>
            </w:r>
            <w:r w:rsidR="001A32B3">
              <w:rPr>
                <w:b/>
                <w:sz w:val="20"/>
                <w:szCs w:val="20"/>
              </w:rPr>
              <w:t xml:space="preserve"> 18:15 hrs</w:t>
            </w:r>
          </w:p>
          <w:p w14:paraId="6F527B39" w14:textId="77777777" w:rsidR="006B4FB2" w:rsidRPr="0025129B" w:rsidRDefault="006B4FB2" w:rsidP="00893A4E">
            <w:pPr>
              <w:rPr>
                <w:sz w:val="20"/>
                <w:szCs w:val="20"/>
                <w:lang w:val="es-ES" w:eastAsia="es-ES"/>
              </w:rPr>
            </w:pPr>
          </w:p>
        </w:tc>
      </w:tr>
      <w:tr w:rsidR="00893A4E" w:rsidRPr="0025129B" w14:paraId="6F527B3F"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3C" w14:textId="262654CE"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r w:rsidR="001A32B3">
              <w:rPr>
                <w:b/>
                <w:sz w:val="20"/>
                <w:szCs w:val="20"/>
              </w:rPr>
              <w:t xml:space="preserve"> </w:t>
            </w:r>
            <w:r w:rsidR="001A32B3" w:rsidRPr="001A32B3">
              <w:rPr>
                <w:sz w:val="20"/>
                <w:szCs w:val="20"/>
              </w:rPr>
              <w:t>Javier Boada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F527B3E" w14:textId="711DFAAB" w:rsidR="00893A4E" w:rsidRPr="001A32B3" w:rsidRDefault="00893A4E" w:rsidP="00570BD0">
            <w:pPr>
              <w:rPr>
                <w:sz w:val="20"/>
                <w:szCs w:val="20"/>
              </w:rPr>
            </w:pPr>
            <w:r w:rsidRPr="0025129B">
              <w:rPr>
                <w:b/>
                <w:sz w:val="20"/>
                <w:szCs w:val="20"/>
              </w:rPr>
              <w:t>Órgano:</w:t>
            </w:r>
            <w:r w:rsidR="001A32B3">
              <w:rPr>
                <w:b/>
                <w:sz w:val="20"/>
                <w:szCs w:val="20"/>
              </w:rPr>
              <w:t xml:space="preserve"> </w:t>
            </w:r>
            <w:r w:rsidR="001A32B3" w:rsidRPr="001A32B3">
              <w:rPr>
                <w:sz w:val="20"/>
                <w:szCs w:val="20"/>
              </w:rPr>
              <w:t>SERNAGEOMIN</w:t>
            </w:r>
          </w:p>
        </w:tc>
      </w:tr>
      <w:tr w:rsidR="00893A4E" w:rsidRPr="00A33507" w14:paraId="6F527B44"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04D905" w14:textId="177A493A" w:rsidR="001A32B3" w:rsidRDefault="00893A4E" w:rsidP="00570BD0">
            <w:pPr>
              <w:rPr>
                <w:b/>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r w:rsidR="001A32B3">
              <w:rPr>
                <w:b/>
                <w:sz w:val="20"/>
                <w:szCs w:val="20"/>
              </w:rPr>
              <w:t xml:space="preserve"> </w:t>
            </w:r>
          </w:p>
          <w:p w14:paraId="6F527B40" w14:textId="0B06533C" w:rsidR="00893A4E" w:rsidRPr="001A32B3" w:rsidRDefault="001A32B3" w:rsidP="00570BD0">
            <w:pPr>
              <w:rPr>
                <w:sz w:val="20"/>
                <w:szCs w:val="20"/>
              </w:rPr>
            </w:pPr>
            <w:r w:rsidRPr="001A32B3">
              <w:rPr>
                <w:sz w:val="20"/>
                <w:szCs w:val="20"/>
              </w:rPr>
              <w:t>Natalia Espinoza</w:t>
            </w:r>
          </w:p>
          <w:p w14:paraId="27901EDB" w14:textId="77777777" w:rsidR="001A32B3" w:rsidRDefault="001A32B3" w:rsidP="00570BD0">
            <w:pPr>
              <w:rPr>
                <w:sz w:val="20"/>
                <w:szCs w:val="20"/>
              </w:rPr>
            </w:pPr>
            <w:r>
              <w:rPr>
                <w:sz w:val="20"/>
                <w:szCs w:val="20"/>
              </w:rPr>
              <w:t>Claudio Silva</w:t>
            </w:r>
          </w:p>
          <w:p w14:paraId="5EFC7DFD" w14:textId="1145C63F" w:rsidR="001A32B3" w:rsidRPr="0025129B" w:rsidRDefault="001A32B3" w:rsidP="00570BD0">
            <w:pPr>
              <w:rPr>
                <w:sz w:val="20"/>
                <w:szCs w:val="20"/>
              </w:rPr>
            </w:pPr>
            <w:r>
              <w:rPr>
                <w:sz w:val="20"/>
                <w:szCs w:val="20"/>
              </w:rPr>
              <w:t xml:space="preserve">Hugo </w:t>
            </w:r>
            <w:r w:rsidR="000D582A">
              <w:rPr>
                <w:sz w:val="20"/>
                <w:szCs w:val="20"/>
              </w:rPr>
              <w:t>Urrutia</w:t>
            </w:r>
          </w:p>
          <w:p w14:paraId="6F527B41" w14:textId="77777777" w:rsidR="00893A4E" w:rsidRPr="0025129B" w:rsidRDefault="00893A4E" w:rsidP="00570BD0">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CB3E40A" w14:textId="77777777" w:rsidR="001A32B3" w:rsidRPr="00E27960" w:rsidRDefault="00893A4E" w:rsidP="00570BD0">
            <w:pPr>
              <w:rPr>
                <w:b/>
                <w:sz w:val="20"/>
                <w:szCs w:val="20"/>
                <w:lang w:val="en-US"/>
              </w:rPr>
            </w:pPr>
            <w:r w:rsidRPr="00E27960">
              <w:rPr>
                <w:b/>
                <w:sz w:val="20"/>
                <w:szCs w:val="20"/>
                <w:lang w:val="en-US"/>
              </w:rPr>
              <w:t>Órgano(s):</w:t>
            </w:r>
            <w:r w:rsidR="001A32B3" w:rsidRPr="00E27960">
              <w:rPr>
                <w:b/>
                <w:sz w:val="20"/>
                <w:szCs w:val="20"/>
                <w:lang w:val="en-US"/>
              </w:rPr>
              <w:t xml:space="preserve"> </w:t>
            </w:r>
          </w:p>
          <w:p w14:paraId="6F527B42" w14:textId="6C4012CC" w:rsidR="00893A4E" w:rsidRPr="00E27960" w:rsidRDefault="001A32B3" w:rsidP="00570BD0">
            <w:pPr>
              <w:rPr>
                <w:sz w:val="20"/>
                <w:szCs w:val="20"/>
                <w:lang w:val="en-US"/>
              </w:rPr>
            </w:pPr>
            <w:r w:rsidRPr="00E27960">
              <w:rPr>
                <w:sz w:val="20"/>
                <w:szCs w:val="20"/>
                <w:lang w:val="en-US"/>
              </w:rPr>
              <w:t>SERNAGEOMIN</w:t>
            </w:r>
          </w:p>
          <w:p w14:paraId="4B909E13" w14:textId="77777777" w:rsidR="00893A4E" w:rsidRPr="00E27960" w:rsidRDefault="001A32B3" w:rsidP="00570BD0">
            <w:pPr>
              <w:rPr>
                <w:rFonts w:eastAsia="Times New Roman"/>
                <w:sz w:val="20"/>
                <w:szCs w:val="20"/>
                <w:lang w:val="en-US"/>
              </w:rPr>
            </w:pPr>
            <w:r w:rsidRPr="00E27960">
              <w:rPr>
                <w:rFonts w:eastAsia="Times New Roman"/>
                <w:sz w:val="20"/>
                <w:szCs w:val="20"/>
                <w:lang w:val="en-US"/>
              </w:rPr>
              <w:t>SAG</w:t>
            </w:r>
          </w:p>
          <w:p w14:paraId="6F527B43" w14:textId="41D3C7AB" w:rsidR="001A32B3" w:rsidRPr="00E27960" w:rsidRDefault="001A32B3" w:rsidP="00570BD0">
            <w:pPr>
              <w:rPr>
                <w:rFonts w:eastAsia="Times New Roman"/>
                <w:sz w:val="20"/>
                <w:szCs w:val="20"/>
                <w:lang w:val="en-US"/>
              </w:rPr>
            </w:pPr>
            <w:r w:rsidRPr="00E27960">
              <w:rPr>
                <w:rFonts w:eastAsia="Times New Roman"/>
                <w:sz w:val="20"/>
                <w:szCs w:val="20"/>
                <w:lang w:val="en-US"/>
              </w:rPr>
              <w:t>SAG</w:t>
            </w:r>
          </w:p>
        </w:tc>
      </w:tr>
      <w:tr w:rsidR="00893A4E" w:rsidRPr="0025129B" w14:paraId="6F527B47" w14:textId="77777777" w:rsidTr="00E349AF">
        <w:trPr>
          <w:trHeight w:val="185"/>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5" w14:textId="013365AE" w:rsidR="00893A4E" w:rsidRPr="0025129B" w:rsidRDefault="00893A4E" w:rsidP="00531BCE">
            <w:pPr>
              <w:spacing w:line="0" w:lineRule="atLeast"/>
              <w:jc w:val="left"/>
              <w:rPr>
                <w:b/>
                <w:sz w:val="20"/>
                <w:szCs w:val="20"/>
              </w:rPr>
            </w:pPr>
            <w:r w:rsidRPr="0025129B">
              <w:rPr>
                <w:b/>
                <w:sz w:val="20"/>
                <w:szCs w:val="20"/>
              </w:rPr>
              <w:t xml:space="preserve">Existió </w:t>
            </w:r>
            <w:r w:rsidR="00E838DE" w:rsidRPr="0025129B">
              <w:rPr>
                <w:b/>
                <w:sz w:val="20"/>
                <w:szCs w:val="20"/>
              </w:rPr>
              <w:t xml:space="preserve">oposición </w:t>
            </w:r>
            <w:r w:rsidRPr="0025129B">
              <w:rPr>
                <w:b/>
                <w:sz w:val="20"/>
                <w:szCs w:val="20"/>
              </w:rPr>
              <w:t xml:space="preserve">al </w:t>
            </w:r>
            <w:r w:rsidR="00E838DE" w:rsidRPr="0025129B">
              <w:rPr>
                <w:b/>
                <w:sz w:val="20"/>
                <w:szCs w:val="20"/>
              </w:rPr>
              <w:t>i</w:t>
            </w:r>
            <w:r w:rsidRPr="0025129B">
              <w:rPr>
                <w:b/>
                <w:sz w:val="20"/>
                <w:szCs w:val="20"/>
              </w:rPr>
              <w:t>ngreso:</w:t>
            </w:r>
            <w:r w:rsidRPr="0025129B">
              <w:rPr>
                <w:sz w:val="20"/>
                <w:szCs w:val="20"/>
              </w:rPr>
              <w:t xml:space="preserve"> </w:t>
            </w:r>
            <w:r w:rsidR="00531BCE" w:rsidRPr="00531BCE">
              <w:rPr>
                <w:sz w:val="20"/>
                <w:szCs w:val="20"/>
              </w:rPr>
              <w:t>NO</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6" w14:textId="771AD527" w:rsidR="00893A4E" w:rsidRPr="0025129B" w:rsidRDefault="00893A4E" w:rsidP="00893A4E">
            <w:pPr>
              <w:spacing w:line="0" w:lineRule="atLeast"/>
              <w:jc w:val="left"/>
              <w:rPr>
                <w:sz w:val="20"/>
                <w:szCs w:val="20"/>
              </w:rPr>
            </w:pPr>
            <w:r w:rsidRPr="0025129B">
              <w:rPr>
                <w:b/>
                <w:sz w:val="20"/>
                <w:szCs w:val="20"/>
              </w:rPr>
              <w:t xml:space="preserve"> Fundamentación:</w:t>
            </w:r>
            <w:r w:rsidRPr="0025129B">
              <w:rPr>
                <w:sz w:val="20"/>
                <w:szCs w:val="20"/>
              </w:rPr>
              <w:t xml:space="preserve"> </w:t>
            </w:r>
            <w:r w:rsidR="00D03DB5">
              <w:rPr>
                <w:sz w:val="20"/>
                <w:szCs w:val="20"/>
              </w:rPr>
              <w:t>-</w:t>
            </w:r>
          </w:p>
        </w:tc>
      </w:tr>
      <w:tr w:rsidR="00893A4E" w:rsidRPr="0025129B" w14:paraId="6F527B4A" w14:textId="77777777" w:rsidTr="00E349AF">
        <w:trPr>
          <w:trHeight w:val="334"/>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8" w14:textId="11C38EB2" w:rsidR="00893A4E" w:rsidRPr="0025129B" w:rsidRDefault="00893A4E" w:rsidP="00893A4E">
            <w:pPr>
              <w:spacing w:line="0" w:lineRule="atLeast"/>
              <w:jc w:val="left"/>
              <w:rPr>
                <w:b/>
                <w:sz w:val="20"/>
                <w:szCs w:val="20"/>
              </w:rPr>
            </w:pPr>
            <w:r w:rsidRPr="0025129B">
              <w:rPr>
                <w:b/>
                <w:sz w:val="20"/>
                <w:szCs w:val="20"/>
              </w:rPr>
              <w:t>Existió auxilio de fuerza pública:</w:t>
            </w:r>
            <w:r w:rsidR="006B4FB2" w:rsidRPr="0025129B">
              <w:rPr>
                <w:sz w:val="20"/>
                <w:szCs w:val="20"/>
              </w:rPr>
              <w:t xml:space="preserve"> </w:t>
            </w:r>
            <w:r w:rsidR="00531BCE" w:rsidRPr="00531BCE">
              <w:rPr>
                <w:sz w:val="20"/>
                <w:szCs w:val="20"/>
              </w:rPr>
              <w:t>NO</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9" w14:textId="5B70371F" w:rsidR="00893A4E" w:rsidRPr="0025129B" w:rsidRDefault="00893A4E" w:rsidP="00893A4E">
            <w:pPr>
              <w:spacing w:line="0" w:lineRule="atLeast"/>
              <w:jc w:val="left"/>
              <w:rPr>
                <w:sz w:val="20"/>
                <w:szCs w:val="20"/>
              </w:rPr>
            </w:pPr>
            <w:r w:rsidRPr="0025129B">
              <w:rPr>
                <w:b/>
                <w:sz w:val="20"/>
                <w:szCs w:val="20"/>
              </w:rPr>
              <w:t xml:space="preserve"> Fundamentación:</w:t>
            </w:r>
            <w:r w:rsidRPr="0025129B">
              <w:rPr>
                <w:sz w:val="20"/>
                <w:szCs w:val="20"/>
              </w:rPr>
              <w:t xml:space="preserve"> </w:t>
            </w:r>
            <w:r w:rsidR="00D03DB5">
              <w:rPr>
                <w:sz w:val="20"/>
                <w:szCs w:val="20"/>
              </w:rPr>
              <w:t>-</w:t>
            </w:r>
          </w:p>
        </w:tc>
      </w:tr>
      <w:tr w:rsidR="00893A4E" w:rsidRPr="0025129B" w14:paraId="6F527B4D" w14:textId="77777777" w:rsidTr="00E349AF">
        <w:trPr>
          <w:trHeight w:val="255"/>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B" w14:textId="1646007C" w:rsidR="00893A4E" w:rsidRPr="0025129B" w:rsidRDefault="00893A4E" w:rsidP="00893A4E">
            <w:pPr>
              <w:spacing w:line="0" w:lineRule="atLeast"/>
              <w:jc w:val="left"/>
              <w:rPr>
                <w:b/>
                <w:sz w:val="20"/>
                <w:szCs w:val="20"/>
              </w:rPr>
            </w:pPr>
            <w:r w:rsidRPr="0025129B">
              <w:rPr>
                <w:b/>
                <w:sz w:val="20"/>
                <w:szCs w:val="20"/>
              </w:rPr>
              <w:t>Existió colaboración por parte de los fiscalizados:</w:t>
            </w:r>
            <w:r w:rsidR="006B4FB2" w:rsidRPr="0025129B">
              <w:rPr>
                <w:sz w:val="20"/>
                <w:szCs w:val="20"/>
              </w:rPr>
              <w:t xml:space="preserve"> </w:t>
            </w:r>
            <w:r w:rsidR="00531BCE">
              <w:rPr>
                <w:sz w:val="20"/>
                <w:szCs w:val="20"/>
              </w:rPr>
              <w:t>SI</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C" w14:textId="7AFF8723" w:rsidR="00893A4E" w:rsidRPr="0025129B" w:rsidRDefault="00893A4E" w:rsidP="00893A4E">
            <w:pPr>
              <w:spacing w:line="0" w:lineRule="atLeast"/>
              <w:jc w:val="left"/>
              <w:rPr>
                <w:sz w:val="20"/>
                <w:szCs w:val="20"/>
              </w:rPr>
            </w:pPr>
            <w:r w:rsidRPr="0025129B">
              <w:rPr>
                <w:b/>
                <w:sz w:val="20"/>
                <w:szCs w:val="20"/>
              </w:rPr>
              <w:t xml:space="preserve"> Fundamentación:</w:t>
            </w:r>
            <w:r w:rsidRPr="0025129B">
              <w:rPr>
                <w:sz w:val="20"/>
                <w:szCs w:val="20"/>
              </w:rPr>
              <w:t xml:space="preserve"> </w:t>
            </w:r>
            <w:r w:rsidR="00D03DB5">
              <w:rPr>
                <w:sz w:val="20"/>
                <w:szCs w:val="20"/>
              </w:rPr>
              <w:t>-</w:t>
            </w:r>
          </w:p>
        </w:tc>
      </w:tr>
      <w:tr w:rsidR="00893A4E" w:rsidRPr="0025129B" w14:paraId="6F527B50" w14:textId="77777777" w:rsidTr="00E349AF">
        <w:trPr>
          <w:trHeight w:val="177"/>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E" w14:textId="168D42E8" w:rsidR="00893A4E" w:rsidRPr="0025129B" w:rsidRDefault="00893A4E" w:rsidP="00893A4E">
            <w:pPr>
              <w:spacing w:line="0" w:lineRule="atLeast"/>
              <w:jc w:val="left"/>
              <w:rPr>
                <w:b/>
                <w:sz w:val="20"/>
                <w:szCs w:val="20"/>
              </w:rPr>
            </w:pPr>
            <w:r w:rsidRPr="0025129B">
              <w:rPr>
                <w:b/>
                <w:sz w:val="20"/>
                <w:szCs w:val="20"/>
              </w:rPr>
              <w:t>Existió trato respetuoso y deferente hacia los fiscalizadores:</w:t>
            </w:r>
            <w:r w:rsidR="006B4FB2" w:rsidRPr="0025129B">
              <w:rPr>
                <w:sz w:val="20"/>
                <w:szCs w:val="20"/>
              </w:rPr>
              <w:t xml:space="preserve"> </w:t>
            </w:r>
            <w:r w:rsidR="00531BCE">
              <w:rPr>
                <w:sz w:val="20"/>
                <w:szCs w:val="20"/>
              </w:rPr>
              <w:t>SI</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F" w14:textId="37F0329E" w:rsidR="00893A4E" w:rsidRPr="0025129B" w:rsidRDefault="00893A4E" w:rsidP="00893A4E">
            <w:pPr>
              <w:spacing w:line="0" w:lineRule="atLeast"/>
              <w:jc w:val="left"/>
              <w:rPr>
                <w:b/>
                <w:sz w:val="20"/>
                <w:szCs w:val="20"/>
              </w:rPr>
            </w:pPr>
            <w:r w:rsidRPr="0025129B">
              <w:rPr>
                <w:b/>
                <w:sz w:val="20"/>
                <w:szCs w:val="20"/>
              </w:rPr>
              <w:t xml:space="preserve"> Fundamentación:</w:t>
            </w:r>
            <w:r w:rsidRPr="0025129B">
              <w:rPr>
                <w:sz w:val="20"/>
                <w:szCs w:val="20"/>
              </w:rPr>
              <w:t xml:space="preserve"> </w:t>
            </w:r>
            <w:r w:rsidR="00D03DB5">
              <w:rPr>
                <w:sz w:val="20"/>
                <w:szCs w:val="20"/>
              </w:rPr>
              <w:t>-</w:t>
            </w:r>
          </w:p>
        </w:tc>
      </w:tr>
      <w:tr w:rsidR="00893A4E" w:rsidRPr="0025129B" w14:paraId="6F527B53" w14:textId="77777777" w:rsidTr="00E349AF">
        <w:trPr>
          <w:trHeight w:val="99"/>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1" w14:textId="444C780D" w:rsidR="00893A4E" w:rsidRPr="0025129B" w:rsidRDefault="00893A4E" w:rsidP="00893A4E">
            <w:pPr>
              <w:spacing w:line="0" w:lineRule="atLeast"/>
              <w:jc w:val="left"/>
              <w:rPr>
                <w:b/>
                <w:sz w:val="20"/>
                <w:szCs w:val="20"/>
              </w:rPr>
            </w:pPr>
            <w:r w:rsidRPr="0025129B">
              <w:rPr>
                <w:b/>
                <w:sz w:val="20"/>
                <w:szCs w:val="20"/>
              </w:rPr>
              <w:t>Entrega de antecedentes requeridos y documentos solicitados:</w:t>
            </w:r>
            <w:r w:rsidR="006B4FB2" w:rsidRPr="0025129B">
              <w:rPr>
                <w:sz w:val="20"/>
                <w:szCs w:val="20"/>
              </w:rPr>
              <w:t xml:space="preserve"> </w:t>
            </w:r>
            <w:r w:rsidR="00531BCE">
              <w:rPr>
                <w:sz w:val="20"/>
                <w:szCs w:val="20"/>
              </w:rPr>
              <w:t>SI</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52" w14:textId="14D29644" w:rsidR="00893A4E" w:rsidRPr="0025129B" w:rsidRDefault="00893A4E" w:rsidP="00893A4E">
            <w:pPr>
              <w:spacing w:line="0" w:lineRule="atLeast"/>
              <w:jc w:val="left"/>
              <w:rPr>
                <w:sz w:val="20"/>
                <w:szCs w:val="20"/>
              </w:rPr>
            </w:pPr>
            <w:r w:rsidRPr="0025129B">
              <w:rPr>
                <w:b/>
                <w:sz w:val="20"/>
                <w:szCs w:val="20"/>
              </w:rPr>
              <w:t xml:space="preserve"> Fundamentación:</w:t>
            </w:r>
            <w:r w:rsidRPr="0025129B">
              <w:rPr>
                <w:sz w:val="20"/>
                <w:szCs w:val="20"/>
              </w:rPr>
              <w:t xml:space="preserve"> </w:t>
            </w:r>
            <w:r w:rsidR="00D03DB5">
              <w:rPr>
                <w:sz w:val="20"/>
                <w:szCs w:val="20"/>
              </w:rPr>
              <w:t>-</w:t>
            </w:r>
          </w:p>
        </w:tc>
      </w:tr>
      <w:tr w:rsidR="00450B79" w:rsidRPr="0025129B" w14:paraId="6F527B56" w14:textId="77777777" w:rsidTr="00E349AF">
        <w:trPr>
          <w:trHeight w:val="99"/>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4" w14:textId="1A88E714" w:rsidR="00450B79" w:rsidRPr="0025129B" w:rsidRDefault="004B1613" w:rsidP="00531BCE">
            <w:pPr>
              <w:spacing w:line="0" w:lineRule="atLeast"/>
              <w:jc w:val="left"/>
              <w:rPr>
                <w:b/>
                <w:sz w:val="20"/>
                <w:szCs w:val="20"/>
              </w:rPr>
            </w:pPr>
            <w:r w:rsidRPr="0025129B">
              <w:rPr>
                <w:b/>
                <w:sz w:val="20"/>
                <w:szCs w:val="20"/>
              </w:rPr>
              <w:t>E</w:t>
            </w:r>
            <w:r w:rsidR="00450B79" w:rsidRPr="0025129B">
              <w:rPr>
                <w:b/>
                <w:sz w:val="20"/>
                <w:szCs w:val="20"/>
              </w:rPr>
              <w:t>ntrega de Acta</w:t>
            </w:r>
            <w:r w:rsidR="006B4FB2" w:rsidRPr="0025129B">
              <w:rPr>
                <w:b/>
                <w:sz w:val="20"/>
                <w:szCs w:val="20"/>
              </w:rPr>
              <w:t>:</w:t>
            </w:r>
            <w:r w:rsidR="00531BCE">
              <w:rPr>
                <w:color w:val="FF0000"/>
                <w:sz w:val="20"/>
                <w:szCs w:val="20"/>
              </w:rPr>
              <w:t xml:space="preserve"> </w:t>
            </w:r>
            <w:r w:rsidR="00531BCE" w:rsidRPr="00531BCE">
              <w:rPr>
                <w:sz w:val="20"/>
                <w:szCs w:val="20"/>
              </w:rPr>
              <w:t>SI, anexo 1</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55" w14:textId="6DDB7163" w:rsidR="00450B79" w:rsidRPr="0025129B" w:rsidRDefault="00D03DB5" w:rsidP="00893A4E">
            <w:pPr>
              <w:spacing w:line="0" w:lineRule="atLeast"/>
              <w:jc w:val="left"/>
              <w:rPr>
                <w:b/>
                <w:sz w:val="20"/>
                <w:szCs w:val="20"/>
              </w:rPr>
            </w:pPr>
            <w:r>
              <w:rPr>
                <w:b/>
                <w:sz w:val="20"/>
                <w:szCs w:val="20"/>
              </w:rPr>
              <w:t xml:space="preserve"> </w:t>
            </w:r>
            <w:r w:rsidR="006B4FB2" w:rsidRPr="0025129B">
              <w:rPr>
                <w:b/>
                <w:sz w:val="20"/>
                <w:szCs w:val="20"/>
              </w:rPr>
              <w:t>Fundamentación:</w:t>
            </w:r>
            <w:r w:rsidR="006B4FB2" w:rsidRPr="0025129B">
              <w:rPr>
                <w:sz w:val="20"/>
                <w:szCs w:val="20"/>
              </w:rPr>
              <w:t xml:space="preserve"> </w:t>
            </w:r>
            <w:r>
              <w:rPr>
                <w:sz w:val="20"/>
                <w:szCs w:val="20"/>
              </w:rPr>
              <w:t>-</w:t>
            </w:r>
          </w:p>
        </w:tc>
      </w:tr>
    </w:tbl>
    <w:p w14:paraId="6F527B57" w14:textId="59C46AF0" w:rsidR="00D34E2B" w:rsidRDefault="00D34E2B">
      <w:pPr>
        <w:jc w:val="left"/>
        <w:rPr>
          <w:rFonts w:cstheme="minorHAnsi"/>
          <w:b/>
          <w:color w:val="FF0000"/>
          <w:sz w:val="14"/>
          <w:szCs w:val="24"/>
        </w:rPr>
      </w:pPr>
    </w:p>
    <w:p w14:paraId="5F477112" w14:textId="77777777" w:rsidR="00D34E2B" w:rsidRDefault="00D34E2B">
      <w:pPr>
        <w:jc w:val="left"/>
        <w:rPr>
          <w:rFonts w:cstheme="minorHAnsi"/>
          <w:b/>
          <w:color w:val="FF0000"/>
          <w:sz w:val="14"/>
          <w:szCs w:val="24"/>
        </w:rPr>
      </w:pPr>
      <w:r>
        <w:rPr>
          <w:rFonts w:cstheme="minorHAnsi"/>
          <w:b/>
          <w:color w:val="FF0000"/>
          <w:sz w:val="14"/>
          <w:szCs w:val="24"/>
        </w:rPr>
        <w:br w:type="page"/>
      </w:r>
    </w:p>
    <w:p w14:paraId="2BB64B8F" w14:textId="4A0668C4" w:rsidR="00D34E2B" w:rsidRDefault="00D34E2B" w:rsidP="00D34E2B">
      <w:pPr>
        <w:pStyle w:val="Ttulo3"/>
      </w:pPr>
      <w:bookmarkStart w:id="83" w:name="_Toc392520647"/>
      <w:r>
        <w:lastRenderedPageBreak/>
        <w:t>Segundo</w:t>
      </w:r>
      <w:r w:rsidRPr="0025129B">
        <w:t xml:space="preserve"> día de inspección.</w:t>
      </w:r>
      <w:bookmarkEnd w:id="83"/>
      <w:r w:rsidRPr="0025129B">
        <w:t xml:space="preserve"> </w:t>
      </w:r>
    </w:p>
    <w:p w14:paraId="560FD777" w14:textId="12976145" w:rsidR="00D34E2B" w:rsidRPr="00D34E2B" w:rsidRDefault="003C6B4E" w:rsidP="00D34E2B">
      <w:r>
        <w:t xml:space="preserve"> </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698"/>
        <w:gridCol w:w="1277"/>
        <w:gridCol w:w="3073"/>
      </w:tblGrid>
      <w:tr w:rsidR="00D34E2B" w:rsidRPr="0025129B" w14:paraId="6943AF94" w14:textId="77777777" w:rsidTr="000C7D70">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D681C96" w14:textId="2EFE15DC" w:rsidR="00D34E2B" w:rsidRPr="0025129B" w:rsidRDefault="00D34E2B" w:rsidP="000C7D70">
            <w:pPr>
              <w:rPr>
                <w:sz w:val="20"/>
                <w:szCs w:val="20"/>
              </w:rPr>
            </w:pPr>
            <w:r w:rsidRPr="0025129B">
              <w:rPr>
                <w:b/>
                <w:sz w:val="20"/>
                <w:szCs w:val="20"/>
              </w:rPr>
              <w:t xml:space="preserve">Fecha(s) de realización: </w:t>
            </w:r>
            <w:r>
              <w:rPr>
                <w:b/>
                <w:sz w:val="20"/>
                <w:szCs w:val="20"/>
              </w:rPr>
              <w:t>27 de marzo de 2014</w:t>
            </w:r>
          </w:p>
          <w:p w14:paraId="5E1D83A0" w14:textId="77777777" w:rsidR="00D34E2B" w:rsidRPr="0025129B" w:rsidRDefault="00D34E2B" w:rsidP="000C7D70">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D4F88DD" w14:textId="040309F2" w:rsidR="00D34E2B" w:rsidRPr="0025129B" w:rsidRDefault="00D34E2B" w:rsidP="000C7D70">
            <w:pPr>
              <w:rPr>
                <w:b/>
                <w:sz w:val="20"/>
                <w:szCs w:val="20"/>
              </w:rPr>
            </w:pPr>
            <w:r w:rsidRPr="0025129B">
              <w:rPr>
                <w:b/>
                <w:sz w:val="20"/>
                <w:szCs w:val="20"/>
              </w:rPr>
              <w:t>Hora(s) de Inicio:</w:t>
            </w:r>
            <w:r>
              <w:rPr>
                <w:b/>
                <w:sz w:val="20"/>
                <w:szCs w:val="20"/>
              </w:rPr>
              <w:t xml:space="preserve"> 09:00 hrs.</w:t>
            </w:r>
          </w:p>
          <w:p w14:paraId="5F4243CD" w14:textId="77777777" w:rsidR="00D34E2B" w:rsidRPr="0025129B" w:rsidRDefault="00D34E2B" w:rsidP="000C7D70">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C2FEE2F" w14:textId="59CD8E90" w:rsidR="00D34E2B" w:rsidRPr="0025129B" w:rsidRDefault="00D34E2B" w:rsidP="000C7D70">
            <w:pPr>
              <w:rPr>
                <w:b/>
                <w:sz w:val="20"/>
                <w:szCs w:val="20"/>
              </w:rPr>
            </w:pPr>
            <w:r w:rsidRPr="0025129B">
              <w:rPr>
                <w:b/>
                <w:sz w:val="20"/>
                <w:szCs w:val="20"/>
              </w:rPr>
              <w:t>Hora(s) de finalización:</w:t>
            </w:r>
            <w:r>
              <w:rPr>
                <w:b/>
                <w:sz w:val="20"/>
                <w:szCs w:val="20"/>
              </w:rPr>
              <w:t xml:space="preserve"> 16:15 hrs</w:t>
            </w:r>
          </w:p>
          <w:p w14:paraId="25D14B55" w14:textId="77777777" w:rsidR="00D34E2B" w:rsidRPr="0025129B" w:rsidRDefault="00D34E2B" w:rsidP="000C7D70">
            <w:pPr>
              <w:rPr>
                <w:sz w:val="20"/>
                <w:szCs w:val="20"/>
                <w:lang w:val="es-ES" w:eastAsia="es-ES"/>
              </w:rPr>
            </w:pPr>
          </w:p>
        </w:tc>
      </w:tr>
      <w:tr w:rsidR="00D34E2B" w:rsidRPr="0025129B" w14:paraId="1B64B0FD" w14:textId="77777777" w:rsidTr="000C7D70">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B3A757" w14:textId="77777777" w:rsidR="00D34E2B" w:rsidRPr="0025129B" w:rsidRDefault="00D34E2B" w:rsidP="000C7D70">
            <w:pPr>
              <w:rPr>
                <w:sz w:val="20"/>
                <w:szCs w:val="20"/>
              </w:rPr>
            </w:pPr>
            <w:r w:rsidRPr="0025129B">
              <w:rPr>
                <w:b/>
                <w:sz w:val="20"/>
                <w:szCs w:val="20"/>
              </w:rPr>
              <w:t>Fiscalizador encargado de la actividad:</w:t>
            </w:r>
            <w:r>
              <w:rPr>
                <w:b/>
                <w:sz w:val="20"/>
                <w:szCs w:val="20"/>
              </w:rPr>
              <w:t xml:space="preserve"> </w:t>
            </w:r>
            <w:r w:rsidRPr="001A32B3">
              <w:rPr>
                <w:sz w:val="20"/>
                <w:szCs w:val="20"/>
              </w:rPr>
              <w:t>Javier Boada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B27A7FE" w14:textId="77777777" w:rsidR="00D34E2B" w:rsidRPr="001A32B3" w:rsidRDefault="00D34E2B" w:rsidP="000C7D70">
            <w:pPr>
              <w:rPr>
                <w:sz w:val="20"/>
                <w:szCs w:val="20"/>
              </w:rPr>
            </w:pPr>
            <w:r w:rsidRPr="0025129B">
              <w:rPr>
                <w:b/>
                <w:sz w:val="20"/>
                <w:szCs w:val="20"/>
              </w:rPr>
              <w:t>Órgano:</w:t>
            </w:r>
            <w:r>
              <w:rPr>
                <w:b/>
                <w:sz w:val="20"/>
                <w:szCs w:val="20"/>
              </w:rPr>
              <w:t xml:space="preserve"> </w:t>
            </w:r>
            <w:r w:rsidRPr="001A32B3">
              <w:rPr>
                <w:sz w:val="20"/>
                <w:szCs w:val="20"/>
              </w:rPr>
              <w:t>SERNAGEOMIN</w:t>
            </w:r>
          </w:p>
        </w:tc>
      </w:tr>
      <w:tr w:rsidR="00D34E2B" w:rsidRPr="00D34E2B" w14:paraId="61C33A71" w14:textId="77777777" w:rsidTr="000C7D70">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E69B1A" w14:textId="76DD14AA" w:rsidR="00D34E2B" w:rsidRDefault="00D34E2B" w:rsidP="000C7D70">
            <w:pPr>
              <w:rPr>
                <w:b/>
                <w:sz w:val="20"/>
                <w:szCs w:val="20"/>
              </w:rPr>
            </w:pPr>
            <w:r w:rsidRPr="0025129B">
              <w:rPr>
                <w:b/>
                <w:sz w:val="20"/>
                <w:szCs w:val="20"/>
              </w:rPr>
              <w:t>Fiscalizadores participantes:</w:t>
            </w:r>
            <w:r>
              <w:rPr>
                <w:b/>
                <w:sz w:val="20"/>
                <w:szCs w:val="20"/>
              </w:rPr>
              <w:t xml:space="preserve"> </w:t>
            </w:r>
          </w:p>
          <w:p w14:paraId="29D8E8F9" w14:textId="1ABA4438" w:rsidR="00D34E2B" w:rsidRDefault="00D34E2B" w:rsidP="000C7D70">
            <w:pPr>
              <w:rPr>
                <w:sz w:val="20"/>
                <w:szCs w:val="20"/>
              </w:rPr>
            </w:pPr>
            <w:r w:rsidRPr="001A32B3">
              <w:rPr>
                <w:sz w:val="20"/>
                <w:szCs w:val="20"/>
              </w:rPr>
              <w:t>Natalia Espinoza</w:t>
            </w:r>
            <w:r w:rsidR="007A190C">
              <w:rPr>
                <w:sz w:val="20"/>
                <w:szCs w:val="20"/>
              </w:rPr>
              <w:t xml:space="preserve"> </w:t>
            </w:r>
          </w:p>
          <w:p w14:paraId="016E589A" w14:textId="77777777" w:rsidR="00D34E2B" w:rsidRDefault="00D34E2B" w:rsidP="000C7D70">
            <w:pPr>
              <w:rPr>
                <w:sz w:val="20"/>
                <w:szCs w:val="20"/>
              </w:rPr>
            </w:pPr>
            <w:r>
              <w:rPr>
                <w:sz w:val="20"/>
                <w:szCs w:val="20"/>
              </w:rPr>
              <w:t>Claudio Silva</w:t>
            </w:r>
          </w:p>
          <w:p w14:paraId="0149B725" w14:textId="07F01169" w:rsidR="00D34E2B" w:rsidRDefault="00D34E2B" w:rsidP="000C7D70">
            <w:pPr>
              <w:rPr>
                <w:sz w:val="20"/>
                <w:szCs w:val="20"/>
              </w:rPr>
            </w:pPr>
            <w:r>
              <w:rPr>
                <w:sz w:val="20"/>
                <w:szCs w:val="20"/>
              </w:rPr>
              <w:t xml:space="preserve">Hugo </w:t>
            </w:r>
            <w:r w:rsidR="000D582A">
              <w:rPr>
                <w:sz w:val="20"/>
                <w:szCs w:val="20"/>
              </w:rPr>
              <w:t>Urrutia</w:t>
            </w:r>
          </w:p>
          <w:p w14:paraId="3DE306C6" w14:textId="77777777" w:rsidR="00D34E2B" w:rsidRDefault="00D34E2B" w:rsidP="000C7D70">
            <w:pPr>
              <w:rPr>
                <w:sz w:val="20"/>
                <w:szCs w:val="20"/>
              </w:rPr>
            </w:pPr>
            <w:r>
              <w:rPr>
                <w:sz w:val="20"/>
                <w:szCs w:val="20"/>
              </w:rPr>
              <w:t>Victor Quezada</w:t>
            </w:r>
          </w:p>
          <w:p w14:paraId="0403C234" w14:textId="6B376B1D" w:rsidR="00D34E2B" w:rsidRPr="0025129B" w:rsidRDefault="00D34E2B" w:rsidP="000C7D70">
            <w:pPr>
              <w:rPr>
                <w:sz w:val="20"/>
                <w:szCs w:val="20"/>
              </w:rPr>
            </w:pPr>
            <w:r>
              <w:rPr>
                <w:sz w:val="20"/>
                <w:szCs w:val="20"/>
              </w:rPr>
              <w:t>Juan Pablo Contreras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F3DEB41" w14:textId="77777777" w:rsidR="00D34E2B" w:rsidRPr="00E27960" w:rsidRDefault="00D34E2B" w:rsidP="000C7D70">
            <w:pPr>
              <w:rPr>
                <w:b/>
                <w:sz w:val="20"/>
                <w:szCs w:val="20"/>
                <w:lang w:val="en-US"/>
              </w:rPr>
            </w:pPr>
            <w:r w:rsidRPr="00E27960">
              <w:rPr>
                <w:b/>
                <w:sz w:val="20"/>
                <w:szCs w:val="20"/>
                <w:lang w:val="en-US"/>
              </w:rPr>
              <w:t xml:space="preserve">Órgano(s): </w:t>
            </w:r>
          </w:p>
          <w:p w14:paraId="2576DF76" w14:textId="77777777" w:rsidR="00D34E2B" w:rsidRPr="00E27960" w:rsidRDefault="00D34E2B" w:rsidP="000C7D70">
            <w:pPr>
              <w:rPr>
                <w:sz w:val="20"/>
                <w:szCs w:val="20"/>
                <w:lang w:val="en-US"/>
              </w:rPr>
            </w:pPr>
            <w:r w:rsidRPr="00E27960">
              <w:rPr>
                <w:sz w:val="20"/>
                <w:szCs w:val="20"/>
                <w:lang w:val="en-US"/>
              </w:rPr>
              <w:t>SERNAGEOMIN</w:t>
            </w:r>
          </w:p>
          <w:p w14:paraId="5C67757D" w14:textId="77777777" w:rsidR="00D34E2B" w:rsidRPr="00E27960" w:rsidRDefault="00D34E2B" w:rsidP="000C7D70">
            <w:pPr>
              <w:rPr>
                <w:rFonts w:eastAsia="Times New Roman"/>
                <w:sz w:val="20"/>
                <w:szCs w:val="20"/>
                <w:lang w:val="en-US"/>
              </w:rPr>
            </w:pPr>
            <w:r w:rsidRPr="00E27960">
              <w:rPr>
                <w:rFonts w:eastAsia="Times New Roman"/>
                <w:sz w:val="20"/>
                <w:szCs w:val="20"/>
                <w:lang w:val="en-US"/>
              </w:rPr>
              <w:t>SAG</w:t>
            </w:r>
          </w:p>
          <w:p w14:paraId="25B3D588" w14:textId="77777777" w:rsidR="00D34E2B" w:rsidRDefault="00D34E2B" w:rsidP="000C7D70">
            <w:pPr>
              <w:rPr>
                <w:rFonts w:eastAsia="Times New Roman"/>
                <w:sz w:val="20"/>
                <w:szCs w:val="20"/>
                <w:lang w:val="en-US"/>
              </w:rPr>
            </w:pPr>
            <w:r w:rsidRPr="00E27960">
              <w:rPr>
                <w:rFonts w:eastAsia="Times New Roman"/>
                <w:sz w:val="20"/>
                <w:szCs w:val="20"/>
                <w:lang w:val="en-US"/>
              </w:rPr>
              <w:t>SAG</w:t>
            </w:r>
          </w:p>
          <w:p w14:paraId="7F1376B4" w14:textId="77777777" w:rsidR="00D34E2B" w:rsidRDefault="00D34E2B" w:rsidP="000C7D70">
            <w:pPr>
              <w:rPr>
                <w:rFonts w:eastAsia="Times New Roman"/>
                <w:sz w:val="20"/>
                <w:szCs w:val="20"/>
                <w:lang w:val="en-US"/>
              </w:rPr>
            </w:pPr>
            <w:r>
              <w:rPr>
                <w:rFonts w:eastAsia="Times New Roman"/>
                <w:sz w:val="20"/>
                <w:szCs w:val="20"/>
                <w:lang w:val="en-US"/>
              </w:rPr>
              <w:t>CONAF</w:t>
            </w:r>
          </w:p>
          <w:p w14:paraId="081326C6" w14:textId="14C88232" w:rsidR="00D34E2B" w:rsidRPr="00E27960" w:rsidRDefault="00D34E2B" w:rsidP="000C7D70">
            <w:pPr>
              <w:rPr>
                <w:rFonts w:eastAsia="Times New Roman"/>
                <w:sz w:val="20"/>
                <w:szCs w:val="20"/>
                <w:lang w:val="en-US"/>
              </w:rPr>
            </w:pPr>
            <w:r>
              <w:rPr>
                <w:rFonts w:eastAsia="Times New Roman"/>
                <w:sz w:val="20"/>
                <w:szCs w:val="20"/>
                <w:lang w:val="en-US"/>
              </w:rPr>
              <w:t>CONAF</w:t>
            </w:r>
          </w:p>
        </w:tc>
      </w:tr>
      <w:tr w:rsidR="00D34E2B" w:rsidRPr="0025129B" w14:paraId="450CE1EA" w14:textId="77777777" w:rsidTr="000C7D70">
        <w:trPr>
          <w:trHeight w:val="185"/>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19A5E9F4" w14:textId="28BDCF5A" w:rsidR="00D34E2B" w:rsidRPr="0025129B" w:rsidRDefault="00D34E2B" w:rsidP="000C7D70">
            <w:pPr>
              <w:spacing w:line="0" w:lineRule="atLeast"/>
              <w:jc w:val="left"/>
              <w:rPr>
                <w:b/>
                <w:sz w:val="20"/>
                <w:szCs w:val="20"/>
              </w:rPr>
            </w:pPr>
            <w:r w:rsidRPr="0025129B">
              <w:rPr>
                <w:b/>
                <w:sz w:val="20"/>
                <w:szCs w:val="20"/>
              </w:rPr>
              <w:t>Existió oposición al ingreso:</w:t>
            </w:r>
            <w:r w:rsidRPr="0025129B">
              <w:rPr>
                <w:sz w:val="20"/>
                <w:szCs w:val="20"/>
              </w:rPr>
              <w:t xml:space="preserve"> </w:t>
            </w:r>
            <w:r w:rsidRPr="00531BCE">
              <w:rPr>
                <w:sz w:val="20"/>
                <w:szCs w:val="20"/>
              </w:rPr>
              <w:t>NO</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CF482" w14:textId="33F6CA8A" w:rsidR="00D34E2B" w:rsidRPr="0025129B" w:rsidRDefault="00D03DB5" w:rsidP="000C7D70">
            <w:pPr>
              <w:spacing w:line="0" w:lineRule="atLeast"/>
              <w:jc w:val="left"/>
              <w:rPr>
                <w:sz w:val="20"/>
                <w:szCs w:val="20"/>
              </w:rPr>
            </w:pPr>
            <w:r>
              <w:rPr>
                <w:b/>
                <w:sz w:val="20"/>
                <w:szCs w:val="20"/>
              </w:rPr>
              <w:t xml:space="preserve"> </w:t>
            </w:r>
            <w:r w:rsidR="00D34E2B" w:rsidRPr="0025129B">
              <w:rPr>
                <w:b/>
                <w:sz w:val="20"/>
                <w:szCs w:val="20"/>
              </w:rPr>
              <w:t>Fundamentación:</w:t>
            </w:r>
            <w:r>
              <w:rPr>
                <w:b/>
                <w:sz w:val="20"/>
                <w:szCs w:val="20"/>
              </w:rPr>
              <w:t xml:space="preserve"> -</w:t>
            </w:r>
            <w:r w:rsidR="00D34E2B" w:rsidRPr="0025129B">
              <w:rPr>
                <w:sz w:val="20"/>
                <w:szCs w:val="20"/>
              </w:rPr>
              <w:t xml:space="preserve"> </w:t>
            </w:r>
          </w:p>
        </w:tc>
      </w:tr>
      <w:tr w:rsidR="00D34E2B" w:rsidRPr="0025129B" w14:paraId="6BE99246" w14:textId="77777777" w:rsidTr="000C7D70">
        <w:trPr>
          <w:trHeight w:val="334"/>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1A439AD0" w14:textId="77777777" w:rsidR="00D34E2B" w:rsidRPr="0025129B" w:rsidRDefault="00D34E2B" w:rsidP="000C7D70">
            <w:pPr>
              <w:spacing w:line="0" w:lineRule="atLeast"/>
              <w:jc w:val="left"/>
              <w:rPr>
                <w:b/>
                <w:sz w:val="20"/>
                <w:szCs w:val="20"/>
              </w:rPr>
            </w:pPr>
            <w:r w:rsidRPr="0025129B">
              <w:rPr>
                <w:b/>
                <w:sz w:val="20"/>
                <w:szCs w:val="20"/>
              </w:rPr>
              <w:t>Existió auxilio de fuerza pública:</w:t>
            </w:r>
            <w:r w:rsidRPr="0025129B">
              <w:rPr>
                <w:sz w:val="20"/>
                <w:szCs w:val="20"/>
              </w:rPr>
              <w:t xml:space="preserve"> </w:t>
            </w:r>
            <w:r w:rsidRPr="00531BCE">
              <w:rPr>
                <w:sz w:val="20"/>
                <w:szCs w:val="20"/>
              </w:rPr>
              <w:t>NO</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96D802" w14:textId="1DC4ECAC" w:rsidR="00D34E2B" w:rsidRPr="0025129B" w:rsidRDefault="00D03DB5" w:rsidP="000C7D70">
            <w:pPr>
              <w:spacing w:line="0" w:lineRule="atLeast"/>
              <w:jc w:val="left"/>
              <w:rPr>
                <w:sz w:val="20"/>
                <w:szCs w:val="20"/>
              </w:rPr>
            </w:pPr>
            <w:r>
              <w:rPr>
                <w:b/>
                <w:sz w:val="20"/>
                <w:szCs w:val="20"/>
              </w:rPr>
              <w:t xml:space="preserve"> </w:t>
            </w:r>
            <w:r w:rsidR="00D34E2B" w:rsidRPr="0025129B">
              <w:rPr>
                <w:b/>
                <w:sz w:val="20"/>
                <w:szCs w:val="20"/>
              </w:rPr>
              <w:t>Fundamentación:</w:t>
            </w:r>
            <w:r w:rsidR="00D34E2B" w:rsidRPr="0025129B">
              <w:rPr>
                <w:sz w:val="20"/>
                <w:szCs w:val="20"/>
              </w:rPr>
              <w:t xml:space="preserve"> </w:t>
            </w:r>
            <w:r>
              <w:rPr>
                <w:sz w:val="20"/>
                <w:szCs w:val="20"/>
              </w:rPr>
              <w:t>-</w:t>
            </w:r>
          </w:p>
        </w:tc>
      </w:tr>
      <w:tr w:rsidR="00D34E2B" w:rsidRPr="0025129B" w14:paraId="563E3B41" w14:textId="77777777" w:rsidTr="000C7D70">
        <w:trPr>
          <w:trHeight w:val="255"/>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7A9D878E" w14:textId="77777777" w:rsidR="00D34E2B" w:rsidRPr="0025129B" w:rsidRDefault="00D34E2B" w:rsidP="000C7D70">
            <w:pPr>
              <w:spacing w:line="0" w:lineRule="atLeast"/>
              <w:jc w:val="left"/>
              <w:rPr>
                <w:b/>
                <w:sz w:val="20"/>
                <w:szCs w:val="20"/>
              </w:rPr>
            </w:pPr>
            <w:r w:rsidRPr="0025129B">
              <w:rPr>
                <w:b/>
                <w:sz w:val="20"/>
                <w:szCs w:val="20"/>
              </w:rPr>
              <w:t>Existió colaboración por parte de los fiscalizados:</w:t>
            </w:r>
            <w:r w:rsidRPr="0025129B">
              <w:rPr>
                <w:sz w:val="20"/>
                <w:szCs w:val="20"/>
              </w:rPr>
              <w:t xml:space="preserve"> </w:t>
            </w:r>
            <w:r>
              <w:rPr>
                <w:sz w:val="20"/>
                <w:szCs w:val="20"/>
              </w:rPr>
              <w:t>SI</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6643A8" w14:textId="26B8427A" w:rsidR="00D34E2B" w:rsidRPr="0025129B" w:rsidRDefault="00D03DB5" w:rsidP="000C7D70">
            <w:pPr>
              <w:spacing w:line="0" w:lineRule="atLeast"/>
              <w:jc w:val="left"/>
              <w:rPr>
                <w:sz w:val="20"/>
                <w:szCs w:val="20"/>
              </w:rPr>
            </w:pPr>
            <w:r>
              <w:rPr>
                <w:b/>
                <w:sz w:val="20"/>
                <w:szCs w:val="20"/>
              </w:rPr>
              <w:t xml:space="preserve"> </w:t>
            </w:r>
            <w:r w:rsidR="00D34E2B" w:rsidRPr="0025129B">
              <w:rPr>
                <w:b/>
                <w:sz w:val="20"/>
                <w:szCs w:val="20"/>
              </w:rPr>
              <w:t>Fundamentación:</w:t>
            </w:r>
            <w:r w:rsidR="00D34E2B" w:rsidRPr="0025129B">
              <w:rPr>
                <w:sz w:val="20"/>
                <w:szCs w:val="20"/>
              </w:rPr>
              <w:t xml:space="preserve"> </w:t>
            </w:r>
            <w:r>
              <w:rPr>
                <w:sz w:val="20"/>
                <w:szCs w:val="20"/>
              </w:rPr>
              <w:t>-</w:t>
            </w:r>
          </w:p>
        </w:tc>
      </w:tr>
      <w:tr w:rsidR="00D34E2B" w:rsidRPr="0025129B" w14:paraId="1DCF8B48" w14:textId="77777777" w:rsidTr="000C7D70">
        <w:trPr>
          <w:trHeight w:val="177"/>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2C74016F" w14:textId="77777777" w:rsidR="00D34E2B" w:rsidRPr="0025129B" w:rsidRDefault="00D34E2B" w:rsidP="000C7D70">
            <w:pPr>
              <w:spacing w:line="0" w:lineRule="atLeast"/>
              <w:jc w:val="left"/>
              <w:rPr>
                <w:b/>
                <w:sz w:val="20"/>
                <w:szCs w:val="20"/>
              </w:rPr>
            </w:pPr>
            <w:r w:rsidRPr="0025129B">
              <w:rPr>
                <w:b/>
                <w:sz w:val="20"/>
                <w:szCs w:val="20"/>
              </w:rPr>
              <w:t>Existió trato respetuoso y deferente hacia los fiscalizadores:</w:t>
            </w:r>
            <w:r w:rsidRPr="0025129B">
              <w:rPr>
                <w:sz w:val="20"/>
                <w:szCs w:val="20"/>
              </w:rPr>
              <w:t xml:space="preserve"> </w:t>
            </w:r>
            <w:r>
              <w:rPr>
                <w:sz w:val="20"/>
                <w:szCs w:val="20"/>
              </w:rPr>
              <w:t>SI</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67CA79" w14:textId="05DAFA72" w:rsidR="00D34E2B" w:rsidRPr="0025129B" w:rsidRDefault="00D03DB5" w:rsidP="000C7D70">
            <w:pPr>
              <w:spacing w:line="0" w:lineRule="atLeast"/>
              <w:jc w:val="left"/>
              <w:rPr>
                <w:b/>
                <w:sz w:val="20"/>
                <w:szCs w:val="20"/>
              </w:rPr>
            </w:pPr>
            <w:r>
              <w:rPr>
                <w:b/>
                <w:sz w:val="20"/>
                <w:szCs w:val="20"/>
              </w:rPr>
              <w:t xml:space="preserve"> </w:t>
            </w:r>
            <w:r w:rsidR="00D34E2B" w:rsidRPr="0025129B">
              <w:rPr>
                <w:b/>
                <w:sz w:val="20"/>
                <w:szCs w:val="20"/>
              </w:rPr>
              <w:t>Fundamentación:</w:t>
            </w:r>
            <w:r w:rsidR="00D34E2B" w:rsidRPr="0025129B">
              <w:rPr>
                <w:sz w:val="20"/>
                <w:szCs w:val="20"/>
              </w:rPr>
              <w:t xml:space="preserve"> </w:t>
            </w:r>
            <w:r>
              <w:rPr>
                <w:sz w:val="20"/>
                <w:szCs w:val="20"/>
              </w:rPr>
              <w:t>-</w:t>
            </w:r>
          </w:p>
        </w:tc>
      </w:tr>
      <w:tr w:rsidR="00D34E2B" w:rsidRPr="0025129B" w14:paraId="1D979BAB" w14:textId="77777777" w:rsidTr="000C7D70">
        <w:trPr>
          <w:trHeight w:val="99"/>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3E1EFE48" w14:textId="77777777" w:rsidR="00D34E2B" w:rsidRPr="0025129B" w:rsidRDefault="00D34E2B" w:rsidP="000C7D70">
            <w:pPr>
              <w:spacing w:line="0" w:lineRule="atLeast"/>
              <w:jc w:val="left"/>
              <w:rPr>
                <w:b/>
                <w:sz w:val="20"/>
                <w:szCs w:val="20"/>
              </w:rPr>
            </w:pPr>
            <w:r w:rsidRPr="0025129B">
              <w:rPr>
                <w:b/>
                <w:sz w:val="20"/>
                <w:szCs w:val="20"/>
              </w:rPr>
              <w:t>Entrega de antecedentes requeridos y documentos solicitados:</w:t>
            </w:r>
            <w:r w:rsidRPr="0025129B">
              <w:rPr>
                <w:sz w:val="20"/>
                <w:szCs w:val="20"/>
              </w:rPr>
              <w:t xml:space="preserve"> </w:t>
            </w:r>
            <w:r>
              <w:rPr>
                <w:sz w:val="20"/>
                <w:szCs w:val="20"/>
              </w:rPr>
              <w:t>SI</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0DE1AE" w14:textId="3CC69CC3" w:rsidR="00D34E2B" w:rsidRPr="0025129B" w:rsidRDefault="00D03DB5" w:rsidP="000C7D70">
            <w:pPr>
              <w:spacing w:line="0" w:lineRule="atLeast"/>
              <w:jc w:val="left"/>
              <w:rPr>
                <w:sz w:val="20"/>
                <w:szCs w:val="20"/>
              </w:rPr>
            </w:pPr>
            <w:r>
              <w:rPr>
                <w:b/>
                <w:sz w:val="20"/>
                <w:szCs w:val="20"/>
              </w:rPr>
              <w:t xml:space="preserve"> </w:t>
            </w:r>
            <w:r w:rsidR="00D34E2B" w:rsidRPr="0025129B">
              <w:rPr>
                <w:b/>
                <w:sz w:val="20"/>
                <w:szCs w:val="20"/>
              </w:rPr>
              <w:t>Fundamentación:</w:t>
            </w:r>
            <w:r w:rsidR="00D34E2B" w:rsidRPr="0025129B">
              <w:rPr>
                <w:sz w:val="20"/>
                <w:szCs w:val="20"/>
              </w:rPr>
              <w:t xml:space="preserve"> </w:t>
            </w:r>
            <w:r>
              <w:rPr>
                <w:sz w:val="20"/>
                <w:szCs w:val="20"/>
              </w:rPr>
              <w:t>-</w:t>
            </w:r>
          </w:p>
        </w:tc>
      </w:tr>
      <w:tr w:rsidR="00D34E2B" w:rsidRPr="0025129B" w14:paraId="32788EED" w14:textId="77777777" w:rsidTr="000C7D70">
        <w:trPr>
          <w:trHeight w:val="99"/>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5C3B9F39" w14:textId="77777777" w:rsidR="00D34E2B" w:rsidRPr="0025129B" w:rsidRDefault="00D34E2B" w:rsidP="000C7D70">
            <w:pPr>
              <w:spacing w:line="0" w:lineRule="atLeast"/>
              <w:jc w:val="left"/>
              <w:rPr>
                <w:b/>
                <w:sz w:val="20"/>
                <w:szCs w:val="20"/>
              </w:rPr>
            </w:pPr>
            <w:r w:rsidRPr="0025129B">
              <w:rPr>
                <w:b/>
                <w:sz w:val="20"/>
                <w:szCs w:val="20"/>
              </w:rPr>
              <w:t>Entrega de Acta:</w:t>
            </w:r>
            <w:r>
              <w:rPr>
                <w:color w:val="FF0000"/>
                <w:sz w:val="20"/>
                <w:szCs w:val="20"/>
              </w:rPr>
              <w:t xml:space="preserve"> </w:t>
            </w:r>
            <w:r w:rsidRPr="00531BCE">
              <w:rPr>
                <w:sz w:val="20"/>
                <w:szCs w:val="20"/>
              </w:rPr>
              <w:t>SI, anexo 1</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583F12" w14:textId="2A78CB45" w:rsidR="00D34E2B" w:rsidRPr="0025129B" w:rsidRDefault="00D03DB5" w:rsidP="000C7D70">
            <w:pPr>
              <w:spacing w:line="0" w:lineRule="atLeast"/>
              <w:jc w:val="left"/>
              <w:rPr>
                <w:b/>
                <w:sz w:val="20"/>
                <w:szCs w:val="20"/>
              </w:rPr>
            </w:pPr>
            <w:r>
              <w:rPr>
                <w:b/>
                <w:sz w:val="20"/>
                <w:szCs w:val="20"/>
              </w:rPr>
              <w:t xml:space="preserve"> </w:t>
            </w:r>
            <w:r w:rsidR="00D34E2B" w:rsidRPr="0025129B">
              <w:rPr>
                <w:b/>
                <w:sz w:val="20"/>
                <w:szCs w:val="20"/>
              </w:rPr>
              <w:t>Fundamentación:</w:t>
            </w:r>
            <w:r w:rsidR="00D34E2B" w:rsidRPr="0025129B">
              <w:rPr>
                <w:sz w:val="20"/>
                <w:szCs w:val="20"/>
              </w:rPr>
              <w:t xml:space="preserve"> </w:t>
            </w:r>
            <w:r>
              <w:rPr>
                <w:sz w:val="20"/>
                <w:szCs w:val="20"/>
              </w:rPr>
              <w:t>-</w:t>
            </w:r>
          </w:p>
        </w:tc>
      </w:tr>
    </w:tbl>
    <w:p w14:paraId="52C9B15B" w14:textId="77777777" w:rsidR="00D34E2B" w:rsidRPr="00D34E2B" w:rsidRDefault="00D34E2B" w:rsidP="00D34E2B"/>
    <w:p w14:paraId="0B03CC03" w14:textId="77777777" w:rsidR="00D34E2B" w:rsidRDefault="00D34E2B">
      <w:pPr>
        <w:jc w:val="left"/>
        <w:rPr>
          <w:rFonts w:cstheme="minorHAnsi"/>
          <w:b/>
          <w:color w:val="FF0000"/>
          <w:sz w:val="14"/>
          <w:szCs w:val="24"/>
        </w:rPr>
      </w:pPr>
    </w:p>
    <w:p w14:paraId="11C3F355" w14:textId="77777777" w:rsidR="00D34E2B" w:rsidRPr="0025129B" w:rsidRDefault="00D34E2B">
      <w:pPr>
        <w:jc w:val="left"/>
        <w:rPr>
          <w:rFonts w:cstheme="minorHAnsi"/>
          <w:b/>
          <w:color w:val="FF0000"/>
          <w:sz w:val="14"/>
          <w:szCs w:val="24"/>
        </w:rPr>
      </w:pPr>
    </w:p>
    <w:p w14:paraId="6F527B58"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6F527B5A" w14:textId="253D6D63" w:rsidR="00893A4E" w:rsidRDefault="00893A4E" w:rsidP="00FD6FC0">
      <w:pPr>
        <w:pStyle w:val="Ttulo3"/>
      </w:pPr>
      <w:bookmarkStart w:id="84" w:name="_Toc352840390"/>
      <w:bookmarkStart w:id="85" w:name="_Toc352841450"/>
      <w:bookmarkStart w:id="86" w:name="_Toc392520648"/>
      <w:bookmarkStart w:id="87" w:name="_Toc353998117"/>
      <w:bookmarkStart w:id="88" w:name="_Toc353998190"/>
      <w:bookmarkStart w:id="89" w:name="_Toc382383541"/>
      <w:bookmarkStart w:id="90" w:name="_Toc382472363"/>
      <w:r w:rsidRPr="0025129B">
        <w:lastRenderedPageBreak/>
        <w:t>Detalle del Recorrido de la Inspección.</w:t>
      </w:r>
      <w:bookmarkEnd w:id="84"/>
      <w:bookmarkEnd w:id="85"/>
      <w:bookmarkEnd w:id="86"/>
      <w:r w:rsidR="00413EC4" w:rsidRPr="0025129B">
        <w:t xml:space="preserve"> </w:t>
      </w:r>
      <w:bookmarkEnd w:id="87"/>
      <w:bookmarkEnd w:id="88"/>
      <w:bookmarkEnd w:id="89"/>
      <w:bookmarkEnd w:id="90"/>
    </w:p>
    <w:p w14:paraId="7FB27A02" w14:textId="77777777" w:rsidR="00AB3265" w:rsidRPr="00AB3265" w:rsidRDefault="00AB3265" w:rsidP="00AB3265"/>
    <w:tbl>
      <w:tblPr>
        <w:tblW w:w="5000" w:type="pct"/>
        <w:jc w:val="center"/>
        <w:tblCellMar>
          <w:left w:w="70" w:type="dxa"/>
          <w:right w:w="70" w:type="dxa"/>
        </w:tblCellMar>
        <w:tblLook w:val="04A0" w:firstRow="1" w:lastRow="0" w:firstColumn="1" w:lastColumn="0" w:noHBand="0" w:noVBand="1"/>
      </w:tblPr>
      <w:tblGrid>
        <w:gridCol w:w="958"/>
        <w:gridCol w:w="1323"/>
        <w:gridCol w:w="1323"/>
        <w:gridCol w:w="2455"/>
        <w:gridCol w:w="4053"/>
      </w:tblGrid>
      <w:tr w:rsidR="00AE7C90" w:rsidRPr="0025129B" w14:paraId="30B85275" w14:textId="77777777" w:rsidTr="00AE66F2">
        <w:trPr>
          <w:trHeight w:val="254"/>
          <w:tblHeader/>
          <w:jc w:val="center"/>
        </w:trPr>
        <w:tc>
          <w:tcPr>
            <w:tcW w:w="474"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1DA2D814" w14:textId="77777777" w:rsidR="00AE7C90" w:rsidRPr="0025129B" w:rsidRDefault="00AE7C90" w:rsidP="00AE66F2">
            <w:pPr>
              <w:jc w:val="center"/>
              <w:rPr>
                <w:rFonts w:cstheme="minorHAnsi"/>
                <w:b/>
                <w:sz w:val="20"/>
                <w:szCs w:val="20"/>
                <w:lang w:val="es-ES_tradnl"/>
              </w:rPr>
            </w:pPr>
            <w:r w:rsidRPr="0025129B">
              <w:rPr>
                <w:rFonts w:cstheme="minorHAnsi"/>
                <w:b/>
                <w:sz w:val="20"/>
                <w:szCs w:val="20"/>
                <w:lang w:val="es-ES_tradnl"/>
              </w:rPr>
              <w:t>N° de Estación</w:t>
            </w:r>
          </w:p>
        </w:tc>
        <w:tc>
          <w:tcPr>
            <w:tcW w:w="1308"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0B483CE1" w14:textId="77777777" w:rsidR="00AE7C90" w:rsidRPr="0025129B" w:rsidRDefault="00AE7C90" w:rsidP="00AE66F2">
            <w:pPr>
              <w:jc w:val="center"/>
              <w:rPr>
                <w:rFonts w:cstheme="minorHAnsi"/>
                <w:b/>
                <w:sz w:val="20"/>
                <w:szCs w:val="20"/>
                <w:lang w:val="es-ES_tradnl"/>
              </w:rPr>
            </w:pPr>
            <w:r w:rsidRPr="0025129B">
              <w:rPr>
                <w:rFonts w:cstheme="minorHAnsi"/>
                <w:b/>
                <w:sz w:val="20"/>
                <w:szCs w:val="20"/>
                <w:lang w:val="es-ES_tradnl"/>
              </w:rPr>
              <w:t xml:space="preserve">Coordenadas UTM WGS84 HUSO </w:t>
            </w:r>
            <w:r>
              <w:rPr>
                <w:rFonts w:cstheme="minorHAnsi"/>
                <w:b/>
                <w:sz w:val="20"/>
                <w:szCs w:val="20"/>
                <w:lang w:val="es-ES_tradnl"/>
              </w:rPr>
              <w:t>19</w:t>
            </w:r>
            <w:r w:rsidRPr="0025129B">
              <w:rPr>
                <w:rFonts w:cstheme="minorHAnsi"/>
                <w:b/>
                <w:sz w:val="20"/>
                <w:szCs w:val="20"/>
                <w:lang w:val="es-ES_tradnl"/>
              </w:rPr>
              <w:t xml:space="preserve"> </w:t>
            </w:r>
          </w:p>
        </w:tc>
        <w:tc>
          <w:tcPr>
            <w:tcW w:w="1214" w:type="pct"/>
            <w:vMerge w:val="restart"/>
            <w:tcBorders>
              <w:top w:val="single" w:sz="8" w:space="0" w:color="auto"/>
              <w:left w:val="nil"/>
              <w:right w:val="single" w:sz="4" w:space="0" w:color="auto"/>
            </w:tcBorders>
            <w:shd w:val="clear" w:color="auto" w:fill="D9D9D9" w:themeFill="background1" w:themeFillShade="D9"/>
            <w:vAlign w:val="center"/>
          </w:tcPr>
          <w:p w14:paraId="6D542D65" w14:textId="77777777" w:rsidR="00AE7C90" w:rsidRPr="0025129B" w:rsidRDefault="00AE7C90" w:rsidP="00AE66F2">
            <w:pPr>
              <w:spacing w:before="60" w:after="60"/>
              <w:ind w:left="57" w:right="57"/>
              <w:jc w:val="center"/>
              <w:rPr>
                <w:rFonts w:cstheme="minorHAnsi"/>
                <w:b/>
                <w:sz w:val="20"/>
                <w:szCs w:val="20"/>
              </w:rPr>
            </w:pPr>
            <w:r w:rsidRPr="0025129B">
              <w:rPr>
                <w:rFonts w:cstheme="minorHAnsi"/>
                <w:b/>
                <w:sz w:val="20"/>
                <w:szCs w:val="20"/>
              </w:rPr>
              <w:t>Nombre del sector</w:t>
            </w:r>
          </w:p>
        </w:tc>
        <w:tc>
          <w:tcPr>
            <w:tcW w:w="2004" w:type="pct"/>
            <w:vMerge w:val="restart"/>
            <w:tcBorders>
              <w:top w:val="single" w:sz="8" w:space="0" w:color="auto"/>
              <w:left w:val="nil"/>
              <w:right w:val="single" w:sz="8" w:space="0" w:color="auto"/>
            </w:tcBorders>
            <w:shd w:val="clear" w:color="auto" w:fill="D9D9D9" w:themeFill="background1" w:themeFillShade="D9"/>
            <w:vAlign w:val="center"/>
          </w:tcPr>
          <w:p w14:paraId="515E7B98" w14:textId="77777777" w:rsidR="00AE7C90" w:rsidRPr="0025129B" w:rsidRDefault="00AE7C90" w:rsidP="00AE66F2">
            <w:pPr>
              <w:spacing w:before="60" w:after="60"/>
              <w:ind w:left="57" w:right="57"/>
              <w:jc w:val="center"/>
              <w:rPr>
                <w:rFonts w:cstheme="minorHAnsi"/>
                <w:b/>
                <w:sz w:val="20"/>
                <w:szCs w:val="20"/>
              </w:rPr>
            </w:pPr>
            <w:r w:rsidRPr="0025129B">
              <w:rPr>
                <w:rFonts w:cstheme="minorHAnsi"/>
                <w:b/>
                <w:sz w:val="20"/>
                <w:szCs w:val="20"/>
              </w:rPr>
              <w:t>Descripción Estación</w:t>
            </w:r>
          </w:p>
        </w:tc>
      </w:tr>
      <w:tr w:rsidR="00AE7C90" w:rsidRPr="0025129B" w14:paraId="1D420EA8" w14:textId="77777777" w:rsidTr="00AE66F2">
        <w:trPr>
          <w:trHeight w:val="273"/>
          <w:tblHeader/>
          <w:jc w:val="center"/>
        </w:trPr>
        <w:tc>
          <w:tcPr>
            <w:tcW w:w="474"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2A401CFC" w14:textId="77777777" w:rsidR="00AE7C90" w:rsidRPr="0025129B" w:rsidRDefault="00AE7C90" w:rsidP="00AE66F2">
            <w:pPr>
              <w:jc w:val="center"/>
              <w:rPr>
                <w:rFonts w:cstheme="minorHAnsi"/>
                <w:b/>
                <w:sz w:val="20"/>
                <w:szCs w:val="20"/>
                <w:lang w:val="es-ES_tradnl"/>
              </w:rPr>
            </w:pP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78A4B826" w14:textId="77777777" w:rsidR="00AE7C90" w:rsidRPr="0025129B" w:rsidRDefault="00AE7C90" w:rsidP="00AE66F2">
            <w:pPr>
              <w:jc w:val="center"/>
              <w:rPr>
                <w:rFonts w:cstheme="minorHAnsi"/>
                <w:b/>
                <w:sz w:val="20"/>
                <w:szCs w:val="20"/>
                <w:lang w:val="es-ES_tradnl"/>
              </w:rPr>
            </w:pPr>
            <w:r w:rsidRPr="0025129B">
              <w:rPr>
                <w:rFonts w:cstheme="minorHAnsi"/>
                <w:b/>
                <w:sz w:val="20"/>
                <w:szCs w:val="20"/>
                <w:lang w:val="es-ES_tradnl"/>
              </w:rPr>
              <w:t>Norte</w:t>
            </w: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2398A61" w14:textId="77777777" w:rsidR="00AE7C90" w:rsidRPr="0025129B" w:rsidRDefault="00AE7C90" w:rsidP="00AE66F2">
            <w:pPr>
              <w:jc w:val="center"/>
              <w:rPr>
                <w:rFonts w:cstheme="minorHAnsi"/>
                <w:b/>
                <w:sz w:val="20"/>
                <w:szCs w:val="20"/>
                <w:lang w:val="es-ES_tradnl"/>
              </w:rPr>
            </w:pPr>
            <w:r w:rsidRPr="0025129B">
              <w:rPr>
                <w:rFonts w:cstheme="minorHAnsi"/>
                <w:b/>
                <w:sz w:val="20"/>
                <w:szCs w:val="20"/>
                <w:lang w:val="es-ES_tradnl"/>
              </w:rPr>
              <w:t>Este</w:t>
            </w:r>
          </w:p>
        </w:tc>
        <w:tc>
          <w:tcPr>
            <w:tcW w:w="1214" w:type="pct"/>
            <w:vMerge/>
            <w:tcBorders>
              <w:left w:val="nil"/>
              <w:bottom w:val="single" w:sz="8" w:space="0" w:color="auto"/>
              <w:right w:val="single" w:sz="4" w:space="0" w:color="auto"/>
            </w:tcBorders>
            <w:shd w:val="clear" w:color="auto" w:fill="D9D9D9" w:themeFill="background1" w:themeFillShade="D9"/>
            <w:vAlign w:val="center"/>
            <w:hideMark/>
          </w:tcPr>
          <w:p w14:paraId="547E9FC0" w14:textId="77777777" w:rsidR="00AE7C90" w:rsidRPr="0025129B" w:rsidRDefault="00AE7C90" w:rsidP="00AE66F2">
            <w:pPr>
              <w:spacing w:before="60" w:after="60"/>
              <w:ind w:left="57" w:right="57"/>
              <w:jc w:val="center"/>
              <w:rPr>
                <w:rFonts w:cstheme="minorHAnsi"/>
                <w:b/>
                <w:sz w:val="20"/>
                <w:szCs w:val="20"/>
              </w:rPr>
            </w:pPr>
          </w:p>
        </w:tc>
        <w:tc>
          <w:tcPr>
            <w:tcW w:w="2004" w:type="pct"/>
            <w:vMerge/>
            <w:tcBorders>
              <w:left w:val="nil"/>
              <w:bottom w:val="single" w:sz="8" w:space="0" w:color="auto"/>
              <w:right w:val="single" w:sz="8" w:space="0" w:color="auto"/>
            </w:tcBorders>
            <w:shd w:val="clear" w:color="auto" w:fill="D9D9D9" w:themeFill="background1" w:themeFillShade="D9"/>
            <w:vAlign w:val="center"/>
            <w:hideMark/>
          </w:tcPr>
          <w:p w14:paraId="18C373E6" w14:textId="77777777" w:rsidR="00AE7C90" w:rsidRPr="0025129B" w:rsidRDefault="00AE7C90" w:rsidP="00AE66F2">
            <w:pPr>
              <w:spacing w:before="60" w:after="60"/>
              <w:ind w:left="57" w:right="57"/>
              <w:jc w:val="center"/>
              <w:rPr>
                <w:rFonts w:cstheme="minorHAnsi"/>
                <w:b/>
                <w:sz w:val="20"/>
                <w:szCs w:val="20"/>
              </w:rPr>
            </w:pPr>
          </w:p>
        </w:tc>
      </w:tr>
      <w:tr w:rsidR="00AE7C90" w:rsidRPr="0025129B" w14:paraId="6308E607" w14:textId="77777777" w:rsidTr="00AE66F2">
        <w:trPr>
          <w:trHeight w:val="551"/>
          <w:jc w:val="center"/>
        </w:trPr>
        <w:tc>
          <w:tcPr>
            <w:tcW w:w="474" w:type="pct"/>
            <w:tcBorders>
              <w:top w:val="nil"/>
              <w:left w:val="single" w:sz="8" w:space="0" w:color="auto"/>
              <w:bottom w:val="single" w:sz="4" w:space="0" w:color="auto"/>
              <w:right w:val="single" w:sz="4" w:space="0" w:color="auto"/>
            </w:tcBorders>
            <w:noWrap/>
            <w:vAlign w:val="center"/>
            <w:hideMark/>
          </w:tcPr>
          <w:p w14:paraId="0A38FD2E" w14:textId="77777777" w:rsidR="00AE7C90" w:rsidRPr="0025129B" w:rsidRDefault="00AE7C90" w:rsidP="00AE66F2">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654" w:type="pct"/>
            <w:tcBorders>
              <w:top w:val="nil"/>
              <w:left w:val="nil"/>
              <w:bottom w:val="single" w:sz="4" w:space="0" w:color="auto"/>
              <w:right w:val="single" w:sz="4" w:space="0" w:color="auto"/>
            </w:tcBorders>
            <w:noWrap/>
            <w:vAlign w:val="center"/>
          </w:tcPr>
          <w:p w14:paraId="47557F63" w14:textId="77777777" w:rsidR="00AE7C90" w:rsidRPr="0025129B" w:rsidRDefault="00AE7C90" w:rsidP="00AE66F2">
            <w:pPr>
              <w:jc w:val="center"/>
              <w:rPr>
                <w:rFonts w:eastAsia="Times New Roman" w:cstheme="minorHAnsi"/>
                <w:sz w:val="20"/>
                <w:szCs w:val="20"/>
                <w:lang w:val="es-ES_tradnl" w:eastAsia="es-CL"/>
              </w:rPr>
            </w:pPr>
            <w:r w:rsidRPr="00EA5BB4">
              <w:rPr>
                <w:rFonts w:eastAsia="Times New Roman" w:cstheme="minorHAnsi"/>
                <w:sz w:val="20"/>
                <w:szCs w:val="20"/>
                <w:lang w:val="es-ES_tradnl" w:eastAsia="es-CL"/>
              </w:rPr>
              <w:t>7.401.955</w:t>
            </w:r>
          </w:p>
        </w:tc>
        <w:tc>
          <w:tcPr>
            <w:tcW w:w="654" w:type="pct"/>
            <w:tcBorders>
              <w:top w:val="nil"/>
              <w:left w:val="nil"/>
              <w:bottom w:val="single" w:sz="4" w:space="0" w:color="auto"/>
              <w:right w:val="single" w:sz="4" w:space="0" w:color="auto"/>
            </w:tcBorders>
            <w:noWrap/>
            <w:vAlign w:val="center"/>
          </w:tcPr>
          <w:p w14:paraId="3604E337" w14:textId="77777777" w:rsidR="00AE7C90" w:rsidRPr="0025129B" w:rsidRDefault="00AE7C90" w:rsidP="00AE66F2">
            <w:pPr>
              <w:jc w:val="center"/>
              <w:rPr>
                <w:rFonts w:eastAsia="Times New Roman" w:cstheme="minorHAnsi"/>
                <w:sz w:val="20"/>
                <w:szCs w:val="20"/>
                <w:lang w:val="es-ES_tradnl" w:eastAsia="es-CL"/>
              </w:rPr>
            </w:pPr>
            <w:r w:rsidRPr="00EA5BB4">
              <w:rPr>
                <w:rFonts w:eastAsia="Times New Roman" w:cstheme="minorHAnsi"/>
                <w:sz w:val="20"/>
                <w:szCs w:val="20"/>
                <w:lang w:val="es-ES_tradnl" w:eastAsia="es-CL"/>
              </w:rPr>
              <w:t>564.057</w:t>
            </w:r>
          </w:p>
        </w:tc>
        <w:tc>
          <w:tcPr>
            <w:tcW w:w="1214" w:type="pct"/>
            <w:tcBorders>
              <w:top w:val="nil"/>
              <w:left w:val="nil"/>
              <w:bottom w:val="single" w:sz="4" w:space="0" w:color="auto"/>
              <w:right w:val="single" w:sz="4" w:space="0" w:color="auto"/>
            </w:tcBorders>
            <w:vAlign w:val="center"/>
          </w:tcPr>
          <w:p w14:paraId="748D7E2F" w14:textId="77777777" w:rsidR="00AE7C90" w:rsidRPr="0025129B" w:rsidRDefault="00AE7C90" w:rsidP="00AE66F2">
            <w:pPr>
              <w:rPr>
                <w:rFonts w:eastAsia="Times New Roman" w:cstheme="minorHAnsi"/>
                <w:sz w:val="20"/>
                <w:szCs w:val="20"/>
                <w:lang w:val="es-ES_tradnl" w:eastAsia="es-CL"/>
              </w:rPr>
            </w:pPr>
            <w:r>
              <w:rPr>
                <w:rFonts w:eastAsia="Times New Roman" w:cstheme="minorHAnsi"/>
                <w:sz w:val="20"/>
                <w:szCs w:val="20"/>
                <w:lang w:val="es-ES_tradnl" w:eastAsia="es-CL"/>
              </w:rPr>
              <w:t>Pozos de extracción de salmuera</w:t>
            </w:r>
          </w:p>
        </w:tc>
        <w:tc>
          <w:tcPr>
            <w:tcW w:w="2004" w:type="pct"/>
            <w:tcBorders>
              <w:top w:val="nil"/>
              <w:left w:val="nil"/>
              <w:bottom w:val="single" w:sz="4" w:space="0" w:color="auto"/>
              <w:right w:val="single" w:sz="8" w:space="0" w:color="auto"/>
            </w:tcBorders>
            <w:vAlign w:val="center"/>
          </w:tcPr>
          <w:p w14:paraId="732EBCAB" w14:textId="77777777" w:rsidR="00AE7C90" w:rsidRPr="0025129B" w:rsidRDefault="00AE7C90" w:rsidP="00AE66F2">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Se visitó el Pozo WS-243 (Sector SOP) </w:t>
            </w:r>
          </w:p>
        </w:tc>
      </w:tr>
      <w:tr w:rsidR="00AE7C90" w:rsidRPr="00EA5BB4" w14:paraId="56B22C2C" w14:textId="77777777" w:rsidTr="00AE66F2">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76D88C3" w14:textId="77777777" w:rsidR="00AE7C90" w:rsidRPr="0025129B" w:rsidRDefault="00AE7C90" w:rsidP="00AE66F2">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654" w:type="pct"/>
            <w:tcBorders>
              <w:top w:val="single" w:sz="4" w:space="0" w:color="auto"/>
              <w:left w:val="nil"/>
              <w:bottom w:val="single" w:sz="4" w:space="0" w:color="auto"/>
              <w:right w:val="single" w:sz="4" w:space="0" w:color="auto"/>
            </w:tcBorders>
            <w:noWrap/>
            <w:vAlign w:val="center"/>
          </w:tcPr>
          <w:p w14:paraId="70248218" w14:textId="77777777" w:rsidR="00AE7C90" w:rsidRPr="0025129B" w:rsidRDefault="00AE7C90" w:rsidP="00AE66F2">
            <w:pPr>
              <w:jc w:val="center"/>
              <w:rPr>
                <w:rFonts w:eastAsia="Times New Roman" w:cstheme="minorHAnsi"/>
                <w:sz w:val="20"/>
                <w:szCs w:val="20"/>
                <w:lang w:val="es-ES_tradnl" w:eastAsia="es-CL"/>
              </w:rPr>
            </w:pPr>
            <w:r w:rsidRPr="00EA5BB4">
              <w:rPr>
                <w:rFonts w:eastAsia="Times New Roman" w:cstheme="minorHAnsi"/>
                <w:sz w:val="20"/>
                <w:szCs w:val="20"/>
                <w:lang w:val="es-ES_tradnl" w:eastAsia="es-CL"/>
              </w:rPr>
              <w:t>7.382.399</w:t>
            </w:r>
          </w:p>
        </w:tc>
        <w:tc>
          <w:tcPr>
            <w:tcW w:w="654" w:type="pct"/>
            <w:tcBorders>
              <w:top w:val="single" w:sz="4" w:space="0" w:color="auto"/>
              <w:left w:val="nil"/>
              <w:bottom w:val="single" w:sz="4" w:space="0" w:color="auto"/>
              <w:right w:val="single" w:sz="4" w:space="0" w:color="auto"/>
            </w:tcBorders>
            <w:noWrap/>
            <w:vAlign w:val="center"/>
          </w:tcPr>
          <w:p w14:paraId="439FCA14" w14:textId="77777777" w:rsidR="00AE7C90" w:rsidRPr="0025129B" w:rsidRDefault="00AE7C90" w:rsidP="00AE66F2">
            <w:pPr>
              <w:jc w:val="center"/>
              <w:rPr>
                <w:rFonts w:eastAsia="Times New Roman" w:cstheme="minorHAnsi"/>
                <w:sz w:val="20"/>
                <w:szCs w:val="20"/>
                <w:lang w:val="es-ES_tradnl" w:eastAsia="es-CL"/>
              </w:rPr>
            </w:pPr>
            <w:r w:rsidRPr="00EA5BB4">
              <w:rPr>
                <w:rFonts w:eastAsia="Times New Roman" w:cstheme="minorHAnsi"/>
                <w:sz w:val="20"/>
                <w:szCs w:val="20"/>
                <w:lang w:val="es-ES_tradnl" w:eastAsia="es-CL"/>
              </w:rPr>
              <w:t>537.129</w:t>
            </w:r>
          </w:p>
        </w:tc>
        <w:tc>
          <w:tcPr>
            <w:tcW w:w="1214" w:type="pct"/>
            <w:tcBorders>
              <w:top w:val="single" w:sz="4" w:space="0" w:color="auto"/>
              <w:left w:val="nil"/>
              <w:bottom w:val="single" w:sz="4" w:space="0" w:color="auto"/>
              <w:right w:val="single" w:sz="4" w:space="0" w:color="auto"/>
            </w:tcBorders>
            <w:vAlign w:val="center"/>
          </w:tcPr>
          <w:p w14:paraId="641848BD" w14:textId="77777777" w:rsidR="00AE7C90" w:rsidRPr="0025129B" w:rsidRDefault="00AE7C90" w:rsidP="00AE66F2">
            <w:pPr>
              <w:rPr>
                <w:rFonts w:eastAsia="Times New Roman" w:cstheme="minorHAnsi"/>
                <w:sz w:val="20"/>
                <w:szCs w:val="20"/>
                <w:lang w:val="es-ES_tradnl" w:eastAsia="es-CL"/>
              </w:rPr>
            </w:pPr>
            <w:r>
              <w:rPr>
                <w:rFonts w:eastAsia="Times New Roman" w:cstheme="minorHAnsi"/>
                <w:sz w:val="20"/>
                <w:szCs w:val="20"/>
                <w:lang w:val="es-ES_tradnl" w:eastAsia="es-CL"/>
              </w:rPr>
              <w:t>Pozos de extracción de salmuera</w:t>
            </w:r>
          </w:p>
        </w:tc>
        <w:tc>
          <w:tcPr>
            <w:tcW w:w="2004" w:type="pct"/>
            <w:tcBorders>
              <w:top w:val="single" w:sz="4" w:space="0" w:color="auto"/>
              <w:left w:val="nil"/>
              <w:bottom w:val="single" w:sz="4" w:space="0" w:color="auto"/>
              <w:right w:val="single" w:sz="8" w:space="0" w:color="auto"/>
            </w:tcBorders>
            <w:vAlign w:val="center"/>
          </w:tcPr>
          <w:p w14:paraId="12AB74F2" w14:textId="77777777" w:rsidR="00AE7C90" w:rsidRPr="00EA5BB4" w:rsidRDefault="00AE7C90" w:rsidP="00AE66F2">
            <w:pPr>
              <w:jc w:val="left"/>
              <w:rPr>
                <w:rFonts w:eastAsia="Times New Roman" w:cstheme="minorHAnsi"/>
                <w:sz w:val="20"/>
                <w:szCs w:val="20"/>
                <w:lang w:eastAsia="es-CL"/>
              </w:rPr>
            </w:pPr>
            <w:r>
              <w:rPr>
                <w:rFonts w:eastAsia="Times New Roman" w:cstheme="minorHAnsi"/>
                <w:sz w:val="20"/>
                <w:szCs w:val="20"/>
                <w:lang w:val="es-ES_tradnl" w:eastAsia="es-CL"/>
              </w:rPr>
              <w:t xml:space="preserve">Se visitó el </w:t>
            </w:r>
            <w:r w:rsidRPr="00EA5BB4">
              <w:rPr>
                <w:rFonts w:eastAsia="Times New Roman" w:cstheme="minorHAnsi"/>
                <w:sz w:val="20"/>
                <w:szCs w:val="20"/>
                <w:lang w:eastAsia="es-CL"/>
              </w:rPr>
              <w:t>Pozo W39 (Sector MOP)</w:t>
            </w:r>
          </w:p>
        </w:tc>
      </w:tr>
      <w:tr w:rsidR="00AE7C90" w:rsidRPr="00EA5BB4" w14:paraId="7695179B" w14:textId="77777777" w:rsidTr="00AE66F2">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0C558009" w14:textId="77777777" w:rsidR="00AE7C90" w:rsidRPr="00EA5BB4" w:rsidRDefault="00AE7C90" w:rsidP="00AE66F2">
            <w:pPr>
              <w:jc w:val="center"/>
              <w:rPr>
                <w:rFonts w:eastAsia="Times New Roman" w:cstheme="minorHAnsi"/>
                <w:sz w:val="20"/>
                <w:szCs w:val="20"/>
                <w:lang w:eastAsia="es-CL"/>
              </w:rPr>
            </w:pPr>
            <w:r>
              <w:rPr>
                <w:rFonts w:eastAsia="Times New Roman" w:cstheme="minorHAnsi"/>
                <w:sz w:val="20"/>
                <w:szCs w:val="20"/>
                <w:lang w:eastAsia="es-CL"/>
              </w:rPr>
              <w:t>3</w:t>
            </w:r>
          </w:p>
        </w:tc>
        <w:tc>
          <w:tcPr>
            <w:tcW w:w="654" w:type="pct"/>
            <w:tcBorders>
              <w:top w:val="single" w:sz="4" w:space="0" w:color="auto"/>
              <w:left w:val="nil"/>
              <w:bottom w:val="single" w:sz="4" w:space="0" w:color="auto"/>
              <w:right w:val="single" w:sz="4" w:space="0" w:color="auto"/>
            </w:tcBorders>
            <w:noWrap/>
            <w:vAlign w:val="center"/>
          </w:tcPr>
          <w:p w14:paraId="471D89E6" w14:textId="77777777" w:rsidR="00AE7C90" w:rsidRPr="00EA5BB4" w:rsidRDefault="00AE7C90" w:rsidP="00AE66F2">
            <w:pPr>
              <w:jc w:val="center"/>
              <w:rPr>
                <w:rFonts w:eastAsia="Times New Roman" w:cstheme="minorHAnsi"/>
                <w:sz w:val="20"/>
                <w:szCs w:val="20"/>
                <w:lang w:val="es-ES_tradnl" w:eastAsia="es-CL"/>
              </w:rPr>
            </w:pPr>
            <w:r w:rsidRPr="00230E5D">
              <w:rPr>
                <w:rFonts w:eastAsia="Times New Roman" w:cstheme="minorHAnsi"/>
                <w:sz w:val="20"/>
                <w:szCs w:val="20"/>
                <w:lang w:val="es-ES_tradnl" w:eastAsia="es-CL"/>
              </w:rPr>
              <w:t>7.402.287</w:t>
            </w:r>
          </w:p>
        </w:tc>
        <w:tc>
          <w:tcPr>
            <w:tcW w:w="654" w:type="pct"/>
            <w:tcBorders>
              <w:top w:val="single" w:sz="4" w:space="0" w:color="auto"/>
              <w:left w:val="nil"/>
              <w:bottom w:val="single" w:sz="4" w:space="0" w:color="auto"/>
              <w:right w:val="single" w:sz="4" w:space="0" w:color="auto"/>
            </w:tcBorders>
            <w:noWrap/>
            <w:vAlign w:val="center"/>
          </w:tcPr>
          <w:p w14:paraId="534011F9" w14:textId="77777777" w:rsidR="00AE7C90" w:rsidRPr="00EA5BB4" w:rsidRDefault="00AE7C90" w:rsidP="00AE66F2">
            <w:pPr>
              <w:jc w:val="center"/>
              <w:rPr>
                <w:rFonts w:eastAsia="Times New Roman" w:cstheme="minorHAnsi"/>
                <w:sz w:val="20"/>
                <w:szCs w:val="20"/>
                <w:lang w:val="es-ES_tradnl" w:eastAsia="es-CL"/>
              </w:rPr>
            </w:pPr>
            <w:r w:rsidRPr="00230E5D">
              <w:rPr>
                <w:rFonts w:eastAsia="Times New Roman" w:cstheme="minorHAnsi"/>
                <w:sz w:val="20"/>
                <w:szCs w:val="20"/>
                <w:lang w:val="es-ES_tradnl" w:eastAsia="es-CL"/>
              </w:rPr>
              <w:t>567.702</w:t>
            </w:r>
          </w:p>
        </w:tc>
        <w:tc>
          <w:tcPr>
            <w:tcW w:w="1214" w:type="pct"/>
            <w:tcBorders>
              <w:top w:val="single" w:sz="4" w:space="0" w:color="auto"/>
              <w:left w:val="nil"/>
              <w:bottom w:val="single" w:sz="4" w:space="0" w:color="auto"/>
              <w:right w:val="single" w:sz="4" w:space="0" w:color="auto"/>
            </w:tcBorders>
            <w:vAlign w:val="center"/>
          </w:tcPr>
          <w:p w14:paraId="5BFE59FE" w14:textId="77777777" w:rsidR="00AE7C90" w:rsidRPr="00EA5BB4" w:rsidRDefault="00AE7C90" w:rsidP="00AE66F2">
            <w:pPr>
              <w:rPr>
                <w:rFonts w:eastAsia="Times New Roman" w:cstheme="minorHAnsi"/>
                <w:sz w:val="20"/>
                <w:szCs w:val="20"/>
                <w:lang w:eastAsia="es-CL"/>
              </w:rPr>
            </w:pPr>
            <w:r>
              <w:rPr>
                <w:rFonts w:eastAsia="Times New Roman" w:cstheme="minorHAnsi"/>
                <w:sz w:val="20"/>
                <w:szCs w:val="20"/>
                <w:lang w:eastAsia="es-CL"/>
              </w:rPr>
              <w:t>Sala de control de caudales</w:t>
            </w:r>
          </w:p>
        </w:tc>
        <w:tc>
          <w:tcPr>
            <w:tcW w:w="2004" w:type="pct"/>
            <w:tcBorders>
              <w:top w:val="single" w:sz="4" w:space="0" w:color="auto"/>
              <w:left w:val="nil"/>
              <w:bottom w:val="single" w:sz="4" w:space="0" w:color="auto"/>
              <w:right w:val="single" w:sz="8" w:space="0" w:color="auto"/>
            </w:tcBorders>
            <w:vAlign w:val="center"/>
          </w:tcPr>
          <w:p w14:paraId="47CF4BA0" w14:textId="77777777" w:rsidR="00AE7C90" w:rsidRPr="00EA5BB4" w:rsidRDefault="00AE7C90" w:rsidP="00AE66F2">
            <w:pPr>
              <w:jc w:val="left"/>
              <w:rPr>
                <w:rFonts w:eastAsia="Times New Roman" w:cstheme="minorHAnsi"/>
                <w:sz w:val="20"/>
                <w:szCs w:val="20"/>
                <w:lang w:eastAsia="es-CL"/>
              </w:rPr>
            </w:pPr>
            <w:r>
              <w:rPr>
                <w:rFonts w:eastAsia="Times New Roman" w:cstheme="minorHAnsi"/>
                <w:sz w:val="20"/>
                <w:szCs w:val="20"/>
                <w:lang w:eastAsia="es-CL"/>
              </w:rPr>
              <w:t>Se visitó la sala de control para verificar caudales monitoreados en línea.</w:t>
            </w:r>
          </w:p>
        </w:tc>
      </w:tr>
      <w:tr w:rsidR="00AE7C90" w:rsidRPr="00EA5BB4" w14:paraId="4D50D5E6" w14:textId="77777777" w:rsidTr="00AE66F2">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50B79762" w14:textId="77777777" w:rsidR="00AE7C90" w:rsidRPr="00EA5BB4" w:rsidRDefault="00AE7C90" w:rsidP="00AE66F2">
            <w:pPr>
              <w:jc w:val="center"/>
              <w:rPr>
                <w:rFonts w:eastAsia="Times New Roman" w:cstheme="minorHAnsi"/>
                <w:sz w:val="20"/>
                <w:szCs w:val="20"/>
                <w:lang w:eastAsia="es-CL"/>
              </w:rPr>
            </w:pPr>
            <w:r>
              <w:rPr>
                <w:rFonts w:eastAsia="Times New Roman" w:cstheme="minorHAnsi"/>
                <w:sz w:val="20"/>
                <w:szCs w:val="20"/>
                <w:lang w:eastAsia="es-CL"/>
              </w:rPr>
              <w:t>4</w:t>
            </w:r>
          </w:p>
        </w:tc>
        <w:tc>
          <w:tcPr>
            <w:tcW w:w="654" w:type="pct"/>
            <w:tcBorders>
              <w:top w:val="single" w:sz="4" w:space="0" w:color="auto"/>
              <w:left w:val="nil"/>
              <w:bottom w:val="single" w:sz="4" w:space="0" w:color="auto"/>
              <w:right w:val="single" w:sz="4" w:space="0" w:color="auto"/>
            </w:tcBorders>
            <w:noWrap/>
            <w:vAlign w:val="center"/>
          </w:tcPr>
          <w:p w14:paraId="2E377108" w14:textId="77777777" w:rsidR="00AE7C90" w:rsidRPr="00343853" w:rsidRDefault="00AE7C90" w:rsidP="00AE66F2">
            <w:pPr>
              <w:jc w:val="center"/>
              <w:rPr>
                <w:rFonts w:eastAsia="Times New Roman" w:cstheme="minorHAnsi"/>
                <w:sz w:val="20"/>
                <w:szCs w:val="20"/>
                <w:lang w:val="es-ES_tradnl" w:eastAsia="es-CL"/>
              </w:rPr>
            </w:pPr>
            <w:r w:rsidRPr="00343853">
              <w:rPr>
                <w:rFonts w:eastAsia="Times New Roman" w:cstheme="minorHAnsi"/>
                <w:sz w:val="20"/>
                <w:szCs w:val="20"/>
                <w:lang w:val="es-ES_tradnl" w:eastAsia="es-CL"/>
              </w:rPr>
              <w:t>7.402.630</w:t>
            </w:r>
          </w:p>
        </w:tc>
        <w:tc>
          <w:tcPr>
            <w:tcW w:w="654" w:type="pct"/>
            <w:tcBorders>
              <w:top w:val="single" w:sz="4" w:space="0" w:color="auto"/>
              <w:left w:val="nil"/>
              <w:bottom w:val="single" w:sz="4" w:space="0" w:color="auto"/>
              <w:right w:val="single" w:sz="4" w:space="0" w:color="auto"/>
            </w:tcBorders>
            <w:noWrap/>
            <w:vAlign w:val="center"/>
          </w:tcPr>
          <w:p w14:paraId="1FF7FF00" w14:textId="77777777" w:rsidR="00AE7C90" w:rsidRPr="00343853" w:rsidRDefault="00AE7C90" w:rsidP="00AE66F2">
            <w:pPr>
              <w:jc w:val="center"/>
              <w:rPr>
                <w:rFonts w:eastAsia="Times New Roman" w:cstheme="minorHAnsi"/>
                <w:sz w:val="20"/>
                <w:szCs w:val="20"/>
                <w:lang w:val="es-ES_tradnl" w:eastAsia="es-CL"/>
              </w:rPr>
            </w:pPr>
            <w:r w:rsidRPr="00343853">
              <w:rPr>
                <w:rFonts w:eastAsia="Times New Roman" w:cstheme="minorHAnsi"/>
                <w:sz w:val="20"/>
                <w:szCs w:val="20"/>
                <w:lang w:val="es-ES_tradnl" w:eastAsia="es-CL"/>
              </w:rPr>
              <w:t>567.723</w:t>
            </w:r>
          </w:p>
        </w:tc>
        <w:tc>
          <w:tcPr>
            <w:tcW w:w="1214" w:type="pct"/>
            <w:tcBorders>
              <w:top w:val="single" w:sz="4" w:space="0" w:color="auto"/>
              <w:left w:val="nil"/>
              <w:bottom w:val="single" w:sz="4" w:space="0" w:color="auto"/>
              <w:right w:val="single" w:sz="4" w:space="0" w:color="auto"/>
            </w:tcBorders>
            <w:vAlign w:val="center"/>
          </w:tcPr>
          <w:p w14:paraId="42F21BDF" w14:textId="2ED597E4" w:rsidR="00AE7C90" w:rsidRPr="00EA5BB4" w:rsidRDefault="00AE7C90" w:rsidP="00AE66F2">
            <w:pPr>
              <w:rPr>
                <w:rFonts w:eastAsia="Times New Roman" w:cstheme="minorHAnsi"/>
                <w:sz w:val="20"/>
                <w:szCs w:val="20"/>
                <w:lang w:eastAsia="es-CL"/>
              </w:rPr>
            </w:pPr>
            <w:r w:rsidRPr="00343853">
              <w:rPr>
                <w:rFonts w:eastAsia="Times New Roman" w:cstheme="minorHAnsi"/>
                <w:sz w:val="20"/>
                <w:szCs w:val="20"/>
                <w:lang w:eastAsia="es-CL"/>
              </w:rPr>
              <w:t xml:space="preserve">Pozas KCL y Piscinas de Agua industrial </w:t>
            </w:r>
          </w:p>
        </w:tc>
        <w:tc>
          <w:tcPr>
            <w:tcW w:w="2004" w:type="pct"/>
            <w:tcBorders>
              <w:top w:val="single" w:sz="4" w:space="0" w:color="auto"/>
              <w:left w:val="nil"/>
              <w:bottom w:val="single" w:sz="4" w:space="0" w:color="auto"/>
              <w:right w:val="single" w:sz="8" w:space="0" w:color="auto"/>
            </w:tcBorders>
            <w:vAlign w:val="center"/>
          </w:tcPr>
          <w:p w14:paraId="5D241BF1" w14:textId="77777777" w:rsidR="00AE7C90" w:rsidRPr="00EA5BB4" w:rsidRDefault="00AE7C90" w:rsidP="00AE66F2">
            <w:pPr>
              <w:jc w:val="left"/>
              <w:rPr>
                <w:rFonts w:eastAsia="Times New Roman" w:cstheme="minorHAnsi"/>
                <w:sz w:val="20"/>
                <w:szCs w:val="20"/>
                <w:lang w:eastAsia="es-CL"/>
              </w:rPr>
            </w:pPr>
            <w:r>
              <w:rPr>
                <w:rFonts w:eastAsia="Times New Roman" w:cstheme="minorHAnsi"/>
                <w:sz w:val="20"/>
                <w:szCs w:val="20"/>
                <w:lang w:eastAsia="es-CL"/>
              </w:rPr>
              <w:t>Se visitó área de las pozas de evaporación.</w:t>
            </w:r>
          </w:p>
        </w:tc>
      </w:tr>
      <w:tr w:rsidR="00AE7C90" w:rsidRPr="00EA5BB4" w14:paraId="06790291" w14:textId="77777777" w:rsidTr="00AE66F2">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312AC13B" w14:textId="77777777" w:rsidR="00AE7C90" w:rsidRPr="00EA5BB4" w:rsidRDefault="00AE7C90" w:rsidP="00AE66F2">
            <w:pPr>
              <w:jc w:val="center"/>
              <w:rPr>
                <w:rFonts w:eastAsia="Times New Roman" w:cstheme="minorHAnsi"/>
                <w:sz w:val="20"/>
                <w:szCs w:val="20"/>
                <w:lang w:eastAsia="es-CL"/>
              </w:rPr>
            </w:pPr>
            <w:r>
              <w:rPr>
                <w:rFonts w:eastAsia="Times New Roman" w:cstheme="minorHAnsi"/>
                <w:sz w:val="20"/>
                <w:szCs w:val="20"/>
                <w:lang w:eastAsia="es-CL"/>
              </w:rPr>
              <w:t>5</w:t>
            </w:r>
          </w:p>
        </w:tc>
        <w:tc>
          <w:tcPr>
            <w:tcW w:w="654" w:type="pct"/>
            <w:tcBorders>
              <w:top w:val="single" w:sz="4" w:space="0" w:color="auto"/>
              <w:left w:val="nil"/>
              <w:bottom w:val="single" w:sz="4" w:space="0" w:color="auto"/>
              <w:right w:val="single" w:sz="4" w:space="0" w:color="auto"/>
            </w:tcBorders>
            <w:noWrap/>
            <w:vAlign w:val="center"/>
          </w:tcPr>
          <w:p w14:paraId="5043C4C2" w14:textId="77777777" w:rsidR="00AE7C90" w:rsidRPr="00EA5BB4" w:rsidRDefault="00AE7C90" w:rsidP="00AE66F2">
            <w:pPr>
              <w:jc w:val="center"/>
              <w:rPr>
                <w:rFonts w:eastAsia="Times New Roman" w:cstheme="minorHAnsi"/>
                <w:sz w:val="20"/>
                <w:szCs w:val="20"/>
                <w:lang w:val="es-ES_tradnl" w:eastAsia="es-CL"/>
              </w:rPr>
            </w:pPr>
            <w:r w:rsidRPr="00343853">
              <w:rPr>
                <w:rFonts w:eastAsia="Times New Roman" w:cstheme="minorHAnsi"/>
                <w:sz w:val="20"/>
                <w:szCs w:val="20"/>
                <w:lang w:eastAsia="es-CL"/>
              </w:rPr>
              <w:t>7.403.138</w:t>
            </w:r>
          </w:p>
        </w:tc>
        <w:tc>
          <w:tcPr>
            <w:tcW w:w="654" w:type="pct"/>
            <w:tcBorders>
              <w:top w:val="single" w:sz="4" w:space="0" w:color="auto"/>
              <w:left w:val="nil"/>
              <w:bottom w:val="single" w:sz="4" w:space="0" w:color="auto"/>
              <w:right w:val="single" w:sz="4" w:space="0" w:color="auto"/>
            </w:tcBorders>
            <w:noWrap/>
            <w:vAlign w:val="center"/>
          </w:tcPr>
          <w:p w14:paraId="52E01586" w14:textId="77777777" w:rsidR="00AE7C90" w:rsidRPr="00EA5BB4" w:rsidRDefault="00AE7C90" w:rsidP="00AE66F2">
            <w:pPr>
              <w:jc w:val="center"/>
              <w:rPr>
                <w:rFonts w:eastAsia="Times New Roman" w:cstheme="minorHAnsi"/>
                <w:sz w:val="20"/>
                <w:szCs w:val="20"/>
                <w:lang w:val="es-ES_tradnl" w:eastAsia="es-CL"/>
              </w:rPr>
            </w:pPr>
            <w:r w:rsidRPr="00343853">
              <w:rPr>
                <w:rFonts w:eastAsia="Times New Roman" w:cstheme="minorHAnsi"/>
                <w:sz w:val="20"/>
                <w:szCs w:val="20"/>
                <w:lang w:eastAsia="es-CL"/>
              </w:rPr>
              <w:t>563.567</w:t>
            </w:r>
          </w:p>
        </w:tc>
        <w:tc>
          <w:tcPr>
            <w:tcW w:w="1214" w:type="pct"/>
            <w:tcBorders>
              <w:top w:val="single" w:sz="4" w:space="0" w:color="auto"/>
              <w:left w:val="nil"/>
              <w:bottom w:val="single" w:sz="4" w:space="0" w:color="auto"/>
              <w:right w:val="single" w:sz="4" w:space="0" w:color="auto"/>
            </w:tcBorders>
            <w:vAlign w:val="center"/>
          </w:tcPr>
          <w:p w14:paraId="097D2938" w14:textId="63A79395" w:rsidR="00AE7C90" w:rsidRPr="00EA5BB4" w:rsidRDefault="00AE7C90" w:rsidP="00AE66F2">
            <w:pPr>
              <w:rPr>
                <w:rFonts w:eastAsia="Times New Roman" w:cstheme="minorHAnsi"/>
                <w:sz w:val="20"/>
                <w:szCs w:val="20"/>
                <w:lang w:eastAsia="es-CL"/>
              </w:rPr>
            </w:pPr>
            <w:r w:rsidRPr="00343853">
              <w:rPr>
                <w:rFonts w:eastAsia="Times New Roman" w:cstheme="minorHAnsi"/>
                <w:sz w:val="20"/>
                <w:szCs w:val="20"/>
                <w:lang w:eastAsia="es-CL"/>
              </w:rPr>
              <w:t xml:space="preserve">Poza de evaporación SOP coordenadas </w:t>
            </w:r>
          </w:p>
        </w:tc>
        <w:tc>
          <w:tcPr>
            <w:tcW w:w="2004" w:type="pct"/>
            <w:tcBorders>
              <w:top w:val="single" w:sz="4" w:space="0" w:color="auto"/>
              <w:left w:val="nil"/>
              <w:bottom w:val="single" w:sz="4" w:space="0" w:color="auto"/>
              <w:right w:val="single" w:sz="8" w:space="0" w:color="auto"/>
            </w:tcBorders>
            <w:vAlign w:val="center"/>
          </w:tcPr>
          <w:p w14:paraId="21A30810" w14:textId="77777777" w:rsidR="00AE7C90" w:rsidRPr="00EA5BB4" w:rsidRDefault="00AE7C90" w:rsidP="00AE66F2">
            <w:pPr>
              <w:jc w:val="left"/>
              <w:rPr>
                <w:rFonts w:eastAsia="Times New Roman" w:cstheme="minorHAnsi"/>
                <w:sz w:val="20"/>
                <w:szCs w:val="20"/>
                <w:lang w:eastAsia="es-CL"/>
              </w:rPr>
            </w:pPr>
            <w:r>
              <w:rPr>
                <w:rFonts w:eastAsia="Times New Roman" w:cstheme="minorHAnsi"/>
                <w:sz w:val="20"/>
                <w:szCs w:val="20"/>
                <w:lang w:eastAsia="es-CL"/>
              </w:rPr>
              <w:t>Se visitó área de las pozas de evaporación.</w:t>
            </w:r>
          </w:p>
        </w:tc>
      </w:tr>
      <w:tr w:rsidR="00AE7C90" w:rsidRPr="00EA5BB4" w14:paraId="3799EA5F" w14:textId="77777777" w:rsidTr="00AE66F2">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B64235B" w14:textId="77777777" w:rsidR="00AE7C90" w:rsidRPr="00EA5BB4" w:rsidRDefault="00AE7C90" w:rsidP="00AE66F2">
            <w:pPr>
              <w:jc w:val="center"/>
              <w:rPr>
                <w:rFonts w:eastAsia="Times New Roman" w:cstheme="minorHAnsi"/>
                <w:sz w:val="20"/>
                <w:szCs w:val="20"/>
                <w:lang w:eastAsia="es-CL"/>
              </w:rPr>
            </w:pPr>
            <w:r>
              <w:rPr>
                <w:rFonts w:eastAsia="Times New Roman" w:cstheme="minorHAnsi"/>
                <w:sz w:val="20"/>
                <w:szCs w:val="20"/>
                <w:lang w:eastAsia="es-CL"/>
              </w:rPr>
              <w:t>6</w:t>
            </w:r>
          </w:p>
        </w:tc>
        <w:tc>
          <w:tcPr>
            <w:tcW w:w="654" w:type="pct"/>
            <w:tcBorders>
              <w:top w:val="single" w:sz="4" w:space="0" w:color="auto"/>
              <w:left w:val="nil"/>
              <w:bottom w:val="single" w:sz="4" w:space="0" w:color="auto"/>
              <w:right w:val="single" w:sz="4" w:space="0" w:color="auto"/>
            </w:tcBorders>
            <w:noWrap/>
            <w:vAlign w:val="center"/>
          </w:tcPr>
          <w:p w14:paraId="7BAD3A1D" w14:textId="77777777" w:rsidR="00AE7C90" w:rsidRPr="00343853" w:rsidRDefault="00AE7C90" w:rsidP="00AE66F2">
            <w:pPr>
              <w:jc w:val="center"/>
              <w:rPr>
                <w:rFonts w:eastAsia="Times New Roman" w:cstheme="minorHAnsi"/>
                <w:sz w:val="20"/>
                <w:szCs w:val="20"/>
                <w:lang w:eastAsia="es-CL"/>
              </w:rPr>
            </w:pPr>
            <w:r w:rsidRPr="00343853">
              <w:rPr>
                <w:rFonts w:eastAsia="Times New Roman" w:cstheme="minorHAnsi"/>
                <w:sz w:val="20"/>
                <w:szCs w:val="20"/>
                <w:lang w:eastAsia="es-CL"/>
              </w:rPr>
              <w:t>7.402.450</w:t>
            </w:r>
          </w:p>
        </w:tc>
        <w:tc>
          <w:tcPr>
            <w:tcW w:w="654" w:type="pct"/>
            <w:tcBorders>
              <w:top w:val="single" w:sz="4" w:space="0" w:color="auto"/>
              <w:left w:val="nil"/>
              <w:bottom w:val="single" w:sz="4" w:space="0" w:color="auto"/>
              <w:right w:val="single" w:sz="4" w:space="0" w:color="auto"/>
            </w:tcBorders>
            <w:noWrap/>
            <w:vAlign w:val="center"/>
          </w:tcPr>
          <w:p w14:paraId="3F9B657E" w14:textId="77777777" w:rsidR="00AE7C90" w:rsidRPr="00343853" w:rsidRDefault="00AE7C90" w:rsidP="00AE66F2">
            <w:pPr>
              <w:jc w:val="center"/>
              <w:rPr>
                <w:rFonts w:eastAsia="Times New Roman" w:cstheme="minorHAnsi"/>
                <w:sz w:val="20"/>
                <w:szCs w:val="20"/>
                <w:lang w:eastAsia="es-CL"/>
              </w:rPr>
            </w:pPr>
            <w:r w:rsidRPr="00343853">
              <w:rPr>
                <w:rFonts w:eastAsia="Times New Roman" w:cstheme="minorHAnsi"/>
                <w:sz w:val="20"/>
                <w:szCs w:val="20"/>
                <w:lang w:eastAsia="es-CL"/>
              </w:rPr>
              <w:t>567.391</w:t>
            </w:r>
          </w:p>
        </w:tc>
        <w:tc>
          <w:tcPr>
            <w:tcW w:w="1214" w:type="pct"/>
            <w:tcBorders>
              <w:top w:val="single" w:sz="4" w:space="0" w:color="auto"/>
              <w:left w:val="nil"/>
              <w:bottom w:val="single" w:sz="4" w:space="0" w:color="auto"/>
              <w:right w:val="single" w:sz="4" w:space="0" w:color="auto"/>
            </w:tcBorders>
            <w:vAlign w:val="center"/>
          </w:tcPr>
          <w:p w14:paraId="316DCFCB" w14:textId="3CAA12FF" w:rsidR="00AE7C90" w:rsidRPr="00343853" w:rsidRDefault="00AE7C90" w:rsidP="00AE66F2">
            <w:pPr>
              <w:rPr>
                <w:rFonts w:eastAsia="Times New Roman" w:cstheme="minorHAnsi"/>
                <w:sz w:val="20"/>
                <w:szCs w:val="20"/>
                <w:lang w:eastAsia="es-CL"/>
              </w:rPr>
            </w:pPr>
            <w:r w:rsidRPr="00343853">
              <w:rPr>
                <w:rFonts w:eastAsia="Times New Roman" w:cstheme="minorHAnsi"/>
                <w:sz w:val="20"/>
                <w:szCs w:val="20"/>
                <w:lang w:eastAsia="es-CL"/>
              </w:rPr>
              <w:t xml:space="preserve">Tolva de DISAL </w:t>
            </w:r>
          </w:p>
        </w:tc>
        <w:tc>
          <w:tcPr>
            <w:tcW w:w="2004" w:type="pct"/>
            <w:tcBorders>
              <w:top w:val="single" w:sz="4" w:space="0" w:color="auto"/>
              <w:left w:val="nil"/>
              <w:bottom w:val="single" w:sz="4" w:space="0" w:color="auto"/>
              <w:right w:val="single" w:sz="8" w:space="0" w:color="auto"/>
            </w:tcBorders>
            <w:vAlign w:val="center"/>
          </w:tcPr>
          <w:p w14:paraId="5CC974FD" w14:textId="77777777" w:rsidR="00AE7C90" w:rsidRDefault="00AE7C90" w:rsidP="00AE66F2">
            <w:pPr>
              <w:jc w:val="left"/>
              <w:rPr>
                <w:rFonts w:eastAsia="Times New Roman" w:cstheme="minorHAnsi"/>
                <w:sz w:val="20"/>
                <w:szCs w:val="20"/>
                <w:lang w:eastAsia="es-CL"/>
              </w:rPr>
            </w:pPr>
            <w:r>
              <w:rPr>
                <w:rFonts w:eastAsia="Times New Roman" w:cstheme="minorHAnsi"/>
                <w:sz w:val="20"/>
                <w:szCs w:val="20"/>
                <w:lang w:eastAsia="es-CL"/>
              </w:rPr>
              <w:t>Tolva parta disposición de residuos.</w:t>
            </w:r>
          </w:p>
        </w:tc>
      </w:tr>
      <w:tr w:rsidR="00AE7C90" w:rsidRPr="00EA5BB4" w14:paraId="4B391477" w14:textId="77777777" w:rsidTr="00AE66F2">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26C11DE6" w14:textId="77777777" w:rsidR="00AE7C90" w:rsidRPr="00EA5BB4" w:rsidRDefault="00AE7C90" w:rsidP="00AE66F2">
            <w:pPr>
              <w:jc w:val="center"/>
              <w:rPr>
                <w:rFonts w:eastAsia="Times New Roman" w:cstheme="minorHAnsi"/>
                <w:sz w:val="20"/>
                <w:szCs w:val="20"/>
                <w:lang w:eastAsia="es-CL"/>
              </w:rPr>
            </w:pPr>
            <w:r>
              <w:rPr>
                <w:rFonts w:eastAsia="Times New Roman" w:cstheme="minorHAnsi"/>
                <w:sz w:val="20"/>
                <w:szCs w:val="20"/>
                <w:lang w:eastAsia="es-CL"/>
              </w:rPr>
              <w:t>7</w:t>
            </w:r>
          </w:p>
        </w:tc>
        <w:tc>
          <w:tcPr>
            <w:tcW w:w="654" w:type="pct"/>
            <w:tcBorders>
              <w:top w:val="single" w:sz="4" w:space="0" w:color="auto"/>
              <w:left w:val="nil"/>
              <w:bottom w:val="single" w:sz="4" w:space="0" w:color="auto"/>
              <w:right w:val="single" w:sz="4" w:space="0" w:color="auto"/>
            </w:tcBorders>
            <w:noWrap/>
            <w:vAlign w:val="center"/>
          </w:tcPr>
          <w:p w14:paraId="59A4BCCC" w14:textId="77777777" w:rsidR="00AE7C90" w:rsidRPr="00343853" w:rsidRDefault="00AE7C90" w:rsidP="00AE66F2">
            <w:pPr>
              <w:jc w:val="center"/>
              <w:rPr>
                <w:rFonts w:eastAsia="Times New Roman" w:cstheme="minorHAnsi"/>
                <w:sz w:val="20"/>
                <w:szCs w:val="20"/>
                <w:lang w:eastAsia="es-CL"/>
              </w:rPr>
            </w:pPr>
            <w:r w:rsidRPr="00343853">
              <w:rPr>
                <w:rFonts w:eastAsia="Times New Roman" w:cstheme="minorHAnsi"/>
                <w:sz w:val="20"/>
                <w:szCs w:val="20"/>
                <w:lang w:eastAsia="es-CL"/>
              </w:rPr>
              <w:t>7.393.747</w:t>
            </w:r>
          </w:p>
        </w:tc>
        <w:tc>
          <w:tcPr>
            <w:tcW w:w="654" w:type="pct"/>
            <w:tcBorders>
              <w:top w:val="single" w:sz="4" w:space="0" w:color="auto"/>
              <w:left w:val="nil"/>
              <w:bottom w:val="single" w:sz="4" w:space="0" w:color="auto"/>
              <w:right w:val="single" w:sz="4" w:space="0" w:color="auto"/>
            </w:tcBorders>
            <w:noWrap/>
            <w:vAlign w:val="center"/>
          </w:tcPr>
          <w:p w14:paraId="1FEBB973" w14:textId="77777777" w:rsidR="00AE7C90" w:rsidRPr="00343853" w:rsidRDefault="00AE7C90" w:rsidP="00AE66F2">
            <w:pPr>
              <w:jc w:val="center"/>
              <w:rPr>
                <w:rFonts w:eastAsia="Times New Roman" w:cstheme="minorHAnsi"/>
                <w:sz w:val="20"/>
                <w:szCs w:val="20"/>
                <w:lang w:eastAsia="es-CL"/>
              </w:rPr>
            </w:pPr>
            <w:r w:rsidRPr="00343853">
              <w:rPr>
                <w:rFonts w:eastAsia="Times New Roman" w:cstheme="minorHAnsi"/>
                <w:sz w:val="20"/>
                <w:szCs w:val="20"/>
                <w:lang w:eastAsia="es-CL"/>
              </w:rPr>
              <w:t>561.976</w:t>
            </w:r>
          </w:p>
        </w:tc>
        <w:tc>
          <w:tcPr>
            <w:tcW w:w="1214" w:type="pct"/>
            <w:tcBorders>
              <w:top w:val="single" w:sz="4" w:space="0" w:color="auto"/>
              <w:left w:val="nil"/>
              <w:bottom w:val="single" w:sz="4" w:space="0" w:color="auto"/>
              <w:right w:val="single" w:sz="4" w:space="0" w:color="auto"/>
            </w:tcBorders>
            <w:vAlign w:val="center"/>
          </w:tcPr>
          <w:p w14:paraId="0783A77C" w14:textId="6FC03B26" w:rsidR="00AE7C90" w:rsidRPr="00343853" w:rsidRDefault="00AE7C90" w:rsidP="00AE66F2">
            <w:pPr>
              <w:rPr>
                <w:rFonts w:eastAsia="Times New Roman" w:cstheme="minorHAnsi"/>
                <w:sz w:val="20"/>
                <w:szCs w:val="20"/>
                <w:lang w:eastAsia="es-CL"/>
              </w:rPr>
            </w:pPr>
            <w:r w:rsidRPr="00343853">
              <w:rPr>
                <w:rFonts w:eastAsia="Times New Roman" w:cstheme="minorHAnsi"/>
                <w:sz w:val="20"/>
                <w:szCs w:val="20"/>
                <w:lang w:eastAsia="es-CL"/>
              </w:rPr>
              <w:t xml:space="preserve">Sala de Basura </w:t>
            </w:r>
          </w:p>
        </w:tc>
        <w:tc>
          <w:tcPr>
            <w:tcW w:w="2004" w:type="pct"/>
            <w:tcBorders>
              <w:top w:val="single" w:sz="4" w:space="0" w:color="auto"/>
              <w:left w:val="nil"/>
              <w:bottom w:val="single" w:sz="4" w:space="0" w:color="auto"/>
              <w:right w:val="single" w:sz="8" w:space="0" w:color="auto"/>
            </w:tcBorders>
            <w:vAlign w:val="center"/>
          </w:tcPr>
          <w:p w14:paraId="60BCEF66" w14:textId="77777777" w:rsidR="00AE7C90" w:rsidRDefault="00AE7C90" w:rsidP="00AE66F2">
            <w:pPr>
              <w:jc w:val="left"/>
              <w:rPr>
                <w:rFonts w:eastAsia="Times New Roman" w:cstheme="minorHAnsi"/>
                <w:sz w:val="20"/>
                <w:szCs w:val="20"/>
                <w:lang w:eastAsia="es-CL"/>
              </w:rPr>
            </w:pPr>
            <w:r>
              <w:rPr>
                <w:rFonts w:eastAsia="Times New Roman" w:cstheme="minorHAnsi"/>
                <w:sz w:val="20"/>
                <w:szCs w:val="20"/>
                <w:lang w:eastAsia="es-CL"/>
              </w:rPr>
              <w:t>Sala de disposición temporal de residuos</w:t>
            </w:r>
          </w:p>
        </w:tc>
      </w:tr>
      <w:tr w:rsidR="00AE7C90" w:rsidRPr="00EA5BB4" w14:paraId="313B3A80" w14:textId="77777777" w:rsidTr="00AE66F2">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7D2EF19" w14:textId="77777777" w:rsidR="00AE7C90" w:rsidRPr="00EA5BB4" w:rsidRDefault="00AE7C90" w:rsidP="00AE66F2">
            <w:pPr>
              <w:jc w:val="center"/>
              <w:rPr>
                <w:rFonts w:eastAsia="Times New Roman" w:cstheme="minorHAnsi"/>
                <w:sz w:val="20"/>
                <w:szCs w:val="20"/>
                <w:lang w:eastAsia="es-CL"/>
              </w:rPr>
            </w:pPr>
            <w:r>
              <w:rPr>
                <w:rFonts w:eastAsia="Times New Roman" w:cstheme="minorHAnsi"/>
                <w:sz w:val="20"/>
                <w:szCs w:val="20"/>
                <w:lang w:eastAsia="es-CL"/>
              </w:rPr>
              <w:t>8</w:t>
            </w:r>
          </w:p>
        </w:tc>
        <w:tc>
          <w:tcPr>
            <w:tcW w:w="654" w:type="pct"/>
            <w:tcBorders>
              <w:top w:val="single" w:sz="4" w:space="0" w:color="auto"/>
              <w:left w:val="nil"/>
              <w:bottom w:val="single" w:sz="4" w:space="0" w:color="auto"/>
              <w:right w:val="single" w:sz="4" w:space="0" w:color="auto"/>
            </w:tcBorders>
            <w:noWrap/>
            <w:vAlign w:val="center"/>
          </w:tcPr>
          <w:p w14:paraId="222B7211" w14:textId="77777777" w:rsidR="00AE7C90" w:rsidRPr="00343853" w:rsidRDefault="00AE7C90" w:rsidP="00AE66F2">
            <w:pPr>
              <w:jc w:val="center"/>
              <w:rPr>
                <w:rFonts w:eastAsia="Times New Roman" w:cstheme="minorHAnsi"/>
                <w:sz w:val="20"/>
                <w:szCs w:val="20"/>
                <w:lang w:eastAsia="es-CL"/>
              </w:rPr>
            </w:pPr>
            <w:r w:rsidRPr="00A41D71">
              <w:rPr>
                <w:rFonts w:eastAsia="Times New Roman"/>
                <w:color w:val="000000"/>
                <w:sz w:val="18"/>
                <w:szCs w:val="18"/>
                <w:lang w:eastAsia="es-CL"/>
              </w:rPr>
              <w:t>7.414.612</w:t>
            </w:r>
          </w:p>
        </w:tc>
        <w:tc>
          <w:tcPr>
            <w:tcW w:w="654" w:type="pct"/>
            <w:tcBorders>
              <w:top w:val="single" w:sz="4" w:space="0" w:color="auto"/>
              <w:left w:val="nil"/>
              <w:bottom w:val="single" w:sz="4" w:space="0" w:color="auto"/>
              <w:right w:val="single" w:sz="4" w:space="0" w:color="auto"/>
            </w:tcBorders>
            <w:noWrap/>
            <w:vAlign w:val="center"/>
          </w:tcPr>
          <w:p w14:paraId="77C3C3CC" w14:textId="77777777" w:rsidR="00AE7C90" w:rsidRPr="00343853" w:rsidRDefault="00AE7C90" w:rsidP="00AE66F2">
            <w:pPr>
              <w:jc w:val="center"/>
              <w:rPr>
                <w:rFonts w:eastAsia="Times New Roman" w:cstheme="minorHAnsi"/>
                <w:sz w:val="20"/>
                <w:szCs w:val="20"/>
                <w:lang w:eastAsia="es-CL"/>
              </w:rPr>
            </w:pPr>
            <w:r w:rsidRPr="00A41D71">
              <w:rPr>
                <w:rFonts w:eastAsia="Times New Roman"/>
                <w:color w:val="000000"/>
                <w:sz w:val="18"/>
                <w:szCs w:val="18"/>
                <w:lang w:eastAsia="es-CL"/>
              </w:rPr>
              <w:t>591.842</w:t>
            </w:r>
          </w:p>
        </w:tc>
        <w:tc>
          <w:tcPr>
            <w:tcW w:w="1214" w:type="pct"/>
            <w:tcBorders>
              <w:top w:val="single" w:sz="4" w:space="0" w:color="auto"/>
              <w:left w:val="nil"/>
              <w:bottom w:val="single" w:sz="4" w:space="0" w:color="auto"/>
              <w:right w:val="single" w:sz="4" w:space="0" w:color="auto"/>
            </w:tcBorders>
            <w:vAlign w:val="center"/>
          </w:tcPr>
          <w:p w14:paraId="2C3B7035" w14:textId="77777777" w:rsidR="00AE7C90" w:rsidRPr="00343853" w:rsidRDefault="00AE7C90" w:rsidP="00AE66F2">
            <w:pPr>
              <w:rPr>
                <w:rFonts w:eastAsia="Times New Roman" w:cstheme="minorHAnsi"/>
                <w:sz w:val="20"/>
                <w:szCs w:val="20"/>
                <w:lang w:eastAsia="es-CL"/>
              </w:rPr>
            </w:pPr>
            <w:r>
              <w:rPr>
                <w:rFonts w:eastAsia="Times New Roman"/>
                <w:color w:val="000000"/>
                <w:sz w:val="18"/>
                <w:szCs w:val="18"/>
                <w:lang w:eastAsia="es-CL"/>
              </w:rPr>
              <w:t>Pozo L2-4</w:t>
            </w:r>
          </w:p>
        </w:tc>
        <w:tc>
          <w:tcPr>
            <w:tcW w:w="2004" w:type="pct"/>
            <w:tcBorders>
              <w:top w:val="single" w:sz="4" w:space="0" w:color="auto"/>
              <w:left w:val="nil"/>
              <w:bottom w:val="single" w:sz="4" w:space="0" w:color="auto"/>
              <w:right w:val="single" w:sz="8" w:space="0" w:color="auto"/>
            </w:tcBorders>
            <w:vAlign w:val="center"/>
          </w:tcPr>
          <w:p w14:paraId="7F4C67E8" w14:textId="77777777" w:rsidR="00AE7C90" w:rsidRDefault="00AE7C90" w:rsidP="00AE66F2">
            <w:pPr>
              <w:jc w:val="left"/>
              <w:rPr>
                <w:rFonts w:eastAsia="Times New Roman" w:cstheme="minorHAnsi"/>
                <w:sz w:val="20"/>
                <w:szCs w:val="20"/>
                <w:lang w:eastAsia="es-CL"/>
              </w:rPr>
            </w:pPr>
            <w:r>
              <w:rPr>
                <w:rFonts w:eastAsia="Times New Roman" w:cstheme="minorHAnsi"/>
                <w:sz w:val="20"/>
                <w:szCs w:val="20"/>
                <w:lang w:eastAsia="es-CL"/>
              </w:rPr>
              <w:t>Medición de nivel freático en Pozos</w:t>
            </w:r>
          </w:p>
        </w:tc>
      </w:tr>
      <w:tr w:rsidR="00AE7C90" w:rsidRPr="00EA5BB4" w14:paraId="3985C210" w14:textId="77777777" w:rsidTr="00AE66F2">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484006B5" w14:textId="77777777" w:rsidR="00AE7C90" w:rsidRDefault="00AE7C90" w:rsidP="00AE66F2">
            <w:pPr>
              <w:jc w:val="center"/>
              <w:rPr>
                <w:rFonts w:eastAsia="Times New Roman" w:cstheme="minorHAnsi"/>
                <w:sz w:val="20"/>
                <w:szCs w:val="20"/>
                <w:lang w:eastAsia="es-CL"/>
              </w:rPr>
            </w:pPr>
            <w:r>
              <w:rPr>
                <w:rFonts w:eastAsia="Times New Roman" w:cstheme="minorHAnsi"/>
                <w:sz w:val="20"/>
                <w:szCs w:val="20"/>
                <w:lang w:eastAsia="es-CL"/>
              </w:rPr>
              <w:t>9</w:t>
            </w:r>
          </w:p>
        </w:tc>
        <w:tc>
          <w:tcPr>
            <w:tcW w:w="654" w:type="pct"/>
            <w:tcBorders>
              <w:top w:val="single" w:sz="4" w:space="0" w:color="auto"/>
              <w:left w:val="nil"/>
              <w:bottom w:val="single" w:sz="4" w:space="0" w:color="auto"/>
              <w:right w:val="single" w:sz="4" w:space="0" w:color="auto"/>
            </w:tcBorders>
            <w:noWrap/>
            <w:vAlign w:val="center"/>
          </w:tcPr>
          <w:p w14:paraId="5B4E2F29" w14:textId="77777777" w:rsidR="00AE7C90" w:rsidRPr="00343853" w:rsidRDefault="00AE7C90" w:rsidP="00AE66F2">
            <w:pPr>
              <w:jc w:val="center"/>
              <w:rPr>
                <w:rFonts w:eastAsia="Times New Roman" w:cstheme="minorHAnsi"/>
                <w:sz w:val="20"/>
                <w:szCs w:val="20"/>
                <w:lang w:eastAsia="es-CL"/>
              </w:rPr>
            </w:pPr>
            <w:r w:rsidRPr="00CC026E">
              <w:rPr>
                <w:rFonts w:eastAsia="Times New Roman"/>
                <w:color w:val="000000"/>
                <w:sz w:val="18"/>
                <w:szCs w:val="18"/>
                <w:lang w:eastAsia="es-CL"/>
              </w:rPr>
              <w:t>7.409.665</w:t>
            </w:r>
          </w:p>
        </w:tc>
        <w:tc>
          <w:tcPr>
            <w:tcW w:w="654" w:type="pct"/>
            <w:tcBorders>
              <w:top w:val="single" w:sz="4" w:space="0" w:color="auto"/>
              <w:left w:val="nil"/>
              <w:bottom w:val="single" w:sz="4" w:space="0" w:color="auto"/>
              <w:right w:val="single" w:sz="4" w:space="0" w:color="auto"/>
            </w:tcBorders>
            <w:noWrap/>
            <w:vAlign w:val="center"/>
          </w:tcPr>
          <w:p w14:paraId="617416D4" w14:textId="77777777" w:rsidR="00AE7C90" w:rsidRPr="00343853" w:rsidRDefault="00AE7C90" w:rsidP="00AE66F2">
            <w:pPr>
              <w:jc w:val="center"/>
              <w:rPr>
                <w:rFonts w:eastAsia="Times New Roman" w:cstheme="minorHAnsi"/>
                <w:sz w:val="20"/>
                <w:szCs w:val="20"/>
                <w:lang w:eastAsia="es-CL"/>
              </w:rPr>
            </w:pPr>
            <w:r w:rsidRPr="00CC026E">
              <w:rPr>
                <w:rFonts w:eastAsia="Times New Roman"/>
                <w:color w:val="000000"/>
                <w:sz w:val="18"/>
                <w:szCs w:val="18"/>
                <w:lang w:eastAsia="es-CL"/>
              </w:rPr>
              <w:t>594.915</w:t>
            </w:r>
          </w:p>
        </w:tc>
        <w:tc>
          <w:tcPr>
            <w:tcW w:w="1214" w:type="pct"/>
            <w:tcBorders>
              <w:top w:val="single" w:sz="4" w:space="0" w:color="auto"/>
              <w:left w:val="nil"/>
              <w:bottom w:val="single" w:sz="4" w:space="0" w:color="auto"/>
              <w:right w:val="single" w:sz="4" w:space="0" w:color="auto"/>
            </w:tcBorders>
            <w:vAlign w:val="center"/>
          </w:tcPr>
          <w:p w14:paraId="3D9CA22D" w14:textId="77777777" w:rsidR="00AE7C90" w:rsidRPr="00343853" w:rsidRDefault="00AE7C90" w:rsidP="00AE66F2">
            <w:pPr>
              <w:rPr>
                <w:rFonts w:eastAsia="Times New Roman" w:cstheme="minorHAnsi"/>
                <w:sz w:val="20"/>
                <w:szCs w:val="20"/>
                <w:lang w:eastAsia="es-CL"/>
              </w:rPr>
            </w:pPr>
            <w:r>
              <w:rPr>
                <w:rFonts w:eastAsia="Times New Roman"/>
                <w:color w:val="000000"/>
                <w:sz w:val="18"/>
                <w:szCs w:val="18"/>
                <w:lang w:eastAsia="es-CL"/>
              </w:rPr>
              <w:t>Pozo L3-15</w:t>
            </w:r>
          </w:p>
        </w:tc>
        <w:tc>
          <w:tcPr>
            <w:tcW w:w="2004" w:type="pct"/>
            <w:tcBorders>
              <w:top w:val="single" w:sz="4" w:space="0" w:color="auto"/>
              <w:left w:val="nil"/>
              <w:bottom w:val="single" w:sz="4" w:space="0" w:color="auto"/>
              <w:right w:val="single" w:sz="8" w:space="0" w:color="auto"/>
            </w:tcBorders>
            <w:vAlign w:val="center"/>
          </w:tcPr>
          <w:p w14:paraId="3D06660C" w14:textId="77777777" w:rsidR="00AE7C90" w:rsidRDefault="00AE7C90" w:rsidP="00AE66F2">
            <w:pPr>
              <w:jc w:val="left"/>
              <w:rPr>
                <w:rFonts w:eastAsia="Times New Roman" w:cstheme="minorHAnsi"/>
                <w:sz w:val="20"/>
                <w:szCs w:val="20"/>
                <w:lang w:eastAsia="es-CL"/>
              </w:rPr>
            </w:pPr>
            <w:r>
              <w:rPr>
                <w:rFonts w:eastAsia="Times New Roman" w:cstheme="minorHAnsi"/>
                <w:sz w:val="20"/>
                <w:szCs w:val="20"/>
                <w:lang w:eastAsia="es-CL"/>
              </w:rPr>
              <w:t>Medición de nivel freático en Pozos</w:t>
            </w:r>
          </w:p>
        </w:tc>
      </w:tr>
      <w:tr w:rsidR="00AE7C90" w:rsidRPr="00EA5BB4" w14:paraId="20C8EDCE" w14:textId="77777777" w:rsidTr="00AE66F2">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5B72A246" w14:textId="77777777" w:rsidR="00AE7C90" w:rsidRDefault="00AE7C90" w:rsidP="00AE66F2">
            <w:pPr>
              <w:jc w:val="center"/>
              <w:rPr>
                <w:rFonts w:eastAsia="Times New Roman" w:cstheme="minorHAnsi"/>
                <w:sz w:val="20"/>
                <w:szCs w:val="20"/>
                <w:lang w:eastAsia="es-CL"/>
              </w:rPr>
            </w:pPr>
            <w:r>
              <w:rPr>
                <w:rFonts w:eastAsia="Times New Roman" w:cstheme="minorHAnsi"/>
                <w:sz w:val="20"/>
                <w:szCs w:val="20"/>
                <w:lang w:eastAsia="es-CL"/>
              </w:rPr>
              <w:t>10</w:t>
            </w:r>
          </w:p>
        </w:tc>
        <w:tc>
          <w:tcPr>
            <w:tcW w:w="654" w:type="pct"/>
            <w:tcBorders>
              <w:top w:val="single" w:sz="4" w:space="0" w:color="auto"/>
              <w:left w:val="nil"/>
              <w:bottom w:val="single" w:sz="4" w:space="0" w:color="auto"/>
              <w:right w:val="single" w:sz="4" w:space="0" w:color="auto"/>
            </w:tcBorders>
            <w:noWrap/>
            <w:vAlign w:val="center"/>
          </w:tcPr>
          <w:p w14:paraId="57C835B0" w14:textId="77777777" w:rsidR="00AE7C90" w:rsidRPr="00343853" w:rsidRDefault="00AE7C90" w:rsidP="00AE66F2">
            <w:pPr>
              <w:jc w:val="center"/>
              <w:rPr>
                <w:rFonts w:eastAsia="Times New Roman" w:cstheme="minorHAnsi"/>
                <w:sz w:val="20"/>
                <w:szCs w:val="20"/>
                <w:lang w:eastAsia="es-CL"/>
              </w:rPr>
            </w:pPr>
            <w:r w:rsidRPr="00CC026E">
              <w:rPr>
                <w:rFonts w:eastAsia="Times New Roman"/>
                <w:color w:val="000000"/>
                <w:sz w:val="18"/>
                <w:szCs w:val="18"/>
                <w:lang w:eastAsia="es-CL"/>
              </w:rPr>
              <w:t>7.409.665</w:t>
            </w:r>
          </w:p>
        </w:tc>
        <w:tc>
          <w:tcPr>
            <w:tcW w:w="654" w:type="pct"/>
            <w:tcBorders>
              <w:top w:val="single" w:sz="4" w:space="0" w:color="auto"/>
              <w:left w:val="nil"/>
              <w:bottom w:val="single" w:sz="4" w:space="0" w:color="auto"/>
              <w:right w:val="single" w:sz="4" w:space="0" w:color="auto"/>
            </w:tcBorders>
            <w:noWrap/>
            <w:vAlign w:val="center"/>
          </w:tcPr>
          <w:p w14:paraId="36C08E1C" w14:textId="77777777" w:rsidR="00AE7C90" w:rsidRPr="00343853" w:rsidRDefault="00AE7C90" w:rsidP="00AE66F2">
            <w:pPr>
              <w:jc w:val="center"/>
              <w:rPr>
                <w:rFonts w:eastAsia="Times New Roman" w:cstheme="minorHAnsi"/>
                <w:sz w:val="20"/>
                <w:szCs w:val="20"/>
                <w:lang w:eastAsia="es-CL"/>
              </w:rPr>
            </w:pPr>
            <w:r w:rsidRPr="00CC026E">
              <w:rPr>
                <w:rFonts w:eastAsia="Times New Roman"/>
                <w:color w:val="000000"/>
                <w:sz w:val="18"/>
                <w:szCs w:val="18"/>
                <w:lang w:eastAsia="es-CL"/>
              </w:rPr>
              <w:t>594.915</w:t>
            </w:r>
          </w:p>
        </w:tc>
        <w:tc>
          <w:tcPr>
            <w:tcW w:w="1214" w:type="pct"/>
            <w:tcBorders>
              <w:top w:val="single" w:sz="4" w:space="0" w:color="auto"/>
              <w:left w:val="nil"/>
              <w:bottom w:val="single" w:sz="4" w:space="0" w:color="auto"/>
              <w:right w:val="single" w:sz="4" w:space="0" w:color="auto"/>
            </w:tcBorders>
            <w:vAlign w:val="center"/>
          </w:tcPr>
          <w:p w14:paraId="1418949A" w14:textId="786F5D13" w:rsidR="00AE7C90" w:rsidRDefault="00D60525" w:rsidP="00D60525">
            <w:pPr>
              <w:rPr>
                <w:rFonts w:eastAsia="Times New Roman"/>
                <w:color w:val="000000"/>
                <w:sz w:val="18"/>
                <w:szCs w:val="18"/>
                <w:lang w:eastAsia="es-CL"/>
              </w:rPr>
            </w:pPr>
            <w:r>
              <w:rPr>
                <w:rFonts w:eastAsia="Times New Roman"/>
                <w:color w:val="000000"/>
                <w:sz w:val="18"/>
                <w:szCs w:val="18"/>
                <w:lang w:eastAsia="es-CL"/>
              </w:rPr>
              <w:t>Pozo L3</w:t>
            </w:r>
            <w:r w:rsidR="00AE7C90">
              <w:rPr>
                <w:rFonts w:eastAsia="Times New Roman"/>
                <w:color w:val="000000"/>
                <w:sz w:val="18"/>
                <w:szCs w:val="18"/>
                <w:lang w:eastAsia="es-CL"/>
              </w:rPr>
              <w:t>-</w:t>
            </w:r>
            <w:r>
              <w:rPr>
                <w:rFonts w:eastAsia="Times New Roman"/>
                <w:color w:val="000000"/>
                <w:sz w:val="18"/>
                <w:szCs w:val="18"/>
                <w:lang w:eastAsia="es-CL"/>
              </w:rPr>
              <w:t>5</w:t>
            </w:r>
          </w:p>
        </w:tc>
        <w:tc>
          <w:tcPr>
            <w:tcW w:w="2004" w:type="pct"/>
            <w:tcBorders>
              <w:top w:val="single" w:sz="4" w:space="0" w:color="auto"/>
              <w:left w:val="nil"/>
              <w:bottom w:val="single" w:sz="4" w:space="0" w:color="auto"/>
              <w:right w:val="single" w:sz="8" w:space="0" w:color="auto"/>
            </w:tcBorders>
            <w:vAlign w:val="center"/>
          </w:tcPr>
          <w:p w14:paraId="0E0995EA" w14:textId="77777777" w:rsidR="00AE7C90" w:rsidRDefault="00AE7C90" w:rsidP="00AE66F2">
            <w:pPr>
              <w:jc w:val="left"/>
              <w:rPr>
                <w:rFonts w:eastAsia="Times New Roman" w:cstheme="minorHAnsi"/>
                <w:sz w:val="20"/>
                <w:szCs w:val="20"/>
                <w:lang w:eastAsia="es-CL"/>
              </w:rPr>
            </w:pPr>
            <w:r>
              <w:rPr>
                <w:rFonts w:eastAsia="Times New Roman" w:cstheme="minorHAnsi"/>
                <w:sz w:val="20"/>
                <w:szCs w:val="20"/>
                <w:lang w:eastAsia="es-CL"/>
              </w:rPr>
              <w:t>Medición de nivel freático en Pozos</w:t>
            </w:r>
          </w:p>
        </w:tc>
      </w:tr>
      <w:tr w:rsidR="00852976" w:rsidRPr="00EA5BB4" w14:paraId="2F083F0B" w14:textId="77777777" w:rsidTr="00AE66F2">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5757A95D" w14:textId="77777777" w:rsidR="00852976" w:rsidRDefault="00852976" w:rsidP="00AE66F2">
            <w:pPr>
              <w:jc w:val="center"/>
              <w:rPr>
                <w:rFonts w:eastAsia="Times New Roman" w:cstheme="minorHAnsi"/>
                <w:sz w:val="20"/>
                <w:szCs w:val="20"/>
                <w:lang w:eastAsia="es-CL"/>
              </w:rPr>
            </w:pPr>
            <w:r>
              <w:rPr>
                <w:rFonts w:eastAsia="Times New Roman" w:cstheme="minorHAnsi"/>
                <w:sz w:val="20"/>
                <w:szCs w:val="20"/>
                <w:lang w:eastAsia="es-CL"/>
              </w:rPr>
              <w:t>11</w:t>
            </w:r>
          </w:p>
        </w:tc>
        <w:tc>
          <w:tcPr>
            <w:tcW w:w="654" w:type="pct"/>
            <w:tcBorders>
              <w:top w:val="single" w:sz="4" w:space="0" w:color="auto"/>
              <w:left w:val="nil"/>
              <w:bottom w:val="single" w:sz="4" w:space="0" w:color="auto"/>
              <w:right w:val="single" w:sz="4" w:space="0" w:color="auto"/>
            </w:tcBorders>
            <w:noWrap/>
            <w:vAlign w:val="center"/>
          </w:tcPr>
          <w:p w14:paraId="59093118" w14:textId="72D73F66" w:rsidR="00852976" w:rsidRPr="00343853" w:rsidRDefault="00852976" w:rsidP="00AE66F2">
            <w:pPr>
              <w:jc w:val="center"/>
              <w:rPr>
                <w:rFonts w:eastAsia="Times New Roman" w:cstheme="minorHAnsi"/>
                <w:sz w:val="20"/>
                <w:szCs w:val="20"/>
                <w:lang w:eastAsia="es-CL"/>
              </w:rPr>
            </w:pPr>
            <w:r>
              <w:rPr>
                <w:rFonts w:eastAsia="Times New Roman" w:cstheme="minorHAnsi"/>
                <w:sz w:val="20"/>
                <w:szCs w:val="20"/>
                <w:lang w:eastAsia="es-CL"/>
              </w:rPr>
              <w:t>7.409.896</w:t>
            </w:r>
          </w:p>
        </w:tc>
        <w:tc>
          <w:tcPr>
            <w:tcW w:w="654" w:type="pct"/>
            <w:tcBorders>
              <w:top w:val="single" w:sz="4" w:space="0" w:color="auto"/>
              <w:left w:val="nil"/>
              <w:bottom w:val="single" w:sz="4" w:space="0" w:color="auto"/>
              <w:right w:val="single" w:sz="4" w:space="0" w:color="auto"/>
            </w:tcBorders>
            <w:noWrap/>
            <w:vAlign w:val="center"/>
          </w:tcPr>
          <w:p w14:paraId="50AD5D87" w14:textId="46A81900" w:rsidR="00852976" w:rsidRPr="00343853" w:rsidRDefault="00852976" w:rsidP="00AE66F2">
            <w:pPr>
              <w:jc w:val="center"/>
              <w:rPr>
                <w:rFonts w:eastAsia="Times New Roman" w:cstheme="minorHAnsi"/>
                <w:sz w:val="20"/>
                <w:szCs w:val="20"/>
                <w:lang w:eastAsia="es-CL"/>
              </w:rPr>
            </w:pPr>
            <w:r>
              <w:rPr>
                <w:rFonts w:eastAsia="Times New Roman" w:cstheme="minorHAnsi"/>
                <w:sz w:val="20"/>
                <w:szCs w:val="20"/>
                <w:lang w:eastAsia="es-CL"/>
              </w:rPr>
              <w:t>597.623</w:t>
            </w:r>
          </w:p>
        </w:tc>
        <w:tc>
          <w:tcPr>
            <w:tcW w:w="1214" w:type="pct"/>
            <w:tcBorders>
              <w:top w:val="single" w:sz="4" w:space="0" w:color="auto"/>
              <w:left w:val="nil"/>
              <w:bottom w:val="single" w:sz="4" w:space="0" w:color="auto"/>
              <w:right w:val="single" w:sz="4" w:space="0" w:color="auto"/>
            </w:tcBorders>
            <w:vAlign w:val="center"/>
          </w:tcPr>
          <w:p w14:paraId="1A7E7B6B" w14:textId="2B36C8C0" w:rsidR="00852976" w:rsidRDefault="00852976" w:rsidP="00AE66F2">
            <w:pPr>
              <w:rPr>
                <w:rFonts w:eastAsia="Times New Roman"/>
                <w:color w:val="000000"/>
                <w:sz w:val="18"/>
                <w:szCs w:val="18"/>
                <w:lang w:eastAsia="es-CL"/>
              </w:rPr>
            </w:pPr>
            <w:r w:rsidRPr="009377EB">
              <w:rPr>
                <w:rFonts w:eastAsia="Times New Roman"/>
                <w:color w:val="000000"/>
                <w:sz w:val="18"/>
                <w:szCs w:val="18"/>
                <w:lang w:eastAsia="es-CL"/>
              </w:rPr>
              <w:t>CAMAR 2</w:t>
            </w:r>
            <w:r>
              <w:rPr>
                <w:rFonts w:eastAsia="Times New Roman"/>
                <w:color w:val="000000"/>
                <w:sz w:val="18"/>
                <w:szCs w:val="18"/>
                <w:lang w:eastAsia="es-CL"/>
              </w:rPr>
              <w:t xml:space="preserve"> (Ejemplar 18)</w:t>
            </w:r>
          </w:p>
        </w:tc>
        <w:tc>
          <w:tcPr>
            <w:tcW w:w="2004" w:type="pct"/>
            <w:tcBorders>
              <w:top w:val="single" w:sz="4" w:space="0" w:color="auto"/>
              <w:left w:val="nil"/>
              <w:bottom w:val="single" w:sz="4" w:space="0" w:color="auto"/>
              <w:right w:val="single" w:sz="8" w:space="0" w:color="auto"/>
            </w:tcBorders>
            <w:vAlign w:val="center"/>
          </w:tcPr>
          <w:p w14:paraId="01518281" w14:textId="5CD324C7" w:rsidR="00852976" w:rsidRDefault="00852976" w:rsidP="00AE66F2">
            <w:pPr>
              <w:jc w:val="left"/>
              <w:rPr>
                <w:rFonts w:eastAsia="Times New Roman" w:cstheme="minorHAnsi"/>
                <w:sz w:val="20"/>
                <w:szCs w:val="20"/>
                <w:lang w:eastAsia="es-CL"/>
              </w:rPr>
            </w:pPr>
            <w:r>
              <w:rPr>
                <w:rFonts w:eastAsia="Times New Roman" w:cstheme="minorHAnsi"/>
                <w:sz w:val="20"/>
                <w:szCs w:val="20"/>
                <w:lang w:eastAsia="es-CL"/>
              </w:rPr>
              <w:t xml:space="preserve">Sector aledaño al pozo Camar 2, las coordenadas corresponden al ejemplan N° 18 de </w:t>
            </w:r>
            <w:r w:rsidRPr="00D03DB5">
              <w:rPr>
                <w:rFonts w:eastAsia="Times New Roman" w:cstheme="minorHAnsi"/>
                <w:i/>
                <w:sz w:val="20"/>
                <w:szCs w:val="20"/>
                <w:lang w:eastAsia="es-CL"/>
              </w:rPr>
              <w:t>Prosopis flexuosa</w:t>
            </w:r>
          </w:p>
        </w:tc>
      </w:tr>
      <w:tr w:rsidR="00AE7C90" w:rsidRPr="00EA5BB4" w14:paraId="58417730" w14:textId="77777777" w:rsidTr="00AE66F2">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A675AF7" w14:textId="77777777" w:rsidR="00AE7C90" w:rsidRDefault="00AE7C90" w:rsidP="00AE66F2">
            <w:pPr>
              <w:jc w:val="center"/>
              <w:rPr>
                <w:rFonts w:eastAsia="Times New Roman" w:cstheme="minorHAnsi"/>
                <w:sz w:val="20"/>
                <w:szCs w:val="20"/>
                <w:lang w:eastAsia="es-CL"/>
              </w:rPr>
            </w:pPr>
            <w:r>
              <w:rPr>
                <w:rFonts w:eastAsia="Times New Roman" w:cstheme="minorHAnsi"/>
                <w:sz w:val="20"/>
                <w:szCs w:val="20"/>
                <w:lang w:eastAsia="es-CL"/>
              </w:rPr>
              <w:t>12</w:t>
            </w:r>
          </w:p>
        </w:tc>
        <w:tc>
          <w:tcPr>
            <w:tcW w:w="654" w:type="pct"/>
            <w:tcBorders>
              <w:top w:val="single" w:sz="4" w:space="0" w:color="auto"/>
              <w:left w:val="nil"/>
              <w:bottom w:val="single" w:sz="4" w:space="0" w:color="auto"/>
              <w:right w:val="single" w:sz="4" w:space="0" w:color="auto"/>
            </w:tcBorders>
            <w:noWrap/>
            <w:vAlign w:val="center"/>
          </w:tcPr>
          <w:p w14:paraId="1A19B67F" w14:textId="77777777" w:rsidR="00AE7C90" w:rsidRPr="00343853" w:rsidRDefault="00AE7C90" w:rsidP="00AE66F2">
            <w:pPr>
              <w:jc w:val="center"/>
              <w:rPr>
                <w:rFonts w:eastAsia="Times New Roman" w:cstheme="minorHAnsi"/>
                <w:sz w:val="20"/>
                <w:szCs w:val="20"/>
                <w:lang w:eastAsia="es-CL"/>
              </w:rPr>
            </w:pPr>
            <w:r w:rsidRPr="009377EB">
              <w:rPr>
                <w:rFonts w:eastAsia="Times New Roman"/>
                <w:color w:val="000000"/>
                <w:sz w:val="18"/>
                <w:szCs w:val="18"/>
                <w:lang w:eastAsia="es-CL"/>
              </w:rPr>
              <w:t>7.411.451</w:t>
            </w:r>
          </w:p>
        </w:tc>
        <w:tc>
          <w:tcPr>
            <w:tcW w:w="654" w:type="pct"/>
            <w:tcBorders>
              <w:top w:val="single" w:sz="4" w:space="0" w:color="auto"/>
              <w:left w:val="nil"/>
              <w:bottom w:val="single" w:sz="4" w:space="0" w:color="auto"/>
              <w:right w:val="single" w:sz="4" w:space="0" w:color="auto"/>
            </w:tcBorders>
            <w:noWrap/>
            <w:vAlign w:val="center"/>
          </w:tcPr>
          <w:p w14:paraId="677AF290" w14:textId="77777777" w:rsidR="00AE7C90" w:rsidRPr="00343853" w:rsidRDefault="00AE7C90" w:rsidP="00AE66F2">
            <w:pPr>
              <w:jc w:val="center"/>
              <w:rPr>
                <w:rFonts w:eastAsia="Times New Roman" w:cstheme="minorHAnsi"/>
                <w:sz w:val="20"/>
                <w:szCs w:val="20"/>
                <w:lang w:eastAsia="es-CL"/>
              </w:rPr>
            </w:pPr>
            <w:r w:rsidRPr="009377EB">
              <w:rPr>
                <w:rFonts w:eastAsia="Times New Roman"/>
                <w:color w:val="000000"/>
                <w:sz w:val="18"/>
                <w:szCs w:val="18"/>
                <w:lang w:eastAsia="es-CL"/>
              </w:rPr>
              <w:t>594.810</w:t>
            </w:r>
          </w:p>
        </w:tc>
        <w:tc>
          <w:tcPr>
            <w:tcW w:w="1214" w:type="pct"/>
            <w:tcBorders>
              <w:top w:val="single" w:sz="4" w:space="0" w:color="auto"/>
              <w:left w:val="nil"/>
              <w:bottom w:val="single" w:sz="4" w:space="0" w:color="auto"/>
              <w:right w:val="single" w:sz="4" w:space="0" w:color="auto"/>
            </w:tcBorders>
            <w:vAlign w:val="center"/>
          </w:tcPr>
          <w:p w14:paraId="72B862A4" w14:textId="77777777" w:rsidR="00AE7C90" w:rsidRPr="009377EB" w:rsidRDefault="00AE7C90" w:rsidP="00AE66F2">
            <w:pPr>
              <w:rPr>
                <w:rFonts w:eastAsia="Times New Roman"/>
                <w:color w:val="000000"/>
                <w:sz w:val="18"/>
                <w:szCs w:val="18"/>
                <w:lang w:eastAsia="es-CL"/>
              </w:rPr>
            </w:pPr>
            <w:r w:rsidRPr="009377EB">
              <w:rPr>
                <w:rFonts w:eastAsia="Times New Roman"/>
                <w:color w:val="000000"/>
                <w:sz w:val="18"/>
                <w:szCs w:val="18"/>
                <w:lang w:eastAsia="es-CL"/>
              </w:rPr>
              <w:t xml:space="preserve">Parcela de vegetación V-32 </w:t>
            </w:r>
          </w:p>
        </w:tc>
        <w:tc>
          <w:tcPr>
            <w:tcW w:w="2004" w:type="pct"/>
            <w:tcBorders>
              <w:top w:val="single" w:sz="4" w:space="0" w:color="auto"/>
              <w:left w:val="nil"/>
              <w:bottom w:val="single" w:sz="4" w:space="0" w:color="auto"/>
              <w:right w:val="single" w:sz="8" w:space="0" w:color="auto"/>
            </w:tcBorders>
            <w:vAlign w:val="center"/>
          </w:tcPr>
          <w:p w14:paraId="26AD0FBC" w14:textId="77777777" w:rsidR="00AE7C90" w:rsidRDefault="00AE7C90" w:rsidP="00AE66F2">
            <w:pPr>
              <w:jc w:val="left"/>
              <w:rPr>
                <w:rFonts w:eastAsia="Times New Roman" w:cstheme="minorHAnsi"/>
                <w:sz w:val="20"/>
                <w:szCs w:val="20"/>
                <w:lang w:eastAsia="es-CL"/>
              </w:rPr>
            </w:pPr>
            <w:r>
              <w:rPr>
                <w:rFonts w:eastAsia="Times New Roman" w:cstheme="minorHAnsi"/>
                <w:sz w:val="20"/>
                <w:szCs w:val="20"/>
                <w:lang w:eastAsia="es-CL"/>
              </w:rPr>
              <w:t xml:space="preserve">Parcela de monitoreo vegetación Borde Este </w:t>
            </w:r>
          </w:p>
        </w:tc>
      </w:tr>
      <w:tr w:rsidR="00AE7C90" w:rsidRPr="00EA5BB4" w14:paraId="4FB7C8A6" w14:textId="77777777" w:rsidTr="00AE66F2">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28648BF" w14:textId="77777777" w:rsidR="00AE7C90" w:rsidRDefault="00AE7C90" w:rsidP="00AE66F2">
            <w:pPr>
              <w:jc w:val="center"/>
              <w:rPr>
                <w:rFonts w:eastAsia="Times New Roman" w:cstheme="minorHAnsi"/>
                <w:sz w:val="20"/>
                <w:szCs w:val="20"/>
                <w:lang w:eastAsia="es-CL"/>
              </w:rPr>
            </w:pPr>
            <w:r>
              <w:rPr>
                <w:rFonts w:eastAsia="Times New Roman" w:cstheme="minorHAnsi"/>
                <w:sz w:val="20"/>
                <w:szCs w:val="20"/>
                <w:lang w:eastAsia="es-CL"/>
              </w:rPr>
              <w:t>13</w:t>
            </w:r>
          </w:p>
        </w:tc>
        <w:tc>
          <w:tcPr>
            <w:tcW w:w="654" w:type="pct"/>
            <w:tcBorders>
              <w:top w:val="single" w:sz="4" w:space="0" w:color="auto"/>
              <w:left w:val="nil"/>
              <w:bottom w:val="single" w:sz="4" w:space="0" w:color="auto"/>
              <w:right w:val="single" w:sz="4" w:space="0" w:color="auto"/>
            </w:tcBorders>
            <w:noWrap/>
            <w:vAlign w:val="center"/>
          </w:tcPr>
          <w:p w14:paraId="54A1BF32" w14:textId="77777777" w:rsidR="00AE7C90" w:rsidRPr="00343853" w:rsidRDefault="00AE7C90" w:rsidP="00AE66F2">
            <w:pPr>
              <w:jc w:val="center"/>
              <w:rPr>
                <w:rFonts w:eastAsia="Times New Roman" w:cstheme="minorHAnsi"/>
                <w:sz w:val="20"/>
                <w:szCs w:val="20"/>
                <w:lang w:eastAsia="es-CL"/>
              </w:rPr>
            </w:pPr>
            <w:r w:rsidRPr="009377EB">
              <w:rPr>
                <w:rFonts w:eastAsia="Times New Roman"/>
                <w:color w:val="000000"/>
                <w:sz w:val="18"/>
                <w:szCs w:val="18"/>
                <w:lang w:eastAsia="es-CL"/>
              </w:rPr>
              <w:t>7.411.446</w:t>
            </w:r>
          </w:p>
        </w:tc>
        <w:tc>
          <w:tcPr>
            <w:tcW w:w="654" w:type="pct"/>
            <w:tcBorders>
              <w:top w:val="single" w:sz="4" w:space="0" w:color="auto"/>
              <w:left w:val="nil"/>
              <w:bottom w:val="single" w:sz="4" w:space="0" w:color="auto"/>
              <w:right w:val="single" w:sz="4" w:space="0" w:color="auto"/>
            </w:tcBorders>
            <w:noWrap/>
            <w:vAlign w:val="center"/>
          </w:tcPr>
          <w:p w14:paraId="5C30CC03" w14:textId="77777777" w:rsidR="00AE7C90" w:rsidRPr="00343853" w:rsidRDefault="00AE7C90" w:rsidP="00AE66F2">
            <w:pPr>
              <w:jc w:val="center"/>
              <w:rPr>
                <w:rFonts w:eastAsia="Times New Roman" w:cstheme="minorHAnsi"/>
                <w:sz w:val="20"/>
                <w:szCs w:val="20"/>
                <w:lang w:eastAsia="es-CL"/>
              </w:rPr>
            </w:pPr>
            <w:r w:rsidRPr="009377EB">
              <w:rPr>
                <w:rFonts w:eastAsia="Times New Roman"/>
                <w:color w:val="000000"/>
                <w:sz w:val="18"/>
                <w:szCs w:val="18"/>
                <w:lang w:eastAsia="es-CL"/>
              </w:rPr>
              <w:t>595.172</w:t>
            </w:r>
          </w:p>
        </w:tc>
        <w:tc>
          <w:tcPr>
            <w:tcW w:w="1214" w:type="pct"/>
            <w:tcBorders>
              <w:top w:val="single" w:sz="4" w:space="0" w:color="auto"/>
              <w:left w:val="nil"/>
              <w:bottom w:val="single" w:sz="4" w:space="0" w:color="auto"/>
              <w:right w:val="single" w:sz="4" w:space="0" w:color="auto"/>
            </w:tcBorders>
            <w:vAlign w:val="center"/>
          </w:tcPr>
          <w:p w14:paraId="570F69AD" w14:textId="77777777" w:rsidR="00AE7C90" w:rsidRPr="009377EB" w:rsidRDefault="00AE7C90" w:rsidP="00AE66F2">
            <w:pPr>
              <w:rPr>
                <w:rFonts w:eastAsia="Times New Roman"/>
                <w:color w:val="000000"/>
                <w:sz w:val="18"/>
                <w:szCs w:val="18"/>
                <w:lang w:eastAsia="es-CL"/>
              </w:rPr>
            </w:pPr>
            <w:r w:rsidRPr="009377EB">
              <w:rPr>
                <w:rFonts w:eastAsia="Times New Roman"/>
                <w:color w:val="000000"/>
                <w:sz w:val="18"/>
                <w:szCs w:val="18"/>
                <w:lang w:eastAsia="es-CL"/>
              </w:rPr>
              <w:t xml:space="preserve">Parcela de vegetación V-34 </w:t>
            </w:r>
          </w:p>
        </w:tc>
        <w:tc>
          <w:tcPr>
            <w:tcW w:w="2004" w:type="pct"/>
            <w:tcBorders>
              <w:top w:val="single" w:sz="4" w:space="0" w:color="auto"/>
              <w:left w:val="nil"/>
              <w:bottom w:val="single" w:sz="4" w:space="0" w:color="auto"/>
              <w:right w:val="single" w:sz="8" w:space="0" w:color="auto"/>
            </w:tcBorders>
            <w:vAlign w:val="center"/>
          </w:tcPr>
          <w:p w14:paraId="055602D8" w14:textId="77777777" w:rsidR="00AE7C90" w:rsidRDefault="00AE7C90" w:rsidP="00AE66F2">
            <w:pPr>
              <w:jc w:val="left"/>
              <w:rPr>
                <w:rFonts w:eastAsia="Times New Roman" w:cstheme="minorHAnsi"/>
                <w:sz w:val="20"/>
                <w:szCs w:val="20"/>
                <w:lang w:eastAsia="es-CL"/>
              </w:rPr>
            </w:pPr>
            <w:r>
              <w:rPr>
                <w:rFonts w:eastAsia="Times New Roman" w:cstheme="minorHAnsi"/>
                <w:sz w:val="20"/>
                <w:szCs w:val="20"/>
                <w:lang w:eastAsia="es-CL"/>
              </w:rPr>
              <w:t>Parcela de monitoreo vegetación Borde Este</w:t>
            </w:r>
          </w:p>
        </w:tc>
      </w:tr>
    </w:tbl>
    <w:p w14:paraId="6F527B84" w14:textId="77777777" w:rsidR="009524F3" w:rsidRPr="0025129B" w:rsidRDefault="009524F3" w:rsidP="00FD6FC0">
      <w:pPr>
        <w:rPr>
          <w:rFonts w:cstheme="minorHAnsi"/>
          <w:sz w:val="16"/>
          <w:szCs w:val="16"/>
        </w:rPr>
      </w:pPr>
    </w:p>
    <w:p w14:paraId="660B1F25" w14:textId="7CFF9CAD" w:rsidR="009902C4" w:rsidRPr="0025129B" w:rsidRDefault="009902C4" w:rsidP="009902C4">
      <w:pPr>
        <w:pStyle w:val="Ttulo3"/>
        <w:rPr>
          <w:color w:val="FF0000"/>
        </w:rPr>
      </w:pPr>
      <w:bookmarkStart w:id="91" w:name="_Toc392520649"/>
      <w:bookmarkStart w:id="92" w:name="_Toc382383542"/>
      <w:bookmarkStart w:id="93" w:name="_Toc382472364"/>
      <w:r w:rsidRPr="0025129B">
        <w:t>Detalle de equipos de medición utilizados en la Inspección</w:t>
      </w:r>
      <w:bookmarkEnd w:id="91"/>
      <w:r w:rsidRPr="0025129B">
        <w:rPr>
          <w:sz w:val="20"/>
        </w:rPr>
        <w:t xml:space="preserve"> </w:t>
      </w:r>
      <w:bookmarkEnd w:id="92"/>
      <w:bookmarkEnd w:id="93"/>
    </w:p>
    <w:p w14:paraId="53B6A8BB" w14:textId="77777777" w:rsidR="009902C4" w:rsidRPr="0025129B" w:rsidRDefault="009902C4" w:rsidP="009902C4">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140"/>
        <w:gridCol w:w="2457"/>
        <w:gridCol w:w="1100"/>
        <w:gridCol w:w="1586"/>
        <w:gridCol w:w="1588"/>
        <w:gridCol w:w="2241"/>
      </w:tblGrid>
      <w:tr w:rsidR="001A1CD5" w:rsidRPr="0025129B" w14:paraId="5C603119" w14:textId="77777777" w:rsidTr="00E01C51">
        <w:trPr>
          <w:trHeight w:val="612"/>
          <w:tblHeader/>
          <w:jc w:val="center"/>
        </w:trPr>
        <w:tc>
          <w:tcPr>
            <w:tcW w:w="563" w:type="pct"/>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14:paraId="2173E30E" w14:textId="730BA9E1" w:rsidR="009902C4" w:rsidRPr="0025129B" w:rsidRDefault="009902C4" w:rsidP="00430772">
            <w:pPr>
              <w:jc w:val="center"/>
              <w:rPr>
                <w:rFonts w:cstheme="minorHAnsi"/>
                <w:b/>
                <w:sz w:val="20"/>
                <w:szCs w:val="20"/>
                <w:lang w:val="es-ES_tradnl"/>
              </w:rPr>
            </w:pPr>
            <w:r w:rsidRPr="0025129B">
              <w:rPr>
                <w:rFonts w:cstheme="minorHAnsi"/>
                <w:b/>
                <w:sz w:val="20"/>
                <w:szCs w:val="20"/>
                <w:lang w:val="es-ES_tradnl"/>
              </w:rPr>
              <w:t>N° de Estación</w:t>
            </w:r>
            <w:r w:rsidR="00430772" w:rsidRPr="0025129B">
              <w:rPr>
                <w:rFonts w:cstheme="minorHAnsi"/>
                <w:b/>
                <w:sz w:val="20"/>
                <w:szCs w:val="20"/>
                <w:lang w:val="es-ES_tradnl"/>
              </w:rPr>
              <w:t>(es)</w:t>
            </w:r>
          </w:p>
        </w:tc>
        <w:tc>
          <w:tcPr>
            <w:tcW w:w="1215" w:type="pct"/>
            <w:tcBorders>
              <w:top w:val="single" w:sz="8" w:space="0" w:color="auto"/>
              <w:left w:val="nil"/>
              <w:bottom w:val="single" w:sz="4" w:space="0" w:color="auto"/>
              <w:right w:val="single" w:sz="4" w:space="0" w:color="auto"/>
            </w:tcBorders>
            <w:shd w:val="clear" w:color="auto" w:fill="D9D9D9" w:themeFill="background1" w:themeFillShade="D9"/>
            <w:vAlign w:val="center"/>
          </w:tcPr>
          <w:p w14:paraId="10F80CF9" w14:textId="7AB7B1DC" w:rsidR="009902C4" w:rsidRPr="0025129B" w:rsidRDefault="009902C4" w:rsidP="00E01C51">
            <w:pPr>
              <w:jc w:val="center"/>
              <w:rPr>
                <w:rFonts w:cstheme="minorHAnsi"/>
                <w:b/>
                <w:sz w:val="20"/>
                <w:szCs w:val="20"/>
                <w:lang w:val="es-ES_tradnl"/>
              </w:rPr>
            </w:pPr>
            <w:r w:rsidRPr="0025129B">
              <w:rPr>
                <w:rFonts w:cstheme="minorHAnsi"/>
                <w:b/>
                <w:sz w:val="20"/>
                <w:szCs w:val="20"/>
                <w:lang w:val="es-ES_tradnl"/>
              </w:rPr>
              <w:t>Detalle Equipo</w:t>
            </w:r>
            <w:r w:rsidR="00E01C51">
              <w:rPr>
                <w:rFonts w:cstheme="minorHAnsi"/>
                <w:b/>
                <w:sz w:val="20"/>
                <w:szCs w:val="20"/>
                <w:lang w:val="es-ES_tradnl"/>
              </w:rPr>
              <w:t xml:space="preserve"> </w:t>
            </w:r>
          </w:p>
        </w:tc>
        <w:tc>
          <w:tcPr>
            <w:tcW w:w="544" w:type="pct"/>
            <w:tcBorders>
              <w:top w:val="single" w:sz="8" w:space="0" w:color="auto"/>
              <w:left w:val="nil"/>
              <w:bottom w:val="single" w:sz="4" w:space="0" w:color="auto"/>
              <w:right w:val="single" w:sz="4" w:space="0" w:color="auto"/>
            </w:tcBorders>
            <w:shd w:val="clear" w:color="auto" w:fill="D9D9D9" w:themeFill="background1" w:themeFillShade="D9"/>
            <w:vAlign w:val="center"/>
          </w:tcPr>
          <w:p w14:paraId="75DA50BF" w14:textId="7E75D610" w:rsidR="009902C4" w:rsidRPr="0025129B" w:rsidRDefault="009902C4" w:rsidP="009902C4">
            <w:pPr>
              <w:jc w:val="center"/>
              <w:rPr>
                <w:rFonts w:cstheme="minorHAnsi"/>
                <w:b/>
                <w:sz w:val="20"/>
                <w:szCs w:val="20"/>
                <w:lang w:val="es-ES_tradnl"/>
              </w:rPr>
            </w:pPr>
            <w:r w:rsidRPr="0025129B">
              <w:rPr>
                <w:rFonts w:cstheme="minorHAnsi"/>
                <w:b/>
                <w:sz w:val="20"/>
                <w:szCs w:val="20"/>
                <w:lang w:val="es-ES_tradnl"/>
              </w:rPr>
              <w:t>N° de Serie</w:t>
            </w:r>
            <w:r w:rsidR="001A1CD5" w:rsidRPr="0025129B">
              <w:rPr>
                <w:rFonts w:cstheme="minorHAnsi"/>
                <w:b/>
                <w:sz w:val="20"/>
                <w:szCs w:val="20"/>
                <w:lang w:val="es-ES_tradnl"/>
              </w:rPr>
              <w:t xml:space="preserve"> del equipo </w:t>
            </w:r>
          </w:p>
        </w:tc>
        <w:tc>
          <w:tcPr>
            <w:tcW w:w="784" w:type="pct"/>
            <w:tcBorders>
              <w:top w:val="single" w:sz="8" w:space="0" w:color="auto"/>
              <w:left w:val="nil"/>
              <w:bottom w:val="single" w:sz="4" w:space="0" w:color="auto"/>
              <w:right w:val="single" w:sz="4" w:space="0" w:color="auto"/>
            </w:tcBorders>
            <w:shd w:val="clear" w:color="auto" w:fill="D9D9D9" w:themeFill="background1" w:themeFillShade="D9"/>
            <w:vAlign w:val="center"/>
          </w:tcPr>
          <w:p w14:paraId="5358A639" w14:textId="7A71C39C" w:rsidR="009902C4" w:rsidRPr="0025129B" w:rsidRDefault="009902C4" w:rsidP="00E01C51">
            <w:pPr>
              <w:spacing w:before="60" w:after="60"/>
              <w:ind w:left="57" w:right="57"/>
              <w:jc w:val="center"/>
              <w:rPr>
                <w:rFonts w:cstheme="minorHAnsi"/>
                <w:b/>
                <w:sz w:val="20"/>
                <w:szCs w:val="20"/>
              </w:rPr>
            </w:pPr>
            <w:r w:rsidRPr="0025129B">
              <w:rPr>
                <w:rFonts w:cstheme="minorHAnsi"/>
                <w:b/>
                <w:sz w:val="20"/>
                <w:szCs w:val="20"/>
              </w:rPr>
              <w:t>Fecha última calibración</w:t>
            </w:r>
            <w:r w:rsidR="001A1CD5" w:rsidRPr="0025129B">
              <w:rPr>
                <w:rFonts w:cstheme="minorHAnsi"/>
                <w:b/>
                <w:sz w:val="20"/>
                <w:szCs w:val="20"/>
              </w:rPr>
              <w:t xml:space="preserve"> </w:t>
            </w:r>
          </w:p>
        </w:tc>
        <w:tc>
          <w:tcPr>
            <w:tcW w:w="785" w:type="pct"/>
            <w:tcBorders>
              <w:top w:val="single" w:sz="8" w:space="0" w:color="auto"/>
              <w:left w:val="nil"/>
              <w:bottom w:val="single" w:sz="4" w:space="0" w:color="auto"/>
              <w:right w:val="single" w:sz="4" w:space="0" w:color="auto"/>
            </w:tcBorders>
            <w:shd w:val="clear" w:color="auto" w:fill="D9D9D9" w:themeFill="background1" w:themeFillShade="D9"/>
          </w:tcPr>
          <w:p w14:paraId="32708528" w14:textId="796A33D3" w:rsidR="009902C4" w:rsidRPr="0025129B" w:rsidRDefault="00924D2B" w:rsidP="00E01C51">
            <w:pPr>
              <w:spacing w:before="60" w:after="60"/>
              <w:ind w:left="57" w:right="57"/>
              <w:jc w:val="center"/>
              <w:rPr>
                <w:rFonts w:cstheme="minorHAnsi"/>
                <w:b/>
                <w:sz w:val="20"/>
                <w:szCs w:val="20"/>
              </w:rPr>
            </w:pPr>
            <w:r w:rsidRPr="0025129B">
              <w:rPr>
                <w:rFonts w:cstheme="minorHAnsi"/>
                <w:b/>
                <w:sz w:val="20"/>
                <w:szCs w:val="20"/>
              </w:rPr>
              <w:t>¿</w:t>
            </w:r>
            <w:r w:rsidR="001A1CD5" w:rsidRPr="0025129B">
              <w:rPr>
                <w:rFonts w:cstheme="minorHAnsi"/>
                <w:b/>
                <w:sz w:val="20"/>
                <w:szCs w:val="20"/>
              </w:rPr>
              <w:t>Se realizó</w:t>
            </w:r>
            <w:r w:rsidR="009902C4" w:rsidRPr="0025129B">
              <w:rPr>
                <w:rFonts w:cstheme="minorHAnsi"/>
                <w:b/>
                <w:sz w:val="20"/>
                <w:szCs w:val="20"/>
              </w:rPr>
              <w:t xml:space="preserve"> </w:t>
            </w:r>
            <w:r w:rsidR="0091285E" w:rsidRPr="0025129B">
              <w:rPr>
                <w:rFonts w:cstheme="minorHAnsi"/>
                <w:b/>
                <w:sz w:val="20"/>
                <w:szCs w:val="20"/>
              </w:rPr>
              <w:t>verificación</w:t>
            </w:r>
            <w:r w:rsidRPr="0025129B">
              <w:rPr>
                <w:rFonts w:cstheme="minorHAnsi"/>
                <w:b/>
                <w:sz w:val="20"/>
                <w:szCs w:val="20"/>
              </w:rPr>
              <w:t xml:space="preserve"> </w:t>
            </w:r>
            <w:r w:rsidR="009902C4" w:rsidRPr="0025129B">
              <w:rPr>
                <w:rFonts w:cstheme="minorHAnsi"/>
                <w:b/>
                <w:sz w:val="20"/>
                <w:szCs w:val="20"/>
              </w:rPr>
              <w:t>en terreno</w:t>
            </w:r>
            <w:r w:rsidRPr="0025129B">
              <w:rPr>
                <w:rFonts w:cstheme="minorHAnsi"/>
                <w:b/>
                <w:sz w:val="20"/>
                <w:szCs w:val="20"/>
              </w:rPr>
              <w:t>?</w:t>
            </w:r>
          </w:p>
        </w:tc>
        <w:tc>
          <w:tcPr>
            <w:tcW w:w="1108" w:type="pct"/>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14:paraId="0AEDB5B2" w14:textId="7A53251A" w:rsidR="009902C4" w:rsidRPr="0025129B" w:rsidRDefault="009902C4" w:rsidP="00E01C51">
            <w:pPr>
              <w:spacing w:before="60" w:after="60"/>
              <w:ind w:left="57" w:right="57"/>
              <w:jc w:val="center"/>
              <w:rPr>
                <w:rFonts w:cstheme="minorHAnsi"/>
                <w:b/>
                <w:sz w:val="20"/>
                <w:szCs w:val="20"/>
              </w:rPr>
            </w:pPr>
            <w:r w:rsidRPr="0025129B">
              <w:rPr>
                <w:rFonts w:cstheme="minorHAnsi"/>
                <w:b/>
                <w:sz w:val="20"/>
                <w:szCs w:val="20"/>
              </w:rPr>
              <w:t xml:space="preserve">Matriz ambiental Analizada </w:t>
            </w:r>
          </w:p>
        </w:tc>
      </w:tr>
      <w:tr w:rsidR="00E01C51" w:rsidRPr="0025129B" w14:paraId="2169D3E0" w14:textId="77777777" w:rsidTr="00E01C51">
        <w:trPr>
          <w:trHeight w:val="551"/>
          <w:jc w:val="center"/>
        </w:trPr>
        <w:tc>
          <w:tcPr>
            <w:tcW w:w="563" w:type="pct"/>
            <w:tcBorders>
              <w:top w:val="single" w:sz="4" w:space="0" w:color="auto"/>
              <w:left w:val="single" w:sz="8" w:space="0" w:color="auto"/>
              <w:bottom w:val="single" w:sz="4" w:space="0" w:color="auto"/>
              <w:right w:val="single" w:sz="4" w:space="0" w:color="auto"/>
            </w:tcBorders>
            <w:noWrap/>
            <w:vAlign w:val="center"/>
            <w:hideMark/>
          </w:tcPr>
          <w:p w14:paraId="6217E1FA" w14:textId="77B8CA0C" w:rsidR="00E01C51" w:rsidRPr="0025129B" w:rsidRDefault="00E01C51" w:rsidP="009902C4">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215" w:type="pct"/>
            <w:tcBorders>
              <w:top w:val="single" w:sz="4" w:space="0" w:color="auto"/>
              <w:left w:val="nil"/>
              <w:bottom w:val="single" w:sz="4" w:space="0" w:color="auto"/>
              <w:right w:val="single" w:sz="4" w:space="0" w:color="auto"/>
            </w:tcBorders>
            <w:noWrap/>
            <w:vAlign w:val="center"/>
          </w:tcPr>
          <w:p w14:paraId="49452F01" w14:textId="072C2546" w:rsidR="00E01C51" w:rsidRPr="0025129B" w:rsidRDefault="00E01C51" w:rsidP="009902C4">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Pozómetro </w:t>
            </w:r>
          </w:p>
        </w:tc>
        <w:tc>
          <w:tcPr>
            <w:tcW w:w="544" w:type="pct"/>
            <w:tcBorders>
              <w:top w:val="single" w:sz="4" w:space="0" w:color="auto"/>
              <w:left w:val="nil"/>
              <w:bottom w:val="single" w:sz="4" w:space="0" w:color="auto"/>
              <w:right w:val="single" w:sz="4" w:space="0" w:color="auto"/>
            </w:tcBorders>
            <w:noWrap/>
            <w:vAlign w:val="center"/>
          </w:tcPr>
          <w:p w14:paraId="7E290483" w14:textId="439EAC19" w:rsidR="00E01C51" w:rsidRPr="0025129B" w:rsidRDefault="00E01C51" w:rsidP="009902C4">
            <w:pPr>
              <w:jc w:val="center"/>
              <w:rPr>
                <w:rFonts w:eastAsia="Times New Roman" w:cstheme="minorHAnsi"/>
                <w:sz w:val="20"/>
                <w:szCs w:val="20"/>
                <w:lang w:val="es-ES_tradnl" w:eastAsia="es-CL"/>
              </w:rPr>
            </w:pPr>
            <w:r w:rsidRPr="00806E6F">
              <w:rPr>
                <w:rFonts w:eastAsia="Times New Roman" w:cstheme="minorHAnsi"/>
                <w:sz w:val="20"/>
                <w:szCs w:val="20"/>
                <w:lang w:val="es-ES_tradnl" w:eastAsia="es-CL"/>
              </w:rPr>
              <w:t>3670</w:t>
            </w:r>
          </w:p>
        </w:tc>
        <w:tc>
          <w:tcPr>
            <w:tcW w:w="784" w:type="pct"/>
            <w:tcBorders>
              <w:top w:val="single" w:sz="4" w:space="0" w:color="auto"/>
              <w:left w:val="nil"/>
              <w:bottom w:val="single" w:sz="4" w:space="0" w:color="auto"/>
              <w:right w:val="single" w:sz="4" w:space="0" w:color="auto"/>
            </w:tcBorders>
            <w:vAlign w:val="center"/>
          </w:tcPr>
          <w:p w14:paraId="069F1CEA" w14:textId="393D015E" w:rsidR="00E01C51" w:rsidRPr="0025129B" w:rsidRDefault="00E01C51" w:rsidP="009902C4">
            <w:pPr>
              <w:rPr>
                <w:rFonts w:eastAsia="Times New Roman" w:cstheme="minorHAnsi"/>
                <w:sz w:val="20"/>
                <w:szCs w:val="20"/>
                <w:lang w:val="es-ES_tradnl" w:eastAsia="es-CL"/>
              </w:rPr>
            </w:pPr>
            <w:r>
              <w:rPr>
                <w:rFonts w:eastAsia="Times New Roman" w:cstheme="minorHAnsi"/>
                <w:sz w:val="20"/>
                <w:szCs w:val="20"/>
                <w:lang w:val="es-ES_tradnl" w:eastAsia="es-CL"/>
              </w:rPr>
              <w:t>No Aplica</w:t>
            </w:r>
          </w:p>
        </w:tc>
        <w:tc>
          <w:tcPr>
            <w:tcW w:w="785" w:type="pct"/>
            <w:tcBorders>
              <w:top w:val="single" w:sz="4" w:space="0" w:color="auto"/>
              <w:left w:val="nil"/>
              <w:bottom w:val="single" w:sz="4" w:space="0" w:color="auto"/>
              <w:right w:val="single" w:sz="4" w:space="0" w:color="auto"/>
            </w:tcBorders>
            <w:vAlign w:val="center"/>
          </w:tcPr>
          <w:p w14:paraId="21A474AE" w14:textId="746A3528" w:rsidR="00E01C51" w:rsidRPr="0025129B" w:rsidRDefault="00E01C51" w:rsidP="009902C4">
            <w:pPr>
              <w:jc w:val="left"/>
              <w:rPr>
                <w:rFonts w:eastAsia="Times New Roman" w:cstheme="minorHAnsi"/>
                <w:sz w:val="20"/>
                <w:szCs w:val="20"/>
                <w:lang w:val="es-ES_tradnl" w:eastAsia="es-CL"/>
              </w:rPr>
            </w:pPr>
            <w:r>
              <w:rPr>
                <w:rFonts w:eastAsia="Times New Roman" w:cstheme="minorHAnsi"/>
                <w:sz w:val="20"/>
                <w:szCs w:val="20"/>
                <w:lang w:val="es-ES_tradnl" w:eastAsia="es-CL"/>
              </w:rPr>
              <w:t>No Corresponde</w:t>
            </w:r>
          </w:p>
        </w:tc>
        <w:tc>
          <w:tcPr>
            <w:tcW w:w="1108" w:type="pct"/>
            <w:tcBorders>
              <w:top w:val="single" w:sz="4" w:space="0" w:color="auto"/>
              <w:left w:val="single" w:sz="4" w:space="0" w:color="auto"/>
              <w:bottom w:val="single" w:sz="4" w:space="0" w:color="auto"/>
              <w:right w:val="single" w:sz="8" w:space="0" w:color="auto"/>
            </w:tcBorders>
            <w:vAlign w:val="center"/>
          </w:tcPr>
          <w:p w14:paraId="2124F222" w14:textId="298640B6" w:rsidR="00E01C51" w:rsidRPr="0025129B" w:rsidRDefault="00E01C51" w:rsidP="009902C4">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Agua </w:t>
            </w:r>
          </w:p>
        </w:tc>
      </w:tr>
    </w:tbl>
    <w:p w14:paraId="2064DA3E" w14:textId="77777777" w:rsidR="009902C4" w:rsidRPr="0025129B" w:rsidRDefault="009902C4" w:rsidP="00FD6FC0">
      <w:pPr>
        <w:rPr>
          <w:rFonts w:cstheme="minorHAnsi"/>
          <w:sz w:val="16"/>
          <w:szCs w:val="16"/>
        </w:rPr>
      </w:pPr>
    </w:p>
    <w:p w14:paraId="6F527B85" w14:textId="77777777" w:rsidR="009524F3" w:rsidRPr="0025129B" w:rsidRDefault="009524F3">
      <w:pPr>
        <w:jc w:val="left"/>
        <w:rPr>
          <w:rFonts w:cstheme="minorHAnsi"/>
          <w:b/>
          <w:sz w:val="14"/>
          <w:szCs w:val="24"/>
        </w:rPr>
      </w:pPr>
      <w:r w:rsidRPr="0025129B">
        <w:rPr>
          <w:rFonts w:cstheme="minorHAnsi"/>
          <w:b/>
          <w:sz w:val="14"/>
          <w:szCs w:val="24"/>
        </w:rPr>
        <w:br w:type="page"/>
      </w:r>
    </w:p>
    <w:p w14:paraId="6F527B86"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94" w:name="_Toc352840391"/>
      <w:bookmarkStart w:id="95" w:name="_Toc352841451"/>
    </w:p>
    <w:p w14:paraId="6F527B87" w14:textId="77777777" w:rsidR="00D961CF" w:rsidRPr="0025129B" w:rsidRDefault="00D961CF" w:rsidP="00C958D0">
      <w:pPr>
        <w:pStyle w:val="Ttulo3"/>
      </w:pPr>
      <w:bookmarkStart w:id="96" w:name="_Toc353998118"/>
      <w:bookmarkStart w:id="97" w:name="_Toc353998191"/>
      <w:bookmarkStart w:id="98" w:name="_Toc382383543"/>
      <w:bookmarkStart w:id="99" w:name="_Toc382472365"/>
      <w:bookmarkStart w:id="100" w:name="_Toc392520650"/>
      <w:r w:rsidRPr="0025129B">
        <w:lastRenderedPageBreak/>
        <w:t>Esquema de Recorrido.</w:t>
      </w:r>
      <w:bookmarkEnd w:id="94"/>
      <w:bookmarkEnd w:id="95"/>
      <w:bookmarkEnd w:id="96"/>
      <w:bookmarkEnd w:id="97"/>
      <w:bookmarkEnd w:id="98"/>
      <w:bookmarkEnd w:id="99"/>
      <w:bookmarkEnd w:id="100"/>
    </w:p>
    <w:p w14:paraId="6F527B88" w14:textId="44989E47" w:rsidR="00893A4E" w:rsidRPr="0025129B" w:rsidRDefault="001F3D5D" w:rsidP="00FD6FC0">
      <w:pPr>
        <w:rPr>
          <w:rFonts w:cstheme="minorHAnsi"/>
          <w:sz w:val="16"/>
          <w:szCs w:val="16"/>
        </w:rPr>
      </w:pPr>
      <w:r>
        <w:rPr>
          <w:noProof/>
          <w:lang w:eastAsia="es-CL"/>
        </w:rPr>
        <w:drawing>
          <wp:anchor distT="0" distB="0" distL="114300" distR="114300" simplePos="0" relativeHeight="251686912" behindDoc="0" locked="0" layoutInCell="1" allowOverlap="1" wp14:anchorId="2DFCDC24" wp14:editId="58961C74">
            <wp:simplePos x="0" y="0"/>
            <wp:positionH relativeFrom="column">
              <wp:posOffset>732790</wp:posOffset>
            </wp:positionH>
            <wp:positionV relativeFrom="paragraph">
              <wp:posOffset>380365</wp:posOffset>
            </wp:positionV>
            <wp:extent cx="871855" cy="871855"/>
            <wp:effectExtent l="0" t="0" r="0" b="0"/>
            <wp:wrapNone/>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ilo-decorativo-rosa-de-los-vientos.jpg"/>
                    <pic:cNvPicPr/>
                  </pic:nvPicPr>
                  <pic:blipFill>
                    <a:blip r:embed="rId19">
                      <a:extLst>
                        <a:ext uri="{28A0092B-C50C-407E-A947-70E740481C1C}">
                          <a14:useLocalDpi xmlns:a14="http://schemas.microsoft.com/office/drawing/2010/main" val="0"/>
                        </a:ext>
                      </a:extLst>
                    </a:blip>
                    <a:stretch>
                      <a:fillRect/>
                    </a:stretch>
                  </pic:blipFill>
                  <pic:spPr>
                    <a:xfrm>
                      <a:off x="0" y="0"/>
                      <a:ext cx="871855" cy="871855"/>
                    </a:xfrm>
                    <a:prstGeom prst="rect">
                      <a:avLst/>
                    </a:prstGeom>
                  </pic:spPr>
                </pic:pic>
              </a:graphicData>
            </a:graphic>
            <wp14:sizeRelH relativeFrom="page">
              <wp14:pctWidth>0</wp14:pctWidth>
            </wp14:sizeRelH>
            <wp14:sizeRelV relativeFrom="page">
              <wp14:pctHeight>0</wp14:pctHeight>
            </wp14:sizeRelV>
          </wp:anchor>
        </w:drawing>
      </w:r>
    </w:p>
    <w:p w14:paraId="6F527B8B" w14:textId="0576BBE2" w:rsidR="00D961CF" w:rsidRPr="0025129B" w:rsidRDefault="001F3D5D" w:rsidP="001F3D5D">
      <w:pPr>
        <w:jc w:val="center"/>
        <w:rPr>
          <w:rFonts w:cstheme="minorHAnsi"/>
          <w:b/>
          <w:sz w:val="14"/>
          <w:szCs w:val="24"/>
        </w:rPr>
      </w:pPr>
      <w:r>
        <w:rPr>
          <w:noProof/>
          <w:lang w:eastAsia="es-CL"/>
        </w:rPr>
        <w:drawing>
          <wp:inline distT="0" distB="0" distL="0" distR="0" wp14:anchorId="371276B0" wp14:editId="49CC330E">
            <wp:extent cx="7691222" cy="4374292"/>
            <wp:effectExtent l="0" t="0" r="508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6300" t="10141" r="5727" b="11330"/>
                    <a:stretch/>
                  </pic:blipFill>
                  <pic:spPr bwMode="auto">
                    <a:xfrm>
                      <a:off x="0" y="0"/>
                      <a:ext cx="7700387" cy="4379504"/>
                    </a:xfrm>
                    <a:prstGeom prst="rect">
                      <a:avLst/>
                    </a:prstGeom>
                    <a:ln>
                      <a:noFill/>
                    </a:ln>
                    <a:extLst>
                      <a:ext uri="{53640926-AAD7-44D8-BBD7-CCE9431645EC}">
                        <a14:shadowObscured xmlns:a14="http://schemas.microsoft.com/office/drawing/2010/main"/>
                      </a:ext>
                    </a:extLst>
                  </pic:spPr>
                </pic:pic>
              </a:graphicData>
            </a:graphic>
          </wp:inline>
        </w:drawing>
      </w:r>
    </w:p>
    <w:p w14:paraId="6F527B8C" w14:textId="20080C76" w:rsidR="00F265C2" w:rsidRPr="0025129B" w:rsidRDefault="00F265C2">
      <w:pPr>
        <w:jc w:val="left"/>
        <w:rPr>
          <w:rFonts w:cstheme="minorHAnsi"/>
          <w:b/>
          <w:szCs w:val="20"/>
        </w:rPr>
      </w:pPr>
      <w:bookmarkStart w:id="101" w:name="_Toc352840392"/>
      <w:bookmarkStart w:id="102" w:name="_Toc352841452"/>
      <w:r w:rsidRPr="0025129B">
        <w:br w:type="page"/>
      </w:r>
    </w:p>
    <w:p w14:paraId="0B77FD1E" w14:textId="73A819D0" w:rsidR="00F265C2" w:rsidRPr="0025129B" w:rsidRDefault="00F265C2" w:rsidP="00F265C2">
      <w:pPr>
        <w:pStyle w:val="Ttulo2"/>
        <w:rPr>
          <w:bCs/>
        </w:rPr>
      </w:pPr>
      <w:bookmarkStart w:id="103" w:name="_Toc382383544"/>
      <w:bookmarkStart w:id="104" w:name="_Toc382472366"/>
      <w:bookmarkStart w:id="105" w:name="_Toc392520651"/>
      <w:r w:rsidRPr="0025129B">
        <w:rPr>
          <w:bCs/>
        </w:rPr>
        <w:lastRenderedPageBreak/>
        <w:t xml:space="preserve">Aspectos </w:t>
      </w:r>
      <w:r w:rsidR="00430772" w:rsidRPr="0025129B">
        <w:rPr>
          <w:bCs/>
        </w:rPr>
        <w:t xml:space="preserve">relativos </w:t>
      </w:r>
      <w:r w:rsidRPr="0025129B">
        <w:rPr>
          <w:bCs/>
        </w:rPr>
        <w:t>al Seguimiento Ambiental</w:t>
      </w:r>
      <w:bookmarkEnd w:id="103"/>
      <w:bookmarkEnd w:id="104"/>
      <w:bookmarkEnd w:id="105"/>
    </w:p>
    <w:p w14:paraId="15362CC3" w14:textId="77777777" w:rsidR="00F265C2" w:rsidRPr="0025129B" w:rsidRDefault="00F265C2" w:rsidP="00F265C2">
      <w:pPr>
        <w:rPr>
          <w:b/>
          <w:bCs/>
        </w:rPr>
      </w:pPr>
    </w:p>
    <w:p w14:paraId="5A5FE58B" w14:textId="5BA65BBE" w:rsidR="00F265C2" w:rsidRPr="0025129B" w:rsidRDefault="00F265C2" w:rsidP="00F265C2">
      <w:pPr>
        <w:pStyle w:val="Ttulo3"/>
        <w:rPr>
          <w:bCs/>
        </w:rPr>
      </w:pPr>
      <w:bookmarkStart w:id="106" w:name="_Toc382383545"/>
      <w:bookmarkStart w:id="107" w:name="_Toc382472367"/>
      <w:bookmarkStart w:id="108" w:name="_Toc392520652"/>
      <w:r w:rsidRPr="0025129B">
        <w:rPr>
          <w:bCs/>
        </w:rPr>
        <w:t>Documentos Revisados</w:t>
      </w:r>
      <w:bookmarkEnd w:id="106"/>
      <w:bookmarkEnd w:id="107"/>
      <w:bookmarkEnd w:id="108"/>
    </w:p>
    <w:p w14:paraId="7D992AE2" w14:textId="77777777" w:rsidR="00F265C2" w:rsidRPr="0025129B" w:rsidRDefault="00F265C2" w:rsidP="00F265C2">
      <w:pPr>
        <w:rPr>
          <w:color w:val="1F497D"/>
        </w:rPr>
      </w:pPr>
    </w:p>
    <w:tbl>
      <w:tblPr>
        <w:tblW w:w="478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939"/>
        <w:gridCol w:w="2665"/>
        <w:gridCol w:w="930"/>
        <w:gridCol w:w="1305"/>
        <w:gridCol w:w="1300"/>
        <w:gridCol w:w="1360"/>
        <w:gridCol w:w="1522"/>
        <w:gridCol w:w="1086"/>
      </w:tblGrid>
      <w:tr w:rsidR="00B724AF" w:rsidRPr="0025129B" w14:paraId="012E55E4" w14:textId="77777777" w:rsidTr="007B2732">
        <w:trPr>
          <w:trHeight w:val="395"/>
        </w:trPr>
        <w:tc>
          <w:tcPr>
            <w:tcW w:w="1122" w:type="pct"/>
            <w:vMerge w:val="restart"/>
            <w:shd w:val="clear" w:color="auto" w:fill="D9D9D9"/>
            <w:tcMar>
              <w:top w:w="0" w:type="dxa"/>
              <w:left w:w="108" w:type="dxa"/>
              <w:bottom w:w="0" w:type="dxa"/>
              <w:right w:w="108" w:type="dxa"/>
            </w:tcMar>
            <w:vAlign w:val="center"/>
          </w:tcPr>
          <w:p w14:paraId="31028D6D" w14:textId="18EBB23F" w:rsidR="00430772" w:rsidRPr="0025129B" w:rsidRDefault="00430772" w:rsidP="00430772">
            <w:pPr>
              <w:jc w:val="center"/>
              <w:rPr>
                <w:b/>
                <w:bCs/>
                <w:sz w:val="20"/>
                <w:szCs w:val="20"/>
                <w:lang w:val="es-ES" w:eastAsia="es-ES"/>
              </w:rPr>
            </w:pPr>
            <w:r w:rsidRPr="0025129B">
              <w:rPr>
                <w:b/>
                <w:bCs/>
                <w:sz w:val="20"/>
                <w:szCs w:val="20"/>
                <w:lang w:val="es-ES" w:eastAsia="es-ES"/>
              </w:rPr>
              <w:t>Nombre del informe(es) revisado (s)</w:t>
            </w:r>
          </w:p>
        </w:tc>
        <w:tc>
          <w:tcPr>
            <w:tcW w:w="1017" w:type="pct"/>
            <w:vMerge w:val="restart"/>
            <w:shd w:val="clear" w:color="auto" w:fill="D9D9D9"/>
            <w:vAlign w:val="center"/>
          </w:tcPr>
          <w:p w14:paraId="49F86D3B" w14:textId="1E5DE74B" w:rsidR="00430772" w:rsidRPr="0025129B" w:rsidDel="00430772" w:rsidRDefault="00430772" w:rsidP="00E45419">
            <w:pPr>
              <w:jc w:val="center"/>
              <w:rPr>
                <w:b/>
                <w:bCs/>
                <w:sz w:val="20"/>
                <w:szCs w:val="20"/>
                <w:lang w:val="es-ES" w:eastAsia="es-ES"/>
              </w:rPr>
            </w:pPr>
            <w:r w:rsidRPr="0025129B">
              <w:rPr>
                <w:b/>
                <w:bCs/>
                <w:sz w:val="20"/>
                <w:szCs w:val="20"/>
                <w:lang w:val="es-ES" w:eastAsia="es-ES"/>
              </w:rPr>
              <w:t>Aspecto Ambiental Relevante</w:t>
            </w:r>
          </w:p>
        </w:tc>
        <w:tc>
          <w:tcPr>
            <w:tcW w:w="354" w:type="pct"/>
            <w:vMerge w:val="restart"/>
            <w:shd w:val="clear" w:color="auto" w:fill="D9D9D9"/>
            <w:vAlign w:val="center"/>
          </w:tcPr>
          <w:p w14:paraId="232684B5" w14:textId="77777777" w:rsidR="00430772" w:rsidRPr="0025129B" w:rsidRDefault="00430772" w:rsidP="00430772">
            <w:pPr>
              <w:jc w:val="center"/>
              <w:rPr>
                <w:rFonts w:eastAsiaTheme="minorHAnsi"/>
                <w:b/>
                <w:bCs/>
                <w:sz w:val="20"/>
                <w:szCs w:val="20"/>
                <w:lang w:val="es-ES"/>
              </w:rPr>
            </w:pPr>
            <w:r w:rsidRPr="0025129B">
              <w:rPr>
                <w:b/>
                <w:bCs/>
                <w:sz w:val="20"/>
                <w:szCs w:val="20"/>
                <w:lang w:val="es-ES" w:eastAsia="es-ES"/>
              </w:rPr>
              <w:t>Código</w:t>
            </w:r>
          </w:p>
          <w:p w14:paraId="5A835A15" w14:textId="2521D7BB" w:rsidR="00430772" w:rsidRPr="0025129B" w:rsidRDefault="00430772" w:rsidP="006251A9">
            <w:pPr>
              <w:jc w:val="center"/>
              <w:rPr>
                <w:b/>
                <w:bCs/>
                <w:sz w:val="20"/>
                <w:szCs w:val="20"/>
                <w:lang w:val="es-ES" w:eastAsia="es-ES"/>
              </w:rPr>
            </w:pPr>
            <w:r w:rsidRPr="0025129B">
              <w:rPr>
                <w:b/>
                <w:bCs/>
                <w:sz w:val="20"/>
                <w:szCs w:val="20"/>
                <w:lang w:val="es-ES" w:eastAsia="es-ES"/>
              </w:rPr>
              <w:t>SSA</w:t>
            </w:r>
          </w:p>
        </w:tc>
        <w:tc>
          <w:tcPr>
            <w:tcW w:w="498" w:type="pct"/>
            <w:vMerge w:val="restart"/>
            <w:shd w:val="clear" w:color="auto" w:fill="D9D9D9"/>
            <w:tcMar>
              <w:top w:w="0" w:type="dxa"/>
              <w:left w:w="108" w:type="dxa"/>
              <w:bottom w:w="0" w:type="dxa"/>
              <w:right w:w="108" w:type="dxa"/>
            </w:tcMar>
            <w:vAlign w:val="center"/>
          </w:tcPr>
          <w:p w14:paraId="7C23B5CF" w14:textId="125245F3" w:rsidR="00430772" w:rsidRPr="0025129B" w:rsidRDefault="00430772" w:rsidP="00E01C51">
            <w:pPr>
              <w:jc w:val="center"/>
              <w:rPr>
                <w:b/>
                <w:bCs/>
                <w:sz w:val="20"/>
                <w:szCs w:val="20"/>
                <w:lang w:val="es-ES" w:eastAsia="es-ES"/>
              </w:rPr>
            </w:pPr>
            <w:r w:rsidRPr="0025129B">
              <w:rPr>
                <w:b/>
                <w:bCs/>
                <w:sz w:val="20"/>
                <w:szCs w:val="20"/>
                <w:lang w:val="es-ES" w:eastAsia="es-ES"/>
              </w:rPr>
              <w:t xml:space="preserve">Fecha de recepción documento </w:t>
            </w:r>
          </w:p>
        </w:tc>
        <w:tc>
          <w:tcPr>
            <w:tcW w:w="1015" w:type="pct"/>
            <w:gridSpan w:val="2"/>
            <w:shd w:val="clear" w:color="auto" w:fill="D9D9D9"/>
            <w:vAlign w:val="center"/>
          </w:tcPr>
          <w:p w14:paraId="645C79C0" w14:textId="23DBAE1E" w:rsidR="00430772" w:rsidRPr="0025129B" w:rsidRDefault="00430772" w:rsidP="00430772">
            <w:pPr>
              <w:jc w:val="center"/>
              <w:rPr>
                <w:b/>
                <w:bCs/>
                <w:sz w:val="20"/>
                <w:szCs w:val="20"/>
                <w:lang w:val="es-ES" w:eastAsia="es-ES"/>
              </w:rPr>
            </w:pPr>
            <w:r w:rsidRPr="0025129B">
              <w:rPr>
                <w:b/>
                <w:bCs/>
                <w:sz w:val="20"/>
                <w:szCs w:val="20"/>
                <w:lang w:val="es-ES" w:eastAsia="es-ES"/>
              </w:rPr>
              <w:t>Periodo que reporta</w:t>
            </w:r>
          </w:p>
        </w:tc>
        <w:tc>
          <w:tcPr>
            <w:tcW w:w="581" w:type="pct"/>
            <w:vMerge w:val="restart"/>
            <w:shd w:val="clear" w:color="auto" w:fill="D9D9D9"/>
            <w:vAlign w:val="center"/>
          </w:tcPr>
          <w:p w14:paraId="4AB79EB5" w14:textId="362BD0B2" w:rsidR="00430772" w:rsidRPr="0025129B" w:rsidRDefault="00430772" w:rsidP="00430772">
            <w:pPr>
              <w:jc w:val="center"/>
              <w:rPr>
                <w:b/>
                <w:bCs/>
                <w:sz w:val="20"/>
                <w:szCs w:val="20"/>
                <w:lang w:val="es-ES" w:eastAsia="es-ES"/>
              </w:rPr>
            </w:pPr>
            <w:r w:rsidRPr="0025129B">
              <w:rPr>
                <w:b/>
                <w:bCs/>
                <w:sz w:val="20"/>
                <w:szCs w:val="20"/>
                <w:lang w:val="es-ES" w:eastAsia="es-ES"/>
              </w:rPr>
              <w:t>Organismo Revisor</w:t>
            </w:r>
          </w:p>
        </w:tc>
        <w:tc>
          <w:tcPr>
            <w:tcW w:w="414" w:type="pct"/>
            <w:vMerge w:val="restart"/>
            <w:shd w:val="clear" w:color="auto" w:fill="D9D9D9"/>
            <w:vAlign w:val="center"/>
          </w:tcPr>
          <w:p w14:paraId="01505089" w14:textId="6C360D24" w:rsidR="00430772" w:rsidRPr="0025129B" w:rsidRDefault="00430772" w:rsidP="00E01C51">
            <w:pPr>
              <w:jc w:val="center"/>
              <w:rPr>
                <w:b/>
                <w:bCs/>
                <w:sz w:val="20"/>
                <w:szCs w:val="20"/>
                <w:lang w:val="es-ES" w:eastAsia="es-ES"/>
              </w:rPr>
            </w:pPr>
            <w:r w:rsidRPr="0025129B">
              <w:rPr>
                <w:b/>
                <w:bCs/>
                <w:sz w:val="20"/>
                <w:szCs w:val="20"/>
                <w:lang w:val="es-ES" w:eastAsia="es-ES"/>
              </w:rPr>
              <w:t xml:space="preserve">Estado de conformidad </w:t>
            </w:r>
          </w:p>
        </w:tc>
      </w:tr>
      <w:tr w:rsidR="00B724AF" w:rsidRPr="0025129B" w14:paraId="39E968A2" w14:textId="3A88BC16" w:rsidTr="00B724AF">
        <w:trPr>
          <w:trHeight w:val="395"/>
        </w:trPr>
        <w:tc>
          <w:tcPr>
            <w:tcW w:w="1128" w:type="pct"/>
            <w:vMerge/>
            <w:shd w:val="clear" w:color="auto" w:fill="D9D9D9"/>
            <w:tcMar>
              <w:top w:w="0" w:type="dxa"/>
              <w:left w:w="108" w:type="dxa"/>
              <w:bottom w:w="0" w:type="dxa"/>
              <w:right w:w="108" w:type="dxa"/>
            </w:tcMar>
            <w:vAlign w:val="center"/>
            <w:hideMark/>
          </w:tcPr>
          <w:p w14:paraId="771AC4DF" w14:textId="34E31A88" w:rsidR="00430772" w:rsidRPr="0025129B" w:rsidRDefault="00430772" w:rsidP="00430772">
            <w:pPr>
              <w:jc w:val="center"/>
              <w:rPr>
                <w:rFonts w:eastAsiaTheme="minorHAnsi"/>
                <w:b/>
                <w:bCs/>
                <w:sz w:val="20"/>
                <w:szCs w:val="20"/>
                <w:lang w:val="es-ES"/>
              </w:rPr>
            </w:pPr>
          </w:p>
        </w:tc>
        <w:tc>
          <w:tcPr>
            <w:tcW w:w="1023" w:type="pct"/>
            <w:vMerge/>
            <w:shd w:val="clear" w:color="auto" w:fill="D9D9D9"/>
            <w:vAlign w:val="center"/>
            <w:hideMark/>
          </w:tcPr>
          <w:p w14:paraId="58FF903A" w14:textId="584BA2B6" w:rsidR="00430772" w:rsidRPr="0025129B" w:rsidRDefault="00430772" w:rsidP="00430772">
            <w:pPr>
              <w:jc w:val="center"/>
              <w:rPr>
                <w:rFonts w:eastAsiaTheme="minorHAnsi"/>
                <w:b/>
                <w:bCs/>
                <w:sz w:val="20"/>
                <w:szCs w:val="20"/>
                <w:lang w:val="es-ES" w:eastAsia="es-ES"/>
              </w:rPr>
            </w:pPr>
          </w:p>
        </w:tc>
        <w:tc>
          <w:tcPr>
            <w:tcW w:w="361" w:type="pct"/>
            <w:vMerge/>
            <w:shd w:val="clear" w:color="auto" w:fill="D9D9D9"/>
            <w:vAlign w:val="center"/>
            <w:hideMark/>
          </w:tcPr>
          <w:p w14:paraId="251D4FCC" w14:textId="712E9567" w:rsidR="00430772" w:rsidRPr="0025129B" w:rsidRDefault="00430772" w:rsidP="00430772">
            <w:pPr>
              <w:jc w:val="center"/>
              <w:rPr>
                <w:rFonts w:eastAsiaTheme="minorHAnsi"/>
                <w:b/>
                <w:bCs/>
                <w:sz w:val="20"/>
                <w:szCs w:val="20"/>
                <w:lang w:val="es-ES"/>
              </w:rPr>
            </w:pPr>
          </w:p>
        </w:tc>
        <w:tc>
          <w:tcPr>
            <w:tcW w:w="504" w:type="pct"/>
            <w:vMerge/>
            <w:shd w:val="clear" w:color="auto" w:fill="D9D9D9"/>
            <w:tcMar>
              <w:top w:w="0" w:type="dxa"/>
              <w:left w:w="108" w:type="dxa"/>
              <w:bottom w:w="0" w:type="dxa"/>
              <w:right w:w="108" w:type="dxa"/>
            </w:tcMar>
            <w:vAlign w:val="center"/>
            <w:hideMark/>
          </w:tcPr>
          <w:p w14:paraId="708B1102" w14:textId="0FA05170" w:rsidR="00430772" w:rsidRPr="0025129B" w:rsidRDefault="00430772" w:rsidP="00430772">
            <w:pPr>
              <w:jc w:val="center"/>
              <w:rPr>
                <w:rFonts w:eastAsiaTheme="minorHAnsi"/>
                <w:b/>
                <w:bCs/>
                <w:sz w:val="20"/>
                <w:szCs w:val="20"/>
                <w:lang w:val="es-ES"/>
              </w:rPr>
            </w:pPr>
          </w:p>
        </w:tc>
        <w:tc>
          <w:tcPr>
            <w:tcW w:w="502" w:type="pct"/>
            <w:shd w:val="clear" w:color="auto" w:fill="D9D9D9"/>
            <w:vAlign w:val="center"/>
            <w:hideMark/>
          </w:tcPr>
          <w:p w14:paraId="137EF13B" w14:textId="77777777" w:rsidR="006251A9" w:rsidRPr="0025129B" w:rsidRDefault="00430772" w:rsidP="00430772">
            <w:pPr>
              <w:jc w:val="center"/>
              <w:rPr>
                <w:b/>
                <w:bCs/>
                <w:sz w:val="20"/>
                <w:szCs w:val="20"/>
                <w:lang w:val="es-ES" w:eastAsia="es-ES"/>
              </w:rPr>
            </w:pPr>
            <w:r w:rsidRPr="0025129B">
              <w:rPr>
                <w:b/>
                <w:bCs/>
                <w:sz w:val="20"/>
                <w:szCs w:val="20"/>
                <w:lang w:val="es-ES" w:eastAsia="es-ES"/>
              </w:rPr>
              <w:t xml:space="preserve">Desde </w:t>
            </w:r>
          </w:p>
          <w:p w14:paraId="22187A02" w14:textId="60B31577" w:rsidR="00430772" w:rsidRPr="0025129B" w:rsidRDefault="00430772" w:rsidP="00430772">
            <w:pPr>
              <w:jc w:val="center"/>
              <w:rPr>
                <w:rFonts w:eastAsiaTheme="minorHAnsi"/>
                <w:b/>
                <w:bCs/>
                <w:sz w:val="20"/>
                <w:szCs w:val="20"/>
                <w:lang w:val="es-ES"/>
              </w:rPr>
            </w:pPr>
          </w:p>
        </w:tc>
        <w:tc>
          <w:tcPr>
            <w:tcW w:w="525" w:type="pct"/>
            <w:shd w:val="clear" w:color="auto" w:fill="D9D9D9"/>
            <w:vAlign w:val="center"/>
          </w:tcPr>
          <w:p w14:paraId="799E5CBF" w14:textId="77777777" w:rsidR="006251A9" w:rsidRPr="0025129B" w:rsidRDefault="00430772" w:rsidP="00430772">
            <w:pPr>
              <w:jc w:val="center"/>
              <w:rPr>
                <w:b/>
                <w:bCs/>
                <w:sz w:val="20"/>
                <w:szCs w:val="20"/>
                <w:lang w:val="es-ES" w:eastAsia="es-ES"/>
              </w:rPr>
            </w:pPr>
            <w:r w:rsidRPr="0025129B">
              <w:rPr>
                <w:b/>
                <w:bCs/>
                <w:sz w:val="20"/>
                <w:szCs w:val="20"/>
                <w:lang w:val="es-ES" w:eastAsia="es-ES"/>
              </w:rPr>
              <w:t xml:space="preserve">Hasta </w:t>
            </w:r>
          </w:p>
          <w:p w14:paraId="32B8F468" w14:textId="5D81C987" w:rsidR="00430772" w:rsidRPr="0025129B" w:rsidRDefault="00430772" w:rsidP="00430772">
            <w:pPr>
              <w:jc w:val="center"/>
              <w:rPr>
                <w:b/>
                <w:bCs/>
                <w:sz w:val="20"/>
                <w:szCs w:val="20"/>
                <w:lang w:val="es-ES" w:eastAsia="es-ES"/>
              </w:rPr>
            </w:pPr>
          </w:p>
        </w:tc>
        <w:tc>
          <w:tcPr>
            <w:tcW w:w="541" w:type="pct"/>
            <w:vMerge/>
            <w:shd w:val="clear" w:color="auto" w:fill="D9D9D9"/>
            <w:vAlign w:val="center"/>
            <w:hideMark/>
          </w:tcPr>
          <w:p w14:paraId="200D5101" w14:textId="22E13E9D" w:rsidR="00430772" w:rsidRPr="0025129B" w:rsidRDefault="00430772" w:rsidP="00430772">
            <w:pPr>
              <w:jc w:val="center"/>
              <w:rPr>
                <w:rFonts w:eastAsiaTheme="minorHAnsi"/>
                <w:b/>
                <w:bCs/>
                <w:sz w:val="20"/>
                <w:szCs w:val="20"/>
                <w:lang w:val="es-ES" w:eastAsia="es-ES"/>
              </w:rPr>
            </w:pPr>
          </w:p>
        </w:tc>
        <w:tc>
          <w:tcPr>
            <w:tcW w:w="416" w:type="pct"/>
            <w:vMerge/>
            <w:shd w:val="clear" w:color="auto" w:fill="D9D9D9"/>
            <w:vAlign w:val="center"/>
          </w:tcPr>
          <w:p w14:paraId="2AA45BCE" w14:textId="42EA4324" w:rsidR="00430772" w:rsidRPr="0025129B" w:rsidRDefault="00430772" w:rsidP="00430772">
            <w:pPr>
              <w:jc w:val="center"/>
              <w:rPr>
                <w:b/>
                <w:bCs/>
                <w:sz w:val="20"/>
                <w:szCs w:val="20"/>
                <w:lang w:val="es-ES" w:eastAsia="es-ES"/>
              </w:rPr>
            </w:pPr>
          </w:p>
        </w:tc>
      </w:tr>
      <w:tr w:rsidR="00B724AF" w:rsidRPr="0025129B" w14:paraId="498630DD" w14:textId="7E62B012" w:rsidTr="00B724AF">
        <w:trPr>
          <w:trHeight w:val="409"/>
        </w:trPr>
        <w:tc>
          <w:tcPr>
            <w:tcW w:w="1128" w:type="pct"/>
            <w:tcMar>
              <w:top w:w="0" w:type="dxa"/>
              <w:left w:w="108" w:type="dxa"/>
              <w:bottom w:w="0" w:type="dxa"/>
              <w:right w:w="108" w:type="dxa"/>
            </w:tcMar>
            <w:vAlign w:val="center"/>
          </w:tcPr>
          <w:p w14:paraId="5ABF735F" w14:textId="529BA3E5" w:rsidR="00430772" w:rsidRPr="0025129B" w:rsidRDefault="00E01C51" w:rsidP="00CA00A1">
            <w:pPr>
              <w:rPr>
                <w:rFonts w:eastAsiaTheme="minorHAnsi"/>
                <w:sz w:val="20"/>
                <w:szCs w:val="20"/>
                <w:lang w:val="es-ES"/>
              </w:rPr>
            </w:pPr>
            <w:r>
              <w:rPr>
                <w:rFonts w:eastAsiaTheme="minorHAnsi"/>
                <w:sz w:val="20"/>
                <w:szCs w:val="20"/>
                <w:lang w:val="es-ES"/>
              </w:rPr>
              <w:t>Plan de Seguimiento ambiental hidrogeológico (PSAH)</w:t>
            </w:r>
          </w:p>
        </w:tc>
        <w:tc>
          <w:tcPr>
            <w:tcW w:w="1023" w:type="pct"/>
            <w:vAlign w:val="center"/>
          </w:tcPr>
          <w:p w14:paraId="7DB9E13E" w14:textId="5395D617" w:rsidR="00430772" w:rsidRPr="0025129B" w:rsidRDefault="00E01C51" w:rsidP="00CE6369">
            <w:pPr>
              <w:jc w:val="center"/>
              <w:rPr>
                <w:rFonts w:eastAsiaTheme="minorHAnsi"/>
                <w:sz w:val="20"/>
                <w:szCs w:val="20"/>
                <w:lang w:val="es-ES" w:eastAsia="es-ES"/>
              </w:rPr>
            </w:pPr>
            <w:r>
              <w:rPr>
                <w:rFonts w:eastAsiaTheme="minorHAnsi"/>
                <w:sz w:val="20"/>
                <w:szCs w:val="20"/>
                <w:lang w:val="es-ES" w:eastAsia="es-ES"/>
              </w:rPr>
              <w:t xml:space="preserve">Aguas </w:t>
            </w:r>
            <w:r w:rsidR="000D582A">
              <w:rPr>
                <w:rFonts w:eastAsiaTheme="minorHAnsi"/>
                <w:sz w:val="20"/>
                <w:szCs w:val="20"/>
                <w:lang w:val="es-ES" w:eastAsia="es-ES"/>
              </w:rPr>
              <w:t>subterráneas</w:t>
            </w:r>
          </w:p>
        </w:tc>
        <w:tc>
          <w:tcPr>
            <w:tcW w:w="361" w:type="pct"/>
            <w:vAlign w:val="center"/>
          </w:tcPr>
          <w:p w14:paraId="5F0310A4" w14:textId="08391E76" w:rsidR="00430772" w:rsidRPr="0025129B" w:rsidRDefault="00E01C51" w:rsidP="00CE6369">
            <w:pPr>
              <w:jc w:val="center"/>
              <w:rPr>
                <w:rFonts w:eastAsiaTheme="minorHAnsi"/>
                <w:sz w:val="20"/>
                <w:szCs w:val="20"/>
                <w:lang w:val="es-ES"/>
              </w:rPr>
            </w:pPr>
            <w:r>
              <w:rPr>
                <w:rFonts w:eastAsiaTheme="minorHAnsi"/>
                <w:sz w:val="20"/>
                <w:szCs w:val="20"/>
                <w:lang w:val="es-ES"/>
              </w:rPr>
              <w:t>16833</w:t>
            </w:r>
          </w:p>
        </w:tc>
        <w:tc>
          <w:tcPr>
            <w:tcW w:w="504" w:type="pct"/>
            <w:tcMar>
              <w:top w:w="0" w:type="dxa"/>
              <w:left w:w="108" w:type="dxa"/>
              <w:bottom w:w="0" w:type="dxa"/>
              <w:right w:w="108" w:type="dxa"/>
            </w:tcMar>
            <w:vAlign w:val="center"/>
          </w:tcPr>
          <w:p w14:paraId="13A24D01" w14:textId="79522DC7" w:rsidR="00430772" w:rsidRPr="0025129B" w:rsidRDefault="00E01C51" w:rsidP="00CE6369">
            <w:pPr>
              <w:jc w:val="center"/>
              <w:rPr>
                <w:rFonts w:eastAsiaTheme="minorHAnsi"/>
                <w:sz w:val="20"/>
                <w:szCs w:val="20"/>
                <w:lang w:val="es-ES"/>
              </w:rPr>
            </w:pPr>
            <w:r>
              <w:rPr>
                <w:rFonts w:eastAsiaTheme="minorHAnsi"/>
                <w:sz w:val="20"/>
                <w:szCs w:val="20"/>
                <w:lang w:val="es-ES"/>
              </w:rPr>
              <w:t>09 mayo 2014</w:t>
            </w:r>
          </w:p>
        </w:tc>
        <w:tc>
          <w:tcPr>
            <w:tcW w:w="502" w:type="pct"/>
            <w:vAlign w:val="center"/>
          </w:tcPr>
          <w:p w14:paraId="5470E8A4" w14:textId="514B5EE8" w:rsidR="00430772" w:rsidRPr="0025129B" w:rsidRDefault="00E01C51" w:rsidP="00430772">
            <w:pPr>
              <w:jc w:val="center"/>
              <w:rPr>
                <w:rFonts w:eastAsiaTheme="minorHAnsi"/>
                <w:sz w:val="20"/>
                <w:szCs w:val="20"/>
                <w:lang w:val="es-ES"/>
              </w:rPr>
            </w:pPr>
            <w:r>
              <w:rPr>
                <w:rFonts w:eastAsiaTheme="minorHAnsi"/>
                <w:sz w:val="20"/>
                <w:szCs w:val="20"/>
                <w:lang w:val="es-ES"/>
              </w:rPr>
              <w:t>01-01-2013</w:t>
            </w:r>
          </w:p>
        </w:tc>
        <w:tc>
          <w:tcPr>
            <w:tcW w:w="525" w:type="pct"/>
            <w:vAlign w:val="center"/>
          </w:tcPr>
          <w:p w14:paraId="1568EDCD" w14:textId="5384BA9A" w:rsidR="00430772" w:rsidRPr="0025129B" w:rsidRDefault="00E01C51" w:rsidP="00430772">
            <w:pPr>
              <w:jc w:val="center"/>
              <w:rPr>
                <w:rFonts w:eastAsiaTheme="minorHAnsi"/>
                <w:sz w:val="20"/>
                <w:szCs w:val="20"/>
                <w:lang w:val="es-ES" w:eastAsia="es-ES"/>
              </w:rPr>
            </w:pPr>
            <w:r>
              <w:rPr>
                <w:rFonts w:eastAsiaTheme="minorHAnsi"/>
                <w:sz w:val="20"/>
                <w:szCs w:val="20"/>
                <w:lang w:val="es-ES" w:eastAsia="es-ES"/>
              </w:rPr>
              <w:t>30-06-2013</w:t>
            </w:r>
          </w:p>
        </w:tc>
        <w:tc>
          <w:tcPr>
            <w:tcW w:w="541" w:type="pct"/>
            <w:vAlign w:val="center"/>
          </w:tcPr>
          <w:p w14:paraId="0A99CE26" w14:textId="25F79B5C" w:rsidR="00430772" w:rsidRPr="0025129B" w:rsidRDefault="00E01C51" w:rsidP="00E45419">
            <w:pPr>
              <w:jc w:val="center"/>
              <w:rPr>
                <w:rFonts w:eastAsiaTheme="minorHAnsi"/>
                <w:sz w:val="20"/>
                <w:szCs w:val="20"/>
                <w:lang w:val="es-ES" w:eastAsia="es-ES"/>
              </w:rPr>
            </w:pPr>
            <w:r>
              <w:rPr>
                <w:rFonts w:eastAsiaTheme="minorHAnsi"/>
                <w:sz w:val="20"/>
                <w:szCs w:val="20"/>
                <w:lang w:val="es-ES" w:eastAsia="es-ES"/>
              </w:rPr>
              <w:t>DGA</w:t>
            </w:r>
          </w:p>
        </w:tc>
        <w:tc>
          <w:tcPr>
            <w:tcW w:w="416" w:type="pct"/>
          </w:tcPr>
          <w:p w14:paraId="2B099242" w14:textId="41FE8D5C" w:rsidR="00430772" w:rsidRPr="0025129B" w:rsidRDefault="00E01C51" w:rsidP="00CE6369">
            <w:pPr>
              <w:jc w:val="center"/>
              <w:rPr>
                <w:rFonts w:eastAsiaTheme="minorHAnsi"/>
                <w:sz w:val="20"/>
                <w:szCs w:val="20"/>
                <w:lang w:val="es-ES" w:eastAsia="es-ES"/>
              </w:rPr>
            </w:pPr>
            <w:r>
              <w:rPr>
                <w:rFonts w:eastAsiaTheme="minorHAnsi"/>
                <w:sz w:val="20"/>
                <w:szCs w:val="20"/>
                <w:lang w:val="es-ES" w:eastAsia="es-ES"/>
              </w:rPr>
              <w:t>No Conforme</w:t>
            </w:r>
          </w:p>
        </w:tc>
      </w:tr>
      <w:tr w:rsidR="00CA00A1" w:rsidRPr="0025129B" w14:paraId="0D335784" w14:textId="77777777" w:rsidTr="00B724AF">
        <w:trPr>
          <w:trHeight w:val="864"/>
        </w:trPr>
        <w:tc>
          <w:tcPr>
            <w:tcW w:w="1128" w:type="pct"/>
            <w:tcMar>
              <w:top w:w="0" w:type="dxa"/>
              <w:left w:w="108" w:type="dxa"/>
              <w:bottom w:w="0" w:type="dxa"/>
              <w:right w:w="108" w:type="dxa"/>
            </w:tcMar>
            <w:vAlign w:val="center"/>
          </w:tcPr>
          <w:p w14:paraId="09FD8224" w14:textId="7EFACEFF" w:rsidR="00CA00A1" w:rsidRPr="00CA00A1" w:rsidRDefault="00CA00A1" w:rsidP="00CA00A1">
            <w:pPr>
              <w:rPr>
                <w:rFonts w:eastAsiaTheme="minorHAnsi"/>
                <w:sz w:val="20"/>
                <w:szCs w:val="20"/>
                <w:lang w:val="es-ES"/>
              </w:rPr>
            </w:pPr>
            <w:r w:rsidRPr="00CA00A1">
              <w:rPr>
                <w:rFonts w:eastAsiaTheme="minorHAnsi"/>
                <w:sz w:val="20"/>
                <w:szCs w:val="20"/>
                <w:lang w:val="es-ES"/>
              </w:rPr>
              <w:t>Informe Anual Auditoria Ambiental Independiente 2013.</w:t>
            </w:r>
          </w:p>
        </w:tc>
        <w:tc>
          <w:tcPr>
            <w:tcW w:w="1023" w:type="pct"/>
            <w:vAlign w:val="center"/>
          </w:tcPr>
          <w:p w14:paraId="7A72EEB6" w14:textId="77777777" w:rsidR="00CA00A1" w:rsidRPr="00CA00A1" w:rsidRDefault="00CA00A1" w:rsidP="002769B2">
            <w:pPr>
              <w:numPr>
                <w:ilvl w:val="0"/>
                <w:numId w:val="7"/>
              </w:numPr>
              <w:spacing w:before="100" w:beforeAutospacing="1" w:after="100" w:afterAutospacing="1"/>
              <w:jc w:val="left"/>
              <w:rPr>
                <w:rFonts w:eastAsiaTheme="minorHAnsi"/>
                <w:sz w:val="20"/>
                <w:szCs w:val="20"/>
                <w:lang w:val="es-ES" w:eastAsia="es-ES"/>
              </w:rPr>
            </w:pPr>
            <w:r w:rsidRPr="00CA00A1">
              <w:rPr>
                <w:rFonts w:eastAsiaTheme="minorHAnsi"/>
                <w:sz w:val="20"/>
                <w:szCs w:val="20"/>
                <w:lang w:val="es-ES" w:eastAsia="es-ES"/>
              </w:rPr>
              <w:t>Aguas subterráneas</w:t>
            </w:r>
          </w:p>
          <w:p w14:paraId="263CB727" w14:textId="77777777" w:rsidR="00CA00A1" w:rsidRPr="00CA00A1" w:rsidRDefault="00CA00A1" w:rsidP="002769B2">
            <w:pPr>
              <w:numPr>
                <w:ilvl w:val="0"/>
                <w:numId w:val="7"/>
              </w:numPr>
              <w:spacing w:before="100" w:beforeAutospacing="1" w:after="100" w:afterAutospacing="1"/>
              <w:jc w:val="left"/>
              <w:rPr>
                <w:rFonts w:eastAsiaTheme="minorHAnsi"/>
                <w:sz w:val="20"/>
                <w:szCs w:val="20"/>
                <w:lang w:val="es-ES" w:eastAsia="es-ES"/>
              </w:rPr>
            </w:pPr>
            <w:r w:rsidRPr="00CA00A1">
              <w:rPr>
                <w:rFonts w:eastAsiaTheme="minorHAnsi"/>
                <w:sz w:val="20"/>
                <w:szCs w:val="20"/>
                <w:lang w:val="es-ES" w:eastAsia="es-ES"/>
              </w:rPr>
              <w:t>Fauna</w:t>
            </w:r>
          </w:p>
          <w:p w14:paraId="024B1063" w14:textId="77777777" w:rsidR="00CA00A1" w:rsidRPr="00CA00A1" w:rsidRDefault="00CA00A1" w:rsidP="002769B2">
            <w:pPr>
              <w:numPr>
                <w:ilvl w:val="0"/>
                <w:numId w:val="7"/>
              </w:numPr>
              <w:spacing w:before="100" w:beforeAutospacing="1" w:after="100" w:afterAutospacing="1"/>
              <w:jc w:val="left"/>
              <w:rPr>
                <w:rFonts w:eastAsiaTheme="minorHAnsi"/>
                <w:sz w:val="20"/>
                <w:szCs w:val="20"/>
                <w:lang w:val="es-ES" w:eastAsia="es-ES"/>
              </w:rPr>
            </w:pPr>
            <w:r w:rsidRPr="00CA00A1">
              <w:rPr>
                <w:rFonts w:eastAsiaTheme="minorHAnsi"/>
                <w:sz w:val="20"/>
                <w:szCs w:val="20"/>
                <w:lang w:val="es-ES" w:eastAsia="es-ES"/>
              </w:rPr>
              <w:t>Flora y vegetación</w:t>
            </w:r>
          </w:p>
          <w:p w14:paraId="5D76466A" w14:textId="7283B537" w:rsidR="00CA00A1" w:rsidRPr="00B724AF" w:rsidRDefault="00CA00A1" w:rsidP="002769B2">
            <w:pPr>
              <w:numPr>
                <w:ilvl w:val="0"/>
                <w:numId w:val="7"/>
              </w:numPr>
              <w:spacing w:before="100" w:beforeAutospacing="1" w:after="100" w:afterAutospacing="1"/>
              <w:ind w:left="641" w:hanging="357"/>
              <w:contextualSpacing/>
              <w:jc w:val="left"/>
              <w:rPr>
                <w:rFonts w:eastAsiaTheme="minorHAnsi"/>
                <w:sz w:val="20"/>
                <w:szCs w:val="20"/>
                <w:lang w:val="es-ES" w:eastAsia="es-ES"/>
              </w:rPr>
            </w:pPr>
            <w:r w:rsidRPr="00CA00A1">
              <w:rPr>
                <w:rFonts w:eastAsiaTheme="minorHAnsi"/>
                <w:sz w:val="20"/>
                <w:szCs w:val="20"/>
                <w:lang w:val="es-ES" w:eastAsia="es-ES"/>
              </w:rPr>
              <w:t>Residuos sólidos</w:t>
            </w:r>
          </w:p>
        </w:tc>
        <w:tc>
          <w:tcPr>
            <w:tcW w:w="361" w:type="pct"/>
            <w:vAlign w:val="center"/>
          </w:tcPr>
          <w:p w14:paraId="1D783836" w14:textId="05B1147C" w:rsidR="00CA00A1" w:rsidRDefault="00CA00A1" w:rsidP="00CE6369">
            <w:pPr>
              <w:jc w:val="center"/>
              <w:rPr>
                <w:rFonts w:eastAsiaTheme="minorHAnsi"/>
                <w:sz w:val="20"/>
                <w:szCs w:val="20"/>
                <w:lang w:val="es-ES"/>
              </w:rPr>
            </w:pPr>
            <w:r>
              <w:rPr>
                <w:rFonts w:eastAsiaTheme="minorHAnsi"/>
                <w:sz w:val="20"/>
                <w:szCs w:val="20"/>
                <w:lang w:val="es-ES"/>
              </w:rPr>
              <w:t>18113</w:t>
            </w:r>
          </w:p>
        </w:tc>
        <w:tc>
          <w:tcPr>
            <w:tcW w:w="504" w:type="pct"/>
            <w:tcMar>
              <w:top w:w="0" w:type="dxa"/>
              <w:left w:w="108" w:type="dxa"/>
              <w:bottom w:w="0" w:type="dxa"/>
              <w:right w:w="108" w:type="dxa"/>
            </w:tcMar>
            <w:vAlign w:val="center"/>
          </w:tcPr>
          <w:p w14:paraId="28113215" w14:textId="731616FE" w:rsidR="00CA00A1" w:rsidRDefault="004A5FCC" w:rsidP="00B724AF">
            <w:pPr>
              <w:rPr>
                <w:rFonts w:eastAsiaTheme="minorHAnsi"/>
                <w:sz w:val="20"/>
                <w:szCs w:val="20"/>
                <w:highlight w:val="yellow"/>
                <w:lang w:val="es-ES"/>
              </w:rPr>
            </w:pPr>
            <w:r w:rsidRPr="004A5FCC">
              <w:rPr>
                <w:rFonts w:eastAsiaTheme="minorHAnsi"/>
                <w:sz w:val="20"/>
                <w:szCs w:val="20"/>
                <w:lang w:val="es-ES"/>
              </w:rPr>
              <w:t>07 abril de 2014.</w:t>
            </w:r>
          </w:p>
        </w:tc>
        <w:tc>
          <w:tcPr>
            <w:tcW w:w="502" w:type="pct"/>
            <w:vAlign w:val="center"/>
          </w:tcPr>
          <w:p w14:paraId="36BB0787" w14:textId="67F1DD5F" w:rsidR="00CA00A1" w:rsidRDefault="00B724AF" w:rsidP="00B724AF">
            <w:pPr>
              <w:jc w:val="center"/>
              <w:rPr>
                <w:rFonts w:eastAsiaTheme="minorHAnsi"/>
                <w:sz w:val="20"/>
                <w:szCs w:val="20"/>
                <w:lang w:val="es-ES"/>
              </w:rPr>
            </w:pPr>
            <w:r w:rsidRPr="00B724AF">
              <w:rPr>
                <w:rFonts w:eastAsiaTheme="minorHAnsi"/>
                <w:sz w:val="20"/>
                <w:szCs w:val="20"/>
                <w:lang w:val="es-ES"/>
              </w:rPr>
              <w:t>01-01-2013</w:t>
            </w:r>
          </w:p>
        </w:tc>
        <w:tc>
          <w:tcPr>
            <w:tcW w:w="525" w:type="pct"/>
            <w:vAlign w:val="center"/>
          </w:tcPr>
          <w:p w14:paraId="401C8CDA" w14:textId="0B8F33F8" w:rsidR="00CA00A1" w:rsidRDefault="00B724AF" w:rsidP="00B724AF">
            <w:pPr>
              <w:jc w:val="center"/>
              <w:rPr>
                <w:rFonts w:eastAsiaTheme="minorHAnsi"/>
                <w:sz w:val="20"/>
                <w:szCs w:val="20"/>
                <w:lang w:val="es-ES"/>
              </w:rPr>
            </w:pPr>
            <w:r w:rsidRPr="00B724AF">
              <w:rPr>
                <w:rFonts w:eastAsiaTheme="minorHAnsi"/>
                <w:sz w:val="20"/>
                <w:szCs w:val="20"/>
                <w:lang w:val="es-ES"/>
              </w:rPr>
              <w:t>31-12-2013</w:t>
            </w:r>
          </w:p>
        </w:tc>
        <w:tc>
          <w:tcPr>
            <w:tcW w:w="541" w:type="pct"/>
            <w:vAlign w:val="center"/>
          </w:tcPr>
          <w:p w14:paraId="1DB9DA56" w14:textId="77777777" w:rsidR="00CA00A1" w:rsidRPr="00B724AF" w:rsidRDefault="00B724AF" w:rsidP="002769B2">
            <w:pPr>
              <w:numPr>
                <w:ilvl w:val="0"/>
                <w:numId w:val="7"/>
              </w:numPr>
              <w:spacing w:before="100" w:beforeAutospacing="1" w:after="100" w:afterAutospacing="1"/>
              <w:jc w:val="left"/>
              <w:rPr>
                <w:rFonts w:eastAsiaTheme="minorHAnsi"/>
                <w:sz w:val="20"/>
                <w:szCs w:val="20"/>
                <w:lang w:val="es-ES" w:eastAsia="es-ES"/>
              </w:rPr>
            </w:pPr>
            <w:r w:rsidRPr="00B724AF">
              <w:rPr>
                <w:rFonts w:eastAsiaTheme="minorHAnsi"/>
                <w:sz w:val="20"/>
                <w:szCs w:val="20"/>
                <w:lang w:val="es-ES" w:eastAsia="es-ES"/>
              </w:rPr>
              <w:t>SAG</w:t>
            </w:r>
          </w:p>
          <w:p w14:paraId="4F44AB76" w14:textId="77777777" w:rsidR="00B724AF" w:rsidRPr="00B724AF" w:rsidRDefault="00B724AF" w:rsidP="002769B2">
            <w:pPr>
              <w:numPr>
                <w:ilvl w:val="0"/>
                <w:numId w:val="7"/>
              </w:numPr>
              <w:spacing w:before="100" w:beforeAutospacing="1" w:after="100" w:afterAutospacing="1"/>
              <w:jc w:val="left"/>
              <w:rPr>
                <w:rFonts w:eastAsiaTheme="minorHAnsi"/>
                <w:sz w:val="20"/>
                <w:szCs w:val="20"/>
                <w:lang w:val="es-ES" w:eastAsia="es-ES"/>
              </w:rPr>
            </w:pPr>
            <w:r w:rsidRPr="00B724AF">
              <w:rPr>
                <w:rFonts w:eastAsiaTheme="minorHAnsi"/>
                <w:sz w:val="20"/>
                <w:szCs w:val="20"/>
                <w:lang w:val="es-ES" w:eastAsia="es-ES"/>
              </w:rPr>
              <w:t>DGA</w:t>
            </w:r>
          </w:p>
          <w:p w14:paraId="225453A0" w14:textId="72C8A49C" w:rsidR="00B724AF" w:rsidRDefault="00B724AF" w:rsidP="002769B2">
            <w:pPr>
              <w:numPr>
                <w:ilvl w:val="0"/>
                <w:numId w:val="7"/>
              </w:numPr>
              <w:spacing w:before="100" w:beforeAutospacing="1" w:after="100" w:afterAutospacing="1"/>
              <w:jc w:val="left"/>
              <w:rPr>
                <w:rFonts w:eastAsiaTheme="minorHAnsi"/>
                <w:sz w:val="20"/>
                <w:szCs w:val="20"/>
                <w:lang w:val="es-ES" w:eastAsia="es-ES"/>
              </w:rPr>
            </w:pPr>
            <w:r w:rsidRPr="00B724AF">
              <w:rPr>
                <w:rFonts w:eastAsiaTheme="minorHAnsi"/>
                <w:sz w:val="20"/>
                <w:szCs w:val="20"/>
                <w:lang w:val="es-ES" w:eastAsia="es-ES"/>
              </w:rPr>
              <w:t>CONAF</w:t>
            </w:r>
          </w:p>
        </w:tc>
        <w:tc>
          <w:tcPr>
            <w:tcW w:w="416" w:type="pct"/>
          </w:tcPr>
          <w:p w14:paraId="1818DF18" w14:textId="31F9F9EB" w:rsidR="00CA00A1" w:rsidRPr="0025129B" w:rsidRDefault="004A5FCC" w:rsidP="004A5FCC">
            <w:pPr>
              <w:jc w:val="center"/>
              <w:rPr>
                <w:rFonts w:eastAsiaTheme="minorHAnsi"/>
                <w:sz w:val="20"/>
                <w:szCs w:val="20"/>
                <w:lang w:val="es-ES" w:eastAsia="es-ES"/>
              </w:rPr>
            </w:pPr>
            <w:r>
              <w:rPr>
                <w:rFonts w:eastAsiaTheme="minorHAnsi"/>
                <w:sz w:val="20"/>
                <w:szCs w:val="20"/>
                <w:lang w:val="es-ES" w:eastAsia="es-ES"/>
              </w:rPr>
              <w:t>No Conforme (SAG)</w:t>
            </w:r>
          </w:p>
        </w:tc>
      </w:tr>
      <w:tr w:rsidR="007B2732" w:rsidRPr="0025129B" w14:paraId="0DB2DE2E" w14:textId="293CC139" w:rsidTr="007B2732">
        <w:trPr>
          <w:trHeight w:val="361"/>
        </w:trPr>
        <w:tc>
          <w:tcPr>
            <w:tcW w:w="1128" w:type="pct"/>
            <w:tcMar>
              <w:top w:w="0" w:type="dxa"/>
              <w:left w:w="108" w:type="dxa"/>
              <w:bottom w:w="0" w:type="dxa"/>
              <w:right w:w="108" w:type="dxa"/>
            </w:tcMar>
            <w:vAlign w:val="center"/>
          </w:tcPr>
          <w:p w14:paraId="6C79C19A" w14:textId="19CDE04F" w:rsidR="007B2732" w:rsidRPr="0025129B" w:rsidRDefault="007B2732" w:rsidP="00CA00A1">
            <w:pPr>
              <w:rPr>
                <w:rFonts w:eastAsiaTheme="minorHAnsi"/>
                <w:sz w:val="20"/>
                <w:szCs w:val="20"/>
                <w:lang w:val="es-ES"/>
              </w:rPr>
            </w:pPr>
            <w:r w:rsidRPr="00CA00A1">
              <w:rPr>
                <w:rFonts w:eastAsiaTheme="minorHAnsi"/>
                <w:sz w:val="20"/>
                <w:szCs w:val="20"/>
                <w:lang w:val="es-ES"/>
              </w:rPr>
              <w:t>Monitoreo de Indicadores de Estado Biótico Borde Este del Salar de Atacama</w:t>
            </w:r>
          </w:p>
        </w:tc>
        <w:tc>
          <w:tcPr>
            <w:tcW w:w="1023" w:type="pct"/>
            <w:vAlign w:val="center"/>
          </w:tcPr>
          <w:p w14:paraId="160517D3" w14:textId="6BD76E5A" w:rsidR="007B2732" w:rsidRPr="0025129B" w:rsidRDefault="007B2732" w:rsidP="00CA00A1">
            <w:pPr>
              <w:jc w:val="center"/>
              <w:rPr>
                <w:rFonts w:eastAsiaTheme="minorHAnsi"/>
                <w:sz w:val="20"/>
                <w:szCs w:val="20"/>
                <w:lang w:val="es-ES" w:eastAsia="es-ES"/>
              </w:rPr>
            </w:pPr>
            <w:r w:rsidRPr="00CA00A1">
              <w:rPr>
                <w:rFonts w:eastAsiaTheme="minorHAnsi"/>
                <w:sz w:val="20"/>
                <w:szCs w:val="20"/>
                <w:lang w:val="es-ES"/>
              </w:rPr>
              <w:t>Flora y vegetación terrestre</w:t>
            </w:r>
          </w:p>
        </w:tc>
        <w:tc>
          <w:tcPr>
            <w:tcW w:w="361" w:type="pct"/>
            <w:vAlign w:val="center"/>
          </w:tcPr>
          <w:p w14:paraId="5C6FBC43" w14:textId="571D2858" w:rsidR="007B2732" w:rsidRPr="0025129B" w:rsidRDefault="007B2732" w:rsidP="00CE6369">
            <w:pPr>
              <w:jc w:val="center"/>
              <w:rPr>
                <w:rFonts w:eastAsiaTheme="minorHAnsi"/>
                <w:sz w:val="20"/>
                <w:szCs w:val="20"/>
                <w:lang w:val="es-ES"/>
              </w:rPr>
            </w:pPr>
            <w:r>
              <w:rPr>
                <w:rFonts w:eastAsiaTheme="minorHAnsi"/>
                <w:sz w:val="20"/>
                <w:szCs w:val="20"/>
                <w:lang w:val="es-ES"/>
              </w:rPr>
              <w:t>19609</w:t>
            </w:r>
          </w:p>
        </w:tc>
        <w:tc>
          <w:tcPr>
            <w:tcW w:w="504" w:type="pct"/>
            <w:tcMar>
              <w:top w:w="0" w:type="dxa"/>
              <w:left w:w="108" w:type="dxa"/>
              <w:bottom w:w="0" w:type="dxa"/>
              <w:right w:w="108" w:type="dxa"/>
            </w:tcMar>
            <w:vAlign w:val="center"/>
          </w:tcPr>
          <w:p w14:paraId="45964289" w14:textId="3B2191FB" w:rsidR="007B2732" w:rsidRPr="00CA00A1" w:rsidRDefault="007B2732" w:rsidP="007B2732">
            <w:pPr>
              <w:jc w:val="center"/>
              <w:rPr>
                <w:rFonts w:eastAsiaTheme="minorHAnsi"/>
                <w:sz w:val="20"/>
                <w:szCs w:val="20"/>
                <w:highlight w:val="yellow"/>
                <w:lang w:val="es-ES"/>
              </w:rPr>
            </w:pPr>
            <w:r w:rsidRPr="00E85FE8">
              <w:rPr>
                <w:rFonts w:eastAsiaTheme="minorHAnsi"/>
                <w:sz w:val="20"/>
                <w:szCs w:val="20"/>
                <w:lang w:val="es-ES"/>
              </w:rPr>
              <w:t>01-04-2013</w:t>
            </w:r>
          </w:p>
        </w:tc>
        <w:tc>
          <w:tcPr>
            <w:tcW w:w="502" w:type="pct"/>
            <w:vAlign w:val="center"/>
          </w:tcPr>
          <w:p w14:paraId="308366B3" w14:textId="09D1FB3C" w:rsidR="007B2732" w:rsidRPr="0025129B" w:rsidRDefault="007B2732" w:rsidP="00430772">
            <w:pPr>
              <w:jc w:val="center"/>
              <w:rPr>
                <w:rFonts w:eastAsiaTheme="minorHAnsi"/>
                <w:sz w:val="20"/>
                <w:szCs w:val="20"/>
                <w:lang w:val="es-ES"/>
              </w:rPr>
            </w:pPr>
            <w:r>
              <w:rPr>
                <w:rFonts w:eastAsiaTheme="minorHAnsi"/>
                <w:sz w:val="20"/>
                <w:szCs w:val="20"/>
                <w:lang w:val="es-ES"/>
              </w:rPr>
              <w:t>01-04-2013</w:t>
            </w:r>
          </w:p>
        </w:tc>
        <w:tc>
          <w:tcPr>
            <w:tcW w:w="525" w:type="pct"/>
            <w:vAlign w:val="center"/>
          </w:tcPr>
          <w:p w14:paraId="093F0165" w14:textId="579FD0B0" w:rsidR="007B2732" w:rsidRPr="0025129B" w:rsidRDefault="007B2732" w:rsidP="00430772">
            <w:pPr>
              <w:jc w:val="center"/>
              <w:rPr>
                <w:rFonts w:eastAsiaTheme="minorHAnsi"/>
                <w:sz w:val="20"/>
                <w:szCs w:val="20"/>
                <w:lang w:val="es-ES" w:eastAsia="es-ES"/>
              </w:rPr>
            </w:pPr>
            <w:r>
              <w:rPr>
                <w:rFonts w:eastAsiaTheme="minorHAnsi"/>
                <w:sz w:val="20"/>
                <w:szCs w:val="20"/>
                <w:lang w:val="es-ES" w:eastAsia="es-ES"/>
              </w:rPr>
              <w:t>30-04-2013</w:t>
            </w:r>
          </w:p>
        </w:tc>
        <w:tc>
          <w:tcPr>
            <w:tcW w:w="541" w:type="pct"/>
            <w:vAlign w:val="center"/>
          </w:tcPr>
          <w:p w14:paraId="3C07AE34" w14:textId="574B276E" w:rsidR="007B2732" w:rsidRPr="0025129B" w:rsidRDefault="007B2732" w:rsidP="00E45419">
            <w:pPr>
              <w:jc w:val="center"/>
              <w:rPr>
                <w:rFonts w:eastAsiaTheme="minorHAnsi"/>
                <w:sz w:val="20"/>
                <w:szCs w:val="20"/>
                <w:lang w:val="es-ES" w:eastAsia="es-ES"/>
              </w:rPr>
            </w:pPr>
            <w:r>
              <w:rPr>
                <w:rFonts w:eastAsiaTheme="minorHAnsi"/>
                <w:sz w:val="20"/>
                <w:szCs w:val="20"/>
                <w:lang w:val="es-ES" w:eastAsia="es-ES"/>
              </w:rPr>
              <w:t>SAG</w:t>
            </w:r>
          </w:p>
        </w:tc>
        <w:tc>
          <w:tcPr>
            <w:tcW w:w="416" w:type="pct"/>
          </w:tcPr>
          <w:p w14:paraId="1ACD79FB" w14:textId="4A593678" w:rsidR="007B2732" w:rsidRPr="0025129B" w:rsidRDefault="008C1710" w:rsidP="00CE6369">
            <w:pPr>
              <w:jc w:val="center"/>
              <w:rPr>
                <w:rFonts w:eastAsiaTheme="minorHAnsi"/>
                <w:sz w:val="20"/>
                <w:szCs w:val="20"/>
                <w:lang w:val="es-ES" w:eastAsia="es-ES"/>
              </w:rPr>
            </w:pPr>
            <w:r>
              <w:rPr>
                <w:rFonts w:eastAsiaTheme="minorHAnsi"/>
                <w:sz w:val="20"/>
                <w:szCs w:val="20"/>
                <w:lang w:val="es-ES" w:eastAsia="es-ES"/>
              </w:rPr>
              <w:t>No conforme</w:t>
            </w:r>
          </w:p>
        </w:tc>
      </w:tr>
      <w:tr w:rsidR="007B2732" w:rsidRPr="0025129B" w14:paraId="0814B6F0" w14:textId="57CD5698" w:rsidTr="007B2732">
        <w:trPr>
          <w:trHeight w:val="379"/>
        </w:trPr>
        <w:tc>
          <w:tcPr>
            <w:tcW w:w="1122" w:type="pct"/>
            <w:tcMar>
              <w:top w:w="0" w:type="dxa"/>
              <w:left w:w="70" w:type="dxa"/>
              <w:bottom w:w="0" w:type="dxa"/>
              <w:right w:w="70" w:type="dxa"/>
            </w:tcMar>
            <w:vAlign w:val="center"/>
          </w:tcPr>
          <w:p w14:paraId="4BEA5FAB" w14:textId="4BA0B2F5" w:rsidR="007B2732" w:rsidRPr="0025129B" w:rsidRDefault="007B2732" w:rsidP="00CA00A1">
            <w:pPr>
              <w:rPr>
                <w:rFonts w:eastAsiaTheme="minorHAnsi"/>
                <w:sz w:val="20"/>
                <w:szCs w:val="20"/>
                <w:lang w:val="es-ES"/>
              </w:rPr>
            </w:pPr>
            <w:r w:rsidRPr="00CA00A1">
              <w:rPr>
                <w:rFonts w:eastAsiaTheme="minorHAnsi"/>
                <w:sz w:val="20"/>
                <w:szCs w:val="20"/>
                <w:lang w:val="es-ES"/>
              </w:rPr>
              <w:t>Informe Anual Contenido Humedad de Suelo 2013</w:t>
            </w:r>
          </w:p>
        </w:tc>
        <w:tc>
          <w:tcPr>
            <w:tcW w:w="1017" w:type="pct"/>
            <w:vAlign w:val="center"/>
          </w:tcPr>
          <w:p w14:paraId="79650294" w14:textId="42F14638" w:rsidR="007B2732" w:rsidRPr="0025129B" w:rsidRDefault="007B2732" w:rsidP="00CE6369">
            <w:pPr>
              <w:jc w:val="center"/>
              <w:rPr>
                <w:rFonts w:eastAsiaTheme="minorHAnsi"/>
                <w:sz w:val="20"/>
                <w:szCs w:val="20"/>
                <w:lang w:val="es-ES" w:eastAsia="es-ES"/>
              </w:rPr>
            </w:pPr>
            <w:r w:rsidRPr="00CA00A1">
              <w:rPr>
                <w:rFonts w:eastAsiaTheme="minorHAnsi"/>
                <w:sz w:val="20"/>
                <w:szCs w:val="20"/>
                <w:lang w:val="es-ES"/>
              </w:rPr>
              <w:t>Flora y vegetación terrestre</w:t>
            </w:r>
          </w:p>
        </w:tc>
        <w:tc>
          <w:tcPr>
            <w:tcW w:w="354" w:type="pct"/>
            <w:vAlign w:val="center"/>
          </w:tcPr>
          <w:p w14:paraId="3320D157" w14:textId="14A18BD1" w:rsidR="007B2732" w:rsidRPr="0025129B" w:rsidRDefault="007B2732" w:rsidP="00CE6369">
            <w:pPr>
              <w:jc w:val="center"/>
              <w:rPr>
                <w:rFonts w:eastAsiaTheme="minorHAnsi"/>
                <w:sz w:val="20"/>
                <w:szCs w:val="20"/>
                <w:lang w:val="es-ES"/>
              </w:rPr>
            </w:pPr>
            <w:r>
              <w:rPr>
                <w:rFonts w:eastAsiaTheme="minorHAnsi"/>
                <w:sz w:val="20"/>
                <w:szCs w:val="20"/>
                <w:lang w:val="es-ES"/>
              </w:rPr>
              <w:t>19370</w:t>
            </w:r>
          </w:p>
        </w:tc>
        <w:tc>
          <w:tcPr>
            <w:tcW w:w="498" w:type="pct"/>
            <w:tcMar>
              <w:top w:w="0" w:type="dxa"/>
              <w:left w:w="70" w:type="dxa"/>
              <w:bottom w:w="0" w:type="dxa"/>
              <w:right w:w="70" w:type="dxa"/>
            </w:tcMar>
            <w:vAlign w:val="center"/>
          </w:tcPr>
          <w:p w14:paraId="0D0BCDE6" w14:textId="11EA2C58" w:rsidR="007B2732" w:rsidRPr="00CA00A1" w:rsidRDefault="007B2732" w:rsidP="007B2732">
            <w:pPr>
              <w:jc w:val="center"/>
              <w:rPr>
                <w:rFonts w:eastAsiaTheme="minorHAnsi"/>
                <w:sz w:val="20"/>
                <w:szCs w:val="20"/>
                <w:highlight w:val="yellow"/>
                <w:lang w:val="es-ES"/>
              </w:rPr>
            </w:pPr>
            <w:r w:rsidRPr="00E85FE8">
              <w:rPr>
                <w:rFonts w:eastAsiaTheme="minorHAnsi"/>
                <w:sz w:val="20"/>
                <w:szCs w:val="20"/>
                <w:lang w:val="es-ES"/>
              </w:rPr>
              <w:t>01-04-2013</w:t>
            </w:r>
          </w:p>
        </w:tc>
        <w:tc>
          <w:tcPr>
            <w:tcW w:w="496" w:type="pct"/>
            <w:vAlign w:val="center"/>
          </w:tcPr>
          <w:p w14:paraId="18E6BB7C" w14:textId="0CE9A101" w:rsidR="007B2732" w:rsidRPr="0025129B" w:rsidRDefault="007B2732" w:rsidP="00430772">
            <w:pPr>
              <w:jc w:val="center"/>
              <w:rPr>
                <w:rFonts w:eastAsiaTheme="minorHAnsi"/>
                <w:sz w:val="20"/>
                <w:szCs w:val="20"/>
                <w:lang w:val="es-ES"/>
              </w:rPr>
            </w:pPr>
            <w:r w:rsidRPr="00CA00A1">
              <w:rPr>
                <w:rFonts w:eastAsiaTheme="minorHAnsi"/>
                <w:sz w:val="20"/>
                <w:szCs w:val="20"/>
                <w:lang w:val="es-ES"/>
              </w:rPr>
              <w:t>01-01-2013</w:t>
            </w:r>
          </w:p>
        </w:tc>
        <w:tc>
          <w:tcPr>
            <w:tcW w:w="519" w:type="pct"/>
            <w:vAlign w:val="center"/>
          </w:tcPr>
          <w:p w14:paraId="1CFA7558" w14:textId="1CB86B72" w:rsidR="007B2732" w:rsidRPr="0025129B" w:rsidRDefault="007B2732" w:rsidP="00CA00A1">
            <w:pPr>
              <w:jc w:val="center"/>
              <w:rPr>
                <w:rFonts w:eastAsiaTheme="minorHAnsi"/>
                <w:sz w:val="20"/>
                <w:szCs w:val="20"/>
                <w:lang w:val="es-ES" w:eastAsia="es-ES"/>
              </w:rPr>
            </w:pPr>
            <w:r w:rsidRPr="00CA00A1">
              <w:rPr>
                <w:rFonts w:eastAsiaTheme="minorHAnsi"/>
                <w:sz w:val="20"/>
                <w:szCs w:val="20"/>
                <w:lang w:val="es-ES" w:eastAsia="es-ES"/>
              </w:rPr>
              <w:t>31-12-2013</w:t>
            </w:r>
          </w:p>
        </w:tc>
        <w:tc>
          <w:tcPr>
            <w:tcW w:w="581" w:type="pct"/>
            <w:vAlign w:val="center"/>
          </w:tcPr>
          <w:p w14:paraId="66B35019" w14:textId="1B816EA9" w:rsidR="007B2732" w:rsidRPr="0025129B" w:rsidRDefault="007B2732" w:rsidP="007B2732">
            <w:pPr>
              <w:ind w:left="149"/>
              <w:jc w:val="center"/>
              <w:rPr>
                <w:rFonts w:eastAsiaTheme="minorHAnsi"/>
                <w:sz w:val="20"/>
                <w:szCs w:val="20"/>
                <w:lang w:val="es-ES" w:eastAsia="es-ES"/>
              </w:rPr>
            </w:pPr>
            <w:r>
              <w:rPr>
                <w:rFonts w:eastAsiaTheme="minorHAnsi"/>
                <w:sz w:val="20"/>
                <w:szCs w:val="20"/>
                <w:lang w:val="es-ES" w:eastAsia="es-ES"/>
              </w:rPr>
              <w:t>SAG</w:t>
            </w:r>
          </w:p>
        </w:tc>
        <w:tc>
          <w:tcPr>
            <w:tcW w:w="414" w:type="pct"/>
          </w:tcPr>
          <w:p w14:paraId="7B7FD8D6" w14:textId="0FE3BA7B" w:rsidR="007B2732" w:rsidRPr="0025129B" w:rsidRDefault="008C1710" w:rsidP="00CE6369">
            <w:pPr>
              <w:ind w:left="149"/>
              <w:jc w:val="center"/>
              <w:rPr>
                <w:rFonts w:eastAsiaTheme="minorHAnsi"/>
                <w:sz w:val="20"/>
                <w:szCs w:val="20"/>
                <w:lang w:val="es-ES" w:eastAsia="es-ES"/>
              </w:rPr>
            </w:pPr>
            <w:r>
              <w:rPr>
                <w:rFonts w:eastAsiaTheme="minorHAnsi"/>
                <w:sz w:val="20"/>
                <w:szCs w:val="20"/>
                <w:lang w:val="es-ES" w:eastAsia="es-ES"/>
              </w:rPr>
              <w:t>No conforme</w:t>
            </w:r>
          </w:p>
        </w:tc>
      </w:tr>
      <w:tr w:rsidR="007B2732" w:rsidRPr="0025129B" w14:paraId="2CD216BF" w14:textId="77777777" w:rsidTr="00AB6B2F">
        <w:trPr>
          <w:trHeight w:val="379"/>
        </w:trPr>
        <w:tc>
          <w:tcPr>
            <w:tcW w:w="1122" w:type="pct"/>
            <w:tcMar>
              <w:top w:w="0" w:type="dxa"/>
              <w:left w:w="70" w:type="dxa"/>
              <w:bottom w:w="0" w:type="dxa"/>
              <w:right w:w="70" w:type="dxa"/>
            </w:tcMar>
            <w:vAlign w:val="center"/>
          </w:tcPr>
          <w:p w14:paraId="310A88B8" w14:textId="68DF56CF" w:rsidR="007B2732" w:rsidRPr="0025129B" w:rsidRDefault="007B2732" w:rsidP="00CA00A1">
            <w:pPr>
              <w:rPr>
                <w:rFonts w:eastAsiaTheme="minorHAnsi"/>
                <w:sz w:val="20"/>
                <w:szCs w:val="20"/>
                <w:lang w:val="es-ES"/>
              </w:rPr>
            </w:pPr>
            <w:r w:rsidRPr="00CA00A1">
              <w:rPr>
                <w:rFonts w:eastAsiaTheme="minorHAnsi"/>
                <w:sz w:val="20"/>
                <w:szCs w:val="20"/>
                <w:lang w:val="es-ES"/>
              </w:rPr>
              <w:t>Informe de Monitoreo Componentes Bióticos y Físicos Año 2013</w:t>
            </w:r>
          </w:p>
        </w:tc>
        <w:tc>
          <w:tcPr>
            <w:tcW w:w="1017" w:type="pct"/>
            <w:vAlign w:val="center"/>
          </w:tcPr>
          <w:p w14:paraId="3AD5E218" w14:textId="77777777" w:rsidR="007B2732" w:rsidRPr="00CA00A1" w:rsidRDefault="007B2732" w:rsidP="002769B2">
            <w:pPr>
              <w:pStyle w:val="Prrafodelista"/>
              <w:numPr>
                <w:ilvl w:val="0"/>
                <w:numId w:val="8"/>
              </w:numPr>
              <w:jc w:val="left"/>
              <w:rPr>
                <w:rFonts w:eastAsiaTheme="minorHAnsi"/>
                <w:sz w:val="20"/>
                <w:szCs w:val="20"/>
                <w:lang w:val="es-ES"/>
              </w:rPr>
            </w:pPr>
            <w:r w:rsidRPr="00CA00A1">
              <w:rPr>
                <w:rFonts w:eastAsiaTheme="minorHAnsi"/>
                <w:sz w:val="20"/>
                <w:szCs w:val="20"/>
                <w:lang w:val="es-ES"/>
              </w:rPr>
              <w:t>Fauna terrestre</w:t>
            </w:r>
          </w:p>
          <w:p w14:paraId="3A4F904E" w14:textId="042479F0" w:rsidR="007B2732" w:rsidRPr="00CA00A1" w:rsidRDefault="007B2732" w:rsidP="002769B2">
            <w:pPr>
              <w:pStyle w:val="Prrafodelista"/>
              <w:numPr>
                <w:ilvl w:val="0"/>
                <w:numId w:val="8"/>
              </w:numPr>
              <w:jc w:val="left"/>
              <w:rPr>
                <w:rFonts w:eastAsiaTheme="minorHAnsi"/>
                <w:sz w:val="20"/>
                <w:szCs w:val="20"/>
                <w:lang w:val="es-ES"/>
              </w:rPr>
            </w:pPr>
            <w:r w:rsidRPr="00CA00A1">
              <w:rPr>
                <w:rFonts w:eastAsiaTheme="minorHAnsi"/>
                <w:sz w:val="20"/>
                <w:szCs w:val="20"/>
                <w:lang w:val="es-ES"/>
              </w:rPr>
              <w:t>Flora y vegetación terrestre</w:t>
            </w:r>
          </w:p>
          <w:p w14:paraId="7C2BD0B5" w14:textId="5E8E8DDB" w:rsidR="007B2732" w:rsidRPr="00B724AF" w:rsidRDefault="007B2732" w:rsidP="002769B2">
            <w:pPr>
              <w:pStyle w:val="Prrafodelista"/>
              <w:numPr>
                <w:ilvl w:val="0"/>
                <w:numId w:val="8"/>
              </w:numPr>
              <w:jc w:val="left"/>
              <w:rPr>
                <w:rFonts w:eastAsiaTheme="minorHAnsi"/>
                <w:sz w:val="20"/>
                <w:szCs w:val="20"/>
                <w:lang w:val="es-ES"/>
              </w:rPr>
            </w:pPr>
            <w:r w:rsidRPr="00CA00A1">
              <w:rPr>
                <w:rFonts w:eastAsiaTheme="minorHAnsi"/>
                <w:sz w:val="20"/>
                <w:szCs w:val="20"/>
                <w:lang w:val="es-ES"/>
              </w:rPr>
              <w:t>Limnología</w:t>
            </w:r>
          </w:p>
        </w:tc>
        <w:tc>
          <w:tcPr>
            <w:tcW w:w="354" w:type="pct"/>
            <w:vAlign w:val="center"/>
          </w:tcPr>
          <w:p w14:paraId="37F2B61A" w14:textId="12BF5B5B" w:rsidR="007B2732" w:rsidRDefault="007B2732" w:rsidP="00CE6369">
            <w:pPr>
              <w:jc w:val="center"/>
              <w:rPr>
                <w:rFonts w:eastAsiaTheme="minorHAnsi"/>
                <w:sz w:val="20"/>
                <w:szCs w:val="20"/>
                <w:lang w:val="es-ES"/>
              </w:rPr>
            </w:pPr>
            <w:r>
              <w:rPr>
                <w:rFonts w:eastAsiaTheme="minorHAnsi"/>
                <w:sz w:val="20"/>
                <w:szCs w:val="20"/>
                <w:lang w:val="es-ES"/>
              </w:rPr>
              <w:t>21555</w:t>
            </w:r>
          </w:p>
        </w:tc>
        <w:tc>
          <w:tcPr>
            <w:tcW w:w="498" w:type="pct"/>
            <w:tcMar>
              <w:top w:w="0" w:type="dxa"/>
              <w:left w:w="70" w:type="dxa"/>
              <w:bottom w:w="0" w:type="dxa"/>
              <w:right w:w="70" w:type="dxa"/>
            </w:tcMar>
            <w:vAlign w:val="center"/>
          </w:tcPr>
          <w:p w14:paraId="7540D125" w14:textId="5FB3DD7F" w:rsidR="007B2732" w:rsidRPr="00CA00A1" w:rsidRDefault="007B2732" w:rsidP="007B2732">
            <w:pPr>
              <w:jc w:val="center"/>
              <w:rPr>
                <w:rFonts w:eastAsiaTheme="minorHAnsi"/>
                <w:sz w:val="20"/>
                <w:szCs w:val="20"/>
                <w:highlight w:val="yellow"/>
                <w:lang w:val="es-ES"/>
              </w:rPr>
            </w:pPr>
            <w:r w:rsidRPr="00E85FE8">
              <w:rPr>
                <w:rFonts w:eastAsiaTheme="minorHAnsi"/>
                <w:sz w:val="20"/>
                <w:szCs w:val="20"/>
                <w:lang w:val="es-ES"/>
              </w:rPr>
              <w:t>01-04-2013</w:t>
            </w:r>
          </w:p>
        </w:tc>
        <w:tc>
          <w:tcPr>
            <w:tcW w:w="496" w:type="pct"/>
            <w:vAlign w:val="center"/>
          </w:tcPr>
          <w:p w14:paraId="52A46024" w14:textId="5391221E" w:rsidR="007B2732" w:rsidRPr="0025129B" w:rsidRDefault="007B2732" w:rsidP="00430772">
            <w:pPr>
              <w:jc w:val="center"/>
              <w:rPr>
                <w:rFonts w:eastAsiaTheme="minorHAnsi"/>
                <w:sz w:val="20"/>
                <w:szCs w:val="20"/>
                <w:lang w:val="es-ES"/>
              </w:rPr>
            </w:pPr>
            <w:r w:rsidRPr="00CA00A1">
              <w:rPr>
                <w:rFonts w:eastAsiaTheme="minorHAnsi"/>
                <w:sz w:val="20"/>
                <w:szCs w:val="20"/>
                <w:lang w:val="es-ES"/>
              </w:rPr>
              <w:t>01-04-2013</w:t>
            </w:r>
          </w:p>
        </w:tc>
        <w:tc>
          <w:tcPr>
            <w:tcW w:w="519" w:type="pct"/>
            <w:vAlign w:val="center"/>
          </w:tcPr>
          <w:p w14:paraId="07092DE8" w14:textId="69854E8B" w:rsidR="007B2732" w:rsidRPr="0025129B" w:rsidRDefault="007B2732" w:rsidP="00CA00A1">
            <w:pPr>
              <w:jc w:val="center"/>
              <w:rPr>
                <w:rFonts w:eastAsiaTheme="minorHAnsi"/>
                <w:sz w:val="20"/>
                <w:szCs w:val="20"/>
                <w:lang w:val="es-ES" w:eastAsia="es-ES"/>
              </w:rPr>
            </w:pPr>
            <w:r w:rsidRPr="00CA00A1">
              <w:rPr>
                <w:rFonts w:eastAsiaTheme="minorHAnsi"/>
                <w:sz w:val="20"/>
                <w:szCs w:val="20"/>
                <w:lang w:val="es-ES"/>
              </w:rPr>
              <w:t>30-04-2013</w:t>
            </w:r>
          </w:p>
        </w:tc>
        <w:tc>
          <w:tcPr>
            <w:tcW w:w="581" w:type="pct"/>
            <w:vAlign w:val="center"/>
          </w:tcPr>
          <w:p w14:paraId="0632D52E" w14:textId="6F188BC7" w:rsidR="007B2732" w:rsidRPr="0025129B" w:rsidRDefault="007B2732" w:rsidP="00E45419">
            <w:pPr>
              <w:ind w:left="149"/>
              <w:jc w:val="center"/>
              <w:rPr>
                <w:rFonts w:eastAsiaTheme="minorHAnsi"/>
                <w:sz w:val="20"/>
                <w:szCs w:val="20"/>
                <w:lang w:val="es-ES" w:eastAsia="es-ES"/>
              </w:rPr>
            </w:pPr>
            <w:r>
              <w:rPr>
                <w:rFonts w:eastAsiaTheme="minorHAnsi"/>
                <w:sz w:val="20"/>
                <w:szCs w:val="20"/>
                <w:lang w:val="es-ES" w:eastAsia="es-ES"/>
              </w:rPr>
              <w:t>SAG</w:t>
            </w:r>
          </w:p>
        </w:tc>
        <w:tc>
          <w:tcPr>
            <w:tcW w:w="414" w:type="pct"/>
            <w:vAlign w:val="center"/>
          </w:tcPr>
          <w:p w14:paraId="67290C84" w14:textId="2E75C997" w:rsidR="007B2732" w:rsidRPr="0025129B" w:rsidRDefault="008C1710" w:rsidP="00AB6B2F">
            <w:pPr>
              <w:ind w:left="149"/>
              <w:jc w:val="center"/>
              <w:rPr>
                <w:rFonts w:eastAsiaTheme="minorHAnsi"/>
                <w:sz w:val="20"/>
                <w:szCs w:val="20"/>
                <w:lang w:val="es-ES" w:eastAsia="es-ES"/>
              </w:rPr>
            </w:pPr>
            <w:r>
              <w:rPr>
                <w:rFonts w:eastAsiaTheme="minorHAnsi"/>
                <w:sz w:val="20"/>
                <w:szCs w:val="20"/>
                <w:lang w:val="es-ES" w:eastAsia="es-ES"/>
              </w:rPr>
              <w:t>No conforme</w:t>
            </w:r>
          </w:p>
        </w:tc>
      </w:tr>
      <w:tr w:rsidR="007B2732" w:rsidRPr="0025129B" w14:paraId="77756386" w14:textId="77777777" w:rsidTr="007B2732">
        <w:trPr>
          <w:trHeight w:val="379"/>
        </w:trPr>
        <w:tc>
          <w:tcPr>
            <w:tcW w:w="1122" w:type="pct"/>
            <w:tcMar>
              <w:top w:w="0" w:type="dxa"/>
              <w:left w:w="70" w:type="dxa"/>
              <w:bottom w:w="0" w:type="dxa"/>
              <w:right w:w="70" w:type="dxa"/>
            </w:tcMar>
            <w:vAlign w:val="center"/>
          </w:tcPr>
          <w:p w14:paraId="649FB283" w14:textId="4790D30B" w:rsidR="007B2732" w:rsidRPr="0025129B" w:rsidRDefault="007B2732" w:rsidP="00CA00A1">
            <w:pPr>
              <w:rPr>
                <w:rFonts w:eastAsiaTheme="minorHAnsi"/>
                <w:sz w:val="20"/>
                <w:szCs w:val="20"/>
                <w:lang w:val="es-ES"/>
              </w:rPr>
            </w:pPr>
            <w:r w:rsidRPr="00CA00A1">
              <w:rPr>
                <w:rFonts w:eastAsiaTheme="minorHAnsi"/>
                <w:sz w:val="20"/>
                <w:szCs w:val="20"/>
                <w:lang w:val="es-ES"/>
              </w:rPr>
              <w:t>Informe Trimestral Re-inyección Total de Salmuera al Salar de Atacama</w:t>
            </w:r>
          </w:p>
        </w:tc>
        <w:tc>
          <w:tcPr>
            <w:tcW w:w="1017" w:type="pct"/>
            <w:vAlign w:val="center"/>
          </w:tcPr>
          <w:p w14:paraId="5D902C3F" w14:textId="457C16A2" w:rsidR="007B2732" w:rsidRPr="0025129B" w:rsidRDefault="007B2732" w:rsidP="007B2732">
            <w:pPr>
              <w:jc w:val="center"/>
              <w:rPr>
                <w:rFonts w:eastAsiaTheme="minorHAnsi"/>
                <w:sz w:val="20"/>
                <w:szCs w:val="20"/>
                <w:lang w:val="es-ES" w:eastAsia="es-ES"/>
              </w:rPr>
            </w:pPr>
            <w:r w:rsidRPr="00CA00A1">
              <w:rPr>
                <w:rFonts w:eastAsiaTheme="minorHAnsi"/>
                <w:sz w:val="20"/>
                <w:szCs w:val="20"/>
                <w:lang w:val="es-ES"/>
              </w:rPr>
              <w:t>Aguas subterráneas</w:t>
            </w:r>
          </w:p>
        </w:tc>
        <w:tc>
          <w:tcPr>
            <w:tcW w:w="354" w:type="pct"/>
            <w:vAlign w:val="center"/>
          </w:tcPr>
          <w:p w14:paraId="7EFE52DC" w14:textId="6D77F5C7" w:rsidR="007B2732" w:rsidRDefault="007B2732" w:rsidP="00CE6369">
            <w:pPr>
              <w:jc w:val="center"/>
              <w:rPr>
                <w:rFonts w:eastAsiaTheme="minorHAnsi"/>
                <w:sz w:val="20"/>
                <w:szCs w:val="20"/>
                <w:lang w:val="es-ES"/>
              </w:rPr>
            </w:pPr>
            <w:r>
              <w:rPr>
                <w:rFonts w:eastAsiaTheme="minorHAnsi"/>
                <w:sz w:val="20"/>
                <w:szCs w:val="20"/>
                <w:lang w:val="es-ES"/>
              </w:rPr>
              <w:t>18219</w:t>
            </w:r>
          </w:p>
        </w:tc>
        <w:tc>
          <w:tcPr>
            <w:tcW w:w="498" w:type="pct"/>
            <w:tcMar>
              <w:top w:w="0" w:type="dxa"/>
              <w:left w:w="70" w:type="dxa"/>
              <w:bottom w:w="0" w:type="dxa"/>
              <w:right w:w="70" w:type="dxa"/>
            </w:tcMar>
            <w:vAlign w:val="center"/>
          </w:tcPr>
          <w:p w14:paraId="7DBDCA4A" w14:textId="12452D74" w:rsidR="007B2732" w:rsidRPr="00CA00A1" w:rsidRDefault="007B2732" w:rsidP="007B2732">
            <w:pPr>
              <w:jc w:val="center"/>
              <w:rPr>
                <w:rFonts w:eastAsiaTheme="minorHAnsi"/>
                <w:sz w:val="20"/>
                <w:szCs w:val="20"/>
                <w:highlight w:val="yellow"/>
                <w:lang w:val="es-ES"/>
              </w:rPr>
            </w:pPr>
            <w:r w:rsidRPr="00E85FE8">
              <w:rPr>
                <w:rFonts w:eastAsiaTheme="minorHAnsi"/>
                <w:sz w:val="20"/>
                <w:szCs w:val="20"/>
                <w:lang w:val="es-ES"/>
              </w:rPr>
              <w:t>01-04-2013</w:t>
            </w:r>
          </w:p>
        </w:tc>
        <w:tc>
          <w:tcPr>
            <w:tcW w:w="496" w:type="pct"/>
            <w:vAlign w:val="center"/>
          </w:tcPr>
          <w:p w14:paraId="75066933" w14:textId="7B82378B" w:rsidR="007B2732" w:rsidRPr="0025129B" w:rsidRDefault="007B2732" w:rsidP="00430772">
            <w:pPr>
              <w:jc w:val="center"/>
              <w:rPr>
                <w:rFonts w:eastAsiaTheme="minorHAnsi"/>
                <w:sz w:val="20"/>
                <w:szCs w:val="20"/>
                <w:lang w:val="es-ES"/>
              </w:rPr>
            </w:pPr>
            <w:r w:rsidRPr="00CA00A1">
              <w:rPr>
                <w:rFonts w:eastAsiaTheme="minorHAnsi"/>
                <w:sz w:val="20"/>
                <w:szCs w:val="20"/>
                <w:lang w:val="es-ES"/>
              </w:rPr>
              <w:t>01-09-2013</w:t>
            </w:r>
          </w:p>
        </w:tc>
        <w:tc>
          <w:tcPr>
            <w:tcW w:w="519" w:type="pct"/>
            <w:vAlign w:val="center"/>
          </w:tcPr>
          <w:p w14:paraId="11FEAE29" w14:textId="4DC45B10" w:rsidR="007B2732" w:rsidRPr="0025129B" w:rsidRDefault="007B2732" w:rsidP="00CA00A1">
            <w:pPr>
              <w:jc w:val="center"/>
              <w:rPr>
                <w:rFonts w:eastAsiaTheme="minorHAnsi"/>
                <w:sz w:val="20"/>
                <w:szCs w:val="20"/>
                <w:lang w:val="es-ES"/>
              </w:rPr>
            </w:pPr>
            <w:r w:rsidRPr="00CA00A1">
              <w:rPr>
                <w:rFonts w:eastAsiaTheme="minorHAnsi"/>
                <w:sz w:val="20"/>
                <w:szCs w:val="20"/>
                <w:lang w:val="es-ES"/>
              </w:rPr>
              <w:t>30-11-2013</w:t>
            </w:r>
          </w:p>
        </w:tc>
        <w:tc>
          <w:tcPr>
            <w:tcW w:w="581" w:type="pct"/>
            <w:vAlign w:val="center"/>
          </w:tcPr>
          <w:p w14:paraId="726C0C45" w14:textId="2E1CB4ED" w:rsidR="007B2732" w:rsidRPr="0025129B" w:rsidRDefault="007B2732" w:rsidP="007B2732">
            <w:pPr>
              <w:jc w:val="center"/>
              <w:rPr>
                <w:rFonts w:eastAsiaTheme="minorHAnsi"/>
                <w:sz w:val="20"/>
                <w:szCs w:val="20"/>
                <w:lang w:val="es-ES" w:eastAsia="es-ES"/>
              </w:rPr>
            </w:pPr>
            <w:r>
              <w:rPr>
                <w:rFonts w:eastAsiaTheme="minorHAnsi"/>
                <w:sz w:val="20"/>
                <w:szCs w:val="20"/>
                <w:lang w:val="es-ES" w:eastAsia="es-ES"/>
              </w:rPr>
              <w:t>SERNAGEOMIN</w:t>
            </w:r>
          </w:p>
        </w:tc>
        <w:tc>
          <w:tcPr>
            <w:tcW w:w="414" w:type="pct"/>
            <w:vAlign w:val="center"/>
          </w:tcPr>
          <w:p w14:paraId="361FA7CE" w14:textId="4F7F1C31" w:rsidR="007B2732" w:rsidRPr="0025129B" w:rsidRDefault="007B2732" w:rsidP="007B2732">
            <w:pPr>
              <w:jc w:val="center"/>
              <w:rPr>
                <w:rFonts w:eastAsiaTheme="minorHAnsi"/>
                <w:sz w:val="20"/>
                <w:szCs w:val="20"/>
                <w:lang w:val="es-ES" w:eastAsia="es-ES"/>
              </w:rPr>
            </w:pPr>
            <w:r>
              <w:rPr>
                <w:rFonts w:eastAsiaTheme="minorHAnsi"/>
                <w:sz w:val="20"/>
                <w:szCs w:val="20"/>
                <w:lang w:val="es-ES" w:eastAsia="es-ES"/>
              </w:rPr>
              <w:t>Conforme</w:t>
            </w:r>
          </w:p>
        </w:tc>
      </w:tr>
    </w:tbl>
    <w:p w14:paraId="6CAF9D70" w14:textId="4C29D67C" w:rsidR="00F265C2" w:rsidRPr="0025129B" w:rsidRDefault="00F265C2" w:rsidP="00F265C2">
      <w:pPr>
        <w:sectPr w:rsidR="00F265C2" w:rsidRPr="0025129B" w:rsidSect="00A70F8F">
          <w:pgSz w:w="15840" w:h="12240" w:orient="landscape"/>
          <w:pgMar w:top="1134" w:right="1134" w:bottom="1134" w:left="1134" w:header="709" w:footer="709" w:gutter="0"/>
          <w:cols w:space="708"/>
          <w:docGrid w:linePitch="360"/>
        </w:sectPr>
      </w:pPr>
    </w:p>
    <w:p w14:paraId="6F527B8D" w14:textId="77777777" w:rsidR="004E583C" w:rsidRPr="0025129B" w:rsidRDefault="004E583C" w:rsidP="00C958D0">
      <w:pPr>
        <w:pStyle w:val="Ttulo1"/>
      </w:pPr>
      <w:bookmarkStart w:id="109" w:name="_Toc352840394"/>
      <w:bookmarkStart w:id="110" w:name="_Toc352841454"/>
      <w:bookmarkStart w:id="111" w:name="_Toc392520653"/>
      <w:bookmarkEnd w:id="101"/>
      <w:bookmarkEnd w:id="102"/>
      <w:r w:rsidRPr="0025129B">
        <w:lastRenderedPageBreak/>
        <w:t>H</w:t>
      </w:r>
      <w:r w:rsidR="0024720C" w:rsidRPr="0025129B">
        <w:t>ECHOS CONSTATADOS</w:t>
      </w:r>
      <w:r w:rsidRPr="0025129B">
        <w:t>.</w:t>
      </w:r>
      <w:bookmarkEnd w:id="109"/>
      <w:bookmarkEnd w:id="110"/>
      <w:bookmarkEnd w:id="111"/>
    </w:p>
    <w:p w14:paraId="6F527B8E" w14:textId="77777777" w:rsidR="00D17CB6" w:rsidRPr="0025129B" w:rsidRDefault="00D17CB6" w:rsidP="00D17CB6"/>
    <w:p w14:paraId="6F527B8F" w14:textId="0DCB16F8" w:rsidR="004E583C" w:rsidRPr="0025129B" w:rsidRDefault="00382CF7" w:rsidP="00C958D0">
      <w:pPr>
        <w:pStyle w:val="Ttulo2"/>
      </w:pPr>
      <w:bookmarkStart w:id="112" w:name="_Toc392520654"/>
      <w:bookmarkStart w:id="113" w:name="_Ref352922216"/>
      <w:bookmarkStart w:id="114" w:name="_Toc353998120"/>
      <w:bookmarkStart w:id="115" w:name="_Toc353998193"/>
      <w:bookmarkStart w:id="116" w:name="_Toc382383547"/>
      <w:bookmarkStart w:id="117" w:name="_Toc382472369"/>
      <w:r>
        <w:t>Afectación de cursos de agua</w:t>
      </w:r>
      <w:r w:rsidR="00D17CB6" w:rsidRPr="0025129B">
        <w:t>.</w:t>
      </w:r>
      <w:bookmarkEnd w:id="112"/>
      <w:r w:rsidR="00D17CB6" w:rsidRPr="0025129B">
        <w:t xml:space="preserve"> </w:t>
      </w:r>
      <w:bookmarkEnd w:id="113"/>
      <w:bookmarkEnd w:id="114"/>
      <w:bookmarkEnd w:id="115"/>
      <w:bookmarkEnd w:id="116"/>
      <w:bookmarkEnd w:id="117"/>
    </w:p>
    <w:p w14:paraId="3D81BD00" w14:textId="77777777"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14:paraId="71B9BB01" w14:textId="77777777" w:rsidTr="005D728A">
        <w:trPr>
          <w:trHeight w:val="142"/>
        </w:trPr>
        <w:tc>
          <w:tcPr>
            <w:tcW w:w="1389" w:type="pct"/>
          </w:tcPr>
          <w:p w14:paraId="6FF85A1E" w14:textId="72FCE77E" w:rsidR="00A74310" w:rsidRPr="0025129B" w:rsidRDefault="00270583" w:rsidP="00270583">
            <w:pPr>
              <w:pStyle w:val="Epgrafe"/>
              <w:jc w:val="both"/>
            </w:pPr>
            <w:r>
              <w:t xml:space="preserve">Número de Hecho Constatado: </w:t>
            </w:r>
            <w:r>
              <w:fldChar w:fldCharType="begin"/>
            </w:r>
            <w:r>
              <w:instrText xml:space="preserve"> SEQ Número_de_Hecho_Constatado: \* ARABIC </w:instrText>
            </w:r>
            <w:r>
              <w:fldChar w:fldCharType="separate"/>
            </w:r>
            <w:r w:rsidR="0085005C">
              <w:rPr>
                <w:noProof/>
              </w:rPr>
              <w:t>1</w:t>
            </w:r>
            <w:r>
              <w:fldChar w:fldCharType="end"/>
            </w:r>
          </w:p>
        </w:tc>
        <w:tc>
          <w:tcPr>
            <w:tcW w:w="3611" w:type="pct"/>
          </w:tcPr>
          <w:p w14:paraId="25A623D7" w14:textId="34598BFC" w:rsidR="00A74310" w:rsidRPr="0025129B" w:rsidRDefault="00A74310" w:rsidP="008E4AB3">
            <w:r w:rsidRPr="0025129B">
              <w:rPr>
                <w:rFonts w:eastAsia="Times New Roman"/>
                <w:b/>
                <w:bCs/>
                <w:color w:val="000000"/>
                <w:lang w:eastAsia="es-CL"/>
              </w:rPr>
              <w:t>Estación</w:t>
            </w:r>
            <w:r w:rsidRPr="0025129B">
              <w:rPr>
                <w:rFonts w:eastAsia="Times New Roman"/>
                <w:color w:val="000000"/>
                <w:lang w:eastAsia="es-CL"/>
              </w:rPr>
              <w:t>:</w:t>
            </w:r>
            <w:r w:rsidR="004F16E8">
              <w:rPr>
                <w:rFonts w:eastAsia="Times New Roman"/>
                <w:color w:val="000000"/>
                <w:lang w:eastAsia="es-CL"/>
              </w:rPr>
              <w:t xml:space="preserve"> 1 y 2</w:t>
            </w:r>
          </w:p>
        </w:tc>
      </w:tr>
      <w:tr w:rsidR="00A74310" w:rsidRPr="0025129B" w14:paraId="24C0B71E" w14:textId="77777777" w:rsidTr="005D728A">
        <w:trPr>
          <w:trHeight w:val="319"/>
        </w:trPr>
        <w:tc>
          <w:tcPr>
            <w:tcW w:w="5000" w:type="pct"/>
            <w:gridSpan w:val="2"/>
            <w:tcBorders>
              <w:bottom w:val="single" w:sz="4" w:space="0" w:color="auto"/>
            </w:tcBorders>
          </w:tcPr>
          <w:p w14:paraId="3DEF69F5" w14:textId="447D0C09" w:rsidR="00A74310" w:rsidRPr="007115B4" w:rsidRDefault="00A74310" w:rsidP="008E4AB3">
            <w:r w:rsidRPr="0025129B">
              <w:rPr>
                <w:b/>
              </w:rPr>
              <w:t xml:space="preserve">Tipo de exigencia según lo indicado en RCA: </w:t>
            </w:r>
            <w:r w:rsidR="008F751D" w:rsidRPr="007115B4">
              <w:rPr>
                <w:b/>
                <w:bCs/>
                <w:lang w:eastAsia="es-CL"/>
              </w:rPr>
              <w:t>01_Descripción del proyecto o actividad.</w:t>
            </w:r>
          </w:p>
        </w:tc>
      </w:tr>
      <w:tr w:rsidR="00A74310" w:rsidRPr="0025129B" w14:paraId="2C6D5292" w14:textId="77777777" w:rsidTr="00AB6B2F">
        <w:trPr>
          <w:trHeight w:val="3103"/>
        </w:trPr>
        <w:tc>
          <w:tcPr>
            <w:tcW w:w="5000" w:type="pct"/>
            <w:gridSpan w:val="2"/>
            <w:tcBorders>
              <w:bottom w:val="single" w:sz="4" w:space="0" w:color="auto"/>
            </w:tcBorders>
          </w:tcPr>
          <w:p w14:paraId="0C437E2E" w14:textId="4F421A91" w:rsidR="007B2732" w:rsidRDefault="00A74310" w:rsidP="007115B4">
            <w:pPr>
              <w:rPr>
                <w:rFonts w:eastAsia="Times New Roman"/>
                <w:b/>
                <w:i/>
                <w:color w:val="000000"/>
                <w:lang w:eastAsia="es-CL"/>
              </w:rPr>
            </w:pPr>
            <w:r w:rsidRPr="00382CF7">
              <w:rPr>
                <w:rFonts w:eastAsia="Times New Roman"/>
                <w:b/>
                <w:bCs/>
                <w:i/>
                <w:color w:val="000000"/>
                <w:lang w:eastAsia="es-CL"/>
              </w:rPr>
              <w:t>Exigencia</w:t>
            </w:r>
            <w:r w:rsidR="00382CF7">
              <w:rPr>
                <w:rFonts w:eastAsia="Times New Roman"/>
                <w:b/>
                <w:i/>
                <w:color w:val="000000"/>
                <w:lang w:eastAsia="es-CL"/>
              </w:rPr>
              <w:t>:</w:t>
            </w:r>
            <w:r w:rsidR="007115B4" w:rsidRPr="00382CF7">
              <w:rPr>
                <w:rFonts w:eastAsia="Times New Roman"/>
                <w:b/>
                <w:i/>
                <w:color w:val="000000"/>
                <w:lang w:eastAsia="es-CL"/>
              </w:rPr>
              <w:t xml:space="preserve"> </w:t>
            </w:r>
            <w:r w:rsidR="007B2732" w:rsidRPr="007B2732">
              <w:rPr>
                <w:rFonts w:eastAsia="Times New Roman"/>
                <w:b/>
                <w:color w:val="000000"/>
                <w:lang w:eastAsia="es-CL"/>
              </w:rPr>
              <w:t>RCA N°226/2006</w:t>
            </w:r>
          </w:p>
          <w:p w14:paraId="7AE0EFC5" w14:textId="144C5413" w:rsidR="007115B4" w:rsidRPr="00382CF7" w:rsidRDefault="007115B4" w:rsidP="007115B4">
            <w:pPr>
              <w:rPr>
                <w:rFonts w:eastAsia="Times New Roman"/>
                <w:i/>
                <w:color w:val="000000"/>
                <w:lang w:eastAsia="es-CL"/>
              </w:rPr>
            </w:pPr>
            <w:r w:rsidRPr="00382CF7">
              <w:rPr>
                <w:i/>
              </w:rPr>
              <w:t xml:space="preserve">8. Descripción del Proyecto, </w:t>
            </w:r>
            <w:r w:rsidR="000D582A" w:rsidRPr="00382CF7">
              <w:rPr>
                <w:i/>
              </w:rPr>
              <w:t>Partes, Acciones</w:t>
            </w:r>
            <w:r w:rsidRPr="00382CF7">
              <w:rPr>
                <w:i/>
              </w:rPr>
              <w:t xml:space="preserve"> y obras Físicas</w:t>
            </w:r>
          </w:p>
          <w:p w14:paraId="6F10263E" w14:textId="5330DAB9" w:rsidR="00382CF7" w:rsidRPr="00382CF7" w:rsidRDefault="007115B4" w:rsidP="007115B4">
            <w:pPr>
              <w:autoSpaceDE w:val="0"/>
              <w:autoSpaceDN w:val="0"/>
              <w:adjustRightInd w:val="0"/>
              <w:jc w:val="left"/>
              <w:rPr>
                <w:i/>
              </w:rPr>
            </w:pPr>
            <w:r w:rsidRPr="00382CF7">
              <w:rPr>
                <w:i/>
              </w:rPr>
              <w:t xml:space="preserve">A objeto de sustentar la producción actual y futura de SQM en el Salar </w:t>
            </w:r>
            <w:r w:rsidR="00852976">
              <w:rPr>
                <w:i/>
              </w:rPr>
              <w:t>d</w:t>
            </w:r>
            <w:r w:rsidRPr="00382CF7">
              <w:rPr>
                <w:i/>
              </w:rPr>
              <w:t xml:space="preserve">e Atacama, el proyecto requiere implementar los cambios operacionales señalados en la tabla siguiente: </w:t>
            </w:r>
          </w:p>
          <w:p w14:paraId="245D7EB1" w14:textId="39475CC5" w:rsidR="007115B4" w:rsidRPr="00382CF7" w:rsidRDefault="00382CF7" w:rsidP="00382CF7">
            <w:pPr>
              <w:autoSpaceDE w:val="0"/>
              <w:autoSpaceDN w:val="0"/>
              <w:adjustRightInd w:val="0"/>
              <w:jc w:val="center"/>
              <w:rPr>
                <w:i/>
              </w:rPr>
            </w:pPr>
            <w:r w:rsidRPr="00382CF7">
              <w:rPr>
                <w:i/>
              </w:rPr>
              <w:t xml:space="preserve">EXTRACTO </w:t>
            </w:r>
            <w:r w:rsidR="007115B4" w:rsidRPr="00382CF7">
              <w:rPr>
                <w:i/>
              </w:rPr>
              <w:t>TABLA 1. ALCANCES DEL PROYECTO</w:t>
            </w:r>
          </w:p>
          <w:p w14:paraId="4460FB7B" w14:textId="14C7C7A5" w:rsidR="007115B4" w:rsidRPr="00382CF7" w:rsidRDefault="007115B4" w:rsidP="007115B4">
            <w:pPr>
              <w:autoSpaceDE w:val="0"/>
              <w:autoSpaceDN w:val="0"/>
              <w:adjustRightInd w:val="0"/>
              <w:jc w:val="left"/>
              <w:rPr>
                <w:i/>
              </w:rPr>
            </w:pPr>
          </w:p>
          <w:tbl>
            <w:tblPr>
              <w:tblStyle w:val="Tablaconcuadrcula"/>
              <w:tblW w:w="0" w:type="auto"/>
              <w:jc w:val="center"/>
              <w:tblLook w:val="04A0" w:firstRow="1" w:lastRow="0" w:firstColumn="1" w:lastColumn="0" w:noHBand="0" w:noVBand="1"/>
            </w:tblPr>
            <w:tblGrid>
              <w:gridCol w:w="1413"/>
              <w:gridCol w:w="2835"/>
              <w:gridCol w:w="4111"/>
            </w:tblGrid>
            <w:tr w:rsidR="007115B4" w:rsidRPr="00382CF7" w14:paraId="29B1371E" w14:textId="77777777" w:rsidTr="007115B4">
              <w:trPr>
                <w:jc w:val="center"/>
              </w:trPr>
              <w:tc>
                <w:tcPr>
                  <w:tcW w:w="1413" w:type="dxa"/>
                </w:tcPr>
                <w:p w14:paraId="7E4D9C94" w14:textId="7C31A59B" w:rsidR="007115B4" w:rsidRPr="00382CF7" w:rsidRDefault="007115B4" w:rsidP="007115B4">
                  <w:pPr>
                    <w:autoSpaceDE w:val="0"/>
                    <w:autoSpaceDN w:val="0"/>
                    <w:adjustRightInd w:val="0"/>
                    <w:jc w:val="left"/>
                    <w:rPr>
                      <w:i/>
                    </w:rPr>
                  </w:pPr>
                  <w:r w:rsidRPr="00382CF7">
                    <w:rPr>
                      <w:i/>
                    </w:rPr>
                    <w:t>COMPONENTE</w:t>
                  </w:r>
                </w:p>
              </w:tc>
              <w:tc>
                <w:tcPr>
                  <w:tcW w:w="2835" w:type="dxa"/>
                </w:tcPr>
                <w:p w14:paraId="027CE1D7" w14:textId="3DDCFD9C" w:rsidR="007115B4" w:rsidRPr="00382CF7" w:rsidRDefault="007115B4" w:rsidP="007115B4">
                  <w:pPr>
                    <w:autoSpaceDE w:val="0"/>
                    <w:autoSpaceDN w:val="0"/>
                    <w:adjustRightInd w:val="0"/>
                    <w:jc w:val="left"/>
                    <w:rPr>
                      <w:i/>
                    </w:rPr>
                  </w:pPr>
                  <w:r w:rsidRPr="00382CF7">
                    <w:rPr>
                      <w:i/>
                    </w:rPr>
                    <w:t>VARIABLE</w:t>
                  </w:r>
                </w:p>
              </w:tc>
              <w:tc>
                <w:tcPr>
                  <w:tcW w:w="4111" w:type="dxa"/>
                </w:tcPr>
                <w:p w14:paraId="0BF0A331" w14:textId="7F04F4D6" w:rsidR="007115B4" w:rsidRPr="00382CF7" w:rsidRDefault="007115B4" w:rsidP="007115B4">
                  <w:pPr>
                    <w:autoSpaceDE w:val="0"/>
                    <w:autoSpaceDN w:val="0"/>
                    <w:adjustRightInd w:val="0"/>
                    <w:jc w:val="left"/>
                    <w:rPr>
                      <w:i/>
                    </w:rPr>
                  </w:pPr>
                  <w:r w:rsidRPr="00382CF7">
                    <w:rPr>
                      <w:i/>
                    </w:rPr>
                    <w:t>SITUACION FUTURA</w:t>
                  </w:r>
                </w:p>
              </w:tc>
            </w:tr>
            <w:tr w:rsidR="007115B4" w:rsidRPr="00382CF7" w14:paraId="665C1324" w14:textId="77777777" w:rsidTr="007115B4">
              <w:trPr>
                <w:jc w:val="center"/>
              </w:trPr>
              <w:tc>
                <w:tcPr>
                  <w:tcW w:w="1413" w:type="dxa"/>
                </w:tcPr>
                <w:p w14:paraId="1E3C7A29" w14:textId="77777777" w:rsidR="007115B4" w:rsidRPr="00382CF7" w:rsidRDefault="007115B4" w:rsidP="007115B4">
                  <w:pPr>
                    <w:autoSpaceDE w:val="0"/>
                    <w:autoSpaceDN w:val="0"/>
                    <w:adjustRightInd w:val="0"/>
                    <w:rPr>
                      <w:i/>
                    </w:rPr>
                  </w:pPr>
                  <w:r w:rsidRPr="00382CF7">
                    <w:rPr>
                      <w:i/>
                    </w:rPr>
                    <w:t>EXTRACCION</w:t>
                  </w:r>
                </w:p>
                <w:p w14:paraId="11272F52" w14:textId="77777777" w:rsidR="007115B4" w:rsidRPr="00382CF7" w:rsidRDefault="007115B4" w:rsidP="007115B4">
                  <w:pPr>
                    <w:autoSpaceDE w:val="0"/>
                    <w:autoSpaceDN w:val="0"/>
                    <w:adjustRightInd w:val="0"/>
                    <w:rPr>
                      <w:i/>
                    </w:rPr>
                  </w:pPr>
                  <w:r w:rsidRPr="00382CF7">
                    <w:rPr>
                      <w:i/>
                    </w:rPr>
                    <w:t>(BOMBEO) DE</w:t>
                  </w:r>
                </w:p>
                <w:p w14:paraId="274F07A6" w14:textId="77777777" w:rsidR="007115B4" w:rsidRPr="00382CF7" w:rsidRDefault="007115B4" w:rsidP="007115B4">
                  <w:pPr>
                    <w:autoSpaceDE w:val="0"/>
                    <w:autoSpaceDN w:val="0"/>
                    <w:adjustRightInd w:val="0"/>
                    <w:rPr>
                      <w:i/>
                    </w:rPr>
                  </w:pPr>
                  <w:r w:rsidRPr="00382CF7">
                    <w:rPr>
                      <w:i/>
                    </w:rPr>
                    <w:t>SALMUERA</w:t>
                  </w:r>
                </w:p>
                <w:p w14:paraId="0E9C39BB" w14:textId="3C949D15" w:rsidR="007115B4" w:rsidRPr="00382CF7" w:rsidRDefault="00AB6B2F" w:rsidP="00AB6B2F">
                  <w:pPr>
                    <w:autoSpaceDE w:val="0"/>
                    <w:autoSpaceDN w:val="0"/>
                    <w:adjustRightInd w:val="0"/>
                    <w:rPr>
                      <w:i/>
                    </w:rPr>
                  </w:pPr>
                  <w:r>
                    <w:rPr>
                      <w:i/>
                    </w:rPr>
                    <w:t>FRESCA</w:t>
                  </w:r>
                </w:p>
              </w:tc>
              <w:tc>
                <w:tcPr>
                  <w:tcW w:w="2835" w:type="dxa"/>
                </w:tcPr>
                <w:p w14:paraId="1A5F7C3C" w14:textId="68ABB260" w:rsidR="007115B4" w:rsidRPr="00382CF7" w:rsidRDefault="007115B4" w:rsidP="007115B4">
                  <w:pPr>
                    <w:autoSpaceDE w:val="0"/>
                    <w:autoSpaceDN w:val="0"/>
                    <w:adjustRightInd w:val="0"/>
                    <w:rPr>
                      <w:i/>
                    </w:rPr>
                  </w:pPr>
                  <w:r w:rsidRPr="00382CF7">
                    <w:rPr>
                      <w:i/>
                    </w:rPr>
                    <w:t>Flujo máximo anual desde área MOP</w:t>
                  </w:r>
                </w:p>
              </w:tc>
              <w:tc>
                <w:tcPr>
                  <w:tcW w:w="4111" w:type="dxa"/>
                </w:tcPr>
                <w:p w14:paraId="5C2DDBF4" w14:textId="7F82160B" w:rsidR="007115B4" w:rsidRPr="00382CF7" w:rsidRDefault="007115B4" w:rsidP="00AB6B2F">
                  <w:pPr>
                    <w:autoSpaceDE w:val="0"/>
                    <w:autoSpaceDN w:val="0"/>
                    <w:adjustRightInd w:val="0"/>
                    <w:rPr>
                      <w:i/>
                    </w:rPr>
                  </w:pPr>
                  <w:r w:rsidRPr="00382CF7">
                    <w:rPr>
                      <w:i/>
                    </w:rPr>
                    <w:t xml:space="preserve">a) 400, 800, 900, 950 y 1000 l/s de salmuera desde el sector MOP como promedio anual, para los años del proyecto 1-2; 3-6; 7-12; </w:t>
                  </w:r>
                  <w:r w:rsidR="00AB6B2F">
                    <w:rPr>
                      <w:i/>
                    </w:rPr>
                    <w:t>13-19, y 20-25, respectivamente</w:t>
                  </w:r>
                </w:p>
              </w:tc>
            </w:tr>
          </w:tbl>
          <w:p w14:paraId="7477A121" w14:textId="3CE0B48F" w:rsidR="00A74310" w:rsidRPr="0025129B" w:rsidRDefault="00A74310" w:rsidP="007115B4">
            <w:pPr>
              <w:autoSpaceDE w:val="0"/>
              <w:autoSpaceDN w:val="0"/>
              <w:adjustRightInd w:val="0"/>
              <w:jc w:val="left"/>
              <w:rPr>
                <w:rFonts w:eastAsia="Times New Roman"/>
                <w:b/>
                <w:bCs/>
                <w:color w:val="000000"/>
                <w:lang w:eastAsia="es-CL"/>
              </w:rPr>
            </w:pPr>
          </w:p>
        </w:tc>
      </w:tr>
      <w:tr w:rsidR="00A74310" w:rsidRPr="0025129B" w14:paraId="6057E4FB" w14:textId="77777777" w:rsidTr="005D728A">
        <w:trPr>
          <w:trHeight w:val="337"/>
        </w:trPr>
        <w:tc>
          <w:tcPr>
            <w:tcW w:w="5000" w:type="pct"/>
            <w:gridSpan w:val="2"/>
          </w:tcPr>
          <w:p w14:paraId="79056DF2" w14:textId="77777777" w:rsidR="00A74310" w:rsidRPr="0025129B" w:rsidRDefault="00A74310" w:rsidP="008E4AB3">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A74310" w:rsidRPr="0025129B" w14:paraId="2353BDF3" w14:textId="77777777" w:rsidTr="00C9263F">
        <w:trPr>
          <w:trHeight w:val="3664"/>
        </w:trPr>
        <w:tc>
          <w:tcPr>
            <w:tcW w:w="5000" w:type="pct"/>
            <w:gridSpan w:val="2"/>
          </w:tcPr>
          <w:p w14:paraId="410D9A77" w14:textId="6DEF5571" w:rsidR="004F16E8" w:rsidRDefault="004F16E8" w:rsidP="00B83837">
            <w:pPr>
              <w:rPr>
                <w:u w:val="single"/>
              </w:rPr>
            </w:pPr>
            <w:r w:rsidRPr="004F16E8">
              <w:rPr>
                <w:u w:val="single"/>
              </w:rPr>
              <w:t>Pozo WS-243 Sect</w:t>
            </w:r>
            <w:r w:rsidR="00D72E91">
              <w:rPr>
                <w:u w:val="single"/>
              </w:rPr>
              <w:t>or SOP, coordenadas 7.401.955 N</w:t>
            </w:r>
            <w:r w:rsidRPr="004F16E8">
              <w:rPr>
                <w:u w:val="single"/>
              </w:rPr>
              <w:t>; 564.057 E</w:t>
            </w:r>
          </w:p>
          <w:p w14:paraId="41451324" w14:textId="77777777" w:rsidR="004F16E8" w:rsidRPr="004F16E8" w:rsidRDefault="004F16E8" w:rsidP="00B83837">
            <w:pPr>
              <w:rPr>
                <w:u w:val="single"/>
              </w:rPr>
            </w:pPr>
          </w:p>
          <w:p w14:paraId="17E0D0E3" w14:textId="09058560" w:rsidR="00782C1B" w:rsidRDefault="00DF7253" w:rsidP="004F16E8">
            <w:r>
              <w:t>Se visitó</w:t>
            </w:r>
            <w:r w:rsidRPr="00DF7253">
              <w:t xml:space="preserve"> el pozo </w:t>
            </w:r>
            <w:r>
              <w:t>de extracción WS-243 del sector SOP, el cual no se encontraba operativo debido al cumplimiento del programa de traspaso diario del pozo.</w:t>
            </w:r>
            <w:r w:rsidR="00782C1B">
              <w:t xml:space="preserve"> </w:t>
            </w:r>
            <w:r w:rsidR="00782C1B">
              <w:fldChar w:fldCharType="begin"/>
            </w:r>
            <w:r w:rsidR="00782C1B">
              <w:instrText xml:space="preserve"> REF _Ref391379447 \h </w:instrText>
            </w:r>
            <w:r w:rsidR="00782C1B">
              <w:fldChar w:fldCharType="separate"/>
            </w:r>
            <w:r w:rsidR="0085005C">
              <w:t xml:space="preserve">Fotografía  </w:t>
            </w:r>
            <w:r w:rsidR="0085005C">
              <w:rPr>
                <w:noProof/>
              </w:rPr>
              <w:t>1</w:t>
            </w:r>
            <w:r w:rsidR="00782C1B">
              <w:fldChar w:fldCharType="end"/>
            </w:r>
            <w:r w:rsidR="00F91345">
              <w:t>.</w:t>
            </w:r>
          </w:p>
          <w:p w14:paraId="5D35077E" w14:textId="26BA470B" w:rsidR="004F16E8" w:rsidRDefault="004F16E8" w:rsidP="004F16E8">
            <w:pPr>
              <w:rPr>
                <w:u w:val="single"/>
              </w:rPr>
            </w:pPr>
            <w:r>
              <w:rPr>
                <w:u w:val="single"/>
              </w:rPr>
              <w:t>Pozo W</w:t>
            </w:r>
            <w:r w:rsidRPr="004F16E8">
              <w:rPr>
                <w:u w:val="single"/>
              </w:rPr>
              <w:t>-</w:t>
            </w:r>
            <w:r>
              <w:rPr>
                <w:u w:val="single"/>
              </w:rPr>
              <w:t>39</w:t>
            </w:r>
            <w:r w:rsidRPr="004F16E8">
              <w:rPr>
                <w:u w:val="single"/>
              </w:rPr>
              <w:t xml:space="preserve"> Sector </w:t>
            </w:r>
            <w:r>
              <w:rPr>
                <w:u w:val="single"/>
              </w:rPr>
              <w:t>M</w:t>
            </w:r>
            <w:r w:rsidRPr="004F16E8">
              <w:rPr>
                <w:u w:val="single"/>
              </w:rPr>
              <w:t>OP, coordenadas 7.</w:t>
            </w:r>
            <w:r>
              <w:rPr>
                <w:u w:val="single"/>
              </w:rPr>
              <w:t>382</w:t>
            </w:r>
            <w:r w:rsidRPr="004F16E8">
              <w:rPr>
                <w:u w:val="single"/>
              </w:rPr>
              <w:t>.</w:t>
            </w:r>
            <w:r>
              <w:rPr>
                <w:u w:val="single"/>
              </w:rPr>
              <w:t>399</w:t>
            </w:r>
            <w:r w:rsidRPr="004F16E8">
              <w:rPr>
                <w:u w:val="single"/>
              </w:rPr>
              <w:t xml:space="preserve"> N ; 5</w:t>
            </w:r>
            <w:r>
              <w:rPr>
                <w:u w:val="single"/>
              </w:rPr>
              <w:t>37</w:t>
            </w:r>
            <w:r w:rsidRPr="004F16E8">
              <w:rPr>
                <w:u w:val="single"/>
              </w:rPr>
              <w:t>.</w:t>
            </w:r>
            <w:r>
              <w:rPr>
                <w:u w:val="single"/>
              </w:rPr>
              <w:t>129</w:t>
            </w:r>
            <w:r w:rsidRPr="004F16E8">
              <w:rPr>
                <w:u w:val="single"/>
              </w:rPr>
              <w:t xml:space="preserve"> E</w:t>
            </w:r>
          </w:p>
          <w:p w14:paraId="11FC2E2A" w14:textId="77777777" w:rsidR="004F16E8" w:rsidRDefault="004F16E8" w:rsidP="00B83837"/>
          <w:p w14:paraId="59D47CDE" w14:textId="3ACF2271" w:rsidR="00782C1B" w:rsidRDefault="00D578A5" w:rsidP="00B83837">
            <w:r>
              <w:t>En el sector MOP se constató que en pozo W-39 se encuentra operativo con un flujo de 25.45 m</w:t>
            </w:r>
            <w:r w:rsidRPr="004A5FCC">
              <w:rPr>
                <w:vertAlign w:val="superscript"/>
              </w:rPr>
              <w:t>3</w:t>
            </w:r>
            <w:r>
              <w:t>/h.</w:t>
            </w:r>
          </w:p>
          <w:p w14:paraId="3AA4DADB" w14:textId="4581361B" w:rsidR="00782C1B" w:rsidRDefault="007447CB" w:rsidP="00B83837">
            <w:r>
              <w:t>La ubicación del</w:t>
            </w:r>
            <w:r w:rsidR="00782C1B">
              <w:t xml:space="preserve"> pozo, se observa en la </w:t>
            </w:r>
            <w:r w:rsidR="00782C1B">
              <w:fldChar w:fldCharType="begin"/>
            </w:r>
            <w:r w:rsidR="00782C1B">
              <w:instrText xml:space="preserve"> REF _Ref391379631 \h </w:instrText>
            </w:r>
            <w:r w:rsidR="00782C1B">
              <w:fldChar w:fldCharType="separate"/>
            </w:r>
            <w:r w:rsidR="0085005C">
              <w:t xml:space="preserve">Fotografía  </w:t>
            </w:r>
            <w:r w:rsidR="0085005C">
              <w:rPr>
                <w:noProof/>
              </w:rPr>
              <w:t>2</w:t>
            </w:r>
            <w:r w:rsidR="00782C1B">
              <w:fldChar w:fldCharType="end"/>
            </w:r>
            <w:r w:rsidR="00F91345">
              <w:t>.</w:t>
            </w:r>
          </w:p>
          <w:p w14:paraId="4F604159" w14:textId="77777777" w:rsidR="007447CB" w:rsidRPr="00DF7253" w:rsidRDefault="007447CB" w:rsidP="00B83837"/>
          <w:p w14:paraId="7249FE52" w14:textId="10FD1EC6" w:rsidR="005D728A" w:rsidRDefault="007115B4" w:rsidP="00B83837">
            <w:r w:rsidRPr="007115B4">
              <w:t>Al realizar la conversión a litros por segundo se tiene que:</w:t>
            </w:r>
          </w:p>
          <w:p w14:paraId="2A003BF7" w14:textId="77777777" w:rsidR="007115B4" w:rsidRDefault="007115B4" w:rsidP="003151B8">
            <w:pPr>
              <w:jc w:val="left"/>
            </w:pPr>
          </w:p>
          <w:tbl>
            <w:tblPr>
              <w:tblStyle w:val="Tablaconcuadrcula"/>
              <w:tblW w:w="0" w:type="auto"/>
              <w:jc w:val="center"/>
              <w:tblLook w:val="04A0" w:firstRow="1" w:lastRow="0" w:firstColumn="1" w:lastColumn="0" w:noHBand="0" w:noVBand="1"/>
            </w:tblPr>
            <w:tblGrid>
              <w:gridCol w:w="812"/>
              <w:gridCol w:w="1897"/>
              <w:gridCol w:w="1996"/>
            </w:tblGrid>
            <w:tr w:rsidR="007115B4" w14:paraId="696A8625" w14:textId="77777777" w:rsidTr="00123709">
              <w:trPr>
                <w:jc w:val="center"/>
              </w:trPr>
              <w:tc>
                <w:tcPr>
                  <w:tcW w:w="812" w:type="dxa"/>
                </w:tcPr>
                <w:p w14:paraId="3637BC3E" w14:textId="6C0D21E1" w:rsidR="007115B4" w:rsidRDefault="007115B4" w:rsidP="003151B8">
                  <w:pPr>
                    <w:jc w:val="left"/>
                  </w:pPr>
                  <w:r>
                    <w:t>Pozo</w:t>
                  </w:r>
                </w:p>
              </w:tc>
              <w:tc>
                <w:tcPr>
                  <w:tcW w:w="1897" w:type="dxa"/>
                </w:tcPr>
                <w:p w14:paraId="133D765C" w14:textId="21DAFB11" w:rsidR="007115B4" w:rsidRDefault="007115B4" w:rsidP="007115B4">
                  <w:r>
                    <w:t>Flujo constatado en terreno en m</w:t>
                  </w:r>
                  <w:r w:rsidRPr="003C3367">
                    <w:rPr>
                      <w:vertAlign w:val="superscript"/>
                    </w:rPr>
                    <w:t>3</w:t>
                  </w:r>
                  <w:r>
                    <w:t>/h</w:t>
                  </w:r>
                </w:p>
              </w:tc>
              <w:tc>
                <w:tcPr>
                  <w:tcW w:w="1996" w:type="dxa"/>
                </w:tcPr>
                <w:p w14:paraId="37F2671D" w14:textId="68DE7F82" w:rsidR="007115B4" w:rsidRDefault="007115B4" w:rsidP="003151B8">
                  <w:pPr>
                    <w:jc w:val="left"/>
                  </w:pPr>
                  <w:r>
                    <w:t>Flujo convertido a l/s</w:t>
                  </w:r>
                </w:p>
              </w:tc>
            </w:tr>
            <w:tr w:rsidR="007115B4" w14:paraId="6AEB9DAF" w14:textId="77777777" w:rsidTr="00123709">
              <w:trPr>
                <w:jc w:val="center"/>
              </w:trPr>
              <w:tc>
                <w:tcPr>
                  <w:tcW w:w="812" w:type="dxa"/>
                </w:tcPr>
                <w:p w14:paraId="36A925A4" w14:textId="508068CC" w:rsidR="007115B4" w:rsidRDefault="007115B4" w:rsidP="003151B8">
                  <w:pPr>
                    <w:jc w:val="left"/>
                  </w:pPr>
                  <w:r>
                    <w:t>W-39</w:t>
                  </w:r>
                </w:p>
              </w:tc>
              <w:tc>
                <w:tcPr>
                  <w:tcW w:w="1897" w:type="dxa"/>
                </w:tcPr>
                <w:p w14:paraId="1215C325" w14:textId="6173694E" w:rsidR="007115B4" w:rsidRDefault="007115B4" w:rsidP="003151B8">
                  <w:pPr>
                    <w:jc w:val="left"/>
                  </w:pPr>
                  <w:r>
                    <w:t>25.45</w:t>
                  </w:r>
                </w:p>
              </w:tc>
              <w:tc>
                <w:tcPr>
                  <w:tcW w:w="1996" w:type="dxa"/>
                </w:tcPr>
                <w:p w14:paraId="67EC2F9E" w14:textId="3AC93D8E" w:rsidR="00FD653D" w:rsidRDefault="004F16E8" w:rsidP="003151B8">
                  <w:pPr>
                    <w:jc w:val="left"/>
                  </w:pPr>
                  <w:r>
                    <w:t>7.069</w:t>
                  </w:r>
                </w:p>
              </w:tc>
            </w:tr>
          </w:tbl>
          <w:p w14:paraId="1BDBE900" w14:textId="77777777" w:rsidR="005D728A" w:rsidRDefault="00C9263F" w:rsidP="003151B8">
            <w:pPr>
              <w:jc w:val="left"/>
              <w:rPr>
                <w:u w:val="single"/>
              </w:rPr>
            </w:pPr>
            <w:r w:rsidRPr="00C9263F">
              <w:rPr>
                <w:u w:val="single"/>
              </w:rPr>
              <w:t>De los seguimientos ambientales</w:t>
            </w:r>
          </w:p>
          <w:p w14:paraId="26F86BFE" w14:textId="2F3745B1" w:rsidR="00C9263F" w:rsidRPr="00C9263F" w:rsidRDefault="00C9263F" w:rsidP="00414BA6">
            <w:pPr>
              <w:jc w:val="left"/>
            </w:pPr>
            <w:r w:rsidRPr="00020516">
              <w:t>Del análisis del informe N°XIII del PSAH, se constató que</w:t>
            </w:r>
            <w:r w:rsidR="00414BA6" w:rsidRPr="00020516">
              <w:t xml:space="preserve"> el formato de información de los datos, no permiten determinar </w:t>
            </w:r>
            <w:r w:rsidR="00020516" w:rsidRPr="00020516">
              <w:t>los valores de extracción</w:t>
            </w:r>
            <w:r w:rsidR="00414BA6" w:rsidRPr="00020516">
              <w:t xml:space="preserve"> total de</w:t>
            </w:r>
            <w:r w:rsidRPr="00020516">
              <w:t xml:space="preserve"> sal</w:t>
            </w:r>
            <w:r w:rsidR="00414BA6" w:rsidRPr="00020516">
              <w:t xml:space="preserve">muera </w:t>
            </w:r>
            <w:r w:rsidR="00020516" w:rsidRPr="00020516">
              <w:t xml:space="preserve">no se presentan datos </w:t>
            </w:r>
            <w:r w:rsidR="007473CD" w:rsidRPr="00020516">
              <w:t>explícitos</w:t>
            </w:r>
            <w:r w:rsidR="00020516" w:rsidRPr="00020516">
              <w:t>, solo gr</w:t>
            </w:r>
            <w:r w:rsidR="00020516">
              <w:t>áficos con nivel de pozos.</w:t>
            </w:r>
          </w:p>
        </w:tc>
      </w:tr>
    </w:tbl>
    <w:tbl>
      <w:tblPr>
        <w:tblW w:w="13712" w:type="dxa"/>
        <w:jc w:val="center"/>
        <w:tblCellMar>
          <w:left w:w="70" w:type="dxa"/>
          <w:right w:w="70" w:type="dxa"/>
        </w:tblCellMar>
        <w:tblLook w:val="04A0" w:firstRow="1" w:lastRow="0" w:firstColumn="1" w:lastColumn="0" w:noHBand="0" w:noVBand="1"/>
      </w:tblPr>
      <w:tblGrid>
        <w:gridCol w:w="2786"/>
        <w:gridCol w:w="2151"/>
        <w:gridCol w:w="1880"/>
        <w:gridCol w:w="2785"/>
        <w:gridCol w:w="2151"/>
        <w:gridCol w:w="1959"/>
      </w:tblGrid>
      <w:tr w:rsidR="00904FED" w:rsidRPr="0025129B" w14:paraId="5BBB2368" w14:textId="77777777" w:rsidTr="0049229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946387" w14:textId="31F2540D" w:rsidR="00904FED" w:rsidRPr="0025129B" w:rsidRDefault="00904FED" w:rsidP="00782C1B">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904FED" w:rsidRPr="0025129B" w14:paraId="30FD66AF" w14:textId="77777777" w:rsidTr="00464678">
        <w:trPr>
          <w:trHeight w:val="2805"/>
          <w:jc w:val="center"/>
        </w:trPr>
        <w:tc>
          <w:tcPr>
            <w:tcW w:w="2486" w:type="pct"/>
            <w:gridSpan w:val="3"/>
            <w:tcBorders>
              <w:top w:val="nil"/>
              <w:left w:val="single" w:sz="4" w:space="0" w:color="auto"/>
              <w:right w:val="single" w:sz="4" w:space="0" w:color="auto"/>
            </w:tcBorders>
            <w:shd w:val="clear" w:color="auto" w:fill="auto"/>
            <w:noWrap/>
            <w:vAlign w:val="center"/>
            <w:hideMark/>
          </w:tcPr>
          <w:p w14:paraId="354A462B" w14:textId="3DD65BD0" w:rsidR="00904FED" w:rsidRPr="0025129B" w:rsidRDefault="00904FED" w:rsidP="0049229E">
            <w:pPr>
              <w:jc w:val="center"/>
              <w:rPr>
                <w:rFonts w:eastAsia="Times New Roman"/>
                <w:color w:val="000000"/>
                <w:sz w:val="20"/>
                <w:szCs w:val="20"/>
                <w:lang w:eastAsia="es-CL"/>
              </w:rPr>
            </w:pPr>
            <w:r>
              <w:rPr>
                <w:noProof/>
                <w:lang w:eastAsia="es-CL"/>
              </w:rPr>
              <w:drawing>
                <wp:anchor distT="0" distB="0" distL="114300" distR="114300" simplePos="0" relativeHeight="251671552" behindDoc="0" locked="0" layoutInCell="1" allowOverlap="1" wp14:anchorId="70EA3FCE" wp14:editId="7282C129">
                  <wp:simplePos x="0" y="0"/>
                  <wp:positionH relativeFrom="column">
                    <wp:posOffset>647065</wp:posOffset>
                  </wp:positionH>
                  <wp:positionV relativeFrom="paragraph">
                    <wp:posOffset>-2228215</wp:posOffset>
                  </wp:positionV>
                  <wp:extent cx="2957195" cy="1985010"/>
                  <wp:effectExtent l="19050" t="19050" r="14605" b="1524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espinoza\Documents\Fiscalizacion\SQM SOP\Fotos\DSC01584.JPG"/>
                          <pic:cNvPicPr>
                            <a:picLocks noChangeAspect="1" noChangeArrowheads="1"/>
                          </pic:cNvPicPr>
                        </pic:nvPicPr>
                        <pic:blipFill rotWithShape="1">
                          <a:blip r:embed="rId29">
                            <a:extLst>
                              <a:ext uri="{28A0092B-C50C-407E-A947-70E740481C1C}">
                                <a14:useLocalDpi xmlns:a14="http://schemas.microsoft.com/office/drawing/2010/main" val="0"/>
                              </a:ext>
                            </a:extLst>
                          </a:blip>
                          <a:srcRect b="10486"/>
                          <a:stretch/>
                        </pic:blipFill>
                        <pic:spPr bwMode="auto">
                          <a:xfrm>
                            <a:off x="0" y="0"/>
                            <a:ext cx="2957195" cy="1985010"/>
                          </a:xfrm>
                          <a:prstGeom prst="rect">
                            <a:avLst/>
                          </a:prstGeom>
                          <a:ln w="1905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14" w:type="pct"/>
            <w:gridSpan w:val="3"/>
            <w:tcBorders>
              <w:top w:val="nil"/>
              <w:left w:val="single" w:sz="4" w:space="0" w:color="auto"/>
              <w:right w:val="single" w:sz="4" w:space="0" w:color="auto"/>
            </w:tcBorders>
            <w:shd w:val="clear" w:color="auto" w:fill="auto"/>
            <w:noWrap/>
            <w:vAlign w:val="center"/>
            <w:hideMark/>
          </w:tcPr>
          <w:p w14:paraId="7D729CFC" w14:textId="63C5B0BE" w:rsidR="00904FED" w:rsidRPr="0025129B" w:rsidRDefault="00904FED" w:rsidP="0049229E">
            <w:pPr>
              <w:jc w:val="center"/>
              <w:rPr>
                <w:rFonts w:eastAsia="Times New Roman"/>
                <w:color w:val="000000"/>
                <w:sz w:val="20"/>
                <w:szCs w:val="20"/>
                <w:lang w:eastAsia="es-CL"/>
              </w:rPr>
            </w:pPr>
            <w:r>
              <w:rPr>
                <w:noProof/>
                <w:lang w:eastAsia="es-CL"/>
              </w:rPr>
              <w:drawing>
                <wp:anchor distT="0" distB="0" distL="114300" distR="114300" simplePos="0" relativeHeight="251672576" behindDoc="0" locked="0" layoutInCell="1" allowOverlap="1" wp14:anchorId="72941B1A" wp14:editId="6271393A">
                  <wp:simplePos x="0" y="0"/>
                  <wp:positionH relativeFrom="column">
                    <wp:posOffset>217805</wp:posOffset>
                  </wp:positionH>
                  <wp:positionV relativeFrom="paragraph">
                    <wp:posOffset>122555</wp:posOffset>
                  </wp:positionV>
                  <wp:extent cx="3829050" cy="2150110"/>
                  <wp:effectExtent l="19050" t="19050" r="19050" b="2159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a.espinoza\Documents\Fiscalizacion\SQM SOP\Fotos\26-03-14\DSC01303.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829050" cy="2150110"/>
                          </a:xfrm>
                          <a:prstGeom prst="rect">
                            <a:avLst/>
                          </a:prstGeom>
                          <a:ln w="1905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04FED" w:rsidRPr="0025129B" w14:paraId="5237CA13" w14:textId="77777777" w:rsidTr="00464678">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14:paraId="04591A13" w14:textId="2B81BDF5" w:rsidR="00904FED" w:rsidRPr="0025129B" w:rsidRDefault="00782C1B" w:rsidP="00782C1B">
            <w:pPr>
              <w:pStyle w:val="Epgrafe"/>
              <w:rPr>
                <w:rFonts w:eastAsia="Times New Roman"/>
                <w:color w:val="000000"/>
                <w:lang w:eastAsia="es-CL"/>
              </w:rPr>
            </w:pPr>
            <w:bookmarkStart w:id="118" w:name="_Toc391894308"/>
            <w:bookmarkStart w:id="119" w:name="_Toc392520655"/>
            <w:bookmarkStart w:id="120" w:name="_Ref391379447"/>
            <w:r>
              <w:t xml:space="preserve">Fotografía  </w:t>
            </w:r>
            <w:r>
              <w:fldChar w:fldCharType="begin"/>
            </w:r>
            <w:r>
              <w:instrText xml:space="preserve"> SEQ Fotografía_ \* ARABIC </w:instrText>
            </w:r>
            <w:r>
              <w:fldChar w:fldCharType="separate"/>
            </w:r>
            <w:r w:rsidR="0085005C">
              <w:rPr>
                <w:noProof/>
              </w:rPr>
              <w:t>1</w:t>
            </w:r>
            <w:bookmarkEnd w:id="118"/>
            <w:bookmarkEnd w:id="119"/>
            <w:r>
              <w:fldChar w:fldCharType="end"/>
            </w:r>
            <w:bookmarkEnd w:id="120"/>
          </w:p>
        </w:tc>
        <w:tc>
          <w:tcPr>
            <w:tcW w:w="14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49FDDA" w14:textId="7856A6FD" w:rsidR="00904FED" w:rsidRPr="0025129B" w:rsidRDefault="00782C1B" w:rsidP="00782C1B">
            <w:pPr>
              <w:jc w:val="left"/>
              <w:rPr>
                <w:rFonts w:eastAsia="Times New Roman"/>
                <w:b/>
                <w:color w:val="000000"/>
                <w:sz w:val="18"/>
                <w:szCs w:val="18"/>
                <w:lang w:eastAsia="es-CL"/>
              </w:rPr>
            </w:pPr>
            <w:r>
              <w:rPr>
                <w:rFonts w:eastAsia="Times New Roman"/>
                <w:b/>
                <w:color w:val="000000"/>
                <w:sz w:val="18"/>
                <w:szCs w:val="18"/>
                <w:lang w:eastAsia="es-CL"/>
              </w:rPr>
              <w:t>Fecha:</w:t>
            </w:r>
            <w:r w:rsidRPr="00782C1B">
              <w:rPr>
                <w:rFonts w:eastAsia="Times New Roman"/>
                <w:color w:val="000000"/>
                <w:sz w:val="18"/>
                <w:szCs w:val="18"/>
                <w:lang w:eastAsia="es-CL"/>
              </w:rPr>
              <w:t>26-03-2014</w:t>
            </w:r>
          </w:p>
        </w:tc>
        <w:tc>
          <w:tcPr>
            <w:tcW w:w="1016" w:type="pct"/>
            <w:tcBorders>
              <w:top w:val="single" w:sz="4" w:space="0" w:color="auto"/>
              <w:left w:val="nil"/>
              <w:bottom w:val="single" w:sz="4" w:space="0" w:color="auto"/>
              <w:right w:val="nil"/>
            </w:tcBorders>
            <w:shd w:val="clear" w:color="auto" w:fill="auto"/>
            <w:noWrap/>
            <w:vAlign w:val="center"/>
            <w:hideMark/>
          </w:tcPr>
          <w:p w14:paraId="569C81D0" w14:textId="32E358F4" w:rsidR="00904FED" w:rsidRPr="0025129B" w:rsidRDefault="00782C1B" w:rsidP="00782C1B">
            <w:pPr>
              <w:pStyle w:val="Epgrafe"/>
            </w:pPr>
            <w:bookmarkStart w:id="121" w:name="_Toc391894309"/>
            <w:bookmarkStart w:id="122" w:name="_Toc392520656"/>
            <w:bookmarkStart w:id="123" w:name="_Ref391379631"/>
            <w:r>
              <w:t xml:space="preserve">Fotografía  </w:t>
            </w:r>
            <w:r>
              <w:fldChar w:fldCharType="begin"/>
            </w:r>
            <w:r>
              <w:instrText xml:space="preserve"> SEQ Fotografía_ \* ARABIC </w:instrText>
            </w:r>
            <w:r>
              <w:fldChar w:fldCharType="separate"/>
            </w:r>
            <w:r w:rsidR="0085005C">
              <w:rPr>
                <w:noProof/>
              </w:rPr>
              <w:t>2</w:t>
            </w:r>
            <w:bookmarkEnd w:id="121"/>
            <w:bookmarkEnd w:id="122"/>
            <w:r>
              <w:fldChar w:fldCharType="end"/>
            </w:r>
            <w:bookmarkEnd w:id="123"/>
          </w:p>
        </w:tc>
        <w:tc>
          <w:tcPr>
            <w:tcW w:w="149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2CFECD" w14:textId="3B94E2FB" w:rsidR="00904FED" w:rsidRPr="0025129B" w:rsidRDefault="00782C1B" w:rsidP="0049229E">
            <w:pPr>
              <w:jc w:val="left"/>
              <w:rPr>
                <w:rFonts w:eastAsia="Times New Roman"/>
                <w:b/>
                <w:color w:val="000000"/>
                <w:sz w:val="18"/>
                <w:szCs w:val="18"/>
                <w:lang w:eastAsia="es-CL"/>
              </w:rPr>
            </w:pPr>
            <w:r>
              <w:rPr>
                <w:rFonts w:eastAsia="Times New Roman"/>
                <w:b/>
                <w:color w:val="000000"/>
                <w:sz w:val="18"/>
                <w:szCs w:val="18"/>
                <w:lang w:eastAsia="es-CL"/>
              </w:rPr>
              <w:t>Fecha:</w:t>
            </w:r>
            <w:r w:rsidRPr="00782C1B">
              <w:rPr>
                <w:rFonts w:eastAsia="Times New Roman"/>
                <w:color w:val="000000"/>
                <w:sz w:val="18"/>
                <w:szCs w:val="18"/>
                <w:lang w:eastAsia="es-CL"/>
              </w:rPr>
              <w:t>26-03-2014</w:t>
            </w:r>
          </w:p>
        </w:tc>
      </w:tr>
      <w:tr w:rsidR="00782C1B" w:rsidRPr="0025129B" w14:paraId="16A34495" w14:textId="77777777" w:rsidTr="00464678">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501F4E" w14:textId="2D3E90C5" w:rsidR="00904FED" w:rsidRPr="0025129B" w:rsidRDefault="00904FED" w:rsidP="00782C1B">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782C1B">
              <w:rPr>
                <w:rFonts w:eastAsia="Times New Roman"/>
                <w:b/>
                <w:color w:val="000000"/>
                <w:sz w:val="18"/>
                <w:szCs w:val="18"/>
                <w:lang w:eastAsia="es-CL"/>
              </w:rPr>
              <w:t>19</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14:paraId="39CDDC76" w14:textId="3A5FD0EB" w:rsidR="00904FED" w:rsidRPr="0025129B" w:rsidRDefault="00904FED" w:rsidP="0049229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782C1B" w:rsidRPr="00782C1B">
              <w:rPr>
                <w:rFonts w:eastAsia="Times New Roman"/>
                <w:color w:val="000000"/>
                <w:sz w:val="18"/>
                <w:szCs w:val="18"/>
                <w:lang w:eastAsia="es-CL"/>
              </w:rPr>
              <w:t>7.401.955</w:t>
            </w:r>
          </w:p>
        </w:tc>
        <w:tc>
          <w:tcPr>
            <w:tcW w:w="686" w:type="pct"/>
            <w:tcBorders>
              <w:top w:val="single" w:sz="4" w:space="0" w:color="auto"/>
              <w:left w:val="nil"/>
              <w:bottom w:val="single" w:sz="4" w:space="0" w:color="auto"/>
              <w:right w:val="single" w:sz="4" w:space="0" w:color="000000"/>
            </w:tcBorders>
            <w:shd w:val="clear" w:color="auto" w:fill="auto"/>
            <w:noWrap/>
            <w:vAlign w:val="center"/>
            <w:hideMark/>
          </w:tcPr>
          <w:p w14:paraId="298F6EA4" w14:textId="0992472B" w:rsidR="00904FED" w:rsidRPr="0025129B" w:rsidRDefault="00904FED" w:rsidP="0049229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00782C1B">
              <w:rPr>
                <w:rFonts w:eastAsia="Times New Roman"/>
                <w:b/>
                <w:color w:val="000000"/>
                <w:sz w:val="18"/>
                <w:szCs w:val="18"/>
                <w:lang w:eastAsia="es-CL"/>
              </w:rPr>
              <w:t>:</w:t>
            </w:r>
            <w:r w:rsidR="00782C1B" w:rsidRPr="00782C1B">
              <w:rPr>
                <w:rFonts w:eastAsia="Times New Roman"/>
                <w:color w:val="000000"/>
                <w:sz w:val="18"/>
                <w:szCs w:val="18"/>
                <w:lang w:eastAsia="es-CL"/>
              </w:rPr>
              <w:t>564.057</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14:paraId="7E943FE6" w14:textId="7F5FA5FD" w:rsidR="00904FED" w:rsidRPr="0025129B" w:rsidRDefault="00782C1B" w:rsidP="00782C1B">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14:paraId="18644ED9" w14:textId="7D7BC0C1" w:rsidR="00904FED" w:rsidRPr="0025129B" w:rsidRDefault="00904FED" w:rsidP="0049229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782C1B" w:rsidRPr="00782C1B">
              <w:rPr>
                <w:rFonts w:eastAsia="Times New Roman"/>
                <w:color w:val="000000"/>
                <w:sz w:val="18"/>
                <w:szCs w:val="18"/>
                <w:lang w:eastAsia="es-CL"/>
              </w:rPr>
              <w:t>7.382.399</w:t>
            </w:r>
          </w:p>
        </w:tc>
        <w:tc>
          <w:tcPr>
            <w:tcW w:w="714" w:type="pct"/>
            <w:tcBorders>
              <w:top w:val="single" w:sz="4" w:space="0" w:color="auto"/>
              <w:left w:val="nil"/>
              <w:bottom w:val="single" w:sz="4" w:space="0" w:color="auto"/>
              <w:right w:val="single" w:sz="4" w:space="0" w:color="000000"/>
            </w:tcBorders>
            <w:shd w:val="clear" w:color="auto" w:fill="auto"/>
            <w:noWrap/>
            <w:vAlign w:val="center"/>
            <w:hideMark/>
          </w:tcPr>
          <w:p w14:paraId="5B318AB6" w14:textId="648293DA" w:rsidR="00904FED" w:rsidRPr="0025129B" w:rsidRDefault="00904FED" w:rsidP="0049229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782C1B" w:rsidRPr="00782C1B">
              <w:rPr>
                <w:rFonts w:eastAsia="Times New Roman"/>
                <w:color w:val="000000"/>
                <w:sz w:val="18"/>
                <w:szCs w:val="18"/>
                <w:lang w:eastAsia="es-CL"/>
              </w:rPr>
              <w:t>357.129.</w:t>
            </w:r>
          </w:p>
        </w:tc>
      </w:tr>
      <w:tr w:rsidR="00904FED" w:rsidRPr="0025129B" w14:paraId="2671168C" w14:textId="77777777" w:rsidTr="00464678">
        <w:trPr>
          <w:trHeight w:val="827"/>
          <w:jc w:val="center"/>
        </w:trPr>
        <w:tc>
          <w:tcPr>
            <w:tcW w:w="2486"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514E573" w14:textId="4CC68DE9" w:rsidR="00782C1B" w:rsidRPr="00782C1B" w:rsidRDefault="00904FED" w:rsidP="00782C1B">
            <w:pPr>
              <w:tabs>
                <w:tab w:val="left" w:pos="3735"/>
              </w:tabs>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782C1B" w:rsidRPr="00782C1B">
              <w:rPr>
                <w:rFonts w:eastAsia="Times New Roman"/>
                <w:color w:val="000000"/>
                <w:sz w:val="18"/>
                <w:szCs w:val="18"/>
                <w:lang w:eastAsia="es-CL"/>
              </w:rPr>
              <w:t>Pozo WS-243 Sector SOP, no operativo a la hora de la fiscalización. Durante la mañana había cumplido el programa de traspaso diario</w:t>
            </w:r>
            <w:r w:rsidR="00782C1B">
              <w:rPr>
                <w:rFonts w:eastAsia="Times New Roman"/>
                <w:color w:val="000000"/>
                <w:sz w:val="18"/>
                <w:szCs w:val="18"/>
                <w:lang w:eastAsia="es-CL"/>
              </w:rPr>
              <w:t>.</w:t>
            </w:r>
          </w:p>
          <w:p w14:paraId="3620B169" w14:textId="77777777" w:rsidR="00904FED" w:rsidRPr="0025129B" w:rsidRDefault="00904FED" w:rsidP="0049229E">
            <w:pPr>
              <w:jc w:val="left"/>
              <w:rPr>
                <w:rFonts w:eastAsia="Times New Roman"/>
                <w:b/>
                <w:color w:val="000000"/>
                <w:sz w:val="18"/>
                <w:szCs w:val="18"/>
                <w:lang w:eastAsia="es-CL"/>
              </w:rPr>
            </w:pPr>
          </w:p>
        </w:tc>
        <w:tc>
          <w:tcPr>
            <w:tcW w:w="2514"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BB5FF68" w14:textId="42FD0770" w:rsidR="00782C1B" w:rsidRDefault="00904FED" w:rsidP="00782C1B">
            <w:pPr>
              <w:tabs>
                <w:tab w:val="left" w:pos="3735"/>
              </w:tabs>
              <w:rPr>
                <w:rFonts w:ascii="Verdana" w:hAnsi="Verdana"/>
                <w:sz w:val="20"/>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782C1B" w:rsidRPr="00782C1B">
              <w:rPr>
                <w:rFonts w:eastAsia="Times New Roman"/>
                <w:color w:val="000000"/>
                <w:sz w:val="18"/>
                <w:szCs w:val="18"/>
                <w:lang w:eastAsia="es-CL"/>
              </w:rPr>
              <w:t>Pozo W-39 Sector MOP, operativo</w:t>
            </w:r>
            <w:r w:rsidR="00782C1B">
              <w:rPr>
                <w:rFonts w:eastAsia="Times New Roman"/>
                <w:color w:val="000000"/>
                <w:sz w:val="18"/>
                <w:szCs w:val="18"/>
                <w:lang w:eastAsia="es-CL"/>
              </w:rPr>
              <w:t xml:space="preserve"> al momento de la fiscalización.</w:t>
            </w:r>
          </w:p>
          <w:p w14:paraId="64442CA1" w14:textId="77777777" w:rsidR="00904FED" w:rsidRPr="0025129B" w:rsidRDefault="00904FED" w:rsidP="0049229E">
            <w:pPr>
              <w:jc w:val="left"/>
              <w:rPr>
                <w:rFonts w:eastAsia="Times New Roman"/>
                <w:b/>
                <w:color w:val="000000"/>
                <w:sz w:val="18"/>
                <w:szCs w:val="18"/>
                <w:lang w:eastAsia="es-CL"/>
              </w:rPr>
            </w:pPr>
          </w:p>
        </w:tc>
      </w:tr>
    </w:tbl>
    <w:p w14:paraId="019D08C9" w14:textId="5810E81A" w:rsidR="00904FED" w:rsidRDefault="00904FED">
      <w:pPr>
        <w:jc w:val="left"/>
        <w:rPr>
          <w:rFonts w:cstheme="minorHAnsi"/>
          <w:b/>
          <w:sz w:val="14"/>
          <w:szCs w:val="24"/>
        </w:rPr>
      </w:pPr>
    </w:p>
    <w:p w14:paraId="1BA50DCE" w14:textId="77777777" w:rsidR="00904FED" w:rsidRDefault="00904FED">
      <w:pPr>
        <w:jc w:val="left"/>
        <w:rPr>
          <w:rFonts w:cstheme="minorHAnsi"/>
          <w:b/>
          <w:sz w:val="14"/>
          <w:szCs w:val="24"/>
        </w:rPr>
      </w:pPr>
      <w:r>
        <w:rPr>
          <w:rFonts w:cstheme="minorHAnsi"/>
          <w:b/>
          <w:sz w:val="14"/>
          <w:szCs w:val="24"/>
        </w:rPr>
        <w:br w:type="page"/>
      </w:r>
    </w:p>
    <w:tbl>
      <w:tblPr>
        <w:tblStyle w:val="Tablaconcuadrcula"/>
        <w:tblW w:w="5000" w:type="pct"/>
        <w:tblLook w:val="04A0" w:firstRow="1" w:lastRow="0" w:firstColumn="1" w:lastColumn="0" w:noHBand="0" w:noVBand="1"/>
      </w:tblPr>
      <w:tblGrid>
        <w:gridCol w:w="3830"/>
        <w:gridCol w:w="9958"/>
      </w:tblGrid>
      <w:tr w:rsidR="00FD653D" w:rsidRPr="0025129B" w14:paraId="12DEB1E7" w14:textId="77777777" w:rsidTr="006A4380">
        <w:trPr>
          <w:trHeight w:val="142"/>
        </w:trPr>
        <w:tc>
          <w:tcPr>
            <w:tcW w:w="1389" w:type="pct"/>
          </w:tcPr>
          <w:p w14:paraId="27C17F6C" w14:textId="1B46E5AC" w:rsidR="00FD653D" w:rsidRPr="0025129B" w:rsidRDefault="00270583" w:rsidP="00270583">
            <w:pPr>
              <w:pStyle w:val="Epgrafe"/>
              <w:jc w:val="both"/>
            </w:pPr>
            <w:r>
              <w:lastRenderedPageBreak/>
              <w:t xml:space="preserve">Número de Hecho Constatado: </w:t>
            </w:r>
            <w:r>
              <w:fldChar w:fldCharType="begin"/>
            </w:r>
            <w:r>
              <w:instrText xml:space="preserve"> SEQ Número_de_Hecho_Constatado: \* ARABIC </w:instrText>
            </w:r>
            <w:r>
              <w:fldChar w:fldCharType="separate"/>
            </w:r>
            <w:r w:rsidR="0085005C">
              <w:rPr>
                <w:noProof/>
              </w:rPr>
              <w:t>2</w:t>
            </w:r>
            <w:r>
              <w:fldChar w:fldCharType="end"/>
            </w:r>
          </w:p>
        </w:tc>
        <w:tc>
          <w:tcPr>
            <w:tcW w:w="3611" w:type="pct"/>
          </w:tcPr>
          <w:p w14:paraId="454212F9" w14:textId="0F3A821E" w:rsidR="00FD653D" w:rsidRPr="0025129B" w:rsidRDefault="00FD653D" w:rsidP="006A4380">
            <w:r w:rsidRPr="0025129B">
              <w:rPr>
                <w:rFonts w:eastAsia="Times New Roman"/>
                <w:b/>
                <w:bCs/>
                <w:color w:val="000000"/>
                <w:lang w:eastAsia="es-CL"/>
              </w:rPr>
              <w:t>Estación</w:t>
            </w:r>
            <w:r w:rsidRPr="0025129B">
              <w:rPr>
                <w:rFonts w:eastAsia="Times New Roman"/>
                <w:color w:val="000000"/>
                <w:lang w:eastAsia="es-CL"/>
              </w:rPr>
              <w:t>:</w:t>
            </w:r>
            <w:r w:rsidR="003D3575">
              <w:rPr>
                <w:rFonts w:eastAsia="Times New Roman"/>
                <w:color w:val="000000"/>
                <w:lang w:eastAsia="es-CL"/>
              </w:rPr>
              <w:t>3</w:t>
            </w:r>
          </w:p>
        </w:tc>
      </w:tr>
      <w:tr w:rsidR="00FD653D" w:rsidRPr="0025129B" w14:paraId="727C1A98" w14:textId="77777777" w:rsidTr="006A4380">
        <w:trPr>
          <w:trHeight w:val="319"/>
        </w:trPr>
        <w:tc>
          <w:tcPr>
            <w:tcW w:w="5000" w:type="pct"/>
            <w:gridSpan w:val="2"/>
            <w:tcBorders>
              <w:bottom w:val="single" w:sz="4" w:space="0" w:color="auto"/>
            </w:tcBorders>
          </w:tcPr>
          <w:p w14:paraId="49B2FC0B" w14:textId="29CF57C0" w:rsidR="00FD653D" w:rsidRPr="0025129B" w:rsidRDefault="00FD653D" w:rsidP="00B83837">
            <w:pPr>
              <w:rPr>
                <w:b/>
              </w:rPr>
            </w:pPr>
            <w:r w:rsidRPr="0025129B">
              <w:rPr>
                <w:b/>
              </w:rPr>
              <w:t xml:space="preserve">Tipo de exigencia según lo indicado en RCA: </w:t>
            </w:r>
            <w:r w:rsidRPr="00915E12">
              <w:rPr>
                <w:b/>
                <w:bCs/>
                <w:lang w:eastAsia="es-CL"/>
              </w:rPr>
              <w:t>01_Descripción del proyecto o actividad</w:t>
            </w:r>
          </w:p>
        </w:tc>
      </w:tr>
      <w:tr w:rsidR="00FD653D" w:rsidRPr="0025129B" w14:paraId="574D3EC8" w14:textId="77777777" w:rsidTr="00B25A0F">
        <w:trPr>
          <w:trHeight w:val="4094"/>
        </w:trPr>
        <w:tc>
          <w:tcPr>
            <w:tcW w:w="5000" w:type="pct"/>
            <w:gridSpan w:val="2"/>
            <w:tcBorders>
              <w:bottom w:val="single" w:sz="4" w:space="0" w:color="auto"/>
            </w:tcBorders>
          </w:tcPr>
          <w:p w14:paraId="1E1528F0" w14:textId="77777777" w:rsidR="00FD653D" w:rsidRDefault="00FD653D" w:rsidP="006A4380">
            <w:pPr>
              <w:rPr>
                <w:rFonts w:eastAsia="Times New Roman"/>
                <w:bCs/>
                <w:color w:val="000000"/>
                <w:lang w:eastAsia="es-CL"/>
              </w:rPr>
            </w:pPr>
            <w:r w:rsidRPr="0025129B">
              <w:rPr>
                <w:rFonts w:eastAsia="Times New Roman"/>
                <w:b/>
                <w:bCs/>
                <w:color w:val="000000"/>
                <w:lang w:eastAsia="es-CL"/>
              </w:rPr>
              <w:t>Exigencia</w:t>
            </w:r>
            <w:r>
              <w:rPr>
                <w:rFonts w:eastAsia="Times New Roman"/>
                <w:b/>
                <w:color w:val="000000"/>
                <w:lang w:eastAsia="es-CL"/>
              </w:rPr>
              <w:t xml:space="preserve">: </w:t>
            </w:r>
            <w:r w:rsidRPr="00382CF7">
              <w:rPr>
                <w:rFonts w:eastAsia="Times New Roman"/>
                <w:b/>
                <w:bCs/>
                <w:color w:val="000000"/>
                <w:lang w:eastAsia="es-CL"/>
              </w:rPr>
              <w:t>RCA N°226/2006</w:t>
            </w:r>
            <w:r w:rsidRPr="00382CF7">
              <w:rPr>
                <w:rFonts w:eastAsia="Times New Roman"/>
                <w:bCs/>
                <w:color w:val="000000"/>
                <w:lang w:eastAsia="es-CL"/>
              </w:rPr>
              <w:t xml:space="preserve"> </w:t>
            </w:r>
            <w:r>
              <w:rPr>
                <w:rFonts w:eastAsia="Times New Roman"/>
                <w:b/>
                <w:color w:val="000000"/>
                <w:lang w:eastAsia="es-CL"/>
              </w:rPr>
              <w:t xml:space="preserve"> </w:t>
            </w:r>
            <w:r w:rsidRPr="00382CF7">
              <w:rPr>
                <w:rFonts w:eastAsia="Times New Roman"/>
                <w:b/>
                <w:bCs/>
                <w:color w:val="000000"/>
                <w:lang w:eastAsia="es-CL"/>
              </w:rPr>
              <w:t>Considerando 8</w:t>
            </w:r>
            <w:r w:rsidRPr="00382CF7">
              <w:rPr>
                <w:rFonts w:eastAsia="Times New Roman"/>
                <w:bCs/>
                <w:color w:val="000000"/>
                <w:lang w:eastAsia="es-CL"/>
              </w:rPr>
              <w:t xml:space="preserve"> </w:t>
            </w:r>
          </w:p>
          <w:p w14:paraId="2CD0526F" w14:textId="77777777" w:rsidR="00FD653D" w:rsidRPr="00382CF7" w:rsidRDefault="00FD653D" w:rsidP="006A4380">
            <w:pPr>
              <w:rPr>
                <w:rFonts w:eastAsia="Times New Roman"/>
                <w:b/>
                <w:i/>
                <w:color w:val="000000"/>
                <w:lang w:eastAsia="es-CL"/>
              </w:rPr>
            </w:pPr>
            <w:r w:rsidRPr="00382CF7">
              <w:rPr>
                <w:rFonts w:eastAsia="Times New Roman"/>
                <w:bCs/>
                <w:i/>
                <w:color w:val="000000"/>
                <w:lang w:eastAsia="es-CL"/>
              </w:rPr>
              <w:t>Descripción del Proyecto, Partes, Acciones y Obras Físicas “A objeto de sustentar la producción actual y futura de SQM en el Salar de Atacama, el proyecto requiere implementar los cambios operacionales señalados en la tabla siguiente:</w:t>
            </w:r>
          </w:p>
          <w:p w14:paraId="4EF73E98" w14:textId="77777777" w:rsidR="00FD653D" w:rsidRPr="00382CF7" w:rsidRDefault="00FD653D" w:rsidP="006A4380">
            <w:pPr>
              <w:rPr>
                <w:rFonts w:eastAsia="Times New Roman"/>
                <w:bCs/>
                <w:i/>
                <w:color w:val="000000"/>
                <w:lang w:eastAsia="es-CL"/>
              </w:rPr>
            </w:pP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gridCol w:w="2977"/>
              <w:gridCol w:w="3969"/>
            </w:tblGrid>
            <w:tr w:rsidR="00FD653D" w:rsidRPr="00382CF7" w14:paraId="0E55DEE6" w14:textId="77777777" w:rsidTr="006A4380">
              <w:trPr>
                <w:tblHeader/>
                <w:jc w:val="center"/>
              </w:trPr>
              <w:tc>
                <w:tcPr>
                  <w:tcW w:w="9001" w:type="dxa"/>
                  <w:gridSpan w:val="3"/>
                </w:tcPr>
                <w:p w14:paraId="7E2937FD" w14:textId="77777777" w:rsidR="00FD653D" w:rsidRPr="00382CF7" w:rsidRDefault="00FD653D" w:rsidP="006A4380">
                  <w:pPr>
                    <w:pStyle w:val="TablaTitulo"/>
                    <w:rPr>
                      <w:rFonts w:asciiTheme="minorHAnsi" w:hAnsiTheme="minorHAnsi"/>
                      <w:b w:val="0"/>
                      <w:bCs/>
                      <w:i/>
                      <w:caps w:val="0"/>
                      <w:color w:val="000000"/>
                      <w:sz w:val="20"/>
                      <w:lang w:val="es-CL" w:eastAsia="es-CL"/>
                    </w:rPr>
                  </w:pPr>
                  <w:r w:rsidRPr="00382CF7">
                    <w:rPr>
                      <w:rFonts w:asciiTheme="minorHAnsi" w:hAnsiTheme="minorHAnsi"/>
                      <w:b w:val="0"/>
                      <w:bCs/>
                      <w:i/>
                      <w:caps w:val="0"/>
                      <w:color w:val="000000"/>
                      <w:sz w:val="20"/>
                      <w:lang w:val="es-CL" w:eastAsia="es-CL"/>
                    </w:rPr>
                    <w:t xml:space="preserve"> Extracto de TABLA 1. ALCANCES DEL PROYECTO</w:t>
                  </w:r>
                </w:p>
              </w:tc>
            </w:tr>
            <w:tr w:rsidR="00FD653D" w:rsidRPr="00382CF7" w14:paraId="279D32C0" w14:textId="77777777" w:rsidTr="006A4380">
              <w:trPr>
                <w:trHeight w:val="181"/>
                <w:tblHeader/>
                <w:jc w:val="center"/>
              </w:trPr>
              <w:tc>
                <w:tcPr>
                  <w:tcW w:w="2055" w:type="dxa"/>
                </w:tcPr>
                <w:p w14:paraId="0F54C5F2" w14:textId="77777777" w:rsidR="00FD653D" w:rsidRPr="00382CF7" w:rsidRDefault="00FD653D" w:rsidP="006A4380">
                  <w:pPr>
                    <w:spacing w:before="60" w:after="60"/>
                    <w:jc w:val="center"/>
                    <w:rPr>
                      <w:rFonts w:eastAsia="Times New Roman"/>
                      <w:bCs/>
                      <w:i/>
                      <w:color w:val="000000"/>
                      <w:sz w:val="20"/>
                      <w:szCs w:val="20"/>
                      <w:lang w:eastAsia="es-CL"/>
                    </w:rPr>
                  </w:pPr>
                  <w:r w:rsidRPr="00382CF7">
                    <w:rPr>
                      <w:rFonts w:eastAsia="Times New Roman"/>
                      <w:bCs/>
                      <w:i/>
                      <w:color w:val="000000"/>
                      <w:sz w:val="20"/>
                      <w:szCs w:val="20"/>
                      <w:lang w:eastAsia="es-CL"/>
                    </w:rPr>
                    <w:t>COMPONENTE</w:t>
                  </w:r>
                </w:p>
              </w:tc>
              <w:tc>
                <w:tcPr>
                  <w:tcW w:w="2977" w:type="dxa"/>
                </w:tcPr>
                <w:p w14:paraId="423A84B8" w14:textId="77777777" w:rsidR="00FD653D" w:rsidRPr="00382CF7" w:rsidRDefault="00FD653D" w:rsidP="006A4380">
                  <w:pPr>
                    <w:spacing w:before="60" w:after="60"/>
                    <w:jc w:val="center"/>
                    <w:rPr>
                      <w:rFonts w:eastAsia="Times New Roman"/>
                      <w:bCs/>
                      <w:i/>
                      <w:color w:val="000000"/>
                      <w:sz w:val="20"/>
                      <w:szCs w:val="20"/>
                      <w:lang w:eastAsia="es-CL"/>
                    </w:rPr>
                  </w:pPr>
                  <w:r w:rsidRPr="00382CF7">
                    <w:rPr>
                      <w:rFonts w:eastAsia="Times New Roman"/>
                      <w:bCs/>
                      <w:i/>
                      <w:color w:val="000000"/>
                      <w:sz w:val="20"/>
                      <w:szCs w:val="20"/>
                      <w:lang w:eastAsia="es-CL"/>
                    </w:rPr>
                    <w:t>VARIABLE</w:t>
                  </w:r>
                </w:p>
              </w:tc>
              <w:tc>
                <w:tcPr>
                  <w:tcW w:w="3969" w:type="dxa"/>
                </w:tcPr>
                <w:p w14:paraId="5A025C56" w14:textId="77777777" w:rsidR="00FD653D" w:rsidRPr="00382CF7" w:rsidRDefault="00FD653D" w:rsidP="006A4380">
                  <w:pPr>
                    <w:spacing w:before="60" w:after="60"/>
                    <w:jc w:val="center"/>
                    <w:rPr>
                      <w:rFonts w:eastAsia="Times New Roman"/>
                      <w:bCs/>
                      <w:i/>
                      <w:color w:val="000000"/>
                      <w:sz w:val="20"/>
                      <w:szCs w:val="20"/>
                      <w:lang w:eastAsia="es-CL"/>
                    </w:rPr>
                  </w:pPr>
                  <w:r w:rsidRPr="00382CF7">
                    <w:rPr>
                      <w:rFonts w:eastAsia="Times New Roman"/>
                      <w:bCs/>
                      <w:i/>
                      <w:color w:val="000000"/>
                      <w:sz w:val="20"/>
                      <w:szCs w:val="20"/>
                      <w:lang w:eastAsia="es-CL"/>
                    </w:rPr>
                    <w:t>SITUACION FUTURA</w:t>
                  </w:r>
                </w:p>
              </w:tc>
            </w:tr>
            <w:tr w:rsidR="00FD653D" w:rsidRPr="00382CF7" w14:paraId="30D42061" w14:textId="77777777" w:rsidTr="006A4380">
              <w:trPr>
                <w:cantSplit/>
                <w:trHeight w:val="599"/>
                <w:jc w:val="center"/>
              </w:trPr>
              <w:tc>
                <w:tcPr>
                  <w:tcW w:w="2055" w:type="dxa"/>
                  <w:vMerge w:val="restart"/>
                  <w:vAlign w:val="center"/>
                </w:tcPr>
                <w:p w14:paraId="54B0AB9E" w14:textId="77777777" w:rsidR="00FD653D" w:rsidRPr="00382CF7" w:rsidRDefault="00FD653D" w:rsidP="006A4380">
                  <w:pPr>
                    <w:spacing w:before="60" w:after="60"/>
                    <w:jc w:val="center"/>
                    <w:rPr>
                      <w:rFonts w:eastAsia="Times New Roman"/>
                      <w:bCs/>
                      <w:i/>
                      <w:color w:val="000000"/>
                      <w:sz w:val="20"/>
                      <w:szCs w:val="20"/>
                      <w:lang w:eastAsia="es-CL"/>
                    </w:rPr>
                  </w:pPr>
                  <w:r w:rsidRPr="00382CF7">
                    <w:rPr>
                      <w:rFonts w:eastAsia="Times New Roman"/>
                      <w:bCs/>
                      <w:i/>
                      <w:color w:val="000000"/>
                      <w:sz w:val="20"/>
                      <w:szCs w:val="20"/>
                      <w:lang w:eastAsia="es-CL"/>
                    </w:rPr>
                    <w:t>EXTRACCIÓN DE AGUA DULCE</w:t>
                  </w:r>
                </w:p>
              </w:tc>
              <w:tc>
                <w:tcPr>
                  <w:tcW w:w="2977" w:type="dxa"/>
                </w:tcPr>
                <w:p w14:paraId="18B4AB43" w14:textId="77777777" w:rsidR="00FD653D" w:rsidRPr="00382CF7" w:rsidRDefault="00FD653D" w:rsidP="006A4380">
                  <w:pPr>
                    <w:spacing w:before="60" w:after="60"/>
                    <w:rPr>
                      <w:rFonts w:eastAsia="Times New Roman"/>
                      <w:bCs/>
                      <w:i/>
                      <w:color w:val="000000"/>
                      <w:sz w:val="20"/>
                      <w:szCs w:val="20"/>
                      <w:lang w:eastAsia="es-CL"/>
                    </w:rPr>
                  </w:pPr>
                  <w:r w:rsidRPr="00382CF7">
                    <w:rPr>
                      <w:rFonts w:eastAsia="Times New Roman"/>
                      <w:bCs/>
                      <w:i/>
                      <w:color w:val="000000"/>
                      <w:sz w:val="20"/>
                      <w:szCs w:val="20"/>
                      <w:lang w:eastAsia="es-CL"/>
                    </w:rPr>
                    <w:t>Flujo máximo de pozos</w:t>
                  </w:r>
                </w:p>
              </w:tc>
              <w:tc>
                <w:tcPr>
                  <w:tcW w:w="3969" w:type="dxa"/>
                  <w:vAlign w:val="center"/>
                </w:tcPr>
                <w:p w14:paraId="520E12A1" w14:textId="282115AC" w:rsidR="00B25A0F" w:rsidRPr="00C63C77" w:rsidRDefault="00B25A0F" w:rsidP="006A4380">
                  <w:pPr>
                    <w:spacing w:before="60" w:after="60"/>
                    <w:rPr>
                      <w:rFonts w:eastAsia="Times New Roman"/>
                      <w:bCs/>
                      <w:i/>
                      <w:color w:val="000000"/>
                      <w:sz w:val="20"/>
                      <w:szCs w:val="20"/>
                      <w:lang w:val="en-US" w:eastAsia="es-CL"/>
                    </w:rPr>
                  </w:pPr>
                  <w:r w:rsidRPr="00C63C77">
                    <w:rPr>
                      <w:rFonts w:eastAsia="Times New Roman"/>
                      <w:bCs/>
                      <w:i/>
                      <w:color w:val="000000"/>
                      <w:sz w:val="20"/>
                      <w:szCs w:val="20"/>
                      <w:lang w:val="en-US" w:eastAsia="es-CL"/>
                    </w:rPr>
                    <w:t>Mullay 1:40 l/s</w:t>
                  </w:r>
                </w:p>
                <w:p w14:paraId="661ADB2A" w14:textId="77777777" w:rsidR="00FD653D" w:rsidRPr="00C63C77" w:rsidRDefault="00FD653D" w:rsidP="006A4380">
                  <w:pPr>
                    <w:spacing w:before="60" w:after="60"/>
                    <w:rPr>
                      <w:rFonts w:eastAsia="Times New Roman"/>
                      <w:bCs/>
                      <w:i/>
                      <w:color w:val="000000"/>
                      <w:sz w:val="20"/>
                      <w:szCs w:val="20"/>
                      <w:lang w:val="en-US" w:eastAsia="es-CL"/>
                    </w:rPr>
                  </w:pPr>
                  <w:r w:rsidRPr="00C63C77">
                    <w:rPr>
                      <w:rFonts w:eastAsia="Times New Roman"/>
                      <w:bCs/>
                      <w:i/>
                      <w:color w:val="000000"/>
                      <w:sz w:val="20"/>
                      <w:szCs w:val="20"/>
                      <w:lang w:val="en-US" w:eastAsia="es-CL"/>
                    </w:rPr>
                    <w:t>Allana: 40 l/s.</w:t>
                  </w:r>
                </w:p>
                <w:p w14:paraId="184933C4" w14:textId="77777777" w:rsidR="00FD653D" w:rsidRPr="00C63C77" w:rsidRDefault="00FD653D" w:rsidP="006A4380">
                  <w:pPr>
                    <w:spacing w:before="60" w:after="60"/>
                    <w:rPr>
                      <w:rFonts w:eastAsia="Times New Roman"/>
                      <w:bCs/>
                      <w:i/>
                      <w:color w:val="000000"/>
                      <w:sz w:val="20"/>
                      <w:szCs w:val="20"/>
                      <w:lang w:val="en-US" w:eastAsia="es-CL"/>
                    </w:rPr>
                  </w:pPr>
                  <w:r w:rsidRPr="00C63C77">
                    <w:rPr>
                      <w:rFonts w:eastAsia="Times New Roman"/>
                      <w:bCs/>
                      <w:i/>
                      <w:color w:val="000000"/>
                      <w:sz w:val="20"/>
                      <w:szCs w:val="20"/>
                      <w:lang w:val="en-US" w:eastAsia="es-CL"/>
                    </w:rPr>
                    <w:t>Camar 2: 60 l/s.</w:t>
                  </w:r>
                </w:p>
                <w:p w14:paraId="7118A585" w14:textId="77777777" w:rsidR="00B25A0F" w:rsidRPr="00C63C77" w:rsidRDefault="00B25A0F" w:rsidP="006A4380">
                  <w:pPr>
                    <w:spacing w:before="60" w:after="60"/>
                    <w:rPr>
                      <w:rFonts w:eastAsia="Times New Roman"/>
                      <w:bCs/>
                      <w:i/>
                      <w:color w:val="000000"/>
                      <w:sz w:val="20"/>
                      <w:szCs w:val="20"/>
                      <w:lang w:val="en-US" w:eastAsia="es-CL"/>
                    </w:rPr>
                  </w:pPr>
                  <w:r w:rsidRPr="00C63C77">
                    <w:rPr>
                      <w:rFonts w:eastAsia="Times New Roman"/>
                      <w:bCs/>
                      <w:i/>
                      <w:color w:val="000000"/>
                      <w:sz w:val="20"/>
                      <w:szCs w:val="20"/>
                      <w:lang w:val="en-US" w:eastAsia="es-CL"/>
                    </w:rPr>
                    <w:t>Socaire 5B: 65 l/s</w:t>
                  </w:r>
                </w:p>
                <w:p w14:paraId="2F56D272" w14:textId="5992C2AC" w:rsidR="00B25A0F" w:rsidRPr="00382CF7" w:rsidRDefault="00B25A0F" w:rsidP="006A4380">
                  <w:pPr>
                    <w:spacing w:before="60" w:after="60"/>
                    <w:rPr>
                      <w:rFonts w:eastAsia="Times New Roman"/>
                      <w:bCs/>
                      <w:i/>
                      <w:color w:val="000000"/>
                      <w:sz w:val="20"/>
                      <w:szCs w:val="20"/>
                      <w:lang w:eastAsia="es-CL"/>
                    </w:rPr>
                  </w:pPr>
                  <w:r>
                    <w:rPr>
                      <w:rFonts w:eastAsia="Times New Roman"/>
                      <w:bCs/>
                      <w:i/>
                      <w:color w:val="000000"/>
                      <w:sz w:val="20"/>
                      <w:szCs w:val="20"/>
                      <w:lang w:eastAsia="es-CL"/>
                    </w:rPr>
                    <w:t>P2: 35 l/s</w:t>
                  </w:r>
                </w:p>
              </w:tc>
            </w:tr>
            <w:tr w:rsidR="00FD653D" w:rsidRPr="00382CF7" w14:paraId="726FED3D" w14:textId="77777777" w:rsidTr="006A4380">
              <w:trPr>
                <w:cantSplit/>
                <w:trHeight w:val="679"/>
                <w:jc w:val="center"/>
              </w:trPr>
              <w:tc>
                <w:tcPr>
                  <w:tcW w:w="2055" w:type="dxa"/>
                  <w:vMerge/>
                  <w:vAlign w:val="center"/>
                </w:tcPr>
                <w:p w14:paraId="54EAEF38" w14:textId="00ED9CAF" w:rsidR="00FD653D" w:rsidRPr="00382CF7" w:rsidRDefault="00FD653D" w:rsidP="006A4380">
                  <w:pPr>
                    <w:spacing w:before="60" w:after="60"/>
                    <w:jc w:val="center"/>
                    <w:rPr>
                      <w:rFonts w:eastAsia="Times New Roman"/>
                      <w:bCs/>
                      <w:i/>
                      <w:color w:val="000000"/>
                      <w:sz w:val="20"/>
                      <w:szCs w:val="20"/>
                      <w:lang w:eastAsia="es-CL"/>
                    </w:rPr>
                  </w:pPr>
                </w:p>
              </w:tc>
              <w:tc>
                <w:tcPr>
                  <w:tcW w:w="2977" w:type="dxa"/>
                </w:tcPr>
                <w:p w14:paraId="53E82A35" w14:textId="77777777" w:rsidR="00FD653D" w:rsidRPr="00382CF7" w:rsidRDefault="00FD653D" w:rsidP="006A4380">
                  <w:pPr>
                    <w:spacing w:before="60" w:after="60"/>
                    <w:rPr>
                      <w:rFonts w:eastAsia="Times New Roman"/>
                      <w:bCs/>
                      <w:i/>
                      <w:color w:val="000000"/>
                      <w:sz w:val="20"/>
                      <w:szCs w:val="20"/>
                      <w:lang w:eastAsia="es-CL"/>
                    </w:rPr>
                  </w:pPr>
                  <w:r w:rsidRPr="00382CF7">
                    <w:rPr>
                      <w:rFonts w:eastAsia="Times New Roman"/>
                      <w:bCs/>
                      <w:i/>
                      <w:color w:val="000000"/>
                      <w:sz w:val="20"/>
                      <w:szCs w:val="20"/>
                      <w:lang w:eastAsia="es-CL"/>
                    </w:rPr>
                    <w:t>Localización de pozos</w:t>
                  </w:r>
                </w:p>
              </w:tc>
              <w:tc>
                <w:tcPr>
                  <w:tcW w:w="3969" w:type="dxa"/>
                </w:tcPr>
                <w:p w14:paraId="0CA81E8E" w14:textId="77777777" w:rsidR="00FD653D" w:rsidRPr="00382CF7" w:rsidRDefault="00FD653D" w:rsidP="006A4380">
                  <w:pPr>
                    <w:spacing w:before="60" w:after="60"/>
                    <w:rPr>
                      <w:rFonts w:eastAsia="Times New Roman"/>
                      <w:bCs/>
                      <w:i/>
                      <w:color w:val="000000"/>
                      <w:sz w:val="20"/>
                      <w:szCs w:val="20"/>
                      <w:lang w:eastAsia="es-CL"/>
                    </w:rPr>
                  </w:pPr>
                  <w:r w:rsidRPr="00382CF7">
                    <w:rPr>
                      <w:rFonts w:eastAsia="Times New Roman"/>
                      <w:bCs/>
                      <w:i/>
                      <w:color w:val="000000"/>
                      <w:sz w:val="20"/>
                      <w:szCs w:val="20"/>
                      <w:lang w:eastAsia="es-CL"/>
                    </w:rPr>
                    <w:t>Allana: 7.415.214N ; 599.141E</w:t>
                  </w:r>
                </w:p>
                <w:p w14:paraId="28A8E542" w14:textId="77777777" w:rsidR="00FD653D" w:rsidRPr="00382CF7" w:rsidRDefault="00FD653D" w:rsidP="006A4380">
                  <w:pPr>
                    <w:spacing w:before="60" w:after="60"/>
                    <w:rPr>
                      <w:rFonts w:eastAsia="Times New Roman"/>
                      <w:bCs/>
                      <w:i/>
                      <w:color w:val="000000"/>
                      <w:sz w:val="20"/>
                      <w:szCs w:val="20"/>
                      <w:lang w:eastAsia="es-CL"/>
                    </w:rPr>
                  </w:pPr>
                  <w:r w:rsidRPr="00382CF7">
                    <w:rPr>
                      <w:rFonts w:eastAsia="Times New Roman"/>
                      <w:bCs/>
                      <w:i/>
                      <w:color w:val="000000"/>
                      <w:sz w:val="20"/>
                      <w:szCs w:val="20"/>
                      <w:lang w:eastAsia="es-CL"/>
                    </w:rPr>
                    <w:t>Camar 2: 7.410.207N ; 598.256E</w:t>
                  </w:r>
                </w:p>
              </w:tc>
            </w:tr>
          </w:tbl>
          <w:p w14:paraId="78545BA8" w14:textId="29DBE179" w:rsidR="00FD653D" w:rsidRPr="0025129B" w:rsidRDefault="00FD653D" w:rsidP="006A4380">
            <w:pPr>
              <w:rPr>
                <w:rFonts w:eastAsia="Times New Roman"/>
                <w:b/>
                <w:bCs/>
                <w:color w:val="000000"/>
                <w:lang w:eastAsia="es-CL"/>
              </w:rPr>
            </w:pPr>
          </w:p>
        </w:tc>
      </w:tr>
      <w:tr w:rsidR="00FD653D" w:rsidRPr="0025129B" w14:paraId="25DF2F06" w14:textId="77777777" w:rsidTr="006A4380">
        <w:trPr>
          <w:trHeight w:val="337"/>
        </w:trPr>
        <w:tc>
          <w:tcPr>
            <w:tcW w:w="5000" w:type="pct"/>
            <w:gridSpan w:val="2"/>
          </w:tcPr>
          <w:p w14:paraId="6B689313" w14:textId="77777777" w:rsidR="00FD653D" w:rsidRPr="0025129B" w:rsidRDefault="00FD653D" w:rsidP="006A4380">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FD653D" w:rsidRPr="007451CF" w14:paraId="2C0C0DB3" w14:textId="77777777" w:rsidTr="006A4380">
        <w:trPr>
          <w:trHeight w:val="627"/>
        </w:trPr>
        <w:tc>
          <w:tcPr>
            <w:tcW w:w="5000" w:type="pct"/>
            <w:gridSpan w:val="2"/>
          </w:tcPr>
          <w:p w14:paraId="7E1BBB0A" w14:textId="3EBC40AA" w:rsidR="00FD653D" w:rsidRPr="00297513" w:rsidRDefault="00FD653D" w:rsidP="007451CF">
            <w:pPr>
              <w:autoSpaceDE w:val="0"/>
              <w:autoSpaceDN w:val="0"/>
              <w:adjustRightInd w:val="0"/>
              <w:rPr>
                <w:u w:val="single"/>
              </w:rPr>
            </w:pPr>
            <w:r w:rsidRPr="00297513">
              <w:rPr>
                <w:u w:val="single"/>
              </w:rPr>
              <w:t>Sala de Control de caudales</w:t>
            </w:r>
            <w:r w:rsidR="00A6198F" w:rsidRPr="00297513">
              <w:rPr>
                <w:u w:val="single"/>
              </w:rPr>
              <w:t xml:space="preserve"> coordenadas 7.402.287 N ; </w:t>
            </w:r>
            <w:r w:rsidR="00B83837" w:rsidRPr="00297513">
              <w:rPr>
                <w:u w:val="single"/>
              </w:rPr>
              <w:t>567.702 E</w:t>
            </w:r>
          </w:p>
          <w:p w14:paraId="08E361E0" w14:textId="0185A901" w:rsidR="00FD653D" w:rsidRDefault="00B83837" w:rsidP="007451CF">
            <w:pPr>
              <w:autoSpaceDE w:val="0"/>
              <w:autoSpaceDN w:val="0"/>
              <w:adjustRightInd w:val="0"/>
            </w:pPr>
            <w:r>
              <w:t>S</w:t>
            </w:r>
            <w:r w:rsidR="00FD653D">
              <w:t>e visit</w:t>
            </w:r>
            <w:r>
              <w:t>ó</w:t>
            </w:r>
            <w:r w:rsidR="00FD653D">
              <w:t xml:space="preserve"> la sala de control de caudales, en donde se constató la medi</w:t>
            </w:r>
            <w:r>
              <w:t>ción</w:t>
            </w:r>
            <w:r w:rsidR="00FD653D">
              <w:t xml:space="preserve"> de flujo instantáneo del caudal de extracción, visualizad</w:t>
            </w:r>
            <w:r w:rsidR="00A6198F">
              <w:t xml:space="preserve">o mediante software en pantalla. </w:t>
            </w:r>
            <w:r w:rsidR="00FD653D">
              <w:t xml:space="preserve"> Los caudales de extracción de cada pozo se indican a continuación</w:t>
            </w:r>
            <w:r w:rsidR="003C3367">
              <w:t>:</w:t>
            </w:r>
          </w:p>
          <w:p w14:paraId="162E8FCA" w14:textId="77777777" w:rsidR="00FD653D" w:rsidRPr="00907208" w:rsidRDefault="00FD653D" w:rsidP="007451CF">
            <w:pPr>
              <w:autoSpaceDE w:val="0"/>
              <w:autoSpaceDN w:val="0"/>
              <w:adjustRightInd w:val="0"/>
            </w:pPr>
          </w:p>
          <w:tbl>
            <w:tblPr>
              <w:tblStyle w:val="Tablaconcuadrcula"/>
              <w:tblW w:w="0" w:type="auto"/>
              <w:jc w:val="center"/>
              <w:tblLook w:val="04A0" w:firstRow="1" w:lastRow="0" w:firstColumn="1" w:lastColumn="0" w:noHBand="0" w:noVBand="1"/>
            </w:tblPr>
            <w:tblGrid>
              <w:gridCol w:w="1129"/>
              <w:gridCol w:w="1284"/>
              <w:gridCol w:w="1406"/>
            </w:tblGrid>
            <w:tr w:rsidR="00B83837" w:rsidRPr="007451CF" w14:paraId="3EA85A93" w14:textId="5AE37A78" w:rsidTr="00B83837">
              <w:trPr>
                <w:jc w:val="center"/>
              </w:trPr>
              <w:tc>
                <w:tcPr>
                  <w:tcW w:w="1129" w:type="dxa"/>
                </w:tcPr>
                <w:p w14:paraId="134F01D1" w14:textId="77777777" w:rsidR="00B83837" w:rsidRPr="006872EC" w:rsidRDefault="00B83837" w:rsidP="007451CF">
                  <w:pPr>
                    <w:autoSpaceDE w:val="0"/>
                    <w:autoSpaceDN w:val="0"/>
                    <w:adjustRightInd w:val="0"/>
                  </w:pPr>
                  <w:r w:rsidRPr="006872EC">
                    <w:t>Pozo</w:t>
                  </w:r>
                </w:p>
              </w:tc>
              <w:tc>
                <w:tcPr>
                  <w:tcW w:w="1284" w:type="dxa"/>
                </w:tcPr>
                <w:p w14:paraId="590562B3" w14:textId="0AF866F2" w:rsidR="00B83837" w:rsidRPr="006872EC" w:rsidRDefault="00B83837" w:rsidP="007451CF">
                  <w:pPr>
                    <w:autoSpaceDE w:val="0"/>
                    <w:autoSpaceDN w:val="0"/>
                    <w:adjustRightInd w:val="0"/>
                  </w:pPr>
                  <w:r w:rsidRPr="006872EC">
                    <w:t>Flujo en M</w:t>
                  </w:r>
                  <w:r w:rsidRPr="00297513">
                    <w:rPr>
                      <w:vertAlign w:val="superscript"/>
                    </w:rPr>
                    <w:t>3</w:t>
                  </w:r>
                  <w:r w:rsidRPr="006872EC">
                    <w:t>/H</w:t>
                  </w:r>
                </w:p>
              </w:tc>
              <w:tc>
                <w:tcPr>
                  <w:tcW w:w="1406" w:type="dxa"/>
                </w:tcPr>
                <w:p w14:paraId="63DE410E" w14:textId="375DF49F" w:rsidR="00B83837" w:rsidRPr="006872EC" w:rsidRDefault="00B83837" w:rsidP="007451CF">
                  <w:pPr>
                    <w:autoSpaceDE w:val="0"/>
                    <w:autoSpaceDN w:val="0"/>
                    <w:adjustRightInd w:val="0"/>
                  </w:pPr>
                  <w:r>
                    <w:t>Conversión a l/s</w:t>
                  </w:r>
                </w:p>
              </w:tc>
            </w:tr>
            <w:tr w:rsidR="00B83837" w:rsidRPr="007451CF" w14:paraId="3B347344" w14:textId="2C0B5CD8" w:rsidTr="00B83837">
              <w:trPr>
                <w:jc w:val="center"/>
              </w:trPr>
              <w:tc>
                <w:tcPr>
                  <w:tcW w:w="1129" w:type="dxa"/>
                </w:tcPr>
                <w:p w14:paraId="5BA7824E" w14:textId="77777777" w:rsidR="00B83837" w:rsidRPr="006872EC" w:rsidRDefault="00B83837" w:rsidP="007451CF">
                  <w:pPr>
                    <w:autoSpaceDE w:val="0"/>
                    <w:autoSpaceDN w:val="0"/>
                    <w:adjustRightInd w:val="0"/>
                  </w:pPr>
                  <w:r w:rsidRPr="006872EC">
                    <w:t>Mullay</w:t>
                  </w:r>
                </w:p>
              </w:tc>
              <w:tc>
                <w:tcPr>
                  <w:tcW w:w="1284" w:type="dxa"/>
                  <w:vAlign w:val="center"/>
                </w:tcPr>
                <w:p w14:paraId="443EE06C" w14:textId="77777777" w:rsidR="00B83837" w:rsidRPr="006872EC" w:rsidRDefault="00B83837" w:rsidP="007451CF">
                  <w:pPr>
                    <w:autoSpaceDE w:val="0"/>
                    <w:autoSpaceDN w:val="0"/>
                    <w:adjustRightInd w:val="0"/>
                  </w:pPr>
                  <w:r w:rsidRPr="006872EC">
                    <w:t>142.1</w:t>
                  </w:r>
                </w:p>
              </w:tc>
              <w:tc>
                <w:tcPr>
                  <w:tcW w:w="1406" w:type="dxa"/>
                  <w:vAlign w:val="center"/>
                </w:tcPr>
                <w:p w14:paraId="4AF5A6DB" w14:textId="4AC855B8" w:rsidR="00B83837" w:rsidRPr="006872EC" w:rsidRDefault="00B83837" w:rsidP="007451CF">
                  <w:pPr>
                    <w:autoSpaceDE w:val="0"/>
                    <w:autoSpaceDN w:val="0"/>
                    <w:adjustRightInd w:val="0"/>
                  </w:pPr>
                  <w:r>
                    <w:t>39.47</w:t>
                  </w:r>
                </w:p>
              </w:tc>
            </w:tr>
            <w:tr w:rsidR="00B83837" w:rsidRPr="007451CF" w14:paraId="2F7DBC8C" w14:textId="01B5F8F7" w:rsidTr="00B83837">
              <w:trPr>
                <w:jc w:val="center"/>
              </w:trPr>
              <w:tc>
                <w:tcPr>
                  <w:tcW w:w="1129" w:type="dxa"/>
                </w:tcPr>
                <w:p w14:paraId="6636BDFC" w14:textId="35402801" w:rsidR="00B83837" w:rsidRPr="006872EC" w:rsidRDefault="00464678" w:rsidP="007451CF">
                  <w:pPr>
                    <w:autoSpaceDE w:val="0"/>
                    <w:autoSpaceDN w:val="0"/>
                    <w:adjustRightInd w:val="0"/>
                  </w:pPr>
                  <w:r>
                    <w:t xml:space="preserve">Allana </w:t>
                  </w:r>
                </w:p>
              </w:tc>
              <w:tc>
                <w:tcPr>
                  <w:tcW w:w="1284" w:type="dxa"/>
                  <w:vAlign w:val="center"/>
                </w:tcPr>
                <w:p w14:paraId="5D2354EC" w14:textId="77777777" w:rsidR="00B83837" w:rsidRPr="006872EC" w:rsidRDefault="00B83837" w:rsidP="007451CF">
                  <w:pPr>
                    <w:autoSpaceDE w:val="0"/>
                    <w:autoSpaceDN w:val="0"/>
                    <w:adjustRightInd w:val="0"/>
                  </w:pPr>
                  <w:r w:rsidRPr="006872EC">
                    <w:t>142.3</w:t>
                  </w:r>
                </w:p>
              </w:tc>
              <w:tc>
                <w:tcPr>
                  <w:tcW w:w="1406" w:type="dxa"/>
                  <w:vAlign w:val="center"/>
                </w:tcPr>
                <w:p w14:paraId="3D1CC936" w14:textId="028D636B" w:rsidR="00B83837" w:rsidRPr="006872EC" w:rsidRDefault="00B83837" w:rsidP="007451CF">
                  <w:pPr>
                    <w:autoSpaceDE w:val="0"/>
                    <w:autoSpaceDN w:val="0"/>
                    <w:adjustRightInd w:val="0"/>
                  </w:pPr>
                  <w:r>
                    <w:t>39.52</w:t>
                  </w:r>
                </w:p>
              </w:tc>
            </w:tr>
            <w:tr w:rsidR="00B83837" w:rsidRPr="007451CF" w14:paraId="2735D01C" w14:textId="38C7FACE" w:rsidTr="00B83837">
              <w:trPr>
                <w:jc w:val="center"/>
              </w:trPr>
              <w:tc>
                <w:tcPr>
                  <w:tcW w:w="1129" w:type="dxa"/>
                </w:tcPr>
                <w:p w14:paraId="05B72666" w14:textId="2A46801C" w:rsidR="00B83837" w:rsidRPr="006872EC" w:rsidRDefault="00B83837" w:rsidP="00464678">
                  <w:pPr>
                    <w:autoSpaceDE w:val="0"/>
                    <w:autoSpaceDN w:val="0"/>
                    <w:adjustRightInd w:val="0"/>
                  </w:pPr>
                  <w:r w:rsidRPr="006872EC">
                    <w:t>Camar</w:t>
                  </w:r>
                  <w:r w:rsidR="00464678">
                    <w:t xml:space="preserve"> 2</w:t>
                  </w:r>
                </w:p>
              </w:tc>
              <w:tc>
                <w:tcPr>
                  <w:tcW w:w="1284" w:type="dxa"/>
                  <w:vAlign w:val="center"/>
                </w:tcPr>
                <w:p w14:paraId="5E48BADE" w14:textId="77777777" w:rsidR="00B83837" w:rsidRPr="006872EC" w:rsidRDefault="00B83837" w:rsidP="007451CF">
                  <w:pPr>
                    <w:autoSpaceDE w:val="0"/>
                    <w:autoSpaceDN w:val="0"/>
                    <w:adjustRightInd w:val="0"/>
                  </w:pPr>
                  <w:r w:rsidRPr="006872EC">
                    <w:t>214.2</w:t>
                  </w:r>
                </w:p>
              </w:tc>
              <w:tc>
                <w:tcPr>
                  <w:tcW w:w="1406" w:type="dxa"/>
                  <w:vAlign w:val="center"/>
                </w:tcPr>
                <w:p w14:paraId="6AED8E58" w14:textId="052B9EBF" w:rsidR="00B83837" w:rsidRPr="006872EC" w:rsidRDefault="00B83837" w:rsidP="007451CF">
                  <w:pPr>
                    <w:autoSpaceDE w:val="0"/>
                    <w:autoSpaceDN w:val="0"/>
                    <w:adjustRightInd w:val="0"/>
                  </w:pPr>
                  <w:r>
                    <w:t>59.5</w:t>
                  </w:r>
                </w:p>
              </w:tc>
            </w:tr>
            <w:tr w:rsidR="00B83837" w:rsidRPr="007451CF" w14:paraId="4EEE8B9C" w14:textId="5A9181C8" w:rsidTr="00B83837">
              <w:trPr>
                <w:jc w:val="center"/>
              </w:trPr>
              <w:tc>
                <w:tcPr>
                  <w:tcW w:w="1129" w:type="dxa"/>
                </w:tcPr>
                <w:p w14:paraId="567D8681" w14:textId="77777777" w:rsidR="00B83837" w:rsidRPr="006872EC" w:rsidRDefault="00B83837" w:rsidP="007451CF">
                  <w:pPr>
                    <w:autoSpaceDE w:val="0"/>
                    <w:autoSpaceDN w:val="0"/>
                    <w:adjustRightInd w:val="0"/>
                  </w:pPr>
                  <w:r w:rsidRPr="006872EC">
                    <w:t>Socaire</w:t>
                  </w:r>
                </w:p>
              </w:tc>
              <w:tc>
                <w:tcPr>
                  <w:tcW w:w="1284" w:type="dxa"/>
                  <w:vAlign w:val="center"/>
                </w:tcPr>
                <w:p w14:paraId="289DF5E1" w14:textId="77777777" w:rsidR="00B83837" w:rsidRPr="006872EC" w:rsidRDefault="00B83837" w:rsidP="007451CF">
                  <w:pPr>
                    <w:autoSpaceDE w:val="0"/>
                    <w:autoSpaceDN w:val="0"/>
                    <w:adjustRightInd w:val="0"/>
                  </w:pPr>
                  <w:r w:rsidRPr="006872EC">
                    <w:t>232.7</w:t>
                  </w:r>
                </w:p>
              </w:tc>
              <w:tc>
                <w:tcPr>
                  <w:tcW w:w="1406" w:type="dxa"/>
                  <w:vAlign w:val="center"/>
                </w:tcPr>
                <w:p w14:paraId="1B2CC214" w14:textId="7575B291" w:rsidR="00B83837" w:rsidRPr="006872EC" w:rsidRDefault="00B83837" w:rsidP="007451CF">
                  <w:pPr>
                    <w:autoSpaceDE w:val="0"/>
                    <w:autoSpaceDN w:val="0"/>
                    <w:adjustRightInd w:val="0"/>
                  </w:pPr>
                  <w:r>
                    <w:t>64.63</w:t>
                  </w:r>
                </w:p>
              </w:tc>
            </w:tr>
            <w:tr w:rsidR="00B83837" w:rsidRPr="007451CF" w14:paraId="509C95A2" w14:textId="00FE8261" w:rsidTr="00B83837">
              <w:trPr>
                <w:jc w:val="center"/>
              </w:trPr>
              <w:tc>
                <w:tcPr>
                  <w:tcW w:w="1129" w:type="dxa"/>
                </w:tcPr>
                <w:p w14:paraId="306EB577" w14:textId="77777777" w:rsidR="00B83837" w:rsidRPr="006872EC" w:rsidRDefault="00B83837" w:rsidP="007451CF">
                  <w:pPr>
                    <w:autoSpaceDE w:val="0"/>
                    <w:autoSpaceDN w:val="0"/>
                    <w:adjustRightInd w:val="0"/>
                  </w:pPr>
                  <w:r w:rsidRPr="006872EC">
                    <w:t>P2</w:t>
                  </w:r>
                </w:p>
              </w:tc>
              <w:tc>
                <w:tcPr>
                  <w:tcW w:w="1284" w:type="dxa"/>
                  <w:vAlign w:val="center"/>
                </w:tcPr>
                <w:p w14:paraId="22346F3F" w14:textId="77777777" w:rsidR="00B83837" w:rsidRPr="006872EC" w:rsidRDefault="00B83837" w:rsidP="007451CF">
                  <w:pPr>
                    <w:autoSpaceDE w:val="0"/>
                    <w:autoSpaceDN w:val="0"/>
                    <w:adjustRightInd w:val="0"/>
                  </w:pPr>
                  <w:r w:rsidRPr="006872EC">
                    <w:t>110.5</w:t>
                  </w:r>
                </w:p>
              </w:tc>
              <w:tc>
                <w:tcPr>
                  <w:tcW w:w="1406" w:type="dxa"/>
                  <w:vAlign w:val="center"/>
                </w:tcPr>
                <w:p w14:paraId="3EDC81F4" w14:textId="3F5069D2" w:rsidR="00B83837" w:rsidRPr="006872EC" w:rsidRDefault="00B83837" w:rsidP="007451CF">
                  <w:pPr>
                    <w:autoSpaceDE w:val="0"/>
                    <w:autoSpaceDN w:val="0"/>
                    <w:adjustRightInd w:val="0"/>
                  </w:pPr>
                  <w:r>
                    <w:t>30.69</w:t>
                  </w:r>
                </w:p>
              </w:tc>
            </w:tr>
          </w:tbl>
          <w:p w14:paraId="2A9C64B3" w14:textId="77777777" w:rsidR="00FE6D0F" w:rsidRDefault="00FE6D0F" w:rsidP="00236114">
            <w:pPr>
              <w:ind w:left="708" w:hanging="708"/>
              <w:jc w:val="left"/>
              <w:rPr>
                <w:u w:val="single"/>
              </w:rPr>
            </w:pPr>
          </w:p>
          <w:p w14:paraId="7A3D7EF8" w14:textId="243CDEEA" w:rsidR="00615BD6" w:rsidRDefault="00615BD6" w:rsidP="00236114">
            <w:pPr>
              <w:ind w:left="708" w:hanging="708"/>
              <w:jc w:val="left"/>
              <w:rPr>
                <w:u w:val="single"/>
              </w:rPr>
            </w:pPr>
            <w:r>
              <w:rPr>
                <w:u w:val="single"/>
              </w:rPr>
              <w:t>Del análisis de los seguimientos ambientales se tiene que:</w:t>
            </w:r>
          </w:p>
          <w:p w14:paraId="42B71EFF" w14:textId="77777777" w:rsidR="00E047C1" w:rsidRDefault="00E047C1" w:rsidP="00236114">
            <w:pPr>
              <w:ind w:left="708" w:hanging="708"/>
              <w:jc w:val="left"/>
              <w:rPr>
                <w:u w:val="single"/>
              </w:rPr>
            </w:pPr>
          </w:p>
          <w:p w14:paraId="660D79CB" w14:textId="2A35D7ED" w:rsidR="00E047C1" w:rsidRDefault="00615BD6" w:rsidP="00615BD6">
            <w:pPr>
              <w:jc w:val="left"/>
            </w:pPr>
            <w:r>
              <w:t>En el informe N° XIII el titular informa los flujos de extracción de lo</w:t>
            </w:r>
            <w:r w:rsidR="00464678">
              <w:t>s pozos Mullay, Allana, Camar 2</w:t>
            </w:r>
            <w:r>
              <w:t xml:space="preserve">, socaire y P2 mediante gráficos, </w:t>
            </w:r>
            <w:r w:rsidR="00E047C1">
              <w:t xml:space="preserve">no entrega valores de extracción </w:t>
            </w:r>
            <w:r w:rsidR="007473CD">
              <w:t>explícitos</w:t>
            </w:r>
            <w:r w:rsidR="00E047C1">
              <w:t xml:space="preserve"> </w:t>
            </w:r>
            <w:r>
              <w:t xml:space="preserve">lo que no permite determinar </w:t>
            </w:r>
            <w:r w:rsidR="00E047C1">
              <w:t>el cumplimiento de los caudales autorizados.</w:t>
            </w:r>
          </w:p>
          <w:p w14:paraId="4E40835C" w14:textId="062CFA4D" w:rsidR="00615BD6" w:rsidRPr="00615BD6" w:rsidRDefault="00615BD6" w:rsidP="00615BD6">
            <w:pPr>
              <w:jc w:val="left"/>
            </w:pPr>
          </w:p>
          <w:p w14:paraId="028D1CA6" w14:textId="77777777" w:rsidR="00236114" w:rsidRDefault="00236114" w:rsidP="00464678">
            <w:pPr>
              <w:ind w:left="708" w:hanging="708"/>
              <w:rPr>
                <w:u w:val="single"/>
              </w:rPr>
            </w:pPr>
            <w:r w:rsidRPr="00236114">
              <w:rPr>
                <w:u w:val="single"/>
              </w:rPr>
              <w:lastRenderedPageBreak/>
              <w:t>Del análisis de Información realizado por la DGA, se tiene que:</w:t>
            </w:r>
          </w:p>
          <w:p w14:paraId="6BBCA4F8" w14:textId="5509B57B" w:rsidR="00FE6D0F" w:rsidRPr="00200D8C" w:rsidRDefault="00FE6D0F" w:rsidP="00464678">
            <w:r w:rsidRPr="00200D8C">
              <w:t xml:space="preserve">Se solicitó a la DGA pronunciamiento acerca de los seguimientos relativos a los niveles de extracción de agua dulce para el período 2013, sin embargo, dicha institución se remitió a análisis de seguimientos presentados para el período 2007- 2012, por lo que no compete a la SMA analizar dichos períodos. </w:t>
            </w:r>
          </w:p>
          <w:p w14:paraId="3F11A3D9" w14:textId="44315383" w:rsidR="00FE6D0F" w:rsidRDefault="00FE6D0F" w:rsidP="00464678">
            <w:pPr>
              <w:autoSpaceDE w:val="0"/>
              <w:autoSpaceDN w:val="0"/>
              <w:adjustRightInd w:val="0"/>
              <w:rPr>
                <w:i/>
              </w:rPr>
            </w:pPr>
            <w:r w:rsidRPr="00200D8C">
              <w:t>Sin perjuicio de ello el organismo sectorial menc</w:t>
            </w:r>
            <w:r w:rsidR="002733B0" w:rsidRPr="00200D8C">
              <w:t xml:space="preserve">ionado, requiere que el titular presente los datos </w:t>
            </w:r>
            <w:r w:rsidR="00663C27" w:rsidRPr="00200D8C">
              <w:t>en formato Excel</w:t>
            </w:r>
            <w:r w:rsidR="00200D8C" w:rsidRPr="00200D8C">
              <w:t>, con toda la información histórica, actualizada y acumulada.</w:t>
            </w:r>
            <w:r w:rsidR="00221C85">
              <w:t xml:space="preserve"> </w:t>
            </w:r>
            <w:r w:rsidR="00221C85" w:rsidRPr="00AE63F4">
              <w:rPr>
                <w:i/>
              </w:rPr>
              <w:t>“se hace presente</w:t>
            </w:r>
            <w:r w:rsidR="00AE63F4" w:rsidRPr="00AE63F4">
              <w:rPr>
                <w:i/>
              </w:rPr>
              <w:t xml:space="preserve"> </w:t>
            </w:r>
            <w:r w:rsidR="00221C85" w:rsidRPr="00AE63F4">
              <w:rPr>
                <w:i/>
              </w:rPr>
              <w:t xml:space="preserve">que lo adjuntado en formato de gráficos (figuras de niveles observados) no permite </w:t>
            </w:r>
            <w:r w:rsidR="00AE63F4" w:rsidRPr="00AE63F4">
              <w:rPr>
                <w:i/>
              </w:rPr>
              <w:t xml:space="preserve">dar </w:t>
            </w:r>
            <w:r w:rsidR="00221C85" w:rsidRPr="00AE63F4">
              <w:rPr>
                <w:i/>
              </w:rPr>
              <w:t xml:space="preserve">cuenta en forma adecuada del grado de cumplimiento ambiental en análisis, dado que </w:t>
            </w:r>
            <w:r w:rsidR="00AE63F4" w:rsidRPr="00AE63F4">
              <w:rPr>
                <w:i/>
              </w:rPr>
              <w:t xml:space="preserve">los </w:t>
            </w:r>
            <w:r w:rsidR="00221C85" w:rsidRPr="00AE63F4">
              <w:rPr>
                <w:i/>
              </w:rPr>
              <w:t xml:space="preserve">órdenes de magnitud de los valores de activación (precisión centimétrica) no pueden </w:t>
            </w:r>
            <w:r w:rsidR="00AE63F4" w:rsidRPr="00AE63F4">
              <w:rPr>
                <w:i/>
              </w:rPr>
              <w:t xml:space="preserve">ser </w:t>
            </w:r>
            <w:r w:rsidR="00221C85" w:rsidRPr="00AE63F4">
              <w:rPr>
                <w:i/>
              </w:rPr>
              <w:t xml:space="preserve">pesquisados apropiadamente con la mera inspección visual. Por ello, </w:t>
            </w:r>
            <w:r w:rsidR="00AE63F4" w:rsidRPr="00AE63F4">
              <w:rPr>
                <w:i/>
              </w:rPr>
              <w:t>toda la información</w:t>
            </w:r>
            <w:r w:rsidR="00221C85" w:rsidRPr="00AE63F4">
              <w:rPr>
                <w:i/>
              </w:rPr>
              <w:t xml:space="preserve"> histórica, actualizada y acumulada</w:t>
            </w:r>
            <w:r w:rsidR="00AE63F4" w:rsidRPr="00AE63F4">
              <w:rPr>
                <w:i/>
              </w:rPr>
              <w:t>, deberá entregarse en Tablas de Datos Excel para facilitar</w:t>
            </w:r>
            <w:r w:rsidR="00221C85" w:rsidRPr="00AE63F4">
              <w:rPr>
                <w:i/>
              </w:rPr>
              <w:t>la tarea de fiscalización ambiental.</w:t>
            </w:r>
            <w:r w:rsidR="00AE63F4" w:rsidRPr="00AE63F4">
              <w:rPr>
                <w:i/>
              </w:rPr>
              <w:t>”</w:t>
            </w:r>
          </w:p>
          <w:p w14:paraId="1891CA56" w14:textId="57B14296" w:rsidR="003B1A46" w:rsidRPr="000C4C3D" w:rsidRDefault="003B1A46" w:rsidP="00A55F33">
            <w:pPr>
              <w:autoSpaceDE w:val="0"/>
              <w:autoSpaceDN w:val="0"/>
              <w:adjustRightInd w:val="0"/>
              <w:rPr>
                <w:rFonts w:ascii="Arial" w:hAnsi="Arial" w:cs="Arial"/>
                <w:color w:val="848484"/>
                <w:lang w:eastAsia="es-ES"/>
              </w:rPr>
            </w:pPr>
          </w:p>
        </w:tc>
      </w:tr>
    </w:tbl>
    <w:p w14:paraId="0C06CA23" w14:textId="1BFC3DC9" w:rsidR="00A6198F" w:rsidRDefault="00A6198F">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2786"/>
        <w:gridCol w:w="2152"/>
        <w:gridCol w:w="1918"/>
        <w:gridCol w:w="2786"/>
        <w:gridCol w:w="2152"/>
        <w:gridCol w:w="1918"/>
      </w:tblGrid>
      <w:tr w:rsidR="00AE63F4" w:rsidRPr="0025129B" w14:paraId="2D194C61" w14:textId="77777777" w:rsidTr="00C9263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832B19" w14:textId="77777777" w:rsidR="00AE63F4" w:rsidRPr="0025129B" w:rsidRDefault="00AE63F4" w:rsidP="00C9263F">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AE63F4" w:rsidRPr="0025129B" w14:paraId="17413A91" w14:textId="77777777" w:rsidTr="00C9263F">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E93E71A" w14:textId="77777777" w:rsidR="00AE63F4" w:rsidRPr="0025129B" w:rsidRDefault="00AE63F4" w:rsidP="00C9263F">
            <w:pPr>
              <w:jc w:val="center"/>
              <w:rPr>
                <w:rFonts w:eastAsia="Times New Roman"/>
                <w:color w:val="000000"/>
                <w:sz w:val="20"/>
                <w:szCs w:val="20"/>
                <w:lang w:eastAsia="es-CL"/>
              </w:rPr>
            </w:pPr>
            <w:r>
              <w:rPr>
                <w:rFonts w:ascii="Verdana" w:hAnsi="Verdana"/>
                <w:noProof/>
                <w:sz w:val="20"/>
                <w:szCs w:val="28"/>
                <w:lang w:eastAsia="es-CL"/>
              </w:rPr>
              <w:drawing>
                <wp:inline distT="0" distB="0" distL="0" distR="0" wp14:anchorId="369EC8B0" wp14:editId="0485E9F3">
                  <wp:extent cx="3063875" cy="1935480"/>
                  <wp:effectExtent l="19050" t="19050" r="22225" b="26670"/>
                  <wp:docPr id="19" name="Imagen 13" descr="C:\Users\KARINA\Documents\SERVICIO AGRICOLA Y GANADERO\Fotos 27.03.2014 SQM Salar\fotos sernageomin\caudales extracció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RINA\Documents\SERVICIO AGRICOLA Y GANADERO\Fotos 27.03.2014 SQM Salar\fotos sernageomin\caudales extracción 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3417"/>
                          <a:stretch/>
                        </pic:blipFill>
                        <pic:spPr bwMode="auto">
                          <a:xfrm>
                            <a:off x="0" y="0"/>
                            <a:ext cx="3063875" cy="1935480"/>
                          </a:xfrm>
                          <a:prstGeom prst="rect">
                            <a:avLst/>
                          </a:prstGeom>
                          <a:ln w="1905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B159D52" w14:textId="77777777" w:rsidR="00AE63F4" w:rsidRPr="0025129B" w:rsidRDefault="00AE63F4" w:rsidP="00C9263F">
            <w:pPr>
              <w:jc w:val="center"/>
              <w:rPr>
                <w:rFonts w:eastAsia="Times New Roman"/>
                <w:color w:val="000000"/>
                <w:sz w:val="20"/>
                <w:szCs w:val="20"/>
                <w:lang w:eastAsia="es-CL"/>
              </w:rPr>
            </w:pPr>
            <w:r>
              <w:rPr>
                <w:rFonts w:ascii="Verdana" w:hAnsi="Verdana"/>
                <w:noProof/>
                <w:sz w:val="20"/>
                <w:szCs w:val="28"/>
                <w:lang w:eastAsia="es-CL"/>
              </w:rPr>
              <w:drawing>
                <wp:inline distT="0" distB="0" distL="0" distR="0" wp14:anchorId="206CB2DF" wp14:editId="0516D335">
                  <wp:extent cx="3088640" cy="1917065"/>
                  <wp:effectExtent l="19050" t="19050" r="16510" b="26035"/>
                  <wp:docPr id="20" name="Imagen 12" descr="C:\Users\KARINA\Documents\SERVICIO AGRICOLA Y GANADERO\Fotos 27.03.2014 SQM Salar\fotos sernageomin\caudales extracció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RINA\Documents\SERVICIO AGRICOLA Y GANADERO\Fotos 27.03.2014 SQM Salar\fotos sernageomin\caudales extracción 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2610" b="4841"/>
                          <a:stretch/>
                        </pic:blipFill>
                        <pic:spPr bwMode="auto">
                          <a:xfrm>
                            <a:off x="0" y="0"/>
                            <a:ext cx="3088640" cy="1917065"/>
                          </a:xfrm>
                          <a:prstGeom prst="rect">
                            <a:avLst/>
                          </a:prstGeom>
                          <a:ln w="1905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63F4" w:rsidRPr="0025129B" w14:paraId="12331EBB" w14:textId="77777777" w:rsidTr="00C9263F">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14:paraId="3C70961B" w14:textId="77777777" w:rsidR="00AE63F4" w:rsidRPr="0025129B" w:rsidRDefault="00AE63F4" w:rsidP="00C9263F">
            <w:pPr>
              <w:pStyle w:val="Epgrafe"/>
              <w:rPr>
                <w:rFonts w:eastAsia="Times New Roman"/>
                <w:color w:val="000000"/>
                <w:lang w:eastAsia="es-CL"/>
              </w:rPr>
            </w:pPr>
            <w:bookmarkStart w:id="124" w:name="_Toc391894310"/>
            <w:bookmarkStart w:id="125" w:name="_Toc392520657"/>
            <w:r>
              <w:t xml:space="preserve">Fotografía  </w:t>
            </w:r>
            <w:r>
              <w:fldChar w:fldCharType="begin"/>
            </w:r>
            <w:r>
              <w:instrText xml:space="preserve"> SEQ Fotografía_ \* ARABIC </w:instrText>
            </w:r>
            <w:r>
              <w:fldChar w:fldCharType="separate"/>
            </w:r>
            <w:r w:rsidR="0085005C">
              <w:rPr>
                <w:noProof/>
              </w:rPr>
              <w:t>3</w:t>
            </w:r>
            <w:bookmarkEnd w:id="124"/>
            <w:bookmarkEnd w:id="125"/>
            <w:r>
              <w:fldChar w:fldCharType="end"/>
            </w:r>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3B63F3" w14:textId="77777777" w:rsidR="00AE63F4" w:rsidRPr="0025129B" w:rsidRDefault="00AE63F4" w:rsidP="00C9263F">
            <w:pPr>
              <w:jc w:val="left"/>
              <w:rPr>
                <w:rFonts w:eastAsia="Times New Roman"/>
                <w:b/>
                <w:color w:val="000000"/>
                <w:sz w:val="18"/>
                <w:szCs w:val="18"/>
                <w:lang w:eastAsia="es-CL"/>
              </w:rPr>
            </w:pPr>
            <w:r>
              <w:rPr>
                <w:rFonts w:eastAsia="Times New Roman"/>
                <w:b/>
                <w:color w:val="000000"/>
                <w:sz w:val="18"/>
                <w:szCs w:val="18"/>
                <w:lang w:eastAsia="es-CL"/>
              </w:rPr>
              <w:t>Fecha:</w:t>
            </w:r>
            <w:r w:rsidRPr="00782C1B">
              <w:rPr>
                <w:rFonts w:eastAsia="Times New Roman"/>
                <w:color w:val="000000"/>
                <w:sz w:val="18"/>
                <w:szCs w:val="18"/>
                <w:lang w:eastAsia="es-CL"/>
              </w:rPr>
              <w:t>26-03-2014</w:t>
            </w:r>
          </w:p>
        </w:tc>
        <w:tc>
          <w:tcPr>
            <w:tcW w:w="1016" w:type="pct"/>
            <w:tcBorders>
              <w:top w:val="single" w:sz="4" w:space="0" w:color="auto"/>
              <w:left w:val="nil"/>
              <w:bottom w:val="single" w:sz="4" w:space="0" w:color="auto"/>
              <w:right w:val="nil"/>
            </w:tcBorders>
            <w:shd w:val="clear" w:color="auto" w:fill="auto"/>
            <w:noWrap/>
            <w:vAlign w:val="center"/>
            <w:hideMark/>
          </w:tcPr>
          <w:p w14:paraId="6F762875" w14:textId="77777777" w:rsidR="00AE63F4" w:rsidRPr="0025129B" w:rsidRDefault="00AE63F4" w:rsidP="00C9263F">
            <w:pPr>
              <w:pStyle w:val="Epgrafe"/>
            </w:pPr>
            <w:bookmarkStart w:id="126" w:name="_Toc391894311"/>
            <w:bookmarkStart w:id="127" w:name="_Toc392520658"/>
            <w:r>
              <w:t xml:space="preserve">Fotografía  </w:t>
            </w:r>
            <w:r>
              <w:fldChar w:fldCharType="begin"/>
            </w:r>
            <w:r>
              <w:instrText xml:space="preserve"> SEQ Fotografía_ \* ARABIC </w:instrText>
            </w:r>
            <w:r>
              <w:fldChar w:fldCharType="separate"/>
            </w:r>
            <w:r w:rsidR="0085005C">
              <w:rPr>
                <w:noProof/>
              </w:rPr>
              <w:t>4</w:t>
            </w:r>
            <w:bookmarkEnd w:id="126"/>
            <w:bookmarkEnd w:id="127"/>
            <w:r>
              <w:fldChar w:fldCharType="end"/>
            </w:r>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FAFFC6" w14:textId="77777777" w:rsidR="00AE63F4" w:rsidRPr="0025129B" w:rsidRDefault="00AE63F4" w:rsidP="00C9263F">
            <w:pPr>
              <w:jc w:val="left"/>
              <w:rPr>
                <w:rFonts w:eastAsia="Times New Roman"/>
                <w:b/>
                <w:color w:val="000000"/>
                <w:sz w:val="18"/>
                <w:szCs w:val="18"/>
                <w:lang w:eastAsia="es-CL"/>
              </w:rPr>
            </w:pPr>
            <w:r>
              <w:rPr>
                <w:rFonts w:eastAsia="Times New Roman"/>
                <w:b/>
                <w:color w:val="000000"/>
                <w:sz w:val="18"/>
                <w:szCs w:val="18"/>
                <w:lang w:eastAsia="es-CL"/>
              </w:rPr>
              <w:t>Fecha:</w:t>
            </w:r>
            <w:r w:rsidRPr="00782C1B">
              <w:rPr>
                <w:rFonts w:eastAsia="Times New Roman"/>
                <w:color w:val="000000"/>
                <w:sz w:val="18"/>
                <w:szCs w:val="18"/>
                <w:lang w:eastAsia="es-CL"/>
              </w:rPr>
              <w:t>26-03-2014</w:t>
            </w:r>
          </w:p>
        </w:tc>
      </w:tr>
      <w:tr w:rsidR="00AE63F4" w:rsidRPr="0025129B" w14:paraId="4702CCDF" w14:textId="77777777" w:rsidTr="00C9263F">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2EB091" w14:textId="77777777" w:rsidR="00AE63F4" w:rsidRPr="0025129B" w:rsidRDefault="00AE63F4" w:rsidP="00C9263F">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70389333" w14:textId="77777777" w:rsidR="00AE63F4" w:rsidRPr="00E179C1" w:rsidRDefault="00AE63F4" w:rsidP="00C9263F">
            <w:pPr>
              <w:jc w:val="left"/>
              <w:rPr>
                <w:rFonts w:eastAsia="Times New Roman"/>
                <w:color w:val="000000"/>
                <w:sz w:val="18"/>
                <w:szCs w:val="18"/>
                <w:lang w:eastAsia="es-CL"/>
              </w:rPr>
            </w:pPr>
            <w:r w:rsidRPr="00E179C1">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E179C1">
              <w:rPr>
                <w:rFonts w:eastAsia="Times New Roman"/>
                <w:color w:val="000000"/>
                <w:sz w:val="18"/>
                <w:szCs w:val="18"/>
                <w:lang w:eastAsia="es-CL"/>
              </w:rPr>
              <w:t>7.402.287</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4573F447" w14:textId="77777777" w:rsidR="00AE63F4" w:rsidRPr="00E179C1" w:rsidRDefault="00AE63F4" w:rsidP="00C9263F">
            <w:pPr>
              <w:jc w:val="left"/>
              <w:rPr>
                <w:rFonts w:eastAsia="Times New Roman"/>
                <w:color w:val="000000"/>
                <w:sz w:val="18"/>
                <w:szCs w:val="18"/>
                <w:lang w:eastAsia="es-CL"/>
              </w:rPr>
            </w:pPr>
            <w:r w:rsidRPr="00E179C1">
              <w:rPr>
                <w:rFonts w:eastAsia="Times New Roman"/>
                <w:b/>
                <w:color w:val="000000"/>
                <w:sz w:val="18"/>
                <w:szCs w:val="18"/>
                <w:lang w:eastAsia="es-CL"/>
              </w:rPr>
              <w:t>Coordenada Este:</w:t>
            </w:r>
            <w:r w:rsidRPr="00E179C1">
              <w:rPr>
                <w:rFonts w:eastAsia="Times New Roman"/>
                <w:color w:val="000000"/>
                <w:sz w:val="18"/>
                <w:szCs w:val="18"/>
                <w:lang w:eastAsia="es-CL"/>
              </w:rPr>
              <w:t xml:space="preserve"> 567.702</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14:paraId="0C6F1F17" w14:textId="77777777" w:rsidR="00AE63F4" w:rsidRPr="0025129B" w:rsidRDefault="00AE63F4" w:rsidP="00C9263F">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1E0859EC" w14:textId="77777777" w:rsidR="00AE63F4" w:rsidRPr="0025129B" w:rsidRDefault="00AE63F4" w:rsidP="00C9263F">
            <w:pPr>
              <w:jc w:val="left"/>
              <w:rPr>
                <w:rFonts w:eastAsia="Times New Roman"/>
                <w:b/>
                <w:color w:val="000000"/>
                <w:sz w:val="18"/>
                <w:szCs w:val="18"/>
                <w:lang w:eastAsia="es-CL"/>
              </w:rPr>
            </w:pPr>
            <w:r w:rsidRPr="00E179C1">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E179C1">
              <w:rPr>
                <w:rFonts w:eastAsia="Times New Roman"/>
                <w:color w:val="000000"/>
                <w:sz w:val="18"/>
                <w:szCs w:val="18"/>
                <w:lang w:eastAsia="es-CL"/>
              </w:rPr>
              <w:t>7.402.287</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416E7EC9" w14:textId="77777777" w:rsidR="00AE63F4" w:rsidRPr="0025129B" w:rsidRDefault="00AE63F4" w:rsidP="00C9263F">
            <w:pPr>
              <w:jc w:val="left"/>
              <w:rPr>
                <w:rFonts w:eastAsia="Times New Roman"/>
                <w:b/>
                <w:color w:val="000000"/>
                <w:sz w:val="18"/>
                <w:szCs w:val="18"/>
                <w:lang w:eastAsia="es-CL"/>
              </w:rPr>
            </w:pPr>
            <w:r w:rsidRPr="00E179C1">
              <w:rPr>
                <w:rFonts w:eastAsia="Times New Roman"/>
                <w:b/>
                <w:color w:val="000000"/>
                <w:sz w:val="18"/>
                <w:szCs w:val="18"/>
                <w:lang w:eastAsia="es-CL"/>
              </w:rPr>
              <w:t>Coordenada Este:</w:t>
            </w:r>
            <w:r w:rsidRPr="00E179C1">
              <w:rPr>
                <w:rFonts w:eastAsia="Times New Roman"/>
                <w:color w:val="000000"/>
                <w:sz w:val="18"/>
                <w:szCs w:val="18"/>
                <w:lang w:eastAsia="es-CL"/>
              </w:rPr>
              <w:t xml:space="preserve"> 567.702</w:t>
            </w:r>
          </w:p>
        </w:tc>
      </w:tr>
      <w:tr w:rsidR="00AE63F4" w:rsidRPr="0025129B" w14:paraId="174B162F" w14:textId="77777777" w:rsidTr="00C9263F">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17A5769" w14:textId="77777777" w:rsidR="00AE63F4" w:rsidRPr="00782C1B" w:rsidRDefault="00AE63F4" w:rsidP="00C9263F">
            <w:pPr>
              <w:tabs>
                <w:tab w:val="left" w:pos="3735"/>
              </w:tabs>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Pr>
                <w:rFonts w:eastAsia="Times New Roman"/>
                <w:color w:val="000000"/>
                <w:sz w:val="18"/>
                <w:szCs w:val="18"/>
                <w:lang w:eastAsia="es-CL"/>
              </w:rPr>
              <w:t>Sala de control de caudales Pozos Camar 2 y Socaire.</w:t>
            </w:r>
          </w:p>
          <w:p w14:paraId="5D782D29" w14:textId="77777777" w:rsidR="00AE63F4" w:rsidRPr="0025129B" w:rsidRDefault="00AE63F4" w:rsidP="00C9263F">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6696BD0" w14:textId="77777777" w:rsidR="00AE63F4" w:rsidRDefault="00AE63F4" w:rsidP="00C9263F">
            <w:pPr>
              <w:tabs>
                <w:tab w:val="left" w:pos="3735"/>
              </w:tabs>
              <w:rPr>
                <w:rFonts w:ascii="Verdana" w:hAnsi="Verdana"/>
                <w:sz w:val="20"/>
              </w:rPr>
            </w:pPr>
            <w:r w:rsidRPr="0025129B">
              <w:rPr>
                <w:rFonts w:eastAsia="Times New Roman"/>
                <w:b/>
                <w:color w:val="000000"/>
                <w:sz w:val="18"/>
                <w:szCs w:val="18"/>
                <w:lang w:eastAsia="es-CL"/>
              </w:rPr>
              <w:t>Descripción Medio de Prueba:</w:t>
            </w:r>
            <w:r>
              <w:rPr>
                <w:rFonts w:eastAsia="Times New Roman"/>
                <w:color w:val="000000"/>
                <w:sz w:val="18"/>
                <w:szCs w:val="18"/>
                <w:lang w:eastAsia="es-CL"/>
              </w:rPr>
              <w:t xml:space="preserve"> Sala de control de caudales Pozos Mullay y Allana.</w:t>
            </w:r>
          </w:p>
          <w:p w14:paraId="7559F64E" w14:textId="77777777" w:rsidR="00AE63F4" w:rsidRPr="0025129B" w:rsidRDefault="00AE63F4" w:rsidP="00C9263F">
            <w:pPr>
              <w:jc w:val="left"/>
              <w:rPr>
                <w:rFonts w:eastAsia="Times New Roman"/>
                <w:b/>
                <w:color w:val="000000"/>
                <w:sz w:val="18"/>
                <w:szCs w:val="18"/>
                <w:lang w:eastAsia="es-CL"/>
              </w:rPr>
            </w:pPr>
          </w:p>
        </w:tc>
      </w:tr>
    </w:tbl>
    <w:p w14:paraId="2F9FD69E" w14:textId="41C4BC59" w:rsidR="00AE63F4" w:rsidRDefault="00AE63F4">
      <w:pPr>
        <w:jc w:val="left"/>
        <w:rPr>
          <w:rFonts w:cstheme="minorHAnsi"/>
          <w:b/>
          <w:sz w:val="14"/>
          <w:szCs w:val="24"/>
        </w:rPr>
      </w:pPr>
    </w:p>
    <w:p w14:paraId="337A828B" w14:textId="77777777" w:rsidR="00AE63F4" w:rsidRDefault="00AE63F4">
      <w:pPr>
        <w:jc w:val="left"/>
        <w:rPr>
          <w:rFonts w:cstheme="minorHAnsi"/>
          <w:b/>
          <w:sz w:val="14"/>
          <w:szCs w:val="24"/>
        </w:rPr>
      </w:pPr>
      <w:r>
        <w:rPr>
          <w:rFonts w:cstheme="minorHAnsi"/>
          <w:b/>
          <w:sz w:val="14"/>
          <w:szCs w:val="24"/>
        </w:rPr>
        <w:br w:type="page"/>
      </w:r>
    </w:p>
    <w:tbl>
      <w:tblPr>
        <w:tblStyle w:val="Tablaconcuadrcula"/>
        <w:tblW w:w="5000" w:type="pct"/>
        <w:tblLook w:val="04A0" w:firstRow="1" w:lastRow="0" w:firstColumn="1" w:lastColumn="0" w:noHBand="0" w:noVBand="1"/>
      </w:tblPr>
      <w:tblGrid>
        <w:gridCol w:w="3830"/>
        <w:gridCol w:w="9958"/>
      </w:tblGrid>
      <w:tr w:rsidR="00FA51F9" w:rsidRPr="0025129B" w14:paraId="48DC859D" w14:textId="77777777" w:rsidTr="00BE6119">
        <w:trPr>
          <w:trHeight w:val="142"/>
        </w:trPr>
        <w:tc>
          <w:tcPr>
            <w:tcW w:w="1389" w:type="pct"/>
          </w:tcPr>
          <w:p w14:paraId="3C0BBF32" w14:textId="5D3D6D61" w:rsidR="00FA51F9" w:rsidRPr="0025129B" w:rsidRDefault="00270583" w:rsidP="00270583">
            <w:pPr>
              <w:pStyle w:val="Epgrafe"/>
              <w:jc w:val="both"/>
            </w:pPr>
            <w:r>
              <w:lastRenderedPageBreak/>
              <w:t xml:space="preserve">Número de Hecho Constatado: </w:t>
            </w:r>
            <w:r>
              <w:fldChar w:fldCharType="begin"/>
            </w:r>
            <w:r>
              <w:instrText xml:space="preserve"> SEQ Número_de_Hecho_Constatado: \* ARABIC </w:instrText>
            </w:r>
            <w:r>
              <w:fldChar w:fldCharType="separate"/>
            </w:r>
            <w:r w:rsidR="0085005C">
              <w:rPr>
                <w:noProof/>
              </w:rPr>
              <w:t>3</w:t>
            </w:r>
            <w:r>
              <w:fldChar w:fldCharType="end"/>
            </w:r>
          </w:p>
        </w:tc>
        <w:tc>
          <w:tcPr>
            <w:tcW w:w="3611" w:type="pct"/>
          </w:tcPr>
          <w:p w14:paraId="29B2BBD4" w14:textId="529E767D" w:rsidR="00FA51F9" w:rsidRPr="0025129B" w:rsidRDefault="00FA51F9" w:rsidP="00BE6119">
            <w:r w:rsidRPr="0025129B">
              <w:rPr>
                <w:rFonts w:eastAsia="Times New Roman"/>
                <w:b/>
                <w:bCs/>
                <w:color w:val="000000"/>
                <w:lang w:eastAsia="es-CL"/>
              </w:rPr>
              <w:t>Estación</w:t>
            </w:r>
            <w:r w:rsidRPr="0025129B">
              <w:rPr>
                <w:rFonts w:eastAsia="Times New Roman"/>
                <w:color w:val="000000"/>
                <w:lang w:eastAsia="es-CL"/>
              </w:rPr>
              <w:t>:</w:t>
            </w:r>
            <w:r w:rsidR="003D3575">
              <w:rPr>
                <w:rFonts w:eastAsia="Times New Roman"/>
                <w:color w:val="000000"/>
                <w:lang w:eastAsia="es-CL"/>
              </w:rPr>
              <w:t>--</w:t>
            </w:r>
          </w:p>
        </w:tc>
      </w:tr>
      <w:tr w:rsidR="00FA51F9" w:rsidRPr="0025129B" w14:paraId="5605A292" w14:textId="77777777" w:rsidTr="00BE6119">
        <w:trPr>
          <w:trHeight w:val="319"/>
        </w:trPr>
        <w:tc>
          <w:tcPr>
            <w:tcW w:w="5000" w:type="pct"/>
            <w:gridSpan w:val="2"/>
            <w:tcBorders>
              <w:bottom w:val="single" w:sz="4" w:space="0" w:color="auto"/>
            </w:tcBorders>
          </w:tcPr>
          <w:p w14:paraId="1ADE1CDA" w14:textId="7749F134" w:rsidR="00FA51F9" w:rsidRPr="00270583" w:rsidRDefault="00FA51F9" w:rsidP="00BE6119">
            <w:r w:rsidRPr="0025129B">
              <w:rPr>
                <w:b/>
              </w:rPr>
              <w:t xml:space="preserve">Tipo de exigencia según lo indicado en RCA: </w:t>
            </w:r>
            <w:r w:rsidRPr="00270583">
              <w:rPr>
                <w:b/>
                <w:bCs/>
                <w:lang w:eastAsia="es-CL"/>
              </w:rPr>
              <w:t>12_No identificado.</w:t>
            </w:r>
          </w:p>
        </w:tc>
      </w:tr>
      <w:tr w:rsidR="00FA51F9" w:rsidRPr="0025129B" w14:paraId="239217D5" w14:textId="77777777" w:rsidTr="00BE6119">
        <w:trPr>
          <w:trHeight w:val="400"/>
        </w:trPr>
        <w:tc>
          <w:tcPr>
            <w:tcW w:w="5000" w:type="pct"/>
            <w:gridSpan w:val="2"/>
            <w:tcBorders>
              <w:bottom w:val="single" w:sz="4" w:space="0" w:color="auto"/>
            </w:tcBorders>
          </w:tcPr>
          <w:p w14:paraId="313AB0E7" w14:textId="34FC4AC3" w:rsidR="00FA51F9" w:rsidRPr="0025129B" w:rsidRDefault="00FA51F9" w:rsidP="00BE6119">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r w:rsidR="000E0C51">
              <w:rPr>
                <w:rFonts w:eastAsia="Times New Roman"/>
                <w:b/>
                <w:color w:val="000000"/>
                <w:lang w:eastAsia="es-CL"/>
              </w:rPr>
              <w:t>RCA N°226/2006</w:t>
            </w:r>
          </w:p>
          <w:p w14:paraId="205A4A9C" w14:textId="666D79CB" w:rsidR="00FA51F9" w:rsidRPr="00270583" w:rsidRDefault="00270583" w:rsidP="00921988">
            <w:pPr>
              <w:contextualSpacing/>
              <w:rPr>
                <w:i/>
              </w:rPr>
            </w:pPr>
            <w:r>
              <w:rPr>
                <w:b/>
                <w:i/>
              </w:rPr>
              <w:t>“</w:t>
            </w:r>
            <w:r w:rsidR="00EA2A0F" w:rsidRPr="00270583">
              <w:rPr>
                <w:b/>
                <w:i/>
              </w:rPr>
              <w:t>15.</w:t>
            </w:r>
            <w:r w:rsidR="00EA2A0F" w:rsidRPr="00270583">
              <w:rPr>
                <w:i/>
              </w:rPr>
              <w:t xml:space="preserve"> Que, la Dirección Regional de la Dirección General de Aguas propone a la COREMA IIª Región de Antofagasta exija a la ejecución del presente proyecto las siguientes exigencias:</w:t>
            </w:r>
          </w:p>
          <w:p w14:paraId="3BC3A6D7" w14:textId="47E82A82" w:rsidR="00EA2A0F" w:rsidRPr="00270583" w:rsidRDefault="00EA2A0F" w:rsidP="00921988">
            <w:pPr>
              <w:pStyle w:val="Textoindependiente"/>
              <w:tabs>
                <w:tab w:val="left" w:pos="851"/>
                <w:tab w:val="left" w:pos="5103"/>
              </w:tabs>
              <w:spacing w:line="240" w:lineRule="auto"/>
              <w:contextualSpacing/>
              <w:rPr>
                <w:rFonts w:cs="Arial"/>
                <w:i/>
              </w:rPr>
            </w:pPr>
            <w:r w:rsidRPr="00270583">
              <w:rPr>
                <w:rFonts w:cs="Arial"/>
                <w:b/>
                <w:bCs/>
                <w:i/>
              </w:rPr>
              <w:t>15.2.</w:t>
            </w:r>
            <w:r w:rsidRPr="00270583">
              <w:rPr>
                <w:rFonts w:cs="Arial"/>
                <w:b/>
                <w:bCs/>
                <w:i/>
              </w:rPr>
              <w:tab/>
            </w:r>
            <w:r w:rsidR="000E0C51" w:rsidRPr="00332C01">
              <w:rPr>
                <w:rFonts w:cs="Arial"/>
                <w:i/>
              </w:rPr>
              <w:t xml:space="preserve">La facultad de </w:t>
            </w:r>
            <w:r w:rsidR="000E0C51" w:rsidRPr="00332C01">
              <w:rPr>
                <w:rFonts w:cs="Arial"/>
                <w:b/>
                <w:i/>
              </w:rPr>
              <w:t xml:space="preserve">la autoridad de </w:t>
            </w:r>
            <w:r w:rsidRPr="00332C01">
              <w:rPr>
                <w:rFonts w:cs="Arial"/>
                <w:b/>
                <w:i/>
              </w:rPr>
              <w:t>modificar</w:t>
            </w:r>
            <w:r w:rsidRPr="00270583">
              <w:rPr>
                <w:rFonts w:cs="Arial"/>
                <w:i/>
              </w:rPr>
              <w:t xml:space="preserve">, de acuerdo al Plan de Contingencia, y de manera preliminar, los indicadores de estado, de valores umbrales y las distancias predefinidas a que éstos deban monitorearse para evitar se produzcan, impactos y/o efectos ambientales. </w:t>
            </w:r>
          </w:p>
          <w:p w14:paraId="28168F73" w14:textId="77777777" w:rsidR="00EA2A0F" w:rsidRPr="00270583" w:rsidRDefault="00EA2A0F" w:rsidP="00921988">
            <w:pPr>
              <w:pStyle w:val="Textoindependiente"/>
              <w:tabs>
                <w:tab w:val="left" w:pos="851"/>
                <w:tab w:val="left" w:pos="5103"/>
              </w:tabs>
              <w:spacing w:line="240" w:lineRule="auto"/>
              <w:contextualSpacing/>
              <w:rPr>
                <w:rFonts w:cs="Arial"/>
                <w:i/>
              </w:rPr>
            </w:pPr>
            <w:r w:rsidRPr="00270583">
              <w:rPr>
                <w:rFonts w:cs="Arial"/>
                <w:b/>
                <w:bCs/>
                <w:i/>
              </w:rPr>
              <w:t>15.3.</w:t>
            </w:r>
            <w:r w:rsidRPr="00270583">
              <w:rPr>
                <w:rFonts w:cs="Arial"/>
                <w:b/>
                <w:bCs/>
                <w:i/>
              </w:rPr>
              <w:tab/>
            </w:r>
            <w:r w:rsidRPr="00270583">
              <w:rPr>
                <w:rFonts w:cs="Arial"/>
                <w:i/>
              </w:rPr>
              <w:t>Que, se entienda</w:t>
            </w:r>
            <w:r w:rsidRPr="00270583">
              <w:rPr>
                <w:rFonts w:cs="Arial"/>
                <w:b/>
                <w:bCs/>
                <w:i/>
              </w:rPr>
              <w:t xml:space="preserve"> </w:t>
            </w:r>
            <w:r w:rsidRPr="00270583">
              <w:rPr>
                <w:rFonts w:cs="Arial"/>
                <w:i/>
              </w:rPr>
              <w:t>en el Plan de Contingencia que la condición de impacto nulo sobre los sistemas a proteger consiste en la no variación más allá de su rango de variación histórico de las variables hidrogeológicas, correspondientes.</w:t>
            </w:r>
          </w:p>
          <w:p w14:paraId="1BE8A7E4" w14:textId="77777777" w:rsidR="00EA2A0F" w:rsidRPr="00270583" w:rsidRDefault="00EA2A0F" w:rsidP="00921988">
            <w:pPr>
              <w:pStyle w:val="Textoindependiente"/>
              <w:tabs>
                <w:tab w:val="left" w:pos="851"/>
                <w:tab w:val="left" w:pos="5103"/>
              </w:tabs>
              <w:spacing w:line="240" w:lineRule="auto"/>
              <w:contextualSpacing/>
              <w:rPr>
                <w:rFonts w:cs="Arial"/>
                <w:i/>
              </w:rPr>
            </w:pPr>
            <w:r w:rsidRPr="00270583">
              <w:rPr>
                <w:rFonts w:cs="Arial"/>
                <w:b/>
                <w:bCs/>
                <w:i/>
              </w:rPr>
              <w:t>15.4.</w:t>
            </w:r>
            <w:r w:rsidRPr="00270583">
              <w:rPr>
                <w:rFonts w:cs="Arial"/>
                <w:b/>
                <w:bCs/>
                <w:i/>
              </w:rPr>
              <w:tab/>
            </w:r>
            <w:r w:rsidRPr="00270583">
              <w:rPr>
                <w:rFonts w:cs="Arial"/>
                <w:i/>
              </w:rPr>
              <w:t xml:space="preserve">Que, el Plan de Contingencia sea revisado cada dos años y quede sujeto a </w:t>
            </w:r>
            <w:r w:rsidRPr="00E309E6">
              <w:rPr>
                <w:rFonts w:cs="Arial"/>
                <w:b/>
                <w:i/>
              </w:rPr>
              <w:t>las modificaciones por parte de la autoridad</w:t>
            </w:r>
            <w:r w:rsidRPr="00270583">
              <w:rPr>
                <w:rFonts w:cs="Arial"/>
                <w:i/>
              </w:rPr>
              <w:t>, en función de los nuevos antecedentes que se hayan generado. La revisión deberá contemplar los siguientes componentes:</w:t>
            </w:r>
          </w:p>
          <w:p w14:paraId="392B42ED" w14:textId="77777777" w:rsidR="00EA2A0F" w:rsidRPr="00270583" w:rsidRDefault="00EA2A0F" w:rsidP="002769B2">
            <w:pPr>
              <w:pStyle w:val="Textoindependiente"/>
              <w:numPr>
                <w:ilvl w:val="0"/>
                <w:numId w:val="4"/>
              </w:numPr>
              <w:tabs>
                <w:tab w:val="num" w:pos="5103"/>
              </w:tabs>
              <w:spacing w:after="0" w:line="240" w:lineRule="auto"/>
              <w:contextualSpacing/>
              <w:jc w:val="both"/>
              <w:rPr>
                <w:rFonts w:cs="Arial"/>
                <w:i/>
              </w:rPr>
            </w:pPr>
            <w:r w:rsidRPr="00270583">
              <w:rPr>
                <w:rFonts w:cs="Arial"/>
                <w:i/>
              </w:rPr>
              <w:t>Revisión de los valores de activación en función de la información histórica recopilada (promedio, desviación estándar, descensos máximos), y</w:t>
            </w:r>
          </w:p>
          <w:p w14:paraId="507B41A4" w14:textId="0AC43D0B" w:rsidR="00EA2A0F" w:rsidRPr="00472BE2" w:rsidRDefault="00EA2A0F" w:rsidP="00BE6119">
            <w:pPr>
              <w:pStyle w:val="Textoindependiente"/>
              <w:numPr>
                <w:ilvl w:val="0"/>
                <w:numId w:val="4"/>
              </w:numPr>
              <w:tabs>
                <w:tab w:val="num" w:pos="5103"/>
              </w:tabs>
              <w:spacing w:after="0" w:line="240" w:lineRule="auto"/>
              <w:contextualSpacing/>
              <w:jc w:val="both"/>
              <w:rPr>
                <w:rFonts w:cs="Arial"/>
                <w:i/>
              </w:rPr>
            </w:pPr>
            <w:r w:rsidRPr="00270583">
              <w:rPr>
                <w:rFonts w:cs="Arial"/>
                <w:i/>
              </w:rPr>
              <w:t>Revisión de los indicadores de estado, de manera de evaluar la necesidad de incluir o excluir algunos indicadores de estado, de acuerdo a su relación con el comportamiento lacustre.</w:t>
            </w:r>
            <w:r w:rsidR="00270583">
              <w:rPr>
                <w:rFonts w:cs="Arial"/>
                <w:i/>
              </w:rPr>
              <w:t>”</w:t>
            </w:r>
          </w:p>
        </w:tc>
      </w:tr>
      <w:tr w:rsidR="00FA51F9" w:rsidRPr="0025129B" w14:paraId="33F91E57" w14:textId="77777777" w:rsidTr="00BE6119">
        <w:trPr>
          <w:trHeight w:val="337"/>
        </w:trPr>
        <w:tc>
          <w:tcPr>
            <w:tcW w:w="5000" w:type="pct"/>
            <w:gridSpan w:val="2"/>
          </w:tcPr>
          <w:p w14:paraId="3E288813" w14:textId="77777777" w:rsidR="00FA51F9" w:rsidRPr="0025129B" w:rsidRDefault="00FA51F9" w:rsidP="00BE6119">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FA51F9" w:rsidRPr="0025129B" w14:paraId="3BD2EFB6" w14:textId="77777777" w:rsidTr="00BE6119">
        <w:trPr>
          <w:trHeight w:val="627"/>
        </w:trPr>
        <w:tc>
          <w:tcPr>
            <w:tcW w:w="5000" w:type="pct"/>
            <w:gridSpan w:val="2"/>
          </w:tcPr>
          <w:p w14:paraId="64DAC437" w14:textId="327F39A2" w:rsidR="00915E12" w:rsidRPr="00E309E6" w:rsidRDefault="00915E12" w:rsidP="00915E12">
            <w:pPr>
              <w:jc w:val="left"/>
              <w:rPr>
                <w:u w:val="single"/>
              </w:rPr>
            </w:pPr>
            <w:r w:rsidRPr="00E309E6">
              <w:rPr>
                <w:u w:val="single"/>
              </w:rPr>
              <w:t>Del análisis de los seguimientos ambientales se tiene que :</w:t>
            </w:r>
          </w:p>
          <w:p w14:paraId="7FB30FE2" w14:textId="4A9459AE" w:rsidR="00E309E6" w:rsidRPr="00E309E6" w:rsidRDefault="00E309E6" w:rsidP="00915E12">
            <w:pPr>
              <w:rPr>
                <w:rFonts w:eastAsia="Times New Roman"/>
                <w:bCs/>
                <w:color w:val="000000"/>
                <w:lang w:eastAsia="es-CL"/>
              </w:rPr>
            </w:pPr>
            <w:r w:rsidRPr="00E309E6">
              <w:rPr>
                <w:rFonts w:eastAsia="Times New Roman"/>
                <w:bCs/>
                <w:color w:val="000000"/>
                <w:lang w:eastAsia="es-CL"/>
              </w:rPr>
              <w:t>Se constat</w:t>
            </w:r>
            <w:r>
              <w:rPr>
                <w:rFonts w:eastAsia="Times New Roman"/>
                <w:bCs/>
                <w:color w:val="000000"/>
                <w:lang w:eastAsia="es-CL"/>
              </w:rPr>
              <w:t>ó que el titular real</w:t>
            </w:r>
            <w:r w:rsidRPr="00E309E6">
              <w:rPr>
                <w:rFonts w:eastAsia="Times New Roman"/>
                <w:bCs/>
                <w:color w:val="000000"/>
                <w:lang w:eastAsia="es-CL"/>
              </w:rPr>
              <w:t>izó</w:t>
            </w:r>
            <w:r w:rsidR="00C44800">
              <w:rPr>
                <w:rFonts w:eastAsia="Times New Roman"/>
                <w:bCs/>
                <w:color w:val="000000"/>
                <w:lang w:eastAsia="es-CL"/>
              </w:rPr>
              <w:t xml:space="preserve">, de manera unilateral, sin autorización de la </w:t>
            </w:r>
            <w:r w:rsidR="007473CD">
              <w:rPr>
                <w:rFonts w:eastAsia="Times New Roman"/>
                <w:bCs/>
                <w:color w:val="000000"/>
                <w:lang w:eastAsia="es-CL"/>
              </w:rPr>
              <w:t>autoridad,</w:t>
            </w:r>
            <w:r w:rsidR="007473CD" w:rsidRPr="00E309E6">
              <w:rPr>
                <w:rFonts w:eastAsia="Times New Roman"/>
                <w:bCs/>
                <w:color w:val="000000"/>
                <w:lang w:eastAsia="es-CL"/>
              </w:rPr>
              <w:t xml:space="preserve"> modificaciones</w:t>
            </w:r>
            <w:r w:rsidR="004E039C">
              <w:rPr>
                <w:rFonts w:eastAsia="Times New Roman"/>
                <w:bCs/>
                <w:color w:val="000000"/>
                <w:lang w:eastAsia="es-CL"/>
              </w:rPr>
              <w:t xml:space="preserve"> de las cotas de d</w:t>
            </w:r>
            <w:r w:rsidRPr="00E309E6">
              <w:rPr>
                <w:rFonts w:eastAsia="Times New Roman"/>
                <w:bCs/>
                <w:color w:val="000000"/>
                <w:lang w:eastAsia="es-CL"/>
              </w:rPr>
              <w:t>os pozos de bombeo</w:t>
            </w:r>
            <w:r w:rsidR="00F91345">
              <w:rPr>
                <w:rFonts w:eastAsia="Times New Roman"/>
                <w:bCs/>
                <w:color w:val="000000"/>
                <w:lang w:eastAsia="es-CL"/>
              </w:rPr>
              <w:t>.</w:t>
            </w:r>
          </w:p>
          <w:p w14:paraId="37A670AF" w14:textId="6A68DC55" w:rsidR="00915E12" w:rsidRPr="00E309E6" w:rsidRDefault="00915E12" w:rsidP="00915E12">
            <w:pPr>
              <w:rPr>
                <w:rFonts w:eastAsia="Times New Roman"/>
                <w:bCs/>
                <w:color w:val="000000"/>
                <w:lang w:eastAsia="es-CL"/>
              </w:rPr>
            </w:pPr>
            <w:r w:rsidRPr="00E309E6">
              <w:rPr>
                <w:rFonts w:eastAsia="Times New Roman"/>
                <w:bCs/>
                <w:color w:val="000000"/>
                <w:lang w:eastAsia="es-CL"/>
              </w:rPr>
              <w:t>El Informe N°XII</w:t>
            </w:r>
            <w:r w:rsidR="00E55664">
              <w:rPr>
                <w:rFonts w:eastAsia="Times New Roman"/>
                <w:bCs/>
                <w:color w:val="000000"/>
                <w:lang w:eastAsia="es-CL"/>
              </w:rPr>
              <w:t>I</w:t>
            </w:r>
            <w:r w:rsidRPr="00E309E6">
              <w:rPr>
                <w:rFonts w:eastAsia="Times New Roman"/>
                <w:bCs/>
                <w:color w:val="000000"/>
                <w:lang w:eastAsia="es-CL"/>
              </w:rPr>
              <w:t xml:space="preserve"> PSAH, 4.2.1.6 Pozos de Bombeo</w:t>
            </w:r>
            <w:r w:rsidR="002733B0">
              <w:rPr>
                <w:rFonts w:eastAsia="Times New Roman"/>
                <w:bCs/>
                <w:color w:val="000000"/>
                <w:lang w:eastAsia="es-CL"/>
              </w:rPr>
              <w:t xml:space="preserve">, informado en el </w:t>
            </w:r>
            <w:r w:rsidR="00AE63F4">
              <w:rPr>
                <w:rFonts w:eastAsia="Times New Roman"/>
                <w:bCs/>
                <w:color w:val="000000"/>
                <w:lang w:eastAsia="es-CL"/>
              </w:rPr>
              <w:t xml:space="preserve">Sistema de Seguimiento ambiental, </w:t>
            </w:r>
            <w:r w:rsidR="002733B0">
              <w:rPr>
                <w:rFonts w:eastAsia="Times New Roman"/>
                <w:bCs/>
                <w:color w:val="000000"/>
                <w:lang w:eastAsia="es-CL"/>
              </w:rPr>
              <w:t>844 con fecha,</w:t>
            </w:r>
            <w:r w:rsidR="00E55664">
              <w:rPr>
                <w:rFonts w:eastAsia="Times New Roman"/>
                <w:bCs/>
                <w:color w:val="000000"/>
                <w:lang w:eastAsia="es-CL"/>
              </w:rPr>
              <w:t xml:space="preserve"> 17 febrero de 20104</w:t>
            </w:r>
            <w:r w:rsidRPr="00E309E6">
              <w:rPr>
                <w:rFonts w:eastAsia="Times New Roman"/>
                <w:bCs/>
                <w:color w:val="000000"/>
                <w:lang w:eastAsia="es-CL"/>
              </w:rPr>
              <w:t xml:space="preserve"> indica que:</w:t>
            </w:r>
          </w:p>
          <w:p w14:paraId="073DC956" w14:textId="53D990F4" w:rsidR="00915E12" w:rsidRPr="00E309E6" w:rsidRDefault="00E309E6" w:rsidP="00915E12">
            <w:pPr>
              <w:rPr>
                <w:rFonts w:eastAsia="Times New Roman"/>
                <w:bCs/>
                <w:i/>
                <w:color w:val="000000"/>
                <w:lang w:eastAsia="es-CL"/>
              </w:rPr>
            </w:pPr>
            <w:r w:rsidRPr="00E309E6">
              <w:rPr>
                <w:rFonts w:eastAsia="Times New Roman"/>
                <w:bCs/>
                <w:i/>
                <w:color w:val="000000"/>
                <w:lang w:eastAsia="es-CL"/>
              </w:rPr>
              <w:t>“</w:t>
            </w:r>
            <w:r w:rsidR="00915E12" w:rsidRPr="00E309E6">
              <w:rPr>
                <w:rFonts w:eastAsia="Times New Roman"/>
                <w:bCs/>
                <w:i/>
                <w:color w:val="000000"/>
                <w:lang w:eastAsia="es-CL"/>
              </w:rPr>
              <w:t xml:space="preserve">En el pozo Camar </w:t>
            </w:r>
            <w:r w:rsidR="00E55664">
              <w:rPr>
                <w:rFonts w:eastAsia="Times New Roman"/>
                <w:bCs/>
                <w:i/>
                <w:color w:val="000000"/>
                <w:lang w:eastAsia="es-CL"/>
              </w:rPr>
              <w:t xml:space="preserve">2 </w:t>
            </w:r>
            <w:r w:rsidR="00915E12" w:rsidRPr="00E309E6">
              <w:rPr>
                <w:rFonts w:eastAsia="Times New Roman"/>
                <w:bCs/>
                <w:i/>
                <w:color w:val="000000"/>
                <w:lang w:eastAsia="es-CL"/>
              </w:rPr>
              <w:t>fue necesario modificar la referencia durante la implementaci</w:t>
            </w:r>
            <w:r w:rsidR="00915E12" w:rsidRPr="00E309E6">
              <w:rPr>
                <w:rFonts w:eastAsia="Times New Roman" w:hint="eastAsia"/>
                <w:bCs/>
                <w:i/>
                <w:color w:val="000000"/>
                <w:lang w:eastAsia="es-CL"/>
              </w:rPr>
              <w:t>ó</w:t>
            </w:r>
            <w:r w:rsidR="00915E12" w:rsidRPr="00E309E6">
              <w:rPr>
                <w:rFonts w:eastAsia="Times New Roman"/>
                <w:bCs/>
                <w:i/>
                <w:color w:val="000000"/>
                <w:lang w:eastAsia="es-CL"/>
              </w:rPr>
              <w:t xml:space="preserve">n de </w:t>
            </w:r>
            <w:r w:rsidR="00915E12" w:rsidRPr="00E309E6">
              <w:rPr>
                <w:rFonts w:eastAsia="Times New Roman" w:hint="eastAsia"/>
                <w:bCs/>
                <w:i/>
                <w:color w:val="000000"/>
                <w:lang w:eastAsia="es-CL"/>
              </w:rPr>
              <w:t>é</w:t>
            </w:r>
            <w:r w:rsidR="00915E12" w:rsidRPr="00E309E6">
              <w:rPr>
                <w:rFonts w:eastAsia="Times New Roman"/>
                <w:bCs/>
                <w:i/>
                <w:color w:val="000000"/>
                <w:lang w:eastAsia="es-CL"/>
              </w:rPr>
              <w:t>ste como pozo de bombeo, quedando finalmente la referencia con una cota de 2378,949 m.s.n.m.</w:t>
            </w:r>
          </w:p>
          <w:p w14:paraId="6861A0F6" w14:textId="57E1B5B8" w:rsidR="00915E12" w:rsidRDefault="00915E12" w:rsidP="00915E12">
            <w:pPr>
              <w:jc w:val="left"/>
              <w:rPr>
                <w:rFonts w:eastAsia="Times New Roman"/>
                <w:bCs/>
                <w:i/>
                <w:color w:val="000000"/>
                <w:lang w:eastAsia="es-CL"/>
              </w:rPr>
            </w:pPr>
            <w:r w:rsidRPr="00E309E6">
              <w:rPr>
                <w:rFonts w:eastAsia="Times New Roman"/>
                <w:bCs/>
                <w:i/>
                <w:color w:val="000000"/>
                <w:lang w:eastAsia="es-CL"/>
              </w:rPr>
              <w:t>Pozo Allana (…</w:t>
            </w:r>
            <w:r w:rsidR="00D578A5" w:rsidRPr="00E309E6">
              <w:rPr>
                <w:rFonts w:eastAsia="Times New Roman"/>
                <w:bCs/>
                <w:i/>
                <w:color w:val="000000"/>
                <w:lang w:eastAsia="es-CL"/>
              </w:rPr>
              <w:t>) Por</w:t>
            </w:r>
            <w:r w:rsidRPr="00E309E6">
              <w:rPr>
                <w:rFonts w:eastAsia="Times New Roman"/>
                <w:bCs/>
                <w:i/>
                <w:color w:val="000000"/>
                <w:lang w:eastAsia="es-CL"/>
              </w:rPr>
              <w:t xml:space="preserve"> este motivo, fue necesario cambiar el punto de referencia de medici</w:t>
            </w:r>
            <w:r w:rsidRPr="00E309E6">
              <w:rPr>
                <w:rFonts w:eastAsia="Times New Roman" w:hint="eastAsia"/>
                <w:bCs/>
                <w:i/>
                <w:color w:val="000000"/>
                <w:lang w:eastAsia="es-CL"/>
              </w:rPr>
              <w:t>ó</w:t>
            </w:r>
            <w:r w:rsidRPr="00E309E6">
              <w:rPr>
                <w:rFonts w:eastAsia="Times New Roman"/>
                <w:bCs/>
                <w:i/>
                <w:color w:val="000000"/>
                <w:lang w:eastAsia="es-CL"/>
              </w:rPr>
              <w:t>n de niveles, al igual que en el pozo Mullay, quedando finalmente en 2403,242 m.s.n.m.</w:t>
            </w:r>
            <w:r w:rsidR="00E309E6" w:rsidRPr="00E309E6">
              <w:rPr>
                <w:rFonts w:eastAsia="Times New Roman"/>
                <w:bCs/>
                <w:i/>
                <w:color w:val="000000"/>
                <w:lang w:eastAsia="es-CL"/>
              </w:rPr>
              <w:t>”</w:t>
            </w:r>
          </w:p>
          <w:p w14:paraId="65285FDA" w14:textId="6B2522B5" w:rsidR="005047B4" w:rsidRDefault="005047B4" w:rsidP="005047B4">
            <w:pPr>
              <w:jc w:val="left"/>
            </w:pPr>
            <w:r>
              <w:t xml:space="preserve">En el informe N° XIII del PSAH, enviado por el titular, mediante el sistema de seguimiento ambiental, con fecha 17 de febrero de 2014., indica en su </w:t>
            </w:r>
            <w:r w:rsidR="00B40825">
              <w:t xml:space="preserve">anexo </w:t>
            </w:r>
            <w:r>
              <w:t>umbrales de activaci</w:t>
            </w:r>
            <w:r w:rsidR="00095995">
              <w:t>ón para el</w:t>
            </w:r>
            <w:r>
              <w:t xml:space="preserve"> pozos </w:t>
            </w:r>
            <w:r w:rsidR="00095995">
              <w:t xml:space="preserve">L3-5 </w:t>
            </w:r>
            <w:r w:rsidR="00B40825">
              <w:t xml:space="preserve">que difieren de lo indicado en la RCA </w:t>
            </w:r>
            <w:r w:rsidR="00095995">
              <w:t>y en el Informe N° I del PSAH</w:t>
            </w:r>
          </w:p>
          <w:p w14:paraId="031EE2DB" w14:textId="77BEDDB3" w:rsidR="009D2F5E" w:rsidRPr="00197E73" w:rsidRDefault="009D2F5E" w:rsidP="00197E73">
            <w:pPr>
              <w:jc w:val="center"/>
              <w:rPr>
                <w:b/>
              </w:rPr>
            </w:pPr>
            <w:r w:rsidRPr="00197E73">
              <w:rPr>
                <w:b/>
              </w:rPr>
              <w:t>Informe N° I PSAH</w:t>
            </w:r>
          </w:p>
          <w:p w14:paraId="704C199B" w14:textId="002D7754" w:rsidR="009D2F5E" w:rsidRDefault="00197E73" w:rsidP="00197E73">
            <w:pPr>
              <w:jc w:val="center"/>
              <w:rPr>
                <w:noProof/>
                <w:lang w:eastAsia="es-CL"/>
              </w:rPr>
            </w:pPr>
            <w:r>
              <w:rPr>
                <w:noProof/>
                <w:lang w:eastAsia="es-CL"/>
              </w:rPr>
              <mc:AlternateContent>
                <mc:Choice Requires="wps">
                  <w:drawing>
                    <wp:anchor distT="0" distB="0" distL="114300" distR="114300" simplePos="0" relativeHeight="251692032" behindDoc="0" locked="0" layoutInCell="1" allowOverlap="1" wp14:anchorId="6B4778DA" wp14:editId="591A034E">
                      <wp:simplePos x="0" y="0"/>
                      <wp:positionH relativeFrom="column">
                        <wp:posOffset>2904559</wp:posOffset>
                      </wp:positionH>
                      <wp:positionV relativeFrom="paragraph">
                        <wp:posOffset>747379</wp:posOffset>
                      </wp:positionV>
                      <wp:extent cx="2825578" cy="147852"/>
                      <wp:effectExtent l="0" t="0" r="13335" b="24130"/>
                      <wp:wrapNone/>
                      <wp:docPr id="12" name="12 Rectángulo"/>
                      <wp:cNvGraphicFramePr/>
                      <a:graphic xmlns:a="http://schemas.openxmlformats.org/drawingml/2006/main">
                        <a:graphicData uri="http://schemas.microsoft.com/office/word/2010/wordprocessingShape">
                          <wps:wsp>
                            <wps:cNvSpPr/>
                            <wps:spPr>
                              <a:xfrm>
                                <a:off x="0" y="0"/>
                                <a:ext cx="2825578" cy="147852"/>
                              </a:xfrm>
                              <a:prstGeom prst="rect">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2 Rectángulo" o:spid="_x0000_s1026" style="position:absolute;margin-left:228.7pt;margin-top:58.85pt;width:222.5pt;height:11.6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" fillcolor="#4f81bd [3204]" strokecolor="#243f60 [1604]" strokeweight="2pt">
                      <v:fill opacity="0"/>
                    </v:rect>
                  </w:pict>
                </mc:Fallback>
              </mc:AlternateContent>
            </w:r>
            <w:r>
              <w:rPr>
                <w:noProof/>
                <w:lang w:eastAsia="es-CL"/>
              </w:rPr>
              <w:drawing>
                <wp:inline distT="0" distB="0" distL="0" distR="0" wp14:anchorId="005A72A9" wp14:editId="4011CE23">
                  <wp:extent cx="3212756" cy="1054443"/>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0446" t="27402" r="11804" b="36667"/>
                          <a:stretch/>
                        </pic:blipFill>
                        <pic:spPr bwMode="auto">
                          <a:xfrm>
                            <a:off x="0" y="0"/>
                            <a:ext cx="3205099" cy="1051930"/>
                          </a:xfrm>
                          <a:prstGeom prst="rect">
                            <a:avLst/>
                          </a:prstGeom>
                          <a:ln>
                            <a:noFill/>
                          </a:ln>
                          <a:extLst>
                            <a:ext uri="{53640926-AAD7-44D8-BBD7-CCE9431645EC}">
                              <a14:shadowObscured xmlns:a14="http://schemas.microsoft.com/office/drawing/2010/main"/>
                            </a:ext>
                          </a:extLst>
                        </pic:spPr>
                      </pic:pic>
                    </a:graphicData>
                  </a:graphic>
                </wp:inline>
              </w:drawing>
            </w:r>
          </w:p>
          <w:p w14:paraId="061DF620" w14:textId="4E24EC2C" w:rsidR="00197E73" w:rsidRPr="00197E73" w:rsidRDefault="00197E73" w:rsidP="00197E73">
            <w:pPr>
              <w:jc w:val="center"/>
              <w:rPr>
                <w:b/>
                <w:noProof/>
                <w:lang w:eastAsia="es-CL"/>
              </w:rPr>
            </w:pPr>
            <w:r w:rsidRPr="00197E73">
              <w:rPr>
                <w:b/>
                <w:noProof/>
                <w:lang w:eastAsia="es-CL"/>
              </w:rPr>
              <w:t>Informe N° XIII PSAH</w:t>
            </w:r>
          </w:p>
          <w:tbl>
            <w:tblPr>
              <w:tblStyle w:val="Tablaconcuadrcula"/>
              <w:tblW w:w="0" w:type="auto"/>
              <w:jc w:val="center"/>
              <w:tblLook w:val="04A0" w:firstRow="1" w:lastRow="0" w:firstColumn="1" w:lastColumn="0" w:noHBand="0" w:noVBand="1"/>
            </w:tblPr>
            <w:tblGrid>
              <w:gridCol w:w="988"/>
              <w:gridCol w:w="1134"/>
              <w:gridCol w:w="1134"/>
            </w:tblGrid>
            <w:tr w:rsidR="00197E73" w:rsidRPr="00197E73" w14:paraId="0250C6E8" w14:textId="41C9E2E3" w:rsidTr="00197E73">
              <w:trPr>
                <w:trHeight w:val="262"/>
                <w:jc w:val="center"/>
              </w:trPr>
              <w:tc>
                <w:tcPr>
                  <w:tcW w:w="988" w:type="dxa"/>
                </w:tcPr>
                <w:p w14:paraId="7A74A859" w14:textId="07C2B2D8" w:rsidR="00197E73" w:rsidRPr="00197E73" w:rsidRDefault="00197E73" w:rsidP="005047B4">
                  <w:pPr>
                    <w:jc w:val="left"/>
                    <w:rPr>
                      <w:sz w:val="18"/>
                      <w:szCs w:val="18"/>
                    </w:rPr>
                  </w:pPr>
                  <w:r w:rsidRPr="00197E73">
                    <w:rPr>
                      <w:sz w:val="18"/>
                      <w:szCs w:val="18"/>
                    </w:rPr>
                    <w:t>Pozo</w:t>
                  </w:r>
                </w:p>
              </w:tc>
              <w:tc>
                <w:tcPr>
                  <w:tcW w:w="1134" w:type="dxa"/>
                </w:tcPr>
                <w:p w14:paraId="686B4728" w14:textId="5353BA12" w:rsidR="00197E73" w:rsidRPr="00197E73" w:rsidRDefault="00197E73" w:rsidP="00EA2A0F">
                  <w:pPr>
                    <w:jc w:val="left"/>
                    <w:rPr>
                      <w:sz w:val="18"/>
                      <w:szCs w:val="18"/>
                    </w:rPr>
                  </w:pPr>
                  <w:r w:rsidRPr="00197E73">
                    <w:rPr>
                      <w:sz w:val="18"/>
                      <w:szCs w:val="18"/>
                    </w:rPr>
                    <w:t>Fase I</w:t>
                  </w:r>
                </w:p>
              </w:tc>
              <w:tc>
                <w:tcPr>
                  <w:tcW w:w="1134" w:type="dxa"/>
                </w:tcPr>
                <w:p w14:paraId="7695A7DD" w14:textId="4E1627D2" w:rsidR="00197E73" w:rsidRPr="00197E73" w:rsidRDefault="00197E73" w:rsidP="00EA2A0F">
                  <w:pPr>
                    <w:jc w:val="left"/>
                    <w:rPr>
                      <w:sz w:val="18"/>
                      <w:szCs w:val="18"/>
                    </w:rPr>
                  </w:pPr>
                  <w:r w:rsidRPr="00197E73">
                    <w:rPr>
                      <w:sz w:val="18"/>
                      <w:szCs w:val="18"/>
                    </w:rPr>
                    <w:t>Fase II</w:t>
                  </w:r>
                </w:p>
              </w:tc>
            </w:tr>
            <w:tr w:rsidR="00197E73" w:rsidRPr="00197E73" w14:paraId="7E3E6904" w14:textId="007A9DCE" w:rsidTr="00197E73">
              <w:trPr>
                <w:jc w:val="center"/>
              </w:trPr>
              <w:tc>
                <w:tcPr>
                  <w:tcW w:w="988" w:type="dxa"/>
                </w:tcPr>
                <w:p w14:paraId="6FEB709E" w14:textId="4FA72242" w:rsidR="00197E73" w:rsidRPr="00197E73" w:rsidRDefault="00197E73" w:rsidP="00EA2A0F">
                  <w:pPr>
                    <w:jc w:val="left"/>
                    <w:rPr>
                      <w:sz w:val="18"/>
                      <w:szCs w:val="18"/>
                    </w:rPr>
                  </w:pPr>
                  <w:r w:rsidRPr="00197E73">
                    <w:rPr>
                      <w:sz w:val="18"/>
                      <w:szCs w:val="18"/>
                    </w:rPr>
                    <w:t>L2-4</w:t>
                  </w:r>
                </w:p>
              </w:tc>
              <w:tc>
                <w:tcPr>
                  <w:tcW w:w="1134" w:type="dxa"/>
                </w:tcPr>
                <w:p w14:paraId="364C6266" w14:textId="4302709D" w:rsidR="00197E73" w:rsidRPr="00197E73" w:rsidRDefault="00197E73" w:rsidP="00EA2A0F">
                  <w:pPr>
                    <w:jc w:val="left"/>
                    <w:rPr>
                      <w:sz w:val="18"/>
                      <w:szCs w:val="18"/>
                    </w:rPr>
                  </w:pPr>
                  <w:r w:rsidRPr="00197E73">
                    <w:rPr>
                      <w:sz w:val="18"/>
                      <w:szCs w:val="18"/>
                    </w:rPr>
                    <w:t>2.302,33</w:t>
                  </w:r>
                </w:p>
              </w:tc>
              <w:tc>
                <w:tcPr>
                  <w:tcW w:w="1134" w:type="dxa"/>
                </w:tcPr>
                <w:p w14:paraId="2B67BD58" w14:textId="1E662363" w:rsidR="00197E73" w:rsidRPr="00197E73" w:rsidRDefault="00197E73" w:rsidP="00EA2A0F">
                  <w:pPr>
                    <w:jc w:val="left"/>
                    <w:rPr>
                      <w:sz w:val="18"/>
                      <w:szCs w:val="18"/>
                    </w:rPr>
                  </w:pPr>
                  <w:r w:rsidRPr="00197E73">
                    <w:rPr>
                      <w:sz w:val="18"/>
                      <w:szCs w:val="18"/>
                    </w:rPr>
                    <w:t>2.302,28</w:t>
                  </w:r>
                </w:p>
              </w:tc>
            </w:tr>
            <w:tr w:rsidR="00197E73" w:rsidRPr="00197E73" w14:paraId="4E9B64CE" w14:textId="525CF581" w:rsidTr="00197E73">
              <w:trPr>
                <w:jc w:val="center"/>
              </w:trPr>
              <w:tc>
                <w:tcPr>
                  <w:tcW w:w="988" w:type="dxa"/>
                  <w:shd w:val="clear" w:color="auto" w:fill="B8CCE4" w:themeFill="accent1" w:themeFillTint="66"/>
                </w:tcPr>
                <w:p w14:paraId="3B4FB54A" w14:textId="769EC942" w:rsidR="00197E73" w:rsidRPr="00197E73" w:rsidRDefault="00197E73" w:rsidP="00EA2A0F">
                  <w:pPr>
                    <w:jc w:val="left"/>
                    <w:rPr>
                      <w:sz w:val="18"/>
                      <w:szCs w:val="18"/>
                    </w:rPr>
                  </w:pPr>
                  <w:r w:rsidRPr="00197E73">
                    <w:rPr>
                      <w:sz w:val="18"/>
                      <w:szCs w:val="18"/>
                    </w:rPr>
                    <w:t>L3-5</w:t>
                  </w:r>
                </w:p>
              </w:tc>
              <w:tc>
                <w:tcPr>
                  <w:tcW w:w="1134" w:type="dxa"/>
                  <w:shd w:val="clear" w:color="auto" w:fill="B8CCE4" w:themeFill="accent1" w:themeFillTint="66"/>
                </w:tcPr>
                <w:p w14:paraId="7BEAB4DE" w14:textId="7C1869D5" w:rsidR="00197E73" w:rsidRPr="00197E73" w:rsidRDefault="00197E73" w:rsidP="00B40825">
                  <w:pPr>
                    <w:jc w:val="left"/>
                    <w:rPr>
                      <w:sz w:val="18"/>
                      <w:szCs w:val="18"/>
                    </w:rPr>
                  </w:pPr>
                  <w:r w:rsidRPr="00197E73">
                    <w:rPr>
                      <w:sz w:val="18"/>
                      <w:szCs w:val="18"/>
                    </w:rPr>
                    <w:t>2.302,99</w:t>
                  </w:r>
                </w:p>
              </w:tc>
              <w:tc>
                <w:tcPr>
                  <w:tcW w:w="1134" w:type="dxa"/>
                  <w:shd w:val="clear" w:color="auto" w:fill="B8CCE4" w:themeFill="accent1" w:themeFillTint="66"/>
                </w:tcPr>
                <w:p w14:paraId="76299272" w14:textId="055829F6" w:rsidR="00197E73" w:rsidRPr="00197E73" w:rsidRDefault="00197E73" w:rsidP="00EA2A0F">
                  <w:pPr>
                    <w:jc w:val="left"/>
                    <w:rPr>
                      <w:sz w:val="18"/>
                      <w:szCs w:val="18"/>
                    </w:rPr>
                  </w:pPr>
                  <w:r w:rsidRPr="00197E73">
                    <w:rPr>
                      <w:sz w:val="18"/>
                      <w:szCs w:val="18"/>
                    </w:rPr>
                    <w:t>2.302,96</w:t>
                  </w:r>
                </w:p>
              </w:tc>
            </w:tr>
            <w:tr w:rsidR="00197E73" w:rsidRPr="00197E73" w14:paraId="5A8D9843" w14:textId="3A31853A" w:rsidTr="00197E73">
              <w:trPr>
                <w:jc w:val="center"/>
              </w:trPr>
              <w:tc>
                <w:tcPr>
                  <w:tcW w:w="988" w:type="dxa"/>
                </w:tcPr>
                <w:p w14:paraId="3A770B1A" w14:textId="0E69A266" w:rsidR="00197E73" w:rsidRPr="00197E73" w:rsidRDefault="00197E73" w:rsidP="00EA2A0F">
                  <w:pPr>
                    <w:jc w:val="left"/>
                    <w:rPr>
                      <w:sz w:val="18"/>
                      <w:szCs w:val="18"/>
                    </w:rPr>
                  </w:pPr>
                  <w:r w:rsidRPr="00197E73">
                    <w:rPr>
                      <w:sz w:val="18"/>
                      <w:szCs w:val="18"/>
                    </w:rPr>
                    <w:t>L3-15</w:t>
                  </w:r>
                </w:p>
              </w:tc>
              <w:tc>
                <w:tcPr>
                  <w:tcW w:w="1134" w:type="dxa"/>
                </w:tcPr>
                <w:p w14:paraId="03F1BD3D" w14:textId="30354BE7" w:rsidR="00197E73" w:rsidRPr="00197E73" w:rsidRDefault="00197E73" w:rsidP="00EA2A0F">
                  <w:pPr>
                    <w:jc w:val="left"/>
                    <w:rPr>
                      <w:sz w:val="18"/>
                      <w:szCs w:val="18"/>
                    </w:rPr>
                  </w:pPr>
                  <w:r w:rsidRPr="00197E73">
                    <w:rPr>
                      <w:sz w:val="18"/>
                      <w:szCs w:val="18"/>
                    </w:rPr>
                    <w:t>No Indica</w:t>
                  </w:r>
                </w:p>
              </w:tc>
              <w:tc>
                <w:tcPr>
                  <w:tcW w:w="1134" w:type="dxa"/>
                </w:tcPr>
                <w:p w14:paraId="6BF58A00" w14:textId="1B2155A2" w:rsidR="00197E73" w:rsidRPr="00197E73" w:rsidRDefault="00197E73" w:rsidP="00EA2A0F">
                  <w:pPr>
                    <w:jc w:val="left"/>
                    <w:rPr>
                      <w:sz w:val="18"/>
                      <w:szCs w:val="18"/>
                    </w:rPr>
                  </w:pPr>
                  <w:r w:rsidRPr="00197E73">
                    <w:rPr>
                      <w:sz w:val="18"/>
                      <w:szCs w:val="18"/>
                    </w:rPr>
                    <w:t>2.314,46</w:t>
                  </w:r>
                </w:p>
              </w:tc>
            </w:tr>
          </w:tbl>
          <w:p w14:paraId="4F60B220" w14:textId="569A299A" w:rsidR="005047B4" w:rsidRPr="001B5368" w:rsidRDefault="00197E73" w:rsidP="00095995">
            <w:pPr>
              <w:jc w:val="left"/>
            </w:pPr>
            <w:r>
              <w:lastRenderedPageBreak/>
              <w:t>Como antecedente a la situación descrita, se agrega que, con</w:t>
            </w:r>
            <w:r w:rsidR="00095995">
              <w:t xml:space="preserve"> motivo de la fiscalización ambiental realizada durante el año 2013, el titular hace entrega del Informe N°</w:t>
            </w:r>
            <w:r w:rsidR="005047B4">
              <w:t xml:space="preserve"> V </w:t>
            </w:r>
            <w:r w:rsidR="00095995">
              <w:t xml:space="preserve">del PSAH, </w:t>
            </w:r>
            <w:r>
              <w:t xml:space="preserve">en </w:t>
            </w:r>
            <w:r w:rsidR="00095995">
              <w:t xml:space="preserve">el cual </w:t>
            </w:r>
            <w:r>
              <w:t>se constató que el titular realizó una modificación de los umbrales. El</w:t>
            </w:r>
            <w:r w:rsidR="005047B4">
              <w:t xml:space="preserve"> Anexo 7 </w:t>
            </w:r>
            <w:r>
              <w:t xml:space="preserve">de dicho informe indica </w:t>
            </w:r>
            <w:r w:rsidR="005047B4">
              <w:t>“Actualización de umbrales de activación del Plan de Contingencias”</w:t>
            </w:r>
          </w:p>
          <w:p w14:paraId="78032171" w14:textId="6AAA8A66" w:rsidR="00197E73" w:rsidRPr="002B632B" w:rsidRDefault="002B632B" w:rsidP="002B632B">
            <w:pPr>
              <w:jc w:val="left"/>
              <w:rPr>
                <w:i/>
                <w:u w:val="single"/>
              </w:rPr>
            </w:pPr>
            <w:r>
              <w:t>Oficio DGA N° 203/2014</w:t>
            </w:r>
            <w:r>
              <w:rPr>
                <w:i/>
              </w:rPr>
              <w:t>“..</w:t>
            </w:r>
            <w:r w:rsidRPr="002B632B">
              <w:rPr>
                <w:i/>
              </w:rPr>
              <w:t>En los hechos, en el Informe numero 5 (Año 2009) y en el informe N° 11 (Año 2012), el titular alteró, sin la autorización de los organismos competentes y por conceptos de extensión del registro de datos, los umbrales de activación de niveles de la Fase II.”</w:t>
            </w:r>
          </w:p>
          <w:p w14:paraId="2B8C4A5D" w14:textId="77777777" w:rsidR="002B632B" w:rsidRDefault="002B632B" w:rsidP="00EA2A0F">
            <w:pPr>
              <w:ind w:left="708" w:hanging="708"/>
              <w:jc w:val="left"/>
              <w:rPr>
                <w:u w:val="single"/>
              </w:rPr>
            </w:pPr>
          </w:p>
          <w:p w14:paraId="192F0361" w14:textId="3BA15031" w:rsidR="00236114" w:rsidRPr="00FD2F8C" w:rsidRDefault="00236114" w:rsidP="00EA2A0F">
            <w:pPr>
              <w:ind w:left="708" w:hanging="708"/>
              <w:jc w:val="left"/>
              <w:rPr>
                <w:u w:val="single"/>
              </w:rPr>
            </w:pPr>
            <w:r w:rsidRPr="00236114">
              <w:rPr>
                <w:u w:val="single"/>
              </w:rPr>
              <w:t>Del análisis de Información realizado por la DGA, se tiene que:</w:t>
            </w:r>
          </w:p>
          <w:p w14:paraId="034D368E" w14:textId="247FC785" w:rsidR="00EA2A0F" w:rsidRDefault="00C44800" w:rsidP="00472BE2">
            <w:r>
              <w:t>Habiendo soli</w:t>
            </w:r>
            <w:r w:rsidR="00E55664">
              <w:t>c</w:t>
            </w:r>
            <w:r>
              <w:t xml:space="preserve">itado pronunciamiento a la DGA sobre el punto, dicha </w:t>
            </w:r>
            <w:r w:rsidR="00197E73">
              <w:t>institución afirma, en su</w:t>
            </w:r>
            <w:r>
              <w:t xml:space="preserve"> </w:t>
            </w:r>
            <w:r w:rsidR="00EA2A0F" w:rsidRPr="00FD2F8C">
              <w:t>Oficio</w:t>
            </w:r>
            <w:r w:rsidR="00EA2A0F">
              <w:t xml:space="preserve"> N° 203 del 07 de abril de 2014</w:t>
            </w:r>
            <w:r w:rsidR="00E55664">
              <w:t xml:space="preserve"> (Anexo 5),</w:t>
            </w:r>
            <w:r>
              <w:t xml:space="preserve"> que efectivamente </w:t>
            </w:r>
            <w:r w:rsidR="00EA2A0F">
              <w:t>el titular alteró, sin la autorización de los organismos competentes y por conceptos de extensión del registro de datos, los umbrales de activación de niveles de la Fase II.</w:t>
            </w:r>
            <w:r w:rsidR="00915E12">
              <w:t>”</w:t>
            </w:r>
          </w:p>
          <w:p w14:paraId="3BC2AF36" w14:textId="3CF200C9" w:rsidR="00EA2A0F" w:rsidRPr="002B632B" w:rsidRDefault="000A4A80" w:rsidP="00472BE2">
            <w:pPr>
              <w:rPr>
                <w:b/>
                <w:i/>
              </w:rPr>
            </w:pPr>
            <w:r w:rsidRPr="002B632B">
              <w:rPr>
                <w:i/>
              </w:rPr>
              <w:t>“</w:t>
            </w:r>
            <w:r w:rsidR="00EA2A0F" w:rsidRPr="002B632B">
              <w:rPr>
                <w:i/>
              </w:rPr>
              <w:t>Por todo lo anterior, esta Dirección considera que las actualizaciones por concepto del “Valor de activación por actualización del registro” no están justificadas y no deben ser aplicadas, lo anterior con la finalidad de que el PC excluya de la toma de decisiones los datos de niveles de la situación “con proyecto”, información que pudiera reflejar algún grado de influencia de los bombeos de salmuera o agua dulce en el acuífero del entorno de los sistemas lagunares a proteger, comprometiendo el cumplimiento de los objetivos de la herramienta de gestión ambiental.</w:t>
            </w:r>
            <w:r w:rsidR="000E0C51" w:rsidRPr="002B632B">
              <w:rPr>
                <w:i/>
              </w:rPr>
              <w:t>”</w:t>
            </w:r>
          </w:p>
          <w:p w14:paraId="7EA4B01C" w14:textId="12899B40" w:rsidR="00FA51F9" w:rsidRPr="000A6BF1" w:rsidRDefault="000A6BF1" w:rsidP="00472BE2">
            <w:r w:rsidRPr="000A6BF1">
              <w:t>Por otro lado</w:t>
            </w:r>
            <w:r w:rsidR="00431759">
              <w:t xml:space="preserve"> la forma de presentar los datos (Mediante gráficos) no permit</w:t>
            </w:r>
            <w:r w:rsidR="00D53715">
              <w:t xml:space="preserve">e determinar si se sobrepasaron los </w:t>
            </w:r>
            <w:r w:rsidR="007473CD">
              <w:t>umbrales de</w:t>
            </w:r>
            <w:r w:rsidR="00D53715">
              <w:t xml:space="preserve"> activación del plan de contingencia.</w:t>
            </w:r>
          </w:p>
          <w:p w14:paraId="79B1FA0E" w14:textId="5701AA4A" w:rsidR="000A6BF1" w:rsidRPr="0025129B" w:rsidRDefault="00013097" w:rsidP="00472BE2">
            <w:pPr>
              <w:rPr>
                <w:b/>
              </w:rPr>
            </w:pPr>
            <w:r w:rsidRPr="00013097">
              <w:t>Oficio DGA</w:t>
            </w:r>
            <w:r>
              <w:t xml:space="preserve"> N°619</w:t>
            </w:r>
            <w:r>
              <w:rPr>
                <w:i/>
              </w:rPr>
              <w:t xml:space="preserve"> </w:t>
            </w:r>
            <w:r w:rsidR="000A6BF1" w:rsidRPr="00AE63F4">
              <w:rPr>
                <w:i/>
              </w:rPr>
              <w:t>“se hace presente que lo adjuntado en formato de gráficos (figuras de niveles observados) no permite dar cuenta en forma adecuada del grado de cumplimiento ambiental en análisis, dado que los órdenes de magnitud de los valores de activación (precisión centimétrica) no pueden ser pesquisados apropiadamente con la mera inspección visual. Por ello, toda la información histórica, actualizada y acumulada, deberá entregarse en Tablas de Datos Excel para facilitarla tarea de fiscalización ambiental.”</w:t>
            </w:r>
          </w:p>
        </w:tc>
      </w:tr>
    </w:tbl>
    <w:p w14:paraId="5869375A" w14:textId="0F052C6B" w:rsidR="00164A1B" w:rsidRDefault="00FA51F9">
      <w:pPr>
        <w:jc w:val="left"/>
        <w:rPr>
          <w:rFonts w:cstheme="minorHAnsi"/>
          <w:b/>
          <w:sz w:val="14"/>
          <w:szCs w:val="24"/>
        </w:rPr>
      </w:pPr>
      <w:r>
        <w:rPr>
          <w:rFonts w:cstheme="minorHAnsi"/>
          <w:b/>
          <w:sz w:val="14"/>
          <w:szCs w:val="24"/>
        </w:rPr>
        <w:lastRenderedPageBreak/>
        <w:br w:type="page"/>
      </w:r>
    </w:p>
    <w:tbl>
      <w:tblPr>
        <w:tblStyle w:val="Tablaconcuadrcula"/>
        <w:tblW w:w="5000" w:type="pct"/>
        <w:tblLook w:val="04A0" w:firstRow="1" w:lastRow="0" w:firstColumn="1" w:lastColumn="0" w:noHBand="0" w:noVBand="1"/>
      </w:tblPr>
      <w:tblGrid>
        <w:gridCol w:w="3830"/>
        <w:gridCol w:w="9958"/>
      </w:tblGrid>
      <w:tr w:rsidR="00DF7253" w:rsidRPr="0025129B" w14:paraId="5BAF559D" w14:textId="77777777" w:rsidTr="00AD27C0">
        <w:trPr>
          <w:trHeight w:val="142"/>
        </w:trPr>
        <w:tc>
          <w:tcPr>
            <w:tcW w:w="1389" w:type="pct"/>
          </w:tcPr>
          <w:p w14:paraId="7CD42B0C" w14:textId="7010A144" w:rsidR="00DF7253" w:rsidRPr="00727C3B" w:rsidRDefault="00727C3B" w:rsidP="00936A12">
            <w:pPr>
              <w:pStyle w:val="Epgrafe"/>
              <w:jc w:val="both"/>
            </w:pPr>
            <w:r w:rsidRPr="00727C3B">
              <w:lastRenderedPageBreak/>
              <w:t xml:space="preserve">Número de Hecho Constatado: </w:t>
            </w:r>
            <w:r w:rsidRPr="00727C3B">
              <w:fldChar w:fldCharType="begin"/>
            </w:r>
            <w:r w:rsidRPr="00727C3B">
              <w:instrText xml:space="preserve"> SEQ Número_de_Hecho_Constatado: \* ARABIC </w:instrText>
            </w:r>
            <w:r w:rsidRPr="00727C3B">
              <w:fldChar w:fldCharType="separate"/>
            </w:r>
            <w:r w:rsidR="0085005C">
              <w:rPr>
                <w:noProof/>
              </w:rPr>
              <w:t>4</w:t>
            </w:r>
            <w:r w:rsidRPr="00727C3B">
              <w:fldChar w:fldCharType="end"/>
            </w:r>
          </w:p>
        </w:tc>
        <w:tc>
          <w:tcPr>
            <w:tcW w:w="3611" w:type="pct"/>
          </w:tcPr>
          <w:p w14:paraId="728461F8" w14:textId="41F286E6" w:rsidR="00DF7253" w:rsidRPr="0025129B" w:rsidRDefault="00DF7253" w:rsidP="00D00FD3">
            <w:r w:rsidRPr="0025129B">
              <w:rPr>
                <w:rFonts w:eastAsia="Times New Roman"/>
                <w:b/>
                <w:bCs/>
                <w:color w:val="000000"/>
                <w:lang w:eastAsia="es-CL"/>
              </w:rPr>
              <w:t>Estación</w:t>
            </w:r>
            <w:r w:rsidRPr="0025129B">
              <w:rPr>
                <w:rFonts w:eastAsia="Times New Roman"/>
                <w:color w:val="000000"/>
                <w:lang w:eastAsia="es-CL"/>
              </w:rPr>
              <w:t>:</w:t>
            </w:r>
            <w:r w:rsidR="00BC4612">
              <w:rPr>
                <w:rFonts w:eastAsia="Times New Roman"/>
                <w:color w:val="000000"/>
                <w:lang w:eastAsia="es-CL"/>
              </w:rPr>
              <w:t xml:space="preserve"> </w:t>
            </w:r>
            <w:r w:rsidR="00D00FD3">
              <w:rPr>
                <w:rFonts w:eastAsia="Times New Roman"/>
                <w:color w:val="000000"/>
                <w:lang w:eastAsia="es-CL"/>
              </w:rPr>
              <w:t>5</w:t>
            </w:r>
          </w:p>
        </w:tc>
      </w:tr>
      <w:tr w:rsidR="00DF7253" w:rsidRPr="0025129B" w14:paraId="40DE1A1F" w14:textId="77777777" w:rsidTr="00AD27C0">
        <w:trPr>
          <w:trHeight w:val="319"/>
        </w:trPr>
        <w:tc>
          <w:tcPr>
            <w:tcW w:w="5000" w:type="pct"/>
            <w:gridSpan w:val="2"/>
            <w:tcBorders>
              <w:bottom w:val="single" w:sz="4" w:space="0" w:color="auto"/>
            </w:tcBorders>
          </w:tcPr>
          <w:p w14:paraId="369D0539" w14:textId="06ED48CE" w:rsidR="00DF7253" w:rsidRPr="0025129B" w:rsidRDefault="00DF7253" w:rsidP="00921988">
            <w:pPr>
              <w:rPr>
                <w:b/>
              </w:rPr>
            </w:pPr>
            <w:r w:rsidRPr="0025129B">
              <w:rPr>
                <w:b/>
              </w:rPr>
              <w:t xml:space="preserve">Tipo de exigencia según lo indicado en RCA: </w:t>
            </w:r>
            <w:r w:rsidRPr="00921988">
              <w:rPr>
                <w:b/>
                <w:bCs/>
                <w:lang w:eastAsia="es-CL"/>
              </w:rPr>
              <w:t>01_Descripción del proyecto o actividad</w:t>
            </w:r>
          </w:p>
        </w:tc>
      </w:tr>
      <w:tr w:rsidR="00DF7253" w:rsidRPr="0025129B" w14:paraId="1AD570F2" w14:textId="77777777" w:rsidTr="00540F32">
        <w:trPr>
          <w:trHeight w:val="1543"/>
        </w:trPr>
        <w:tc>
          <w:tcPr>
            <w:tcW w:w="5000" w:type="pct"/>
            <w:gridSpan w:val="2"/>
            <w:tcBorders>
              <w:bottom w:val="single" w:sz="4" w:space="0" w:color="auto"/>
            </w:tcBorders>
          </w:tcPr>
          <w:p w14:paraId="239CFCDE" w14:textId="20269951" w:rsidR="00DF7253" w:rsidRPr="0025129B" w:rsidRDefault="00DF7253" w:rsidP="00AD27C0">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r w:rsidR="00F1491D">
              <w:rPr>
                <w:rFonts w:eastAsia="Times New Roman"/>
                <w:b/>
                <w:color w:val="000000"/>
                <w:lang w:eastAsia="es-CL"/>
              </w:rPr>
              <w:t>RCA 226/2006</w:t>
            </w:r>
          </w:p>
          <w:p w14:paraId="4401642A" w14:textId="54C56C87" w:rsidR="000E0C51" w:rsidRPr="000E0C51" w:rsidRDefault="000E0C51" w:rsidP="000E0C51">
            <w:pPr>
              <w:pStyle w:val="Ttulo3"/>
              <w:numPr>
                <w:ilvl w:val="0"/>
                <w:numId w:val="0"/>
              </w:numPr>
              <w:tabs>
                <w:tab w:val="left" w:pos="5103"/>
              </w:tabs>
              <w:jc w:val="both"/>
              <w:outlineLvl w:val="2"/>
              <w:rPr>
                <w:rFonts w:cs="Times New Roman"/>
                <w:sz w:val="20"/>
              </w:rPr>
            </w:pPr>
            <w:bookmarkStart w:id="128" w:name="_Toc144840900"/>
            <w:bookmarkStart w:id="129" w:name="_Toc144871552"/>
            <w:bookmarkStart w:id="130" w:name="_Toc391894312"/>
            <w:bookmarkStart w:id="131" w:name="_Toc392520659"/>
            <w:r>
              <w:rPr>
                <w:rFonts w:cs="Times New Roman"/>
                <w:sz w:val="20"/>
              </w:rPr>
              <w:t xml:space="preserve">8.2.8. </w:t>
            </w:r>
            <w:r w:rsidRPr="000E0C51">
              <w:rPr>
                <w:rFonts w:cs="Times New Roman"/>
                <w:sz w:val="20"/>
              </w:rPr>
              <w:t>Construcción de pozas de evaporación</w:t>
            </w:r>
            <w:bookmarkEnd w:id="128"/>
            <w:bookmarkEnd w:id="129"/>
            <w:r w:rsidRPr="000E0C51">
              <w:rPr>
                <w:rFonts w:cs="Times New Roman"/>
                <w:sz w:val="20"/>
              </w:rPr>
              <w:t>.</w:t>
            </w:r>
            <w:bookmarkEnd w:id="130"/>
            <w:bookmarkEnd w:id="131"/>
          </w:p>
          <w:p w14:paraId="2FA2FD20" w14:textId="2469D3C5" w:rsidR="00540F32" w:rsidRPr="000B3AD6" w:rsidRDefault="000B3AD6" w:rsidP="00AD27C0">
            <w:r w:rsidRPr="000B3AD6">
              <w:t>Revestimiento de la poza. Consiste en cubrir la superficie y taludes emparejados con membranas impermeables. En primer lugar, sobre el terreno emparejado y taludes se dispone un geotextil de 300 g/m</w:t>
            </w:r>
            <w:r w:rsidRPr="00332C01">
              <w:rPr>
                <w:vertAlign w:val="superscript"/>
              </w:rPr>
              <w:t>2</w:t>
            </w:r>
            <w:r w:rsidRPr="000B3AD6">
              <w:t>, sobre el cual se coloca una membrana impermeable de PVC de 0,75 mm de espesor. Adicionalmente, sobre los taludes se coloca además otra capa de geotextil de 150 g/m</w:t>
            </w:r>
            <w:r w:rsidRPr="00332C01">
              <w:rPr>
                <w:vertAlign w:val="superscript"/>
              </w:rPr>
              <w:t>2</w:t>
            </w:r>
            <w:r w:rsidRPr="000B3AD6">
              <w:t xml:space="preserve">, la que a su vez, también se cubre </w:t>
            </w:r>
            <w:r w:rsidR="00BE6119">
              <w:t>con una membrana de HDPE de 0,5</w:t>
            </w:r>
            <w:r w:rsidRPr="000B3AD6">
              <w:t xml:space="preserve"> o 1 mm de espesor y una capa final de sal sobre la membrana de HDPE del umbral del talud</w:t>
            </w:r>
            <w:r w:rsidR="00332C01">
              <w:t>.</w:t>
            </w:r>
          </w:p>
        </w:tc>
      </w:tr>
      <w:tr w:rsidR="00540F32" w:rsidRPr="0025129B" w14:paraId="262DD23A" w14:textId="77777777" w:rsidTr="00540F32">
        <w:trPr>
          <w:trHeight w:val="221"/>
        </w:trPr>
        <w:tc>
          <w:tcPr>
            <w:tcW w:w="5000" w:type="pct"/>
            <w:gridSpan w:val="2"/>
            <w:tcBorders>
              <w:bottom w:val="single" w:sz="4" w:space="0" w:color="auto"/>
            </w:tcBorders>
          </w:tcPr>
          <w:p w14:paraId="66715DF1" w14:textId="0C34FBE3" w:rsidR="00540F32" w:rsidRPr="0025129B" w:rsidRDefault="00540F32" w:rsidP="00AD27C0">
            <w:pPr>
              <w:rPr>
                <w:rFonts w:eastAsia="Times New Roman"/>
                <w:b/>
                <w:bCs/>
                <w:color w:val="000000"/>
                <w:lang w:eastAsia="es-CL"/>
              </w:rPr>
            </w:pPr>
            <w:r w:rsidRPr="0025129B">
              <w:rPr>
                <w:b/>
              </w:rPr>
              <w:t xml:space="preserve">Tipo de exigencia según lo indicado en RCA: </w:t>
            </w:r>
            <w:r w:rsidRPr="00921988">
              <w:rPr>
                <w:b/>
                <w:bCs/>
                <w:lang w:eastAsia="es-CL"/>
              </w:rPr>
              <w:t>01_Descripción del proyecto o actividad</w:t>
            </w:r>
          </w:p>
        </w:tc>
      </w:tr>
      <w:tr w:rsidR="00540F32" w:rsidRPr="0025129B" w14:paraId="319B3AC7" w14:textId="77777777" w:rsidTr="00540F32">
        <w:trPr>
          <w:trHeight w:val="130"/>
        </w:trPr>
        <w:tc>
          <w:tcPr>
            <w:tcW w:w="5000" w:type="pct"/>
            <w:gridSpan w:val="2"/>
            <w:tcBorders>
              <w:bottom w:val="single" w:sz="4" w:space="0" w:color="auto"/>
            </w:tcBorders>
          </w:tcPr>
          <w:p w14:paraId="67AFF5ED" w14:textId="77777777" w:rsidR="00540F32" w:rsidRPr="0025129B" w:rsidRDefault="00540F32" w:rsidP="0049229E">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r>
              <w:rPr>
                <w:rFonts w:eastAsia="Times New Roman"/>
                <w:b/>
                <w:color w:val="000000"/>
                <w:lang w:eastAsia="es-CL"/>
              </w:rPr>
              <w:t>RCA N°226/2006</w:t>
            </w:r>
          </w:p>
          <w:p w14:paraId="647A635B" w14:textId="77777777" w:rsidR="00540F32" w:rsidRPr="00450FF9" w:rsidRDefault="00540F32" w:rsidP="0049229E">
            <w:pPr>
              <w:pStyle w:val="Ttulo3"/>
              <w:numPr>
                <w:ilvl w:val="0"/>
                <w:numId w:val="0"/>
              </w:numPr>
              <w:tabs>
                <w:tab w:val="left" w:pos="5103"/>
              </w:tabs>
              <w:jc w:val="both"/>
              <w:outlineLvl w:val="2"/>
              <w:rPr>
                <w:rFonts w:cs="Arial"/>
                <w:i/>
                <w:sz w:val="20"/>
              </w:rPr>
            </w:pPr>
            <w:bookmarkStart w:id="132" w:name="_Toc391894313"/>
            <w:bookmarkStart w:id="133" w:name="_Toc392520660"/>
            <w:r>
              <w:rPr>
                <w:rFonts w:cs="Arial"/>
                <w:i/>
                <w:sz w:val="20"/>
              </w:rPr>
              <w:t>“</w:t>
            </w:r>
            <w:r w:rsidRPr="00450FF9">
              <w:rPr>
                <w:rFonts w:cs="Arial"/>
                <w:i/>
                <w:sz w:val="20"/>
              </w:rPr>
              <w:t>8.3.8.Operación de pozas de evaporación.</w:t>
            </w:r>
            <w:bookmarkEnd w:id="132"/>
            <w:bookmarkEnd w:id="133"/>
          </w:p>
          <w:p w14:paraId="15532410" w14:textId="7D8562E3" w:rsidR="00540F32" w:rsidRPr="00540F32" w:rsidRDefault="00540F32" w:rsidP="00AD27C0">
            <w:pPr>
              <w:rPr>
                <w:rFonts w:cs="Arial"/>
                <w:i/>
              </w:rPr>
            </w:pPr>
            <w:r w:rsidRPr="00450FF9">
              <w:rPr>
                <w:rFonts w:cs="Arial"/>
                <w:i/>
              </w:rPr>
              <w:t>La operación de pozas del sector SOP es similar a la del MOP, pero como la salmuera tiene otras características químicas, en el segundo grupo de pozas de evaporación se logra la precipitación de una mezcla de sales ricas en potasio, magnesio, sulfato y litio que son cosechadas mecánicamente y transportadas a la planta de proceso, mientras que la salmuera final alimenta la planta de ácido bórico cuyo excedente es reinyectado directamente sobre el salar.</w:t>
            </w:r>
            <w:r>
              <w:rPr>
                <w:rFonts w:cs="Arial"/>
                <w:i/>
              </w:rPr>
              <w:t>”</w:t>
            </w:r>
          </w:p>
        </w:tc>
      </w:tr>
      <w:tr w:rsidR="00540F32" w:rsidRPr="0025129B" w14:paraId="397A45AC" w14:textId="77777777" w:rsidTr="00AD27C0">
        <w:trPr>
          <w:trHeight w:val="116"/>
        </w:trPr>
        <w:tc>
          <w:tcPr>
            <w:tcW w:w="5000" w:type="pct"/>
            <w:gridSpan w:val="2"/>
            <w:tcBorders>
              <w:bottom w:val="single" w:sz="4" w:space="0" w:color="auto"/>
            </w:tcBorders>
          </w:tcPr>
          <w:p w14:paraId="76947C87" w14:textId="29231241" w:rsidR="00540F32" w:rsidRDefault="00540F32" w:rsidP="00AD27C0">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540F32" w:rsidRPr="0025129B" w14:paraId="50C4D9ED" w14:textId="77777777" w:rsidTr="00540F32">
        <w:trPr>
          <w:trHeight w:val="216"/>
        </w:trPr>
        <w:tc>
          <w:tcPr>
            <w:tcW w:w="5000" w:type="pct"/>
            <w:gridSpan w:val="2"/>
          </w:tcPr>
          <w:p w14:paraId="41800368" w14:textId="05B7A7F8" w:rsidR="00540F32" w:rsidRPr="00B25A0F" w:rsidRDefault="00540F32" w:rsidP="0049229E">
            <w:pPr>
              <w:jc w:val="left"/>
              <w:rPr>
                <w:u w:val="single"/>
              </w:rPr>
            </w:pPr>
            <w:r w:rsidRPr="00B25A0F">
              <w:rPr>
                <w:u w:val="single"/>
              </w:rPr>
              <w:t xml:space="preserve">Poza de evaporación SOP </w:t>
            </w:r>
            <w:r>
              <w:rPr>
                <w:u w:val="single"/>
              </w:rPr>
              <w:t xml:space="preserve">coordenadas </w:t>
            </w:r>
            <w:r w:rsidRPr="00B25A0F">
              <w:rPr>
                <w:u w:val="single"/>
              </w:rPr>
              <w:t>7.403.138</w:t>
            </w:r>
            <w:r>
              <w:rPr>
                <w:u w:val="single"/>
              </w:rPr>
              <w:t xml:space="preserve"> </w:t>
            </w:r>
            <w:r w:rsidRPr="00B25A0F">
              <w:rPr>
                <w:u w:val="single"/>
              </w:rPr>
              <w:t>N; 563.56</w:t>
            </w:r>
            <w:r w:rsidR="00D35A80">
              <w:rPr>
                <w:u w:val="single"/>
              </w:rPr>
              <w:t xml:space="preserve">7 E </w:t>
            </w:r>
          </w:p>
          <w:p w14:paraId="19833A7A" w14:textId="798CD50F" w:rsidR="00540F32" w:rsidRDefault="00540F32" w:rsidP="00540F32">
            <w:r>
              <w:t xml:space="preserve">Se </w:t>
            </w:r>
            <w:r w:rsidR="00D578A5">
              <w:t>constató</w:t>
            </w:r>
            <w:r>
              <w:t xml:space="preserve"> que las pozas de evaporación en el sector SOP tienen revestimiento de HDPE en su base y en el umbral del </w:t>
            </w:r>
            <w:r w:rsidR="00D578A5">
              <w:t xml:space="preserve">talud. </w:t>
            </w:r>
            <w:r w:rsidR="00E309E6">
              <w:fldChar w:fldCharType="begin"/>
            </w:r>
            <w:r w:rsidR="00E309E6">
              <w:instrText xml:space="preserve"> REF _Ref391385294 \h </w:instrText>
            </w:r>
            <w:r w:rsidR="00E309E6">
              <w:fldChar w:fldCharType="separate"/>
            </w:r>
            <w:r w:rsidR="0085005C">
              <w:t xml:space="preserve">Fotografía  </w:t>
            </w:r>
            <w:r w:rsidR="0085005C">
              <w:rPr>
                <w:noProof/>
              </w:rPr>
              <w:t>6</w:t>
            </w:r>
            <w:r w:rsidR="00E309E6">
              <w:fldChar w:fldCharType="end"/>
            </w:r>
            <w:r w:rsidR="00A11983">
              <w:t>.</w:t>
            </w:r>
          </w:p>
          <w:p w14:paraId="29A9BDAE" w14:textId="175113D3" w:rsidR="00903071" w:rsidRPr="000A4A80" w:rsidRDefault="00903071" w:rsidP="00540F32">
            <w:pPr>
              <w:rPr>
                <w:u w:val="single"/>
              </w:rPr>
            </w:pPr>
            <w:r w:rsidRPr="000A4A80">
              <w:rPr>
                <w:u w:val="single"/>
              </w:rPr>
              <w:t xml:space="preserve">Del análisis de la información </w:t>
            </w:r>
            <w:r w:rsidR="00EB022B">
              <w:rPr>
                <w:u w:val="single"/>
              </w:rPr>
              <w:t>enviada por el titular. Se tien</w:t>
            </w:r>
            <w:r w:rsidRPr="000A4A80">
              <w:rPr>
                <w:u w:val="single"/>
              </w:rPr>
              <w:t>e que:</w:t>
            </w:r>
          </w:p>
          <w:p w14:paraId="763FB961" w14:textId="75EEC4A0" w:rsidR="00903071" w:rsidRDefault="00903071" w:rsidP="00540F32">
            <w:r>
              <w:t xml:space="preserve">Con motivo de la fiscalización ambiental, se solicitó a titular plano georreferenciado de las pozas de evaporación sector SOP. Al respecto el titular hace entrega de plano sin número, sin firma y en revisión cero, cuya descripción indica “Planta general MOP II”.  En dicho plano no es posible </w:t>
            </w:r>
            <w:r w:rsidR="001D6F43">
              <w:t>identificar</w:t>
            </w:r>
            <w:r>
              <w:t xml:space="preserve"> la ubicación y georreferenciación de las pozas de evaporación del sector SOP. Además en formato del plano (PDF) no es legibl</w:t>
            </w:r>
            <w:r w:rsidR="00472BE2">
              <w:t>e</w:t>
            </w:r>
            <w:r w:rsidR="001C7A36">
              <w:t xml:space="preserve"> (Anexo 6)</w:t>
            </w:r>
          </w:p>
          <w:p w14:paraId="780DC550" w14:textId="10F55113" w:rsidR="00F13F38" w:rsidRDefault="00F13F38" w:rsidP="00540F32">
            <w:r>
              <w:t xml:space="preserve">El titular </w:t>
            </w:r>
            <w:r w:rsidR="0099169F">
              <w:t>además</w:t>
            </w:r>
            <w:r>
              <w:t xml:space="preserve"> hace entrega de un plano sin nombre, sin </w:t>
            </w:r>
            <w:r w:rsidR="0099169F">
              <w:t>número</w:t>
            </w:r>
            <w:r>
              <w:t>, sin firma y sin revisión, en el cual es posible identificar pozas de evaporación y canchas de acopio de sales.</w:t>
            </w:r>
            <w:r w:rsidR="00A11983" w:rsidDel="00A11983">
              <w:t xml:space="preserve"> </w:t>
            </w:r>
            <w:r w:rsidR="001C7A36">
              <w:t>Anexo 7)</w:t>
            </w:r>
          </w:p>
          <w:p w14:paraId="07227A92" w14:textId="012FA9D6" w:rsidR="00540F32" w:rsidRPr="00540F32" w:rsidRDefault="00540F32" w:rsidP="00540F32">
            <w:pPr>
              <w:rPr>
                <w:b/>
              </w:rPr>
            </w:pPr>
          </w:p>
        </w:tc>
      </w:tr>
    </w:tbl>
    <w:p w14:paraId="5AF54CB4" w14:textId="466CA6A7" w:rsidR="00540F32" w:rsidRDefault="00540F32">
      <w:pPr>
        <w:jc w:val="left"/>
        <w:rPr>
          <w:rFonts w:cstheme="minorHAnsi"/>
          <w:b/>
          <w:sz w:val="14"/>
          <w:szCs w:val="24"/>
        </w:rPr>
      </w:pPr>
    </w:p>
    <w:p w14:paraId="51423B78" w14:textId="77777777" w:rsidR="00540F32" w:rsidRDefault="00540F32">
      <w:pPr>
        <w:jc w:val="left"/>
        <w:rPr>
          <w:rFonts w:cstheme="minorHAnsi"/>
          <w:b/>
          <w:sz w:val="14"/>
          <w:szCs w:val="24"/>
        </w:rPr>
      </w:pPr>
      <w:r>
        <w:rPr>
          <w:rFonts w:cstheme="minorHAnsi"/>
          <w:b/>
          <w:sz w:val="14"/>
          <w:szCs w:val="24"/>
        </w:rPr>
        <w:br w:type="page"/>
      </w:r>
    </w:p>
    <w:tbl>
      <w:tblPr>
        <w:tblW w:w="13712" w:type="dxa"/>
        <w:jc w:val="center"/>
        <w:tblLayout w:type="fixed"/>
        <w:tblCellMar>
          <w:left w:w="70" w:type="dxa"/>
          <w:right w:w="70" w:type="dxa"/>
        </w:tblCellMar>
        <w:tblLook w:val="04A0" w:firstRow="1" w:lastRow="0" w:firstColumn="1" w:lastColumn="0" w:noHBand="0" w:noVBand="1"/>
      </w:tblPr>
      <w:tblGrid>
        <w:gridCol w:w="2284"/>
        <w:gridCol w:w="1144"/>
        <w:gridCol w:w="1141"/>
        <w:gridCol w:w="2287"/>
        <w:gridCol w:w="2284"/>
        <w:gridCol w:w="1144"/>
        <w:gridCol w:w="1141"/>
        <w:gridCol w:w="2287"/>
      </w:tblGrid>
      <w:tr w:rsidR="003D3575" w:rsidRPr="0025129B" w14:paraId="3037CFF2" w14:textId="77777777" w:rsidTr="00D35A80">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375154" w14:textId="77777777" w:rsidR="003D3575" w:rsidRPr="0025129B" w:rsidRDefault="003D3575" w:rsidP="0049229E">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D35A80" w:rsidRPr="0025129B" w14:paraId="53D89215" w14:textId="77777777" w:rsidTr="00AE66F2">
        <w:trPr>
          <w:trHeight w:val="3225"/>
          <w:jc w:val="center"/>
        </w:trPr>
        <w:tc>
          <w:tcPr>
            <w:tcW w:w="2500" w:type="pct"/>
            <w:gridSpan w:val="4"/>
            <w:tcBorders>
              <w:top w:val="nil"/>
              <w:left w:val="single" w:sz="4" w:space="0" w:color="auto"/>
              <w:right w:val="single" w:sz="4" w:space="0" w:color="auto"/>
            </w:tcBorders>
            <w:shd w:val="clear" w:color="auto" w:fill="auto"/>
            <w:noWrap/>
            <w:vAlign w:val="center"/>
            <w:hideMark/>
          </w:tcPr>
          <w:p w14:paraId="683134E1" w14:textId="77777777" w:rsidR="003D3575" w:rsidRPr="0025129B" w:rsidRDefault="003D3575" w:rsidP="00BC4612">
            <w:pPr>
              <w:jc w:val="center"/>
              <w:rPr>
                <w:rFonts w:eastAsia="Times New Roman"/>
                <w:color w:val="000000"/>
                <w:sz w:val="20"/>
                <w:szCs w:val="20"/>
                <w:lang w:eastAsia="es-CL"/>
              </w:rPr>
            </w:pPr>
            <w:r>
              <w:rPr>
                <w:rFonts w:ascii="Verdana" w:hAnsi="Verdana"/>
                <w:noProof/>
                <w:sz w:val="20"/>
                <w:szCs w:val="28"/>
                <w:lang w:eastAsia="es-CL"/>
              </w:rPr>
              <w:drawing>
                <wp:inline distT="0" distB="0" distL="0" distR="0" wp14:anchorId="512AEC76" wp14:editId="4184F9CA">
                  <wp:extent cx="3726089" cy="1771135"/>
                  <wp:effectExtent l="19050" t="19050" r="27305" b="19685"/>
                  <wp:docPr id="2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RINA\Documents\SERVICIO AGRICOLA Y GANADERO\Fotos 27.03.2014 SQM Salar\fotos sernageomin\caudales extracción 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15354"/>
                          <a:stretch/>
                        </pic:blipFill>
                        <pic:spPr bwMode="auto">
                          <a:xfrm>
                            <a:off x="0" y="0"/>
                            <a:ext cx="3725545" cy="1770876"/>
                          </a:xfrm>
                          <a:prstGeom prst="rect">
                            <a:avLst/>
                          </a:prstGeom>
                          <a:ln w="1905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c>
          <w:tcPr>
            <w:tcW w:w="2500" w:type="pct"/>
            <w:gridSpan w:val="4"/>
            <w:tcBorders>
              <w:top w:val="nil"/>
              <w:left w:val="single" w:sz="4" w:space="0" w:color="auto"/>
              <w:right w:val="single" w:sz="4" w:space="0" w:color="auto"/>
            </w:tcBorders>
            <w:shd w:val="clear" w:color="auto" w:fill="auto"/>
            <w:noWrap/>
            <w:vAlign w:val="center"/>
            <w:hideMark/>
          </w:tcPr>
          <w:p w14:paraId="42C67DE5" w14:textId="7F95783A" w:rsidR="003D3575" w:rsidRPr="0025129B" w:rsidRDefault="00AE66F2" w:rsidP="0049229E">
            <w:pPr>
              <w:rPr>
                <w:rFonts w:eastAsia="Times New Roman"/>
                <w:color w:val="000000"/>
                <w:sz w:val="20"/>
                <w:szCs w:val="20"/>
                <w:lang w:eastAsia="es-CL"/>
              </w:rPr>
            </w:pPr>
            <w:r>
              <w:rPr>
                <w:rFonts w:ascii="Verdana" w:hAnsi="Verdana"/>
                <w:noProof/>
                <w:sz w:val="20"/>
                <w:szCs w:val="28"/>
                <w:lang w:eastAsia="es-CL"/>
              </w:rPr>
              <w:drawing>
                <wp:anchor distT="0" distB="0" distL="114300" distR="114300" simplePos="0" relativeHeight="251670528" behindDoc="1" locked="0" layoutInCell="1" allowOverlap="1" wp14:anchorId="2710DB19" wp14:editId="0A6F5655">
                  <wp:simplePos x="0" y="0"/>
                  <wp:positionH relativeFrom="column">
                    <wp:posOffset>276225</wp:posOffset>
                  </wp:positionH>
                  <wp:positionV relativeFrom="paragraph">
                    <wp:posOffset>180340</wp:posOffset>
                  </wp:positionV>
                  <wp:extent cx="3770630" cy="1820545"/>
                  <wp:effectExtent l="19050" t="19050" r="20320" b="27305"/>
                  <wp:wrapTight wrapText="bothSides">
                    <wp:wrapPolygon edited="0">
                      <wp:start x="-109" y="-226"/>
                      <wp:lineTo x="-109" y="21698"/>
                      <wp:lineTo x="21607" y="21698"/>
                      <wp:lineTo x="21607" y="-226"/>
                      <wp:lineTo x="-109" y="-226"/>
                    </wp:wrapPolygon>
                  </wp:wrapTight>
                  <wp:docPr id="2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RINA\Documents\SERVICIO AGRICOLA Y GANADERO\Fotos 27.03.2014 SQM Salar\fotos sernageomin\caudales extracción 1.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7782" b="6225"/>
                          <a:stretch/>
                        </pic:blipFill>
                        <pic:spPr bwMode="auto">
                          <a:xfrm>
                            <a:off x="0" y="0"/>
                            <a:ext cx="3770630" cy="1820545"/>
                          </a:xfrm>
                          <a:prstGeom prst="rect">
                            <a:avLst/>
                          </a:prstGeom>
                          <a:ln w="1905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7915">
              <w:rPr>
                <w:rFonts w:eastAsia="Times New Roman"/>
                <w:noProof/>
                <w:color w:val="000000"/>
                <w:sz w:val="20"/>
                <w:szCs w:val="20"/>
                <w:lang w:eastAsia="es-CL"/>
              </w:rPr>
              <mc:AlternateContent>
                <mc:Choice Requires="wps">
                  <w:drawing>
                    <wp:anchor distT="0" distB="0" distL="114300" distR="114300" simplePos="0" relativeHeight="251676672" behindDoc="0" locked="0" layoutInCell="1" allowOverlap="1" wp14:anchorId="3B7F7680" wp14:editId="7A6C7F3B">
                      <wp:simplePos x="0" y="0"/>
                      <wp:positionH relativeFrom="column">
                        <wp:posOffset>1445895</wp:posOffset>
                      </wp:positionH>
                      <wp:positionV relativeFrom="paragraph">
                        <wp:posOffset>692785</wp:posOffset>
                      </wp:positionV>
                      <wp:extent cx="296545" cy="288290"/>
                      <wp:effectExtent l="0" t="0" r="84455" b="54610"/>
                      <wp:wrapNone/>
                      <wp:docPr id="25" name="25 Conector recto de flecha"/>
                      <wp:cNvGraphicFramePr/>
                      <a:graphic xmlns:a="http://schemas.openxmlformats.org/drawingml/2006/main">
                        <a:graphicData uri="http://schemas.microsoft.com/office/word/2010/wordprocessingShape">
                          <wps:wsp>
                            <wps:cNvCnPr/>
                            <wps:spPr>
                              <a:xfrm>
                                <a:off x="0" y="0"/>
                                <a:ext cx="296545" cy="28829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5 Conector recto de flecha" o:spid="_x0000_s1026" type="#_x0000_t32" style="position:absolute;margin-left:113.85pt;margin-top:54.55pt;width:23.35pt;height:2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" strokecolor="red">
                      <v:stroke endarrow="open"/>
                    </v:shape>
                  </w:pict>
                </mc:Fallback>
              </mc:AlternateContent>
            </w:r>
            <w:r w:rsidR="003E7915" w:rsidRPr="003E7915">
              <w:rPr>
                <w:rFonts w:eastAsia="Times New Roman"/>
                <w:noProof/>
                <w:color w:val="000000"/>
                <w:sz w:val="20"/>
                <w:szCs w:val="20"/>
                <w:lang w:eastAsia="es-CL"/>
              </w:rPr>
              <mc:AlternateContent>
                <mc:Choice Requires="wps">
                  <w:drawing>
                    <wp:anchor distT="0" distB="0" distL="114300" distR="114300" simplePos="0" relativeHeight="251675648" behindDoc="0" locked="0" layoutInCell="1" allowOverlap="1" wp14:anchorId="5062AC8F" wp14:editId="6F674D0E">
                      <wp:simplePos x="0" y="0"/>
                      <wp:positionH relativeFrom="column">
                        <wp:posOffset>456565</wp:posOffset>
                      </wp:positionH>
                      <wp:positionV relativeFrom="paragraph">
                        <wp:posOffset>316865</wp:posOffset>
                      </wp:positionV>
                      <wp:extent cx="1383665" cy="337185"/>
                      <wp:effectExtent l="0" t="0" r="26035" b="2476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337185"/>
                              </a:xfrm>
                              <a:prstGeom prst="rect">
                                <a:avLst/>
                              </a:prstGeom>
                              <a:solidFill>
                                <a:srgbClr val="FFFFFF">
                                  <a:alpha val="0"/>
                                </a:srgbClr>
                              </a:solidFill>
                              <a:ln w="9525">
                                <a:solidFill>
                                  <a:schemeClr val="tx1"/>
                                </a:solidFill>
                                <a:miter lim="800000"/>
                                <a:headEnd/>
                                <a:tailEnd/>
                              </a:ln>
                            </wps:spPr>
                            <wps:txbx>
                              <w:txbxContent>
                                <w:p w14:paraId="7488434B" w14:textId="3FDFAA2A" w:rsidR="00A33507" w:rsidRPr="003E7915" w:rsidRDefault="00A33507">
                                  <w:pPr>
                                    <w:rPr>
                                      <w:sz w:val="20"/>
                                      <w:szCs w:val="20"/>
                                    </w:rPr>
                                  </w:pPr>
                                  <w:r w:rsidRPr="003E7915">
                                    <w:rPr>
                                      <w:sz w:val="20"/>
                                      <w:szCs w:val="20"/>
                                    </w:rPr>
                                    <w:t>Revestimiento HDPE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5.95pt;margin-top:24.95pt;width:108.95pt;height:26.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" strokecolor="black [3213]">
                      <v:fill opacity="0"/>
                      <v:textbox>
                        <w:txbxContent>
                          <w:p w14:paraId="7488434B" w14:textId="3FDFAA2A" w:rsidR="00A33507" w:rsidRPr="003E7915" w:rsidRDefault="00A33507">
                            <w:pPr>
                              <w:rPr>
                                <w:sz w:val="20"/>
                                <w:szCs w:val="20"/>
                              </w:rPr>
                            </w:pPr>
                            <w:r w:rsidRPr="003E7915">
                              <w:rPr>
                                <w:sz w:val="20"/>
                                <w:szCs w:val="20"/>
                              </w:rPr>
                              <w:t>Revestimiento HDPE</w:t>
                            </w:r>
                          </w:p>
                        </w:txbxContent>
                      </v:textbox>
                    </v:shape>
                  </w:pict>
                </mc:Fallback>
              </mc:AlternateContent>
            </w:r>
            <w:r w:rsidR="00BC4612">
              <w:rPr>
                <w:rFonts w:ascii="Verdana" w:hAnsi="Verdana"/>
                <w:noProof/>
                <w:sz w:val="20"/>
                <w:szCs w:val="28"/>
                <w:lang w:eastAsia="es-CL"/>
              </w:rPr>
              <mc:AlternateContent>
                <mc:Choice Requires="wps">
                  <w:drawing>
                    <wp:anchor distT="0" distB="0" distL="114300" distR="114300" simplePos="0" relativeHeight="251673600" behindDoc="0" locked="0" layoutInCell="1" allowOverlap="1" wp14:anchorId="0D9EEF18" wp14:editId="24323ABD">
                      <wp:simplePos x="0" y="0"/>
                      <wp:positionH relativeFrom="column">
                        <wp:posOffset>1170940</wp:posOffset>
                      </wp:positionH>
                      <wp:positionV relativeFrom="paragraph">
                        <wp:posOffset>1053465</wp:posOffset>
                      </wp:positionV>
                      <wp:extent cx="2009775" cy="189230"/>
                      <wp:effectExtent l="38100" t="57150" r="47625" b="58420"/>
                      <wp:wrapNone/>
                      <wp:docPr id="23" name="23 Datos"/>
                      <wp:cNvGraphicFramePr/>
                      <a:graphic xmlns:a="http://schemas.openxmlformats.org/drawingml/2006/main">
                        <a:graphicData uri="http://schemas.microsoft.com/office/word/2010/wordprocessingShape">
                          <wps:wsp>
                            <wps:cNvSpPr/>
                            <wps:spPr>
                              <a:xfrm>
                                <a:off x="0" y="0"/>
                                <a:ext cx="2009775" cy="189230"/>
                              </a:xfrm>
                              <a:prstGeom prst="flowChartInputOutput">
                                <a:avLst/>
                              </a:prstGeom>
                              <a:solidFill>
                                <a:schemeClr val="accent1">
                                  <a:alpha val="0"/>
                                </a:schemeClr>
                              </a:solidFill>
                              <a:ln>
                                <a:solidFill>
                                  <a:srgbClr val="FF0000"/>
                                </a:solidFill>
                              </a:ln>
                              <a:scene3d>
                                <a:camera prst="orthographicFront">
                                  <a:rot lat="0" lon="102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23 Datos" o:spid="_x0000_s1026" type="#_x0000_t111" style="position:absolute;margin-left:92.2pt;margin-top:82.95pt;width:158.25pt;height:14.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" fillcolor="#4f81bd [3204]" strokecolor="red" strokeweight="2pt">
                      <v:fill opacity="0"/>
                    </v:shape>
                  </w:pict>
                </mc:Fallback>
              </mc:AlternateContent>
            </w:r>
          </w:p>
        </w:tc>
      </w:tr>
      <w:tr w:rsidR="00D35A80" w:rsidRPr="0025129B" w14:paraId="54A014D8" w14:textId="77777777" w:rsidTr="00AE66F2">
        <w:trPr>
          <w:trHeight w:val="300"/>
          <w:jc w:val="center"/>
        </w:trPr>
        <w:tc>
          <w:tcPr>
            <w:tcW w:w="1250" w:type="pct"/>
            <w:gridSpan w:val="2"/>
            <w:tcBorders>
              <w:top w:val="single" w:sz="4" w:space="0" w:color="auto"/>
              <w:left w:val="single" w:sz="4" w:space="0" w:color="auto"/>
              <w:bottom w:val="single" w:sz="4" w:space="0" w:color="auto"/>
              <w:right w:val="nil"/>
            </w:tcBorders>
            <w:shd w:val="clear" w:color="auto" w:fill="auto"/>
            <w:noWrap/>
            <w:vAlign w:val="center"/>
            <w:hideMark/>
          </w:tcPr>
          <w:p w14:paraId="36690BF1" w14:textId="77777777" w:rsidR="003D3575" w:rsidRPr="0025129B" w:rsidRDefault="003D3575" w:rsidP="0049229E">
            <w:pPr>
              <w:pStyle w:val="Epgrafe"/>
              <w:rPr>
                <w:rFonts w:eastAsia="Times New Roman"/>
                <w:color w:val="000000"/>
                <w:lang w:eastAsia="es-CL"/>
              </w:rPr>
            </w:pPr>
            <w:bookmarkStart w:id="134" w:name="_Toc391894314"/>
            <w:bookmarkStart w:id="135" w:name="_Toc392520661"/>
            <w:bookmarkStart w:id="136" w:name="_Ref391385947"/>
            <w:r>
              <w:t xml:space="preserve">Fotografía  </w:t>
            </w:r>
            <w:r>
              <w:fldChar w:fldCharType="begin"/>
            </w:r>
            <w:r>
              <w:instrText xml:space="preserve"> SEQ Fotografía_ \* ARABIC </w:instrText>
            </w:r>
            <w:r>
              <w:fldChar w:fldCharType="separate"/>
            </w:r>
            <w:r w:rsidR="0085005C">
              <w:rPr>
                <w:noProof/>
              </w:rPr>
              <w:t>5</w:t>
            </w:r>
            <w:bookmarkEnd w:id="134"/>
            <w:bookmarkEnd w:id="135"/>
            <w:r>
              <w:fldChar w:fldCharType="end"/>
            </w:r>
            <w:bookmarkEnd w:id="136"/>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FBEDFF" w14:textId="77777777" w:rsidR="003D3575" w:rsidRPr="0025129B" w:rsidRDefault="003D3575" w:rsidP="0049229E">
            <w:pPr>
              <w:jc w:val="left"/>
              <w:rPr>
                <w:rFonts w:eastAsia="Times New Roman"/>
                <w:b/>
                <w:color w:val="000000"/>
                <w:sz w:val="18"/>
                <w:szCs w:val="18"/>
                <w:lang w:eastAsia="es-CL"/>
              </w:rPr>
            </w:pPr>
            <w:r>
              <w:rPr>
                <w:rFonts w:eastAsia="Times New Roman"/>
                <w:b/>
                <w:color w:val="000000"/>
                <w:sz w:val="18"/>
                <w:szCs w:val="18"/>
                <w:lang w:eastAsia="es-CL"/>
              </w:rPr>
              <w:t>Fecha:</w:t>
            </w:r>
            <w:r w:rsidRPr="00782C1B">
              <w:rPr>
                <w:rFonts w:eastAsia="Times New Roman"/>
                <w:color w:val="000000"/>
                <w:sz w:val="18"/>
                <w:szCs w:val="18"/>
                <w:lang w:eastAsia="es-CL"/>
              </w:rPr>
              <w:t>26-03-2014</w:t>
            </w:r>
          </w:p>
        </w:tc>
        <w:tc>
          <w:tcPr>
            <w:tcW w:w="1250" w:type="pct"/>
            <w:gridSpan w:val="2"/>
            <w:tcBorders>
              <w:top w:val="single" w:sz="4" w:space="0" w:color="auto"/>
              <w:left w:val="nil"/>
              <w:bottom w:val="single" w:sz="4" w:space="0" w:color="auto"/>
              <w:right w:val="nil"/>
            </w:tcBorders>
            <w:shd w:val="clear" w:color="auto" w:fill="auto"/>
            <w:noWrap/>
            <w:vAlign w:val="center"/>
            <w:hideMark/>
          </w:tcPr>
          <w:p w14:paraId="39E63A7C" w14:textId="77777777" w:rsidR="003D3575" w:rsidRPr="0025129B" w:rsidRDefault="003D3575" w:rsidP="0049229E">
            <w:pPr>
              <w:pStyle w:val="Epgrafe"/>
            </w:pPr>
            <w:bookmarkStart w:id="137" w:name="_Toc391894315"/>
            <w:bookmarkStart w:id="138" w:name="_Toc392520662"/>
            <w:bookmarkStart w:id="139" w:name="_Ref391385294"/>
            <w:r>
              <w:t xml:space="preserve">Fotografía  </w:t>
            </w:r>
            <w:r>
              <w:fldChar w:fldCharType="begin"/>
            </w:r>
            <w:r>
              <w:instrText xml:space="preserve"> SEQ Fotografía_ \* ARABIC </w:instrText>
            </w:r>
            <w:r>
              <w:fldChar w:fldCharType="separate"/>
            </w:r>
            <w:r w:rsidR="0085005C">
              <w:rPr>
                <w:noProof/>
              </w:rPr>
              <w:t>6</w:t>
            </w:r>
            <w:bookmarkEnd w:id="137"/>
            <w:bookmarkEnd w:id="138"/>
            <w:r>
              <w:fldChar w:fldCharType="end"/>
            </w:r>
            <w:bookmarkEnd w:id="139"/>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5E81A2" w14:textId="77777777" w:rsidR="003D3575" w:rsidRPr="0025129B" w:rsidRDefault="003D3575" w:rsidP="0049229E">
            <w:pPr>
              <w:jc w:val="left"/>
              <w:rPr>
                <w:rFonts w:eastAsia="Times New Roman"/>
                <w:b/>
                <w:color w:val="000000"/>
                <w:sz w:val="18"/>
                <w:szCs w:val="18"/>
                <w:lang w:eastAsia="es-CL"/>
              </w:rPr>
            </w:pPr>
            <w:r>
              <w:rPr>
                <w:rFonts w:eastAsia="Times New Roman"/>
                <w:b/>
                <w:color w:val="000000"/>
                <w:sz w:val="18"/>
                <w:szCs w:val="18"/>
                <w:lang w:eastAsia="es-CL"/>
              </w:rPr>
              <w:t>Fecha:</w:t>
            </w:r>
            <w:r w:rsidRPr="00782C1B">
              <w:rPr>
                <w:rFonts w:eastAsia="Times New Roman"/>
                <w:color w:val="000000"/>
                <w:sz w:val="18"/>
                <w:szCs w:val="18"/>
                <w:lang w:eastAsia="es-CL"/>
              </w:rPr>
              <w:t>26-03-2014</w:t>
            </w:r>
          </w:p>
        </w:tc>
      </w:tr>
      <w:tr w:rsidR="003E7915" w:rsidRPr="0025129B" w14:paraId="75C55529" w14:textId="77777777" w:rsidTr="00AE66F2">
        <w:trPr>
          <w:trHeight w:val="300"/>
          <w:jc w:val="center"/>
        </w:trPr>
        <w:tc>
          <w:tcPr>
            <w:tcW w:w="8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4C7903" w14:textId="77777777" w:rsidR="003D3575" w:rsidRPr="0025129B" w:rsidRDefault="003D3575" w:rsidP="0049229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CCB3A10" w14:textId="72412A58" w:rsidR="003D3575" w:rsidRPr="00E179C1" w:rsidRDefault="003D3575" w:rsidP="0049229E">
            <w:pPr>
              <w:jc w:val="left"/>
              <w:rPr>
                <w:rFonts w:eastAsia="Times New Roman"/>
                <w:color w:val="000000"/>
                <w:sz w:val="18"/>
                <w:szCs w:val="18"/>
                <w:lang w:eastAsia="es-CL"/>
              </w:rPr>
            </w:pPr>
            <w:r w:rsidRPr="00E179C1">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D00FD3" w:rsidRPr="00D00FD3">
              <w:rPr>
                <w:rFonts w:eastAsia="Times New Roman"/>
                <w:color w:val="000000"/>
                <w:sz w:val="18"/>
                <w:szCs w:val="18"/>
                <w:lang w:eastAsia="es-CL"/>
              </w:rPr>
              <w:t>7.402.630</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5B7F46B6" w14:textId="77777777" w:rsidR="003D3575" w:rsidRPr="00E179C1" w:rsidRDefault="003D3575" w:rsidP="0049229E">
            <w:pPr>
              <w:jc w:val="left"/>
              <w:rPr>
                <w:rFonts w:eastAsia="Times New Roman"/>
                <w:color w:val="000000"/>
                <w:sz w:val="18"/>
                <w:szCs w:val="18"/>
                <w:lang w:eastAsia="es-CL"/>
              </w:rPr>
            </w:pPr>
            <w:r w:rsidRPr="00E179C1">
              <w:rPr>
                <w:rFonts w:eastAsia="Times New Roman"/>
                <w:b/>
                <w:color w:val="000000"/>
                <w:sz w:val="18"/>
                <w:szCs w:val="18"/>
                <w:lang w:eastAsia="es-CL"/>
              </w:rPr>
              <w:t>Coordenada Este:</w:t>
            </w:r>
            <w:r w:rsidRPr="00E179C1">
              <w:rPr>
                <w:rFonts w:eastAsia="Times New Roman"/>
                <w:color w:val="000000"/>
                <w:sz w:val="18"/>
                <w:szCs w:val="18"/>
                <w:lang w:eastAsia="es-CL"/>
              </w:rPr>
              <w:t xml:space="preserve"> 567.702</w:t>
            </w:r>
          </w:p>
        </w:tc>
        <w:tc>
          <w:tcPr>
            <w:tcW w:w="833" w:type="pct"/>
            <w:tcBorders>
              <w:top w:val="single" w:sz="4" w:space="0" w:color="auto"/>
              <w:left w:val="nil"/>
              <w:bottom w:val="single" w:sz="4" w:space="0" w:color="auto"/>
              <w:right w:val="single" w:sz="4" w:space="0" w:color="000000"/>
            </w:tcBorders>
            <w:shd w:val="clear" w:color="auto" w:fill="auto"/>
            <w:noWrap/>
            <w:vAlign w:val="center"/>
            <w:hideMark/>
          </w:tcPr>
          <w:p w14:paraId="3CC89839" w14:textId="77777777" w:rsidR="003D3575" w:rsidRPr="0025129B" w:rsidRDefault="003D3575" w:rsidP="0049229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6848FF5" w14:textId="23F4AB3D" w:rsidR="003D3575" w:rsidRPr="0025129B" w:rsidRDefault="003D3575" w:rsidP="003E7915">
            <w:pPr>
              <w:jc w:val="left"/>
              <w:rPr>
                <w:rFonts w:eastAsia="Times New Roman"/>
                <w:b/>
                <w:color w:val="000000"/>
                <w:sz w:val="18"/>
                <w:szCs w:val="18"/>
                <w:lang w:eastAsia="es-CL"/>
              </w:rPr>
            </w:pPr>
            <w:r w:rsidRPr="00E179C1">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3E7915" w:rsidRPr="003E7915">
              <w:rPr>
                <w:rFonts w:eastAsia="Times New Roman"/>
                <w:color w:val="000000"/>
                <w:sz w:val="18"/>
                <w:szCs w:val="18"/>
                <w:lang w:eastAsia="es-CL"/>
              </w:rPr>
              <w:t>7.403.143</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56938E42" w14:textId="004D6855" w:rsidR="003D3575" w:rsidRPr="0025129B" w:rsidRDefault="003D3575" w:rsidP="003E7915">
            <w:pPr>
              <w:jc w:val="left"/>
              <w:rPr>
                <w:rFonts w:eastAsia="Times New Roman"/>
                <w:b/>
                <w:color w:val="000000"/>
                <w:sz w:val="18"/>
                <w:szCs w:val="18"/>
                <w:lang w:eastAsia="es-CL"/>
              </w:rPr>
            </w:pPr>
            <w:r w:rsidRPr="00E179C1">
              <w:rPr>
                <w:rFonts w:eastAsia="Times New Roman"/>
                <w:b/>
                <w:color w:val="000000"/>
                <w:sz w:val="18"/>
                <w:szCs w:val="18"/>
                <w:lang w:eastAsia="es-CL"/>
              </w:rPr>
              <w:t>Coordenada Este:</w:t>
            </w:r>
            <w:r w:rsidRPr="00E179C1">
              <w:rPr>
                <w:rFonts w:eastAsia="Times New Roman"/>
                <w:color w:val="000000"/>
                <w:sz w:val="18"/>
                <w:szCs w:val="18"/>
                <w:lang w:eastAsia="es-CL"/>
              </w:rPr>
              <w:t xml:space="preserve"> </w:t>
            </w:r>
            <w:r w:rsidR="003E7915" w:rsidRPr="003E7915">
              <w:rPr>
                <w:rFonts w:eastAsia="Times New Roman"/>
                <w:color w:val="000000"/>
                <w:sz w:val="18"/>
                <w:szCs w:val="18"/>
                <w:lang w:eastAsia="es-CL"/>
              </w:rPr>
              <w:t>563.571.</w:t>
            </w:r>
          </w:p>
        </w:tc>
      </w:tr>
      <w:tr w:rsidR="00D35A80" w:rsidRPr="0025129B" w14:paraId="6ED6BDCE" w14:textId="77777777" w:rsidTr="00AE66F2">
        <w:trPr>
          <w:trHeight w:val="435"/>
          <w:jc w:val="center"/>
        </w:trPr>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5B871B01" w14:textId="4B0336C8" w:rsidR="003D3575" w:rsidRPr="00164A1B" w:rsidRDefault="003D3575" w:rsidP="00164A1B">
            <w:pPr>
              <w:tabs>
                <w:tab w:val="left" w:pos="1418"/>
                <w:tab w:val="left" w:pos="1560"/>
                <w:tab w:val="left" w:pos="3735"/>
              </w:tabs>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D607E8" w:rsidRPr="00D607E8">
              <w:rPr>
                <w:rFonts w:eastAsia="Times New Roman"/>
                <w:color w:val="000000"/>
                <w:sz w:val="18"/>
                <w:szCs w:val="18"/>
                <w:lang w:eastAsia="es-CL"/>
              </w:rPr>
              <w:t>Pozas de evaporación KCl sector SOP</w:t>
            </w:r>
            <w:r w:rsidR="00D607E8">
              <w:rPr>
                <w:rFonts w:eastAsia="Times New Roman"/>
                <w:color w:val="000000"/>
                <w:sz w:val="18"/>
                <w:szCs w:val="18"/>
                <w:lang w:eastAsia="es-CL"/>
              </w:rPr>
              <w:t>.</w:t>
            </w:r>
          </w:p>
        </w:tc>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1D15F7F9" w14:textId="439638C6" w:rsidR="003D3575" w:rsidRPr="00164A1B" w:rsidRDefault="003D3575" w:rsidP="00164A1B">
            <w:pPr>
              <w:tabs>
                <w:tab w:val="left" w:pos="1418"/>
                <w:tab w:val="left" w:pos="1560"/>
                <w:tab w:val="left" w:pos="3735"/>
              </w:tabs>
              <w:rPr>
                <w:rFonts w:ascii="Verdana" w:hAnsi="Verdana"/>
                <w:sz w:val="20"/>
              </w:rPr>
            </w:pPr>
            <w:r w:rsidRPr="0025129B">
              <w:rPr>
                <w:rFonts w:eastAsia="Times New Roman"/>
                <w:b/>
                <w:color w:val="000000"/>
                <w:sz w:val="18"/>
                <w:szCs w:val="18"/>
                <w:lang w:eastAsia="es-CL"/>
              </w:rPr>
              <w:t>Descripción Medio de Prueba:</w:t>
            </w:r>
            <w:r>
              <w:rPr>
                <w:rFonts w:eastAsia="Times New Roman"/>
                <w:color w:val="000000"/>
                <w:sz w:val="18"/>
                <w:szCs w:val="18"/>
                <w:lang w:eastAsia="es-CL"/>
              </w:rPr>
              <w:t xml:space="preserve"> </w:t>
            </w:r>
            <w:r w:rsidR="003E7915" w:rsidRPr="003E7915">
              <w:rPr>
                <w:rFonts w:eastAsia="Times New Roman"/>
                <w:color w:val="000000"/>
                <w:sz w:val="18"/>
                <w:szCs w:val="18"/>
                <w:lang w:eastAsia="es-CL"/>
              </w:rPr>
              <w:t xml:space="preserve">Poza de evaporación Sector SOP. Revestimiento en su base y </w:t>
            </w:r>
            <w:r w:rsidR="00D607E8">
              <w:rPr>
                <w:rFonts w:eastAsia="Times New Roman"/>
                <w:color w:val="000000"/>
                <w:sz w:val="18"/>
                <w:szCs w:val="18"/>
                <w:lang w:eastAsia="es-CL"/>
              </w:rPr>
              <w:t>en el umbral del talud</w:t>
            </w:r>
            <w:r w:rsidR="00A11983">
              <w:rPr>
                <w:rFonts w:eastAsia="Times New Roman"/>
                <w:color w:val="000000"/>
                <w:sz w:val="18"/>
                <w:szCs w:val="18"/>
                <w:lang w:eastAsia="es-CL"/>
              </w:rPr>
              <w:t>.</w:t>
            </w:r>
          </w:p>
        </w:tc>
      </w:tr>
      <w:tr w:rsidR="00164A1B" w:rsidRPr="0025129B" w14:paraId="131F92DC" w14:textId="77777777" w:rsidTr="00AE66F2">
        <w:trPr>
          <w:trHeight w:val="3034"/>
          <w:jc w:val="center"/>
        </w:trPr>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08599128" w14:textId="2AE11AD5" w:rsidR="00164A1B" w:rsidRPr="00164A1B" w:rsidRDefault="00D35A80" w:rsidP="00164A1B">
            <w:pPr>
              <w:tabs>
                <w:tab w:val="left" w:pos="1418"/>
                <w:tab w:val="left" w:pos="1560"/>
                <w:tab w:val="left" w:pos="3735"/>
              </w:tabs>
              <w:rPr>
                <w:rFonts w:eastAsia="Times New Roman"/>
                <w:b/>
                <w:color w:val="000000"/>
                <w:sz w:val="18"/>
                <w:szCs w:val="18"/>
                <w:lang w:eastAsia="es-CL"/>
              </w:rPr>
            </w:pPr>
            <w:r>
              <w:rPr>
                <w:rFonts w:ascii="Verdana" w:hAnsi="Verdana"/>
                <w:noProof/>
                <w:sz w:val="20"/>
                <w:szCs w:val="28"/>
                <w:lang w:eastAsia="es-CL"/>
              </w:rPr>
              <w:drawing>
                <wp:anchor distT="0" distB="0" distL="114300" distR="114300" simplePos="0" relativeHeight="251680768" behindDoc="0" locked="0" layoutInCell="1" allowOverlap="1" wp14:anchorId="18CF3041" wp14:editId="549F1CD4">
                  <wp:simplePos x="0" y="0"/>
                  <wp:positionH relativeFrom="column">
                    <wp:posOffset>201930</wp:posOffset>
                  </wp:positionH>
                  <wp:positionV relativeFrom="paragraph">
                    <wp:posOffset>45720</wp:posOffset>
                  </wp:positionV>
                  <wp:extent cx="3888105" cy="1837055"/>
                  <wp:effectExtent l="19050" t="19050" r="17145" b="10795"/>
                  <wp:wrapTopAndBottom/>
                  <wp:docPr id="39" name="Imagen 4" descr="C:\Users\KARINA\Documents\SERVICIO AGRICOLA Y GANADERO\Fotos 27.03.2014 SQM Salar\fotos sernageomin\microalgas agua industrial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INA\Documents\SERVICIO AGRICOLA Y GANADERO\Fotos 27.03.2014 SQM Salar\fotos sernageomin\microalgas agua industrial 8.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6021" b="21174"/>
                          <a:stretch/>
                        </pic:blipFill>
                        <pic:spPr bwMode="auto">
                          <a:xfrm>
                            <a:off x="0" y="0"/>
                            <a:ext cx="3888105" cy="1837055"/>
                          </a:xfrm>
                          <a:prstGeom prst="rect">
                            <a:avLst/>
                          </a:prstGeom>
                          <a:ln w="1905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6F2254E4" w14:textId="212EC602" w:rsidR="00164A1B" w:rsidRPr="00164A1B" w:rsidRDefault="00164A1B" w:rsidP="00164A1B">
            <w:pPr>
              <w:tabs>
                <w:tab w:val="left" w:pos="1418"/>
                <w:tab w:val="left" w:pos="1560"/>
                <w:tab w:val="left" w:pos="3735"/>
              </w:tabs>
              <w:rPr>
                <w:rFonts w:eastAsia="Times New Roman"/>
                <w:b/>
                <w:color w:val="000000"/>
                <w:sz w:val="18"/>
                <w:szCs w:val="18"/>
                <w:lang w:eastAsia="es-CL"/>
              </w:rPr>
            </w:pPr>
            <w:r>
              <w:rPr>
                <w:noProof/>
                <w:sz w:val="24"/>
                <w:szCs w:val="24"/>
                <w:lang w:eastAsia="es-CL"/>
              </w:rPr>
              <w:drawing>
                <wp:anchor distT="0" distB="0" distL="114300" distR="114300" simplePos="0" relativeHeight="251678720" behindDoc="0" locked="0" layoutInCell="1" allowOverlap="1" wp14:anchorId="1A6EFEFD" wp14:editId="49EAEC3C">
                  <wp:simplePos x="0" y="0"/>
                  <wp:positionH relativeFrom="column">
                    <wp:posOffset>399415</wp:posOffset>
                  </wp:positionH>
                  <wp:positionV relativeFrom="paragraph">
                    <wp:posOffset>70485</wp:posOffset>
                  </wp:positionV>
                  <wp:extent cx="3121660" cy="1811655"/>
                  <wp:effectExtent l="19050" t="19050" r="21590" b="17145"/>
                  <wp:wrapTopAndBottom/>
                  <wp:docPr id="10" name="Imagen 3" descr="C:\Users\KARINA\Documents\SERVICIO AGRICOLA Y GANADERO\Fotos 27.03.2014 SQM Salar\fotos sernageomin\Hipoclorito de so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INA\Documents\SERVICIO AGRICOLA Y GANADERO\Fotos 27.03.2014 SQM Salar\fotos sernageomin\Hipoclorito de sodio.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2896"/>
                          <a:stretch/>
                        </pic:blipFill>
                        <pic:spPr bwMode="auto">
                          <a:xfrm>
                            <a:off x="0" y="0"/>
                            <a:ext cx="3121660" cy="1811655"/>
                          </a:xfrm>
                          <a:prstGeom prst="rect">
                            <a:avLst/>
                          </a:prstGeom>
                          <a:ln w="1905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64A1B" w:rsidRPr="0025129B" w14:paraId="061971F6" w14:textId="77777777" w:rsidTr="00AE66F2">
        <w:trPr>
          <w:trHeight w:val="300"/>
          <w:jc w:val="center"/>
        </w:trPr>
        <w:tc>
          <w:tcPr>
            <w:tcW w:w="1250" w:type="pct"/>
            <w:gridSpan w:val="2"/>
            <w:tcBorders>
              <w:top w:val="single" w:sz="4" w:space="0" w:color="auto"/>
              <w:left w:val="single" w:sz="4" w:space="0" w:color="auto"/>
              <w:bottom w:val="single" w:sz="4" w:space="0" w:color="auto"/>
              <w:right w:val="nil"/>
            </w:tcBorders>
            <w:shd w:val="clear" w:color="auto" w:fill="auto"/>
            <w:noWrap/>
            <w:vAlign w:val="center"/>
            <w:hideMark/>
          </w:tcPr>
          <w:p w14:paraId="3D51C848" w14:textId="77777777" w:rsidR="00164A1B" w:rsidRPr="0025129B" w:rsidRDefault="00164A1B" w:rsidP="0049229E">
            <w:pPr>
              <w:pStyle w:val="Epgrafe"/>
              <w:rPr>
                <w:rFonts w:eastAsia="Times New Roman"/>
                <w:color w:val="000000"/>
                <w:lang w:eastAsia="es-CL"/>
              </w:rPr>
            </w:pPr>
            <w:bookmarkStart w:id="140" w:name="_Toc391894316"/>
            <w:bookmarkStart w:id="141" w:name="_Toc392520663"/>
            <w:bookmarkStart w:id="142" w:name="_Ref391386794"/>
            <w:r>
              <w:t xml:space="preserve">Fotografía  </w:t>
            </w:r>
            <w:r>
              <w:fldChar w:fldCharType="begin"/>
            </w:r>
            <w:r>
              <w:instrText xml:space="preserve"> SEQ Fotografía_ \* ARABIC </w:instrText>
            </w:r>
            <w:r>
              <w:fldChar w:fldCharType="separate"/>
            </w:r>
            <w:r w:rsidR="0085005C">
              <w:rPr>
                <w:noProof/>
              </w:rPr>
              <w:t>7</w:t>
            </w:r>
            <w:bookmarkEnd w:id="140"/>
            <w:bookmarkEnd w:id="141"/>
            <w:r>
              <w:fldChar w:fldCharType="end"/>
            </w:r>
            <w:bookmarkEnd w:id="142"/>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7D3B24" w14:textId="77777777" w:rsidR="00164A1B" w:rsidRPr="0025129B" w:rsidRDefault="00164A1B" w:rsidP="0049229E">
            <w:pPr>
              <w:jc w:val="left"/>
              <w:rPr>
                <w:rFonts w:eastAsia="Times New Roman"/>
                <w:b/>
                <w:color w:val="000000"/>
                <w:sz w:val="18"/>
                <w:szCs w:val="18"/>
                <w:lang w:eastAsia="es-CL"/>
              </w:rPr>
            </w:pPr>
            <w:r>
              <w:rPr>
                <w:rFonts w:eastAsia="Times New Roman"/>
                <w:b/>
                <w:color w:val="000000"/>
                <w:sz w:val="18"/>
                <w:szCs w:val="18"/>
                <w:lang w:eastAsia="es-CL"/>
              </w:rPr>
              <w:t>Fecha:</w:t>
            </w:r>
            <w:r w:rsidRPr="00782C1B">
              <w:rPr>
                <w:rFonts w:eastAsia="Times New Roman"/>
                <w:color w:val="000000"/>
                <w:sz w:val="18"/>
                <w:szCs w:val="18"/>
                <w:lang w:eastAsia="es-CL"/>
              </w:rPr>
              <w:t>26-03-2014</w:t>
            </w:r>
          </w:p>
        </w:tc>
        <w:tc>
          <w:tcPr>
            <w:tcW w:w="1250" w:type="pct"/>
            <w:gridSpan w:val="2"/>
            <w:tcBorders>
              <w:top w:val="single" w:sz="4" w:space="0" w:color="auto"/>
              <w:left w:val="nil"/>
              <w:bottom w:val="single" w:sz="4" w:space="0" w:color="auto"/>
              <w:right w:val="nil"/>
            </w:tcBorders>
            <w:shd w:val="clear" w:color="auto" w:fill="auto"/>
            <w:noWrap/>
            <w:vAlign w:val="center"/>
            <w:hideMark/>
          </w:tcPr>
          <w:p w14:paraId="30528468" w14:textId="77777777" w:rsidR="00164A1B" w:rsidRPr="0025129B" w:rsidRDefault="00164A1B" w:rsidP="0049229E">
            <w:pPr>
              <w:pStyle w:val="Epgrafe"/>
            </w:pPr>
            <w:bookmarkStart w:id="143" w:name="_Toc391894317"/>
            <w:bookmarkStart w:id="144" w:name="_Toc392520664"/>
            <w:bookmarkStart w:id="145" w:name="_Ref391386728"/>
            <w:r>
              <w:t xml:space="preserve">Fotografía  </w:t>
            </w:r>
            <w:r>
              <w:fldChar w:fldCharType="begin"/>
            </w:r>
            <w:r>
              <w:instrText xml:space="preserve"> SEQ Fotografía_ \* ARABIC </w:instrText>
            </w:r>
            <w:r>
              <w:fldChar w:fldCharType="separate"/>
            </w:r>
            <w:r w:rsidR="0085005C">
              <w:rPr>
                <w:noProof/>
              </w:rPr>
              <w:t>8</w:t>
            </w:r>
            <w:bookmarkEnd w:id="143"/>
            <w:bookmarkEnd w:id="144"/>
            <w:r>
              <w:fldChar w:fldCharType="end"/>
            </w:r>
            <w:bookmarkEnd w:id="145"/>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AE69B0" w14:textId="77777777" w:rsidR="00164A1B" w:rsidRPr="0025129B" w:rsidRDefault="00164A1B" w:rsidP="0049229E">
            <w:pPr>
              <w:jc w:val="left"/>
              <w:rPr>
                <w:rFonts w:eastAsia="Times New Roman"/>
                <w:b/>
                <w:color w:val="000000"/>
                <w:sz w:val="18"/>
                <w:szCs w:val="18"/>
                <w:lang w:eastAsia="es-CL"/>
              </w:rPr>
            </w:pPr>
            <w:r>
              <w:rPr>
                <w:rFonts w:eastAsia="Times New Roman"/>
                <w:b/>
                <w:color w:val="000000"/>
                <w:sz w:val="18"/>
                <w:szCs w:val="18"/>
                <w:lang w:eastAsia="es-CL"/>
              </w:rPr>
              <w:t>Fecha:</w:t>
            </w:r>
            <w:r w:rsidRPr="00782C1B">
              <w:rPr>
                <w:rFonts w:eastAsia="Times New Roman"/>
                <w:color w:val="000000"/>
                <w:sz w:val="18"/>
                <w:szCs w:val="18"/>
                <w:lang w:eastAsia="es-CL"/>
              </w:rPr>
              <w:t>26-03-2014</w:t>
            </w:r>
          </w:p>
        </w:tc>
      </w:tr>
      <w:tr w:rsidR="00164A1B" w:rsidRPr="0025129B" w14:paraId="00714920" w14:textId="77777777" w:rsidTr="00AE66F2">
        <w:trPr>
          <w:trHeight w:val="300"/>
          <w:jc w:val="center"/>
        </w:trPr>
        <w:tc>
          <w:tcPr>
            <w:tcW w:w="8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35A8DC" w14:textId="77777777" w:rsidR="00164A1B" w:rsidRPr="0025129B" w:rsidRDefault="00164A1B" w:rsidP="0049229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A9BC621" w14:textId="770B0DF8" w:rsidR="00164A1B" w:rsidRPr="00E179C1" w:rsidRDefault="00164A1B" w:rsidP="0049229E">
            <w:pPr>
              <w:jc w:val="left"/>
              <w:rPr>
                <w:rFonts w:eastAsia="Times New Roman"/>
                <w:color w:val="000000"/>
                <w:sz w:val="18"/>
                <w:szCs w:val="18"/>
                <w:lang w:eastAsia="es-CL"/>
              </w:rPr>
            </w:pPr>
            <w:r w:rsidRPr="00E179C1">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D35A80" w:rsidRPr="00D35A80">
              <w:rPr>
                <w:rFonts w:eastAsia="Times New Roman"/>
                <w:color w:val="000000"/>
                <w:sz w:val="18"/>
                <w:szCs w:val="18"/>
                <w:lang w:eastAsia="es-CL"/>
              </w:rPr>
              <w:t>7.402.262</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050CC166" w14:textId="7281677B" w:rsidR="00164A1B" w:rsidRPr="00E179C1" w:rsidRDefault="00164A1B" w:rsidP="0049229E">
            <w:pPr>
              <w:jc w:val="left"/>
              <w:rPr>
                <w:rFonts w:eastAsia="Times New Roman"/>
                <w:color w:val="000000"/>
                <w:sz w:val="18"/>
                <w:szCs w:val="18"/>
                <w:lang w:eastAsia="es-CL"/>
              </w:rPr>
            </w:pPr>
            <w:r w:rsidRPr="00E179C1">
              <w:rPr>
                <w:rFonts w:eastAsia="Times New Roman"/>
                <w:b/>
                <w:color w:val="000000"/>
                <w:sz w:val="18"/>
                <w:szCs w:val="18"/>
                <w:lang w:eastAsia="es-CL"/>
              </w:rPr>
              <w:t>Coordenada Este:</w:t>
            </w:r>
            <w:r w:rsidRPr="00E179C1">
              <w:rPr>
                <w:rFonts w:eastAsia="Times New Roman"/>
                <w:color w:val="000000"/>
                <w:sz w:val="18"/>
                <w:szCs w:val="18"/>
                <w:lang w:eastAsia="es-CL"/>
              </w:rPr>
              <w:t xml:space="preserve"> </w:t>
            </w:r>
            <w:r w:rsidR="00D35A80" w:rsidRPr="00D35A80">
              <w:rPr>
                <w:rFonts w:eastAsia="Times New Roman"/>
                <w:color w:val="000000"/>
                <w:sz w:val="18"/>
                <w:szCs w:val="18"/>
                <w:lang w:eastAsia="es-CL"/>
              </w:rPr>
              <w:t>567.273</w:t>
            </w:r>
          </w:p>
        </w:tc>
        <w:tc>
          <w:tcPr>
            <w:tcW w:w="833" w:type="pct"/>
            <w:tcBorders>
              <w:top w:val="single" w:sz="4" w:space="0" w:color="auto"/>
              <w:left w:val="nil"/>
              <w:bottom w:val="single" w:sz="4" w:space="0" w:color="auto"/>
              <w:right w:val="single" w:sz="4" w:space="0" w:color="000000"/>
            </w:tcBorders>
            <w:shd w:val="clear" w:color="auto" w:fill="auto"/>
            <w:noWrap/>
            <w:vAlign w:val="center"/>
            <w:hideMark/>
          </w:tcPr>
          <w:p w14:paraId="55641EA0" w14:textId="77777777" w:rsidR="00164A1B" w:rsidRPr="0025129B" w:rsidRDefault="00164A1B" w:rsidP="0049229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CF7BF48" w14:textId="0014E1E0" w:rsidR="00164A1B" w:rsidRPr="0025129B" w:rsidRDefault="00164A1B" w:rsidP="0049229E">
            <w:pPr>
              <w:jc w:val="left"/>
              <w:rPr>
                <w:rFonts w:eastAsia="Times New Roman"/>
                <w:b/>
                <w:color w:val="000000"/>
                <w:sz w:val="18"/>
                <w:szCs w:val="18"/>
                <w:lang w:eastAsia="es-CL"/>
              </w:rPr>
            </w:pPr>
            <w:r w:rsidRPr="00E179C1">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D00FD3" w:rsidRPr="00D35A80">
              <w:rPr>
                <w:rFonts w:eastAsia="Times New Roman"/>
                <w:color w:val="000000"/>
                <w:sz w:val="18"/>
                <w:szCs w:val="18"/>
                <w:lang w:eastAsia="es-CL"/>
              </w:rPr>
              <w:t>7.402.262</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47722138" w14:textId="414B3FC6" w:rsidR="00164A1B" w:rsidRPr="0025129B" w:rsidRDefault="00164A1B" w:rsidP="0049229E">
            <w:pPr>
              <w:jc w:val="left"/>
              <w:rPr>
                <w:rFonts w:eastAsia="Times New Roman"/>
                <w:b/>
                <w:color w:val="000000"/>
                <w:sz w:val="18"/>
                <w:szCs w:val="18"/>
                <w:lang w:eastAsia="es-CL"/>
              </w:rPr>
            </w:pPr>
            <w:r w:rsidRPr="00E179C1">
              <w:rPr>
                <w:rFonts w:eastAsia="Times New Roman"/>
                <w:b/>
                <w:color w:val="000000"/>
                <w:sz w:val="18"/>
                <w:szCs w:val="18"/>
                <w:lang w:eastAsia="es-CL"/>
              </w:rPr>
              <w:t>Coordenada Este:</w:t>
            </w:r>
            <w:r w:rsidRPr="00E179C1">
              <w:rPr>
                <w:rFonts w:eastAsia="Times New Roman"/>
                <w:color w:val="000000"/>
                <w:sz w:val="18"/>
                <w:szCs w:val="18"/>
                <w:lang w:eastAsia="es-CL"/>
              </w:rPr>
              <w:t xml:space="preserve"> </w:t>
            </w:r>
            <w:r w:rsidR="00D00FD3" w:rsidRPr="00D35A80">
              <w:rPr>
                <w:rFonts w:eastAsia="Times New Roman"/>
                <w:color w:val="000000"/>
                <w:sz w:val="18"/>
                <w:szCs w:val="18"/>
                <w:lang w:eastAsia="es-CL"/>
              </w:rPr>
              <w:t>567.273</w:t>
            </w:r>
          </w:p>
        </w:tc>
      </w:tr>
      <w:tr w:rsidR="00164A1B" w:rsidRPr="0025129B" w14:paraId="501ECE44" w14:textId="77777777" w:rsidTr="00AE66F2">
        <w:trPr>
          <w:trHeight w:val="428"/>
          <w:jc w:val="center"/>
        </w:trPr>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150EF3B2" w14:textId="7AEE1462" w:rsidR="00164A1B" w:rsidRPr="00D607E8" w:rsidRDefault="00164A1B" w:rsidP="0049229E">
            <w:pPr>
              <w:tabs>
                <w:tab w:val="left" w:pos="1418"/>
                <w:tab w:val="left" w:pos="1560"/>
                <w:tab w:val="left" w:pos="3735"/>
              </w:tabs>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D35A80">
              <w:rPr>
                <w:rFonts w:eastAsia="Times New Roman"/>
                <w:color w:val="000000"/>
                <w:sz w:val="18"/>
                <w:szCs w:val="18"/>
                <w:lang w:eastAsia="es-CL"/>
              </w:rPr>
              <w:t>Piscina de Agua industrial.</w:t>
            </w:r>
          </w:p>
          <w:p w14:paraId="79A7A770" w14:textId="77777777" w:rsidR="00164A1B" w:rsidRPr="0025129B" w:rsidRDefault="00164A1B" w:rsidP="0049229E">
            <w:pPr>
              <w:jc w:val="left"/>
              <w:rPr>
                <w:rFonts w:eastAsia="Times New Roman"/>
                <w:b/>
                <w:color w:val="000000"/>
                <w:sz w:val="18"/>
                <w:szCs w:val="18"/>
                <w:lang w:eastAsia="es-CL"/>
              </w:rPr>
            </w:pPr>
          </w:p>
        </w:tc>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438B3FE3" w14:textId="0C7D8F01" w:rsidR="00164A1B" w:rsidRPr="00D35A80" w:rsidRDefault="00164A1B" w:rsidP="00D00FD3">
            <w:pPr>
              <w:tabs>
                <w:tab w:val="left" w:pos="1418"/>
                <w:tab w:val="left" w:pos="1560"/>
                <w:tab w:val="left" w:pos="3735"/>
              </w:tabs>
              <w:rPr>
                <w:rFonts w:ascii="Verdana" w:hAnsi="Verdana"/>
                <w:sz w:val="20"/>
              </w:rPr>
            </w:pPr>
            <w:r w:rsidRPr="0025129B">
              <w:rPr>
                <w:rFonts w:eastAsia="Times New Roman"/>
                <w:b/>
                <w:color w:val="000000"/>
                <w:sz w:val="18"/>
                <w:szCs w:val="18"/>
                <w:lang w:eastAsia="es-CL"/>
              </w:rPr>
              <w:t>Descripción Medio de Prueba:</w:t>
            </w:r>
            <w:r w:rsidR="00D00FD3">
              <w:rPr>
                <w:rFonts w:eastAsia="Times New Roman"/>
                <w:color w:val="000000"/>
                <w:sz w:val="18"/>
                <w:szCs w:val="18"/>
                <w:lang w:eastAsia="es-CL"/>
              </w:rPr>
              <w:t xml:space="preserve"> Sector aledaño a Piscina de KCl. </w:t>
            </w:r>
            <w:r w:rsidR="00D578A5">
              <w:rPr>
                <w:rFonts w:eastAsia="Times New Roman"/>
                <w:color w:val="000000"/>
                <w:sz w:val="18"/>
                <w:szCs w:val="18"/>
                <w:lang w:eastAsia="es-CL"/>
              </w:rPr>
              <w:t>Se constató</w:t>
            </w:r>
            <w:r w:rsidR="00D00FD3">
              <w:rPr>
                <w:rFonts w:eastAsia="Times New Roman"/>
                <w:color w:val="000000"/>
                <w:sz w:val="18"/>
                <w:szCs w:val="18"/>
                <w:lang w:eastAsia="es-CL"/>
              </w:rPr>
              <w:t xml:space="preserve"> la existencia de</w:t>
            </w:r>
            <w:r w:rsidR="00D35A80" w:rsidRPr="00D35A80">
              <w:rPr>
                <w:rFonts w:eastAsia="Times New Roman"/>
                <w:color w:val="000000"/>
                <w:sz w:val="18"/>
                <w:szCs w:val="18"/>
                <w:lang w:eastAsia="es-CL"/>
              </w:rPr>
              <w:t xml:space="preserve"> barriles de Hidroclor (hipoclorito de sodio)</w:t>
            </w:r>
            <w:r w:rsidR="00D00FD3">
              <w:rPr>
                <w:rFonts w:eastAsia="Times New Roman"/>
                <w:color w:val="000000"/>
                <w:sz w:val="18"/>
                <w:szCs w:val="18"/>
                <w:lang w:eastAsia="es-CL"/>
              </w:rPr>
              <w:t>.</w:t>
            </w:r>
          </w:p>
        </w:tc>
      </w:tr>
    </w:tbl>
    <w:p w14:paraId="1792E762" w14:textId="77777777" w:rsidR="00AE66F2" w:rsidRDefault="00AE66F2">
      <w:pPr>
        <w:jc w:val="left"/>
        <w:rPr>
          <w:rFonts w:cstheme="minorHAnsi"/>
          <w:b/>
          <w:sz w:val="14"/>
          <w:szCs w:val="24"/>
        </w:rPr>
      </w:pPr>
      <w:r>
        <w:rPr>
          <w:rFonts w:cstheme="minorHAnsi"/>
          <w:b/>
          <w:sz w:val="14"/>
          <w:szCs w:val="24"/>
        </w:rPr>
        <w:br w:type="page"/>
      </w:r>
    </w:p>
    <w:p w14:paraId="56FF91EB" w14:textId="2F4122BB" w:rsidR="00B127F8" w:rsidRPr="0025129B" w:rsidRDefault="00B127F8" w:rsidP="00B127F8">
      <w:pPr>
        <w:pStyle w:val="Ttulo2"/>
      </w:pPr>
      <w:bookmarkStart w:id="146" w:name="_Toc392520665"/>
      <w:r>
        <w:lastRenderedPageBreak/>
        <w:t>Manejo de residuos sólidos</w:t>
      </w:r>
      <w:bookmarkEnd w:id="146"/>
    </w:p>
    <w:p w14:paraId="0CDF3D47" w14:textId="77777777" w:rsidR="00B127F8" w:rsidRDefault="00B127F8">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AE66F2" w:rsidRPr="0025129B" w14:paraId="108A5619" w14:textId="77777777" w:rsidTr="00AE66F2">
        <w:trPr>
          <w:trHeight w:val="142"/>
        </w:trPr>
        <w:tc>
          <w:tcPr>
            <w:tcW w:w="1389" w:type="pct"/>
          </w:tcPr>
          <w:p w14:paraId="31FE074C" w14:textId="77777777" w:rsidR="00AE66F2" w:rsidRPr="0025129B" w:rsidRDefault="00AE66F2" w:rsidP="00AE66F2">
            <w:pPr>
              <w:pStyle w:val="Epgrafe"/>
              <w:jc w:val="both"/>
            </w:pPr>
            <w:r>
              <w:t xml:space="preserve">Número de Hecho Constatado: </w:t>
            </w:r>
            <w:r>
              <w:fldChar w:fldCharType="begin"/>
            </w:r>
            <w:r>
              <w:instrText xml:space="preserve"> SEQ Número_de_Hecho_Constatado: \* ARABIC </w:instrText>
            </w:r>
            <w:r>
              <w:fldChar w:fldCharType="separate"/>
            </w:r>
            <w:r w:rsidR="0085005C">
              <w:rPr>
                <w:noProof/>
              </w:rPr>
              <w:t>5</w:t>
            </w:r>
            <w:r>
              <w:fldChar w:fldCharType="end"/>
            </w:r>
          </w:p>
        </w:tc>
        <w:tc>
          <w:tcPr>
            <w:tcW w:w="3611" w:type="pct"/>
          </w:tcPr>
          <w:p w14:paraId="796AC812" w14:textId="77777777" w:rsidR="00AE66F2" w:rsidRPr="0025129B" w:rsidRDefault="00AE66F2" w:rsidP="00AE66F2">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6 y 7</w:t>
            </w:r>
          </w:p>
        </w:tc>
      </w:tr>
      <w:tr w:rsidR="00AE66F2" w:rsidRPr="0025129B" w14:paraId="2C2B4CB4" w14:textId="77777777" w:rsidTr="00AE66F2">
        <w:trPr>
          <w:trHeight w:val="319"/>
        </w:trPr>
        <w:tc>
          <w:tcPr>
            <w:tcW w:w="5000" w:type="pct"/>
            <w:gridSpan w:val="2"/>
            <w:tcBorders>
              <w:bottom w:val="single" w:sz="4" w:space="0" w:color="auto"/>
            </w:tcBorders>
          </w:tcPr>
          <w:p w14:paraId="2615C4CA" w14:textId="77777777" w:rsidR="00AE66F2" w:rsidRPr="00C50981" w:rsidRDefault="00AE66F2" w:rsidP="00AE66F2">
            <w:r w:rsidRPr="0025129B">
              <w:rPr>
                <w:b/>
              </w:rPr>
              <w:t xml:space="preserve">Tipo de exigencia según lo indicado en RCA: </w:t>
            </w:r>
            <w:r>
              <w:rPr>
                <w:b/>
              </w:rPr>
              <w:t>No Aplica</w:t>
            </w:r>
          </w:p>
        </w:tc>
      </w:tr>
      <w:tr w:rsidR="00AE66F2" w:rsidRPr="0025129B" w14:paraId="31162213" w14:textId="77777777" w:rsidTr="00AE66F2">
        <w:trPr>
          <w:trHeight w:val="1012"/>
        </w:trPr>
        <w:tc>
          <w:tcPr>
            <w:tcW w:w="5000" w:type="pct"/>
            <w:gridSpan w:val="2"/>
            <w:tcBorders>
              <w:bottom w:val="single" w:sz="4" w:space="0" w:color="auto"/>
            </w:tcBorders>
          </w:tcPr>
          <w:p w14:paraId="5ED75F0C" w14:textId="77777777" w:rsidR="00216E1B" w:rsidRDefault="00AE66F2" w:rsidP="00AE66F2">
            <w:pPr>
              <w:rPr>
                <w:rFonts w:eastAsia="Times New Roman"/>
                <w:b/>
                <w:bCs/>
                <w:color w:val="000000"/>
                <w:lang w:eastAsia="es-CL"/>
              </w:rPr>
            </w:pPr>
            <w:r w:rsidRPr="0025129B">
              <w:rPr>
                <w:rFonts w:eastAsia="Times New Roman"/>
                <w:b/>
                <w:bCs/>
                <w:color w:val="000000"/>
                <w:lang w:eastAsia="es-CL"/>
              </w:rPr>
              <w:t>Exigencia</w:t>
            </w:r>
            <w:r w:rsidRPr="006B3F33">
              <w:rPr>
                <w:rFonts w:eastAsia="Times New Roman"/>
                <w:b/>
                <w:bCs/>
                <w:color w:val="000000"/>
                <w:lang w:eastAsia="es-CL"/>
              </w:rPr>
              <w:t xml:space="preserve">: </w:t>
            </w:r>
            <w:r w:rsidR="00216E1B">
              <w:rPr>
                <w:rFonts w:eastAsia="Times New Roman"/>
                <w:b/>
                <w:bCs/>
                <w:color w:val="000000"/>
                <w:lang w:eastAsia="es-CL"/>
              </w:rPr>
              <w:t>RCA N° 30/2010</w:t>
            </w:r>
            <w:r w:rsidRPr="006B3F33">
              <w:rPr>
                <w:rFonts w:eastAsia="Times New Roman"/>
                <w:b/>
                <w:bCs/>
                <w:color w:val="000000"/>
                <w:lang w:eastAsia="es-CL"/>
              </w:rPr>
              <w:t>"Ampliación Planta SOP"</w:t>
            </w:r>
            <w:r>
              <w:rPr>
                <w:rFonts w:eastAsia="Times New Roman"/>
                <w:b/>
                <w:bCs/>
                <w:color w:val="000000"/>
                <w:lang w:eastAsia="es-CL"/>
              </w:rPr>
              <w:t xml:space="preserve"> </w:t>
            </w:r>
          </w:p>
          <w:p w14:paraId="142A6EA2" w14:textId="0AD77C2C" w:rsidR="00AE66F2" w:rsidRPr="00216E1B" w:rsidRDefault="00277571" w:rsidP="00216E1B">
            <w:pPr>
              <w:autoSpaceDE w:val="0"/>
              <w:autoSpaceDN w:val="0"/>
              <w:adjustRightInd w:val="0"/>
            </w:pPr>
            <w:r>
              <w:rPr>
                <w:rFonts w:eastAsia="Times New Roman"/>
                <w:b/>
                <w:bCs/>
                <w:color w:val="000000"/>
                <w:lang w:eastAsia="es-CL"/>
              </w:rPr>
              <w:t xml:space="preserve">Resuelvo 2 </w:t>
            </w:r>
            <w:r w:rsidR="00216E1B" w:rsidRPr="00216E1B">
              <w:t>DECLARAR que, para que el proyecto pueda ejecutarse, el titular deberá dar</w:t>
            </w:r>
            <w:r w:rsidR="00216E1B">
              <w:t xml:space="preserve"> </w:t>
            </w:r>
            <w:r w:rsidR="00216E1B" w:rsidRPr="00216E1B">
              <w:t>cabal cumplimiento a todas las medidas y di</w:t>
            </w:r>
            <w:r w:rsidR="00216E1B">
              <w:t xml:space="preserve">sposiciones establecidas en los </w:t>
            </w:r>
            <w:r w:rsidR="00216E1B" w:rsidRPr="00216E1B">
              <w:t>Considerandos de la presente Resolución, así</w:t>
            </w:r>
            <w:r w:rsidR="00216E1B">
              <w:t xml:space="preserve"> como también a cada una de las </w:t>
            </w:r>
            <w:r w:rsidR="00216E1B" w:rsidRPr="00216E1B">
              <w:t>exigencias y obligaciones ambientales contem</w:t>
            </w:r>
            <w:r w:rsidR="00216E1B">
              <w:t xml:space="preserve">pladas en su DIA, en su Adenda, </w:t>
            </w:r>
            <w:r w:rsidR="00216E1B" w:rsidRPr="00216E1B">
              <w:t>y en el Informe Consolidado de Evaluaci</w:t>
            </w:r>
            <w:r w:rsidR="00216E1B">
              <w:t xml:space="preserve">ón, documentos que forman parte </w:t>
            </w:r>
            <w:r w:rsidR="00216E1B" w:rsidRPr="00216E1B">
              <w:t>integrante de la presente Resolución.</w:t>
            </w:r>
          </w:p>
          <w:p w14:paraId="3AE2FD24" w14:textId="0934A11D" w:rsidR="00AE66F2" w:rsidRPr="000B3AD6" w:rsidRDefault="00277571" w:rsidP="00AE66F2">
            <w:r w:rsidRPr="00216E1B">
              <w:rPr>
                <w:b/>
              </w:rPr>
              <w:t>Oficio</w:t>
            </w:r>
            <w:r>
              <w:t xml:space="preserve"> </w:t>
            </w:r>
            <w:r w:rsidRPr="006B3F33">
              <w:rPr>
                <w:rFonts w:eastAsia="Times New Roman"/>
                <w:b/>
                <w:bCs/>
                <w:color w:val="000000"/>
                <w:lang w:eastAsia="es-CL"/>
              </w:rPr>
              <w:t>Ord N°629</w:t>
            </w:r>
            <w:r>
              <w:rPr>
                <w:rFonts w:eastAsia="Times New Roman"/>
                <w:b/>
                <w:bCs/>
                <w:color w:val="000000"/>
                <w:lang w:eastAsia="es-CL"/>
              </w:rPr>
              <w:t>/2010</w:t>
            </w:r>
            <w:r w:rsidRPr="006B3F33">
              <w:rPr>
                <w:rFonts w:eastAsia="Times New Roman"/>
                <w:b/>
                <w:bCs/>
                <w:color w:val="000000"/>
                <w:lang w:eastAsia="es-CL"/>
              </w:rPr>
              <w:t xml:space="preserve"> pronunciamiento SAG Evaluación de la Declaración de Impacto Ambiental del Proyecto </w:t>
            </w:r>
            <w:r w:rsidR="00AE66F2" w:rsidRPr="006B3F33">
              <w:t xml:space="preserve">Respecto al manejo de Residuos Sólidos Domésticos (pág. 32,  40 y 61), se solicita al titular asegurar la hermeticidad de los contenedores donde son recolectados e indicar la frecuencia de recolección de </w:t>
            </w:r>
            <w:r w:rsidR="00182E62">
              <w:t>é</w:t>
            </w:r>
            <w:r w:rsidR="00AE66F2" w:rsidRPr="006B3F33">
              <w:t>stos. Lo anterior con el fin de evitar la dispersión al Medio Ambiente de este tipo de residuos, lo cual genera la atracción, llegada y acostumbramiento de Fauna Silvestre tales como zorros en las faenas minero-industriales.</w:t>
            </w:r>
          </w:p>
        </w:tc>
      </w:tr>
      <w:tr w:rsidR="00AE66F2" w:rsidRPr="0025129B" w14:paraId="01931FEB" w14:textId="77777777" w:rsidTr="00AE66F2">
        <w:trPr>
          <w:trHeight w:val="298"/>
        </w:trPr>
        <w:tc>
          <w:tcPr>
            <w:tcW w:w="5000" w:type="pct"/>
            <w:gridSpan w:val="2"/>
            <w:tcBorders>
              <w:bottom w:val="single" w:sz="4" w:space="0" w:color="auto"/>
            </w:tcBorders>
          </w:tcPr>
          <w:p w14:paraId="3925FE22" w14:textId="77777777" w:rsidR="00AE66F2" w:rsidRPr="0025129B" w:rsidRDefault="00AE66F2" w:rsidP="00AE66F2">
            <w:pPr>
              <w:rPr>
                <w:rFonts w:eastAsia="Times New Roman"/>
                <w:b/>
                <w:bCs/>
                <w:color w:val="000000"/>
                <w:lang w:eastAsia="es-CL"/>
              </w:rPr>
            </w:pPr>
            <w:r w:rsidRPr="0025129B">
              <w:rPr>
                <w:b/>
              </w:rPr>
              <w:t xml:space="preserve">Tipo de exigencia según lo indicado en RCA: </w:t>
            </w:r>
            <w:r w:rsidRPr="00465BFC">
              <w:rPr>
                <w:b/>
                <w:bCs/>
                <w:lang w:eastAsia="es-CL"/>
              </w:rPr>
              <w:t>01_Descripción del proyecto o actividad</w:t>
            </w:r>
          </w:p>
        </w:tc>
      </w:tr>
      <w:tr w:rsidR="00AE66F2" w:rsidRPr="0025129B" w14:paraId="79E98E4B" w14:textId="77777777" w:rsidTr="00AE66F2">
        <w:trPr>
          <w:trHeight w:val="182"/>
        </w:trPr>
        <w:tc>
          <w:tcPr>
            <w:tcW w:w="5000" w:type="pct"/>
            <w:gridSpan w:val="2"/>
            <w:tcBorders>
              <w:bottom w:val="single" w:sz="4" w:space="0" w:color="auto"/>
            </w:tcBorders>
          </w:tcPr>
          <w:p w14:paraId="043C2B61" w14:textId="77777777" w:rsidR="00AE66F2" w:rsidRPr="00465BFC" w:rsidRDefault="00AE66F2" w:rsidP="00AE66F2">
            <w:pPr>
              <w:rPr>
                <w:rFonts w:eastAsia="Times New Roman"/>
                <w:b/>
                <w:bCs/>
                <w:color w:val="000000"/>
                <w:lang w:eastAsia="es-CL"/>
              </w:rPr>
            </w:pPr>
            <w:r w:rsidRPr="0025129B">
              <w:rPr>
                <w:rFonts w:eastAsia="Times New Roman"/>
                <w:b/>
                <w:bCs/>
                <w:color w:val="000000"/>
                <w:lang w:eastAsia="es-CL"/>
              </w:rPr>
              <w:t>Exigencia</w:t>
            </w:r>
            <w:r w:rsidRPr="00465BFC">
              <w:rPr>
                <w:rFonts w:eastAsia="Times New Roman"/>
                <w:b/>
                <w:bCs/>
                <w:color w:val="000000"/>
                <w:lang w:eastAsia="es-CL"/>
              </w:rPr>
              <w:t>: RCA N°2206/2006</w:t>
            </w:r>
          </w:p>
          <w:p w14:paraId="1358D3C7" w14:textId="77777777" w:rsidR="00AE66F2" w:rsidRPr="00465BFC" w:rsidRDefault="00AE66F2" w:rsidP="00AE66F2">
            <w:pPr>
              <w:rPr>
                <w:rFonts w:eastAsia="Times New Roman"/>
                <w:b/>
                <w:bCs/>
                <w:i/>
                <w:color w:val="000000"/>
                <w:lang w:eastAsia="es-CL"/>
              </w:rPr>
            </w:pPr>
            <w:r>
              <w:rPr>
                <w:rFonts w:eastAsia="Times New Roman"/>
                <w:b/>
                <w:bCs/>
                <w:i/>
                <w:color w:val="000000"/>
                <w:lang w:eastAsia="es-CL"/>
              </w:rPr>
              <w:t xml:space="preserve">“8.2.12. </w:t>
            </w:r>
            <w:r w:rsidRPr="00465BFC">
              <w:rPr>
                <w:rFonts w:eastAsia="Times New Roman"/>
                <w:b/>
                <w:bCs/>
                <w:i/>
                <w:color w:val="000000"/>
                <w:lang w:eastAsia="es-CL"/>
              </w:rPr>
              <w:t xml:space="preserve">Manejo de residuos sólidos domésticos. </w:t>
            </w:r>
          </w:p>
          <w:p w14:paraId="51C1265D" w14:textId="77777777" w:rsidR="00AE66F2" w:rsidRDefault="00AE66F2" w:rsidP="00AE66F2">
            <w:r w:rsidRPr="00465BFC">
              <w:rPr>
                <w:bCs/>
                <w:i/>
                <w:color w:val="000000"/>
                <w:lang w:eastAsia="es-CL"/>
              </w:rPr>
              <w:t>Los residuos sólidos domésticos serán recolectados y transportados al vertedero municipal de San Pedro de Atacama en forma periódica por personal de una empresa contratista autorizada. En el punto 9.4 de la presente Resolución Exenta, se presenta la cantidad estimada de residuos sólidos domésticos que se generarán durante la construcción.</w:t>
            </w:r>
            <w:r>
              <w:rPr>
                <w:bCs/>
                <w:i/>
                <w:color w:val="000000"/>
                <w:lang w:eastAsia="es-CL"/>
              </w:rPr>
              <w:t>”</w:t>
            </w:r>
          </w:p>
        </w:tc>
      </w:tr>
      <w:tr w:rsidR="00AE66F2" w:rsidRPr="0025129B" w14:paraId="2250AA0C" w14:textId="77777777" w:rsidTr="00AE66F2">
        <w:trPr>
          <w:trHeight w:val="246"/>
        </w:trPr>
        <w:tc>
          <w:tcPr>
            <w:tcW w:w="5000" w:type="pct"/>
            <w:gridSpan w:val="2"/>
            <w:tcBorders>
              <w:bottom w:val="single" w:sz="4" w:space="0" w:color="auto"/>
            </w:tcBorders>
          </w:tcPr>
          <w:p w14:paraId="1004C6F0" w14:textId="77777777" w:rsidR="00AE66F2" w:rsidRPr="0025129B" w:rsidRDefault="00AE66F2" w:rsidP="00AE66F2">
            <w:pPr>
              <w:rPr>
                <w:rFonts w:eastAsia="Times New Roman"/>
                <w:b/>
                <w:bCs/>
                <w:color w:val="000000"/>
                <w:lang w:eastAsia="es-CL"/>
              </w:rPr>
            </w:pPr>
            <w:r w:rsidRPr="0025129B">
              <w:rPr>
                <w:b/>
              </w:rPr>
              <w:t xml:space="preserve">Tipo de exigencia según lo indicado en RCA: </w:t>
            </w:r>
            <w:r>
              <w:rPr>
                <w:b/>
              </w:rPr>
              <w:t>No Aplica</w:t>
            </w:r>
          </w:p>
        </w:tc>
      </w:tr>
      <w:tr w:rsidR="00AE66F2" w:rsidRPr="0025129B" w14:paraId="6D908517" w14:textId="77777777" w:rsidTr="00AE66F2">
        <w:trPr>
          <w:trHeight w:val="1219"/>
        </w:trPr>
        <w:tc>
          <w:tcPr>
            <w:tcW w:w="5000" w:type="pct"/>
            <w:gridSpan w:val="2"/>
            <w:tcBorders>
              <w:bottom w:val="single" w:sz="4" w:space="0" w:color="auto"/>
            </w:tcBorders>
          </w:tcPr>
          <w:p w14:paraId="0B98656E" w14:textId="77777777" w:rsidR="00AE66F2" w:rsidRPr="0025129B" w:rsidRDefault="00AE66F2" w:rsidP="00AE66F2">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w:t>
            </w:r>
            <w:r w:rsidRPr="00465BFC">
              <w:rPr>
                <w:rFonts w:eastAsia="Times New Roman"/>
                <w:b/>
                <w:bCs/>
                <w:color w:val="000000"/>
                <w:lang w:eastAsia="es-CL"/>
              </w:rPr>
              <w:t xml:space="preserve"> RCA N°2206/2006</w:t>
            </w:r>
            <w:r w:rsidRPr="0025129B">
              <w:rPr>
                <w:rFonts w:eastAsia="Times New Roman"/>
                <w:b/>
                <w:color w:val="000000"/>
                <w:lang w:eastAsia="es-CL"/>
              </w:rPr>
              <w:t xml:space="preserve"> </w:t>
            </w:r>
          </w:p>
          <w:p w14:paraId="7077E2FB" w14:textId="77777777" w:rsidR="00AE66F2" w:rsidRPr="004A2CB8" w:rsidRDefault="00AE66F2" w:rsidP="00AE66F2">
            <w:pPr>
              <w:rPr>
                <w:rFonts w:eastAsia="Times New Roman"/>
                <w:bCs/>
                <w:color w:val="000000"/>
                <w:lang w:eastAsia="es-CL"/>
              </w:rPr>
            </w:pPr>
            <w:r w:rsidRPr="004A2CB8">
              <w:rPr>
                <w:rFonts w:eastAsia="Times New Roman"/>
                <w:bCs/>
                <w:color w:val="000000"/>
                <w:lang w:eastAsia="es-CL"/>
              </w:rPr>
              <w:t>“9.4.Residuos sólidos</w:t>
            </w:r>
          </w:p>
          <w:p w14:paraId="424BB5F6" w14:textId="77777777" w:rsidR="00AE66F2" w:rsidRPr="0025129B" w:rsidRDefault="00AE66F2" w:rsidP="00AE66F2">
            <w:pPr>
              <w:rPr>
                <w:rFonts w:eastAsia="Times New Roman"/>
                <w:b/>
                <w:bCs/>
                <w:color w:val="000000"/>
                <w:lang w:eastAsia="es-CL"/>
              </w:rPr>
            </w:pPr>
            <w:r w:rsidRPr="004A2CB8">
              <w:rPr>
                <w:rFonts w:cs="Arial"/>
                <w:bCs/>
              </w:rPr>
              <w:t>b</w:t>
            </w:r>
            <w:r w:rsidRPr="004A2CB8">
              <w:rPr>
                <w:rFonts w:eastAsia="Times New Roman"/>
                <w:bCs/>
                <w:i/>
                <w:color w:val="000000"/>
                <w:lang w:eastAsia="es-CL"/>
              </w:rPr>
              <w:t>) Etapa de operación: Se generarán como en promedio (al final de la vida útil del proyecto) 113 kg/día de basuras domésticas adicionales a las producidas actualmente. Estas serán generadas por el personal adicional durante el período 2024 a 2030. Se estima que el volumen aproximado de sales de descarte adicionales será de 888.321 m</w:t>
            </w:r>
            <w:r w:rsidRPr="00182E62">
              <w:rPr>
                <w:rFonts w:eastAsia="Times New Roman"/>
                <w:bCs/>
                <w:i/>
                <w:color w:val="000000"/>
                <w:vertAlign w:val="superscript"/>
                <w:lang w:eastAsia="es-CL"/>
              </w:rPr>
              <w:t>3</w:t>
            </w:r>
            <w:r w:rsidRPr="004A2CB8">
              <w:rPr>
                <w:rFonts w:eastAsia="Times New Roman"/>
                <w:bCs/>
                <w:i/>
                <w:color w:val="000000"/>
                <w:lang w:eastAsia="es-CL"/>
              </w:rPr>
              <w:t>/mes para el área MOP y de 135.417 m</w:t>
            </w:r>
            <w:r w:rsidRPr="00182E62">
              <w:rPr>
                <w:rFonts w:eastAsia="Times New Roman"/>
                <w:bCs/>
                <w:i/>
                <w:color w:val="000000"/>
                <w:vertAlign w:val="superscript"/>
                <w:lang w:eastAsia="es-CL"/>
              </w:rPr>
              <w:t>3</w:t>
            </w:r>
            <w:r w:rsidRPr="004A2CB8">
              <w:rPr>
                <w:rFonts w:eastAsia="Times New Roman"/>
                <w:bCs/>
                <w:i/>
                <w:color w:val="000000"/>
                <w:lang w:eastAsia="es-CL"/>
              </w:rPr>
              <w:t>/mes para el área SOP.”</w:t>
            </w:r>
          </w:p>
        </w:tc>
      </w:tr>
      <w:tr w:rsidR="00AE66F2" w:rsidRPr="0025129B" w14:paraId="54DC34AE" w14:textId="77777777" w:rsidTr="00AE66F2">
        <w:trPr>
          <w:trHeight w:val="143"/>
        </w:trPr>
        <w:tc>
          <w:tcPr>
            <w:tcW w:w="5000" w:type="pct"/>
            <w:gridSpan w:val="2"/>
            <w:tcBorders>
              <w:bottom w:val="single" w:sz="4" w:space="0" w:color="auto"/>
            </w:tcBorders>
          </w:tcPr>
          <w:p w14:paraId="5C4EC4AE" w14:textId="77777777" w:rsidR="00AE66F2" w:rsidRPr="0025129B" w:rsidRDefault="00AE66F2" w:rsidP="00AE66F2">
            <w:pPr>
              <w:rPr>
                <w:rFonts w:eastAsia="Times New Roman"/>
                <w:b/>
                <w:bCs/>
                <w:color w:val="000000"/>
                <w:lang w:eastAsia="es-CL"/>
              </w:rPr>
            </w:pPr>
            <w:r w:rsidRPr="0025129B">
              <w:rPr>
                <w:b/>
              </w:rPr>
              <w:t xml:space="preserve">Tipo de exigencia según lo indicado en RCA: </w:t>
            </w:r>
            <w:r w:rsidRPr="00465BFC">
              <w:rPr>
                <w:b/>
                <w:bCs/>
                <w:lang w:eastAsia="es-CL"/>
              </w:rPr>
              <w:t>01_Descripción del proyecto o actividad</w:t>
            </w:r>
          </w:p>
        </w:tc>
      </w:tr>
      <w:tr w:rsidR="00AE66F2" w:rsidRPr="0025129B" w14:paraId="2213EFFD" w14:textId="77777777" w:rsidTr="00AE66F2">
        <w:trPr>
          <w:trHeight w:val="91"/>
        </w:trPr>
        <w:tc>
          <w:tcPr>
            <w:tcW w:w="5000" w:type="pct"/>
            <w:gridSpan w:val="2"/>
            <w:tcBorders>
              <w:bottom w:val="single" w:sz="4" w:space="0" w:color="auto"/>
            </w:tcBorders>
          </w:tcPr>
          <w:p w14:paraId="1EDDDF83" w14:textId="77777777" w:rsidR="00AE66F2" w:rsidRPr="0025129B" w:rsidRDefault="00AE66F2" w:rsidP="00AE66F2">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r>
              <w:rPr>
                <w:rFonts w:eastAsia="Times New Roman"/>
                <w:b/>
                <w:color w:val="000000"/>
                <w:lang w:eastAsia="es-CL"/>
              </w:rPr>
              <w:t>RCA N° 180/2002</w:t>
            </w:r>
          </w:p>
          <w:p w14:paraId="40D4786F" w14:textId="77777777" w:rsidR="00AE66F2" w:rsidRDefault="00AE66F2" w:rsidP="00AE66F2">
            <w:pPr>
              <w:pStyle w:val="A"/>
              <w:tabs>
                <w:tab w:val="clear" w:pos="1134"/>
                <w:tab w:val="left" w:pos="709"/>
                <w:tab w:val="left" w:pos="4536"/>
              </w:tabs>
              <w:ind w:left="0" w:firstLine="0"/>
              <w:rPr>
                <w:rFonts w:asciiTheme="minorHAnsi" w:hAnsiTheme="minorHAnsi"/>
                <w:bCs/>
                <w:i/>
                <w:snapToGrid/>
                <w:color w:val="000000"/>
                <w:lang w:val="es-CL" w:eastAsia="es-CL" w:bidi="ar-SA"/>
              </w:rPr>
            </w:pPr>
            <w:r>
              <w:rPr>
                <w:rFonts w:asciiTheme="minorHAnsi" w:hAnsiTheme="minorHAnsi"/>
                <w:bCs/>
                <w:i/>
                <w:snapToGrid/>
                <w:color w:val="000000"/>
                <w:lang w:val="es-CL" w:eastAsia="es-CL" w:bidi="ar-SA"/>
              </w:rPr>
              <w:t>“</w:t>
            </w:r>
            <w:r w:rsidRPr="00465BFC">
              <w:rPr>
                <w:rFonts w:asciiTheme="minorHAnsi" w:hAnsiTheme="minorHAnsi"/>
                <w:b/>
                <w:bCs/>
                <w:i/>
                <w:snapToGrid/>
                <w:color w:val="000000"/>
                <w:lang w:val="es-CL" w:eastAsia="es-CL" w:bidi="ar-SA"/>
              </w:rPr>
              <w:t>Considerando N°10.2 Residuos Sólidos.</w:t>
            </w:r>
            <w:r w:rsidRPr="00465BFC">
              <w:rPr>
                <w:rFonts w:asciiTheme="minorHAnsi" w:hAnsiTheme="minorHAnsi"/>
                <w:bCs/>
                <w:i/>
                <w:snapToGrid/>
                <w:color w:val="000000"/>
                <w:lang w:val="es-CL" w:eastAsia="es-CL" w:bidi="ar-SA"/>
              </w:rPr>
              <w:t xml:space="preserve"> </w:t>
            </w:r>
          </w:p>
          <w:p w14:paraId="321D1DFB" w14:textId="77777777" w:rsidR="00AE66F2" w:rsidRPr="00E32785" w:rsidRDefault="00AE66F2" w:rsidP="00AE66F2">
            <w:pPr>
              <w:pStyle w:val="A"/>
              <w:tabs>
                <w:tab w:val="clear" w:pos="1134"/>
                <w:tab w:val="left" w:pos="709"/>
                <w:tab w:val="left" w:pos="4536"/>
              </w:tabs>
              <w:ind w:left="0" w:firstLine="0"/>
              <w:rPr>
                <w:rFonts w:asciiTheme="minorHAnsi" w:hAnsiTheme="minorHAnsi"/>
                <w:bCs/>
                <w:i/>
                <w:snapToGrid/>
                <w:color w:val="000000"/>
                <w:lang w:val="es-CL" w:eastAsia="es-CL" w:bidi="ar-SA"/>
              </w:rPr>
            </w:pPr>
            <w:r w:rsidRPr="00465BFC">
              <w:rPr>
                <w:rFonts w:asciiTheme="minorHAnsi" w:hAnsiTheme="minorHAnsi"/>
                <w:bCs/>
                <w:i/>
                <w:snapToGrid/>
                <w:color w:val="000000"/>
                <w:lang w:val="es-CL" w:eastAsia="es-CL" w:bidi="ar-SA"/>
              </w:rPr>
              <w:t>El proyecto involucra una generación adicional de basuras domésticas de 2 kg/día, en comparación con lo que ocurre actualmente, las que serán manejadas de igual forma que en la etapa de construcción. Además, se generarán sales de descarte que totalizan un monto aproximado de 2.121 Mton/año, de las cuales 1.121 Mton/año corresponden a este proyecto. El detalle de dicha generación se encuentra descrito en la Tabl</w:t>
            </w:r>
            <w:r>
              <w:rPr>
                <w:rFonts w:asciiTheme="minorHAnsi" w:hAnsiTheme="minorHAnsi"/>
                <w:bCs/>
                <w:i/>
                <w:snapToGrid/>
                <w:color w:val="000000"/>
                <w:lang w:val="es-CL" w:eastAsia="es-CL" w:bidi="ar-SA"/>
              </w:rPr>
              <w:t xml:space="preserve">a Nº5 de la presente Resolución” </w:t>
            </w:r>
          </w:p>
        </w:tc>
      </w:tr>
      <w:tr w:rsidR="00AE66F2" w:rsidRPr="0025129B" w14:paraId="4F2A7AFB" w14:textId="77777777" w:rsidTr="00AE66F2">
        <w:trPr>
          <w:trHeight w:val="337"/>
        </w:trPr>
        <w:tc>
          <w:tcPr>
            <w:tcW w:w="5000" w:type="pct"/>
            <w:gridSpan w:val="2"/>
          </w:tcPr>
          <w:p w14:paraId="71EA9386" w14:textId="77777777" w:rsidR="00AE66F2" w:rsidRPr="0025129B" w:rsidRDefault="00AE66F2" w:rsidP="00AE66F2">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AE66F2" w:rsidRPr="0025129B" w14:paraId="0DFFBA07" w14:textId="77777777" w:rsidTr="00AE66F2">
        <w:trPr>
          <w:trHeight w:val="627"/>
        </w:trPr>
        <w:tc>
          <w:tcPr>
            <w:tcW w:w="5000" w:type="pct"/>
            <w:gridSpan w:val="2"/>
            <w:shd w:val="clear" w:color="auto" w:fill="auto"/>
          </w:tcPr>
          <w:p w14:paraId="2BBCE067" w14:textId="34904E67" w:rsidR="00AE66F2" w:rsidRDefault="00AE66F2" w:rsidP="00AE66F2">
            <w:pPr>
              <w:jc w:val="left"/>
            </w:pPr>
            <w:r>
              <w:t>Se constató</w:t>
            </w:r>
            <w:r w:rsidRPr="006B3F33">
              <w:t xml:space="preserve"> que </w:t>
            </w:r>
            <w:r>
              <w:t>fuera</w:t>
            </w:r>
            <w:r w:rsidRPr="006B3F33">
              <w:t xml:space="preserve"> de la sala de control de caudales, se dispone temporalmente bolsas de basura sin contenedor</w:t>
            </w:r>
            <w:r>
              <w:t xml:space="preserve"> (</w:t>
            </w:r>
            <w:r>
              <w:fldChar w:fldCharType="begin"/>
            </w:r>
            <w:r>
              <w:instrText xml:space="preserve"> REF _Ref391392907 \h </w:instrText>
            </w:r>
            <w:r>
              <w:fldChar w:fldCharType="separate"/>
            </w:r>
            <w:r w:rsidR="0085005C">
              <w:t xml:space="preserve">Fotografía  </w:t>
            </w:r>
            <w:r w:rsidR="0085005C">
              <w:rPr>
                <w:noProof/>
              </w:rPr>
              <w:t>9</w:t>
            </w:r>
            <w:r>
              <w:fldChar w:fldCharType="end"/>
            </w:r>
            <w:r>
              <w:t>)</w:t>
            </w:r>
            <w:r w:rsidR="00A11983">
              <w:t>.</w:t>
            </w:r>
          </w:p>
          <w:p w14:paraId="07F99481" w14:textId="77777777" w:rsidR="00AE66F2" w:rsidRDefault="00AE66F2" w:rsidP="00AE66F2">
            <w:pPr>
              <w:jc w:val="left"/>
            </w:pPr>
          </w:p>
          <w:p w14:paraId="0CC2DE7A" w14:textId="77777777" w:rsidR="00AE66F2" w:rsidRDefault="00AE66F2" w:rsidP="00AE66F2">
            <w:pPr>
              <w:rPr>
                <w:u w:val="single"/>
              </w:rPr>
            </w:pPr>
            <w:r w:rsidRPr="00956AAA">
              <w:rPr>
                <w:u w:val="single"/>
              </w:rPr>
              <w:t>Tolva de DISAL</w:t>
            </w:r>
            <w:r>
              <w:rPr>
                <w:u w:val="single"/>
              </w:rPr>
              <w:t xml:space="preserve"> </w:t>
            </w:r>
            <w:r w:rsidRPr="00976A38">
              <w:rPr>
                <w:u w:val="single"/>
              </w:rPr>
              <w:t>7.402.450 N</w:t>
            </w:r>
            <w:r>
              <w:rPr>
                <w:u w:val="single"/>
              </w:rPr>
              <w:t xml:space="preserve"> -</w:t>
            </w:r>
            <w:r w:rsidRPr="00976A38">
              <w:rPr>
                <w:u w:val="single"/>
              </w:rPr>
              <w:t xml:space="preserve"> 567.391 E</w:t>
            </w:r>
          </w:p>
          <w:p w14:paraId="2ADD97FB" w14:textId="45785637" w:rsidR="00AE66F2" w:rsidRDefault="00AE66F2" w:rsidP="00AE66F2">
            <w:r>
              <w:t>Se visitó el lugar de disposición temporal de residuos sólidos domésticos, el cual consiste en una tolva de 10 m</w:t>
            </w:r>
            <w:r w:rsidRPr="00976A38">
              <w:rPr>
                <w:vertAlign w:val="superscript"/>
              </w:rPr>
              <w:t>3</w:t>
            </w:r>
            <w:r>
              <w:t xml:space="preserve"> en donde se constató la presencia de residuos dispuestos libremente en su interior, sin bolsa (</w:t>
            </w:r>
            <w:r>
              <w:fldChar w:fldCharType="begin"/>
            </w:r>
            <w:r>
              <w:instrText xml:space="preserve"> REF _Ref391392963 \h </w:instrText>
            </w:r>
            <w:r>
              <w:fldChar w:fldCharType="separate"/>
            </w:r>
            <w:r w:rsidR="0085005C">
              <w:t xml:space="preserve">Fotografía  </w:t>
            </w:r>
            <w:r w:rsidR="0085005C">
              <w:rPr>
                <w:noProof/>
              </w:rPr>
              <w:t>10</w:t>
            </w:r>
            <w:r>
              <w:fldChar w:fldCharType="end"/>
            </w:r>
            <w:r>
              <w:t>) Aileen Mayork</w:t>
            </w:r>
            <w:r w:rsidR="00216E1B">
              <w:t>, Ingeniero Ambiental,</w:t>
            </w:r>
            <w:r>
              <w:t xml:space="preserve"> indica que en el interior del establecimiento se cuenta con 4 tolvas y que el retiro de la basura se realiza en forma diaria por la empresa Disal quienes a su vez, disponen estos residuos en el relleno sanitario de San Pedro de Atacama.</w:t>
            </w:r>
          </w:p>
          <w:p w14:paraId="121C51BA" w14:textId="77777777" w:rsidR="00AE66F2" w:rsidRPr="00B25A0F" w:rsidRDefault="00AE66F2" w:rsidP="00AE66F2">
            <w:pPr>
              <w:rPr>
                <w:u w:val="single"/>
              </w:rPr>
            </w:pPr>
            <w:r w:rsidRPr="00B25A0F">
              <w:rPr>
                <w:u w:val="single"/>
              </w:rPr>
              <w:lastRenderedPageBreak/>
              <w:t>Sala de Basura Coordenadas 7.393.747 N 561.976 E</w:t>
            </w:r>
          </w:p>
          <w:p w14:paraId="70DE2B62" w14:textId="1F1C97C4" w:rsidR="00AE66F2" w:rsidRDefault="00AE66F2" w:rsidP="00AE66F2">
            <w:r>
              <w:t>Se visitó la sala de basura donde se observó un contenedor de capacidad 37 m</w:t>
            </w:r>
            <w:r w:rsidRPr="00C50981">
              <w:rPr>
                <w:vertAlign w:val="superscript"/>
              </w:rPr>
              <w:t>3</w:t>
            </w:r>
            <w:r>
              <w:t xml:space="preserve"> en donde se dispone</w:t>
            </w:r>
            <w:r w:rsidR="00D91C3E">
              <w:t>n</w:t>
            </w:r>
            <w:r>
              <w:t xml:space="preserve"> diariamente los residuos sólidos domésticos provenientes del casino, Luis Rodríguez, Chef ejecutivo de Aramark, indica que los residuos son retirados día por medio y que no ha habido avistamiento de fauna silvestre. Sin embargo se observó en las inmediaciones del contendor de residuos de este tipo dispuestos en la intemperie (</w:t>
            </w:r>
            <w:r>
              <w:fldChar w:fldCharType="begin"/>
            </w:r>
            <w:r>
              <w:instrText xml:space="preserve"> REF _Ref391394711 \h </w:instrText>
            </w:r>
            <w:r>
              <w:fldChar w:fldCharType="separate"/>
            </w:r>
            <w:r w:rsidR="0085005C">
              <w:t xml:space="preserve">Fotografía  </w:t>
            </w:r>
            <w:r w:rsidR="0085005C">
              <w:rPr>
                <w:noProof/>
              </w:rPr>
              <w:t>12</w:t>
            </w:r>
            <w:r>
              <w:fldChar w:fldCharType="end"/>
            </w:r>
            <w:r>
              <w:t>)</w:t>
            </w:r>
            <w:r w:rsidR="00A11983">
              <w:t>.</w:t>
            </w:r>
          </w:p>
          <w:p w14:paraId="420BEBF1" w14:textId="77777777" w:rsidR="00B127F8" w:rsidRPr="00DA63FC" w:rsidRDefault="00B127F8" w:rsidP="00AE66F2">
            <w:pPr>
              <w:rPr>
                <w:u w:val="single"/>
              </w:rPr>
            </w:pPr>
            <w:r w:rsidRPr="00DA63FC">
              <w:rPr>
                <w:u w:val="single"/>
              </w:rPr>
              <w:t>Del análisis de los documentos entregado por el titular, durante la fiscalización, se tiene que:</w:t>
            </w:r>
          </w:p>
          <w:p w14:paraId="6378025E" w14:textId="5F9472F0" w:rsidR="00B127F8" w:rsidRPr="0049141B" w:rsidRDefault="00B127F8" w:rsidP="00B127F8">
            <w:r>
              <w:t xml:space="preserve">El titular hace entrega de un plan de trabajo semanal de retiro de residuos </w:t>
            </w:r>
            <w:r w:rsidR="0099169F">
              <w:t>domésticos</w:t>
            </w:r>
            <w:r>
              <w:t xml:space="preserve"> por parte de la empresa DISAL en la cual se identifica retiro de “islas” en sectores Planta KCL y Planta SOP, y retiro de tolvas cerradas y abiertas en sectores de casino. Adjunta además resoluciones sanitarias de camiones para transporte de </w:t>
            </w:r>
            <w:r w:rsidR="0099169F">
              <w:t>residuos</w:t>
            </w:r>
            <w:r>
              <w:t xml:space="preserve"> sólidos domésticos, y copias de pagos de derechos municipales para el uso del vertedero municipal.</w:t>
            </w:r>
          </w:p>
        </w:tc>
      </w:tr>
    </w:tbl>
    <w:p w14:paraId="1B0C8B2B" w14:textId="124B40F0" w:rsidR="00AE66F2" w:rsidRDefault="00AE66F2">
      <w:pPr>
        <w:jc w:val="left"/>
        <w:rPr>
          <w:rFonts w:cstheme="minorHAnsi"/>
          <w:b/>
          <w:sz w:val="14"/>
          <w:szCs w:val="24"/>
        </w:rPr>
      </w:pPr>
    </w:p>
    <w:p w14:paraId="6C06EA36" w14:textId="77777777" w:rsidR="00AE66F2" w:rsidRDefault="00AE66F2">
      <w:pPr>
        <w:jc w:val="left"/>
        <w:rPr>
          <w:rFonts w:cstheme="minorHAnsi"/>
          <w:b/>
          <w:sz w:val="14"/>
          <w:szCs w:val="24"/>
        </w:rPr>
      </w:pPr>
      <w:r>
        <w:rPr>
          <w:rFonts w:cstheme="minorHAnsi"/>
          <w:b/>
          <w:sz w:val="14"/>
          <w:szCs w:val="24"/>
        </w:rPr>
        <w:br w:type="page"/>
      </w:r>
    </w:p>
    <w:tbl>
      <w:tblPr>
        <w:tblW w:w="13712" w:type="dxa"/>
        <w:jc w:val="center"/>
        <w:tblLayout w:type="fixed"/>
        <w:tblCellMar>
          <w:left w:w="70" w:type="dxa"/>
          <w:right w:w="70" w:type="dxa"/>
        </w:tblCellMar>
        <w:tblLook w:val="04A0" w:firstRow="1" w:lastRow="0" w:firstColumn="1" w:lastColumn="0" w:noHBand="0" w:noVBand="1"/>
      </w:tblPr>
      <w:tblGrid>
        <w:gridCol w:w="2284"/>
        <w:gridCol w:w="1144"/>
        <w:gridCol w:w="1141"/>
        <w:gridCol w:w="2287"/>
        <w:gridCol w:w="2284"/>
        <w:gridCol w:w="1144"/>
        <w:gridCol w:w="1141"/>
        <w:gridCol w:w="2287"/>
      </w:tblGrid>
      <w:tr w:rsidR="00CA78E7" w:rsidRPr="0025129B" w14:paraId="3A7F59EC" w14:textId="77777777" w:rsidTr="0049229E">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65E142" w14:textId="77777777" w:rsidR="00CA78E7" w:rsidRPr="0025129B" w:rsidRDefault="00CA78E7" w:rsidP="0049229E">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CA78E7" w:rsidRPr="0025129B" w14:paraId="710360AA" w14:textId="77777777" w:rsidTr="009934DC">
        <w:trPr>
          <w:trHeight w:val="3084"/>
          <w:jc w:val="center"/>
        </w:trPr>
        <w:tc>
          <w:tcPr>
            <w:tcW w:w="2500" w:type="pct"/>
            <w:gridSpan w:val="4"/>
            <w:tcBorders>
              <w:top w:val="nil"/>
              <w:left w:val="single" w:sz="4" w:space="0" w:color="auto"/>
              <w:right w:val="single" w:sz="4" w:space="0" w:color="auto"/>
            </w:tcBorders>
            <w:shd w:val="clear" w:color="auto" w:fill="auto"/>
            <w:noWrap/>
            <w:vAlign w:val="center"/>
            <w:hideMark/>
          </w:tcPr>
          <w:p w14:paraId="42A98E5F" w14:textId="7A5D98DF" w:rsidR="00CA78E7" w:rsidRPr="0025129B" w:rsidRDefault="009448CB" w:rsidP="009448CB">
            <w:pPr>
              <w:jc w:val="center"/>
              <w:rPr>
                <w:rFonts w:eastAsia="Times New Roman"/>
                <w:color w:val="000000"/>
                <w:sz w:val="20"/>
                <w:szCs w:val="20"/>
                <w:lang w:eastAsia="es-CL"/>
              </w:rPr>
            </w:pPr>
            <w:r w:rsidRPr="000100F2">
              <w:rPr>
                <w:rFonts w:ascii="Verdana" w:hAnsi="Verdana"/>
                <w:noProof/>
                <w:sz w:val="20"/>
                <w:szCs w:val="28"/>
                <w:lang w:eastAsia="es-CL"/>
              </w:rPr>
              <w:drawing>
                <wp:inline distT="0" distB="0" distL="0" distR="0" wp14:anchorId="73BEAC6D" wp14:editId="1D580B4E">
                  <wp:extent cx="3435178" cy="1854996"/>
                  <wp:effectExtent l="19050" t="19050" r="13335" b="12065"/>
                  <wp:docPr id="43" name="Imagen 17" descr="C:\Users\KARINA\Documents\SERVICIO AGRICOLA Y GANADERO\Fotos 27.03.2014 SQM Salar\fotos sernageomin\basura sala de caudal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RINA\Documents\SERVICIO AGRICOLA Y GANADERO\Fotos 27.03.2014 SQM Salar\fotos sernageomin\basura sala de caudales .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2572" b="5429"/>
                          <a:stretch/>
                        </pic:blipFill>
                        <pic:spPr bwMode="auto">
                          <a:xfrm>
                            <a:off x="0" y="0"/>
                            <a:ext cx="3421921" cy="1847837"/>
                          </a:xfrm>
                          <a:prstGeom prst="rect">
                            <a:avLst/>
                          </a:prstGeom>
                          <a:ln w="1905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c>
          <w:tcPr>
            <w:tcW w:w="2500" w:type="pct"/>
            <w:gridSpan w:val="4"/>
            <w:tcBorders>
              <w:top w:val="nil"/>
              <w:left w:val="single" w:sz="4" w:space="0" w:color="auto"/>
              <w:right w:val="single" w:sz="4" w:space="0" w:color="auto"/>
            </w:tcBorders>
            <w:shd w:val="clear" w:color="auto" w:fill="auto"/>
            <w:noWrap/>
            <w:vAlign w:val="center"/>
            <w:hideMark/>
          </w:tcPr>
          <w:p w14:paraId="7DC7B1F8" w14:textId="757B3540" w:rsidR="00CA78E7" w:rsidRPr="0025129B" w:rsidRDefault="009448CB" w:rsidP="009448CB">
            <w:pPr>
              <w:jc w:val="center"/>
              <w:rPr>
                <w:rFonts w:eastAsia="Times New Roman"/>
                <w:color w:val="000000"/>
                <w:sz w:val="20"/>
                <w:szCs w:val="20"/>
                <w:lang w:eastAsia="es-CL"/>
              </w:rPr>
            </w:pPr>
            <w:r>
              <w:rPr>
                <w:rFonts w:ascii="Verdana" w:hAnsi="Verdana"/>
                <w:noProof/>
                <w:sz w:val="20"/>
                <w:szCs w:val="28"/>
                <w:lang w:eastAsia="es-CL"/>
              </w:rPr>
              <w:drawing>
                <wp:inline distT="0" distB="0" distL="0" distR="0" wp14:anchorId="147FE23D" wp14:editId="0916ED98">
                  <wp:extent cx="3822065" cy="1803400"/>
                  <wp:effectExtent l="19050" t="19050" r="26035" b="25400"/>
                  <wp:docPr id="42" name="Imagen 7" descr="C:\Users\KARINA\Documents\SERVICIO AGRICOLA Y GANADERO\Fotos 27.03.2014 SQM Salar\fotos sernageomin\tolva residuos solidos domestic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RINA\Documents\SERVICIO AGRICOLA Y GANADERO\Fotos 27.03.2014 SQM Salar\fotos sernageomin\tolva residuos solidos domesticos  1.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34928" b="2381"/>
                          <a:stretch/>
                        </pic:blipFill>
                        <pic:spPr bwMode="auto">
                          <a:xfrm>
                            <a:off x="0" y="0"/>
                            <a:ext cx="3822065" cy="1803400"/>
                          </a:xfrm>
                          <a:prstGeom prst="rect">
                            <a:avLst/>
                          </a:prstGeom>
                          <a:ln w="1905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CA78E7" w:rsidRPr="0025129B" w14:paraId="0C1F7032" w14:textId="77777777" w:rsidTr="009934DC">
        <w:trPr>
          <w:trHeight w:val="300"/>
          <w:jc w:val="center"/>
        </w:trPr>
        <w:tc>
          <w:tcPr>
            <w:tcW w:w="1250" w:type="pct"/>
            <w:gridSpan w:val="2"/>
            <w:tcBorders>
              <w:top w:val="single" w:sz="4" w:space="0" w:color="auto"/>
              <w:left w:val="single" w:sz="4" w:space="0" w:color="auto"/>
              <w:bottom w:val="single" w:sz="4" w:space="0" w:color="auto"/>
              <w:right w:val="nil"/>
            </w:tcBorders>
            <w:shd w:val="clear" w:color="auto" w:fill="auto"/>
            <w:noWrap/>
            <w:vAlign w:val="center"/>
            <w:hideMark/>
          </w:tcPr>
          <w:p w14:paraId="29A0576A" w14:textId="77777777" w:rsidR="00CA78E7" w:rsidRPr="0025129B" w:rsidRDefault="00CA78E7" w:rsidP="0049229E">
            <w:pPr>
              <w:pStyle w:val="Epgrafe"/>
              <w:rPr>
                <w:rFonts w:eastAsia="Times New Roman"/>
                <w:color w:val="000000"/>
                <w:lang w:eastAsia="es-CL"/>
              </w:rPr>
            </w:pPr>
            <w:bookmarkStart w:id="147" w:name="_Toc391894319"/>
            <w:bookmarkStart w:id="148" w:name="_Toc392520666"/>
            <w:bookmarkStart w:id="149" w:name="_Ref391392907"/>
            <w:r>
              <w:t xml:space="preserve">Fotografía  </w:t>
            </w:r>
            <w:r>
              <w:fldChar w:fldCharType="begin"/>
            </w:r>
            <w:r>
              <w:instrText xml:space="preserve"> SEQ Fotografía_ \* ARABIC </w:instrText>
            </w:r>
            <w:r>
              <w:fldChar w:fldCharType="separate"/>
            </w:r>
            <w:r w:rsidR="0085005C">
              <w:rPr>
                <w:noProof/>
              </w:rPr>
              <w:t>9</w:t>
            </w:r>
            <w:bookmarkEnd w:id="147"/>
            <w:bookmarkEnd w:id="148"/>
            <w:r>
              <w:fldChar w:fldCharType="end"/>
            </w:r>
            <w:bookmarkEnd w:id="149"/>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464884" w14:textId="77777777" w:rsidR="00CA78E7" w:rsidRPr="0025129B" w:rsidRDefault="00CA78E7" w:rsidP="0049229E">
            <w:pPr>
              <w:jc w:val="left"/>
              <w:rPr>
                <w:rFonts w:eastAsia="Times New Roman"/>
                <w:b/>
                <w:color w:val="000000"/>
                <w:sz w:val="18"/>
                <w:szCs w:val="18"/>
                <w:lang w:eastAsia="es-CL"/>
              </w:rPr>
            </w:pPr>
            <w:r>
              <w:rPr>
                <w:rFonts w:eastAsia="Times New Roman"/>
                <w:b/>
                <w:color w:val="000000"/>
                <w:sz w:val="18"/>
                <w:szCs w:val="18"/>
                <w:lang w:eastAsia="es-CL"/>
              </w:rPr>
              <w:t>Fecha:</w:t>
            </w:r>
            <w:r w:rsidRPr="00782C1B">
              <w:rPr>
                <w:rFonts w:eastAsia="Times New Roman"/>
                <w:color w:val="000000"/>
                <w:sz w:val="18"/>
                <w:szCs w:val="18"/>
                <w:lang w:eastAsia="es-CL"/>
              </w:rPr>
              <w:t>26-03-2014</w:t>
            </w:r>
          </w:p>
        </w:tc>
        <w:tc>
          <w:tcPr>
            <w:tcW w:w="1250" w:type="pct"/>
            <w:gridSpan w:val="2"/>
            <w:tcBorders>
              <w:top w:val="single" w:sz="4" w:space="0" w:color="auto"/>
              <w:left w:val="nil"/>
              <w:bottom w:val="single" w:sz="4" w:space="0" w:color="auto"/>
              <w:right w:val="nil"/>
            </w:tcBorders>
            <w:shd w:val="clear" w:color="auto" w:fill="auto"/>
            <w:noWrap/>
            <w:vAlign w:val="center"/>
            <w:hideMark/>
          </w:tcPr>
          <w:p w14:paraId="2E589C9D" w14:textId="77777777" w:rsidR="00CA78E7" w:rsidRPr="0025129B" w:rsidRDefault="00CA78E7" w:rsidP="0049229E">
            <w:pPr>
              <w:pStyle w:val="Epgrafe"/>
            </w:pPr>
            <w:bookmarkStart w:id="150" w:name="_Toc391894320"/>
            <w:bookmarkStart w:id="151" w:name="_Toc392520667"/>
            <w:bookmarkStart w:id="152" w:name="_Ref391392963"/>
            <w:r>
              <w:t xml:space="preserve">Fotografía  </w:t>
            </w:r>
            <w:r>
              <w:fldChar w:fldCharType="begin"/>
            </w:r>
            <w:r>
              <w:instrText xml:space="preserve"> SEQ Fotografía_ \* ARABIC </w:instrText>
            </w:r>
            <w:r>
              <w:fldChar w:fldCharType="separate"/>
            </w:r>
            <w:r w:rsidR="0085005C">
              <w:rPr>
                <w:noProof/>
              </w:rPr>
              <w:t>10</w:t>
            </w:r>
            <w:bookmarkEnd w:id="150"/>
            <w:bookmarkEnd w:id="151"/>
            <w:r>
              <w:fldChar w:fldCharType="end"/>
            </w:r>
            <w:bookmarkEnd w:id="152"/>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7CF067" w14:textId="77777777" w:rsidR="00CA78E7" w:rsidRPr="0025129B" w:rsidRDefault="00CA78E7" w:rsidP="0049229E">
            <w:pPr>
              <w:jc w:val="left"/>
              <w:rPr>
                <w:rFonts w:eastAsia="Times New Roman"/>
                <w:b/>
                <w:color w:val="000000"/>
                <w:sz w:val="18"/>
                <w:szCs w:val="18"/>
                <w:lang w:eastAsia="es-CL"/>
              </w:rPr>
            </w:pPr>
            <w:r>
              <w:rPr>
                <w:rFonts w:eastAsia="Times New Roman"/>
                <w:b/>
                <w:color w:val="000000"/>
                <w:sz w:val="18"/>
                <w:szCs w:val="18"/>
                <w:lang w:eastAsia="es-CL"/>
              </w:rPr>
              <w:t>Fecha:</w:t>
            </w:r>
            <w:r w:rsidRPr="00782C1B">
              <w:rPr>
                <w:rFonts w:eastAsia="Times New Roman"/>
                <w:color w:val="000000"/>
                <w:sz w:val="18"/>
                <w:szCs w:val="18"/>
                <w:lang w:eastAsia="es-CL"/>
              </w:rPr>
              <w:t>26-03-2014</w:t>
            </w:r>
          </w:p>
        </w:tc>
      </w:tr>
      <w:tr w:rsidR="009448CB" w:rsidRPr="0025129B" w14:paraId="4787C220" w14:textId="77777777" w:rsidTr="009934DC">
        <w:trPr>
          <w:trHeight w:val="300"/>
          <w:jc w:val="center"/>
        </w:trPr>
        <w:tc>
          <w:tcPr>
            <w:tcW w:w="8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1FDA4C" w14:textId="77777777" w:rsidR="00CA78E7" w:rsidRPr="0025129B" w:rsidRDefault="00CA78E7" w:rsidP="0049229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A066EED" w14:textId="77777777" w:rsidR="00CA78E7" w:rsidRPr="00E179C1" w:rsidRDefault="00CA78E7" w:rsidP="0049229E">
            <w:pPr>
              <w:jc w:val="left"/>
              <w:rPr>
                <w:rFonts w:eastAsia="Times New Roman"/>
                <w:color w:val="000000"/>
                <w:sz w:val="18"/>
                <w:szCs w:val="18"/>
                <w:lang w:eastAsia="es-CL"/>
              </w:rPr>
            </w:pPr>
            <w:r w:rsidRPr="00E179C1">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E179C1">
              <w:rPr>
                <w:rFonts w:eastAsia="Times New Roman"/>
                <w:color w:val="000000"/>
                <w:sz w:val="18"/>
                <w:szCs w:val="18"/>
                <w:lang w:eastAsia="es-CL"/>
              </w:rPr>
              <w:t>7.402.287</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23DA415B" w14:textId="62AD958E" w:rsidR="00CA78E7" w:rsidRPr="00E179C1" w:rsidRDefault="00CA78E7" w:rsidP="0049229E">
            <w:pPr>
              <w:jc w:val="left"/>
              <w:rPr>
                <w:rFonts w:eastAsia="Times New Roman"/>
                <w:color w:val="000000"/>
                <w:sz w:val="18"/>
                <w:szCs w:val="18"/>
                <w:lang w:eastAsia="es-CL"/>
              </w:rPr>
            </w:pPr>
            <w:r w:rsidRPr="00E179C1">
              <w:rPr>
                <w:rFonts w:eastAsia="Times New Roman"/>
                <w:b/>
                <w:color w:val="000000"/>
                <w:sz w:val="18"/>
                <w:szCs w:val="18"/>
                <w:lang w:eastAsia="es-CL"/>
              </w:rPr>
              <w:t>Coordenada Este:</w:t>
            </w:r>
            <w:r w:rsidRPr="00E179C1">
              <w:rPr>
                <w:rFonts w:eastAsia="Times New Roman"/>
                <w:color w:val="000000"/>
                <w:sz w:val="18"/>
                <w:szCs w:val="18"/>
                <w:lang w:eastAsia="es-CL"/>
              </w:rPr>
              <w:t xml:space="preserve"> </w:t>
            </w:r>
            <w:r w:rsidR="0049229E">
              <w:rPr>
                <w:rFonts w:eastAsia="Times New Roman"/>
                <w:color w:val="000000"/>
                <w:sz w:val="18"/>
                <w:szCs w:val="18"/>
                <w:lang w:eastAsia="es-CL"/>
              </w:rPr>
              <w:t>561.976</w:t>
            </w:r>
          </w:p>
        </w:tc>
        <w:tc>
          <w:tcPr>
            <w:tcW w:w="833" w:type="pct"/>
            <w:tcBorders>
              <w:top w:val="single" w:sz="4" w:space="0" w:color="auto"/>
              <w:left w:val="nil"/>
              <w:bottom w:val="single" w:sz="4" w:space="0" w:color="auto"/>
              <w:right w:val="single" w:sz="4" w:space="0" w:color="000000"/>
            </w:tcBorders>
            <w:shd w:val="clear" w:color="auto" w:fill="auto"/>
            <w:noWrap/>
            <w:vAlign w:val="center"/>
            <w:hideMark/>
          </w:tcPr>
          <w:p w14:paraId="070A0FF0" w14:textId="77777777" w:rsidR="00CA78E7" w:rsidRPr="0025129B" w:rsidRDefault="00CA78E7" w:rsidP="0049229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8120F6E" w14:textId="31083847" w:rsidR="00CA78E7" w:rsidRPr="0025129B" w:rsidRDefault="00CA78E7" w:rsidP="0049229E">
            <w:pPr>
              <w:jc w:val="left"/>
              <w:rPr>
                <w:rFonts w:eastAsia="Times New Roman"/>
                <w:b/>
                <w:color w:val="000000"/>
                <w:sz w:val="18"/>
                <w:szCs w:val="18"/>
                <w:lang w:eastAsia="es-CL"/>
              </w:rPr>
            </w:pPr>
            <w:r w:rsidRPr="00E179C1">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49229E" w:rsidRPr="00E179C1">
              <w:rPr>
                <w:rFonts w:eastAsia="Times New Roman"/>
                <w:color w:val="000000"/>
                <w:sz w:val="18"/>
                <w:szCs w:val="18"/>
                <w:lang w:eastAsia="es-CL"/>
              </w:rPr>
              <w:t>7.402.287</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57E6AD00" w14:textId="13A33CBF" w:rsidR="00CA78E7" w:rsidRPr="0025129B" w:rsidRDefault="00CA78E7" w:rsidP="0049229E">
            <w:pPr>
              <w:jc w:val="left"/>
              <w:rPr>
                <w:rFonts w:eastAsia="Times New Roman"/>
                <w:b/>
                <w:color w:val="000000"/>
                <w:sz w:val="18"/>
                <w:szCs w:val="18"/>
                <w:lang w:eastAsia="es-CL"/>
              </w:rPr>
            </w:pPr>
            <w:r w:rsidRPr="00E179C1">
              <w:rPr>
                <w:rFonts w:eastAsia="Times New Roman"/>
                <w:b/>
                <w:color w:val="000000"/>
                <w:sz w:val="18"/>
                <w:szCs w:val="18"/>
                <w:lang w:eastAsia="es-CL"/>
              </w:rPr>
              <w:t>Coordenada Este:</w:t>
            </w:r>
            <w:r w:rsidRPr="00E179C1">
              <w:rPr>
                <w:rFonts w:eastAsia="Times New Roman"/>
                <w:color w:val="000000"/>
                <w:sz w:val="18"/>
                <w:szCs w:val="18"/>
                <w:lang w:eastAsia="es-CL"/>
              </w:rPr>
              <w:t xml:space="preserve"> </w:t>
            </w:r>
            <w:r w:rsidR="0049229E">
              <w:rPr>
                <w:rFonts w:eastAsia="Times New Roman"/>
                <w:color w:val="000000"/>
                <w:sz w:val="18"/>
                <w:szCs w:val="18"/>
                <w:lang w:eastAsia="es-CL"/>
              </w:rPr>
              <w:t>561.976</w:t>
            </w:r>
          </w:p>
        </w:tc>
      </w:tr>
      <w:tr w:rsidR="00CA78E7" w:rsidRPr="0025129B" w14:paraId="13F1BAF7" w14:textId="77777777" w:rsidTr="009934DC">
        <w:trPr>
          <w:trHeight w:val="515"/>
          <w:jc w:val="center"/>
        </w:trPr>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2FEE1461" w14:textId="016135FB" w:rsidR="00CA78E7" w:rsidRPr="009448CB" w:rsidRDefault="00CA78E7" w:rsidP="009448CB">
            <w:pPr>
              <w:tabs>
                <w:tab w:val="left" w:pos="3735"/>
              </w:tabs>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9448CB">
              <w:rPr>
                <w:rFonts w:eastAsia="Times New Roman"/>
                <w:color w:val="000000"/>
                <w:sz w:val="18"/>
                <w:szCs w:val="18"/>
                <w:lang w:eastAsia="es-CL"/>
              </w:rPr>
              <w:t>Sector fuera de la s</w:t>
            </w:r>
            <w:r>
              <w:rPr>
                <w:rFonts w:eastAsia="Times New Roman"/>
                <w:color w:val="000000"/>
                <w:sz w:val="18"/>
                <w:szCs w:val="18"/>
                <w:lang w:eastAsia="es-CL"/>
              </w:rPr>
              <w:t>ala de control</w:t>
            </w:r>
            <w:r w:rsidR="00A11983">
              <w:rPr>
                <w:rFonts w:eastAsia="Times New Roman"/>
                <w:color w:val="000000"/>
                <w:sz w:val="18"/>
                <w:szCs w:val="18"/>
                <w:lang w:eastAsia="es-CL"/>
              </w:rPr>
              <w:t>.</w:t>
            </w:r>
            <w:r>
              <w:rPr>
                <w:rFonts w:eastAsia="Times New Roman"/>
                <w:color w:val="000000"/>
                <w:sz w:val="18"/>
                <w:szCs w:val="18"/>
                <w:lang w:eastAsia="es-CL"/>
              </w:rPr>
              <w:t xml:space="preserve"> </w:t>
            </w:r>
            <w:r w:rsidR="009448CB">
              <w:rPr>
                <w:rFonts w:eastAsia="Times New Roman"/>
                <w:color w:val="000000"/>
                <w:sz w:val="18"/>
                <w:szCs w:val="18"/>
                <w:lang w:eastAsia="es-CL"/>
              </w:rPr>
              <w:t>Se observan residuos fuera de contenedor, dispuestos directamente sobre el suelo.</w:t>
            </w:r>
          </w:p>
        </w:tc>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559D7080" w14:textId="0B722FE9" w:rsidR="00CA78E7" w:rsidRPr="009966A8" w:rsidRDefault="00CA78E7" w:rsidP="009966A8">
            <w:pPr>
              <w:tabs>
                <w:tab w:val="left" w:pos="3735"/>
              </w:tabs>
              <w:rPr>
                <w:rFonts w:ascii="Verdana" w:hAnsi="Verdana"/>
                <w:sz w:val="20"/>
              </w:rPr>
            </w:pPr>
            <w:r w:rsidRPr="0025129B">
              <w:rPr>
                <w:rFonts w:eastAsia="Times New Roman"/>
                <w:b/>
                <w:color w:val="000000"/>
                <w:sz w:val="18"/>
                <w:szCs w:val="18"/>
                <w:lang w:eastAsia="es-CL"/>
              </w:rPr>
              <w:t>Descripción Medio de Prueba:</w:t>
            </w:r>
            <w:r>
              <w:rPr>
                <w:rFonts w:eastAsia="Times New Roman"/>
                <w:color w:val="000000"/>
                <w:sz w:val="18"/>
                <w:szCs w:val="18"/>
                <w:lang w:eastAsia="es-CL"/>
              </w:rPr>
              <w:t xml:space="preserve"> </w:t>
            </w:r>
            <w:r w:rsidR="0049229E">
              <w:rPr>
                <w:rFonts w:eastAsia="Times New Roman"/>
                <w:color w:val="000000"/>
                <w:sz w:val="18"/>
                <w:szCs w:val="18"/>
                <w:lang w:eastAsia="es-CL"/>
              </w:rPr>
              <w:t>Residuos orgánicos dentro de la tolva para residuos, y sin bolsa.</w:t>
            </w:r>
          </w:p>
        </w:tc>
      </w:tr>
      <w:tr w:rsidR="009966A8" w:rsidRPr="0025129B" w14:paraId="2280B720" w14:textId="77777777" w:rsidTr="009934DC">
        <w:trPr>
          <w:trHeight w:val="2947"/>
          <w:jc w:val="center"/>
        </w:trPr>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7B1A71A9" w14:textId="47672BAE" w:rsidR="009966A8" w:rsidRPr="009966A8" w:rsidRDefault="009966A8" w:rsidP="009966A8">
            <w:pPr>
              <w:tabs>
                <w:tab w:val="left" w:pos="3735"/>
              </w:tabs>
              <w:rPr>
                <w:rFonts w:eastAsia="Times New Roman"/>
                <w:b/>
                <w:color w:val="000000"/>
                <w:sz w:val="18"/>
                <w:szCs w:val="18"/>
                <w:lang w:eastAsia="es-CL"/>
              </w:rPr>
            </w:pPr>
            <w:r>
              <w:rPr>
                <w:rFonts w:ascii="Verdana" w:hAnsi="Verdana"/>
                <w:noProof/>
                <w:sz w:val="20"/>
                <w:szCs w:val="28"/>
                <w:lang w:eastAsia="es-CL"/>
              </w:rPr>
              <w:drawing>
                <wp:anchor distT="0" distB="0" distL="114300" distR="114300" simplePos="0" relativeHeight="251682816" behindDoc="0" locked="0" layoutInCell="1" allowOverlap="1" wp14:anchorId="5C0381B5" wp14:editId="39754330">
                  <wp:simplePos x="0" y="0"/>
                  <wp:positionH relativeFrom="column">
                    <wp:posOffset>374650</wp:posOffset>
                  </wp:positionH>
                  <wp:positionV relativeFrom="paragraph">
                    <wp:posOffset>27940</wp:posOffset>
                  </wp:positionV>
                  <wp:extent cx="3525520" cy="1819275"/>
                  <wp:effectExtent l="19050" t="19050" r="17780" b="28575"/>
                  <wp:wrapTopAndBottom/>
                  <wp:docPr id="46" name="Imagen 21" descr="C:\Users\KARINA\Documents\SERVICIO AGRICOLA Y GANADERO\Fotos 27.03.2014 SQM Salar\fotos sernageomin\sala de basu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RINA\Documents\SERVICIO AGRICOLA Y GANADERO\Fotos 27.03.2014 SQM Salar\fotos sernageomin\sala de basura 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7555" b="23999"/>
                          <a:stretch/>
                        </pic:blipFill>
                        <pic:spPr bwMode="auto">
                          <a:xfrm>
                            <a:off x="0" y="0"/>
                            <a:ext cx="3525520" cy="1819275"/>
                          </a:xfrm>
                          <a:prstGeom prst="rect">
                            <a:avLst/>
                          </a:prstGeom>
                          <a:ln w="1905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408752CF" w14:textId="4F87B033" w:rsidR="009966A8" w:rsidRPr="009966A8" w:rsidRDefault="009966A8" w:rsidP="009966A8">
            <w:pPr>
              <w:tabs>
                <w:tab w:val="left" w:pos="3735"/>
              </w:tabs>
              <w:rPr>
                <w:rFonts w:eastAsia="Times New Roman"/>
                <w:b/>
                <w:color w:val="000000"/>
                <w:sz w:val="18"/>
                <w:szCs w:val="18"/>
                <w:lang w:eastAsia="es-CL"/>
              </w:rPr>
            </w:pPr>
            <w:r>
              <w:rPr>
                <w:rFonts w:ascii="Verdana" w:hAnsi="Verdana"/>
                <w:noProof/>
                <w:sz w:val="20"/>
                <w:szCs w:val="28"/>
                <w:lang w:eastAsia="es-CL"/>
              </w:rPr>
              <w:drawing>
                <wp:anchor distT="0" distB="0" distL="114300" distR="114300" simplePos="0" relativeHeight="251684864" behindDoc="0" locked="0" layoutInCell="1" allowOverlap="1" wp14:anchorId="237F7616" wp14:editId="12EE8B8F">
                  <wp:simplePos x="0" y="0"/>
                  <wp:positionH relativeFrom="column">
                    <wp:posOffset>26670</wp:posOffset>
                  </wp:positionH>
                  <wp:positionV relativeFrom="paragraph">
                    <wp:posOffset>26670</wp:posOffset>
                  </wp:positionV>
                  <wp:extent cx="3822065" cy="1861185"/>
                  <wp:effectExtent l="19050" t="19050" r="26035" b="24765"/>
                  <wp:wrapTopAndBottom/>
                  <wp:docPr id="32" name="Imagen 22" descr="C:\Users\KARINA\Documents\SERVICIO AGRICOLA Y GANADERO\Fotos 27.03.2014 SQM Salar\fotos sernageomin\basura suelta 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ARINA\Documents\SERVICIO AGRICOLA Y GANADERO\Fotos 27.03.2014 SQM Salar\fotos sernageomin\basura suelta 1 .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35230"/>
                          <a:stretch/>
                        </pic:blipFill>
                        <pic:spPr bwMode="auto">
                          <a:xfrm>
                            <a:off x="0" y="0"/>
                            <a:ext cx="3822065" cy="1861185"/>
                          </a:xfrm>
                          <a:prstGeom prst="rect">
                            <a:avLst/>
                          </a:prstGeom>
                          <a:ln w="1905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9966A8" w:rsidRPr="0025129B" w14:paraId="6480EDAC" w14:textId="77777777" w:rsidTr="009934DC">
        <w:trPr>
          <w:trHeight w:val="300"/>
          <w:jc w:val="center"/>
        </w:trPr>
        <w:tc>
          <w:tcPr>
            <w:tcW w:w="1250" w:type="pct"/>
            <w:gridSpan w:val="2"/>
            <w:tcBorders>
              <w:top w:val="single" w:sz="4" w:space="0" w:color="auto"/>
              <w:left w:val="single" w:sz="4" w:space="0" w:color="auto"/>
              <w:bottom w:val="single" w:sz="4" w:space="0" w:color="auto"/>
              <w:right w:val="nil"/>
            </w:tcBorders>
            <w:shd w:val="clear" w:color="auto" w:fill="auto"/>
            <w:noWrap/>
            <w:vAlign w:val="center"/>
            <w:hideMark/>
          </w:tcPr>
          <w:p w14:paraId="3EFE1DFE" w14:textId="77777777" w:rsidR="009966A8" w:rsidRPr="0025129B" w:rsidRDefault="009966A8" w:rsidP="0049229E">
            <w:pPr>
              <w:pStyle w:val="Epgrafe"/>
              <w:rPr>
                <w:rFonts w:eastAsia="Times New Roman"/>
                <w:color w:val="000000"/>
                <w:lang w:eastAsia="es-CL"/>
              </w:rPr>
            </w:pPr>
            <w:bookmarkStart w:id="153" w:name="_Toc391894321"/>
            <w:bookmarkStart w:id="154" w:name="_Toc392520668"/>
            <w:r>
              <w:t xml:space="preserve">Fotografía  </w:t>
            </w:r>
            <w:r>
              <w:fldChar w:fldCharType="begin"/>
            </w:r>
            <w:r>
              <w:instrText xml:space="preserve"> SEQ Fotografía_ \* ARABIC </w:instrText>
            </w:r>
            <w:r>
              <w:fldChar w:fldCharType="separate"/>
            </w:r>
            <w:r w:rsidR="0085005C">
              <w:rPr>
                <w:noProof/>
              </w:rPr>
              <w:t>11</w:t>
            </w:r>
            <w:bookmarkEnd w:id="153"/>
            <w:bookmarkEnd w:id="154"/>
            <w:r>
              <w:fldChar w:fldCharType="end"/>
            </w:r>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D16B2C" w14:textId="77777777" w:rsidR="009966A8" w:rsidRPr="0025129B" w:rsidRDefault="009966A8" w:rsidP="0049229E">
            <w:pPr>
              <w:jc w:val="left"/>
              <w:rPr>
                <w:rFonts w:eastAsia="Times New Roman"/>
                <w:b/>
                <w:color w:val="000000"/>
                <w:sz w:val="18"/>
                <w:szCs w:val="18"/>
                <w:lang w:eastAsia="es-CL"/>
              </w:rPr>
            </w:pPr>
            <w:r>
              <w:rPr>
                <w:rFonts w:eastAsia="Times New Roman"/>
                <w:b/>
                <w:color w:val="000000"/>
                <w:sz w:val="18"/>
                <w:szCs w:val="18"/>
                <w:lang w:eastAsia="es-CL"/>
              </w:rPr>
              <w:t>Fecha:</w:t>
            </w:r>
            <w:r w:rsidRPr="00782C1B">
              <w:rPr>
                <w:rFonts w:eastAsia="Times New Roman"/>
                <w:color w:val="000000"/>
                <w:sz w:val="18"/>
                <w:szCs w:val="18"/>
                <w:lang w:eastAsia="es-CL"/>
              </w:rPr>
              <w:t>26-03-2014</w:t>
            </w:r>
          </w:p>
        </w:tc>
        <w:tc>
          <w:tcPr>
            <w:tcW w:w="1250" w:type="pct"/>
            <w:gridSpan w:val="2"/>
            <w:tcBorders>
              <w:top w:val="single" w:sz="4" w:space="0" w:color="auto"/>
              <w:left w:val="nil"/>
              <w:bottom w:val="single" w:sz="4" w:space="0" w:color="auto"/>
              <w:right w:val="nil"/>
            </w:tcBorders>
            <w:shd w:val="clear" w:color="auto" w:fill="auto"/>
            <w:noWrap/>
            <w:vAlign w:val="center"/>
            <w:hideMark/>
          </w:tcPr>
          <w:p w14:paraId="3E093EEA" w14:textId="77777777" w:rsidR="009966A8" w:rsidRPr="0025129B" w:rsidRDefault="009966A8" w:rsidP="0049229E">
            <w:pPr>
              <w:pStyle w:val="Epgrafe"/>
            </w:pPr>
            <w:bookmarkStart w:id="155" w:name="_Toc391894322"/>
            <w:bookmarkStart w:id="156" w:name="_Toc392520669"/>
            <w:bookmarkStart w:id="157" w:name="_Ref391394711"/>
            <w:r>
              <w:t xml:space="preserve">Fotografía  </w:t>
            </w:r>
            <w:r>
              <w:fldChar w:fldCharType="begin"/>
            </w:r>
            <w:r>
              <w:instrText xml:space="preserve"> SEQ Fotografía_ \* ARABIC </w:instrText>
            </w:r>
            <w:r>
              <w:fldChar w:fldCharType="separate"/>
            </w:r>
            <w:r w:rsidR="0085005C">
              <w:rPr>
                <w:noProof/>
              </w:rPr>
              <w:t>12</w:t>
            </w:r>
            <w:bookmarkEnd w:id="155"/>
            <w:bookmarkEnd w:id="156"/>
            <w:r>
              <w:fldChar w:fldCharType="end"/>
            </w:r>
            <w:bookmarkEnd w:id="157"/>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BF7F3D" w14:textId="77777777" w:rsidR="009966A8" w:rsidRPr="0025129B" w:rsidRDefault="009966A8" w:rsidP="0049229E">
            <w:pPr>
              <w:jc w:val="left"/>
              <w:rPr>
                <w:rFonts w:eastAsia="Times New Roman"/>
                <w:b/>
                <w:color w:val="000000"/>
                <w:sz w:val="18"/>
                <w:szCs w:val="18"/>
                <w:lang w:eastAsia="es-CL"/>
              </w:rPr>
            </w:pPr>
            <w:r>
              <w:rPr>
                <w:rFonts w:eastAsia="Times New Roman"/>
                <w:b/>
                <w:color w:val="000000"/>
                <w:sz w:val="18"/>
                <w:szCs w:val="18"/>
                <w:lang w:eastAsia="es-CL"/>
              </w:rPr>
              <w:t>Fecha:</w:t>
            </w:r>
            <w:r w:rsidRPr="00782C1B">
              <w:rPr>
                <w:rFonts w:eastAsia="Times New Roman"/>
                <w:color w:val="000000"/>
                <w:sz w:val="18"/>
                <w:szCs w:val="18"/>
                <w:lang w:eastAsia="es-CL"/>
              </w:rPr>
              <w:t>26-03-2014</w:t>
            </w:r>
          </w:p>
        </w:tc>
      </w:tr>
      <w:tr w:rsidR="009966A8" w:rsidRPr="0025129B" w14:paraId="18C52E15" w14:textId="77777777" w:rsidTr="009934DC">
        <w:trPr>
          <w:trHeight w:val="300"/>
          <w:jc w:val="center"/>
        </w:trPr>
        <w:tc>
          <w:tcPr>
            <w:tcW w:w="8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2AC743" w14:textId="77777777" w:rsidR="009966A8" w:rsidRPr="0025129B" w:rsidRDefault="009966A8" w:rsidP="0049229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12B1EC6" w14:textId="67A9D4A3" w:rsidR="009966A8" w:rsidRPr="00E179C1" w:rsidRDefault="009966A8" w:rsidP="0049229E">
            <w:pPr>
              <w:jc w:val="left"/>
              <w:rPr>
                <w:rFonts w:eastAsia="Times New Roman"/>
                <w:color w:val="000000"/>
                <w:sz w:val="18"/>
                <w:szCs w:val="18"/>
                <w:lang w:eastAsia="es-CL"/>
              </w:rPr>
            </w:pPr>
            <w:r w:rsidRPr="00E179C1">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E179C1">
              <w:rPr>
                <w:rFonts w:eastAsia="Times New Roman"/>
                <w:color w:val="000000"/>
                <w:sz w:val="18"/>
                <w:szCs w:val="18"/>
                <w:lang w:eastAsia="es-CL"/>
              </w:rPr>
              <w:t>7.</w:t>
            </w:r>
            <w:r w:rsidR="0049229E">
              <w:rPr>
                <w:rFonts w:eastAsia="Times New Roman"/>
                <w:color w:val="000000"/>
                <w:sz w:val="18"/>
                <w:szCs w:val="18"/>
                <w:lang w:eastAsia="es-CL"/>
              </w:rPr>
              <w:t>393.747</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0E4845B5" w14:textId="2F010316" w:rsidR="009966A8" w:rsidRPr="00E179C1" w:rsidRDefault="009966A8" w:rsidP="0049229E">
            <w:pPr>
              <w:jc w:val="left"/>
              <w:rPr>
                <w:rFonts w:eastAsia="Times New Roman"/>
                <w:color w:val="000000"/>
                <w:sz w:val="18"/>
                <w:szCs w:val="18"/>
                <w:lang w:eastAsia="es-CL"/>
              </w:rPr>
            </w:pPr>
            <w:r w:rsidRPr="00E179C1">
              <w:rPr>
                <w:rFonts w:eastAsia="Times New Roman"/>
                <w:b/>
                <w:color w:val="000000"/>
                <w:sz w:val="18"/>
                <w:szCs w:val="18"/>
                <w:lang w:eastAsia="es-CL"/>
              </w:rPr>
              <w:t>Coordenada Este:</w:t>
            </w:r>
            <w:r w:rsidRPr="00E179C1">
              <w:rPr>
                <w:rFonts w:eastAsia="Times New Roman"/>
                <w:color w:val="000000"/>
                <w:sz w:val="18"/>
                <w:szCs w:val="18"/>
                <w:lang w:eastAsia="es-CL"/>
              </w:rPr>
              <w:t xml:space="preserve"> 567.</w:t>
            </w:r>
            <w:r w:rsidR="0049229E">
              <w:rPr>
                <w:rFonts w:eastAsia="Times New Roman"/>
                <w:color w:val="000000"/>
                <w:sz w:val="18"/>
                <w:szCs w:val="18"/>
                <w:lang w:eastAsia="es-CL"/>
              </w:rPr>
              <w:t>391</w:t>
            </w:r>
          </w:p>
        </w:tc>
        <w:tc>
          <w:tcPr>
            <w:tcW w:w="833" w:type="pct"/>
            <w:tcBorders>
              <w:top w:val="single" w:sz="4" w:space="0" w:color="auto"/>
              <w:left w:val="nil"/>
              <w:bottom w:val="single" w:sz="4" w:space="0" w:color="auto"/>
              <w:right w:val="single" w:sz="4" w:space="0" w:color="000000"/>
            </w:tcBorders>
            <w:shd w:val="clear" w:color="auto" w:fill="auto"/>
            <w:noWrap/>
            <w:vAlign w:val="center"/>
            <w:hideMark/>
          </w:tcPr>
          <w:p w14:paraId="05A6F7F1" w14:textId="77777777" w:rsidR="009966A8" w:rsidRPr="0025129B" w:rsidRDefault="009966A8" w:rsidP="0049229E">
            <w:pPr>
              <w:jc w:val="left"/>
              <w:rPr>
                <w:rFonts w:eastAsia="Times New Roman"/>
                <w:b/>
                <w:color w:val="000000"/>
                <w:sz w:val="18"/>
                <w:szCs w:val="18"/>
                <w:lang w:eastAsia="es-CL"/>
              </w:rPr>
            </w:pPr>
            <w:r w:rsidRPr="0049229E">
              <w:rPr>
                <w:rFonts w:cstheme="minorHAnsi"/>
                <w:b/>
                <w:sz w:val="18"/>
                <w:szCs w:val="20"/>
              </w:rPr>
              <w:t>Coordenadas DATUM WGS84 HUSO 19</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1827B17" w14:textId="77777777" w:rsidR="009966A8" w:rsidRPr="0025129B" w:rsidRDefault="009966A8" w:rsidP="0049229E">
            <w:pPr>
              <w:jc w:val="left"/>
              <w:rPr>
                <w:rFonts w:eastAsia="Times New Roman"/>
                <w:b/>
                <w:color w:val="000000"/>
                <w:sz w:val="18"/>
                <w:szCs w:val="18"/>
                <w:lang w:eastAsia="es-CL"/>
              </w:rPr>
            </w:pPr>
            <w:r w:rsidRPr="00E179C1">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9448CB">
              <w:rPr>
                <w:rFonts w:eastAsia="Times New Roman"/>
                <w:color w:val="000000"/>
                <w:sz w:val="18"/>
                <w:szCs w:val="18"/>
                <w:lang w:eastAsia="es-CL"/>
              </w:rPr>
              <w:t>7.402.450</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35B91772" w14:textId="77777777" w:rsidR="009966A8" w:rsidRPr="0025129B" w:rsidRDefault="009966A8" w:rsidP="0049229E">
            <w:pPr>
              <w:jc w:val="left"/>
              <w:rPr>
                <w:rFonts w:eastAsia="Times New Roman"/>
                <w:b/>
                <w:color w:val="000000"/>
                <w:sz w:val="18"/>
                <w:szCs w:val="18"/>
                <w:lang w:eastAsia="es-CL"/>
              </w:rPr>
            </w:pPr>
            <w:r w:rsidRPr="00E179C1">
              <w:rPr>
                <w:rFonts w:eastAsia="Times New Roman"/>
                <w:b/>
                <w:color w:val="000000"/>
                <w:sz w:val="18"/>
                <w:szCs w:val="18"/>
                <w:lang w:eastAsia="es-CL"/>
              </w:rPr>
              <w:t>Coordenada Este:</w:t>
            </w:r>
            <w:r w:rsidRPr="00E179C1">
              <w:rPr>
                <w:rFonts w:eastAsia="Times New Roman"/>
                <w:color w:val="000000"/>
                <w:sz w:val="18"/>
                <w:szCs w:val="18"/>
                <w:lang w:eastAsia="es-CL"/>
              </w:rPr>
              <w:t xml:space="preserve"> </w:t>
            </w:r>
            <w:r w:rsidRPr="009448CB">
              <w:rPr>
                <w:rFonts w:eastAsia="Times New Roman"/>
                <w:color w:val="000000"/>
                <w:sz w:val="18"/>
                <w:szCs w:val="18"/>
                <w:lang w:eastAsia="es-CL"/>
              </w:rPr>
              <w:t>567.391</w:t>
            </w:r>
          </w:p>
        </w:tc>
      </w:tr>
      <w:tr w:rsidR="009966A8" w:rsidRPr="0025129B" w14:paraId="7EA9C205" w14:textId="77777777" w:rsidTr="009934DC">
        <w:trPr>
          <w:trHeight w:val="428"/>
          <w:jc w:val="center"/>
        </w:trPr>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5F85A1E9" w14:textId="09609ACE" w:rsidR="009966A8" w:rsidRPr="009448CB" w:rsidRDefault="009966A8" w:rsidP="0049229E">
            <w:pPr>
              <w:tabs>
                <w:tab w:val="left" w:pos="3735"/>
              </w:tabs>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49229E">
              <w:rPr>
                <w:rFonts w:eastAsia="Times New Roman"/>
                <w:color w:val="000000"/>
                <w:sz w:val="18"/>
                <w:szCs w:val="18"/>
                <w:lang w:eastAsia="es-CL"/>
              </w:rPr>
              <w:t>Sala de Basura</w:t>
            </w:r>
            <w:r w:rsidR="00A11983">
              <w:rPr>
                <w:rFonts w:eastAsia="Times New Roman"/>
                <w:color w:val="000000"/>
                <w:sz w:val="18"/>
                <w:szCs w:val="18"/>
                <w:lang w:eastAsia="es-CL"/>
              </w:rPr>
              <w:t>.</w:t>
            </w:r>
          </w:p>
        </w:tc>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24A15006" w14:textId="7B32A541" w:rsidR="009966A8" w:rsidRDefault="009966A8" w:rsidP="0049229E">
            <w:pPr>
              <w:tabs>
                <w:tab w:val="left" w:pos="3735"/>
              </w:tabs>
              <w:rPr>
                <w:rFonts w:ascii="Verdana" w:hAnsi="Verdana"/>
                <w:sz w:val="20"/>
              </w:rPr>
            </w:pPr>
            <w:r w:rsidRPr="0025129B">
              <w:rPr>
                <w:rFonts w:eastAsia="Times New Roman"/>
                <w:b/>
                <w:color w:val="000000"/>
                <w:sz w:val="18"/>
                <w:szCs w:val="18"/>
                <w:lang w:eastAsia="es-CL"/>
              </w:rPr>
              <w:t>Descripción Medio de Prueba</w:t>
            </w:r>
            <w:r w:rsidR="000D582A" w:rsidRPr="0025129B">
              <w:rPr>
                <w:rFonts w:eastAsia="Times New Roman"/>
                <w:b/>
                <w:color w:val="000000"/>
                <w:sz w:val="18"/>
                <w:szCs w:val="18"/>
                <w:lang w:eastAsia="es-CL"/>
              </w:rPr>
              <w:t>:</w:t>
            </w:r>
            <w:r w:rsidR="000D582A">
              <w:rPr>
                <w:rFonts w:eastAsia="Times New Roman"/>
                <w:color w:val="000000"/>
                <w:sz w:val="18"/>
                <w:szCs w:val="18"/>
                <w:lang w:eastAsia="es-CL"/>
              </w:rPr>
              <w:t xml:space="preserve"> Residuos</w:t>
            </w:r>
            <w:r w:rsidR="0049229E">
              <w:rPr>
                <w:rFonts w:eastAsia="Times New Roman"/>
                <w:color w:val="000000"/>
                <w:sz w:val="18"/>
                <w:szCs w:val="18"/>
                <w:lang w:eastAsia="es-CL"/>
              </w:rPr>
              <w:t xml:space="preserve"> dispuestos en el suelo, en sector de sala de basura.</w:t>
            </w:r>
          </w:p>
          <w:p w14:paraId="5B87AAA1" w14:textId="77777777" w:rsidR="009966A8" w:rsidRPr="0025129B" w:rsidRDefault="009966A8" w:rsidP="0049229E">
            <w:pPr>
              <w:jc w:val="left"/>
              <w:rPr>
                <w:rFonts w:eastAsia="Times New Roman"/>
                <w:b/>
                <w:color w:val="000000"/>
                <w:sz w:val="18"/>
                <w:szCs w:val="18"/>
                <w:lang w:eastAsia="es-CL"/>
              </w:rPr>
            </w:pPr>
          </w:p>
        </w:tc>
      </w:tr>
    </w:tbl>
    <w:p w14:paraId="3D1EA259" w14:textId="77E7D323" w:rsidR="00DF7253" w:rsidRDefault="00DF7253">
      <w:pPr>
        <w:jc w:val="left"/>
        <w:rPr>
          <w:rFonts w:cstheme="minorHAnsi"/>
          <w:b/>
          <w:sz w:val="14"/>
          <w:szCs w:val="24"/>
        </w:rPr>
      </w:pPr>
      <w:r>
        <w:rPr>
          <w:rFonts w:cstheme="minorHAnsi"/>
          <w:b/>
          <w:sz w:val="14"/>
          <w:szCs w:val="24"/>
        </w:rPr>
        <w:br w:type="page"/>
      </w:r>
    </w:p>
    <w:tbl>
      <w:tblPr>
        <w:tblStyle w:val="Tablaconcuadrcula"/>
        <w:tblW w:w="5000" w:type="pct"/>
        <w:tblLook w:val="04A0" w:firstRow="1" w:lastRow="0" w:firstColumn="1" w:lastColumn="0" w:noHBand="0" w:noVBand="1"/>
      </w:tblPr>
      <w:tblGrid>
        <w:gridCol w:w="3830"/>
        <w:gridCol w:w="9958"/>
      </w:tblGrid>
      <w:tr w:rsidR="00DA63FC" w:rsidRPr="0025129B" w14:paraId="5D23516B" w14:textId="77777777" w:rsidTr="00F40FEC">
        <w:trPr>
          <w:trHeight w:val="142"/>
        </w:trPr>
        <w:tc>
          <w:tcPr>
            <w:tcW w:w="1389" w:type="pct"/>
          </w:tcPr>
          <w:p w14:paraId="354F49A4" w14:textId="77777777" w:rsidR="00DA63FC" w:rsidRPr="0025129B" w:rsidRDefault="00DA63FC" w:rsidP="00F40FEC">
            <w:pPr>
              <w:pStyle w:val="Epgrafe"/>
              <w:jc w:val="both"/>
            </w:pPr>
            <w:r>
              <w:lastRenderedPageBreak/>
              <w:t xml:space="preserve">Número de Hecho Constatado: </w:t>
            </w:r>
            <w:r>
              <w:fldChar w:fldCharType="begin"/>
            </w:r>
            <w:r>
              <w:instrText xml:space="preserve"> SEQ Número_de_Hecho_Constatado: \* ARABIC </w:instrText>
            </w:r>
            <w:r>
              <w:fldChar w:fldCharType="separate"/>
            </w:r>
            <w:r w:rsidR="0085005C">
              <w:rPr>
                <w:noProof/>
              </w:rPr>
              <w:t>6</w:t>
            </w:r>
            <w:r>
              <w:fldChar w:fldCharType="end"/>
            </w:r>
          </w:p>
        </w:tc>
        <w:tc>
          <w:tcPr>
            <w:tcW w:w="3611" w:type="pct"/>
          </w:tcPr>
          <w:p w14:paraId="3DC8D86B" w14:textId="7F8C953C" w:rsidR="00DA63FC" w:rsidRPr="0025129B" w:rsidRDefault="00DA63FC" w:rsidP="00F40FEC">
            <w:r w:rsidRPr="0025129B">
              <w:rPr>
                <w:rFonts w:eastAsia="Times New Roman"/>
                <w:b/>
                <w:bCs/>
                <w:color w:val="000000"/>
                <w:lang w:eastAsia="es-CL"/>
              </w:rPr>
              <w:t>Estación</w:t>
            </w:r>
            <w:r w:rsidRPr="0025129B">
              <w:rPr>
                <w:rFonts w:eastAsia="Times New Roman"/>
                <w:color w:val="000000"/>
                <w:lang w:eastAsia="es-CL"/>
              </w:rPr>
              <w:t>:</w:t>
            </w:r>
            <w:r w:rsidR="00236114">
              <w:rPr>
                <w:rFonts w:eastAsia="Times New Roman"/>
                <w:color w:val="000000"/>
                <w:lang w:eastAsia="es-CL"/>
              </w:rPr>
              <w:t>--</w:t>
            </w:r>
          </w:p>
        </w:tc>
      </w:tr>
      <w:tr w:rsidR="00DA63FC" w:rsidRPr="0025129B" w14:paraId="623DD954" w14:textId="77777777" w:rsidTr="00F40FEC">
        <w:trPr>
          <w:trHeight w:val="319"/>
        </w:trPr>
        <w:tc>
          <w:tcPr>
            <w:tcW w:w="5000" w:type="pct"/>
            <w:gridSpan w:val="2"/>
            <w:tcBorders>
              <w:bottom w:val="single" w:sz="4" w:space="0" w:color="auto"/>
            </w:tcBorders>
          </w:tcPr>
          <w:p w14:paraId="2EF759D4" w14:textId="77777777" w:rsidR="00DA63FC" w:rsidRPr="0025129B" w:rsidRDefault="00DA63FC" w:rsidP="00F40FEC">
            <w:pPr>
              <w:rPr>
                <w:b/>
              </w:rPr>
            </w:pPr>
            <w:r w:rsidRPr="0025129B">
              <w:rPr>
                <w:b/>
              </w:rPr>
              <w:t xml:space="preserve">Tipo de exigencia según lo indicado en RCA: </w:t>
            </w:r>
            <w:r w:rsidRPr="00921988">
              <w:rPr>
                <w:b/>
                <w:bCs/>
                <w:lang w:eastAsia="es-CL"/>
              </w:rPr>
              <w:t>01_Descripción del proyecto o actividad</w:t>
            </w:r>
          </w:p>
        </w:tc>
      </w:tr>
      <w:tr w:rsidR="00DA63FC" w:rsidRPr="0025129B" w14:paraId="087E90D1" w14:textId="77777777" w:rsidTr="00F40FEC">
        <w:trPr>
          <w:trHeight w:val="400"/>
        </w:trPr>
        <w:tc>
          <w:tcPr>
            <w:tcW w:w="5000" w:type="pct"/>
            <w:gridSpan w:val="2"/>
            <w:tcBorders>
              <w:bottom w:val="single" w:sz="4" w:space="0" w:color="auto"/>
            </w:tcBorders>
          </w:tcPr>
          <w:p w14:paraId="79C75802" w14:textId="77777777" w:rsidR="00DA63FC" w:rsidRPr="0025129B" w:rsidRDefault="00DA63FC" w:rsidP="00F40FEC">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r>
              <w:rPr>
                <w:rFonts w:eastAsia="Times New Roman"/>
                <w:b/>
                <w:color w:val="000000"/>
                <w:lang w:eastAsia="es-CL"/>
              </w:rPr>
              <w:t>RCA N°226/2006</w:t>
            </w:r>
          </w:p>
          <w:p w14:paraId="6F884587" w14:textId="77777777" w:rsidR="00DA63FC" w:rsidRPr="000B3AD6" w:rsidRDefault="00DA63FC" w:rsidP="00F40FEC">
            <w:pPr>
              <w:pStyle w:val="Ttulo3"/>
              <w:numPr>
                <w:ilvl w:val="0"/>
                <w:numId w:val="0"/>
              </w:numPr>
              <w:tabs>
                <w:tab w:val="left" w:pos="5103"/>
              </w:tabs>
              <w:ind w:left="720" w:hanging="720"/>
              <w:jc w:val="both"/>
              <w:outlineLvl w:val="2"/>
              <w:rPr>
                <w:rFonts w:cs="Times New Roman"/>
                <w:i/>
                <w:sz w:val="20"/>
              </w:rPr>
            </w:pPr>
            <w:bookmarkStart w:id="158" w:name="_Toc391894323"/>
            <w:bookmarkStart w:id="159" w:name="_Toc392520670"/>
            <w:r>
              <w:rPr>
                <w:rFonts w:cs="Times New Roman"/>
                <w:i/>
                <w:sz w:val="20"/>
              </w:rPr>
              <w:t>“</w:t>
            </w:r>
            <w:r w:rsidRPr="000B3AD6">
              <w:rPr>
                <w:rFonts w:cs="Times New Roman"/>
                <w:i/>
                <w:sz w:val="20"/>
              </w:rPr>
              <w:t>8.2.9.</w:t>
            </w:r>
            <w:r w:rsidRPr="000B3AD6">
              <w:rPr>
                <w:rFonts w:cs="Times New Roman"/>
                <w:i/>
                <w:sz w:val="20"/>
              </w:rPr>
              <w:tab/>
              <w:t>Construcción de canchas de acopio de sales de descarte.</w:t>
            </w:r>
            <w:bookmarkEnd w:id="158"/>
            <w:bookmarkEnd w:id="159"/>
          </w:p>
          <w:p w14:paraId="59E02F2C" w14:textId="77777777" w:rsidR="00DA63FC" w:rsidRPr="004248D4" w:rsidRDefault="00DA63FC" w:rsidP="00F40FEC">
            <w:pPr>
              <w:rPr>
                <w:b/>
                <w:i/>
              </w:rPr>
            </w:pPr>
            <w:r w:rsidRPr="000B3AD6">
              <w:rPr>
                <w:rFonts w:cs="Arial"/>
                <w:i/>
                <w:szCs w:val="18"/>
              </w:rPr>
              <w:t>Corresponde a la preparación de una superficie cuyo objetivo es recibir y acopiar las sales de descarte del proceso productivo. Estas se irán construyendo en forma paulatina, a medida que el proyecto lo requiera, y se estima que se construirán, al final de la vida útil del proyecto, un total de 24,6 km</w:t>
            </w:r>
            <w:r w:rsidRPr="000B3AD6">
              <w:rPr>
                <w:rFonts w:cs="Arial"/>
                <w:i/>
                <w:szCs w:val="18"/>
                <w:vertAlign w:val="superscript"/>
              </w:rPr>
              <w:t>2</w:t>
            </w:r>
            <w:r w:rsidRPr="000B3AD6">
              <w:rPr>
                <w:rFonts w:cs="Arial"/>
                <w:i/>
                <w:szCs w:val="18"/>
              </w:rPr>
              <w:t xml:space="preserve"> para canchas de acopio en el sector MOP y 13,6 km</w:t>
            </w:r>
            <w:r w:rsidRPr="000B3AD6">
              <w:rPr>
                <w:rFonts w:cs="Arial"/>
                <w:i/>
                <w:szCs w:val="18"/>
                <w:vertAlign w:val="superscript"/>
              </w:rPr>
              <w:t>2</w:t>
            </w:r>
            <w:r w:rsidRPr="000B3AD6">
              <w:rPr>
                <w:rFonts w:cs="Arial"/>
                <w:i/>
                <w:szCs w:val="18"/>
              </w:rPr>
              <w:t xml:space="preserve"> para canchas de acopio en el sector SOP. Su construcción se efectuará de modo similar a como se ha hecho en el pasado, es decir, el área de acopio de sales de descarte no tendrá sistema alguno de impermeabilización, sino que solamente se construirán caminos de acceso para los camiones que transportan las sales de descarte. Este modo de disposición tiene la ventaja de posibilitar la recarga del núcleo del salar mediante la reinyección por infiltración de la salmuera “no usada” impregnada en estas sales. Es importante destacar adicionalmente, que el líquido infiltrado no introduce ningún componente exógeno a la salmuera propia del salar.</w:t>
            </w:r>
            <w:r>
              <w:rPr>
                <w:rFonts w:cs="Arial"/>
                <w:i/>
                <w:szCs w:val="18"/>
              </w:rPr>
              <w:t>”</w:t>
            </w:r>
          </w:p>
        </w:tc>
      </w:tr>
      <w:tr w:rsidR="00DA63FC" w:rsidRPr="0025129B" w14:paraId="0DA9CC0D" w14:textId="77777777" w:rsidTr="00F40FEC">
        <w:trPr>
          <w:trHeight w:val="337"/>
        </w:trPr>
        <w:tc>
          <w:tcPr>
            <w:tcW w:w="5000" w:type="pct"/>
            <w:gridSpan w:val="2"/>
          </w:tcPr>
          <w:p w14:paraId="7A864FA1" w14:textId="77777777" w:rsidR="00DA63FC" w:rsidRPr="0025129B" w:rsidRDefault="00DA63FC" w:rsidP="00F40FEC">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DA63FC" w:rsidRPr="0025129B" w14:paraId="258803ED" w14:textId="77777777" w:rsidTr="00F40FEC">
        <w:trPr>
          <w:trHeight w:val="627"/>
        </w:trPr>
        <w:tc>
          <w:tcPr>
            <w:tcW w:w="5000" w:type="pct"/>
            <w:gridSpan w:val="2"/>
          </w:tcPr>
          <w:p w14:paraId="4605CC3D" w14:textId="77777777" w:rsidR="00DA63FC" w:rsidRPr="00DF7253" w:rsidRDefault="00DA63FC" w:rsidP="0085005C">
            <w:pPr>
              <w:rPr>
                <w:u w:val="single"/>
              </w:rPr>
            </w:pPr>
            <w:r w:rsidRPr="00DF7253">
              <w:rPr>
                <w:u w:val="single"/>
              </w:rPr>
              <w:t>Acopio de sales de producto</w:t>
            </w:r>
          </w:p>
          <w:p w14:paraId="67791EDE" w14:textId="6FCFEE86" w:rsidR="00DA63FC" w:rsidRDefault="00DA63FC" w:rsidP="0085005C">
            <w:r>
              <w:t>No fue posible verificar la ubicación exacta del acopio porque la zona se encontraba en operación, con</w:t>
            </w:r>
            <w:r w:rsidR="00182E62">
              <w:t xml:space="preserve"> acceso restringido (Zona roja).</w:t>
            </w:r>
            <w:r w:rsidR="00D91C3E">
              <w:t xml:space="preserve"> Cabe hacer presente que el organismo encargado de la fiscalización no comunicó a esta oficina macrozonal, la existencia de una imposibilidad del ingreso, por lo que ésta no está justificada. </w:t>
            </w:r>
          </w:p>
          <w:p w14:paraId="2CA21B44" w14:textId="5FBE939C" w:rsidR="00DA63FC" w:rsidRPr="00DF7253" w:rsidRDefault="00216E1B" w:rsidP="0085005C">
            <w:r>
              <w:t>Se solicitó</w:t>
            </w:r>
            <w:r w:rsidR="00DA63FC">
              <w:t xml:space="preserve"> al titular copias del plano de acopio de sales de producto del sector SOP.</w:t>
            </w:r>
          </w:p>
          <w:p w14:paraId="61FCD9C4" w14:textId="77777777" w:rsidR="00DA63FC" w:rsidRDefault="00DA63FC" w:rsidP="0085005C">
            <w:pPr>
              <w:rPr>
                <w:u w:val="single"/>
              </w:rPr>
            </w:pPr>
            <w:r w:rsidRPr="000B3AD6">
              <w:rPr>
                <w:u w:val="single"/>
              </w:rPr>
              <w:t>Del análisis de la información enviada por el titular, se tiene que:</w:t>
            </w:r>
          </w:p>
          <w:p w14:paraId="3837CFAE" w14:textId="2D31C0AF" w:rsidR="000A4A80" w:rsidRDefault="000A4A80" w:rsidP="0085005C">
            <w:r>
              <w:t xml:space="preserve">Con motivo de la fiscalización ambiental, se solicitó a titular plano georreferenciado de la ubicación del acopio de sales de producción y sales de descarte de la planta SOP-H y Pozas de evaporación. Al respecto el titular hace entrega de plano sin número, sin firma y en revisión cero, cuya descripción indica “Planta general MOP II”.  En dicho plano no es posible identificar la ubicación y georreferenciación </w:t>
            </w:r>
            <w:r w:rsidR="001D6F43">
              <w:t>del acopio de sales de producción y sales de descarte de la planta</w:t>
            </w:r>
            <w:r>
              <w:t>. Además en formato del plano (PDF) no es legible</w:t>
            </w:r>
            <w:r w:rsidR="001C7A36">
              <w:t xml:space="preserve"> (Anexo 6)</w:t>
            </w:r>
            <w:r w:rsidR="00182E62">
              <w:t>.</w:t>
            </w:r>
          </w:p>
          <w:p w14:paraId="50272B24" w14:textId="68B9BA76" w:rsidR="000A4A80" w:rsidRDefault="000A4A80" w:rsidP="0085005C">
            <w:r>
              <w:t xml:space="preserve">El titular </w:t>
            </w:r>
            <w:r w:rsidR="0099169F">
              <w:t>además</w:t>
            </w:r>
            <w:r w:rsidR="00182E62">
              <w:t>,</w:t>
            </w:r>
            <w:r>
              <w:t xml:space="preserve"> hace entrega de un plano sin nombre, sin </w:t>
            </w:r>
            <w:r w:rsidR="0099169F">
              <w:t>número</w:t>
            </w:r>
            <w:r>
              <w:t>, sin firma y sin revisión, en el cual es posible identificar pozas de evaporación y canchas de acopio de sales</w:t>
            </w:r>
            <w:r w:rsidR="001C7A36">
              <w:t xml:space="preserve"> (Anexo 7)</w:t>
            </w:r>
            <w:r w:rsidR="00A11983">
              <w:t>.</w:t>
            </w:r>
          </w:p>
          <w:p w14:paraId="427F37AF" w14:textId="2F74C35A" w:rsidR="00DA63FC" w:rsidRPr="0025129B" w:rsidRDefault="00DA63FC" w:rsidP="00F40FEC">
            <w:pPr>
              <w:jc w:val="left"/>
              <w:rPr>
                <w:b/>
              </w:rPr>
            </w:pPr>
          </w:p>
        </w:tc>
      </w:tr>
    </w:tbl>
    <w:p w14:paraId="0445CFF7" w14:textId="68BA775B" w:rsidR="00DA63FC" w:rsidRDefault="00DA63FC">
      <w:pPr>
        <w:jc w:val="left"/>
        <w:rPr>
          <w:rFonts w:cstheme="minorHAnsi"/>
          <w:b/>
          <w:sz w:val="14"/>
          <w:szCs w:val="24"/>
        </w:rPr>
      </w:pPr>
    </w:p>
    <w:p w14:paraId="5481D172" w14:textId="77777777" w:rsidR="00DA63FC" w:rsidRDefault="00DA63FC">
      <w:pPr>
        <w:jc w:val="left"/>
        <w:rPr>
          <w:rFonts w:cstheme="minorHAnsi"/>
          <w:b/>
          <w:sz w:val="14"/>
          <w:szCs w:val="24"/>
        </w:rPr>
      </w:pPr>
      <w:r>
        <w:rPr>
          <w:rFonts w:cstheme="minorHAnsi"/>
          <w:b/>
          <w:sz w:val="14"/>
          <w:szCs w:val="24"/>
        </w:rPr>
        <w:br w:type="page"/>
      </w:r>
    </w:p>
    <w:tbl>
      <w:tblPr>
        <w:tblW w:w="13687" w:type="dxa"/>
        <w:jc w:val="center"/>
        <w:tblCellMar>
          <w:left w:w="70" w:type="dxa"/>
          <w:right w:w="70" w:type="dxa"/>
        </w:tblCellMar>
        <w:tblLook w:val="04A0" w:firstRow="1" w:lastRow="0" w:firstColumn="1" w:lastColumn="0" w:noHBand="0" w:noVBand="1"/>
      </w:tblPr>
      <w:tblGrid>
        <w:gridCol w:w="6085"/>
        <w:gridCol w:w="7602"/>
      </w:tblGrid>
      <w:tr w:rsidR="004248D4" w:rsidRPr="0025129B" w14:paraId="0C6A2C5B" w14:textId="77777777" w:rsidTr="004A4C2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FCC04D" w14:textId="46B64589" w:rsidR="004248D4" w:rsidRPr="0025129B" w:rsidRDefault="004248D4" w:rsidP="004248D4">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4248D4" w:rsidRPr="0025129B" w14:paraId="552662B9" w14:textId="77777777" w:rsidTr="004248D4">
        <w:trPr>
          <w:trHeight w:val="5919"/>
          <w:jc w:val="center"/>
        </w:trPr>
        <w:tc>
          <w:tcPr>
            <w:tcW w:w="5000" w:type="pct"/>
            <w:gridSpan w:val="2"/>
            <w:tcBorders>
              <w:top w:val="nil"/>
              <w:left w:val="single" w:sz="4" w:space="0" w:color="auto"/>
              <w:right w:val="single" w:sz="4" w:space="0" w:color="auto"/>
            </w:tcBorders>
            <w:shd w:val="clear" w:color="auto" w:fill="auto"/>
            <w:noWrap/>
            <w:vAlign w:val="center"/>
            <w:hideMark/>
          </w:tcPr>
          <w:p w14:paraId="6034657D" w14:textId="758680C5" w:rsidR="004248D4" w:rsidRPr="0025129B" w:rsidRDefault="004248D4" w:rsidP="004A4C24">
            <w:pPr>
              <w:jc w:val="center"/>
              <w:rPr>
                <w:rFonts w:eastAsia="Times New Roman"/>
                <w:color w:val="000000"/>
                <w:sz w:val="20"/>
                <w:szCs w:val="20"/>
                <w:lang w:eastAsia="es-CL"/>
              </w:rPr>
            </w:pPr>
            <w:r w:rsidRPr="00BC741B">
              <w:rPr>
                <w:rFonts w:ascii="Verdana" w:hAnsi="Verdana"/>
                <w:noProof/>
                <w:sz w:val="20"/>
                <w:lang w:eastAsia="es-CL"/>
              </w:rPr>
              <w:drawing>
                <wp:inline distT="0" distB="0" distL="0" distR="0" wp14:anchorId="440709E4" wp14:editId="2A0F460A">
                  <wp:extent cx="4909752" cy="3507566"/>
                  <wp:effectExtent l="19050" t="19050" r="24765" b="171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2" cstate="print"/>
                          <a:srcRect l="51426" t="25493" r="27198" b="25714"/>
                          <a:stretch/>
                        </pic:blipFill>
                        <pic:spPr bwMode="auto">
                          <a:xfrm>
                            <a:off x="0" y="0"/>
                            <a:ext cx="4906888" cy="3505520"/>
                          </a:xfrm>
                          <a:prstGeom prst="rect">
                            <a:avLst/>
                          </a:prstGeom>
                          <a:ln w="1905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4248D4" w:rsidRPr="0025129B" w14:paraId="32D5A7E7" w14:textId="77777777" w:rsidTr="004A4C24">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CA625C7" w14:textId="77789E53" w:rsidR="004248D4" w:rsidRPr="0025129B" w:rsidRDefault="004248D4" w:rsidP="004A4C24">
            <w:pPr>
              <w:pStyle w:val="Epgrafe"/>
              <w:rPr>
                <w:rFonts w:eastAsia="Times New Roman"/>
                <w:color w:val="000000"/>
                <w:lang w:eastAsia="es-CL"/>
              </w:rPr>
            </w:pPr>
            <w:bookmarkStart w:id="160" w:name="_Toc391894324"/>
            <w:bookmarkStart w:id="161" w:name="_Toc392520671"/>
            <w:r>
              <w:t xml:space="preserve">Fotografía  </w:t>
            </w:r>
            <w:r>
              <w:fldChar w:fldCharType="begin"/>
            </w:r>
            <w:r>
              <w:instrText xml:space="preserve"> SEQ Fotografía_ \* ARABIC </w:instrText>
            </w:r>
            <w:r>
              <w:fldChar w:fldCharType="separate"/>
            </w:r>
            <w:r w:rsidR="0085005C">
              <w:rPr>
                <w:noProof/>
              </w:rPr>
              <w:t>13</w:t>
            </w:r>
            <w:bookmarkEnd w:id="160"/>
            <w:bookmarkEnd w:id="161"/>
            <w:r>
              <w:fldChar w:fldCharType="end"/>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4D042393" w14:textId="3C3258FC" w:rsidR="004248D4" w:rsidRPr="0025129B" w:rsidRDefault="004248D4" w:rsidP="004A4C24">
            <w:pPr>
              <w:jc w:val="left"/>
              <w:rPr>
                <w:rFonts w:eastAsia="Times New Roman"/>
                <w:b/>
                <w:color w:val="000000"/>
                <w:sz w:val="18"/>
                <w:szCs w:val="18"/>
                <w:lang w:eastAsia="es-CL"/>
              </w:rPr>
            </w:pPr>
            <w:r>
              <w:rPr>
                <w:rFonts w:eastAsia="Times New Roman"/>
                <w:b/>
                <w:color w:val="000000"/>
                <w:sz w:val="18"/>
                <w:szCs w:val="18"/>
                <w:lang w:eastAsia="es-CL"/>
              </w:rPr>
              <w:t>Fecha:</w:t>
            </w:r>
            <w:r w:rsidRPr="00782C1B">
              <w:rPr>
                <w:rFonts w:eastAsia="Times New Roman"/>
                <w:color w:val="000000"/>
                <w:sz w:val="18"/>
                <w:szCs w:val="18"/>
                <w:lang w:eastAsia="es-CL"/>
              </w:rPr>
              <w:t>26-03-2014</w:t>
            </w:r>
          </w:p>
        </w:tc>
      </w:tr>
      <w:tr w:rsidR="004248D4" w:rsidRPr="0025129B" w14:paraId="443FD94B" w14:textId="77777777" w:rsidTr="004A4C24">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2A8826A9" w14:textId="5EC45619" w:rsidR="004248D4" w:rsidRPr="004248D4" w:rsidRDefault="004248D4" w:rsidP="004248D4">
            <w:pPr>
              <w:tabs>
                <w:tab w:val="left" w:pos="567"/>
                <w:tab w:val="left" w:pos="1206"/>
                <w:tab w:val="left" w:pos="1418"/>
              </w:tabs>
              <w:rPr>
                <w:rFonts w:ascii="Verdana" w:hAnsi="Verdana"/>
                <w:noProof/>
                <w:sz w:val="20"/>
                <w:lang w:eastAsia="es-CL"/>
              </w:rPr>
            </w:pPr>
            <w:r w:rsidRPr="0025129B">
              <w:rPr>
                <w:rFonts w:eastAsia="Times New Roman"/>
                <w:b/>
                <w:color w:val="000000"/>
                <w:sz w:val="18"/>
                <w:szCs w:val="18"/>
                <w:lang w:eastAsia="es-CL"/>
              </w:rPr>
              <w:t>Descripción de Medio de Prueba:</w:t>
            </w:r>
            <w:r w:rsidRPr="0025129B">
              <w:rPr>
                <w:rFonts w:eastAsia="Times New Roman"/>
                <w:color w:val="000000"/>
                <w:sz w:val="18"/>
                <w:szCs w:val="18"/>
                <w:lang w:eastAsia="es-CL"/>
              </w:rPr>
              <w:t xml:space="preserve"> </w:t>
            </w:r>
            <w:r w:rsidRPr="004248D4">
              <w:rPr>
                <w:rFonts w:eastAsia="Times New Roman"/>
                <w:color w:val="000000"/>
                <w:sz w:val="18"/>
                <w:szCs w:val="18"/>
                <w:lang w:eastAsia="es-CL"/>
              </w:rPr>
              <w:t>Acopio de producto que durante la fiscalización se encontraba en operación (Zona Roja), por lo que no se pudo determinar las coordenadas de la ubicación.</w:t>
            </w:r>
          </w:p>
        </w:tc>
      </w:tr>
      <w:tr w:rsidR="004248D4" w:rsidRPr="0025129B" w14:paraId="23B6BA84" w14:textId="77777777" w:rsidTr="004248D4">
        <w:trPr>
          <w:trHeight w:val="421"/>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07FD90D" w14:textId="77777777" w:rsidR="004248D4" w:rsidRPr="0025129B" w:rsidRDefault="004248D4" w:rsidP="004A4C24">
            <w:pPr>
              <w:jc w:val="left"/>
              <w:rPr>
                <w:rFonts w:eastAsia="Times New Roman"/>
                <w:color w:val="000000"/>
                <w:lang w:eastAsia="es-CL"/>
              </w:rPr>
            </w:pPr>
          </w:p>
        </w:tc>
      </w:tr>
    </w:tbl>
    <w:p w14:paraId="35AB2556" w14:textId="77777777" w:rsidR="004248D4" w:rsidRDefault="004248D4">
      <w:pPr>
        <w:jc w:val="left"/>
        <w:rPr>
          <w:rFonts w:cstheme="minorHAnsi"/>
          <w:b/>
          <w:sz w:val="14"/>
          <w:szCs w:val="24"/>
        </w:rPr>
      </w:pPr>
    </w:p>
    <w:p w14:paraId="7CC648FE" w14:textId="6C27DFA2" w:rsidR="00DF7253" w:rsidRDefault="00DF7253">
      <w:pPr>
        <w:jc w:val="left"/>
        <w:rPr>
          <w:rFonts w:cstheme="minorHAnsi"/>
          <w:b/>
          <w:sz w:val="14"/>
          <w:szCs w:val="24"/>
        </w:rPr>
      </w:pPr>
      <w:r>
        <w:rPr>
          <w:rFonts w:cstheme="minorHAnsi"/>
          <w:b/>
          <w:sz w:val="14"/>
          <w:szCs w:val="24"/>
        </w:rPr>
        <w:br w:type="page"/>
      </w:r>
    </w:p>
    <w:p w14:paraId="310B3C08" w14:textId="437D9522" w:rsidR="00DA63FC" w:rsidRPr="0025129B" w:rsidRDefault="00DA63FC" w:rsidP="00DA63FC">
      <w:pPr>
        <w:pStyle w:val="Ttulo2"/>
      </w:pPr>
      <w:bookmarkStart w:id="162" w:name="_Toc392520672"/>
      <w:r>
        <w:lastRenderedPageBreak/>
        <w:t>Manejo de residuos Líquidos</w:t>
      </w:r>
      <w:bookmarkEnd w:id="162"/>
    </w:p>
    <w:p w14:paraId="2337DC4D" w14:textId="77777777" w:rsidR="00DA63FC" w:rsidRDefault="00DA63FC">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39760B" w:rsidRPr="0025129B" w14:paraId="5BE3FB20" w14:textId="77777777" w:rsidTr="000C7D70">
        <w:trPr>
          <w:trHeight w:val="142"/>
        </w:trPr>
        <w:tc>
          <w:tcPr>
            <w:tcW w:w="1389" w:type="pct"/>
          </w:tcPr>
          <w:p w14:paraId="796D4143" w14:textId="4E5D8BFB" w:rsidR="0039760B" w:rsidRPr="0025129B" w:rsidRDefault="009518E1" w:rsidP="009518E1">
            <w:pPr>
              <w:pStyle w:val="Epgrafe"/>
              <w:jc w:val="both"/>
            </w:pPr>
            <w:r>
              <w:t xml:space="preserve">Número de Hecho Constatado: </w:t>
            </w:r>
            <w:r>
              <w:fldChar w:fldCharType="begin"/>
            </w:r>
            <w:r>
              <w:instrText xml:space="preserve"> SEQ Número_de_Hecho_Constatado: \* ARABIC </w:instrText>
            </w:r>
            <w:r>
              <w:fldChar w:fldCharType="separate"/>
            </w:r>
            <w:r w:rsidR="0085005C">
              <w:rPr>
                <w:noProof/>
              </w:rPr>
              <w:t>7</w:t>
            </w:r>
            <w:r>
              <w:fldChar w:fldCharType="end"/>
            </w:r>
          </w:p>
        </w:tc>
        <w:tc>
          <w:tcPr>
            <w:tcW w:w="3611" w:type="pct"/>
          </w:tcPr>
          <w:p w14:paraId="6F6DA1C5" w14:textId="4F4614BC" w:rsidR="0039760B" w:rsidRPr="0025129B" w:rsidRDefault="0039760B" w:rsidP="000C7D70">
            <w:r w:rsidRPr="0025129B">
              <w:rPr>
                <w:rFonts w:eastAsia="Times New Roman"/>
                <w:b/>
                <w:bCs/>
                <w:color w:val="000000"/>
                <w:lang w:eastAsia="es-CL"/>
              </w:rPr>
              <w:t>Estación</w:t>
            </w:r>
            <w:r w:rsidRPr="0025129B">
              <w:rPr>
                <w:rFonts w:eastAsia="Times New Roman"/>
                <w:color w:val="000000"/>
                <w:lang w:eastAsia="es-CL"/>
              </w:rPr>
              <w:t>:</w:t>
            </w:r>
            <w:r w:rsidR="00236114">
              <w:rPr>
                <w:rFonts w:eastAsia="Times New Roman"/>
                <w:color w:val="000000"/>
                <w:lang w:eastAsia="es-CL"/>
              </w:rPr>
              <w:t>--</w:t>
            </w:r>
          </w:p>
        </w:tc>
      </w:tr>
      <w:tr w:rsidR="0039760B" w:rsidRPr="0025129B" w14:paraId="6608A6A7" w14:textId="77777777" w:rsidTr="000C7D70">
        <w:trPr>
          <w:trHeight w:val="319"/>
        </w:trPr>
        <w:tc>
          <w:tcPr>
            <w:tcW w:w="5000" w:type="pct"/>
            <w:gridSpan w:val="2"/>
            <w:tcBorders>
              <w:bottom w:val="single" w:sz="4" w:space="0" w:color="auto"/>
            </w:tcBorders>
          </w:tcPr>
          <w:p w14:paraId="4BD5D992" w14:textId="7B8C85AC" w:rsidR="0039760B" w:rsidRPr="00C86F5B" w:rsidRDefault="0039760B" w:rsidP="000C7D70">
            <w:r w:rsidRPr="0025129B">
              <w:rPr>
                <w:b/>
              </w:rPr>
              <w:t xml:space="preserve">Tipo de exigencia según lo indicado en RCA: </w:t>
            </w:r>
            <w:r w:rsidRPr="00C86F5B">
              <w:rPr>
                <w:b/>
                <w:bCs/>
                <w:lang w:eastAsia="es-CL"/>
              </w:rPr>
              <w:t>01_Descripción del proyecto o actividad</w:t>
            </w:r>
          </w:p>
        </w:tc>
      </w:tr>
      <w:tr w:rsidR="0039760B" w:rsidRPr="0025129B" w14:paraId="42D7EC82" w14:textId="77777777" w:rsidTr="000C7D70">
        <w:trPr>
          <w:trHeight w:val="400"/>
        </w:trPr>
        <w:tc>
          <w:tcPr>
            <w:tcW w:w="5000" w:type="pct"/>
            <w:gridSpan w:val="2"/>
            <w:tcBorders>
              <w:bottom w:val="single" w:sz="4" w:space="0" w:color="auto"/>
            </w:tcBorders>
          </w:tcPr>
          <w:p w14:paraId="737B582A" w14:textId="638B450E" w:rsidR="00BA53AD" w:rsidRPr="00BA53AD" w:rsidRDefault="0039760B" w:rsidP="00BA53AD">
            <w:pPr>
              <w:rPr>
                <w:rFonts w:eastAsia="Times New Roman"/>
                <w:b/>
                <w:color w:val="000000"/>
                <w:lang w:eastAsia="es-CL"/>
              </w:rPr>
            </w:pPr>
            <w:r w:rsidRPr="0025129B">
              <w:rPr>
                <w:rFonts w:eastAsia="Times New Roman"/>
                <w:b/>
                <w:bCs/>
                <w:color w:val="000000"/>
                <w:lang w:eastAsia="es-CL"/>
              </w:rPr>
              <w:t>Exigencia</w:t>
            </w:r>
            <w:r w:rsidR="00BA53AD">
              <w:rPr>
                <w:rFonts w:eastAsia="Times New Roman"/>
                <w:b/>
                <w:color w:val="000000"/>
                <w:lang w:eastAsia="es-CL"/>
              </w:rPr>
              <w:t xml:space="preserve">: </w:t>
            </w:r>
            <w:r w:rsidR="00BA53AD" w:rsidRPr="00BA53AD">
              <w:rPr>
                <w:rFonts w:eastAsia="Times New Roman"/>
                <w:b/>
                <w:bCs/>
                <w:color w:val="000000"/>
                <w:lang w:eastAsia="es-CL"/>
              </w:rPr>
              <w:t xml:space="preserve">RCA N°001/2011 </w:t>
            </w:r>
          </w:p>
          <w:p w14:paraId="30104EB1" w14:textId="77777777" w:rsidR="00BA53AD" w:rsidRPr="00BA53AD" w:rsidRDefault="00BA53AD" w:rsidP="00BA53AD">
            <w:pPr>
              <w:rPr>
                <w:rFonts w:eastAsia="Times New Roman"/>
                <w:bCs/>
                <w:color w:val="000000"/>
                <w:u w:val="single"/>
                <w:lang w:eastAsia="es-CL"/>
              </w:rPr>
            </w:pPr>
            <w:r w:rsidRPr="00BA53AD">
              <w:rPr>
                <w:rFonts w:eastAsia="Times New Roman"/>
                <w:bCs/>
                <w:color w:val="000000"/>
                <w:u w:val="single"/>
                <w:lang w:eastAsia="es-CL"/>
              </w:rPr>
              <w:t>Considerando 3.2 Emisiones, descargas y residuos del proyecto</w:t>
            </w:r>
          </w:p>
          <w:p w14:paraId="7CA79817" w14:textId="77777777" w:rsidR="00BA53AD" w:rsidRPr="00BA53AD" w:rsidRDefault="00BA53AD" w:rsidP="00BA53AD">
            <w:pPr>
              <w:rPr>
                <w:rFonts w:eastAsia="Times New Roman"/>
                <w:i/>
                <w:color w:val="000000"/>
                <w:lang w:eastAsia="es-CL"/>
              </w:rPr>
            </w:pPr>
            <w:r w:rsidRPr="00BA53AD">
              <w:rPr>
                <w:rFonts w:eastAsia="Times New Roman"/>
                <w:bCs/>
                <w:color w:val="000000"/>
                <w:u w:val="single"/>
                <w:lang w:eastAsia="es-CL"/>
              </w:rPr>
              <w:t>3.2.3 Residuos sólidos</w:t>
            </w:r>
            <w:r w:rsidRPr="00BA53AD">
              <w:rPr>
                <w:rFonts w:eastAsia="Times New Roman"/>
                <w:bCs/>
                <w:color w:val="000000"/>
                <w:lang w:eastAsia="es-CL"/>
              </w:rPr>
              <w:t xml:space="preserve"> </w:t>
            </w:r>
            <w:r w:rsidRPr="00BA53AD">
              <w:rPr>
                <w:rFonts w:eastAsia="Times New Roman"/>
                <w:i/>
                <w:color w:val="000000"/>
                <w:lang w:eastAsia="es-CL"/>
              </w:rPr>
              <w:t>“Además, durante la etapa de operación se generará aproximadamente 910 cm</w:t>
            </w:r>
            <w:r w:rsidRPr="00BA53AD">
              <w:rPr>
                <w:rFonts w:eastAsia="Times New Roman"/>
                <w:i/>
                <w:color w:val="000000"/>
                <w:vertAlign w:val="superscript"/>
                <w:lang w:eastAsia="es-CL"/>
              </w:rPr>
              <w:t>3</w:t>
            </w:r>
            <w:r w:rsidRPr="00BA53AD">
              <w:rPr>
                <w:rFonts w:eastAsia="Times New Roman"/>
                <w:i/>
                <w:color w:val="000000"/>
                <w:lang w:eastAsia="es-CL"/>
              </w:rPr>
              <w:t>/día de lodos adicionales, provenientes de las plantas de tratamiento de aguas servidas y se dispondrán en la cancha de lodos aprobada del sector MOP o en una nueva cancha de lodos, presentando a la SEREMI de Salud de la Región de Antofagasta, el proyecto de ingeniería que dé cuenta del almacenamiento, tratamiento, transporte y disposición final de los lodos.”</w:t>
            </w:r>
          </w:p>
          <w:p w14:paraId="11D210B7" w14:textId="77777777" w:rsidR="0039760B" w:rsidRPr="0025129B" w:rsidRDefault="0039760B" w:rsidP="000C7D70">
            <w:pPr>
              <w:rPr>
                <w:rFonts w:eastAsia="Times New Roman"/>
                <w:b/>
                <w:bCs/>
                <w:color w:val="000000"/>
                <w:lang w:eastAsia="es-CL"/>
              </w:rPr>
            </w:pPr>
          </w:p>
        </w:tc>
      </w:tr>
      <w:tr w:rsidR="0039760B" w:rsidRPr="0025129B" w14:paraId="1C52B06A" w14:textId="77777777" w:rsidTr="000C7D70">
        <w:trPr>
          <w:trHeight w:val="337"/>
        </w:trPr>
        <w:tc>
          <w:tcPr>
            <w:tcW w:w="5000" w:type="pct"/>
            <w:gridSpan w:val="2"/>
          </w:tcPr>
          <w:p w14:paraId="58F724FC" w14:textId="77777777" w:rsidR="0039760B" w:rsidRPr="0025129B" w:rsidRDefault="0039760B" w:rsidP="000C7D70">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39760B" w:rsidRPr="0025129B" w14:paraId="4E018A06" w14:textId="77777777" w:rsidTr="000C7D70">
        <w:trPr>
          <w:trHeight w:val="627"/>
        </w:trPr>
        <w:tc>
          <w:tcPr>
            <w:tcW w:w="5000" w:type="pct"/>
            <w:gridSpan w:val="2"/>
          </w:tcPr>
          <w:p w14:paraId="0F6325D1" w14:textId="1D35E601" w:rsidR="0039760B" w:rsidRDefault="007D08AB" w:rsidP="000C7D70">
            <w:pPr>
              <w:jc w:val="left"/>
              <w:rPr>
                <w:u w:val="single"/>
              </w:rPr>
            </w:pPr>
            <w:r w:rsidRPr="007D08AB">
              <w:rPr>
                <w:u w:val="single"/>
              </w:rPr>
              <w:t xml:space="preserve">Poza de </w:t>
            </w:r>
            <w:r>
              <w:rPr>
                <w:u w:val="single"/>
              </w:rPr>
              <w:t>disposi</w:t>
            </w:r>
            <w:r w:rsidR="00BA53AD">
              <w:rPr>
                <w:u w:val="single"/>
              </w:rPr>
              <w:t>ción de lodos provenientes de l</w:t>
            </w:r>
            <w:r>
              <w:rPr>
                <w:u w:val="single"/>
              </w:rPr>
              <w:t>a planta de tratamiento de aguas servidas</w:t>
            </w:r>
            <w:r w:rsidR="00BA53AD">
              <w:rPr>
                <w:u w:val="single"/>
              </w:rPr>
              <w:t xml:space="preserve"> coordenadas</w:t>
            </w:r>
            <w:r w:rsidR="00DA54A6">
              <w:rPr>
                <w:u w:val="single"/>
              </w:rPr>
              <w:t xml:space="preserve"> </w:t>
            </w:r>
            <w:r w:rsidR="00DA54A6" w:rsidRPr="00DA54A6">
              <w:rPr>
                <w:u w:val="single"/>
              </w:rPr>
              <w:t>7.393</w:t>
            </w:r>
            <w:r w:rsidR="004248D4">
              <w:rPr>
                <w:u w:val="single"/>
              </w:rPr>
              <w:t>.</w:t>
            </w:r>
            <w:r w:rsidR="00DA54A6" w:rsidRPr="00DA54A6">
              <w:rPr>
                <w:u w:val="single"/>
              </w:rPr>
              <w:t xml:space="preserve">427 </w:t>
            </w:r>
            <w:r w:rsidR="004248D4">
              <w:rPr>
                <w:u w:val="single"/>
              </w:rPr>
              <w:t xml:space="preserve">N ; </w:t>
            </w:r>
            <w:r w:rsidR="00DA54A6" w:rsidRPr="00DA54A6">
              <w:rPr>
                <w:u w:val="single"/>
              </w:rPr>
              <w:t>62.464 E</w:t>
            </w:r>
          </w:p>
          <w:p w14:paraId="4138CED3" w14:textId="1D4F0F83" w:rsidR="007D08AB" w:rsidRDefault="00DA54A6" w:rsidP="00DA54A6">
            <w:r>
              <w:t>S</w:t>
            </w:r>
            <w:r w:rsidR="007D08AB">
              <w:t>e v</w:t>
            </w:r>
            <w:r>
              <w:t xml:space="preserve">isitó piscina de </w:t>
            </w:r>
            <w:r w:rsidR="00D578A5">
              <w:t>disposición</w:t>
            </w:r>
            <w:r w:rsidR="007D08AB">
              <w:t xml:space="preserve"> final de lodos provenientes de las tres plantas de tratamiento de aguas servidas existentes en el estableci</w:t>
            </w:r>
            <w:r>
              <w:t>miento, y en campamento andino. Ayleen M</w:t>
            </w:r>
            <w:r w:rsidR="007D08AB">
              <w:t>ayor</w:t>
            </w:r>
            <w:r>
              <w:t>k</w:t>
            </w:r>
            <w:r w:rsidR="00216E1B">
              <w:t>, Ingeniero en Medio Ambiente,</w:t>
            </w:r>
            <w:r>
              <w:t xml:space="preserve"> indicó</w:t>
            </w:r>
            <w:r w:rsidR="007D08AB">
              <w:t xml:space="preserve"> que no tiene inf</w:t>
            </w:r>
            <w:r>
              <w:t xml:space="preserve">ormación sobre avistamiento de </w:t>
            </w:r>
            <w:r w:rsidR="007D08AB">
              <w:t>roedores u otros animales de fauna</w:t>
            </w:r>
            <w:r>
              <w:t xml:space="preserve"> silvestre. S</w:t>
            </w:r>
            <w:r w:rsidR="008B31FC">
              <w:t>e solicita la resolución Sanitaria del sector de dispos</w:t>
            </w:r>
            <w:r w:rsidR="00182E62">
              <w:t>ición de lodos, emitida por el Servicio de S</w:t>
            </w:r>
            <w:r w:rsidR="008B31FC">
              <w:t>alud con el</w:t>
            </w:r>
            <w:r>
              <w:t xml:space="preserve"> fin de conocer la capacidad de</w:t>
            </w:r>
            <w:r w:rsidR="008B31FC">
              <w:t xml:space="preserve"> diseño, el plan de ingeniería</w:t>
            </w:r>
            <w:r>
              <w:t xml:space="preserve"> y la calidad del lod</w:t>
            </w:r>
            <w:r w:rsidR="008B31FC">
              <w:t>o a disponer.</w:t>
            </w:r>
          </w:p>
          <w:p w14:paraId="2500AB3F" w14:textId="77777777" w:rsidR="008C3B52" w:rsidRDefault="008C3B52" w:rsidP="008C3B52">
            <w:pPr>
              <w:rPr>
                <w:u w:val="single"/>
              </w:rPr>
            </w:pPr>
          </w:p>
          <w:p w14:paraId="30616F89" w14:textId="0953E48E" w:rsidR="008C3B52" w:rsidRDefault="008C3B52" w:rsidP="008C3B52">
            <w:pPr>
              <w:rPr>
                <w:u w:val="single"/>
              </w:rPr>
            </w:pPr>
            <w:r w:rsidRPr="00DA63FC">
              <w:rPr>
                <w:u w:val="single"/>
              </w:rPr>
              <w:t xml:space="preserve">Del análisis de los documentos </w:t>
            </w:r>
            <w:r w:rsidR="007473CD" w:rsidRPr="00DA63FC">
              <w:rPr>
                <w:u w:val="single"/>
              </w:rPr>
              <w:t>entregado</w:t>
            </w:r>
            <w:r w:rsidR="007473CD">
              <w:rPr>
                <w:u w:val="single"/>
              </w:rPr>
              <w:t>s</w:t>
            </w:r>
            <w:r w:rsidRPr="00DA63FC">
              <w:rPr>
                <w:u w:val="single"/>
              </w:rPr>
              <w:t xml:space="preserve"> por el titular, durante la fiscalización, se tiene que:</w:t>
            </w:r>
          </w:p>
          <w:p w14:paraId="25B64683" w14:textId="4180191A" w:rsidR="008C3B52" w:rsidRPr="008C3B52" w:rsidRDefault="008C3B52" w:rsidP="008C3B52">
            <w:r>
              <w:t>El titular hace entrega de resolución sanitaria N° 4958, que autoriza el funcionamiento de un sistema particular de disposición final de aguas servidas domésticas, consistente en redes de alcantarillado que descargan finalmente su efluente a una planta de tratamiento modular de lodos activados, para un caudal de 62 m</w:t>
            </w:r>
            <w:r w:rsidRPr="00EF7C8A">
              <w:rPr>
                <w:vertAlign w:val="superscript"/>
              </w:rPr>
              <w:t>3</w:t>
            </w:r>
            <w:r>
              <w:t xml:space="preserve"> </w:t>
            </w:r>
            <w:r w:rsidR="0099169F">
              <w:t>día</w:t>
            </w:r>
            <w:r>
              <w:t xml:space="preserve"> y 310 usuarios.</w:t>
            </w:r>
          </w:p>
          <w:p w14:paraId="2B469652" w14:textId="30879D47" w:rsidR="00DA54A6" w:rsidRPr="00DA54A6" w:rsidRDefault="00DA54A6" w:rsidP="00DA54A6"/>
        </w:tc>
      </w:tr>
    </w:tbl>
    <w:p w14:paraId="2E973231" w14:textId="6E2A7F86" w:rsidR="0039760B" w:rsidRDefault="0039760B">
      <w:pPr>
        <w:jc w:val="left"/>
      </w:pPr>
    </w:p>
    <w:p w14:paraId="6A9378D2" w14:textId="676879EB" w:rsidR="008B31FC" w:rsidRDefault="0039760B">
      <w:pPr>
        <w:jc w:val="left"/>
      </w:pPr>
      <w:r>
        <w:br w:type="page"/>
      </w:r>
    </w:p>
    <w:p w14:paraId="4DEE8D97" w14:textId="150CFD4C" w:rsidR="00EF7C8A" w:rsidRDefault="00EF7C8A" w:rsidP="00EF7C8A">
      <w:pPr>
        <w:pStyle w:val="Ttulo2"/>
      </w:pPr>
      <w:bookmarkStart w:id="163" w:name="_Toc392520673"/>
      <w:r>
        <w:lastRenderedPageBreak/>
        <w:t>Plan de Contingencia</w:t>
      </w:r>
      <w:bookmarkEnd w:id="163"/>
    </w:p>
    <w:p w14:paraId="411C4C82" w14:textId="77777777" w:rsidR="00236114" w:rsidRPr="00236114" w:rsidRDefault="00236114" w:rsidP="00236114"/>
    <w:tbl>
      <w:tblPr>
        <w:tblStyle w:val="Tablaconcuadrcula"/>
        <w:tblW w:w="5000" w:type="pct"/>
        <w:tblLook w:val="04A0" w:firstRow="1" w:lastRow="0" w:firstColumn="1" w:lastColumn="0" w:noHBand="0" w:noVBand="1"/>
      </w:tblPr>
      <w:tblGrid>
        <w:gridCol w:w="3830"/>
        <w:gridCol w:w="9958"/>
      </w:tblGrid>
      <w:tr w:rsidR="00236114" w:rsidRPr="0025129B" w14:paraId="7EA0BB20" w14:textId="77777777" w:rsidTr="003C3367">
        <w:trPr>
          <w:trHeight w:val="142"/>
        </w:trPr>
        <w:tc>
          <w:tcPr>
            <w:tcW w:w="1389" w:type="pct"/>
          </w:tcPr>
          <w:p w14:paraId="606ACA11" w14:textId="77777777" w:rsidR="00236114" w:rsidRPr="0025129B" w:rsidRDefault="00236114" w:rsidP="003C3367">
            <w:pPr>
              <w:pStyle w:val="Epgrafe"/>
              <w:jc w:val="both"/>
            </w:pPr>
            <w:r>
              <w:t xml:space="preserve">Número de Hecho Constatado: </w:t>
            </w:r>
            <w:r>
              <w:fldChar w:fldCharType="begin"/>
            </w:r>
            <w:r>
              <w:instrText xml:space="preserve"> SEQ Número_de_Hecho_Constatado: \* ARABIC </w:instrText>
            </w:r>
            <w:r>
              <w:fldChar w:fldCharType="separate"/>
            </w:r>
            <w:r w:rsidR="0085005C">
              <w:rPr>
                <w:noProof/>
              </w:rPr>
              <w:t>8</w:t>
            </w:r>
            <w:r>
              <w:fldChar w:fldCharType="end"/>
            </w:r>
          </w:p>
        </w:tc>
        <w:tc>
          <w:tcPr>
            <w:tcW w:w="3611" w:type="pct"/>
          </w:tcPr>
          <w:p w14:paraId="7BD6E875" w14:textId="00366A3B" w:rsidR="00236114" w:rsidRPr="0025129B" w:rsidRDefault="00236114" w:rsidP="003C3367">
            <w:r w:rsidRPr="0025129B">
              <w:rPr>
                <w:rFonts w:eastAsia="Times New Roman"/>
                <w:b/>
                <w:bCs/>
                <w:color w:val="000000"/>
                <w:lang w:eastAsia="es-CL"/>
              </w:rPr>
              <w:t>Estación</w:t>
            </w:r>
            <w:r w:rsidRPr="0025129B">
              <w:rPr>
                <w:rFonts w:eastAsia="Times New Roman"/>
                <w:color w:val="000000"/>
                <w:lang w:eastAsia="es-CL"/>
              </w:rPr>
              <w:t>:</w:t>
            </w:r>
            <w:r w:rsidR="00D60525">
              <w:rPr>
                <w:rFonts w:eastAsia="Times New Roman"/>
                <w:color w:val="000000"/>
                <w:lang w:eastAsia="es-CL"/>
              </w:rPr>
              <w:t>--</w:t>
            </w:r>
          </w:p>
        </w:tc>
      </w:tr>
      <w:tr w:rsidR="00236114" w:rsidRPr="0025129B" w14:paraId="7D629699" w14:textId="77777777" w:rsidTr="003C3367">
        <w:trPr>
          <w:trHeight w:val="400"/>
        </w:trPr>
        <w:tc>
          <w:tcPr>
            <w:tcW w:w="5000" w:type="pct"/>
            <w:gridSpan w:val="2"/>
            <w:tcBorders>
              <w:bottom w:val="single" w:sz="4" w:space="0" w:color="auto"/>
            </w:tcBorders>
          </w:tcPr>
          <w:p w14:paraId="15FF4764" w14:textId="77777777" w:rsidR="00236114" w:rsidRPr="001F7591" w:rsidRDefault="00236114" w:rsidP="003C3367">
            <w:r w:rsidRPr="0025129B">
              <w:rPr>
                <w:b/>
              </w:rPr>
              <w:t xml:space="preserve">Tipo de exigencia según lo indicado en RCA: </w:t>
            </w:r>
            <w:r w:rsidRPr="00AD249D">
              <w:rPr>
                <w:b/>
                <w:bCs/>
                <w:lang w:eastAsia="es-CL"/>
              </w:rPr>
              <w:t>08_Plan de contingencias</w:t>
            </w:r>
          </w:p>
        </w:tc>
      </w:tr>
      <w:tr w:rsidR="00236114" w:rsidRPr="0025129B" w14:paraId="4DEE76FF" w14:textId="77777777" w:rsidTr="003C3367">
        <w:trPr>
          <w:trHeight w:val="400"/>
        </w:trPr>
        <w:tc>
          <w:tcPr>
            <w:tcW w:w="5000" w:type="pct"/>
            <w:gridSpan w:val="2"/>
            <w:tcBorders>
              <w:bottom w:val="single" w:sz="4" w:space="0" w:color="auto"/>
            </w:tcBorders>
          </w:tcPr>
          <w:p w14:paraId="4A387287" w14:textId="77777777" w:rsidR="00236114" w:rsidRPr="00921988" w:rsidRDefault="00236114" w:rsidP="003C3367">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r w:rsidRPr="00921988">
              <w:rPr>
                <w:rFonts w:eastAsia="Times New Roman"/>
                <w:b/>
                <w:color w:val="000000"/>
                <w:lang w:eastAsia="es-CL"/>
              </w:rPr>
              <w:t xml:space="preserve">RCA N°226/2006 </w:t>
            </w:r>
          </w:p>
          <w:p w14:paraId="573DF937" w14:textId="1CBCCEF2" w:rsidR="00236114" w:rsidRDefault="00236114" w:rsidP="00236114">
            <w:pPr>
              <w:pStyle w:val="Textoindependiente"/>
              <w:tabs>
                <w:tab w:val="left" w:pos="851"/>
                <w:tab w:val="left" w:pos="5103"/>
              </w:tabs>
              <w:spacing w:line="240" w:lineRule="auto"/>
              <w:contextualSpacing/>
              <w:rPr>
                <w:rFonts w:cs="Arial"/>
                <w:b/>
                <w:bCs/>
              </w:rPr>
            </w:pPr>
            <w:r>
              <w:rPr>
                <w:rFonts w:cs="Arial"/>
                <w:b/>
                <w:bCs/>
              </w:rPr>
              <w:t>Considerando 15.4.</w:t>
            </w:r>
          </w:p>
          <w:p w14:paraId="6072C11B" w14:textId="7F8E9A27" w:rsidR="00236114" w:rsidRDefault="00236114" w:rsidP="00236114">
            <w:pPr>
              <w:pStyle w:val="Textoindependiente"/>
              <w:tabs>
                <w:tab w:val="left" w:pos="851"/>
                <w:tab w:val="left" w:pos="5103"/>
              </w:tabs>
              <w:spacing w:line="240" w:lineRule="auto"/>
              <w:contextualSpacing/>
              <w:jc w:val="both"/>
              <w:rPr>
                <w:rFonts w:cs="Arial"/>
              </w:rPr>
            </w:pPr>
            <w:r>
              <w:rPr>
                <w:rFonts w:cs="Arial"/>
              </w:rPr>
              <w:t>Que, el Plan de Contingencia sea revisado cada dos años y quede sujeto a las modificaciones por parte de la autoridad, en función de los nuevos antecedentes que se hayan generado. La revisión deberá contemplar los siguientes componentes:</w:t>
            </w:r>
          </w:p>
          <w:p w14:paraId="65029EC9" w14:textId="77777777" w:rsidR="00236114" w:rsidRDefault="00236114" w:rsidP="00236114">
            <w:pPr>
              <w:pStyle w:val="Textoindependiente"/>
              <w:numPr>
                <w:ilvl w:val="0"/>
                <w:numId w:val="2"/>
              </w:numPr>
              <w:tabs>
                <w:tab w:val="num" w:pos="5103"/>
              </w:tabs>
              <w:spacing w:after="0" w:line="240" w:lineRule="auto"/>
              <w:contextualSpacing/>
              <w:jc w:val="both"/>
              <w:rPr>
                <w:rFonts w:cs="Arial"/>
              </w:rPr>
            </w:pPr>
            <w:r>
              <w:rPr>
                <w:rFonts w:cs="Arial"/>
              </w:rPr>
              <w:t>Revisión de los valores de activación en función de la información histórica recopilada (promedio, desviación estándar, descensos máximos), y</w:t>
            </w:r>
          </w:p>
          <w:p w14:paraId="3092600F" w14:textId="77777777" w:rsidR="00236114" w:rsidRDefault="00236114" w:rsidP="00236114">
            <w:pPr>
              <w:pStyle w:val="Textoindependiente"/>
              <w:numPr>
                <w:ilvl w:val="0"/>
                <w:numId w:val="2"/>
              </w:numPr>
              <w:tabs>
                <w:tab w:val="num" w:pos="5103"/>
              </w:tabs>
              <w:spacing w:after="0" w:line="240" w:lineRule="auto"/>
              <w:contextualSpacing/>
              <w:jc w:val="both"/>
              <w:rPr>
                <w:rFonts w:cs="Arial"/>
              </w:rPr>
            </w:pPr>
            <w:r>
              <w:rPr>
                <w:rFonts w:cs="Arial"/>
              </w:rPr>
              <w:t>Revisión de los indicadores de estado, de manera de evaluar la necesidad de incluir o excluir algunos indicadores de estado, de acuerdo a su relación con el comportamiento lacustre.</w:t>
            </w:r>
          </w:p>
          <w:p w14:paraId="7C07AFC1" w14:textId="29ABD1B2" w:rsidR="00236114" w:rsidRPr="0025129B" w:rsidRDefault="00236114" w:rsidP="00236114">
            <w:pPr>
              <w:pStyle w:val="Prrafodelista"/>
              <w:rPr>
                <w:b/>
              </w:rPr>
            </w:pPr>
          </w:p>
        </w:tc>
      </w:tr>
      <w:tr w:rsidR="00236114" w:rsidRPr="0025129B" w14:paraId="5BFC669B" w14:textId="77777777" w:rsidTr="003C3367">
        <w:trPr>
          <w:trHeight w:val="337"/>
        </w:trPr>
        <w:tc>
          <w:tcPr>
            <w:tcW w:w="5000" w:type="pct"/>
            <w:gridSpan w:val="2"/>
          </w:tcPr>
          <w:p w14:paraId="50580674" w14:textId="77777777" w:rsidR="00236114" w:rsidRPr="0025129B" w:rsidRDefault="00236114" w:rsidP="003C3367">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236114" w:rsidRPr="0025129B" w14:paraId="4812C552" w14:textId="77777777" w:rsidTr="003C3367">
        <w:trPr>
          <w:trHeight w:val="627"/>
        </w:trPr>
        <w:tc>
          <w:tcPr>
            <w:tcW w:w="5000" w:type="pct"/>
            <w:gridSpan w:val="2"/>
          </w:tcPr>
          <w:p w14:paraId="7741E9F9" w14:textId="292A03CA" w:rsidR="004523C2" w:rsidRDefault="00236114" w:rsidP="00236114">
            <w:pPr>
              <w:rPr>
                <w:u w:val="single"/>
              </w:rPr>
            </w:pPr>
            <w:r w:rsidRPr="00236114">
              <w:rPr>
                <w:u w:val="single"/>
              </w:rPr>
              <w:t>Del análisis de Información realizado por la DGA, se tiene que:</w:t>
            </w:r>
          </w:p>
          <w:p w14:paraId="0A29C303" w14:textId="5F6E2F66" w:rsidR="004523C2" w:rsidRDefault="004523C2" w:rsidP="00236114">
            <w:r>
              <w:t xml:space="preserve">Con fecha </w:t>
            </w:r>
            <w:r w:rsidR="00216E1B">
              <w:t>17 de febrero de 2014,</w:t>
            </w:r>
            <w:r>
              <w:t xml:space="preserve"> el titular presentó a través de la plataforma 844, el inform</w:t>
            </w:r>
            <w:r w:rsidR="00216E1B">
              <w:t xml:space="preserve">e N°13 del PSAH (2013), el </w:t>
            </w:r>
            <w:r w:rsidR="007473CD">
              <w:t>cual</w:t>
            </w:r>
            <w:r>
              <w:t xml:space="preserve"> contiene el primer análisis objetivo que el titular realiza, desde la aprobación del proyecto, sobre la pertinencia de hacer modificaciones al PC en los sistemas Soncor, Aguas de Quelana y Borde este, lo anterior considerando la estadística actualizada hasta Junio de 2013. Según lo indicado por la DGA en el oficio ordinario N°</w:t>
            </w:r>
            <w:r w:rsidRPr="0083180D">
              <w:rPr>
                <w:b/>
              </w:rPr>
              <w:t xml:space="preserve"> Oficio N°287, 08 de </w:t>
            </w:r>
            <w:r>
              <w:rPr>
                <w:b/>
              </w:rPr>
              <w:t xml:space="preserve">mayo de 2014, </w:t>
            </w:r>
            <w:r>
              <w:t>“respecto a la revisión anterior, este servicio se pronuncia conforme”.</w:t>
            </w:r>
          </w:p>
          <w:p w14:paraId="1A22191C" w14:textId="77777777" w:rsidR="004523C2" w:rsidRDefault="004523C2" w:rsidP="00236114"/>
          <w:p w14:paraId="4BE03433" w14:textId="1D7F400E" w:rsidR="004523C2" w:rsidRDefault="004523C2" w:rsidP="00236114">
            <w:r>
              <w:t xml:space="preserve">Se hace presente que el titular debe cumplir con la periodicidad de dos años indicada en la RCA. </w:t>
            </w:r>
          </w:p>
          <w:p w14:paraId="35C91807" w14:textId="77777777" w:rsidR="004523C2" w:rsidRDefault="004523C2" w:rsidP="00236114">
            <w:pPr>
              <w:rPr>
                <w:b/>
              </w:rPr>
            </w:pPr>
          </w:p>
          <w:p w14:paraId="78CC1371" w14:textId="3A2BE4D1" w:rsidR="0083180D" w:rsidRPr="00236114" w:rsidRDefault="0083180D" w:rsidP="00565240"/>
        </w:tc>
      </w:tr>
    </w:tbl>
    <w:p w14:paraId="52FA3DEB" w14:textId="40F5EC5C" w:rsidR="00236114" w:rsidRDefault="004523C2">
      <w:pPr>
        <w:jc w:val="left"/>
      </w:pPr>
      <w:r>
        <w:br w:type="page"/>
      </w:r>
    </w:p>
    <w:tbl>
      <w:tblPr>
        <w:tblStyle w:val="Tablaconcuadrcula"/>
        <w:tblW w:w="5000" w:type="pct"/>
        <w:tblLook w:val="04A0" w:firstRow="1" w:lastRow="0" w:firstColumn="1" w:lastColumn="0" w:noHBand="0" w:noVBand="1"/>
      </w:tblPr>
      <w:tblGrid>
        <w:gridCol w:w="3830"/>
        <w:gridCol w:w="9958"/>
      </w:tblGrid>
      <w:tr w:rsidR="000C7D70" w:rsidRPr="0025129B" w14:paraId="72F68F17" w14:textId="77777777" w:rsidTr="000C7D70">
        <w:trPr>
          <w:trHeight w:val="142"/>
        </w:trPr>
        <w:tc>
          <w:tcPr>
            <w:tcW w:w="1389" w:type="pct"/>
          </w:tcPr>
          <w:p w14:paraId="2E32EBDB" w14:textId="01BA1C01" w:rsidR="000C7D70" w:rsidRPr="0025129B" w:rsidRDefault="009518E1" w:rsidP="009518E1">
            <w:pPr>
              <w:pStyle w:val="Epgrafe"/>
              <w:jc w:val="both"/>
            </w:pPr>
            <w:r>
              <w:lastRenderedPageBreak/>
              <w:t xml:space="preserve">Número de Hecho Constatado: </w:t>
            </w:r>
            <w:r>
              <w:fldChar w:fldCharType="begin"/>
            </w:r>
            <w:r>
              <w:instrText xml:space="preserve"> SEQ Número_de_Hecho_Constatado: \* ARABIC </w:instrText>
            </w:r>
            <w:r>
              <w:fldChar w:fldCharType="separate"/>
            </w:r>
            <w:r w:rsidR="00E1779A">
              <w:rPr>
                <w:noProof/>
              </w:rPr>
              <w:t>9</w:t>
            </w:r>
            <w:r>
              <w:fldChar w:fldCharType="end"/>
            </w:r>
          </w:p>
        </w:tc>
        <w:tc>
          <w:tcPr>
            <w:tcW w:w="3611" w:type="pct"/>
          </w:tcPr>
          <w:p w14:paraId="728EFFC1" w14:textId="3712406E" w:rsidR="000C7D70" w:rsidRPr="0025129B" w:rsidRDefault="000C7D70" w:rsidP="000C7D70">
            <w:r w:rsidRPr="0025129B">
              <w:rPr>
                <w:rFonts w:eastAsia="Times New Roman"/>
                <w:b/>
                <w:bCs/>
                <w:color w:val="000000"/>
                <w:lang w:eastAsia="es-CL"/>
              </w:rPr>
              <w:t>Estación</w:t>
            </w:r>
            <w:r w:rsidRPr="0025129B">
              <w:rPr>
                <w:rFonts w:eastAsia="Times New Roman"/>
                <w:color w:val="000000"/>
                <w:lang w:eastAsia="es-CL"/>
              </w:rPr>
              <w:t>:</w:t>
            </w:r>
            <w:r w:rsidR="00D60525">
              <w:rPr>
                <w:rFonts w:eastAsia="Times New Roman"/>
                <w:color w:val="000000"/>
                <w:lang w:eastAsia="es-CL"/>
              </w:rPr>
              <w:t>8</w:t>
            </w:r>
          </w:p>
        </w:tc>
      </w:tr>
      <w:tr w:rsidR="000C7D70" w:rsidRPr="0025129B" w14:paraId="16D63F86" w14:textId="77777777" w:rsidTr="000C7D70">
        <w:trPr>
          <w:trHeight w:val="319"/>
        </w:trPr>
        <w:tc>
          <w:tcPr>
            <w:tcW w:w="5000" w:type="pct"/>
            <w:gridSpan w:val="2"/>
            <w:tcBorders>
              <w:bottom w:val="single" w:sz="4" w:space="0" w:color="auto"/>
            </w:tcBorders>
          </w:tcPr>
          <w:p w14:paraId="58D5A2E0" w14:textId="123F6A65" w:rsidR="000C7D70" w:rsidRPr="0025129B" w:rsidRDefault="000C7D70" w:rsidP="00AD249D">
            <w:pPr>
              <w:rPr>
                <w:b/>
              </w:rPr>
            </w:pPr>
            <w:r w:rsidRPr="0025129B">
              <w:rPr>
                <w:b/>
              </w:rPr>
              <w:t xml:space="preserve">Tipo de exigencia según lo indicado en RCA: </w:t>
            </w:r>
            <w:r w:rsidR="00AD249D" w:rsidRPr="00AD249D">
              <w:rPr>
                <w:b/>
                <w:bCs/>
                <w:lang w:eastAsia="es-CL"/>
              </w:rPr>
              <w:t xml:space="preserve">08_Plan </w:t>
            </w:r>
            <w:r w:rsidRPr="00AD249D">
              <w:rPr>
                <w:b/>
                <w:bCs/>
                <w:lang w:eastAsia="es-CL"/>
              </w:rPr>
              <w:t xml:space="preserve">de contingencias </w:t>
            </w:r>
          </w:p>
        </w:tc>
      </w:tr>
      <w:tr w:rsidR="000C7D70" w:rsidRPr="0025129B" w14:paraId="6DBC018E" w14:textId="77777777" w:rsidTr="00AD249D">
        <w:trPr>
          <w:trHeight w:val="4236"/>
        </w:trPr>
        <w:tc>
          <w:tcPr>
            <w:tcW w:w="5000" w:type="pct"/>
            <w:gridSpan w:val="2"/>
            <w:tcBorders>
              <w:bottom w:val="single" w:sz="4" w:space="0" w:color="auto"/>
            </w:tcBorders>
          </w:tcPr>
          <w:p w14:paraId="344FAA7B" w14:textId="0022259F" w:rsidR="000C7D70" w:rsidRPr="0025129B" w:rsidRDefault="000C7D70" w:rsidP="000C7D70">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r w:rsidR="00921988">
              <w:rPr>
                <w:rFonts w:eastAsia="Times New Roman"/>
                <w:b/>
                <w:color w:val="000000"/>
                <w:lang w:eastAsia="es-CL"/>
              </w:rPr>
              <w:t>RCA 226/2006</w:t>
            </w:r>
          </w:p>
          <w:p w14:paraId="015DEE4E" w14:textId="41C7DBF5" w:rsidR="005A733E" w:rsidRPr="00921988" w:rsidRDefault="005A733E" w:rsidP="005A733E">
            <w:pPr>
              <w:pStyle w:val="Ttulo3"/>
              <w:numPr>
                <w:ilvl w:val="0"/>
                <w:numId w:val="0"/>
              </w:numPr>
              <w:tabs>
                <w:tab w:val="left" w:pos="851"/>
                <w:tab w:val="left" w:pos="5103"/>
              </w:tabs>
              <w:ind w:left="720" w:hanging="720"/>
              <w:jc w:val="both"/>
              <w:outlineLvl w:val="2"/>
              <w:rPr>
                <w:rFonts w:eastAsia="Times New Roman" w:cs="Times New Roman"/>
                <w:i/>
                <w:sz w:val="20"/>
                <w:lang w:eastAsia="es-CL"/>
              </w:rPr>
            </w:pPr>
            <w:bookmarkStart w:id="164" w:name="_Toc391894327"/>
            <w:bookmarkStart w:id="165" w:name="_Toc392520674"/>
            <w:r w:rsidRPr="00921988">
              <w:rPr>
                <w:rFonts w:eastAsia="Times New Roman" w:cs="Times New Roman"/>
                <w:i/>
                <w:sz w:val="20"/>
                <w:lang w:eastAsia="es-CL"/>
              </w:rPr>
              <w:t>11.3.1</w:t>
            </w:r>
            <w:r w:rsidR="000D582A" w:rsidRPr="00921988">
              <w:rPr>
                <w:rFonts w:eastAsia="Times New Roman" w:cs="Times New Roman"/>
                <w:i/>
                <w:sz w:val="20"/>
                <w:lang w:eastAsia="es-CL"/>
              </w:rPr>
              <w:t>. Indicadores</w:t>
            </w:r>
            <w:r w:rsidRPr="00921988">
              <w:rPr>
                <w:rFonts w:eastAsia="Times New Roman" w:cs="Times New Roman"/>
                <w:i/>
                <w:sz w:val="20"/>
                <w:lang w:eastAsia="es-CL"/>
              </w:rPr>
              <w:t xml:space="preserve"> de estado y valores de activación</w:t>
            </w:r>
            <w:bookmarkEnd w:id="164"/>
            <w:bookmarkEnd w:id="165"/>
          </w:p>
          <w:p w14:paraId="2AE130D2" w14:textId="77777777" w:rsidR="000C7D70" w:rsidRDefault="005A733E" w:rsidP="00921988">
            <w:pPr>
              <w:pStyle w:val="Texto"/>
              <w:ind w:firstLine="0"/>
              <w:rPr>
                <w:rFonts w:asciiTheme="minorHAnsi" w:hAnsiTheme="minorHAnsi" w:cs="Times New Roman"/>
                <w:i/>
                <w:color w:val="000000"/>
                <w:szCs w:val="20"/>
                <w:lang w:val="es-CL" w:eastAsia="es-CL"/>
              </w:rPr>
            </w:pPr>
            <w:r w:rsidRPr="00921988">
              <w:rPr>
                <w:rFonts w:asciiTheme="minorHAnsi" w:hAnsiTheme="minorHAnsi" w:cs="Times New Roman"/>
                <w:i/>
                <w:color w:val="000000"/>
                <w:szCs w:val="20"/>
                <w:lang w:val="es-CL" w:eastAsia="es-CL"/>
              </w:rPr>
              <w:t>Los umbrales de activación fueron definidos en función del comportamiento observado en tres pozos ubicados en este sector del acuífero del Borde Este (L5-3, L3-3 y L2-4). Los umbrales se definieron para asegurar que el nivel del acuífero, en este sector, oscile dentro de su variación estacional natural y se expresó en términos de los descensos máximos esperados de acuerdo al mes en que se inicie el monitoreo en cada uno de los pozos (Tabla 21). Para mayor detalle revisar la sección 2.2.2 del Anex</w:t>
            </w:r>
            <w:r w:rsidR="00921988">
              <w:rPr>
                <w:rFonts w:asciiTheme="minorHAnsi" w:hAnsiTheme="minorHAnsi" w:cs="Times New Roman"/>
                <w:i/>
                <w:color w:val="000000"/>
                <w:szCs w:val="20"/>
                <w:lang w:val="es-CL" w:eastAsia="es-CL"/>
              </w:rPr>
              <w:t>o III de la Adenda III del EIA.</w:t>
            </w:r>
          </w:p>
          <w:tbl>
            <w:tblPr>
              <w:tblW w:w="8278" w:type="dxa"/>
              <w:jc w:val="center"/>
              <w:tblBorders>
                <w:top w:val="single" w:sz="12" w:space="0" w:color="auto"/>
                <w:bottom w:val="single" w:sz="12" w:space="0" w:color="auto"/>
                <w:insideH w:val="dotted" w:sz="4" w:space="0" w:color="auto"/>
              </w:tblBorders>
              <w:tblCellMar>
                <w:left w:w="70" w:type="dxa"/>
                <w:right w:w="70" w:type="dxa"/>
              </w:tblCellMar>
              <w:tblLook w:val="0000" w:firstRow="0" w:lastRow="0" w:firstColumn="0" w:lastColumn="0" w:noHBand="0" w:noVBand="0"/>
            </w:tblPr>
            <w:tblGrid>
              <w:gridCol w:w="2930"/>
              <w:gridCol w:w="2601"/>
              <w:gridCol w:w="2747"/>
            </w:tblGrid>
            <w:tr w:rsidR="00AD249D" w:rsidRPr="00AD249D" w14:paraId="464363F1" w14:textId="77777777" w:rsidTr="0019290B">
              <w:trPr>
                <w:trHeight w:val="315"/>
                <w:tblHeader/>
                <w:jc w:val="center"/>
              </w:trPr>
              <w:tc>
                <w:tcPr>
                  <w:tcW w:w="8278" w:type="dxa"/>
                  <w:gridSpan w:val="3"/>
                  <w:tcBorders>
                    <w:top w:val="nil"/>
                    <w:bottom w:val="single" w:sz="12" w:space="0" w:color="auto"/>
                  </w:tcBorders>
                  <w:noWrap/>
                  <w:vAlign w:val="center"/>
                </w:tcPr>
                <w:p w14:paraId="1C1AABF4" w14:textId="3415499D" w:rsidR="00AD249D" w:rsidRPr="00AD249D" w:rsidRDefault="0085005C" w:rsidP="0019290B">
                  <w:pPr>
                    <w:jc w:val="center"/>
                    <w:rPr>
                      <w:rFonts w:eastAsia="Times New Roman"/>
                      <w:b/>
                      <w:i/>
                      <w:color w:val="000000"/>
                      <w:sz w:val="20"/>
                      <w:szCs w:val="20"/>
                      <w:lang w:eastAsia="es-CL"/>
                    </w:rPr>
                  </w:pPr>
                  <w:r>
                    <w:rPr>
                      <w:rFonts w:eastAsia="Times New Roman"/>
                      <w:b/>
                      <w:i/>
                      <w:color w:val="000000"/>
                      <w:sz w:val="20"/>
                      <w:szCs w:val="20"/>
                      <w:lang w:eastAsia="es-CL"/>
                    </w:rPr>
                    <w:t xml:space="preserve">TABLA 21 </w:t>
                  </w:r>
                  <w:r w:rsidR="00AD249D" w:rsidRPr="00AD249D">
                    <w:rPr>
                      <w:rFonts w:eastAsia="Times New Roman"/>
                      <w:b/>
                      <w:i/>
                      <w:color w:val="000000"/>
                      <w:sz w:val="20"/>
                      <w:szCs w:val="20"/>
                      <w:lang w:eastAsia="es-CL"/>
                    </w:rPr>
                    <w:t>Descensos máximo permitido en el nivel de los indicadores de estado</w:t>
                  </w:r>
                </w:p>
              </w:tc>
            </w:tr>
            <w:tr w:rsidR="00AD249D" w:rsidRPr="00AD249D" w14:paraId="18EF0D6B" w14:textId="77777777" w:rsidTr="0019290B">
              <w:trPr>
                <w:cantSplit/>
                <w:trHeight w:val="315"/>
                <w:tblHeader/>
                <w:jc w:val="center"/>
              </w:trPr>
              <w:tc>
                <w:tcPr>
                  <w:tcW w:w="2930" w:type="dxa"/>
                  <w:vMerge w:val="restart"/>
                  <w:tcBorders>
                    <w:top w:val="single" w:sz="12" w:space="0" w:color="auto"/>
                    <w:bottom w:val="dotted" w:sz="4" w:space="0" w:color="auto"/>
                  </w:tcBorders>
                  <w:noWrap/>
                  <w:vAlign w:val="center"/>
                </w:tcPr>
                <w:p w14:paraId="225DE626" w14:textId="77777777" w:rsidR="00AD249D" w:rsidRPr="00AD249D" w:rsidRDefault="00AD249D" w:rsidP="0019290B">
                  <w:pPr>
                    <w:jc w:val="center"/>
                    <w:rPr>
                      <w:rFonts w:eastAsia="Times New Roman"/>
                      <w:i/>
                      <w:color w:val="000000"/>
                      <w:sz w:val="20"/>
                      <w:szCs w:val="20"/>
                      <w:lang w:eastAsia="es-CL"/>
                    </w:rPr>
                  </w:pPr>
                  <w:r w:rsidRPr="00AD249D">
                    <w:rPr>
                      <w:rFonts w:eastAsia="Times New Roman"/>
                      <w:i/>
                      <w:color w:val="000000"/>
                      <w:sz w:val="20"/>
                      <w:szCs w:val="20"/>
                      <w:lang w:eastAsia="es-CL"/>
                    </w:rPr>
                    <w:t>Mes</w:t>
                  </w:r>
                </w:p>
              </w:tc>
              <w:tc>
                <w:tcPr>
                  <w:tcW w:w="5348" w:type="dxa"/>
                  <w:gridSpan w:val="2"/>
                  <w:tcBorders>
                    <w:top w:val="single" w:sz="12" w:space="0" w:color="auto"/>
                    <w:bottom w:val="dotted" w:sz="4" w:space="0" w:color="auto"/>
                  </w:tcBorders>
                  <w:noWrap/>
                  <w:vAlign w:val="bottom"/>
                </w:tcPr>
                <w:p w14:paraId="0753123B" w14:textId="77777777" w:rsidR="00AD249D" w:rsidRPr="00AD249D" w:rsidRDefault="00AD249D" w:rsidP="0019290B">
                  <w:pPr>
                    <w:jc w:val="center"/>
                    <w:rPr>
                      <w:rFonts w:eastAsia="Times New Roman"/>
                      <w:i/>
                      <w:color w:val="000000"/>
                      <w:sz w:val="20"/>
                      <w:szCs w:val="20"/>
                      <w:lang w:eastAsia="es-CL"/>
                    </w:rPr>
                  </w:pPr>
                  <w:r w:rsidRPr="00AD249D">
                    <w:rPr>
                      <w:rFonts w:eastAsia="Times New Roman"/>
                      <w:i/>
                      <w:color w:val="000000"/>
                      <w:sz w:val="20"/>
                      <w:szCs w:val="20"/>
                      <w:lang w:eastAsia="es-CL"/>
                    </w:rPr>
                    <w:t>Descenso máximo (cm)</w:t>
                  </w:r>
                </w:p>
              </w:tc>
            </w:tr>
            <w:tr w:rsidR="00AD249D" w:rsidRPr="00AD249D" w14:paraId="7FB9FF04" w14:textId="77777777" w:rsidTr="0019290B">
              <w:trPr>
                <w:cantSplit/>
                <w:trHeight w:val="315"/>
                <w:tblHeader/>
                <w:jc w:val="center"/>
              </w:trPr>
              <w:tc>
                <w:tcPr>
                  <w:tcW w:w="2930" w:type="dxa"/>
                  <w:vMerge/>
                  <w:tcBorders>
                    <w:top w:val="dotted" w:sz="4" w:space="0" w:color="auto"/>
                    <w:bottom w:val="double" w:sz="6" w:space="0" w:color="auto"/>
                  </w:tcBorders>
                  <w:noWrap/>
                  <w:vAlign w:val="bottom"/>
                </w:tcPr>
                <w:p w14:paraId="25E28D40" w14:textId="77777777" w:rsidR="00AD249D" w:rsidRPr="00AD249D" w:rsidRDefault="00AD249D" w:rsidP="0019290B">
                  <w:pPr>
                    <w:rPr>
                      <w:rFonts w:eastAsia="Times New Roman"/>
                      <w:i/>
                      <w:color w:val="000000"/>
                      <w:sz w:val="20"/>
                      <w:szCs w:val="20"/>
                      <w:lang w:eastAsia="es-CL"/>
                    </w:rPr>
                  </w:pPr>
                </w:p>
              </w:tc>
              <w:tc>
                <w:tcPr>
                  <w:tcW w:w="2601" w:type="dxa"/>
                  <w:tcBorders>
                    <w:top w:val="dotted" w:sz="4" w:space="0" w:color="auto"/>
                    <w:bottom w:val="double" w:sz="6" w:space="0" w:color="auto"/>
                  </w:tcBorders>
                  <w:noWrap/>
                  <w:vAlign w:val="bottom"/>
                </w:tcPr>
                <w:p w14:paraId="7F519FBF" w14:textId="77777777" w:rsidR="00AD249D" w:rsidRPr="00AD249D" w:rsidRDefault="00AD249D" w:rsidP="0019290B">
                  <w:pPr>
                    <w:jc w:val="center"/>
                    <w:rPr>
                      <w:rFonts w:eastAsia="Times New Roman"/>
                      <w:i/>
                      <w:color w:val="000000"/>
                      <w:sz w:val="20"/>
                      <w:szCs w:val="20"/>
                      <w:lang w:eastAsia="es-CL"/>
                    </w:rPr>
                  </w:pPr>
                  <w:r w:rsidRPr="00AD249D">
                    <w:rPr>
                      <w:rFonts w:eastAsia="Times New Roman"/>
                      <w:i/>
                      <w:color w:val="000000"/>
                      <w:sz w:val="20"/>
                      <w:szCs w:val="20"/>
                      <w:lang w:eastAsia="es-CL"/>
                    </w:rPr>
                    <w:t>fase I</w:t>
                  </w:r>
                </w:p>
              </w:tc>
              <w:tc>
                <w:tcPr>
                  <w:tcW w:w="2747" w:type="dxa"/>
                  <w:tcBorders>
                    <w:top w:val="dotted" w:sz="4" w:space="0" w:color="auto"/>
                    <w:bottom w:val="double" w:sz="6" w:space="0" w:color="auto"/>
                  </w:tcBorders>
                  <w:noWrap/>
                  <w:vAlign w:val="bottom"/>
                </w:tcPr>
                <w:p w14:paraId="796A57DF" w14:textId="77777777" w:rsidR="00AD249D" w:rsidRPr="00AD249D" w:rsidRDefault="00AD249D" w:rsidP="0019290B">
                  <w:pPr>
                    <w:jc w:val="center"/>
                    <w:rPr>
                      <w:rFonts w:eastAsia="Times New Roman"/>
                      <w:i/>
                      <w:color w:val="000000"/>
                      <w:sz w:val="20"/>
                      <w:szCs w:val="20"/>
                      <w:lang w:eastAsia="es-CL"/>
                    </w:rPr>
                  </w:pPr>
                  <w:r w:rsidRPr="00AD249D">
                    <w:rPr>
                      <w:rFonts w:eastAsia="Times New Roman"/>
                      <w:i/>
                      <w:color w:val="000000"/>
                      <w:sz w:val="20"/>
                      <w:szCs w:val="20"/>
                      <w:lang w:eastAsia="es-CL"/>
                    </w:rPr>
                    <w:t>fase II</w:t>
                  </w:r>
                </w:p>
              </w:tc>
            </w:tr>
            <w:tr w:rsidR="00AD249D" w:rsidRPr="00AD249D" w14:paraId="3F557945" w14:textId="77777777" w:rsidTr="0019290B">
              <w:trPr>
                <w:trHeight w:val="315"/>
                <w:jc w:val="center"/>
              </w:trPr>
              <w:tc>
                <w:tcPr>
                  <w:tcW w:w="2930" w:type="dxa"/>
                  <w:tcBorders>
                    <w:top w:val="double" w:sz="6" w:space="0" w:color="auto"/>
                  </w:tcBorders>
                  <w:noWrap/>
                  <w:vAlign w:val="center"/>
                </w:tcPr>
                <w:p w14:paraId="1D794A25" w14:textId="77777777" w:rsidR="00AD249D" w:rsidRPr="00AD249D" w:rsidRDefault="00AD249D" w:rsidP="0019290B">
                  <w:pPr>
                    <w:rPr>
                      <w:rFonts w:eastAsia="Times New Roman"/>
                      <w:i/>
                      <w:color w:val="000000"/>
                      <w:sz w:val="20"/>
                      <w:szCs w:val="20"/>
                      <w:lang w:eastAsia="es-CL"/>
                    </w:rPr>
                  </w:pPr>
                  <w:r w:rsidRPr="00AD249D">
                    <w:rPr>
                      <w:rFonts w:eastAsia="Times New Roman"/>
                      <w:i/>
                      <w:color w:val="000000"/>
                      <w:sz w:val="20"/>
                      <w:szCs w:val="20"/>
                      <w:lang w:eastAsia="es-CL"/>
                    </w:rPr>
                    <w:t>Enero</w:t>
                  </w:r>
                </w:p>
              </w:tc>
              <w:tc>
                <w:tcPr>
                  <w:tcW w:w="2601" w:type="dxa"/>
                  <w:tcBorders>
                    <w:top w:val="double" w:sz="6" w:space="0" w:color="auto"/>
                  </w:tcBorders>
                  <w:noWrap/>
                  <w:vAlign w:val="center"/>
                </w:tcPr>
                <w:p w14:paraId="511E3380" w14:textId="77777777" w:rsidR="00AD249D" w:rsidRPr="00AD249D" w:rsidRDefault="00AD249D" w:rsidP="0019290B">
                  <w:pPr>
                    <w:jc w:val="center"/>
                    <w:rPr>
                      <w:rFonts w:eastAsia="Times New Roman"/>
                      <w:i/>
                      <w:color w:val="000000"/>
                      <w:sz w:val="20"/>
                      <w:szCs w:val="20"/>
                      <w:lang w:eastAsia="es-CL"/>
                    </w:rPr>
                  </w:pPr>
                  <w:r w:rsidRPr="00AD249D">
                    <w:rPr>
                      <w:rFonts w:eastAsia="Times New Roman"/>
                      <w:i/>
                      <w:color w:val="000000"/>
                      <w:sz w:val="20"/>
                      <w:szCs w:val="20"/>
                      <w:lang w:eastAsia="es-CL"/>
                    </w:rPr>
                    <w:t>2</w:t>
                  </w:r>
                </w:p>
              </w:tc>
              <w:tc>
                <w:tcPr>
                  <w:tcW w:w="2747" w:type="dxa"/>
                  <w:tcBorders>
                    <w:top w:val="double" w:sz="6" w:space="0" w:color="auto"/>
                  </w:tcBorders>
                  <w:noWrap/>
                  <w:vAlign w:val="center"/>
                </w:tcPr>
                <w:p w14:paraId="0EAA88F9" w14:textId="77777777" w:rsidR="00AD249D" w:rsidRPr="00AD249D" w:rsidRDefault="00AD249D" w:rsidP="0019290B">
                  <w:pPr>
                    <w:jc w:val="center"/>
                    <w:rPr>
                      <w:rFonts w:eastAsia="Times New Roman"/>
                      <w:i/>
                      <w:color w:val="000000"/>
                      <w:sz w:val="20"/>
                      <w:szCs w:val="20"/>
                      <w:lang w:eastAsia="es-CL"/>
                    </w:rPr>
                  </w:pPr>
                  <w:r w:rsidRPr="00AD249D">
                    <w:rPr>
                      <w:rFonts w:eastAsia="Times New Roman"/>
                      <w:i/>
                      <w:color w:val="000000"/>
                      <w:sz w:val="20"/>
                      <w:szCs w:val="20"/>
                      <w:lang w:eastAsia="es-CL"/>
                    </w:rPr>
                    <w:t>3</w:t>
                  </w:r>
                </w:p>
              </w:tc>
            </w:tr>
            <w:tr w:rsidR="00AD249D" w:rsidRPr="00AD249D" w14:paraId="2CB45580" w14:textId="77777777" w:rsidTr="0019290B">
              <w:trPr>
                <w:trHeight w:val="315"/>
                <w:jc w:val="center"/>
              </w:trPr>
              <w:tc>
                <w:tcPr>
                  <w:tcW w:w="2930" w:type="dxa"/>
                  <w:noWrap/>
                  <w:vAlign w:val="center"/>
                </w:tcPr>
                <w:p w14:paraId="4D1A2A7A" w14:textId="77777777" w:rsidR="00AD249D" w:rsidRPr="00AD249D" w:rsidRDefault="00AD249D" w:rsidP="0019290B">
                  <w:pPr>
                    <w:rPr>
                      <w:rFonts w:eastAsia="Times New Roman"/>
                      <w:i/>
                      <w:color w:val="000000"/>
                      <w:sz w:val="20"/>
                      <w:szCs w:val="20"/>
                      <w:lang w:eastAsia="es-CL"/>
                    </w:rPr>
                  </w:pPr>
                  <w:r w:rsidRPr="00AD249D">
                    <w:rPr>
                      <w:rFonts w:eastAsia="Times New Roman"/>
                      <w:i/>
                      <w:color w:val="000000"/>
                      <w:sz w:val="20"/>
                      <w:szCs w:val="20"/>
                      <w:lang w:eastAsia="es-CL"/>
                    </w:rPr>
                    <w:t>Febrero</w:t>
                  </w:r>
                </w:p>
              </w:tc>
              <w:tc>
                <w:tcPr>
                  <w:tcW w:w="2601" w:type="dxa"/>
                  <w:noWrap/>
                  <w:vAlign w:val="center"/>
                </w:tcPr>
                <w:p w14:paraId="7FDC5F10" w14:textId="77777777" w:rsidR="00AD249D" w:rsidRPr="00AD249D" w:rsidRDefault="00AD249D" w:rsidP="0019290B">
                  <w:pPr>
                    <w:jc w:val="center"/>
                    <w:rPr>
                      <w:rFonts w:eastAsia="Times New Roman"/>
                      <w:i/>
                      <w:color w:val="000000"/>
                      <w:sz w:val="20"/>
                      <w:szCs w:val="20"/>
                      <w:lang w:eastAsia="es-CL"/>
                    </w:rPr>
                  </w:pPr>
                  <w:r w:rsidRPr="00AD249D">
                    <w:rPr>
                      <w:rFonts w:eastAsia="Times New Roman"/>
                      <w:i/>
                      <w:color w:val="000000"/>
                      <w:sz w:val="20"/>
                      <w:szCs w:val="20"/>
                      <w:lang w:eastAsia="es-CL"/>
                    </w:rPr>
                    <w:t>2</w:t>
                  </w:r>
                </w:p>
              </w:tc>
              <w:tc>
                <w:tcPr>
                  <w:tcW w:w="2747" w:type="dxa"/>
                  <w:noWrap/>
                  <w:vAlign w:val="center"/>
                </w:tcPr>
                <w:p w14:paraId="4437D35C" w14:textId="77777777" w:rsidR="00AD249D" w:rsidRPr="00AD249D" w:rsidRDefault="00AD249D" w:rsidP="0019290B">
                  <w:pPr>
                    <w:jc w:val="center"/>
                    <w:rPr>
                      <w:rFonts w:eastAsia="Times New Roman"/>
                      <w:i/>
                      <w:color w:val="000000"/>
                      <w:sz w:val="20"/>
                      <w:szCs w:val="20"/>
                      <w:lang w:eastAsia="es-CL"/>
                    </w:rPr>
                  </w:pPr>
                  <w:r w:rsidRPr="00AD249D">
                    <w:rPr>
                      <w:rFonts w:eastAsia="Times New Roman"/>
                      <w:i/>
                      <w:color w:val="000000"/>
                      <w:sz w:val="20"/>
                      <w:szCs w:val="20"/>
                      <w:lang w:eastAsia="es-CL"/>
                    </w:rPr>
                    <w:t>3</w:t>
                  </w:r>
                </w:p>
              </w:tc>
            </w:tr>
            <w:tr w:rsidR="00AD249D" w:rsidRPr="00AD249D" w14:paraId="3D8415BF" w14:textId="77777777" w:rsidTr="0019290B">
              <w:trPr>
                <w:trHeight w:val="315"/>
                <w:jc w:val="center"/>
              </w:trPr>
              <w:tc>
                <w:tcPr>
                  <w:tcW w:w="2930" w:type="dxa"/>
                  <w:noWrap/>
                  <w:vAlign w:val="center"/>
                </w:tcPr>
                <w:p w14:paraId="1D40EA9E" w14:textId="77777777" w:rsidR="00AD249D" w:rsidRPr="00AD249D" w:rsidRDefault="00AD249D" w:rsidP="0019290B">
                  <w:pPr>
                    <w:rPr>
                      <w:rFonts w:eastAsia="Times New Roman"/>
                      <w:i/>
                      <w:color w:val="000000"/>
                      <w:sz w:val="20"/>
                      <w:szCs w:val="20"/>
                      <w:lang w:eastAsia="es-CL"/>
                    </w:rPr>
                  </w:pPr>
                  <w:r w:rsidRPr="00AD249D">
                    <w:rPr>
                      <w:rFonts w:eastAsia="Times New Roman"/>
                      <w:i/>
                      <w:color w:val="000000"/>
                      <w:sz w:val="20"/>
                      <w:szCs w:val="20"/>
                      <w:lang w:eastAsia="es-CL"/>
                    </w:rPr>
                    <w:t>Marzo</w:t>
                  </w:r>
                </w:p>
              </w:tc>
              <w:tc>
                <w:tcPr>
                  <w:tcW w:w="2601" w:type="dxa"/>
                  <w:noWrap/>
                  <w:vAlign w:val="center"/>
                </w:tcPr>
                <w:p w14:paraId="5E755E14" w14:textId="77777777" w:rsidR="00AD249D" w:rsidRPr="00AD249D" w:rsidRDefault="00AD249D" w:rsidP="0019290B">
                  <w:pPr>
                    <w:jc w:val="center"/>
                    <w:rPr>
                      <w:rFonts w:eastAsia="Times New Roman"/>
                      <w:i/>
                      <w:color w:val="000000"/>
                      <w:sz w:val="20"/>
                      <w:szCs w:val="20"/>
                      <w:lang w:eastAsia="es-CL"/>
                    </w:rPr>
                  </w:pPr>
                  <w:r w:rsidRPr="00AD249D">
                    <w:rPr>
                      <w:rFonts w:eastAsia="Times New Roman"/>
                      <w:i/>
                      <w:color w:val="000000"/>
                      <w:sz w:val="20"/>
                      <w:szCs w:val="20"/>
                      <w:lang w:eastAsia="es-CL"/>
                    </w:rPr>
                    <w:t>3</w:t>
                  </w:r>
                </w:p>
              </w:tc>
              <w:tc>
                <w:tcPr>
                  <w:tcW w:w="2747" w:type="dxa"/>
                  <w:noWrap/>
                  <w:vAlign w:val="center"/>
                </w:tcPr>
                <w:p w14:paraId="57A70553" w14:textId="77777777" w:rsidR="00AD249D" w:rsidRPr="00AD249D" w:rsidRDefault="00AD249D" w:rsidP="0019290B">
                  <w:pPr>
                    <w:jc w:val="center"/>
                    <w:rPr>
                      <w:rFonts w:eastAsia="Times New Roman"/>
                      <w:i/>
                      <w:color w:val="000000"/>
                      <w:sz w:val="20"/>
                      <w:szCs w:val="20"/>
                      <w:lang w:eastAsia="es-CL"/>
                    </w:rPr>
                  </w:pPr>
                  <w:r w:rsidRPr="00AD249D">
                    <w:rPr>
                      <w:rFonts w:eastAsia="Times New Roman"/>
                      <w:i/>
                      <w:color w:val="000000"/>
                      <w:sz w:val="20"/>
                      <w:szCs w:val="20"/>
                      <w:lang w:eastAsia="es-CL"/>
                    </w:rPr>
                    <w:t>4</w:t>
                  </w:r>
                </w:p>
              </w:tc>
            </w:tr>
            <w:tr w:rsidR="00AD249D" w:rsidRPr="00AD249D" w14:paraId="5ECFA63C" w14:textId="77777777" w:rsidTr="0019290B">
              <w:trPr>
                <w:trHeight w:val="315"/>
                <w:jc w:val="center"/>
              </w:trPr>
              <w:tc>
                <w:tcPr>
                  <w:tcW w:w="2930" w:type="dxa"/>
                  <w:noWrap/>
                  <w:vAlign w:val="center"/>
                </w:tcPr>
                <w:p w14:paraId="0F431D00" w14:textId="77777777" w:rsidR="00AD249D" w:rsidRPr="00AD249D" w:rsidRDefault="00AD249D" w:rsidP="0019290B">
                  <w:pPr>
                    <w:rPr>
                      <w:rFonts w:eastAsia="Times New Roman"/>
                      <w:i/>
                      <w:color w:val="000000"/>
                      <w:sz w:val="20"/>
                      <w:szCs w:val="20"/>
                      <w:lang w:eastAsia="es-CL"/>
                    </w:rPr>
                  </w:pPr>
                  <w:r w:rsidRPr="00AD249D">
                    <w:rPr>
                      <w:rFonts w:eastAsia="Times New Roman"/>
                      <w:i/>
                      <w:color w:val="000000"/>
                      <w:sz w:val="20"/>
                      <w:szCs w:val="20"/>
                      <w:lang w:eastAsia="es-CL"/>
                    </w:rPr>
                    <w:t>Abril</w:t>
                  </w:r>
                </w:p>
              </w:tc>
              <w:tc>
                <w:tcPr>
                  <w:tcW w:w="2601" w:type="dxa"/>
                  <w:noWrap/>
                  <w:vAlign w:val="center"/>
                </w:tcPr>
                <w:p w14:paraId="1CBC4FF6" w14:textId="77777777" w:rsidR="00AD249D" w:rsidRPr="00AD249D" w:rsidRDefault="00AD249D" w:rsidP="0019290B">
                  <w:pPr>
                    <w:jc w:val="center"/>
                    <w:rPr>
                      <w:rFonts w:eastAsia="Times New Roman"/>
                      <w:i/>
                      <w:color w:val="000000"/>
                      <w:sz w:val="20"/>
                      <w:szCs w:val="20"/>
                      <w:lang w:eastAsia="es-CL"/>
                    </w:rPr>
                  </w:pPr>
                  <w:r w:rsidRPr="00AD249D">
                    <w:rPr>
                      <w:rFonts w:eastAsia="Times New Roman"/>
                      <w:i/>
                      <w:color w:val="000000"/>
                      <w:sz w:val="20"/>
                      <w:szCs w:val="20"/>
                      <w:lang w:eastAsia="es-CL"/>
                    </w:rPr>
                    <w:t>6</w:t>
                  </w:r>
                </w:p>
              </w:tc>
              <w:tc>
                <w:tcPr>
                  <w:tcW w:w="2747" w:type="dxa"/>
                  <w:noWrap/>
                  <w:vAlign w:val="center"/>
                </w:tcPr>
                <w:p w14:paraId="7F54445D" w14:textId="77777777" w:rsidR="00AD249D" w:rsidRPr="00AD249D" w:rsidRDefault="00AD249D" w:rsidP="0019290B">
                  <w:pPr>
                    <w:jc w:val="center"/>
                    <w:rPr>
                      <w:rFonts w:eastAsia="Times New Roman"/>
                      <w:i/>
                      <w:color w:val="000000"/>
                      <w:sz w:val="20"/>
                      <w:szCs w:val="20"/>
                      <w:lang w:eastAsia="es-CL"/>
                    </w:rPr>
                  </w:pPr>
                  <w:r w:rsidRPr="00AD249D">
                    <w:rPr>
                      <w:rFonts w:eastAsia="Times New Roman"/>
                      <w:i/>
                      <w:color w:val="000000"/>
                      <w:sz w:val="20"/>
                      <w:szCs w:val="20"/>
                      <w:lang w:eastAsia="es-CL"/>
                    </w:rPr>
                    <w:t>8</w:t>
                  </w:r>
                </w:p>
              </w:tc>
            </w:tr>
          </w:tbl>
          <w:p w14:paraId="541CBE43" w14:textId="62B30737" w:rsidR="00AD249D" w:rsidRPr="00921988" w:rsidRDefault="00AD249D" w:rsidP="00921988">
            <w:pPr>
              <w:pStyle w:val="Texto"/>
              <w:ind w:firstLine="0"/>
              <w:rPr>
                <w:rFonts w:asciiTheme="minorHAnsi" w:hAnsiTheme="minorHAnsi" w:cs="Times New Roman"/>
                <w:i/>
                <w:color w:val="000000"/>
                <w:szCs w:val="20"/>
                <w:lang w:val="es-CL" w:eastAsia="es-CL"/>
              </w:rPr>
            </w:pPr>
          </w:p>
        </w:tc>
      </w:tr>
      <w:tr w:rsidR="000C7D70" w:rsidRPr="0025129B" w14:paraId="7AB87DC2" w14:textId="77777777" w:rsidTr="000C7D70">
        <w:trPr>
          <w:trHeight w:val="400"/>
        </w:trPr>
        <w:tc>
          <w:tcPr>
            <w:tcW w:w="5000" w:type="pct"/>
            <w:gridSpan w:val="2"/>
            <w:tcBorders>
              <w:bottom w:val="single" w:sz="4" w:space="0" w:color="auto"/>
            </w:tcBorders>
          </w:tcPr>
          <w:p w14:paraId="3E666EE1" w14:textId="1DB57D59" w:rsidR="000C7D70" w:rsidRPr="006D32AF" w:rsidRDefault="000C7D70" w:rsidP="000C7D70">
            <w:r w:rsidRPr="006D32AF">
              <w:rPr>
                <w:b/>
              </w:rPr>
              <w:t xml:space="preserve">Tipo de exigencia según lo indicado en RCA: </w:t>
            </w:r>
            <w:r w:rsidR="00AD249D" w:rsidRPr="006D32AF">
              <w:rPr>
                <w:b/>
                <w:bCs/>
                <w:lang w:eastAsia="es-CL"/>
              </w:rPr>
              <w:t>08_Plan de contingencias</w:t>
            </w:r>
          </w:p>
        </w:tc>
      </w:tr>
      <w:tr w:rsidR="000C7D70" w:rsidRPr="0025129B" w14:paraId="35FFBF14" w14:textId="77777777" w:rsidTr="000C7D70">
        <w:trPr>
          <w:trHeight w:val="400"/>
        </w:trPr>
        <w:tc>
          <w:tcPr>
            <w:tcW w:w="5000" w:type="pct"/>
            <w:gridSpan w:val="2"/>
            <w:tcBorders>
              <w:bottom w:val="single" w:sz="4" w:space="0" w:color="auto"/>
            </w:tcBorders>
          </w:tcPr>
          <w:p w14:paraId="12BD7B62" w14:textId="53F1D917" w:rsidR="000C7D70" w:rsidRPr="006D32AF" w:rsidRDefault="000C7D70" w:rsidP="000C7D70">
            <w:pPr>
              <w:rPr>
                <w:rFonts w:eastAsia="Times New Roman"/>
                <w:b/>
                <w:color w:val="000000"/>
                <w:lang w:eastAsia="es-CL"/>
              </w:rPr>
            </w:pPr>
            <w:r w:rsidRPr="006D32AF">
              <w:rPr>
                <w:rFonts w:eastAsia="Times New Roman"/>
                <w:b/>
                <w:bCs/>
                <w:color w:val="000000"/>
                <w:lang w:eastAsia="es-CL"/>
              </w:rPr>
              <w:t>Exigencia</w:t>
            </w:r>
            <w:r w:rsidRPr="006D32AF">
              <w:rPr>
                <w:rFonts w:eastAsia="Times New Roman"/>
                <w:b/>
                <w:color w:val="000000"/>
                <w:lang w:eastAsia="es-CL"/>
              </w:rPr>
              <w:t xml:space="preserve">: </w:t>
            </w:r>
            <w:r w:rsidR="00921988" w:rsidRPr="006D32AF">
              <w:rPr>
                <w:rFonts w:eastAsia="Times New Roman"/>
                <w:b/>
                <w:color w:val="000000"/>
                <w:lang w:eastAsia="es-CL"/>
              </w:rPr>
              <w:t>RCA 226/2006</w:t>
            </w:r>
          </w:p>
          <w:p w14:paraId="741ECD54" w14:textId="2262333A" w:rsidR="00095A47" w:rsidRPr="006D32AF" w:rsidRDefault="00921988" w:rsidP="00095A47">
            <w:pPr>
              <w:pStyle w:val="Ttulo3"/>
              <w:numPr>
                <w:ilvl w:val="0"/>
                <w:numId w:val="0"/>
              </w:numPr>
              <w:tabs>
                <w:tab w:val="left" w:pos="5103"/>
              </w:tabs>
              <w:ind w:left="720" w:hanging="720"/>
              <w:outlineLvl w:val="2"/>
              <w:rPr>
                <w:rFonts w:eastAsia="Times New Roman" w:cs="Times New Roman"/>
                <w:i/>
                <w:color w:val="000000"/>
                <w:sz w:val="20"/>
                <w:lang w:eastAsia="es-CL"/>
              </w:rPr>
            </w:pPr>
            <w:bookmarkStart w:id="166" w:name="_Toc391894328"/>
            <w:bookmarkStart w:id="167" w:name="_Toc392520675"/>
            <w:r w:rsidRPr="006D32AF">
              <w:rPr>
                <w:rFonts w:eastAsia="Times New Roman" w:cs="Times New Roman"/>
                <w:i/>
                <w:color w:val="000000"/>
                <w:sz w:val="20"/>
                <w:lang w:eastAsia="es-CL"/>
              </w:rPr>
              <w:t>11.4.2</w:t>
            </w:r>
            <w:r w:rsidR="000D582A" w:rsidRPr="006D32AF">
              <w:rPr>
                <w:rFonts w:eastAsia="Times New Roman" w:cs="Times New Roman"/>
                <w:i/>
                <w:color w:val="000000"/>
                <w:sz w:val="20"/>
                <w:lang w:eastAsia="es-CL"/>
              </w:rPr>
              <w:t>. Sistema</w:t>
            </w:r>
            <w:r w:rsidR="00095A47" w:rsidRPr="006D32AF">
              <w:rPr>
                <w:rFonts w:eastAsia="Times New Roman" w:cs="Times New Roman"/>
                <w:i/>
                <w:color w:val="000000"/>
                <w:sz w:val="20"/>
                <w:lang w:eastAsia="es-CL"/>
              </w:rPr>
              <w:t xml:space="preserve"> de activación</w:t>
            </w:r>
            <w:bookmarkEnd w:id="166"/>
            <w:bookmarkEnd w:id="167"/>
          </w:p>
          <w:p w14:paraId="5CB801C8" w14:textId="77777777" w:rsidR="00095A47" w:rsidRPr="006D32AF" w:rsidRDefault="00095A47" w:rsidP="00095A47">
            <w:pPr>
              <w:pStyle w:val="Textodenotaalfinal"/>
              <w:widowControl/>
              <w:rPr>
                <w:rFonts w:asciiTheme="minorHAnsi" w:hAnsiTheme="minorHAnsi"/>
                <w:i/>
                <w:color w:val="000000"/>
                <w:lang w:val="es-CL" w:eastAsia="es-CL"/>
              </w:rPr>
            </w:pPr>
          </w:p>
          <w:p w14:paraId="1A292FA6" w14:textId="77777777" w:rsidR="00095A47" w:rsidRPr="006D32AF" w:rsidRDefault="00095A47" w:rsidP="00095A47">
            <w:pPr>
              <w:pStyle w:val="Textodenotaalfinal"/>
              <w:widowControl/>
              <w:rPr>
                <w:rFonts w:asciiTheme="minorHAnsi" w:hAnsiTheme="minorHAnsi"/>
                <w:i/>
                <w:color w:val="000000"/>
                <w:lang w:val="es-CL" w:eastAsia="es-CL"/>
              </w:rPr>
            </w:pPr>
            <w:r w:rsidRPr="006D32AF">
              <w:rPr>
                <w:rFonts w:asciiTheme="minorHAnsi" w:hAnsiTheme="minorHAnsi"/>
                <w:i/>
                <w:color w:val="000000"/>
                <w:lang w:val="es-CL" w:eastAsia="es-CL"/>
              </w:rPr>
              <w:t>Se definen las siguientes variables para el sistema de activación del plan de contingencia:</w:t>
            </w:r>
          </w:p>
          <w:p w14:paraId="3915AC8D" w14:textId="77777777" w:rsidR="00095A47" w:rsidRPr="006D32AF" w:rsidRDefault="00095A47" w:rsidP="00095A47">
            <w:pPr>
              <w:pStyle w:val="Textodenotaalfinal"/>
              <w:widowControl/>
              <w:rPr>
                <w:rFonts w:asciiTheme="minorHAnsi" w:hAnsiTheme="minorHAnsi"/>
                <w:i/>
                <w:color w:val="000000"/>
                <w:lang w:val="es-CL" w:eastAsia="es-CL"/>
              </w:rPr>
            </w:pPr>
          </w:p>
          <w:p w14:paraId="265C017D" w14:textId="32B1DD1F" w:rsidR="00095A47" w:rsidRDefault="00095A47" w:rsidP="00095A47">
            <w:pPr>
              <w:rPr>
                <w:rFonts w:eastAsia="Times New Roman"/>
                <w:i/>
                <w:color w:val="000000"/>
                <w:lang w:eastAsia="es-CL"/>
              </w:rPr>
            </w:pPr>
            <w:r w:rsidRPr="006D32AF">
              <w:rPr>
                <w:rFonts w:eastAsia="Times New Roman"/>
                <w:i/>
                <w:color w:val="000000"/>
                <w:lang w:eastAsia="es-CL"/>
              </w:rPr>
              <w:sym w:font="Symbol" w:char="F044"/>
            </w:r>
            <w:r w:rsidRPr="006D32AF">
              <w:rPr>
                <w:rFonts w:eastAsia="Times New Roman"/>
                <w:i/>
                <w:color w:val="000000"/>
                <w:lang w:eastAsia="es-CL"/>
              </w:rPr>
              <w:t>ZL2-4: Descenso observado en pozo L2-4 (cm )</w:t>
            </w:r>
          </w:p>
          <w:p w14:paraId="1D6EDAC0" w14:textId="7F12F08A" w:rsidR="006D32AF" w:rsidRDefault="006D32AF" w:rsidP="00095A47">
            <w:pPr>
              <w:rPr>
                <w:rFonts w:eastAsia="Times New Roman"/>
                <w:i/>
                <w:color w:val="000000"/>
                <w:lang w:eastAsia="es-CL"/>
              </w:rPr>
            </w:pPr>
            <w:r>
              <w:rPr>
                <w:rFonts w:eastAsia="Times New Roman"/>
                <w:i/>
                <w:color w:val="000000"/>
                <w:lang w:eastAsia="es-CL"/>
              </w:rPr>
              <w:t>La Tabla 25 presenta las condiciones de activación y desactivación del plan de contingencias para el sistema de vegetación Borde este</w:t>
            </w:r>
          </w:p>
          <w:tbl>
            <w:tblPr>
              <w:tblW w:w="8278" w:type="dxa"/>
              <w:jc w:val="center"/>
              <w:tblBorders>
                <w:top w:val="single" w:sz="12" w:space="0" w:color="auto"/>
                <w:bottom w:val="single" w:sz="12" w:space="0" w:color="auto"/>
                <w:insideH w:val="dotted" w:sz="4" w:space="0" w:color="auto"/>
              </w:tblBorders>
              <w:tblLook w:val="01E0" w:firstRow="1" w:lastRow="1" w:firstColumn="1" w:lastColumn="1" w:noHBand="0" w:noVBand="0"/>
            </w:tblPr>
            <w:tblGrid>
              <w:gridCol w:w="875"/>
              <w:gridCol w:w="1595"/>
              <w:gridCol w:w="2735"/>
              <w:gridCol w:w="3073"/>
            </w:tblGrid>
            <w:tr w:rsidR="00E70177" w14:paraId="54CDC3B8" w14:textId="77777777" w:rsidTr="00D64FE7">
              <w:trPr>
                <w:tblHeader/>
                <w:jc w:val="center"/>
              </w:trPr>
              <w:tc>
                <w:tcPr>
                  <w:tcW w:w="8278" w:type="dxa"/>
                  <w:gridSpan w:val="4"/>
                  <w:tcBorders>
                    <w:top w:val="nil"/>
                    <w:bottom w:val="single" w:sz="12" w:space="0" w:color="auto"/>
                  </w:tcBorders>
                </w:tcPr>
                <w:p w14:paraId="519E3D72" w14:textId="77777777" w:rsidR="00E70177" w:rsidRPr="00EA4E24" w:rsidRDefault="00E70177" w:rsidP="00D64FE7">
                  <w:pPr>
                    <w:spacing w:line="264" w:lineRule="auto"/>
                    <w:jc w:val="center"/>
                    <w:rPr>
                      <w:rFonts w:ascii="Arial" w:hAnsi="Arial" w:cs="Arial"/>
                      <w:b/>
                      <w:sz w:val="16"/>
                      <w:szCs w:val="16"/>
                    </w:rPr>
                  </w:pPr>
                  <w:r w:rsidRPr="00EA4E24">
                    <w:rPr>
                      <w:rFonts w:ascii="Arial" w:hAnsi="Arial" w:cs="Arial"/>
                      <w:b/>
                      <w:sz w:val="16"/>
                      <w:szCs w:val="16"/>
                    </w:rPr>
                    <w:t xml:space="preserve">EXTRACTO TABLA 25. CONDICIONES DE ACTIVACION Y DESACTIVACION DEL </w:t>
                  </w:r>
                </w:p>
                <w:p w14:paraId="3EA82CDC" w14:textId="77777777" w:rsidR="00E70177" w:rsidRPr="00EA4E24" w:rsidRDefault="00E70177" w:rsidP="00D64FE7">
                  <w:pPr>
                    <w:spacing w:line="264" w:lineRule="auto"/>
                    <w:jc w:val="center"/>
                    <w:rPr>
                      <w:rFonts w:ascii="Arial" w:hAnsi="Arial" w:cs="Arial"/>
                      <w:b/>
                      <w:sz w:val="16"/>
                      <w:szCs w:val="16"/>
                    </w:rPr>
                  </w:pPr>
                  <w:r w:rsidRPr="00EA4E24">
                    <w:rPr>
                      <w:rFonts w:ascii="Arial" w:hAnsi="Arial" w:cs="Arial"/>
                      <w:b/>
                      <w:sz w:val="16"/>
                      <w:szCs w:val="16"/>
                    </w:rPr>
                    <w:t>PLAN DE CONTINGENCIAS DEL SISTEMA VEGETACION BORDE ESTE</w:t>
                  </w:r>
                </w:p>
              </w:tc>
            </w:tr>
            <w:tr w:rsidR="00E70177" w14:paraId="694AEAD4" w14:textId="77777777" w:rsidTr="00D64FE7">
              <w:trPr>
                <w:trHeight w:val="318"/>
                <w:tblHeader/>
                <w:jc w:val="center"/>
              </w:trPr>
              <w:tc>
                <w:tcPr>
                  <w:tcW w:w="875" w:type="dxa"/>
                  <w:tcBorders>
                    <w:top w:val="single" w:sz="12" w:space="0" w:color="auto"/>
                    <w:bottom w:val="double" w:sz="4" w:space="0" w:color="auto"/>
                  </w:tcBorders>
                </w:tcPr>
                <w:p w14:paraId="74DA54D7" w14:textId="77777777" w:rsidR="00E70177" w:rsidRPr="00EA4E24" w:rsidRDefault="00E70177" w:rsidP="00D64FE7">
                  <w:pPr>
                    <w:rPr>
                      <w:rFonts w:ascii="Arial" w:hAnsi="Arial" w:cs="Arial"/>
                      <w:b/>
                      <w:caps/>
                      <w:sz w:val="16"/>
                      <w:szCs w:val="16"/>
                    </w:rPr>
                  </w:pPr>
                  <w:r w:rsidRPr="00EA4E24">
                    <w:rPr>
                      <w:rFonts w:ascii="Arial" w:hAnsi="Arial" w:cs="Arial"/>
                      <w:b/>
                      <w:caps/>
                      <w:sz w:val="16"/>
                      <w:szCs w:val="16"/>
                    </w:rPr>
                    <w:t>Fase</w:t>
                  </w:r>
                </w:p>
              </w:tc>
              <w:tc>
                <w:tcPr>
                  <w:tcW w:w="1595" w:type="dxa"/>
                  <w:tcBorders>
                    <w:top w:val="single" w:sz="12" w:space="0" w:color="auto"/>
                    <w:bottom w:val="double" w:sz="4" w:space="0" w:color="auto"/>
                  </w:tcBorders>
                </w:tcPr>
                <w:p w14:paraId="76F5A4A1" w14:textId="77777777" w:rsidR="00E70177" w:rsidRPr="00EA4E24" w:rsidRDefault="00E70177" w:rsidP="00D64FE7">
                  <w:pPr>
                    <w:jc w:val="center"/>
                    <w:rPr>
                      <w:rFonts w:ascii="Arial" w:hAnsi="Arial" w:cs="Arial"/>
                      <w:b/>
                      <w:caps/>
                      <w:sz w:val="16"/>
                      <w:szCs w:val="16"/>
                    </w:rPr>
                  </w:pPr>
                  <w:r w:rsidRPr="00EA4E24">
                    <w:rPr>
                      <w:rFonts w:ascii="Arial" w:hAnsi="Arial" w:cs="Arial"/>
                      <w:b/>
                      <w:caps/>
                      <w:sz w:val="16"/>
                      <w:szCs w:val="16"/>
                    </w:rPr>
                    <w:t>Indicador</w:t>
                  </w:r>
                </w:p>
              </w:tc>
              <w:tc>
                <w:tcPr>
                  <w:tcW w:w="2735" w:type="dxa"/>
                  <w:tcBorders>
                    <w:top w:val="single" w:sz="12" w:space="0" w:color="auto"/>
                    <w:bottom w:val="double" w:sz="4" w:space="0" w:color="auto"/>
                  </w:tcBorders>
                </w:tcPr>
                <w:p w14:paraId="48B99D50" w14:textId="77777777" w:rsidR="00E70177" w:rsidRPr="00EA4E24" w:rsidRDefault="00E70177" w:rsidP="00D64FE7">
                  <w:pPr>
                    <w:jc w:val="center"/>
                    <w:rPr>
                      <w:rFonts w:ascii="Arial" w:hAnsi="Arial" w:cs="Arial"/>
                      <w:b/>
                      <w:caps/>
                      <w:sz w:val="16"/>
                      <w:szCs w:val="16"/>
                    </w:rPr>
                  </w:pPr>
                  <w:r w:rsidRPr="00EA4E24">
                    <w:rPr>
                      <w:rFonts w:ascii="Arial" w:hAnsi="Arial" w:cs="Arial"/>
                      <w:b/>
                      <w:caps/>
                      <w:sz w:val="16"/>
                      <w:szCs w:val="16"/>
                    </w:rPr>
                    <w:t>Condición de activación</w:t>
                  </w:r>
                </w:p>
              </w:tc>
              <w:tc>
                <w:tcPr>
                  <w:tcW w:w="3073" w:type="dxa"/>
                  <w:tcBorders>
                    <w:top w:val="single" w:sz="12" w:space="0" w:color="auto"/>
                    <w:bottom w:val="double" w:sz="4" w:space="0" w:color="auto"/>
                  </w:tcBorders>
                </w:tcPr>
                <w:p w14:paraId="13D4E466" w14:textId="77777777" w:rsidR="00E70177" w:rsidRPr="00EA4E24" w:rsidRDefault="00E70177" w:rsidP="00D64FE7">
                  <w:pPr>
                    <w:jc w:val="center"/>
                    <w:rPr>
                      <w:rFonts w:ascii="Arial" w:hAnsi="Arial" w:cs="Arial"/>
                      <w:b/>
                      <w:caps/>
                      <w:sz w:val="16"/>
                      <w:szCs w:val="16"/>
                    </w:rPr>
                  </w:pPr>
                  <w:r w:rsidRPr="00EA4E24">
                    <w:rPr>
                      <w:rFonts w:ascii="Arial" w:hAnsi="Arial" w:cs="Arial"/>
                      <w:b/>
                      <w:caps/>
                      <w:sz w:val="16"/>
                      <w:szCs w:val="16"/>
                    </w:rPr>
                    <w:t>Condición de desactivación</w:t>
                  </w:r>
                </w:p>
              </w:tc>
            </w:tr>
            <w:tr w:rsidR="00E70177" w14:paraId="09EB5893" w14:textId="77777777" w:rsidTr="00D64FE7">
              <w:trPr>
                <w:cantSplit/>
                <w:jc w:val="center"/>
              </w:trPr>
              <w:tc>
                <w:tcPr>
                  <w:tcW w:w="875" w:type="dxa"/>
                  <w:vMerge w:val="restart"/>
                </w:tcPr>
                <w:p w14:paraId="7A1FB5AE" w14:textId="77777777" w:rsidR="00E70177" w:rsidRPr="00EA4E24" w:rsidRDefault="00E70177" w:rsidP="00D64FE7">
                  <w:pPr>
                    <w:rPr>
                      <w:rFonts w:ascii="Arial" w:hAnsi="Arial" w:cs="Arial"/>
                      <w:sz w:val="16"/>
                      <w:szCs w:val="16"/>
                    </w:rPr>
                  </w:pPr>
                  <w:r w:rsidRPr="00EA4E24">
                    <w:rPr>
                      <w:rFonts w:ascii="Arial" w:hAnsi="Arial" w:cs="Arial"/>
                      <w:sz w:val="16"/>
                      <w:szCs w:val="16"/>
                    </w:rPr>
                    <w:t>I</w:t>
                  </w:r>
                </w:p>
                <w:p w14:paraId="2D89DF47" w14:textId="77777777" w:rsidR="00E70177" w:rsidRPr="00EA4E24" w:rsidRDefault="00E70177" w:rsidP="00D64FE7">
                  <w:pPr>
                    <w:rPr>
                      <w:rFonts w:ascii="Arial" w:hAnsi="Arial" w:cs="Arial"/>
                      <w:sz w:val="16"/>
                      <w:szCs w:val="16"/>
                    </w:rPr>
                  </w:pPr>
                </w:p>
                <w:p w14:paraId="1D47856E" w14:textId="77777777" w:rsidR="00E70177" w:rsidRPr="00EA4E24" w:rsidRDefault="00E70177" w:rsidP="00D64FE7">
                  <w:pPr>
                    <w:rPr>
                      <w:rFonts w:ascii="Arial" w:hAnsi="Arial" w:cs="Arial"/>
                      <w:sz w:val="16"/>
                      <w:szCs w:val="16"/>
                    </w:rPr>
                  </w:pPr>
                  <w:r w:rsidRPr="00EA4E24">
                    <w:rPr>
                      <w:rFonts w:ascii="Arial" w:hAnsi="Arial" w:cs="Arial"/>
                      <w:sz w:val="16"/>
                      <w:szCs w:val="16"/>
                    </w:rPr>
                    <w:t>II</w:t>
                  </w:r>
                </w:p>
              </w:tc>
              <w:tc>
                <w:tcPr>
                  <w:tcW w:w="1595" w:type="dxa"/>
                </w:tcPr>
                <w:p w14:paraId="5BD6903F" w14:textId="77777777" w:rsidR="00E70177" w:rsidRPr="00EA4E24" w:rsidRDefault="00E70177" w:rsidP="00D64FE7">
                  <w:pPr>
                    <w:jc w:val="center"/>
                    <w:rPr>
                      <w:rFonts w:ascii="Arial" w:hAnsi="Arial" w:cs="Arial"/>
                      <w:sz w:val="16"/>
                      <w:szCs w:val="16"/>
                    </w:rPr>
                  </w:pPr>
                  <w:r w:rsidRPr="00EA4E24">
                    <w:rPr>
                      <w:rFonts w:ascii="Arial" w:hAnsi="Arial" w:cs="Arial"/>
                      <w:sz w:val="16"/>
                      <w:szCs w:val="16"/>
                    </w:rPr>
                    <w:sym w:font="Symbol" w:char="F044"/>
                  </w:r>
                  <w:r w:rsidRPr="00EA4E24">
                    <w:rPr>
                      <w:rFonts w:ascii="Arial" w:hAnsi="Arial" w:cs="Arial"/>
                      <w:sz w:val="16"/>
                      <w:szCs w:val="16"/>
                    </w:rPr>
                    <w:t>Z</w:t>
                  </w:r>
                  <w:r w:rsidRPr="00EA4E24">
                    <w:rPr>
                      <w:rFonts w:ascii="Arial" w:hAnsi="Arial" w:cs="Arial"/>
                      <w:sz w:val="16"/>
                      <w:szCs w:val="16"/>
                      <w:vertAlign w:val="subscript"/>
                    </w:rPr>
                    <w:t>L2-4</w:t>
                  </w:r>
                </w:p>
              </w:tc>
              <w:tc>
                <w:tcPr>
                  <w:tcW w:w="2735" w:type="dxa"/>
                </w:tcPr>
                <w:p w14:paraId="51689F12" w14:textId="77777777" w:rsidR="00E70177" w:rsidRPr="00EA4E24" w:rsidRDefault="00E70177" w:rsidP="00D64FE7">
                  <w:pPr>
                    <w:jc w:val="center"/>
                    <w:rPr>
                      <w:rFonts w:ascii="Arial" w:hAnsi="Arial" w:cs="Arial"/>
                      <w:sz w:val="16"/>
                      <w:szCs w:val="16"/>
                    </w:rPr>
                  </w:pPr>
                  <w:r w:rsidRPr="00EA4E24">
                    <w:rPr>
                      <w:rFonts w:ascii="Arial" w:hAnsi="Arial" w:cs="Arial"/>
                      <w:sz w:val="16"/>
                      <w:szCs w:val="16"/>
                    </w:rPr>
                    <w:sym w:font="Symbol" w:char="F044"/>
                  </w:r>
                  <w:r w:rsidRPr="00EA4E24">
                    <w:rPr>
                      <w:rFonts w:ascii="Arial" w:hAnsi="Arial" w:cs="Arial"/>
                      <w:sz w:val="16"/>
                      <w:szCs w:val="16"/>
                    </w:rPr>
                    <w:t>Z</w:t>
                  </w:r>
                  <w:r w:rsidRPr="00EA4E24">
                    <w:rPr>
                      <w:rFonts w:ascii="Arial" w:hAnsi="Arial" w:cs="Arial"/>
                      <w:sz w:val="16"/>
                      <w:szCs w:val="16"/>
                      <w:vertAlign w:val="subscript"/>
                    </w:rPr>
                    <w:t>L2-4</w:t>
                  </w:r>
                  <w:r w:rsidRPr="00EA4E24">
                    <w:rPr>
                      <w:rFonts w:ascii="Arial" w:hAnsi="Arial" w:cs="Arial"/>
                      <w:sz w:val="16"/>
                      <w:szCs w:val="16"/>
                    </w:rPr>
                    <w:t>&gt;</w:t>
                  </w:r>
                  <w:r w:rsidRPr="00EA4E24">
                    <w:rPr>
                      <w:rFonts w:ascii="Arial" w:hAnsi="Arial" w:cs="Arial"/>
                      <w:sz w:val="16"/>
                      <w:szCs w:val="16"/>
                    </w:rPr>
                    <w:sym w:font="Symbol" w:char="F044"/>
                  </w:r>
                  <w:r w:rsidRPr="00EA4E24">
                    <w:rPr>
                      <w:rFonts w:ascii="Arial" w:hAnsi="Arial" w:cs="Arial"/>
                      <w:sz w:val="16"/>
                      <w:szCs w:val="16"/>
                    </w:rPr>
                    <w:t>MH</w:t>
                  </w:r>
                  <w:r w:rsidRPr="00EA4E24">
                    <w:rPr>
                      <w:rFonts w:ascii="Arial" w:hAnsi="Arial" w:cs="Arial"/>
                      <w:sz w:val="16"/>
                      <w:szCs w:val="16"/>
                      <w:vertAlign w:val="subscript"/>
                    </w:rPr>
                    <w:t>1</w:t>
                  </w:r>
                </w:p>
              </w:tc>
              <w:tc>
                <w:tcPr>
                  <w:tcW w:w="3073" w:type="dxa"/>
                </w:tcPr>
                <w:p w14:paraId="35AB5BBE" w14:textId="77777777" w:rsidR="00E70177" w:rsidRPr="00EA4E24" w:rsidRDefault="00E70177" w:rsidP="00D64FE7">
                  <w:pPr>
                    <w:jc w:val="center"/>
                    <w:rPr>
                      <w:rFonts w:ascii="Arial" w:hAnsi="Arial" w:cs="Arial"/>
                      <w:sz w:val="16"/>
                      <w:szCs w:val="16"/>
                    </w:rPr>
                  </w:pPr>
                  <w:r w:rsidRPr="00EA4E24">
                    <w:rPr>
                      <w:rFonts w:ascii="Arial" w:hAnsi="Arial" w:cs="Arial"/>
                      <w:sz w:val="16"/>
                      <w:szCs w:val="16"/>
                    </w:rPr>
                    <w:sym w:font="Symbol" w:char="F044"/>
                  </w:r>
                  <w:r w:rsidRPr="00EA4E24">
                    <w:rPr>
                      <w:rFonts w:ascii="Arial" w:hAnsi="Arial" w:cs="Arial"/>
                      <w:sz w:val="16"/>
                      <w:szCs w:val="16"/>
                    </w:rPr>
                    <w:t>Z</w:t>
                  </w:r>
                  <w:r w:rsidRPr="00EA4E24">
                    <w:rPr>
                      <w:rFonts w:ascii="Arial" w:hAnsi="Arial" w:cs="Arial"/>
                      <w:sz w:val="16"/>
                      <w:szCs w:val="16"/>
                      <w:vertAlign w:val="subscript"/>
                    </w:rPr>
                    <w:t>L2-4</w:t>
                  </w:r>
                  <w:r w:rsidRPr="00EA4E24">
                    <w:rPr>
                      <w:rFonts w:ascii="Arial" w:hAnsi="Arial" w:cs="Arial"/>
                      <w:sz w:val="16"/>
                      <w:szCs w:val="16"/>
                    </w:rPr>
                    <w:t>&lt;</w:t>
                  </w:r>
                  <w:r w:rsidRPr="00EA4E24">
                    <w:rPr>
                      <w:rFonts w:ascii="Arial" w:hAnsi="Arial" w:cs="Arial"/>
                      <w:sz w:val="16"/>
                      <w:szCs w:val="16"/>
                    </w:rPr>
                    <w:sym w:font="Symbol" w:char="F044"/>
                  </w:r>
                  <w:r w:rsidRPr="00EA4E24">
                    <w:rPr>
                      <w:rFonts w:ascii="Arial" w:hAnsi="Arial" w:cs="Arial"/>
                      <w:sz w:val="16"/>
                      <w:szCs w:val="16"/>
                    </w:rPr>
                    <w:t>MH</w:t>
                  </w:r>
                  <w:r w:rsidRPr="00EA4E24">
                    <w:rPr>
                      <w:rFonts w:ascii="Arial" w:hAnsi="Arial" w:cs="Arial"/>
                      <w:sz w:val="16"/>
                      <w:szCs w:val="16"/>
                      <w:vertAlign w:val="subscript"/>
                    </w:rPr>
                    <w:t>1</w:t>
                  </w:r>
                </w:p>
              </w:tc>
            </w:tr>
            <w:tr w:rsidR="00E70177" w14:paraId="77D17233" w14:textId="77777777" w:rsidTr="00D64FE7">
              <w:trPr>
                <w:cantSplit/>
                <w:jc w:val="center"/>
              </w:trPr>
              <w:tc>
                <w:tcPr>
                  <w:tcW w:w="875" w:type="dxa"/>
                  <w:vMerge/>
                </w:tcPr>
                <w:p w14:paraId="24B1BCFF" w14:textId="77777777" w:rsidR="00E70177" w:rsidRPr="00EA4E24" w:rsidRDefault="00E70177" w:rsidP="00D64FE7">
                  <w:pPr>
                    <w:rPr>
                      <w:rFonts w:ascii="Arial" w:hAnsi="Arial" w:cs="Arial"/>
                      <w:sz w:val="16"/>
                      <w:szCs w:val="16"/>
                    </w:rPr>
                  </w:pPr>
                </w:p>
              </w:tc>
              <w:tc>
                <w:tcPr>
                  <w:tcW w:w="1595" w:type="dxa"/>
                </w:tcPr>
                <w:p w14:paraId="51AC41F3" w14:textId="77777777" w:rsidR="00E70177" w:rsidRPr="00EA4E24" w:rsidRDefault="00E70177" w:rsidP="00D64FE7">
                  <w:pPr>
                    <w:jc w:val="center"/>
                    <w:rPr>
                      <w:rFonts w:ascii="Arial" w:hAnsi="Arial" w:cs="Arial"/>
                      <w:sz w:val="16"/>
                      <w:szCs w:val="16"/>
                    </w:rPr>
                  </w:pPr>
                </w:p>
              </w:tc>
              <w:tc>
                <w:tcPr>
                  <w:tcW w:w="2735" w:type="dxa"/>
                </w:tcPr>
                <w:p w14:paraId="586AF3C6" w14:textId="77777777" w:rsidR="00E70177" w:rsidRPr="00EA4E24" w:rsidRDefault="00E70177" w:rsidP="00D64FE7">
                  <w:pPr>
                    <w:jc w:val="center"/>
                    <w:rPr>
                      <w:rFonts w:ascii="Arial" w:hAnsi="Arial" w:cs="Arial"/>
                      <w:sz w:val="16"/>
                      <w:szCs w:val="16"/>
                    </w:rPr>
                  </w:pPr>
                  <w:r w:rsidRPr="00EA4E24">
                    <w:rPr>
                      <w:rFonts w:ascii="Arial" w:hAnsi="Arial" w:cs="Arial"/>
                      <w:sz w:val="16"/>
                      <w:szCs w:val="16"/>
                    </w:rPr>
                    <w:t>O</w:t>
                  </w:r>
                </w:p>
              </w:tc>
              <w:tc>
                <w:tcPr>
                  <w:tcW w:w="3073" w:type="dxa"/>
                </w:tcPr>
                <w:p w14:paraId="1A16CD5F" w14:textId="77777777" w:rsidR="00E70177" w:rsidRPr="00EA4E24" w:rsidRDefault="00E70177" w:rsidP="00D64FE7">
                  <w:pPr>
                    <w:jc w:val="center"/>
                    <w:rPr>
                      <w:rFonts w:ascii="Arial" w:hAnsi="Arial" w:cs="Arial"/>
                      <w:sz w:val="16"/>
                      <w:szCs w:val="16"/>
                    </w:rPr>
                  </w:pPr>
                  <w:r w:rsidRPr="00EA4E24">
                    <w:rPr>
                      <w:rFonts w:ascii="Arial" w:hAnsi="Arial" w:cs="Arial"/>
                      <w:sz w:val="16"/>
                      <w:szCs w:val="16"/>
                    </w:rPr>
                    <w:t>Y</w:t>
                  </w:r>
                </w:p>
              </w:tc>
            </w:tr>
            <w:tr w:rsidR="00E70177" w14:paraId="78B868EB" w14:textId="77777777" w:rsidTr="00D64FE7">
              <w:trPr>
                <w:cantSplit/>
                <w:jc w:val="center"/>
              </w:trPr>
              <w:tc>
                <w:tcPr>
                  <w:tcW w:w="875" w:type="dxa"/>
                  <w:vMerge/>
                </w:tcPr>
                <w:p w14:paraId="391713AD" w14:textId="77777777" w:rsidR="00E70177" w:rsidRPr="00EA4E24" w:rsidRDefault="00E70177" w:rsidP="00D64FE7">
                  <w:pPr>
                    <w:rPr>
                      <w:rFonts w:ascii="Arial" w:hAnsi="Arial" w:cs="Arial"/>
                      <w:sz w:val="16"/>
                      <w:szCs w:val="16"/>
                    </w:rPr>
                  </w:pPr>
                </w:p>
              </w:tc>
              <w:tc>
                <w:tcPr>
                  <w:tcW w:w="1595" w:type="dxa"/>
                </w:tcPr>
                <w:p w14:paraId="455AA525" w14:textId="77777777" w:rsidR="00E70177" w:rsidRPr="00EA4E24" w:rsidRDefault="00E70177" w:rsidP="00D64FE7">
                  <w:pPr>
                    <w:jc w:val="center"/>
                    <w:rPr>
                      <w:rFonts w:ascii="Arial" w:hAnsi="Arial" w:cs="Arial"/>
                      <w:sz w:val="16"/>
                      <w:szCs w:val="16"/>
                    </w:rPr>
                  </w:pPr>
                  <w:r w:rsidRPr="00EA4E24">
                    <w:rPr>
                      <w:rFonts w:ascii="Arial" w:hAnsi="Arial" w:cs="Arial"/>
                      <w:sz w:val="16"/>
                      <w:szCs w:val="16"/>
                    </w:rPr>
                    <w:sym w:font="Symbol" w:char="F044"/>
                  </w:r>
                  <w:r w:rsidRPr="00EA4E24">
                    <w:rPr>
                      <w:rFonts w:ascii="Arial" w:hAnsi="Arial" w:cs="Arial"/>
                      <w:sz w:val="16"/>
                      <w:szCs w:val="16"/>
                    </w:rPr>
                    <w:t>Z</w:t>
                  </w:r>
                  <w:r w:rsidRPr="00EA4E24">
                    <w:rPr>
                      <w:rFonts w:ascii="Arial" w:hAnsi="Arial" w:cs="Arial"/>
                      <w:sz w:val="16"/>
                      <w:szCs w:val="16"/>
                      <w:vertAlign w:val="subscript"/>
                    </w:rPr>
                    <w:t>L2-4</w:t>
                  </w:r>
                </w:p>
              </w:tc>
              <w:tc>
                <w:tcPr>
                  <w:tcW w:w="2735" w:type="dxa"/>
                </w:tcPr>
                <w:p w14:paraId="417E595A" w14:textId="77777777" w:rsidR="00E70177" w:rsidRPr="00C63C77" w:rsidRDefault="00E70177" w:rsidP="00D64FE7">
                  <w:pPr>
                    <w:jc w:val="center"/>
                    <w:rPr>
                      <w:rFonts w:ascii="Arial" w:hAnsi="Arial" w:cs="Arial"/>
                      <w:sz w:val="16"/>
                      <w:szCs w:val="16"/>
                    </w:rPr>
                  </w:pPr>
                  <w:r w:rsidRPr="00EA4E24">
                    <w:rPr>
                      <w:rFonts w:ascii="Arial" w:hAnsi="Arial" w:cs="Arial"/>
                      <w:sz w:val="16"/>
                      <w:szCs w:val="16"/>
                    </w:rPr>
                    <w:sym w:font="Symbol" w:char="F044"/>
                  </w:r>
                  <w:r w:rsidRPr="00C63C77">
                    <w:rPr>
                      <w:rFonts w:ascii="Arial" w:hAnsi="Arial" w:cs="Arial"/>
                      <w:sz w:val="16"/>
                      <w:szCs w:val="16"/>
                    </w:rPr>
                    <w:t>Z</w:t>
                  </w:r>
                  <w:r w:rsidRPr="00C63C77">
                    <w:rPr>
                      <w:rFonts w:ascii="Arial" w:hAnsi="Arial" w:cs="Arial"/>
                      <w:sz w:val="16"/>
                      <w:szCs w:val="16"/>
                      <w:vertAlign w:val="subscript"/>
                    </w:rPr>
                    <w:t>L2-4</w:t>
                  </w:r>
                  <w:r w:rsidRPr="00C63C77">
                    <w:rPr>
                      <w:rFonts w:ascii="Arial" w:hAnsi="Arial" w:cs="Arial"/>
                      <w:sz w:val="16"/>
                      <w:szCs w:val="16"/>
                    </w:rPr>
                    <w:t>&gt;</w:t>
                  </w:r>
                  <w:r w:rsidRPr="00EA4E24">
                    <w:rPr>
                      <w:rFonts w:ascii="Arial" w:hAnsi="Arial" w:cs="Arial"/>
                      <w:sz w:val="16"/>
                      <w:szCs w:val="16"/>
                    </w:rPr>
                    <w:sym w:font="Symbol" w:char="F044"/>
                  </w:r>
                  <w:r w:rsidRPr="00C63C77">
                    <w:rPr>
                      <w:rFonts w:ascii="Arial" w:hAnsi="Arial" w:cs="Arial"/>
                      <w:sz w:val="16"/>
                      <w:szCs w:val="16"/>
                    </w:rPr>
                    <w:t>MH</w:t>
                  </w:r>
                  <w:r w:rsidRPr="00C63C77">
                    <w:rPr>
                      <w:rFonts w:ascii="Arial" w:hAnsi="Arial" w:cs="Arial"/>
                      <w:sz w:val="16"/>
                      <w:szCs w:val="16"/>
                      <w:vertAlign w:val="subscript"/>
                    </w:rPr>
                    <w:t>2</w:t>
                  </w:r>
                </w:p>
              </w:tc>
              <w:tc>
                <w:tcPr>
                  <w:tcW w:w="3073" w:type="dxa"/>
                </w:tcPr>
                <w:p w14:paraId="2736B487" w14:textId="77777777" w:rsidR="00E70177" w:rsidRPr="00C63C77" w:rsidRDefault="00E70177" w:rsidP="00D64FE7">
                  <w:pPr>
                    <w:jc w:val="center"/>
                    <w:rPr>
                      <w:rFonts w:ascii="Arial" w:hAnsi="Arial" w:cs="Arial"/>
                      <w:sz w:val="16"/>
                      <w:szCs w:val="16"/>
                    </w:rPr>
                  </w:pPr>
                  <w:r w:rsidRPr="00EA4E24">
                    <w:rPr>
                      <w:rFonts w:ascii="Arial" w:hAnsi="Arial" w:cs="Arial"/>
                      <w:sz w:val="16"/>
                      <w:szCs w:val="16"/>
                    </w:rPr>
                    <w:sym w:font="Symbol" w:char="F044"/>
                  </w:r>
                  <w:r w:rsidRPr="00C63C77">
                    <w:rPr>
                      <w:rFonts w:ascii="Arial" w:hAnsi="Arial" w:cs="Arial"/>
                      <w:sz w:val="16"/>
                      <w:szCs w:val="16"/>
                    </w:rPr>
                    <w:t>Z</w:t>
                  </w:r>
                  <w:r w:rsidRPr="00C63C77">
                    <w:rPr>
                      <w:rFonts w:ascii="Arial" w:hAnsi="Arial" w:cs="Arial"/>
                      <w:sz w:val="16"/>
                      <w:szCs w:val="16"/>
                      <w:vertAlign w:val="subscript"/>
                    </w:rPr>
                    <w:t>L2-4</w:t>
                  </w:r>
                  <w:r w:rsidRPr="00C63C77">
                    <w:rPr>
                      <w:rFonts w:ascii="Arial" w:hAnsi="Arial" w:cs="Arial"/>
                      <w:sz w:val="16"/>
                      <w:szCs w:val="16"/>
                    </w:rPr>
                    <w:t>&lt;</w:t>
                  </w:r>
                  <w:r w:rsidRPr="00EA4E24">
                    <w:rPr>
                      <w:rFonts w:ascii="Arial" w:hAnsi="Arial" w:cs="Arial"/>
                      <w:sz w:val="16"/>
                      <w:szCs w:val="16"/>
                    </w:rPr>
                    <w:sym w:font="Symbol" w:char="F044"/>
                  </w:r>
                  <w:r w:rsidRPr="00C63C77">
                    <w:rPr>
                      <w:rFonts w:ascii="Arial" w:hAnsi="Arial" w:cs="Arial"/>
                      <w:sz w:val="16"/>
                      <w:szCs w:val="16"/>
                    </w:rPr>
                    <w:t>MH</w:t>
                  </w:r>
                  <w:r w:rsidRPr="00C63C77">
                    <w:rPr>
                      <w:rFonts w:ascii="Arial" w:hAnsi="Arial" w:cs="Arial"/>
                      <w:sz w:val="16"/>
                      <w:szCs w:val="16"/>
                      <w:vertAlign w:val="subscript"/>
                    </w:rPr>
                    <w:t>2</w:t>
                  </w:r>
                </w:p>
              </w:tc>
            </w:tr>
            <w:tr w:rsidR="00E70177" w14:paraId="6ABC7B5C" w14:textId="77777777" w:rsidTr="00D64FE7">
              <w:trPr>
                <w:cantSplit/>
                <w:jc w:val="center"/>
              </w:trPr>
              <w:tc>
                <w:tcPr>
                  <w:tcW w:w="875" w:type="dxa"/>
                  <w:vMerge/>
                </w:tcPr>
                <w:p w14:paraId="559E0352" w14:textId="77777777" w:rsidR="00E70177" w:rsidRPr="00C63C77" w:rsidRDefault="00E70177" w:rsidP="00D64FE7">
                  <w:pPr>
                    <w:rPr>
                      <w:rFonts w:ascii="Arial" w:hAnsi="Arial" w:cs="Arial"/>
                      <w:sz w:val="16"/>
                      <w:szCs w:val="16"/>
                    </w:rPr>
                  </w:pPr>
                </w:p>
              </w:tc>
              <w:tc>
                <w:tcPr>
                  <w:tcW w:w="1595" w:type="dxa"/>
                </w:tcPr>
                <w:p w14:paraId="29F235AF" w14:textId="77777777" w:rsidR="00E70177" w:rsidRPr="00C63C77" w:rsidRDefault="00E70177" w:rsidP="00D64FE7">
                  <w:pPr>
                    <w:jc w:val="center"/>
                    <w:rPr>
                      <w:rFonts w:ascii="Arial" w:hAnsi="Arial" w:cs="Arial"/>
                      <w:sz w:val="16"/>
                      <w:szCs w:val="16"/>
                    </w:rPr>
                  </w:pPr>
                </w:p>
              </w:tc>
              <w:tc>
                <w:tcPr>
                  <w:tcW w:w="2735" w:type="dxa"/>
                </w:tcPr>
                <w:p w14:paraId="4C024CB2" w14:textId="77777777" w:rsidR="00E70177" w:rsidRPr="00EA4E24" w:rsidRDefault="00E70177" w:rsidP="00D64FE7">
                  <w:pPr>
                    <w:jc w:val="center"/>
                    <w:rPr>
                      <w:rFonts w:ascii="Arial" w:hAnsi="Arial" w:cs="Arial"/>
                      <w:sz w:val="16"/>
                      <w:szCs w:val="16"/>
                    </w:rPr>
                  </w:pPr>
                  <w:r w:rsidRPr="00EA4E24">
                    <w:rPr>
                      <w:rFonts w:ascii="Arial" w:hAnsi="Arial" w:cs="Arial"/>
                      <w:sz w:val="16"/>
                      <w:szCs w:val="16"/>
                    </w:rPr>
                    <w:t>O</w:t>
                  </w:r>
                </w:p>
              </w:tc>
              <w:tc>
                <w:tcPr>
                  <w:tcW w:w="3073" w:type="dxa"/>
                </w:tcPr>
                <w:p w14:paraId="0F452581" w14:textId="77777777" w:rsidR="00E70177" w:rsidRPr="00EA4E24" w:rsidRDefault="00E70177" w:rsidP="00D64FE7">
                  <w:pPr>
                    <w:jc w:val="center"/>
                    <w:rPr>
                      <w:rFonts w:ascii="Arial" w:hAnsi="Arial" w:cs="Arial"/>
                      <w:sz w:val="16"/>
                      <w:szCs w:val="16"/>
                    </w:rPr>
                  </w:pPr>
                  <w:r w:rsidRPr="00EA4E24">
                    <w:rPr>
                      <w:rFonts w:ascii="Arial" w:hAnsi="Arial" w:cs="Arial"/>
                      <w:sz w:val="16"/>
                      <w:szCs w:val="16"/>
                    </w:rPr>
                    <w:t>Y</w:t>
                  </w:r>
                </w:p>
              </w:tc>
            </w:tr>
          </w:tbl>
          <w:p w14:paraId="778B149E" w14:textId="77777777" w:rsidR="006D32AF" w:rsidRDefault="006D32AF" w:rsidP="006D32AF">
            <w:pPr>
              <w:rPr>
                <w:rFonts w:ascii="Arial" w:hAnsi="Arial" w:cs="Arial"/>
                <w:sz w:val="16"/>
                <w:szCs w:val="16"/>
              </w:rPr>
            </w:pPr>
          </w:p>
          <w:p w14:paraId="2CD08F66" w14:textId="77777777" w:rsidR="006D32AF" w:rsidRPr="006D32AF" w:rsidRDefault="006D32AF" w:rsidP="006D32AF">
            <w:pPr>
              <w:rPr>
                <w:rFonts w:ascii="Arial" w:hAnsi="Arial" w:cs="Arial"/>
                <w:sz w:val="16"/>
                <w:szCs w:val="16"/>
              </w:rPr>
            </w:pPr>
            <w:r w:rsidRPr="006D32AF">
              <w:rPr>
                <w:rFonts w:ascii="Arial" w:hAnsi="Arial" w:cs="Arial"/>
                <w:sz w:val="16"/>
                <w:szCs w:val="16"/>
              </w:rPr>
              <w:sym w:font="Symbol" w:char="F044"/>
            </w:r>
            <w:r w:rsidRPr="006D32AF">
              <w:rPr>
                <w:rFonts w:ascii="Arial" w:hAnsi="Arial" w:cs="Arial"/>
                <w:sz w:val="16"/>
                <w:szCs w:val="16"/>
              </w:rPr>
              <w:t>MH</w:t>
            </w:r>
            <w:r w:rsidRPr="006D32AF">
              <w:rPr>
                <w:rFonts w:ascii="Arial" w:hAnsi="Arial" w:cs="Arial"/>
                <w:sz w:val="16"/>
                <w:szCs w:val="16"/>
                <w:vertAlign w:val="subscript"/>
              </w:rPr>
              <w:t>1</w:t>
            </w:r>
            <w:r w:rsidRPr="006D32AF">
              <w:rPr>
                <w:rFonts w:ascii="Arial" w:hAnsi="Arial" w:cs="Arial"/>
                <w:sz w:val="16"/>
                <w:szCs w:val="16"/>
              </w:rPr>
              <w:t>: Descenso máximo permitido en zona de vegetación hidromorfa para la fase I, según Tabla 23</w:t>
            </w:r>
          </w:p>
          <w:p w14:paraId="64A556CC" w14:textId="17F72124" w:rsidR="000C7D70" w:rsidRPr="00886DD2" w:rsidRDefault="006D32AF" w:rsidP="00886DD2">
            <w:pPr>
              <w:tabs>
                <w:tab w:val="left" w:pos="5103"/>
              </w:tabs>
              <w:rPr>
                <w:rFonts w:ascii="Arial" w:hAnsi="Arial" w:cs="Arial"/>
                <w:sz w:val="16"/>
                <w:szCs w:val="16"/>
              </w:rPr>
            </w:pPr>
            <w:r w:rsidRPr="006D32AF">
              <w:rPr>
                <w:rFonts w:ascii="Arial" w:hAnsi="Arial" w:cs="Arial"/>
                <w:sz w:val="16"/>
                <w:szCs w:val="16"/>
              </w:rPr>
              <w:sym w:font="Symbol" w:char="F044"/>
            </w:r>
            <w:r w:rsidRPr="006D32AF">
              <w:rPr>
                <w:rFonts w:ascii="Arial" w:hAnsi="Arial" w:cs="Arial"/>
                <w:sz w:val="16"/>
                <w:szCs w:val="16"/>
              </w:rPr>
              <w:t>MH</w:t>
            </w:r>
            <w:r w:rsidRPr="006D32AF">
              <w:rPr>
                <w:rFonts w:ascii="Arial" w:hAnsi="Arial" w:cs="Arial"/>
                <w:sz w:val="16"/>
                <w:szCs w:val="16"/>
                <w:vertAlign w:val="subscript"/>
              </w:rPr>
              <w:t>2</w:t>
            </w:r>
            <w:r w:rsidRPr="006D32AF">
              <w:rPr>
                <w:rFonts w:ascii="Arial" w:hAnsi="Arial" w:cs="Arial"/>
                <w:sz w:val="16"/>
                <w:szCs w:val="16"/>
              </w:rPr>
              <w:t xml:space="preserve">: Descenso máximo permitido en zona de vegetación hidromorfa </w:t>
            </w:r>
            <w:r w:rsidR="00886DD2">
              <w:rPr>
                <w:rFonts w:ascii="Arial" w:hAnsi="Arial" w:cs="Arial"/>
                <w:sz w:val="16"/>
                <w:szCs w:val="16"/>
              </w:rPr>
              <w:t>para la fase II, según Tabla 23</w:t>
            </w:r>
          </w:p>
        </w:tc>
      </w:tr>
      <w:tr w:rsidR="000C7D70" w:rsidRPr="0025129B" w14:paraId="3A4ABE87" w14:textId="77777777" w:rsidTr="000C7D70">
        <w:trPr>
          <w:trHeight w:val="400"/>
        </w:trPr>
        <w:tc>
          <w:tcPr>
            <w:tcW w:w="5000" w:type="pct"/>
            <w:gridSpan w:val="2"/>
            <w:tcBorders>
              <w:bottom w:val="single" w:sz="4" w:space="0" w:color="auto"/>
            </w:tcBorders>
          </w:tcPr>
          <w:p w14:paraId="00E708D7" w14:textId="52976F61" w:rsidR="000C7D70" w:rsidRPr="001F7591" w:rsidRDefault="000C7D70" w:rsidP="000C7D70">
            <w:r w:rsidRPr="0025129B">
              <w:rPr>
                <w:b/>
              </w:rPr>
              <w:lastRenderedPageBreak/>
              <w:t xml:space="preserve">Tipo de exigencia según lo indicado en RCA: </w:t>
            </w:r>
            <w:r w:rsidR="00AD249D" w:rsidRPr="00AD249D">
              <w:rPr>
                <w:b/>
                <w:bCs/>
                <w:lang w:eastAsia="es-CL"/>
              </w:rPr>
              <w:t>08_Plan de contingencias</w:t>
            </w:r>
          </w:p>
        </w:tc>
      </w:tr>
      <w:tr w:rsidR="000C7D70" w:rsidRPr="0025129B" w14:paraId="31B288BF" w14:textId="77777777" w:rsidTr="000C7D70">
        <w:trPr>
          <w:trHeight w:val="400"/>
        </w:trPr>
        <w:tc>
          <w:tcPr>
            <w:tcW w:w="5000" w:type="pct"/>
            <w:gridSpan w:val="2"/>
            <w:tcBorders>
              <w:bottom w:val="single" w:sz="4" w:space="0" w:color="auto"/>
            </w:tcBorders>
          </w:tcPr>
          <w:p w14:paraId="5B5607CC" w14:textId="77777777" w:rsidR="00921988" w:rsidRPr="00921988" w:rsidRDefault="000C7D70" w:rsidP="0092198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r w:rsidR="00921988" w:rsidRPr="00921988">
              <w:rPr>
                <w:rFonts w:eastAsia="Times New Roman"/>
                <w:b/>
                <w:color w:val="000000"/>
                <w:lang w:eastAsia="es-CL"/>
              </w:rPr>
              <w:t xml:space="preserve">RCA N°226/2006 </w:t>
            </w:r>
          </w:p>
          <w:p w14:paraId="72A8B3D4" w14:textId="77777777" w:rsidR="00921988" w:rsidRPr="00921988" w:rsidRDefault="00921988" w:rsidP="00921988">
            <w:pPr>
              <w:rPr>
                <w:rFonts w:eastAsia="Times New Roman"/>
                <w:i/>
                <w:color w:val="000000"/>
                <w:lang w:eastAsia="es-CL"/>
              </w:rPr>
            </w:pPr>
            <w:r w:rsidRPr="00921988">
              <w:rPr>
                <w:rFonts w:eastAsia="Times New Roman"/>
                <w:i/>
                <w:color w:val="000000"/>
                <w:lang w:eastAsia="es-CL"/>
              </w:rPr>
              <w:t>Considerando 11 Plan de Contingencia</w:t>
            </w:r>
          </w:p>
          <w:p w14:paraId="4D07BC08" w14:textId="77777777" w:rsidR="00921988" w:rsidRPr="00921988" w:rsidRDefault="00921988" w:rsidP="00921988">
            <w:pPr>
              <w:rPr>
                <w:rFonts w:eastAsia="Times New Roman"/>
                <w:i/>
                <w:color w:val="000000"/>
                <w:lang w:eastAsia="es-CL"/>
              </w:rPr>
            </w:pPr>
            <w:r w:rsidRPr="00921988">
              <w:rPr>
                <w:rFonts w:eastAsia="Times New Roman"/>
                <w:i/>
                <w:color w:val="000000"/>
                <w:lang w:eastAsia="es-CL"/>
              </w:rPr>
              <w:t xml:space="preserve">11.4 Sistema Vegetación Borde Este </w:t>
            </w:r>
          </w:p>
          <w:p w14:paraId="3CC56E07" w14:textId="77777777" w:rsidR="00921988" w:rsidRPr="00921988" w:rsidRDefault="00921988" w:rsidP="00921988">
            <w:pPr>
              <w:rPr>
                <w:rFonts w:eastAsia="Times New Roman"/>
                <w:i/>
                <w:color w:val="000000"/>
                <w:lang w:eastAsia="es-CL"/>
              </w:rPr>
            </w:pPr>
            <w:r w:rsidRPr="00921988">
              <w:rPr>
                <w:rFonts w:eastAsia="Times New Roman"/>
                <w:i/>
                <w:color w:val="000000"/>
                <w:lang w:eastAsia="es-CL"/>
              </w:rPr>
              <w:t>a) Objetos de protección. El PC para este sistema define dos objetos de protección</w:t>
            </w:r>
          </w:p>
          <w:p w14:paraId="7D1AC454" w14:textId="77777777" w:rsidR="00921988" w:rsidRDefault="00921988" w:rsidP="00921988">
            <w:pPr>
              <w:rPr>
                <w:rFonts w:eastAsia="Times New Roman"/>
                <w:i/>
                <w:color w:val="000000"/>
                <w:lang w:eastAsia="es-CL"/>
              </w:rPr>
            </w:pPr>
            <w:r w:rsidRPr="00921988">
              <w:rPr>
                <w:rFonts w:eastAsia="Times New Roman"/>
                <w:i/>
                <w:color w:val="000000"/>
                <w:lang w:eastAsia="es-CL"/>
              </w:rPr>
              <w:t>a.1) Vegetación hidromorfa. Ubicada en el límite occidental del sistema y está compuesta por especies que viven donde el sustrato presenta altos contenidos de humedad.</w:t>
            </w:r>
          </w:p>
          <w:p w14:paraId="06EAB6CA" w14:textId="77777777" w:rsidR="00921988" w:rsidRPr="00921988" w:rsidRDefault="00921988" w:rsidP="00921988">
            <w:pPr>
              <w:rPr>
                <w:rFonts w:eastAsia="Times New Roman"/>
                <w:i/>
                <w:color w:val="000000"/>
                <w:lang w:eastAsia="es-CL"/>
              </w:rPr>
            </w:pPr>
            <w:r w:rsidRPr="00921988">
              <w:rPr>
                <w:rFonts w:eastAsia="Times New Roman"/>
                <w:i/>
                <w:color w:val="000000"/>
                <w:lang w:eastAsia="es-CL"/>
              </w:rPr>
              <w:t>11.4.1 Indicadores de estado y valores de activación […] Los pozos que forman parte de los perfiles de monitoreo se encuentran divididos en tres zonas:</w:t>
            </w:r>
          </w:p>
          <w:p w14:paraId="12AA7E0E" w14:textId="757328FD" w:rsidR="000C7D70" w:rsidRPr="0025129B" w:rsidRDefault="00921988" w:rsidP="002769B2">
            <w:pPr>
              <w:pStyle w:val="Prrafodelista"/>
              <w:numPr>
                <w:ilvl w:val="0"/>
                <w:numId w:val="2"/>
              </w:numPr>
              <w:rPr>
                <w:b/>
              </w:rPr>
            </w:pPr>
            <w:r w:rsidRPr="00921988">
              <w:rPr>
                <w:rFonts w:eastAsia="Times New Roman"/>
                <w:i/>
                <w:color w:val="000000"/>
                <w:lang w:eastAsia="es-CL"/>
              </w:rPr>
              <w:t>Zona de vegetación hidromorfa. Corresponde a los pozos más occidentales de cada perfil y se emplazan justo aguas arriba de las zonas con vegetación hidromorfa. Las mediciones en estos pozos verificarán que el descenso del acuífero no sea mayor al valor aceptado para estas especies. Los pozos emplazados en esta zona son: L7-3, L2-4 y L3-5.</w:t>
            </w:r>
          </w:p>
        </w:tc>
      </w:tr>
      <w:tr w:rsidR="000C7D70" w:rsidRPr="0025129B" w14:paraId="6CA5C042" w14:textId="77777777" w:rsidTr="000C7D70">
        <w:trPr>
          <w:trHeight w:val="337"/>
        </w:trPr>
        <w:tc>
          <w:tcPr>
            <w:tcW w:w="5000" w:type="pct"/>
            <w:gridSpan w:val="2"/>
          </w:tcPr>
          <w:p w14:paraId="2934E0EE" w14:textId="77777777" w:rsidR="000C7D70" w:rsidRPr="0025129B" w:rsidRDefault="000C7D70" w:rsidP="000C7D70">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0C7D70" w:rsidRPr="0025129B" w14:paraId="24DE0772" w14:textId="77777777" w:rsidTr="000C7D70">
        <w:trPr>
          <w:trHeight w:val="627"/>
        </w:trPr>
        <w:tc>
          <w:tcPr>
            <w:tcW w:w="5000" w:type="pct"/>
            <w:gridSpan w:val="2"/>
          </w:tcPr>
          <w:p w14:paraId="781130BE" w14:textId="5DB3DC25" w:rsidR="000C7D70" w:rsidRPr="001C7A36" w:rsidRDefault="000C1BA3" w:rsidP="000C7D70">
            <w:pPr>
              <w:jc w:val="left"/>
              <w:rPr>
                <w:u w:val="single"/>
              </w:rPr>
            </w:pPr>
            <w:r w:rsidRPr="001C7A36">
              <w:rPr>
                <w:u w:val="single"/>
              </w:rPr>
              <w:t>Pozo L2-4</w:t>
            </w:r>
            <w:r w:rsidR="00921988" w:rsidRPr="001C7A36">
              <w:rPr>
                <w:u w:val="single"/>
              </w:rPr>
              <w:t xml:space="preserve"> Coordenadas 7.414.612 N- 591.842 E</w:t>
            </w:r>
          </w:p>
          <w:p w14:paraId="59100C8D" w14:textId="7D93FB6F" w:rsidR="00921988" w:rsidRDefault="00921988" w:rsidP="000C7D70">
            <w:pPr>
              <w:jc w:val="left"/>
            </w:pPr>
            <w:r>
              <w:t>S</w:t>
            </w:r>
            <w:r w:rsidR="000C1BA3">
              <w:t xml:space="preserve">e visitó el pozo de monitoreo L2-4 el cual se encuentra asociado a la vegetación hidromorfa del plan de contingencia de la RCA </w:t>
            </w:r>
            <w:r w:rsidR="004E039C">
              <w:t>226/2006.</w:t>
            </w:r>
          </w:p>
          <w:p w14:paraId="1243C381" w14:textId="4382E243" w:rsidR="00921988" w:rsidRDefault="00921988" w:rsidP="000C7D70">
            <w:pPr>
              <w:jc w:val="left"/>
            </w:pPr>
            <w:r>
              <w:t>En este sector se realizó una medición de nivel de la napa</w:t>
            </w:r>
            <w:r w:rsidR="00AD249D">
              <w:t xml:space="preserve"> por parte del equipo de fiscalización y por parte del titular arrojando el siguiente resultado:</w:t>
            </w:r>
          </w:p>
          <w:p w14:paraId="0E216E8E" w14:textId="77777777" w:rsidR="00921988" w:rsidRDefault="00921988" w:rsidP="000C7D70">
            <w:pPr>
              <w:jc w:val="left"/>
            </w:pPr>
          </w:p>
          <w:tbl>
            <w:tblPr>
              <w:tblStyle w:val="Tablaconcuadrcula"/>
              <w:tblW w:w="0" w:type="auto"/>
              <w:jc w:val="center"/>
              <w:tblLook w:val="04A0" w:firstRow="1" w:lastRow="0" w:firstColumn="1" w:lastColumn="0" w:noHBand="0" w:noVBand="1"/>
            </w:tblPr>
            <w:tblGrid>
              <w:gridCol w:w="743"/>
              <w:gridCol w:w="1843"/>
              <w:gridCol w:w="1417"/>
              <w:gridCol w:w="1698"/>
            </w:tblGrid>
            <w:tr w:rsidR="00AD249D" w14:paraId="4E72C6D4" w14:textId="1B6FD4D5" w:rsidTr="00470989">
              <w:trPr>
                <w:jc w:val="center"/>
              </w:trPr>
              <w:tc>
                <w:tcPr>
                  <w:tcW w:w="743" w:type="dxa"/>
                </w:tcPr>
                <w:p w14:paraId="025E169B" w14:textId="486A92A1" w:rsidR="00AD249D" w:rsidRDefault="00AD249D" w:rsidP="000C7D70">
                  <w:pPr>
                    <w:jc w:val="left"/>
                  </w:pPr>
                  <w:r>
                    <w:t>POZO</w:t>
                  </w:r>
                </w:p>
              </w:tc>
              <w:tc>
                <w:tcPr>
                  <w:tcW w:w="1843" w:type="dxa"/>
                </w:tcPr>
                <w:p w14:paraId="1167F583" w14:textId="57E4148A" w:rsidR="00AD249D" w:rsidRDefault="00AD249D" w:rsidP="000C7D70">
                  <w:pPr>
                    <w:jc w:val="left"/>
                  </w:pPr>
                  <w:r>
                    <w:t>Nivel Cota Napa</w:t>
                  </w:r>
                </w:p>
                <w:p w14:paraId="6E95DEAB" w14:textId="1AD586DE" w:rsidR="00AD249D" w:rsidRDefault="00AD249D" w:rsidP="000C7D70">
                  <w:pPr>
                    <w:jc w:val="left"/>
                  </w:pPr>
                  <w:r>
                    <w:t>Mayo – 07 (m.s.n.m)</w:t>
                  </w:r>
                </w:p>
              </w:tc>
              <w:tc>
                <w:tcPr>
                  <w:tcW w:w="1417" w:type="dxa"/>
                </w:tcPr>
                <w:p w14:paraId="068C4654" w14:textId="1C601D61" w:rsidR="00AD249D" w:rsidRDefault="00AD249D" w:rsidP="000C7D70">
                  <w:pPr>
                    <w:jc w:val="left"/>
                  </w:pPr>
                  <w:r>
                    <w:t>Nivel cota registrado en Terreno (m)</w:t>
                  </w:r>
                </w:p>
              </w:tc>
              <w:tc>
                <w:tcPr>
                  <w:tcW w:w="1698" w:type="dxa"/>
                </w:tcPr>
                <w:p w14:paraId="2C44C1A7" w14:textId="0BA916C5" w:rsidR="00AD249D" w:rsidRDefault="00AD249D" w:rsidP="000C7D70">
                  <w:pPr>
                    <w:jc w:val="left"/>
                  </w:pPr>
                  <w:r>
                    <w:t>Nivel cota registrado en Terreno (m.s.n.m)</w:t>
                  </w:r>
                </w:p>
              </w:tc>
            </w:tr>
            <w:tr w:rsidR="00AD249D" w14:paraId="432A4A20" w14:textId="4886F84C" w:rsidTr="00470989">
              <w:trPr>
                <w:jc w:val="center"/>
              </w:trPr>
              <w:tc>
                <w:tcPr>
                  <w:tcW w:w="743" w:type="dxa"/>
                </w:tcPr>
                <w:p w14:paraId="24428357" w14:textId="46CFB55F" w:rsidR="00AD249D" w:rsidRDefault="00AD249D" w:rsidP="000C7D70">
                  <w:pPr>
                    <w:jc w:val="left"/>
                  </w:pPr>
                  <w:r>
                    <w:t>L2-4</w:t>
                  </w:r>
                </w:p>
              </w:tc>
              <w:tc>
                <w:tcPr>
                  <w:tcW w:w="1843" w:type="dxa"/>
                </w:tcPr>
                <w:p w14:paraId="26B56FA8" w14:textId="54209DBA" w:rsidR="00AD249D" w:rsidRDefault="00AD249D" w:rsidP="000C7D70">
                  <w:pPr>
                    <w:jc w:val="left"/>
                  </w:pPr>
                  <w:r>
                    <w:t>2302.61</w:t>
                  </w:r>
                </w:p>
              </w:tc>
              <w:tc>
                <w:tcPr>
                  <w:tcW w:w="1417" w:type="dxa"/>
                </w:tcPr>
                <w:p w14:paraId="19894BB6" w14:textId="2E53D8BF" w:rsidR="00AD249D" w:rsidRDefault="00AD249D" w:rsidP="000C7D70">
                  <w:pPr>
                    <w:jc w:val="left"/>
                  </w:pPr>
                  <w:r>
                    <w:t>1.46</w:t>
                  </w:r>
                </w:p>
              </w:tc>
              <w:tc>
                <w:tcPr>
                  <w:tcW w:w="1698" w:type="dxa"/>
                </w:tcPr>
                <w:p w14:paraId="7CF05F1C" w14:textId="61AEEE4D" w:rsidR="00AD249D" w:rsidRPr="00E047C1" w:rsidRDefault="00AD249D" w:rsidP="000C7D70">
                  <w:pPr>
                    <w:jc w:val="left"/>
                    <w:rPr>
                      <w:b/>
                    </w:rPr>
                  </w:pPr>
                  <w:r w:rsidRPr="00E047C1">
                    <w:rPr>
                      <w:b/>
                    </w:rPr>
                    <w:t>2301.15</w:t>
                  </w:r>
                </w:p>
              </w:tc>
            </w:tr>
          </w:tbl>
          <w:p w14:paraId="5D954962" w14:textId="77777777" w:rsidR="0085005C" w:rsidRDefault="0085005C" w:rsidP="00290B4B"/>
          <w:p w14:paraId="6B7C62CF" w14:textId="38414413" w:rsidR="00290B4B" w:rsidRDefault="0085005C" w:rsidP="00290B4B">
            <w:r>
              <w:t xml:space="preserve">De acuerdo a la actividad de fiscalización realizada en Octubre de 2013, se realizó una medición de nivel del Pozo L2-4 </w:t>
            </w:r>
            <w:r w:rsidR="007473CD">
              <w:t>registrándose</w:t>
            </w:r>
            <w:r>
              <w:t xml:space="preserve"> un valor de </w:t>
            </w:r>
            <w:r w:rsidRPr="0085005C">
              <w:t>2.301,08 msnm</w:t>
            </w:r>
            <w:r w:rsidR="004E039C">
              <w:t>.</w:t>
            </w:r>
            <w:r>
              <w:t xml:space="preserve"> </w:t>
            </w:r>
          </w:p>
          <w:p w14:paraId="1EE9B282" w14:textId="77777777" w:rsidR="0085005C" w:rsidRDefault="0085005C" w:rsidP="00290B4B"/>
          <w:p w14:paraId="07436123" w14:textId="4AB04777" w:rsidR="00290B4B" w:rsidRDefault="00290B4B" w:rsidP="00290B4B">
            <w:r w:rsidRPr="003C14F9">
              <w:t xml:space="preserve">De acuerdo a los valores </w:t>
            </w:r>
            <w:r>
              <w:t>medidos en terreno</w:t>
            </w:r>
            <w:r w:rsidR="0085005C">
              <w:t>, tanto en Octubre de 2013 y en marzo de 2014,</w:t>
            </w:r>
            <w:r w:rsidRPr="003C14F9">
              <w:t xml:space="preserve"> debi</w:t>
            </w:r>
            <w:r>
              <w:t>ó activarse l</w:t>
            </w:r>
            <w:r w:rsidRPr="003C14F9">
              <w:t xml:space="preserve">a fase I </w:t>
            </w:r>
            <w:r>
              <w:t xml:space="preserve">y Fase II </w:t>
            </w:r>
            <w:r w:rsidRPr="003C14F9">
              <w:t>del Plan de Contingencia.</w:t>
            </w:r>
            <w:r>
              <w:t xml:space="preserve"> No obstante en el numeral 3 “estado del Plan de Contingencias” del Informe N° XIII del PSAH,</w:t>
            </w:r>
            <w:r w:rsidR="004E039C">
              <w:t xml:space="preserve"> presentado con fecha 17 de febrero de 2014, a través de la plataforma 844</w:t>
            </w:r>
            <w:r>
              <w:t xml:space="preserve"> el titular indica que desde el inicio de las operaciones del PSAH (Mayo 2007), todos los niveles de agua en los puntos de control del Plan de Contingencias han permanecido sobre los umbrales de la fase I. </w:t>
            </w:r>
            <w:r w:rsidR="00DD75BD">
              <w:t xml:space="preserve"> Lo anterior no es posible de corroborar, puesto que los informes presentados con anterioridad a esta fecha, que podrían analizarse para efectos comparativos, no son </w:t>
            </w:r>
            <w:r w:rsidR="004E039C">
              <w:t>explí</w:t>
            </w:r>
            <w:r w:rsidR="0085005C">
              <w:t>cito</w:t>
            </w:r>
            <w:r w:rsidR="00DD75BD">
              <w:t>s</w:t>
            </w:r>
            <w:r w:rsidR="0085005C">
              <w:t xml:space="preserve">, solo presentan </w:t>
            </w:r>
            <w:r w:rsidR="007473CD">
              <w:t>gráficos</w:t>
            </w:r>
            <w:r w:rsidR="00DD75BD">
              <w:t>.</w:t>
            </w:r>
          </w:p>
          <w:p w14:paraId="432D1170" w14:textId="77777777" w:rsidR="0085005C" w:rsidRDefault="0085005C" w:rsidP="00290B4B"/>
          <w:p w14:paraId="1308AF4A" w14:textId="49566140" w:rsidR="00290B4B" w:rsidRDefault="00DD75BD" w:rsidP="00290B4B">
            <w:pPr>
              <w:rPr>
                <w:i/>
              </w:rPr>
            </w:pPr>
            <w:r>
              <w:t>En efecto, al revisar la información aportada por la DGA, contenida en el Oficio Ordinario N°619/2013</w:t>
            </w:r>
            <w:r w:rsidR="0085005C">
              <w:t xml:space="preserve">, </w:t>
            </w:r>
            <w:r>
              <w:t>dicho órgano</w:t>
            </w:r>
            <w:r w:rsidR="00290B4B">
              <w:t xml:space="preserve"> se pronunció en relación al Informe N° 11, indicando </w:t>
            </w:r>
            <w:r w:rsidR="007473CD">
              <w:t>que:</w:t>
            </w:r>
            <w:r w:rsidR="00290B4B">
              <w:t xml:space="preserve"> “</w:t>
            </w:r>
            <w:r w:rsidR="00290B4B" w:rsidRPr="00602C20">
              <w:rPr>
                <w:i/>
              </w:rPr>
              <w:t>(…)”3 En el numeral 3, "Estado del Pla</w:t>
            </w:r>
            <w:r w:rsidR="00290B4B">
              <w:rPr>
                <w:i/>
              </w:rPr>
              <w:t>n de Contingencias", (Informe N°</w:t>
            </w:r>
            <w:r w:rsidR="00290B4B" w:rsidRPr="00602C20">
              <w:rPr>
                <w:i/>
              </w:rPr>
              <w:t>11) el Titular indica que,</w:t>
            </w:r>
            <w:r w:rsidR="00290B4B">
              <w:rPr>
                <w:i/>
              </w:rPr>
              <w:t xml:space="preserve"> </w:t>
            </w:r>
            <w:r w:rsidR="00290B4B" w:rsidRPr="00602C20">
              <w:rPr>
                <w:i/>
              </w:rPr>
              <w:t xml:space="preserve">desde el inicio de la operación del PSAH (Mayo 2007), todos los niveles de agua en </w:t>
            </w:r>
            <w:r w:rsidR="00290B4B">
              <w:rPr>
                <w:i/>
              </w:rPr>
              <w:t xml:space="preserve">los puntos </w:t>
            </w:r>
            <w:r w:rsidR="00290B4B" w:rsidRPr="00602C20">
              <w:rPr>
                <w:i/>
              </w:rPr>
              <w:t xml:space="preserve">de control del Plan de Contingencias han permanecido sobre los umbrales de la Fase </w:t>
            </w:r>
            <w:r w:rsidR="00290B4B">
              <w:rPr>
                <w:i/>
              </w:rPr>
              <w:t xml:space="preserve">I. Sin </w:t>
            </w:r>
            <w:r w:rsidR="00290B4B" w:rsidRPr="00602C20">
              <w:rPr>
                <w:i/>
              </w:rPr>
              <w:t xml:space="preserve">perjuicio de las observaciones contenidas en el punto 2 de este documento, y </w:t>
            </w:r>
            <w:r w:rsidR="00290B4B">
              <w:rPr>
                <w:i/>
              </w:rPr>
              <w:t xml:space="preserve">aún si se </w:t>
            </w:r>
            <w:r w:rsidR="00290B4B" w:rsidRPr="00602C20">
              <w:rPr>
                <w:i/>
              </w:rPr>
              <w:t xml:space="preserve">asumieran correctos los umbrales presentados por el Titular en esta etapa, se </w:t>
            </w:r>
            <w:r w:rsidR="00290B4B">
              <w:rPr>
                <w:i/>
              </w:rPr>
              <w:t xml:space="preserve">hace presente </w:t>
            </w:r>
            <w:r w:rsidR="00290B4B" w:rsidRPr="00602C20">
              <w:rPr>
                <w:i/>
              </w:rPr>
              <w:t xml:space="preserve">que lo adjuntado en formato de gráficos (figuras de niveles observados) no permite </w:t>
            </w:r>
            <w:r w:rsidR="00290B4B">
              <w:rPr>
                <w:i/>
              </w:rPr>
              <w:t xml:space="preserve">dar </w:t>
            </w:r>
            <w:r w:rsidR="00290B4B" w:rsidRPr="00602C20">
              <w:rPr>
                <w:i/>
              </w:rPr>
              <w:t xml:space="preserve">cuenta en forma adecuada del grado de cumplimiento ambiental en análisis, dado que </w:t>
            </w:r>
            <w:r w:rsidR="00290B4B">
              <w:rPr>
                <w:i/>
              </w:rPr>
              <w:t xml:space="preserve">los </w:t>
            </w:r>
            <w:r w:rsidR="00290B4B" w:rsidRPr="00602C20">
              <w:rPr>
                <w:i/>
              </w:rPr>
              <w:t xml:space="preserve">órdenes de magnitud de los valores de activación (precisión centimétrica) no pueden </w:t>
            </w:r>
            <w:r w:rsidR="00290B4B">
              <w:rPr>
                <w:i/>
              </w:rPr>
              <w:t xml:space="preserve">ser </w:t>
            </w:r>
            <w:r w:rsidR="00290B4B" w:rsidRPr="00602C20">
              <w:rPr>
                <w:i/>
              </w:rPr>
              <w:t>pesquisados apropiadamente con la mera inspección visual. Por ello, toda la i</w:t>
            </w:r>
            <w:r w:rsidR="00290B4B">
              <w:rPr>
                <w:i/>
              </w:rPr>
              <w:t xml:space="preserve">nformación </w:t>
            </w:r>
            <w:r w:rsidR="00290B4B" w:rsidRPr="00602C20">
              <w:rPr>
                <w:i/>
              </w:rPr>
              <w:t>histórica, actualizada y acumulada</w:t>
            </w:r>
            <w:r w:rsidR="00290B4B">
              <w:rPr>
                <w:i/>
              </w:rPr>
              <w:t xml:space="preserve">, deberá entregarse en Tablas de Datos Excel para facilitar </w:t>
            </w:r>
            <w:r w:rsidR="00290B4B" w:rsidRPr="00602C20">
              <w:rPr>
                <w:i/>
              </w:rPr>
              <w:t xml:space="preserve">la tarea de fiscalización ambiental. No obstante lo anterior, cabe destacar que la </w:t>
            </w:r>
            <w:r w:rsidR="00290B4B">
              <w:rPr>
                <w:i/>
              </w:rPr>
              <w:t xml:space="preserve">simple </w:t>
            </w:r>
            <w:r w:rsidR="00290B4B" w:rsidRPr="00602C20">
              <w:rPr>
                <w:i/>
              </w:rPr>
              <w:t xml:space="preserve">revisión de la escala de las gráficas incorporadas en el </w:t>
            </w:r>
            <w:r w:rsidR="00290B4B">
              <w:rPr>
                <w:i/>
              </w:rPr>
              <w:t>Informe N°</w:t>
            </w:r>
            <w:r w:rsidR="00290B4B" w:rsidRPr="00602C20">
              <w:rPr>
                <w:i/>
              </w:rPr>
              <w:t xml:space="preserve">11, con </w:t>
            </w:r>
            <w:r w:rsidR="00290B4B">
              <w:rPr>
                <w:i/>
              </w:rPr>
              <w:t xml:space="preserve">todas las </w:t>
            </w:r>
            <w:r w:rsidR="00290B4B" w:rsidRPr="00602C20">
              <w:rPr>
                <w:i/>
              </w:rPr>
              <w:t xml:space="preserve">limitaciones que ello implica, permitiría establecer </w:t>
            </w:r>
            <w:r w:rsidR="00290B4B" w:rsidRPr="00602C20">
              <w:rPr>
                <w:i/>
              </w:rPr>
              <w:lastRenderedPageBreak/>
              <w:t xml:space="preserve">inicialmente que se ha activado la Fase </w:t>
            </w:r>
            <w:r w:rsidR="00290B4B">
              <w:rPr>
                <w:i/>
              </w:rPr>
              <w:t>I del PC para los pozos L1-4, L1</w:t>
            </w:r>
            <w:r w:rsidR="00290B4B" w:rsidRPr="00602C20">
              <w:rPr>
                <w:i/>
              </w:rPr>
              <w:t>-5, L1-G4 (Sistema Soncor) y L4</w:t>
            </w:r>
            <w:r w:rsidR="00290B4B">
              <w:rPr>
                <w:i/>
              </w:rPr>
              <w:t xml:space="preserve">-12 (Sistema Aguas de Quelana), </w:t>
            </w:r>
            <w:r w:rsidR="00290B4B" w:rsidRPr="00602C20">
              <w:rPr>
                <w:i/>
              </w:rPr>
              <w:t xml:space="preserve">lo que contradiría lo expresado por el Titular y presumiblemente podría traducirse en </w:t>
            </w:r>
            <w:r w:rsidR="00290B4B">
              <w:rPr>
                <w:i/>
              </w:rPr>
              <w:t xml:space="preserve">un </w:t>
            </w:r>
            <w:r w:rsidR="00290B4B" w:rsidRPr="00602C20">
              <w:rPr>
                <w:i/>
              </w:rPr>
              <w:t xml:space="preserve">incumplimiento de la RCA. De igual forma, y sólo con el </w:t>
            </w:r>
            <w:r w:rsidR="00290B4B">
              <w:rPr>
                <w:i/>
              </w:rPr>
              <w:t>ánimo de indicar la importancia d</w:t>
            </w:r>
            <w:r w:rsidR="00290B4B" w:rsidRPr="00602C20">
              <w:rPr>
                <w:i/>
              </w:rPr>
              <w:t xml:space="preserve">e </w:t>
            </w:r>
            <w:r w:rsidR="00290B4B">
              <w:rPr>
                <w:i/>
              </w:rPr>
              <w:t xml:space="preserve">la </w:t>
            </w:r>
            <w:r w:rsidR="00290B4B" w:rsidRPr="00602C20">
              <w:rPr>
                <w:i/>
              </w:rPr>
              <w:t xml:space="preserve">solicitud de cambio en el formato de entrega de los datos, unido a </w:t>
            </w:r>
            <w:r w:rsidR="00290B4B">
              <w:rPr>
                <w:i/>
              </w:rPr>
              <w:t xml:space="preserve">la relevancia de respaldar la </w:t>
            </w:r>
            <w:r w:rsidR="00290B4B" w:rsidRPr="00602C20">
              <w:rPr>
                <w:i/>
              </w:rPr>
              <w:t xml:space="preserve">actualización del denominado "valor de activación por actualización de registro", se </w:t>
            </w:r>
            <w:r w:rsidR="00290B4B">
              <w:rPr>
                <w:i/>
              </w:rPr>
              <w:t xml:space="preserve">informa </w:t>
            </w:r>
            <w:r w:rsidR="00290B4B" w:rsidRPr="00602C20">
              <w:rPr>
                <w:i/>
              </w:rPr>
              <w:t>que, de la inspecc</w:t>
            </w:r>
            <w:r w:rsidR="00290B4B">
              <w:rPr>
                <w:i/>
              </w:rPr>
              <w:t>ión visual de los gráficos de L1</w:t>
            </w:r>
            <w:r w:rsidR="00290B4B" w:rsidRPr="00602C20">
              <w:rPr>
                <w:i/>
              </w:rPr>
              <w:t xml:space="preserve">-5 y L1-G4, por ejemplo, existen </w:t>
            </w:r>
            <w:r w:rsidR="00290B4B">
              <w:rPr>
                <w:i/>
              </w:rPr>
              <w:t xml:space="preserve">múltiples </w:t>
            </w:r>
            <w:r w:rsidR="00290B4B" w:rsidRPr="00602C20">
              <w:rPr>
                <w:i/>
              </w:rPr>
              <w:t xml:space="preserve">activaciones de la Fase I si no se consideran las actualizaciones por extensión de datos </w:t>
            </w:r>
            <w:r w:rsidR="00290B4B">
              <w:rPr>
                <w:i/>
              </w:rPr>
              <w:t xml:space="preserve">desde </w:t>
            </w:r>
            <w:r w:rsidR="00290B4B" w:rsidRPr="00602C20">
              <w:rPr>
                <w:i/>
              </w:rPr>
              <w:t xml:space="preserve">el año 2007. Se solicita al SEA II Región exigir al Titular aclarar y completar con </w:t>
            </w:r>
            <w:r w:rsidR="00290B4B">
              <w:rPr>
                <w:i/>
              </w:rPr>
              <w:t xml:space="preserve">urgencia los </w:t>
            </w:r>
            <w:r w:rsidR="00290B4B" w:rsidRPr="00602C20">
              <w:rPr>
                <w:i/>
              </w:rPr>
              <w:t>Informes en los términos indicados.</w:t>
            </w:r>
            <w:r w:rsidR="00290B4B">
              <w:rPr>
                <w:i/>
              </w:rPr>
              <w:t>”</w:t>
            </w:r>
          </w:p>
          <w:p w14:paraId="11DDBE0D" w14:textId="77777777" w:rsidR="00DD75BD" w:rsidRDefault="00DD75BD" w:rsidP="00290B4B">
            <w:pPr>
              <w:rPr>
                <w:i/>
              </w:rPr>
            </w:pPr>
          </w:p>
          <w:p w14:paraId="02D0BE7C" w14:textId="2EF7553E" w:rsidR="00DD75BD" w:rsidRPr="00DD75BD" w:rsidRDefault="00DD75BD" w:rsidP="00290B4B">
            <w:r w:rsidRPr="00DD75BD">
              <w:t xml:space="preserve">En consecuencia, si bien el informe de seguimiento N° 11 fue presentado con anterioridad a la entrada en vigencia de la SMA, pudo haber servido como referencia para determinar los niveles de los umbrales, situación que no es posible, por lo indicado anteriormente. </w:t>
            </w:r>
          </w:p>
          <w:p w14:paraId="194DAC77" w14:textId="77777777" w:rsidR="00290B4B" w:rsidRDefault="00290B4B" w:rsidP="000C7D70">
            <w:pPr>
              <w:jc w:val="left"/>
              <w:rPr>
                <w:u w:val="single"/>
              </w:rPr>
            </w:pPr>
          </w:p>
          <w:p w14:paraId="18B1D5ED" w14:textId="5F2DB916" w:rsidR="00AD249D" w:rsidRPr="00374818" w:rsidRDefault="00374818" w:rsidP="000C7D70">
            <w:pPr>
              <w:jc w:val="left"/>
              <w:rPr>
                <w:u w:val="single"/>
              </w:rPr>
            </w:pPr>
            <w:r w:rsidRPr="00374818">
              <w:rPr>
                <w:u w:val="single"/>
              </w:rPr>
              <w:t>Del análisis de los seguimientos ambientales se tiene que:</w:t>
            </w:r>
          </w:p>
          <w:p w14:paraId="199F8ACD" w14:textId="36028DE4" w:rsidR="00786749" w:rsidRDefault="00786749" w:rsidP="00786749">
            <w:pPr>
              <w:pStyle w:val="Prrafodelista"/>
              <w:ind w:left="0"/>
              <w:rPr>
                <w:i/>
                <w:iCs/>
              </w:rPr>
            </w:pPr>
            <w:r>
              <w:t>En el informe Plan de seguimiento ambiental Hidrogeológico (PSAH) N°XIII, el titular indica como valores de activación para el Pozo L2-4 los niveles 2302,33 msnm para la fase I y 2303,28 msnm para la fase II. Cabe destacar que estos valores fueron presentados como parte de las modificaciones de umbrales, señalados en el Informe</w:t>
            </w:r>
            <w:r>
              <w:rPr>
                <w:i/>
                <w:iCs/>
              </w:rPr>
              <w:t xml:space="preserve"> </w:t>
            </w:r>
            <w:r>
              <w:t>N° V del PSAH (Tabla 4-6). En dicho informe se indica</w:t>
            </w:r>
            <w:r>
              <w:rPr>
                <w:i/>
                <w:iCs/>
              </w:rPr>
              <w:t>: “Cambio de cotas y coordenadas. El levantamiento topográfico entregó nuevas coordenadas para la ubicación de los puntos de monitoreo y nuevas cotas para el nivel del agua subterránea. En efecto, la cota del agua subterránea en alguno de los puntos varío en más de un metro”.</w:t>
            </w:r>
          </w:p>
          <w:p w14:paraId="1B0A241F" w14:textId="77777777" w:rsidR="00786749" w:rsidRDefault="00786749" w:rsidP="00786749">
            <w:pPr>
              <w:pStyle w:val="Prrafodelista"/>
              <w:ind w:left="0"/>
              <w:rPr>
                <w:i/>
                <w:iCs/>
              </w:rPr>
            </w:pPr>
          </w:p>
          <w:p w14:paraId="34284B18" w14:textId="7F763F3F" w:rsidR="00886DD2" w:rsidRDefault="00886DD2" w:rsidP="00886DD2">
            <w:pPr>
              <w:rPr>
                <w:u w:val="single"/>
              </w:rPr>
            </w:pPr>
            <w:r w:rsidRPr="00DA63FC">
              <w:rPr>
                <w:u w:val="single"/>
              </w:rPr>
              <w:t>Del análisis de los documentos entregado</w:t>
            </w:r>
            <w:r w:rsidR="00182E62">
              <w:rPr>
                <w:u w:val="single"/>
              </w:rPr>
              <w:t>s</w:t>
            </w:r>
            <w:r w:rsidRPr="00DA63FC">
              <w:rPr>
                <w:u w:val="single"/>
              </w:rPr>
              <w:t xml:space="preserve"> por el titular, durante la fiscalización, se tiene que:</w:t>
            </w:r>
          </w:p>
          <w:p w14:paraId="392F703E" w14:textId="04AFFCB2" w:rsidR="00886DD2" w:rsidRDefault="00886DD2" w:rsidP="00374818">
            <w:r>
              <w:t xml:space="preserve">El titular hace entrega de correo </w:t>
            </w:r>
            <w:r w:rsidR="0099169F">
              <w:t>electrónico</w:t>
            </w:r>
            <w:r>
              <w:t xml:space="preserve"> del señor Jaime Ramirez Ordóñez, Jefe de Operaciones RHyMA Gerencia Hidrogeología Salar (SQM), </w:t>
            </w:r>
            <w:r w:rsidR="00D32C72">
              <w:t xml:space="preserve">(Anexo 8) </w:t>
            </w:r>
            <w:r>
              <w:t>en el cual se adjuntan los siguientes datos</w:t>
            </w:r>
            <w:r w:rsidR="00261404">
              <w:t>:</w:t>
            </w:r>
          </w:p>
          <w:p w14:paraId="530EF780" w14:textId="4404A6E6" w:rsidR="00886DD2" w:rsidRDefault="00886DD2" w:rsidP="00374818">
            <w:r>
              <w:t>Pozómetro marca solinst 60</w:t>
            </w:r>
            <w:r w:rsidR="00D4793C">
              <w:t xml:space="preserve"> mts.</w:t>
            </w:r>
          </w:p>
          <w:p w14:paraId="31DBBF4A" w14:textId="77777777" w:rsidR="00D4793C" w:rsidRDefault="00D4793C" w:rsidP="00374818"/>
          <w:tbl>
            <w:tblPr>
              <w:tblStyle w:val="Tablaconcuadrcula"/>
              <w:tblW w:w="0" w:type="auto"/>
              <w:jc w:val="center"/>
              <w:tblLook w:val="04A0" w:firstRow="1" w:lastRow="0" w:firstColumn="1" w:lastColumn="0" w:noHBand="0" w:noVBand="1"/>
            </w:tblPr>
            <w:tblGrid>
              <w:gridCol w:w="988"/>
              <w:gridCol w:w="1602"/>
              <w:gridCol w:w="1183"/>
              <w:gridCol w:w="1418"/>
              <w:gridCol w:w="1417"/>
              <w:gridCol w:w="1751"/>
            </w:tblGrid>
            <w:tr w:rsidR="00D4793C" w14:paraId="5C925298" w14:textId="77777777" w:rsidTr="00261404">
              <w:trPr>
                <w:jc w:val="center"/>
              </w:trPr>
              <w:tc>
                <w:tcPr>
                  <w:tcW w:w="988" w:type="dxa"/>
                  <w:vMerge w:val="restart"/>
                  <w:vAlign w:val="center"/>
                </w:tcPr>
                <w:p w14:paraId="2DFB14DE" w14:textId="564638E5" w:rsidR="00D4793C" w:rsidRDefault="00D4793C" w:rsidP="00D4793C">
                  <w:pPr>
                    <w:jc w:val="center"/>
                  </w:pPr>
                  <w:r>
                    <w:t>Nombre</w:t>
                  </w:r>
                </w:p>
              </w:tc>
              <w:tc>
                <w:tcPr>
                  <w:tcW w:w="1602" w:type="dxa"/>
                  <w:vMerge w:val="restart"/>
                </w:tcPr>
                <w:p w14:paraId="145C475E" w14:textId="623E6E10" w:rsidR="00D4793C" w:rsidRDefault="00D4793C" w:rsidP="00D4793C">
                  <w:pPr>
                    <w:jc w:val="center"/>
                  </w:pPr>
                  <w:r>
                    <w:t>Fecha</w:t>
                  </w:r>
                </w:p>
              </w:tc>
              <w:tc>
                <w:tcPr>
                  <w:tcW w:w="1183" w:type="dxa"/>
                  <w:vMerge w:val="restart"/>
                </w:tcPr>
                <w:p w14:paraId="332A95E6" w14:textId="101159D9" w:rsidR="00D4793C" w:rsidRDefault="00D4793C" w:rsidP="00D4793C">
                  <w:pPr>
                    <w:jc w:val="center"/>
                  </w:pPr>
                  <w:r>
                    <w:t>Hora</w:t>
                  </w:r>
                </w:p>
              </w:tc>
              <w:tc>
                <w:tcPr>
                  <w:tcW w:w="1418" w:type="dxa"/>
                </w:tcPr>
                <w:p w14:paraId="03C56D9A" w14:textId="61CC0F74" w:rsidR="00D4793C" w:rsidRDefault="00D4793C" w:rsidP="00D4793C">
                  <w:pPr>
                    <w:jc w:val="center"/>
                  </w:pPr>
                  <w:r>
                    <w:t>Nivel Bajo PTA referencia</w:t>
                  </w:r>
                </w:p>
              </w:tc>
              <w:tc>
                <w:tcPr>
                  <w:tcW w:w="1417" w:type="dxa"/>
                </w:tcPr>
                <w:p w14:paraId="480A66A4" w14:textId="6C79C35C" w:rsidR="00D4793C" w:rsidRDefault="00D4793C" w:rsidP="00D4793C">
                  <w:pPr>
                    <w:jc w:val="center"/>
                  </w:pPr>
                  <w:r>
                    <w:t>Nivel Bajo superficie</w:t>
                  </w:r>
                </w:p>
              </w:tc>
              <w:tc>
                <w:tcPr>
                  <w:tcW w:w="1751" w:type="dxa"/>
                </w:tcPr>
                <w:p w14:paraId="5210762C" w14:textId="76A3C135" w:rsidR="00D4793C" w:rsidRDefault="00D4793C" w:rsidP="00D4793C">
                  <w:pPr>
                    <w:jc w:val="center"/>
                  </w:pPr>
                  <w:r>
                    <w:t>Elevación Salmuera</w:t>
                  </w:r>
                </w:p>
              </w:tc>
            </w:tr>
            <w:tr w:rsidR="00D4793C" w14:paraId="2656D4DF" w14:textId="77777777" w:rsidTr="00261404">
              <w:trPr>
                <w:jc w:val="center"/>
              </w:trPr>
              <w:tc>
                <w:tcPr>
                  <w:tcW w:w="988" w:type="dxa"/>
                  <w:vMerge/>
                </w:tcPr>
                <w:p w14:paraId="74777E89" w14:textId="56B21071" w:rsidR="00D4793C" w:rsidRDefault="00D4793C" w:rsidP="00374818"/>
              </w:tc>
              <w:tc>
                <w:tcPr>
                  <w:tcW w:w="1602" w:type="dxa"/>
                  <w:vMerge/>
                </w:tcPr>
                <w:p w14:paraId="273E4E80" w14:textId="77777777" w:rsidR="00D4793C" w:rsidRDefault="00D4793C" w:rsidP="00374818"/>
              </w:tc>
              <w:tc>
                <w:tcPr>
                  <w:tcW w:w="1183" w:type="dxa"/>
                  <w:vMerge/>
                </w:tcPr>
                <w:p w14:paraId="1C563A3A" w14:textId="77777777" w:rsidR="00D4793C" w:rsidRDefault="00D4793C" w:rsidP="00374818"/>
              </w:tc>
              <w:tc>
                <w:tcPr>
                  <w:tcW w:w="1418" w:type="dxa"/>
                </w:tcPr>
                <w:p w14:paraId="33047F9D" w14:textId="41853061" w:rsidR="00D4793C" w:rsidRDefault="00D4793C" w:rsidP="00D4793C">
                  <w:pPr>
                    <w:jc w:val="center"/>
                  </w:pPr>
                  <w:r>
                    <w:t>Metros</w:t>
                  </w:r>
                </w:p>
              </w:tc>
              <w:tc>
                <w:tcPr>
                  <w:tcW w:w="1417" w:type="dxa"/>
                </w:tcPr>
                <w:p w14:paraId="4EA07AE2" w14:textId="17843CCC" w:rsidR="00D4793C" w:rsidRDefault="00D4793C" w:rsidP="00D4793C">
                  <w:pPr>
                    <w:jc w:val="center"/>
                  </w:pPr>
                  <w:r>
                    <w:t>Metros</w:t>
                  </w:r>
                </w:p>
              </w:tc>
              <w:tc>
                <w:tcPr>
                  <w:tcW w:w="1751" w:type="dxa"/>
                </w:tcPr>
                <w:p w14:paraId="7D970990" w14:textId="3CC45DEE" w:rsidR="00D4793C" w:rsidRDefault="00D4793C" w:rsidP="00D4793C">
                  <w:pPr>
                    <w:jc w:val="center"/>
                  </w:pPr>
                  <w:r>
                    <w:t>metros</w:t>
                  </w:r>
                </w:p>
              </w:tc>
            </w:tr>
            <w:tr w:rsidR="00D4793C" w14:paraId="7F78A027" w14:textId="77777777" w:rsidTr="00261404">
              <w:trPr>
                <w:jc w:val="center"/>
              </w:trPr>
              <w:tc>
                <w:tcPr>
                  <w:tcW w:w="988" w:type="dxa"/>
                </w:tcPr>
                <w:p w14:paraId="6C3136B7" w14:textId="76493EAC" w:rsidR="00D4793C" w:rsidRDefault="00D4793C" w:rsidP="00374818">
                  <w:r>
                    <w:t>L3-15</w:t>
                  </w:r>
                </w:p>
              </w:tc>
              <w:tc>
                <w:tcPr>
                  <w:tcW w:w="1602" w:type="dxa"/>
                </w:tcPr>
                <w:p w14:paraId="370D042A" w14:textId="7BBEAEE4" w:rsidR="00D4793C" w:rsidRDefault="00261404" w:rsidP="00374818">
                  <w:r>
                    <w:t>13 Mayo 2007</w:t>
                  </w:r>
                </w:p>
              </w:tc>
              <w:tc>
                <w:tcPr>
                  <w:tcW w:w="1183" w:type="dxa"/>
                </w:tcPr>
                <w:p w14:paraId="09659880" w14:textId="009DF250" w:rsidR="00D4793C" w:rsidRDefault="00261404" w:rsidP="00261404">
                  <w:pPr>
                    <w:jc w:val="center"/>
                  </w:pPr>
                  <w:r>
                    <w:t>9:32</w:t>
                  </w:r>
                </w:p>
              </w:tc>
              <w:tc>
                <w:tcPr>
                  <w:tcW w:w="1418" w:type="dxa"/>
                </w:tcPr>
                <w:p w14:paraId="199826CB" w14:textId="1E441943" w:rsidR="00D4793C" w:rsidRDefault="00261404" w:rsidP="00261404">
                  <w:pPr>
                    <w:jc w:val="center"/>
                  </w:pPr>
                  <w:r>
                    <w:t>3,862</w:t>
                  </w:r>
                </w:p>
              </w:tc>
              <w:tc>
                <w:tcPr>
                  <w:tcW w:w="1417" w:type="dxa"/>
                </w:tcPr>
                <w:p w14:paraId="7D14E760" w14:textId="4F107D19" w:rsidR="00D4793C" w:rsidRDefault="00261404" w:rsidP="00261404">
                  <w:pPr>
                    <w:jc w:val="center"/>
                  </w:pPr>
                  <w:r>
                    <w:t>2,917</w:t>
                  </w:r>
                </w:p>
              </w:tc>
              <w:tc>
                <w:tcPr>
                  <w:tcW w:w="1751" w:type="dxa"/>
                </w:tcPr>
                <w:p w14:paraId="25FD3F78" w14:textId="6FB932A5" w:rsidR="00D4793C" w:rsidRDefault="00261404" w:rsidP="00261404">
                  <w:pPr>
                    <w:jc w:val="center"/>
                  </w:pPr>
                  <w:r>
                    <w:t>2315,313</w:t>
                  </w:r>
                </w:p>
              </w:tc>
            </w:tr>
            <w:tr w:rsidR="00D4793C" w14:paraId="0E6AB481" w14:textId="77777777" w:rsidTr="00261404">
              <w:trPr>
                <w:jc w:val="center"/>
              </w:trPr>
              <w:tc>
                <w:tcPr>
                  <w:tcW w:w="988" w:type="dxa"/>
                </w:tcPr>
                <w:p w14:paraId="51A4F5E6" w14:textId="1FB7D0D9" w:rsidR="00D4793C" w:rsidRDefault="00D4793C" w:rsidP="00374818">
                  <w:r>
                    <w:t>L3-5</w:t>
                  </w:r>
                </w:p>
              </w:tc>
              <w:tc>
                <w:tcPr>
                  <w:tcW w:w="1602" w:type="dxa"/>
                </w:tcPr>
                <w:p w14:paraId="407A4A74" w14:textId="4837863E" w:rsidR="00D4793C" w:rsidRDefault="00261404" w:rsidP="00374818">
                  <w:r>
                    <w:t>10 Mayo 2007</w:t>
                  </w:r>
                </w:p>
              </w:tc>
              <w:tc>
                <w:tcPr>
                  <w:tcW w:w="1183" w:type="dxa"/>
                </w:tcPr>
                <w:p w14:paraId="2E870C13" w14:textId="4665A793" w:rsidR="00D4793C" w:rsidRDefault="00261404" w:rsidP="00261404">
                  <w:pPr>
                    <w:jc w:val="center"/>
                  </w:pPr>
                  <w:r>
                    <w:t>8:50</w:t>
                  </w:r>
                </w:p>
              </w:tc>
              <w:tc>
                <w:tcPr>
                  <w:tcW w:w="1418" w:type="dxa"/>
                </w:tcPr>
                <w:p w14:paraId="0DE6F6C5" w14:textId="70361D8F" w:rsidR="00D4793C" w:rsidRDefault="00261404" w:rsidP="00261404">
                  <w:pPr>
                    <w:jc w:val="center"/>
                  </w:pPr>
                  <w:r>
                    <w:t>0,858</w:t>
                  </w:r>
                </w:p>
              </w:tc>
              <w:tc>
                <w:tcPr>
                  <w:tcW w:w="1417" w:type="dxa"/>
                </w:tcPr>
                <w:p w14:paraId="70958A14" w14:textId="4EFBDDB7" w:rsidR="00D4793C" w:rsidRDefault="00261404" w:rsidP="00261404">
                  <w:pPr>
                    <w:jc w:val="center"/>
                  </w:pPr>
                  <w:r>
                    <w:t>-0,027</w:t>
                  </w:r>
                </w:p>
              </w:tc>
              <w:tc>
                <w:tcPr>
                  <w:tcW w:w="1751" w:type="dxa"/>
                </w:tcPr>
                <w:p w14:paraId="33DF090B" w14:textId="4963F675" w:rsidR="00D4793C" w:rsidRDefault="00261404" w:rsidP="00261404">
                  <w:pPr>
                    <w:jc w:val="center"/>
                  </w:pPr>
                  <w:r>
                    <w:t>2303,091</w:t>
                  </w:r>
                </w:p>
              </w:tc>
            </w:tr>
            <w:tr w:rsidR="00D4793C" w14:paraId="2F5D859E" w14:textId="77777777" w:rsidTr="00D14CA6">
              <w:trPr>
                <w:jc w:val="center"/>
              </w:trPr>
              <w:tc>
                <w:tcPr>
                  <w:tcW w:w="988" w:type="dxa"/>
                  <w:shd w:val="clear" w:color="auto" w:fill="B8CCE4" w:themeFill="accent1" w:themeFillTint="66"/>
                </w:tcPr>
                <w:p w14:paraId="2E9B739C" w14:textId="0F81A002" w:rsidR="00D4793C" w:rsidRPr="00D14CA6" w:rsidRDefault="00D4793C" w:rsidP="00374818">
                  <w:r w:rsidRPr="00D14CA6">
                    <w:t>L2-4</w:t>
                  </w:r>
                </w:p>
              </w:tc>
              <w:tc>
                <w:tcPr>
                  <w:tcW w:w="1602" w:type="dxa"/>
                  <w:shd w:val="clear" w:color="auto" w:fill="B8CCE4" w:themeFill="accent1" w:themeFillTint="66"/>
                </w:tcPr>
                <w:p w14:paraId="1CAEEABC" w14:textId="3ED15B07" w:rsidR="00D4793C" w:rsidRPr="00D14CA6" w:rsidRDefault="00261404" w:rsidP="00261404">
                  <w:r w:rsidRPr="00D14CA6">
                    <w:t>16 Marzo 2007</w:t>
                  </w:r>
                </w:p>
              </w:tc>
              <w:tc>
                <w:tcPr>
                  <w:tcW w:w="1183" w:type="dxa"/>
                  <w:shd w:val="clear" w:color="auto" w:fill="B8CCE4" w:themeFill="accent1" w:themeFillTint="66"/>
                </w:tcPr>
                <w:p w14:paraId="7D6FF793" w14:textId="44DA9B4E" w:rsidR="00D4793C" w:rsidRPr="00D14CA6" w:rsidRDefault="00261404" w:rsidP="00261404">
                  <w:pPr>
                    <w:jc w:val="center"/>
                  </w:pPr>
                  <w:r w:rsidRPr="00D14CA6">
                    <w:t>13:00</w:t>
                  </w:r>
                </w:p>
              </w:tc>
              <w:tc>
                <w:tcPr>
                  <w:tcW w:w="1418" w:type="dxa"/>
                  <w:shd w:val="clear" w:color="auto" w:fill="B8CCE4" w:themeFill="accent1" w:themeFillTint="66"/>
                </w:tcPr>
                <w:p w14:paraId="4B79B4F8" w14:textId="2CDB8436" w:rsidR="00D4793C" w:rsidRPr="00D14CA6" w:rsidRDefault="00261404" w:rsidP="00261404">
                  <w:pPr>
                    <w:jc w:val="center"/>
                  </w:pPr>
                  <w:r w:rsidRPr="00D14CA6">
                    <w:t>1,404</w:t>
                  </w:r>
                </w:p>
              </w:tc>
              <w:tc>
                <w:tcPr>
                  <w:tcW w:w="1417" w:type="dxa"/>
                  <w:shd w:val="clear" w:color="auto" w:fill="B8CCE4" w:themeFill="accent1" w:themeFillTint="66"/>
                </w:tcPr>
                <w:p w14:paraId="17205D98" w14:textId="001D6FC1" w:rsidR="00D4793C" w:rsidRPr="00D14CA6" w:rsidRDefault="00261404" w:rsidP="00261404">
                  <w:pPr>
                    <w:jc w:val="center"/>
                  </w:pPr>
                  <w:r w:rsidRPr="00D14CA6">
                    <w:t>0,869</w:t>
                  </w:r>
                </w:p>
              </w:tc>
              <w:tc>
                <w:tcPr>
                  <w:tcW w:w="1751" w:type="dxa"/>
                  <w:shd w:val="clear" w:color="auto" w:fill="B8CCE4" w:themeFill="accent1" w:themeFillTint="66"/>
                </w:tcPr>
                <w:p w14:paraId="4FB35F58" w14:textId="36C18016" w:rsidR="00D4793C" w:rsidRPr="00D14CA6" w:rsidRDefault="00261404" w:rsidP="00261404">
                  <w:pPr>
                    <w:jc w:val="center"/>
                  </w:pPr>
                  <w:r w:rsidRPr="00D14CA6">
                    <w:t>2302,608</w:t>
                  </w:r>
                </w:p>
              </w:tc>
            </w:tr>
          </w:tbl>
          <w:p w14:paraId="04A954EC" w14:textId="77777777" w:rsidR="006E6943" w:rsidRDefault="006E6943" w:rsidP="00374818"/>
          <w:p w14:paraId="5744AFB8" w14:textId="3B1DD0D6" w:rsidR="00D4793C" w:rsidRDefault="00D14CA6" w:rsidP="00374818">
            <w:r>
              <w:t>(</w:t>
            </w:r>
            <w:r w:rsidR="00261404">
              <w:t>El valor negativo en nivel bajo la superficie indica que el NE está sobre la cota de terreno)</w:t>
            </w:r>
          </w:p>
          <w:p w14:paraId="644D8BD9" w14:textId="77777777" w:rsidR="003C14F9" w:rsidRDefault="003C14F9" w:rsidP="00374818"/>
          <w:p w14:paraId="0271B2C8" w14:textId="77777777" w:rsidR="00AD333E" w:rsidRPr="003C14F9" w:rsidRDefault="00AD333E" w:rsidP="00374818"/>
          <w:p w14:paraId="03FF2C00" w14:textId="74426EF6" w:rsidR="00374818" w:rsidRDefault="007473CD" w:rsidP="00374818">
            <w:pPr>
              <w:rPr>
                <w:b/>
                <w:u w:val="single"/>
              </w:rPr>
            </w:pPr>
            <w:r w:rsidRPr="00374818">
              <w:rPr>
                <w:b/>
                <w:u w:val="single"/>
              </w:rPr>
              <w:t>De</w:t>
            </w:r>
            <w:r w:rsidR="00374818" w:rsidRPr="00374818">
              <w:rPr>
                <w:b/>
                <w:u w:val="single"/>
              </w:rPr>
              <w:t xml:space="preserve"> </w:t>
            </w:r>
            <w:r w:rsidR="00AD333E">
              <w:rPr>
                <w:b/>
                <w:u w:val="single"/>
              </w:rPr>
              <w:t>los seguimientos ambientales</w:t>
            </w:r>
          </w:p>
          <w:p w14:paraId="0B77397C" w14:textId="03819810" w:rsidR="00AD333E" w:rsidRDefault="00AD333E" w:rsidP="00AD333E">
            <w:r w:rsidRPr="00AD333E">
              <w:t>En</w:t>
            </w:r>
            <w:r w:rsidR="003845C8" w:rsidRPr="00AD333E">
              <w:t xml:space="preserve"> el anexo del Informe N° XIII, no se presentan los valores de nivel</w:t>
            </w:r>
            <w:r w:rsidR="00290B4B" w:rsidRPr="00AD333E">
              <w:t>e</w:t>
            </w:r>
            <w:r w:rsidR="003845C8" w:rsidRPr="00AD333E">
              <w:t>s de pozos L4-10; L2-27</w:t>
            </w:r>
            <w:r w:rsidRPr="00AD333E">
              <w:t xml:space="preserve"> ambos especificados en la RCA (Tabla 25, numeral 11.4.2) Tampoco se informan los registros para el pozo</w:t>
            </w:r>
            <w:r w:rsidR="00290B4B" w:rsidRPr="00AD333E">
              <w:t>; L2-28</w:t>
            </w:r>
            <w:r w:rsidRPr="00AD333E">
              <w:t>.</w:t>
            </w:r>
          </w:p>
          <w:p w14:paraId="2512E40C" w14:textId="7A51AA7D" w:rsidR="00AD333E" w:rsidRDefault="00AD333E" w:rsidP="00AD333E">
            <w:r>
              <w:t>Al respecto y a fin de entregar mayores antecedentes, la DGA señaló en su Oficio N° 619/2013 que:</w:t>
            </w:r>
          </w:p>
          <w:p w14:paraId="24271C59" w14:textId="77E4F188" w:rsidR="00AD333E" w:rsidRDefault="00AD333E" w:rsidP="00AD333E">
            <w:pPr>
              <w:rPr>
                <w:i/>
              </w:rPr>
            </w:pPr>
            <w:r>
              <w:rPr>
                <w:i/>
              </w:rPr>
              <w:t xml:space="preserve"> </w:t>
            </w:r>
            <w:r w:rsidRPr="00AD333E">
              <w:rPr>
                <w:i/>
              </w:rPr>
              <w:t xml:space="preserve">(…) ”2.10 “En los informes del PSAH presentados a este servicio evidencian que se han modificado algunos de los puntos de control comprometidos en la RCA para gatillar la activación del PC en el sistema Borde- Este: (1) para la zona de vegetación hidromorfa, los pozos L4-10 y L2-27, ambos especificados en la RCA (Tabla 25, numeral 11.4.2), se retiraron como indicadores; (2) Para la zona de conexión vegetación Brea-Atriplex, no se han tenido en cuenta los registros del pozo L2-28 también estipulado en la RCA, y se adicionaron en el PC los puntos L7-14, L2-25 y L4-17; (3) Para la zona de alerta temprana, en el pozo L2-25 no fue incluido en el PC y si se </w:t>
            </w:r>
            <w:r w:rsidRPr="00AD333E">
              <w:rPr>
                <w:i/>
              </w:rPr>
              <w:lastRenderedPageBreak/>
              <w:t>consideraron los puntos L2-26 y L3-15 (4)Según lo aportado en el numeral 6.1.3 del Informe N° 11, el pozo L9-1 es empleado tanto para la zona de conexión Vegetación Brea- Atriplex como para la zona de alerta temprana, aun cuando la tabla 3.1 del Informe N° 11 se lista en el punto L9-2 para la primera de estas zonas y (5) Los pozos L7-6, L2-7, L4- y L3-11, que si bien geográficamente forman parte de otros sistemas ambientales (Soncor y Aguas de Quelana), figuran como pozos de decisión del PC para el sistema Borde –Este, de acuerdo a la RCA (numerales 11.4.1 y 11.4.29, y no fueron contemplados en los informes de seguimiento, sin aportarse una justificación. En virtud de lo expresado, es necesario que se hagan todas las aclaraciones y rectificaciones requeridas para explicar y dilucidar las diferencias y temáticas comentadas.”</w:t>
            </w:r>
          </w:p>
          <w:p w14:paraId="41C7B0FF" w14:textId="3BEAF425" w:rsidR="00D160EC" w:rsidRPr="00F30E6D" w:rsidRDefault="00D160EC" w:rsidP="00AD333E">
            <w:pPr>
              <w:rPr>
                <w:i/>
              </w:rPr>
            </w:pPr>
          </w:p>
        </w:tc>
      </w:tr>
    </w:tbl>
    <w:p w14:paraId="5099FB7E" w14:textId="6F187DE5" w:rsidR="000C7D70" w:rsidRDefault="000C7D70">
      <w:pPr>
        <w:jc w:val="left"/>
      </w:pPr>
    </w:p>
    <w:p w14:paraId="58CA8B71" w14:textId="4AF22782" w:rsidR="00A41D71" w:rsidRDefault="000C7D70">
      <w:pPr>
        <w:jc w:val="left"/>
      </w:pPr>
      <w:r>
        <w:br w:type="page"/>
      </w:r>
    </w:p>
    <w:tbl>
      <w:tblPr>
        <w:tblW w:w="13712" w:type="dxa"/>
        <w:jc w:val="center"/>
        <w:tblLayout w:type="fixed"/>
        <w:tblCellMar>
          <w:left w:w="70" w:type="dxa"/>
          <w:right w:w="70" w:type="dxa"/>
        </w:tblCellMar>
        <w:tblLook w:val="04A0" w:firstRow="1" w:lastRow="0" w:firstColumn="1" w:lastColumn="0" w:noHBand="0" w:noVBand="1"/>
      </w:tblPr>
      <w:tblGrid>
        <w:gridCol w:w="2284"/>
        <w:gridCol w:w="1144"/>
        <w:gridCol w:w="1141"/>
        <w:gridCol w:w="2287"/>
        <w:gridCol w:w="2284"/>
        <w:gridCol w:w="1144"/>
        <w:gridCol w:w="1141"/>
        <w:gridCol w:w="2287"/>
      </w:tblGrid>
      <w:tr w:rsidR="00A41D71" w:rsidRPr="0025129B" w14:paraId="37712C94" w14:textId="77777777" w:rsidTr="009934DC">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B1C220" w14:textId="74A66A47" w:rsidR="00A41D71" w:rsidRPr="0025129B" w:rsidRDefault="00A41D71" w:rsidP="00A41D71">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A41D71" w:rsidRPr="0025129B" w14:paraId="1037A469" w14:textId="77777777" w:rsidTr="009934DC">
        <w:trPr>
          <w:trHeight w:val="2805"/>
          <w:jc w:val="center"/>
        </w:trPr>
        <w:tc>
          <w:tcPr>
            <w:tcW w:w="2500" w:type="pct"/>
            <w:gridSpan w:val="4"/>
            <w:tcBorders>
              <w:top w:val="nil"/>
              <w:left w:val="single" w:sz="4" w:space="0" w:color="auto"/>
              <w:right w:val="single" w:sz="4" w:space="0" w:color="auto"/>
            </w:tcBorders>
            <w:shd w:val="clear" w:color="auto" w:fill="auto"/>
            <w:noWrap/>
            <w:vAlign w:val="center"/>
            <w:hideMark/>
          </w:tcPr>
          <w:p w14:paraId="0BC7F346" w14:textId="7950E534" w:rsidR="00A41D71" w:rsidRPr="0025129B" w:rsidRDefault="00A41D71" w:rsidP="004A4C24">
            <w:pPr>
              <w:jc w:val="center"/>
              <w:rPr>
                <w:rFonts w:eastAsia="Times New Roman"/>
                <w:color w:val="000000"/>
                <w:sz w:val="20"/>
                <w:szCs w:val="20"/>
                <w:lang w:eastAsia="es-CL"/>
              </w:rPr>
            </w:pPr>
            <w:r>
              <w:rPr>
                <w:noProof/>
                <w:sz w:val="24"/>
                <w:szCs w:val="24"/>
                <w:lang w:eastAsia="es-CL"/>
              </w:rPr>
              <w:drawing>
                <wp:inline distT="0" distB="0" distL="0" distR="0" wp14:anchorId="2F75EA09" wp14:editId="277E02A6">
                  <wp:extent cx="3415332" cy="1944130"/>
                  <wp:effectExtent l="19050" t="19050" r="13970" b="18415"/>
                  <wp:docPr id="47" name="Imagen 9" descr="C:\Users\karina.araya\Documents\sag\FISCALIZACION\2014\Ord N°86\anexo fotografico marzo 2014\DSC0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ina.araya\Documents\sag\FISCALIZACION\2014\Ord N°86\anexo fotografico marzo 2014\DSC00210.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4510" b="9620"/>
                          <a:stretch/>
                        </pic:blipFill>
                        <pic:spPr bwMode="auto">
                          <a:xfrm>
                            <a:off x="0" y="0"/>
                            <a:ext cx="3410213" cy="1941216"/>
                          </a:xfrm>
                          <a:prstGeom prst="rect">
                            <a:avLst/>
                          </a:prstGeom>
                          <a:ln w="1905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c>
          <w:tcPr>
            <w:tcW w:w="2500" w:type="pct"/>
            <w:gridSpan w:val="4"/>
            <w:tcBorders>
              <w:top w:val="nil"/>
              <w:left w:val="single" w:sz="4" w:space="0" w:color="auto"/>
              <w:right w:val="single" w:sz="4" w:space="0" w:color="auto"/>
            </w:tcBorders>
            <w:shd w:val="clear" w:color="auto" w:fill="auto"/>
            <w:noWrap/>
            <w:vAlign w:val="center"/>
            <w:hideMark/>
          </w:tcPr>
          <w:p w14:paraId="10CC7F2D" w14:textId="48E2984C" w:rsidR="00A41D71" w:rsidRPr="0025129B" w:rsidRDefault="003D6A2D" w:rsidP="004A4C24">
            <w:pPr>
              <w:jc w:val="center"/>
              <w:rPr>
                <w:rFonts w:eastAsia="Times New Roman"/>
                <w:color w:val="000000"/>
                <w:sz w:val="20"/>
                <w:szCs w:val="20"/>
                <w:lang w:eastAsia="es-CL"/>
              </w:rPr>
            </w:pPr>
            <w:r>
              <w:rPr>
                <w:noProof/>
                <w:sz w:val="24"/>
                <w:szCs w:val="24"/>
                <w:lang w:eastAsia="es-CL"/>
              </w:rPr>
              <w:drawing>
                <wp:inline distT="0" distB="0" distL="0" distR="0" wp14:anchorId="37F97E24" wp14:editId="1E52F796">
                  <wp:extent cx="3844323" cy="1935892"/>
                  <wp:effectExtent l="19050" t="19050" r="22860" b="26670"/>
                  <wp:docPr id="48" name="Imagen 18" descr="C:\Users\karina.araya\Documents\sag\FISCALIZACION\2014\Ord N°86\anexo fotografico marzo 2014\DSC0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ina.araya\Documents\sag\FISCALIZACION\2014\Ord N°86\anexo fotografico marzo 2014\DSC00213.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1714" b="21143"/>
                          <a:stretch/>
                        </pic:blipFill>
                        <pic:spPr bwMode="auto">
                          <a:xfrm>
                            <a:off x="0" y="0"/>
                            <a:ext cx="3840000" cy="1933715"/>
                          </a:xfrm>
                          <a:prstGeom prst="rect">
                            <a:avLst/>
                          </a:prstGeom>
                          <a:ln w="1905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41D71" w:rsidRPr="0025129B" w14:paraId="3F9C0CE2" w14:textId="77777777" w:rsidTr="009934DC">
        <w:trPr>
          <w:trHeight w:val="300"/>
          <w:jc w:val="center"/>
        </w:trPr>
        <w:tc>
          <w:tcPr>
            <w:tcW w:w="1250" w:type="pct"/>
            <w:gridSpan w:val="2"/>
            <w:tcBorders>
              <w:top w:val="single" w:sz="4" w:space="0" w:color="auto"/>
              <w:left w:val="single" w:sz="4" w:space="0" w:color="auto"/>
              <w:bottom w:val="single" w:sz="4" w:space="0" w:color="auto"/>
              <w:right w:val="nil"/>
            </w:tcBorders>
            <w:shd w:val="clear" w:color="auto" w:fill="auto"/>
            <w:noWrap/>
            <w:vAlign w:val="center"/>
            <w:hideMark/>
          </w:tcPr>
          <w:p w14:paraId="41AB196D" w14:textId="7E4420D9" w:rsidR="00A41D71" w:rsidRPr="0025129B" w:rsidRDefault="003D6A2D" w:rsidP="004A4C24">
            <w:pPr>
              <w:pStyle w:val="Epgrafe"/>
              <w:rPr>
                <w:rFonts w:eastAsia="Times New Roman"/>
                <w:color w:val="000000"/>
                <w:lang w:eastAsia="es-CL"/>
              </w:rPr>
            </w:pPr>
            <w:bookmarkStart w:id="168" w:name="_Toc391894329"/>
            <w:bookmarkStart w:id="169" w:name="_Toc392520676"/>
            <w:r>
              <w:t xml:space="preserve">Fotografía  </w:t>
            </w:r>
            <w:r>
              <w:fldChar w:fldCharType="begin"/>
            </w:r>
            <w:r>
              <w:instrText xml:space="preserve"> SEQ Fotografía_ \* ARABIC </w:instrText>
            </w:r>
            <w:r>
              <w:fldChar w:fldCharType="separate"/>
            </w:r>
            <w:r w:rsidR="0085005C">
              <w:rPr>
                <w:noProof/>
              </w:rPr>
              <w:t>14</w:t>
            </w:r>
            <w:bookmarkEnd w:id="168"/>
            <w:bookmarkEnd w:id="169"/>
            <w:r>
              <w:fldChar w:fldCharType="end"/>
            </w:r>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FB36CC" w14:textId="0C030B2A" w:rsidR="00A41D71" w:rsidRPr="0025129B" w:rsidRDefault="00A41D71" w:rsidP="00A41D71">
            <w:pPr>
              <w:jc w:val="left"/>
              <w:rPr>
                <w:rFonts w:eastAsia="Times New Roman"/>
                <w:b/>
                <w:color w:val="000000"/>
                <w:sz w:val="18"/>
                <w:szCs w:val="18"/>
                <w:lang w:eastAsia="es-CL"/>
              </w:rPr>
            </w:pPr>
            <w:r>
              <w:rPr>
                <w:rFonts w:eastAsia="Times New Roman"/>
                <w:b/>
                <w:color w:val="000000"/>
                <w:sz w:val="18"/>
                <w:szCs w:val="18"/>
                <w:lang w:eastAsia="es-CL"/>
              </w:rPr>
              <w:t xml:space="preserve">Fecha: </w:t>
            </w:r>
            <w:r w:rsidRPr="001F7591">
              <w:rPr>
                <w:rFonts w:eastAsia="Times New Roman"/>
                <w:color w:val="000000"/>
                <w:sz w:val="18"/>
                <w:szCs w:val="18"/>
                <w:lang w:eastAsia="es-CL"/>
              </w:rPr>
              <w:t>27 marzo 2014</w:t>
            </w:r>
          </w:p>
        </w:tc>
        <w:tc>
          <w:tcPr>
            <w:tcW w:w="1250" w:type="pct"/>
            <w:gridSpan w:val="2"/>
            <w:tcBorders>
              <w:top w:val="single" w:sz="4" w:space="0" w:color="auto"/>
              <w:left w:val="nil"/>
              <w:bottom w:val="single" w:sz="4" w:space="0" w:color="auto"/>
              <w:right w:val="nil"/>
            </w:tcBorders>
            <w:shd w:val="clear" w:color="auto" w:fill="auto"/>
            <w:noWrap/>
            <w:vAlign w:val="center"/>
            <w:hideMark/>
          </w:tcPr>
          <w:p w14:paraId="4F7225E5" w14:textId="5990BE1D" w:rsidR="00A41D71" w:rsidRPr="0025129B" w:rsidRDefault="003D6A2D" w:rsidP="004A4C24">
            <w:pPr>
              <w:pStyle w:val="Epgrafe"/>
            </w:pPr>
            <w:bookmarkStart w:id="170" w:name="_Toc391894330"/>
            <w:bookmarkStart w:id="171" w:name="_Toc392520677"/>
            <w:r>
              <w:t xml:space="preserve">Fotografía  </w:t>
            </w:r>
            <w:r>
              <w:fldChar w:fldCharType="begin"/>
            </w:r>
            <w:r>
              <w:instrText xml:space="preserve"> SEQ Fotografía_ \* ARABIC </w:instrText>
            </w:r>
            <w:r>
              <w:fldChar w:fldCharType="separate"/>
            </w:r>
            <w:r w:rsidR="0085005C">
              <w:rPr>
                <w:noProof/>
              </w:rPr>
              <w:t>15</w:t>
            </w:r>
            <w:bookmarkEnd w:id="170"/>
            <w:bookmarkEnd w:id="171"/>
            <w:r>
              <w:fldChar w:fldCharType="end"/>
            </w:r>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24B0B5" w14:textId="634E6C23" w:rsidR="00A41D71" w:rsidRPr="0025129B" w:rsidRDefault="001F7591" w:rsidP="004A4C24">
            <w:pPr>
              <w:jc w:val="left"/>
              <w:rPr>
                <w:rFonts w:eastAsia="Times New Roman"/>
                <w:b/>
                <w:color w:val="000000"/>
                <w:sz w:val="18"/>
                <w:szCs w:val="18"/>
                <w:lang w:eastAsia="es-CL"/>
              </w:rPr>
            </w:pPr>
            <w:r>
              <w:rPr>
                <w:rFonts w:eastAsia="Times New Roman"/>
                <w:b/>
                <w:color w:val="000000"/>
                <w:sz w:val="18"/>
                <w:szCs w:val="18"/>
                <w:lang w:eastAsia="es-CL"/>
              </w:rPr>
              <w:t xml:space="preserve">Fecha: </w:t>
            </w:r>
            <w:r w:rsidRPr="001F7591">
              <w:rPr>
                <w:rFonts w:eastAsia="Times New Roman"/>
                <w:color w:val="000000"/>
                <w:sz w:val="18"/>
                <w:szCs w:val="18"/>
                <w:lang w:eastAsia="es-CL"/>
              </w:rPr>
              <w:t>27 marzo 2014</w:t>
            </w:r>
          </w:p>
        </w:tc>
      </w:tr>
      <w:tr w:rsidR="00A41D71" w:rsidRPr="0025129B" w14:paraId="6CA765A7" w14:textId="77777777" w:rsidTr="009934DC">
        <w:trPr>
          <w:trHeight w:val="300"/>
          <w:jc w:val="center"/>
        </w:trPr>
        <w:tc>
          <w:tcPr>
            <w:tcW w:w="8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A720FA" w14:textId="2756348D" w:rsidR="00A41D71" w:rsidRPr="0025129B" w:rsidRDefault="00A41D71" w:rsidP="00A41D71">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A41D71">
              <w:rPr>
                <w:rFonts w:eastAsia="Times New Roman"/>
                <w:b/>
                <w:sz w:val="18"/>
                <w:szCs w:val="18"/>
                <w:lang w:eastAsia="es-CL"/>
              </w:rPr>
              <w:t>19</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6A8FFB9" w14:textId="78D55C2F" w:rsidR="00A41D71" w:rsidRPr="0025129B" w:rsidRDefault="00A41D71" w:rsidP="004A4C24">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A41D71">
              <w:rPr>
                <w:rFonts w:eastAsia="Times New Roman"/>
                <w:color w:val="000000"/>
                <w:sz w:val="18"/>
                <w:szCs w:val="18"/>
                <w:lang w:eastAsia="es-CL"/>
              </w:rPr>
              <w:t>7.414.612</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1C671B13" w14:textId="1379C3B2" w:rsidR="00A41D71" w:rsidRPr="0025129B" w:rsidRDefault="00A41D71" w:rsidP="004A4C24">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A41D71">
              <w:rPr>
                <w:rFonts w:eastAsia="Times New Roman"/>
                <w:color w:val="000000"/>
                <w:sz w:val="18"/>
                <w:szCs w:val="18"/>
                <w:lang w:eastAsia="es-CL"/>
              </w:rPr>
              <w:t xml:space="preserve"> 591.842 </w:t>
            </w:r>
          </w:p>
        </w:tc>
        <w:tc>
          <w:tcPr>
            <w:tcW w:w="833" w:type="pct"/>
            <w:tcBorders>
              <w:top w:val="single" w:sz="4" w:space="0" w:color="auto"/>
              <w:left w:val="nil"/>
              <w:bottom w:val="single" w:sz="4" w:space="0" w:color="auto"/>
              <w:right w:val="single" w:sz="4" w:space="0" w:color="000000"/>
            </w:tcBorders>
            <w:shd w:val="clear" w:color="auto" w:fill="auto"/>
            <w:noWrap/>
            <w:vAlign w:val="center"/>
            <w:hideMark/>
          </w:tcPr>
          <w:p w14:paraId="3A866A97" w14:textId="6A163B46" w:rsidR="00A41D71" w:rsidRPr="0025129B" w:rsidRDefault="00A41D71" w:rsidP="001F7591">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1F7591">
              <w:rPr>
                <w:rFonts w:eastAsia="Times New Roman"/>
                <w:b/>
                <w:sz w:val="18"/>
                <w:szCs w:val="18"/>
                <w:lang w:eastAsia="es-CL"/>
              </w:rPr>
              <w:t>19</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1B3EFA8" w14:textId="0749102F" w:rsidR="00A41D71" w:rsidRPr="0025129B" w:rsidRDefault="00A41D71" w:rsidP="004A4C24">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E047C1" w:rsidRPr="00A41D71">
              <w:rPr>
                <w:rFonts w:eastAsia="Times New Roman"/>
                <w:color w:val="000000"/>
                <w:sz w:val="18"/>
                <w:szCs w:val="18"/>
                <w:lang w:eastAsia="es-CL"/>
              </w:rPr>
              <w:t>7.414.612</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7EFDE0D6" w14:textId="25F2DA7E" w:rsidR="00A41D71" w:rsidRPr="0025129B" w:rsidRDefault="00A41D71" w:rsidP="00A11983">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E047C1" w:rsidRPr="00A41D71">
              <w:rPr>
                <w:rFonts w:eastAsia="Times New Roman"/>
                <w:color w:val="000000"/>
                <w:sz w:val="18"/>
                <w:szCs w:val="18"/>
                <w:lang w:eastAsia="es-CL"/>
              </w:rPr>
              <w:t>591.842</w:t>
            </w:r>
          </w:p>
        </w:tc>
      </w:tr>
      <w:tr w:rsidR="00A41D71" w:rsidRPr="0025129B" w14:paraId="673ADED9" w14:textId="77777777" w:rsidTr="009934DC">
        <w:trPr>
          <w:trHeight w:val="473"/>
          <w:jc w:val="center"/>
        </w:trPr>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6CF3B7DE" w14:textId="48626FD6" w:rsidR="00A41D71" w:rsidRPr="003D6A2D" w:rsidRDefault="00A41D71" w:rsidP="003D6A2D">
            <w:pPr>
              <w:rPr>
                <w:sz w:val="24"/>
                <w:szCs w:val="24"/>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3D6A2D">
              <w:rPr>
                <w:rFonts w:eastAsia="Times New Roman"/>
                <w:color w:val="000000"/>
                <w:sz w:val="18"/>
                <w:szCs w:val="18"/>
                <w:lang w:eastAsia="es-CL"/>
              </w:rPr>
              <w:t>Medición de nivel freático en Pozo L2-4</w:t>
            </w:r>
            <w:r w:rsidR="00A11983">
              <w:rPr>
                <w:rFonts w:eastAsia="Times New Roman"/>
                <w:color w:val="000000"/>
                <w:sz w:val="18"/>
                <w:szCs w:val="18"/>
                <w:lang w:eastAsia="es-CL"/>
              </w:rPr>
              <w:t>.</w:t>
            </w:r>
          </w:p>
          <w:p w14:paraId="5CE1B7C2" w14:textId="77777777" w:rsidR="00A41D71" w:rsidRPr="0025129B" w:rsidRDefault="00A41D71" w:rsidP="004A4C24">
            <w:pPr>
              <w:jc w:val="left"/>
              <w:rPr>
                <w:rFonts w:eastAsia="Times New Roman"/>
                <w:b/>
                <w:color w:val="000000"/>
                <w:sz w:val="18"/>
                <w:szCs w:val="18"/>
                <w:lang w:eastAsia="es-CL"/>
              </w:rPr>
            </w:pPr>
          </w:p>
        </w:tc>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01CBCC72" w14:textId="036939B7" w:rsidR="003D6A2D" w:rsidRDefault="00A41D71" w:rsidP="009934DC">
            <w:pPr>
              <w:rPr>
                <w:sz w:val="24"/>
                <w:szCs w:val="24"/>
              </w:rPr>
            </w:pPr>
            <w:r w:rsidRPr="0025129B">
              <w:rPr>
                <w:rFonts w:eastAsia="Times New Roman"/>
                <w:b/>
                <w:color w:val="000000"/>
                <w:sz w:val="18"/>
                <w:szCs w:val="18"/>
                <w:lang w:eastAsia="es-CL"/>
              </w:rPr>
              <w:t xml:space="preserve">Descripción Medio de </w:t>
            </w:r>
            <w:r w:rsidR="000D582A" w:rsidRPr="0025129B">
              <w:rPr>
                <w:rFonts w:eastAsia="Times New Roman"/>
                <w:b/>
                <w:color w:val="000000"/>
                <w:sz w:val="18"/>
                <w:szCs w:val="18"/>
                <w:lang w:eastAsia="es-CL"/>
              </w:rPr>
              <w:t>Prueba:</w:t>
            </w:r>
            <w:r w:rsidR="000D582A" w:rsidRPr="003D6A2D">
              <w:rPr>
                <w:rFonts w:eastAsia="Times New Roman"/>
                <w:color w:val="000000"/>
                <w:sz w:val="18"/>
                <w:szCs w:val="18"/>
                <w:lang w:eastAsia="es-CL"/>
              </w:rPr>
              <w:t xml:space="preserve"> Medición</w:t>
            </w:r>
            <w:r w:rsidR="003D6A2D" w:rsidRPr="003D6A2D">
              <w:rPr>
                <w:rFonts w:eastAsia="Times New Roman"/>
                <w:color w:val="000000"/>
                <w:sz w:val="18"/>
                <w:szCs w:val="18"/>
                <w:lang w:eastAsia="es-CL"/>
              </w:rPr>
              <w:t xml:space="preserve"> del nivel freático de la napa pozo L 2-4</w:t>
            </w:r>
            <w:r w:rsidR="00A11983">
              <w:rPr>
                <w:rFonts w:eastAsia="Times New Roman"/>
                <w:color w:val="000000"/>
                <w:sz w:val="18"/>
                <w:szCs w:val="18"/>
                <w:lang w:eastAsia="es-CL"/>
              </w:rPr>
              <w:t>.</w:t>
            </w:r>
          </w:p>
          <w:p w14:paraId="4DAC54B7" w14:textId="6EB46C6A" w:rsidR="00A41D71" w:rsidRPr="0025129B" w:rsidRDefault="00A41D71" w:rsidP="004A4C24">
            <w:pPr>
              <w:jc w:val="left"/>
              <w:rPr>
                <w:rFonts w:eastAsia="Times New Roman"/>
                <w:b/>
                <w:color w:val="000000"/>
                <w:sz w:val="18"/>
                <w:szCs w:val="18"/>
                <w:lang w:eastAsia="es-CL"/>
              </w:rPr>
            </w:pPr>
          </w:p>
        </w:tc>
      </w:tr>
    </w:tbl>
    <w:p w14:paraId="2B6F91CE" w14:textId="426657E8" w:rsidR="001F7591" w:rsidRDefault="001F7591">
      <w:pPr>
        <w:jc w:val="left"/>
      </w:pPr>
    </w:p>
    <w:p w14:paraId="6B472F3A" w14:textId="77777777" w:rsidR="001F7591" w:rsidRDefault="001F7591">
      <w:pPr>
        <w:jc w:val="left"/>
      </w:pPr>
      <w:r>
        <w:br w:type="page"/>
      </w:r>
    </w:p>
    <w:p w14:paraId="222BEC0B" w14:textId="2516DB96" w:rsidR="00790FCE" w:rsidRPr="0025129B" w:rsidRDefault="00D7343D" w:rsidP="00790FCE">
      <w:pPr>
        <w:pStyle w:val="Ttulo2"/>
      </w:pPr>
      <w:bookmarkStart w:id="172" w:name="_Toc392520678"/>
      <w:r>
        <w:lastRenderedPageBreak/>
        <w:t>Afectación de Flora y /o Vegetación</w:t>
      </w:r>
      <w:bookmarkEnd w:id="172"/>
    </w:p>
    <w:p w14:paraId="106C34A2" w14:textId="77777777" w:rsidR="00790FCE" w:rsidRDefault="00790FCE">
      <w:pPr>
        <w:jc w:val="left"/>
      </w:pPr>
    </w:p>
    <w:tbl>
      <w:tblPr>
        <w:tblStyle w:val="Tablaconcuadrcula"/>
        <w:tblW w:w="5000" w:type="pct"/>
        <w:tblLayout w:type="fixed"/>
        <w:tblLook w:val="04A0" w:firstRow="1" w:lastRow="0" w:firstColumn="1" w:lastColumn="0" w:noHBand="0" w:noVBand="1"/>
      </w:tblPr>
      <w:tblGrid>
        <w:gridCol w:w="3830"/>
        <w:gridCol w:w="9958"/>
      </w:tblGrid>
      <w:tr w:rsidR="000C7D70" w:rsidRPr="0025129B" w14:paraId="6529EDF8" w14:textId="77777777" w:rsidTr="000B480F">
        <w:trPr>
          <w:trHeight w:val="142"/>
        </w:trPr>
        <w:tc>
          <w:tcPr>
            <w:tcW w:w="1389" w:type="pct"/>
          </w:tcPr>
          <w:p w14:paraId="74BE37F1" w14:textId="61AC1640" w:rsidR="000C7D70" w:rsidRPr="0025129B" w:rsidRDefault="009518E1" w:rsidP="009518E1">
            <w:pPr>
              <w:pStyle w:val="Epgrafe"/>
              <w:jc w:val="both"/>
            </w:pPr>
            <w:r>
              <w:t xml:space="preserve">Número de Hecho Constatado: </w:t>
            </w:r>
            <w:r>
              <w:fldChar w:fldCharType="begin"/>
            </w:r>
            <w:r>
              <w:instrText xml:space="preserve"> SEQ Número_de_Hecho_Constatado: \* ARABIC </w:instrText>
            </w:r>
            <w:r>
              <w:fldChar w:fldCharType="separate"/>
            </w:r>
            <w:r w:rsidR="00E1779A">
              <w:rPr>
                <w:noProof/>
              </w:rPr>
              <w:t>10</w:t>
            </w:r>
            <w:r>
              <w:fldChar w:fldCharType="end"/>
            </w:r>
          </w:p>
        </w:tc>
        <w:tc>
          <w:tcPr>
            <w:tcW w:w="3611" w:type="pct"/>
          </w:tcPr>
          <w:p w14:paraId="40750ABE" w14:textId="7F7F5C44" w:rsidR="000C7D70" w:rsidRPr="0025129B" w:rsidRDefault="000C7D70" w:rsidP="000C7D70">
            <w:r w:rsidRPr="0025129B">
              <w:rPr>
                <w:rFonts w:eastAsia="Times New Roman"/>
                <w:b/>
                <w:bCs/>
                <w:color w:val="000000"/>
                <w:lang w:eastAsia="es-CL"/>
              </w:rPr>
              <w:t>Estación</w:t>
            </w:r>
            <w:r w:rsidRPr="0025129B">
              <w:rPr>
                <w:rFonts w:eastAsia="Times New Roman"/>
                <w:color w:val="000000"/>
                <w:lang w:eastAsia="es-CL"/>
              </w:rPr>
              <w:t>:</w:t>
            </w:r>
            <w:r w:rsidR="00D32C72">
              <w:rPr>
                <w:rFonts w:eastAsia="Times New Roman"/>
                <w:color w:val="000000"/>
                <w:lang w:eastAsia="es-CL"/>
              </w:rPr>
              <w:t>9</w:t>
            </w:r>
          </w:p>
        </w:tc>
      </w:tr>
      <w:tr w:rsidR="000C7D70" w:rsidRPr="0025129B" w14:paraId="1590EE35" w14:textId="77777777" w:rsidTr="00EB022B">
        <w:trPr>
          <w:trHeight w:val="313"/>
        </w:trPr>
        <w:tc>
          <w:tcPr>
            <w:tcW w:w="5000" w:type="pct"/>
            <w:gridSpan w:val="2"/>
            <w:tcBorders>
              <w:bottom w:val="single" w:sz="4" w:space="0" w:color="auto"/>
            </w:tcBorders>
          </w:tcPr>
          <w:p w14:paraId="15CA865A" w14:textId="7946ECA3" w:rsidR="000C7D70" w:rsidRPr="00F806BF" w:rsidRDefault="000C7D70" w:rsidP="009934DC">
            <w:r w:rsidRPr="0025129B">
              <w:rPr>
                <w:b/>
              </w:rPr>
              <w:t xml:space="preserve">Tipo de exigencia según lo indicado en RCA: </w:t>
            </w:r>
            <w:r w:rsidRPr="009934DC">
              <w:rPr>
                <w:b/>
                <w:bCs/>
                <w:lang w:eastAsia="es-CL"/>
              </w:rPr>
              <w:t>09_Plan de seguimiento ambiental</w:t>
            </w:r>
          </w:p>
        </w:tc>
      </w:tr>
      <w:tr w:rsidR="000C7D70" w:rsidRPr="0025129B" w14:paraId="5FA2FDED" w14:textId="77777777" w:rsidTr="00B0116F">
        <w:trPr>
          <w:trHeight w:val="2791"/>
        </w:trPr>
        <w:tc>
          <w:tcPr>
            <w:tcW w:w="5000" w:type="pct"/>
            <w:gridSpan w:val="2"/>
            <w:tcBorders>
              <w:bottom w:val="single" w:sz="4" w:space="0" w:color="auto"/>
            </w:tcBorders>
          </w:tcPr>
          <w:p w14:paraId="24F80776" w14:textId="591E8685" w:rsidR="008847B7" w:rsidRDefault="000C7D70" w:rsidP="008847B7">
            <w:pPr>
              <w:pStyle w:val="Ttulo3"/>
              <w:numPr>
                <w:ilvl w:val="0"/>
                <w:numId w:val="0"/>
              </w:numPr>
              <w:tabs>
                <w:tab w:val="left" w:pos="5103"/>
              </w:tabs>
              <w:ind w:left="720" w:hanging="720"/>
              <w:outlineLvl w:val="2"/>
              <w:rPr>
                <w:rFonts w:eastAsia="Times New Roman" w:cs="Times New Roman"/>
                <w:b w:val="0"/>
                <w:bCs/>
                <w:color w:val="000000"/>
                <w:sz w:val="20"/>
                <w:lang w:eastAsia="es-CL"/>
              </w:rPr>
            </w:pPr>
            <w:bookmarkStart w:id="173" w:name="_Toc391894332"/>
            <w:bookmarkStart w:id="174" w:name="_Toc392520679"/>
            <w:r w:rsidRPr="008847B7">
              <w:rPr>
                <w:rFonts w:eastAsia="Times New Roman" w:cs="Times New Roman"/>
                <w:bCs/>
                <w:color w:val="000000"/>
                <w:sz w:val="20"/>
                <w:lang w:eastAsia="es-CL"/>
              </w:rPr>
              <w:t>Exigencia:</w:t>
            </w:r>
            <w:r w:rsidRPr="008847B7">
              <w:rPr>
                <w:rFonts w:eastAsia="Times New Roman" w:cs="Times New Roman"/>
                <w:b w:val="0"/>
                <w:bCs/>
                <w:color w:val="000000"/>
                <w:sz w:val="20"/>
                <w:lang w:eastAsia="es-CL"/>
              </w:rPr>
              <w:t xml:space="preserve"> </w:t>
            </w:r>
            <w:bookmarkStart w:id="175" w:name="_Toc124926285"/>
            <w:bookmarkStart w:id="176" w:name="_Toc136146367"/>
            <w:bookmarkStart w:id="177" w:name="_Toc144727690"/>
            <w:r w:rsidR="008847B7">
              <w:rPr>
                <w:rFonts w:eastAsia="Times New Roman" w:cs="Times New Roman"/>
                <w:b w:val="0"/>
                <w:bCs/>
                <w:color w:val="000000"/>
                <w:sz w:val="20"/>
                <w:lang w:eastAsia="es-CL"/>
              </w:rPr>
              <w:t>RCA 226/2006</w:t>
            </w:r>
            <w:bookmarkEnd w:id="173"/>
            <w:bookmarkEnd w:id="174"/>
          </w:p>
          <w:p w14:paraId="380E3AB6" w14:textId="031B90E9" w:rsidR="008847B7" w:rsidRPr="008847B7" w:rsidRDefault="008847B7" w:rsidP="008847B7">
            <w:pPr>
              <w:pStyle w:val="Ttulo3"/>
              <w:numPr>
                <w:ilvl w:val="0"/>
                <w:numId w:val="0"/>
              </w:numPr>
              <w:tabs>
                <w:tab w:val="left" w:pos="5103"/>
              </w:tabs>
              <w:ind w:left="720" w:hanging="720"/>
              <w:outlineLvl w:val="2"/>
              <w:rPr>
                <w:rFonts w:eastAsia="Times New Roman" w:cs="Times New Roman"/>
                <w:b w:val="0"/>
                <w:bCs/>
                <w:color w:val="000000"/>
                <w:sz w:val="20"/>
                <w:lang w:eastAsia="es-CL"/>
              </w:rPr>
            </w:pPr>
            <w:bookmarkStart w:id="178" w:name="_Toc391894333"/>
            <w:bookmarkStart w:id="179" w:name="_Toc392520680"/>
            <w:r>
              <w:rPr>
                <w:rFonts w:eastAsia="Times New Roman" w:cs="Times New Roman"/>
                <w:b w:val="0"/>
                <w:bCs/>
                <w:color w:val="000000"/>
                <w:sz w:val="20"/>
                <w:lang w:eastAsia="es-CL"/>
              </w:rPr>
              <w:t xml:space="preserve">Considerando </w:t>
            </w:r>
            <w:r w:rsidRPr="008847B7">
              <w:rPr>
                <w:rFonts w:eastAsia="Times New Roman" w:cs="Times New Roman"/>
                <w:b w:val="0"/>
                <w:bCs/>
                <w:color w:val="000000"/>
                <w:sz w:val="20"/>
                <w:lang w:eastAsia="es-CL"/>
              </w:rPr>
              <w:t>10.2.5 Sistema Vegetación Borde Este</w:t>
            </w:r>
            <w:bookmarkEnd w:id="175"/>
            <w:bookmarkEnd w:id="176"/>
            <w:bookmarkEnd w:id="177"/>
            <w:bookmarkEnd w:id="178"/>
            <w:bookmarkEnd w:id="179"/>
          </w:p>
          <w:p w14:paraId="4BB0BE6B" w14:textId="26A9EE57" w:rsidR="000C7D70" w:rsidRPr="008847B7" w:rsidRDefault="00B0116F" w:rsidP="00B0116F">
            <w:pPr>
              <w:rPr>
                <w:rFonts w:eastAsia="Times New Roman"/>
                <w:bCs/>
                <w:i/>
                <w:color w:val="000000"/>
                <w:lang w:eastAsia="es-CL"/>
              </w:rPr>
            </w:pPr>
            <w:r w:rsidRPr="008847B7">
              <w:rPr>
                <w:rFonts w:eastAsia="Times New Roman"/>
                <w:bCs/>
                <w:i/>
                <w:color w:val="000000"/>
                <w:lang w:eastAsia="es-CL"/>
              </w:rPr>
              <w:t xml:space="preserve">La Tabla 8 </w:t>
            </w:r>
            <w:r w:rsidR="000D582A" w:rsidRPr="008847B7">
              <w:rPr>
                <w:rFonts w:eastAsia="Times New Roman"/>
                <w:bCs/>
                <w:i/>
                <w:color w:val="000000"/>
                <w:lang w:eastAsia="es-CL"/>
              </w:rPr>
              <w:t>presenta</w:t>
            </w:r>
            <w:r w:rsidRPr="008847B7">
              <w:rPr>
                <w:rFonts w:eastAsia="Times New Roman"/>
                <w:bCs/>
                <w:i/>
                <w:color w:val="000000"/>
                <w:lang w:eastAsia="es-CL"/>
              </w:rPr>
              <w:t xml:space="preserve"> el listado de pozos y piezómetros someros que forman parte del PSA Hidrogeológico del sistema Vegetación Borde Este. La Figura 1.3.6 del Anexo 1 de la Adenda III del EIA presenta la ubicación de los puntos de monitoreo y las formaciones vegetales identificadas en el Borde Este.</w:t>
            </w:r>
          </w:p>
          <w:p w14:paraId="0A227DC5" w14:textId="77777777" w:rsidR="00B0116F" w:rsidRDefault="00B0116F" w:rsidP="00B0116F">
            <w:pPr>
              <w:rPr>
                <w:rFonts w:eastAsia="Times New Roman"/>
                <w:bCs/>
                <w:color w:val="000000"/>
                <w:lang w:eastAsia="es-CL"/>
              </w:rPr>
            </w:pPr>
          </w:p>
          <w:tbl>
            <w:tblPr>
              <w:tblW w:w="8829" w:type="dxa"/>
              <w:jc w:val="center"/>
              <w:tblInd w:w="55" w:type="dxa"/>
              <w:tblBorders>
                <w:top w:val="single" w:sz="12" w:space="0" w:color="auto"/>
                <w:bottom w:val="single" w:sz="12" w:space="0" w:color="auto"/>
                <w:insideH w:val="dotted" w:sz="4" w:space="0" w:color="auto"/>
              </w:tblBorders>
              <w:tblLayout w:type="fixed"/>
              <w:tblCellMar>
                <w:left w:w="70" w:type="dxa"/>
                <w:right w:w="70" w:type="dxa"/>
              </w:tblCellMar>
              <w:tblLook w:val="0000" w:firstRow="0" w:lastRow="0" w:firstColumn="0" w:lastColumn="0" w:noHBand="0" w:noVBand="0"/>
            </w:tblPr>
            <w:tblGrid>
              <w:gridCol w:w="1189"/>
              <w:gridCol w:w="1104"/>
              <w:gridCol w:w="924"/>
              <w:gridCol w:w="1480"/>
              <w:gridCol w:w="1416"/>
              <w:gridCol w:w="2716"/>
            </w:tblGrid>
            <w:tr w:rsidR="00B0116F" w:rsidRPr="00B0116F" w14:paraId="4B6FAEA3" w14:textId="77777777" w:rsidTr="00EB022B">
              <w:trPr>
                <w:trHeight w:val="204"/>
                <w:tblHeader/>
                <w:jc w:val="center"/>
              </w:trPr>
              <w:tc>
                <w:tcPr>
                  <w:tcW w:w="8829" w:type="dxa"/>
                  <w:gridSpan w:val="6"/>
                  <w:tcBorders>
                    <w:top w:val="nil"/>
                    <w:bottom w:val="single" w:sz="12" w:space="0" w:color="auto"/>
                  </w:tcBorders>
                </w:tcPr>
                <w:p w14:paraId="683FA76F" w14:textId="471A0C07" w:rsidR="00B0116F" w:rsidRPr="00B0116F" w:rsidRDefault="00B0116F" w:rsidP="00D64FE7">
                  <w:pPr>
                    <w:pStyle w:val="TablaN"/>
                    <w:rPr>
                      <w:rFonts w:asciiTheme="minorHAnsi" w:hAnsiTheme="minorHAnsi" w:cs="Times New Roman"/>
                      <w:bCs/>
                      <w:caps w:val="0"/>
                      <w:color w:val="000000"/>
                      <w:sz w:val="16"/>
                      <w:szCs w:val="16"/>
                      <w:lang w:eastAsia="es-CL"/>
                    </w:rPr>
                  </w:pPr>
                  <w:r>
                    <w:rPr>
                      <w:rFonts w:asciiTheme="minorHAnsi" w:hAnsiTheme="minorHAnsi" w:cs="Times New Roman"/>
                      <w:bCs/>
                      <w:caps w:val="0"/>
                      <w:color w:val="000000"/>
                      <w:sz w:val="16"/>
                      <w:szCs w:val="16"/>
                      <w:lang w:eastAsia="es-CL"/>
                    </w:rPr>
                    <w:t xml:space="preserve">EXTRACTO </w:t>
                  </w:r>
                  <w:r w:rsidRPr="00B0116F">
                    <w:rPr>
                      <w:rFonts w:asciiTheme="minorHAnsi" w:hAnsiTheme="minorHAnsi" w:cs="Times New Roman"/>
                      <w:bCs/>
                      <w:caps w:val="0"/>
                      <w:color w:val="000000"/>
                      <w:sz w:val="16"/>
                      <w:szCs w:val="16"/>
                      <w:lang w:eastAsia="es-CL"/>
                    </w:rPr>
                    <w:t xml:space="preserve">TABLA 8.PLAN DE SEGUIMIENTO AMBIENTAL HIDROGEOLOGICO </w:t>
                  </w:r>
                </w:p>
                <w:p w14:paraId="6D07485B" w14:textId="77777777" w:rsidR="00B0116F" w:rsidRPr="00B0116F" w:rsidRDefault="00B0116F" w:rsidP="00B0116F">
                  <w:pPr>
                    <w:pStyle w:val="TablaN"/>
                    <w:rPr>
                      <w:rFonts w:asciiTheme="minorHAnsi" w:hAnsiTheme="minorHAnsi" w:cs="Times New Roman"/>
                      <w:bCs/>
                      <w:color w:val="000000"/>
                      <w:sz w:val="16"/>
                      <w:szCs w:val="16"/>
                      <w:lang w:eastAsia="es-CL"/>
                    </w:rPr>
                  </w:pPr>
                  <w:r w:rsidRPr="00B0116F">
                    <w:rPr>
                      <w:rFonts w:asciiTheme="minorHAnsi" w:hAnsiTheme="minorHAnsi" w:cs="Times New Roman"/>
                      <w:bCs/>
                      <w:color w:val="000000"/>
                      <w:sz w:val="16"/>
                      <w:szCs w:val="16"/>
                      <w:lang w:eastAsia="es-CL"/>
                    </w:rPr>
                    <w:t xml:space="preserve">SISTEMA VEGETACION </w:t>
                  </w:r>
                  <w:r w:rsidRPr="00B0116F">
                    <w:rPr>
                      <w:rFonts w:asciiTheme="minorHAnsi" w:hAnsiTheme="minorHAnsi" w:cs="Times New Roman"/>
                      <w:bCs/>
                      <w:caps w:val="0"/>
                      <w:color w:val="000000"/>
                      <w:sz w:val="16"/>
                      <w:szCs w:val="16"/>
                      <w:lang w:eastAsia="es-CL"/>
                    </w:rPr>
                    <w:t>BORDE</w:t>
                  </w:r>
                  <w:r w:rsidRPr="00B0116F">
                    <w:rPr>
                      <w:rFonts w:asciiTheme="minorHAnsi" w:hAnsiTheme="minorHAnsi" w:cs="Times New Roman"/>
                      <w:bCs/>
                      <w:color w:val="000000"/>
                      <w:sz w:val="16"/>
                      <w:szCs w:val="16"/>
                      <w:lang w:eastAsia="es-CL"/>
                    </w:rPr>
                    <w:t xml:space="preserve"> ESTE</w:t>
                  </w:r>
                </w:p>
              </w:tc>
            </w:tr>
            <w:tr w:rsidR="00B0116F" w:rsidRPr="00B0116F" w14:paraId="1E773AF1" w14:textId="77777777" w:rsidTr="00EB022B">
              <w:trPr>
                <w:trHeight w:val="441"/>
                <w:tblHeader/>
                <w:jc w:val="center"/>
              </w:trPr>
              <w:tc>
                <w:tcPr>
                  <w:tcW w:w="1189" w:type="dxa"/>
                  <w:tcBorders>
                    <w:top w:val="single" w:sz="12" w:space="0" w:color="auto"/>
                    <w:bottom w:val="double" w:sz="4" w:space="0" w:color="auto"/>
                  </w:tcBorders>
                  <w:vAlign w:val="center"/>
                </w:tcPr>
                <w:p w14:paraId="168B8C7E" w14:textId="77777777" w:rsidR="00B0116F" w:rsidRPr="00B0116F" w:rsidRDefault="00B0116F" w:rsidP="00D64FE7">
                  <w:pPr>
                    <w:spacing w:beforeLines="20" w:before="48" w:afterLines="20" w:after="48"/>
                    <w:rPr>
                      <w:rFonts w:eastAsia="Times New Roman"/>
                      <w:b/>
                      <w:bCs/>
                      <w:color w:val="000000"/>
                      <w:sz w:val="16"/>
                      <w:szCs w:val="16"/>
                      <w:lang w:eastAsia="es-CL"/>
                    </w:rPr>
                  </w:pPr>
                  <w:r w:rsidRPr="00B0116F">
                    <w:rPr>
                      <w:rFonts w:eastAsia="Times New Roman"/>
                      <w:b/>
                      <w:bCs/>
                      <w:color w:val="000000"/>
                      <w:sz w:val="16"/>
                      <w:szCs w:val="16"/>
                      <w:lang w:eastAsia="es-CL"/>
                    </w:rPr>
                    <w:t>Punto de Monitoreo</w:t>
                  </w:r>
                </w:p>
              </w:tc>
              <w:tc>
                <w:tcPr>
                  <w:tcW w:w="1104" w:type="dxa"/>
                  <w:tcBorders>
                    <w:top w:val="single" w:sz="12" w:space="0" w:color="auto"/>
                    <w:bottom w:val="double" w:sz="4" w:space="0" w:color="auto"/>
                  </w:tcBorders>
                  <w:vAlign w:val="center"/>
                </w:tcPr>
                <w:p w14:paraId="0299791F" w14:textId="77777777" w:rsidR="00B0116F" w:rsidRPr="00B0116F" w:rsidRDefault="00B0116F" w:rsidP="00D64FE7">
                  <w:pPr>
                    <w:spacing w:beforeLines="20" w:before="48" w:afterLines="20" w:after="48"/>
                    <w:rPr>
                      <w:rFonts w:eastAsia="Times New Roman"/>
                      <w:b/>
                      <w:bCs/>
                      <w:color w:val="000000"/>
                      <w:sz w:val="16"/>
                      <w:szCs w:val="16"/>
                      <w:lang w:eastAsia="es-CL"/>
                    </w:rPr>
                  </w:pPr>
                  <w:r w:rsidRPr="00B0116F">
                    <w:rPr>
                      <w:rFonts w:eastAsia="Times New Roman"/>
                      <w:b/>
                      <w:bCs/>
                      <w:color w:val="000000"/>
                      <w:sz w:val="16"/>
                      <w:szCs w:val="16"/>
                      <w:lang w:eastAsia="es-CL"/>
                    </w:rPr>
                    <w:t>UTM Norte</w:t>
                  </w:r>
                </w:p>
              </w:tc>
              <w:tc>
                <w:tcPr>
                  <w:tcW w:w="924" w:type="dxa"/>
                  <w:tcBorders>
                    <w:top w:val="single" w:sz="12" w:space="0" w:color="auto"/>
                    <w:bottom w:val="double" w:sz="4" w:space="0" w:color="auto"/>
                  </w:tcBorders>
                  <w:vAlign w:val="center"/>
                </w:tcPr>
                <w:p w14:paraId="54C84857" w14:textId="77777777" w:rsidR="00B0116F" w:rsidRPr="00B0116F" w:rsidRDefault="00B0116F" w:rsidP="00D64FE7">
                  <w:pPr>
                    <w:spacing w:beforeLines="20" w:before="48" w:afterLines="20" w:after="48"/>
                    <w:rPr>
                      <w:rFonts w:eastAsia="Times New Roman"/>
                      <w:b/>
                      <w:bCs/>
                      <w:color w:val="000000"/>
                      <w:sz w:val="16"/>
                      <w:szCs w:val="16"/>
                      <w:lang w:eastAsia="es-CL"/>
                    </w:rPr>
                  </w:pPr>
                  <w:r w:rsidRPr="00B0116F">
                    <w:rPr>
                      <w:rFonts w:eastAsia="Times New Roman"/>
                      <w:b/>
                      <w:bCs/>
                      <w:color w:val="000000"/>
                      <w:sz w:val="16"/>
                      <w:szCs w:val="16"/>
                      <w:lang w:eastAsia="es-CL"/>
                    </w:rPr>
                    <w:t>UTM Este</w:t>
                  </w:r>
                </w:p>
              </w:tc>
              <w:tc>
                <w:tcPr>
                  <w:tcW w:w="1480" w:type="dxa"/>
                  <w:tcBorders>
                    <w:top w:val="single" w:sz="12" w:space="0" w:color="auto"/>
                    <w:bottom w:val="double" w:sz="4" w:space="0" w:color="auto"/>
                  </w:tcBorders>
                  <w:vAlign w:val="center"/>
                </w:tcPr>
                <w:p w14:paraId="228C26A6" w14:textId="77777777" w:rsidR="00B0116F" w:rsidRPr="00B0116F" w:rsidRDefault="00B0116F" w:rsidP="00D64FE7">
                  <w:pPr>
                    <w:spacing w:beforeLines="20" w:before="48" w:afterLines="20" w:after="48"/>
                    <w:rPr>
                      <w:rFonts w:eastAsia="Times New Roman"/>
                      <w:b/>
                      <w:bCs/>
                      <w:color w:val="000000"/>
                      <w:sz w:val="16"/>
                      <w:szCs w:val="16"/>
                      <w:lang w:eastAsia="es-CL"/>
                    </w:rPr>
                  </w:pPr>
                  <w:r w:rsidRPr="00B0116F">
                    <w:rPr>
                      <w:rFonts w:eastAsia="Times New Roman"/>
                      <w:b/>
                      <w:bCs/>
                      <w:color w:val="000000"/>
                      <w:sz w:val="16"/>
                      <w:szCs w:val="16"/>
                      <w:lang w:eastAsia="es-CL"/>
                    </w:rPr>
                    <w:t>Parámetros</w:t>
                  </w:r>
                </w:p>
              </w:tc>
              <w:tc>
                <w:tcPr>
                  <w:tcW w:w="1416" w:type="dxa"/>
                  <w:tcBorders>
                    <w:top w:val="single" w:sz="12" w:space="0" w:color="auto"/>
                    <w:bottom w:val="double" w:sz="4" w:space="0" w:color="auto"/>
                  </w:tcBorders>
                  <w:vAlign w:val="center"/>
                </w:tcPr>
                <w:p w14:paraId="75B36E24" w14:textId="77777777" w:rsidR="00B0116F" w:rsidRPr="00B0116F" w:rsidRDefault="00B0116F" w:rsidP="00D64FE7">
                  <w:pPr>
                    <w:spacing w:beforeLines="20" w:before="48" w:afterLines="20" w:after="48"/>
                    <w:rPr>
                      <w:rFonts w:eastAsia="Times New Roman"/>
                      <w:b/>
                      <w:bCs/>
                      <w:color w:val="000000"/>
                      <w:sz w:val="16"/>
                      <w:szCs w:val="16"/>
                      <w:lang w:eastAsia="es-CL"/>
                    </w:rPr>
                  </w:pPr>
                  <w:r w:rsidRPr="00B0116F">
                    <w:rPr>
                      <w:rFonts w:eastAsia="Times New Roman"/>
                      <w:b/>
                      <w:bCs/>
                      <w:color w:val="000000"/>
                      <w:sz w:val="16"/>
                      <w:szCs w:val="16"/>
                      <w:lang w:eastAsia="es-CL"/>
                    </w:rPr>
                    <w:t>Frecuencia Monitoreo</w:t>
                  </w:r>
                </w:p>
              </w:tc>
              <w:tc>
                <w:tcPr>
                  <w:tcW w:w="2716" w:type="dxa"/>
                  <w:tcBorders>
                    <w:top w:val="single" w:sz="12" w:space="0" w:color="auto"/>
                    <w:bottom w:val="double" w:sz="4" w:space="0" w:color="auto"/>
                  </w:tcBorders>
                  <w:vAlign w:val="center"/>
                </w:tcPr>
                <w:p w14:paraId="7F9551FC" w14:textId="77777777" w:rsidR="00B0116F" w:rsidRPr="00B0116F" w:rsidRDefault="00B0116F" w:rsidP="00D64FE7">
                  <w:pPr>
                    <w:spacing w:beforeLines="20" w:before="48" w:afterLines="20" w:after="48"/>
                    <w:rPr>
                      <w:rFonts w:eastAsia="Times New Roman"/>
                      <w:b/>
                      <w:bCs/>
                      <w:color w:val="000000"/>
                      <w:sz w:val="16"/>
                      <w:szCs w:val="16"/>
                      <w:lang w:eastAsia="es-CL"/>
                    </w:rPr>
                  </w:pPr>
                  <w:r w:rsidRPr="00B0116F">
                    <w:rPr>
                      <w:rFonts w:eastAsia="Times New Roman"/>
                      <w:b/>
                      <w:bCs/>
                      <w:color w:val="000000"/>
                      <w:sz w:val="16"/>
                      <w:szCs w:val="16"/>
                      <w:lang w:eastAsia="es-CL"/>
                    </w:rPr>
                    <w:t>Observaciones</w:t>
                  </w:r>
                </w:p>
              </w:tc>
            </w:tr>
            <w:tr w:rsidR="00B0116F" w:rsidRPr="00B0116F" w14:paraId="20775B22" w14:textId="77777777" w:rsidTr="00EB022B">
              <w:trPr>
                <w:trHeight w:val="209"/>
                <w:jc w:val="center"/>
              </w:trPr>
              <w:tc>
                <w:tcPr>
                  <w:tcW w:w="1189" w:type="dxa"/>
                </w:tcPr>
                <w:p w14:paraId="5F1CF5E8" w14:textId="77777777" w:rsidR="00B0116F" w:rsidRPr="00B0116F" w:rsidRDefault="00B0116F" w:rsidP="00D64FE7">
                  <w:pPr>
                    <w:spacing w:beforeLines="20" w:before="48" w:afterLines="20" w:after="48"/>
                    <w:rPr>
                      <w:rFonts w:eastAsia="Times New Roman"/>
                      <w:b/>
                      <w:bCs/>
                      <w:color w:val="000000"/>
                      <w:sz w:val="16"/>
                      <w:szCs w:val="16"/>
                      <w:lang w:eastAsia="es-CL"/>
                    </w:rPr>
                  </w:pPr>
                  <w:r w:rsidRPr="00B0116F">
                    <w:rPr>
                      <w:rFonts w:eastAsia="Times New Roman"/>
                      <w:b/>
                      <w:bCs/>
                      <w:color w:val="000000"/>
                      <w:sz w:val="16"/>
                      <w:szCs w:val="16"/>
                      <w:lang w:eastAsia="es-CL"/>
                    </w:rPr>
                    <w:t>L3-15</w:t>
                  </w:r>
                </w:p>
              </w:tc>
              <w:tc>
                <w:tcPr>
                  <w:tcW w:w="1104" w:type="dxa"/>
                </w:tcPr>
                <w:p w14:paraId="7512B49F" w14:textId="77777777" w:rsidR="00B0116F" w:rsidRPr="00B0116F" w:rsidRDefault="00B0116F" w:rsidP="00D64FE7">
                  <w:pPr>
                    <w:spacing w:beforeLines="20" w:before="48" w:afterLines="20" w:after="48"/>
                    <w:rPr>
                      <w:rFonts w:eastAsia="Times New Roman"/>
                      <w:bCs/>
                      <w:color w:val="000000"/>
                      <w:sz w:val="16"/>
                      <w:szCs w:val="16"/>
                      <w:lang w:eastAsia="es-CL"/>
                    </w:rPr>
                  </w:pPr>
                  <w:r w:rsidRPr="00B0116F">
                    <w:rPr>
                      <w:rFonts w:eastAsia="Times New Roman"/>
                      <w:bCs/>
                      <w:color w:val="000000"/>
                      <w:sz w:val="16"/>
                      <w:szCs w:val="16"/>
                      <w:lang w:eastAsia="es-CL"/>
                    </w:rPr>
                    <w:t>7.410.000</w:t>
                  </w:r>
                </w:p>
              </w:tc>
              <w:tc>
                <w:tcPr>
                  <w:tcW w:w="924" w:type="dxa"/>
                </w:tcPr>
                <w:p w14:paraId="69A834D1" w14:textId="77777777" w:rsidR="00B0116F" w:rsidRPr="00B0116F" w:rsidRDefault="00B0116F" w:rsidP="00D64FE7">
                  <w:pPr>
                    <w:spacing w:beforeLines="20" w:before="48" w:afterLines="20" w:after="48"/>
                    <w:rPr>
                      <w:rFonts w:eastAsia="Times New Roman"/>
                      <w:bCs/>
                      <w:color w:val="000000"/>
                      <w:sz w:val="16"/>
                      <w:szCs w:val="16"/>
                      <w:lang w:eastAsia="es-CL"/>
                    </w:rPr>
                  </w:pPr>
                  <w:r w:rsidRPr="00B0116F">
                    <w:rPr>
                      <w:rFonts w:eastAsia="Times New Roman"/>
                      <w:bCs/>
                      <w:color w:val="000000"/>
                      <w:sz w:val="16"/>
                      <w:szCs w:val="16"/>
                      <w:lang w:eastAsia="es-CL"/>
                    </w:rPr>
                    <w:t>595.270</w:t>
                  </w:r>
                </w:p>
              </w:tc>
              <w:tc>
                <w:tcPr>
                  <w:tcW w:w="1480" w:type="dxa"/>
                </w:tcPr>
                <w:p w14:paraId="74FF15E8" w14:textId="77777777" w:rsidR="00B0116F" w:rsidRPr="00B0116F" w:rsidRDefault="00B0116F" w:rsidP="00D64FE7">
                  <w:pPr>
                    <w:spacing w:beforeLines="20" w:before="48" w:afterLines="20" w:after="48"/>
                    <w:rPr>
                      <w:rFonts w:eastAsia="Times New Roman"/>
                      <w:bCs/>
                      <w:color w:val="000000"/>
                      <w:sz w:val="16"/>
                      <w:szCs w:val="16"/>
                      <w:lang w:eastAsia="es-CL"/>
                    </w:rPr>
                  </w:pPr>
                  <w:r w:rsidRPr="00B0116F">
                    <w:rPr>
                      <w:rFonts w:eastAsia="Times New Roman"/>
                      <w:bCs/>
                      <w:color w:val="000000"/>
                      <w:sz w:val="16"/>
                      <w:szCs w:val="16"/>
                      <w:lang w:eastAsia="es-CL"/>
                    </w:rPr>
                    <w:t>Nivel</w:t>
                  </w:r>
                </w:p>
              </w:tc>
              <w:tc>
                <w:tcPr>
                  <w:tcW w:w="1416" w:type="dxa"/>
                </w:tcPr>
                <w:p w14:paraId="78F85944" w14:textId="77777777" w:rsidR="00B0116F" w:rsidRPr="00B0116F" w:rsidRDefault="00B0116F" w:rsidP="00D64FE7">
                  <w:pPr>
                    <w:spacing w:beforeLines="20" w:before="48" w:afterLines="20" w:after="48"/>
                    <w:rPr>
                      <w:rFonts w:eastAsia="Times New Roman"/>
                      <w:bCs/>
                      <w:color w:val="000000"/>
                      <w:sz w:val="16"/>
                      <w:szCs w:val="16"/>
                      <w:lang w:eastAsia="es-CL"/>
                    </w:rPr>
                  </w:pPr>
                  <w:r w:rsidRPr="00B0116F">
                    <w:rPr>
                      <w:rFonts w:eastAsia="Times New Roman"/>
                      <w:bCs/>
                      <w:color w:val="000000"/>
                      <w:sz w:val="16"/>
                      <w:szCs w:val="16"/>
                      <w:lang w:eastAsia="es-CL"/>
                    </w:rPr>
                    <w:t>Mensual</w:t>
                  </w:r>
                </w:p>
              </w:tc>
              <w:tc>
                <w:tcPr>
                  <w:tcW w:w="2716" w:type="dxa"/>
                </w:tcPr>
                <w:p w14:paraId="6A858CCC" w14:textId="77777777" w:rsidR="00B0116F" w:rsidRPr="00B0116F" w:rsidRDefault="00B0116F" w:rsidP="00D64FE7">
                  <w:pPr>
                    <w:spacing w:beforeLines="20" w:before="48" w:afterLines="20" w:after="48"/>
                    <w:rPr>
                      <w:rFonts w:eastAsia="Times New Roman"/>
                      <w:bCs/>
                      <w:color w:val="000000"/>
                      <w:sz w:val="16"/>
                      <w:szCs w:val="16"/>
                      <w:lang w:eastAsia="es-CL"/>
                    </w:rPr>
                  </w:pPr>
                  <w:r w:rsidRPr="00B0116F">
                    <w:rPr>
                      <w:rFonts w:eastAsia="Times New Roman"/>
                      <w:bCs/>
                      <w:color w:val="000000"/>
                      <w:sz w:val="16"/>
                      <w:szCs w:val="16"/>
                      <w:lang w:eastAsia="es-CL"/>
                    </w:rPr>
                    <w:t>Pozo por construir</w:t>
                  </w:r>
                </w:p>
              </w:tc>
            </w:tr>
          </w:tbl>
          <w:p w14:paraId="0649FE07" w14:textId="2648A362" w:rsidR="00B0116F" w:rsidRPr="00B0116F" w:rsidRDefault="00B0116F" w:rsidP="00B0116F">
            <w:pPr>
              <w:rPr>
                <w:rFonts w:eastAsia="Times New Roman"/>
                <w:bCs/>
                <w:color w:val="000000"/>
                <w:lang w:eastAsia="es-CL"/>
              </w:rPr>
            </w:pPr>
          </w:p>
        </w:tc>
      </w:tr>
      <w:tr w:rsidR="000C7D70" w:rsidRPr="0025129B" w14:paraId="594C4B9B" w14:textId="77777777" w:rsidTr="000B480F">
        <w:trPr>
          <w:trHeight w:val="337"/>
        </w:trPr>
        <w:tc>
          <w:tcPr>
            <w:tcW w:w="5000" w:type="pct"/>
            <w:gridSpan w:val="2"/>
          </w:tcPr>
          <w:p w14:paraId="0AF44D76" w14:textId="77777777" w:rsidR="000C7D70" w:rsidRPr="0025129B" w:rsidRDefault="000C7D70" w:rsidP="000C7D70">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0C7D70" w:rsidRPr="0025129B" w14:paraId="3B1D5FEE" w14:textId="77777777" w:rsidTr="000B480F">
        <w:trPr>
          <w:trHeight w:val="627"/>
        </w:trPr>
        <w:tc>
          <w:tcPr>
            <w:tcW w:w="5000" w:type="pct"/>
            <w:gridSpan w:val="2"/>
          </w:tcPr>
          <w:p w14:paraId="31D97812" w14:textId="03B848F2" w:rsidR="000C7D70" w:rsidRPr="00B60F5D" w:rsidRDefault="00D160EC" w:rsidP="00A44935">
            <w:pPr>
              <w:rPr>
                <w:u w:val="single"/>
              </w:rPr>
            </w:pPr>
            <w:r w:rsidRPr="00B60F5D">
              <w:rPr>
                <w:u w:val="single"/>
              </w:rPr>
              <w:t>Pozo L3-15</w:t>
            </w:r>
            <w:r w:rsidR="003C14F9" w:rsidRPr="00B60F5D">
              <w:rPr>
                <w:u w:val="single"/>
              </w:rPr>
              <w:t xml:space="preserve"> Coordenadas 7.409.655 N- 594.915 E </w:t>
            </w:r>
          </w:p>
          <w:p w14:paraId="39C30E61" w14:textId="560A9898" w:rsidR="00D160EC" w:rsidRDefault="00A44935" w:rsidP="00A44935">
            <w:r>
              <w:t>S</w:t>
            </w:r>
            <w:r w:rsidR="00D160EC">
              <w:t>e visitó el pozo de monitoreo L3-15 asociado a la fase de alerta tempa</w:t>
            </w:r>
            <w:r w:rsidR="00C34795">
              <w:t>na del plan de contingencia establecido</w:t>
            </w:r>
            <w:r w:rsidR="00B0116F">
              <w:t xml:space="preserve"> en la RCA de referencia</w:t>
            </w:r>
            <w:r w:rsidR="00D160EC">
              <w:t>, en donde se midió</w:t>
            </w:r>
            <w:r w:rsidR="00786749">
              <w:t>,</w:t>
            </w:r>
            <w:r w:rsidR="00D160EC">
              <w:t xml:space="preserve"> con Pozómetro</w:t>
            </w:r>
            <w:r w:rsidR="00786749">
              <w:t>,</w:t>
            </w:r>
            <w:r w:rsidR="00D160EC">
              <w:t xml:space="preserve"> </w:t>
            </w:r>
            <w:r w:rsidR="001F79F0">
              <w:t>el nivel del acuífero a una profundidad de 4</w:t>
            </w:r>
            <w:r w:rsidR="00583954">
              <w:t>,</w:t>
            </w:r>
            <w:r w:rsidR="00786749">
              <w:t xml:space="preserve">485 metros, </w:t>
            </w:r>
            <w:r w:rsidR="00A33507" w:rsidRPr="00A33507">
              <w:t>lo que equivale a 2310,81 msnm</w:t>
            </w:r>
            <w:r w:rsidR="00786749">
              <w:t xml:space="preserve">: </w:t>
            </w:r>
          </w:p>
          <w:p w14:paraId="257A4985" w14:textId="52DCB900" w:rsidR="00471EA6" w:rsidRDefault="00471EA6" w:rsidP="000C7D70">
            <w:pPr>
              <w:jc w:val="left"/>
            </w:pPr>
          </w:p>
          <w:tbl>
            <w:tblPr>
              <w:tblStyle w:val="Tablaconcuadrcula"/>
              <w:tblW w:w="0" w:type="auto"/>
              <w:jc w:val="center"/>
              <w:tblLayout w:type="fixed"/>
              <w:tblLook w:val="04A0" w:firstRow="1" w:lastRow="0" w:firstColumn="1" w:lastColumn="0" w:noHBand="0" w:noVBand="1"/>
            </w:tblPr>
            <w:tblGrid>
              <w:gridCol w:w="794"/>
              <w:gridCol w:w="1984"/>
              <w:gridCol w:w="1559"/>
              <w:gridCol w:w="1513"/>
              <w:gridCol w:w="1985"/>
            </w:tblGrid>
            <w:tr w:rsidR="00A33507" w14:paraId="782281D8" w14:textId="77777777" w:rsidTr="00E55664">
              <w:trPr>
                <w:jc w:val="center"/>
              </w:trPr>
              <w:tc>
                <w:tcPr>
                  <w:tcW w:w="794" w:type="dxa"/>
                </w:tcPr>
                <w:p w14:paraId="0230A986" w14:textId="77777777" w:rsidR="00A33507" w:rsidRDefault="00A33507" w:rsidP="00B83837">
                  <w:pPr>
                    <w:jc w:val="left"/>
                  </w:pPr>
                  <w:r>
                    <w:t>POZO</w:t>
                  </w:r>
                </w:p>
              </w:tc>
              <w:tc>
                <w:tcPr>
                  <w:tcW w:w="1984" w:type="dxa"/>
                </w:tcPr>
                <w:p w14:paraId="1FE42DFB" w14:textId="77777777" w:rsidR="00A33507" w:rsidRDefault="00A33507" w:rsidP="00B83837">
                  <w:pPr>
                    <w:jc w:val="left"/>
                  </w:pPr>
                  <w:r>
                    <w:t>Nivel Cota Napa</w:t>
                  </w:r>
                </w:p>
                <w:p w14:paraId="0FC4C7C9" w14:textId="1DCBD533" w:rsidR="00A33507" w:rsidRDefault="00A33507" w:rsidP="00B83837">
                  <w:pPr>
                    <w:jc w:val="left"/>
                  </w:pPr>
                  <w:r>
                    <w:t>Mayo – 07 (m.s.n.m)</w:t>
                  </w:r>
                  <w:r w:rsidR="007C7112">
                    <w:t xml:space="preserve"> Antes del Inicio del Bombeo.</w:t>
                  </w:r>
                </w:p>
              </w:tc>
              <w:tc>
                <w:tcPr>
                  <w:tcW w:w="1559" w:type="dxa"/>
                </w:tcPr>
                <w:p w14:paraId="25846F8F" w14:textId="477AFB94" w:rsidR="00A33507" w:rsidRDefault="00A33507" w:rsidP="00E55664">
                  <w:pPr>
                    <w:jc w:val="left"/>
                  </w:pPr>
                  <w:r>
                    <w:t>Nivel activación Fase II, SEGÚN Informe N° XIII PSAH</w:t>
                  </w:r>
                </w:p>
              </w:tc>
              <w:tc>
                <w:tcPr>
                  <w:tcW w:w="1513" w:type="dxa"/>
                </w:tcPr>
                <w:p w14:paraId="0B312D15" w14:textId="5F24E57A" w:rsidR="00A33507" w:rsidRDefault="00A33507" w:rsidP="00B83837">
                  <w:pPr>
                    <w:jc w:val="left"/>
                  </w:pPr>
                  <w:r>
                    <w:t>Nivel cota registrado en Terreno (m)</w:t>
                  </w:r>
                </w:p>
              </w:tc>
              <w:tc>
                <w:tcPr>
                  <w:tcW w:w="1985" w:type="dxa"/>
                </w:tcPr>
                <w:p w14:paraId="789B47E8" w14:textId="77777777" w:rsidR="00A33507" w:rsidRDefault="00A33507" w:rsidP="00B83837">
                  <w:pPr>
                    <w:jc w:val="left"/>
                  </w:pPr>
                  <w:r>
                    <w:t>Nivel cota registrado en Terreno (m.s.n.m)</w:t>
                  </w:r>
                </w:p>
              </w:tc>
            </w:tr>
            <w:tr w:rsidR="00A33507" w14:paraId="0A3B7168" w14:textId="77777777" w:rsidTr="00E55664">
              <w:trPr>
                <w:jc w:val="center"/>
              </w:trPr>
              <w:tc>
                <w:tcPr>
                  <w:tcW w:w="794" w:type="dxa"/>
                </w:tcPr>
                <w:p w14:paraId="5EDC3154" w14:textId="24AD386C" w:rsidR="00A33507" w:rsidRDefault="00A33507" w:rsidP="00471EA6">
                  <w:pPr>
                    <w:jc w:val="left"/>
                  </w:pPr>
                  <w:r>
                    <w:t>L3-15</w:t>
                  </w:r>
                </w:p>
              </w:tc>
              <w:tc>
                <w:tcPr>
                  <w:tcW w:w="1984" w:type="dxa"/>
                </w:tcPr>
                <w:p w14:paraId="405D5914" w14:textId="50238BB8" w:rsidR="00A33507" w:rsidRDefault="00A33507" w:rsidP="00B83837">
                  <w:pPr>
                    <w:jc w:val="left"/>
                  </w:pPr>
                  <w:r>
                    <w:t>2315,3</w:t>
                  </w:r>
                </w:p>
              </w:tc>
              <w:tc>
                <w:tcPr>
                  <w:tcW w:w="1559" w:type="dxa"/>
                </w:tcPr>
                <w:p w14:paraId="0929A8A1" w14:textId="23BD69F6" w:rsidR="00A33507" w:rsidRDefault="00A33507" w:rsidP="00E55664">
                  <w:pPr>
                    <w:jc w:val="left"/>
                  </w:pPr>
                  <w:r>
                    <w:t>2314,46</w:t>
                  </w:r>
                </w:p>
              </w:tc>
              <w:tc>
                <w:tcPr>
                  <w:tcW w:w="1513" w:type="dxa"/>
                </w:tcPr>
                <w:p w14:paraId="582F2DE1" w14:textId="4A8024E0" w:rsidR="00A33507" w:rsidRDefault="00A33507" w:rsidP="00B83837">
                  <w:pPr>
                    <w:jc w:val="left"/>
                  </w:pPr>
                  <w:r>
                    <w:t>4,485</w:t>
                  </w:r>
                </w:p>
              </w:tc>
              <w:tc>
                <w:tcPr>
                  <w:tcW w:w="1985" w:type="dxa"/>
                </w:tcPr>
                <w:p w14:paraId="24FFF3DF" w14:textId="24E06509" w:rsidR="00A33507" w:rsidRPr="00087E5C" w:rsidRDefault="00A33507" w:rsidP="0084209A">
                  <w:pPr>
                    <w:jc w:val="left"/>
                    <w:rPr>
                      <w:b/>
                    </w:rPr>
                  </w:pPr>
                  <w:r w:rsidRPr="00087E5C">
                    <w:rPr>
                      <w:b/>
                    </w:rPr>
                    <w:t>2310,81</w:t>
                  </w:r>
                </w:p>
              </w:tc>
            </w:tr>
          </w:tbl>
          <w:p w14:paraId="05AD5E06" w14:textId="4C3587A6" w:rsidR="008847B7" w:rsidRDefault="00087E5C" w:rsidP="000C7D70">
            <w:pPr>
              <w:jc w:val="left"/>
            </w:pPr>
            <w:r>
              <w:t>El</w:t>
            </w:r>
            <w:r w:rsidR="00F806BF">
              <w:t xml:space="preserve"> valor medido en terreno</w:t>
            </w:r>
            <w:r>
              <w:t xml:space="preserve"> (2310.81 msnm)</w:t>
            </w:r>
            <w:r w:rsidR="00F806BF">
              <w:t xml:space="preserve">, </w:t>
            </w:r>
            <w:r>
              <w:t xml:space="preserve">se encuentra 3.65 m bajo el umbral definido por lo tanto </w:t>
            </w:r>
            <w:r w:rsidR="00F806BF">
              <w:t xml:space="preserve">debió activarse el plan </w:t>
            </w:r>
            <w:r w:rsidR="00786749">
              <w:t>d</w:t>
            </w:r>
            <w:r>
              <w:t>e contingencia para la fase II.</w:t>
            </w:r>
          </w:p>
          <w:p w14:paraId="7FF76D9F" w14:textId="77777777" w:rsidR="00F806BF" w:rsidRPr="00F806BF" w:rsidRDefault="00F806BF" w:rsidP="000C7D70">
            <w:pPr>
              <w:jc w:val="left"/>
            </w:pPr>
          </w:p>
          <w:p w14:paraId="0D9137CB" w14:textId="77777777" w:rsidR="00F806BF" w:rsidRDefault="00F806BF" w:rsidP="00D14CA6">
            <w:pPr>
              <w:rPr>
                <w:u w:val="single"/>
              </w:rPr>
            </w:pPr>
          </w:p>
          <w:p w14:paraId="17161D72" w14:textId="77777777" w:rsidR="00F806BF" w:rsidRDefault="00F806BF" w:rsidP="00D14CA6">
            <w:pPr>
              <w:rPr>
                <w:u w:val="single"/>
              </w:rPr>
            </w:pPr>
          </w:p>
          <w:p w14:paraId="467468D1" w14:textId="77777777" w:rsidR="00F806BF" w:rsidRDefault="00F806BF" w:rsidP="00D14CA6">
            <w:pPr>
              <w:rPr>
                <w:u w:val="single"/>
              </w:rPr>
            </w:pPr>
          </w:p>
          <w:p w14:paraId="7AE601EC" w14:textId="77777777" w:rsidR="00F806BF" w:rsidRDefault="00F806BF" w:rsidP="00D14CA6">
            <w:pPr>
              <w:rPr>
                <w:u w:val="single"/>
              </w:rPr>
            </w:pPr>
          </w:p>
          <w:p w14:paraId="64E4BF6E" w14:textId="77777777" w:rsidR="00F806BF" w:rsidRDefault="00F806BF" w:rsidP="00D14CA6">
            <w:pPr>
              <w:rPr>
                <w:u w:val="single"/>
              </w:rPr>
            </w:pPr>
          </w:p>
          <w:p w14:paraId="3690D32D" w14:textId="77777777" w:rsidR="00F806BF" w:rsidRDefault="00F806BF" w:rsidP="00D14CA6">
            <w:pPr>
              <w:rPr>
                <w:u w:val="single"/>
              </w:rPr>
            </w:pPr>
          </w:p>
          <w:p w14:paraId="6D02349F" w14:textId="77777777" w:rsidR="00F806BF" w:rsidRDefault="00F806BF" w:rsidP="00D14CA6">
            <w:pPr>
              <w:rPr>
                <w:u w:val="single"/>
              </w:rPr>
            </w:pPr>
          </w:p>
          <w:p w14:paraId="08A99859" w14:textId="77777777" w:rsidR="00F806BF" w:rsidRDefault="00F806BF" w:rsidP="00D14CA6">
            <w:pPr>
              <w:rPr>
                <w:u w:val="single"/>
              </w:rPr>
            </w:pPr>
          </w:p>
          <w:p w14:paraId="6D46470D" w14:textId="77777777" w:rsidR="00F806BF" w:rsidRDefault="00F806BF" w:rsidP="00D14CA6">
            <w:pPr>
              <w:rPr>
                <w:u w:val="single"/>
              </w:rPr>
            </w:pPr>
          </w:p>
          <w:p w14:paraId="3C20AAD2" w14:textId="77777777" w:rsidR="00F806BF" w:rsidRDefault="00F806BF" w:rsidP="00D14CA6">
            <w:pPr>
              <w:rPr>
                <w:u w:val="single"/>
              </w:rPr>
            </w:pPr>
          </w:p>
          <w:p w14:paraId="041009C0" w14:textId="48A5B9D3" w:rsidR="00D14CA6" w:rsidRDefault="00D14CA6" w:rsidP="00D14CA6">
            <w:pPr>
              <w:rPr>
                <w:u w:val="single"/>
              </w:rPr>
            </w:pPr>
            <w:r w:rsidRPr="00DA63FC">
              <w:rPr>
                <w:u w:val="single"/>
              </w:rPr>
              <w:lastRenderedPageBreak/>
              <w:t>Del análisis de los documentos entregado</w:t>
            </w:r>
            <w:r w:rsidR="00C34795">
              <w:rPr>
                <w:u w:val="single"/>
              </w:rPr>
              <w:t>s</w:t>
            </w:r>
            <w:r w:rsidRPr="00DA63FC">
              <w:rPr>
                <w:u w:val="single"/>
              </w:rPr>
              <w:t xml:space="preserve"> por el titular, durante la fiscalización, se tiene que:</w:t>
            </w:r>
          </w:p>
          <w:p w14:paraId="7652C57E" w14:textId="3CF73836" w:rsidR="00D14CA6" w:rsidRDefault="00D14CA6" w:rsidP="00D14CA6">
            <w:r>
              <w:t xml:space="preserve">El titular hace entrega de correo </w:t>
            </w:r>
            <w:r w:rsidR="0099169F">
              <w:t>electrónico</w:t>
            </w:r>
            <w:r>
              <w:t xml:space="preserve"> del señor Jaime Ramirez Ordóñez, Jefe de Operaciones RHyMA Gerencia Hidrogeología Salar (SQM),</w:t>
            </w:r>
            <w:r w:rsidR="00D32C72">
              <w:t>(Anexo 8)</w:t>
            </w:r>
            <w:r>
              <w:t xml:space="preserve"> en el cual se adjuntan los </w:t>
            </w:r>
            <w:r w:rsidRPr="00D02222">
              <w:t>siguientes datos</w:t>
            </w:r>
            <w:r w:rsidR="00786749" w:rsidRPr="00D02222">
              <w:t xml:space="preserve"> </w:t>
            </w:r>
            <w:r w:rsidR="00BA2763" w:rsidRPr="00D02222">
              <w:t>de nivel medidos durante los meses de marzo y mayo del 2007, es decir antes del inicio del bombeo</w:t>
            </w:r>
            <w:r w:rsidRPr="00D02222">
              <w:t>:</w:t>
            </w:r>
          </w:p>
          <w:p w14:paraId="606F5C32" w14:textId="77777777" w:rsidR="00D14CA6" w:rsidRDefault="00D14CA6" w:rsidP="00D14CA6">
            <w:r>
              <w:t>Pozómetro marca solinst 60 mts.</w:t>
            </w:r>
          </w:p>
          <w:p w14:paraId="2B30D9E2" w14:textId="77777777" w:rsidR="00D14CA6" w:rsidRDefault="00D14CA6" w:rsidP="00D14CA6"/>
          <w:tbl>
            <w:tblPr>
              <w:tblStyle w:val="Tablaconcuadrcula"/>
              <w:tblW w:w="0" w:type="auto"/>
              <w:jc w:val="center"/>
              <w:tblLayout w:type="fixed"/>
              <w:tblLook w:val="04A0" w:firstRow="1" w:lastRow="0" w:firstColumn="1" w:lastColumn="0" w:noHBand="0" w:noVBand="1"/>
            </w:tblPr>
            <w:tblGrid>
              <w:gridCol w:w="988"/>
              <w:gridCol w:w="1602"/>
              <w:gridCol w:w="1183"/>
              <w:gridCol w:w="1418"/>
              <w:gridCol w:w="1701"/>
              <w:gridCol w:w="1467"/>
            </w:tblGrid>
            <w:tr w:rsidR="00D14CA6" w14:paraId="38CDCE09" w14:textId="77777777" w:rsidTr="00EB022B">
              <w:trPr>
                <w:jc w:val="center"/>
              </w:trPr>
              <w:tc>
                <w:tcPr>
                  <w:tcW w:w="988" w:type="dxa"/>
                  <w:vMerge w:val="restart"/>
                  <w:vAlign w:val="center"/>
                </w:tcPr>
                <w:p w14:paraId="0C238647" w14:textId="77777777" w:rsidR="00D14CA6" w:rsidRDefault="00D14CA6" w:rsidP="00CE231D">
                  <w:pPr>
                    <w:jc w:val="center"/>
                  </w:pPr>
                  <w:r>
                    <w:t>Nombre</w:t>
                  </w:r>
                </w:p>
              </w:tc>
              <w:tc>
                <w:tcPr>
                  <w:tcW w:w="1602" w:type="dxa"/>
                  <w:vMerge w:val="restart"/>
                  <w:vAlign w:val="center"/>
                </w:tcPr>
                <w:p w14:paraId="49E2F6BB" w14:textId="77777777" w:rsidR="00D14CA6" w:rsidRDefault="00D14CA6" w:rsidP="00D7343D">
                  <w:pPr>
                    <w:jc w:val="center"/>
                  </w:pPr>
                  <w:r>
                    <w:t>Fecha</w:t>
                  </w:r>
                </w:p>
              </w:tc>
              <w:tc>
                <w:tcPr>
                  <w:tcW w:w="1183" w:type="dxa"/>
                  <w:vMerge w:val="restart"/>
                  <w:vAlign w:val="center"/>
                </w:tcPr>
                <w:p w14:paraId="232052D4" w14:textId="77777777" w:rsidR="00D14CA6" w:rsidRDefault="00D14CA6" w:rsidP="00D7343D">
                  <w:pPr>
                    <w:jc w:val="center"/>
                  </w:pPr>
                  <w:r>
                    <w:t>Hora</w:t>
                  </w:r>
                </w:p>
              </w:tc>
              <w:tc>
                <w:tcPr>
                  <w:tcW w:w="1418" w:type="dxa"/>
                </w:tcPr>
                <w:p w14:paraId="2A166243" w14:textId="77777777" w:rsidR="00D14CA6" w:rsidRDefault="00D14CA6" w:rsidP="00CE231D">
                  <w:pPr>
                    <w:jc w:val="center"/>
                  </w:pPr>
                  <w:r>
                    <w:t>Nivel Bajo PTA referencia</w:t>
                  </w:r>
                </w:p>
              </w:tc>
              <w:tc>
                <w:tcPr>
                  <w:tcW w:w="1701" w:type="dxa"/>
                </w:tcPr>
                <w:p w14:paraId="37C4769D" w14:textId="77777777" w:rsidR="00D14CA6" w:rsidRDefault="00D14CA6" w:rsidP="00CE231D">
                  <w:pPr>
                    <w:jc w:val="center"/>
                  </w:pPr>
                  <w:r>
                    <w:t>Nivel Bajo superficie</w:t>
                  </w:r>
                </w:p>
              </w:tc>
              <w:tc>
                <w:tcPr>
                  <w:tcW w:w="1467" w:type="dxa"/>
                </w:tcPr>
                <w:p w14:paraId="07072973" w14:textId="77777777" w:rsidR="00D14CA6" w:rsidRDefault="00D14CA6" w:rsidP="00CE231D">
                  <w:pPr>
                    <w:jc w:val="center"/>
                  </w:pPr>
                  <w:r>
                    <w:t>Elevación Salmuera</w:t>
                  </w:r>
                </w:p>
              </w:tc>
            </w:tr>
            <w:tr w:rsidR="00D14CA6" w14:paraId="3AC074FE" w14:textId="77777777" w:rsidTr="00EB022B">
              <w:trPr>
                <w:jc w:val="center"/>
              </w:trPr>
              <w:tc>
                <w:tcPr>
                  <w:tcW w:w="988" w:type="dxa"/>
                  <w:vMerge/>
                </w:tcPr>
                <w:p w14:paraId="4A65FE05" w14:textId="77777777" w:rsidR="00D14CA6" w:rsidRDefault="00D14CA6" w:rsidP="00CE231D"/>
              </w:tc>
              <w:tc>
                <w:tcPr>
                  <w:tcW w:w="1602" w:type="dxa"/>
                  <w:vMerge/>
                </w:tcPr>
                <w:p w14:paraId="45CEDBFC" w14:textId="77777777" w:rsidR="00D14CA6" w:rsidRDefault="00D14CA6" w:rsidP="00CE231D"/>
              </w:tc>
              <w:tc>
                <w:tcPr>
                  <w:tcW w:w="1183" w:type="dxa"/>
                  <w:vMerge/>
                </w:tcPr>
                <w:p w14:paraId="2BDA280B" w14:textId="77777777" w:rsidR="00D14CA6" w:rsidRDefault="00D14CA6" w:rsidP="00CE231D"/>
              </w:tc>
              <w:tc>
                <w:tcPr>
                  <w:tcW w:w="1418" w:type="dxa"/>
                </w:tcPr>
                <w:p w14:paraId="6B3EEB23" w14:textId="77777777" w:rsidR="00D14CA6" w:rsidRDefault="00D14CA6" w:rsidP="00CE231D">
                  <w:pPr>
                    <w:jc w:val="center"/>
                  </w:pPr>
                  <w:r>
                    <w:t>Metros</w:t>
                  </w:r>
                </w:p>
              </w:tc>
              <w:tc>
                <w:tcPr>
                  <w:tcW w:w="1701" w:type="dxa"/>
                </w:tcPr>
                <w:p w14:paraId="67CF7FF2" w14:textId="77777777" w:rsidR="00D14CA6" w:rsidRDefault="00D14CA6" w:rsidP="00CE231D">
                  <w:pPr>
                    <w:jc w:val="center"/>
                  </w:pPr>
                  <w:r>
                    <w:t>Metros</w:t>
                  </w:r>
                </w:p>
              </w:tc>
              <w:tc>
                <w:tcPr>
                  <w:tcW w:w="1467" w:type="dxa"/>
                </w:tcPr>
                <w:p w14:paraId="1E6C45DA" w14:textId="77777777" w:rsidR="00D14CA6" w:rsidRDefault="00D14CA6" w:rsidP="00CE231D">
                  <w:pPr>
                    <w:jc w:val="center"/>
                  </w:pPr>
                  <w:r>
                    <w:t>metros</w:t>
                  </w:r>
                </w:p>
              </w:tc>
            </w:tr>
            <w:tr w:rsidR="00D14CA6" w14:paraId="4188600E" w14:textId="77777777" w:rsidTr="00EB022B">
              <w:trPr>
                <w:jc w:val="center"/>
              </w:trPr>
              <w:tc>
                <w:tcPr>
                  <w:tcW w:w="988" w:type="dxa"/>
                  <w:shd w:val="clear" w:color="auto" w:fill="B8CCE4" w:themeFill="accent1" w:themeFillTint="66"/>
                </w:tcPr>
                <w:p w14:paraId="045501FA" w14:textId="77777777" w:rsidR="00D14CA6" w:rsidRDefault="00D14CA6" w:rsidP="00CE231D">
                  <w:r>
                    <w:t>L3-15</w:t>
                  </w:r>
                </w:p>
              </w:tc>
              <w:tc>
                <w:tcPr>
                  <w:tcW w:w="1602" w:type="dxa"/>
                  <w:shd w:val="clear" w:color="auto" w:fill="B8CCE4" w:themeFill="accent1" w:themeFillTint="66"/>
                </w:tcPr>
                <w:p w14:paraId="4C399528" w14:textId="77777777" w:rsidR="00D14CA6" w:rsidRDefault="00D14CA6" w:rsidP="00CE231D">
                  <w:r>
                    <w:t>13 Mayo 2007</w:t>
                  </w:r>
                </w:p>
              </w:tc>
              <w:tc>
                <w:tcPr>
                  <w:tcW w:w="1183" w:type="dxa"/>
                  <w:shd w:val="clear" w:color="auto" w:fill="B8CCE4" w:themeFill="accent1" w:themeFillTint="66"/>
                </w:tcPr>
                <w:p w14:paraId="581C085B" w14:textId="77777777" w:rsidR="00D14CA6" w:rsidRDefault="00D14CA6" w:rsidP="00CE231D">
                  <w:pPr>
                    <w:jc w:val="center"/>
                  </w:pPr>
                  <w:r>
                    <w:t>9:32</w:t>
                  </w:r>
                </w:p>
              </w:tc>
              <w:tc>
                <w:tcPr>
                  <w:tcW w:w="1418" w:type="dxa"/>
                  <w:shd w:val="clear" w:color="auto" w:fill="B8CCE4" w:themeFill="accent1" w:themeFillTint="66"/>
                </w:tcPr>
                <w:p w14:paraId="46796951" w14:textId="77777777" w:rsidR="00D14CA6" w:rsidRDefault="00D14CA6" w:rsidP="00CE231D">
                  <w:pPr>
                    <w:jc w:val="center"/>
                  </w:pPr>
                  <w:r>
                    <w:t>3,862</w:t>
                  </w:r>
                </w:p>
              </w:tc>
              <w:tc>
                <w:tcPr>
                  <w:tcW w:w="1701" w:type="dxa"/>
                  <w:shd w:val="clear" w:color="auto" w:fill="B8CCE4" w:themeFill="accent1" w:themeFillTint="66"/>
                </w:tcPr>
                <w:p w14:paraId="3ACA3599" w14:textId="77777777" w:rsidR="00D14CA6" w:rsidRDefault="00D14CA6" w:rsidP="00CE231D">
                  <w:pPr>
                    <w:jc w:val="center"/>
                  </w:pPr>
                  <w:r>
                    <w:t>2,917</w:t>
                  </w:r>
                </w:p>
              </w:tc>
              <w:tc>
                <w:tcPr>
                  <w:tcW w:w="1467" w:type="dxa"/>
                  <w:shd w:val="clear" w:color="auto" w:fill="B8CCE4" w:themeFill="accent1" w:themeFillTint="66"/>
                </w:tcPr>
                <w:p w14:paraId="7A76FB01" w14:textId="77777777" w:rsidR="00D14CA6" w:rsidRDefault="00D14CA6" w:rsidP="00CE231D">
                  <w:pPr>
                    <w:jc w:val="center"/>
                  </w:pPr>
                  <w:r>
                    <w:t>2315,313</w:t>
                  </w:r>
                </w:p>
              </w:tc>
            </w:tr>
            <w:tr w:rsidR="00D14CA6" w14:paraId="58FA92E4" w14:textId="77777777" w:rsidTr="00EB022B">
              <w:trPr>
                <w:jc w:val="center"/>
              </w:trPr>
              <w:tc>
                <w:tcPr>
                  <w:tcW w:w="988" w:type="dxa"/>
                </w:tcPr>
                <w:p w14:paraId="27D9DB52" w14:textId="77777777" w:rsidR="00D14CA6" w:rsidRDefault="00D14CA6" w:rsidP="00CE231D">
                  <w:r>
                    <w:t>L3-5</w:t>
                  </w:r>
                </w:p>
              </w:tc>
              <w:tc>
                <w:tcPr>
                  <w:tcW w:w="1602" w:type="dxa"/>
                </w:tcPr>
                <w:p w14:paraId="6BBF9148" w14:textId="77777777" w:rsidR="00D14CA6" w:rsidRDefault="00D14CA6" w:rsidP="00CE231D">
                  <w:r>
                    <w:t>10 Mayo 2007</w:t>
                  </w:r>
                </w:p>
              </w:tc>
              <w:tc>
                <w:tcPr>
                  <w:tcW w:w="1183" w:type="dxa"/>
                </w:tcPr>
                <w:p w14:paraId="2F3575B6" w14:textId="77777777" w:rsidR="00D14CA6" w:rsidRDefault="00D14CA6" w:rsidP="00CE231D">
                  <w:pPr>
                    <w:jc w:val="center"/>
                  </w:pPr>
                  <w:r>
                    <w:t>8:50</w:t>
                  </w:r>
                </w:p>
              </w:tc>
              <w:tc>
                <w:tcPr>
                  <w:tcW w:w="1418" w:type="dxa"/>
                </w:tcPr>
                <w:p w14:paraId="30F19904" w14:textId="77777777" w:rsidR="00D14CA6" w:rsidRDefault="00D14CA6" w:rsidP="00CE231D">
                  <w:pPr>
                    <w:jc w:val="center"/>
                  </w:pPr>
                  <w:r>
                    <w:t>0,858</w:t>
                  </w:r>
                </w:p>
              </w:tc>
              <w:tc>
                <w:tcPr>
                  <w:tcW w:w="1701" w:type="dxa"/>
                </w:tcPr>
                <w:p w14:paraId="3F87F662" w14:textId="77777777" w:rsidR="00D14CA6" w:rsidRDefault="00D14CA6" w:rsidP="00CE231D">
                  <w:pPr>
                    <w:jc w:val="center"/>
                  </w:pPr>
                  <w:r>
                    <w:t>-0,027</w:t>
                  </w:r>
                </w:p>
              </w:tc>
              <w:tc>
                <w:tcPr>
                  <w:tcW w:w="1467" w:type="dxa"/>
                </w:tcPr>
                <w:p w14:paraId="5E03F5D3" w14:textId="77777777" w:rsidR="00D14CA6" w:rsidRDefault="00D14CA6" w:rsidP="00CE231D">
                  <w:pPr>
                    <w:jc w:val="center"/>
                  </w:pPr>
                  <w:r>
                    <w:t>2303,091</w:t>
                  </w:r>
                </w:p>
              </w:tc>
            </w:tr>
            <w:tr w:rsidR="00D14CA6" w14:paraId="44BC03AD" w14:textId="77777777" w:rsidTr="00EB022B">
              <w:trPr>
                <w:jc w:val="center"/>
              </w:trPr>
              <w:tc>
                <w:tcPr>
                  <w:tcW w:w="988" w:type="dxa"/>
                </w:tcPr>
                <w:p w14:paraId="1FE21C9B" w14:textId="77777777" w:rsidR="00D14CA6" w:rsidRDefault="00D14CA6" w:rsidP="00CE231D">
                  <w:r>
                    <w:t>L2-4</w:t>
                  </w:r>
                </w:p>
              </w:tc>
              <w:tc>
                <w:tcPr>
                  <w:tcW w:w="1602" w:type="dxa"/>
                </w:tcPr>
                <w:p w14:paraId="40702FBD" w14:textId="77777777" w:rsidR="00D14CA6" w:rsidRDefault="00D14CA6" w:rsidP="00CE231D">
                  <w:r>
                    <w:t>16 Marzo 2007</w:t>
                  </w:r>
                </w:p>
              </w:tc>
              <w:tc>
                <w:tcPr>
                  <w:tcW w:w="1183" w:type="dxa"/>
                </w:tcPr>
                <w:p w14:paraId="2AE43FCD" w14:textId="77777777" w:rsidR="00D14CA6" w:rsidRDefault="00D14CA6" w:rsidP="00CE231D">
                  <w:pPr>
                    <w:jc w:val="center"/>
                  </w:pPr>
                  <w:r>
                    <w:t>13:00</w:t>
                  </w:r>
                </w:p>
              </w:tc>
              <w:tc>
                <w:tcPr>
                  <w:tcW w:w="1418" w:type="dxa"/>
                </w:tcPr>
                <w:p w14:paraId="117062A8" w14:textId="77777777" w:rsidR="00D14CA6" w:rsidRDefault="00D14CA6" w:rsidP="00CE231D">
                  <w:pPr>
                    <w:jc w:val="center"/>
                  </w:pPr>
                  <w:r>
                    <w:t>1,404</w:t>
                  </w:r>
                </w:p>
              </w:tc>
              <w:tc>
                <w:tcPr>
                  <w:tcW w:w="1701" w:type="dxa"/>
                </w:tcPr>
                <w:p w14:paraId="1F858FF0" w14:textId="77777777" w:rsidR="00D14CA6" w:rsidRDefault="00D14CA6" w:rsidP="00CE231D">
                  <w:pPr>
                    <w:jc w:val="center"/>
                  </w:pPr>
                  <w:r>
                    <w:t>0,869</w:t>
                  </w:r>
                </w:p>
              </w:tc>
              <w:tc>
                <w:tcPr>
                  <w:tcW w:w="1467" w:type="dxa"/>
                </w:tcPr>
                <w:p w14:paraId="61EFB9E9" w14:textId="77777777" w:rsidR="00D14CA6" w:rsidRDefault="00D14CA6" w:rsidP="00CE231D">
                  <w:pPr>
                    <w:jc w:val="center"/>
                  </w:pPr>
                  <w:r>
                    <w:t>2302,608</w:t>
                  </w:r>
                </w:p>
              </w:tc>
            </w:tr>
          </w:tbl>
          <w:p w14:paraId="4C45FFBF" w14:textId="77777777" w:rsidR="00F806BF" w:rsidRDefault="00F806BF" w:rsidP="000C7D70">
            <w:pPr>
              <w:jc w:val="left"/>
              <w:rPr>
                <w:u w:val="single"/>
              </w:rPr>
            </w:pPr>
          </w:p>
          <w:p w14:paraId="72FE482A" w14:textId="44EBC5BA" w:rsidR="00471EA6" w:rsidRPr="002242A8" w:rsidRDefault="0084209A" w:rsidP="000C7D70">
            <w:pPr>
              <w:jc w:val="left"/>
              <w:rPr>
                <w:u w:val="single"/>
              </w:rPr>
            </w:pPr>
            <w:r w:rsidRPr="002242A8">
              <w:rPr>
                <w:u w:val="single"/>
              </w:rPr>
              <w:t>Del análisis de los seguimientos ambientales:</w:t>
            </w:r>
          </w:p>
          <w:p w14:paraId="06B02CCB" w14:textId="2A7C3D11" w:rsidR="00ED203B" w:rsidRDefault="0084209A" w:rsidP="000C7D70">
            <w:pPr>
              <w:jc w:val="left"/>
            </w:pPr>
            <w:r>
              <w:t xml:space="preserve">En El Informe N°1 del PSAH el titular realiza una modificación de los umbrales, los cuales se </w:t>
            </w:r>
            <w:r w:rsidR="000D582A">
              <w:t>presentan</w:t>
            </w:r>
            <w:r>
              <w:t xml:space="preserve"> en la tabla siguiente:</w:t>
            </w:r>
          </w:p>
          <w:p w14:paraId="0686DB9B" w14:textId="77777777" w:rsidR="00ED203B" w:rsidRDefault="00ED203B" w:rsidP="0084209A">
            <w:pPr>
              <w:jc w:val="center"/>
              <w:rPr>
                <w:b/>
              </w:rPr>
            </w:pPr>
          </w:p>
          <w:p w14:paraId="328419A2" w14:textId="3416A5B3" w:rsidR="0084209A" w:rsidRDefault="0084209A" w:rsidP="0084209A">
            <w:pPr>
              <w:jc w:val="center"/>
              <w:rPr>
                <w:b/>
              </w:rPr>
            </w:pPr>
            <w:r w:rsidRPr="0084209A">
              <w:rPr>
                <w:b/>
              </w:rPr>
              <w:t>Extracto Tabla 4-7 Valores de activación Fase II para Borde este presentado en metros</w:t>
            </w:r>
          </w:p>
          <w:p w14:paraId="621D3F2F" w14:textId="77777777" w:rsidR="00D154C6" w:rsidRDefault="00D154C6" w:rsidP="0084209A">
            <w:pPr>
              <w:jc w:val="center"/>
              <w:rPr>
                <w:b/>
              </w:rPr>
            </w:pPr>
          </w:p>
          <w:tbl>
            <w:tblPr>
              <w:tblStyle w:val="Tablaconcuadrcula"/>
              <w:tblW w:w="0" w:type="auto"/>
              <w:jc w:val="center"/>
              <w:tblLayout w:type="fixed"/>
              <w:tblLook w:val="04A0" w:firstRow="1" w:lastRow="0" w:firstColumn="1" w:lastColumn="0" w:noHBand="0" w:noVBand="1"/>
            </w:tblPr>
            <w:tblGrid>
              <w:gridCol w:w="700"/>
              <w:gridCol w:w="860"/>
              <w:gridCol w:w="926"/>
              <w:gridCol w:w="3277"/>
              <w:gridCol w:w="1134"/>
              <w:gridCol w:w="1048"/>
              <w:gridCol w:w="2977"/>
            </w:tblGrid>
            <w:tr w:rsidR="00ED203B" w14:paraId="4FD324CD" w14:textId="77777777" w:rsidTr="000B480F">
              <w:trPr>
                <w:trHeight w:val="467"/>
                <w:jc w:val="center"/>
              </w:trPr>
              <w:tc>
                <w:tcPr>
                  <w:tcW w:w="700" w:type="dxa"/>
                  <w:vMerge w:val="restart"/>
                </w:tcPr>
                <w:p w14:paraId="6437674D" w14:textId="0BFF39C9" w:rsidR="00ED203B" w:rsidRDefault="00ED203B" w:rsidP="000C7D70">
                  <w:pPr>
                    <w:jc w:val="left"/>
                  </w:pPr>
                  <w:r>
                    <w:t>Pozo</w:t>
                  </w:r>
                </w:p>
              </w:tc>
              <w:tc>
                <w:tcPr>
                  <w:tcW w:w="1786" w:type="dxa"/>
                  <w:gridSpan w:val="2"/>
                </w:tcPr>
                <w:p w14:paraId="3C82E345" w14:textId="0B8A2BB9" w:rsidR="00ED203B" w:rsidRDefault="00ED203B" w:rsidP="000C7D70">
                  <w:pPr>
                    <w:jc w:val="left"/>
                  </w:pPr>
                  <w:r>
                    <w:t>Coordenadas propuestas</w:t>
                  </w:r>
                </w:p>
              </w:tc>
              <w:tc>
                <w:tcPr>
                  <w:tcW w:w="3277" w:type="dxa"/>
                  <w:vMerge w:val="restart"/>
                </w:tcPr>
                <w:p w14:paraId="5A4D11A0" w14:textId="77777777" w:rsidR="00ED203B" w:rsidRDefault="00ED203B" w:rsidP="00ED203B">
                  <w:pPr>
                    <w:jc w:val="center"/>
                  </w:pPr>
                  <w:r>
                    <w:t>Descenso para activación Fase II</w:t>
                  </w:r>
                </w:p>
                <w:p w14:paraId="04558FEF" w14:textId="5FD7B91F" w:rsidR="00ED203B" w:rsidRDefault="00ED203B" w:rsidP="00ED203B">
                  <w:pPr>
                    <w:jc w:val="center"/>
                  </w:pPr>
                  <w:r>
                    <w:t>Según coordenadas estimadas (Antiguas)</w:t>
                  </w:r>
                </w:p>
              </w:tc>
              <w:tc>
                <w:tcPr>
                  <w:tcW w:w="2182" w:type="dxa"/>
                  <w:gridSpan w:val="2"/>
                </w:tcPr>
                <w:p w14:paraId="617F6A56" w14:textId="400744B3" w:rsidR="00ED203B" w:rsidRDefault="00ED203B" w:rsidP="00ED203B">
                  <w:pPr>
                    <w:jc w:val="left"/>
                  </w:pPr>
                  <w:r>
                    <w:t>Coordenadas reales</w:t>
                  </w:r>
                </w:p>
              </w:tc>
              <w:tc>
                <w:tcPr>
                  <w:tcW w:w="2977" w:type="dxa"/>
                  <w:vMerge w:val="restart"/>
                </w:tcPr>
                <w:p w14:paraId="37FDE141" w14:textId="77777777" w:rsidR="00ED203B" w:rsidRDefault="00ED203B" w:rsidP="00ED203B">
                  <w:pPr>
                    <w:jc w:val="center"/>
                  </w:pPr>
                  <w:r>
                    <w:t>Descenso para activación Fase II</w:t>
                  </w:r>
                </w:p>
                <w:p w14:paraId="701F4D04" w14:textId="0AFB53E5" w:rsidR="00ED203B" w:rsidRDefault="00ED203B" w:rsidP="00ED203B">
                  <w:pPr>
                    <w:jc w:val="center"/>
                  </w:pPr>
                  <w:r>
                    <w:t>Según coordenadas definitivas (nuevas)</w:t>
                  </w:r>
                </w:p>
              </w:tc>
            </w:tr>
            <w:tr w:rsidR="00ED203B" w14:paraId="5D378AF0" w14:textId="77777777" w:rsidTr="000B480F">
              <w:trPr>
                <w:trHeight w:val="272"/>
                <w:jc w:val="center"/>
              </w:trPr>
              <w:tc>
                <w:tcPr>
                  <w:tcW w:w="700" w:type="dxa"/>
                  <w:vMerge/>
                </w:tcPr>
                <w:p w14:paraId="512905ED" w14:textId="77777777" w:rsidR="00ED203B" w:rsidRDefault="00ED203B" w:rsidP="000C7D70">
                  <w:pPr>
                    <w:jc w:val="left"/>
                  </w:pPr>
                </w:p>
              </w:tc>
              <w:tc>
                <w:tcPr>
                  <w:tcW w:w="860" w:type="dxa"/>
                  <w:tcBorders>
                    <w:bottom w:val="nil"/>
                  </w:tcBorders>
                </w:tcPr>
                <w:p w14:paraId="2DD544E4" w14:textId="61706ECD" w:rsidR="00ED203B" w:rsidRDefault="00ED203B" w:rsidP="000C7D70">
                  <w:pPr>
                    <w:jc w:val="left"/>
                  </w:pPr>
                  <w:r>
                    <w:t>Este</w:t>
                  </w:r>
                </w:p>
              </w:tc>
              <w:tc>
                <w:tcPr>
                  <w:tcW w:w="926" w:type="dxa"/>
                </w:tcPr>
                <w:p w14:paraId="4A09ED3E" w14:textId="5E5B5B6C" w:rsidR="00ED203B" w:rsidRDefault="00ED203B" w:rsidP="000C7D70">
                  <w:pPr>
                    <w:jc w:val="left"/>
                  </w:pPr>
                  <w:r>
                    <w:t>Norte</w:t>
                  </w:r>
                </w:p>
              </w:tc>
              <w:tc>
                <w:tcPr>
                  <w:tcW w:w="3277" w:type="dxa"/>
                  <w:vMerge/>
                </w:tcPr>
                <w:p w14:paraId="69C0B8F7" w14:textId="2A884D4B" w:rsidR="00ED203B" w:rsidRDefault="00ED203B" w:rsidP="000C7D70">
                  <w:pPr>
                    <w:jc w:val="left"/>
                  </w:pPr>
                </w:p>
              </w:tc>
              <w:tc>
                <w:tcPr>
                  <w:tcW w:w="1134" w:type="dxa"/>
                </w:tcPr>
                <w:p w14:paraId="2184C947" w14:textId="71E5C4A8" w:rsidR="00ED203B" w:rsidRDefault="00ED203B" w:rsidP="000C7D70">
                  <w:pPr>
                    <w:jc w:val="left"/>
                  </w:pPr>
                  <w:r>
                    <w:t>Este</w:t>
                  </w:r>
                </w:p>
              </w:tc>
              <w:tc>
                <w:tcPr>
                  <w:tcW w:w="1048" w:type="dxa"/>
                </w:tcPr>
                <w:p w14:paraId="564CB427" w14:textId="16B65E8A" w:rsidR="00ED203B" w:rsidRDefault="00ED203B" w:rsidP="000C7D70">
                  <w:pPr>
                    <w:jc w:val="left"/>
                  </w:pPr>
                  <w:r>
                    <w:t>Norte</w:t>
                  </w:r>
                </w:p>
              </w:tc>
              <w:tc>
                <w:tcPr>
                  <w:tcW w:w="2977" w:type="dxa"/>
                  <w:vMerge/>
                </w:tcPr>
                <w:p w14:paraId="7E2A71B2" w14:textId="62CC6507" w:rsidR="00ED203B" w:rsidRDefault="00ED203B" w:rsidP="000C7D70">
                  <w:pPr>
                    <w:jc w:val="left"/>
                  </w:pPr>
                </w:p>
              </w:tc>
            </w:tr>
            <w:tr w:rsidR="00ED203B" w14:paraId="2614EE1B" w14:textId="77777777" w:rsidTr="000B480F">
              <w:trPr>
                <w:jc w:val="center"/>
              </w:trPr>
              <w:tc>
                <w:tcPr>
                  <w:tcW w:w="700" w:type="dxa"/>
                </w:tcPr>
                <w:p w14:paraId="72379C58" w14:textId="59587B6E" w:rsidR="00ED203B" w:rsidRDefault="00ED203B" w:rsidP="000C7D70">
                  <w:pPr>
                    <w:jc w:val="left"/>
                  </w:pPr>
                  <w:r>
                    <w:t>L3-15</w:t>
                  </w:r>
                </w:p>
              </w:tc>
              <w:tc>
                <w:tcPr>
                  <w:tcW w:w="860" w:type="dxa"/>
                </w:tcPr>
                <w:p w14:paraId="5A75CDEF" w14:textId="53C8D65A" w:rsidR="00ED203B" w:rsidRDefault="00ED203B" w:rsidP="000C7D70">
                  <w:pPr>
                    <w:jc w:val="left"/>
                  </w:pPr>
                  <w:r>
                    <w:t>595270</w:t>
                  </w:r>
                </w:p>
              </w:tc>
              <w:tc>
                <w:tcPr>
                  <w:tcW w:w="926" w:type="dxa"/>
                </w:tcPr>
                <w:p w14:paraId="7CDA0A44" w14:textId="5AD41A14" w:rsidR="00ED203B" w:rsidRDefault="00ED203B" w:rsidP="000C7D70">
                  <w:pPr>
                    <w:jc w:val="left"/>
                  </w:pPr>
                  <w:r>
                    <w:t>7410000</w:t>
                  </w:r>
                </w:p>
              </w:tc>
              <w:tc>
                <w:tcPr>
                  <w:tcW w:w="3277" w:type="dxa"/>
                </w:tcPr>
                <w:p w14:paraId="746A2E4D" w14:textId="5856337A" w:rsidR="00ED203B" w:rsidRDefault="00ED203B" w:rsidP="00ED203B">
                  <w:pPr>
                    <w:jc w:val="center"/>
                  </w:pPr>
                  <w:r>
                    <w:t>0.86</w:t>
                  </w:r>
                </w:p>
              </w:tc>
              <w:tc>
                <w:tcPr>
                  <w:tcW w:w="1134" w:type="dxa"/>
                </w:tcPr>
                <w:p w14:paraId="287F3011" w14:textId="02C8A34A" w:rsidR="00ED203B" w:rsidRDefault="00ED203B" w:rsidP="000C7D70">
                  <w:pPr>
                    <w:jc w:val="left"/>
                  </w:pPr>
                  <w:r>
                    <w:t>595270</w:t>
                  </w:r>
                </w:p>
              </w:tc>
              <w:tc>
                <w:tcPr>
                  <w:tcW w:w="1048" w:type="dxa"/>
                </w:tcPr>
                <w:p w14:paraId="1788DB90" w14:textId="71E7C36F" w:rsidR="00ED203B" w:rsidRDefault="00ED203B" w:rsidP="00ED203B">
                  <w:pPr>
                    <w:jc w:val="left"/>
                  </w:pPr>
                  <w:r>
                    <w:t>7410000</w:t>
                  </w:r>
                </w:p>
              </w:tc>
              <w:tc>
                <w:tcPr>
                  <w:tcW w:w="2977" w:type="dxa"/>
                </w:tcPr>
                <w:p w14:paraId="3263CBD3" w14:textId="6D559132" w:rsidR="00ED203B" w:rsidRDefault="00ED203B" w:rsidP="00ED203B">
                  <w:pPr>
                    <w:jc w:val="center"/>
                  </w:pPr>
                  <w:r>
                    <w:t>0.85</w:t>
                  </w:r>
                </w:p>
              </w:tc>
            </w:tr>
          </w:tbl>
          <w:p w14:paraId="1B8808DA" w14:textId="77777777" w:rsidR="0084209A" w:rsidRDefault="0084209A" w:rsidP="000C7D70">
            <w:pPr>
              <w:jc w:val="left"/>
            </w:pPr>
          </w:p>
          <w:p w14:paraId="2B94909F" w14:textId="77777777" w:rsidR="00BA2763" w:rsidRPr="00D02222" w:rsidRDefault="002242A8" w:rsidP="00BA2763">
            <w:pPr>
              <w:jc w:val="left"/>
              <w:rPr>
                <w:color w:val="FF0000"/>
                <w:u w:val="single"/>
              </w:rPr>
            </w:pPr>
            <w:r w:rsidRPr="00D02222">
              <w:rPr>
                <w:u w:val="single"/>
              </w:rPr>
              <w:t>Del Oficio enviado por DGA:</w:t>
            </w:r>
            <w:r w:rsidR="00786749" w:rsidRPr="00D02222">
              <w:rPr>
                <w:color w:val="FF0000"/>
                <w:u w:val="single"/>
              </w:rPr>
              <w:t xml:space="preserve"> </w:t>
            </w:r>
          </w:p>
          <w:p w14:paraId="3D76C625" w14:textId="7D7D0072" w:rsidR="002242A8" w:rsidRPr="00D02222" w:rsidRDefault="002242A8" w:rsidP="00BA2763">
            <w:pPr>
              <w:jc w:val="left"/>
            </w:pPr>
            <w:r w:rsidRPr="00D02222">
              <w:t>Oficio 619 agosto de 2013</w:t>
            </w:r>
          </w:p>
          <w:p w14:paraId="70DB72B9" w14:textId="77777777" w:rsidR="00BA2763" w:rsidRPr="00D02222" w:rsidRDefault="002242A8" w:rsidP="00C34795">
            <w:r w:rsidRPr="00D02222">
              <w:t xml:space="preserve">(…) </w:t>
            </w:r>
            <w:r w:rsidR="00F34C83" w:rsidRPr="00D02222">
              <w:t>“</w:t>
            </w:r>
            <w:r w:rsidRPr="00D02222">
              <w:t>En estrecha relación con el punto anterior, esta Dirección observa ciertas imprecisiones en las coord</w:t>
            </w:r>
            <w:r w:rsidR="00BA2763" w:rsidRPr="00D02222">
              <w:t>enadas de los pozos Indicadores.</w:t>
            </w:r>
          </w:p>
          <w:p w14:paraId="29F770AF" w14:textId="0F54F0E0" w:rsidR="002242A8" w:rsidRPr="002242A8" w:rsidRDefault="00BA2763" w:rsidP="00C34795">
            <w:r w:rsidRPr="00D02222">
              <w:t xml:space="preserve">(…) </w:t>
            </w:r>
            <w:r w:rsidR="006D0EE0" w:rsidRPr="00D02222">
              <w:t xml:space="preserve">Por ende, se solicita aclarar y /o rectificar la ubicación real de los pozos de control del sistema Borde Este, Zona de alerta temprana, y definir coherencia con los umbrales para la Fase II del </w:t>
            </w:r>
            <w:r w:rsidR="000D582A" w:rsidRPr="00D02222">
              <w:t>PC</w:t>
            </w:r>
          </w:p>
          <w:p w14:paraId="322B3349" w14:textId="77777777" w:rsidR="00F34C83" w:rsidRDefault="00F34C83" w:rsidP="000C7D70">
            <w:pPr>
              <w:jc w:val="left"/>
              <w:rPr>
                <w:u w:val="single"/>
              </w:rPr>
            </w:pPr>
          </w:p>
          <w:p w14:paraId="5EFD6BCC" w14:textId="72C08491" w:rsidR="001F79F0" w:rsidRPr="008B31FC" w:rsidRDefault="001F79F0" w:rsidP="00BA2763"/>
        </w:tc>
      </w:tr>
    </w:tbl>
    <w:p w14:paraId="7149FF76" w14:textId="2DCD1B2B" w:rsidR="000C7D70" w:rsidRDefault="000C7D70">
      <w:pPr>
        <w:jc w:val="left"/>
      </w:pPr>
    </w:p>
    <w:p w14:paraId="74D2456D" w14:textId="77777777" w:rsidR="000C7D70" w:rsidRDefault="000C7D70">
      <w:pPr>
        <w:jc w:val="left"/>
      </w:pPr>
      <w:r>
        <w:br w:type="page"/>
      </w:r>
    </w:p>
    <w:tbl>
      <w:tblPr>
        <w:tblW w:w="13712" w:type="dxa"/>
        <w:jc w:val="center"/>
        <w:tblLayout w:type="fixed"/>
        <w:tblCellMar>
          <w:left w:w="70" w:type="dxa"/>
          <w:right w:w="70" w:type="dxa"/>
        </w:tblCellMar>
        <w:tblLook w:val="04A0" w:firstRow="1" w:lastRow="0" w:firstColumn="1" w:lastColumn="0" w:noHBand="0" w:noVBand="1"/>
      </w:tblPr>
      <w:tblGrid>
        <w:gridCol w:w="2284"/>
        <w:gridCol w:w="1144"/>
        <w:gridCol w:w="1141"/>
        <w:gridCol w:w="2287"/>
        <w:gridCol w:w="2284"/>
        <w:gridCol w:w="1144"/>
        <w:gridCol w:w="1141"/>
        <w:gridCol w:w="2287"/>
      </w:tblGrid>
      <w:tr w:rsidR="009934DC" w:rsidRPr="0025129B" w14:paraId="17597160" w14:textId="77777777" w:rsidTr="009934DC">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323CF5" w14:textId="77777777" w:rsidR="009934DC" w:rsidRPr="0025129B" w:rsidRDefault="009934DC" w:rsidP="004A4C24">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9934DC" w:rsidRPr="0025129B" w14:paraId="37710D45" w14:textId="77777777" w:rsidTr="009934DC">
        <w:trPr>
          <w:trHeight w:val="2805"/>
          <w:jc w:val="center"/>
        </w:trPr>
        <w:tc>
          <w:tcPr>
            <w:tcW w:w="2500" w:type="pct"/>
            <w:gridSpan w:val="4"/>
            <w:tcBorders>
              <w:top w:val="nil"/>
              <w:left w:val="single" w:sz="4" w:space="0" w:color="auto"/>
              <w:right w:val="single" w:sz="4" w:space="0" w:color="auto"/>
            </w:tcBorders>
            <w:shd w:val="clear" w:color="auto" w:fill="auto"/>
            <w:noWrap/>
            <w:vAlign w:val="center"/>
            <w:hideMark/>
          </w:tcPr>
          <w:p w14:paraId="5D5F38C7" w14:textId="69B8782D" w:rsidR="009934DC" w:rsidRPr="0025129B" w:rsidRDefault="009934DC" w:rsidP="004A4C24">
            <w:pPr>
              <w:jc w:val="center"/>
              <w:rPr>
                <w:rFonts w:eastAsia="Times New Roman"/>
                <w:color w:val="000000"/>
                <w:sz w:val="20"/>
                <w:szCs w:val="20"/>
                <w:lang w:eastAsia="es-CL"/>
              </w:rPr>
            </w:pPr>
            <w:r>
              <w:rPr>
                <w:noProof/>
                <w:sz w:val="24"/>
                <w:szCs w:val="24"/>
                <w:lang w:eastAsia="es-CL"/>
              </w:rPr>
              <w:drawing>
                <wp:inline distT="0" distB="0" distL="0" distR="0" wp14:anchorId="64E73F3F" wp14:editId="4D2960B5">
                  <wp:extent cx="3170366" cy="1997734"/>
                  <wp:effectExtent l="19050" t="19050" r="11430" b="21590"/>
                  <wp:docPr id="102" name="Imagen 102" descr="C:\Users\karina.araya\Documents\sag\FISCALIZACION\2014\Ord N°86\anexo fotografico marzo 2014\DSC0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rina.araya\Documents\sag\FISCALIZACION\2014\Ord N°86\anexo fotografico marzo 2014\DSC00227.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16013"/>
                          <a:stretch/>
                        </pic:blipFill>
                        <pic:spPr bwMode="auto">
                          <a:xfrm>
                            <a:off x="0" y="0"/>
                            <a:ext cx="3169388" cy="1997118"/>
                          </a:xfrm>
                          <a:prstGeom prst="rect">
                            <a:avLst/>
                          </a:prstGeom>
                          <a:ln w="1905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c>
          <w:tcPr>
            <w:tcW w:w="2500" w:type="pct"/>
            <w:gridSpan w:val="4"/>
            <w:tcBorders>
              <w:top w:val="nil"/>
              <w:left w:val="single" w:sz="4" w:space="0" w:color="auto"/>
              <w:right w:val="single" w:sz="4" w:space="0" w:color="auto"/>
            </w:tcBorders>
            <w:shd w:val="clear" w:color="auto" w:fill="auto"/>
            <w:noWrap/>
            <w:vAlign w:val="center"/>
            <w:hideMark/>
          </w:tcPr>
          <w:p w14:paraId="29122062" w14:textId="359DAC4B" w:rsidR="009934DC" w:rsidRPr="0025129B" w:rsidRDefault="009934DC" w:rsidP="004A4C24">
            <w:pPr>
              <w:jc w:val="center"/>
              <w:rPr>
                <w:rFonts w:eastAsia="Times New Roman"/>
                <w:color w:val="000000"/>
                <w:sz w:val="20"/>
                <w:szCs w:val="20"/>
                <w:lang w:eastAsia="es-CL"/>
              </w:rPr>
            </w:pPr>
            <w:r>
              <w:rPr>
                <w:noProof/>
                <w:sz w:val="24"/>
                <w:szCs w:val="24"/>
                <w:lang w:eastAsia="es-CL"/>
              </w:rPr>
              <w:drawing>
                <wp:inline distT="0" distB="0" distL="0" distR="0" wp14:anchorId="7CE781B3" wp14:editId="09F5DD64">
                  <wp:extent cx="3163330" cy="1993822"/>
                  <wp:effectExtent l="19050" t="19050" r="18415" b="26035"/>
                  <wp:docPr id="103" name="Imagen 103" descr="C:\Users\karina.araya\Documents\sag\FISCALIZACION\2014\Ord N°86\anexo fotografico marzo 2014\DSC0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arina.araya\Documents\sag\FISCALIZACION\2014\Ord N°86\anexo fotografico marzo 2014\DSC00231.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7822" b="8169"/>
                          <a:stretch/>
                        </pic:blipFill>
                        <pic:spPr bwMode="auto">
                          <a:xfrm>
                            <a:off x="0" y="0"/>
                            <a:ext cx="3153494" cy="1987623"/>
                          </a:xfrm>
                          <a:prstGeom prst="rect">
                            <a:avLst/>
                          </a:prstGeom>
                          <a:ln w="1905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9934DC" w:rsidRPr="0025129B" w14:paraId="512A09DF" w14:textId="77777777" w:rsidTr="009934DC">
        <w:trPr>
          <w:trHeight w:val="300"/>
          <w:jc w:val="center"/>
        </w:trPr>
        <w:tc>
          <w:tcPr>
            <w:tcW w:w="1250" w:type="pct"/>
            <w:gridSpan w:val="2"/>
            <w:tcBorders>
              <w:top w:val="single" w:sz="4" w:space="0" w:color="auto"/>
              <w:left w:val="single" w:sz="4" w:space="0" w:color="auto"/>
              <w:bottom w:val="single" w:sz="4" w:space="0" w:color="auto"/>
              <w:right w:val="nil"/>
            </w:tcBorders>
            <w:shd w:val="clear" w:color="auto" w:fill="auto"/>
            <w:noWrap/>
            <w:vAlign w:val="center"/>
            <w:hideMark/>
          </w:tcPr>
          <w:p w14:paraId="0716D65A" w14:textId="77777777" w:rsidR="009934DC" w:rsidRPr="0025129B" w:rsidRDefault="009934DC" w:rsidP="004A4C24">
            <w:pPr>
              <w:pStyle w:val="Epgrafe"/>
              <w:rPr>
                <w:rFonts w:eastAsia="Times New Roman"/>
                <w:color w:val="000000"/>
                <w:lang w:eastAsia="es-CL"/>
              </w:rPr>
            </w:pPr>
            <w:bookmarkStart w:id="180" w:name="_Toc391894334"/>
            <w:bookmarkStart w:id="181" w:name="_Toc392520681"/>
            <w:r>
              <w:t xml:space="preserve">Fotografía  </w:t>
            </w:r>
            <w:r>
              <w:fldChar w:fldCharType="begin"/>
            </w:r>
            <w:r>
              <w:instrText xml:space="preserve"> SEQ Fotografía_ \* ARABIC </w:instrText>
            </w:r>
            <w:r>
              <w:fldChar w:fldCharType="separate"/>
            </w:r>
            <w:r w:rsidR="0085005C">
              <w:rPr>
                <w:noProof/>
              </w:rPr>
              <w:t>16</w:t>
            </w:r>
            <w:bookmarkEnd w:id="180"/>
            <w:bookmarkEnd w:id="181"/>
            <w:r>
              <w:fldChar w:fldCharType="end"/>
            </w:r>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29FCB6" w14:textId="77777777" w:rsidR="009934DC" w:rsidRPr="0025129B" w:rsidRDefault="009934DC" w:rsidP="004A4C24">
            <w:pPr>
              <w:jc w:val="left"/>
              <w:rPr>
                <w:rFonts w:eastAsia="Times New Roman"/>
                <w:b/>
                <w:color w:val="000000"/>
                <w:sz w:val="18"/>
                <w:szCs w:val="18"/>
                <w:lang w:eastAsia="es-CL"/>
              </w:rPr>
            </w:pPr>
            <w:r>
              <w:rPr>
                <w:rFonts w:eastAsia="Times New Roman"/>
                <w:b/>
                <w:color w:val="000000"/>
                <w:sz w:val="18"/>
                <w:szCs w:val="18"/>
                <w:lang w:eastAsia="es-CL"/>
              </w:rPr>
              <w:t xml:space="preserve">Fecha: </w:t>
            </w:r>
            <w:r w:rsidRPr="001F7591">
              <w:rPr>
                <w:rFonts w:eastAsia="Times New Roman"/>
                <w:color w:val="000000"/>
                <w:sz w:val="18"/>
                <w:szCs w:val="18"/>
                <w:lang w:eastAsia="es-CL"/>
              </w:rPr>
              <w:t>27 marzo 2014</w:t>
            </w:r>
          </w:p>
        </w:tc>
        <w:tc>
          <w:tcPr>
            <w:tcW w:w="1250" w:type="pct"/>
            <w:gridSpan w:val="2"/>
            <w:tcBorders>
              <w:top w:val="single" w:sz="4" w:space="0" w:color="auto"/>
              <w:left w:val="nil"/>
              <w:bottom w:val="single" w:sz="4" w:space="0" w:color="auto"/>
              <w:right w:val="nil"/>
            </w:tcBorders>
            <w:shd w:val="clear" w:color="auto" w:fill="auto"/>
            <w:noWrap/>
            <w:vAlign w:val="center"/>
            <w:hideMark/>
          </w:tcPr>
          <w:p w14:paraId="6FD08690" w14:textId="77777777" w:rsidR="009934DC" w:rsidRPr="0025129B" w:rsidRDefault="009934DC" w:rsidP="004A4C24">
            <w:pPr>
              <w:pStyle w:val="Epgrafe"/>
            </w:pPr>
            <w:bookmarkStart w:id="182" w:name="_Toc391894335"/>
            <w:bookmarkStart w:id="183" w:name="_Toc392520682"/>
            <w:r>
              <w:t xml:space="preserve">Fotografía  </w:t>
            </w:r>
            <w:r>
              <w:fldChar w:fldCharType="begin"/>
            </w:r>
            <w:r>
              <w:instrText xml:space="preserve"> SEQ Fotografía_ \* ARABIC </w:instrText>
            </w:r>
            <w:r>
              <w:fldChar w:fldCharType="separate"/>
            </w:r>
            <w:r w:rsidR="0085005C">
              <w:rPr>
                <w:noProof/>
              </w:rPr>
              <w:t>17</w:t>
            </w:r>
            <w:bookmarkEnd w:id="182"/>
            <w:bookmarkEnd w:id="183"/>
            <w:r>
              <w:fldChar w:fldCharType="end"/>
            </w:r>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C74836" w14:textId="77777777" w:rsidR="009934DC" w:rsidRPr="0025129B" w:rsidRDefault="009934DC" w:rsidP="004A4C24">
            <w:pPr>
              <w:jc w:val="left"/>
              <w:rPr>
                <w:rFonts w:eastAsia="Times New Roman"/>
                <w:b/>
                <w:color w:val="000000"/>
                <w:sz w:val="18"/>
                <w:szCs w:val="18"/>
                <w:lang w:eastAsia="es-CL"/>
              </w:rPr>
            </w:pPr>
            <w:r>
              <w:rPr>
                <w:rFonts w:eastAsia="Times New Roman"/>
                <w:b/>
                <w:color w:val="000000"/>
                <w:sz w:val="18"/>
                <w:szCs w:val="18"/>
                <w:lang w:eastAsia="es-CL"/>
              </w:rPr>
              <w:t xml:space="preserve">Fecha: </w:t>
            </w:r>
            <w:r w:rsidRPr="001F7591">
              <w:rPr>
                <w:rFonts w:eastAsia="Times New Roman"/>
                <w:color w:val="000000"/>
                <w:sz w:val="18"/>
                <w:szCs w:val="18"/>
                <w:lang w:eastAsia="es-CL"/>
              </w:rPr>
              <w:t>27 marzo 2014</w:t>
            </w:r>
          </w:p>
        </w:tc>
      </w:tr>
      <w:tr w:rsidR="009934DC" w:rsidRPr="0025129B" w14:paraId="7B02DEFF" w14:textId="77777777" w:rsidTr="009934DC">
        <w:trPr>
          <w:trHeight w:val="300"/>
          <w:jc w:val="center"/>
        </w:trPr>
        <w:tc>
          <w:tcPr>
            <w:tcW w:w="8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C98A13" w14:textId="77777777" w:rsidR="009934DC" w:rsidRPr="0025129B" w:rsidRDefault="009934DC" w:rsidP="004A4C2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A41D71">
              <w:rPr>
                <w:rFonts w:eastAsia="Times New Roman"/>
                <w:b/>
                <w:sz w:val="18"/>
                <w:szCs w:val="18"/>
                <w:lang w:eastAsia="es-CL"/>
              </w:rPr>
              <w:t>19</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2C2E17A" w14:textId="6A1D555F" w:rsidR="009934DC" w:rsidRPr="0025129B" w:rsidRDefault="009934DC" w:rsidP="009934DC">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CC026E">
              <w:rPr>
                <w:rFonts w:eastAsia="Times New Roman"/>
                <w:color w:val="000000"/>
                <w:sz w:val="18"/>
                <w:szCs w:val="18"/>
                <w:lang w:eastAsia="es-CL"/>
              </w:rPr>
              <w:t xml:space="preserve">7.409.665 </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1950F8B6" w14:textId="379B3631" w:rsidR="009934DC" w:rsidRPr="0025129B" w:rsidRDefault="009934DC" w:rsidP="009934DC">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A41D71">
              <w:rPr>
                <w:rFonts w:eastAsia="Times New Roman"/>
                <w:color w:val="000000"/>
                <w:sz w:val="18"/>
                <w:szCs w:val="18"/>
                <w:lang w:eastAsia="es-CL"/>
              </w:rPr>
              <w:t xml:space="preserve"> </w:t>
            </w:r>
            <w:r w:rsidRPr="00CC026E">
              <w:rPr>
                <w:rFonts w:eastAsia="Times New Roman"/>
                <w:color w:val="000000"/>
                <w:sz w:val="18"/>
                <w:szCs w:val="18"/>
                <w:lang w:eastAsia="es-CL"/>
              </w:rPr>
              <w:t>594.915</w:t>
            </w:r>
          </w:p>
        </w:tc>
        <w:tc>
          <w:tcPr>
            <w:tcW w:w="833" w:type="pct"/>
            <w:tcBorders>
              <w:top w:val="single" w:sz="4" w:space="0" w:color="auto"/>
              <w:left w:val="nil"/>
              <w:bottom w:val="single" w:sz="4" w:space="0" w:color="auto"/>
              <w:right w:val="single" w:sz="4" w:space="0" w:color="000000"/>
            </w:tcBorders>
            <w:shd w:val="clear" w:color="auto" w:fill="auto"/>
            <w:noWrap/>
            <w:vAlign w:val="center"/>
            <w:hideMark/>
          </w:tcPr>
          <w:p w14:paraId="52622D77" w14:textId="77777777" w:rsidR="009934DC" w:rsidRPr="0025129B" w:rsidRDefault="009934DC" w:rsidP="004A4C2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sz w:val="18"/>
                <w:szCs w:val="18"/>
                <w:lang w:eastAsia="es-CL"/>
              </w:rPr>
              <w:t>19</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B7715C9" w14:textId="3EE9069D" w:rsidR="009934DC" w:rsidRPr="0025129B" w:rsidRDefault="00CC026E" w:rsidP="004A4C24">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CC026E">
              <w:rPr>
                <w:rFonts w:eastAsia="Times New Roman"/>
                <w:color w:val="000000"/>
                <w:sz w:val="18"/>
                <w:szCs w:val="18"/>
                <w:lang w:eastAsia="es-CL"/>
              </w:rPr>
              <w:t>7.409.665</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428B748B" w14:textId="01BBF4B9" w:rsidR="009934DC" w:rsidRPr="0025129B" w:rsidRDefault="00CC026E" w:rsidP="004A4C24">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A41D71">
              <w:rPr>
                <w:rFonts w:eastAsia="Times New Roman"/>
                <w:color w:val="000000"/>
                <w:sz w:val="18"/>
                <w:szCs w:val="18"/>
                <w:lang w:eastAsia="es-CL"/>
              </w:rPr>
              <w:t xml:space="preserve"> </w:t>
            </w:r>
            <w:r w:rsidRPr="00CC026E">
              <w:rPr>
                <w:rFonts w:eastAsia="Times New Roman"/>
                <w:color w:val="000000"/>
                <w:sz w:val="18"/>
                <w:szCs w:val="18"/>
                <w:lang w:eastAsia="es-CL"/>
              </w:rPr>
              <w:t>594.915</w:t>
            </w:r>
          </w:p>
        </w:tc>
      </w:tr>
      <w:tr w:rsidR="009934DC" w:rsidRPr="0025129B" w14:paraId="6CB25203" w14:textId="77777777" w:rsidTr="009934DC">
        <w:trPr>
          <w:trHeight w:val="473"/>
          <w:jc w:val="center"/>
        </w:trPr>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3831C90F" w14:textId="7A1C3508" w:rsidR="009934DC" w:rsidRPr="003D6A2D" w:rsidRDefault="009934DC" w:rsidP="004A4C24">
            <w:pPr>
              <w:rPr>
                <w:sz w:val="24"/>
                <w:szCs w:val="24"/>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Pr>
                <w:rFonts w:eastAsia="Times New Roman"/>
                <w:color w:val="000000"/>
                <w:sz w:val="18"/>
                <w:szCs w:val="18"/>
                <w:lang w:eastAsia="es-CL"/>
              </w:rPr>
              <w:t>Medición de nivel freático en Pozo L3-15</w:t>
            </w:r>
            <w:r w:rsidR="00A9795B">
              <w:rPr>
                <w:rFonts w:eastAsia="Times New Roman"/>
                <w:color w:val="000000"/>
                <w:sz w:val="18"/>
                <w:szCs w:val="18"/>
                <w:lang w:eastAsia="es-CL"/>
              </w:rPr>
              <w:t>.</w:t>
            </w:r>
            <w:r>
              <w:rPr>
                <w:rFonts w:eastAsia="Times New Roman"/>
                <w:color w:val="000000"/>
                <w:sz w:val="18"/>
                <w:szCs w:val="18"/>
                <w:lang w:eastAsia="es-CL"/>
              </w:rPr>
              <w:t xml:space="preserve"> </w:t>
            </w:r>
          </w:p>
          <w:p w14:paraId="68FB17FE" w14:textId="77777777" w:rsidR="009934DC" w:rsidRPr="0025129B" w:rsidRDefault="009934DC" w:rsidP="004A4C24">
            <w:pPr>
              <w:jc w:val="left"/>
              <w:rPr>
                <w:rFonts w:eastAsia="Times New Roman"/>
                <w:b/>
                <w:color w:val="000000"/>
                <w:sz w:val="18"/>
                <w:szCs w:val="18"/>
                <w:lang w:eastAsia="es-CL"/>
              </w:rPr>
            </w:pPr>
          </w:p>
        </w:tc>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03D4596C" w14:textId="272B7084" w:rsidR="009934DC" w:rsidRDefault="009934DC" w:rsidP="009934DC">
            <w:pPr>
              <w:rPr>
                <w:sz w:val="24"/>
                <w:szCs w:val="24"/>
              </w:rPr>
            </w:pPr>
            <w:r w:rsidRPr="0025129B">
              <w:rPr>
                <w:rFonts w:eastAsia="Times New Roman"/>
                <w:b/>
                <w:color w:val="000000"/>
                <w:sz w:val="18"/>
                <w:szCs w:val="18"/>
                <w:lang w:eastAsia="es-CL"/>
              </w:rPr>
              <w:t xml:space="preserve">Descripción Medio de </w:t>
            </w:r>
            <w:r w:rsidR="000D582A" w:rsidRPr="0025129B">
              <w:rPr>
                <w:rFonts w:eastAsia="Times New Roman"/>
                <w:b/>
                <w:color w:val="000000"/>
                <w:sz w:val="18"/>
                <w:szCs w:val="18"/>
                <w:lang w:eastAsia="es-CL"/>
              </w:rPr>
              <w:t>Prueba:</w:t>
            </w:r>
            <w:r w:rsidR="000D582A" w:rsidRPr="003D6A2D">
              <w:rPr>
                <w:rFonts w:eastAsia="Times New Roman"/>
                <w:color w:val="000000"/>
                <w:sz w:val="18"/>
                <w:szCs w:val="18"/>
                <w:lang w:eastAsia="es-CL"/>
              </w:rPr>
              <w:t xml:space="preserve"> Medición</w:t>
            </w:r>
            <w:r w:rsidRPr="003D6A2D">
              <w:rPr>
                <w:rFonts w:eastAsia="Times New Roman"/>
                <w:color w:val="000000"/>
                <w:sz w:val="18"/>
                <w:szCs w:val="18"/>
                <w:lang w:eastAsia="es-CL"/>
              </w:rPr>
              <w:t xml:space="preserve"> del nivel freático de la napa pozo L </w:t>
            </w:r>
            <w:r>
              <w:rPr>
                <w:rFonts w:eastAsia="Times New Roman"/>
                <w:color w:val="000000"/>
                <w:sz w:val="18"/>
                <w:szCs w:val="18"/>
                <w:lang w:eastAsia="es-CL"/>
              </w:rPr>
              <w:t>3</w:t>
            </w:r>
            <w:r w:rsidRPr="003D6A2D">
              <w:rPr>
                <w:rFonts w:eastAsia="Times New Roman"/>
                <w:color w:val="000000"/>
                <w:sz w:val="18"/>
                <w:szCs w:val="18"/>
                <w:lang w:eastAsia="es-CL"/>
              </w:rPr>
              <w:t>-</w:t>
            </w:r>
            <w:r>
              <w:rPr>
                <w:rFonts w:eastAsia="Times New Roman"/>
                <w:color w:val="000000"/>
                <w:sz w:val="18"/>
                <w:szCs w:val="18"/>
                <w:lang w:eastAsia="es-CL"/>
              </w:rPr>
              <w:t>15</w:t>
            </w:r>
            <w:r w:rsidR="00A9795B">
              <w:rPr>
                <w:rFonts w:eastAsia="Times New Roman"/>
                <w:color w:val="000000"/>
                <w:sz w:val="18"/>
                <w:szCs w:val="18"/>
                <w:lang w:eastAsia="es-CL"/>
              </w:rPr>
              <w:t>.</w:t>
            </w:r>
          </w:p>
          <w:p w14:paraId="0477382A" w14:textId="77777777" w:rsidR="009934DC" w:rsidRPr="0025129B" w:rsidRDefault="009934DC" w:rsidP="004A4C24">
            <w:pPr>
              <w:jc w:val="left"/>
              <w:rPr>
                <w:rFonts w:eastAsia="Times New Roman"/>
                <w:b/>
                <w:color w:val="000000"/>
                <w:sz w:val="18"/>
                <w:szCs w:val="18"/>
                <w:lang w:eastAsia="es-CL"/>
              </w:rPr>
            </w:pPr>
          </w:p>
        </w:tc>
      </w:tr>
    </w:tbl>
    <w:p w14:paraId="0E7726E1" w14:textId="77777777" w:rsidR="009934DC" w:rsidRDefault="009934DC">
      <w:pPr>
        <w:jc w:val="left"/>
      </w:pPr>
      <w:r>
        <w:br w:type="page"/>
      </w:r>
    </w:p>
    <w:tbl>
      <w:tblPr>
        <w:tblStyle w:val="Tablaconcuadrcula"/>
        <w:tblW w:w="5000" w:type="pct"/>
        <w:tblLook w:val="04A0" w:firstRow="1" w:lastRow="0" w:firstColumn="1" w:lastColumn="0" w:noHBand="0" w:noVBand="1"/>
      </w:tblPr>
      <w:tblGrid>
        <w:gridCol w:w="3830"/>
        <w:gridCol w:w="9958"/>
      </w:tblGrid>
      <w:tr w:rsidR="000C7D70" w:rsidRPr="00CC026E" w14:paraId="2D1C7A78" w14:textId="77777777" w:rsidTr="000C7D70">
        <w:trPr>
          <w:trHeight w:val="142"/>
        </w:trPr>
        <w:tc>
          <w:tcPr>
            <w:tcW w:w="1389" w:type="pct"/>
          </w:tcPr>
          <w:p w14:paraId="41BE4A2D" w14:textId="6292FCD3" w:rsidR="000C7D70" w:rsidRPr="009604BF" w:rsidRDefault="009518E1" w:rsidP="009518E1">
            <w:pPr>
              <w:pStyle w:val="Epgrafe"/>
              <w:jc w:val="both"/>
            </w:pPr>
            <w:r w:rsidRPr="009604BF">
              <w:lastRenderedPageBreak/>
              <w:t xml:space="preserve">Número de Hecho Constatado: </w:t>
            </w:r>
            <w:r w:rsidRPr="009604BF">
              <w:fldChar w:fldCharType="begin"/>
            </w:r>
            <w:r w:rsidRPr="009604BF">
              <w:instrText xml:space="preserve"> SEQ Número_de_Hecho_Constatado: \* ARABIC </w:instrText>
            </w:r>
            <w:r w:rsidRPr="009604BF">
              <w:fldChar w:fldCharType="separate"/>
            </w:r>
            <w:r w:rsidR="0085005C">
              <w:rPr>
                <w:noProof/>
              </w:rPr>
              <w:t>11</w:t>
            </w:r>
            <w:r w:rsidRPr="009604BF">
              <w:fldChar w:fldCharType="end"/>
            </w:r>
          </w:p>
        </w:tc>
        <w:tc>
          <w:tcPr>
            <w:tcW w:w="3611" w:type="pct"/>
          </w:tcPr>
          <w:p w14:paraId="3C30899F" w14:textId="50FC4673" w:rsidR="000C7D70" w:rsidRPr="009604BF" w:rsidRDefault="000C7D70" w:rsidP="000C7D70">
            <w:r w:rsidRPr="009604BF">
              <w:rPr>
                <w:rFonts w:eastAsia="Times New Roman"/>
                <w:b/>
                <w:bCs/>
                <w:color w:val="000000"/>
                <w:lang w:eastAsia="es-CL"/>
              </w:rPr>
              <w:t>Estación</w:t>
            </w:r>
            <w:r w:rsidRPr="009604BF">
              <w:rPr>
                <w:rFonts w:eastAsia="Times New Roman"/>
                <w:color w:val="000000"/>
                <w:lang w:eastAsia="es-CL"/>
              </w:rPr>
              <w:t>:</w:t>
            </w:r>
            <w:r w:rsidR="00072450">
              <w:rPr>
                <w:rFonts w:eastAsia="Times New Roman"/>
                <w:color w:val="000000"/>
                <w:lang w:eastAsia="es-CL"/>
              </w:rPr>
              <w:t>10</w:t>
            </w:r>
          </w:p>
        </w:tc>
      </w:tr>
      <w:tr w:rsidR="000C7D70" w:rsidRPr="00CC026E" w14:paraId="787EADE5" w14:textId="77777777" w:rsidTr="000C7D70">
        <w:trPr>
          <w:trHeight w:val="319"/>
        </w:trPr>
        <w:tc>
          <w:tcPr>
            <w:tcW w:w="5000" w:type="pct"/>
            <w:gridSpan w:val="2"/>
            <w:tcBorders>
              <w:bottom w:val="single" w:sz="4" w:space="0" w:color="auto"/>
            </w:tcBorders>
          </w:tcPr>
          <w:p w14:paraId="7F8DA84E" w14:textId="60E0C0E9" w:rsidR="000C7D70" w:rsidRPr="009604BF" w:rsidRDefault="000C7D70" w:rsidP="000C7D70">
            <w:r w:rsidRPr="009604BF">
              <w:rPr>
                <w:b/>
              </w:rPr>
              <w:t xml:space="preserve">Tipo de exigencia según lo indicado en RCA: </w:t>
            </w:r>
            <w:r w:rsidRPr="009604BF">
              <w:rPr>
                <w:b/>
                <w:bCs/>
                <w:lang w:eastAsia="es-CL"/>
              </w:rPr>
              <w:t>08_Plan de prevención de contingencias y emergencias</w:t>
            </w:r>
            <w:r w:rsidR="009604BF">
              <w:t>.</w:t>
            </w:r>
          </w:p>
        </w:tc>
      </w:tr>
      <w:tr w:rsidR="000C7D70" w:rsidRPr="00CC026E" w14:paraId="06A3C110" w14:textId="77777777" w:rsidTr="000C7D70">
        <w:trPr>
          <w:trHeight w:val="400"/>
        </w:trPr>
        <w:tc>
          <w:tcPr>
            <w:tcW w:w="5000" w:type="pct"/>
            <w:gridSpan w:val="2"/>
            <w:tcBorders>
              <w:bottom w:val="single" w:sz="4" w:space="0" w:color="auto"/>
            </w:tcBorders>
          </w:tcPr>
          <w:p w14:paraId="2EE22A3F" w14:textId="79B624A7" w:rsidR="000C7D70" w:rsidRDefault="000C7D70" w:rsidP="000C7D70">
            <w:pPr>
              <w:rPr>
                <w:rFonts w:eastAsia="Times New Roman"/>
                <w:b/>
                <w:color w:val="000000"/>
                <w:lang w:eastAsia="es-CL"/>
              </w:rPr>
            </w:pPr>
            <w:r w:rsidRPr="007661E9">
              <w:rPr>
                <w:rFonts w:eastAsia="Times New Roman"/>
                <w:b/>
                <w:bCs/>
                <w:color w:val="000000"/>
                <w:lang w:eastAsia="es-CL"/>
              </w:rPr>
              <w:t>Exigencia</w:t>
            </w:r>
            <w:r w:rsidRPr="007661E9">
              <w:rPr>
                <w:rFonts w:eastAsia="Times New Roman"/>
                <w:b/>
                <w:color w:val="000000"/>
                <w:lang w:eastAsia="es-CL"/>
              </w:rPr>
              <w:t xml:space="preserve">: </w:t>
            </w:r>
            <w:r w:rsidR="007661E9" w:rsidRPr="007661E9">
              <w:rPr>
                <w:rFonts w:eastAsia="Times New Roman"/>
                <w:b/>
                <w:color w:val="000000"/>
                <w:lang w:eastAsia="es-CL"/>
              </w:rPr>
              <w:t>RCA N°226/2006</w:t>
            </w:r>
          </w:p>
          <w:p w14:paraId="425B30E3" w14:textId="587B18DA" w:rsidR="007661E9" w:rsidRPr="000354D0" w:rsidRDefault="007661E9" w:rsidP="007661E9">
            <w:pPr>
              <w:rPr>
                <w:i/>
              </w:rPr>
            </w:pPr>
            <w:r w:rsidRPr="000354D0">
              <w:rPr>
                <w:i/>
              </w:rPr>
              <w:t>11.3</w:t>
            </w:r>
            <w:r w:rsidR="007473CD" w:rsidRPr="000354D0">
              <w:rPr>
                <w:i/>
              </w:rPr>
              <w:t>.</w:t>
            </w:r>
            <w:r w:rsidRPr="000354D0">
              <w:rPr>
                <w:i/>
              </w:rPr>
              <w:t xml:space="preserve"> Sistema Lacustre Aguas de </w:t>
            </w:r>
            <w:r w:rsidR="0099169F" w:rsidRPr="000354D0">
              <w:rPr>
                <w:i/>
              </w:rPr>
              <w:t>Quelana</w:t>
            </w:r>
            <w:r w:rsidRPr="000354D0">
              <w:rPr>
                <w:i/>
              </w:rPr>
              <w:t>.</w:t>
            </w:r>
          </w:p>
          <w:p w14:paraId="76B8ABEE" w14:textId="5A8D41BA" w:rsidR="007661E9" w:rsidRPr="000354D0" w:rsidRDefault="007661E9" w:rsidP="007661E9">
            <w:pPr>
              <w:autoSpaceDE w:val="0"/>
              <w:autoSpaceDN w:val="0"/>
              <w:adjustRightInd w:val="0"/>
              <w:rPr>
                <w:i/>
              </w:rPr>
            </w:pPr>
            <w:r w:rsidRPr="000354D0">
              <w:rPr>
                <w:i/>
              </w:rPr>
              <w:t>El Plan de Contingencia de este sistema lacustre se funda en los siguientes principios:</w:t>
            </w:r>
          </w:p>
          <w:p w14:paraId="57A38CA0" w14:textId="24AF6344" w:rsidR="007661E9" w:rsidRPr="000354D0" w:rsidRDefault="007661E9" w:rsidP="007661E9">
            <w:pPr>
              <w:autoSpaceDE w:val="0"/>
              <w:autoSpaceDN w:val="0"/>
              <w:adjustRightInd w:val="0"/>
              <w:rPr>
                <w:i/>
              </w:rPr>
            </w:pPr>
            <w:r w:rsidRPr="000354D0">
              <w:rPr>
                <w:i/>
              </w:rPr>
              <w:t>a) Objeto de protección. Hábitat para la biota asociada a los sistemas lacustre (cuerpos de agua superficiales dispersos).</w:t>
            </w:r>
          </w:p>
          <w:p w14:paraId="5F65A345" w14:textId="25743CB3" w:rsidR="007661E9" w:rsidRPr="000354D0" w:rsidRDefault="007661E9" w:rsidP="007661E9">
            <w:pPr>
              <w:autoSpaceDE w:val="0"/>
              <w:autoSpaceDN w:val="0"/>
              <w:adjustRightInd w:val="0"/>
              <w:rPr>
                <w:i/>
              </w:rPr>
            </w:pPr>
            <w:r w:rsidRPr="000354D0">
              <w:rPr>
                <w:i/>
              </w:rPr>
              <w:t>e) Mantención de sistema dentro de variación natural (zona de impacto nulo). Se define una zona de protección donde no se permite descensos del acuífero atribuibles a las operaciones de SQM, es decir, el acuífero oscilará dentro de su variación natural.</w:t>
            </w:r>
          </w:p>
          <w:p w14:paraId="5C857343" w14:textId="2D917C5F" w:rsidR="009604BF" w:rsidRPr="006E1CC6" w:rsidRDefault="007661E9" w:rsidP="006E1CC6">
            <w:pPr>
              <w:autoSpaceDE w:val="0"/>
              <w:autoSpaceDN w:val="0"/>
              <w:adjustRightInd w:val="0"/>
              <w:jc w:val="left"/>
              <w:rPr>
                <w:i/>
              </w:rPr>
            </w:pPr>
            <w:r w:rsidRPr="000354D0">
              <w:rPr>
                <w:i/>
              </w:rPr>
              <w:t>d) Plan de dos fases. La primera fase corresponde a una alerta temprana que gatilla una mayor frecuencia de monitoreo a fin de anticipar un potencial efecto sobre el sistema a proteger.</w:t>
            </w:r>
            <w:r w:rsidR="006E1CC6">
              <w:rPr>
                <w:i/>
              </w:rPr>
              <w:t xml:space="preserve"> La segunda fase da origen a la </w:t>
            </w:r>
            <w:r w:rsidRPr="000354D0">
              <w:rPr>
                <w:i/>
              </w:rPr>
              <w:t>aplicación de las medidas para abatir efectos potencialmente detrimentales en los sistemas a proteger.</w:t>
            </w:r>
          </w:p>
        </w:tc>
      </w:tr>
      <w:tr w:rsidR="000C7D70" w:rsidRPr="00CC026E" w14:paraId="5710FEB5" w14:textId="77777777" w:rsidTr="000C7D70">
        <w:trPr>
          <w:trHeight w:val="400"/>
        </w:trPr>
        <w:tc>
          <w:tcPr>
            <w:tcW w:w="5000" w:type="pct"/>
            <w:gridSpan w:val="2"/>
            <w:tcBorders>
              <w:bottom w:val="single" w:sz="4" w:space="0" w:color="auto"/>
            </w:tcBorders>
          </w:tcPr>
          <w:p w14:paraId="4759B211" w14:textId="4326334C" w:rsidR="000C7D70" w:rsidRPr="006E1CC6" w:rsidRDefault="000C7D70" w:rsidP="000C7D70">
            <w:r w:rsidRPr="006E1CC6">
              <w:rPr>
                <w:b/>
              </w:rPr>
              <w:t xml:space="preserve">Tipo de exigencia según lo indicado en RCA: </w:t>
            </w:r>
            <w:r w:rsidR="006E1CC6" w:rsidRPr="006E1CC6">
              <w:rPr>
                <w:b/>
                <w:bCs/>
                <w:lang w:eastAsia="es-CL"/>
              </w:rPr>
              <w:t>08_Plan de prevención de contingencias y emergencias</w:t>
            </w:r>
            <w:r w:rsidR="006E1CC6" w:rsidRPr="006E1CC6">
              <w:t>.</w:t>
            </w:r>
          </w:p>
        </w:tc>
      </w:tr>
      <w:tr w:rsidR="000C7D70" w:rsidRPr="00CC026E" w14:paraId="7A11A7B9" w14:textId="77777777" w:rsidTr="006E1CC6">
        <w:trPr>
          <w:trHeight w:val="2579"/>
        </w:trPr>
        <w:tc>
          <w:tcPr>
            <w:tcW w:w="5000" w:type="pct"/>
            <w:gridSpan w:val="2"/>
            <w:tcBorders>
              <w:bottom w:val="single" w:sz="4" w:space="0" w:color="auto"/>
            </w:tcBorders>
          </w:tcPr>
          <w:p w14:paraId="74268AEC" w14:textId="77777777" w:rsidR="006E1CC6" w:rsidRPr="006E1CC6" w:rsidRDefault="000C7D70" w:rsidP="006E1CC6">
            <w:pPr>
              <w:rPr>
                <w:rFonts w:eastAsia="Times New Roman"/>
                <w:b/>
                <w:color w:val="000000"/>
                <w:lang w:eastAsia="es-CL"/>
              </w:rPr>
            </w:pPr>
            <w:r w:rsidRPr="006E1CC6">
              <w:rPr>
                <w:rFonts w:eastAsia="Times New Roman"/>
                <w:b/>
                <w:bCs/>
                <w:color w:val="000000"/>
                <w:lang w:eastAsia="es-CL"/>
              </w:rPr>
              <w:t>Exigencia</w:t>
            </w:r>
            <w:r w:rsidRPr="006E1CC6">
              <w:rPr>
                <w:rFonts w:eastAsia="Times New Roman"/>
                <w:b/>
                <w:color w:val="000000"/>
                <w:lang w:eastAsia="es-CL"/>
              </w:rPr>
              <w:t xml:space="preserve">: </w:t>
            </w:r>
            <w:r w:rsidR="006E1CC6" w:rsidRPr="006E1CC6">
              <w:rPr>
                <w:rFonts w:eastAsia="Times New Roman"/>
                <w:b/>
                <w:color w:val="000000"/>
                <w:lang w:eastAsia="es-CL"/>
              </w:rPr>
              <w:t>N°226/2006</w:t>
            </w:r>
          </w:p>
          <w:p w14:paraId="2AA14D71" w14:textId="5AC100A2" w:rsidR="006E1CC6" w:rsidRPr="006E1CC6" w:rsidRDefault="006E1CC6" w:rsidP="006E1CC6">
            <w:pPr>
              <w:autoSpaceDE w:val="0"/>
              <w:autoSpaceDN w:val="0"/>
              <w:adjustRightInd w:val="0"/>
              <w:jc w:val="left"/>
              <w:rPr>
                <w:i/>
              </w:rPr>
            </w:pPr>
            <w:r w:rsidRPr="006E1CC6">
              <w:rPr>
                <w:i/>
              </w:rPr>
              <w:t>11.3.1. Indicadores de estado y valores de activación</w:t>
            </w:r>
          </w:p>
          <w:p w14:paraId="0924C138" w14:textId="0E864DB4" w:rsidR="006E1CC6" w:rsidRPr="006E1CC6" w:rsidRDefault="006E1CC6" w:rsidP="006E1CC6">
            <w:pPr>
              <w:autoSpaceDE w:val="0"/>
              <w:autoSpaceDN w:val="0"/>
              <w:adjustRightInd w:val="0"/>
              <w:rPr>
                <w:i/>
              </w:rPr>
            </w:pPr>
            <w:r w:rsidRPr="006E1CC6">
              <w:rPr>
                <w:i/>
              </w:rPr>
              <w:t>El PC se funda en la medición del nivel del acuífero, medido en una red de piezómetros emplazados fuera y alejados de los cuerpos lacustres, con el objeto de que actúen como indicadores de alerta temprana, lo que p</w:t>
            </w:r>
            <w:r w:rsidR="00F806BF">
              <w:rPr>
                <w:i/>
              </w:rPr>
              <w:t>ermitirá ejecutar las medidas</w:t>
            </w:r>
            <w:r w:rsidRPr="006E1CC6">
              <w:rPr>
                <w:i/>
              </w:rPr>
              <w:t xml:space="preserve"> sin que se verifique una afección del bombeo sobre el sistema lacustre. Los piezómetros se emplazan aguas arriba (costado este) y aguas abajo (costado oeste) de los cuerpos lacustres. Los pozos ubicados al oeste alertaran frente a una potencial afección producto del bombeo de salmuera, mientras que los pozos ubicados al este lo harán frente a una potencial afección del bombeo de agua dulce (Figura 11.4.1 del Anexo 11 de la Adenda </w:t>
            </w:r>
            <w:r w:rsidR="00790FCE">
              <w:rPr>
                <w:i/>
              </w:rPr>
              <w:t>III</w:t>
            </w:r>
            <w:r w:rsidRPr="006E1CC6">
              <w:rPr>
                <w:i/>
              </w:rPr>
              <w:t xml:space="preserve"> del EIA).</w:t>
            </w:r>
          </w:p>
          <w:p w14:paraId="47754CD7" w14:textId="78DC7C25" w:rsidR="000C7D70" w:rsidRPr="006E1CC6" w:rsidRDefault="006E1CC6" w:rsidP="00790FCE">
            <w:pPr>
              <w:autoSpaceDE w:val="0"/>
              <w:autoSpaceDN w:val="0"/>
              <w:adjustRightInd w:val="0"/>
              <w:rPr>
                <w:i/>
              </w:rPr>
            </w:pPr>
            <w:r w:rsidRPr="006E1CC6">
              <w:rPr>
                <w:i/>
              </w:rPr>
              <w:t xml:space="preserve">(…)Los umbrales se definieron para asegurar que el nivel del acuífero, en este sector, oscile dentro de su variación estacional natural y se expresó en términos de los descensos máximos esperados de acuerdo al mes en que se inicie el monitoreo en cada uno de los pozos (Tabla 21 ). Para mayor detalle revisar la sección 2.2.2 del Anexo </w:t>
            </w:r>
            <w:r w:rsidR="00790FCE">
              <w:rPr>
                <w:i/>
              </w:rPr>
              <w:t>III</w:t>
            </w:r>
            <w:r w:rsidRPr="006E1CC6">
              <w:rPr>
                <w:i/>
              </w:rPr>
              <w:t xml:space="preserve"> de la Adenda </w:t>
            </w:r>
            <w:r w:rsidR="00790FCE">
              <w:rPr>
                <w:i/>
              </w:rPr>
              <w:t>III</w:t>
            </w:r>
            <w:r w:rsidRPr="006E1CC6">
              <w:rPr>
                <w:i/>
              </w:rPr>
              <w:t xml:space="preserve"> del EIA.</w:t>
            </w:r>
          </w:p>
        </w:tc>
      </w:tr>
      <w:tr w:rsidR="000C7D70" w:rsidRPr="00CC026E" w14:paraId="2D25905F" w14:textId="77777777" w:rsidTr="000C7D70">
        <w:trPr>
          <w:trHeight w:val="400"/>
        </w:trPr>
        <w:tc>
          <w:tcPr>
            <w:tcW w:w="5000" w:type="pct"/>
            <w:gridSpan w:val="2"/>
            <w:tcBorders>
              <w:bottom w:val="single" w:sz="4" w:space="0" w:color="auto"/>
            </w:tcBorders>
          </w:tcPr>
          <w:p w14:paraId="7BDB7507" w14:textId="569F050C" w:rsidR="000C7D70" w:rsidRPr="00D36A7D" w:rsidRDefault="000C7D70" w:rsidP="000C7D70">
            <w:r w:rsidRPr="00D36A7D">
              <w:rPr>
                <w:b/>
              </w:rPr>
              <w:t xml:space="preserve">Tipo de exigencia según lo indicado en RCA: </w:t>
            </w:r>
            <w:r w:rsidR="006E1CC6" w:rsidRPr="00D36A7D">
              <w:rPr>
                <w:b/>
                <w:bCs/>
                <w:lang w:eastAsia="es-CL"/>
              </w:rPr>
              <w:t>08_Plan de prevención de contingencias y emergencias</w:t>
            </w:r>
            <w:r w:rsidR="006E1CC6" w:rsidRPr="00D36A7D">
              <w:t>.</w:t>
            </w:r>
          </w:p>
        </w:tc>
      </w:tr>
      <w:tr w:rsidR="000C7D70" w:rsidRPr="00CC026E" w14:paraId="4A822F6D" w14:textId="77777777" w:rsidTr="000C7D70">
        <w:trPr>
          <w:trHeight w:val="400"/>
        </w:trPr>
        <w:tc>
          <w:tcPr>
            <w:tcW w:w="5000" w:type="pct"/>
            <w:gridSpan w:val="2"/>
            <w:tcBorders>
              <w:bottom w:val="single" w:sz="4" w:space="0" w:color="auto"/>
            </w:tcBorders>
          </w:tcPr>
          <w:p w14:paraId="43913FC2" w14:textId="0D29817F" w:rsidR="006E1CC6" w:rsidRPr="00D36A7D" w:rsidRDefault="000C7D70" w:rsidP="006E1CC6">
            <w:pPr>
              <w:rPr>
                <w:rFonts w:eastAsia="Times New Roman"/>
                <w:b/>
                <w:color w:val="000000"/>
                <w:lang w:eastAsia="es-CL"/>
              </w:rPr>
            </w:pPr>
            <w:r w:rsidRPr="00D36A7D">
              <w:rPr>
                <w:rFonts w:eastAsia="Times New Roman"/>
                <w:b/>
                <w:bCs/>
                <w:color w:val="000000"/>
                <w:lang w:eastAsia="es-CL"/>
              </w:rPr>
              <w:t>Exigencia</w:t>
            </w:r>
            <w:r w:rsidRPr="00D36A7D">
              <w:rPr>
                <w:rFonts w:eastAsia="Times New Roman"/>
                <w:b/>
                <w:color w:val="000000"/>
                <w:lang w:eastAsia="es-CL"/>
              </w:rPr>
              <w:t xml:space="preserve">: </w:t>
            </w:r>
            <w:r w:rsidR="009F1A17" w:rsidRPr="006E1CC6">
              <w:rPr>
                <w:rFonts w:eastAsia="Times New Roman"/>
                <w:b/>
                <w:color w:val="000000"/>
                <w:lang w:eastAsia="es-CL"/>
              </w:rPr>
              <w:t>N°226/2006</w:t>
            </w:r>
          </w:p>
          <w:p w14:paraId="64E17CD2" w14:textId="3647D65C" w:rsidR="006E1CC6" w:rsidRPr="00D36A7D" w:rsidRDefault="006E1CC6" w:rsidP="006E1CC6">
            <w:pPr>
              <w:rPr>
                <w:b/>
              </w:rPr>
            </w:pPr>
            <w:r w:rsidRPr="00D36A7D">
              <w:rPr>
                <w:b/>
              </w:rPr>
              <w:t>11.3.2. Sistema de activación</w:t>
            </w:r>
          </w:p>
          <w:p w14:paraId="0B69EB13" w14:textId="77777777" w:rsidR="006E1CC6" w:rsidRPr="00D36A7D" w:rsidRDefault="006E1CC6" w:rsidP="006E1CC6">
            <w:r w:rsidRPr="00D36A7D">
              <w:t>Se definen las siguientes variables para el sistema de activación del plan de contingencia:</w:t>
            </w:r>
          </w:p>
          <w:p w14:paraId="582C3989" w14:textId="4CEF7276" w:rsidR="006E1CC6" w:rsidRPr="00D36A7D" w:rsidRDefault="006E1CC6" w:rsidP="006E1CC6">
            <w:r w:rsidRPr="00D36A7D">
              <w:t>La Tabla 22 presenta las condiciones de activación y desactivación del plan de contingencias para el sistema Aguas de Quelana.</w:t>
            </w:r>
          </w:p>
          <w:p w14:paraId="15204589" w14:textId="0FBBD0C9" w:rsidR="000C7D70" w:rsidRPr="00D36A7D" w:rsidRDefault="000C7D70" w:rsidP="006E1CC6"/>
          <w:tbl>
            <w:tblPr>
              <w:tblW w:w="8278" w:type="dxa"/>
              <w:jc w:val="center"/>
              <w:tblBorders>
                <w:top w:val="single" w:sz="12" w:space="0" w:color="auto"/>
                <w:bottom w:val="single" w:sz="12" w:space="0" w:color="auto"/>
                <w:insideH w:val="dotted" w:sz="4" w:space="0" w:color="auto"/>
              </w:tblBorders>
              <w:tblLook w:val="01E0" w:firstRow="1" w:lastRow="1" w:firstColumn="1" w:lastColumn="1" w:noHBand="0" w:noVBand="0"/>
            </w:tblPr>
            <w:tblGrid>
              <w:gridCol w:w="875"/>
              <w:gridCol w:w="1595"/>
              <w:gridCol w:w="2735"/>
              <w:gridCol w:w="3073"/>
            </w:tblGrid>
            <w:tr w:rsidR="006E1CC6" w:rsidRPr="00D36A7D" w14:paraId="20EFD9DE" w14:textId="77777777" w:rsidTr="00CE231D">
              <w:trPr>
                <w:tblHeader/>
                <w:jc w:val="center"/>
              </w:trPr>
              <w:tc>
                <w:tcPr>
                  <w:tcW w:w="8278" w:type="dxa"/>
                  <w:gridSpan w:val="4"/>
                  <w:tcBorders>
                    <w:top w:val="nil"/>
                    <w:bottom w:val="single" w:sz="12" w:space="0" w:color="auto"/>
                  </w:tcBorders>
                </w:tcPr>
                <w:p w14:paraId="7F039C6F" w14:textId="3AD75DB8" w:rsidR="006E1CC6" w:rsidRPr="00D36A7D" w:rsidRDefault="006E1CC6" w:rsidP="00CE231D">
                  <w:pPr>
                    <w:spacing w:line="264" w:lineRule="auto"/>
                    <w:jc w:val="center"/>
                    <w:rPr>
                      <w:rFonts w:ascii="Arial" w:hAnsi="Arial" w:cs="Arial"/>
                      <w:b/>
                      <w:sz w:val="16"/>
                      <w:szCs w:val="16"/>
                    </w:rPr>
                  </w:pPr>
                  <w:r w:rsidRPr="00D36A7D">
                    <w:rPr>
                      <w:rFonts w:ascii="Arial" w:hAnsi="Arial" w:cs="Arial"/>
                      <w:b/>
                      <w:sz w:val="16"/>
                      <w:szCs w:val="16"/>
                    </w:rPr>
                    <w:t xml:space="preserve">EXTRACTO TABLA 22. CONDICIONES DE ACTIVACION Y DESACTIVACION DEL </w:t>
                  </w:r>
                </w:p>
                <w:p w14:paraId="4895411D" w14:textId="5A2ED528" w:rsidR="006E1CC6" w:rsidRPr="00D36A7D" w:rsidRDefault="006E1CC6" w:rsidP="00CE231D">
                  <w:pPr>
                    <w:spacing w:line="264" w:lineRule="auto"/>
                    <w:jc w:val="center"/>
                    <w:rPr>
                      <w:rFonts w:ascii="Arial" w:hAnsi="Arial" w:cs="Arial"/>
                      <w:b/>
                      <w:sz w:val="16"/>
                      <w:szCs w:val="16"/>
                    </w:rPr>
                  </w:pPr>
                  <w:r w:rsidRPr="00D36A7D">
                    <w:rPr>
                      <w:rFonts w:ascii="Arial" w:hAnsi="Arial" w:cs="Arial"/>
                      <w:b/>
                      <w:sz w:val="16"/>
                      <w:szCs w:val="16"/>
                    </w:rPr>
                    <w:t>PLAN DE CONTINGENCIAS DEL SISTEMA AGUAS DE QUELANA</w:t>
                  </w:r>
                </w:p>
              </w:tc>
            </w:tr>
            <w:tr w:rsidR="006E1CC6" w:rsidRPr="00D36A7D" w14:paraId="62D607C8" w14:textId="77777777" w:rsidTr="00CE231D">
              <w:trPr>
                <w:trHeight w:val="318"/>
                <w:tblHeader/>
                <w:jc w:val="center"/>
              </w:trPr>
              <w:tc>
                <w:tcPr>
                  <w:tcW w:w="875" w:type="dxa"/>
                  <w:tcBorders>
                    <w:top w:val="single" w:sz="12" w:space="0" w:color="auto"/>
                    <w:bottom w:val="double" w:sz="4" w:space="0" w:color="auto"/>
                  </w:tcBorders>
                </w:tcPr>
                <w:p w14:paraId="2C85D571" w14:textId="77777777" w:rsidR="006E1CC6" w:rsidRPr="00D36A7D" w:rsidRDefault="006E1CC6" w:rsidP="00CE231D">
                  <w:pPr>
                    <w:rPr>
                      <w:rFonts w:ascii="Arial" w:hAnsi="Arial" w:cs="Arial"/>
                      <w:b/>
                      <w:caps/>
                      <w:sz w:val="16"/>
                      <w:szCs w:val="16"/>
                    </w:rPr>
                  </w:pPr>
                  <w:r w:rsidRPr="00D36A7D">
                    <w:rPr>
                      <w:rFonts w:ascii="Arial" w:hAnsi="Arial" w:cs="Arial"/>
                      <w:b/>
                      <w:caps/>
                      <w:sz w:val="16"/>
                      <w:szCs w:val="16"/>
                    </w:rPr>
                    <w:t>Fase</w:t>
                  </w:r>
                </w:p>
              </w:tc>
              <w:tc>
                <w:tcPr>
                  <w:tcW w:w="1595" w:type="dxa"/>
                  <w:tcBorders>
                    <w:top w:val="single" w:sz="12" w:space="0" w:color="auto"/>
                    <w:bottom w:val="double" w:sz="4" w:space="0" w:color="auto"/>
                  </w:tcBorders>
                </w:tcPr>
                <w:p w14:paraId="255A27F2" w14:textId="77777777" w:rsidR="006E1CC6" w:rsidRPr="00D36A7D" w:rsidRDefault="006E1CC6" w:rsidP="00CE231D">
                  <w:pPr>
                    <w:jc w:val="center"/>
                    <w:rPr>
                      <w:rFonts w:ascii="Arial" w:hAnsi="Arial" w:cs="Arial"/>
                      <w:b/>
                      <w:caps/>
                      <w:sz w:val="16"/>
                      <w:szCs w:val="16"/>
                    </w:rPr>
                  </w:pPr>
                  <w:r w:rsidRPr="00D36A7D">
                    <w:rPr>
                      <w:rFonts w:ascii="Arial" w:hAnsi="Arial" w:cs="Arial"/>
                      <w:b/>
                      <w:caps/>
                      <w:sz w:val="16"/>
                      <w:szCs w:val="16"/>
                    </w:rPr>
                    <w:t>Indicador</w:t>
                  </w:r>
                </w:p>
              </w:tc>
              <w:tc>
                <w:tcPr>
                  <w:tcW w:w="2735" w:type="dxa"/>
                  <w:tcBorders>
                    <w:top w:val="single" w:sz="12" w:space="0" w:color="auto"/>
                    <w:bottom w:val="double" w:sz="4" w:space="0" w:color="auto"/>
                  </w:tcBorders>
                </w:tcPr>
                <w:p w14:paraId="0EBB24DE" w14:textId="77777777" w:rsidR="006E1CC6" w:rsidRPr="00D36A7D" w:rsidRDefault="006E1CC6" w:rsidP="00CE231D">
                  <w:pPr>
                    <w:jc w:val="center"/>
                    <w:rPr>
                      <w:rFonts w:ascii="Arial" w:hAnsi="Arial" w:cs="Arial"/>
                      <w:b/>
                      <w:caps/>
                      <w:sz w:val="16"/>
                      <w:szCs w:val="16"/>
                    </w:rPr>
                  </w:pPr>
                  <w:r w:rsidRPr="00D36A7D">
                    <w:rPr>
                      <w:rFonts w:ascii="Arial" w:hAnsi="Arial" w:cs="Arial"/>
                      <w:b/>
                      <w:caps/>
                      <w:sz w:val="16"/>
                      <w:szCs w:val="16"/>
                    </w:rPr>
                    <w:t>Condición de activación</w:t>
                  </w:r>
                </w:p>
              </w:tc>
              <w:tc>
                <w:tcPr>
                  <w:tcW w:w="3073" w:type="dxa"/>
                  <w:tcBorders>
                    <w:top w:val="single" w:sz="12" w:space="0" w:color="auto"/>
                    <w:bottom w:val="double" w:sz="4" w:space="0" w:color="auto"/>
                  </w:tcBorders>
                </w:tcPr>
                <w:p w14:paraId="3C8203BC" w14:textId="77777777" w:rsidR="006E1CC6" w:rsidRPr="00D36A7D" w:rsidRDefault="006E1CC6" w:rsidP="00CE231D">
                  <w:pPr>
                    <w:jc w:val="center"/>
                    <w:rPr>
                      <w:rFonts w:ascii="Arial" w:hAnsi="Arial" w:cs="Arial"/>
                      <w:b/>
                      <w:caps/>
                      <w:sz w:val="16"/>
                      <w:szCs w:val="16"/>
                    </w:rPr>
                  </w:pPr>
                  <w:r w:rsidRPr="00D36A7D">
                    <w:rPr>
                      <w:rFonts w:ascii="Arial" w:hAnsi="Arial" w:cs="Arial"/>
                      <w:b/>
                      <w:caps/>
                      <w:sz w:val="16"/>
                      <w:szCs w:val="16"/>
                    </w:rPr>
                    <w:t>Condición de desactivación</w:t>
                  </w:r>
                </w:p>
              </w:tc>
            </w:tr>
            <w:tr w:rsidR="006E1CC6" w:rsidRPr="00D36A7D" w14:paraId="248ADB32" w14:textId="77777777" w:rsidTr="00CE231D">
              <w:trPr>
                <w:cantSplit/>
                <w:jc w:val="center"/>
              </w:trPr>
              <w:tc>
                <w:tcPr>
                  <w:tcW w:w="875" w:type="dxa"/>
                  <w:vMerge w:val="restart"/>
                </w:tcPr>
                <w:p w14:paraId="47F55E3F" w14:textId="77777777" w:rsidR="006E1CC6" w:rsidRPr="00D36A7D" w:rsidRDefault="006E1CC6" w:rsidP="00CE231D">
                  <w:pPr>
                    <w:rPr>
                      <w:rFonts w:ascii="Arial" w:hAnsi="Arial" w:cs="Arial"/>
                      <w:sz w:val="16"/>
                      <w:szCs w:val="16"/>
                    </w:rPr>
                  </w:pPr>
                  <w:r w:rsidRPr="00D36A7D">
                    <w:rPr>
                      <w:rFonts w:ascii="Arial" w:hAnsi="Arial" w:cs="Arial"/>
                      <w:sz w:val="16"/>
                      <w:szCs w:val="16"/>
                    </w:rPr>
                    <w:t>I</w:t>
                  </w:r>
                </w:p>
                <w:p w14:paraId="2B2D6184" w14:textId="77777777" w:rsidR="006E1CC6" w:rsidRPr="00D36A7D" w:rsidRDefault="006E1CC6" w:rsidP="00CE231D">
                  <w:pPr>
                    <w:rPr>
                      <w:rFonts w:ascii="Arial" w:hAnsi="Arial" w:cs="Arial"/>
                      <w:sz w:val="16"/>
                      <w:szCs w:val="16"/>
                    </w:rPr>
                  </w:pPr>
                </w:p>
                <w:p w14:paraId="0702DB80" w14:textId="77777777" w:rsidR="006E1CC6" w:rsidRPr="00D36A7D" w:rsidRDefault="006E1CC6" w:rsidP="00CE231D">
                  <w:pPr>
                    <w:rPr>
                      <w:rFonts w:ascii="Arial" w:hAnsi="Arial" w:cs="Arial"/>
                      <w:sz w:val="16"/>
                      <w:szCs w:val="16"/>
                    </w:rPr>
                  </w:pPr>
                  <w:r w:rsidRPr="00D36A7D">
                    <w:rPr>
                      <w:rFonts w:ascii="Arial" w:hAnsi="Arial" w:cs="Arial"/>
                      <w:sz w:val="16"/>
                      <w:szCs w:val="16"/>
                    </w:rPr>
                    <w:t>II</w:t>
                  </w:r>
                </w:p>
              </w:tc>
              <w:tc>
                <w:tcPr>
                  <w:tcW w:w="1595" w:type="dxa"/>
                </w:tcPr>
                <w:p w14:paraId="13AB691C" w14:textId="0DF7E6F6" w:rsidR="006E1CC6" w:rsidRPr="00D36A7D" w:rsidRDefault="006E1CC6" w:rsidP="00CE231D">
                  <w:pPr>
                    <w:jc w:val="center"/>
                    <w:rPr>
                      <w:rFonts w:ascii="Arial" w:hAnsi="Arial" w:cs="Arial"/>
                      <w:sz w:val="16"/>
                      <w:szCs w:val="16"/>
                    </w:rPr>
                  </w:pPr>
                  <w:r w:rsidRPr="00D36A7D">
                    <w:rPr>
                      <w:rFonts w:ascii="Arial" w:hAnsi="Arial" w:cs="Arial"/>
                      <w:sz w:val="16"/>
                      <w:szCs w:val="16"/>
                    </w:rPr>
                    <w:sym w:font="Symbol" w:char="F044"/>
                  </w:r>
                  <w:r w:rsidRPr="00D36A7D">
                    <w:rPr>
                      <w:rFonts w:ascii="Arial" w:hAnsi="Arial" w:cs="Arial"/>
                      <w:sz w:val="16"/>
                      <w:szCs w:val="16"/>
                    </w:rPr>
                    <w:t>Z</w:t>
                  </w:r>
                  <w:r w:rsidRPr="00D36A7D">
                    <w:rPr>
                      <w:rFonts w:ascii="Arial" w:hAnsi="Arial" w:cs="Arial"/>
                      <w:sz w:val="16"/>
                      <w:szCs w:val="16"/>
                      <w:vertAlign w:val="subscript"/>
                    </w:rPr>
                    <w:t>L3-5</w:t>
                  </w:r>
                </w:p>
              </w:tc>
              <w:tc>
                <w:tcPr>
                  <w:tcW w:w="2735" w:type="dxa"/>
                </w:tcPr>
                <w:p w14:paraId="31EC2613" w14:textId="7761C832" w:rsidR="006E1CC6" w:rsidRPr="00D36A7D" w:rsidRDefault="006E1CC6" w:rsidP="00CE231D">
                  <w:pPr>
                    <w:jc w:val="center"/>
                    <w:rPr>
                      <w:rFonts w:ascii="Arial" w:hAnsi="Arial" w:cs="Arial"/>
                      <w:sz w:val="16"/>
                      <w:szCs w:val="16"/>
                    </w:rPr>
                  </w:pPr>
                  <w:r w:rsidRPr="00D36A7D">
                    <w:rPr>
                      <w:rFonts w:ascii="Arial" w:hAnsi="Arial" w:cs="Arial"/>
                      <w:sz w:val="16"/>
                      <w:szCs w:val="16"/>
                    </w:rPr>
                    <w:sym w:font="Symbol" w:char="F044"/>
                  </w:r>
                  <w:r w:rsidRPr="00D36A7D">
                    <w:rPr>
                      <w:rFonts w:ascii="Arial" w:hAnsi="Arial" w:cs="Arial"/>
                      <w:sz w:val="16"/>
                      <w:szCs w:val="16"/>
                    </w:rPr>
                    <w:t>Z</w:t>
                  </w:r>
                  <w:r w:rsidRPr="00D36A7D">
                    <w:rPr>
                      <w:rFonts w:ascii="Arial" w:hAnsi="Arial" w:cs="Arial"/>
                      <w:sz w:val="16"/>
                      <w:szCs w:val="16"/>
                      <w:vertAlign w:val="subscript"/>
                    </w:rPr>
                    <w:t>L3-5</w:t>
                  </w:r>
                  <w:r w:rsidRPr="00D36A7D">
                    <w:rPr>
                      <w:rFonts w:ascii="Arial" w:hAnsi="Arial" w:cs="Arial"/>
                      <w:sz w:val="16"/>
                      <w:szCs w:val="16"/>
                    </w:rPr>
                    <w:t>&gt;</w:t>
                  </w:r>
                  <w:r w:rsidRPr="00D36A7D">
                    <w:rPr>
                      <w:rFonts w:ascii="Arial" w:hAnsi="Arial" w:cs="Arial"/>
                      <w:sz w:val="16"/>
                      <w:szCs w:val="16"/>
                    </w:rPr>
                    <w:sym w:font="Symbol" w:char="F044"/>
                  </w:r>
                  <w:r w:rsidRPr="00D36A7D">
                    <w:rPr>
                      <w:rFonts w:ascii="Arial" w:hAnsi="Arial" w:cs="Arial"/>
                      <w:sz w:val="16"/>
                      <w:szCs w:val="16"/>
                    </w:rPr>
                    <w:t>M</w:t>
                  </w:r>
                  <w:r w:rsidRPr="00D36A7D">
                    <w:rPr>
                      <w:rFonts w:ascii="Arial" w:hAnsi="Arial" w:cs="Arial"/>
                      <w:sz w:val="16"/>
                      <w:szCs w:val="16"/>
                      <w:vertAlign w:val="subscript"/>
                    </w:rPr>
                    <w:t>1</w:t>
                  </w:r>
                </w:p>
              </w:tc>
              <w:tc>
                <w:tcPr>
                  <w:tcW w:w="3073" w:type="dxa"/>
                </w:tcPr>
                <w:p w14:paraId="4B7D64A5" w14:textId="76D7CFA5" w:rsidR="006E1CC6" w:rsidRPr="00D36A7D" w:rsidRDefault="007C4E5A" w:rsidP="00CE231D">
                  <w:pPr>
                    <w:jc w:val="center"/>
                    <w:rPr>
                      <w:rFonts w:ascii="Arial" w:hAnsi="Arial" w:cs="Arial"/>
                      <w:sz w:val="16"/>
                      <w:szCs w:val="16"/>
                    </w:rPr>
                  </w:pPr>
                  <w:r w:rsidRPr="00D36A7D">
                    <w:rPr>
                      <w:rFonts w:ascii="Arial" w:hAnsi="Arial" w:cs="Arial"/>
                      <w:sz w:val="16"/>
                      <w:szCs w:val="16"/>
                    </w:rPr>
                    <w:sym w:font="Symbol" w:char="F044"/>
                  </w:r>
                  <w:r w:rsidRPr="00D36A7D">
                    <w:rPr>
                      <w:rFonts w:ascii="Arial" w:hAnsi="Arial" w:cs="Arial"/>
                      <w:sz w:val="16"/>
                      <w:szCs w:val="16"/>
                    </w:rPr>
                    <w:t>Z</w:t>
                  </w:r>
                  <w:r w:rsidRPr="00D36A7D">
                    <w:rPr>
                      <w:rFonts w:ascii="Arial" w:hAnsi="Arial" w:cs="Arial"/>
                      <w:sz w:val="16"/>
                      <w:szCs w:val="16"/>
                      <w:vertAlign w:val="subscript"/>
                    </w:rPr>
                    <w:t>L3-5</w:t>
                  </w:r>
                  <w:r w:rsidR="006E1CC6" w:rsidRPr="00D36A7D">
                    <w:rPr>
                      <w:rFonts w:ascii="Arial" w:hAnsi="Arial" w:cs="Arial"/>
                      <w:sz w:val="16"/>
                      <w:szCs w:val="16"/>
                    </w:rPr>
                    <w:t>&lt;</w:t>
                  </w:r>
                  <w:r w:rsidR="006E1CC6" w:rsidRPr="00D36A7D">
                    <w:rPr>
                      <w:rFonts w:ascii="Arial" w:hAnsi="Arial" w:cs="Arial"/>
                      <w:sz w:val="16"/>
                      <w:szCs w:val="16"/>
                    </w:rPr>
                    <w:sym w:font="Symbol" w:char="F044"/>
                  </w:r>
                  <w:r w:rsidRPr="00D36A7D">
                    <w:rPr>
                      <w:rFonts w:ascii="Arial" w:hAnsi="Arial" w:cs="Arial"/>
                      <w:sz w:val="16"/>
                      <w:szCs w:val="16"/>
                    </w:rPr>
                    <w:t>M</w:t>
                  </w:r>
                  <w:r w:rsidR="006E1CC6" w:rsidRPr="00D36A7D">
                    <w:rPr>
                      <w:rFonts w:ascii="Arial" w:hAnsi="Arial" w:cs="Arial"/>
                      <w:sz w:val="16"/>
                      <w:szCs w:val="16"/>
                      <w:vertAlign w:val="subscript"/>
                    </w:rPr>
                    <w:t>1</w:t>
                  </w:r>
                </w:p>
              </w:tc>
            </w:tr>
            <w:tr w:rsidR="006E1CC6" w:rsidRPr="00D36A7D" w14:paraId="7145EAC4" w14:textId="77777777" w:rsidTr="00CE231D">
              <w:trPr>
                <w:cantSplit/>
                <w:jc w:val="center"/>
              </w:trPr>
              <w:tc>
                <w:tcPr>
                  <w:tcW w:w="875" w:type="dxa"/>
                  <w:vMerge/>
                </w:tcPr>
                <w:p w14:paraId="7E07CB0D" w14:textId="77777777" w:rsidR="006E1CC6" w:rsidRPr="00D36A7D" w:rsidRDefault="006E1CC6" w:rsidP="00CE231D">
                  <w:pPr>
                    <w:rPr>
                      <w:rFonts w:ascii="Arial" w:hAnsi="Arial" w:cs="Arial"/>
                      <w:sz w:val="16"/>
                      <w:szCs w:val="16"/>
                    </w:rPr>
                  </w:pPr>
                </w:p>
              </w:tc>
              <w:tc>
                <w:tcPr>
                  <w:tcW w:w="1595" w:type="dxa"/>
                </w:tcPr>
                <w:p w14:paraId="0C05B347" w14:textId="77777777" w:rsidR="006E1CC6" w:rsidRPr="00D36A7D" w:rsidRDefault="006E1CC6" w:rsidP="00CE231D">
                  <w:pPr>
                    <w:jc w:val="center"/>
                    <w:rPr>
                      <w:rFonts w:ascii="Arial" w:hAnsi="Arial" w:cs="Arial"/>
                      <w:sz w:val="16"/>
                      <w:szCs w:val="16"/>
                    </w:rPr>
                  </w:pPr>
                </w:p>
              </w:tc>
              <w:tc>
                <w:tcPr>
                  <w:tcW w:w="2735" w:type="dxa"/>
                </w:tcPr>
                <w:p w14:paraId="51BB6084" w14:textId="77777777" w:rsidR="006E1CC6" w:rsidRPr="00D36A7D" w:rsidRDefault="006E1CC6" w:rsidP="00CE231D">
                  <w:pPr>
                    <w:jc w:val="center"/>
                    <w:rPr>
                      <w:rFonts w:ascii="Arial" w:hAnsi="Arial" w:cs="Arial"/>
                      <w:sz w:val="16"/>
                      <w:szCs w:val="16"/>
                    </w:rPr>
                  </w:pPr>
                  <w:r w:rsidRPr="00D36A7D">
                    <w:rPr>
                      <w:rFonts w:ascii="Arial" w:hAnsi="Arial" w:cs="Arial"/>
                      <w:sz w:val="16"/>
                      <w:szCs w:val="16"/>
                    </w:rPr>
                    <w:t>O</w:t>
                  </w:r>
                </w:p>
              </w:tc>
              <w:tc>
                <w:tcPr>
                  <w:tcW w:w="3073" w:type="dxa"/>
                </w:tcPr>
                <w:p w14:paraId="1C728ADC" w14:textId="77777777" w:rsidR="006E1CC6" w:rsidRPr="00D36A7D" w:rsidRDefault="006E1CC6" w:rsidP="00CE231D">
                  <w:pPr>
                    <w:jc w:val="center"/>
                    <w:rPr>
                      <w:rFonts w:ascii="Arial" w:hAnsi="Arial" w:cs="Arial"/>
                      <w:sz w:val="16"/>
                      <w:szCs w:val="16"/>
                    </w:rPr>
                  </w:pPr>
                  <w:r w:rsidRPr="00D36A7D">
                    <w:rPr>
                      <w:rFonts w:ascii="Arial" w:hAnsi="Arial" w:cs="Arial"/>
                      <w:sz w:val="16"/>
                      <w:szCs w:val="16"/>
                    </w:rPr>
                    <w:t>Y</w:t>
                  </w:r>
                </w:p>
              </w:tc>
            </w:tr>
            <w:tr w:rsidR="006E1CC6" w:rsidRPr="00D36A7D" w14:paraId="5BBC77C2" w14:textId="77777777" w:rsidTr="00CE231D">
              <w:trPr>
                <w:cantSplit/>
                <w:jc w:val="center"/>
              </w:trPr>
              <w:tc>
                <w:tcPr>
                  <w:tcW w:w="875" w:type="dxa"/>
                  <w:vMerge/>
                </w:tcPr>
                <w:p w14:paraId="224C6108" w14:textId="77777777" w:rsidR="006E1CC6" w:rsidRPr="00D36A7D" w:rsidRDefault="006E1CC6" w:rsidP="00CE231D">
                  <w:pPr>
                    <w:rPr>
                      <w:rFonts w:ascii="Arial" w:hAnsi="Arial" w:cs="Arial"/>
                      <w:sz w:val="16"/>
                      <w:szCs w:val="16"/>
                    </w:rPr>
                  </w:pPr>
                </w:p>
              </w:tc>
              <w:tc>
                <w:tcPr>
                  <w:tcW w:w="1595" w:type="dxa"/>
                </w:tcPr>
                <w:p w14:paraId="67334519" w14:textId="338F4471" w:rsidR="006E1CC6" w:rsidRPr="00D36A7D" w:rsidRDefault="007C4E5A" w:rsidP="00CE231D">
                  <w:pPr>
                    <w:jc w:val="center"/>
                    <w:rPr>
                      <w:rFonts w:ascii="Arial" w:hAnsi="Arial" w:cs="Arial"/>
                      <w:sz w:val="16"/>
                      <w:szCs w:val="16"/>
                    </w:rPr>
                  </w:pPr>
                  <w:r w:rsidRPr="00D36A7D">
                    <w:rPr>
                      <w:rFonts w:ascii="Arial" w:hAnsi="Arial" w:cs="Arial"/>
                      <w:sz w:val="16"/>
                      <w:szCs w:val="16"/>
                    </w:rPr>
                    <w:sym w:font="Symbol" w:char="F044"/>
                  </w:r>
                  <w:r w:rsidRPr="00D36A7D">
                    <w:rPr>
                      <w:rFonts w:ascii="Arial" w:hAnsi="Arial" w:cs="Arial"/>
                      <w:sz w:val="16"/>
                      <w:szCs w:val="16"/>
                    </w:rPr>
                    <w:t>Z</w:t>
                  </w:r>
                  <w:r w:rsidRPr="00D36A7D">
                    <w:rPr>
                      <w:rFonts w:ascii="Arial" w:hAnsi="Arial" w:cs="Arial"/>
                      <w:sz w:val="16"/>
                      <w:szCs w:val="16"/>
                      <w:vertAlign w:val="subscript"/>
                    </w:rPr>
                    <w:t>L3-5</w:t>
                  </w:r>
                </w:p>
              </w:tc>
              <w:tc>
                <w:tcPr>
                  <w:tcW w:w="2735" w:type="dxa"/>
                </w:tcPr>
                <w:p w14:paraId="34EEBE14" w14:textId="5C3EB58F" w:rsidR="006E1CC6" w:rsidRPr="00D36A7D" w:rsidRDefault="007C4E5A" w:rsidP="00CE231D">
                  <w:pPr>
                    <w:jc w:val="center"/>
                    <w:rPr>
                      <w:rFonts w:ascii="Arial" w:hAnsi="Arial" w:cs="Arial"/>
                      <w:sz w:val="16"/>
                      <w:szCs w:val="16"/>
                    </w:rPr>
                  </w:pPr>
                  <w:r w:rsidRPr="00D36A7D">
                    <w:rPr>
                      <w:rFonts w:ascii="Arial" w:hAnsi="Arial" w:cs="Arial"/>
                      <w:sz w:val="16"/>
                      <w:szCs w:val="16"/>
                    </w:rPr>
                    <w:sym w:font="Symbol" w:char="F044"/>
                  </w:r>
                  <w:r w:rsidRPr="00D36A7D">
                    <w:rPr>
                      <w:rFonts w:ascii="Arial" w:hAnsi="Arial" w:cs="Arial"/>
                      <w:sz w:val="16"/>
                      <w:szCs w:val="16"/>
                    </w:rPr>
                    <w:t>Z</w:t>
                  </w:r>
                  <w:r w:rsidRPr="00D36A7D">
                    <w:rPr>
                      <w:rFonts w:ascii="Arial" w:hAnsi="Arial" w:cs="Arial"/>
                      <w:sz w:val="16"/>
                      <w:szCs w:val="16"/>
                      <w:vertAlign w:val="subscript"/>
                    </w:rPr>
                    <w:t>L3-5</w:t>
                  </w:r>
                  <w:r w:rsidR="006E1CC6" w:rsidRPr="00D36A7D">
                    <w:rPr>
                      <w:rFonts w:ascii="Arial" w:hAnsi="Arial" w:cs="Arial"/>
                      <w:sz w:val="16"/>
                      <w:szCs w:val="16"/>
                    </w:rPr>
                    <w:t>&gt;</w:t>
                  </w:r>
                  <w:r w:rsidR="006E1CC6" w:rsidRPr="00D36A7D">
                    <w:rPr>
                      <w:rFonts w:ascii="Arial" w:hAnsi="Arial" w:cs="Arial"/>
                      <w:sz w:val="16"/>
                      <w:szCs w:val="16"/>
                    </w:rPr>
                    <w:sym w:font="Symbol" w:char="F044"/>
                  </w:r>
                  <w:r w:rsidRPr="00D36A7D">
                    <w:rPr>
                      <w:rFonts w:ascii="Arial" w:hAnsi="Arial" w:cs="Arial"/>
                      <w:sz w:val="16"/>
                      <w:szCs w:val="16"/>
                    </w:rPr>
                    <w:t>M</w:t>
                  </w:r>
                  <w:r w:rsidR="006E1CC6" w:rsidRPr="00D36A7D">
                    <w:rPr>
                      <w:rFonts w:ascii="Arial" w:hAnsi="Arial" w:cs="Arial"/>
                      <w:sz w:val="16"/>
                      <w:szCs w:val="16"/>
                      <w:vertAlign w:val="subscript"/>
                    </w:rPr>
                    <w:t>2</w:t>
                  </w:r>
                </w:p>
              </w:tc>
              <w:tc>
                <w:tcPr>
                  <w:tcW w:w="3073" w:type="dxa"/>
                </w:tcPr>
                <w:p w14:paraId="45FED19E" w14:textId="55D72793" w:rsidR="006E1CC6" w:rsidRPr="00D36A7D" w:rsidRDefault="007C4E5A" w:rsidP="00CE231D">
                  <w:pPr>
                    <w:jc w:val="center"/>
                    <w:rPr>
                      <w:rFonts w:ascii="Arial" w:hAnsi="Arial" w:cs="Arial"/>
                      <w:sz w:val="16"/>
                      <w:szCs w:val="16"/>
                    </w:rPr>
                  </w:pPr>
                  <w:r w:rsidRPr="00D36A7D">
                    <w:rPr>
                      <w:rFonts w:ascii="Arial" w:hAnsi="Arial" w:cs="Arial"/>
                      <w:sz w:val="16"/>
                      <w:szCs w:val="16"/>
                    </w:rPr>
                    <w:sym w:font="Symbol" w:char="F044"/>
                  </w:r>
                  <w:r w:rsidRPr="00D36A7D">
                    <w:rPr>
                      <w:rFonts w:ascii="Arial" w:hAnsi="Arial" w:cs="Arial"/>
                      <w:sz w:val="16"/>
                      <w:szCs w:val="16"/>
                    </w:rPr>
                    <w:t>Z</w:t>
                  </w:r>
                  <w:r w:rsidRPr="00D36A7D">
                    <w:rPr>
                      <w:rFonts w:ascii="Arial" w:hAnsi="Arial" w:cs="Arial"/>
                      <w:sz w:val="16"/>
                      <w:szCs w:val="16"/>
                      <w:vertAlign w:val="subscript"/>
                    </w:rPr>
                    <w:t>L3-5</w:t>
                  </w:r>
                  <w:r w:rsidR="006E1CC6" w:rsidRPr="00D36A7D">
                    <w:rPr>
                      <w:rFonts w:ascii="Arial" w:hAnsi="Arial" w:cs="Arial"/>
                      <w:sz w:val="16"/>
                      <w:szCs w:val="16"/>
                    </w:rPr>
                    <w:t>&lt;</w:t>
                  </w:r>
                  <w:r w:rsidR="006E1CC6" w:rsidRPr="00D36A7D">
                    <w:rPr>
                      <w:rFonts w:ascii="Arial" w:hAnsi="Arial" w:cs="Arial"/>
                      <w:sz w:val="16"/>
                      <w:szCs w:val="16"/>
                    </w:rPr>
                    <w:sym w:font="Symbol" w:char="F044"/>
                  </w:r>
                  <w:r w:rsidRPr="00D36A7D">
                    <w:rPr>
                      <w:rFonts w:ascii="Arial" w:hAnsi="Arial" w:cs="Arial"/>
                      <w:sz w:val="16"/>
                      <w:szCs w:val="16"/>
                    </w:rPr>
                    <w:t>M</w:t>
                  </w:r>
                  <w:r w:rsidR="006E1CC6" w:rsidRPr="00D36A7D">
                    <w:rPr>
                      <w:rFonts w:ascii="Arial" w:hAnsi="Arial" w:cs="Arial"/>
                      <w:sz w:val="16"/>
                      <w:szCs w:val="16"/>
                      <w:vertAlign w:val="subscript"/>
                    </w:rPr>
                    <w:t>2</w:t>
                  </w:r>
                </w:p>
              </w:tc>
            </w:tr>
            <w:tr w:rsidR="006E1CC6" w:rsidRPr="00D36A7D" w14:paraId="796CA614" w14:textId="77777777" w:rsidTr="00CE231D">
              <w:trPr>
                <w:cantSplit/>
                <w:jc w:val="center"/>
              </w:trPr>
              <w:tc>
                <w:tcPr>
                  <w:tcW w:w="875" w:type="dxa"/>
                  <w:vMerge/>
                </w:tcPr>
                <w:p w14:paraId="684B33C0" w14:textId="77777777" w:rsidR="006E1CC6" w:rsidRPr="00D36A7D" w:rsidRDefault="006E1CC6" w:rsidP="00CE231D">
                  <w:pPr>
                    <w:rPr>
                      <w:rFonts w:ascii="Arial" w:hAnsi="Arial" w:cs="Arial"/>
                      <w:sz w:val="16"/>
                      <w:szCs w:val="16"/>
                    </w:rPr>
                  </w:pPr>
                </w:p>
              </w:tc>
              <w:tc>
                <w:tcPr>
                  <w:tcW w:w="1595" w:type="dxa"/>
                </w:tcPr>
                <w:p w14:paraId="280D4AA2" w14:textId="77777777" w:rsidR="006E1CC6" w:rsidRPr="00D36A7D" w:rsidRDefault="006E1CC6" w:rsidP="00CE231D">
                  <w:pPr>
                    <w:jc w:val="center"/>
                    <w:rPr>
                      <w:rFonts w:ascii="Arial" w:hAnsi="Arial" w:cs="Arial"/>
                      <w:sz w:val="16"/>
                      <w:szCs w:val="16"/>
                    </w:rPr>
                  </w:pPr>
                </w:p>
              </w:tc>
              <w:tc>
                <w:tcPr>
                  <w:tcW w:w="2735" w:type="dxa"/>
                </w:tcPr>
                <w:p w14:paraId="20F4E253" w14:textId="77777777" w:rsidR="006E1CC6" w:rsidRPr="00D36A7D" w:rsidRDefault="006E1CC6" w:rsidP="00CE231D">
                  <w:pPr>
                    <w:jc w:val="center"/>
                    <w:rPr>
                      <w:rFonts w:ascii="Arial" w:hAnsi="Arial" w:cs="Arial"/>
                      <w:sz w:val="16"/>
                      <w:szCs w:val="16"/>
                    </w:rPr>
                  </w:pPr>
                  <w:r w:rsidRPr="00D36A7D">
                    <w:rPr>
                      <w:rFonts w:ascii="Arial" w:hAnsi="Arial" w:cs="Arial"/>
                      <w:sz w:val="16"/>
                      <w:szCs w:val="16"/>
                    </w:rPr>
                    <w:t>O</w:t>
                  </w:r>
                </w:p>
              </w:tc>
              <w:tc>
                <w:tcPr>
                  <w:tcW w:w="3073" w:type="dxa"/>
                </w:tcPr>
                <w:p w14:paraId="6D9B49D7" w14:textId="77777777" w:rsidR="006E1CC6" w:rsidRPr="00D36A7D" w:rsidRDefault="006E1CC6" w:rsidP="00CE231D">
                  <w:pPr>
                    <w:jc w:val="center"/>
                    <w:rPr>
                      <w:rFonts w:ascii="Arial" w:hAnsi="Arial" w:cs="Arial"/>
                      <w:sz w:val="16"/>
                      <w:szCs w:val="16"/>
                    </w:rPr>
                  </w:pPr>
                  <w:r w:rsidRPr="00D36A7D">
                    <w:rPr>
                      <w:rFonts w:ascii="Arial" w:hAnsi="Arial" w:cs="Arial"/>
                      <w:sz w:val="16"/>
                      <w:szCs w:val="16"/>
                    </w:rPr>
                    <w:t>Y</w:t>
                  </w:r>
                </w:p>
              </w:tc>
            </w:tr>
          </w:tbl>
          <w:p w14:paraId="448D27F7" w14:textId="77777777" w:rsidR="006E1CC6" w:rsidRPr="00D36A7D" w:rsidRDefault="006E1CC6" w:rsidP="006E1CC6">
            <w:pPr>
              <w:rPr>
                <w:rFonts w:eastAsia="Times New Roman"/>
                <w:b/>
                <w:color w:val="000000"/>
                <w:lang w:eastAsia="es-CL"/>
              </w:rPr>
            </w:pPr>
          </w:p>
          <w:p w14:paraId="12185504" w14:textId="2EB36410" w:rsidR="000C7D70" w:rsidRPr="00D36A7D" w:rsidRDefault="000C7D70" w:rsidP="006E1CC6">
            <w:pPr>
              <w:rPr>
                <w:b/>
              </w:rPr>
            </w:pPr>
          </w:p>
        </w:tc>
      </w:tr>
      <w:tr w:rsidR="000C7D70" w:rsidRPr="00CC026E" w14:paraId="7A05988D" w14:textId="77777777" w:rsidTr="000C7D70">
        <w:trPr>
          <w:trHeight w:val="337"/>
        </w:trPr>
        <w:tc>
          <w:tcPr>
            <w:tcW w:w="5000" w:type="pct"/>
            <w:gridSpan w:val="2"/>
          </w:tcPr>
          <w:p w14:paraId="7F62528B" w14:textId="77777777" w:rsidR="000C7D70" w:rsidRPr="007C4E5A" w:rsidRDefault="000C7D70" w:rsidP="000C7D70">
            <w:pPr>
              <w:jc w:val="left"/>
              <w:rPr>
                <w:rFonts w:eastAsia="Times New Roman"/>
                <w:color w:val="000000"/>
                <w:lang w:eastAsia="es-CL"/>
              </w:rPr>
            </w:pPr>
            <w:r w:rsidRPr="007C4E5A">
              <w:rPr>
                <w:rFonts w:eastAsia="Times New Roman"/>
                <w:b/>
                <w:bCs/>
                <w:color w:val="000000"/>
                <w:lang w:eastAsia="es-CL"/>
              </w:rPr>
              <w:lastRenderedPageBreak/>
              <w:t>Hecho(s) constatado(s) durante la fiscalización</w:t>
            </w:r>
            <w:r w:rsidRPr="007C4E5A">
              <w:rPr>
                <w:rFonts w:eastAsia="Times New Roman"/>
                <w:color w:val="000000"/>
                <w:lang w:eastAsia="es-CL"/>
              </w:rPr>
              <w:t xml:space="preserve">: </w:t>
            </w:r>
          </w:p>
        </w:tc>
      </w:tr>
      <w:tr w:rsidR="000C7D70" w:rsidRPr="0025129B" w14:paraId="5E6A4354" w14:textId="77777777" w:rsidTr="00B72F29">
        <w:trPr>
          <w:trHeight w:val="6160"/>
        </w:trPr>
        <w:tc>
          <w:tcPr>
            <w:tcW w:w="5000" w:type="pct"/>
            <w:gridSpan w:val="2"/>
          </w:tcPr>
          <w:p w14:paraId="32DE63FE" w14:textId="6F0FD4E6" w:rsidR="000C7D70" w:rsidRPr="007C4E5A" w:rsidRDefault="001F79F0" w:rsidP="000C7D70">
            <w:pPr>
              <w:jc w:val="left"/>
              <w:rPr>
                <w:u w:val="single"/>
              </w:rPr>
            </w:pPr>
            <w:r w:rsidRPr="007C4E5A">
              <w:rPr>
                <w:u w:val="single"/>
              </w:rPr>
              <w:t>Pozo L3-5</w:t>
            </w:r>
            <w:r w:rsidR="008E696C" w:rsidRPr="007C4E5A">
              <w:rPr>
                <w:u w:val="single"/>
              </w:rPr>
              <w:t xml:space="preserve"> coordenadas 7.409.547 N y 593.767 E</w:t>
            </w:r>
          </w:p>
          <w:p w14:paraId="5A6F0532" w14:textId="3A8C14A2" w:rsidR="001F79F0" w:rsidRDefault="001F79F0" w:rsidP="00C34795">
            <w:r w:rsidRPr="007C4E5A">
              <w:t xml:space="preserve">En relación </w:t>
            </w:r>
            <w:r w:rsidR="00C34795">
              <w:t>al considerando 10.2 de la RCA N</w:t>
            </w:r>
            <w:r w:rsidRPr="007C4E5A">
              <w:t xml:space="preserve">° 226/2006 </w:t>
            </w:r>
            <w:r w:rsidR="008E696C" w:rsidRPr="007C4E5A">
              <w:t>y al co</w:t>
            </w:r>
            <w:r w:rsidR="00D4120A" w:rsidRPr="007C4E5A">
              <w:t>n</w:t>
            </w:r>
            <w:r w:rsidR="008E696C" w:rsidRPr="007C4E5A">
              <w:t>s</w:t>
            </w:r>
            <w:r w:rsidR="00D4120A" w:rsidRPr="007C4E5A">
              <w:t>ideran</w:t>
            </w:r>
            <w:r w:rsidR="00C34795">
              <w:t>do 6.1 de la resolución exenta N</w:t>
            </w:r>
            <w:r w:rsidR="00D4120A" w:rsidRPr="007C4E5A">
              <w:t>°56/2008,</w:t>
            </w:r>
            <w:r w:rsidR="008E696C" w:rsidRPr="007C4E5A">
              <w:t xml:space="preserve"> se visitó el pozo de </w:t>
            </w:r>
            <w:r w:rsidR="000D582A" w:rsidRPr="007C4E5A">
              <w:t>monitoreo</w:t>
            </w:r>
            <w:r w:rsidR="008E696C" w:rsidRPr="007C4E5A">
              <w:t xml:space="preserve"> L</w:t>
            </w:r>
            <w:r w:rsidR="00D4120A" w:rsidRPr="007C4E5A">
              <w:t xml:space="preserve">3-5 el cual se encuentra </w:t>
            </w:r>
            <w:r w:rsidR="000D582A" w:rsidRPr="007C4E5A">
              <w:t>asociado</w:t>
            </w:r>
            <w:r w:rsidR="00D4120A" w:rsidRPr="007C4E5A">
              <w:t xml:space="preserve"> a la vegetación hidromorfa del plan de cont</w:t>
            </w:r>
            <w:r w:rsidR="008E696C" w:rsidRPr="007C4E5A">
              <w:t>ingencia de la RCA respectiva</w:t>
            </w:r>
            <w:r w:rsidR="00786749">
              <w:t>.</w:t>
            </w:r>
            <w:r w:rsidR="00C34795">
              <w:t xml:space="preserve"> S</w:t>
            </w:r>
            <w:r w:rsidR="00D4120A" w:rsidRPr="007C4E5A">
              <w:t>e midió</w:t>
            </w:r>
            <w:r w:rsidR="00786749">
              <w:t>,</w:t>
            </w:r>
            <w:r w:rsidR="00D4120A" w:rsidRPr="007C4E5A">
              <w:t xml:space="preserve"> con </w:t>
            </w:r>
            <w:r w:rsidR="000D582A" w:rsidRPr="007C4E5A">
              <w:t>Pozómetro</w:t>
            </w:r>
            <w:r w:rsidR="00786749">
              <w:t>,</w:t>
            </w:r>
            <w:r w:rsidR="00D4120A" w:rsidRPr="007C4E5A">
              <w:t xml:space="preserve"> el nivel freático de la napa desde el punto de referencia del pozo, el </w:t>
            </w:r>
            <w:r w:rsidR="00C34795">
              <w:t>cual se ubicaba a 0.85 metros.</w:t>
            </w:r>
          </w:p>
          <w:p w14:paraId="0475234C" w14:textId="77777777" w:rsidR="00D36A7D" w:rsidRPr="007C4E5A" w:rsidRDefault="00D36A7D" w:rsidP="000C7D70">
            <w:pPr>
              <w:jc w:val="left"/>
            </w:pPr>
          </w:p>
          <w:tbl>
            <w:tblPr>
              <w:tblStyle w:val="Tablaconcuadrcula"/>
              <w:tblW w:w="0" w:type="auto"/>
              <w:jc w:val="center"/>
              <w:tblLook w:val="04A0" w:firstRow="1" w:lastRow="0" w:firstColumn="1" w:lastColumn="0" w:noHBand="0" w:noVBand="1"/>
            </w:tblPr>
            <w:tblGrid>
              <w:gridCol w:w="987"/>
              <w:gridCol w:w="1800"/>
              <w:gridCol w:w="1374"/>
              <w:gridCol w:w="1843"/>
            </w:tblGrid>
            <w:tr w:rsidR="00870524" w:rsidRPr="007C4E5A" w14:paraId="5CDF3B81" w14:textId="77777777" w:rsidTr="007344DE">
              <w:trPr>
                <w:jc w:val="center"/>
              </w:trPr>
              <w:tc>
                <w:tcPr>
                  <w:tcW w:w="987" w:type="dxa"/>
                </w:tcPr>
                <w:p w14:paraId="4A8701AA" w14:textId="77777777" w:rsidR="00870524" w:rsidRPr="007C4E5A" w:rsidRDefault="00870524" w:rsidP="007344DE">
                  <w:pPr>
                    <w:jc w:val="left"/>
                  </w:pPr>
                  <w:r w:rsidRPr="007C4E5A">
                    <w:t>POZO</w:t>
                  </w:r>
                </w:p>
              </w:tc>
              <w:tc>
                <w:tcPr>
                  <w:tcW w:w="1800" w:type="dxa"/>
                </w:tcPr>
                <w:p w14:paraId="3857BB3D" w14:textId="77777777" w:rsidR="00870524" w:rsidRPr="007C4E5A" w:rsidRDefault="00870524" w:rsidP="007344DE">
                  <w:pPr>
                    <w:jc w:val="left"/>
                  </w:pPr>
                  <w:r w:rsidRPr="007C4E5A">
                    <w:t>Nivel Cota Napa</w:t>
                  </w:r>
                </w:p>
                <w:p w14:paraId="18B6DCE4" w14:textId="77777777" w:rsidR="00870524" w:rsidRPr="007C4E5A" w:rsidRDefault="00870524" w:rsidP="007344DE">
                  <w:pPr>
                    <w:jc w:val="left"/>
                  </w:pPr>
                  <w:r w:rsidRPr="007C4E5A">
                    <w:t>Mayo – 07 (m.s.n.m)</w:t>
                  </w:r>
                </w:p>
              </w:tc>
              <w:tc>
                <w:tcPr>
                  <w:tcW w:w="1374" w:type="dxa"/>
                </w:tcPr>
                <w:p w14:paraId="4CD08101" w14:textId="77777777" w:rsidR="00870524" w:rsidRPr="007C4E5A" w:rsidRDefault="00870524" w:rsidP="007344DE">
                  <w:pPr>
                    <w:jc w:val="left"/>
                  </w:pPr>
                  <w:r w:rsidRPr="007C4E5A">
                    <w:t>Nivel cota registrado en Terreno (m)</w:t>
                  </w:r>
                </w:p>
              </w:tc>
              <w:tc>
                <w:tcPr>
                  <w:tcW w:w="1843" w:type="dxa"/>
                </w:tcPr>
                <w:p w14:paraId="75F1EB5D" w14:textId="77777777" w:rsidR="00870524" w:rsidRPr="007C4E5A" w:rsidRDefault="00870524" w:rsidP="007344DE">
                  <w:pPr>
                    <w:jc w:val="left"/>
                  </w:pPr>
                  <w:r w:rsidRPr="007C4E5A">
                    <w:t>Nivel cota registrado en Terreno (m.s.n.m)</w:t>
                  </w:r>
                </w:p>
              </w:tc>
            </w:tr>
            <w:tr w:rsidR="00870524" w:rsidRPr="007C4E5A" w14:paraId="08D9D398" w14:textId="77777777" w:rsidTr="007344DE">
              <w:trPr>
                <w:jc w:val="center"/>
              </w:trPr>
              <w:tc>
                <w:tcPr>
                  <w:tcW w:w="987" w:type="dxa"/>
                </w:tcPr>
                <w:p w14:paraId="7AFAB347" w14:textId="4467B686" w:rsidR="00870524" w:rsidRPr="007C4E5A" w:rsidRDefault="00870524" w:rsidP="007344DE">
                  <w:pPr>
                    <w:jc w:val="left"/>
                  </w:pPr>
                  <w:r w:rsidRPr="007C4E5A">
                    <w:t>L3-5</w:t>
                  </w:r>
                </w:p>
              </w:tc>
              <w:tc>
                <w:tcPr>
                  <w:tcW w:w="1800" w:type="dxa"/>
                </w:tcPr>
                <w:p w14:paraId="7EBCAED0" w14:textId="68B5ED51" w:rsidR="00870524" w:rsidRPr="007C4E5A" w:rsidRDefault="00870524" w:rsidP="007344DE">
                  <w:pPr>
                    <w:jc w:val="left"/>
                  </w:pPr>
                  <w:r w:rsidRPr="007C4E5A">
                    <w:t>2303.09</w:t>
                  </w:r>
                </w:p>
              </w:tc>
              <w:tc>
                <w:tcPr>
                  <w:tcW w:w="1374" w:type="dxa"/>
                </w:tcPr>
                <w:p w14:paraId="297D2A97" w14:textId="32FA5229" w:rsidR="00870524" w:rsidRPr="007C4E5A" w:rsidRDefault="00870524" w:rsidP="007344DE">
                  <w:pPr>
                    <w:jc w:val="left"/>
                  </w:pPr>
                  <w:r w:rsidRPr="007C4E5A">
                    <w:t>0.85</w:t>
                  </w:r>
                </w:p>
              </w:tc>
              <w:tc>
                <w:tcPr>
                  <w:tcW w:w="1843" w:type="dxa"/>
                </w:tcPr>
                <w:p w14:paraId="41D7A4CB" w14:textId="4AC94ED6" w:rsidR="00870524" w:rsidRPr="007C4E5A" w:rsidRDefault="00870524" w:rsidP="007344DE">
                  <w:pPr>
                    <w:jc w:val="left"/>
                  </w:pPr>
                  <w:r w:rsidRPr="007C4E5A">
                    <w:t>2302.24</w:t>
                  </w:r>
                </w:p>
              </w:tc>
            </w:tr>
          </w:tbl>
          <w:p w14:paraId="47DB7E3F" w14:textId="77777777" w:rsidR="008E696C" w:rsidRPr="007C4E5A" w:rsidRDefault="008E696C" w:rsidP="000C7D70">
            <w:pPr>
              <w:jc w:val="left"/>
            </w:pPr>
          </w:p>
          <w:p w14:paraId="2910D39E" w14:textId="78240CDD" w:rsidR="0080319A" w:rsidRPr="007C4E5A" w:rsidRDefault="0080319A" w:rsidP="0080319A">
            <w:r w:rsidRPr="007C4E5A">
              <w:t xml:space="preserve">De acuerdo a los valores obtenidos, debió activarse la fase I del Plan de Contingencia. </w:t>
            </w:r>
          </w:p>
          <w:p w14:paraId="543452D5" w14:textId="6F749F6E" w:rsidR="003F3534" w:rsidRPr="00D02222" w:rsidRDefault="003F3534" w:rsidP="003F3534">
            <w:pPr>
              <w:rPr>
                <w:u w:val="single"/>
              </w:rPr>
            </w:pPr>
            <w:r w:rsidRPr="007C4E5A">
              <w:rPr>
                <w:u w:val="single"/>
              </w:rPr>
              <w:t xml:space="preserve">Del análisis de los </w:t>
            </w:r>
            <w:r w:rsidRPr="00D02222">
              <w:rPr>
                <w:u w:val="single"/>
              </w:rPr>
              <w:t>documentos entregado</w:t>
            </w:r>
            <w:r w:rsidR="00786749" w:rsidRPr="00D02222">
              <w:rPr>
                <w:u w:val="single"/>
              </w:rPr>
              <w:t>s</w:t>
            </w:r>
            <w:r w:rsidRPr="00D02222">
              <w:rPr>
                <w:u w:val="single"/>
              </w:rPr>
              <w:t xml:space="preserve"> por el titular, durante la fiscalización, se tiene que:</w:t>
            </w:r>
          </w:p>
          <w:p w14:paraId="765A925D" w14:textId="7BFC3024" w:rsidR="003F3534" w:rsidRPr="00786749" w:rsidRDefault="00D02222" w:rsidP="003F3534">
            <w:pPr>
              <w:rPr>
                <w:color w:val="FF0000"/>
              </w:rPr>
            </w:pPr>
            <w:r w:rsidRPr="00D02222">
              <w:t>El titular hace entrega de correo electrónico del señor Jaime Ramirez Ordóñez, Jefe de Operaciones RHyMA Ger</w:t>
            </w:r>
            <w:r>
              <w:t xml:space="preserve">encia Hidrogeología Salar (SQM) </w:t>
            </w:r>
            <w:r w:rsidRPr="00D02222">
              <w:t>(Anexo 8) en el cual se adjuntan los siguientes datos de niveles medidos durante los meses de marzo y mayo del 2007 es decir antes del inicio del Bombeo.</w:t>
            </w:r>
            <w:r>
              <w:rPr>
                <w:color w:val="FF0000"/>
              </w:rPr>
              <w:t xml:space="preserve"> </w:t>
            </w:r>
          </w:p>
          <w:p w14:paraId="0BADE396" w14:textId="77777777" w:rsidR="003F3534" w:rsidRPr="007C4E5A" w:rsidRDefault="003F3534" w:rsidP="003F3534">
            <w:r w:rsidRPr="007C4E5A">
              <w:t>Pozómetro marca solinst 60 mts.</w:t>
            </w:r>
          </w:p>
          <w:p w14:paraId="2900B741" w14:textId="77777777" w:rsidR="003F3534" w:rsidRPr="007C4E5A" w:rsidRDefault="003F3534" w:rsidP="003F3534"/>
          <w:tbl>
            <w:tblPr>
              <w:tblStyle w:val="Tablaconcuadrcula"/>
              <w:tblW w:w="0" w:type="auto"/>
              <w:jc w:val="center"/>
              <w:tblLook w:val="04A0" w:firstRow="1" w:lastRow="0" w:firstColumn="1" w:lastColumn="0" w:noHBand="0" w:noVBand="1"/>
            </w:tblPr>
            <w:tblGrid>
              <w:gridCol w:w="988"/>
              <w:gridCol w:w="1602"/>
              <w:gridCol w:w="1183"/>
              <w:gridCol w:w="1418"/>
              <w:gridCol w:w="1417"/>
              <w:gridCol w:w="1751"/>
            </w:tblGrid>
            <w:tr w:rsidR="003F3534" w:rsidRPr="007C4E5A" w14:paraId="28D70EFD" w14:textId="77777777" w:rsidTr="00CE231D">
              <w:trPr>
                <w:jc w:val="center"/>
              </w:trPr>
              <w:tc>
                <w:tcPr>
                  <w:tcW w:w="988" w:type="dxa"/>
                  <w:vMerge w:val="restart"/>
                  <w:vAlign w:val="center"/>
                </w:tcPr>
                <w:p w14:paraId="1B82F036" w14:textId="77777777" w:rsidR="003F3534" w:rsidRPr="007C4E5A" w:rsidRDefault="003F3534" w:rsidP="00CE231D">
                  <w:pPr>
                    <w:jc w:val="center"/>
                  </w:pPr>
                  <w:r w:rsidRPr="007C4E5A">
                    <w:t>Nombre</w:t>
                  </w:r>
                </w:p>
              </w:tc>
              <w:tc>
                <w:tcPr>
                  <w:tcW w:w="1602" w:type="dxa"/>
                  <w:vMerge w:val="restart"/>
                </w:tcPr>
                <w:p w14:paraId="094618EB" w14:textId="77777777" w:rsidR="003F3534" w:rsidRPr="007C4E5A" w:rsidRDefault="003F3534" w:rsidP="00CE231D">
                  <w:pPr>
                    <w:jc w:val="center"/>
                  </w:pPr>
                  <w:r w:rsidRPr="007C4E5A">
                    <w:t>Fecha</w:t>
                  </w:r>
                </w:p>
              </w:tc>
              <w:tc>
                <w:tcPr>
                  <w:tcW w:w="1183" w:type="dxa"/>
                  <w:vMerge w:val="restart"/>
                </w:tcPr>
                <w:p w14:paraId="6136A5EB" w14:textId="77777777" w:rsidR="003F3534" w:rsidRPr="007C4E5A" w:rsidRDefault="003F3534" w:rsidP="00CE231D">
                  <w:pPr>
                    <w:jc w:val="center"/>
                  </w:pPr>
                  <w:r w:rsidRPr="007C4E5A">
                    <w:t>Hora</w:t>
                  </w:r>
                </w:p>
              </w:tc>
              <w:tc>
                <w:tcPr>
                  <w:tcW w:w="1418" w:type="dxa"/>
                </w:tcPr>
                <w:p w14:paraId="08880B35" w14:textId="77777777" w:rsidR="003F3534" w:rsidRPr="007C4E5A" w:rsidRDefault="003F3534" w:rsidP="00CE231D">
                  <w:pPr>
                    <w:jc w:val="center"/>
                  </w:pPr>
                  <w:r w:rsidRPr="007C4E5A">
                    <w:t>Nivel Bajo PTA referencia</w:t>
                  </w:r>
                </w:p>
              </w:tc>
              <w:tc>
                <w:tcPr>
                  <w:tcW w:w="1417" w:type="dxa"/>
                </w:tcPr>
                <w:p w14:paraId="662293C5" w14:textId="77777777" w:rsidR="003F3534" w:rsidRPr="007C4E5A" w:rsidRDefault="003F3534" w:rsidP="00CE231D">
                  <w:pPr>
                    <w:jc w:val="center"/>
                  </w:pPr>
                  <w:r w:rsidRPr="007C4E5A">
                    <w:t>Nivel Bajo superficie</w:t>
                  </w:r>
                </w:p>
              </w:tc>
              <w:tc>
                <w:tcPr>
                  <w:tcW w:w="1751" w:type="dxa"/>
                </w:tcPr>
                <w:p w14:paraId="578BCA27" w14:textId="77777777" w:rsidR="003F3534" w:rsidRPr="007C4E5A" w:rsidRDefault="003F3534" w:rsidP="00CE231D">
                  <w:pPr>
                    <w:jc w:val="center"/>
                  </w:pPr>
                  <w:r w:rsidRPr="007C4E5A">
                    <w:t>Elevación Salmuera</w:t>
                  </w:r>
                </w:p>
              </w:tc>
            </w:tr>
            <w:tr w:rsidR="003F3534" w:rsidRPr="007C4E5A" w14:paraId="40AA0D98" w14:textId="77777777" w:rsidTr="00CE231D">
              <w:trPr>
                <w:jc w:val="center"/>
              </w:trPr>
              <w:tc>
                <w:tcPr>
                  <w:tcW w:w="988" w:type="dxa"/>
                  <w:vMerge/>
                </w:tcPr>
                <w:p w14:paraId="5D66CB10" w14:textId="77777777" w:rsidR="003F3534" w:rsidRPr="007C4E5A" w:rsidRDefault="003F3534" w:rsidP="00CE231D"/>
              </w:tc>
              <w:tc>
                <w:tcPr>
                  <w:tcW w:w="1602" w:type="dxa"/>
                  <w:vMerge/>
                </w:tcPr>
                <w:p w14:paraId="4B8905C5" w14:textId="77777777" w:rsidR="003F3534" w:rsidRPr="007C4E5A" w:rsidRDefault="003F3534" w:rsidP="00CE231D"/>
              </w:tc>
              <w:tc>
                <w:tcPr>
                  <w:tcW w:w="1183" w:type="dxa"/>
                  <w:vMerge/>
                </w:tcPr>
                <w:p w14:paraId="62AF320D" w14:textId="77777777" w:rsidR="003F3534" w:rsidRPr="007C4E5A" w:rsidRDefault="003F3534" w:rsidP="00CE231D"/>
              </w:tc>
              <w:tc>
                <w:tcPr>
                  <w:tcW w:w="1418" w:type="dxa"/>
                </w:tcPr>
                <w:p w14:paraId="7620149B" w14:textId="77777777" w:rsidR="003F3534" w:rsidRPr="007C4E5A" w:rsidRDefault="003F3534" w:rsidP="00CE231D">
                  <w:pPr>
                    <w:jc w:val="center"/>
                  </w:pPr>
                  <w:r w:rsidRPr="007C4E5A">
                    <w:t>Metros</w:t>
                  </w:r>
                </w:p>
              </w:tc>
              <w:tc>
                <w:tcPr>
                  <w:tcW w:w="1417" w:type="dxa"/>
                </w:tcPr>
                <w:p w14:paraId="47C37020" w14:textId="77777777" w:rsidR="003F3534" w:rsidRPr="007C4E5A" w:rsidRDefault="003F3534" w:rsidP="00CE231D">
                  <w:pPr>
                    <w:jc w:val="center"/>
                  </w:pPr>
                  <w:r w:rsidRPr="007C4E5A">
                    <w:t>Metros</w:t>
                  </w:r>
                </w:p>
              </w:tc>
              <w:tc>
                <w:tcPr>
                  <w:tcW w:w="1751" w:type="dxa"/>
                </w:tcPr>
                <w:p w14:paraId="2FB1522B" w14:textId="77777777" w:rsidR="003F3534" w:rsidRPr="007C4E5A" w:rsidRDefault="003F3534" w:rsidP="00CE231D">
                  <w:pPr>
                    <w:jc w:val="center"/>
                  </w:pPr>
                  <w:r w:rsidRPr="007C4E5A">
                    <w:t>metros</w:t>
                  </w:r>
                </w:p>
              </w:tc>
            </w:tr>
            <w:tr w:rsidR="003F3534" w:rsidRPr="007C4E5A" w14:paraId="7C156D28" w14:textId="77777777" w:rsidTr="00CE231D">
              <w:trPr>
                <w:jc w:val="center"/>
              </w:trPr>
              <w:tc>
                <w:tcPr>
                  <w:tcW w:w="988" w:type="dxa"/>
                </w:tcPr>
                <w:p w14:paraId="56D84F1E" w14:textId="77777777" w:rsidR="003F3534" w:rsidRPr="007C4E5A" w:rsidRDefault="003F3534" w:rsidP="00CE231D">
                  <w:r w:rsidRPr="007C4E5A">
                    <w:t>L3-15</w:t>
                  </w:r>
                </w:p>
              </w:tc>
              <w:tc>
                <w:tcPr>
                  <w:tcW w:w="1602" w:type="dxa"/>
                </w:tcPr>
                <w:p w14:paraId="43601601" w14:textId="77777777" w:rsidR="003F3534" w:rsidRPr="007C4E5A" w:rsidRDefault="003F3534" w:rsidP="00CE231D">
                  <w:r w:rsidRPr="007C4E5A">
                    <w:t>13 Mayo 2007</w:t>
                  </w:r>
                </w:p>
              </w:tc>
              <w:tc>
                <w:tcPr>
                  <w:tcW w:w="1183" w:type="dxa"/>
                </w:tcPr>
                <w:p w14:paraId="5838F19D" w14:textId="77777777" w:rsidR="003F3534" w:rsidRPr="007C4E5A" w:rsidRDefault="003F3534" w:rsidP="00CE231D">
                  <w:pPr>
                    <w:jc w:val="center"/>
                  </w:pPr>
                  <w:r w:rsidRPr="007C4E5A">
                    <w:t>9:32</w:t>
                  </w:r>
                </w:p>
              </w:tc>
              <w:tc>
                <w:tcPr>
                  <w:tcW w:w="1418" w:type="dxa"/>
                </w:tcPr>
                <w:p w14:paraId="1B99F84B" w14:textId="77777777" w:rsidR="003F3534" w:rsidRPr="007C4E5A" w:rsidRDefault="003F3534" w:rsidP="00CE231D">
                  <w:pPr>
                    <w:jc w:val="center"/>
                  </w:pPr>
                  <w:r w:rsidRPr="007C4E5A">
                    <w:t>3,862</w:t>
                  </w:r>
                </w:p>
              </w:tc>
              <w:tc>
                <w:tcPr>
                  <w:tcW w:w="1417" w:type="dxa"/>
                </w:tcPr>
                <w:p w14:paraId="7CD70A11" w14:textId="77777777" w:rsidR="003F3534" w:rsidRPr="007C4E5A" w:rsidRDefault="003F3534" w:rsidP="00CE231D">
                  <w:pPr>
                    <w:jc w:val="center"/>
                  </w:pPr>
                  <w:r w:rsidRPr="007C4E5A">
                    <w:t>2,917</w:t>
                  </w:r>
                </w:p>
              </w:tc>
              <w:tc>
                <w:tcPr>
                  <w:tcW w:w="1751" w:type="dxa"/>
                </w:tcPr>
                <w:p w14:paraId="60AA308D" w14:textId="77777777" w:rsidR="003F3534" w:rsidRPr="007C4E5A" w:rsidRDefault="003F3534" w:rsidP="00CE231D">
                  <w:pPr>
                    <w:jc w:val="center"/>
                  </w:pPr>
                  <w:r w:rsidRPr="007C4E5A">
                    <w:t>2315,313</w:t>
                  </w:r>
                </w:p>
              </w:tc>
            </w:tr>
            <w:tr w:rsidR="003F3534" w:rsidRPr="007C4E5A" w14:paraId="7172CF90" w14:textId="77777777" w:rsidTr="003F3534">
              <w:trPr>
                <w:jc w:val="center"/>
              </w:trPr>
              <w:tc>
                <w:tcPr>
                  <w:tcW w:w="988" w:type="dxa"/>
                  <w:shd w:val="clear" w:color="auto" w:fill="B8CCE4" w:themeFill="accent1" w:themeFillTint="66"/>
                </w:tcPr>
                <w:p w14:paraId="5D0992DD" w14:textId="77777777" w:rsidR="003F3534" w:rsidRPr="007C4E5A" w:rsidRDefault="003F3534" w:rsidP="00CE231D">
                  <w:r w:rsidRPr="007C4E5A">
                    <w:t>L3-5</w:t>
                  </w:r>
                </w:p>
              </w:tc>
              <w:tc>
                <w:tcPr>
                  <w:tcW w:w="1602" w:type="dxa"/>
                  <w:shd w:val="clear" w:color="auto" w:fill="B8CCE4" w:themeFill="accent1" w:themeFillTint="66"/>
                </w:tcPr>
                <w:p w14:paraId="53540160" w14:textId="77777777" w:rsidR="003F3534" w:rsidRPr="007C4E5A" w:rsidRDefault="003F3534" w:rsidP="00CE231D">
                  <w:r w:rsidRPr="007C4E5A">
                    <w:t>10 Mayo 2007</w:t>
                  </w:r>
                </w:p>
              </w:tc>
              <w:tc>
                <w:tcPr>
                  <w:tcW w:w="1183" w:type="dxa"/>
                  <w:shd w:val="clear" w:color="auto" w:fill="B8CCE4" w:themeFill="accent1" w:themeFillTint="66"/>
                </w:tcPr>
                <w:p w14:paraId="58C59897" w14:textId="77777777" w:rsidR="003F3534" w:rsidRPr="007C4E5A" w:rsidRDefault="003F3534" w:rsidP="00CE231D">
                  <w:pPr>
                    <w:jc w:val="center"/>
                  </w:pPr>
                  <w:r w:rsidRPr="007C4E5A">
                    <w:t>8:50</w:t>
                  </w:r>
                </w:p>
              </w:tc>
              <w:tc>
                <w:tcPr>
                  <w:tcW w:w="1418" w:type="dxa"/>
                  <w:shd w:val="clear" w:color="auto" w:fill="B8CCE4" w:themeFill="accent1" w:themeFillTint="66"/>
                </w:tcPr>
                <w:p w14:paraId="2F7BB518" w14:textId="77777777" w:rsidR="003F3534" w:rsidRPr="007C4E5A" w:rsidRDefault="003F3534" w:rsidP="00CE231D">
                  <w:pPr>
                    <w:jc w:val="center"/>
                  </w:pPr>
                  <w:r w:rsidRPr="007C4E5A">
                    <w:t>0,858</w:t>
                  </w:r>
                </w:p>
              </w:tc>
              <w:tc>
                <w:tcPr>
                  <w:tcW w:w="1417" w:type="dxa"/>
                  <w:shd w:val="clear" w:color="auto" w:fill="B8CCE4" w:themeFill="accent1" w:themeFillTint="66"/>
                </w:tcPr>
                <w:p w14:paraId="37DF2433" w14:textId="77777777" w:rsidR="003F3534" w:rsidRPr="007C4E5A" w:rsidRDefault="003F3534" w:rsidP="00CE231D">
                  <w:pPr>
                    <w:jc w:val="center"/>
                  </w:pPr>
                  <w:r w:rsidRPr="007C4E5A">
                    <w:t>-0,027</w:t>
                  </w:r>
                </w:p>
              </w:tc>
              <w:tc>
                <w:tcPr>
                  <w:tcW w:w="1751" w:type="dxa"/>
                  <w:shd w:val="clear" w:color="auto" w:fill="B8CCE4" w:themeFill="accent1" w:themeFillTint="66"/>
                </w:tcPr>
                <w:p w14:paraId="067C8123" w14:textId="77777777" w:rsidR="003F3534" w:rsidRPr="007C4E5A" w:rsidRDefault="003F3534" w:rsidP="00CE231D">
                  <w:pPr>
                    <w:jc w:val="center"/>
                  </w:pPr>
                  <w:r w:rsidRPr="007C4E5A">
                    <w:t>2303,091</w:t>
                  </w:r>
                </w:p>
              </w:tc>
            </w:tr>
            <w:tr w:rsidR="003F3534" w:rsidRPr="007C4E5A" w14:paraId="477FEEF2" w14:textId="77777777" w:rsidTr="00CE231D">
              <w:trPr>
                <w:jc w:val="center"/>
              </w:trPr>
              <w:tc>
                <w:tcPr>
                  <w:tcW w:w="988" w:type="dxa"/>
                </w:tcPr>
                <w:p w14:paraId="5C91BBD3" w14:textId="77777777" w:rsidR="003F3534" w:rsidRPr="007C4E5A" w:rsidRDefault="003F3534" w:rsidP="00CE231D">
                  <w:r w:rsidRPr="007C4E5A">
                    <w:t>L2-4</w:t>
                  </w:r>
                </w:p>
              </w:tc>
              <w:tc>
                <w:tcPr>
                  <w:tcW w:w="1602" w:type="dxa"/>
                </w:tcPr>
                <w:p w14:paraId="5DDF78E0" w14:textId="77777777" w:rsidR="003F3534" w:rsidRPr="007C4E5A" w:rsidRDefault="003F3534" w:rsidP="00CE231D">
                  <w:r w:rsidRPr="007C4E5A">
                    <w:t>16 Marzo 2007</w:t>
                  </w:r>
                </w:p>
              </w:tc>
              <w:tc>
                <w:tcPr>
                  <w:tcW w:w="1183" w:type="dxa"/>
                </w:tcPr>
                <w:p w14:paraId="612D0071" w14:textId="77777777" w:rsidR="003F3534" w:rsidRPr="007C4E5A" w:rsidRDefault="003F3534" w:rsidP="00CE231D">
                  <w:pPr>
                    <w:jc w:val="center"/>
                  </w:pPr>
                  <w:r w:rsidRPr="007C4E5A">
                    <w:t>13:00</w:t>
                  </w:r>
                </w:p>
              </w:tc>
              <w:tc>
                <w:tcPr>
                  <w:tcW w:w="1418" w:type="dxa"/>
                </w:tcPr>
                <w:p w14:paraId="1676CB71" w14:textId="77777777" w:rsidR="003F3534" w:rsidRPr="007C4E5A" w:rsidRDefault="003F3534" w:rsidP="00CE231D">
                  <w:pPr>
                    <w:jc w:val="center"/>
                  </w:pPr>
                  <w:r w:rsidRPr="007C4E5A">
                    <w:t>1,404</w:t>
                  </w:r>
                </w:p>
              </w:tc>
              <w:tc>
                <w:tcPr>
                  <w:tcW w:w="1417" w:type="dxa"/>
                </w:tcPr>
                <w:p w14:paraId="6667601A" w14:textId="77777777" w:rsidR="003F3534" w:rsidRPr="007C4E5A" w:rsidRDefault="003F3534" w:rsidP="00CE231D">
                  <w:pPr>
                    <w:jc w:val="center"/>
                  </w:pPr>
                  <w:r w:rsidRPr="007C4E5A">
                    <w:t>0,869</w:t>
                  </w:r>
                </w:p>
              </w:tc>
              <w:tc>
                <w:tcPr>
                  <w:tcW w:w="1751" w:type="dxa"/>
                </w:tcPr>
                <w:p w14:paraId="26DEAC2D" w14:textId="77777777" w:rsidR="003F3534" w:rsidRPr="007C4E5A" w:rsidRDefault="003F3534" w:rsidP="00CE231D">
                  <w:pPr>
                    <w:jc w:val="center"/>
                  </w:pPr>
                  <w:r w:rsidRPr="007C4E5A">
                    <w:t>2302,608</w:t>
                  </w:r>
                </w:p>
              </w:tc>
            </w:tr>
          </w:tbl>
          <w:p w14:paraId="43BA5561" w14:textId="0A21D646" w:rsidR="00D4120A" w:rsidRPr="007C4E5A" w:rsidRDefault="00D4120A" w:rsidP="008E696C">
            <w:pPr>
              <w:jc w:val="left"/>
            </w:pPr>
          </w:p>
        </w:tc>
      </w:tr>
    </w:tbl>
    <w:p w14:paraId="0C34B347" w14:textId="55550E74" w:rsidR="000C7D70" w:rsidRDefault="000C7D70">
      <w:pPr>
        <w:jc w:val="left"/>
      </w:pPr>
    </w:p>
    <w:p w14:paraId="3B186CA8" w14:textId="77777777" w:rsidR="000C7D70" w:rsidRDefault="000C7D70">
      <w:pPr>
        <w:jc w:val="left"/>
      </w:pPr>
      <w:r>
        <w:br w:type="page"/>
      </w:r>
    </w:p>
    <w:tbl>
      <w:tblPr>
        <w:tblW w:w="13712" w:type="dxa"/>
        <w:jc w:val="center"/>
        <w:tblLayout w:type="fixed"/>
        <w:tblCellMar>
          <w:left w:w="70" w:type="dxa"/>
          <w:right w:w="70" w:type="dxa"/>
        </w:tblCellMar>
        <w:tblLook w:val="04A0" w:firstRow="1" w:lastRow="0" w:firstColumn="1" w:lastColumn="0" w:noHBand="0" w:noVBand="1"/>
      </w:tblPr>
      <w:tblGrid>
        <w:gridCol w:w="5457"/>
        <w:gridCol w:w="3686"/>
        <w:gridCol w:w="4569"/>
      </w:tblGrid>
      <w:tr w:rsidR="00CC026E" w:rsidRPr="0025129B" w14:paraId="62D6207F" w14:textId="77777777" w:rsidTr="004A4C24">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CF5AAB" w14:textId="77777777" w:rsidR="00CC026E" w:rsidRPr="0025129B" w:rsidRDefault="00CC026E" w:rsidP="004A4C24">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CC026E" w:rsidRPr="0025129B" w14:paraId="61DA5861" w14:textId="77777777" w:rsidTr="00790FCE">
        <w:trPr>
          <w:trHeight w:val="4643"/>
          <w:jc w:val="center"/>
        </w:trPr>
        <w:tc>
          <w:tcPr>
            <w:tcW w:w="5000" w:type="pct"/>
            <w:gridSpan w:val="3"/>
            <w:tcBorders>
              <w:top w:val="nil"/>
              <w:left w:val="single" w:sz="4" w:space="0" w:color="auto"/>
              <w:right w:val="single" w:sz="4" w:space="0" w:color="auto"/>
            </w:tcBorders>
            <w:shd w:val="clear" w:color="auto" w:fill="auto"/>
            <w:noWrap/>
            <w:vAlign w:val="center"/>
            <w:hideMark/>
          </w:tcPr>
          <w:p w14:paraId="40E665C0" w14:textId="25B50D29" w:rsidR="00CC026E" w:rsidRPr="0025129B" w:rsidRDefault="00CC026E" w:rsidP="004A4C24">
            <w:pPr>
              <w:jc w:val="center"/>
              <w:rPr>
                <w:rFonts w:eastAsia="Times New Roman"/>
                <w:color w:val="000000"/>
                <w:sz w:val="20"/>
                <w:szCs w:val="20"/>
                <w:lang w:eastAsia="es-CL"/>
              </w:rPr>
            </w:pPr>
            <w:r>
              <w:rPr>
                <w:noProof/>
                <w:sz w:val="24"/>
                <w:szCs w:val="24"/>
                <w:lang w:eastAsia="es-CL"/>
              </w:rPr>
              <w:drawing>
                <wp:inline distT="0" distB="0" distL="0" distR="0" wp14:anchorId="2DC6B291" wp14:editId="3ABD21E5">
                  <wp:extent cx="5012055" cy="2820670"/>
                  <wp:effectExtent l="19050" t="19050" r="17145" b="17780"/>
                  <wp:docPr id="116" name="Imagen 116" descr="\\10.2.1.40\Antofagasta\Karina.Araya\FISCALIZACION SQM 2014\2014-03-27\DSC0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2.1.40\Antofagasta\Karina.Araya\FISCALIZACION SQM 2014\2014-03-27\DSC0138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12055" cy="2820670"/>
                          </a:xfrm>
                          <a:prstGeom prst="rect">
                            <a:avLst/>
                          </a:prstGeom>
                          <a:ln w="19050" cap="sq">
                            <a:solidFill>
                              <a:srgbClr val="000000"/>
                            </a:solidFill>
                            <a:prstDash val="solid"/>
                            <a:miter lim="800000"/>
                          </a:ln>
                          <a:effectLst/>
                        </pic:spPr>
                      </pic:pic>
                    </a:graphicData>
                  </a:graphic>
                </wp:inline>
              </w:drawing>
            </w:r>
          </w:p>
        </w:tc>
      </w:tr>
      <w:tr w:rsidR="00CC026E" w:rsidRPr="0025129B" w14:paraId="4ED4A311" w14:textId="7F1246E1" w:rsidTr="00790FCE">
        <w:trPr>
          <w:trHeight w:val="300"/>
          <w:jc w:val="center"/>
        </w:trPr>
        <w:tc>
          <w:tcPr>
            <w:tcW w:w="1990" w:type="pct"/>
            <w:tcBorders>
              <w:top w:val="single" w:sz="4" w:space="0" w:color="auto"/>
              <w:left w:val="single" w:sz="4" w:space="0" w:color="auto"/>
              <w:bottom w:val="single" w:sz="4" w:space="0" w:color="auto"/>
              <w:right w:val="nil"/>
            </w:tcBorders>
            <w:shd w:val="clear" w:color="auto" w:fill="auto"/>
            <w:noWrap/>
            <w:vAlign w:val="center"/>
            <w:hideMark/>
          </w:tcPr>
          <w:p w14:paraId="107D7515" w14:textId="77777777" w:rsidR="00CC026E" w:rsidRPr="0025129B" w:rsidRDefault="00CC026E" w:rsidP="004A4C24">
            <w:pPr>
              <w:pStyle w:val="Epgrafe"/>
              <w:rPr>
                <w:rFonts w:eastAsia="Times New Roman"/>
                <w:color w:val="000000"/>
                <w:lang w:eastAsia="es-CL"/>
              </w:rPr>
            </w:pPr>
            <w:bookmarkStart w:id="184" w:name="_Toc391894336"/>
            <w:bookmarkStart w:id="185" w:name="_Toc392520683"/>
            <w:r>
              <w:t xml:space="preserve">Fotografía  </w:t>
            </w:r>
            <w:r>
              <w:fldChar w:fldCharType="begin"/>
            </w:r>
            <w:r>
              <w:instrText xml:space="preserve"> SEQ Fotografía_ \* ARABIC </w:instrText>
            </w:r>
            <w:r>
              <w:fldChar w:fldCharType="separate"/>
            </w:r>
            <w:r w:rsidR="0085005C">
              <w:rPr>
                <w:noProof/>
              </w:rPr>
              <w:t>18</w:t>
            </w:r>
            <w:bookmarkEnd w:id="184"/>
            <w:bookmarkEnd w:id="185"/>
            <w:r>
              <w:fldChar w:fldCharType="end"/>
            </w:r>
          </w:p>
        </w:tc>
        <w:tc>
          <w:tcPr>
            <w:tcW w:w="301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362663" w14:textId="235FE330" w:rsidR="00CC026E" w:rsidRPr="0025129B" w:rsidRDefault="00CC026E" w:rsidP="004A4C24">
            <w:pPr>
              <w:jc w:val="left"/>
              <w:rPr>
                <w:rFonts w:eastAsia="Times New Roman"/>
                <w:b/>
                <w:color w:val="000000"/>
                <w:sz w:val="18"/>
                <w:szCs w:val="18"/>
                <w:lang w:eastAsia="es-CL"/>
              </w:rPr>
            </w:pPr>
            <w:r>
              <w:rPr>
                <w:rFonts w:eastAsia="Times New Roman"/>
                <w:b/>
                <w:color w:val="000000"/>
                <w:sz w:val="18"/>
                <w:szCs w:val="18"/>
                <w:lang w:eastAsia="es-CL"/>
              </w:rPr>
              <w:t xml:space="preserve">Fecha: </w:t>
            </w:r>
            <w:r w:rsidRPr="001F7591">
              <w:rPr>
                <w:rFonts w:eastAsia="Times New Roman"/>
                <w:color w:val="000000"/>
                <w:sz w:val="18"/>
                <w:szCs w:val="18"/>
                <w:lang w:eastAsia="es-CL"/>
              </w:rPr>
              <w:t>27 marzo 2014</w:t>
            </w:r>
          </w:p>
        </w:tc>
      </w:tr>
      <w:tr w:rsidR="00CC026E" w:rsidRPr="0025129B" w14:paraId="05E63256" w14:textId="77777777" w:rsidTr="00CC026E">
        <w:trPr>
          <w:trHeight w:val="300"/>
          <w:jc w:val="center"/>
        </w:trPr>
        <w:tc>
          <w:tcPr>
            <w:tcW w:w="199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80A70E" w14:textId="77777777" w:rsidR="00CC026E" w:rsidRPr="0025129B" w:rsidRDefault="00CC026E" w:rsidP="004A4C2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A41D71">
              <w:rPr>
                <w:rFonts w:eastAsia="Times New Roman"/>
                <w:b/>
                <w:sz w:val="18"/>
                <w:szCs w:val="18"/>
                <w:lang w:eastAsia="es-CL"/>
              </w:rPr>
              <w:t>19</w:t>
            </w:r>
          </w:p>
        </w:tc>
        <w:tc>
          <w:tcPr>
            <w:tcW w:w="1344" w:type="pct"/>
            <w:tcBorders>
              <w:top w:val="single" w:sz="4" w:space="0" w:color="auto"/>
              <w:left w:val="nil"/>
              <w:bottom w:val="single" w:sz="4" w:space="0" w:color="auto"/>
              <w:right w:val="single" w:sz="4" w:space="0" w:color="000000"/>
            </w:tcBorders>
            <w:shd w:val="clear" w:color="auto" w:fill="auto"/>
            <w:noWrap/>
            <w:vAlign w:val="center"/>
            <w:hideMark/>
          </w:tcPr>
          <w:p w14:paraId="3895A2CC" w14:textId="77777777" w:rsidR="00CC026E" w:rsidRPr="0025129B" w:rsidRDefault="00CC026E" w:rsidP="004A4C24">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CC026E">
              <w:rPr>
                <w:rFonts w:eastAsia="Times New Roman"/>
                <w:color w:val="000000"/>
                <w:sz w:val="18"/>
                <w:szCs w:val="18"/>
                <w:lang w:eastAsia="es-CL"/>
              </w:rPr>
              <w:t>7.409.665</w:t>
            </w:r>
            <w:r>
              <w:t xml:space="preserve"> </w:t>
            </w:r>
          </w:p>
        </w:tc>
        <w:tc>
          <w:tcPr>
            <w:tcW w:w="1666" w:type="pct"/>
            <w:tcBorders>
              <w:top w:val="single" w:sz="4" w:space="0" w:color="auto"/>
              <w:left w:val="nil"/>
              <w:bottom w:val="single" w:sz="4" w:space="0" w:color="auto"/>
              <w:right w:val="single" w:sz="4" w:space="0" w:color="000000"/>
            </w:tcBorders>
            <w:shd w:val="clear" w:color="auto" w:fill="auto"/>
            <w:noWrap/>
            <w:vAlign w:val="center"/>
            <w:hideMark/>
          </w:tcPr>
          <w:p w14:paraId="1FFB472C" w14:textId="427B6F4E" w:rsidR="00CC026E" w:rsidRPr="0025129B" w:rsidRDefault="00CC026E" w:rsidP="004A4C24">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A41D71">
              <w:rPr>
                <w:rFonts w:eastAsia="Times New Roman"/>
                <w:color w:val="000000"/>
                <w:sz w:val="18"/>
                <w:szCs w:val="18"/>
                <w:lang w:eastAsia="es-CL"/>
              </w:rPr>
              <w:t xml:space="preserve"> </w:t>
            </w:r>
            <w:r w:rsidRPr="00CC026E">
              <w:rPr>
                <w:rFonts w:eastAsia="Times New Roman"/>
                <w:color w:val="000000"/>
                <w:sz w:val="18"/>
                <w:szCs w:val="18"/>
                <w:lang w:eastAsia="es-CL"/>
              </w:rPr>
              <w:t>594.915</w:t>
            </w:r>
          </w:p>
        </w:tc>
      </w:tr>
      <w:tr w:rsidR="00CC026E" w:rsidRPr="0025129B" w14:paraId="28F10B56" w14:textId="5092AFA4" w:rsidTr="00CC026E">
        <w:trPr>
          <w:trHeight w:val="47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66915C6" w14:textId="48882E20" w:rsidR="00CC026E" w:rsidRPr="00CC026E" w:rsidRDefault="00CC026E" w:rsidP="00CC026E">
            <w:pPr>
              <w:rPr>
                <w:sz w:val="24"/>
                <w:szCs w:val="24"/>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Pr>
                <w:rFonts w:eastAsia="Times New Roman"/>
                <w:color w:val="000000"/>
                <w:sz w:val="18"/>
                <w:szCs w:val="18"/>
                <w:lang w:eastAsia="es-CL"/>
              </w:rPr>
              <w:t>Medición de nivel freático en Pozo L5-3</w:t>
            </w:r>
            <w:r w:rsidR="00A9795B">
              <w:rPr>
                <w:rFonts w:eastAsia="Times New Roman"/>
                <w:color w:val="000000"/>
                <w:sz w:val="18"/>
                <w:szCs w:val="18"/>
                <w:lang w:eastAsia="es-CL"/>
              </w:rPr>
              <w:t>.</w:t>
            </w:r>
            <w:r>
              <w:rPr>
                <w:rFonts w:eastAsia="Times New Roman"/>
                <w:color w:val="000000"/>
                <w:sz w:val="18"/>
                <w:szCs w:val="18"/>
                <w:lang w:eastAsia="es-CL"/>
              </w:rPr>
              <w:t xml:space="preserve"> </w:t>
            </w:r>
          </w:p>
        </w:tc>
      </w:tr>
    </w:tbl>
    <w:p w14:paraId="5435BD2A" w14:textId="4360837B" w:rsidR="00CC026E" w:rsidRDefault="00CC026E">
      <w:pPr>
        <w:jc w:val="left"/>
      </w:pPr>
    </w:p>
    <w:p w14:paraId="68A0DA6D" w14:textId="77777777" w:rsidR="00CC026E" w:rsidRDefault="00CC026E">
      <w:pPr>
        <w:jc w:val="left"/>
      </w:pPr>
      <w:r>
        <w:br w:type="page"/>
      </w:r>
    </w:p>
    <w:tbl>
      <w:tblPr>
        <w:tblStyle w:val="Tablaconcuadrcula"/>
        <w:tblW w:w="5000" w:type="pct"/>
        <w:tblLook w:val="04A0" w:firstRow="1" w:lastRow="0" w:firstColumn="1" w:lastColumn="0" w:noHBand="0" w:noVBand="1"/>
      </w:tblPr>
      <w:tblGrid>
        <w:gridCol w:w="3830"/>
        <w:gridCol w:w="9958"/>
      </w:tblGrid>
      <w:tr w:rsidR="00D4120A" w:rsidRPr="0025129B" w14:paraId="0623B277" w14:textId="77777777" w:rsidTr="006A4380">
        <w:trPr>
          <w:trHeight w:val="142"/>
        </w:trPr>
        <w:tc>
          <w:tcPr>
            <w:tcW w:w="1389" w:type="pct"/>
          </w:tcPr>
          <w:p w14:paraId="274A30EA" w14:textId="57869063" w:rsidR="00D4120A" w:rsidRPr="0025129B" w:rsidRDefault="009518E1" w:rsidP="009518E1">
            <w:pPr>
              <w:pStyle w:val="Epgrafe"/>
              <w:jc w:val="both"/>
            </w:pPr>
            <w:r>
              <w:lastRenderedPageBreak/>
              <w:t xml:space="preserve">Número de Hecho Constatado: </w:t>
            </w:r>
            <w:r>
              <w:fldChar w:fldCharType="begin"/>
            </w:r>
            <w:r>
              <w:instrText xml:space="preserve"> SEQ Número_de_Hecho_Constatado: \* ARABIC </w:instrText>
            </w:r>
            <w:r>
              <w:fldChar w:fldCharType="separate"/>
            </w:r>
            <w:r w:rsidR="0085005C">
              <w:rPr>
                <w:noProof/>
              </w:rPr>
              <w:t>12</w:t>
            </w:r>
            <w:r>
              <w:fldChar w:fldCharType="end"/>
            </w:r>
          </w:p>
        </w:tc>
        <w:tc>
          <w:tcPr>
            <w:tcW w:w="3611" w:type="pct"/>
          </w:tcPr>
          <w:p w14:paraId="64435513" w14:textId="79278590" w:rsidR="00D4120A" w:rsidRPr="0025129B" w:rsidRDefault="00D4120A" w:rsidP="006A4380">
            <w:r w:rsidRPr="0025129B">
              <w:rPr>
                <w:rFonts w:eastAsia="Times New Roman"/>
                <w:b/>
                <w:bCs/>
                <w:color w:val="000000"/>
                <w:lang w:eastAsia="es-CL"/>
              </w:rPr>
              <w:t>Estación</w:t>
            </w:r>
            <w:r w:rsidRPr="0025129B">
              <w:rPr>
                <w:rFonts w:eastAsia="Times New Roman"/>
                <w:color w:val="000000"/>
                <w:lang w:eastAsia="es-CL"/>
              </w:rPr>
              <w:t>:</w:t>
            </w:r>
            <w:r w:rsidR="00072450">
              <w:rPr>
                <w:rFonts w:eastAsia="Times New Roman"/>
                <w:color w:val="000000"/>
                <w:lang w:eastAsia="es-CL"/>
              </w:rPr>
              <w:t>11</w:t>
            </w:r>
          </w:p>
        </w:tc>
      </w:tr>
      <w:tr w:rsidR="00D4120A" w:rsidRPr="0025129B" w14:paraId="361E0172" w14:textId="77777777" w:rsidTr="006A4380">
        <w:trPr>
          <w:trHeight w:val="319"/>
        </w:trPr>
        <w:tc>
          <w:tcPr>
            <w:tcW w:w="5000" w:type="pct"/>
            <w:gridSpan w:val="2"/>
            <w:tcBorders>
              <w:bottom w:val="single" w:sz="4" w:space="0" w:color="auto"/>
            </w:tcBorders>
          </w:tcPr>
          <w:p w14:paraId="795E6A39" w14:textId="059DC3F1" w:rsidR="00D4120A" w:rsidRPr="003721DB" w:rsidRDefault="00D4120A" w:rsidP="006A4380">
            <w:r w:rsidRPr="0025129B">
              <w:rPr>
                <w:b/>
              </w:rPr>
              <w:t xml:space="preserve">Tipo de exigencia según lo indicado en RCA: </w:t>
            </w:r>
            <w:r w:rsidR="00AC001B" w:rsidRPr="00D62163">
              <w:rPr>
                <w:b/>
                <w:bCs/>
                <w:lang w:eastAsia="es-CL"/>
              </w:rPr>
              <w:t>09_Plan de seguimiento ambiental</w:t>
            </w:r>
          </w:p>
        </w:tc>
      </w:tr>
      <w:tr w:rsidR="00D4120A" w:rsidRPr="0025129B" w14:paraId="598DE077" w14:textId="77777777" w:rsidTr="006A4380">
        <w:trPr>
          <w:trHeight w:val="400"/>
        </w:trPr>
        <w:tc>
          <w:tcPr>
            <w:tcW w:w="5000" w:type="pct"/>
            <w:gridSpan w:val="2"/>
            <w:tcBorders>
              <w:bottom w:val="single" w:sz="4" w:space="0" w:color="auto"/>
            </w:tcBorders>
          </w:tcPr>
          <w:p w14:paraId="382A4C1B" w14:textId="6D4BB044" w:rsidR="00D4120A" w:rsidRPr="0025129B" w:rsidRDefault="00D4120A" w:rsidP="006A4380">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r w:rsidR="000605C9">
              <w:t>RCA N° 226/2006</w:t>
            </w:r>
          </w:p>
          <w:p w14:paraId="76D7CFAA" w14:textId="5E0D9753" w:rsidR="00AD1CDD" w:rsidRDefault="00AC001B" w:rsidP="007344DE">
            <w:pPr>
              <w:autoSpaceDE w:val="0"/>
              <w:autoSpaceDN w:val="0"/>
              <w:adjustRightInd w:val="0"/>
            </w:pPr>
            <w:r>
              <w:t>1</w:t>
            </w:r>
            <w:r w:rsidR="003721DB">
              <w:t xml:space="preserve">0.3.2.2. Metodología </w:t>
            </w:r>
          </w:p>
          <w:p w14:paraId="76489520" w14:textId="4BC953B9" w:rsidR="00D4120A" w:rsidRPr="007344DE" w:rsidRDefault="007344DE" w:rsidP="003721DB">
            <w:pPr>
              <w:autoSpaceDE w:val="0"/>
              <w:autoSpaceDN w:val="0"/>
              <w:adjustRightInd w:val="0"/>
            </w:pPr>
            <w:r>
              <w:t xml:space="preserve">Aspectos generales </w:t>
            </w:r>
            <w:r w:rsidRPr="007344DE">
              <w:t xml:space="preserve">El monitoreo de la </w:t>
            </w:r>
            <w:r>
              <w:t xml:space="preserve">vegetación y flora se efectuará </w:t>
            </w:r>
            <w:r w:rsidRPr="007344DE">
              <w:t xml:space="preserve">sobre la base del muestreo periódico del área de estudio (ver Figura 1.5.1 del Anexo 1 </w:t>
            </w:r>
            <w:r>
              <w:t>de la Ad</w:t>
            </w:r>
            <w:r w:rsidRPr="007344DE">
              <w:t xml:space="preserve">enda </w:t>
            </w:r>
            <w:r w:rsidR="003721DB">
              <w:t>III</w:t>
            </w:r>
            <w:r w:rsidRPr="007344DE">
              <w:t xml:space="preserve"> del EIA). Para el caso de la vegetación </w:t>
            </w:r>
            <w:r>
              <w:t xml:space="preserve">se evaluará la cobertura de las </w:t>
            </w:r>
            <w:r w:rsidRPr="007344DE">
              <w:t>formaciones vegetales, a partir del análisis de imágenes satelit</w:t>
            </w:r>
            <w:r>
              <w:t xml:space="preserve">ales de alta resolución y sobre </w:t>
            </w:r>
            <w:r w:rsidRPr="007344DE">
              <w:t>la base de registros de terreno. Para el caso de la Flora, se</w:t>
            </w:r>
            <w:r>
              <w:t xml:space="preserve"> medirá la riqueza y abundanc</w:t>
            </w:r>
            <w:r w:rsidR="003721DB">
              <w:t>ia de</w:t>
            </w:r>
            <w:r w:rsidRPr="007344DE">
              <w:t xml:space="preserve"> especies de flora, en una red de puntos de muestre</w:t>
            </w:r>
            <w:r>
              <w:t xml:space="preserve">o, distribuidos en 7 transectos </w:t>
            </w:r>
            <w:r w:rsidRPr="007344DE">
              <w:t>orientados en sentido Este-Oeste en el Borde Este del salar.</w:t>
            </w:r>
          </w:p>
        </w:tc>
      </w:tr>
      <w:tr w:rsidR="00D4120A" w:rsidRPr="0025129B" w14:paraId="7984CA48" w14:textId="77777777" w:rsidTr="006A4380">
        <w:trPr>
          <w:trHeight w:val="400"/>
        </w:trPr>
        <w:tc>
          <w:tcPr>
            <w:tcW w:w="5000" w:type="pct"/>
            <w:gridSpan w:val="2"/>
            <w:tcBorders>
              <w:bottom w:val="single" w:sz="4" w:space="0" w:color="auto"/>
            </w:tcBorders>
          </w:tcPr>
          <w:p w14:paraId="30E5C35E" w14:textId="10729EF7" w:rsidR="00D4120A" w:rsidRPr="003721DB" w:rsidRDefault="00D4120A" w:rsidP="006A4380">
            <w:r w:rsidRPr="0025129B">
              <w:rPr>
                <w:b/>
              </w:rPr>
              <w:t xml:space="preserve">Tipo de exigencia según lo indicado en RCA: </w:t>
            </w:r>
            <w:r w:rsidR="00AC001B" w:rsidRPr="00D62163">
              <w:rPr>
                <w:b/>
                <w:bCs/>
                <w:lang w:eastAsia="es-CL"/>
              </w:rPr>
              <w:t>09_Plan de seguimiento ambiental</w:t>
            </w:r>
          </w:p>
        </w:tc>
      </w:tr>
      <w:tr w:rsidR="00D4120A" w:rsidRPr="0025129B" w14:paraId="7B92725A" w14:textId="77777777" w:rsidTr="006A4380">
        <w:trPr>
          <w:trHeight w:val="400"/>
        </w:trPr>
        <w:tc>
          <w:tcPr>
            <w:tcW w:w="5000" w:type="pct"/>
            <w:gridSpan w:val="2"/>
            <w:tcBorders>
              <w:bottom w:val="single" w:sz="4" w:space="0" w:color="auto"/>
            </w:tcBorders>
          </w:tcPr>
          <w:p w14:paraId="765123E3" w14:textId="0C59AECB" w:rsidR="00D4120A" w:rsidRPr="0025129B" w:rsidRDefault="00D4120A" w:rsidP="006A4380">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r w:rsidR="009F1A17" w:rsidRPr="006E1CC6">
              <w:rPr>
                <w:rFonts w:eastAsia="Times New Roman"/>
                <w:b/>
                <w:color w:val="000000"/>
                <w:lang w:eastAsia="es-CL"/>
              </w:rPr>
              <w:t>N°226/2006</w:t>
            </w:r>
          </w:p>
          <w:p w14:paraId="25383053" w14:textId="77777777" w:rsidR="007344DE" w:rsidRPr="007344DE" w:rsidRDefault="007344DE" w:rsidP="00AD1CDD">
            <w:pPr>
              <w:autoSpaceDE w:val="0"/>
              <w:autoSpaceDN w:val="0"/>
              <w:adjustRightInd w:val="0"/>
              <w:rPr>
                <w:i/>
              </w:rPr>
            </w:pPr>
            <w:r w:rsidRPr="007344DE">
              <w:rPr>
                <w:i/>
              </w:rPr>
              <w:t>Considerando 10.3.2.2</w:t>
            </w:r>
          </w:p>
          <w:p w14:paraId="75FA7A71" w14:textId="61E7BCE9" w:rsidR="00D4120A" w:rsidRDefault="007344DE" w:rsidP="00AD1CDD">
            <w:pPr>
              <w:autoSpaceDE w:val="0"/>
              <w:autoSpaceDN w:val="0"/>
              <w:adjustRightInd w:val="0"/>
              <w:rPr>
                <w:i/>
              </w:rPr>
            </w:pPr>
            <w:r w:rsidRPr="007344DE">
              <w:rPr>
                <w:i/>
              </w:rPr>
              <w:t>d) Monitoreo de ejemplares de Algarrobo (Prosopis flexuosa), ubicados en el área del pozo Camar 2</w:t>
            </w:r>
          </w:p>
          <w:p w14:paraId="4B743F67" w14:textId="046B6B07" w:rsidR="00AD1CDD" w:rsidRPr="00AD1CDD" w:rsidRDefault="00AD1CDD" w:rsidP="00AD1CDD">
            <w:pPr>
              <w:autoSpaceDE w:val="0"/>
              <w:autoSpaceDN w:val="0"/>
              <w:adjustRightInd w:val="0"/>
              <w:rPr>
                <w:i/>
              </w:rPr>
            </w:pPr>
            <w:r w:rsidRPr="00AD1CDD">
              <w:rPr>
                <w:i/>
              </w:rPr>
              <w:t>El seguimiento</w:t>
            </w:r>
            <w:r>
              <w:rPr>
                <w:i/>
              </w:rPr>
              <w:t xml:space="preserve"> de los ejemplares de Algarrobo </w:t>
            </w:r>
            <w:r w:rsidRPr="00AD1CDD">
              <w:rPr>
                <w:i/>
              </w:rPr>
              <w:t>ubicados en el área del pozo Camar 2 se efectuará a través d</w:t>
            </w:r>
            <w:r>
              <w:rPr>
                <w:i/>
              </w:rPr>
              <w:t xml:space="preserve">e la evaluación de la vitalidad de cada individuo. Para tales </w:t>
            </w:r>
            <w:r w:rsidRPr="00AD1CDD">
              <w:rPr>
                <w:i/>
              </w:rPr>
              <w:t xml:space="preserve">efectos, se instalará una marcación permanente en </w:t>
            </w:r>
            <w:r>
              <w:rPr>
                <w:i/>
              </w:rPr>
              <w:t xml:space="preserve">cada </w:t>
            </w:r>
            <w:r w:rsidRPr="00AD1CDD">
              <w:rPr>
                <w:i/>
              </w:rPr>
              <w:t>individuo, consistente en una placa de aluminio numerada. La Figura 1.5.3 del Anex</w:t>
            </w:r>
            <w:r>
              <w:rPr>
                <w:i/>
              </w:rPr>
              <w:t xml:space="preserve">o 1 y el Anexo V.IV de la </w:t>
            </w:r>
            <w:r w:rsidRPr="00AD1CDD">
              <w:rPr>
                <w:i/>
              </w:rPr>
              <w:t xml:space="preserve">Adenda </w:t>
            </w:r>
            <w:r w:rsidR="00D87E62">
              <w:rPr>
                <w:i/>
              </w:rPr>
              <w:t>III</w:t>
            </w:r>
            <w:r w:rsidRPr="00AD1CDD">
              <w:rPr>
                <w:i/>
              </w:rPr>
              <w:t xml:space="preserve"> del EIA indican la ubicación de los ejemplares de </w:t>
            </w:r>
            <w:r w:rsidR="000D582A">
              <w:rPr>
                <w:i/>
              </w:rPr>
              <w:t>Prosopis</w:t>
            </w:r>
            <w:r>
              <w:rPr>
                <w:i/>
              </w:rPr>
              <w:t xml:space="preserve"> </w:t>
            </w:r>
            <w:r w:rsidRPr="00AD1CDD">
              <w:rPr>
                <w:i/>
              </w:rPr>
              <w:t>flexuosa identificados en terreno.</w:t>
            </w:r>
          </w:p>
          <w:p w14:paraId="3B4BD702" w14:textId="696B57FF" w:rsidR="00AD1CDD" w:rsidRPr="00AD1CDD" w:rsidRDefault="00AD1CDD" w:rsidP="00AD1CDD">
            <w:pPr>
              <w:autoSpaceDE w:val="0"/>
              <w:autoSpaceDN w:val="0"/>
              <w:adjustRightInd w:val="0"/>
              <w:rPr>
                <w:i/>
              </w:rPr>
            </w:pPr>
            <w:r w:rsidRPr="00AD1CDD">
              <w:rPr>
                <w:i/>
              </w:rPr>
              <w:t>Para cada ejemplar i</w:t>
            </w:r>
            <w:r>
              <w:rPr>
                <w:i/>
              </w:rPr>
              <w:t xml:space="preserve">dentificado se medirá su estado </w:t>
            </w:r>
            <w:r w:rsidRPr="00AD1CDD">
              <w:rPr>
                <w:i/>
              </w:rPr>
              <w:t>vital y sanitario, a partir de la evaluación de las siguientes variables:</w:t>
            </w:r>
          </w:p>
          <w:p w14:paraId="570532A8" w14:textId="3AAFB5FC" w:rsidR="00AD1CDD" w:rsidRPr="00AD1CDD" w:rsidRDefault="00AD1CDD" w:rsidP="00AD1CDD">
            <w:pPr>
              <w:autoSpaceDE w:val="0"/>
              <w:autoSpaceDN w:val="0"/>
              <w:adjustRightInd w:val="0"/>
              <w:rPr>
                <w:i/>
              </w:rPr>
            </w:pPr>
            <w:r w:rsidRPr="00AD1CDD">
              <w:rPr>
                <w:i/>
              </w:rPr>
              <w:t xml:space="preserve">a) Vitalidad: Se </w:t>
            </w:r>
            <w:r>
              <w:rPr>
                <w:i/>
              </w:rPr>
              <w:t xml:space="preserve">efectuará una </w:t>
            </w:r>
            <w:r w:rsidRPr="00AD1CDD">
              <w:rPr>
                <w:i/>
              </w:rPr>
              <w:t>evaluación cualitativa de acuerdo con las siguientes categorías:</w:t>
            </w:r>
          </w:p>
          <w:p w14:paraId="18083CD6" w14:textId="70C3A4AF" w:rsidR="00AD1CDD" w:rsidRPr="00AD1CDD" w:rsidRDefault="00AD1CDD" w:rsidP="00AD1CDD">
            <w:pPr>
              <w:autoSpaceDE w:val="0"/>
              <w:autoSpaceDN w:val="0"/>
              <w:adjustRightInd w:val="0"/>
              <w:rPr>
                <w:i/>
              </w:rPr>
            </w:pPr>
            <w:r w:rsidRPr="00AD1CDD">
              <w:rPr>
                <w:i/>
              </w:rPr>
              <w:t>• 0: Eje</w:t>
            </w:r>
            <w:r>
              <w:rPr>
                <w:i/>
              </w:rPr>
              <w:t xml:space="preserve">mplar seco, no presenta follaje </w:t>
            </w:r>
            <w:r w:rsidRPr="00AD1CDD">
              <w:rPr>
                <w:i/>
              </w:rPr>
              <w:t>verde ni estructuras reproductivas de ningún tipo</w:t>
            </w:r>
          </w:p>
          <w:p w14:paraId="57BE52FA" w14:textId="276DD3A7" w:rsidR="00AD1CDD" w:rsidRPr="00AD1CDD" w:rsidRDefault="00AD1CDD" w:rsidP="00AD1CDD">
            <w:pPr>
              <w:autoSpaceDE w:val="0"/>
              <w:autoSpaceDN w:val="0"/>
              <w:adjustRightInd w:val="0"/>
              <w:rPr>
                <w:i/>
              </w:rPr>
            </w:pPr>
            <w:r w:rsidRPr="00AD1CDD">
              <w:rPr>
                <w:i/>
              </w:rPr>
              <w:t>• 1: Ejem</w:t>
            </w:r>
            <w:r>
              <w:rPr>
                <w:i/>
              </w:rPr>
              <w:t xml:space="preserve">plar muy débil, presenta escaso </w:t>
            </w:r>
            <w:r w:rsidRPr="00AD1CDD">
              <w:rPr>
                <w:i/>
              </w:rPr>
              <w:t>follaje verde, sin producción de frutos, se observan signos de ataque de patógenos</w:t>
            </w:r>
          </w:p>
          <w:p w14:paraId="1FD2B72D" w14:textId="409749EC" w:rsidR="00AD1CDD" w:rsidRPr="00AD1CDD" w:rsidRDefault="00AD1CDD" w:rsidP="00AD1CDD">
            <w:pPr>
              <w:autoSpaceDE w:val="0"/>
              <w:autoSpaceDN w:val="0"/>
              <w:adjustRightInd w:val="0"/>
              <w:rPr>
                <w:i/>
              </w:rPr>
            </w:pPr>
            <w:r w:rsidRPr="00AD1CDD">
              <w:rPr>
                <w:i/>
              </w:rPr>
              <w:t xml:space="preserve">• 2: </w:t>
            </w:r>
            <w:r>
              <w:rPr>
                <w:i/>
              </w:rPr>
              <w:t xml:space="preserve">Ejemplar débil, aunque presenta </w:t>
            </w:r>
            <w:r w:rsidRPr="00AD1CDD">
              <w:rPr>
                <w:i/>
              </w:rPr>
              <w:t xml:space="preserve">follaje verde pueden observarse signos leves de ataque de patógenos, </w:t>
            </w:r>
            <w:r>
              <w:rPr>
                <w:i/>
              </w:rPr>
              <w:t xml:space="preserve">capaz de producir </w:t>
            </w:r>
            <w:r w:rsidRPr="00AD1CDD">
              <w:rPr>
                <w:i/>
              </w:rPr>
              <w:t>algunos frutos ,</w:t>
            </w:r>
          </w:p>
          <w:p w14:paraId="6AC5C9DD" w14:textId="6E743A84" w:rsidR="00AD1CDD" w:rsidRPr="00AD1CDD" w:rsidRDefault="00AD1CDD" w:rsidP="00AD1CDD">
            <w:pPr>
              <w:autoSpaceDE w:val="0"/>
              <w:autoSpaceDN w:val="0"/>
              <w:adjustRightInd w:val="0"/>
              <w:rPr>
                <w:i/>
              </w:rPr>
            </w:pPr>
            <w:r w:rsidRPr="00AD1CDD">
              <w:rPr>
                <w:i/>
              </w:rPr>
              <w:t>• 3: Ejemplar de crecimiento norma</w:t>
            </w:r>
            <w:r>
              <w:rPr>
                <w:i/>
              </w:rPr>
              <w:t xml:space="preserve">l, </w:t>
            </w:r>
            <w:r w:rsidRPr="00AD1CDD">
              <w:rPr>
                <w:i/>
              </w:rPr>
              <w:t xml:space="preserve">presenta gran parte de su follaje verde, </w:t>
            </w:r>
            <w:r w:rsidR="00A70F7C">
              <w:rPr>
                <w:i/>
              </w:rPr>
              <w:t>producción de frutos</w:t>
            </w:r>
            <w:r w:rsidRPr="00AD1CDD">
              <w:rPr>
                <w:i/>
              </w:rPr>
              <w:t>, sin signos de patógenos</w:t>
            </w:r>
          </w:p>
          <w:p w14:paraId="24B98785" w14:textId="7A792560" w:rsidR="00AD1CDD" w:rsidRPr="00AD1CDD" w:rsidRDefault="00AD1CDD" w:rsidP="00AD1CDD">
            <w:pPr>
              <w:autoSpaceDE w:val="0"/>
              <w:autoSpaceDN w:val="0"/>
              <w:adjustRightInd w:val="0"/>
              <w:rPr>
                <w:i/>
              </w:rPr>
            </w:pPr>
            <w:r w:rsidRPr="00AD1CDD">
              <w:rPr>
                <w:i/>
              </w:rPr>
              <w:t>• 4: Ejemplar excepcionalmente vigoroso</w:t>
            </w:r>
            <w:r>
              <w:rPr>
                <w:i/>
              </w:rPr>
              <w:t xml:space="preserve">, </w:t>
            </w:r>
            <w:r w:rsidRPr="00AD1CDD">
              <w:rPr>
                <w:i/>
              </w:rPr>
              <w:t>presenta abundancia de follaje y estructuras reproductivas</w:t>
            </w:r>
          </w:p>
          <w:p w14:paraId="74C55BC0" w14:textId="77777777" w:rsidR="007344DE" w:rsidRDefault="00AD1CDD" w:rsidP="00D87E62">
            <w:pPr>
              <w:autoSpaceDE w:val="0"/>
              <w:autoSpaceDN w:val="0"/>
              <w:adjustRightInd w:val="0"/>
              <w:rPr>
                <w:i/>
              </w:rPr>
            </w:pPr>
            <w:r w:rsidRPr="00AD1CDD">
              <w:rPr>
                <w:i/>
              </w:rPr>
              <w:t xml:space="preserve">b) Porcentaje de copa viva: </w:t>
            </w:r>
            <w:r>
              <w:rPr>
                <w:i/>
              </w:rPr>
              <w:t xml:space="preserve">corresponde </w:t>
            </w:r>
            <w:r w:rsidRPr="00AD1CDD">
              <w:rPr>
                <w:i/>
              </w:rPr>
              <w:t>a la proporción de la copa del árbol que presenta follaje con c</w:t>
            </w:r>
            <w:r>
              <w:rPr>
                <w:i/>
              </w:rPr>
              <w:t xml:space="preserve">apacidad fotosintética (verde). </w:t>
            </w:r>
            <w:r w:rsidRPr="00AD1CDD">
              <w:rPr>
                <w:i/>
              </w:rPr>
              <w:t xml:space="preserve">La pérdida parcial o completa del follaje en muchos árboles de </w:t>
            </w:r>
            <w:r>
              <w:rPr>
                <w:i/>
              </w:rPr>
              <w:t xml:space="preserve">un rodal, sincrónica y fuera de </w:t>
            </w:r>
            <w:r w:rsidRPr="00AD1CDD">
              <w:rPr>
                <w:i/>
              </w:rPr>
              <w:t>estación es un fenómeno conocido como "muerte regresiva</w:t>
            </w:r>
            <w:r w:rsidR="00AC001B">
              <w:rPr>
                <w:i/>
              </w:rPr>
              <w:t xml:space="preserve"> </w:t>
            </w:r>
            <w:r>
              <w:rPr>
                <w:i/>
              </w:rPr>
              <w:t>2</w:t>
            </w:r>
            <w:r w:rsidRPr="00AD1CDD">
              <w:rPr>
                <w:i/>
              </w:rPr>
              <w:t>", y se asocia a la intervención</w:t>
            </w:r>
            <w:r>
              <w:rPr>
                <w:i/>
              </w:rPr>
              <w:t xml:space="preserve"> </w:t>
            </w:r>
            <w:r w:rsidRPr="00AD1CDD">
              <w:rPr>
                <w:i/>
              </w:rPr>
              <w:t xml:space="preserve">de un agente abiótico (en este caso la eventual disminución </w:t>
            </w:r>
            <w:r>
              <w:rPr>
                <w:i/>
              </w:rPr>
              <w:t xml:space="preserve">de la disponibilidad de agua) o </w:t>
            </w:r>
            <w:r w:rsidRPr="00AD1CDD">
              <w:rPr>
                <w:i/>
              </w:rPr>
              <w:t>biótico (ataque de patógenos), o al efecto combinado</w:t>
            </w:r>
            <w:r>
              <w:rPr>
                <w:i/>
              </w:rPr>
              <w:t xml:space="preserve"> de ambos (a modo de ejemplo el stress </w:t>
            </w:r>
            <w:r w:rsidRPr="00AD1CDD">
              <w:rPr>
                <w:i/>
              </w:rPr>
              <w:t>hídrico predispone a los árboles a sufrir ataques de desfoliadores o barrenadore</w:t>
            </w:r>
            <w:r>
              <w:rPr>
                <w:i/>
              </w:rPr>
              <w:t xml:space="preserve">s de </w:t>
            </w:r>
            <w:r w:rsidRPr="00AD1CDD">
              <w:rPr>
                <w:i/>
              </w:rPr>
              <w:t>madera). Las cat</w:t>
            </w:r>
            <w:r>
              <w:rPr>
                <w:i/>
              </w:rPr>
              <w:t>e</w:t>
            </w:r>
            <w:r w:rsidRPr="00AD1CDD">
              <w:rPr>
                <w:i/>
              </w:rPr>
              <w:t>g</w:t>
            </w:r>
            <w:r>
              <w:rPr>
                <w:i/>
              </w:rPr>
              <w:t>o</w:t>
            </w:r>
            <w:r w:rsidRPr="00AD1CDD">
              <w:rPr>
                <w:i/>
              </w:rPr>
              <w:t>rías de porcentaje de copa viva propuestas son las siguientes:</w:t>
            </w:r>
          </w:p>
          <w:p w14:paraId="375DAC17" w14:textId="77777777" w:rsidR="00D87E62" w:rsidRPr="00D87E62" w:rsidRDefault="00D87E62" w:rsidP="00D87E62">
            <w:pPr>
              <w:autoSpaceDE w:val="0"/>
              <w:autoSpaceDN w:val="0"/>
              <w:adjustRightInd w:val="0"/>
              <w:rPr>
                <w:i/>
              </w:rPr>
            </w:pPr>
            <w:r w:rsidRPr="00D87E62">
              <w:rPr>
                <w:i/>
              </w:rPr>
              <w:t>0: 0%</w:t>
            </w:r>
          </w:p>
          <w:p w14:paraId="6C83F96C" w14:textId="77777777" w:rsidR="00D87E62" w:rsidRPr="00D87E62" w:rsidRDefault="00D87E62" w:rsidP="00D87E62">
            <w:pPr>
              <w:autoSpaceDE w:val="0"/>
              <w:autoSpaceDN w:val="0"/>
              <w:adjustRightInd w:val="0"/>
              <w:rPr>
                <w:i/>
              </w:rPr>
            </w:pPr>
            <w:r w:rsidRPr="00D87E62">
              <w:rPr>
                <w:i/>
              </w:rPr>
              <w:t>1: &lt;5%</w:t>
            </w:r>
          </w:p>
          <w:p w14:paraId="0DDE7D11" w14:textId="77777777" w:rsidR="00D87E62" w:rsidRPr="00D87E62" w:rsidRDefault="00D87E62" w:rsidP="00D87E62">
            <w:pPr>
              <w:autoSpaceDE w:val="0"/>
              <w:autoSpaceDN w:val="0"/>
              <w:adjustRightInd w:val="0"/>
              <w:rPr>
                <w:i/>
              </w:rPr>
            </w:pPr>
            <w:r w:rsidRPr="00D87E62">
              <w:rPr>
                <w:i/>
              </w:rPr>
              <w:t>2: 5-25%</w:t>
            </w:r>
          </w:p>
          <w:p w14:paraId="2B70B6D1" w14:textId="77777777" w:rsidR="00D87E62" w:rsidRPr="00D87E62" w:rsidRDefault="00D87E62" w:rsidP="00D87E62">
            <w:pPr>
              <w:autoSpaceDE w:val="0"/>
              <w:autoSpaceDN w:val="0"/>
              <w:adjustRightInd w:val="0"/>
              <w:rPr>
                <w:i/>
              </w:rPr>
            </w:pPr>
            <w:r w:rsidRPr="00D87E62">
              <w:rPr>
                <w:i/>
              </w:rPr>
              <w:t>3: 25-50%</w:t>
            </w:r>
          </w:p>
          <w:p w14:paraId="1E2227E6" w14:textId="77777777" w:rsidR="00D87E62" w:rsidRPr="00D87E62" w:rsidRDefault="00D87E62" w:rsidP="00D87E62">
            <w:pPr>
              <w:autoSpaceDE w:val="0"/>
              <w:autoSpaceDN w:val="0"/>
              <w:adjustRightInd w:val="0"/>
              <w:rPr>
                <w:i/>
              </w:rPr>
            </w:pPr>
            <w:r w:rsidRPr="00D87E62">
              <w:rPr>
                <w:i/>
              </w:rPr>
              <w:t>4: 50-75%</w:t>
            </w:r>
          </w:p>
          <w:p w14:paraId="781F352E" w14:textId="77777777" w:rsidR="00D87E62" w:rsidRPr="00D87E62" w:rsidRDefault="00D87E62" w:rsidP="00D87E62">
            <w:pPr>
              <w:autoSpaceDE w:val="0"/>
              <w:autoSpaceDN w:val="0"/>
              <w:adjustRightInd w:val="0"/>
              <w:rPr>
                <w:i/>
              </w:rPr>
            </w:pPr>
            <w:r w:rsidRPr="00D87E62">
              <w:rPr>
                <w:i/>
              </w:rPr>
              <w:t>5: 75-100%</w:t>
            </w:r>
          </w:p>
          <w:p w14:paraId="2A6D68A4" w14:textId="77777777" w:rsidR="00D87E62" w:rsidRDefault="00D87E62" w:rsidP="00D87E62">
            <w:pPr>
              <w:autoSpaceDE w:val="0"/>
              <w:autoSpaceDN w:val="0"/>
              <w:adjustRightInd w:val="0"/>
              <w:rPr>
                <w:i/>
              </w:rPr>
            </w:pPr>
            <w:r w:rsidRPr="00D87E62">
              <w:rPr>
                <w:i/>
              </w:rPr>
              <w:t>Las medicio</w:t>
            </w:r>
            <w:r>
              <w:rPr>
                <w:i/>
              </w:rPr>
              <w:t xml:space="preserve">nes serán complementadas con un </w:t>
            </w:r>
            <w:r w:rsidRPr="00D87E62">
              <w:rPr>
                <w:i/>
              </w:rPr>
              <w:t>completo registro fotográfico. La metodología anteriorme</w:t>
            </w:r>
            <w:r>
              <w:rPr>
                <w:i/>
              </w:rPr>
              <w:t xml:space="preserve">nte expuesta ya ha sido probada </w:t>
            </w:r>
            <w:r w:rsidRPr="00D87E62">
              <w:rPr>
                <w:i/>
              </w:rPr>
              <w:t>durante la segunda campaña de monitoreo pre-operacio</w:t>
            </w:r>
            <w:r>
              <w:rPr>
                <w:i/>
              </w:rPr>
              <w:t xml:space="preserve">nal efectuada en abril de 2006, </w:t>
            </w:r>
            <w:r w:rsidRPr="00D87E62">
              <w:rPr>
                <w:i/>
              </w:rPr>
              <w:t>cuyos resultados se exponen en la sección V.3.1 .2 de la Adenda 111 del EIA.</w:t>
            </w:r>
          </w:p>
          <w:p w14:paraId="42542FDF" w14:textId="77777777" w:rsidR="00D87E62" w:rsidRDefault="00D87E62" w:rsidP="00D87E62">
            <w:pPr>
              <w:autoSpaceDE w:val="0"/>
              <w:autoSpaceDN w:val="0"/>
              <w:adjustRightInd w:val="0"/>
              <w:rPr>
                <w:i/>
              </w:rPr>
            </w:pPr>
          </w:p>
          <w:p w14:paraId="60DF8F89" w14:textId="5A9893DD" w:rsidR="00D87E62" w:rsidRPr="00D87E62" w:rsidRDefault="00D87E62" w:rsidP="00D87E62">
            <w:pPr>
              <w:autoSpaceDE w:val="0"/>
              <w:autoSpaceDN w:val="0"/>
              <w:adjustRightInd w:val="0"/>
              <w:rPr>
                <w:i/>
              </w:rPr>
            </w:pPr>
          </w:p>
        </w:tc>
      </w:tr>
      <w:tr w:rsidR="00D4120A" w:rsidRPr="0025129B" w14:paraId="2DD6B86D" w14:textId="77777777" w:rsidTr="006A4380">
        <w:trPr>
          <w:trHeight w:val="337"/>
        </w:trPr>
        <w:tc>
          <w:tcPr>
            <w:tcW w:w="5000" w:type="pct"/>
            <w:gridSpan w:val="2"/>
          </w:tcPr>
          <w:p w14:paraId="1EC2AF95" w14:textId="77777777" w:rsidR="00D4120A" w:rsidRPr="0025129B" w:rsidRDefault="00D4120A" w:rsidP="006A4380">
            <w:pPr>
              <w:jc w:val="left"/>
              <w:rPr>
                <w:rFonts w:eastAsia="Times New Roman"/>
                <w:color w:val="000000"/>
                <w:lang w:eastAsia="es-CL"/>
              </w:rPr>
            </w:pPr>
            <w:r w:rsidRPr="0025129B">
              <w:rPr>
                <w:rFonts w:eastAsia="Times New Roman"/>
                <w:b/>
                <w:bCs/>
                <w:color w:val="000000"/>
                <w:lang w:eastAsia="es-CL"/>
              </w:rPr>
              <w:lastRenderedPageBreak/>
              <w:t>Hecho(s) constatado(s) durante la fiscalización</w:t>
            </w:r>
            <w:r w:rsidRPr="0025129B">
              <w:rPr>
                <w:rFonts w:eastAsia="Times New Roman"/>
                <w:color w:val="000000"/>
                <w:lang w:eastAsia="es-CL"/>
              </w:rPr>
              <w:t xml:space="preserve">: </w:t>
            </w:r>
          </w:p>
        </w:tc>
      </w:tr>
      <w:tr w:rsidR="00D4120A" w:rsidRPr="0025129B" w14:paraId="5BABB91A" w14:textId="77777777" w:rsidTr="003022D9">
        <w:trPr>
          <w:trHeight w:val="428"/>
        </w:trPr>
        <w:tc>
          <w:tcPr>
            <w:tcW w:w="5000" w:type="pct"/>
            <w:gridSpan w:val="2"/>
          </w:tcPr>
          <w:p w14:paraId="216E0A83" w14:textId="427769D5" w:rsidR="00D4120A" w:rsidRDefault="00D4120A" w:rsidP="006A4380">
            <w:pPr>
              <w:jc w:val="left"/>
            </w:pPr>
            <w:r>
              <w:t>CAMAR 2</w:t>
            </w:r>
          </w:p>
          <w:p w14:paraId="65943E4D" w14:textId="6077F2EF" w:rsidR="00D4120A" w:rsidRDefault="007344DE" w:rsidP="0080319A">
            <w:r>
              <w:t>S</w:t>
            </w:r>
            <w:r w:rsidR="00D87E62">
              <w:t xml:space="preserve">e visitó el sector </w:t>
            </w:r>
            <w:r w:rsidR="000D582A">
              <w:t>Camar</w:t>
            </w:r>
            <w:r w:rsidR="00D4120A">
              <w:t>,</w:t>
            </w:r>
            <w:r w:rsidR="00D87E62">
              <w:t xml:space="preserve"> en donde se constató</w:t>
            </w:r>
            <w:r w:rsidR="00D4120A">
              <w:t xml:space="preserve"> en el sector oeste del área del pozo </w:t>
            </w:r>
            <w:r w:rsidR="000D582A">
              <w:t>Camar</w:t>
            </w:r>
            <w:r w:rsidR="00D4120A">
              <w:t xml:space="preserve"> 2, la presencia de ejemplares muertos</w:t>
            </w:r>
            <w:r w:rsidR="00AC001B">
              <w:t xml:space="preserve"> </w:t>
            </w:r>
            <w:r w:rsidR="00D4120A">
              <w:t xml:space="preserve">de </w:t>
            </w:r>
            <w:r w:rsidR="00D4120A" w:rsidRPr="00A92415">
              <w:rPr>
                <w:i/>
              </w:rPr>
              <w:t>Prosopis flexuosa</w:t>
            </w:r>
            <w:r w:rsidR="00D87E62">
              <w:t xml:space="preserve">, </w:t>
            </w:r>
            <w:r w:rsidR="00A92415">
              <w:fldChar w:fldCharType="begin"/>
            </w:r>
            <w:r w:rsidR="00A92415">
              <w:instrText xml:space="preserve"> REF _Ref392628525 \h </w:instrText>
            </w:r>
            <w:r w:rsidR="00A92415">
              <w:fldChar w:fldCharType="separate"/>
            </w:r>
            <w:r w:rsidR="0085005C">
              <w:t xml:space="preserve">Fotografía  </w:t>
            </w:r>
            <w:r w:rsidR="0085005C">
              <w:rPr>
                <w:noProof/>
              </w:rPr>
              <w:t>19</w:t>
            </w:r>
            <w:r w:rsidR="00A92415">
              <w:fldChar w:fldCharType="end"/>
            </w:r>
            <w:r w:rsidR="00A92415">
              <w:t xml:space="preserve"> </w:t>
            </w:r>
            <w:r w:rsidR="00D4120A">
              <w:t>En esta</w:t>
            </w:r>
            <w:r w:rsidR="00E84CA9">
              <w:t xml:space="preserve"> oportunidad,</w:t>
            </w:r>
            <w:r w:rsidR="00D4120A">
              <w:t xml:space="preserve"> Ximena </w:t>
            </w:r>
            <w:r w:rsidR="00D4120A" w:rsidRPr="00D02222">
              <w:t>Aravena</w:t>
            </w:r>
            <w:r w:rsidR="00786749" w:rsidRPr="00D02222">
              <w:t xml:space="preserve">, </w:t>
            </w:r>
            <w:r w:rsidR="00BA2763" w:rsidRPr="00D02222">
              <w:t>Jefa de Medio Ambiente,</w:t>
            </w:r>
            <w:r w:rsidR="00D4120A" w:rsidRPr="00D02222">
              <w:t xml:space="preserve"> </w:t>
            </w:r>
            <w:r w:rsidR="00E84CA9" w:rsidRPr="00D02222">
              <w:t>señala</w:t>
            </w:r>
            <w:r w:rsidR="00E84CA9">
              <w:t xml:space="preserve"> que el total de ejemplares monitoreados es de 73, de estos 23 se encuentran secos.</w:t>
            </w:r>
          </w:p>
          <w:p w14:paraId="3F372AF2" w14:textId="694852A9" w:rsidR="00E84CA9" w:rsidRDefault="00E84CA9" w:rsidP="0080319A">
            <w:r>
              <w:t xml:space="preserve">A continuación se señalan los ejemplares muertos de </w:t>
            </w:r>
            <w:r w:rsidR="000D582A">
              <w:t>Prosopis</w:t>
            </w:r>
            <w:r>
              <w:t xml:space="preserve"> flexuosa constatados muertos en terreno, junto con sus coordenadas</w:t>
            </w:r>
          </w:p>
          <w:p w14:paraId="3F3FC249" w14:textId="77777777" w:rsidR="00E84CA9" w:rsidRDefault="00E84CA9" w:rsidP="00E84CA9">
            <w:pPr>
              <w:jc w:val="left"/>
            </w:pPr>
          </w:p>
          <w:tbl>
            <w:tblPr>
              <w:tblStyle w:val="Tablaconcuadrcula"/>
              <w:tblW w:w="0" w:type="auto"/>
              <w:jc w:val="center"/>
              <w:tblLook w:val="04A0" w:firstRow="1" w:lastRow="0" w:firstColumn="1" w:lastColumn="0" w:noHBand="0" w:noVBand="1"/>
            </w:tblPr>
            <w:tblGrid>
              <w:gridCol w:w="1555"/>
              <w:gridCol w:w="1838"/>
              <w:gridCol w:w="1655"/>
            </w:tblGrid>
            <w:tr w:rsidR="00E84CA9" w14:paraId="398DFCE4" w14:textId="77777777" w:rsidTr="00E84CA9">
              <w:trPr>
                <w:jc w:val="center"/>
              </w:trPr>
              <w:tc>
                <w:tcPr>
                  <w:tcW w:w="1555" w:type="dxa"/>
                </w:tcPr>
                <w:p w14:paraId="522F9124" w14:textId="30744A65" w:rsidR="00E84CA9" w:rsidRDefault="00E84CA9" w:rsidP="00E84CA9">
                  <w:pPr>
                    <w:jc w:val="left"/>
                  </w:pPr>
                  <w:r>
                    <w:t>N° EJEMPLAR</w:t>
                  </w:r>
                </w:p>
              </w:tc>
              <w:tc>
                <w:tcPr>
                  <w:tcW w:w="1838" w:type="dxa"/>
                </w:tcPr>
                <w:p w14:paraId="05DFF31D" w14:textId="3E68DBBD" w:rsidR="00E84CA9" w:rsidRDefault="00E84CA9" w:rsidP="00E84CA9">
                  <w:pPr>
                    <w:jc w:val="left"/>
                  </w:pPr>
                  <w:r>
                    <w:t>Coordenada Norte</w:t>
                  </w:r>
                </w:p>
              </w:tc>
              <w:tc>
                <w:tcPr>
                  <w:tcW w:w="1655" w:type="dxa"/>
                </w:tcPr>
                <w:p w14:paraId="7B7E5BA0" w14:textId="2F4683EC" w:rsidR="00E84CA9" w:rsidRDefault="00E84CA9" w:rsidP="00E84CA9">
                  <w:pPr>
                    <w:jc w:val="left"/>
                  </w:pPr>
                  <w:r>
                    <w:t>Coordenada Este</w:t>
                  </w:r>
                </w:p>
              </w:tc>
            </w:tr>
            <w:tr w:rsidR="00E84CA9" w14:paraId="2E8B614D" w14:textId="77777777" w:rsidTr="00E84CA9">
              <w:trPr>
                <w:jc w:val="center"/>
              </w:trPr>
              <w:tc>
                <w:tcPr>
                  <w:tcW w:w="1555" w:type="dxa"/>
                </w:tcPr>
                <w:p w14:paraId="172B82BC" w14:textId="0C0D444A" w:rsidR="00E84CA9" w:rsidRDefault="00E84CA9" w:rsidP="00E84CA9">
                  <w:pPr>
                    <w:jc w:val="center"/>
                  </w:pPr>
                  <w:r>
                    <w:t>18</w:t>
                  </w:r>
                </w:p>
              </w:tc>
              <w:tc>
                <w:tcPr>
                  <w:tcW w:w="1838" w:type="dxa"/>
                </w:tcPr>
                <w:p w14:paraId="7B4319D8" w14:textId="115BD03C" w:rsidR="00E84CA9" w:rsidRDefault="00E84CA9" w:rsidP="00E84CA9">
                  <w:pPr>
                    <w:jc w:val="center"/>
                  </w:pPr>
                  <w:r>
                    <w:t>7.409.896</w:t>
                  </w:r>
                </w:p>
              </w:tc>
              <w:tc>
                <w:tcPr>
                  <w:tcW w:w="1655" w:type="dxa"/>
                </w:tcPr>
                <w:p w14:paraId="58437279" w14:textId="0A5053DC" w:rsidR="00E84CA9" w:rsidRDefault="00E84CA9" w:rsidP="00E84CA9">
                  <w:pPr>
                    <w:jc w:val="center"/>
                  </w:pPr>
                  <w:r>
                    <w:t>597.623</w:t>
                  </w:r>
                </w:p>
              </w:tc>
            </w:tr>
            <w:tr w:rsidR="00E84CA9" w14:paraId="67E5041A" w14:textId="77777777" w:rsidTr="00E84CA9">
              <w:trPr>
                <w:jc w:val="center"/>
              </w:trPr>
              <w:tc>
                <w:tcPr>
                  <w:tcW w:w="1555" w:type="dxa"/>
                </w:tcPr>
                <w:p w14:paraId="34209C8B" w14:textId="74016F38" w:rsidR="00E84CA9" w:rsidRDefault="00E84CA9" w:rsidP="00E84CA9">
                  <w:pPr>
                    <w:jc w:val="center"/>
                  </w:pPr>
                  <w:r>
                    <w:t>20</w:t>
                  </w:r>
                </w:p>
              </w:tc>
              <w:tc>
                <w:tcPr>
                  <w:tcW w:w="1838" w:type="dxa"/>
                </w:tcPr>
                <w:p w14:paraId="6222449B" w14:textId="46ADCC07" w:rsidR="00E84CA9" w:rsidRDefault="00E84CA9" w:rsidP="00E84CA9">
                  <w:pPr>
                    <w:jc w:val="center"/>
                  </w:pPr>
                  <w:r>
                    <w:t>7.409.916</w:t>
                  </w:r>
                </w:p>
              </w:tc>
              <w:tc>
                <w:tcPr>
                  <w:tcW w:w="1655" w:type="dxa"/>
                </w:tcPr>
                <w:p w14:paraId="57AECC6B" w14:textId="14790FB9" w:rsidR="00E84CA9" w:rsidRDefault="00E84CA9" w:rsidP="00E84CA9">
                  <w:pPr>
                    <w:jc w:val="center"/>
                  </w:pPr>
                  <w:r>
                    <w:t>597.614</w:t>
                  </w:r>
                </w:p>
              </w:tc>
            </w:tr>
            <w:tr w:rsidR="00E84CA9" w14:paraId="33C00DDA" w14:textId="77777777" w:rsidTr="00E84CA9">
              <w:trPr>
                <w:jc w:val="center"/>
              </w:trPr>
              <w:tc>
                <w:tcPr>
                  <w:tcW w:w="1555" w:type="dxa"/>
                </w:tcPr>
                <w:p w14:paraId="57DB547A" w14:textId="7C8954E7" w:rsidR="00E84CA9" w:rsidRDefault="00E84CA9" w:rsidP="00E84CA9">
                  <w:pPr>
                    <w:jc w:val="center"/>
                  </w:pPr>
                  <w:r>
                    <w:t>29</w:t>
                  </w:r>
                </w:p>
              </w:tc>
              <w:tc>
                <w:tcPr>
                  <w:tcW w:w="1838" w:type="dxa"/>
                </w:tcPr>
                <w:p w14:paraId="1444AFE7" w14:textId="035CE442" w:rsidR="00E84CA9" w:rsidRDefault="00E84CA9" w:rsidP="00E84CA9">
                  <w:pPr>
                    <w:jc w:val="center"/>
                  </w:pPr>
                  <w:r>
                    <w:t>7.409.926</w:t>
                  </w:r>
                </w:p>
              </w:tc>
              <w:tc>
                <w:tcPr>
                  <w:tcW w:w="1655" w:type="dxa"/>
                </w:tcPr>
                <w:p w14:paraId="2A1CF3C1" w14:textId="1DAD665C" w:rsidR="00E84CA9" w:rsidRDefault="00E84CA9" w:rsidP="00E84CA9">
                  <w:pPr>
                    <w:jc w:val="center"/>
                  </w:pPr>
                  <w:r>
                    <w:t>597.735</w:t>
                  </w:r>
                </w:p>
              </w:tc>
            </w:tr>
            <w:tr w:rsidR="00E84CA9" w14:paraId="6D5F2654" w14:textId="77777777" w:rsidTr="00E84CA9">
              <w:trPr>
                <w:jc w:val="center"/>
              </w:trPr>
              <w:tc>
                <w:tcPr>
                  <w:tcW w:w="1555" w:type="dxa"/>
                </w:tcPr>
                <w:p w14:paraId="69E03CC2" w14:textId="145F2132" w:rsidR="00E84CA9" w:rsidRDefault="00E84CA9" w:rsidP="00E84CA9">
                  <w:pPr>
                    <w:jc w:val="center"/>
                  </w:pPr>
                  <w:r>
                    <w:t>67</w:t>
                  </w:r>
                </w:p>
              </w:tc>
              <w:tc>
                <w:tcPr>
                  <w:tcW w:w="1838" w:type="dxa"/>
                </w:tcPr>
                <w:p w14:paraId="5A87D323" w14:textId="203C9B9C" w:rsidR="00E84CA9" w:rsidRDefault="00E84CA9" w:rsidP="00E84CA9">
                  <w:pPr>
                    <w:jc w:val="center"/>
                  </w:pPr>
                  <w:r>
                    <w:t>7.409.917</w:t>
                  </w:r>
                </w:p>
              </w:tc>
              <w:tc>
                <w:tcPr>
                  <w:tcW w:w="1655" w:type="dxa"/>
                </w:tcPr>
                <w:p w14:paraId="27BBDECD" w14:textId="06D9A715" w:rsidR="00E84CA9" w:rsidRDefault="00E84CA9" w:rsidP="00E84CA9">
                  <w:pPr>
                    <w:jc w:val="center"/>
                  </w:pPr>
                  <w:r>
                    <w:t>597.735</w:t>
                  </w:r>
                </w:p>
              </w:tc>
            </w:tr>
            <w:tr w:rsidR="00E84CA9" w14:paraId="35F26F53" w14:textId="77777777" w:rsidTr="00E84CA9">
              <w:trPr>
                <w:jc w:val="center"/>
              </w:trPr>
              <w:tc>
                <w:tcPr>
                  <w:tcW w:w="1555" w:type="dxa"/>
                </w:tcPr>
                <w:p w14:paraId="764E45C5" w14:textId="20894A84" w:rsidR="00E84CA9" w:rsidRDefault="00E84CA9" w:rsidP="00E84CA9">
                  <w:pPr>
                    <w:jc w:val="center"/>
                  </w:pPr>
                  <w:r>
                    <w:t>64</w:t>
                  </w:r>
                </w:p>
              </w:tc>
              <w:tc>
                <w:tcPr>
                  <w:tcW w:w="1838" w:type="dxa"/>
                </w:tcPr>
                <w:p w14:paraId="33D78DEE" w14:textId="66EB7F4F" w:rsidR="00E84CA9" w:rsidRDefault="00E84CA9" w:rsidP="00E84CA9">
                  <w:pPr>
                    <w:jc w:val="center"/>
                  </w:pPr>
                  <w:r>
                    <w:t>7.409.906</w:t>
                  </w:r>
                </w:p>
              </w:tc>
              <w:tc>
                <w:tcPr>
                  <w:tcW w:w="1655" w:type="dxa"/>
                </w:tcPr>
                <w:p w14:paraId="6F6CA492" w14:textId="737FD9C1" w:rsidR="00E84CA9" w:rsidRDefault="00E84CA9" w:rsidP="00E84CA9">
                  <w:pPr>
                    <w:jc w:val="center"/>
                  </w:pPr>
                  <w:r>
                    <w:t>597.695</w:t>
                  </w:r>
                </w:p>
              </w:tc>
            </w:tr>
            <w:tr w:rsidR="00E84CA9" w14:paraId="438F822A" w14:textId="77777777" w:rsidTr="00E84CA9">
              <w:trPr>
                <w:jc w:val="center"/>
              </w:trPr>
              <w:tc>
                <w:tcPr>
                  <w:tcW w:w="1555" w:type="dxa"/>
                </w:tcPr>
                <w:p w14:paraId="30A5876A" w14:textId="4DFC6B24" w:rsidR="00E84CA9" w:rsidRDefault="00E84CA9" w:rsidP="00E84CA9">
                  <w:pPr>
                    <w:jc w:val="center"/>
                  </w:pPr>
                  <w:r>
                    <w:t>62</w:t>
                  </w:r>
                </w:p>
              </w:tc>
              <w:tc>
                <w:tcPr>
                  <w:tcW w:w="1838" w:type="dxa"/>
                </w:tcPr>
                <w:p w14:paraId="5948B331" w14:textId="0AD1BC13" w:rsidR="00E84CA9" w:rsidRDefault="00E84CA9" w:rsidP="00E84CA9">
                  <w:pPr>
                    <w:jc w:val="center"/>
                  </w:pPr>
                  <w:r>
                    <w:t>7.409.908</w:t>
                  </w:r>
                </w:p>
              </w:tc>
              <w:tc>
                <w:tcPr>
                  <w:tcW w:w="1655" w:type="dxa"/>
                </w:tcPr>
                <w:p w14:paraId="550F35CB" w14:textId="2B28DB3A" w:rsidR="00E84CA9" w:rsidRDefault="00E84CA9" w:rsidP="00E84CA9">
                  <w:pPr>
                    <w:jc w:val="center"/>
                  </w:pPr>
                  <w:r>
                    <w:t>597.686</w:t>
                  </w:r>
                </w:p>
              </w:tc>
            </w:tr>
            <w:tr w:rsidR="00E84CA9" w14:paraId="2E55E664" w14:textId="77777777" w:rsidTr="00E84CA9">
              <w:trPr>
                <w:jc w:val="center"/>
              </w:trPr>
              <w:tc>
                <w:tcPr>
                  <w:tcW w:w="1555" w:type="dxa"/>
                </w:tcPr>
                <w:p w14:paraId="738161CB" w14:textId="67A71EF7" w:rsidR="00E84CA9" w:rsidRDefault="00E84CA9" w:rsidP="00E84CA9">
                  <w:pPr>
                    <w:jc w:val="center"/>
                  </w:pPr>
                  <w:r>
                    <w:t>28</w:t>
                  </w:r>
                </w:p>
              </w:tc>
              <w:tc>
                <w:tcPr>
                  <w:tcW w:w="1838" w:type="dxa"/>
                </w:tcPr>
                <w:p w14:paraId="45918F19" w14:textId="596F0DFF" w:rsidR="00E84CA9" w:rsidRDefault="00E84CA9" w:rsidP="00E84CA9">
                  <w:pPr>
                    <w:jc w:val="center"/>
                  </w:pPr>
                  <w:r>
                    <w:t>7.409.901</w:t>
                  </w:r>
                </w:p>
              </w:tc>
              <w:tc>
                <w:tcPr>
                  <w:tcW w:w="1655" w:type="dxa"/>
                </w:tcPr>
                <w:p w14:paraId="7C2B9090" w14:textId="1478C5E2" w:rsidR="00E84CA9" w:rsidRDefault="00E84CA9" w:rsidP="00E84CA9">
                  <w:pPr>
                    <w:jc w:val="center"/>
                  </w:pPr>
                  <w:r>
                    <w:t>597.671</w:t>
                  </w:r>
                </w:p>
              </w:tc>
            </w:tr>
          </w:tbl>
          <w:p w14:paraId="0E1ED56C" w14:textId="77777777" w:rsidR="00E84CA9" w:rsidRDefault="00EC4349" w:rsidP="00E84CA9">
            <w:pPr>
              <w:jc w:val="left"/>
              <w:rPr>
                <w:u w:val="single"/>
              </w:rPr>
            </w:pPr>
            <w:r w:rsidRPr="00EC4349">
              <w:rPr>
                <w:u w:val="single"/>
              </w:rPr>
              <w:t>Del análisis de los seguimientos ambientales:</w:t>
            </w:r>
          </w:p>
          <w:p w14:paraId="2E66B004" w14:textId="7FAA5D4E" w:rsidR="00891F42" w:rsidRDefault="00EC4349" w:rsidP="00FE24AF">
            <w:pPr>
              <w:pStyle w:val="Default"/>
              <w:jc w:val="both"/>
              <w:rPr>
                <w:rFonts w:asciiTheme="minorHAnsi" w:hAnsiTheme="minorHAnsi" w:cs="Times New Roman"/>
                <w:color w:val="auto"/>
                <w:sz w:val="20"/>
                <w:szCs w:val="20"/>
                <w:lang w:eastAsia="en-US"/>
              </w:rPr>
            </w:pPr>
            <w:r w:rsidRPr="00891F42">
              <w:rPr>
                <w:rFonts w:asciiTheme="minorHAnsi" w:hAnsiTheme="minorHAnsi" w:cs="Times New Roman"/>
                <w:color w:val="auto"/>
                <w:sz w:val="20"/>
                <w:szCs w:val="20"/>
                <w:lang w:eastAsia="en-US"/>
              </w:rPr>
              <w:t xml:space="preserve">Se encomendó al Servicio </w:t>
            </w:r>
            <w:r w:rsidR="007473CD" w:rsidRPr="00891F42">
              <w:rPr>
                <w:rFonts w:asciiTheme="minorHAnsi" w:hAnsiTheme="minorHAnsi" w:cs="Times New Roman"/>
                <w:color w:val="auto"/>
                <w:sz w:val="20"/>
                <w:szCs w:val="20"/>
                <w:lang w:eastAsia="en-US"/>
              </w:rPr>
              <w:t>Agrícola</w:t>
            </w:r>
            <w:r w:rsidRPr="00891F42">
              <w:rPr>
                <w:rFonts w:asciiTheme="minorHAnsi" w:hAnsiTheme="minorHAnsi" w:cs="Times New Roman"/>
                <w:color w:val="auto"/>
                <w:sz w:val="20"/>
                <w:szCs w:val="20"/>
                <w:lang w:eastAsia="en-US"/>
              </w:rPr>
              <w:t xml:space="preserve"> y Ganadero, el análisis </w:t>
            </w:r>
            <w:r w:rsidR="001655D3" w:rsidRPr="00891F42">
              <w:rPr>
                <w:rFonts w:asciiTheme="minorHAnsi" w:hAnsiTheme="minorHAnsi" w:cs="Times New Roman"/>
                <w:color w:val="auto"/>
                <w:sz w:val="20"/>
                <w:szCs w:val="20"/>
                <w:lang w:eastAsia="en-US"/>
              </w:rPr>
              <w:t xml:space="preserve">de </w:t>
            </w:r>
            <w:r w:rsidR="00891F42" w:rsidRPr="00891F42">
              <w:rPr>
                <w:rFonts w:asciiTheme="minorHAnsi" w:hAnsiTheme="minorHAnsi" w:cs="Times New Roman"/>
                <w:color w:val="auto"/>
                <w:sz w:val="20"/>
                <w:szCs w:val="20"/>
                <w:lang w:eastAsia="en-US"/>
              </w:rPr>
              <w:t xml:space="preserve">Informe de Monitoreo </w:t>
            </w:r>
            <w:r w:rsidR="00891F42">
              <w:rPr>
                <w:rFonts w:asciiTheme="minorHAnsi" w:hAnsiTheme="minorHAnsi" w:cs="Times New Roman"/>
                <w:color w:val="auto"/>
                <w:sz w:val="20"/>
                <w:szCs w:val="20"/>
                <w:lang w:eastAsia="en-US"/>
              </w:rPr>
              <w:t xml:space="preserve">Componentes Bióticos y Físicos </w:t>
            </w:r>
            <w:r w:rsidR="00891F42" w:rsidRPr="00891F42">
              <w:rPr>
                <w:rFonts w:asciiTheme="minorHAnsi" w:hAnsiTheme="minorHAnsi" w:cs="Times New Roman"/>
                <w:color w:val="auto"/>
                <w:sz w:val="20"/>
                <w:szCs w:val="20"/>
                <w:lang w:eastAsia="en-US"/>
              </w:rPr>
              <w:t>Año 2013</w:t>
            </w:r>
            <w:r w:rsidR="00550E74">
              <w:rPr>
                <w:rFonts w:asciiTheme="minorHAnsi" w:hAnsiTheme="minorHAnsi" w:cs="Times New Roman"/>
                <w:color w:val="auto"/>
                <w:sz w:val="20"/>
                <w:szCs w:val="20"/>
                <w:lang w:eastAsia="en-US"/>
              </w:rPr>
              <w:t>. Al respecto el servició indico lo siguiente:</w:t>
            </w:r>
          </w:p>
          <w:p w14:paraId="249A3C2A" w14:textId="518CFF2A" w:rsidR="00FE24AF" w:rsidRDefault="00FE24AF" w:rsidP="00FE24AF">
            <w:pPr>
              <w:pStyle w:val="Default"/>
              <w:jc w:val="both"/>
              <w:rPr>
                <w:rFonts w:asciiTheme="minorHAnsi" w:hAnsiTheme="minorHAnsi" w:cs="Times New Roman"/>
                <w:color w:val="auto"/>
                <w:sz w:val="20"/>
                <w:szCs w:val="20"/>
                <w:lang w:eastAsia="en-US"/>
              </w:rPr>
            </w:pPr>
            <w:r>
              <w:rPr>
                <w:rFonts w:asciiTheme="minorHAnsi" w:hAnsiTheme="minorHAnsi" w:cs="Times New Roman"/>
                <w:color w:val="auto"/>
                <w:sz w:val="20"/>
                <w:szCs w:val="20"/>
                <w:lang w:eastAsia="en-US"/>
              </w:rPr>
              <w:t>Oficio N°459, Junio de 2014. (</w:t>
            </w:r>
            <w:r w:rsidRPr="00D154C6">
              <w:rPr>
                <w:rFonts w:asciiTheme="minorHAnsi" w:hAnsiTheme="minorHAnsi" w:cs="Times New Roman"/>
                <w:color w:val="auto"/>
                <w:sz w:val="20"/>
                <w:szCs w:val="20"/>
                <w:lang w:eastAsia="en-US"/>
              </w:rPr>
              <w:t xml:space="preserve">Anexo </w:t>
            </w:r>
            <w:r w:rsidR="00D154C6" w:rsidRPr="00D154C6">
              <w:rPr>
                <w:rFonts w:asciiTheme="minorHAnsi" w:hAnsiTheme="minorHAnsi" w:cs="Times New Roman"/>
                <w:color w:val="auto"/>
                <w:sz w:val="20"/>
                <w:szCs w:val="20"/>
                <w:lang w:eastAsia="en-US"/>
              </w:rPr>
              <w:t>9</w:t>
            </w:r>
            <w:r w:rsidRPr="00D154C6">
              <w:rPr>
                <w:rFonts w:asciiTheme="minorHAnsi" w:hAnsiTheme="minorHAnsi" w:cs="Times New Roman"/>
                <w:color w:val="auto"/>
                <w:sz w:val="20"/>
                <w:szCs w:val="20"/>
                <w:lang w:eastAsia="en-US"/>
              </w:rPr>
              <w:t>)</w:t>
            </w:r>
          </w:p>
          <w:p w14:paraId="3C3F1F82" w14:textId="649F7706" w:rsidR="00FE24AF" w:rsidRDefault="00FE24AF" w:rsidP="00FE24AF">
            <w:pPr>
              <w:pStyle w:val="Default"/>
              <w:jc w:val="both"/>
              <w:rPr>
                <w:rFonts w:asciiTheme="minorHAnsi" w:hAnsiTheme="minorHAnsi" w:cs="Times New Roman"/>
                <w:i/>
                <w:color w:val="auto"/>
                <w:sz w:val="20"/>
                <w:szCs w:val="20"/>
                <w:lang w:eastAsia="en-US"/>
              </w:rPr>
            </w:pPr>
            <w:r>
              <w:rPr>
                <w:rFonts w:asciiTheme="minorHAnsi" w:hAnsiTheme="minorHAnsi" w:cs="Times New Roman"/>
                <w:color w:val="auto"/>
                <w:sz w:val="20"/>
                <w:szCs w:val="20"/>
                <w:lang w:eastAsia="en-US"/>
              </w:rPr>
              <w:t xml:space="preserve">Estado de Vitalidad de ejemplares de Algarrobo </w:t>
            </w:r>
            <w:r w:rsidRPr="00FE24AF">
              <w:rPr>
                <w:rFonts w:asciiTheme="minorHAnsi" w:hAnsiTheme="minorHAnsi" w:cs="Times New Roman"/>
                <w:i/>
                <w:color w:val="auto"/>
                <w:sz w:val="20"/>
                <w:szCs w:val="20"/>
                <w:lang w:eastAsia="en-US"/>
              </w:rPr>
              <w:t>(Prosopis Flexuosa</w:t>
            </w:r>
            <w:r>
              <w:rPr>
                <w:rFonts w:asciiTheme="minorHAnsi" w:hAnsiTheme="minorHAnsi" w:cs="Times New Roman"/>
                <w:i/>
                <w:color w:val="auto"/>
                <w:sz w:val="20"/>
                <w:szCs w:val="20"/>
                <w:lang w:eastAsia="en-US"/>
              </w:rPr>
              <w:t>), ubicados en el área del Pozo Camar 2</w:t>
            </w:r>
          </w:p>
          <w:p w14:paraId="34418A4F" w14:textId="77777777" w:rsidR="00D02222" w:rsidRDefault="00FE24AF" w:rsidP="00F82AA9">
            <w:pPr>
              <w:autoSpaceDE w:val="0"/>
              <w:autoSpaceDN w:val="0"/>
              <w:adjustRightInd w:val="0"/>
            </w:pPr>
            <w:r>
              <w:t xml:space="preserve">Se constató que el 36% de los ejemplares de </w:t>
            </w:r>
            <w:r w:rsidRPr="00FE24AF">
              <w:rPr>
                <w:i/>
              </w:rPr>
              <w:t>Prosopis Flexuosa</w:t>
            </w:r>
            <w:r>
              <w:rPr>
                <w:i/>
              </w:rPr>
              <w:t xml:space="preserve"> </w:t>
            </w:r>
            <w:r>
              <w:t xml:space="preserve">se encuentran en estado seco. Cabe destacar que </w:t>
            </w:r>
            <w:r w:rsidR="00550F57">
              <w:t>de este 36%, en la</w:t>
            </w:r>
            <w:r>
              <w:t xml:space="preserve"> línea </w:t>
            </w:r>
            <w:r w:rsidR="00F514CC">
              <w:t>base del proyecto</w:t>
            </w:r>
            <w:r>
              <w:t xml:space="preserve"> </w:t>
            </w:r>
            <w:r w:rsidR="00550F57">
              <w:t xml:space="preserve">ya se habían </w:t>
            </w:r>
            <w:r>
              <w:t>identifica</w:t>
            </w:r>
            <w:r w:rsidR="00550F57">
              <w:t xml:space="preserve">do 12 ejemplares en estado seco, por tanto los 13 ejemplares restantes, se </w:t>
            </w:r>
            <w:r w:rsidR="007473CD">
              <w:t>secaron</w:t>
            </w:r>
            <w:r w:rsidR="00550F57">
              <w:t xml:space="preserve"> durante la ejecución del proyecto. Esto corresponde al 22 %</w:t>
            </w:r>
            <w:r w:rsidR="00F82AA9">
              <w:t xml:space="preserve"> de</w:t>
            </w:r>
            <w:r w:rsidR="00550F57">
              <w:t>l</w:t>
            </w:r>
            <w:r w:rsidR="00F82AA9">
              <w:t xml:space="preserve"> </w:t>
            </w:r>
            <w:r w:rsidR="00550F57">
              <w:t>total de los ejemplares monitoreados.</w:t>
            </w:r>
          </w:p>
          <w:p w14:paraId="25240D5E" w14:textId="5163C80C" w:rsidR="00F82AA9" w:rsidRDefault="00F82AA9" w:rsidP="00F82AA9">
            <w:pPr>
              <w:autoSpaceDE w:val="0"/>
              <w:autoSpaceDN w:val="0"/>
              <w:adjustRightInd w:val="0"/>
              <w:rPr>
                <w:i/>
              </w:rPr>
            </w:pPr>
            <w:r>
              <w:rPr>
                <w:i/>
              </w:rPr>
              <w:t>“</w:t>
            </w:r>
            <w:r w:rsidRPr="00F82AA9">
              <w:rPr>
                <w:i/>
              </w:rPr>
              <w:t>En conclusión, respecto al análisis del PSA Hidrogeológico el titular indica que desde el inicio de</w:t>
            </w:r>
            <w:r>
              <w:rPr>
                <w:i/>
              </w:rPr>
              <w:t xml:space="preserve"> </w:t>
            </w:r>
            <w:r w:rsidRPr="00F82AA9">
              <w:rPr>
                <w:i/>
              </w:rPr>
              <w:t>la operación del PSAH (Mayo 2007) todos los nivele</w:t>
            </w:r>
            <w:r>
              <w:rPr>
                <w:i/>
              </w:rPr>
              <w:t xml:space="preserve">s de la napa subterránea en los </w:t>
            </w:r>
            <w:r w:rsidRPr="00F82AA9">
              <w:rPr>
                <w:i/>
              </w:rPr>
              <w:t xml:space="preserve">puntos de control del PC han permanecido sobre los umbrales de la Fase 1, </w:t>
            </w:r>
            <w:r>
              <w:rPr>
                <w:i/>
              </w:rPr>
              <w:t xml:space="preserve">por lo que </w:t>
            </w:r>
            <w:r w:rsidRPr="00F82AA9">
              <w:rPr>
                <w:i/>
              </w:rPr>
              <w:t>éste no se ha activado. Sin embargo, no es oportuno para este</w:t>
            </w:r>
            <w:r>
              <w:rPr>
                <w:i/>
              </w:rPr>
              <w:t xml:space="preserve"> Servicio pronunciarse conforme </w:t>
            </w:r>
            <w:r w:rsidRPr="00F82AA9">
              <w:rPr>
                <w:i/>
              </w:rPr>
              <w:t>sobre lo presentado en el PSA Hidrogeológico ya que se tra</w:t>
            </w:r>
            <w:r>
              <w:rPr>
                <w:i/>
              </w:rPr>
              <w:t xml:space="preserve">ta del monitoreo del componente </w:t>
            </w:r>
            <w:r w:rsidRPr="00F82AA9">
              <w:rPr>
                <w:i/>
              </w:rPr>
              <w:t>hidrogeológico, el cual no forma parte de las competencias de e</w:t>
            </w:r>
            <w:r>
              <w:rPr>
                <w:i/>
              </w:rPr>
              <w:t xml:space="preserve">ste Servicio. No obstante es la </w:t>
            </w:r>
            <w:r w:rsidRPr="00F82AA9">
              <w:rPr>
                <w:i/>
              </w:rPr>
              <w:t xml:space="preserve">relación Suelo-Agua-Planta la que involucra el componente ambiental de importancia </w:t>
            </w:r>
            <w:r>
              <w:rPr>
                <w:i/>
              </w:rPr>
              <w:t xml:space="preserve">y </w:t>
            </w:r>
            <w:r w:rsidRPr="00F82AA9">
              <w:rPr>
                <w:i/>
              </w:rPr>
              <w:t>competencia de este Servicio, correspondiente a la flora y veget</w:t>
            </w:r>
            <w:r>
              <w:rPr>
                <w:i/>
              </w:rPr>
              <w:t xml:space="preserve">ación asociada al sistema Borde </w:t>
            </w:r>
            <w:r w:rsidRPr="00F82AA9">
              <w:rPr>
                <w:i/>
              </w:rPr>
              <w:t>Este del Salar de Atacama.</w:t>
            </w:r>
            <w:r>
              <w:rPr>
                <w:i/>
              </w:rPr>
              <w:t>”</w:t>
            </w:r>
          </w:p>
          <w:p w14:paraId="5E103F57" w14:textId="7AB9A927" w:rsidR="00F82AA9" w:rsidRDefault="00F82AA9" w:rsidP="00F82AA9">
            <w:pPr>
              <w:autoSpaceDE w:val="0"/>
              <w:autoSpaceDN w:val="0"/>
              <w:adjustRightInd w:val="0"/>
              <w:rPr>
                <w:i/>
              </w:rPr>
            </w:pPr>
            <w:r>
              <w:rPr>
                <w:i/>
              </w:rPr>
              <w:t>..</w:t>
            </w:r>
            <w:r w:rsidRPr="00F82AA9">
              <w:rPr>
                <w:i/>
              </w:rPr>
              <w:t>Mientras que del análisi</w:t>
            </w:r>
            <w:r>
              <w:rPr>
                <w:i/>
              </w:rPr>
              <w:t xml:space="preserve">s histórico del monitoreo de la </w:t>
            </w:r>
            <w:r w:rsidRPr="00F82AA9">
              <w:rPr>
                <w:i/>
              </w:rPr>
              <w:t xml:space="preserve">vitalidad de los </w:t>
            </w:r>
            <w:r>
              <w:rPr>
                <w:i/>
              </w:rPr>
              <w:t>e</w:t>
            </w:r>
            <w:r w:rsidRPr="00F82AA9">
              <w:rPr>
                <w:i/>
              </w:rPr>
              <w:t xml:space="preserve">jemplares de la especie </w:t>
            </w:r>
            <w:r w:rsidR="007473CD" w:rsidRPr="00F82AA9">
              <w:rPr>
                <w:i/>
              </w:rPr>
              <w:t>Prosopis</w:t>
            </w:r>
            <w:r w:rsidRPr="00F82AA9">
              <w:rPr>
                <w:i/>
              </w:rPr>
              <w:t xml:space="preserve"> flexuosa </w:t>
            </w:r>
            <w:r>
              <w:rPr>
                <w:i/>
              </w:rPr>
              <w:t xml:space="preserve">aledaños al pozo Camar 2 se </w:t>
            </w:r>
            <w:r w:rsidRPr="00F82AA9">
              <w:rPr>
                <w:i/>
              </w:rPr>
              <w:t xml:space="preserve">obtiene que </w:t>
            </w:r>
            <w:r>
              <w:rPr>
                <w:i/>
              </w:rPr>
              <w:t xml:space="preserve">13 </w:t>
            </w:r>
            <w:r w:rsidRPr="00F82AA9">
              <w:rPr>
                <w:i/>
              </w:rPr>
              <w:t>ejemplares han sido afectados pre</w:t>
            </w:r>
            <w:r>
              <w:rPr>
                <w:i/>
              </w:rPr>
              <w:t>sentando el estado vital categor</w:t>
            </w:r>
            <w:r w:rsidRPr="00F82AA9">
              <w:rPr>
                <w:i/>
              </w:rPr>
              <w:t>izado como seco,</w:t>
            </w:r>
            <w:r>
              <w:rPr>
                <w:rFonts w:ascii="Arial" w:hAnsi="Arial" w:cs="Arial"/>
                <w:color w:val="8A858C"/>
                <w:lang w:eastAsia="es-ES"/>
              </w:rPr>
              <w:t xml:space="preserve"> </w:t>
            </w:r>
            <w:r w:rsidRPr="00F82AA9">
              <w:rPr>
                <w:i/>
              </w:rPr>
              <w:t>distinto al identificado en la línea base del proyecto, considerando que ha habido un mayor número</w:t>
            </w:r>
            <w:r>
              <w:rPr>
                <w:i/>
              </w:rPr>
              <w:t xml:space="preserve"> </w:t>
            </w:r>
            <w:r w:rsidRPr="00F82AA9">
              <w:rPr>
                <w:i/>
              </w:rPr>
              <w:t>de ejemplares afectados en los años de mayor descenso de la c</w:t>
            </w:r>
            <w:r>
              <w:rPr>
                <w:i/>
              </w:rPr>
              <w:t xml:space="preserve">olumna de agua que evidencia el </w:t>
            </w:r>
            <w:r w:rsidRPr="00F82AA9">
              <w:rPr>
                <w:i/>
              </w:rPr>
              <w:t xml:space="preserve">nivel dinámico del pozo Camar 2, correspondiente a los años 2008, 2009 y 2012 (Tabla N°1 </w:t>
            </w:r>
            <w:r>
              <w:rPr>
                <w:i/>
              </w:rPr>
              <w:t>y Figura n°</w:t>
            </w:r>
            <w:r w:rsidRPr="00F82AA9">
              <w:rPr>
                <w:i/>
              </w:rPr>
              <w:t>3). Concomitante con lo señalado en el considerando N°6.4 de la R.E 56/2008 est</w:t>
            </w:r>
            <w:r>
              <w:rPr>
                <w:i/>
              </w:rPr>
              <w:t xml:space="preserve">e </w:t>
            </w:r>
            <w:r w:rsidRPr="00F82AA9">
              <w:rPr>
                <w:i/>
              </w:rPr>
              <w:t>Servicio considera que el Plan de Seguimiento Ambiental Bi</w:t>
            </w:r>
            <w:r>
              <w:rPr>
                <w:i/>
              </w:rPr>
              <w:t xml:space="preserve">ótico refleja que las variables </w:t>
            </w:r>
            <w:r w:rsidRPr="00F82AA9">
              <w:rPr>
                <w:i/>
              </w:rPr>
              <w:t xml:space="preserve">ambientales de competencia de este Servicio no han evolucionado </w:t>
            </w:r>
            <w:r>
              <w:rPr>
                <w:i/>
              </w:rPr>
              <w:t xml:space="preserve">bajo la premisa por la cual fue </w:t>
            </w:r>
            <w:r w:rsidRPr="00F82AA9">
              <w:rPr>
                <w:i/>
              </w:rPr>
              <w:t>diseñado y evaluado el proyecto de referencia, la que indica la no a</w:t>
            </w:r>
            <w:r>
              <w:rPr>
                <w:i/>
              </w:rPr>
              <w:t>fectación de los sistemas a proteger”.</w:t>
            </w:r>
          </w:p>
          <w:p w14:paraId="368D0954" w14:textId="41AF8F7F" w:rsidR="00FE24AF" w:rsidRPr="00FE24AF" w:rsidRDefault="008E54EC" w:rsidP="00FE24AF">
            <w:pPr>
              <w:autoSpaceDE w:val="0"/>
              <w:autoSpaceDN w:val="0"/>
              <w:adjustRightInd w:val="0"/>
              <w:rPr>
                <w:rFonts w:ascii="Arial" w:hAnsi="Arial" w:cs="Arial"/>
                <w:color w:val="8E878F"/>
                <w:lang w:eastAsia="es-ES"/>
              </w:rPr>
            </w:pPr>
            <w:r>
              <w:rPr>
                <w:i/>
              </w:rPr>
              <w:t>“</w:t>
            </w:r>
            <w:r w:rsidR="00550F57" w:rsidRPr="00550F57">
              <w:rPr>
                <w:i/>
              </w:rPr>
              <w:t>Complementariamente se informa que se ha realizado un análisis histórico del PSA Biótico</w:t>
            </w:r>
            <w:r w:rsidR="00550F57">
              <w:rPr>
                <w:i/>
              </w:rPr>
              <w:t xml:space="preserve"> </w:t>
            </w:r>
            <w:r w:rsidR="00550F57" w:rsidRPr="00550F57">
              <w:rPr>
                <w:i/>
              </w:rPr>
              <w:t>considerando las temporadas comprendidas entre el año 2</w:t>
            </w:r>
            <w:r w:rsidR="00550F57">
              <w:rPr>
                <w:i/>
              </w:rPr>
              <w:t xml:space="preserve">006 al año 2013, evidenciándose </w:t>
            </w:r>
            <w:r w:rsidR="00550F57" w:rsidRPr="00550F57">
              <w:rPr>
                <w:i/>
              </w:rPr>
              <w:t>cambios en el formato de presentación de los datos a partir del</w:t>
            </w:r>
            <w:r w:rsidR="00550F57">
              <w:rPr>
                <w:i/>
              </w:rPr>
              <w:t xml:space="preserve"> año 2012, situación que impide </w:t>
            </w:r>
            <w:r w:rsidR="00550F57" w:rsidRPr="00550F57">
              <w:rPr>
                <w:i/>
              </w:rPr>
              <w:t>evaluar el comportamiento de la variable analizada, específicamente la variación porcentual de la</w:t>
            </w:r>
            <w:r w:rsidR="00550F57">
              <w:rPr>
                <w:i/>
              </w:rPr>
              <w:t xml:space="preserve"> </w:t>
            </w:r>
            <w:r w:rsidR="00550F57" w:rsidRPr="00550F57">
              <w:rPr>
                <w:i/>
              </w:rPr>
              <w:t>superficie o cobertura de las formaciones vegetales monitoreadas del sistema Borde Este,</w:t>
            </w:r>
            <w:r w:rsidR="00550F57">
              <w:rPr>
                <w:i/>
              </w:rPr>
              <w:t xml:space="preserve"> </w:t>
            </w:r>
            <w:r w:rsidR="00550F57" w:rsidRPr="00550F57">
              <w:rPr>
                <w:i/>
              </w:rPr>
              <w:t>considerando además que toda</w:t>
            </w:r>
            <w:r w:rsidR="00550F57">
              <w:rPr>
                <w:i/>
              </w:rPr>
              <w:t xml:space="preserve"> </w:t>
            </w:r>
            <w:r w:rsidR="00550F57" w:rsidRPr="00550F57">
              <w:rPr>
                <w:i/>
              </w:rPr>
              <w:t>modificación ya sea en l</w:t>
            </w:r>
            <w:r w:rsidR="00550F57">
              <w:rPr>
                <w:i/>
              </w:rPr>
              <w:t xml:space="preserve">a presentación de datos y en la </w:t>
            </w:r>
            <w:r w:rsidR="00550F57" w:rsidRPr="00550F57">
              <w:rPr>
                <w:i/>
              </w:rPr>
              <w:t>metodología aplicada al Seguimiento Ambiental debiera ser info</w:t>
            </w:r>
            <w:r w:rsidR="00550F57">
              <w:rPr>
                <w:i/>
              </w:rPr>
              <w:t>rmada al Servicio de Evaluación Ambiental.</w:t>
            </w:r>
            <w:r>
              <w:rPr>
                <w:i/>
              </w:rPr>
              <w:t>”</w:t>
            </w:r>
          </w:p>
        </w:tc>
      </w:tr>
    </w:tbl>
    <w:tbl>
      <w:tblPr>
        <w:tblW w:w="13712" w:type="dxa"/>
        <w:jc w:val="center"/>
        <w:tblLayout w:type="fixed"/>
        <w:tblCellMar>
          <w:left w:w="70" w:type="dxa"/>
          <w:right w:w="70" w:type="dxa"/>
        </w:tblCellMar>
        <w:tblLook w:val="04A0" w:firstRow="1" w:lastRow="0" w:firstColumn="1" w:lastColumn="0" w:noHBand="0" w:noVBand="1"/>
      </w:tblPr>
      <w:tblGrid>
        <w:gridCol w:w="2339"/>
        <w:gridCol w:w="442"/>
        <w:gridCol w:w="1966"/>
        <w:gridCol w:w="181"/>
        <w:gridCol w:w="1922"/>
        <w:gridCol w:w="2795"/>
        <w:gridCol w:w="2147"/>
        <w:gridCol w:w="1920"/>
      </w:tblGrid>
      <w:tr w:rsidR="004A4C24" w:rsidRPr="0025129B" w14:paraId="629B5E37" w14:textId="77777777" w:rsidTr="00AC4DEE">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22D6E8" w14:textId="499C4AB0" w:rsidR="004A4C24" w:rsidRPr="0025129B" w:rsidRDefault="004A4C24" w:rsidP="004A4C24">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4A4C24" w:rsidRPr="0025129B" w14:paraId="611405F5" w14:textId="77777777" w:rsidTr="00AC4DEE">
        <w:trPr>
          <w:trHeight w:val="2805"/>
          <w:jc w:val="center"/>
        </w:trPr>
        <w:tc>
          <w:tcPr>
            <w:tcW w:w="2498" w:type="pct"/>
            <w:gridSpan w:val="5"/>
            <w:tcBorders>
              <w:top w:val="nil"/>
              <w:left w:val="single" w:sz="4" w:space="0" w:color="auto"/>
              <w:right w:val="single" w:sz="4" w:space="0" w:color="auto"/>
            </w:tcBorders>
            <w:shd w:val="clear" w:color="auto" w:fill="auto"/>
            <w:noWrap/>
            <w:vAlign w:val="center"/>
            <w:hideMark/>
          </w:tcPr>
          <w:p w14:paraId="7D7A5F4F" w14:textId="6F56B4DC" w:rsidR="004A4C24" w:rsidRPr="0025129B" w:rsidRDefault="00E7579B" w:rsidP="004A4C24">
            <w:pPr>
              <w:jc w:val="center"/>
              <w:rPr>
                <w:rFonts w:eastAsia="Times New Roman"/>
                <w:color w:val="000000"/>
                <w:sz w:val="20"/>
                <w:szCs w:val="20"/>
                <w:lang w:eastAsia="es-CL"/>
              </w:rPr>
            </w:pPr>
            <w:r>
              <w:rPr>
                <w:noProof/>
                <w:sz w:val="24"/>
                <w:szCs w:val="24"/>
                <w:lang w:eastAsia="es-CL"/>
              </w:rPr>
              <w:drawing>
                <wp:inline distT="0" distB="0" distL="0" distR="0" wp14:anchorId="6C6560EB" wp14:editId="5515B763">
                  <wp:extent cx="3130379" cy="1942741"/>
                  <wp:effectExtent l="19050" t="19050" r="13335" b="19685"/>
                  <wp:docPr id="119" name="Imagen 119" descr="\\10.2.1.40\Antofagasta\Karina.Araya\FISCALIZACION SQM 2014\2014-03-27\DSC0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2.1.40\Antofagasta\Karina.Araya\FISCALIZACION SQM 2014\2014-03-27\DSC01415.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3809" t="14881" r="6076" b="7800"/>
                          <a:stretch/>
                        </pic:blipFill>
                        <pic:spPr bwMode="auto">
                          <a:xfrm>
                            <a:off x="0" y="0"/>
                            <a:ext cx="3133481" cy="1944666"/>
                          </a:xfrm>
                          <a:prstGeom prst="rect">
                            <a:avLst/>
                          </a:prstGeom>
                          <a:ln w="1905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c>
          <w:tcPr>
            <w:tcW w:w="2502" w:type="pct"/>
            <w:gridSpan w:val="3"/>
            <w:tcBorders>
              <w:top w:val="nil"/>
              <w:left w:val="single" w:sz="4" w:space="0" w:color="auto"/>
              <w:right w:val="single" w:sz="4" w:space="0" w:color="auto"/>
            </w:tcBorders>
            <w:shd w:val="clear" w:color="auto" w:fill="auto"/>
            <w:noWrap/>
            <w:vAlign w:val="center"/>
            <w:hideMark/>
          </w:tcPr>
          <w:p w14:paraId="5AA75927" w14:textId="3D14DA2C" w:rsidR="004A4C24" w:rsidRPr="0025129B" w:rsidRDefault="00E7579B" w:rsidP="004A4C24">
            <w:pPr>
              <w:jc w:val="center"/>
              <w:rPr>
                <w:rFonts w:eastAsia="Times New Roman"/>
                <w:color w:val="000000"/>
                <w:sz w:val="20"/>
                <w:szCs w:val="20"/>
                <w:lang w:eastAsia="es-CL"/>
              </w:rPr>
            </w:pPr>
            <w:r>
              <w:rPr>
                <w:noProof/>
                <w:sz w:val="24"/>
                <w:szCs w:val="24"/>
                <w:lang w:eastAsia="es-CL"/>
              </w:rPr>
              <w:drawing>
                <wp:inline distT="0" distB="0" distL="0" distR="0" wp14:anchorId="640294B0" wp14:editId="4791AB5B">
                  <wp:extent cx="3863546" cy="1939731"/>
                  <wp:effectExtent l="19050" t="19050" r="22860" b="22860"/>
                  <wp:docPr id="120" name="Imagen 120" descr="\\10.2.1.40\Antofagasta\Karina.Araya\FISCALIZACION SQM 2014\2014-03-27\DSC0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2.1.40\Antofagasta\Karina.Araya\FISCALIZACION SQM 2014\2014-03-27\DSC01416.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899" t="14589" r="17242" b="16844"/>
                          <a:stretch/>
                        </pic:blipFill>
                        <pic:spPr bwMode="auto">
                          <a:xfrm>
                            <a:off x="0" y="0"/>
                            <a:ext cx="3852216" cy="1934043"/>
                          </a:xfrm>
                          <a:prstGeom prst="rect">
                            <a:avLst/>
                          </a:prstGeom>
                          <a:ln w="1905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C4DEE" w:rsidRPr="0025129B" w14:paraId="41D0412B" w14:textId="77777777" w:rsidTr="00AC4DEE">
        <w:trPr>
          <w:trHeight w:val="300"/>
          <w:jc w:val="center"/>
        </w:trPr>
        <w:tc>
          <w:tcPr>
            <w:tcW w:w="1014" w:type="pct"/>
            <w:gridSpan w:val="2"/>
            <w:tcBorders>
              <w:top w:val="single" w:sz="4" w:space="0" w:color="auto"/>
              <w:left w:val="single" w:sz="4" w:space="0" w:color="auto"/>
              <w:bottom w:val="single" w:sz="4" w:space="0" w:color="auto"/>
              <w:right w:val="nil"/>
            </w:tcBorders>
            <w:shd w:val="clear" w:color="auto" w:fill="auto"/>
            <w:noWrap/>
            <w:vAlign w:val="center"/>
            <w:hideMark/>
          </w:tcPr>
          <w:p w14:paraId="58356B35" w14:textId="6AB32088" w:rsidR="004A4C24" w:rsidRPr="0025129B" w:rsidRDefault="004A4C24" w:rsidP="004A4C24">
            <w:pPr>
              <w:pStyle w:val="Epgrafe"/>
              <w:rPr>
                <w:rFonts w:eastAsia="Times New Roman"/>
                <w:color w:val="000000"/>
                <w:lang w:eastAsia="es-CL"/>
              </w:rPr>
            </w:pPr>
            <w:bookmarkStart w:id="186" w:name="_Toc391894337"/>
            <w:bookmarkStart w:id="187" w:name="_Toc392520684"/>
            <w:bookmarkStart w:id="188" w:name="_Ref392628525"/>
            <w:r>
              <w:t xml:space="preserve">Fotografía  </w:t>
            </w:r>
            <w:r>
              <w:fldChar w:fldCharType="begin"/>
            </w:r>
            <w:r>
              <w:instrText xml:space="preserve"> SEQ Fotografía_ \* ARABIC </w:instrText>
            </w:r>
            <w:r>
              <w:fldChar w:fldCharType="separate"/>
            </w:r>
            <w:r w:rsidR="0085005C">
              <w:rPr>
                <w:noProof/>
              </w:rPr>
              <w:t>19</w:t>
            </w:r>
            <w:bookmarkEnd w:id="186"/>
            <w:bookmarkEnd w:id="187"/>
            <w:r>
              <w:fldChar w:fldCharType="end"/>
            </w:r>
            <w:bookmarkEnd w:id="188"/>
          </w:p>
        </w:tc>
        <w:tc>
          <w:tcPr>
            <w:tcW w:w="1484"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5EBCFA" w14:textId="1D15325C" w:rsidR="004A4C24" w:rsidRPr="0025129B" w:rsidRDefault="004A4C24" w:rsidP="004A4C24">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E7579B">
              <w:rPr>
                <w:rFonts w:eastAsia="Times New Roman"/>
                <w:b/>
                <w:color w:val="000000"/>
                <w:sz w:val="18"/>
                <w:szCs w:val="18"/>
                <w:lang w:eastAsia="es-CL"/>
              </w:rPr>
              <w:t>:</w:t>
            </w:r>
            <w:r w:rsidRPr="0025129B">
              <w:rPr>
                <w:rFonts w:eastAsia="Times New Roman"/>
                <w:b/>
                <w:color w:val="000000"/>
                <w:sz w:val="18"/>
                <w:szCs w:val="18"/>
                <w:lang w:eastAsia="es-CL"/>
              </w:rPr>
              <w:t xml:space="preserve"> </w:t>
            </w:r>
            <w:r w:rsidR="00E7579B" w:rsidRPr="001F7591">
              <w:rPr>
                <w:rFonts w:eastAsia="Times New Roman"/>
                <w:color w:val="000000"/>
                <w:sz w:val="18"/>
                <w:szCs w:val="18"/>
                <w:lang w:eastAsia="es-CL"/>
              </w:rPr>
              <w:t>27 marzo 2014</w:t>
            </w:r>
          </w:p>
        </w:tc>
        <w:tc>
          <w:tcPr>
            <w:tcW w:w="1019" w:type="pct"/>
            <w:tcBorders>
              <w:top w:val="single" w:sz="4" w:space="0" w:color="auto"/>
              <w:left w:val="nil"/>
              <w:bottom w:val="single" w:sz="4" w:space="0" w:color="auto"/>
              <w:right w:val="nil"/>
            </w:tcBorders>
            <w:shd w:val="clear" w:color="auto" w:fill="auto"/>
            <w:noWrap/>
            <w:vAlign w:val="center"/>
            <w:hideMark/>
          </w:tcPr>
          <w:p w14:paraId="11848BCE" w14:textId="1D72381C" w:rsidR="004A4C24" w:rsidRPr="0025129B" w:rsidRDefault="004A4C24" w:rsidP="004A4C24">
            <w:pPr>
              <w:pStyle w:val="Epgrafe"/>
            </w:pPr>
            <w:bookmarkStart w:id="189" w:name="_Toc391894338"/>
            <w:bookmarkStart w:id="190" w:name="_Toc392520685"/>
            <w:r>
              <w:t xml:space="preserve">Fotografía  </w:t>
            </w:r>
            <w:r>
              <w:fldChar w:fldCharType="begin"/>
            </w:r>
            <w:r>
              <w:instrText xml:space="preserve"> SEQ Fotografía_ \* ARABIC </w:instrText>
            </w:r>
            <w:r>
              <w:fldChar w:fldCharType="separate"/>
            </w:r>
            <w:r w:rsidR="0085005C">
              <w:rPr>
                <w:noProof/>
              </w:rPr>
              <w:t>20</w:t>
            </w:r>
            <w:bookmarkEnd w:id="189"/>
            <w:bookmarkEnd w:id="190"/>
            <w:r>
              <w:fldChar w:fldCharType="end"/>
            </w:r>
          </w:p>
        </w:tc>
        <w:tc>
          <w:tcPr>
            <w:tcW w:w="14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F40E2B" w14:textId="6D1C976A" w:rsidR="004A4C24" w:rsidRPr="0025129B" w:rsidRDefault="00E7579B" w:rsidP="004A4C24">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r w:rsidRPr="001F7591">
              <w:rPr>
                <w:rFonts w:eastAsia="Times New Roman"/>
                <w:color w:val="000000"/>
                <w:sz w:val="18"/>
                <w:szCs w:val="18"/>
                <w:lang w:eastAsia="es-CL"/>
              </w:rPr>
              <w:t>27 marzo 2014</w:t>
            </w:r>
          </w:p>
        </w:tc>
      </w:tr>
      <w:tr w:rsidR="00AC4DEE" w:rsidRPr="0025129B" w14:paraId="4FB7743A" w14:textId="77777777" w:rsidTr="00AC4DEE">
        <w:trPr>
          <w:trHeight w:val="300"/>
          <w:jc w:val="center"/>
        </w:trPr>
        <w:tc>
          <w:tcPr>
            <w:tcW w:w="101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60D547" w14:textId="3747BB81" w:rsidR="004A4C24" w:rsidRPr="0025129B" w:rsidRDefault="004A4C24" w:rsidP="00E7579B">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sidRPr="00E7579B">
              <w:rPr>
                <w:rFonts w:eastAsia="Times New Roman"/>
                <w:b/>
                <w:sz w:val="18"/>
                <w:szCs w:val="18"/>
                <w:lang w:eastAsia="es-CL"/>
              </w:rPr>
              <w:t xml:space="preserve"> </w:t>
            </w:r>
            <w:r w:rsidR="00E7579B" w:rsidRPr="00E7579B">
              <w:rPr>
                <w:rFonts w:eastAsia="Times New Roman"/>
                <w:b/>
                <w:sz w:val="18"/>
                <w:szCs w:val="18"/>
                <w:lang w:eastAsia="es-CL"/>
              </w:rPr>
              <w:t>19</w:t>
            </w:r>
          </w:p>
        </w:tc>
        <w:tc>
          <w:tcPr>
            <w:tcW w:w="7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6E2E9A6" w14:textId="32DC22CF" w:rsidR="004A4C24" w:rsidRPr="0025129B" w:rsidRDefault="004A4C24" w:rsidP="004A4C24">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E7579B" w:rsidRPr="00E7579B">
              <w:rPr>
                <w:rFonts w:eastAsia="Times New Roman"/>
                <w:color w:val="000000"/>
                <w:sz w:val="18"/>
                <w:szCs w:val="18"/>
                <w:lang w:eastAsia="es-CL"/>
              </w:rPr>
              <w:t>7.409.926</w:t>
            </w:r>
          </w:p>
        </w:tc>
        <w:tc>
          <w:tcPr>
            <w:tcW w:w="701" w:type="pct"/>
            <w:tcBorders>
              <w:top w:val="single" w:sz="4" w:space="0" w:color="auto"/>
              <w:left w:val="nil"/>
              <w:bottom w:val="single" w:sz="4" w:space="0" w:color="auto"/>
              <w:right w:val="single" w:sz="4" w:space="0" w:color="000000"/>
            </w:tcBorders>
            <w:shd w:val="clear" w:color="auto" w:fill="auto"/>
            <w:noWrap/>
            <w:vAlign w:val="center"/>
            <w:hideMark/>
          </w:tcPr>
          <w:p w14:paraId="3A2A4B83" w14:textId="1B5FFDDE" w:rsidR="004A4C24" w:rsidRPr="0025129B" w:rsidRDefault="004A4C24" w:rsidP="004A4C24">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00E7579B">
              <w:t xml:space="preserve"> </w:t>
            </w:r>
            <w:r w:rsidR="00E7579B" w:rsidRPr="00E7579B">
              <w:rPr>
                <w:rFonts w:eastAsia="Times New Roman"/>
                <w:color w:val="000000"/>
                <w:sz w:val="18"/>
                <w:szCs w:val="18"/>
                <w:lang w:eastAsia="es-CL"/>
              </w:rPr>
              <w:t>597.735</w:t>
            </w:r>
            <w:r w:rsidRPr="0025129B">
              <w:rPr>
                <w:rFonts w:eastAsia="Times New Roman"/>
                <w:color w:val="000000"/>
                <w:sz w:val="18"/>
                <w:szCs w:val="18"/>
                <w:lang w:eastAsia="es-CL"/>
              </w:rPr>
              <w:t xml:space="preserve"> </w:t>
            </w:r>
          </w:p>
        </w:tc>
        <w:tc>
          <w:tcPr>
            <w:tcW w:w="1019" w:type="pct"/>
            <w:tcBorders>
              <w:top w:val="single" w:sz="4" w:space="0" w:color="auto"/>
              <w:left w:val="nil"/>
              <w:bottom w:val="single" w:sz="4" w:space="0" w:color="auto"/>
              <w:right w:val="single" w:sz="4" w:space="0" w:color="000000"/>
            </w:tcBorders>
            <w:shd w:val="clear" w:color="auto" w:fill="auto"/>
            <w:noWrap/>
            <w:vAlign w:val="center"/>
            <w:hideMark/>
          </w:tcPr>
          <w:p w14:paraId="039FC200" w14:textId="3A13FC4D" w:rsidR="004A4C24" w:rsidRPr="0025129B" w:rsidRDefault="004A4C24" w:rsidP="00E7579B">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E7579B" w:rsidRPr="00E7579B">
              <w:rPr>
                <w:rFonts w:eastAsia="Times New Roman"/>
                <w:b/>
                <w:sz w:val="18"/>
                <w:szCs w:val="18"/>
                <w:lang w:eastAsia="es-CL"/>
              </w:rPr>
              <w:t>19</w:t>
            </w:r>
          </w:p>
        </w:tc>
        <w:tc>
          <w:tcPr>
            <w:tcW w:w="783" w:type="pct"/>
            <w:tcBorders>
              <w:top w:val="single" w:sz="4" w:space="0" w:color="auto"/>
              <w:left w:val="nil"/>
              <w:bottom w:val="single" w:sz="4" w:space="0" w:color="auto"/>
              <w:right w:val="single" w:sz="4" w:space="0" w:color="000000"/>
            </w:tcBorders>
            <w:shd w:val="clear" w:color="auto" w:fill="auto"/>
            <w:noWrap/>
            <w:vAlign w:val="center"/>
            <w:hideMark/>
          </w:tcPr>
          <w:p w14:paraId="22E23293" w14:textId="450FCD47" w:rsidR="004A4C24" w:rsidRPr="0025129B" w:rsidRDefault="00E7579B" w:rsidP="004A4C24">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E7579B">
              <w:rPr>
                <w:rFonts w:eastAsia="Times New Roman"/>
                <w:color w:val="000000"/>
                <w:sz w:val="18"/>
                <w:szCs w:val="18"/>
                <w:lang w:eastAsia="es-CL"/>
              </w:rPr>
              <w:t>7.409.926</w:t>
            </w:r>
          </w:p>
        </w:tc>
        <w:tc>
          <w:tcPr>
            <w:tcW w:w="700" w:type="pct"/>
            <w:tcBorders>
              <w:top w:val="single" w:sz="4" w:space="0" w:color="auto"/>
              <w:left w:val="nil"/>
              <w:bottom w:val="single" w:sz="4" w:space="0" w:color="auto"/>
              <w:right w:val="single" w:sz="4" w:space="0" w:color="000000"/>
            </w:tcBorders>
            <w:shd w:val="clear" w:color="auto" w:fill="auto"/>
            <w:noWrap/>
            <w:vAlign w:val="center"/>
            <w:hideMark/>
          </w:tcPr>
          <w:p w14:paraId="5ABAEA32" w14:textId="2DBFCBC5" w:rsidR="004A4C24" w:rsidRPr="0025129B" w:rsidRDefault="00E7579B" w:rsidP="004A4C24">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t xml:space="preserve"> </w:t>
            </w:r>
            <w:r w:rsidRPr="00E7579B">
              <w:rPr>
                <w:rFonts w:eastAsia="Times New Roman"/>
                <w:color w:val="000000"/>
                <w:sz w:val="18"/>
                <w:szCs w:val="18"/>
                <w:lang w:eastAsia="es-CL"/>
              </w:rPr>
              <w:t>597.735</w:t>
            </w:r>
          </w:p>
        </w:tc>
      </w:tr>
      <w:tr w:rsidR="004A4C24" w:rsidRPr="0025129B" w14:paraId="39B07D2F" w14:textId="77777777" w:rsidTr="00AC4DEE">
        <w:trPr>
          <w:trHeight w:val="473"/>
          <w:jc w:val="center"/>
        </w:trPr>
        <w:tc>
          <w:tcPr>
            <w:tcW w:w="2498" w:type="pct"/>
            <w:gridSpan w:val="5"/>
            <w:tcBorders>
              <w:top w:val="single" w:sz="4" w:space="0" w:color="auto"/>
              <w:left w:val="single" w:sz="4" w:space="0" w:color="auto"/>
              <w:bottom w:val="single" w:sz="4" w:space="0" w:color="000000"/>
              <w:right w:val="single" w:sz="4" w:space="0" w:color="000000"/>
            </w:tcBorders>
            <w:shd w:val="clear" w:color="auto" w:fill="auto"/>
            <w:hideMark/>
          </w:tcPr>
          <w:p w14:paraId="3A40BA64" w14:textId="62334517" w:rsidR="004A4C24" w:rsidRPr="00AC4DEE" w:rsidRDefault="004A4C24" w:rsidP="00AC4DEE">
            <w:pPr>
              <w:rPr>
                <w:rFonts w:eastAsia="Times New Roman"/>
                <w:color w:val="000000"/>
                <w:sz w:val="18"/>
                <w:szCs w:val="18"/>
                <w:lang w:eastAsia="es-CL"/>
              </w:rPr>
            </w:pPr>
            <w:r w:rsidRPr="00E7579B">
              <w:rPr>
                <w:rFonts w:eastAsia="Times New Roman"/>
                <w:b/>
                <w:color w:val="000000"/>
                <w:sz w:val="18"/>
                <w:szCs w:val="18"/>
                <w:lang w:eastAsia="es-CL"/>
              </w:rPr>
              <w:t>Descripción Medio de Prueba:</w:t>
            </w:r>
            <w:r w:rsidRPr="00E7579B">
              <w:rPr>
                <w:rFonts w:eastAsia="Times New Roman"/>
                <w:color w:val="000000"/>
                <w:sz w:val="18"/>
                <w:szCs w:val="18"/>
                <w:lang w:eastAsia="es-CL"/>
              </w:rPr>
              <w:t xml:space="preserve"> </w:t>
            </w:r>
            <w:r w:rsidR="00E7579B" w:rsidRPr="00E7579B">
              <w:rPr>
                <w:rFonts w:eastAsia="Times New Roman"/>
                <w:color w:val="000000"/>
                <w:sz w:val="18"/>
                <w:szCs w:val="18"/>
                <w:lang w:eastAsia="es-CL"/>
              </w:rPr>
              <w:t xml:space="preserve">Ejemplar de </w:t>
            </w:r>
            <w:r w:rsidR="00E7579B" w:rsidRPr="006E33C8">
              <w:rPr>
                <w:rFonts w:eastAsia="Times New Roman"/>
                <w:i/>
                <w:color w:val="000000"/>
                <w:sz w:val="18"/>
                <w:szCs w:val="18"/>
                <w:lang w:eastAsia="es-CL"/>
              </w:rPr>
              <w:t>Prosopis flexuosa</w:t>
            </w:r>
            <w:r w:rsidR="00E7579B" w:rsidRPr="00E7579B">
              <w:rPr>
                <w:rFonts w:eastAsia="Times New Roman"/>
                <w:color w:val="000000"/>
                <w:sz w:val="18"/>
                <w:szCs w:val="18"/>
                <w:lang w:eastAsia="es-CL"/>
              </w:rPr>
              <w:t xml:space="preserve"> en estado de rastrojo, etiquetado y monitoreado en PSA </w:t>
            </w:r>
            <w:r w:rsidR="000D582A" w:rsidRPr="00E7579B">
              <w:rPr>
                <w:rFonts w:eastAsia="Times New Roman"/>
                <w:color w:val="000000"/>
                <w:sz w:val="18"/>
                <w:szCs w:val="18"/>
                <w:lang w:eastAsia="es-CL"/>
              </w:rPr>
              <w:t>Biótico</w:t>
            </w:r>
            <w:r w:rsidR="00E7579B" w:rsidRPr="00E7579B">
              <w:rPr>
                <w:rFonts w:eastAsia="Times New Roman"/>
                <w:color w:val="000000"/>
                <w:sz w:val="18"/>
                <w:szCs w:val="18"/>
                <w:lang w:eastAsia="es-CL"/>
              </w:rPr>
              <w:t>, identificado por el titular con el N°29.</w:t>
            </w:r>
          </w:p>
        </w:tc>
        <w:tc>
          <w:tcPr>
            <w:tcW w:w="2502"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2C1A3A9" w14:textId="4FE67A5F" w:rsidR="004A4C24" w:rsidRPr="0025129B" w:rsidRDefault="004A4C24" w:rsidP="004A4C24">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E7579B" w:rsidRPr="00E7579B">
              <w:rPr>
                <w:rFonts w:eastAsia="Times New Roman"/>
                <w:color w:val="000000"/>
                <w:sz w:val="18"/>
                <w:szCs w:val="18"/>
                <w:lang w:eastAsia="es-CL"/>
              </w:rPr>
              <w:t xml:space="preserve">Ejemplar de </w:t>
            </w:r>
            <w:r w:rsidR="00E7579B" w:rsidRPr="006E33C8">
              <w:rPr>
                <w:rFonts w:eastAsia="Times New Roman"/>
                <w:i/>
                <w:color w:val="000000"/>
                <w:sz w:val="18"/>
                <w:szCs w:val="18"/>
                <w:lang w:eastAsia="es-CL"/>
              </w:rPr>
              <w:t>Prosopis flexuosa</w:t>
            </w:r>
            <w:r w:rsidR="00E7579B" w:rsidRPr="00E7579B">
              <w:rPr>
                <w:rFonts w:eastAsia="Times New Roman"/>
                <w:color w:val="000000"/>
                <w:sz w:val="18"/>
                <w:szCs w:val="18"/>
                <w:lang w:eastAsia="es-CL"/>
              </w:rPr>
              <w:t xml:space="preserve"> en estado de rastrojo, etiquetado y monitoreado en PSA </w:t>
            </w:r>
            <w:r w:rsidR="000D582A" w:rsidRPr="00E7579B">
              <w:rPr>
                <w:rFonts w:eastAsia="Times New Roman"/>
                <w:color w:val="000000"/>
                <w:sz w:val="18"/>
                <w:szCs w:val="18"/>
                <w:lang w:eastAsia="es-CL"/>
              </w:rPr>
              <w:t>Biótico</w:t>
            </w:r>
            <w:r w:rsidR="00E7579B" w:rsidRPr="00E7579B">
              <w:rPr>
                <w:rFonts w:eastAsia="Times New Roman"/>
                <w:color w:val="000000"/>
                <w:sz w:val="18"/>
                <w:szCs w:val="18"/>
                <w:lang w:eastAsia="es-CL"/>
              </w:rPr>
              <w:t>, identificado por el titular con el N°29.</w:t>
            </w:r>
          </w:p>
        </w:tc>
      </w:tr>
      <w:tr w:rsidR="004A4C24" w:rsidRPr="0025129B" w14:paraId="7CA6644A" w14:textId="77777777" w:rsidTr="00AC4DEE">
        <w:trPr>
          <w:trHeight w:val="2793"/>
          <w:jc w:val="center"/>
        </w:trPr>
        <w:tc>
          <w:tcPr>
            <w:tcW w:w="2498" w:type="pct"/>
            <w:gridSpan w:val="5"/>
            <w:tcBorders>
              <w:top w:val="nil"/>
              <w:left w:val="single" w:sz="4" w:space="0" w:color="auto"/>
              <w:right w:val="single" w:sz="4" w:space="0" w:color="auto"/>
            </w:tcBorders>
            <w:shd w:val="clear" w:color="auto" w:fill="auto"/>
            <w:noWrap/>
            <w:vAlign w:val="center"/>
            <w:hideMark/>
          </w:tcPr>
          <w:p w14:paraId="42BF5867" w14:textId="1E20F8B3" w:rsidR="004A4C24" w:rsidRPr="0025129B" w:rsidRDefault="008F3BB3" w:rsidP="004A4C24">
            <w:pPr>
              <w:jc w:val="center"/>
              <w:rPr>
                <w:rFonts w:eastAsia="Times New Roman"/>
                <w:color w:val="000000"/>
                <w:sz w:val="20"/>
                <w:szCs w:val="20"/>
                <w:lang w:eastAsia="es-CL"/>
              </w:rPr>
            </w:pPr>
            <w:r>
              <w:rPr>
                <w:noProof/>
                <w:sz w:val="24"/>
                <w:szCs w:val="24"/>
                <w:lang w:eastAsia="es-CL"/>
              </w:rPr>
              <w:drawing>
                <wp:inline distT="0" distB="0" distL="0" distR="0" wp14:anchorId="71F1AA0A" wp14:editId="31E772F5">
                  <wp:extent cx="3682313" cy="2012868"/>
                  <wp:effectExtent l="19050" t="19050" r="13970" b="26035"/>
                  <wp:docPr id="135" name="Imagen 135" descr="\\10.2.1.40\Antofagasta\Karina.Araya\FISCALIZACION SQM 2014\2014-03-27\DSC0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2.1.40\Antofagasta\Karina.Araya\FISCALIZACION SQM 2014\2014-03-27\DSC01451.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4286" t="14297" r="5582" b="7871"/>
                          <a:stretch/>
                        </pic:blipFill>
                        <pic:spPr bwMode="auto">
                          <a:xfrm>
                            <a:off x="0" y="0"/>
                            <a:ext cx="3668186" cy="2005146"/>
                          </a:xfrm>
                          <a:prstGeom prst="rect">
                            <a:avLst/>
                          </a:prstGeom>
                          <a:ln w="1905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c>
          <w:tcPr>
            <w:tcW w:w="2502" w:type="pct"/>
            <w:gridSpan w:val="3"/>
            <w:tcBorders>
              <w:top w:val="nil"/>
              <w:left w:val="single" w:sz="4" w:space="0" w:color="auto"/>
              <w:right w:val="single" w:sz="4" w:space="0" w:color="auto"/>
            </w:tcBorders>
            <w:shd w:val="clear" w:color="auto" w:fill="auto"/>
            <w:noWrap/>
            <w:vAlign w:val="center"/>
            <w:hideMark/>
          </w:tcPr>
          <w:p w14:paraId="41AF4993" w14:textId="41E0840A" w:rsidR="004A4C24" w:rsidRPr="0025129B" w:rsidRDefault="008F3BB3" w:rsidP="004A4C24">
            <w:pPr>
              <w:jc w:val="center"/>
              <w:rPr>
                <w:rFonts w:eastAsia="Times New Roman"/>
                <w:color w:val="000000"/>
                <w:sz w:val="20"/>
                <w:szCs w:val="20"/>
                <w:lang w:eastAsia="es-CL"/>
              </w:rPr>
            </w:pPr>
            <w:r>
              <w:rPr>
                <w:noProof/>
                <w:sz w:val="24"/>
                <w:szCs w:val="24"/>
                <w:lang w:eastAsia="es-CL"/>
              </w:rPr>
              <w:drawing>
                <wp:inline distT="0" distB="0" distL="0" distR="0" wp14:anchorId="5D3650EB" wp14:editId="51F83FF1">
                  <wp:extent cx="3501081" cy="1871286"/>
                  <wp:effectExtent l="19050" t="19050" r="23495" b="15240"/>
                  <wp:docPr id="136" name="Imagen 136" descr="\\10.2.1.40\Antofagasta\Karina.Araya\FISCALIZACION SQM 2014\2014-03-27\DSC0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0.2.1.40\Antofagasta\Karina.Araya\FISCALIZACION SQM 2014\2014-03-27\DSC01452.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7718" t="8566" r="6064" b="9550"/>
                          <a:stretch/>
                        </pic:blipFill>
                        <pic:spPr bwMode="auto">
                          <a:xfrm>
                            <a:off x="0" y="0"/>
                            <a:ext cx="3484691" cy="1862526"/>
                          </a:xfrm>
                          <a:prstGeom prst="rect">
                            <a:avLst/>
                          </a:prstGeom>
                          <a:ln w="1905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C4DEE" w:rsidRPr="0025129B" w14:paraId="583F58D6" w14:textId="77777777" w:rsidTr="00AC4DEE">
        <w:trPr>
          <w:trHeight w:val="300"/>
          <w:jc w:val="center"/>
        </w:trPr>
        <w:tc>
          <w:tcPr>
            <w:tcW w:w="853" w:type="pct"/>
            <w:tcBorders>
              <w:top w:val="single" w:sz="4" w:space="0" w:color="auto"/>
              <w:left w:val="single" w:sz="4" w:space="0" w:color="auto"/>
              <w:bottom w:val="single" w:sz="4" w:space="0" w:color="auto"/>
              <w:right w:val="nil"/>
            </w:tcBorders>
            <w:shd w:val="clear" w:color="auto" w:fill="auto"/>
            <w:noWrap/>
            <w:vAlign w:val="center"/>
            <w:hideMark/>
          </w:tcPr>
          <w:p w14:paraId="16626D90" w14:textId="2EB9BF0B" w:rsidR="004A4C24" w:rsidRPr="0025129B" w:rsidRDefault="004A4C24" w:rsidP="004A4C24">
            <w:pPr>
              <w:pStyle w:val="Epgrafe"/>
              <w:rPr>
                <w:rFonts w:eastAsia="Times New Roman"/>
                <w:color w:val="000000"/>
                <w:lang w:eastAsia="es-CL"/>
              </w:rPr>
            </w:pPr>
            <w:bookmarkStart w:id="191" w:name="_Toc391894339"/>
            <w:bookmarkStart w:id="192" w:name="_Toc392520686"/>
            <w:r>
              <w:t xml:space="preserve">Fotografía  </w:t>
            </w:r>
            <w:r>
              <w:fldChar w:fldCharType="begin"/>
            </w:r>
            <w:r>
              <w:instrText xml:space="preserve"> SEQ Fotografía_ \* ARABIC </w:instrText>
            </w:r>
            <w:r>
              <w:fldChar w:fldCharType="separate"/>
            </w:r>
            <w:r w:rsidR="0085005C">
              <w:rPr>
                <w:noProof/>
              </w:rPr>
              <w:t>21</w:t>
            </w:r>
            <w:bookmarkEnd w:id="191"/>
            <w:bookmarkEnd w:id="192"/>
            <w:r>
              <w:fldChar w:fldCharType="end"/>
            </w:r>
          </w:p>
        </w:tc>
        <w:tc>
          <w:tcPr>
            <w:tcW w:w="1645"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11D865" w14:textId="6D830799" w:rsidR="004A4C24" w:rsidRPr="0025129B" w:rsidRDefault="008F3BB3" w:rsidP="004A4C24">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r w:rsidRPr="001F7591">
              <w:rPr>
                <w:rFonts w:eastAsia="Times New Roman"/>
                <w:color w:val="000000"/>
                <w:sz w:val="18"/>
                <w:szCs w:val="18"/>
                <w:lang w:eastAsia="es-CL"/>
              </w:rPr>
              <w:t>27 marzo 2014</w:t>
            </w:r>
          </w:p>
        </w:tc>
        <w:tc>
          <w:tcPr>
            <w:tcW w:w="1019" w:type="pct"/>
            <w:tcBorders>
              <w:top w:val="single" w:sz="4" w:space="0" w:color="auto"/>
              <w:left w:val="nil"/>
              <w:bottom w:val="single" w:sz="4" w:space="0" w:color="auto"/>
              <w:right w:val="nil"/>
            </w:tcBorders>
            <w:shd w:val="clear" w:color="auto" w:fill="auto"/>
            <w:noWrap/>
            <w:vAlign w:val="center"/>
            <w:hideMark/>
          </w:tcPr>
          <w:p w14:paraId="1CA7858B" w14:textId="67E8CBA3" w:rsidR="004A4C24" w:rsidRPr="0025129B" w:rsidRDefault="004A4C24" w:rsidP="004A4C24">
            <w:pPr>
              <w:pStyle w:val="Epgrafe"/>
            </w:pPr>
            <w:bookmarkStart w:id="193" w:name="_Toc391894340"/>
            <w:bookmarkStart w:id="194" w:name="_Toc392520687"/>
            <w:r>
              <w:t xml:space="preserve">Fotografía  </w:t>
            </w:r>
            <w:r>
              <w:fldChar w:fldCharType="begin"/>
            </w:r>
            <w:r>
              <w:instrText xml:space="preserve"> SEQ Fotografía_ \* ARABIC </w:instrText>
            </w:r>
            <w:r>
              <w:fldChar w:fldCharType="separate"/>
            </w:r>
            <w:r w:rsidR="0085005C">
              <w:rPr>
                <w:noProof/>
              </w:rPr>
              <w:t>22</w:t>
            </w:r>
            <w:bookmarkEnd w:id="193"/>
            <w:bookmarkEnd w:id="194"/>
            <w:r>
              <w:fldChar w:fldCharType="end"/>
            </w:r>
          </w:p>
        </w:tc>
        <w:tc>
          <w:tcPr>
            <w:tcW w:w="14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BAD9B8" w14:textId="43B141A7" w:rsidR="004A4C24" w:rsidRPr="0025129B" w:rsidRDefault="008F3BB3" w:rsidP="004A4C24">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r w:rsidRPr="001F7591">
              <w:rPr>
                <w:rFonts w:eastAsia="Times New Roman"/>
                <w:color w:val="000000"/>
                <w:sz w:val="18"/>
                <w:szCs w:val="18"/>
                <w:lang w:eastAsia="es-CL"/>
              </w:rPr>
              <w:t>27 marzo 2014</w:t>
            </w:r>
          </w:p>
        </w:tc>
      </w:tr>
      <w:tr w:rsidR="00AC4DEE" w:rsidRPr="0025129B" w14:paraId="14D14B01" w14:textId="77777777" w:rsidTr="00AC4DEE">
        <w:trPr>
          <w:trHeight w:val="300"/>
          <w:jc w:val="center"/>
        </w:trPr>
        <w:tc>
          <w:tcPr>
            <w:tcW w:w="85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3FE04A" w14:textId="36D53618" w:rsidR="004A4C24" w:rsidRPr="0025129B" w:rsidRDefault="004A4C24" w:rsidP="00AC4DEE">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sidRPr="00AC4DEE">
              <w:rPr>
                <w:rFonts w:eastAsia="Times New Roman"/>
                <w:b/>
                <w:sz w:val="18"/>
                <w:szCs w:val="18"/>
                <w:lang w:eastAsia="es-CL"/>
              </w:rPr>
              <w:t xml:space="preserve"> </w:t>
            </w:r>
            <w:r w:rsidR="00AC4DEE" w:rsidRPr="00AC4DEE">
              <w:rPr>
                <w:rFonts w:eastAsia="Times New Roman"/>
                <w:b/>
                <w:sz w:val="18"/>
                <w:szCs w:val="18"/>
                <w:lang w:eastAsia="es-CL"/>
              </w:rPr>
              <w:t>19</w:t>
            </w:r>
          </w:p>
        </w:tc>
        <w:tc>
          <w:tcPr>
            <w:tcW w:w="878"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A8C227D" w14:textId="4A576689" w:rsidR="004A4C24" w:rsidRPr="0025129B" w:rsidRDefault="004A4C24" w:rsidP="004A4C24">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3C2886" w:rsidRPr="003C2886">
              <w:rPr>
                <w:rFonts w:eastAsia="Times New Roman"/>
                <w:color w:val="000000"/>
                <w:sz w:val="18"/>
                <w:szCs w:val="18"/>
                <w:lang w:eastAsia="es-CL"/>
              </w:rPr>
              <w:t>7.409.896</w:t>
            </w:r>
          </w:p>
        </w:tc>
        <w:tc>
          <w:tcPr>
            <w:tcW w:w="76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D140AAC" w14:textId="51AE818E" w:rsidR="004A4C24" w:rsidRPr="0025129B" w:rsidRDefault="004A4C24" w:rsidP="004A4C24">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3C2886" w:rsidRPr="003C2886">
              <w:rPr>
                <w:rFonts w:eastAsia="Times New Roman"/>
                <w:color w:val="000000"/>
                <w:sz w:val="18"/>
                <w:szCs w:val="18"/>
                <w:lang w:eastAsia="es-CL"/>
              </w:rPr>
              <w:t>597.623</w:t>
            </w:r>
          </w:p>
        </w:tc>
        <w:tc>
          <w:tcPr>
            <w:tcW w:w="1019" w:type="pct"/>
            <w:tcBorders>
              <w:top w:val="single" w:sz="4" w:space="0" w:color="auto"/>
              <w:left w:val="nil"/>
              <w:bottom w:val="single" w:sz="4" w:space="0" w:color="auto"/>
              <w:right w:val="single" w:sz="4" w:space="0" w:color="000000"/>
            </w:tcBorders>
            <w:shd w:val="clear" w:color="auto" w:fill="auto"/>
            <w:noWrap/>
            <w:vAlign w:val="center"/>
            <w:hideMark/>
          </w:tcPr>
          <w:p w14:paraId="14EA4C97" w14:textId="118A3385" w:rsidR="004A4C24" w:rsidRPr="0025129B" w:rsidRDefault="004A4C24" w:rsidP="00AC4DE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AC4DEE" w:rsidRPr="00AC4DEE">
              <w:rPr>
                <w:rFonts w:eastAsia="Times New Roman"/>
                <w:b/>
                <w:sz w:val="18"/>
                <w:szCs w:val="18"/>
                <w:lang w:eastAsia="es-CL"/>
              </w:rPr>
              <w:t>19</w:t>
            </w:r>
          </w:p>
        </w:tc>
        <w:tc>
          <w:tcPr>
            <w:tcW w:w="783" w:type="pct"/>
            <w:tcBorders>
              <w:top w:val="single" w:sz="4" w:space="0" w:color="auto"/>
              <w:left w:val="nil"/>
              <w:bottom w:val="single" w:sz="4" w:space="0" w:color="auto"/>
              <w:right w:val="single" w:sz="4" w:space="0" w:color="000000"/>
            </w:tcBorders>
            <w:shd w:val="clear" w:color="auto" w:fill="auto"/>
            <w:noWrap/>
            <w:vAlign w:val="center"/>
            <w:hideMark/>
          </w:tcPr>
          <w:p w14:paraId="7B890A1A" w14:textId="26CBEC46" w:rsidR="004A4C24" w:rsidRPr="0025129B" w:rsidRDefault="003C2886" w:rsidP="004A4C24">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3C2886">
              <w:rPr>
                <w:rFonts w:eastAsia="Times New Roman"/>
                <w:color w:val="000000"/>
                <w:sz w:val="18"/>
                <w:szCs w:val="18"/>
                <w:lang w:eastAsia="es-CL"/>
              </w:rPr>
              <w:t>7.409.896</w:t>
            </w:r>
          </w:p>
        </w:tc>
        <w:tc>
          <w:tcPr>
            <w:tcW w:w="700" w:type="pct"/>
            <w:tcBorders>
              <w:top w:val="single" w:sz="4" w:space="0" w:color="auto"/>
              <w:left w:val="nil"/>
              <w:bottom w:val="single" w:sz="4" w:space="0" w:color="auto"/>
              <w:right w:val="single" w:sz="4" w:space="0" w:color="000000"/>
            </w:tcBorders>
            <w:shd w:val="clear" w:color="auto" w:fill="auto"/>
            <w:noWrap/>
            <w:vAlign w:val="center"/>
            <w:hideMark/>
          </w:tcPr>
          <w:p w14:paraId="53559210" w14:textId="66A2139D" w:rsidR="004A4C24" w:rsidRPr="0025129B" w:rsidRDefault="003C2886" w:rsidP="004A4C24">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Pr="003C2886">
              <w:rPr>
                <w:rFonts w:eastAsia="Times New Roman"/>
                <w:color w:val="000000"/>
                <w:sz w:val="18"/>
                <w:szCs w:val="18"/>
                <w:lang w:eastAsia="es-CL"/>
              </w:rPr>
              <w:t>597.623</w:t>
            </w:r>
          </w:p>
        </w:tc>
      </w:tr>
      <w:tr w:rsidR="004A4C24" w:rsidRPr="0025129B" w14:paraId="62E67CED" w14:textId="77777777" w:rsidTr="003C2886">
        <w:trPr>
          <w:trHeight w:val="428"/>
          <w:jc w:val="center"/>
        </w:trPr>
        <w:tc>
          <w:tcPr>
            <w:tcW w:w="2498" w:type="pct"/>
            <w:gridSpan w:val="5"/>
            <w:tcBorders>
              <w:top w:val="single" w:sz="4" w:space="0" w:color="auto"/>
              <w:left w:val="single" w:sz="4" w:space="0" w:color="auto"/>
              <w:bottom w:val="single" w:sz="4" w:space="0" w:color="000000"/>
              <w:right w:val="single" w:sz="4" w:space="0" w:color="000000"/>
            </w:tcBorders>
            <w:shd w:val="clear" w:color="auto" w:fill="auto"/>
            <w:hideMark/>
          </w:tcPr>
          <w:p w14:paraId="29141E07" w14:textId="63D56F83" w:rsidR="004A4C24" w:rsidRPr="0025129B" w:rsidRDefault="004A4C24" w:rsidP="004A4C24">
            <w:pPr>
              <w:jc w:val="left"/>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3C2886" w:rsidRPr="003C2886">
              <w:rPr>
                <w:rFonts w:eastAsia="Times New Roman"/>
                <w:color w:val="000000"/>
                <w:sz w:val="18"/>
                <w:szCs w:val="18"/>
                <w:lang w:eastAsia="es-CL"/>
              </w:rPr>
              <w:t xml:space="preserve">Ejemplar de </w:t>
            </w:r>
            <w:r w:rsidR="003C2886" w:rsidRPr="006E33C8">
              <w:rPr>
                <w:rFonts w:eastAsia="Times New Roman"/>
                <w:i/>
                <w:color w:val="000000"/>
                <w:sz w:val="18"/>
                <w:szCs w:val="18"/>
                <w:lang w:eastAsia="es-CL"/>
              </w:rPr>
              <w:t>Prosopis flexuosa</w:t>
            </w:r>
            <w:r w:rsidR="003C2886" w:rsidRPr="003C2886">
              <w:rPr>
                <w:rFonts w:eastAsia="Times New Roman"/>
                <w:color w:val="000000"/>
                <w:sz w:val="18"/>
                <w:szCs w:val="18"/>
                <w:lang w:eastAsia="es-CL"/>
              </w:rPr>
              <w:t xml:space="preserve"> desprendido de su raíz, etiquetado y monitoreado en PSA </w:t>
            </w:r>
            <w:r w:rsidR="000D582A" w:rsidRPr="003C2886">
              <w:rPr>
                <w:rFonts w:eastAsia="Times New Roman"/>
                <w:color w:val="000000"/>
                <w:sz w:val="18"/>
                <w:szCs w:val="18"/>
                <w:lang w:eastAsia="es-CL"/>
              </w:rPr>
              <w:t>Biótico</w:t>
            </w:r>
            <w:r w:rsidR="003C2886" w:rsidRPr="003C2886">
              <w:rPr>
                <w:rFonts w:eastAsia="Times New Roman"/>
                <w:color w:val="000000"/>
                <w:sz w:val="18"/>
                <w:szCs w:val="18"/>
                <w:lang w:eastAsia="es-CL"/>
              </w:rPr>
              <w:t>, identificado por el titular con el N°18.</w:t>
            </w:r>
          </w:p>
        </w:tc>
        <w:tc>
          <w:tcPr>
            <w:tcW w:w="2502"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B82C5AD" w14:textId="1065301C" w:rsidR="004A4C24" w:rsidRPr="0025129B" w:rsidRDefault="004A4C24" w:rsidP="004A4C24">
            <w:pPr>
              <w:keepNext/>
              <w:jc w:val="left"/>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3C2886" w:rsidRPr="003C2886">
              <w:rPr>
                <w:rFonts w:eastAsia="Times New Roman"/>
                <w:color w:val="000000"/>
                <w:sz w:val="18"/>
                <w:szCs w:val="18"/>
                <w:lang w:eastAsia="es-CL"/>
              </w:rPr>
              <w:t xml:space="preserve">Ejemplar de </w:t>
            </w:r>
            <w:r w:rsidR="003C2886" w:rsidRPr="006E33C8">
              <w:rPr>
                <w:rFonts w:eastAsia="Times New Roman"/>
                <w:i/>
                <w:color w:val="000000"/>
                <w:sz w:val="18"/>
                <w:szCs w:val="18"/>
                <w:lang w:eastAsia="es-CL"/>
              </w:rPr>
              <w:t>Prosopis flexuosa</w:t>
            </w:r>
            <w:r w:rsidR="003C2886" w:rsidRPr="003C2886">
              <w:rPr>
                <w:rFonts w:eastAsia="Times New Roman"/>
                <w:color w:val="000000"/>
                <w:sz w:val="18"/>
                <w:szCs w:val="18"/>
                <w:lang w:eastAsia="es-CL"/>
              </w:rPr>
              <w:t xml:space="preserve"> desprendido de su raíz, etiquetado y monitoreado en PSA </w:t>
            </w:r>
            <w:r w:rsidR="000D582A" w:rsidRPr="003C2886">
              <w:rPr>
                <w:rFonts w:eastAsia="Times New Roman"/>
                <w:color w:val="000000"/>
                <w:sz w:val="18"/>
                <w:szCs w:val="18"/>
                <w:lang w:eastAsia="es-CL"/>
              </w:rPr>
              <w:t>Biótico</w:t>
            </w:r>
            <w:r w:rsidR="003C2886" w:rsidRPr="003C2886">
              <w:rPr>
                <w:rFonts w:eastAsia="Times New Roman"/>
                <w:color w:val="000000"/>
                <w:sz w:val="18"/>
                <w:szCs w:val="18"/>
                <w:lang w:eastAsia="es-CL"/>
              </w:rPr>
              <w:t>, identificado por el titular con el N°18.</w:t>
            </w:r>
          </w:p>
        </w:tc>
      </w:tr>
    </w:tbl>
    <w:p w14:paraId="6DFA1247" w14:textId="77777777" w:rsidR="004A4C24" w:rsidRDefault="004A4C24">
      <w:pPr>
        <w:jc w:val="left"/>
      </w:pPr>
    </w:p>
    <w:tbl>
      <w:tblPr>
        <w:tblStyle w:val="Tablaconcuadrcula"/>
        <w:tblW w:w="5000" w:type="pct"/>
        <w:tblLook w:val="04A0" w:firstRow="1" w:lastRow="0" w:firstColumn="1" w:lastColumn="0" w:noHBand="0" w:noVBand="1"/>
      </w:tblPr>
      <w:tblGrid>
        <w:gridCol w:w="3830"/>
        <w:gridCol w:w="9958"/>
      </w:tblGrid>
      <w:tr w:rsidR="00E84CA9" w:rsidRPr="0025129B" w14:paraId="36776158" w14:textId="77777777" w:rsidTr="006A4380">
        <w:trPr>
          <w:trHeight w:val="142"/>
        </w:trPr>
        <w:tc>
          <w:tcPr>
            <w:tcW w:w="1389" w:type="pct"/>
          </w:tcPr>
          <w:p w14:paraId="5112C08B" w14:textId="09840D34" w:rsidR="00E84CA9" w:rsidRPr="0025129B" w:rsidRDefault="009518E1" w:rsidP="009518E1">
            <w:pPr>
              <w:pStyle w:val="Epgrafe"/>
              <w:jc w:val="both"/>
            </w:pPr>
            <w:r>
              <w:lastRenderedPageBreak/>
              <w:t xml:space="preserve">Número de Hecho Constatado: </w:t>
            </w:r>
            <w:r>
              <w:fldChar w:fldCharType="begin"/>
            </w:r>
            <w:r>
              <w:instrText xml:space="preserve"> SEQ Número_de_Hecho_Constatado: \* ARABIC </w:instrText>
            </w:r>
            <w:r>
              <w:fldChar w:fldCharType="separate"/>
            </w:r>
            <w:r w:rsidR="0085005C">
              <w:rPr>
                <w:noProof/>
              </w:rPr>
              <w:t>13</w:t>
            </w:r>
            <w:r>
              <w:fldChar w:fldCharType="end"/>
            </w:r>
          </w:p>
        </w:tc>
        <w:tc>
          <w:tcPr>
            <w:tcW w:w="3611" w:type="pct"/>
          </w:tcPr>
          <w:p w14:paraId="577173E1" w14:textId="7C3BD2B4" w:rsidR="00E84CA9" w:rsidRPr="0025129B" w:rsidRDefault="00E84CA9" w:rsidP="006A4380">
            <w:r w:rsidRPr="0025129B">
              <w:rPr>
                <w:rFonts w:eastAsia="Times New Roman"/>
                <w:b/>
                <w:bCs/>
                <w:color w:val="000000"/>
                <w:lang w:eastAsia="es-CL"/>
              </w:rPr>
              <w:t>Estación</w:t>
            </w:r>
            <w:r w:rsidRPr="0025129B">
              <w:rPr>
                <w:rFonts w:eastAsia="Times New Roman"/>
                <w:color w:val="000000"/>
                <w:lang w:eastAsia="es-CL"/>
              </w:rPr>
              <w:t>:</w:t>
            </w:r>
            <w:r w:rsidR="00072450">
              <w:rPr>
                <w:rFonts w:eastAsia="Times New Roman"/>
                <w:color w:val="000000"/>
                <w:lang w:eastAsia="es-CL"/>
              </w:rPr>
              <w:t>12 y 13</w:t>
            </w:r>
          </w:p>
        </w:tc>
      </w:tr>
      <w:tr w:rsidR="00E84CA9" w:rsidRPr="0025129B" w14:paraId="17923E38" w14:textId="77777777" w:rsidTr="006A4380">
        <w:trPr>
          <w:trHeight w:val="319"/>
        </w:trPr>
        <w:tc>
          <w:tcPr>
            <w:tcW w:w="5000" w:type="pct"/>
            <w:gridSpan w:val="2"/>
            <w:tcBorders>
              <w:bottom w:val="single" w:sz="4" w:space="0" w:color="auto"/>
            </w:tcBorders>
          </w:tcPr>
          <w:p w14:paraId="1688C24A" w14:textId="735CE30B" w:rsidR="00E84CA9" w:rsidRPr="0025129B" w:rsidRDefault="00E84CA9" w:rsidP="003C2886">
            <w:pPr>
              <w:rPr>
                <w:b/>
              </w:rPr>
            </w:pPr>
            <w:r w:rsidRPr="0025129B">
              <w:rPr>
                <w:b/>
              </w:rPr>
              <w:t xml:space="preserve">Tipo de exigencia según lo indicado en RCA: </w:t>
            </w:r>
            <w:r w:rsidRPr="00790FCE">
              <w:rPr>
                <w:b/>
                <w:bCs/>
                <w:lang w:eastAsia="es-CL"/>
              </w:rPr>
              <w:t>09_Plan de seguimiento ambiental</w:t>
            </w:r>
          </w:p>
        </w:tc>
      </w:tr>
      <w:tr w:rsidR="00E84CA9" w:rsidRPr="0025129B" w14:paraId="723A258C" w14:textId="77777777" w:rsidTr="006A4380">
        <w:trPr>
          <w:trHeight w:val="400"/>
        </w:trPr>
        <w:tc>
          <w:tcPr>
            <w:tcW w:w="5000" w:type="pct"/>
            <w:gridSpan w:val="2"/>
            <w:tcBorders>
              <w:bottom w:val="single" w:sz="4" w:space="0" w:color="auto"/>
            </w:tcBorders>
          </w:tcPr>
          <w:p w14:paraId="5E1BFAA1" w14:textId="77777777" w:rsidR="009F1A17" w:rsidRPr="00B47A97" w:rsidRDefault="00E84CA9" w:rsidP="009F1A17">
            <w:pPr>
              <w:rPr>
                <w:rFonts w:eastAsia="Times New Roman"/>
                <w:b/>
                <w:bCs/>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r w:rsidR="009F1A17" w:rsidRPr="00B47A97">
              <w:rPr>
                <w:rFonts w:eastAsia="Times New Roman"/>
                <w:b/>
                <w:bCs/>
                <w:color w:val="000000"/>
                <w:lang w:eastAsia="es-CL"/>
              </w:rPr>
              <w:t xml:space="preserve">RCA N°226/2006 </w:t>
            </w:r>
          </w:p>
          <w:p w14:paraId="606999B2" w14:textId="52577460" w:rsidR="00E84CA9" w:rsidRPr="0025129B" w:rsidRDefault="00E84CA9" w:rsidP="006A4380">
            <w:pPr>
              <w:rPr>
                <w:rFonts w:eastAsia="Times New Roman"/>
                <w:b/>
                <w:color w:val="000000"/>
                <w:lang w:eastAsia="es-CL"/>
              </w:rPr>
            </w:pPr>
          </w:p>
          <w:p w14:paraId="15015CAE" w14:textId="77777777" w:rsidR="00B47A97" w:rsidRPr="00B47A97" w:rsidRDefault="00B47A97" w:rsidP="00B47A97">
            <w:pPr>
              <w:rPr>
                <w:rFonts w:eastAsia="Times New Roman"/>
                <w:bCs/>
                <w:color w:val="000000"/>
                <w:u w:val="single"/>
                <w:lang w:eastAsia="es-CL"/>
              </w:rPr>
            </w:pPr>
            <w:r w:rsidRPr="00B47A97">
              <w:rPr>
                <w:rFonts w:eastAsia="Times New Roman"/>
                <w:bCs/>
                <w:color w:val="000000"/>
                <w:u w:val="single"/>
                <w:lang w:eastAsia="es-CL"/>
              </w:rPr>
              <w:t>Considerando 10 Que, respecto al Plan de Seguimiento Ambiental, se señala lo siguiente:</w:t>
            </w:r>
          </w:p>
          <w:p w14:paraId="704D2E7D" w14:textId="77777777" w:rsidR="00B47A97" w:rsidRPr="00B47A97" w:rsidRDefault="00B47A97" w:rsidP="00B47A97">
            <w:pPr>
              <w:rPr>
                <w:rFonts w:eastAsia="Times New Roman"/>
                <w:bCs/>
                <w:i/>
                <w:color w:val="000000"/>
                <w:lang w:eastAsia="es-CL"/>
              </w:rPr>
            </w:pPr>
            <w:r w:rsidRPr="00B47A97">
              <w:rPr>
                <w:rFonts w:eastAsia="Times New Roman"/>
                <w:bCs/>
                <w:color w:val="000000"/>
                <w:u w:val="single"/>
                <w:lang w:eastAsia="es-CL"/>
              </w:rPr>
              <w:t>10.1  (..) “</w:t>
            </w:r>
            <w:r w:rsidRPr="00B47A97">
              <w:rPr>
                <w:rFonts w:eastAsia="Times New Roman"/>
                <w:bCs/>
                <w:i/>
                <w:color w:val="000000"/>
                <w:lang w:eastAsia="es-CL"/>
              </w:rPr>
              <w:t>el Plan de Seguimiento Ambiental fue concebido como una herramienta instrumental para el Plan de Contingencias, esto es, considera el monitoreo de las variables que permitirán establecer cuando es necesario activar o desactivar el Plan de Contingencias, en función de variables hidrogeológicas (niveles) y de los componentes receptores (Biota). Adicionalmente, permitirá evaluar el estado ambiental y el funcionamiento hidrogeológico y biótico de los sistemas, información que, en caso de ser necesario, podría ser utilizada para determinar posibles causas de un deterioro ambiental de los sistemas que son objeto de protección”.</w:t>
            </w:r>
          </w:p>
          <w:p w14:paraId="5BFD62DA" w14:textId="77777777" w:rsidR="00B47A97" w:rsidRPr="00B47A97" w:rsidRDefault="00B47A97" w:rsidP="00B47A97">
            <w:pPr>
              <w:rPr>
                <w:rFonts w:eastAsia="Times New Roman"/>
                <w:bCs/>
                <w:color w:val="000000"/>
                <w:u w:val="single"/>
                <w:lang w:eastAsia="es-CL"/>
              </w:rPr>
            </w:pPr>
            <w:r w:rsidRPr="00B47A97">
              <w:rPr>
                <w:rFonts w:eastAsia="Times New Roman"/>
                <w:bCs/>
                <w:color w:val="000000"/>
                <w:u w:val="single"/>
                <w:lang w:eastAsia="es-CL"/>
              </w:rPr>
              <w:t>10.3 Plan de Seguimiento Ambiental Vegetación y Flora</w:t>
            </w:r>
          </w:p>
          <w:p w14:paraId="22C61F30" w14:textId="77777777" w:rsidR="00B47A97" w:rsidRPr="00B47A97" w:rsidRDefault="00B47A97" w:rsidP="00B47A97">
            <w:pPr>
              <w:rPr>
                <w:rFonts w:eastAsia="Times New Roman"/>
                <w:bCs/>
                <w:color w:val="000000"/>
                <w:u w:val="single"/>
                <w:lang w:eastAsia="es-CL"/>
              </w:rPr>
            </w:pPr>
            <w:r w:rsidRPr="00B47A97">
              <w:rPr>
                <w:rFonts w:eastAsia="Times New Roman"/>
                <w:bCs/>
                <w:color w:val="000000"/>
                <w:u w:val="single"/>
                <w:lang w:eastAsia="es-CL"/>
              </w:rPr>
              <w:t>10.3.2 Vegetación y Flora</w:t>
            </w:r>
          </w:p>
          <w:p w14:paraId="25A72DAF" w14:textId="77777777" w:rsidR="00B47A97" w:rsidRPr="00B47A97" w:rsidRDefault="00B47A97" w:rsidP="00B47A97">
            <w:pPr>
              <w:rPr>
                <w:rFonts w:eastAsia="Times New Roman"/>
                <w:bCs/>
                <w:color w:val="000000"/>
                <w:u w:val="single"/>
                <w:lang w:eastAsia="es-CL"/>
              </w:rPr>
            </w:pPr>
            <w:r w:rsidRPr="00B47A97">
              <w:rPr>
                <w:rFonts w:eastAsia="Times New Roman"/>
                <w:bCs/>
                <w:color w:val="000000"/>
                <w:u w:val="single"/>
                <w:lang w:eastAsia="es-CL"/>
              </w:rPr>
              <w:t>10.3.2.2 Metodología</w:t>
            </w:r>
          </w:p>
          <w:p w14:paraId="199063B9" w14:textId="445EFC55" w:rsidR="00B47A97" w:rsidRPr="00B47A97" w:rsidRDefault="00B47A97" w:rsidP="00B47A97">
            <w:pPr>
              <w:rPr>
                <w:rFonts w:eastAsia="Times New Roman"/>
                <w:bCs/>
                <w:i/>
                <w:color w:val="000000"/>
                <w:lang w:eastAsia="es-CL"/>
              </w:rPr>
            </w:pPr>
            <w:r w:rsidRPr="00B47A97">
              <w:rPr>
                <w:rFonts w:eastAsia="Times New Roman"/>
                <w:bCs/>
                <w:color w:val="000000"/>
                <w:u w:val="single"/>
                <w:lang w:eastAsia="es-CL"/>
              </w:rPr>
              <w:t>c) Monitoreo de Flora</w:t>
            </w:r>
            <w:r w:rsidR="00790FCE">
              <w:rPr>
                <w:rFonts w:eastAsia="Times New Roman"/>
                <w:bCs/>
                <w:i/>
                <w:color w:val="000000"/>
                <w:lang w:eastAsia="es-CL"/>
              </w:rPr>
              <w:t xml:space="preserve"> “Para el seguimiento del Borde - </w:t>
            </w:r>
            <w:r w:rsidRPr="00B47A97">
              <w:rPr>
                <w:rFonts w:eastAsia="Times New Roman"/>
                <w:bCs/>
                <w:i/>
                <w:color w:val="000000"/>
                <w:lang w:eastAsia="es-CL"/>
              </w:rPr>
              <w:t>Este se utilizará la red de puntos de muestreo establecida en las campañas de monitoreo previas a la operación del proyecto. Esta red consiste en un conjunto de siete transectos orientados en sentido Este-Oeste, en los que se dispuso un total de 75 puntos de muestreo, ubicados sistemáticamente cada 300 m. Cada punto de muestreo está compuesto por cinco parcelas de 4 m</w:t>
            </w:r>
            <w:r w:rsidRPr="00B47A97">
              <w:rPr>
                <w:rFonts w:eastAsia="Times New Roman"/>
                <w:bCs/>
                <w:i/>
                <w:color w:val="000000"/>
                <w:vertAlign w:val="superscript"/>
                <w:lang w:eastAsia="es-CL"/>
              </w:rPr>
              <w:t>2</w:t>
            </w:r>
            <w:r w:rsidRPr="00B47A97">
              <w:rPr>
                <w:rFonts w:eastAsia="Times New Roman"/>
                <w:bCs/>
                <w:i/>
                <w:color w:val="000000"/>
                <w:lang w:eastAsia="es-CL"/>
              </w:rPr>
              <w:t>, lo que hace un to</w:t>
            </w:r>
            <w:r w:rsidR="00D87E62">
              <w:rPr>
                <w:rFonts w:eastAsia="Times New Roman"/>
                <w:bCs/>
                <w:i/>
                <w:color w:val="000000"/>
                <w:lang w:eastAsia="es-CL"/>
              </w:rPr>
              <w:t>tal de 375 parcelas. En Figura 1</w:t>
            </w:r>
            <w:r w:rsidRPr="00B47A97">
              <w:rPr>
                <w:rFonts w:eastAsia="Times New Roman"/>
                <w:bCs/>
                <w:i/>
                <w:color w:val="000000"/>
                <w:lang w:eastAsia="es-CL"/>
              </w:rPr>
              <w:t>.5.2 del Anexo I de la Adenda III del EIA se presenta la distribución de los transectos, puntos de muestreo y esquema de distribución de las parcelas en terreno. En la Tabla 14 se entregan las coordenadas de los puntos de muestreo”.</w:t>
            </w:r>
          </w:p>
          <w:p w14:paraId="534E7F2E" w14:textId="77777777" w:rsidR="00B47A97" w:rsidRPr="00B47A97" w:rsidRDefault="00B47A97" w:rsidP="00B47A97">
            <w:pPr>
              <w:rPr>
                <w:rFonts w:eastAsia="Times New Roman"/>
                <w:bCs/>
                <w:i/>
                <w:color w:val="000000"/>
                <w:lang w:eastAsia="es-CL"/>
              </w:rPr>
            </w:pPr>
          </w:p>
          <w:p w14:paraId="0571F2CA" w14:textId="77777777" w:rsidR="00B47A97" w:rsidRPr="00B47A97" w:rsidRDefault="00B47A97" w:rsidP="00B47A97">
            <w:pPr>
              <w:rPr>
                <w:rFonts w:eastAsia="Times New Roman"/>
                <w:bCs/>
                <w:i/>
                <w:color w:val="000000"/>
                <w:lang w:eastAsia="es-CL"/>
              </w:rPr>
            </w:pPr>
            <w:r w:rsidRPr="00B47A97">
              <w:rPr>
                <w:rFonts w:eastAsia="Times New Roman"/>
                <w:bCs/>
                <w:i/>
                <w:color w:val="000000"/>
                <w:lang w:eastAsia="es-CL"/>
              </w:rPr>
              <w:t>En cada punto de muestreo se medirá la frecuencia de especies presentes y se efectuará una caracterización del sustrato, a través de una descripción del suelo y mediciones de salinidad y pH. Se registrará además las especies observadas en el área de estudio fuera de los puntos de muestreo, a objeto de establecer la riqueza florística para toda el área de interés. Para la adecuada identificación de especies se tomarán muestras de ramillas, flores y frutos las que serán identificadas en el Herbario de la Facultad de Ciencias Forestales de la Universidad de Chile.</w:t>
            </w:r>
          </w:p>
          <w:p w14:paraId="2AD2C0C6" w14:textId="77777777" w:rsidR="00E84CA9" w:rsidRPr="0025129B" w:rsidRDefault="00E84CA9" w:rsidP="006A4380">
            <w:pPr>
              <w:rPr>
                <w:rFonts w:eastAsia="Times New Roman"/>
                <w:b/>
                <w:bCs/>
                <w:color w:val="000000"/>
                <w:lang w:eastAsia="es-CL"/>
              </w:rPr>
            </w:pPr>
          </w:p>
        </w:tc>
      </w:tr>
      <w:tr w:rsidR="00E84CA9" w:rsidRPr="0025129B" w14:paraId="60FDEE6F" w14:textId="77777777" w:rsidTr="006A4380">
        <w:trPr>
          <w:trHeight w:val="337"/>
        </w:trPr>
        <w:tc>
          <w:tcPr>
            <w:tcW w:w="5000" w:type="pct"/>
            <w:gridSpan w:val="2"/>
          </w:tcPr>
          <w:p w14:paraId="4B6446D3" w14:textId="77777777" w:rsidR="00E84CA9" w:rsidRPr="0025129B" w:rsidRDefault="00E84CA9" w:rsidP="006A4380">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E84CA9" w:rsidRPr="0025129B" w14:paraId="0EF95187" w14:textId="77777777" w:rsidTr="004D4330">
        <w:trPr>
          <w:trHeight w:val="2062"/>
        </w:trPr>
        <w:tc>
          <w:tcPr>
            <w:tcW w:w="5000" w:type="pct"/>
            <w:gridSpan w:val="2"/>
          </w:tcPr>
          <w:p w14:paraId="180C04BD" w14:textId="707F15BC" w:rsidR="00E84CA9" w:rsidRPr="002365C7" w:rsidRDefault="00E84CA9" w:rsidP="00427FDA">
            <w:pPr>
              <w:rPr>
                <w:u w:val="single"/>
              </w:rPr>
            </w:pPr>
            <w:r w:rsidRPr="002365C7">
              <w:rPr>
                <w:u w:val="single"/>
              </w:rPr>
              <w:t>Parcela de vegetación V-32</w:t>
            </w:r>
            <w:r w:rsidR="002365C7" w:rsidRPr="002365C7">
              <w:rPr>
                <w:u w:val="single"/>
              </w:rPr>
              <w:t xml:space="preserve"> coordenadas, 594.810 E y 7.411.451 N</w:t>
            </w:r>
          </w:p>
          <w:p w14:paraId="7955FC34" w14:textId="4D3AA485" w:rsidR="00E84CA9" w:rsidRDefault="00E84CA9" w:rsidP="00427FDA">
            <w:r>
              <w:t xml:space="preserve">Se visitó la parcela V-32 </w:t>
            </w:r>
            <w:r w:rsidR="00786749">
              <w:t xml:space="preserve">y </w:t>
            </w:r>
            <w:r>
              <w:t xml:space="preserve">se constató matorral muy abierto de </w:t>
            </w:r>
            <w:r w:rsidRPr="006E33C8">
              <w:rPr>
                <w:i/>
              </w:rPr>
              <w:t>Tessaria absinthiodes, Acantholipia desertícola,</w:t>
            </w:r>
            <w:r>
              <w:t xml:space="preserve"> visualmente se constata que aproximadamente 10</w:t>
            </w:r>
            <w:r w:rsidR="00C34795">
              <w:t>%</w:t>
            </w:r>
            <w:r>
              <w:t xml:space="preserve"> a 15% de individuos se encuentran con 0% de copa viva y los r</w:t>
            </w:r>
            <w:r w:rsidR="002365C7">
              <w:t>e</w:t>
            </w:r>
            <w:r>
              <w:t>stantes presentan una regeneración parcial de copa en un volumen estimado de un 20 % a un 40% de un volumen total.</w:t>
            </w:r>
          </w:p>
          <w:p w14:paraId="72B941BC" w14:textId="0C14AFE1" w:rsidR="002365C7" w:rsidRPr="002365C7" w:rsidRDefault="002365C7" w:rsidP="00427FDA">
            <w:pPr>
              <w:rPr>
                <w:u w:val="single"/>
              </w:rPr>
            </w:pPr>
            <w:r w:rsidRPr="002365C7">
              <w:rPr>
                <w:u w:val="single"/>
              </w:rPr>
              <w:t>Parcela de vegetación V-34 coordenadas 595.172 E</w:t>
            </w:r>
            <w:r w:rsidR="00C80A94">
              <w:rPr>
                <w:u w:val="single"/>
              </w:rPr>
              <w:t xml:space="preserve"> y </w:t>
            </w:r>
            <w:r w:rsidRPr="002365C7">
              <w:rPr>
                <w:u w:val="single"/>
              </w:rPr>
              <w:t>7.411.446 N</w:t>
            </w:r>
          </w:p>
          <w:p w14:paraId="305F6246" w14:textId="21B8EAB7" w:rsidR="002365C7" w:rsidRDefault="002365C7" w:rsidP="00427FDA">
            <w:r>
              <w:t xml:space="preserve">Se visitó la parcela V-34 en donde se constató la </w:t>
            </w:r>
            <w:r w:rsidR="000D582A">
              <w:t>inexistencia de</w:t>
            </w:r>
            <w:r>
              <w:t xml:space="preserve"> vegetación</w:t>
            </w:r>
            <w:r w:rsidR="00C34795">
              <w:t>.</w:t>
            </w:r>
          </w:p>
          <w:p w14:paraId="203FE29A" w14:textId="77777777" w:rsidR="00D0017C" w:rsidRDefault="00D0017C" w:rsidP="00427FDA">
            <w:pPr>
              <w:rPr>
                <w:u w:val="single"/>
              </w:rPr>
            </w:pPr>
            <w:r w:rsidRPr="000B3AD6">
              <w:rPr>
                <w:u w:val="single"/>
              </w:rPr>
              <w:t>Del análisis de la información enviada por el titular, se tiene que:</w:t>
            </w:r>
          </w:p>
          <w:p w14:paraId="3BE895BD" w14:textId="3D3DFD80" w:rsidR="00F71423" w:rsidRDefault="00D0017C" w:rsidP="00427FDA">
            <w:r>
              <w:t>Con motivo de la fiscalización a</w:t>
            </w:r>
            <w:r w:rsidR="00F71423">
              <w:t>mbiental, se solicitó a titular:</w:t>
            </w:r>
          </w:p>
          <w:p w14:paraId="0A8D38D5" w14:textId="64C552D1" w:rsidR="00D0017C" w:rsidRPr="00D02222" w:rsidRDefault="00D0017C" w:rsidP="00F71423">
            <w:pPr>
              <w:pStyle w:val="Prrafodelista"/>
              <w:numPr>
                <w:ilvl w:val="0"/>
                <w:numId w:val="12"/>
              </w:numPr>
            </w:pPr>
            <w:r w:rsidRPr="00D02222">
              <w:t xml:space="preserve">información histórica de correlación entre nivel de napa, contenido de humedad, estado de vitalidad y sanitario de la vegetación presente en los pozos fiscalizados. </w:t>
            </w:r>
          </w:p>
          <w:p w14:paraId="4735EA11" w14:textId="79BA6E1E" w:rsidR="00D0017C" w:rsidRPr="00D02222" w:rsidRDefault="00D0017C" w:rsidP="00F71423">
            <w:pPr>
              <w:pStyle w:val="Prrafodelista"/>
              <w:numPr>
                <w:ilvl w:val="0"/>
                <w:numId w:val="12"/>
              </w:numPr>
            </w:pPr>
            <w:r w:rsidRPr="00D02222">
              <w:t>Registro fotográfico histórico de las parcelas contig</w:t>
            </w:r>
            <w:r w:rsidR="00F71423" w:rsidRPr="00D02222">
              <w:t xml:space="preserve">uas a los pozos fiscalizados. </w:t>
            </w:r>
          </w:p>
          <w:p w14:paraId="0E32DAE7" w14:textId="77777777" w:rsidR="00F71423" w:rsidRPr="00D02222" w:rsidRDefault="00D0017C" w:rsidP="00F71423">
            <w:pPr>
              <w:pStyle w:val="Prrafodelista"/>
              <w:numPr>
                <w:ilvl w:val="0"/>
                <w:numId w:val="12"/>
              </w:numPr>
            </w:pPr>
            <w:r w:rsidRPr="00D02222">
              <w:t xml:space="preserve">Registro fotográfico de las parcelas V32 y V34. </w:t>
            </w:r>
          </w:p>
          <w:p w14:paraId="6AAE8151" w14:textId="50047F0C" w:rsidR="00D0017C" w:rsidRPr="00D02222" w:rsidRDefault="00D0017C" w:rsidP="00427FDA">
            <w:r w:rsidRPr="00D02222">
              <w:t>Al respecto el titular hace entrega de contenido de humedad del suelo, sin correlación solicitada.</w:t>
            </w:r>
          </w:p>
          <w:p w14:paraId="5593505F" w14:textId="77777777" w:rsidR="00D0017C" w:rsidRDefault="00D0017C" w:rsidP="00427FDA">
            <w:r w:rsidRPr="00D02222">
              <w:lastRenderedPageBreak/>
              <w:t>En relación al registro fotográfico, el titular adjunta fotografías sin coordenadas y sin denominación relacionada a los pozos.</w:t>
            </w:r>
          </w:p>
          <w:p w14:paraId="071D98BF" w14:textId="77777777" w:rsidR="00D154C6" w:rsidRDefault="00D154C6" w:rsidP="00427FDA">
            <w:pPr>
              <w:rPr>
                <w:u w:val="single"/>
              </w:rPr>
            </w:pPr>
          </w:p>
          <w:p w14:paraId="1B178612" w14:textId="77777777" w:rsidR="00D154C6" w:rsidRPr="00D154C6" w:rsidRDefault="00D154C6" w:rsidP="00427FDA">
            <w:pPr>
              <w:rPr>
                <w:u w:val="single"/>
              </w:rPr>
            </w:pPr>
            <w:r w:rsidRPr="00D154C6">
              <w:rPr>
                <w:u w:val="single"/>
              </w:rPr>
              <w:t>Del análisis de los seguimientos ambientales se tiene que:</w:t>
            </w:r>
          </w:p>
          <w:p w14:paraId="78E8BFC1" w14:textId="77777777" w:rsidR="00D154C6" w:rsidRPr="00FE24AF" w:rsidRDefault="00D154C6" w:rsidP="00D154C6">
            <w:pPr>
              <w:pStyle w:val="Default"/>
              <w:jc w:val="both"/>
              <w:rPr>
                <w:rFonts w:asciiTheme="minorHAnsi" w:hAnsiTheme="minorHAnsi" w:cs="Times New Roman"/>
                <w:b/>
                <w:color w:val="auto"/>
                <w:sz w:val="20"/>
                <w:szCs w:val="20"/>
                <w:lang w:eastAsia="en-US"/>
              </w:rPr>
            </w:pPr>
            <w:r w:rsidRPr="00FE24AF">
              <w:rPr>
                <w:rFonts w:asciiTheme="minorHAnsi" w:hAnsiTheme="minorHAnsi" w:cs="Times New Roman"/>
                <w:b/>
                <w:color w:val="auto"/>
                <w:sz w:val="20"/>
                <w:szCs w:val="20"/>
                <w:lang w:eastAsia="en-US"/>
              </w:rPr>
              <w:t>Conductividad eléctrica y pH.</w:t>
            </w:r>
          </w:p>
          <w:p w14:paraId="14115790" w14:textId="2CB899B6" w:rsidR="00D154C6" w:rsidRDefault="00D154C6" w:rsidP="00D154C6">
            <w:pPr>
              <w:autoSpaceDE w:val="0"/>
              <w:autoSpaceDN w:val="0"/>
              <w:adjustRightInd w:val="0"/>
              <w:rPr>
                <w:i/>
              </w:rPr>
            </w:pPr>
            <w:r>
              <w:rPr>
                <w:i/>
              </w:rPr>
              <w:t>“</w:t>
            </w:r>
            <w:r w:rsidRPr="00FE24AF">
              <w:rPr>
                <w:i/>
              </w:rPr>
              <w:t>Con respecto a los datos informados de Conductividad Eléctrica (CE) y pH de suelo, presentados por el titular para el año 2013, al hacer la comparación d</w:t>
            </w:r>
            <w:r w:rsidR="00786749">
              <w:rPr>
                <w:i/>
              </w:rPr>
              <w:t>e datos históricos (Fig. 1 y 2), s</w:t>
            </w:r>
            <w:r w:rsidRPr="00FE24AF">
              <w:rPr>
                <w:i/>
              </w:rPr>
              <w:t>e observa un aumento de la CE para más del 90% de las muestras pasando de suelos moderadamente salinos a suelos fuertemente salinos; misma situación ocurre con el parámetro pH que aumenta su nivel de alcalinidad lo que es concordante con el aumento de salinidad. Este análisis debe ser realizado por el titular, debido a que el proyecto no debe generar impactos significativos, variaciones de pH y CE son cambios de consideración y estables en el tiempo.</w:t>
            </w:r>
            <w:r>
              <w:rPr>
                <w:i/>
              </w:rPr>
              <w:t>”</w:t>
            </w:r>
          </w:p>
          <w:p w14:paraId="7858F0DF" w14:textId="77777777" w:rsidR="00D154C6" w:rsidRDefault="00D154C6" w:rsidP="00D154C6">
            <w:pPr>
              <w:autoSpaceDE w:val="0"/>
              <w:autoSpaceDN w:val="0"/>
              <w:adjustRightInd w:val="0"/>
              <w:rPr>
                <w:i/>
              </w:rPr>
            </w:pPr>
            <w:r>
              <w:rPr>
                <w:i/>
              </w:rPr>
              <w:t>“</w:t>
            </w:r>
            <w:r w:rsidRPr="00FE24AF">
              <w:rPr>
                <w:i/>
              </w:rPr>
              <w:t>Se solicita al titular explicar las razones de este cambio y acoger la solicitud de presentar análisis de datos históricos y no en forma individual.</w:t>
            </w:r>
            <w:r>
              <w:rPr>
                <w:i/>
              </w:rPr>
              <w:t>”</w:t>
            </w:r>
          </w:p>
          <w:p w14:paraId="18F1CAAF" w14:textId="0F7F20BC" w:rsidR="00D154C6" w:rsidRPr="008B31FC" w:rsidRDefault="00D154C6" w:rsidP="00427FDA"/>
        </w:tc>
      </w:tr>
    </w:tbl>
    <w:p w14:paraId="7E2F1726" w14:textId="4F24695E" w:rsidR="00E84CA9" w:rsidRDefault="00E84CA9">
      <w:pPr>
        <w:jc w:val="left"/>
      </w:pPr>
      <w:r>
        <w:lastRenderedPageBreak/>
        <w:br w:type="page"/>
      </w:r>
    </w:p>
    <w:tbl>
      <w:tblPr>
        <w:tblW w:w="13712" w:type="dxa"/>
        <w:jc w:val="center"/>
        <w:tblLayout w:type="fixed"/>
        <w:tblCellMar>
          <w:left w:w="70" w:type="dxa"/>
          <w:right w:w="70" w:type="dxa"/>
        </w:tblCellMar>
        <w:tblLook w:val="04A0" w:firstRow="1" w:lastRow="0" w:firstColumn="1" w:lastColumn="0" w:noHBand="0" w:noVBand="1"/>
      </w:tblPr>
      <w:tblGrid>
        <w:gridCol w:w="2782"/>
        <w:gridCol w:w="2147"/>
        <w:gridCol w:w="1922"/>
        <w:gridCol w:w="2435"/>
        <w:gridCol w:w="1983"/>
        <w:gridCol w:w="2443"/>
      </w:tblGrid>
      <w:tr w:rsidR="00EC2565" w:rsidRPr="0025129B" w14:paraId="656A4D64" w14:textId="77777777" w:rsidTr="00AE66F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F9A636" w14:textId="77777777" w:rsidR="00EC2565" w:rsidRPr="0025129B" w:rsidRDefault="00EC2565" w:rsidP="00AE66F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EC2565" w:rsidRPr="0025129B" w14:paraId="01B5269B" w14:textId="77777777" w:rsidTr="00AE66F2">
        <w:trPr>
          <w:trHeight w:val="2805"/>
          <w:jc w:val="center"/>
        </w:trPr>
        <w:tc>
          <w:tcPr>
            <w:tcW w:w="2498" w:type="pct"/>
            <w:gridSpan w:val="3"/>
            <w:tcBorders>
              <w:top w:val="nil"/>
              <w:left w:val="single" w:sz="4" w:space="0" w:color="auto"/>
              <w:right w:val="single" w:sz="4" w:space="0" w:color="auto"/>
            </w:tcBorders>
            <w:shd w:val="clear" w:color="auto" w:fill="auto"/>
            <w:noWrap/>
            <w:vAlign w:val="center"/>
            <w:hideMark/>
          </w:tcPr>
          <w:p w14:paraId="3A27E51F" w14:textId="693643DD" w:rsidR="00EC2565" w:rsidRPr="0025129B" w:rsidRDefault="00EC2565" w:rsidP="00AE66F2">
            <w:pPr>
              <w:jc w:val="center"/>
              <w:rPr>
                <w:rFonts w:eastAsia="Times New Roman"/>
                <w:color w:val="000000"/>
                <w:sz w:val="20"/>
                <w:szCs w:val="20"/>
                <w:lang w:eastAsia="es-CL"/>
              </w:rPr>
            </w:pPr>
            <w:r w:rsidRPr="005869CA">
              <w:rPr>
                <w:noProof/>
                <w:sz w:val="24"/>
                <w:szCs w:val="24"/>
                <w:lang w:eastAsia="es-CL"/>
              </w:rPr>
              <w:drawing>
                <wp:inline distT="0" distB="0" distL="0" distR="0" wp14:anchorId="61D65AF6" wp14:editId="6D6446D8">
                  <wp:extent cx="3797643" cy="1821990"/>
                  <wp:effectExtent l="19050" t="19050" r="12700" b="26035"/>
                  <wp:docPr id="139" name="Imagen 139" descr="\\10.2.1.40\Antofagasta\Karina.Araya\FISCALIZACION SQM 2014\2014-03-27\DSC01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0.2.1.40\Antofagasta\Karina.Araya\FISCALIZACION SQM 2014\2014-03-27\DSC01460.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9031" t="17799" r="5747" b="9550"/>
                          <a:stretch/>
                        </pic:blipFill>
                        <pic:spPr bwMode="auto">
                          <a:xfrm>
                            <a:off x="0" y="0"/>
                            <a:ext cx="3794016" cy="1820250"/>
                          </a:xfrm>
                          <a:prstGeom prst="rect">
                            <a:avLst/>
                          </a:prstGeom>
                          <a:ln w="1905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c>
          <w:tcPr>
            <w:tcW w:w="2502" w:type="pct"/>
            <w:gridSpan w:val="3"/>
            <w:tcBorders>
              <w:top w:val="nil"/>
              <w:left w:val="single" w:sz="4" w:space="0" w:color="auto"/>
              <w:right w:val="single" w:sz="4" w:space="0" w:color="auto"/>
            </w:tcBorders>
            <w:shd w:val="clear" w:color="auto" w:fill="auto"/>
            <w:noWrap/>
            <w:vAlign w:val="center"/>
            <w:hideMark/>
          </w:tcPr>
          <w:p w14:paraId="278DB067" w14:textId="6FC5AAFA" w:rsidR="00EC2565" w:rsidRPr="0025129B" w:rsidRDefault="00EC2565" w:rsidP="00AE66F2">
            <w:pPr>
              <w:jc w:val="center"/>
              <w:rPr>
                <w:rFonts w:eastAsia="Times New Roman"/>
                <w:color w:val="000000"/>
                <w:sz w:val="20"/>
                <w:szCs w:val="20"/>
                <w:lang w:eastAsia="es-CL"/>
              </w:rPr>
            </w:pPr>
            <w:r w:rsidRPr="005869CA">
              <w:rPr>
                <w:noProof/>
                <w:sz w:val="24"/>
                <w:szCs w:val="24"/>
                <w:lang w:eastAsia="es-CL"/>
              </w:rPr>
              <w:drawing>
                <wp:inline distT="0" distB="0" distL="0" distR="0" wp14:anchorId="0D3D1C41" wp14:editId="54351402">
                  <wp:extent cx="3983013" cy="1795849"/>
                  <wp:effectExtent l="19050" t="19050" r="17780" b="13970"/>
                  <wp:docPr id="140" name="Imagen 140" descr="\\10.2.1.40\Antofagasta\Karina.Araya\FISCALIZACION SQM 2014\2014-03-27\DSC0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0.2.1.40\Antofagasta\Karina.Araya\FISCALIZACION SQM 2014\2014-03-27\DSC01465.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64" t="15172" r="6568" b="9842"/>
                          <a:stretch/>
                        </pic:blipFill>
                        <pic:spPr bwMode="auto">
                          <a:xfrm>
                            <a:off x="0" y="0"/>
                            <a:ext cx="3979211" cy="1794135"/>
                          </a:xfrm>
                          <a:prstGeom prst="rect">
                            <a:avLst/>
                          </a:prstGeom>
                          <a:ln w="1905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EC2565" w:rsidRPr="0025129B" w14:paraId="080457D7" w14:textId="77777777" w:rsidTr="00CA66B5">
        <w:trPr>
          <w:trHeight w:val="300"/>
          <w:jc w:val="center"/>
        </w:trPr>
        <w:tc>
          <w:tcPr>
            <w:tcW w:w="1014" w:type="pct"/>
            <w:tcBorders>
              <w:top w:val="single" w:sz="4" w:space="0" w:color="auto"/>
              <w:left w:val="single" w:sz="4" w:space="0" w:color="auto"/>
              <w:bottom w:val="single" w:sz="4" w:space="0" w:color="auto"/>
              <w:right w:val="nil"/>
            </w:tcBorders>
            <w:shd w:val="clear" w:color="auto" w:fill="auto"/>
            <w:noWrap/>
            <w:vAlign w:val="center"/>
            <w:hideMark/>
          </w:tcPr>
          <w:p w14:paraId="1D96AADA" w14:textId="77777777" w:rsidR="00EC2565" w:rsidRPr="0025129B" w:rsidRDefault="00EC2565" w:rsidP="00AE66F2">
            <w:pPr>
              <w:pStyle w:val="Epgrafe"/>
              <w:rPr>
                <w:rFonts w:eastAsia="Times New Roman"/>
                <w:color w:val="000000"/>
                <w:lang w:eastAsia="es-CL"/>
              </w:rPr>
            </w:pPr>
            <w:bookmarkStart w:id="195" w:name="_Toc391894341"/>
            <w:bookmarkStart w:id="196" w:name="_Toc392520688"/>
            <w:r>
              <w:t xml:space="preserve">Fotografía  </w:t>
            </w:r>
            <w:r>
              <w:fldChar w:fldCharType="begin"/>
            </w:r>
            <w:r>
              <w:instrText xml:space="preserve"> SEQ Fotografía_ \* ARABIC </w:instrText>
            </w:r>
            <w:r>
              <w:fldChar w:fldCharType="separate"/>
            </w:r>
            <w:r w:rsidR="0085005C">
              <w:rPr>
                <w:noProof/>
              </w:rPr>
              <w:t>23</w:t>
            </w:r>
            <w:bookmarkEnd w:id="195"/>
            <w:bookmarkEnd w:id="196"/>
            <w:r>
              <w:fldChar w:fldCharType="end"/>
            </w:r>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253CEC" w14:textId="77777777" w:rsidR="00EC2565" w:rsidRPr="0025129B" w:rsidRDefault="00EC2565" w:rsidP="00AE66F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r w:rsidRPr="001F7591">
              <w:rPr>
                <w:rFonts w:eastAsia="Times New Roman"/>
                <w:color w:val="000000"/>
                <w:sz w:val="18"/>
                <w:szCs w:val="18"/>
                <w:lang w:eastAsia="es-CL"/>
              </w:rPr>
              <w:t>27 marzo 2014</w:t>
            </w:r>
          </w:p>
        </w:tc>
        <w:tc>
          <w:tcPr>
            <w:tcW w:w="888" w:type="pct"/>
            <w:tcBorders>
              <w:top w:val="single" w:sz="4" w:space="0" w:color="auto"/>
              <w:left w:val="nil"/>
              <w:bottom w:val="single" w:sz="4" w:space="0" w:color="auto"/>
              <w:right w:val="nil"/>
            </w:tcBorders>
            <w:shd w:val="clear" w:color="auto" w:fill="auto"/>
            <w:noWrap/>
            <w:vAlign w:val="center"/>
            <w:hideMark/>
          </w:tcPr>
          <w:p w14:paraId="079EFE68" w14:textId="77777777" w:rsidR="00EC2565" w:rsidRPr="0025129B" w:rsidRDefault="00EC2565" w:rsidP="00AE66F2">
            <w:pPr>
              <w:pStyle w:val="Epgrafe"/>
            </w:pPr>
            <w:bookmarkStart w:id="197" w:name="_Toc391894342"/>
            <w:bookmarkStart w:id="198" w:name="_Toc392520689"/>
            <w:r>
              <w:t xml:space="preserve">Fotografía  </w:t>
            </w:r>
            <w:r>
              <w:fldChar w:fldCharType="begin"/>
            </w:r>
            <w:r>
              <w:instrText xml:space="preserve"> SEQ Fotografía_ \* ARABIC </w:instrText>
            </w:r>
            <w:r>
              <w:fldChar w:fldCharType="separate"/>
            </w:r>
            <w:r w:rsidR="0085005C">
              <w:rPr>
                <w:noProof/>
              </w:rPr>
              <w:t>24</w:t>
            </w:r>
            <w:bookmarkEnd w:id="197"/>
            <w:bookmarkEnd w:id="198"/>
            <w:r>
              <w:fldChar w:fldCharType="end"/>
            </w:r>
          </w:p>
        </w:tc>
        <w:tc>
          <w:tcPr>
            <w:tcW w:w="161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9298FF" w14:textId="77777777" w:rsidR="00EC2565" w:rsidRPr="0025129B" w:rsidRDefault="00EC2565" w:rsidP="00AE66F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r w:rsidRPr="001F7591">
              <w:rPr>
                <w:rFonts w:eastAsia="Times New Roman"/>
                <w:color w:val="000000"/>
                <w:sz w:val="18"/>
                <w:szCs w:val="18"/>
                <w:lang w:eastAsia="es-CL"/>
              </w:rPr>
              <w:t>27 marzo 2014</w:t>
            </w:r>
          </w:p>
        </w:tc>
      </w:tr>
      <w:tr w:rsidR="00CA66B5" w:rsidRPr="0025129B" w14:paraId="37381E85" w14:textId="77777777" w:rsidTr="00CA66B5">
        <w:trPr>
          <w:trHeight w:val="300"/>
          <w:jc w:val="center"/>
        </w:trPr>
        <w:tc>
          <w:tcPr>
            <w:tcW w:w="101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AA877B" w14:textId="77777777" w:rsidR="00EC2565" w:rsidRPr="0025129B" w:rsidRDefault="00EC2565" w:rsidP="00AE66F2">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sidRPr="00E7579B">
              <w:rPr>
                <w:rFonts w:eastAsia="Times New Roman"/>
                <w:b/>
                <w:sz w:val="18"/>
                <w:szCs w:val="18"/>
                <w:lang w:eastAsia="es-CL"/>
              </w:rPr>
              <w:t xml:space="preserve"> 19</w:t>
            </w:r>
          </w:p>
        </w:tc>
        <w:tc>
          <w:tcPr>
            <w:tcW w:w="783" w:type="pct"/>
            <w:tcBorders>
              <w:top w:val="single" w:sz="4" w:space="0" w:color="auto"/>
              <w:left w:val="nil"/>
              <w:bottom w:val="single" w:sz="4" w:space="0" w:color="auto"/>
              <w:right w:val="single" w:sz="4" w:space="0" w:color="000000"/>
            </w:tcBorders>
            <w:shd w:val="clear" w:color="auto" w:fill="auto"/>
            <w:noWrap/>
            <w:vAlign w:val="center"/>
            <w:hideMark/>
          </w:tcPr>
          <w:p w14:paraId="0E1C5241" w14:textId="5779A7A6" w:rsidR="00EC2565" w:rsidRPr="0025129B" w:rsidRDefault="00EC2565" w:rsidP="00EC2565">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EC2565">
              <w:rPr>
                <w:rFonts w:eastAsia="Times New Roman"/>
                <w:color w:val="000000"/>
                <w:sz w:val="18"/>
                <w:szCs w:val="18"/>
                <w:lang w:eastAsia="es-CL"/>
              </w:rPr>
              <w:t>7.411.451</w:t>
            </w:r>
          </w:p>
        </w:tc>
        <w:tc>
          <w:tcPr>
            <w:tcW w:w="701" w:type="pct"/>
            <w:tcBorders>
              <w:top w:val="single" w:sz="4" w:space="0" w:color="auto"/>
              <w:left w:val="nil"/>
              <w:bottom w:val="single" w:sz="4" w:space="0" w:color="auto"/>
              <w:right w:val="single" w:sz="4" w:space="0" w:color="000000"/>
            </w:tcBorders>
            <w:shd w:val="clear" w:color="auto" w:fill="auto"/>
            <w:noWrap/>
            <w:vAlign w:val="center"/>
            <w:hideMark/>
          </w:tcPr>
          <w:p w14:paraId="6F8C2F8C" w14:textId="305945C3" w:rsidR="00EC2565" w:rsidRPr="0025129B" w:rsidRDefault="00EC2565" w:rsidP="00EC2565">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t xml:space="preserve"> </w:t>
            </w:r>
            <w:r w:rsidRPr="00EC2565">
              <w:rPr>
                <w:rFonts w:eastAsia="Times New Roman"/>
                <w:color w:val="000000"/>
                <w:sz w:val="18"/>
                <w:szCs w:val="18"/>
                <w:lang w:eastAsia="es-CL"/>
              </w:rPr>
              <w:t>594.810</w:t>
            </w:r>
          </w:p>
        </w:tc>
        <w:tc>
          <w:tcPr>
            <w:tcW w:w="888" w:type="pct"/>
            <w:tcBorders>
              <w:top w:val="single" w:sz="4" w:space="0" w:color="auto"/>
              <w:left w:val="nil"/>
              <w:bottom w:val="single" w:sz="4" w:space="0" w:color="auto"/>
              <w:right w:val="single" w:sz="4" w:space="0" w:color="000000"/>
            </w:tcBorders>
            <w:shd w:val="clear" w:color="auto" w:fill="auto"/>
            <w:noWrap/>
            <w:vAlign w:val="center"/>
            <w:hideMark/>
          </w:tcPr>
          <w:p w14:paraId="700906F1" w14:textId="77777777" w:rsidR="00EC2565" w:rsidRPr="0025129B" w:rsidRDefault="00EC2565" w:rsidP="00AE66F2">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E7579B">
              <w:rPr>
                <w:rFonts w:eastAsia="Times New Roman"/>
                <w:b/>
                <w:sz w:val="18"/>
                <w:szCs w:val="18"/>
                <w:lang w:eastAsia="es-CL"/>
              </w:rPr>
              <w:t>19</w:t>
            </w:r>
          </w:p>
        </w:tc>
        <w:tc>
          <w:tcPr>
            <w:tcW w:w="723" w:type="pct"/>
            <w:tcBorders>
              <w:top w:val="single" w:sz="4" w:space="0" w:color="auto"/>
              <w:left w:val="nil"/>
              <w:bottom w:val="single" w:sz="4" w:space="0" w:color="auto"/>
              <w:right w:val="single" w:sz="4" w:space="0" w:color="000000"/>
            </w:tcBorders>
            <w:shd w:val="clear" w:color="auto" w:fill="auto"/>
            <w:noWrap/>
            <w:vAlign w:val="center"/>
            <w:hideMark/>
          </w:tcPr>
          <w:p w14:paraId="255C39C6" w14:textId="07CD9BA5" w:rsidR="00EC2565" w:rsidRPr="0025129B" w:rsidRDefault="00EC2565" w:rsidP="00AE66F2">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EC2565">
              <w:rPr>
                <w:rFonts w:eastAsia="Times New Roman"/>
                <w:color w:val="000000"/>
                <w:sz w:val="18"/>
                <w:szCs w:val="18"/>
                <w:lang w:eastAsia="es-CL"/>
              </w:rPr>
              <w:t>7.411.446</w:t>
            </w:r>
          </w:p>
        </w:tc>
        <w:tc>
          <w:tcPr>
            <w:tcW w:w="891" w:type="pct"/>
            <w:tcBorders>
              <w:top w:val="single" w:sz="4" w:space="0" w:color="auto"/>
              <w:left w:val="nil"/>
              <w:bottom w:val="single" w:sz="4" w:space="0" w:color="auto"/>
              <w:right w:val="single" w:sz="4" w:space="0" w:color="000000"/>
            </w:tcBorders>
            <w:shd w:val="clear" w:color="auto" w:fill="auto"/>
            <w:noWrap/>
            <w:vAlign w:val="center"/>
            <w:hideMark/>
          </w:tcPr>
          <w:p w14:paraId="5E211BE6" w14:textId="675A8E32" w:rsidR="00EC2565" w:rsidRPr="0025129B" w:rsidRDefault="00EC2565" w:rsidP="00AE66F2">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t xml:space="preserve"> </w:t>
            </w:r>
            <w:r w:rsidRPr="00EC2565">
              <w:rPr>
                <w:rFonts w:eastAsia="Times New Roman"/>
                <w:color w:val="000000"/>
                <w:sz w:val="18"/>
                <w:szCs w:val="18"/>
                <w:lang w:eastAsia="es-CL"/>
              </w:rPr>
              <w:t>595.172</w:t>
            </w:r>
          </w:p>
        </w:tc>
      </w:tr>
      <w:tr w:rsidR="00EC2565" w:rsidRPr="0025129B" w14:paraId="605FF081" w14:textId="77777777" w:rsidTr="00AE66F2">
        <w:trPr>
          <w:trHeight w:val="473"/>
          <w:jc w:val="center"/>
        </w:trPr>
        <w:tc>
          <w:tcPr>
            <w:tcW w:w="2498"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EF7B798" w14:textId="35B700A9" w:rsidR="00EC2565" w:rsidRPr="00AC4DEE" w:rsidRDefault="00EC2565" w:rsidP="00EC2565">
            <w:pPr>
              <w:rPr>
                <w:rFonts w:eastAsia="Times New Roman"/>
                <w:color w:val="000000"/>
                <w:sz w:val="18"/>
                <w:szCs w:val="18"/>
                <w:lang w:eastAsia="es-CL"/>
              </w:rPr>
            </w:pPr>
            <w:r w:rsidRPr="00E7579B">
              <w:rPr>
                <w:rFonts w:eastAsia="Times New Roman"/>
                <w:b/>
                <w:color w:val="000000"/>
                <w:sz w:val="18"/>
                <w:szCs w:val="18"/>
                <w:lang w:eastAsia="es-CL"/>
              </w:rPr>
              <w:t>Descripción Medio de Prueba:</w:t>
            </w:r>
            <w:r w:rsidRPr="00E7579B">
              <w:rPr>
                <w:rFonts w:eastAsia="Times New Roman"/>
                <w:color w:val="000000"/>
                <w:sz w:val="18"/>
                <w:szCs w:val="18"/>
                <w:lang w:eastAsia="es-CL"/>
              </w:rPr>
              <w:t xml:space="preserve"> </w:t>
            </w:r>
            <w:r>
              <w:rPr>
                <w:rFonts w:eastAsia="Times New Roman"/>
                <w:color w:val="000000"/>
                <w:sz w:val="18"/>
                <w:szCs w:val="18"/>
                <w:lang w:eastAsia="es-CL"/>
              </w:rPr>
              <w:t>Parcela</w:t>
            </w:r>
            <w:r w:rsidRPr="00EC2565">
              <w:rPr>
                <w:rFonts w:eastAsia="Times New Roman"/>
                <w:color w:val="000000"/>
                <w:sz w:val="18"/>
                <w:szCs w:val="18"/>
                <w:lang w:eastAsia="es-CL"/>
              </w:rPr>
              <w:t xml:space="preserve"> V-32</w:t>
            </w:r>
            <w:r w:rsidR="00CA66B5">
              <w:rPr>
                <w:rFonts w:eastAsia="Times New Roman"/>
                <w:color w:val="000000"/>
                <w:sz w:val="18"/>
                <w:szCs w:val="18"/>
                <w:lang w:eastAsia="es-CL"/>
              </w:rPr>
              <w:t xml:space="preserve"> </w:t>
            </w:r>
            <w:r w:rsidR="00CA66B5" w:rsidRPr="00CA66B5">
              <w:rPr>
                <w:rFonts w:eastAsia="Times New Roman"/>
                <w:color w:val="000000"/>
                <w:sz w:val="18"/>
                <w:szCs w:val="18"/>
                <w:lang w:eastAsia="es-CL"/>
              </w:rPr>
              <w:t xml:space="preserve">matorral muy abierto de </w:t>
            </w:r>
            <w:r w:rsidR="00CA66B5" w:rsidRPr="006E33C8">
              <w:rPr>
                <w:rFonts w:eastAsia="Times New Roman"/>
                <w:i/>
                <w:color w:val="000000"/>
                <w:sz w:val="18"/>
                <w:szCs w:val="18"/>
                <w:lang w:eastAsia="es-CL"/>
              </w:rPr>
              <w:t>Tessaria absinthiodes</w:t>
            </w:r>
            <w:r w:rsidR="00CA66B5" w:rsidRPr="00CA66B5">
              <w:rPr>
                <w:rFonts w:eastAsia="Times New Roman"/>
                <w:color w:val="000000"/>
                <w:sz w:val="18"/>
                <w:szCs w:val="18"/>
                <w:lang w:eastAsia="es-CL"/>
              </w:rPr>
              <w:t xml:space="preserve">, </w:t>
            </w:r>
            <w:r w:rsidR="00CA66B5" w:rsidRPr="006E33C8">
              <w:rPr>
                <w:rFonts w:eastAsia="Times New Roman"/>
                <w:i/>
                <w:color w:val="000000"/>
                <w:sz w:val="18"/>
                <w:szCs w:val="18"/>
                <w:lang w:eastAsia="es-CL"/>
              </w:rPr>
              <w:t>Acantholipia desertícola</w:t>
            </w:r>
            <w:r w:rsidR="00CA66B5" w:rsidRPr="00CA66B5">
              <w:rPr>
                <w:rFonts w:eastAsia="Times New Roman"/>
                <w:color w:val="000000"/>
                <w:sz w:val="18"/>
                <w:szCs w:val="18"/>
                <w:lang w:eastAsia="es-CL"/>
              </w:rPr>
              <w:t>, visualmente se constata que aproximadamente 10 a 15% de individuos se encuentran con 0% de copa viva y los restantes presentan una regeneración parcial</w:t>
            </w:r>
            <w:r w:rsidR="00A9795B">
              <w:rPr>
                <w:rFonts w:eastAsia="Times New Roman"/>
                <w:color w:val="000000"/>
                <w:sz w:val="18"/>
                <w:szCs w:val="18"/>
                <w:lang w:eastAsia="es-CL"/>
              </w:rPr>
              <w:t>.</w:t>
            </w:r>
          </w:p>
        </w:tc>
        <w:tc>
          <w:tcPr>
            <w:tcW w:w="2502"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04B35EA" w14:textId="7EA84350" w:rsidR="00EC2565" w:rsidRPr="0025129B" w:rsidRDefault="00EC2565" w:rsidP="00565F39">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Pr>
                <w:rFonts w:eastAsia="Times New Roman"/>
                <w:color w:val="000000"/>
                <w:sz w:val="18"/>
                <w:szCs w:val="18"/>
                <w:lang w:eastAsia="es-CL"/>
              </w:rPr>
              <w:t>Parcela V-34</w:t>
            </w:r>
            <w:r w:rsidR="00CA66B5">
              <w:rPr>
                <w:rFonts w:eastAsia="Times New Roman"/>
                <w:color w:val="000000"/>
                <w:sz w:val="18"/>
                <w:szCs w:val="18"/>
                <w:lang w:eastAsia="es-CL"/>
              </w:rPr>
              <w:t>,</w:t>
            </w:r>
            <w:r w:rsidR="00CA66B5" w:rsidRPr="00CA66B5">
              <w:rPr>
                <w:rFonts w:eastAsia="Times New Roman"/>
                <w:color w:val="000000"/>
                <w:sz w:val="18"/>
                <w:szCs w:val="18"/>
                <w:lang w:eastAsia="es-CL"/>
              </w:rPr>
              <w:t xml:space="preserve"> en donde se constató la </w:t>
            </w:r>
            <w:r w:rsidR="000D582A" w:rsidRPr="00CA66B5">
              <w:rPr>
                <w:rFonts w:eastAsia="Times New Roman"/>
                <w:color w:val="000000"/>
                <w:sz w:val="18"/>
                <w:szCs w:val="18"/>
                <w:lang w:eastAsia="es-CL"/>
              </w:rPr>
              <w:t>inexistencia de</w:t>
            </w:r>
            <w:r w:rsidR="00CA66B5" w:rsidRPr="00CA66B5">
              <w:rPr>
                <w:rFonts w:eastAsia="Times New Roman"/>
                <w:color w:val="000000"/>
                <w:sz w:val="18"/>
                <w:szCs w:val="18"/>
                <w:lang w:eastAsia="es-CL"/>
              </w:rPr>
              <w:t xml:space="preserve"> vegetación</w:t>
            </w:r>
            <w:r w:rsidR="00565F39">
              <w:rPr>
                <w:rFonts w:eastAsia="Times New Roman"/>
                <w:color w:val="000000"/>
                <w:sz w:val="18"/>
                <w:szCs w:val="18"/>
                <w:lang w:eastAsia="es-CL"/>
              </w:rPr>
              <w:t>.</w:t>
            </w:r>
          </w:p>
        </w:tc>
      </w:tr>
    </w:tbl>
    <w:p w14:paraId="42E13D4E" w14:textId="760B2704" w:rsidR="00EC2565" w:rsidRDefault="00EC2565">
      <w:pPr>
        <w:jc w:val="left"/>
      </w:pPr>
    </w:p>
    <w:p w14:paraId="24E4CBDA" w14:textId="77777777" w:rsidR="00EC2565" w:rsidRDefault="00EC2565">
      <w:pPr>
        <w:jc w:val="left"/>
      </w:pPr>
      <w:r>
        <w:br w:type="page"/>
      </w:r>
    </w:p>
    <w:tbl>
      <w:tblPr>
        <w:tblStyle w:val="Tablaconcuadrcula"/>
        <w:tblW w:w="5000" w:type="pct"/>
        <w:tblLook w:val="04A0" w:firstRow="1" w:lastRow="0" w:firstColumn="1" w:lastColumn="0" w:noHBand="0" w:noVBand="1"/>
      </w:tblPr>
      <w:tblGrid>
        <w:gridCol w:w="3830"/>
        <w:gridCol w:w="9958"/>
      </w:tblGrid>
      <w:tr w:rsidR="00D36A7D" w:rsidRPr="0025129B" w14:paraId="5BE8D907" w14:textId="77777777" w:rsidTr="00CE231D">
        <w:trPr>
          <w:trHeight w:val="142"/>
        </w:trPr>
        <w:tc>
          <w:tcPr>
            <w:tcW w:w="1389" w:type="pct"/>
          </w:tcPr>
          <w:p w14:paraId="31B2B1B3" w14:textId="77777777" w:rsidR="00D36A7D" w:rsidRPr="0025129B" w:rsidRDefault="00D36A7D" w:rsidP="00CE231D">
            <w:pPr>
              <w:pStyle w:val="Epgrafe"/>
              <w:jc w:val="both"/>
            </w:pPr>
            <w:r>
              <w:lastRenderedPageBreak/>
              <w:t xml:space="preserve">Número de Hecho Constatado: </w:t>
            </w:r>
            <w:r>
              <w:fldChar w:fldCharType="begin"/>
            </w:r>
            <w:r>
              <w:instrText xml:space="preserve"> SEQ Número_de_Hecho_Constatado: \* ARABIC </w:instrText>
            </w:r>
            <w:r>
              <w:fldChar w:fldCharType="separate"/>
            </w:r>
            <w:r w:rsidR="0085005C">
              <w:rPr>
                <w:noProof/>
              </w:rPr>
              <w:t>14</w:t>
            </w:r>
            <w:r>
              <w:fldChar w:fldCharType="end"/>
            </w:r>
          </w:p>
        </w:tc>
        <w:tc>
          <w:tcPr>
            <w:tcW w:w="3611" w:type="pct"/>
          </w:tcPr>
          <w:p w14:paraId="2F57F1ED" w14:textId="7BB8C561" w:rsidR="00D36A7D" w:rsidRPr="0025129B" w:rsidRDefault="00D36A7D" w:rsidP="00CE231D">
            <w:r w:rsidRPr="0025129B">
              <w:rPr>
                <w:rFonts w:eastAsia="Times New Roman"/>
                <w:b/>
                <w:bCs/>
                <w:color w:val="000000"/>
                <w:lang w:eastAsia="es-CL"/>
              </w:rPr>
              <w:t>Estación</w:t>
            </w:r>
            <w:r w:rsidRPr="0025129B">
              <w:rPr>
                <w:rFonts w:eastAsia="Times New Roman"/>
                <w:color w:val="000000"/>
                <w:lang w:eastAsia="es-CL"/>
              </w:rPr>
              <w:t>:</w:t>
            </w:r>
            <w:r w:rsidR="00A961DF">
              <w:rPr>
                <w:rFonts w:eastAsia="Times New Roman"/>
                <w:color w:val="000000"/>
                <w:lang w:eastAsia="es-CL"/>
              </w:rPr>
              <w:t>8 9 y 10</w:t>
            </w:r>
          </w:p>
        </w:tc>
      </w:tr>
      <w:tr w:rsidR="00D36A7D" w:rsidRPr="0025129B" w14:paraId="7A7B5771" w14:textId="77777777" w:rsidTr="00CE231D">
        <w:trPr>
          <w:trHeight w:val="319"/>
        </w:trPr>
        <w:tc>
          <w:tcPr>
            <w:tcW w:w="5000" w:type="pct"/>
            <w:gridSpan w:val="2"/>
            <w:tcBorders>
              <w:bottom w:val="single" w:sz="4" w:space="0" w:color="auto"/>
            </w:tcBorders>
          </w:tcPr>
          <w:p w14:paraId="51E061B4" w14:textId="77777777" w:rsidR="00D36A7D" w:rsidRDefault="00D36A7D" w:rsidP="00CE231D">
            <w:pPr>
              <w:rPr>
                <w:b/>
                <w:bCs/>
                <w:lang w:eastAsia="es-CL"/>
              </w:rPr>
            </w:pPr>
            <w:r w:rsidRPr="0025129B">
              <w:rPr>
                <w:b/>
              </w:rPr>
              <w:t xml:space="preserve">Tipo de exigencia según lo indicado en RCA: </w:t>
            </w:r>
            <w:r w:rsidRPr="00AF149D">
              <w:rPr>
                <w:b/>
                <w:bCs/>
                <w:lang w:eastAsia="es-CL"/>
              </w:rPr>
              <w:t>09_Plan de seguimiento ambiental</w:t>
            </w:r>
          </w:p>
          <w:p w14:paraId="0EDAC9C6" w14:textId="77777777" w:rsidR="00427FDA" w:rsidRPr="0025129B" w:rsidRDefault="00427FDA" w:rsidP="00CE231D">
            <w:pPr>
              <w:rPr>
                <w:b/>
              </w:rPr>
            </w:pPr>
          </w:p>
        </w:tc>
      </w:tr>
      <w:tr w:rsidR="00D36A7D" w:rsidRPr="0025129B" w14:paraId="1659DD53" w14:textId="77777777" w:rsidTr="00F34C83">
        <w:trPr>
          <w:trHeight w:val="4022"/>
        </w:trPr>
        <w:tc>
          <w:tcPr>
            <w:tcW w:w="5000" w:type="pct"/>
            <w:gridSpan w:val="2"/>
            <w:tcBorders>
              <w:bottom w:val="single" w:sz="4" w:space="0" w:color="auto"/>
            </w:tcBorders>
          </w:tcPr>
          <w:p w14:paraId="5C4B3612" w14:textId="77777777" w:rsidR="0033421A" w:rsidRDefault="00D36A7D" w:rsidP="0033421A">
            <w:pPr>
              <w:rPr>
                <w:rFonts w:eastAsia="Times New Roman"/>
                <w:b/>
                <w:bCs/>
                <w:color w:val="000000"/>
                <w:lang w:eastAsia="es-CL"/>
              </w:rPr>
            </w:pPr>
            <w:r w:rsidRPr="00AF149D">
              <w:rPr>
                <w:rFonts w:eastAsia="Times New Roman"/>
                <w:b/>
                <w:bCs/>
                <w:color w:val="000000"/>
                <w:lang w:eastAsia="es-CL"/>
              </w:rPr>
              <w:t>Exigencia</w:t>
            </w:r>
            <w:r w:rsidRPr="00AF149D">
              <w:rPr>
                <w:rFonts w:eastAsia="Times New Roman"/>
                <w:b/>
                <w:color w:val="000000"/>
                <w:lang w:eastAsia="es-CL"/>
              </w:rPr>
              <w:t xml:space="preserve">: </w:t>
            </w:r>
            <w:r w:rsidR="0033421A" w:rsidRPr="00AF149D">
              <w:rPr>
                <w:rFonts w:eastAsia="Times New Roman"/>
                <w:b/>
                <w:bCs/>
                <w:color w:val="000000"/>
                <w:lang w:eastAsia="es-CL"/>
              </w:rPr>
              <w:t xml:space="preserve">RCA N°226/2006 </w:t>
            </w:r>
          </w:p>
          <w:p w14:paraId="281128A8" w14:textId="77777777" w:rsidR="00427FDA" w:rsidRDefault="00427FDA" w:rsidP="0033421A">
            <w:pPr>
              <w:rPr>
                <w:rFonts w:eastAsia="Times New Roman"/>
                <w:b/>
                <w:bCs/>
                <w:color w:val="000000"/>
                <w:lang w:eastAsia="es-CL"/>
              </w:rPr>
            </w:pPr>
          </w:p>
          <w:p w14:paraId="61662D67" w14:textId="5F012123" w:rsidR="0033421A" w:rsidRPr="0033421A" w:rsidRDefault="0033421A" w:rsidP="0033421A">
            <w:pPr>
              <w:pStyle w:val="Ttulo3"/>
              <w:numPr>
                <w:ilvl w:val="0"/>
                <w:numId w:val="0"/>
              </w:numPr>
              <w:tabs>
                <w:tab w:val="left" w:pos="5103"/>
              </w:tabs>
              <w:ind w:left="720" w:hanging="720"/>
              <w:jc w:val="both"/>
              <w:outlineLvl w:val="2"/>
              <w:rPr>
                <w:rFonts w:cs="Times New Roman"/>
                <w:b w:val="0"/>
                <w:i/>
                <w:sz w:val="20"/>
              </w:rPr>
            </w:pPr>
            <w:bookmarkStart w:id="199" w:name="_Toc391894343"/>
            <w:bookmarkStart w:id="200" w:name="_Toc392520690"/>
            <w:r w:rsidRPr="0033421A">
              <w:rPr>
                <w:rFonts w:cs="Times New Roman"/>
                <w:b w:val="0"/>
                <w:i/>
                <w:sz w:val="20"/>
              </w:rPr>
              <w:t>10.3.1.1</w:t>
            </w:r>
            <w:bookmarkEnd w:id="199"/>
            <w:bookmarkEnd w:id="200"/>
            <w:r w:rsidR="007473CD" w:rsidRPr="0033421A">
              <w:rPr>
                <w:rFonts w:cs="Times New Roman"/>
                <w:b w:val="0"/>
                <w:i/>
                <w:sz w:val="20"/>
              </w:rPr>
              <w:t>. Metodología</w:t>
            </w:r>
          </w:p>
          <w:p w14:paraId="23FE8022" w14:textId="77777777" w:rsidR="0033421A" w:rsidRDefault="0033421A" w:rsidP="0033421A">
            <w:pPr>
              <w:pStyle w:val="Textodenotaalfinal"/>
              <w:widowControl/>
              <w:rPr>
                <w:rFonts w:asciiTheme="minorHAnsi" w:eastAsia="Calibri" w:hAnsiTheme="minorHAnsi"/>
                <w:i/>
                <w:lang w:val="es-CL" w:eastAsia="en-US"/>
              </w:rPr>
            </w:pPr>
            <w:r w:rsidRPr="0033421A">
              <w:rPr>
                <w:rFonts w:asciiTheme="minorHAnsi" w:eastAsia="Calibri" w:hAnsiTheme="minorHAnsi"/>
                <w:i/>
                <w:lang w:val="es-CL" w:eastAsia="en-US"/>
              </w:rPr>
              <w:t>La Figura I.4.1 del Anexo I de la Adenda III del EIA y Tabla 12 indican la ubicación de los puntos de muestreo de contenido de humedad del suelo, pozos de monitoreo de nivel freático y la formación vegetal existente en cada punto.</w:t>
            </w:r>
          </w:p>
          <w:p w14:paraId="1DE84365" w14:textId="77777777" w:rsidR="0033421A" w:rsidRPr="0033421A" w:rsidRDefault="0033421A" w:rsidP="0033421A">
            <w:pPr>
              <w:pStyle w:val="Textodenotaalfinal"/>
              <w:widowControl/>
              <w:rPr>
                <w:rFonts w:asciiTheme="minorHAnsi" w:eastAsia="Calibri" w:hAnsiTheme="minorHAnsi"/>
                <w:i/>
                <w:lang w:val="es-CL" w:eastAsia="en-US"/>
              </w:rPr>
            </w:pPr>
          </w:p>
          <w:tbl>
            <w:tblPr>
              <w:tblW w:w="7259" w:type="dxa"/>
              <w:jc w:val="center"/>
              <w:tblBorders>
                <w:top w:val="single" w:sz="12" w:space="0" w:color="auto"/>
                <w:bottom w:val="single" w:sz="12" w:space="0" w:color="auto"/>
                <w:insideH w:val="dotted" w:sz="4" w:space="0" w:color="auto"/>
              </w:tblBorders>
              <w:tblCellMar>
                <w:left w:w="70" w:type="dxa"/>
                <w:right w:w="70" w:type="dxa"/>
              </w:tblCellMar>
              <w:tblLook w:val="0000" w:firstRow="0" w:lastRow="0" w:firstColumn="0" w:lastColumn="0" w:noHBand="0" w:noVBand="0"/>
            </w:tblPr>
            <w:tblGrid>
              <w:gridCol w:w="440"/>
              <w:gridCol w:w="960"/>
              <w:gridCol w:w="1200"/>
              <w:gridCol w:w="1119"/>
              <w:gridCol w:w="3540"/>
            </w:tblGrid>
            <w:tr w:rsidR="0033421A" w:rsidRPr="0033421A" w14:paraId="34DDD5ED" w14:textId="77777777" w:rsidTr="00727C3B">
              <w:trPr>
                <w:trHeight w:val="225"/>
                <w:tblHeader/>
                <w:jc w:val="center"/>
              </w:trPr>
              <w:tc>
                <w:tcPr>
                  <w:tcW w:w="7259" w:type="dxa"/>
                  <w:gridSpan w:val="5"/>
                  <w:tcBorders>
                    <w:top w:val="nil"/>
                    <w:bottom w:val="single" w:sz="12" w:space="0" w:color="auto"/>
                  </w:tcBorders>
                  <w:noWrap/>
                </w:tcPr>
                <w:p w14:paraId="2150D3E6" w14:textId="77777777" w:rsidR="0033421A" w:rsidRPr="0033421A" w:rsidRDefault="0033421A" w:rsidP="00727C3B">
                  <w:pPr>
                    <w:pStyle w:val="TablaTitulo"/>
                    <w:rPr>
                      <w:rFonts w:asciiTheme="minorHAnsi" w:hAnsiTheme="minorHAnsi" w:cs="Arial"/>
                      <w:i/>
                      <w:szCs w:val="18"/>
                    </w:rPr>
                  </w:pPr>
                  <w:r w:rsidRPr="0033421A">
                    <w:rPr>
                      <w:rFonts w:asciiTheme="minorHAnsi" w:hAnsiTheme="minorHAnsi" w:cs="Arial"/>
                      <w:i/>
                      <w:szCs w:val="18"/>
                    </w:rPr>
                    <w:t>EXTRACTO TABLA 12.UBICACIÓN DE PUNTOS DE MUESTREO DE HUMEDAD DEL SUELO, NIVEL NAPA Y ESTADO VITAL DE LA VEGETACION</w:t>
                  </w:r>
                </w:p>
              </w:tc>
            </w:tr>
            <w:tr w:rsidR="0033421A" w:rsidRPr="0033421A" w14:paraId="0E821310" w14:textId="77777777" w:rsidTr="00727C3B">
              <w:trPr>
                <w:trHeight w:val="225"/>
                <w:tblHeader/>
                <w:jc w:val="center"/>
              </w:trPr>
              <w:tc>
                <w:tcPr>
                  <w:tcW w:w="440" w:type="dxa"/>
                  <w:tcBorders>
                    <w:top w:val="single" w:sz="12" w:space="0" w:color="auto"/>
                    <w:bottom w:val="double" w:sz="4" w:space="0" w:color="auto"/>
                  </w:tcBorders>
                  <w:noWrap/>
                </w:tcPr>
                <w:p w14:paraId="3D64C7DB" w14:textId="77777777" w:rsidR="0033421A" w:rsidRPr="0033421A" w:rsidRDefault="0033421A" w:rsidP="00727C3B">
                  <w:pPr>
                    <w:rPr>
                      <w:rFonts w:cs="Arial"/>
                      <w:b/>
                      <w:bCs/>
                      <w:i/>
                      <w:sz w:val="18"/>
                      <w:szCs w:val="18"/>
                    </w:rPr>
                  </w:pPr>
                  <w:r w:rsidRPr="0033421A">
                    <w:rPr>
                      <w:rFonts w:cs="Arial"/>
                      <w:b/>
                      <w:bCs/>
                      <w:i/>
                      <w:sz w:val="18"/>
                      <w:szCs w:val="18"/>
                    </w:rPr>
                    <w:t>Nº</w:t>
                  </w:r>
                </w:p>
              </w:tc>
              <w:tc>
                <w:tcPr>
                  <w:tcW w:w="960" w:type="dxa"/>
                  <w:tcBorders>
                    <w:top w:val="single" w:sz="12" w:space="0" w:color="auto"/>
                    <w:bottom w:val="double" w:sz="4" w:space="0" w:color="auto"/>
                  </w:tcBorders>
                  <w:noWrap/>
                </w:tcPr>
                <w:p w14:paraId="5E53DF78" w14:textId="77777777" w:rsidR="0033421A" w:rsidRPr="0033421A" w:rsidRDefault="0033421A" w:rsidP="00727C3B">
                  <w:pPr>
                    <w:rPr>
                      <w:rFonts w:cs="Arial"/>
                      <w:b/>
                      <w:bCs/>
                      <w:i/>
                      <w:sz w:val="18"/>
                      <w:szCs w:val="18"/>
                    </w:rPr>
                  </w:pPr>
                  <w:r w:rsidRPr="0033421A">
                    <w:rPr>
                      <w:rFonts w:cs="Arial"/>
                      <w:b/>
                      <w:bCs/>
                      <w:i/>
                      <w:sz w:val="18"/>
                      <w:szCs w:val="18"/>
                    </w:rPr>
                    <w:t>Pozo</w:t>
                  </w:r>
                </w:p>
              </w:tc>
              <w:tc>
                <w:tcPr>
                  <w:tcW w:w="1200" w:type="dxa"/>
                  <w:tcBorders>
                    <w:top w:val="single" w:sz="12" w:space="0" w:color="auto"/>
                    <w:bottom w:val="double" w:sz="4" w:space="0" w:color="auto"/>
                  </w:tcBorders>
                  <w:noWrap/>
                </w:tcPr>
                <w:p w14:paraId="52B0E04D" w14:textId="77777777" w:rsidR="0033421A" w:rsidRPr="0033421A" w:rsidRDefault="0033421A" w:rsidP="00727C3B">
                  <w:pPr>
                    <w:rPr>
                      <w:rFonts w:cs="Arial"/>
                      <w:b/>
                      <w:bCs/>
                      <w:i/>
                      <w:sz w:val="18"/>
                      <w:szCs w:val="18"/>
                    </w:rPr>
                  </w:pPr>
                  <w:r w:rsidRPr="0033421A">
                    <w:rPr>
                      <w:rFonts w:cs="Arial"/>
                      <w:b/>
                      <w:bCs/>
                      <w:i/>
                      <w:sz w:val="18"/>
                      <w:szCs w:val="18"/>
                    </w:rPr>
                    <w:t>Este</w:t>
                  </w:r>
                </w:p>
              </w:tc>
              <w:tc>
                <w:tcPr>
                  <w:tcW w:w="1119" w:type="dxa"/>
                  <w:tcBorders>
                    <w:top w:val="single" w:sz="12" w:space="0" w:color="auto"/>
                    <w:bottom w:val="double" w:sz="4" w:space="0" w:color="auto"/>
                  </w:tcBorders>
                  <w:noWrap/>
                </w:tcPr>
                <w:p w14:paraId="6699BE6A" w14:textId="77777777" w:rsidR="0033421A" w:rsidRPr="0033421A" w:rsidRDefault="0033421A" w:rsidP="00727C3B">
                  <w:pPr>
                    <w:rPr>
                      <w:rFonts w:cs="Arial"/>
                      <w:b/>
                      <w:bCs/>
                      <w:i/>
                      <w:sz w:val="18"/>
                      <w:szCs w:val="18"/>
                    </w:rPr>
                  </w:pPr>
                  <w:r w:rsidRPr="0033421A">
                    <w:rPr>
                      <w:rFonts w:cs="Arial"/>
                      <w:b/>
                      <w:bCs/>
                      <w:i/>
                      <w:sz w:val="18"/>
                      <w:szCs w:val="18"/>
                    </w:rPr>
                    <w:t>Norte</w:t>
                  </w:r>
                </w:p>
              </w:tc>
              <w:tc>
                <w:tcPr>
                  <w:tcW w:w="3540" w:type="dxa"/>
                  <w:tcBorders>
                    <w:top w:val="single" w:sz="12" w:space="0" w:color="auto"/>
                    <w:bottom w:val="double" w:sz="4" w:space="0" w:color="auto"/>
                  </w:tcBorders>
                  <w:noWrap/>
                </w:tcPr>
                <w:p w14:paraId="332ADD8C" w14:textId="77777777" w:rsidR="0033421A" w:rsidRPr="0033421A" w:rsidRDefault="0033421A" w:rsidP="00727C3B">
                  <w:pPr>
                    <w:rPr>
                      <w:rFonts w:cs="Arial"/>
                      <w:b/>
                      <w:bCs/>
                      <w:i/>
                      <w:sz w:val="18"/>
                      <w:szCs w:val="18"/>
                    </w:rPr>
                  </w:pPr>
                  <w:r w:rsidRPr="0033421A">
                    <w:rPr>
                      <w:rFonts w:cs="Arial"/>
                      <w:b/>
                      <w:bCs/>
                      <w:i/>
                      <w:sz w:val="18"/>
                      <w:szCs w:val="18"/>
                    </w:rPr>
                    <w:t>Vegetación existente</w:t>
                  </w:r>
                </w:p>
              </w:tc>
            </w:tr>
            <w:tr w:rsidR="0033421A" w:rsidRPr="0033421A" w14:paraId="1B25C8CC" w14:textId="77777777" w:rsidTr="00727C3B">
              <w:trPr>
                <w:trHeight w:val="225"/>
                <w:jc w:val="center"/>
              </w:trPr>
              <w:tc>
                <w:tcPr>
                  <w:tcW w:w="440" w:type="dxa"/>
                  <w:noWrap/>
                  <w:vAlign w:val="bottom"/>
                </w:tcPr>
                <w:p w14:paraId="2F220011" w14:textId="77777777" w:rsidR="0033421A" w:rsidRPr="0033421A" w:rsidRDefault="0033421A" w:rsidP="00727C3B">
                  <w:pPr>
                    <w:pStyle w:val="Textotabla"/>
                    <w:spacing w:before="4" w:after="4" w:line="288" w:lineRule="auto"/>
                    <w:jc w:val="both"/>
                    <w:rPr>
                      <w:rFonts w:asciiTheme="minorHAnsi" w:hAnsiTheme="minorHAnsi"/>
                      <w:i/>
                      <w:sz w:val="18"/>
                      <w:szCs w:val="18"/>
                    </w:rPr>
                  </w:pPr>
                  <w:r w:rsidRPr="0033421A">
                    <w:rPr>
                      <w:rFonts w:asciiTheme="minorHAnsi" w:hAnsiTheme="minorHAnsi"/>
                      <w:i/>
                      <w:sz w:val="18"/>
                      <w:szCs w:val="18"/>
                    </w:rPr>
                    <w:t>4</w:t>
                  </w:r>
                </w:p>
              </w:tc>
              <w:tc>
                <w:tcPr>
                  <w:tcW w:w="960" w:type="dxa"/>
                  <w:noWrap/>
                  <w:vAlign w:val="bottom"/>
                </w:tcPr>
                <w:p w14:paraId="466948F1" w14:textId="77777777" w:rsidR="0033421A" w:rsidRPr="0033421A" w:rsidRDefault="0033421A" w:rsidP="00727C3B">
                  <w:pPr>
                    <w:pStyle w:val="Textotabla"/>
                    <w:spacing w:before="4" w:after="4" w:line="288" w:lineRule="auto"/>
                    <w:jc w:val="both"/>
                    <w:rPr>
                      <w:rFonts w:asciiTheme="minorHAnsi" w:hAnsiTheme="minorHAnsi"/>
                      <w:i/>
                      <w:sz w:val="18"/>
                      <w:szCs w:val="18"/>
                    </w:rPr>
                  </w:pPr>
                  <w:r w:rsidRPr="0033421A">
                    <w:rPr>
                      <w:rFonts w:asciiTheme="minorHAnsi" w:hAnsiTheme="minorHAnsi"/>
                      <w:i/>
                      <w:sz w:val="18"/>
                      <w:szCs w:val="18"/>
                    </w:rPr>
                    <w:t>L3-5</w:t>
                  </w:r>
                </w:p>
              </w:tc>
              <w:tc>
                <w:tcPr>
                  <w:tcW w:w="1200" w:type="dxa"/>
                  <w:noWrap/>
                  <w:vAlign w:val="bottom"/>
                </w:tcPr>
                <w:p w14:paraId="50202B4E" w14:textId="377378FB" w:rsidR="0033421A" w:rsidRPr="0033421A" w:rsidRDefault="0033421A" w:rsidP="00727C3B">
                  <w:pPr>
                    <w:pStyle w:val="Textotabla"/>
                    <w:spacing w:before="4" w:after="4" w:line="288" w:lineRule="auto"/>
                    <w:jc w:val="both"/>
                    <w:rPr>
                      <w:rFonts w:asciiTheme="minorHAnsi" w:hAnsiTheme="minorHAnsi"/>
                      <w:i/>
                      <w:sz w:val="18"/>
                      <w:szCs w:val="18"/>
                    </w:rPr>
                  </w:pPr>
                  <w:r w:rsidRPr="0033421A">
                    <w:rPr>
                      <w:rFonts w:asciiTheme="minorHAnsi" w:hAnsiTheme="minorHAnsi"/>
                      <w:i/>
                      <w:sz w:val="18"/>
                      <w:szCs w:val="18"/>
                    </w:rPr>
                    <w:t xml:space="preserve">594.086 </w:t>
                  </w:r>
                </w:p>
              </w:tc>
              <w:tc>
                <w:tcPr>
                  <w:tcW w:w="1119" w:type="dxa"/>
                  <w:noWrap/>
                  <w:vAlign w:val="bottom"/>
                </w:tcPr>
                <w:p w14:paraId="7D2A1C6F" w14:textId="290DC2E5" w:rsidR="0033421A" w:rsidRPr="0033421A" w:rsidRDefault="0033421A" w:rsidP="00727C3B">
                  <w:pPr>
                    <w:pStyle w:val="Textotabla"/>
                    <w:spacing w:before="4" w:after="4" w:line="288" w:lineRule="auto"/>
                    <w:jc w:val="both"/>
                    <w:rPr>
                      <w:rFonts w:asciiTheme="minorHAnsi" w:hAnsiTheme="minorHAnsi"/>
                      <w:i/>
                      <w:sz w:val="18"/>
                      <w:szCs w:val="18"/>
                    </w:rPr>
                  </w:pPr>
                  <w:r w:rsidRPr="0033421A">
                    <w:rPr>
                      <w:rFonts w:asciiTheme="minorHAnsi" w:hAnsiTheme="minorHAnsi"/>
                      <w:i/>
                      <w:sz w:val="18"/>
                      <w:szCs w:val="18"/>
                    </w:rPr>
                    <w:t xml:space="preserve">7.409.890 </w:t>
                  </w:r>
                </w:p>
              </w:tc>
              <w:tc>
                <w:tcPr>
                  <w:tcW w:w="3540" w:type="dxa"/>
                  <w:noWrap/>
                  <w:vAlign w:val="bottom"/>
                </w:tcPr>
                <w:p w14:paraId="5391CB01" w14:textId="77777777" w:rsidR="0033421A" w:rsidRPr="0033421A" w:rsidRDefault="0033421A" w:rsidP="00727C3B">
                  <w:pPr>
                    <w:pStyle w:val="Textotabla"/>
                    <w:spacing w:before="4" w:after="4" w:line="288" w:lineRule="auto"/>
                    <w:jc w:val="both"/>
                    <w:rPr>
                      <w:rFonts w:asciiTheme="minorHAnsi" w:hAnsiTheme="minorHAnsi"/>
                      <w:i/>
                      <w:sz w:val="18"/>
                      <w:szCs w:val="18"/>
                    </w:rPr>
                  </w:pPr>
                  <w:r w:rsidRPr="0033421A">
                    <w:rPr>
                      <w:rFonts w:asciiTheme="minorHAnsi" w:hAnsiTheme="minorHAnsi"/>
                      <w:i/>
                      <w:sz w:val="18"/>
                      <w:szCs w:val="18"/>
                    </w:rPr>
                    <w:t>Matorral ralo de Brea-Cachiyuyo</w:t>
                  </w:r>
                </w:p>
              </w:tc>
            </w:tr>
            <w:tr w:rsidR="0033421A" w:rsidRPr="0033421A" w14:paraId="4E410818" w14:textId="77777777" w:rsidTr="00727C3B">
              <w:trPr>
                <w:trHeight w:val="225"/>
                <w:jc w:val="center"/>
              </w:trPr>
              <w:tc>
                <w:tcPr>
                  <w:tcW w:w="440" w:type="dxa"/>
                  <w:noWrap/>
                  <w:vAlign w:val="bottom"/>
                </w:tcPr>
                <w:p w14:paraId="1394EF03" w14:textId="77777777" w:rsidR="0033421A" w:rsidRPr="0033421A" w:rsidRDefault="0033421A" w:rsidP="00727C3B">
                  <w:pPr>
                    <w:pStyle w:val="Textotabla"/>
                    <w:spacing w:before="4" w:after="4" w:line="288" w:lineRule="auto"/>
                    <w:jc w:val="both"/>
                    <w:rPr>
                      <w:rFonts w:asciiTheme="minorHAnsi" w:hAnsiTheme="minorHAnsi"/>
                      <w:i/>
                      <w:sz w:val="18"/>
                      <w:szCs w:val="18"/>
                    </w:rPr>
                  </w:pPr>
                  <w:r w:rsidRPr="0033421A">
                    <w:rPr>
                      <w:rFonts w:asciiTheme="minorHAnsi" w:hAnsiTheme="minorHAnsi"/>
                      <w:i/>
                      <w:sz w:val="18"/>
                      <w:szCs w:val="18"/>
                    </w:rPr>
                    <w:t>13</w:t>
                  </w:r>
                </w:p>
              </w:tc>
              <w:tc>
                <w:tcPr>
                  <w:tcW w:w="960" w:type="dxa"/>
                  <w:noWrap/>
                  <w:vAlign w:val="bottom"/>
                </w:tcPr>
                <w:p w14:paraId="53A202B5" w14:textId="77777777" w:rsidR="0033421A" w:rsidRPr="0033421A" w:rsidRDefault="0033421A" w:rsidP="00727C3B">
                  <w:pPr>
                    <w:pStyle w:val="Textotabla"/>
                    <w:spacing w:before="4" w:after="4" w:line="288" w:lineRule="auto"/>
                    <w:jc w:val="both"/>
                    <w:rPr>
                      <w:rFonts w:asciiTheme="minorHAnsi" w:hAnsiTheme="minorHAnsi"/>
                      <w:i/>
                      <w:sz w:val="18"/>
                      <w:szCs w:val="18"/>
                    </w:rPr>
                  </w:pPr>
                  <w:r w:rsidRPr="0033421A">
                    <w:rPr>
                      <w:rFonts w:asciiTheme="minorHAnsi" w:hAnsiTheme="minorHAnsi"/>
                      <w:i/>
                      <w:sz w:val="18"/>
                      <w:szCs w:val="18"/>
                    </w:rPr>
                    <w:t>L2-4</w:t>
                  </w:r>
                </w:p>
              </w:tc>
              <w:tc>
                <w:tcPr>
                  <w:tcW w:w="1200" w:type="dxa"/>
                  <w:noWrap/>
                  <w:vAlign w:val="bottom"/>
                </w:tcPr>
                <w:p w14:paraId="094EB193" w14:textId="7F91A4E6" w:rsidR="0033421A" w:rsidRPr="0033421A" w:rsidRDefault="0033421A" w:rsidP="00727C3B">
                  <w:pPr>
                    <w:pStyle w:val="Textotabla"/>
                    <w:spacing w:before="4" w:after="4" w:line="288" w:lineRule="auto"/>
                    <w:jc w:val="both"/>
                    <w:rPr>
                      <w:rFonts w:asciiTheme="minorHAnsi" w:hAnsiTheme="minorHAnsi"/>
                      <w:i/>
                      <w:sz w:val="18"/>
                      <w:szCs w:val="18"/>
                    </w:rPr>
                  </w:pPr>
                  <w:r w:rsidRPr="0033421A">
                    <w:rPr>
                      <w:rFonts w:asciiTheme="minorHAnsi" w:hAnsiTheme="minorHAnsi"/>
                      <w:i/>
                      <w:sz w:val="18"/>
                      <w:szCs w:val="18"/>
                    </w:rPr>
                    <w:t xml:space="preserve">592.031 </w:t>
                  </w:r>
                </w:p>
              </w:tc>
              <w:tc>
                <w:tcPr>
                  <w:tcW w:w="1119" w:type="dxa"/>
                  <w:noWrap/>
                  <w:vAlign w:val="bottom"/>
                </w:tcPr>
                <w:p w14:paraId="2AFF0362" w14:textId="7E24B8F7" w:rsidR="0033421A" w:rsidRPr="0033421A" w:rsidRDefault="0033421A" w:rsidP="00727C3B">
                  <w:pPr>
                    <w:pStyle w:val="Textotabla"/>
                    <w:spacing w:before="4" w:after="4" w:line="288" w:lineRule="auto"/>
                    <w:jc w:val="both"/>
                    <w:rPr>
                      <w:rFonts w:asciiTheme="minorHAnsi" w:hAnsiTheme="minorHAnsi"/>
                      <w:i/>
                      <w:sz w:val="18"/>
                      <w:szCs w:val="18"/>
                    </w:rPr>
                  </w:pPr>
                  <w:r w:rsidRPr="0033421A">
                    <w:rPr>
                      <w:rFonts w:asciiTheme="minorHAnsi" w:hAnsiTheme="minorHAnsi"/>
                      <w:i/>
                      <w:sz w:val="18"/>
                      <w:szCs w:val="18"/>
                    </w:rPr>
                    <w:t xml:space="preserve">7.414.984 </w:t>
                  </w:r>
                </w:p>
              </w:tc>
              <w:tc>
                <w:tcPr>
                  <w:tcW w:w="3540" w:type="dxa"/>
                  <w:noWrap/>
                  <w:vAlign w:val="bottom"/>
                </w:tcPr>
                <w:p w14:paraId="14319C2C" w14:textId="77777777" w:rsidR="0033421A" w:rsidRPr="0033421A" w:rsidRDefault="0033421A" w:rsidP="00727C3B">
                  <w:pPr>
                    <w:pStyle w:val="Textotabla"/>
                    <w:spacing w:before="4" w:after="4" w:line="288" w:lineRule="auto"/>
                    <w:jc w:val="both"/>
                    <w:rPr>
                      <w:rFonts w:asciiTheme="minorHAnsi" w:hAnsiTheme="minorHAnsi"/>
                      <w:i/>
                      <w:sz w:val="18"/>
                      <w:szCs w:val="18"/>
                    </w:rPr>
                  </w:pPr>
                  <w:r w:rsidRPr="0033421A">
                    <w:rPr>
                      <w:rFonts w:asciiTheme="minorHAnsi" w:hAnsiTheme="minorHAnsi"/>
                      <w:i/>
                      <w:sz w:val="18"/>
                      <w:szCs w:val="18"/>
                    </w:rPr>
                    <w:t>Matorral abierto de Brea-Cachiyuyo</w:t>
                  </w:r>
                </w:p>
              </w:tc>
            </w:tr>
            <w:tr w:rsidR="0033421A" w:rsidRPr="0033421A" w14:paraId="6D8A94ED" w14:textId="77777777" w:rsidTr="00727C3B">
              <w:trPr>
                <w:trHeight w:val="225"/>
                <w:jc w:val="center"/>
              </w:trPr>
              <w:tc>
                <w:tcPr>
                  <w:tcW w:w="440" w:type="dxa"/>
                  <w:noWrap/>
                  <w:vAlign w:val="bottom"/>
                </w:tcPr>
                <w:p w14:paraId="2FE05ED4" w14:textId="77777777" w:rsidR="0033421A" w:rsidRPr="0033421A" w:rsidRDefault="0033421A" w:rsidP="00727C3B">
                  <w:pPr>
                    <w:pStyle w:val="Textotabla"/>
                    <w:spacing w:before="4" w:after="4" w:line="288" w:lineRule="auto"/>
                    <w:jc w:val="both"/>
                    <w:rPr>
                      <w:rFonts w:asciiTheme="minorHAnsi" w:hAnsiTheme="minorHAnsi"/>
                      <w:i/>
                      <w:sz w:val="18"/>
                      <w:szCs w:val="18"/>
                    </w:rPr>
                  </w:pPr>
                  <w:r w:rsidRPr="0033421A">
                    <w:rPr>
                      <w:rFonts w:asciiTheme="minorHAnsi" w:hAnsiTheme="minorHAnsi"/>
                      <w:i/>
                      <w:sz w:val="18"/>
                      <w:szCs w:val="18"/>
                    </w:rPr>
                    <w:t>18</w:t>
                  </w:r>
                </w:p>
              </w:tc>
              <w:tc>
                <w:tcPr>
                  <w:tcW w:w="960" w:type="dxa"/>
                  <w:noWrap/>
                  <w:vAlign w:val="bottom"/>
                </w:tcPr>
                <w:p w14:paraId="4DA2CA40" w14:textId="77777777" w:rsidR="0033421A" w:rsidRPr="0033421A" w:rsidRDefault="0033421A" w:rsidP="00727C3B">
                  <w:pPr>
                    <w:pStyle w:val="Textotabla"/>
                    <w:spacing w:before="4" w:after="4" w:line="288" w:lineRule="auto"/>
                    <w:jc w:val="both"/>
                    <w:rPr>
                      <w:rFonts w:asciiTheme="minorHAnsi" w:hAnsiTheme="minorHAnsi"/>
                      <w:i/>
                      <w:sz w:val="18"/>
                      <w:szCs w:val="18"/>
                    </w:rPr>
                  </w:pPr>
                  <w:r w:rsidRPr="0033421A">
                    <w:rPr>
                      <w:rFonts w:asciiTheme="minorHAnsi" w:hAnsiTheme="minorHAnsi"/>
                      <w:i/>
                      <w:sz w:val="18"/>
                      <w:szCs w:val="18"/>
                    </w:rPr>
                    <w:t>L3-15</w:t>
                  </w:r>
                </w:p>
              </w:tc>
              <w:tc>
                <w:tcPr>
                  <w:tcW w:w="1200" w:type="dxa"/>
                  <w:noWrap/>
                  <w:vAlign w:val="bottom"/>
                </w:tcPr>
                <w:p w14:paraId="7935CDEA" w14:textId="5AE474A9" w:rsidR="0033421A" w:rsidRPr="0033421A" w:rsidRDefault="0033421A" w:rsidP="00727C3B">
                  <w:pPr>
                    <w:pStyle w:val="Textotabla"/>
                    <w:spacing w:before="4" w:after="4" w:line="288" w:lineRule="auto"/>
                    <w:jc w:val="both"/>
                    <w:rPr>
                      <w:rFonts w:asciiTheme="minorHAnsi" w:hAnsiTheme="minorHAnsi"/>
                      <w:i/>
                      <w:sz w:val="18"/>
                      <w:szCs w:val="18"/>
                    </w:rPr>
                  </w:pPr>
                  <w:r w:rsidRPr="0033421A">
                    <w:rPr>
                      <w:rFonts w:asciiTheme="minorHAnsi" w:hAnsiTheme="minorHAnsi"/>
                      <w:i/>
                      <w:sz w:val="18"/>
                      <w:szCs w:val="18"/>
                    </w:rPr>
                    <w:t xml:space="preserve">595.270 </w:t>
                  </w:r>
                </w:p>
              </w:tc>
              <w:tc>
                <w:tcPr>
                  <w:tcW w:w="1119" w:type="dxa"/>
                  <w:noWrap/>
                  <w:vAlign w:val="bottom"/>
                </w:tcPr>
                <w:p w14:paraId="202993F4" w14:textId="6390A0ED" w:rsidR="0033421A" w:rsidRPr="0033421A" w:rsidRDefault="0033421A" w:rsidP="00727C3B">
                  <w:pPr>
                    <w:pStyle w:val="Textotabla"/>
                    <w:spacing w:before="4" w:after="4" w:line="288" w:lineRule="auto"/>
                    <w:jc w:val="both"/>
                    <w:rPr>
                      <w:rFonts w:asciiTheme="minorHAnsi" w:hAnsiTheme="minorHAnsi"/>
                      <w:i/>
                      <w:sz w:val="18"/>
                      <w:szCs w:val="18"/>
                    </w:rPr>
                  </w:pPr>
                  <w:r w:rsidRPr="0033421A">
                    <w:rPr>
                      <w:rFonts w:asciiTheme="minorHAnsi" w:hAnsiTheme="minorHAnsi"/>
                      <w:i/>
                      <w:sz w:val="18"/>
                      <w:szCs w:val="18"/>
                    </w:rPr>
                    <w:t xml:space="preserve">7.410.000 </w:t>
                  </w:r>
                </w:p>
              </w:tc>
              <w:tc>
                <w:tcPr>
                  <w:tcW w:w="3540" w:type="dxa"/>
                  <w:noWrap/>
                  <w:vAlign w:val="bottom"/>
                </w:tcPr>
                <w:p w14:paraId="761DBA8C" w14:textId="77777777" w:rsidR="0033421A" w:rsidRPr="0033421A" w:rsidRDefault="0033421A" w:rsidP="00727C3B">
                  <w:pPr>
                    <w:pStyle w:val="Textotabla"/>
                    <w:spacing w:before="4" w:after="4" w:line="288" w:lineRule="auto"/>
                    <w:jc w:val="both"/>
                    <w:rPr>
                      <w:rFonts w:asciiTheme="minorHAnsi" w:hAnsiTheme="minorHAnsi"/>
                      <w:i/>
                      <w:sz w:val="18"/>
                      <w:szCs w:val="18"/>
                    </w:rPr>
                  </w:pPr>
                  <w:r w:rsidRPr="0033421A">
                    <w:rPr>
                      <w:rFonts w:asciiTheme="minorHAnsi" w:hAnsiTheme="minorHAnsi"/>
                      <w:i/>
                      <w:sz w:val="18"/>
                      <w:szCs w:val="18"/>
                    </w:rPr>
                    <w:t>Matorral ralo de Brea-Cachiyuyo</w:t>
                  </w:r>
                </w:p>
              </w:tc>
            </w:tr>
          </w:tbl>
          <w:p w14:paraId="1B9AEBB2" w14:textId="77777777" w:rsidR="0033421A" w:rsidRPr="0033421A" w:rsidRDefault="0033421A" w:rsidP="0033421A">
            <w:pPr>
              <w:pStyle w:val="Textodenotaalfinal"/>
              <w:widowControl/>
              <w:rPr>
                <w:rFonts w:asciiTheme="minorHAnsi" w:eastAsia="Calibri" w:hAnsiTheme="minorHAnsi"/>
                <w:lang w:val="es-CL" w:eastAsia="en-US"/>
              </w:rPr>
            </w:pPr>
          </w:p>
          <w:p w14:paraId="47EE26F8" w14:textId="518CB216" w:rsidR="0033421A" w:rsidRPr="0025129B" w:rsidRDefault="0033421A" w:rsidP="00D36A7D">
            <w:pPr>
              <w:jc w:val="left"/>
              <w:rPr>
                <w:rFonts w:eastAsia="Times New Roman"/>
                <w:b/>
                <w:bCs/>
                <w:color w:val="000000"/>
                <w:lang w:eastAsia="es-CL"/>
              </w:rPr>
            </w:pPr>
          </w:p>
        </w:tc>
      </w:tr>
      <w:tr w:rsidR="00F34C83" w:rsidRPr="0025129B" w14:paraId="6D02D013" w14:textId="77777777" w:rsidTr="00F34C83">
        <w:trPr>
          <w:trHeight w:val="209"/>
        </w:trPr>
        <w:tc>
          <w:tcPr>
            <w:tcW w:w="5000" w:type="pct"/>
            <w:gridSpan w:val="2"/>
            <w:tcBorders>
              <w:bottom w:val="single" w:sz="4" w:space="0" w:color="auto"/>
            </w:tcBorders>
          </w:tcPr>
          <w:p w14:paraId="653C3594" w14:textId="77777777" w:rsidR="00F34C83" w:rsidRDefault="00F34C83" w:rsidP="00CE231D">
            <w:pPr>
              <w:rPr>
                <w:b/>
                <w:bCs/>
                <w:lang w:eastAsia="es-CL"/>
              </w:rPr>
            </w:pPr>
            <w:r w:rsidRPr="0025129B">
              <w:rPr>
                <w:b/>
              </w:rPr>
              <w:t xml:space="preserve">Tipo de exigencia según lo indicado en RCA: </w:t>
            </w:r>
            <w:r w:rsidRPr="00AF149D">
              <w:rPr>
                <w:b/>
                <w:bCs/>
                <w:lang w:eastAsia="es-CL"/>
              </w:rPr>
              <w:t>09_Plan de seguimiento ambiental</w:t>
            </w:r>
          </w:p>
          <w:p w14:paraId="394D7EB6" w14:textId="48F77B71" w:rsidR="00427FDA" w:rsidRPr="00AF149D" w:rsidRDefault="00427FDA" w:rsidP="00CE231D">
            <w:pPr>
              <w:rPr>
                <w:rFonts w:eastAsia="Times New Roman"/>
                <w:b/>
                <w:bCs/>
                <w:color w:val="000000"/>
                <w:lang w:eastAsia="es-CL"/>
              </w:rPr>
            </w:pPr>
          </w:p>
        </w:tc>
      </w:tr>
      <w:tr w:rsidR="00F34C83" w:rsidRPr="0025129B" w14:paraId="1808BFCF" w14:textId="77777777" w:rsidTr="00427FDA">
        <w:trPr>
          <w:trHeight w:val="1206"/>
        </w:trPr>
        <w:tc>
          <w:tcPr>
            <w:tcW w:w="5000" w:type="pct"/>
            <w:gridSpan w:val="2"/>
            <w:tcBorders>
              <w:bottom w:val="single" w:sz="4" w:space="0" w:color="auto"/>
            </w:tcBorders>
          </w:tcPr>
          <w:p w14:paraId="076FBA51" w14:textId="77777777" w:rsidR="00427FDA" w:rsidRDefault="00427FDA" w:rsidP="00427FDA">
            <w:pPr>
              <w:rPr>
                <w:rFonts w:eastAsia="Times New Roman"/>
                <w:b/>
                <w:bCs/>
                <w:color w:val="000000"/>
                <w:lang w:eastAsia="es-CL"/>
              </w:rPr>
            </w:pPr>
            <w:r w:rsidRPr="00AF149D">
              <w:rPr>
                <w:rFonts w:eastAsia="Times New Roman"/>
                <w:b/>
                <w:bCs/>
                <w:color w:val="000000"/>
                <w:lang w:eastAsia="es-CL"/>
              </w:rPr>
              <w:t>Exigencia</w:t>
            </w:r>
            <w:r w:rsidRPr="00AF149D">
              <w:rPr>
                <w:rFonts w:eastAsia="Times New Roman"/>
                <w:b/>
                <w:color w:val="000000"/>
                <w:lang w:eastAsia="es-CL"/>
              </w:rPr>
              <w:t xml:space="preserve">: </w:t>
            </w:r>
            <w:r w:rsidRPr="00AF149D">
              <w:rPr>
                <w:rFonts w:eastAsia="Times New Roman"/>
                <w:b/>
                <w:bCs/>
                <w:color w:val="000000"/>
                <w:lang w:eastAsia="es-CL"/>
              </w:rPr>
              <w:t xml:space="preserve">RCA N°226/2006 </w:t>
            </w:r>
          </w:p>
          <w:p w14:paraId="1D98C6D8" w14:textId="77777777" w:rsidR="00427FDA" w:rsidRPr="0033421A" w:rsidRDefault="00427FDA" w:rsidP="00427FDA">
            <w:pPr>
              <w:jc w:val="left"/>
              <w:rPr>
                <w:i/>
              </w:rPr>
            </w:pPr>
            <w:r w:rsidRPr="0033421A">
              <w:rPr>
                <w:i/>
              </w:rPr>
              <w:t xml:space="preserve">11.4.1 Indicadores de estado y valores de activación </w:t>
            </w:r>
          </w:p>
          <w:p w14:paraId="00D9E5BB" w14:textId="77777777" w:rsidR="00427FDA" w:rsidRDefault="00427FDA" w:rsidP="00427FDA">
            <w:pPr>
              <w:rPr>
                <w:i/>
              </w:rPr>
            </w:pPr>
            <w:r w:rsidRPr="0033421A">
              <w:rPr>
                <w:i/>
              </w:rPr>
              <w:t>(…) Zona de vegetación hidromorfa: Corresponde a los pozos más occidentales de cada perfil y se emplazan justo aguas arriba de las zonas con vegetación hidromorfa. Las mediciones en estos pozos verificarán que el descenso del acuífero no sea mayor al valor aceptado para estas especies. Los pozos</w:t>
            </w:r>
            <w:r w:rsidRPr="0033421A">
              <w:rPr>
                <w:rFonts w:ascii="Arial" w:hAnsi="Arial" w:cs="Arial"/>
                <w:i/>
                <w:color w:val="484D4E"/>
                <w:lang w:eastAsia="es-ES"/>
              </w:rPr>
              <w:t xml:space="preserve"> </w:t>
            </w:r>
            <w:r w:rsidRPr="0033421A">
              <w:rPr>
                <w:i/>
              </w:rPr>
              <w:t>emplazados en esta zona son: L7-3, L2-4 y L3-5.</w:t>
            </w:r>
          </w:p>
          <w:p w14:paraId="2A91020F" w14:textId="0C57D634" w:rsidR="00427FDA" w:rsidRDefault="00427FDA" w:rsidP="00427FDA">
            <w:pPr>
              <w:rPr>
                <w:rFonts w:eastAsia="Times New Roman"/>
                <w:b/>
                <w:bCs/>
                <w:color w:val="000000"/>
                <w:lang w:eastAsia="es-CL"/>
              </w:rPr>
            </w:pPr>
          </w:p>
        </w:tc>
      </w:tr>
      <w:tr w:rsidR="00427FDA" w:rsidRPr="0025129B" w14:paraId="56FDFF76" w14:textId="77777777" w:rsidTr="00F34C83">
        <w:trPr>
          <w:trHeight w:val="246"/>
        </w:trPr>
        <w:tc>
          <w:tcPr>
            <w:tcW w:w="5000" w:type="pct"/>
            <w:gridSpan w:val="2"/>
            <w:tcBorders>
              <w:bottom w:val="single" w:sz="4" w:space="0" w:color="auto"/>
            </w:tcBorders>
          </w:tcPr>
          <w:p w14:paraId="424ED488" w14:textId="77777777" w:rsidR="00427FDA" w:rsidRDefault="00427FDA" w:rsidP="00427FDA">
            <w:pPr>
              <w:rPr>
                <w:b/>
                <w:bCs/>
                <w:lang w:eastAsia="es-CL"/>
              </w:rPr>
            </w:pPr>
            <w:r w:rsidRPr="0025129B">
              <w:rPr>
                <w:b/>
              </w:rPr>
              <w:t xml:space="preserve">Tipo de exigencia según lo indicado en RCA: </w:t>
            </w:r>
            <w:r w:rsidRPr="00AF149D">
              <w:rPr>
                <w:b/>
                <w:bCs/>
                <w:lang w:eastAsia="es-CL"/>
              </w:rPr>
              <w:t>09_Plan de seguimiento ambiental</w:t>
            </w:r>
          </w:p>
          <w:p w14:paraId="49016EA1" w14:textId="30B9EDDF" w:rsidR="00427FDA" w:rsidRPr="00AF149D" w:rsidRDefault="00427FDA" w:rsidP="00427FDA">
            <w:pPr>
              <w:rPr>
                <w:rFonts w:eastAsia="Times New Roman"/>
                <w:b/>
                <w:bCs/>
                <w:color w:val="000000"/>
                <w:lang w:eastAsia="es-CL"/>
              </w:rPr>
            </w:pPr>
          </w:p>
        </w:tc>
      </w:tr>
      <w:tr w:rsidR="00F34C83" w:rsidRPr="0025129B" w14:paraId="7721F4E9" w14:textId="77777777" w:rsidTr="00CE231D">
        <w:trPr>
          <w:trHeight w:val="156"/>
        </w:trPr>
        <w:tc>
          <w:tcPr>
            <w:tcW w:w="5000" w:type="pct"/>
            <w:gridSpan w:val="2"/>
            <w:tcBorders>
              <w:bottom w:val="single" w:sz="4" w:space="0" w:color="auto"/>
            </w:tcBorders>
          </w:tcPr>
          <w:p w14:paraId="59071C6A" w14:textId="77777777" w:rsidR="00427FDA" w:rsidRDefault="00427FDA" w:rsidP="00427FDA">
            <w:pPr>
              <w:rPr>
                <w:rFonts w:eastAsia="Times New Roman"/>
                <w:b/>
                <w:bCs/>
                <w:color w:val="000000"/>
                <w:lang w:eastAsia="es-CL"/>
              </w:rPr>
            </w:pPr>
            <w:r w:rsidRPr="00AF149D">
              <w:rPr>
                <w:rFonts w:eastAsia="Times New Roman"/>
                <w:b/>
                <w:bCs/>
                <w:color w:val="000000"/>
                <w:lang w:eastAsia="es-CL"/>
              </w:rPr>
              <w:t>Exigencia</w:t>
            </w:r>
            <w:r w:rsidRPr="00AF149D">
              <w:rPr>
                <w:rFonts w:eastAsia="Times New Roman"/>
                <w:b/>
                <w:color w:val="000000"/>
                <w:lang w:eastAsia="es-CL"/>
              </w:rPr>
              <w:t xml:space="preserve">: </w:t>
            </w:r>
            <w:r w:rsidRPr="00AF149D">
              <w:rPr>
                <w:rFonts w:eastAsia="Times New Roman"/>
                <w:b/>
                <w:bCs/>
                <w:color w:val="000000"/>
                <w:lang w:eastAsia="es-CL"/>
              </w:rPr>
              <w:t xml:space="preserve">RCA N°226/2006 </w:t>
            </w:r>
          </w:p>
          <w:p w14:paraId="6CBD822E" w14:textId="77777777" w:rsidR="00F34C83" w:rsidRPr="000930D2" w:rsidRDefault="00F34C83" w:rsidP="00F34C83">
            <w:pPr>
              <w:jc w:val="left"/>
              <w:rPr>
                <w:i/>
              </w:rPr>
            </w:pPr>
            <w:r w:rsidRPr="000930D2">
              <w:rPr>
                <w:i/>
              </w:rPr>
              <w:t>10.3.1.1</w:t>
            </w:r>
          </w:p>
          <w:p w14:paraId="3D38225C" w14:textId="16A9FAA7" w:rsidR="00F34C83" w:rsidRPr="000930D2" w:rsidRDefault="000930D2" w:rsidP="00F34C83">
            <w:pPr>
              <w:autoSpaceDE w:val="0"/>
              <w:autoSpaceDN w:val="0"/>
              <w:adjustRightInd w:val="0"/>
              <w:rPr>
                <w:i/>
              </w:rPr>
            </w:pPr>
            <w:r w:rsidRPr="000930D2">
              <w:rPr>
                <w:i/>
              </w:rPr>
              <w:t>“</w:t>
            </w:r>
            <w:r w:rsidR="00F34C83" w:rsidRPr="000930D2">
              <w:rPr>
                <w:i/>
              </w:rPr>
              <w:t>En cada punto de muestreo, y en forma contigua al Pozo de muestreo de nivel de la napa, se instalará una parcela circular de radio 5 metros en un sector representativo de la formación vegetal presente. En el centro de cada parcela se medirá el contenido de humedad del suelo. Al interior de cada parcela se identificarán y marcarán los ejemplares de las especies presentes, los que serán objeto de evaluaciones periódicas de su estado vital y sanitario. En el caso de las especies herbáceas se considerará toda la biomasa vegetal ubicada al interior de la parcela.</w:t>
            </w:r>
            <w:r w:rsidRPr="000930D2">
              <w:rPr>
                <w:i/>
              </w:rPr>
              <w:t>”</w:t>
            </w:r>
          </w:p>
          <w:p w14:paraId="35518EF2" w14:textId="77777777" w:rsidR="00F34C83" w:rsidRDefault="00F34C83" w:rsidP="00CE231D">
            <w:pPr>
              <w:rPr>
                <w:rFonts w:eastAsia="Times New Roman"/>
                <w:b/>
                <w:bCs/>
                <w:color w:val="000000"/>
                <w:lang w:eastAsia="es-CL"/>
              </w:rPr>
            </w:pPr>
          </w:p>
          <w:p w14:paraId="0F70D82D" w14:textId="77777777" w:rsidR="00427FDA" w:rsidRDefault="00427FDA" w:rsidP="00CE231D">
            <w:pPr>
              <w:rPr>
                <w:rFonts w:eastAsia="Times New Roman"/>
                <w:b/>
                <w:bCs/>
                <w:color w:val="000000"/>
                <w:lang w:eastAsia="es-CL"/>
              </w:rPr>
            </w:pPr>
          </w:p>
        </w:tc>
      </w:tr>
      <w:tr w:rsidR="00D36A7D" w:rsidRPr="0025129B" w14:paraId="7877B3E7" w14:textId="77777777" w:rsidTr="00CE231D">
        <w:trPr>
          <w:trHeight w:val="337"/>
        </w:trPr>
        <w:tc>
          <w:tcPr>
            <w:tcW w:w="5000" w:type="pct"/>
            <w:gridSpan w:val="2"/>
          </w:tcPr>
          <w:p w14:paraId="108C7BD7" w14:textId="77777777" w:rsidR="00D36A7D" w:rsidRPr="0025129B" w:rsidRDefault="00D36A7D" w:rsidP="00CE231D">
            <w:pPr>
              <w:jc w:val="left"/>
              <w:rPr>
                <w:rFonts w:eastAsia="Times New Roman"/>
                <w:color w:val="000000"/>
                <w:lang w:eastAsia="es-CL"/>
              </w:rPr>
            </w:pPr>
            <w:r w:rsidRPr="0025129B">
              <w:rPr>
                <w:rFonts w:eastAsia="Times New Roman"/>
                <w:b/>
                <w:bCs/>
                <w:color w:val="000000"/>
                <w:lang w:eastAsia="es-CL"/>
              </w:rPr>
              <w:lastRenderedPageBreak/>
              <w:t>Hecho(s) constatado(s) durante la fiscalización</w:t>
            </w:r>
            <w:r w:rsidRPr="0025129B">
              <w:rPr>
                <w:rFonts w:eastAsia="Times New Roman"/>
                <w:color w:val="000000"/>
                <w:lang w:eastAsia="es-CL"/>
              </w:rPr>
              <w:t xml:space="preserve">: </w:t>
            </w:r>
          </w:p>
        </w:tc>
      </w:tr>
      <w:tr w:rsidR="00D36A7D" w:rsidRPr="0025129B" w14:paraId="36E5D353" w14:textId="77777777" w:rsidTr="00CE231D">
        <w:trPr>
          <w:trHeight w:val="2062"/>
        </w:trPr>
        <w:tc>
          <w:tcPr>
            <w:tcW w:w="5000" w:type="pct"/>
            <w:gridSpan w:val="2"/>
          </w:tcPr>
          <w:p w14:paraId="65E7EA95" w14:textId="033A239B" w:rsidR="00565F39" w:rsidRPr="00565F39" w:rsidRDefault="00565F39" w:rsidP="00F34C83">
            <w:pPr>
              <w:rPr>
                <w:u w:val="single"/>
              </w:rPr>
            </w:pPr>
            <w:r w:rsidRPr="00565F39">
              <w:rPr>
                <w:u w:val="single"/>
              </w:rPr>
              <w:t xml:space="preserve">Parcela asociada al </w:t>
            </w:r>
            <w:r w:rsidR="00941D8A">
              <w:rPr>
                <w:u w:val="single"/>
              </w:rPr>
              <w:t>Pozo L3-5 Coordenadas 7.409.631N; 593.676</w:t>
            </w:r>
            <w:r w:rsidRPr="00565F39">
              <w:rPr>
                <w:u w:val="single"/>
              </w:rPr>
              <w:t>E</w:t>
            </w:r>
          </w:p>
          <w:p w14:paraId="5EAAB3E6" w14:textId="4B324B94" w:rsidR="00D36A7D" w:rsidRDefault="00565F39" w:rsidP="00F34C83">
            <w:r>
              <w:t>S</w:t>
            </w:r>
            <w:r w:rsidR="00D62163" w:rsidRPr="007C4E5A">
              <w:t>e visitó la parcela asociada</w:t>
            </w:r>
            <w:r>
              <w:t xml:space="preserve"> al pozo L3-5, </w:t>
            </w:r>
            <w:r w:rsidR="00D62163" w:rsidRPr="007C4E5A">
              <w:t>en donde se evaluó el porcentaje de copa viva de 10 ejempla</w:t>
            </w:r>
            <w:r>
              <w:t xml:space="preserve">res identificados y etiquetados, </w:t>
            </w:r>
            <w:r w:rsidR="00D62163" w:rsidRPr="007C4E5A">
              <w:t>constatándose que tres de los ejemplares presentaban 0% de copa viva, uno con 5-25% de copa viva, uno en la escala 25-50% de copa viva, dos en la escala de 50 a 75% de copa viva y tres en la escala entre 75-100%. Además Ximena Aravena</w:t>
            </w:r>
            <w:r w:rsidR="006E33C8">
              <w:t xml:space="preserve">, </w:t>
            </w:r>
            <w:r w:rsidR="001621BB">
              <w:t>Jefe de</w:t>
            </w:r>
            <w:r w:rsidR="006E33C8">
              <w:t xml:space="preserve"> Medio Ambiente,</w:t>
            </w:r>
            <w:r w:rsidR="00D62163" w:rsidRPr="007C4E5A">
              <w:t xml:space="preserve"> indica que la profundidad de la calicata hecha para el muestreo y análisis de humedad de suelo es de 45 cm.</w:t>
            </w:r>
          </w:p>
          <w:p w14:paraId="688236B5" w14:textId="70CE111C" w:rsidR="00F96048" w:rsidRPr="00F96048" w:rsidRDefault="00F96048" w:rsidP="00F34C83">
            <w:pPr>
              <w:rPr>
                <w:u w:val="single"/>
              </w:rPr>
            </w:pPr>
            <w:r w:rsidRPr="00F96048">
              <w:rPr>
                <w:u w:val="single"/>
              </w:rPr>
              <w:t>Parcela asociada al Pozo L3-15 Coordenadas 7.409.682 N; 595.027 E</w:t>
            </w:r>
          </w:p>
          <w:p w14:paraId="7FCCBC3B" w14:textId="23418C7A" w:rsidR="00F96048" w:rsidRDefault="00C34795" w:rsidP="00F34C83">
            <w:r>
              <w:t>S</w:t>
            </w:r>
            <w:r w:rsidR="00F96048" w:rsidRPr="00F96048">
              <w:t>e visitó la parcela asociada al pozo L3-15 en donde se evaluó el porcentaje de copa viva de 10 ejemplares identificados y etiquetados existentes en la parcela, constatándose que cinco de los ejemplares presentaban 0% de copa viva y los otros cinco se encontraban en el rango de 5-25% de copa viva. Además Ximena Aravena indica que la profundidad de la calicata hecha para el muestreo y análisis de humedad del suelo es de 80 cm.</w:t>
            </w:r>
          </w:p>
          <w:p w14:paraId="73788B26" w14:textId="77777777" w:rsidR="00F34C83" w:rsidRPr="00942629" w:rsidRDefault="00F34C83" w:rsidP="00F34C83">
            <w:pPr>
              <w:rPr>
                <w:u w:val="single"/>
              </w:rPr>
            </w:pPr>
            <w:r w:rsidRPr="00942629">
              <w:rPr>
                <w:u w:val="single"/>
              </w:rPr>
              <w:t>Parcela asociada al Pozo L2-4 Coordenadas 7.414.646 N; 591.838 E</w:t>
            </w:r>
          </w:p>
          <w:p w14:paraId="14F52690" w14:textId="02759115" w:rsidR="00F34C83" w:rsidRPr="00942629" w:rsidRDefault="00D02222" w:rsidP="00F34C83">
            <w:r w:rsidRPr="00942629">
              <w:t>Se visitó la parcela asociada al pozo L2-4, donde se constató l</w:t>
            </w:r>
            <w:r>
              <w:t>a</w:t>
            </w:r>
            <w:r w:rsidRPr="00942629">
              <w:t xml:space="preserve"> existencia de ocho ejemplares identificados y marcados, de los cuales cuatro se encontraban con 0% de copa viva, un ejemplar de 5-25% de copa viva, dos ejemplares se encontraban con un porcentaje 25-50 % de copa viva y un ejemplar (</w:t>
            </w:r>
            <w:r w:rsidRPr="006E33C8">
              <w:rPr>
                <w:i/>
              </w:rPr>
              <w:t>Atriplex atacamensis)</w:t>
            </w:r>
            <w:r w:rsidRPr="00942629">
              <w:t xml:space="preserve"> se encontraba en la categoría de 75 -100% de copa viva. </w:t>
            </w:r>
            <w:r w:rsidR="00F34C83" w:rsidRPr="00942629">
              <w:t>Además se constata en terreno que existe un ejemplar extraído mediante la corta completa del ejemplar, r</w:t>
            </w:r>
            <w:r w:rsidR="00C34795">
              <w:t>especto a esto, Ximena Aravena i</w:t>
            </w:r>
            <w:r w:rsidR="00F34C83" w:rsidRPr="00942629">
              <w:t>ndica que se realizaría de una práctica realizada por terceros.</w:t>
            </w:r>
          </w:p>
          <w:p w14:paraId="6EA7D00F" w14:textId="106BE8BE" w:rsidR="00F34C83" w:rsidRPr="008B31FC" w:rsidRDefault="00F34C83" w:rsidP="00F34C83">
            <w:r w:rsidRPr="00942629">
              <w:t xml:space="preserve">Ximena Aravena indica además que la profundidad de la calicata hecha para el muestreo </w:t>
            </w:r>
            <w:r w:rsidR="00C34795">
              <w:t>,</w:t>
            </w:r>
            <w:r w:rsidRPr="00942629">
              <w:t>es de 50 cm.</w:t>
            </w:r>
          </w:p>
        </w:tc>
      </w:tr>
    </w:tbl>
    <w:p w14:paraId="4DEA5459" w14:textId="39FE44FE" w:rsidR="00D62163" w:rsidRDefault="00D62163">
      <w:pPr>
        <w:jc w:val="left"/>
      </w:pPr>
    </w:p>
    <w:tbl>
      <w:tblPr>
        <w:tblW w:w="13712" w:type="dxa"/>
        <w:jc w:val="center"/>
        <w:tblLayout w:type="fixed"/>
        <w:tblCellMar>
          <w:left w:w="70" w:type="dxa"/>
          <w:right w:w="70" w:type="dxa"/>
        </w:tblCellMar>
        <w:tblLook w:val="04A0" w:firstRow="1" w:lastRow="0" w:firstColumn="1" w:lastColumn="0" w:noHBand="0" w:noVBand="1"/>
      </w:tblPr>
      <w:tblGrid>
        <w:gridCol w:w="2782"/>
        <w:gridCol w:w="2147"/>
        <w:gridCol w:w="1922"/>
        <w:gridCol w:w="2435"/>
        <w:gridCol w:w="1983"/>
        <w:gridCol w:w="2443"/>
      </w:tblGrid>
      <w:tr w:rsidR="00BA2763" w:rsidRPr="0025129B" w14:paraId="5586F420" w14:textId="77777777" w:rsidTr="00BA080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543BCC" w14:textId="77777777" w:rsidR="00BA2763" w:rsidRPr="0025129B" w:rsidRDefault="00BA2763" w:rsidP="00BA080D">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BA2763" w:rsidRPr="0025129B" w14:paraId="0B4F9E7B" w14:textId="77777777" w:rsidTr="00BA080D">
        <w:trPr>
          <w:trHeight w:val="2805"/>
          <w:jc w:val="center"/>
        </w:trPr>
        <w:tc>
          <w:tcPr>
            <w:tcW w:w="2498" w:type="pct"/>
            <w:gridSpan w:val="3"/>
            <w:tcBorders>
              <w:top w:val="nil"/>
              <w:left w:val="single" w:sz="4" w:space="0" w:color="auto"/>
              <w:right w:val="single" w:sz="4" w:space="0" w:color="auto"/>
            </w:tcBorders>
            <w:shd w:val="clear" w:color="auto" w:fill="auto"/>
            <w:noWrap/>
            <w:vAlign w:val="center"/>
            <w:hideMark/>
          </w:tcPr>
          <w:p w14:paraId="3550427F" w14:textId="4382F6B5" w:rsidR="00BA2763" w:rsidRPr="0025129B" w:rsidRDefault="00BA2763" w:rsidP="00BA080D">
            <w:pPr>
              <w:jc w:val="center"/>
              <w:rPr>
                <w:rFonts w:eastAsia="Times New Roman"/>
                <w:color w:val="000000"/>
                <w:sz w:val="20"/>
                <w:szCs w:val="20"/>
                <w:lang w:eastAsia="es-CL"/>
              </w:rPr>
            </w:pPr>
            <w:r>
              <w:rPr>
                <w:noProof/>
                <w:lang w:eastAsia="es-CL"/>
              </w:rPr>
              <w:drawing>
                <wp:inline distT="0" distB="0" distL="0" distR="0" wp14:anchorId="123F54C0" wp14:editId="28721C2C">
                  <wp:extent cx="3674075" cy="1977081"/>
                  <wp:effectExtent l="19050" t="19050" r="22225" b="23495"/>
                  <wp:docPr id="49" name="Imagen 23" descr="C:\Users\karina.araya\Documents\sag\FISCALIZACION\2014\Ord N°86\anexo fotografico marzo 2014\DSC0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ina.araya\Documents\sag\FISCALIZACION\2014\Ord N°86\anexo fotografico marzo 2014\DSC0022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58476" cy="1968687"/>
                          </a:xfrm>
                          <a:prstGeom prst="rect">
                            <a:avLst/>
                          </a:prstGeom>
                          <a:ln w="19050" cap="sq">
                            <a:solidFill>
                              <a:srgbClr val="000000"/>
                            </a:solidFill>
                            <a:prstDash val="solid"/>
                            <a:miter lim="800000"/>
                          </a:ln>
                          <a:effectLst/>
                        </pic:spPr>
                      </pic:pic>
                    </a:graphicData>
                  </a:graphic>
                </wp:inline>
              </w:drawing>
            </w:r>
          </w:p>
        </w:tc>
        <w:tc>
          <w:tcPr>
            <w:tcW w:w="2502" w:type="pct"/>
            <w:gridSpan w:val="3"/>
            <w:tcBorders>
              <w:top w:val="nil"/>
              <w:left w:val="single" w:sz="4" w:space="0" w:color="auto"/>
              <w:right w:val="single" w:sz="4" w:space="0" w:color="auto"/>
            </w:tcBorders>
            <w:shd w:val="clear" w:color="auto" w:fill="auto"/>
            <w:noWrap/>
            <w:vAlign w:val="center"/>
            <w:hideMark/>
          </w:tcPr>
          <w:p w14:paraId="6313D7EE" w14:textId="2BBA8BE2" w:rsidR="00BA2763" w:rsidRPr="0025129B" w:rsidRDefault="00EA709B" w:rsidP="00BA080D">
            <w:pPr>
              <w:jc w:val="center"/>
              <w:rPr>
                <w:rFonts w:eastAsia="Times New Roman"/>
                <w:color w:val="000000"/>
                <w:sz w:val="20"/>
                <w:szCs w:val="20"/>
                <w:lang w:eastAsia="es-CL"/>
              </w:rPr>
            </w:pPr>
            <w:r>
              <w:rPr>
                <w:noProof/>
                <w:lang w:eastAsia="es-CL"/>
              </w:rPr>
              <w:drawing>
                <wp:inline distT="0" distB="0" distL="0" distR="0" wp14:anchorId="2E952A5B" wp14:editId="47632DA7">
                  <wp:extent cx="3550507" cy="1829049"/>
                  <wp:effectExtent l="19050" t="19050" r="12065" b="19050"/>
                  <wp:docPr id="106" name="Imagen 106" descr="\\10.2.1.40\Antofagasta\Karina.Araya\FISCALIZACION SQM 2014\2014-03-27\DSC01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2.1.40\Antofagasta\Karina.Araya\FISCALIZACION SQM 2014\2014-03-27\DSC01368.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8450"/>
                          <a:stretch/>
                        </pic:blipFill>
                        <pic:spPr bwMode="auto">
                          <a:xfrm>
                            <a:off x="0" y="0"/>
                            <a:ext cx="3549411" cy="1828485"/>
                          </a:xfrm>
                          <a:prstGeom prst="rect">
                            <a:avLst/>
                          </a:prstGeom>
                          <a:ln w="1905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BA2763" w:rsidRPr="0025129B" w14:paraId="06001B53" w14:textId="77777777" w:rsidTr="00BA080D">
        <w:trPr>
          <w:trHeight w:val="300"/>
          <w:jc w:val="center"/>
        </w:trPr>
        <w:tc>
          <w:tcPr>
            <w:tcW w:w="1014" w:type="pct"/>
            <w:tcBorders>
              <w:top w:val="single" w:sz="4" w:space="0" w:color="auto"/>
              <w:left w:val="single" w:sz="4" w:space="0" w:color="auto"/>
              <w:bottom w:val="single" w:sz="4" w:space="0" w:color="auto"/>
              <w:right w:val="nil"/>
            </w:tcBorders>
            <w:shd w:val="clear" w:color="auto" w:fill="auto"/>
            <w:noWrap/>
            <w:vAlign w:val="center"/>
            <w:hideMark/>
          </w:tcPr>
          <w:p w14:paraId="087F8012" w14:textId="77777777" w:rsidR="00BA2763" w:rsidRPr="0025129B" w:rsidRDefault="00BA2763" w:rsidP="00BA080D">
            <w:pPr>
              <w:pStyle w:val="Epgrafe"/>
              <w:rPr>
                <w:rFonts w:eastAsia="Times New Roman"/>
                <w:color w:val="000000"/>
                <w:lang w:eastAsia="es-CL"/>
              </w:rPr>
            </w:pPr>
            <w:r>
              <w:t xml:space="preserve">Fotografía  </w:t>
            </w:r>
            <w:r>
              <w:fldChar w:fldCharType="begin"/>
            </w:r>
            <w:r>
              <w:instrText xml:space="preserve"> SEQ Fotografía_ \* ARABIC </w:instrText>
            </w:r>
            <w:r>
              <w:fldChar w:fldCharType="separate"/>
            </w:r>
            <w:r>
              <w:rPr>
                <w:noProof/>
              </w:rPr>
              <w:t>25</w:t>
            </w:r>
            <w:r>
              <w:fldChar w:fldCharType="end"/>
            </w:r>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60EC89" w14:textId="77777777" w:rsidR="00BA2763" w:rsidRPr="0025129B" w:rsidRDefault="00BA2763" w:rsidP="00BA080D">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r w:rsidRPr="001F7591">
              <w:rPr>
                <w:rFonts w:eastAsia="Times New Roman"/>
                <w:color w:val="000000"/>
                <w:sz w:val="18"/>
                <w:szCs w:val="18"/>
                <w:lang w:eastAsia="es-CL"/>
              </w:rPr>
              <w:t>27 marzo 2014</w:t>
            </w:r>
          </w:p>
        </w:tc>
        <w:tc>
          <w:tcPr>
            <w:tcW w:w="888" w:type="pct"/>
            <w:tcBorders>
              <w:top w:val="single" w:sz="4" w:space="0" w:color="auto"/>
              <w:left w:val="nil"/>
              <w:bottom w:val="single" w:sz="4" w:space="0" w:color="auto"/>
              <w:right w:val="nil"/>
            </w:tcBorders>
            <w:shd w:val="clear" w:color="auto" w:fill="auto"/>
            <w:noWrap/>
            <w:vAlign w:val="center"/>
            <w:hideMark/>
          </w:tcPr>
          <w:p w14:paraId="075F0DE1" w14:textId="77777777" w:rsidR="00BA2763" w:rsidRPr="0025129B" w:rsidRDefault="00BA2763" w:rsidP="00BA080D">
            <w:pPr>
              <w:pStyle w:val="Epgrafe"/>
            </w:pPr>
            <w:r>
              <w:t xml:space="preserve">Fotografía  </w:t>
            </w:r>
            <w:r>
              <w:fldChar w:fldCharType="begin"/>
            </w:r>
            <w:r>
              <w:instrText xml:space="preserve"> SEQ Fotografía_ \* ARABIC </w:instrText>
            </w:r>
            <w:r>
              <w:fldChar w:fldCharType="separate"/>
            </w:r>
            <w:r>
              <w:rPr>
                <w:noProof/>
              </w:rPr>
              <w:t>26</w:t>
            </w:r>
            <w:r>
              <w:fldChar w:fldCharType="end"/>
            </w:r>
          </w:p>
        </w:tc>
        <w:tc>
          <w:tcPr>
            <w:tcW w:w="161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A41680" w14:textId="77777777" w:rsidR="00BA2763" w:rsidRPr="0025129B" w:rsidRDefault="00BA2763" w:rsidP="00BA080D">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r w:rsidRPr="001F7591">
              <w:rPr>
                <w:rFonts w:eastAsia="Times New Roman"/>
                <w:color w:val="000000"/>
                <w:sz w:val="18"/>
                <w:szCs w:val="18"/>
                <w:lang w:eastAsia="es-CL"/>
              </w:rPr>
              <w:t>27 marzo 2014</w:t>
            </w:r>
          </w:p>
        </w:tc>
      </w:tr>
      <w:tr w:rsidR="00BA2763" w:rsidRPr="0025129B" w14:paraId="0D8AAE04" w14:textId="77777777" w:rsidTr="00BA080D">
        <w:trPr>
          <w:trHeight w:val="300"/>
          <w:jc w:val="center"/>
        </w:trPr>
        <w:tc>
          <w:tcPr>
            <w:tcW w:w="101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24E511" w14:textId="77777777" w:rsidR="00BA2763" w:rsidRPr="0025129B" w:rsidRDefault="00BA2763" w:rsidP="00BA080D">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sidRPr="00E7579B">
              <w:rPr>
                <w:rFonts w:eastAsia="Times New Roman"/>
                <w:b/>
                <w:sz w:val="18"/>
                <w:szCs w:val="18"/>
                <w:lang w:eastAsia="es-CL"/>
              </w:rPr>
              <w:t xml:space="preserve"> 19</w:t>
            </w:r>
          </w:p>
        </w:tc>
        <w:tc>
          <w:tcPr>
            <w:tcW w:w="783" w:type="pct"/>
            <w:tcBorders>
              <w:top w:val="single" w:sz="4" w:space="0" w:color="auto"/>
              <w:left w:val="nil"/>
              <w:bottom w:val="single" w:sz="4" w:space="0" w:color="auto"/>
              <w:right w:val="single" w:sz="4" w:space="0" w:color="000000"/>
            </w:tcBorders>
            <w:shd w:val="clear" w:color="auto" w:fill="auto"/>
            <w:noWrap/>
            <w:vAlign w:val="center"/>
            <w:hideMark/>
          </w:tcPr>
          <w:p w14:paraId="1B749392" w14:textId="1636E07E" w:rsidR="00BA2763" w:rsidRPr="0025129B" w:rsidRDefault="00BA2763" w:rsidP="00BA080D">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BA2763">
              <w:rPr>
                <w:rFonts w:eastAsia="Times New Roman"/>
                <w:color w:val="000000"/>
                <w:sz w:val="18"/>
                <w:szCs w:val="18"/>
                <w:lang w:eastAsia="es-CL"/>
              </w:rPr>
              <w:t>7.414.646</w:t>
            </w:r>
          </w:p>
        </w:tc>
        <w:tc>
          <w:tcPr>
            <w:tcW w:w="701" w:type="pct"/>
            <w:tcBorders>
              <w:top w:val="single" w:sz="4" w:space="0" w:color="auto"/>
              <w:left w:val="nil"/>
              <w:bottom w:val="single" w:sz="4" w:space="0" w:color="auto"/>
              <w:right w:val="single" w:sz="4" w:space="0" w:color="000000"/>
            </w:tcBorders>
            <w:shd w:val="clear" w:color="auto" w:fill="auto"/>
            <w:noWrap/>
            <w:vAlign w:val="center"/>
            <w:hideMark/>
          </w:tcPr>
          <w:p w14:paraId="624E0C12" w14:textId="37D20313" w:rsidR="00BA2763" w:rsidRPr="0025129B" w:rsidRDefault="00BA2763" w:rsidP="00BA080D">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t xml:space="preserve"> </w:t>
            </w:r>
            <w:r w:rsidRPr="00BA2763">
              <w:rPr>
                <w:rFonts w:eastAsia="Times New Roman"/>
                <w:color w:val="000000"/>
                <w:sz w:val="18"/>
                <w:szCs w:val="18"/>
                <w:lang w:eastAsia="es-CL"/>
              </w:rPr>
              <w:t>591.838</w:t>
            </w:r>
          </w:p>
        </w:tc>
        <w:tc>
          <w:tcPr>
            <w:tcW w:w="888" w:type="pct"/>
            <w:tcBorders>
              <w:top w:val="single" w:sz="4" w:space="0" w:color="auto"/>
              <w:left w:val="nil"/>
              <w:bottom w:val="single" w:sz="4" w:space="0" w:color="auto"/>
              <w:right w:val="single" w:sz="4" w:space="0" w:color="000000"/>
            </w:tcBorders>
            <w:shd w:val="clear" w:color="auto" w:fill="auto"/>
            <w:noWrap/>
            <w:vAlign w:val="center"/>
            <w:hideMark/>
          </w:tcPr>
          <w:p w14:paraId="67320C0B" w14:textId="77777777" w:rsidR="00BA2763" w:rsidRPr="0025129B" w:rsidRDefault="00BA2763" w:rsidP="00BA080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E7579B">
              <w:rPr>
                <w:rFonts w:eastAsia="Times New Roman"/>
                <w:b/>
                <w:sz w:val="18"/>
                <w:szCs w:val="18"/>
                <w:lang w:eastAsia="es-CL"/>
              </w:rPr>
              <w:t>19</w:t>
            </w:r>
          </w:p>
        </w:tc>
        <w:tc>
          <w:tcPr>
            <w:tcW w:w="723" w:type="pct"/>
            <w:tcBorders>
              <w:top w:val="single" w:sz="4" w:space="0" w:color="auto"/>
              <w:left w:val="nil"/>
              <w:bottom w:val="single" w:sz="4" w:space="0" w:color="auto"/>
              <w:right w:val="single" w:sz="4" w:space="0" w:color="000000"/>
            </w:tcBorders>
            <w:shd w:val="clear" w:color="auto" w:fill="auto"/>
            <w:noWrap/>
            <w:vAlign w:val="center"/>
            <w:hideMark/>
          </w:tcPr>
          <w:p w14:paraId="0604E55B" w14:textId="6B7ED754" w:rsidR="00BA2763" w:rsidRPr="0025129B" w:rsidRDefault="00BA2763" w:rsidP="00BA080D">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EA709B" w:rsidRPr="00EA709B">
              <w:rPr>
                <w:rFonts w:eastAsia="Times New Roman"/>
                <w:color w:val="000000"/>
                <w:sz w:val="18"/>
                <w:szCs w:val="18"/>
                <w:lang w:eastAsia="es-CL"/>
              </w:rPr>
              <w:t>7.409.665</w:t>
            </w:r>
          </w:p>
        </w:tc>
        <w:tc>
          <w:tcPr>
            <w:tcW w:w="891" w:type="pct"/>
            <w:tcBorders>
              <w:top w:val="single" w:sz="4" w:space="0" w:color="auto"/>
              <w:left w:val="nil"/>
              <w:bottom w:val="single" w:sz="4" w:space="0" w:color="auto"/>
              <w:right w:val="single" w:sz="4" w:space="0" w:color="000000"/>
            </w:tcBorders>
            <w:shd w:val="clear" w:color="auto" w:fill="auto"/>
            <w:noWrap/>
            <w:vAlign w:val="center"/>
            <w:hideMark/>
          </w:tcPr>
          <w:p w14:paraId="04DF81FE" w14:textId="1DEAB427" w:rsidR="00BA2763" w:rsidRPr="0025129B" w:rsidRDefault="00BA2763" w:rsidP="00BA080D">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t xml:space="preserve"> </w:t>
            </w:r>
            <w:r w:rsidR="00EA709B" w:rsidRPr="00EA709B">
              <w:rPr>
                <w:rFonts w:eastAsia="Times New Roman"/>
                <w:color w:val="000000"/>
                <w:sz w:val="18"/>
                <w:szCs w:val="18"/>
                <w:lang w:eastAsia="es-CL"/>
              </w:rPr>
              <w:t>594.915</w:t>
            </w:r>
          </w:p>
        </w:tc>
      </w:tr>
      <w:tr w:rsidR="00BA2763" w:rsidRPr="0025129B" w14:paraId="2D7BD33E" w14:textId="77777777" w:rsidTr="00BA080D">
        <w:trPr>
          <w:trHeight w:val="473"/>
          <w:jc w:val="center"/>
        </w:trPr>
        <w:tc>
          <w:tcPr>
            <w:tcW w:w="2498"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C428089" w14:textId="65791931" w:rsidR="00BA2763" w:rsidRPr="00EA709B" w:rsidRDefault="00BA2763" w:rsidP="00BA2763">
            <w:pPr>
              <w:rPr>
                <w:sz w:val="24"/>
                <w:szCs w:val="24"/>
              </w:rPr>
            </w:pPr>
            <w:r w:rsidRPr="00E7579B">
              <w:rPr>
                <w:rFonts w:eastAsia="Times New Roman"/>
                <w:b/>
                <w:color w:val="000000"/>
                <w:sz w:val="18"/>
                <w:szCs w:val="18"/>
                <w:lang w:eastAsia="es-CL"/>
              </w:rPr>
              <w:t>Descripción Medio de Prueba:</w:t>
            </w:r>
            <w:r w:rsidRPr="00E7579B">
              <w:rPr>
                <w:rFonts w:eastAsia="Times New Roman"/>
                <w:color w:val="000000"/>
                <w:sz w:val="18"/>
                <w:szCs w:val="18"/>
                <w:lang w:eastAsia="es-CL"/>
              </w:rPr>
              <w:t xml:space="preserve"> </w:t>
            </w:r>
            <w:r w:rsidR="00EA709B" w:rsidRPr="00EA709B">
              <w:rPr>
                <w:rFonts w:eastAsia="Times New Roman"/>
                <w:color w:val="000000"/>
                <w:sz w:val="18"/>
                <w:szCs w:val="18"/>
                <w:lang w:eastAsia="es-CL"/>
              </w:rPr>
              <w:t xml:space="preserve">Ejemplar de </w:t>
            </w:r>
            <w:r w:rsidR="00EA709B" w:rsidRPr="001621BB">
              <w:rPr>
                <w:rFonts w:eastAsia="Times New Roman"/>
                <w:i/>
                <w:color w:val="000000"/>
                <w:sz w:val="18"/>
                <w:szCs w:val="18"/>
                <w:lang w:eastAsia="es-CL"/>
              </w:rPr>
              <w:t>Tessaria absinthioides</w:t>
            </w:r>
            <w:r w:rsidR="00EA709B" w:rsidRPr="00EA709B">
              <w:rPr>
                <w:rFonts w:eastAsia="Times New Roman"/>
                <w:color w:val="000000"/>
                <w:sz w:val="18"/>
                <w:szCs w:val="18"/>
                <w:lang w:eastAsia="es-CL"/>
              </w:rPr>
              <w:t xml:space="preserve"> en estado de rastrojo, etiquetado y monitoreado en parcela asociada al pozo L 2-4, identificado por el titular como  L 2-4 C</w:t>
            </w:r>
          </w:p>
        </w:tc>
        <w:tc>
          <w:tcPr>
            <w:tcW w:w="2502"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3E86B56" w14:textId="254C5694" w:rsidR="00EA709B" w:rsidRDefault="00BA2763" w:rsidP="00EA709B">
            <w:pPr>
              <w:rPr>
                <w:sz w:val="24"/>
                <w:szCs w:val="24"/>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EA709B" w:rsidRPr="00EA709B">
              <w:rPr>
                <w:rFonts w:eastAsia="Times New Roman"/>
                <w:color w:val="000000"/>
                <w:sz w:val="18"/>
                <w:szCs w:val="18"/>
                <w:lang w:eastAsia="es-CL"/>
              </w:rPr>
              <w:t xml:space="preserve">Ejemplar de </w:t>
            </w:r>
            <w:r w:rsidR="00EA709B" w:rsidRPr="001621BB">
              <w:rPr>
                <w:rFonts w:eastAsia="Times New Roman"/>
                <w:i/>
                <w:color w:val="000000"/>
                <w:sz w:val="18"/>
                <w:szCs w:val="18"/>
                <w:lang w:eastAsia="es-CL"/>
              </w:rPr>
              <w:t>Tessaria absinthioides</w:t>
            </w:r>
            <w:r w:rsidR="00EA709B" w:rsidRPr="00EA709B">
              <w:rPr>
                <w:rFonts w:eastAsia="Times New Roman"/>
                <w:color w:val="000000"/>
                <w:sz w:val="18"/>
                <w:szCs w:val="18"/>
                <w:lang w:eastAsia="es-CL"/>
              </w:rPr>
              <w:t xml:space="preserve"> en estado de rastrojo, etiquetado y monitoreado en parcela asociada al pozo L 3-15, i</w:t>
            </w:r>
            <w:r w:rsidR="001621BB">
              <w:rPr>
                <w:rFonts w:eastAsia="Times New Roman"/>
                <w:color w:val="000000"/>
                <w:sz w:val="18"/>
                <w:szCs w:val="18"/>
                <w:lang w:eastAsia="es-CL"/>
              </w:rPr>
              <w:t>dentificado por el titular como</w:t>
            </w:r>
            <w:r w:rsidR="00EA709B" w:rsidRPr="00EA709B">
              <w:rPr>
                <w:rFonts w:eastAsia="Times New Roman"/>
                <w:color w:val="000000"/>
                <w:sz w:val="18"/>
                <w:szCs w:val="18"/>
                <w:lang w:eastAsia="es-CL"/>
              </w:rPr>
              <w:t xml:space="preserve"> L 3-15 A</w:t>
            </w:r>
          </w:p>
          <w:p w14:paraId="3E49BA46" w14:textId="2F052851" w:rsidR="00BA2763" w:rsidRPr="0025129B" w:rsidRDefault="00BA2763" w:rsidP="00BA080D">
            <w:pPr>
              <w:rPr>
                <w:rFonts w:eastAsia="Times New Roman"/>
                <w:b/>
                <w:color w:val="000000"/>
                <w:sz w:val="18"/>
                <w:szCs w:val="18"/>
                <w:lang w:eastAsia="es-CL"/>
              </w:rPr>
            </w:pPr>
          </w:p>
        </w:tc>
      </w:tr>
    </w:tbl>
    <w:p w14:paraId="6AA985C2" w14:textId="30DF46CB" w:rsidR="00D62163" w:rsidRDefault="00D62163">
      <w:pPr>
        <w:jc w:val="left"/>
      </w:pPr>
    </w:p>
    <w:p w14:paraId="6F527C6C" w14:textId="77777777" w:rsidR="00571F24" w:rsidRPr="0025129B" w:rsidRDefault="007C7490" w:rsidP="00C958D0">
      <w:pPr>
        <w:pStyle w:val="Ttulo1"/>
      </w:pPr>
      <w:bookmarkStart w:id="201" w:name="_Toc353998131"/>
      <w:bookmarkStart w:id="202" w:name="_Toc353998204"/>
      <w:bookmarkStart w:id="203" w:name="_Toc352840403"/>
      <w:bookmarkStart w:id="204" w:name="_Toc352841463"/>
      <w:bookmarkStart w:id="205" w:name="_Toc392520691"/>
      <w:bookmarkEnd w:id="201"/>
      <w:bookmarkEnd w:id="202"/>
      <w:r w:rsidRPr="0025129B">
        <w:t>OTROS HECHOS.</w:t>
      </w:r>
      <w:bookmarkEnd w:id="203"/>
      <w:bookmarkEnd w:id="204"/>
      <w:bookmarkEnd w:id="205"/>
    </w:p>
    <w:p w14:paraId="6F527C6E" w14:textId="77777777" w:rsidR="00CE010E" w:rsidRPr="0025129B" w:rsidRDefault="00CE010E" w:rsidP="00893A4E">
      <w:pPr>
        <w:pStyle w:val="Prrafodelista"/>
        <w:ind w:left="0"/>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13712"/>
      </w:tblGrid>
      <w:tr w:rsidR="00B417C3" w:rsidRPr="0025129B" w14:paraId="6F527C70" w14:textId="77777777" w:rsidTr="007740B2">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27C6F" w14:textId="77777777" w:rsidR="00B417C3" w:rsidRPr="0025129B" w:rsidRDefault="00B417C3" w:rsidP="00A0340E">
            <w:pPr>
              <w:jc w:val="left"/>
              <w:rPr>
                <w:rFonts w:eastAsia="Times New Roman"/>
                <w:b/>
                <w:bCs/>
                <w:color w:val="000000"/>
                <w:sz w:val="20"/>
                <w:szCs w:val="20"/>
                <w:lang w:eastAsia="es-CL"/>
              </w:rPr>
            </w:pPr>
            <w:r w:rsidRPr="0025129B">
              <w:rPr>
                <w:rFonts w:eastAsia="Times New Roman"/>
                <w:b/>
                <w:bCs/>
                <w:color w:val="000000"/>
                <w:sz w:val="20"/>
                <w:szCs w:val="20"/>
                <w:lang w:eastAsia="es-CL"/>
              </w:rPr>
              <w:t>Otros Hecho N°1</w:t>
            </w:r>
          </w:p>
        </w:tc>
      </w:tr>
      <w:tr w:rsidR="00B417C3" w:rsidRPr="0025129B" w14:paraId="6F527C73" w14:textId="77777777" w:rsidTr="007740B2">
        <w:trPr>
          <w:trHeight w:val="1686"/>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14:paraId="6F527C71" w14:textId="77777777" w:rsidR="00B417C3" w:rsidRPr="0025129B"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0F57964D" w14:textId="78E1C7B7" w:rsidR="003C1925" w:rsidRPr="00D154C6" w:rsidRDefault="003C1925" w:rsidP="003C1925">
            <w:pPr>
              <w:rPr>
                <w:sz w:val="20"/>
                <w:szCs w:val="20"/>
              </w:rPr>
            </w:pPr>
            <w:r w:rsidRPr="00D154C6">
              <w:rPr>
                <w:sz w:val="20"/>
                <w:szCs w:val="20"/>
              </w:rPr>
              <w:t>Durante la reunión realizada al comienzo de la actividad de inspección, la señora Ximena Aravena, Jefa de Medio Ambiente, declaró que ha ocurrido avistamiento de aves durante una a dos horas, en las piscinas</w:t>
            </w:r>
            <w:r w:rsidR="00F950F5" w:rsidRPr="00D154C6">
              <w:rPr>
                <w:sz w:val="20"/>
                <w:szCs w:val="20"/>
              </w:rPr>
              <w:t xml:space="preserve"> de evaporación</w:t>
            </w:r>
            <w:r w:rsidRPr="00D154C6">
              <w:rPr>
                <w:sz w:val="20"/>
                <w:szCs w:val="20"/>
              </w:rPr>
              <w:t xml:space="preserve">, en el mes de noviembre del año 2013. </w:t>
            </w:r>
          </w:p>
          <w:p w14:paraId="62530A63" w14:textId="58B35CE2" w:rsidR="003C1925" w:rsidRPr="00D154C6" w:rsidRDefault="007740B2" w:rsidP="003C1925">
            <w:pPr>
              <w:rPr>
                <w:sz w:val="20"/>
                <w:szCs w:val="20"/>
              </w:rPr>
            </w:pPr>
            <w:r w:rsidRPr="00D154C6">
              <w:rPr>
                <w:sz w:val="20"/>
                <w:szCs w:val="20"/>
              </w:rPr>
              <w:t>I</w:t>
            </w:r>
            <w:r w:rsidR="003C1925" w:rsidRPr="00D154C6">
              <w:rPr>
                <w:sz w:val="20"/>
                <w:szCs w:val="20"/>
              </w:rPr>
              <w:t xml:space="preserve">ndicó además, que las especies avistadas se encontraban en buen estado por lo que no dio aviso al SAG. No obstante, </w:t>
            </w:r>
            <w:r w:rsidRPr="00D154C6">
              <w:rPr>
                <w:sz w:val="20"/>
                <w:szCs w:val="20"/>
              </w:rPr>
              <w:t>un</w:t>
            </w:r>
            <w:r w:rsidR="003C1925" w:rsidRPr="00D154C6">
              <w:rPr>
                <w:sz w:val="20"/>
                <w:szCs w:val="20"/>
              </w:rPr>
              <w:t xml:space="preserve"> ejemplar de Pato Yeco fue entregado al centro de rescate de la Universidad de Antofagasta, mientras que </w:t>
            </w:r>
            <w:r w:rsidRPr="00D154C6">
              <w:rPr>
                <w:sz w:val="20"/>
                <w:szCs w:val="20"/>
              </w:rPr>
              <w:t>un ejemplar de</w:t>
            </w:r>
            <w:r w:rsidR="003C1925" w:rsidRPr="00D154C6">
              <w:rPr>
                <w:sz w:val="20"/>
                <w:szCs w:val="20"/>
              </w:rPr>
              <w:t xml:space="preserve"> Perdiz Cordillerana fue entregada a CONAF.</w:t>
            </w:r>
          </w:p>
          <w:p w14:paraId="00907BC6" w14:textId="65762634" w:rsidR="003C1925" w:rsidRPr="00D154C6" w:rsidRDefault="007740B2" w:rsidP="003C1925">
            <w:pPr>
              <w:rPr>
                <w:sz w:val="20"/>
                <w:szCs w:val="20"/>
              </w:rPr>
            </w:pPr>
            <w:r w:rsidRPr="00D154C6">
              <w:rPr>
                <w:sz w:val="20"/>
                <w:szCs w:val="20"/>
              </w:rPr>
              <w:t>L</w:t>
            </w:r>
            <w:r w:rsidR="003C1925" w:rsidRPr="00D154C6">
              <w:rPr>
                <w:sz w:val="20"/>
                <w:szCs w:val="20"/>
              </w:rPr>
              <w:t xml:space="preserve">as especies avistadas </w:t>
            </w:r>
            <w:r w:rsidRPr="00D154C6">
              <w:rPr>
                <w:sz w:val="20"/>
                <w:szCs w:val="20"/>
              </w:rPr>
              <w:t>fueron</w:t>
            </w:r>
            <w:r w:rsidR="003C1925" w:rsidRPr="00D154C6">
              <w:rPr>
                <w:sz w:val="20"/>
                <w:szCs w:val="20"/>
              </w:rPr>
              <w:t>:</w:t>
            </w:r>
          </w:p>
          <w:p w14:paraId="41E907E3" w14:textId="77777777" w:rsidR="003C1925" w:rsidRPr="00D154C6" w:rsidRDefault="003C1925" w:rsidP="003C1925">
            <w:pPr>
              <w:rPr>
                <w:sz w:val="20"/>
                <w:szCs w:val="20"/>
              </w:rPr>
            </w:pPr>
            <w:r w:rsidRPr="00D154C6">
              <w:rPr>
                <w:sz w:val="20"/>
                <w:szCs w:val="20"/>
              </w:rPr>
              <w:t>Flamenco andino (</w:t>
            </w:r>
            <w:r w:rsidRPr="00D154C6">
              <w:rPr>
                <w:i/>
                <w:sz w:val="20"/>
                <w:szCs w:val="20"/>
                <w:u w:val="single"/>
              </w:rPr>
              <w:t>Phoenicoparrus</w:t>
            </w:r>
            <w:r w:rsidRPr="00D154C6">
              <w:rPr>
                <w:sz w:val="20"/>
                <w:szCs w:val="20"/>
              </w:rPr>
              <w:t xml:space="preserve"> </w:t>
            </w:r>
            <w:r w:rsidRPr="00D154C6">
              <w:rPr>
                <w:i/>
                <w:sz w:val="20"/>
                <w:szCs w:val="20"/>
                <w:u w:val="single"/>
              </w:rPr>
              <w:t>andinus</w:t>
            </w:r>
            <w:r w:rsidRPr="00D154C6">
              <w:rPr>
                <w:sz w:val="20"/>
                <w:szCs w:val="20"/>
              </w:rPr>
              <w:t>)</w:t>
            </w:r>
          </w:p>
          <w:p w14:paraId="23E068B5" w14:textId="77777777" w:rsidR="003C1925" w:rsidRPr="00D154C6" w:rsidRDefault="003C1925" w:rsidP="003C1925">
            <w:pPr>
              <w:rPr>
                <w:i/>
                <w:sz w:val="20"/>
                <w:szCs w:val="20"/>
                <w:u w:val="single"/>
              </w:rPr>
            </w:pPr>
            <w:r w:rsidRPr="00D154C6">
              <w:rPr>
                <w:sz w:val="20"/>
                <w:szCs w:val="20"/>
              </w:rPr>
              <w:t>Pato Yeco (</w:t>
            </w:r>
            <w:r w:rsidRPr="00D154C6">
              <w:rPr>
                <w:i/>
                <w:sz w:val="20"/>
                <w:szCs w:val="20"/>
                <w:u w:val="single"/>
              </w:rPr>
              <w:t>Phalacrocorax</w:t>
            </w:r>
            <w:r w:rsidRPr="00D154C6">
              <w:rPr>
                <w:i/>
                <w:sz w:val="20"/>
                <w:szCs w:val="20"/>
              </w:rPr>
              <w:t xml:space="preserve"> </w:t>
            </w:r>
            <w:r w:rsidRPr="00D154C6">
              <w:rPr>
                <w:i/>
                <w:sz w:val="20"/>
                <w:szCs w:val="20"/>
                <w:u w:val="single"/>
              </w:rPr>
              <w:t>brasilianus)</w:t>
            </w:r>
          </w:p>
          <w:p w14:paraId="731DB381" w14:textId="77777777" w:rsidR="003C1925" w:rsidRPr="00D154C6" w:rsidRDefault="003C1925" w:rsidP="003C1925">
            <w:pPr>
              <w:rPr>
                <w:i/>
                <w:sz w:val="20"/>
                <w:szCs w:val="20"/>
                <w:u w:val="single"/>
              </w:rPr>
            </w:pPr>
            <w:r w:rsidRPr="00D154C6">
              <w:rPr>
                <w:sz w:val="20"/>
                <w:szCs w:val="20"/>
              </w:rPr>
              <w:t>Perdiz cordillerana (</w:t>
            </w:r>
            <w:r w:rsidRPr="00D154C6">
              <w:rPr>
                <w:i/>
                <w:sz w:val="20"/>
                <w:szCs w:val="20"/>
                <w:u w:val="single"/>
              </w:rPr>
              <w:t xml:space="preserve"> Notoprocta</w:t>
            </w:r>
            <w:r w:rsidRPr="00D154C6">
              <w:rPr>
                <w:i/>
                <w:sz w:val="20"/>
                <w:szCs w:val="20"/>
              </w:rPr>
              <w:t xml:space="preserve"> </w:t>
            </w:r>
            <w:r w:rsidRPr="00D154C6">
              <w:rPr>
                <w:i/>
                <w:sz w:val="20"/>
                <w:szCs w:val="20"/>
                <w:u w:val="single"/>
              </w:rPr>
              <w:t>ornata)</w:t>
            </w:r>
          </w:p>
          <w:p w14:paraId="6F527C72" w14:textId="77777777" w:rsidR="00B417C3" w:rsidRPr="0025129B" w:rsidRDefault="00B417C3" w:rsidP="003C1925">
            <w:pPr>
              <w:rPr>
                <w:rFonts w:eastAsia="Times New Roman"/>
                <w:color w:val="000000"/>
                <w:sz w:val="20"/>
                <w:szCs w:val="20"/>
                <w:lang w:eastAsia="es-CL"/>
              </w:rPr>
            </w:pPr>
          </w:p>
        </w:tc>
      </w:tr>
    </w:tbl>
    <w:p w14:paraId="6F527C81" w14:textId="301D07DF" w:rsidR="007740B2" w:rsidRDefault="007740B2" w:rsidP="00893A4E">
      <w:pPr>
        <w:pStyle w:val="Prrafodelista"/>
        <w:ind w:left="0"/>
        <w:rPr>
          <w:rFonts w:cstheme="minorHAnsi"/>
          <w:b/>
          <w:sz w:val="14"/>
          <w:szCs w:val="24"/>
        </w:rPr>
      </w:pPr>
    </w:p>
    <w:p w14:paraId="64C3C7AE" w14:textId="77777777" w:rsidR="007740B2" w:rsidRDefault="007740B2">
      <w:pPr>
        <w:jc w:val="left"/>
        <w:rPr>
          <w:rFonts w:cstheme="minorHAnsi"/>
          <w:b/>
          <w:sz w:val="14"/>
          <w:szCs w:val="24"/>
        </w:rPr>
      </w:pPr>
      <w:r>
        <w:rPr>
          <w:rFonts w:cstheme="minorHAnsi"/>
          <w:b/>
          <w:sz w:val="14"/>
          <w:szCs w:val="24"/>
        </w:rPr>
        <w:br w:type="page"/>
      </w:r>
    </w:p>
    <w:p w14:paraId="6F527C83" w14:textId="77777777"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14:paraId="6F527C84" w14:textId="77777777" w:rsidR="007015BE" w:rsidRPr="0025129B" w:rsidRDefault="007015BE" w:rsidP="00C958D0">
      <w:pPr>
        <w:pStyle w:val="Ttulo1"/>
      </w:pPr>
      <w:bookmarkStart w:id="206" w:name="_Toc352840404"/>
      <w:bookmarkStart w:id="207" w:name="_Toc352841464"/>
      <w:bookmarkStart w:id="208" w:name="_Toc392520693"/>
      <w:r w:rsidRPr="0025129B">
        <w:lastRenderedPageBreak/>
        <w:t>CONCLUSIONES.</w:t>
      </w:r>
      <w:bookmarkEnd w:id="206"/>
      <w:bookmarkEnd w:id="207"/>
      <w:bookmarkEnd w:id="208"/>
    </w:p>
    <w:p w14:paraId="6F527C85" w14:textId="77777777" w:rsidR="00CE010E" w:rsidRPr="0025129B" w:rsidRDefault="00CE010E" w:rsidP="00893A4E">
      <w:pPr>
        <w:pStyle w:val="Prrafodelista"/>
        <w:ind w:left="0"/>
        <w:rPr>
          <w:rFonts w:cstheme="minorHAnsi"/>
          <w:b/>
          <w:sz w:val="14"/>
          <w:szCs w:val="24"/>
        </w:rPr>
      </w:pPr>
    </w:p>
    <w:p w14:paraId="3F4B1711" w14:textId="5F12B367" w:rsidR="00BA2E5F" w:rsidRDefault="00F36F7C" w:rsidP="00694B31">
      <w:pPr>
        <w:rPr>
          <w:rFonts w:cstheme="minorHAnsi"/>
          <w:sz w:val="20"/>
          <w:szCs w:val="20"/>
        </w:rPr>
      </w:pPr>
      <w:r w:rsidRPr="0025129B">
        <w:rPr>
          <w:rFonts w:cstheme="minorHAnsi"/>
          <w:sz w:val="20"/>
          <w:szCs w:val="20"/>
        </w:rPr>
        <w:t xml:space="preserve">La actividad de fiscalización ambiental realizada, consideró la verificación de las exigencias asociadas a </w:t>
      </w:r>
      <w:r w:rsidR="00484DC1">
        <w:rPr>
          <w:rFonts w:cstheme="minorHAnsi"/>
          <w:sz w:val="20"/>
          <w:szCs w:val="20"/>
        </w:rPr>
        <w:t xml:space="preserve">las siguientes RCA: </w:t>
      </w:r>
      <w:r w:rsidR="009C407D">
        <w:rPr>
          <w:rFonts w:cstheme="minorHAnsi"/>
          <w:sz w:val="20"/>
          <w:szCs w:val="20"/>
        </w:rPr>
        <w:t>180/2002; 226/2006; 252/2009; 271</w:t>
      </w:r>
      <w:r w:rsidR="00BA2E5F">
        <w:rPr>
          <w:rFonts w:cstheme="minorHAnsi"/>
          <w:sz w:val="20"/>
          <w:szCs w:val="20"/>
        </w:rPr>
        <w:t>/2009</w:t>
      </w:r>
      <w:r w:rsidR="007473CD">
        <w:rPr>
          <w:rFonts w:cstheme="minorHAnsi"/>
          <w:sz w:val="20"/>
          <w:szCs w:val="20"/>
        </w:rPr>
        <w:t>; 294</w:t>
      </w:r>
      <w:r w:rsidR="00BA2E5F">
        <w:rPr>
          <w:rFonts w:cstheme="minorHAnsi"/>
          <w:sz w:val="20"/>
          <w:szCs w:val="20"/>
        </w:rPr>
        <w:t>/2009 y 273/2010</w:t>
      </w:r>
      <w:r w:rsidR="007F2327">
        <w:rPr>
          <w:rFonts w:cstheme="minorHAnsi"/>
          <w:sz w:val="20"/>
          <w:szCs w:val="20"/>
        </w:rPr>
        <w:t>.</w:t>
      </w:r>
    </w:p>
    <w:p w14:paraId="482F3A07" w14:textId="77777777" w:rsidR="007F2327" w:rsidRDefault="007F2327" w:rsidP="00694B31">
      <w:pPr>
        <w:rPr>
          <w:rFonts w:cstheme="minorHAnsi"/>
          <w:sz w:val="20"/>
          <w:szCs w:val="20"/>
        </w:rPr>
      </w:pPr>
    </w:p>
    <w:p w14:paraId="6F527C88" w14:textId="3BD562CB" w:rsidR="00F36F7C" w:rsidRDefault="00F36F7C" w:rsidP="00694B31">
      <w:pPr>
        <w:rPr>
          <w:rFonts w:cstheme="minorHAnsi"/>
          <w:sz w:val="20"/>
          <w:szCs w:val="20"/>
        </w:rPr>
      </w:pPr>
      <w:r w:rsidRPr="0025129B">
        <w:rPr>
          <w:rFonts w:cstheme="minorHAnsi"/>
          <w:sz w:val="20"/>
          <w:szCs w:val="20"/>
        </w:rPr>
        <w:t xml:space="preserve">Del total de exigencias verificadas, se identificaron </w:t>
      </w:r>
      <w:r w:rsidR="00BA2E5F">
        <w:rPr>
          <w:rFonts w:cstheme="minorHAnsi"/>
          <w:sz w:val="20"/>
          <w:szCs w:val="20"/>
        </w:rPr>
        <w:t>las siguientes no conformidades:</w:t>
      </w:r>
    </w:p>
    <w:p w14:paraId="53E60EDF" w14:textId="77777777" w:rsidR="00BA2E5F" w:rsidRDefault="00BA2E5F" w:rsidP="00694B31">
      <w:pPr>
        <w:rPr>
          <w:rFonts w:cstheme="minorHAnsi"/>
          <w:sz w:val="20"/>
          <w:szCs w:val="20"/>
        </w:rPr>
      </w:pPr>
    </w:p>
    <w:tbl>
      <w:tblPr>
        <w:tblStyle w:val="Tablaconcuadrcula"/>
        <w:tblW w:w="13788" w:type="dxa"/>
        <w:jc w:val="center"/>
        <w:tblLayout w:type="fixed"/>
        <w:tblLook w:val="04A0" w:firstRow="1" w:lastRow="0" w:firstColumn="1" w:lastColumn="0" w:noHBand="0" w:noVBand="1"/>
      </w:tblPr>
      <w:tblGrid>
        <w:gridCol w:w="1365"/>
        <w:gridCol w:w="2540"/>
        <w:gridCol w:w="1591"/>
        <w:gridCol w:w="5670"/>
        <w:gridCol w:w="2622"/>
      </w:tblGrid>
      <w:tr w:rsidR="00484DC1" w:rsidRPr="0025129B" w14:paraId="4A4F289A" w14:textId="77777777" w:rsidTr="00A55340">
        <w:trPr>
          <w:trHeight w:val="395"/>
          <w:tblHeader/>
          <w:jc w:val="center"/>
        </w:trPr>
        <w:tc>
          <w:tcPr>
            <w:tcW w:w="495" w:type="pct"/>
            <w:shd w:val="clear" w:color="auto" w:fill="D9D9D9" w:themeFill="background1" w:themeFillShade="D9"/>
          </w:tcPr>
          <w:p w14:paraId="6358516C" w14:textId="77777777" w:rsidR="00484DC1" w:rsidRPr="0025129B" w:rsidRDefault="00484DC1" w:rsidP="003C3367">
            <w:pPr>
              <w:jc w:val="center"/>
              <w:rPr>
                <w:rFonts w:cstheme="minorHAnsi"/>
                <w:b/>
              </w:rPr>
            </w:pPr>
            <w:r w:rsidRPr="0025129B">
              <w:rPr>
                <w:rFonts w:cstheme="minorHAnsi"/>
                <w:b/>
              </w:rPr>
              <w:t>N° Hecho Constatado</w:t>
            </w:r>
          </w:p>
        </w:tc>
        <w:tc>
          <w:tcPr>
            <w:tcW w:w="921" w:type="pct"/>
            <w:shd w:val="clear" w:color="auto" w:fill="D9D9D9" w:themeFill="background1" w:themeFillShade="D9"/>
            <w:vAlign w:val="center"/>
          </w:tcPr>
          <w:p w14:paraId="4E3878FF" w14:textId="77777777" w:rsidR="00484DC1" w:rsidRPr="0025129B" w:rsidRDefault="00484DC1" w:rsidP="003C3367">
            <w:pPr>
              <w:jc w:val="center"/>
              <w:rPr>
                <w:rFonts w:cstheme="minorHAnsi"/>
                <w:b/>
                <w:color w:val="A6A6A6" w:themeColor="background1" w:themeShade="A6"/>
              </w:rPr>
            </w:pPr>
            <w:r w:rsidRPr="0025129B">
              <w:rPr>
                <w:rFonts w:cstheme="minorHAnsi"/>
                <w:b/>
              </w:rPr>
              <w:t>Materia Específica Objeto de la Fiscalización Ambiental.</w:t>
            </w:r>
          </w:p>
        </w:tc>
        <w:tc>
          <w:tcPr>
            <w:tcW w:w="577" w:type="pct"/>
            <w:shd w:val="clear" w:color="auto" w:fill="D9D9D9" w:themeFill="background1" w:themeFillShade="D9"/>
            <w:vAlign w:val="center"/>
          </w:tcPr>
          <w:p w14:paraId="6786A387" w14:textId="77777777" w:rsidR="00484DC1" w:rsidRPr="0025129B" w:rsidRDefault="00484DC1" w:rsidP="003C3367">
            <w:pPr>
              <w:jc w:val="center"/>
              <w:rPr>
                <w:rFonts w:cstheme="minorHAnsi"/>
                <w:b/>
              </w:rPr>
            </w:pPr>
            <w:r w:rsidRPr="0025129B">
              <w:rPr>
                <w:rFonts w:cstheme="minorHAnsi"/>
                <w:b/>
              </w:rPr>
              <w:t>Tipo de exigencia según lo indicado en la RCA*</w:t>
            </w:r>
          </w:p>
        </w:tc>
        <w:tc>
          <w:tcPr>
            <w:tcW w:w="2056" w:type="pct"/>
            <w:shd w:val="clear" w:color="auto" w:fill="D9D9D9" w:themeFill="background1" w:themeFillShade="D9"/>
            <w:vAlign w:val="center"/>
          </w:tcPr>
          <w:p w14:paraId="333C6A87" w14:textId="77777777" w:rsidR="00484DC1" w:rsidRPr="0025129B" w:rsidRDefault="00484DC1" w:rsidP="003C3367">
            <w:pPr>
              <w:jc w:val="center"/>
              <w:rPr>
                <w:rFonts w:cstheme="minorHAnsi"/>
                <w:b/>
              </w:rPr>
            </w:pPr>
            <w:r w:rsidRPr="0025129B">
              <w:rPr>
                <w:rFonts w:cstheme="minorHAnsi"/>
                <w:b/>
              </w:rPr>
              <w:t>Exigencia Asociada</w:t>
            </w:r>
          </w:p>
        </w:tc>
        <w:tc>
          <w:tcPr>
            <w:tcW w:w="951" w:type="pct"/>
            <w:shd w:val="clear" w:color="auto" w:fill="D9D9D9" w:themeFill="background1" w:themeFillShade="D9"/>
            <w:vAlign w:val="center"/>
          </w:tcPr>
          <w:p w14:paraId="2FCF99E1" w14:textId="77777777" w:rsidR="00484DC1" w:rsidRPr="0025129B" w:rsidRDefault="00484DC1" w:rsidP="003C3367">
            <w:pPr>
              <w:jc w:val="center"/>
              <w:rPr>
                <w:rFonts w:cstheme="minorHAnsi"/>
                <w:b/>
              </w:rPr>
            </w:pPr>
            <w:r w:rsidRPr="0025129B">
              <w:rPr>
                <w:rFonts w:cstheme="minorHAnsi"/>
                <w:b/>
                <w:szCs w:val="22"/>
              </w:rPr>
              <w:t>Descripción de la No Conformidad</w:t>
            </w:r>
          </w:p>
        </w:tc>
      </w:tr>
      <w:tr w:rsidR="00484DC1" w:rsidRPr="0025129B" w14:paraId="603FFB69" w14:textId="77777777" w:rsidTr="00945C42">
        <w:trPr>
          <w:trHeight w:val="2263"/>
          <w:jc w:val="center"/>
        </w:trPr>
        <w:tc>
          <w:tcPr>
            <w:tcW w:w="495" w:type="pct"/>
            <w:vAlign w:val="center"/>
          </w:tcPr>
          <w:p w14:paraId="59D569F2" w14:textId="77777777" w:rsidR="00484DC1" w:rsidRPr="0025129B" w:rsidRDefault="00484DC1" w:rsidP="003C3367">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921" w:type="pct"/>
            <w:vAlign w:val="center"/>
          </w:tcPr>
          <w:p w14:paraId="6B4E461F" w14:textId="77777777" w:rsidR="00484DC1" w:rsidRPr="0025129B" w:rsidRDefault="00484DC1" w:rsidP="003C3367">
            <w:pPr>
              <w:widowControl w:val="0"/>
              <w:overflowPunct w:val="0"/>
              <w:autoSpaceDE w:val="0"/>
              <w:autoSpaceDN w:val="0"/>
              <w:adjustRightInd w:val="0"/>
              <w:spacing w:after="120" w:line="285" w:lineRule="auto"/>
              <w:jc w:val="center"/>
              <w:rPr>
                <w:rFonts w:cstheme="minorHAnsi"/>
                <w:iCs/>
              </w:rPr>
            </w:pPr>
            <w:r>
              <w:rPr>
                <w:rFonts w:cstheme="minorHAnsi"/>
                <w:iCs/>
              </w:rPr>
              <w:t>Afectación de cursos de Agua</w:t>
            </w:r>
          </w:p>
        </w:tc>
        <w:tc>
          <w:tcPr>
            <w:tcW w:w="577" w:type="pct"/>
            <w:vAlign w:val="center"/>
          </w:tcPr>
          <w:p w14:paraId="34E511F7" w14:textId="77777777" w:rsidR="00484DC1" w:rsidRPr="0025129B" w:rsidRDefault="00484DC1" w:rsidP="003C3367">
            <w:pPr>
              <w:pStyle w:val="Textoindependiente"/>
              <w:tabs>
                <w:tab w:val="left" w:pos="851"/>
                <w:tab w:val="left" w:pos="5103"/>
              </w:tabs>
              <w:spacing w:line="240" w:lineRule="auto"/>
              <w:contextualSpacing/>
              <w:jc w:val="center"/>
              <w:rPr>
                <w:rFonts w:cstheme="minorHAnsi"/>
              </w:rPr>
            </w:pPr>
            <w:r>
              <w:rPr>
                <w:rFonts w:cstheme="minorHAnsi"/>
              </w:rPr>
              <w:t>No identificado</w:t>
            </w:r>
          </w:p>
        </w:tc>
        <w:tc>
          <w:tcPr>
            <w:tcW w:w="2056" w:type="pct"/>
            <w:vAlign w:val="center"/>
          </w:tcPr>
          <w:p w14:paraId="52EF1090" w14:textId="77777777" w:rsidR="00484DC1" w:rsidRPr="0025129B" w:rsidRDefault="00484DC1" w:rsidP="003C3367">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r>
              <w:rPr>
                <w:rFonts w:eastAsia="Times New Roman"/>
                <w:b/>
                <w:color w:val="000000"/>
                <w:lang w:eastAsia="es-CL"/>
              </w:rPr>
              <w:t>RCA N°226/2006</w:t>
            </w:r>
          </w:p>
          <w:p w14:paraId="385B4A5E" w14:textId="77777777" w:rsidR="00484DC1" w:rsidRPr="00270583" w:rsidRDefault="00484DC1" w:rsidP="003C3367">
            <w:pPr>
              <w:contextualSpacing/>
              <w:rPr>
                <w:i/>
              </w:rPr>
            </w:pPr>
            <w:r>
              <w:rPr>
                <w:b/>
                <w:i/>
              </w:rPr>
              <w:t>“</w:t>
            </w:r>
            <w:r w:rsidRPr="00270583">
              <w:rPr>
                <w:b/>
                <w:i/>
              </w:rPr>
              <w:t>15.</w:t>
            </w:r>
            <w:r w:rsidRPr="00270583">
              <w:rPr>
                <w:i/>
              </w:rPr>
              <w:t xml:space="preserve"> Que, la Dirección Regional de la Dirección General </w:t>
            </w:r>
            <w:r>
              <w:rPr>
                <w:i/>
              </w:rPr>
              <w:t>de Aguas propone a la COREMA II</w:t>
            </w:r>
            <w:r w:rsidRPr="00270583">
              <w:rPr>
                <w:i/>
              </w:rPr>
              <w:t xml:space="preserve"> Región de Antofagasta exija a la ejecución del presente proyecto las siguientes exigencias:</w:t>
            </w:r>
          </w:p>
          <w:p w14:paraId="2140BAC3" w14:textId="77777777" w:rsidR="00484DC1" w:rsidRPr="00E8160A" w:rsidRDefault="00484DC1" w:rsidP="003C3367">
            <w:pPr>
              <w:pStyle w:val="Textoindependiente"/>
              <w:tabs>
                <w:tab w:val="left" w:pos="851"/>
                <w:tab w:val="left" w:pos="5103"/>
              </w:tabs>
              <w:spacing w:line="240" w:lineRule="auto"/>
              <w:contextualSpacing/>
              <w:rPr>
                <w:rFonts w:cs="Arial"/>
                <w:i/>
              </w:rPr>
            </w:pPr>
            <w:r w:rsidRPr="00270583">
              <w:rPr>
                <w:rFonts w:cs="Arial"/>
                <w:b/>
                <w:bCs/>
                <w:i/>
              </w:rPr>
              <w:t>15.2.</w:t>
            </w:r>
            <w:r w:rsidRPr="00270583">
              <w:rPr>
                <w:rFonts w:cs="Arial"/>
                <w:b/>
                <w:bCs/>
                <w:i/>
              </w:rPr>
              <w:tab/>
            </w:r>
            <w:r>
              <w:rPr>
                <w:rFonts w:cs="Arial"/>
                <w:i/>
              </w:rPr>
              <w:t xml:space="preserve">La facultad de la autoridad de </w:t>
            </w:r>
            <w:r w:rsidRPr="00270583">
              <w:rPr>
                <w:rFonts w:cs="Arial"/>
                <w:i/>
              </w:rPr>
              <w:t>modificar, de acuerdo al Plan de Contingencia, y de manera preliminar, los indicadores de estado, de valores umbrales y las distancias predefinidas a que éstos deban monitorearse para evitar se produzcan, imp</w:t>
            </w:r>
            <w:r>
              <w:rPr>
                <w:rFonts w:cs="Arial"/>
                <w:i/>
              </w:rPr>
              <w:t xml:space="preserve">actos y/o efectos ambientales. </w:t>
            </w:r>
          </w:p>
        </w:tc>
        <w:tc>
          <w:tcPr>
            <w:tcW w:w="951" w:type="pct"/>
            <w:vAlign w:val="center"/>
          </w:tcPr>
          <w:p w14:paraId="4B4990AC" w14:textId="352EE8EF" w:rsidR="00484DC1" w:rsidRPr="0025129B" w:rsidRDefault="00484DC1" w:rsidP="00941D8A">
            <w:pPr>
              <w:widowControl w:val="0"/>
              <w:overflowPunct w:val="0"/>
              <w:autoSpaceDE w:val="0"/>
              <w:autoSpaceDN w:val="0"/>
              <w:adjustRightInd w:val="0"/>
              <w:spacing w:after="120"/>
              <w:rPr>
                <w:rFonts w:cstheme="minorHAnsi"/>
              </w:rPr>
            </w:pPr>
            <w:r w:rsidRPr="00A55340">
              <w:rPr>
                <w:rFonts w:cstheme="minorHAnsi"/>
              </w:rPr>
              <w:t xml:space="preserve">El </w:t>
            </w:r>
            <w:r w:rsidR="00941D8A">
              <w:rPr>
                <w:rFonts w:cstheme="minorHAnsi"/>
              </w:rPr>
              <w:t>titular modificó los</w:t>
            </w:r>
            <w:r w:rsidRPr="00A55340">
              <w:rPr>
                <w:rFonts w:cstheme="minorHAnsi"/>
              </w:rPr>
              <w:t xml:space="preserve"> umbrales de pozos de monitoreo sin la autorización de la autoridad ambiental.</w:t>
            </w:r>
          </w:p>
        </w:tc>
      </w:tr>
      <w:tr w:rsidR="00484DC1" w:rsidRPr="0025129B" w14:paraId="1896CAB4" w14:textId="77777777" w:rsidTr="003C3367">
        <w:trPr>
          <w:jc w:val="center"/>
        </w:trPr>
        <w:tc>
          <w:tcPr>
            <w:tcW w:w="495" w:type="pct"/>
            <w:vAlign w:val="center"/>
          </w:tcPr>
          <w:p w14:paraId="119CDEB0" w14:textId="185F78A6" w:rsidR="00484DC1" w:rsidRPr="0025129B" w:rsidRDefault="00857429" w:rsidP="003C3367">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921" w:type="pct"/>
            <w:vAlign w:val="center"/>
          </w:tcPr>
          <w:p w14:paraId="4A17BCDC" w14:textId="77777777" w:rsidR="00484DC1" w:rsidRPr="0025129B" w:rsidRDefault="00484DC1" w:rsidP="003C3367">
            <w:pPr>
              <w:widowControl w:val="0"/>
              <w:overflowPunct w:val="0"/>
              <w:autoSpaceDE w:val="0"/>
              <w:autoSpaceDN w:val="0"/>
              <w:adjustRightInd w:val="0"/>
              <w:spacing w:after="120" w:line="285" w:lineRule="auto"/>
              <w:jc w:val="center"/>
              <w:rPr>
                <w:rFonts w:cstheme="minorHAnsi"/>
                <w:iCs/>
              </w:rPr>
            </w:pPr>
            <w:r>
              <w:rPr>
                <w:rFonts w:cstheme="minorHAnsi"/>
                <w:iCs/>
              </w:rPr>
              <w:t>Manejo de residuos sólido</w:t>
            </w:r>
          </w:p>
        </w:tc>
        <w:tc>
          <w:tcPr>
            <w:tcW w:w="577" w:type="pct"/>
            <w:vAlign w:val="center"/>
          </w:tcPr>
          <w:p w14:paraId="0BB5233C" w14:textId="77777777" w:rsidR="00484DC1" w:rsidRPr="0025129B" w:rsidRDefault="00484DC1" w:rsidP="003C3367">
            <w:pPr>
              <w:pStyle w:val="Textoindependiente"/>
              <w:tabs>
                <w:tab w:val="left" w:pos="851"/>
                <w:tab w:val="left" w:pos="5103"/>
              </w:tabs>
              <w:spacing w:line="240" w:lineRule="auto"/>
              <w:contextualSpacing/>
              <w:jc w:val="center"/>
              <w:rPr>
                <w:rFonts w:cstheme="minorHAnsi"/>
              </w:rPr>
            </w:pPr>
            <w:r>
              <w:rPr>
                <w:rFonts w:cstheme="minorHAnsi"/>
              </w:rPr>
              <w:t xml:space="preserve">No aplica </w:t>
            </w:r>
          </w:p>
        </w:tc>
        <w:tc>
          <w:tcPr>
            <w:tcW w:w="2056" w:type="pct"/>
            <w:vAlign w:val="center"/>
          </w:tcPr>
          <w:p w14:paraId="3F156A12" w14:textId="77777777" w:rsidR="00484DC1" w:rsidRPr="006B3F33" w:rsidRDefault="00484DC1" w:rsidP="003C3367">
            <w:pPr>
              <w:rPr>
                <w:rFonts w:eastAsia="Times New Roman"/>
                <w:b/>
                <w:bCs/>
                <w:color w:val="000000"/>
                <w:lang w:eastAsia="es-CL"/>
              </w:rPr>
            </w:pPr>
            <w:r w:rsidRPr="006B3F33">
              <w:rPr>
                <w:rFonts w:eastAsia="Times New Roman"/>
                <w:b/>
                <w:bCs/>
                <w:color w:val="000000"/>
                <w:lang w:eastAsia="es-CL"/>
              </w:rPr>
              <w:t>Ord N°629</w:t>
            </w:r>
            <w:r>
              <w:rPr>
                <w:rFonts w:eastAsia="Times New Roman"/>
                <w:b/>
                <w:bCs/>
                <w:color w:val="000000"/>
                <w:lang w:eastAsia="es-CL"/>
              </w:rPr>
              <w:t>/2010</w:t>
            </w:r>
            <w:r w:rsidRPr="006B3F33">
              <w:rPr>
                <w:rFonts w:eastAsia="Times New Roman"/>
                <w:b/>
                <w:bCs/>
                <w:color w:val="000000"/>
                <w:lang w:eastAsia="es-CL"/>
              </w:rPr>
              <w:t xml:space="preserve"> pronunciamiento SAG Evaluación de la Declaración de Impacto Ambiental del Proyecto "Ampliación Planta SOP"</w:t>
            </w:r>
            <w:r>
              <w:rPr>
                <w:rFonts w:eastAsia="Times New Roman"/>
                <w:b/>
                <w:bCs/>
                <w:color w:val="000000"/>
                <w:lang w:eastAsia="es-CL"/>
              </w:rPr>
              <w:t xml:space="preserve"> RCA N° 30/2010</w:t>
            </w:r>
          </w:p>
          <w:p w14:paraId="33931400" w14:textId="77777777" w:rsidR="00484DC1" w:rsidRPr="0025129B" w:rsidRDefault="00484DC1" w:rsidP="003C3367">
            <w:pPr>
              <w:rPr>
                <w:rFonts w:cstheme="minorHAnsi"/>
              </w:rPr>
            </w:pPr>
            <w:r w:rsidRPr="00F1491D">
              <w:t>2</w:t>
            </w:r>
            <w:r w:rsidRPr="006B3F33">
              <w:t>. Respecto al manejo de Residuos Sólidos Domésticos (pág. 32,  40 y 61), se solicita al titular asegurar la hermeticidad de los contenedores donde son recolectados e indicar la frecuencia de recolección de estos. Lo anterior con el fin de evitar la dispersión al Medio Ambiente de este tipo de residuos, lo cual genera la atracción, llegada y acostumbramiento de Fauna Silvestre tales como zorros en las faenas minero-industriales.</w:t>
            </w:r>
          </w:p>
        </w:tc>
        <w:tc>
          <w:tcPr>
            <w:tcW w:w="952" w:type="pct"/>
            <w:vAlign w:val="center"/>
          </w:tcPr>
          <w:p w14:paraId="2C730736" w14:textId="77777777" w:rsidR="00484DC1" w:rsidRDefault="00484DC1" w:rsidP="003C3367">
            <w:pPr>
              <w:widowControl w:val="0"/>
              <w:overflowPunct w:val="0"/>
              <w:autoSpaceDE w:val="0"/>
              <w:autoSpaceDN w:val="0"/>
              <w:adjustRightInd w:val="0"/>
              <w:spacing w:after="120"/>
              <w:rPr>
                <w:rFonts w:cstheme="minorHAnsi"/>
              </w:rPr>
            </w:pPr>
            <w:r>
              <w:rPr>
                <w:rFonts w:cstheme="minorHAnsi"/>
              </w:rPr>
              <w:t>El titular no mantiene los residuos domésticos en las condiciones de hermeticidad que indica el expediente de evaluación por tanto no impide la atracción de fauna silvestre.</w:t>
            </w:r>
          </w:p>
          <w:p w14:paraId="53E879D5" w14:textId="77777777" w:rsidR="00484DC1" w:rsidRPr="0025129B" w:rsidRDefault="00484DC1" w:rsidP="003C3367">
            <w:pPr>
              <w:widowControl w:val="0"/>
              <w:overflowPunct w:val="0"/>
              <w:autoSpaceDE w:val="0"/>
              <w:autoSpaceDN w:val="0"/>
              <w:adjustRightInd w:val="0"/>
              <w:spacing w:after="120"/>
              <w:rPr>
                <w:rFonts w:cstheme="minorHAnsi"/>
              </w:rPr>
            </w:pPr>
          </w:p>
        </w:tc>
      </w:tr>
      <w:tr w:rsidR="00484DC1" w:rsidRPr="0025129B" w14:paraId="19A8FE15" w14:textId="77777777" w:rsidTr="003C3367">
        <w:trPr>
          <w:jc w:val="center"/>
        </w:trPr>
        <w:tc>
          <w:tcPr>
            <w:tcW w:w="495" w:type="pct"/>
            <w:vAlign w:val="center"/>
          </w:tcPr>
          <w:p w14:paraId="6BEB2B90" w14:textId="7E157EDB" w:rsidR="00484DC1" w:rsidRPr="0025129B" w:rsidRDefault="00A55340" w:rsidP="003C3367">
            <w:pPr>
              <w:widowControl w:val="0"/>
              <w:overflowPunct w:val="0"/>
              <w:autoSpaceDE w:val="0"/>
              <w:autoSpaceDN w:val="0"/>
              <w:adjustRightInd w:val="0"/>
              <w:spacing w:after="120" w:line="285" w:lineRule="auto"/>
              <w:jc w:val="center"/>
              <w:rPr>
                <w:rFonts w:cstheme="minorHAnsi"/>
                <w:iCs/>
              </w:rPr>
            </w:pPr>
            <w:r>
              <w:rPr>
                <w:rFonts w:cstheme="minorHAnsi"/>
                <w:iCs/>
              </w:rPr>
              <w:t>8</w:t>
            </w:r>
          </w:p>
        </w:tc>
        <w:tc>
          <w:tcPr>
            <w:tcW w:w="921" w:type="pct"/>
            <w:vAlign w:val="center"/>
          </w:tcPr>
          <w:p w14:paraId="37F31ACA" w14:textId="77777777" w:rsidR="00484DC1" w:rsidRPr="0025129B" w:rsidRDefault="00484DC1" w:rsidP="003C3367">
            <w:pPr>
              <w:widowControl w:val="0"/>
              <w:overflowPunct w:val="0"/>
              <w:autoSpaceDE w:val="0"/>
              <w:autoSpaceDN w:val="0"/>
              <w:adjustRightInd w:val="0"/>
              <w:spacing w:after="120" w:line="285" w:lineRule="auto"/>
              <w:jc w:val="center"/>
              <w:rPr>
                <w:rFonts w:cstheme="minorHAnsi"/>
                <w:iCs/>
              </w:rPr>
            </w:pPr>
            <w:r>
              <w:rPr>
                <w:rFonts w:cstheme="minorHAnsi"/>
                <w:iCs/>
              </w:rPr>
              <w:t>Plan de Contingencia</w:t>
            </w:r>
          </w:p>
        </w:tc>
        <w:tc>
          <w:tcPr>
            <w:tcW w:w="577" w:type="pct"/>
            <w:vAlign w:val="center"/>
          </w:tcPr>
          <w:p w14:paraId="04578B62" w14:textId="21434E42" w:rsidR="00484DC1" w:rsidRPr="0025129B" w:rsidRDefault="00484DC1" w:rsidP="003C3367">
            <w:pPr>
              <w:pStyle w:val="Textoindependiente"/>
              <w:tabs>
                <w:tab w:val="left" w:pos="851"/>
                <w:tab w:val="left" w:pos="5103"/>
              </w:tabs>
              <w:spacing w:line="240" w:lineRule="auto"/>
              <w:contextualSpacing/>
              <w:jc w:val="center"/>
              <w:rPr>
                <w:rFonts w:cstheme="minorHAnsi"/>
              </w:rPr>
            </w:pPr>
            <w:r w:rsidRPr="007F5952">
              <w:rPr>
                <w:rFonts w:cstheme="minorHAnsi"/>
                <w:lang w:eastAsia="es-ES"/>
              </w:rPr>
              <w:t>08</w:t>
            </w:r>
            <w:r w:rsidR="00035917">
              <w:rPr>
                <w:rFonts w:cstheme="minorHAnsi"/>
                <w:lang w:eastAsia="es-ES"/>
              </w:rPr>
              <w:t xml:space="preserve"> </w:t>
            </w:r>
            <w:r w:rsidRPr="007F5952">
              <w:rPr>
                <w:rFonts w:cstheme="minorHAnsi"/>
                <w:lang w:eastAsia="es-ES"/>
              </w:rPr>
              <w:t>Plan de contingencias</w:t>
            </w:r>
          </w:p>
        </w:tc>
        <w:tc>
          <w:tcPr>
            <w:tcW w:w="2056" w:type="pct"/>
            <w:vAlign w:val="center"/>
          </w:tcPr>
          <w:p w14:paraId="2D8AD378" w14:textId="77777777" w:rsidR="00484DC1" w:rsidRDefault="00484DC1" w:rsidP="003C3367">
            <w:pPr>
              <w:pStyle w:val="Textoindependiente"/>
              <w:tabs>
                <w:tab w:val="left" w:pos="851"/>
                <w:tab w:val="left" w:pos="5103"/>
              </w:tabs>
              <w:spacing w:line="240" w:lineRule="auto"/>
              <w:contextualSpacing/>
              <w:rPr>
                <w:rFonts w:cs="Arial"/>
                <w:b/>
                <w:bCs/>
              </w:rPr>
            </w:pPr>
            <w:r>
              <w:rPr>
                <w:rFonts w:cs="Arial"/>
                <w:b/>
                <w:bCs/>
              </w:rPr>
              <w:t>Considerando 15.4.</w:t>
            </w:r>
          </w:p>
          <w:p w14:paraId="41DF6428" w14:textId="77777777" w:rsidR="00484DC1" w:rsidRDefault="00484DC1" w:rsidP="003C3367">
            <w:pPr>
              <w:pStyle w:val="Textoindependiente"/>
              <w:tabs>
                <w:tab w:val="left" w:pos="851"/>
                <w:tab w:val="left" w:pos="5103"/>
              </w:tabs>
              <w:spacing w:line="240" w:lineRule="auto"/>
              <w:contextualSpacing/>
              <w:jc w:val="both"/>
              <w:rPr>
                <w:rFonts w:cs="Arial"/>
              </w:rPr>
            </w:pPr>
            <w:r>
              <w:rPr>
                <w:rFonts w:cs="Arial"/>
              </w:rPr>
              <w:t>Que, el Plan de Contingencia sea revisado cada dos años y quede sujeto a las modificaciones por parte de la autoridad, en función de los nuevos antecedentes que se hayan generado. La revisión deberá contemplar los siguientes componentes:</w:t>
            </w:r>
          </w:p>
          <w:p w14:paraId="321229E6" w14:textId="77777777" w:rsidR="00484DC1" w:rsidRDefault="00484DC1" w:rsidP="003C3367">
            <w:pPr>
              <w:pStyle w:val="Textoindependiente"/>
              <w:tabs>
                <w:tab w:val="num" w:pos="5103"/>
              </w:tabs>
              <w:spacing w:after="0" w:line="240" w:lineRule="auto"/>
              <w:contextualSpacing/>
              <w:jc w:val="both"/>
              <w:rPr>
                <w:rFonts w:cs="Arial"/>
              </w:rPr>
            </w:pPr>
            <w:r>
              <w:rPr>
                <w:rFonts w:cs="Arial"/>
              </w:rPr>
              <w:t>Revisión de los valores de activación en función de la información histórica recopilada (promedio, desviación estándar, descensos máximos), y</w:t>
            </w:r>
          </w:p>
          <w:p w14:paraId="7DDE2E73" w14:textId="77777777" w:rsidR="00484DC1" w:rsidRDefault="00484DC1" w:rsidP="003C3367">
            <w:pPr>
              <w:pStyle w:val="Textoindependiente"/>
              <w:tabs>
                <w:tab w:val="num" w:pos="5103"/>
              </w:tabs>
              <w:spacing w:after="0" w:line="240" w:lineRule="auto"/>
              <w:contextualSpacing/>
              <w:jc w:val="both"/>
              <w:rPr>
                <w:rFonts w:cs="Arial"/>
              </w:rPr>
            </w:pPr>
            <w:r>
              <w:rPr>
                <w:rFonts w:cs="Arial"/>
              </w:rPr>
              <w:lastRenderedPageBreak/>
              <w:t>Revisión de los indicadores de estado, de manera de evaluar la necesidad de incluir o excluir algunos indicadores de estado, de acuerdo a su relación con el comportamiento lacustre.</w:t>
            </w:r>
          </w:p>
          <w:p w14:paraId="4FA8E012" w14:textId="77777777" w:rsidR="00484DC1" w:rsidRPr="0025129B" w:rsidRDefault="00484DC1" w:rsidP="003C3367">
            <w:pPr>
              <w:rPr>
                <w:rFonts w:cstheme="minorHAnsi"/>
              </w:rPr>
            </w:pPr>
          </w:p>
        </w:tc>
        <w:tc>
          <w:tcPr>
            <w:tcW w:w="952" w:type="pct"/>
            <w:vAlign w:val="center"/>
          </w:tcPr>
          <w:p w14:paraId="63AAE0AE" w14:textId="2D7A5478" w:rsidR="00941D8A" w:rsidRPr="00EA5BB4" w:rsidRDefault="00484DC1" w:rsidP="00857429">
            <w:r>
              <w:rPr>
                <w:rFonts w:cstheme="minorHAnsi"/>
              </w:rPr>
              <w:lastRenderedPageBreak/>
              <w:t>El titular no ha realizado la actualización del plan de Contingencia, con la periodicidad que indica la RCA, esto es cada 2 años.</w:t>
            </w:r>
            <w:r w:rsidR="006E33C8">
              <w:rPr>
                <w:rFonts w:cstheme="minorHAnsi"/>
              </w:rPr>
              <w:t xml:space="preserve"> El informe </w:t>
            </w:r>
            <w:r w:rsidR="007473CD">
              <w:rPr>
                <w:rFonts w:cstheme="minorHAnsi"/>
              </w:rPr>
              <w:t>número</w:t>
            </w:r>
            <w:r w:rsidR="006E33C8">
              <w:rPr>
                <w:rFonts w:cstheme="minorHAnsi"/>
              </w:rPr>
              <w:t xml:space="preserve"> XIII </w:t>
            </w:r>
            <w:r w:rsidR="00857429">
              <w:t xml:space="preserve">contiene el primer análisis objetivo que el titular realiza, desde la </w:t>
            </w:r>
            <w:r w:rsidR="00857429">
              <w:lastRenderedPageBreak/>
              <w:t>aprobación del proyecto, sobre la pertinencia de hacer modificaciones al PC en los sistemas Soncor, Aguas de Quelana y Borde este.</w:t>
            </w:r>
          </w:p>
          <w:p w14:paraId="1CA8FAC4" w14:textId="55F8A507" w:rsidR="00A55340" w:rsidRPr="0025129B" w:rsidRDefault="00A55340" w:rsidP="006E33C8">
            <w:pPr>
              <w:widowControl w:val="0"/>
              <w:overflowPunct w:val="0"/>
              <w:autoSpaceDE w:val="0"/>
              <w:autoSpaceDN w:val="0"/>
              <w:adjustRightInd w:val="0"/>
              <w:spacing w:after="120"/>
              <w:rPr>
                <w:rFonts w:cstheme="minorHAnsi"/>
              </w:rPr>
            </w:pPr>
          </w:p>
        </w:tc>
      </w:tr>
      <w:tr w:rsidR="00945C42" w:rsidRPr="0025129B" w14:paraId="602B8CB4" w14:textId="77777777" w:rsidTr="00A55340">
        <w:trPr>
          <w:trHeight w:val="467"/>
          <w:jc w:val="center"/>
        </w:trPr>
        <w:tc>
          <w:tcPr>
            <w:tcW w:w="495" w:type="pct"/>
            <w:vAlign w:val="center"/>
          </w:tcPr>
          <w:p w14:paraId="03282D0C" w14:textId="7117EB39" w:rsidR="00945C42" w:rsidRPr="0025129B" w:rsidRDefault="00E1779A" w:rsidP="003C3367">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9</w:t>
            </w:r>
          </w:p>
        </w:tc>
        <w:tc>
          <w:tcPr>
            <w:tcW w:w="921" w:type="pct"/>
            <w:vAlign w:val="center"/>
          </w:tcPr>
          <w:p w14:paraId="3754C86D" w14:textId="05E5CAC0" w:rsidR="00945C42" w:rsidRPr="0025129B" w:rsidRDefault="00945C42" w:rsidP="003C3367">
            <w:pPr>
              <w:widowControl w:val="0"/>
              <w:overflowPunct w:val="0"/>
              <w:autoSpaceDE w:val="0"/>
              <w:autoSpaceDN w:val="0"/>
              <w:adjustRightInd w:val="0"/>
              <w:spacing w:after="120" w:line="285" w:lineRule="auto"/>
              <w:jc w:val="center"/>
              <w:rPr>
                <w:rFonts w:cstheme="minorHAnsi"/>
                <w:iCs/>
              </w:rPr>
            </w:pPr>
            <w:r>
              <w:rPr>
                <w:rFonts w:cstheme="minorHAnsi"/>
                <w:iCs/>
              </w:rPr>
              <w:t>Plan de Contingencia</w:t>
            </w:r>
          </w:p>
        </w:tc>
        <w:tc>
          <w:tcPr>
            <w:tcW w:w="577" w:type="pct"/>
            <w:vAlign w:val="center"/>
          </w:tcPr>
          <w:p w14:paraId="4A99D7BD" w14:textId="5B9FC8A4" w:rsidR="00945C42" w:rsidRPr="0025129B" w:rsidRDefault="00945C42" w:rsidP="003C3367">
            <w:pPr>
              <w:jc w:val="center"/>
              <w:rPr>
                <w:rFonts w:cstheme="minorHAnsi"/>
              </w:rPr>
            </w:pPr>
            <w:r w:rsidRPr="007F5952">
              <w:rPr>
                <w:rFonts w:cstheme="minorHAnsi"/>
                <w:lang w:eastAsia="es-ES"/>
              </w:rPr>
              <w:t>08</w:t>
            </w:r>
            <w:r>
              <w:rPr>
                <w:rFonts w:cstheme="minorHAnsi"/>
                <w:lang w:eastAsia="es-ES"/>
              </w:rPr>
              <w:t xml:space="preserve"> </w:t>
            </w:r>
            <w:r w:rsidRPr="007F5952">
              <w:rPr>
                <w:rFonts w:cstheme="minorHAnsi"/>
                <w:lang w:eastAsia="es-ES"/>
              </w:rPr>
              <w:t>Plan de contingencias</w:t>
            </w:r>
          </w:p>
        </w:tc>
        <w:tc>
          <w:tcPr>
            <w:tcW w:w="2056" w:type="pct"/>
            <w:vAlign w:val="center"/>
          </w:tcPr>
          <w:p w14:paraId="1BE131D1" w14:textId="77777777" w:rsidR="00945C42" w:rsidRPr="006D32AF" w:rsidRDefault="00945C42" w:rsidP="004E039C">
            <w:pPr>
              <w:pStyle w:val="Ttulo3"/>
              <w:numPr>
                <w:ilvl w:val="0"/>
                <w:numId w:val="0"/>
              </w:numPr>
              <w:tabs>
                <w:tab w:val="left" w:pos="5103"/>
              </w:tabs>
              <w:ind w:left="720" w:hanging="720"/>
              <w:outlineLvl w:val="2"/>
              <w:rPr>
                <w:rFonts w:eastAsia="Times New Roman" w:cs="Times New Roman"/>
                <w:i/>
                <w:color w:val="000000"/>
                <w:sz w:val="20"/>
                <w:lang w:eastAsia="es-CL"/>
              </w:rPr>
            </w:pPr>
            <w:r w:rsidRPr="006D32AF">
              <w:rPr>
                <w:rFonts w:eastAsia="Times New Roman" w:cs="Times New Roman"/>
                <w:i/>
                <w:color w:val="000000"/>
                <w:sz w:val="20"/>
                <w:lang w:eastAsia="es-CL"/>
              </w:rPr>
              <w:t>11.4.2. Sistema de activación</w:t>
            </w:r>
          </w:p>
          <w:p w14:paraId="2940EA88" w14:textId="77777777" w:rsidR="00945C42" w:rsidRDefault="00945C42" w:rsidP="004E039C">
            <w:pPr>
              <w:pStyle w:val="Textodenotaalfinal"/>
              <w:widowControl/>
              <w:rPr>
                <w:rFonts w:asciiTheme="minorHAnsi" w:hAnsiTheme="minorHAnsi"/>
                <w:i/>
                <w:color w:val="000000"/>
                <w:lang w:val="es-CL" w:eastAsia="es-CL"/>
              </w:rPr>
            </w:pPr>
            <w:r>
              <w:rPr>
                <w:rFonts w:asciiTheme="minorHAnsi" w:hAnsiTheme="minorHAnsi"/>
                <w:i/>
                <w:color w:val="000000"/>
                <w:lang w:val="es-CL" w:eastAsia="es-CL"/>
              </w:rPr>
              <w:t>Ver información indicada en Hecho Constatado n°10</w:t>
            </w:r>
          </w:p>
          <w:p w14:paraId="3A722173" w14:textId="77777777" w:rsidR="00945C42" w:rsidRPr="006D32AF" w:rsidRDefault="00945C42" w:rsidP="004E039C">
            <w:pPr>
              <w:pStyle w:val="Textodenotaalfinal"/>
              <w:widowControl/>
              <w:rPr>
                <w:rFonts w:asciiTheme="minorHAnsi" w:hAnsiTheme="minorHAnsi"/>
                <w:i/>
                <w:color w:val="000000"/>
                <w:lang w:val="es-CL" w:eastAsia="es-CL"/>
              </w:rPr>
            </w:pPr>
          </w:p>
          <w:p w14:paraId="5A99F999" w14:textId="77777777" w:rsidR="00945C42" w:rsidRPr="007F5952" w:rsidRDefault="00945C42" w:rsidP="00A55340">
            <w:pPr>
              <w:pStyle w:val="Ttulo3"/>
              <w:numPr>
                <w:ilvl w:val="0"/>
                <w:numId w:val="0"/>
              </w:numPr>
              <w:tabs>
                <w:tab w:val="left" w:pos="5103"/>
              </w:tabs>
              <w:ind w:left="720" w:hanging="720"/>
              <w:outlineLvl w:val="2"/>
            </w:pPr>
          </w:p>
        </w:tc>
        <w:tc>
          <w:tcPr>
            <w:tcW w:w="952" w:type="pct"/>
            <w:vAlign w:val="center"/>
          </w:tcPr>
          <w:p w14:paraId="60094F14" w14:textId="59CFF017" w:rsidR="00945C42" w:rsidRPr="00FB2162" w:rsidRDefault="00FB2162" w:rsidP="00FB2162">
            <w:pPr>
              <w:widowControl w:val="0"/>
              <w:overflowPunct w:val="0"/>
              <w:autoSpaceDE w:val="0"/>
              <w:autoSpaceDN w:val="0"/>
              <w:adjustRightInd w:val="0"/>
              <w:spacing w:after="120"/>
            </w:pPr>
            <w:r>
              <w:t>El titular no activó l</w:t>
            </w:r>
            <w:r w:rsidRPr="003C14F9">
              <w:t xml:space="preserve">a fase I </w:t>
            </w:r>
            <w:r>
              <w:t xml:space="preserve">y Fase II </w:t>
            </w:r>
            <w:r w:rsidRPr="003C14F9">
              <w:t>del Plan de Contingencia</w:t>
            </w:r>
            <w:r>
              <w:t>, a pesar de que, según</w:t>
            </w:r>
            <w:r w:rsidR="00E1779A" w:rsidRPr="003C14F9">
              <w:t xml:space="preserve"> los valores </w:t>
            </w:r>
            <w:r w:rsidR="00E1779A">
              <w:t>medidos en terreno, tanto en Octubre de 2013, como en marzo de 2014,</w:t>
            </w:r>
            <w:r w:rsidR="00E1779A" w:rsidRPr="003C14F9">
              <w:t xml:space="preserve"> </w:t>
            </w:r>
            <w:r>
              <w:t xml:space="preserve">se encontraban bajo los umbrales requeridos para dicha activación </w:t>
            </w:r>
          </w:p>
        </w:tc>
      </w:tr>
      <w:tr w:rsidR="00A55340" w:rsidRPr="0025129B" w14:paraId="5F9A3538" w14:textId="77777777" w:rsidTr="00593F36">
        <w:trPr>
          <w:trHeight w:val="2554"/>
          <w:jc w:val="center"/>
        </w:trPr>
        <w:tc>
          <w:tcPr>
            <w:tcW w:w="495" w:type="pct"/>
            <w:vAlign w:val="center"/>
          </w:tcPr>
          <w:p w14:paraId="4474C044" w14:textId="245E7916" w:rsidR="00A55340" w:rsidRDefault="00945C42" w:rsidP="003C3367">
            <w:pPr>
              <w:widowControl w:val="0"/>
              <w:overflowPunct w:val="0"/>
              <w:autoSpaceDE w:val="0"/>
              <w:autoSpaceDN w:val="0"/>
              <w:adjustRightInd w:val="0"/>
              <w:spacing w:after="120" w:line="285" w:lineRule="auto"/>
              <w:jc w:val="center"/>
              <w:rPr>
                <w:rFonts w:cstheme="minorHAnsi"/>
                <w:iCs/>
              </w:rPr>
            </w:pPr>
            <w:r>
              <w:rPr>
                <w:rFonts w:cstheme="minorHAnsi"/>
                <w:iCs/>
              </w:rPr>
              <w:t>9</w:t>
            </w:r>
          </w:p>
        </w:tc>
        <w:tc>
          <w:tcPr>
            <w:tcW w:w="921" w:type="pct"/>
            <w:vAlign w:val="center"/>
          </w:tcPr>
          <w:p w14:paraId="4E00C239" w14:textId="0A973115" w:rsidR="00A55340" w:rsidRDefault="00A55340" w:rsidP="003C3367">
            <w:pPr>
              <w:widowControl w:val="0"/>
              <w:overflowPunct w:val="0"/>
              <w:autoSpaceDE w:val="0"/>
              <w:autoSpaceDN w:val="0"/>
              <w:adjustRightInd w:val="0"/>
              <w:spacing w:after="120" w:line="285" w:lineRule="auto"/>
              <w:jc w:val="center"/>
              <w:rPr>
                <w:rFonts w:cstheme="minorHAnsi"/>
                <w:iCs/>
              </w:rPr>
            </w:pPr>
            <w:r>
              <w:rPr>
                <w:rFonts w:cstheme="minorHAnsi"/>
                <w:iCs/>
              </w:rPr>
              <w:t>Plan de Contingencia</w:t>
            </w:r>
          </w:p>
        </w:tc>
        <w:tc>
          <w:tcPr>
            <w:tcW w:w="577" w:type="pct"/>
            <w:vAlign w:val="center"/>
          </w:tcPr>
          <w:p w14:paraId="0E27F687" w14:textId="6542ADD2" w:rsidR="00A55340" w:rsidRPr="007F5952" w:rsidRDefault="00A55340" w:rsidP="003C3367">
            <w:pPr>
              <w:jc w:val="center"/>
              <w:rPr>
                <w:rFonts w:cstheme="minorHAnsi"/>
                <w:lang w:eastAsia="es-ES"/>
              </w:rPr>
            </w:pPr>
            <w:r w:rsidRPr="007F5952">
              <w:rPr>
                <w:rFonts w:cstheme="minorHAnsi"/>
                <w:lang w:eastAsia="es-ES"/>
              </w:rPr>
              <w:t>08</w:t>
            </w:r>
            <w:r>
              <w:rPr>
                <w:rFonts w:cstheme="minorHAnsi"/>
                <w:lang w:eastAsia="es-ES"/>
              </w:rPr>
              <w:t xml:space="preserve"> </w:t>
            </w:r>
            <w:r w:rsidRPr="007F5952">
              <w:rPr>
                <w:rFonts w:cstheme="minorHAnsi"/>
                <w:lang w:eastAsia="es-ES"/>
              </w:rPr>
              <w:t>Plan de contingencias</w:t>
            </w:r>
          </w:p>
        </w:tc>
        <w:tc>
          <w:tcPr>
            <w:tcW w:w="2056" w:type="pct"/>
            <w:vAlign w:val="center"/>
          </w:tcPr>
          <w:p w14:paraId="07FA9DEF" w14:textId="77777777" w:rsidR="00A55340" w:rsidRPr="006D32AF" w:rsidRDefault="00A55340" w:rsidP="00A55340">
            <w:pPr>
              <w:pStyle w:val="Ttulo3"/>
              <w:numPr>
                <w:ilvl w:val="0"/>
                <w:numId w:val="0"/>
              </w:numPr>
              <w:tabs>
                <w:tab w:val="left" w:pos="5103"/>
              </w:tabs>
              <w:ind w:left="720" w:hanging="720"/>
              <w:outlineLvl w:val="2"/>
              <w:rPr>
                <w:rFonts w:eastAsia="Times New Roman" w:cs="Times New Roman"/>
                <w:i/>
                <w:color w:val="000000"/>
                <w:sz w:val="20"/>
                <w:lang w:eastAsia="es-CL"/>
              </w:rPr>
            </w:pPr>
            <w:bookmarkStart w:id="209" w:name="_Toc392520694"/>
            <w:r w:rsidRPr="006D32AF">
              <w:rPr>
                <w:rFonts w:eastAsia="Times New Roman" w:cs="Times New Roman"/>
                <w:i/>
                <w:color w:val="000000"/>
                <w:sz w:val="20"/>
                <w:lang w:eastAsia="es-CL"/>
              </w:rPr>
              <w:t>11.4.2. Sistema de activación</w:t>
            </w:r>
            <w:bookmarkEnd w:id="209"/>
          </w:p>
          <w:p w14:paraId="13D96303" w14:textId="06066AEF" w:rsidR="00A55340" w:rsidRDefault="00A55340" w:rsidP="00A55340">
            <w:pPr>
              <w:pStyle w:val="Textodenotaalfinal"/>
              <w:widowControl/>
              <w:rPr>
                <w:rFonts w:asciiTheme="minorHAnsi" w:hAnsiTheme="minorHAnsi"/>
                <w:i/>
                <w:color w:val="000000"/>
                <w:lang w:val="es-CL" w:eastAsia="es-CL"/>
              </w:rPr>
            </w:pPr>
            <w:r>
              <w:rPr>
                <w:rFonts w:asciiTheme="minorHAnsi" w:hAnsiTheme="minorHAnsi"/>
                <w:i/>
                <w:color w:val="000000"/>
                <w:lang w:val="es-CL" w:eastAsia="es-CL"/>
              </w:rPr>
              <w:t>Ver información indicada en Hecho Constatado n°10</w:t>
            </w:r>
            <w:r w:rsidR="00945C42">
              <w:rPr>
                <w:rFonts w:asciiTheme="minorHAnsi" w:hAnsiTheme="minorHAnsi"/>
                <w:i/>
                <w:color w:val="000000"/>
                <w:lang w:val="es-CL" w:eastAsia="es-CL"/>
              </w:rPr>
              <w:t xml:space="preserve"> </w:t>
            </w:r>
            <w:r w:rsidR="00945C42" w:rsidRPr="00945C42">
              <w:rPr>
                <w:rFonts w:asciiTheme="minorHAnsi" w:hAnsiTheme="minorHAnsi"/>
                <w:i/>
                <w:color w:val="000000"/>
                <w:lang w:val="es-CL" w:eastAsia="es-CL"/>
              </w:rPr>
              <w:t>(Tabla 25, numeral 11.4.2</w:t>
            </w:r>
            <w:r w:rsidR="00945C42">
              <w:rPr>
                <w:rFonts w:asciiTheme="minorHAnsi" w:hAnsiTheme="minorHAnsi"/>
                <w:i/>
                <w:color w:val="000000"/>
                <w:lang w:val="es-CL" w:eastAsia="es-CL"/>
              </w:rPr>
              <w:t>)</w:t>
            </w:r>
          </w:p>
          <w:p w14:paraId="31A04E7F" w14:textId="77777777" w:rsidR="00A55340" w:rsidRPr="006D32AF" w:rsidRDefault="00A55340" w:rsidP="003C3367">
            <w:pPr>
              <w:pStyle w:val="Textodenotaalfinal"/>
              <w:widowControl/>
              <w:rPr>
                <w:rFonts w:asciiTheme="minorHAnsi" w:hAnsiTheme="minorHAnsi"/>
                <w:i/>
                <w:color w:val="000000"/>
                <w:lang w:val="es-CL" w:eastAsia="es-CL"/>
              </w:rPr>
            </w:pPr>
          </w:p>
          <w:p w14:paraId="2E294926" w14:textId="77777777" w:rsidR="00A55340" w:rsidRPr="006D32AF" w:rsidRDefault="00A55340" w:rsidP="003C3367">
            <w:pPr>
              <w:rPr>
                <w:rFonts w:eastAsia="Times New Roman"/>
                <w:i/>
                <w:color w:val="000000"/>
                <w:lang w:eastAsia="es-CL"/>
              </w:rPr>
            </w:pPr>
          </w:p>
        </w:tc>
        <w:tc>
          <w:tcPr>
            <w:tcW w:w="951" w:type="pct"/>
            <w:vAlign w:val="center"/>
          </w:tcPr>
          <w:p w14:paraId="00E801D0" w14:textId="754F61DB" w:rsidR="00945C42" w:rsidRDefault="00945C42" w:rsidP="003C3367">
            <w:pPr>
              <w:widowControl w:val="0"/>
              <w:overflowPunct w:val="0"/>
              <w:autoSpaceDE w:val="0"/>
              <w:autoSpaceDN w:val="0"/>
              <w:adjustRightInd w:val="0"/>
              <w:spacing w:after="120"/>
              <w:rPr>
                <w:rFonts w:cstheme="minorHAnsi"/>
              </w:rPr>
            </w:pPr>
            <w:r>
              <w:t xml:space="preserve">El titular </w:t>
            </w:r>
            <w:r w:rsidRPr="00AD333E">
              <w:t>n</w:t>
            </w:r>
            <w:r>
              <w:t>o</w:t>
            </w:r>
            <w:r w:rsidR="00941D8A">
              <w:t xml:space="preserve"> presenta</w:t>
            </w:r>
            <w:r w:rsidRPr="00AD333E">
              <w:t xml:space="preserve"> los valores de niveles de pozos</w:t>
            </w:r>
            <w:r w:rsidR="00C84403">
              <w:t xml:space="preserve"> indicadores de activación del PC, esto es: Pozo</w:t>
            </w:r>
            <w:r w:rsidRPr="00AD333E">
              <w:t xml:space="preserve"> L4-10; L2-27 ambos especificados en la RCA (Tabla 25, numeral 11.4.2) Tampoco se informan los registros para el pozo; L2-28.</w:t>
            </w:r>
          </w:p>
        </w:tc>
      </w:tr>
      <w:tr w:rsidR="00A55340" w:rsidRPr="0025129B" w14:paraId="513046B3" w14:textId="77777777" w:rsidTr="00711B89">
        <w:trPr>
          <w:trHeight w:val="169"/>
          <w:jc w:val="center"/>
        </w:trPr>
        <w:tc>
          <w:tcPr>
            <w:tcW w:w="495" w:type="pct"/>
            <w:vAlign w:val="center"/>
          </w:tcPr>
          <w:p w14:paraId="01C1B873" w14:textId="0201D542" w:rsidR="00A55340" w:rsidRDefault="00711B89" w:rsidP="003C3367">
            <w:pPr>
              <w:widowControl w:val="0"/>
              <w:overflowPunct w:val="0"/>
              <w:autoSpaceDE w:val="0"/>
              <w:autoSpaceDN w:val="0"/>
              <w:adjustRightInd w:val="0"/>
              <w:spacing w:after="120" w:line="285" w:lineRule="auto"/>
              <w:jc w:val="center"/>
              <w:rPr>
                <w:rFonts w:cstheme="minorHAnsi"/>
                <w:iCs/>
              </w:rPr>
            </w:pPr>
            <w:r>
              <w:rPr>
                <w:rFonts w:cstheme="minorHAnsi"/>
                <w:iCs/>
              </w:rPr>
              <w:t>12</w:t>
            </w:r>
          </w:p>
        </w:tc>
        <w:tc>
          <w:tcPr>
            <w:tcW w:w="921" w:type="pct"/>
            <w:vAlign w:val="center"/>
          </w:tcPr>
          <w:p w14:paraId="7FCDCC32" w14:textId="099C103B" w:rsidR="00A55340" w:rsidRDefault="00711B89" w:rsidP="003C3367">
            <w:pPr>
              <w:widowControl w:val="0"/>
              <w:overflowPunct w:val="0"/>
              <w:autoSpaceDE w:val="0"/>
              <w:autoSpaceDN w:val="0"/>
              <w:adjustRightInd w:val="0"/>
              <w:spacing w:after="120" w:line="285" w:lineRule="auto"/>
              <w:jc w:val="center"/>
              <w:rPr>
                <w:rFonts w:cstheme="minorHAnsi"/>
                <w:iCs/>
              </w:rPr>
            </w:pPr>
            <w:r>
              <w:rPr>
                <w:rFonts w:cstheme="minorHAnsi"/>
                <w:iCs/>
              </w:rPr>
              <w:t>Afectación de flora y o Vegetación</w:t>
            </w:r>
          </w:p>
        </w:tc>
        <w:tc>
          <w:tcPr>
            <w:tcW w:w="577" w:type="pct"/>
            <w:vAlign w:val="center"/>
          </w:tcPr>
          <w:p w14:paraId="151F91C1" w14:textId="48486D30" w:rsidR="00A55340" w:rsidRPr="006631C1" w:rsidRDefault="00711B89" w:rsidP="003C3367">
            <w:pPr>
              <w:jc w:val="center"/>
              <w:rPr>
                <w:rFonts w:cstheme="minorHAnsi"/>
                <w:lang w:eastAsia="es-ES"/>
              </w:rPr>
            </w:pPr>
            <w:r w:rsidRPr="006631C1">
              <w:rPr>
                <w:bCs/>
                <w:lang w:eastAsia="es-CL"/>
              </w:rPr>
              <w:t>09</w:t>
            </w:r>
            <w:r>
              <w:rPr>
                <w:bCs/>
                <w:lang w:eastAsia="es-CL"/>
              </w:rPr>
              <w:t xml:space="preserve"> </w:t>
            </w:r>
            <w:r w:rsidRPr="006631C1">
              <w:rPr>
                <w:bCs/>
                <w:lang w:eastAsia="es-CL"/>
              </w:rPr>
              <w:t>Plan de seguimiento ambiental</w:t>
            </w:r>
          </w:p>
        </w:tc>
        <w:tc>
          <w:tcPr>
            <w:tcW w:w="2056" w:type="pct"/>
            <w:vAlign w:val="center"/>
          </w:tcPr>
          <w:p w14:paraId="4BAFCC39" w14:textId="77777777" w:rsidR="00593F36" w:rsidRDefault="00593F36" w:rsidP="00593F36">
            <w:pPr>
              <w:autoSpaceDE w:val="0"/>
              <w:autoSpaceDN w:val="0"/>
              <w:adjustRightInd w:val="0"/>
            </w:pPr>
            <w:r>
              <w:t xml:space="preserve">10.3.2.2. Metodología </w:t>
            </w:r>
          </w:p>
          <w:p w14:paraId="68C13AA9" w14:textId="323A827F" w:rsidR="00A55340" w:rsidRPr="006D32AF" w:rsidRDefault="00593F36" w:rsidP="00593F36">
            <w:pPr>
              <w:rPr>
                <w:rFonts w:eastAsia="Times New Roman"/>
                <w:i/>
                <w:color w:val="000000"/>
                <w:lang w:eastAsia="es-CL"/>
              </w:rPr>
            </w:pPr>
            <w:r>
              <w:t xml:space="preserve">Aspectos generales </w:t>
            </w:r>
            <w:r w:rsidRPr="007344DE">
              <w:t xml:space="preserve">El monitoreo de la </w:t>
            </w:r>
            <w:r>
              <w:t xml:space="preserve">vegetación y flora se efectuará </w:t>
            </w:r>
            <w:r w:rsidRPr="007344DE">
              <w:t xml:space="preserve">sobre la base del muestreo periódico del área de estudio (ver Figura 1.5.1 del Anexo 1 </w:t>
            </w:r>
            <w:r>
              <w:t>de la Ad</w:t>
            </w:r>
            <w:r w:rsidRPr="007344DE">
              <w:t xml:space="preserve">enda </w:t>
            </w:r>
            <w:r>
              <w:t>III</w:t>
            </w:r>
            <w:r w:rsidRPr="007344DE">
              <w:t xml:space="preserve"> del EIA). Para el caso de la vegetación </w:t>
            </w:r>
            <w:r>
              <w:t xml:space="preserve">se evaluará la cobertura de las </w:t>
            </w:r>
            <w:r w:rsidRPr="007344DE">
              <w:t>formaciones vegetales, a partir del análisis de imágenes satelit</w:t>
            </w:r>
            <w:r>
              <w:t xml:space="preserve">ales de alta resolución y sobre </w:t>
            </w:r>
            <w:r w:rsidRPr="007344DE">
              <w:t>la base de registros de terreno. Para el caso de la Flora, se</w:t>
            </w:r>
            <w:r>
              <w:t xml:space="preserve"> medirá la riqueza y abundancia de</w:t>
            </w:r>
            <w:r w:rsidRPr="007344DE">
              <w:t xml:space="preserve"> especies de flora, en </w:t>
            </w:r>
            <w:r w:rsidRPr="007344DE">
              <w:lastRenderedPageBreak/>
              <w:t>una red de puntos de muestre</w:t>
            </w:r>
            <w:r>
              <w:t xml:space="preserve">o, distribuidos en 7 transectos </w:t>
            </w:r>
            <w:r w:rsidRPr="007344DE">
              <w:t>orientados en sentido Este-Oeste en el Borde Este del salar.</w:t>
            </w:r>
          </w:p>
        </w:tc>
        <w:tc>
          <w:tcPr>
            <w:tcW w:w="951" w:type="pct"/>
            <w:vAlign w:val="center"/>
          </w:tcPr>
          <w:p w14:paraId="5EE3439B" w14:textId="7CE654AC" w:rsidR="00593F36" w:rsidRDefault="00593F36" w:rsidP="00593F36">
            <w:pPr>
              <w:pStyle w:val="Default"/>
              <w:jc w:val="both"/>
              <w:rPr>
                <w:rFonts w:asciiTheme="minorHAnsi" w:hAnsiTheme="minorHAnsi" w:cs="Times New Roman"/>
                <w:color w:val="auto"/>
                <w:sz w:val="20"/>
                <w:szCs w:val="20"/>
                <w:lang w:eastAsia="en-US"/>
              </w:rPr>
            </w:pPr>
            <w:r>
              <w:rPr>
                <w:rFonts w:asciiTheme="minorHAnsi" w:hAnsiTheme="minorHAnsi" w:cs="Times New Roman"/>
                <w:color w:val="auto"/>
                <w:sz w:val="20"/>
                <w:szCs w:val="20"/>
                <w:lang w:eastAsia="en-US"/>
              </w:rPr>
              <w:lastRenderedPageBreak/>
              <w:t xml:space="preserve">Se constató que 13 ejemplares, de </w:t>
            </w:r>
            <w:r w:rsidRPr="00FE24AF">
              <w:rPr>
                <w:rFonts w:asciiTheme="minorHAnsi" w:hAnsiTheme="minorHAnsi" w:cs="Times New Roman"/>
                <w:i/>
                <w:color w:val="auto"/>
                <w:sz w:val="20"/>
                <w:szCs w:val="20"/>
                <w:lang w:eastAsia="en-US"/>
              </w:rPr>
              <w:t>Prosopis Flexuosa</w:t>
            </w:r>
            <w:r>
              <w:rPr>
                <w:rFonts w:asciiTheme="minorHAnsi" w:hAnsiTheme="minorHAnsi" w:cs="Times New Roman"/>
                <w:color w:val="auto"/>
                <w:sz w:val="20"/>
                <w:szCs w:val="20"/>
                <w:lang w:eastAsia="en-US"/>
              </w:rPr>
              <w:t xml:space="preserve"> se secaron durante la ejecución del proyecto. Esto corresponde al 22 % del total de los ejemplares monitoreados.</w:t>
            </w:r>
          </w:p>
          <w:p w14:paraId="57F4460D" w14:textId="4A5C33BC" w:rsidR="00F71423" w:rsidRPr="006631C1" w:rsidRDefault="00F71423" w:rsidP="00593F36">
            <w:pPr>
              <w:pStyle w:val="Default"/>
              <w:jc w:val="both"/>
            </w:pPr>
          </w:p>
        </w:tc>
      </w:tr>
      <w:tr w:rsidR="00711B89" w:rsidRPr="0025129B" w14:paraId="268B61B6" w14:textId="77777777" w:rsidTr="00A55340">
        <w:trPr>
          <w:trHeight w:val="2776"/>
          <w:jc w:val="center"/>
        </w:trPr>
        <w:tc>
          <w:tcPr>
            <w:tcW w:w="495" w:type="pct"/>
            <w:vAlign w:val="center"/>
          </w:tcPr>
          <w:p w14:paraId="5B32FEAD" w14:textId="29216A90" w:rsidR="00711B89" w:rsidRDefault="00711B89" w:rsidP="003C3367">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13</w:t>
            </w:r>
          </w:p>
        </w:tc>
        <w:tc>
          <w:tcPr>
            <w:tcW w:w="921" w:type="pct"/>
            <w:vAlign w:val="center"/>
          </w:tcPr>
          <w:p w14:paraId="4E610711" w14:textId="77CFF471" w:rsidR="00711B89" w:rsidRDefault="00711B89" w:rsidP="003C3367">
            <w:pPr>
              <w:widowControl w:val="0"/>
              <w:overflowPunct w:val="0"/>
              <w:autoSpaceDE w:val="0"/>
              <w:autoSpaceDN w:val="0"/>
              <w:adjustRightInd w:val="0"/>
              <w:spacing w:after="120" w:line="285" w:lineRule="auto"/>
              <w:jc w:val="center"/>
              <w:rPr>
                <w:rFonts w:cstheme="minorHAnsi"/>
                <w:iCs/>
              </w:rPr>
            </w:pPr>
            <w:r>
              <w:rPr>
                <w:rFonts w:cstheme="minorHAnsi"/>
                <w:iCs/>
              </w:rPr>
              <w:t>Afectación de flora y o Vegetación</w:t>
            </w:r>
          </w:p>
        </w:tc>
        <w:tc>
          <w:tcPr>
            <w:tcW w:w="577" w:type="pct"/>
            <w:vAlign w:val="center"/>
          </w:tcPr>
          <w:p w14:paraId="7B58F74E" w14:textId="5C4ADA8B" w:rsidR="00711B89" w:rsidRPr="006631C1" w:rsidRDefault="00711B89" w:rsidP="003C3367">
            <w:pPr>
              <w:jc w:val="center"/>
              <w:rPr>
                <w:bCs/>
                <w:lang w:eastAsia="es-CL"/>
              </w:rPr>
            </w:pPr>
            <w:r w:rsidRPr="006631C1">
              <w:rPr>
                <w:bCs/>
                <w:lang w:eastAsia="es-CL"/>
              </w:rPr>
              <w:t>09</w:t>
            </w:r>
            <w:r>
              <w:rPr>
                <w:bCs/>
                <w:lang w:eastAsia="es-CL"/>
              </w:rPr>
              <w:t xml:space="preserve"> </w:t>
            </w:r>
            <w:r w:rsidRPr="006631C1">
              <w:rPr>
                <w:bCs/>
                <w:lang w:eastAsia="es-CL"/>
              </w:rPr>
              <w:t>Plan de seguimiento ambiental</w:t>
            </w:r>
          </w:p>
        </w:tc>
        <w:tc>
          <w:tcPr>
            <w:tcW w:w="2056" w:type="pct"/>
            <w:vAlign w:val="center"/>
          </w:tcPr>
          <w:p w14:paraId="5322EFC1" w14:textId="6644DA1D" w:rsidR="00711B89" w:rsidRDefault="00711B89" w:rsidP="003C3367">
            <w:r>
              <w:t xml:space="preserve">Con motivo de la fiscalización ambiental, se solicitó a titular información histórica de correlación entre nivel de napa, contenido de humedad, estado de vitalidad y sanitario de la vegetación presente en los pozos fiscalizados. </w:t>
            </w:r>
          </w:p>
          <w:p w14:paraId="7E54A889" w14:textId="77777777" w:rsidR="00711B89" w:rsidRDefault="00711B89" w:rsidP="003C3367">
            <w:r>
              <w:t>Registro fotográfico histórico de las parcelas contiguas a los pozos fiscalizados, y Registro fotográfico de las parcelas V32 y V34.</w:t>
            </w:r>
          </w:p>
          <w:p w14:paraId="1F146D44" w14:textId="77777777" w:rsidR="00711B89" w:rsidRDefault="00711B89" w:rsidP="00593F36">
            <w:pPr>
              <w:pStyle w:val="Ttulo3"/>
              <w:numPr>
                <w:ilvl w:val="0"/>
                <w:numId w:val="0"/>
              </w:numPr>
              <w:tabs>
                <w:tab w:val="left" w:pos="5103"/>
              </w:tabs>
              <w:outlineLvl w:val="2"/>
            </w:pPr>
          </w:p>
        </w:tc>
        <w:tc>
          <w:tcPr>
            <w:tcW w:w="951" w:type="pct"/>
            <w:vAlign w:val="center"/>
          </w:tcPr>
          <w:p w14:paraId="6DB07BD4" w14:textId="5CD0856D" w:rsidR="00711B89" w:rsidRDefault="00711B89" w:rsidP="003C3367">
            <w:pPr>
              <w:rPr>
                <w:rFonts w:cstheme="minorHAnsi"/>
              </w:rPr>
            </w:pPr>
            <w:r>
              <w:rPr>
                <w:rFonts w:cstheme="minorHAnsi"/>
              </w:rPr>
              <w:t xml:space="preserve">El titular no hace entrega de la documentación, en la forma solicitada durante la inspección. Respecto a la solicitud, hace entrega de </w:t>
            </w:r>
            <w:r>
              <w:t>contenido de humedad del suelo, sin correlación y registro fotográfico, sin coordenadas y sin denominación relacionada a los pozos.</w:t>
            </w:r>
          </w:p>
        </w:tc>
      </w:tr>
    </w:tbl>
    <w:p w14:paraId="6F527CA8" w14:textId="77777777" w:rsidR="00F36F7C" w:rsidRDefault="00F36F7C" w:rsidP="00893A4E">
      <w:pPr>
        <w:pStyle w:val="Prrafodelista"/>
        <w:ind w:left="0"/>
        <w:rPr>
          <w:rFonts w:cstheme="minorHAnsi"/>
          <w:b/>
          <w:sz w:val="14"/>
          <w:szCs w:val="24"/>
        </w:rPr>
      </w:pPr>
    </w:p>
    <w:p w14:paraId="001F6A51" w14:textId="77777777" w:rsidR="00F71423" w:rsidRDefault="00F71423" w:rsidP="00893A4E">
      <w:pPr>
        <w:pStyle w:val="Prrafodelista"/>
        <w:ind w:left="0"/>
        <w:rPr>
          <w:rFonts w:cstheme="minorHAnsi"/>
          <w:b/>
          <w:sz w:val="14"/>
          <w:szCs w:val="24"/>
        </w:rPr>
      </w:pPr>
    </w:p>
    <w:p w14:paraId="00C8FFE9" w14:textId="77777777" w:rsidR="00F71423" w:rsidRPr="0025129B" w:rsidRDefault="00F71423" w:rsidP="00893A4E">
      <w:pPr>
        <w:pStyle w:val="Prrafodelista"/>
        <w:ind w:left="0"/>
        <w:rPr>
          <w:rFonts w:cstheme="minorHAnsi"/>
          <w:b/>
          <w:sz w:val="14"/>
          <w:szCs w:val="24"/>
        </w:rPr>
        <w:sectPr w:rsidR="00F71423" w:rsidRPr="0025129B" w:rsidSect="00A70F8F">
          <w:pgSz w:w="15840" w:h="12240" w:orient="landscape"/>
          <w:pgMar w:top="1134" w:right="1134" w:bottom="1134" w:left="1134" w:header="709" w:footer="709" w:gutter="0"/>
          <w:cols w:space="708"/>
          <w:docGrid w:linePitch="360"/>
        </w:sectPr>
      </w:pPr>
    </w:p>
    <w:p w14:paraId="6F527CA9" w14:textId="77777777" w:rsidR="003C0E2F" w:rsidRPr="0025129B" w:rsidRDefault="003C0E2F" w:rsidP="00C958D0">
      <w:pPr>
        <w:pStyle w:val="Ttulo1"/>
      </w:pPr>
      <w:bookmarkStart w:id="210" w:name="_Toc352840405"/>
      <w:bookmarkStart w:id="211" w:name="_Toc352841465"/>
      <w:bookmarkStart w:id="212" w:name="_Toc392520695"/>
      <w:r w:rsidRPr="0025129B">
        <w:lastRenderedPageBreak/>
        <w:t>ANEXO</w:t>
      </w:r>
      <w:r w:rsidR="00CF68E5" w:rsidRPr="0025129B">
        <w:t>S</w:t>
      </w:r>
      <w:r w:rsidRPr="0025129B">
        <w:t>.</w:t>
      </w:r>
      <w:bookmarkEnd w:id="210"/>
      <w:bookmarkEnd w:id="211"/>
      <w:bookmarkEnd w:id="212"/>
    </w:p>
    <w:p w14:paraId="6F527CAA" w14:textId="42E21BF9" w:rsidR="00677332" w:rsidRDefault="00B5107A" w:rsidP="003C0E2F">
      <w:pPr>
        <w:rPr>
          <w:sz w:val="20"/>
          <w:szCs w:val="20"/>
        </w:rPr>
      </w:pPr>
      <w:r>
        <w:rPr>
          <w:sz w:val="20"/>
          <w:szCs w:val="20"/>
        </w:rPr>
        <w:t>Los anexos del informe se encuentran en el expediente de Fiscalización.</w:t>
      </w:r>
    </w:p>
    <w:p w14:paraId="7757F373" w14:textId="77777777" w:rsidR="00B5107A" w:rsidRPr="0025129B" w:rsidRDefault="00B5107A" w:rsidP="003C0E2F">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694B31" w:rsidRPr="0025129B" w14:paraId="6F527CAF" w14:textId="77777777" w:rsidTr="00E349AF">
        <w:trPr>
          <w:trHeight w:val="286"/>
          <w:jc w:val="center"/>
        </w:trPr>
        <w:tc>
          <w:tcPr>
            <w:tcW w:w="1038" w:type="pct"/>
            <w:shd w:val="clear" w:color="auto" w:fill="D9D9D9" w:themeFill="background1" w:themeFillShade="D9"/>
          </w:tcPr>
          <w:p w14:paraId="6F527CAD" w14:textId="77777777" w:rsidR="00694B31" w:rsidRPr="0025129B" w:rsidRDefault="00694B31" w:rsidP="00694B31">
            <w:pPr>
              <w:rPr>
                <w:rFonts w:cstheme="minorHAnsi"/>
                <w:b/>
              </w:rPr>
            </w:pPr>
            <w:r w:rsidRPr="0025129B">
              <w:rPr>
                <w:rFonts w:cstheme="minorHAnsi"/>
                <w:b/>
              </w:rPr>
              <w:t>N° Anexo</w:t>
            </w:r>
          </w:p>
        </w:tc>
        <w:tc>
          <w:tcPr>
            <w:tcW w:w="3962" w:type="pct"/>
            <w:shd w:val="clear" w:color="auto" w:fill="D9D9D9" w:themeFill="background1" w:themeFillShade="D9"/>
          </w:tcPr>
          <w:p w14:paraId="6F527CAE" w14:textId="77777777" w:rsidR="00694B31" w:rsidRPr="0025129B" w:rsidRDefault="00694B31" w:rsidP="00694B31">
            <w:pPr>
              <w:rPr>
                <w:rFonts w:cstheme="minorHAnsi"/>
                <w:b/>
              </w:rPr>
            </w:pPr>
            <w:r w:rsidRPr="0025129B">
              <w:rPr>
                <w:rFonts w:cstheme="minorHAnsi"/>
                <w:b/>
              </w:rPr>
              <w:t>Nombre Anexo</w:t>
            </w:r>
          </w:p>
        </w:tc>
      </w:tr>
      <w:tr w:rsidR="00694B31" w:rsidRPr="0025129B" w14:paraId="6F527CB2" w14:textId="77777777" w:rsidTr="00E349AF">
        <w:trPr>
          <w:trHeight w:val="286"/>
          <w:jc w:val="center"/>
        </w:trPr>
        <w:tc>
          <w:tcPr>
            <w:tcW w:w="1038" w:type="pct"/>
            <w:vAlign w:val="center"/>
          </w:tcPr>
          <w:p w14:paraId="6F527CB0" w14:textId="77777777" w:rsidR="00694B31" w:rsidRPr="0025129B" w:rsidRDefault="00694B31" w:rsidP="00694B31">
            <w:pPr>
              <w:jc w:val="center"/>
              <w:rPr>
                <w:rFonts w:cstheme="minorHAnsi"/>
              </w:rPr>
            </w:pPr>
            <w:r w:rsidRPr="0025129B">
              <w:rPr>
                <w:rFonts w:cstheme="minorHAnsi"/>
              </w:rPr>
              <w:t>1</w:t>
            </w:r>
          </w:p>
        </w:tc>
        <w:tc>
          <w:tcPr>
            <w:tcW w:w="3962" w:type="pct"/>
            <w:vAlign w:val="center"/>
          </w:tcPr>
          <w:p w14:paraId="6F527CB1" w14:textId="1CCB2086" w:rsidR="00694B31" w:rsidRPr="0025129B" w:rsidRDefault="00BA2E5F" w:rsidP="00694B31">
            <w:pPr>
              <w:rPr>
                <w:rFonts w:cstheme="minorHAnsi"/>
              </w:rPr>
            </w:pPr>
            <w:r>
              <w:rPr>
                <w:rFonts w:cstheme="minorHAnsi"/>
              </w:rPr>
              <w:t>Actas de Inspección Ambiental</w:t>
            </w:r>
          </w:p>
        </w:tc>
      </w:tr>
      <w:tr w:rsidR="00694B31" w:rsidRPr="0025129B" w14:paraId="6F527CB5" w14:textId="77777777" w:rsidTr="00E349AF">
        <w:trPr>
          <w:trHeight w:val="264"/>
          <w:jc w:val="center"/>
        </w:trPr>
        <w:tc>
          <w:tcPr>
            <w:tcW w:w="1038" w:type="pct"/>
            <w:vAlign w:val="center"/>
          </w:tcPr>
          <w:p w14:paraId="6F527CB3" w14:textId="37AB8514" w:rsidR="00694B31" w:rsidRPr="0025129B" w:rsidRDefault="00BA2E5F" w:rsidP="00694B31">
            <w:pPr>
              <w:jc w:val="center"/>
              <w:rPr>
                <w:rFonts w:cstheme="minorHAnsi"/>
              </w:rPr>
            </w:pPr>
            <w:r>
              <w:rPr>
                <w:rFonts w:cstheme="minorHAnsi"/>
              </w:rPr>
              <w:t>2</w:t>
            </w:r>
          </w:p>
        </w:tc>
        <w:tc>
          <w:tcPr>
            <w:tcW w:w="3962" w:type="pct"/>
            <w:vAlign w:val="center"/>
          </w:tcPr>
          <w:p w14:paraId="6F527CB4" w14:textId="5B528613" w:rsidR="00694B31" w:rsidRPr="0025129B" w:rsidRDefault="00BA2E5F" w:rsidP="00694B31">
            <w:pPr>
              <w:rPr>
                <w:rFonts w:cstheme="minorHAnsi"/>
              </w:rPr>
            </w:pPr>
            <w:r>
              <w:rPr>
                <w:rFonts w:cstheme="minorHAnsi"/>
              </w:rPr>
              <w:t>Documentación solicitada y entregada</w:t>
            </w:r>
          </w:p>
        </w:tc>
      </w:tr>
      <w:tr w:rsidR="00694B31" w:rsidRPr="0025129B" w14:paraId="6F527CB8" w14:textId="77777777" w:rsidTr="00E349AF">
        <w:trPr>
          <w:trHeight w:val="286"/>
          <w:jc w:val="center"/>
        </w:trPr>
        <w:tc>
          <w:tcPr>
            <w:tcW w:w="1038" w:type="pct"/>
            <w:vAlign w:val="center"/>
          </w:tcPr>
          <w:p w14:paraId="6F527CB6" w14:textId="07EE72A7" w:rsidR="00694B31" w:rsidRPr="0025129B" w:rsidRDefault="00BA2E5F" w:rsidP="00694B31">
            <w:pPr>
              <w:jc w:val="center"/>
              <w:rPr>
                <w:rFonts w:cstheme="minorHAnsi"/>
              </w:rPr>
            </w:pPr>
            <w:r>
              <w:rPr>
                <w:rFonts w:cstheme="minorHAnsi"/>
              </w:rPr>
              <w:t>3</w:t>
            </w:r>
          </w:p>
        </w:tc>
        <w:tc>
          <w:tcPr>
            <w:tcW w:w="3962" w:type="pct"/>
            <w:vAlign w:val="center"/>
          </w:tcPr>
          <w:p w14:paraId="6F527CB7" w14:textId="79C6CD00" w:rsidR="00694B31" w:rsidRPr="0025129B" w:rsidRDefault="00BA2E5F" w:rsidP="00694B31">
            <w:pPr>
              <w:rPr>
                <w:rFonts w:cstheme="minorHAnsi"/>
              </w:rPr>
            </w:pPr>
            <w:r>
              <w:rPr>
                <w:rFonts w:cstheme="minorHAnsi"/>
              </w:rPr>
              <w:t>Oficio N° 287 mayo de 2014 DGA</w:t>
            </w:r>
          </w:p>
        </w:tc>
      </w:tr>
      <w:tr w:rsidR="00694B31" w:rsidRPr="0025129B" w14:paraId="6F527CBB" w14:textId="77777777" w:rsidTr="00E349AF">
        <w:trPr>
          <w:trHeight w:val="286"/>
          <w:jc w:val="center"/>
        </w:trPr>
        <w:tc>
          <w:tcPr>
            <w:tcW w:w="1038" w:type="pct"/>
            <w:vAlign w:val="center"/>
          </w:tcPr>
          <w:p w14:paraId="6F527CB9" w14:textId="595FF90A" w:rsidR="00694B31" w:rsidRPr="0025129B" w:rsidRDefault="00BA2E5F" w:rsidP="00694B31">
            <w:pPr>
              <w:jc w:val="center"/>
              <w:rPr>
                <w:rFonts w:cstheme="minorHAnsi"/>
              </w:rPr>
            </w:pPr>
            <w:r>
              <w:rPr>
                <w:rFonts w:cstheme="minorHAnsi"/>
              </w:rPr>
              <w:t>4</w:t>
            </w:r>
          </w:p>
        </w:tc>
        <w:tc>
          <w:tcPr>
            <w:tcW w:w="3962" w:type="pct"/>
            <w:vAlign w:val="center"/>
          </w:tcPr>
          <w:p w14:paraId="6F527CBA" w14:textId="732E7D4C" w:rsidR="00694B31" w:rsidRPr="0025129B" w:rsidRDefault="00BA2E5F" w:rsidP="00BA2E5F">
            <w:pPr>
              <w:rPr>
                <w:rFonts w:cstheme="minorHAnsi"/>
              </w:rPr>
            </w:pPr>
            <w:r>
              <w:rPr>
                <w:rFonts w:cstheme="minorHAnsi"/>
              </w:rPr>
              <w:t>Oficio N° 619 agosto de 2013 DGA</w:t>
            </w:r>
          </w:p>
        </w:tc>
      </w:tr>
      <w:tr w:rsidR="00BA2E5F" w:rsidRPr="0025129B" w14:paraId="51B4606F" w14:textId="77777777" w:rsidTr="00E349AF">
        <w:trPr>
          <w:trHeight w:val="286"/>
          <w:jc w:val="center"/>
        </w:trPr>
        <w:tc>
          <w:tcPr>
            <w:tcW w:w="1038" w:type="pct"/>
            <w:vAlign w:val="center"/>
          </w:tcPr>
          <w:p w14:paraId="191E975A" w14:textId="51E1E792" w:rsidR="00BA2E5F" w:rsidRPr="0025129B" w:rsidRDefault="00BA2E5F" w:rsidP="00694B31">
            <w:pPr>
              <w:jc w:val="center"/>
              <w:rPr>
                <w:rFonts w:cstheme="minorHAnsi"/>
              </w:rPr>
            </w:pPr>
            <w:r>
              <w:rPr>
                <w:rFonts w:cstheme="minorHAnsi"/>
              </w:rPr>
              <w:t>5</w:t>
            </w:r>
          </w:p>
        </w:tc>
        <w:tc>
          <w:tcPr>
            <w:tcW w:w="3962" w:type="pct"/>
            <w:vAlign w:val="center"/>
          </w:tcPr>
          <w:p w14:paraId="45A12279" w14:textId="08F65801" w:rsidR="00BA2E5F" w:rsidRDefault="00BA2E5F" w:rsidP="00BA2E5F">
            <w:pPr>
              <w:rPr>
                <w:rFonts w:cstheme="minorHAnsi"/>
              </w:rPr>
            </w:pPr>
            <w:r>
              <w:rPr>
                <w:rFonts w:cstheme="minorHAnsi"/>
              </w:rPr>
              <w:t>Oficio N° 203 abril de 2014 DGA</w:t>
            </w:r>
          </w:p>
        </w:tc>
      </w:tr>
      <w:tr w:rsidR="00BA2E5F" w:rsidRPr="0025129B" w14:paraId="35B24FA8" w14:textId="77777777" w:rsidTr="00E349AF">
        <w:trPr>
          <w:trHeight w:val="286"/>
          <w:jc w:val="center"/>
        </w:trPr>
        <w:tc>
          <w:tcPr>
            <w:tcW w:w="1038" w:type="pct"/>
            <w:vAlign w:val="center"/>
          </w:tcPr>
          <w:p w14:paraId="6D32C560" w14:textId="627DBE4E" w:rsidR="00BA2E5F" w:rsidRPr="0025129B" w:rsidRDefault="00BA2E5F" w:rsidP="00694B31">
            <w:pPr>
              <w:jc w:val="center"/>
              <w:rPr>
                <w:rFonts w:cstheme="minorHAnsi"/>
              </w:rPr>
            </w:pPr>
            <w:r>
              <w:rPr>
                <w:rFonts w:cstheme="minorHAnsi"/>
              </w:rPr>
              <w:t>6</w:t>
            </w:r>
          </w:p>
        </w:tc>
        <w:tc>
          <w:tcPr>
            <w:tcW w:w="3962" w:type="pct"/>
            <w:vAlign w:val="center"/>
          </w:tcPr>
          <w:p w14:paraId="4FCAE4A4" w14:textId="57C150B0" w:rsidR="00BA2E5F" w:rsidRDefault="00BA2E5F" w:rsidP="00694B31">
            <w:pPr>
              <w:rPr>
                <w:rFonts w:cstheme="minorHAnsi"/>
              </w:rPr>
            </w:pPr>
            <w:r>
              <w:rPr>
                <w:rFonts w:cstheme="minorHAnsi"/>
              </w:rPr>
              <w:t>Plano Planta General MOP II</w:t>
            </w:r>
          </w:p>
        </w:tc>
      </w:tr>
      <w:tr w:rsidR="00BA2E5F" w:rsidRPr="0025129B" w14:paraId="590CC149" w14:textId="77777777" w:rsidTr="00E349AF">
        <w:trPr>
          <w:trHeight w:val="286"/>
          <w:jc w:val="center"/>
        </w:trPr>
        <w:tc>
          <w:tcPr>
            <w:tcW w:w="1038" w:type="pct"/>
            <w:vAlign w:val="center"/>
          </w:tcPr>
          <w:p w14:paraId="0798A138" w14:textId="0CFA9041" w:rsidR="00BA2E5F" w:rsidRPr="0025129B" w:rsidRDefault="00BA2E5F" w:rsidP="00694B31">
            <w:pPr>
              <w:jc w:val="center"/>
              <w:rPr>
                <w:rFonts w:cstheme="minorHAnsi"/>
              </w:rPr>
            </w:pPr>
            <w:r>
              <w:rPr>
                <w:rFonts w:cstheme="minorHAnsi"/>
              </w:rPr>
              <w:t>7</w:t>
            </w:r>
          </w:p>
        </w:tc>
        <w:tc>
          <w:tcPr>
            <w:tcW w:w="3962" w:type="pct"/>
            <w:vAlign w:val="center"/>
          </w:tcPr>
          <w:p w14:paraId="056D9C2B" w14:textId="020E898D" w:rsidR="00BA2E5F" w:rsidRDefault="00BA2E5F" w:rsidP="00694B31">
            <w:pPr>
              <w:rPr>
                <w:rFonts w:cstheme="minorHAnsi"/>
              </w:rPr>
            </w:pPr>
            <w:r>
              <w:rPr>
                <w:rFonts w:cstheme="minorHAnsi"/>
              </w:rPr>
              <w:t xml:space="preserve">Plano </w:t>
            </w:r>
            <w:r w:rsidR="0099169F">
              <w:rPr>
                <w:rFonts w:cstheme="minorHAnsi"/>
              </w:rPr>
              <w:t>Acopio</w:t>
            </w:r>
            <w:r>
              <w:rPr>
                <w:rFonts w:cstheme="minorHAnsi"/>
              </w:rPr>
              <w:t xml:space="preserve"> de sales de chanchas </w:t>
            </w:r>
          </w:p>
        </w:tc>
      </w:tr>
      <w:tr w:rsidR="00BA2E5F" w:rsidRPr="0025129B" w14:paraId="4F03DA62" w14:textId="77777777" w:rsidTr="00E349AF">
        <w:trPr>
          <w:trHeight w:val="286"/>
          <w:jc w:val="center"/>
        </w:trPr>
        <w:tc>
          <w:tcPr>
            <w:tcW w:w="1038" w:type="pct"/>
            <w:vAlign w:val="center"/>
          </w:tcPr>
          <w:p w14:paraId="683C6D35" w14:textId="61DDAE67" w:rsidR="00BA2E5F" w:rsidRDefault="00BA2E5F" w:rsidP="00694B31">
            <w:pPr>
              <w:jc w:val="center"/>
              <w:rPr>
                <w:rFonts w:cstheme="minorHAnsi"/>
              </w:rPr>
            </w:pPr>
            <w:r>
              <w:rPr>
                <w:rFonts w:cstheme="minorHAnsi"/>
              </w:rPr>
              <w:t>8</w:t>
            </w:r>
          </w:p>
        </w:tc>
        <w:tc>
          <w:tcPr>
            <w:tcW w:w="3962" w:type="pct"/>
            <w:vAlign w:val="center"/>
          </w:tcPr>
          <w:p w14:paraId="7136666A" w14:textId="2F95FEE6" w:rsidR="00BA2E5F" w:rsidRDefault="00BA2E5F" w:rsidP="00694B31">
            <w:pPr>
              <w:rPr>
                <w:rFonts w:cstheme="minorHAnsi"/>
              </w:rPr>
            </w:pPr>
            <w:r>
              <w:rPr>
                <w:rFonts w:cstheme="minorHAnsi"/>
              </w:rPr>
              <w:t xml:space="preserve">Correo electrónico de marzo de 2014, mediciones de nivel freático </w:t>
            </w:r>
          </w:p>
        </w:tc>
      </w:tr>
      <w:tr w:rsidR="00D154C6" w:rsidRPr="0025129B" w14:paraId="3869ADC0" w14:textId="77777777" w:rsidTr="00E349AF">
        <w:trPr>
          <w:trHeight w:val="286"/>
          <w:jc w:val="center"/>
        </w:trPr>
        <w:tc>
          <w:tcPr>
            <w:tcW w:w="1038" w:type="pct"/>
            <w:vAlign w:val="center"/>
          </w:tcPr>
          <w:p w14:paraId="530AE7A8" w14:textId="493B7059" w:rsidR="00D154C6" w:rsidRDefault="00D154C6" w:rsidP="00694B31">
            <w:pPr>
              <w:jc w:val="center"/>
              <w:rPr>
                <w:rFonts w:cstheme="minorHAnsi"/>
              </w:rPr>
            </w:pPr>
            <w:r>
              <w:rPr>
                <w:rFonts w:cstheme="minorHAnsi"/>
              </w:rPr>
              <w:t>9</w:t>
            </w:r>
          </w:p>
        </w:tc>
        <w:tc>
          <w:tcPr>
            <w:tcW w:w="3962" w:type="pct"/>
            <w:vAlign w:val="center"/>
          </w:tcPr>
          <w:p w14:paraId="6466020E" w14:textId="67B263C9" w:rsidR="00D154C6" w:rsidRDefault="00D154C6" w:rsidP="00694B31">
            <w:pPr>
              <w:rPr>
                <w:rFonts w:cstheme="minorHAnsi"/>
              </w:rPr>
            </w:pPr>
            <w:r>
              <w:rPr>
                <w:rFonts w:cstheme="minorHAnsi"/>
              </w:rPr>
              <w:t xml:space="preserve">Oficio N° 459 </w:t>
            </w:r>
            <w:r w:rsidR="00E1779A">
              <w:rPr>
                <w:rFonts w:cstheme="minorHAnsi"/>
              </w:rPr>
              <w:t xml:space="preserve">SAG, </w:t>
            </w:r>
            <w:r>
              <w:rPr>
                <w:rFonts w:cstheme="minorHAnsi"/>
              </w:rPr>
              <w:t>Junio de 2014.</w:t>
            </w:r>
          </w:p>
        </w:tc>
      </w:tr>
    </w:tbl>
    <w:p w14:paraId="6F527CBC" w14:textId="28976480" w:rsidR="00694B31" w:rsidRPr="0025129B" w:rsidRDefault="00694B31" w:rsidP="00355B73">
      <w:pPr>
        <w:rPr>
          <w:sz w:val="20"/>
          <w:szCs w:val="20"/>
        </w:rPr>
        <w:sectPr w:rsidR="00694B31" w:rsidRPr="0025129B" w:rsidSect="00A70F8F">
          <w:pgSz w:w="12240" w:h="15840"/>
          <w:pgMar w:top="1134" w:right="1134" w:bottom="1134" w:left="1134" w:header="709" w:footer="709" w:gutter="0"/>
          <w:cols w:space="708"/>
          <w:docGrid w:linePitch="360"/>
        </w:sectPr>
      </w:pPr>
    </w:p>
    <w:p w14:paraId="6F527CBD" w14:textId="3A2CD41D" w:rsidR="00CE505A" w:rsidRPr="00442DA7" w:rsidRDefault="00694B31" w:rsidP="00694B31">
      <w:pPr>
        <w:pStyle w:val="Ttulo2"/>
        <w:numPr>
          <w:ilvl w:val="0"/>
          <w:numId w:val="0"/>
        </w:numPr>
        <w:ind w:left="576" w:hanging="576"/>
        <w:jc w:val="center"/>
        <w:rPr>
          <w:sz w:val="22"/>
          <w:szCs w:val="22"/>
        </w:rPr>
      </w:pPr>
      <w:bookmarkStart w:id="213" w:name="_Toc353998136"/>
      <w:bookmarkStart w:id="214" w:name="_Toc353998210"/>
      <w:bookmarkStart w:id="215" w:name="_Toc382383562"/>
      <w:bookmarkStart w:id="216" w:name="_Toc382472383"/>
      <w:bookmarkStart w:id="217" w:name="_Toc392520696"/>
      <w:bookmarkStart w:id="218" w:name="_Toc352840406"/>
      <w:bookmarkStart w:id="219" w:name="_Toc352841466"/>
      <w:r w:rsidRPr="0025129B">
        <w:rPr>
          <w:sz w:val="22"/>
          <w:szCs w:val="22"/>
        </w:rPr>
        <w:lastRenderedPageBreak/>
        <w:t>ANEXO</w:t>
      </w:r>
      <w:r w:rsidR="00CE505A" w:rsidRPr="0025129B">
        <w:rPr>
          <w:sz w:val="22"/>
          <w:szCs w:val="22"/>
        </w:rPr>
        <w:t xml:space="preserve"> </w:t>
      </w:r>
      <w:r w:rsidR="00CE505A" w:rsidRPr="0025129B">
        <w:rPr>
          <w:sz w:val="22"/>
          <w:szCs w:val="22"/>
        </w:rPr>
        <w:fldChar w:fldCharType="begin"/>
      </w:r>
      <w:r w:rsidR="00CE505A" w:rsidRPr="0025129B">
        <w:rPr>
          <w:sz w:val="22"/>
          <w:szCs w:val="22"/>
        </w:rPr>
        <w:instrText xml:space="preserve"> SEQ Anexo \* ARABIC </w:instrText>
      </w:r>
      <w:r w:rsidR="00CE505A" w:rsidRPr="0025129B">
        <w:rPr>
          <w:sz w:val="22"/>
          <w:szCs w:val="22"/>
        </w:rPr>
        <w:fldChar w:fldCharType="separate"/>
      </w:r>
      <w:r w:rsidR="0085005C">
        <w:rPr>
          <w:noProof/>
          <w:sz w:val="22"/>
          <w:szCs w:val="22"/>
        </w:rPr>
        <w:t>1</w:t>
      </w:r>
      <w:r w:rsidR="00CE505A" w:rsidRPr="0025129B">
        <w:rPr>
          <w:sz w:val="22"/>
          <w:szCs w:val="22"/>
        </w:rPr>
        <w:fldChar w:fldCharType="end"/>
      </w:r>
      <w:r w:rsidR="00CE505A" w:rsidRPr="0025129B">
        <w:rPr>
          <w:sz w:val="22"/>
          <w:szCs w:val="22"/>
        </w:rPr>
        <w:t>.</w:t>
      </w:r>
      <w:bookmarkEnd w:id="213"/>
      <w:bookmarkEnd w:id="214"/>
      <w:bookmarkEnd w:id="215"/>
      <w:bookmarkEnd w:id="216"/>
      <w:r w:rsidR="00442DA7" w:rsidRPr="00442DA7">
        <w:rPr>
          <w:sz w:val="22"/>
          <w:szCs w:val="22"/>
        </w:rPr>
        <w:t xml:space="preserve"> Actas de Inspección Ambiental</w:t>
      </w:r>
      <w:bookmarkEnd w:id="217"/>
    </w:p>
    <w:p w14:paraId="6F527CBE" w14:textId="77777777" w:rsidR="00590961" w:rsidRPr="0025129B" w:rsidRDefault="00590961" w:rsidP="00CE505A"/>
    <w:bookmarkEnd w:id="218"/>
    <w:bookmarkEnd w:id="219"/>
    <w:p w14:paraId="6F527CBF" w14:textId="77777777" w:rsidR="003C0E2F" w:rsidRPr="0025129B" w:rsidRDefault="003C0E2F">
      <w:pPr>
        <w:jc w:val="left"/>
        <w:rPr>
          <w:rFonts w:cstheme="minorHAnsi"/>
          <w:b/>
          <w:sz w:val="14"/>
          <w:szCs w:val="24"/>
        </w:rPr>
      </w:pPr>
      <w:r w:rsidRPr="0025129B">
        <w:rPr>
          <w:rFonts w:cstheme="minorHAnsi"/>
          <w:b/>
          <w:sz w:val="14"/>
          <w:szCs w:val="24"/>
        </w:rPr>
        <w:br w:type="page"/>
      </w:r>
    </w:p>
    <w:p w14:paraId="6F527CC0" w14:textId="77777777" w:rsidR="003C0E2F" w:rsidRPr="0025129B" w:rsidRDefault="00CE505A" w:rsidP="00694B31">
      <w:pPr>
        <w:pStyle w:val="Ttulo2"/>
        <w:numPr>
          <w:ilvl w:val="0"/>
          <w:numId w:val="0"/>
        </w:numPr>
        <w:ind w:left="576" w:hanging="576"/>
        <w:jc w:val="center"/>
        <w:rPr>
          <w:sz w:val="22"/>
          <w:szCs w:val="22"/>
        </w:rPr>
      </w:pPr>
      <w:bookmarkStart w:id="220" w:name="_Toc352840407"/>
      <w:bookmarkStart w:id="221" w:name="_Toc352841467"/>
      <w:bookmarkStart w:id="222" w:name="_Toc353998137"/>
      <w:bookmarkStart w:id="223" w:name="_Toc353998211"/>
      <w:bookmarkStart w:id="224" w:name="_Toc382383563"/>
      <w:bookmarkStart w:id="225" w:name="_Toc382472384"/>
      <w:bookmarkStart w:id="226" w:name="_Toc392520697"/>
      <w:r w:rsidRPr="0025129B">
        <w:rPr>
          <w:sz w:val="22"/>
          <w:szCs w:val="22"/>
        </w:rPr>
        <w:lastRenderedPageBreak/>
        <w:t>A</w:t>
      </w:r>
      <w:r w:rsidR="00694B31" w:rsidRPr="0025129B">
        <w:rPr>
          <w:sz w:val="22"/>
          <w:szCs w:val="22"/>
        </w:rPr>
        <w:t>NEXO</w:t>
      </w:r>
      <w:r w:rsidRPr="0025129B">
        <w:rPr>
          <w:sz w:val="22"/>
          <w:szCs w:val="22"/>
        </w:rPr>
        <w:t xml:space="preserve"> </w:t>
      </w:r>
      <w:r w:rsidRPr="0025129B">
        <w:rPr>
          <w:sz w:val="22"/>
          <w:szCs w:val="22"/>
        </w:rPr>
        <w:fldChar w:fldCharType="begin"/>
      </w:r>
      <w:r w:rsidRPr="0025129B">
        <w:rPr>
          <w:sz w:val="22"/>
          <w:szCs w:val="22"/>
        </w:rPr>
        <w:instrText xml:space="preserve"> SEQ Anexo \* ARABIC </w:instrText>
      </w:r>
      <w:r w:rsidRPr="0025129B">
        <w:rPr>
          <w:sz w:val="22"/>
          <w:szCs w:val="22"/>
        </w:rPr>
        <w:fldChar w:fldCharType="separate"/>
      </w:r>
      <w:r w:rsidR="0085005C">
        <w:rPr>
          <w:noProof/>
          <w:sz w:val="22"/>
          <w:szCs w:val="22"/>
        </w:rPr>
        <w:t>2</w:t>
      </w:r>
      <w:r w:rsidRPr="0025129B">
        <w:rPr>
          <w:sz w:val="22"/>
          <w:szCs w:val="22"/>
        </w:rPr>
        <w:fldChar w:fldCharType="end"/>
      </w:r>
      <w:r w:rsidRPr="0025129B">
        <w:rPr>
          <w:sz w:val="22"/>
          <w:szCs w:val="22"/>
        </w:rPr>
        <w:t>.</w:t>
      </w:r>
      <w:r w:rsidR="003C0E2F" w:rsidRPr="0025129B">
        <w:rPr>
          <w:sz w:val="22"/>
          <w:szCs w:val="22"/>
        </w:rPr>
        <w:t xml:space="preserve"> Documentación solicitada y entregada.</w:t>
      </w:r>
      <w:bookmarkEnd w:id="220"/>
      <w:bookmarkEnd w:id="221"/>
      <w:bookmarkEnd w:id="222"/>
      <w:bookmarkEnd w:id="223"/>
      <w:bookmarkEnd w:id="224"/>
      <w:bookmarkEnd w:id="225"/>
      <w:bookmarkEnd w:id="226"/>
    </w:p>
    <w:p w14:paraId="6F527CC1" w14:textId="77777777" w:rsidR="003C0E2F" w:rsidRPr="0025129B" w:rsidRDefault="003C0E2F" w:rsidP="00CE505A"/>
    <w:tbl>
      <w:tblPr>
        <w:tblStyle w:val="Tablaconcuadrcula"/>
        <w:tblW w:w="5000" w:type="pct"/>
        <w:tblLook w:val="04A0" w:firstRow="1" w:lastRow="0" w:firstColumn="1" w:lastColumn="0" w:noHBand="0" w:noVBand="1"/>
      </w:tblPr>
      <w:tblGrid>
        <w:gridCol w:w="418"/>
        <w:gridCol w:w="4483"/>
        <w:gridCol w:w="1375"/>
        <w:gridCol w:w="1261"/>
        <w:gridCol w:w="2651"/>
      </w:tblGrid>
      <w:tr w:rsidR="00AF4041" w:rsidRPr="0025129B" w14:paraId="6F527CC7" w14:textId="77777777" w:rsidTr="00A960B9">
        <w:trPr>
          <w:trHeight w:val="395"/>
        </w:trPr>
        <w:tc>
          <w:tcPr>
            <w:tcW w:w="205" w:type="pct"/>
            <w:shd w:val="clear" w:color="auto" w:fill="D9D9D9" w:themeFill="background1" w:themeFillShade="D9"/>
            <w:vAlign w:val="center"/>
          </w:tcPr>
          <w:p w14:paraId="6F527CC2" w14:textId="77777777" w:rsidR="00D1782B" w:rsidRPr="0025129B" w:rsidRDefault="00D1782B" w:rsidP="00D2315A">
            <w:pPr>
              <w:jc w:val="center"/>
              <w:rPr>
                <w:rFonts w:cstheme="minorHAnsi"/>
                <w:b/>
                <w:color w:val="A6A6A6" w:themeColor="background1" w:themeShade="A6"/>
              </w:rPr>
            </w:pPr>
            <w:r w:rsidRPr="0025129B">
              <w:rPr>
                <w:rFonts w:cstheme="minorHAnsi"/>
                <w:b/>
              </w:rPr>
              <w:t>N°</w:t>
            </w:r>
          </w:p>
        </w:tc>
        <w:tc>
          <w:tcPr>
            <w:tcW w:w="2200" w:type="pct"/>
            <w:shd w:val="clear" w:color="auto" w:fill="D9D9D9" w:themeFill="background1" w:themeFillShade="D9"/>
            <w:vAlign w:val="center"/>
          </w:tcPr>
          <w:p w14:paraId="6F527CC3" w14:textId="77777777" w:rsidR="00D1782B" w:rsidRPr="0025129B" w:rsidRDefault="00D1782B" w:rsidP="00D2315A">
            <w:pPr>
              <w:jc w:val="center"/>
              <w:rPr>
                <w:rFonts w:cstheme="minorHAnsi"/>
                <w:b/>
              </w:rPr>
            </w:pPr>
            <w:r w:rsidRPr="0025129B">
              <w:rPr>
                <w:rFonts w:cstheme="minorHAnsi"/>
                <w:b/>
              </w:rPr>
              <w:t>Documento solicitado</w:t>
            </w:r>
          </w:p>
        </w:tc>
        <w:tc>
          <w:tcPr>
            <w:tcW w:w="675" w:type="pct"/>
            <w:shd w:val="clear" w:color="auto" w:fill="D9D9D9" w:themeFill="background1" w:themeFillShade="D9"/>
            <w:vAlign w:val="center"/>
          </w:tcPr>
          <w:p w14:paraId="6F527CC4" w14:textId="77777777" w:rsidR="00D1782B" w:rsidRPr="0025129B" w:rsidRDefault="00D1782B" w:rsidP="00D2315A">
            <w:pPr>
              <w:jc w:val="center"/>
              <w:rPr>
                <w:rFonts w:cstheme="minorHAnsi"/>
                <w:b/>
              </w:rPr>
            </w:pPr>
            <w:r w:rsidRPr="0025129B">
              <w:rPr>
                <w:rFonts w:cstheme="minorHAnsi"/>
                <w:b/>
              </w:rPr>
              <w:t>Plazo de entrega</w:t>
            </w:r>
          </w:p>
        </w:tc>
        <w:tc>
          <w:tcPr>
            <w:tcW w:w="619" w:type="pct"/>
            <w:shd w:val="clear" w:color="auto" w:fill="D9D9D9" w:themeFill="background1" w:themeFillShade="D9"/>
            <w:vAlign w:val="center"/>
          </w:tcPr>
          <w:p w14:paraId="6F527CC5" w14:textId="77777777" w:rsidR="00D1782B" w:rsidRPr="0025129B" w:rsidRDefault="00D1782B" w:rsidP="00D2315A">
            <w:pPr>
              <w:jc w:val="center"/>
              <w:rPr>
                <w:rFonts w:cstheme="minorHAnsi"/>
                <w:b/>
              </w:rPr>
            </w:pPr>
            <w:r w:rsidRPr="0025129B">
              <w:rPr>
                <w:rFonts w:cstheme="minorHAnsi"/>
                <w:b/>
              </w:rPr>
              <w:t>Fecha entrega</w:t>
            </w:r>
          </w:p>
        </w:tc>
        <w:tc>
          <w:tcPr>
            <w:tcW w:w="1301" w:type="pct"/>
            <w:shd w:val="clear" w:color="auto" w:fill="D9D9D9" w:themeFill="background1" w:themeFillShade="D9"/>
            <w:vAlign w:val="center"/>
          </w:tcPr>
          <w:p w14:paraId="6F527CC6" w14:textId="77777777" w:rsidR="00D1782B" w:rsidRPr="0025129B" w:rsidRDefault="00D1782B" w:rsidP="00D2315A">
            <w:pPr>
              <w:jc w:val="center"/>
              <w:rPr>
                <w:rFonts w:cstheme="minorHAnsi"/>
                <w:b/>
              </w:rPr>
            </w:pPr>
            <w:r w:rsidRPr="0025129B">
              <w:rPr>
                <w:rFonts w:cstheme="minorHAnsi"/>
                <w:b/>
              </w:rPr>
              <w:t>Observaciones</w:t>
            </w:r>
          </w:p>
        </w:tc>
      </w:tr>
      <w:tr w:rsidR="00A960B9" w:rsidRPr="0025129B" w14:paraId="6F527CCD" w14:textId="77777777" w:rsidTr="00A960B9">
        <w:tc>
          <w:tcPr>
            <w:tcW w:w="205" w:type="pct"/>
          </w:tcPr>
          <w:p w14:paraId="6F527CC8" w14:textId="65D2DA71" w:rsidR="00A960B9" w:rsidRPr="0025129B" w:rsidRDefault="00A960B9" w:rsidP="00D1782B">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2200" w:type="pct"/>
          </w:tcPr>
          <w:p w14:paraId="6F527CC9" w14:textId="2C059BBE" w:rsidR="00A960B9" w:rsidRPr="00740A8E" w:rsidRDefault="00A960B9" w:rsidP="00740A8E">
            <w:pPr>
              <w:widowControl w:val="0"/>
              <w:overflowPunct w:val="0"/>
              <w:autoSpaceDE w:val="0"/>
              <w:autoSpaceDN w:val="0"/>
              <w:adjustRightInd w:val="0"/>
              <w:rPr>
                <w:rFonts w:eastAsia="Times New Roman" w:cs="Century Gothic"/>
                <w:iCs/>
                <w:kern w:val="28"/>
                <w:lang w:eastAsia="es-CL"/>
              </w:rPr>
            </w:pPr>
            <w:r w:rsidRPr="00740A8E">
              <w:rPr>
                <w:rFonts w:eastAsia="Times New Roman" w:cs="Century Gothic"/>
                <w:iCs/>
                <w:kern w:val="28"/>
                <w:lang w:eastAsia="es-CL"/>
              </w:rPr>
              <w:t xml:space="preserve">Plano georreferenciado de la ubicación del acopio de sales de producción </w:t>
            </w:r>
            <w:r>
              <w:rPr>
                <w:rFonts w:eastAsia="Times New Roman" w:cs="Century Gothic"/>
                <w:iCs/>
                <w:kern w:val="28"/>
                <w:lang w:eastAsia="es-CL"/>
              </w:rPr>
              <w:t>y sales de descarte de la planta SOP-H y Pozas de evaporación</w:t>
            </w:r>
          </w:p>
        </w:tc>
        <w:tc>
          <w:tcPr>
            <w:tcW w:w="675" w:type="pct"/>
          </w:tcPr>
          <w:p w14:paraId="6F527CCA" w14:textId="796C115E" w:rsidR="00A960B9" w:rsidRPr="00740A8E" w:rsidRDefault="00A960B9" w:rsidP="00D1782B">
            <w:pPr>
              <w:jc w:val="center"/>
              <w:rPr>
                <w:rFonts w:eastAsia="Times New Roman" w:cs="Century Gothic"/>
                <w:iCs/>
                <w:kern w:val="28"/>
                <w:lang w:eastAsia="es-CL"/>
              </w:rPr>
            </w:pPr>
            <w:r>
              <w:rPr>
                <w:rFonts w:eastAsia="Times New Roman" w:cs="Century Gothic"/>
                <w:iCs/>
                <w:kern w:val="28"/>
                <w:lang w:eastAsia="es-CL"/>
              </w:rPr>
              <w:t>03 de abril de 2014</w:t>
            </w:r>
          </w:p>
        </w:tc>
        <w:tc>
          <w:tcPr>
            <w:tcW w:w="619" w:type="pct"/>
          </w:tcPr>
          <w:p w14:paraId="6F527CCB" w14:textId="5EFDE754" w:rsidR="00A960B9" w:rsidRPr="00740A8E" w:rsidRDefault="00A960B9" w:rsidP="00D1782B">
            <w:pPr>
              <w:widowControl w:val="0"/>
              <w:overflowPunct w:val="0"/>
              <w:autoSpaceDE w:val="0"/>
              <w:autoSpaceDN w:val="0"/>
              <w:adjustRightInd w:val="0"/>
              <w:spacing w:after="120"/>
              <w:jc w:val="center"/>
              <w:rPr>
                <w:rFonts w:eastAsia="Times New Roman" w:cs="Century Gothic"/>
                <w:iCs/>
                <w:kern w:val="28"/>
                <w:lang w:eastAsia="es-CL"/>
              </w:rPr>
            </w:pPr>
            <w:r w:rsidRPr="00F902B7">
              <w:rPr>
                <w:rFonts w:eastAsia="Times New Roman" w:cs="Century Gothic"/>
                <w:iCs/>
                <w:kern w:val="28"/>
                <w:lang w:eastAsia="es-CL"/>
              </w:rPr>
              <w:t>03 de abril de 2014</w:t>
            </w:r>
          </w:p>
        </w:tc>
        <w:tc>
          <w:tcPr>
            <w:tcW w:w="1301" w:type="pct"/>
          </w:tcPr>
          <w:p w14:paraId="6F527CCC" w14:textId="3783198A" w:rsidR="00A960B9" w:rsidRPr="00740A8E" w:rsidRDefault="00CF4BBA" w:rsidP="00D1782B">
            <w:pPr>
              <w:widowControl w:val="0"/>
              <w:overflowPunct w:val="0"/>
              <w:autoSpaceDE w:val="0"/>
              <w:autoSpaceDN w:val="0"/>
              <w:adjustRightInd w:val="0"/>
              <w:spacing w:after="120"/>
              <w:jc w:val="center"/>
              <w:rPr>
                <w:rFonts w:eastAsia="Times New Roman" w:cs="Century Gothic"/>
                <w:iCs/>
                <w:kern w:val="28"/>
                <w:lang w:eastAsia="es-CL"/>
              </w:rPr>
            </w:pPr>
            <w:r>
              <w:rPr>
                <w:rFonts w:eastAsia="Times New Roman" w:cs="Century Gothic"/>
                <w:iCs/>
                <w:kern w:val="28"/>
                <w:lang w:eastAsia="es-CL"/>
              </w:rPr>
              <w:t>Documentación entregada</w:t>
            </w:r>
          </w:p>
        </w:tc>
      </w:tr>
      <w:tr w:rsidR="00CF4BBA" w:rsidRPr="0025129B" w14:paraId="6F527CD3" w14:textId="77777777" w:rsidTr="00A960B9">
        <w:tc>
          <w:tcPr>
            <w:tcW w:w="205" w:type="pct"/>
          </w:tcPr>
          <w:p w14:paraId="6F527CCE" w14:textId="6513066D" w:rsidR="00CF4BBA" w:rsidRPr="0025129B" w:rsidRDefault="00CF4BBA" w:rsidP="00D1782B">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2200" w:type="pct"/>
          </w:tcPr>
          <w:p w14:paraId="6F527CCF" w14:textId="19628148" w:rsidR="00CF4BBA" w:rsidRPr="0025129B" w:rsidRDefault="00CF4BBA" w:rsidP="00740A8E">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Plano georreferenciado de la ubicación de las pozas de evaporación del sector SOP</w:t>
            </w:r>
          </w:p>
        </w:tc>
        <w:tc>
          <w:tcPr>
            <w:tcW w:w="675" w:type="pct"/>
          </w:tcPr>
          <w:p w14:paraId="6F527CD0" w14:textId="3CDBD3C5" w:rsidR="00CF4BBA" w:rsidRPr="0025129B" w:rsidRDefault="00CF4BBA" w:rsidP="00D1782B">
            <w:pPr>
              <w:jc w:val="center"/>
              <w:rPr>
                <w:rFonts w:cstheme="minorHAnsi"/>
              </w:rPr>
            </w:pPr>
            <w:r>
              <w:rPr>
                <w:rFonts w:eastAsia="Times New Roman" w:cs="Century Gothic"/>
                <w:iCs/>
                <w:kern w:val="28"/>
                <w:lang w:eastAsia="es-CL"/>
              </w:rPr>
              <w:t>03 de abril de 2014</w:t>
            </w:r>
          </w:p>
        </w:tc>
        <w:tc>
          <w:tcPr>
            <w:tcW w:w="619" w:type="pct"/>
          </w:tcPr>
          <w:p w14:paraId="6F527CD1" w14:textId="4DA06CE3" w:rsidR="00CF4BBA" w:rsidRPr="0025129B" w:rsidRDefault="00CF4BBA" w:rsidP="00D1782B">
            <w:pPr>
              <w:widowControl w:val="0"/>
              <w:overflowPunct w:val="0"/>
              <w:autoSpaceDE w:val="0"/>
              <w:autoSpaceDN w:val="0"/>
              <w:adjustRightInd w:val="0"/>
              <w:spacing w:after="120"/>
              <w:jc w:val="center"/>
              <w:rPr>
                <w:rFonts w:cstheme="minorHAnsi"/>
              </w:rPr>
            </w:pPr>
            <w:r w:rsidRPr="00F902B7">
              <w:rPr>
                <w:rFonts w:eastAsia="Times New Roman" w:cs="Century Gothic"/>
                <w:iCs/>
                <w:kern w:val="28"/>
                <w:lang w:eastAsia="es-CL"/>
              </w:rPr>
              <w:t>03 de abril de 2014</w:t>
            </w:r>
          </w:p>
        </w:tc>
        <w:tc>
          <w:tcPr>
            <w:tcW w:w="1301" w:type="pct"/>
          </w:tcPr>
          <w:p w14:paraId="6F527CD2" w14:textId="29D6DEEE" w:rsidR="00CF4BBA" w:rsidRPr="0025129B" w:rsidRDefault="00CF4BBA" w:rsidP="00D1782B">
            <w:pPr>
              <w:widowControl w:val="0"/>
              <w:overflowPunct w:val="0"/>
              <w:autoSpaceDE w:val="0"/>
              <w:autoSpaceDN w:val="0"/>
              <w:adjustRightInd w:val="0"/>
              <w:spacing w:after="120"/>
              <w:jc w:val="center"/>
              <w:rPr>
                <w:rFonts w:cstheme="minorHAnsi"/>
                <w:color w:val="A6A6A6" w:themeColor="background1" w:themeShade="A6"/>
              </w:rPr>
            </w:pPr>
            <w:r w:rsidRPr="005E153D">
              <w:rPr>
                <w:rFonts w:eastAsia="Times New Roman" w:cs="Century Gothic"/>
                <w:iCs/>
                <w:kern w:val="28"/>
                <w:lang w:eastAsia="es-CL"/>
              </w:rPr>
              <w:t>Documentación entregada</w:t>
            </w:r>
          </w:p>
        </w:tc>
      </w:tr>
      <w:tr w:rsidR="00CF4BBA" w:rsidRPr="0025129B" w14:paraId="6F527CD9" w14:textId="77777777" w:rsidTr="00A960B9">
        <w:tc>
          <w:tcPr>
            <w:tcW w:w="205" w:type="pct"/>
          </w:tcPr>
          <w:p w14:paraId="6F527CD4" w14:textId="0C3D3344" w:rsidR="00CF4BBA" w:rsidRPr="0025129B" w:rsidRDefault="00CF4BBA" w:rsidP="00D1782B">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2200" w:type="pct"/>
          </w:tcPr>
          <w:p w14:paraId="6F527CD5" w14:textId="61579811" w:rsidR="00CF4BBA" w:rsidRPr="0025129B" w:rsidRDefault="00CF4BBA" w:rsidP="00740A8E">
            <w:pPr>
              <w:widowControl w:val="0"/>
              <w:overflowPunct w:val="0"/>
              <w:autoSpaceDE w:val="0"/>
              <w:autoSpaceDN w:val="0"/>
              <w:adjustRightInd w:val="0"/>
              <w:rPr>
                <w:rFonts w:eastAsia="Times New Roman" w:cs="Century Gothic"/>
                <w:b/>
                <w:iCs/>
                <w:kern w:val="28"/>
                <w:lang w:eastAsia="es-CL"/>
              </w:rPr>
            </w:pPr>
            <w:r>
              <w:rPr>
                <w:rFonts w:eastAsia="Times New Roman" w:cs="Century Gothic"/>
                <w:iCs/>
                <w:kern w:val="28"/>
                <w:lang w:eastAsia="es-CL"/>
              </w:rPr>
              <w:t>Plan de seguimiento Biótico</w:t>
            </w:r>
          </w:p>
        </w:tc>
        <w:tc>
          <w:tcPr>
            <w:tcW w:w="675" w:type="pct"/>
          </w:tcPr>
          <w:p w14:paraId="6F527CD6" w14:textId="5857F3D2" w:rsidR="00CF4BBA" w:rsidRPr="0025129B" w:rsidRDefault="00CF4BBA" w:rsidP="00D1782B">
            <w:pPr>
              <w:jc w:val="center"/>
              <w:rPr>
                <w:rFonts w:cstheme="minorHAnsi"/>
              </w:rPr>
            </w:pPr>
            <w:r>
              <w:rPr>
                <w:rFonts w:eastAsia="Times New Roman" w:cs="Century Gothic"/>
                <w:iCs/>
                <w:kern w:val="28"/>
                <w:lang w:eastAsia="es-CL"/>
              </w:rPr>
              <w:t>03 de abril de 2014</w:t>
            </w:r>
          </w:p>
        </w:tc>
        <w:tc>
          <w:tcPr>
            <w:tcW w:w="619" w:type="pct"/>
          </w:tcPr>
          <w:p w14:paraId="6F527CD7" w14:textId="1E7E2578" w:rsidR="00CF4BBA" w:rsidRPr="0025129B" w:rsidRDefault="00CF4BBA" w:rsidP="00D1782B">
            <w:pPr>
              <w:widowControl w:val="0"/>
              <w:overflowPunct w:val="0"/>
              <w:autoSpaceDE w:val="0"/>
              <w:autoSpaceDN w:val="0"/>
              <w:adjustRightInd w:val="0"/>
              <w:spacing w:after="120"/>
              <w:jc w:val="center"/>
              <w:rPr>
                <w:rFonts w:cstheme="minorHAnsi"/>
              </w:rPr>
            </w:pPr>
            <w:r w:rsidRPr="00F902B7">
              <w:rPr>
                <w:rFonts w:eastAsia="Times New Roman" w:cs="Century Gothic"/>
                <w:iCs/>
                <w:kern w:val="28"/>
                <w:lang w:eastAsia="es-CL"/>
              </w:rPr>
              <w:t>03 de abril de 2014</w:t>
            </w:r>
          </w:p>
        </w:tc>
        <w:tc>
          <w:tcPr>
            <w:tcW w:w="1301" w:type="pct"/>
          </w:tcPr>
          <w:p w14:paraId="6F527CD8" w14:textId="3333256E" w:rsidR="00CF4BBA" w:rsidRPr="0025129B" w:rsidRDefault="00CF4BBA" w:rsidP="00D1782B">
            <w:pPr>
              <w:widowControl w:val="0"/>
              <w:overflowPunct w:val="0"/>
              <w:autoSpaceDE w:val="0"/>
              <w:autoSpaceDN w:val="0"/>
              <w:adjustRightInd w:val="0"/>
              <w:spacing w:after="120"/>
              <w:jc w:val="center"/>
              <w:rPr>
                <w:rFonts w:cstheme="minorHAnsi"/>
                <w:color w:val="A6A6A6" w:themeColor="background1" w:themeShade="A6"/>
              </w:rPr>
            </w:pPr>
            <w:r w:rsidRPr="005E153D">
              <w:rPr>
                <w:rFonts w:eastAsia="Times New Roman" w:cs="Century Gothic"/>
                <w:iCs/>
                <w:kern w:val="28"/>
                <w:lang w:eastAsia="es-CL"/>
              </w:rPr>
              <w:t>Documentación entregada</w:t>
            </w:r>
          </w:p>
        </w:tc>
      </w:tr>
      <w:tr w:rsidR="00CF4BBA" w:rsidRPr="0025129B" w14:paraId="6F527CDF" w14:textId="77777777" w:rsidTr="00A960B9">
        <w:tc>
          <w:tcPr>
            <w:tcW w:w="205" w:type="pct"/>
          </w:tcPr>
          <w:p w14:paraId="6F527CDA" w14:textId="22E47C44" w:rsidR="00CF4BBA" w:rsidRPr="0025129B" w:rsidRDefault="00CF4BBA" w:rsidP="00D1782B">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2200" w:type="pct"/>
          </w:tcPr>
          <w:p w14:paraId="6F527CDB" w14:textId="687E056C" w:rsidR="00CF4BBA" w:rsidRPr="0025129B" w:rsidRDefault="00CF4BBA" w:rsidP="00740A8E">
            <w:pPr>
              <w:widowControl w:val="0"/>
              <w:overflowPunct w:val="0"/>
              <w:autoSpaceDE w:val="0"/>
              <w:autoSpaceDN w:val="0"/>
              <w:adjustRightInd w:val="0"/>
              <w:rPr>
                <w:rFonts w:eastAsia="Times New Roman" w:cs="Century Gothic"/>
                <w:b/>
                <w:iCs/>
                <w:kern w:val="28"/>
                <w:lang w:eastAsia="es-CL"/>
              </w:rPr>
            </w:pPr>
            <w:r>
              <w:rPr>
                <w:rFonts w:eastAsia="Times New Roman" w:cs="Century Gothic"/>
                <w:iCs/>
                <w:kern w:val="28"/>
                <w:lang w:eastAsia="es-CL"/>
              </w:rPr>
              <w:t xml:space="preserve">Información Histórica </w:t>
            </w:r>
            <w:r w:rsidR="0099169F">
              <w:rPr>
                <w:rFonts w:eastAsia="Times New Roman" w:cs="Century Gothic"/>
                <w:iCs/>
                <w:kern w:val="28"/>
                <w:lang w:eastAsia="es-CL"/>
              </w:rPr>
              <w:t>de</w:t>
            </w:r>
            <w:r>
              <w:rPr>
                <w:rFonts w:eastAsia="Times New Roman" w:cs="Century Gothic"/>
                <w:iCs/>
                <w:kern w:val="28"/>
                <w:lang w:eastAsia="es-CL"/>
              </w:rPr>
              <w:t xml:space="preserve"> correlación entre nivel napa, contenido de humedad, estado de vitalidad y sanitario de la vegetación presente en los pozos fiscalizados.</w:t>
            </w:r>
          </w:p>
        </w:tc>
        <w:tc>
          <w:tcPr>
            <w:tcW w:w="675" w:type="pct"/>
          </w:tcPr>
          <w:p w14:paraId="6F527CDC" w14:textId="4131B587" w:rsidR="00CF4BBA" w:rsidRPr="0025129B" w:rsidRDefault="00CF4BBA" w:rsidP="00D1782B">
            <w:pPr>
              <w:jc w:val="center"/>
              <w:rPr>
                <w:rFonts w:cstheme="minorHAnsi"/>
              </w:rPr>
            </w:pPr>
            <w:r>
              <w:rPr>
                <w:rFonts w:eastAsia="Times New Roman" w:cs="Century Gothic"/>
                <w:iCs/>
                <w:kern w:val="28"/>
                <w:lang w:eastAsia="es-CL"/>
              </w:rPr>
              <w:t>03 de abril de 2014</w:t>
            </w:r>
          </w:p>
        </w:tc>
        <w:tc>
          <w:tcPr>
            <w:tcW w:w="619" w:type="pct"/>
          </w:tcPr>
          <w:p w14:paraId="6F527CDD" w14:textId="687040BC" w:rsidR="00CF4BBA" w:rsidRPr="0025129B" w:rsidRDefault="00CF4BBA" w:rsidP="00D1782B">
            <w:pPr>
              <w:widowControl w:val="0"/>
              <w:overflowPunct w:val="0"/>
              <w:autoSpaceDE w:val="0"/>
              <w:autoSpaceDN w:val="0"/>
              <w:adjustRightInd w:val="0"/>
              <w:spacing w:after="120"/>
              <w:jc w:val="center"/>
              <w:rPr>
                <w:rFonts w:cstheme="minorHAnsi"/>
              </w:rPr>
            </w:pPr>
            <w:r w:rsidRPr="00F902B7">
              <w:rPr>
                <w:rFonts w:eastAsia="Times New Roman" w:cs="Century Gothic"/>
                <w:iCs/>
                <w:kern w:val="28"/>
                <w:lang w:eastAsia="es-CL"/>
              </w:rPr>
              <w:t>03 de abril de 2014</w:t>
            </w:r>
          </w:p>
        </w:tc>
        <w:tc>
          <w:tcPr>
            <w:tcW w:w="1301" w:type="pct"/>
          </w:tcPr>
          <w:p w14:paraId="6F527CDE" w14:textId="4C2FC60D" w:rsidR="00CF4BBA" w:rsidRPr="0025129B" w:rsidRDefault="00CF4BBA" w:rsidP="00D1782B">
            <w:pPr>
              <w:widowControl w:val="0"/>
              <w:overflowPunct w:val="0"/>
              <w:autoSpaceDE w:val="0"/>
              <w:autoSpaceDN w:val="0"/>
              <w:adjustRightInd w:val="0"/>
              <w:spacing w:after="120"/>
              <w:jc w:val="center"/>
              <w:rPr>
                <w:rFonts w:cstheme="minorHAnsi"/>
                <w:color w:val="A6A6A6" w:themeColor="background1" w:themeShade="A6"/>
              </w:rPr>
            </w:pPr>
            <w:r w:rsidRPr="005E153D">
              <w:rPr>
                <w:rFonts w:eastAsia="Times New Roman" w:cs="Century Gothic"/>
                <w:iCs/>
                <w:kern w:val="28"/>
                <w:lang w:eastAsia="es-CL"/>
              </w:rPr>
              <w:t>Documentación entregada</w:t>
            </w:r>
          </w:p>
        </w:tc>
      </w:tr>
      <w:tr w:rsidR="00CF4BBA" w:rsidRPr="0025129B" w14:paraId="6F527CE5" w14:textId="77777777" w:rsidTr="00A960B9">
        <w:tc>
          <w:tcPr>
            <w:tcW w:w="205" w:type="pct"/>
          </w:tcPr>
          <w:p w14:paraId="6F527CE0" w14:textId="327FF7E6" w:rsidR="00CF4BBA" w:rsidRPr="0025129B" w:rsidRDefault="00CF4BBA" w:rsidP="00D1782B">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2200" w:type="pct"/>
          </w:tcPr>
          <w:p w14:paraId="6F527CE1" w14:textId="4F7494E1" w:rsidR="00CF4BBA" w:rsidRPr="00740A8E" w:rsidRDefault="00CF4BBA" w:rsidP="00740A8E">
            <w:pPr>
              <w:widowControl w:val="0"/>
              <w:overflowPunct w:val="0"/>
              <w:autoSpaceDE w:val="0"/>
              <w:autoSpaceDN w:val="0"/>
              <w:adjustRightInd w:val="0"/>
              <w:rPr>
                <w:rFonts w:eastAsia="Times New Roman" w:cs="Century Gothic"/>
                <w:iCs/>
                <w:kern w:val="28"/>
                <w:lang w:eastAsia="es-CL"/>
              </w:rPr>
            </w:pPr>
            <w:r w:rsidRPr="00740A8E">
              <w:rPr>
                <w:rFonts w:eastAsia="Times New Roman" w:cs="Century Gothic"/>
                <w:iCs/>
                <w:kern w:val="28"/>
                <w:lang w:eastAsia="es-CL"/>
              </w:rPr>
              <w:t>Registro fotográfico</w:t>
            </w:r>
            <w:r>
              <w:rPr>
                <w:rFonts w:eastAsia="Times New Roman" w:cs="Century Gothic"/>
                <w:iCs/>
                <w:kern w:val="28"/>
                <w:lang w:eastAsia="es-CL"/>
              </w:rPr>
              <w:t xml:space="preserve"> histórico de las parcelas contiguas a los pozos fiscalizados.</w:t>
            </w:r>
          </w:p>
        </w:tc>
        <w:tc>
          <w:tcPr>
            <w:tcW w:w="675" w:type="pct"/>
          </w:tcPr>
          <w:p w14:paraId="6F527CE2" w14:textId="2B0DC7A6" w:rsidR="00CF4BBA" w:rsidRPr="0025129B" w:rsidRDefault="00CF4BBA" w:rsidP="00D1782B">
            <w:pPr>
              <w:jc w:val="center"/>
              <w:rPr>
                <w:rFonts w:cstheme="minorHAnsi"/>
              </w:rPr>
            </w:pPr>
            <w:r>
              <w:rPr>
                <w:rFonts w:eastAsia="Times New Roman" w:cs="Century Gothic"/>
                <w:iCs/>
                <w:kern w:val="28"/>
                <w:lang w:eastAsia="es-CL"/>
              </w:rPr>
              <w:t>03 de abril de 2014</w:t>
            </w:r>
          </w:p>
        </w:tc>
        <w:tc>
          <w:tcPr>
            <w:tcW w:w="619" w:type="pct"/>
          </w:tcPr>
          <w:p w14:paraId="6F527CE3" w14:textId="35706BD3" w:rsidR="00CF4BBA" w:rsidRPr="0025129B" w:rsidRDefault="00CF4BBA" w:rsidP="00D1782B">
            <w:pPr>
              <w:widowControl w:val="0"/>
              <w:overflowPunct w:val="0"/>
              <w:autoSpaceDE w:val="0"/>
              <w:autoSpaceDN w:val="0"/>
              <w:adjustRightInd w:val="0"/>
              <w:spacing w:after="120"/>
              <w:jc w:val="center"/>
              <w:rPr>
                <w:rFonts w:cstheme="minorHAnsi"/>
              </w:rPr>
            </w:pPr>
            <w:r w:rsidRPr="00F902B7">
              <w:rPr>
                <w:rFonts w:eastAsia="Times New Roman" w:cs="Century Gothic"/>
                <w:iCs/>
                <w:kern w:val="28"/>
                <w:lang w:eastAsia="es-CL"/>
              </w:rPr>
              <w:t>03 de abril de 2014</w:t>
            </w:r>
          </w:p>
        </w:tc>
        <w:tc>
          <w:tcPr>
            <w:tcW w:w="1301" w:type="pct"/>
          </w:tcPr>
          <w:p w14:paraId="6F527CE4" w14:textId="5FCDB970" w:rsidR="00CF4BBA" w:rsidRPr="0025129B" w:rsidRDefault="00CF4BBA" w:rsidP="00D1782B">
            <w:pPr>
              <w:widowControl w:val="0"/>
              <w:overflowPunct w:val="0"/>
              <w:autoSpaceDE w:val="0"/>
              <w:autoSpaceDN w:val="0"/>
              <w:adjustRightInd w:val="0"/>
              <w:spacing w:after="120"/>
              <w:jc w:val="center"/>
              <w:rPr>
                <w:rFonts w:cstheme="minorHAnsi"/>
                <w:color w:val="A6A6A6" w:themeColor="background1" w:themeShade="A6"/>
              </w:rPr>
            </w:pPr>
            <w:r w:rsidRPr="005E153D">
              <w:rPr>
                <w:rFonts w:eastAsia="Times New Roman" w:cs="Century Gothic"/>
                <w:iCs/>
                <w:kern w:val="28"/>
                <w:lang w:eastAsia="es-CL"/>
              </w:rPr>
              <w:t>Documentación entregada</w:t>
            </w:r>
          </w:p>
        </w:tc>
      </w:tr>
      <w:tr w:rsidR="00CF4BBA" w:rsidRPr="0025129B" w14:paraId="6F527CEB" w14:textId="77777777" w:rsidTr="00A960B9">
        <w:tc>
          <w:tcPr>
            <w:tcW w:w="205" w:type="pct"/>
          </w:tcPr>
          <w:p w14:paraId="6F527CE6" w14:textId="07960E85" w:rsidR="00CF4BBA" w:rsidRPr="0025129B" w:rsidRDefault="00CF4BBA" w:rsidP="00D1782B">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2200" w:type="pct"/>
          </w:tcPr>
          <w:p w14:paraId="6F527CE7" w14:textId="4642CAB6" w:rsidR="00CF4BBA" w:rsidRPr="00740A8E" w:rsidRDefault="00CF4BBA" w:rsidP="00740A8E">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Registro fotográfico de las parcelas V32 y V34.</w:t>
            </w:r>
          </w:p>
        </w:tc>
        <w:tc>
          <w:tcPr>
            <w:tcW w:w="675" w:type="pct"/>
          </w:tcPr>
          <w:p w14:paraId="6F527CE8" w14:textId="4AB0E958" w:rsidR="00CF4BBA" w:rsidRPr="00A960B9" w:rsidRDefault="00CF4BBA" w:rsidP="00D1782B">
            <w:pPr>
              <w:jc w:val="center"/>
              <w:rPr>
                <w:rFonts w:cstheme="minorHAnsi"/>
              </w:rPr>
            </w:pPr>
            <w:r>
              <w:rPr>
                <w:rFonts w:eastAsia="Times New Roman" w:cs="Century Gothic"/>
                <w:iCs/>
                <w:kern w:val="28"/>
                <w:lang w:eastAsia="es-CL"/>
              </w:rPr>
              <w:t>03 de abril de 2014</w:t>
            </w:r>
          </w:p>
        </w:tc>
        <w:tc>
          <w:tcPr>
            <w:tcW w:w="619" w:type="pct"/>
          </w:tcPr>
          <w:p w14:paraId="6F527CE9" w14:textId="34E55D56" w:rsidR="00CF4BBA" w:rsidRPr="00A960B9" w:rsidRDefault="00CF4BBA" w:rsidP="00D1782B">
            <w:pPr>
              <w:widowControl w:val="0"/>
              <w:overflowPunct w:val="0"/>
              <w:autoSpaceDE w:val="0"/>
              <w:autoSpaceDN w:val="0"/>
              <w:adjustRightInd w:val="0"/>
              <w:spacing w:after="120"/>
              <w:jc w:val="center"/>
              <w:rPr>
                <w:rFonts w:cstheme="minorHAnsi"/>
              </w:rPr>
            </w:pPr>
            <w:r w:rsidRPr="00F902B7">
              <w:rPr>
                <w:rFonts w:eastAsia="Times New Roman" w:cs="Century Gothic"/>
                <w:iCs/>
                <w:kern w:val="28"/>
                <w:lang w:eastAsia="es-CL"/>
              </w:rPr>
              <w:t>03 de abril de 2014</w:t>
            </w:r>
          </w:p>
        </w:tc>
        <w:tc>
          <w:tcPr>
            <w:tcW w:w="1301" w:type="pct"/>
          </w:tcPr>
          <w:p w14:paraId="6F527CEA" w14:textId="724FD9EC" w:rsidR="00CF4BBA" w:rsidRPr="00A960B9" w:rsidRDefault="00CF4BBA" w:rsidP="00D1782B">
            <w:pPr>
              <w:widowControl w:val="0"/>
              <w:overflowPunct w:val="0"/>
              <w:autoSpaceDE w:val="0"/>
              <w:autoSpaceDN w:val="0"/>
              <w:adjustRightInd w:val="0"/>
              <w:spacing w:after="120"/>
              <w:jc w:val="center"/>
              <w:rPr>
                <w:rFonts w:cstheme="minorHAnsi"/>
              </w:rPr>
            </w:pPr>
            <w:r w:rsidRPr="005E153D">
              <w:rPr>
                <w:rFonts w:eastAsia="Times New Roman" w:cs="Century Gothic"/>
                <w:iCs/>
                <w:kern w:val="28"/>
                <w:lang w:eastAsia="es-CL"/>
              </w:rPr>
              <w:t>Documentación entregada</w:t>
            </w:r>
          </w:p>
        </w:tc>
      </w:tr>
    </w:tbl>
    <w:p w14:paraId="6F527D22" w14:textId="77777777" w:rsidR="0099058E" w:rsidRPr="0025129B" w:rsidRDefault="0099058E" w:rsidP="003C0E2F">
      <w:pPr>
        <w:rPr>
          <w:sz w:val="20"/>
          <w:szCs w:val="20"/>
        </w:rPr>
      </w:pPr>
    </w:p>
    <w:p w14:paraId="6F527D23" w14:textId="705D0875" w:rsidR="0099058E" w:rsidRPr="0025129B" w:rsidRDefault="0099058E">
      <w:pPr>
        <w:jc w:val="left"/>
        <w:rPr>
          <w:sz w:val="20"/>
          <w:szCs w:val="20"/>
        </w:rPr>
      </w:pPr>
    </w:p>
    <w:sectPr w:rsidR="0099058E" w:rsidRPr="0025129B"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D6002D" w14:textId="77777777" w:rsidR="0095166B" w:rsidRDefault="0095166B" w:rsidP="00870FF2">
      <w:r>
        <w:separator/>
      </w:r>
    </w:p>
    <w:p w14:paraId="32D19EDB" w14:textId="77777777" w:rsidR="0095166B" w:rsidRDefault="0095166B" w:rsidP="00870FF2"/>
    <w:p w14:paraId="2EC80F9A" w14:textId="77777777" w:rsidR="0095166B" w:rsidRDefault="0095166B"/>
  </w:endnote>
  <w:endnote w:type="continuationSeparator" w:id="0">
    <w:p w14:paraId="68429695" w14:textId="77777777" w:rsidR="0095166B" w:rsidRDefault="0095166B" w:rsidP="00870FF2">
      <w:r>
        <w:continuationSeparator/>
      </w:r>
    </w:p>
    <w:p w14:paraId="5D97BDB9" w14:textId="77777777" w:rsidR="0095166B" w:rsidRDefault="0095166B" w:rsidP="00870FF2"/>
    <w:p w14:paraId="21565C1E" w14:textId="77777777" w:rsidR="0095166B" w:rsidRDefault="0095166B"/>
  </w:endnote>
  <w:endnote w:type="continuationNotice" w:id="1">
    <w:p w14:paraId="138B9781" w14:textId="77777777" w:rsidR="0095166B" w:rsidRDefault="0095166B"/>
    <w:p w14:paraId="6D3FDE9E" w14:textId="77777777" w:rsidR="0095166B" w:rsidRDefault="009516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EndPr/>
    <w:sdtContent>
      <w:p w14:paraId="6F527D4D" w14:textId="77777777" w:rsidR="00A33507" w:rsidRDefault="00A33507">
        <w:pPr>
          <w:pStyle w:val="Piedepgina"/>
          <w:jc w:val="right"/>
        </w:pPr>
        <w:r w:rsidRPr="004E5529">
          <w:fldChar w:fldCharType="begin"/>
        </w:r>
        <w:r w:rsidRPr="004E5529">
          <w:instrText>PAGE   \* MERGEFORMAT</w:instrText>
        </w:r>
        <w:r w:rsidRPr="004E5529">
          <w:fldChar w:fldCharType="separate"/>
        </w:r>
        <w:r w:rsidR="00CC71D5" w:rsidRPr="00CC71D5">
          <w:rPr>
            <w:noProof/>
            <w:lang w:val="es-ES"/>
          </w:rPr>
          <w:t>55</w:t>
        </w:r>
        <w:r w:rsidRPr="004E5529">
          <w:fldChar w:fldCharType="end"/>
        </w:r>
      </w:p>
    </w:sdtContent>
  </w:sdt>
  <w:p w14:paraId="6F527D4E" w14:textId="77777777" w:rsidR="00A33507" w:rsidRPr="00411E4F" w:rsidRDefault="00A3350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F527D4F" w14:textId="77777777" w:rsidR="00A33507" w:rsidRPr="00411E4F" w:rsidRDefault="00A33507"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6F527D50" w14:textId="77777777" w:rsidR="00A33507" w:rsidRDefault="00A3350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2" w14:textId="77777777" w:rsidR="00A33507" w:rsidRDefault="00A33507" w:rsidP="00870FF2">
    <w:pPr>
      <w:pStyle w:val="Piedepgina"/>
    </w:pPr>
  </w:p>
  <w:p w14:paraId="6F527D53" w14:textId="77777777" w:rsidR="00A33507" w:rsidRDefault="00A3350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16B782" w14:textId="77777777" w:rsidR="0095166B" w:rsidRDefault="0095166B" w:rsidP="00870FF2">
      <w:r>
        <w:separator/>
      </w:r>
    </w:p>
    <w:p w14:paraId="668ABF5B" w14:textId="77777777" w:rsidR="0095166B" w:rsidRDefault="0095166B" w:rsidP="00870FF2"/>
    <w:p w14:paraId="73DBEAAF" w14:textId="77777777" w:rsidR="0095166B" w:rsidRDefault="0095166B"/>
  </w:footnote>
  <w:footnote w:type="continuationSeparator" w:id="0">
    <w:p w14:paraId="33F9B6DE" w14:textId="77777777" w:rsidR="0095166B" w:rsidRDefault="0095166B" w:rsidP="00870FF2">
      <w:r>
        <w:continuationSeparator/>
      </w:r>
    </w:p>
    <w:p w14:paraId="0DE92809" w14:textId="77777777" w:rsidR="0095166B" w:rsidRDefault="0095166B" w:rsidP="00870FF2"/>
    <w:p w14:paraId="44B19C63" w14:textId="77777777" w:rsidR="0095166B" w:rsidRDefault="0095166B"/>
  </w:footnote>
  <w:footnote w:type="continuationNotice" w:id="1">
    <w:p w14:paraId="05A28AB1" w14:textId="77777777" w:rsidR="0095166B" w:rsidRDefault="0095166B"/>
    <w:p w14:paraId="47AF5016" w14:textId="77777777" w:rsidR="0095166B" w:rsidRDefault="0095166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1" w14:textId="77777777" w:rsidR="00A33507" w:rsidRDefault="00A33507"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EA6F63C"/>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3"/>
    <w:multiLevelType w:val="singleLevel"/>
    <w:tmpl w:val="9D6E3576"/>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DF06951"/>
    <w:multiLevelType w:val="multilevel"/>
    <w:tmpl w:val="12127CEC"/>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363"/>
        </w:tabs>
        <w:ind w:left="1363" w:hanging="360"/>
      </w:pPr>
      <w:rPr>
        <w:rFonts w:ascii="Courier New" w:hAnsi="Courier New" w:hint="default"/>
        <w:sz w:val="20"/>
      </w:rPr>
    </w:lvl>
    <w:lvl w:ilvl="2" w:tentative="1">
      <w:start w:val="1"/>
      <w:numFmt w:val="bullet"/>
      <w:lvlText w:val=""/>
      <w:lvlJc w:val="left"/>
      <w:pPr>
        <w:tabs>
          <w:tab w:val="num" w:pos="2083"/>
        </w:tabs>
        <w:ind w:left="2083" w:hanging="360"/>
      </w:pPr>
      <w:rPr>
        <w:rFonts w:ascii="Wingdings" w:hAnsi="Wingdings" w:hint="default"/>
        <w:sz w:val="20"/>
      </w:rPr>
    </w:lvl>
    <w:lvl w:ilvl="3" w:tentative="1">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abstractNum w:abstractNumId="3">
    <w:nsid w:val="2DA54BB2"/>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3F53017C"/>
    <w:multiLevelType w:val="hybridMultilevel"/>
    <w:tmpl w:val="6562DDB4"/>
    <w:lvl w:ilvl="0" w:tplc="340A0001">
      <w:start w:val="1"/>
      <w:numFmt w:val="bullet"/>
      <w:lvlText w:val=""/>
      <w:lvlJc w:val="left"/>
      <w:pPr>
        <w:ind w:left="643" w:hanging="360"/>
      </w:pPr>
      <w:rPr>
        <w:rFonts w:ascii="Symbol" w:hAnsi="Symbol" w:hint="default"/>
      </w:rPr>
    </w:lvl>
    <w:lvl w:ilvl="1" w:tplc="340A0003" w:tentative="1">
      <w:start w:val="1"/>
      <w:numFmt w:val="bullet"/>
      <w:lvlText w:val="o"/>
      <w:lvlJc w:val="left"/>
      <w:pPr>
        <w:ind w:left="1363" w:hanging="360"/>
      </w:pPr>
      <w:rPr>
        <w:rFonts w:ascii="Courier New" w:hAnsi="Courier New" w:cs="Courier New" w:hint="default"/>
      </w:rPr>
    </w:lvl>
    <w:lvl w:ilvl="2" w:tplc="340A0005" w:tentative="1">
      <w:start w:val="1"/>
      <w:numFmt w:val="bullet"/>
      <w:lvlText w:val=""/>
      <w:lvlJc w:val="left"/>
      <w:pPr>
        <w:ind w:left="2083" w:hanging="360"/>
      </w:pPr>
      <w:rPr>
        <w:rFonts w:ascii="Wingdings" w:hAnsi="Wingdings" w:hint="default"/>
      </w:rPr>
    </w:lvl>
    <w:lvl w:ilvl="3" w:tplc="340A0001" w:tentative="1">
      <w:start w:val="1"/>
      <w:numFmt w:val="bullet"/>
      <w:lvlText w:val=""/>
      <w:lvlJc w:val="left"/>
      <w:pPr>
        <w:ind w:left="2803" w:hanging="360"/>
      </w:pPr>
      <w:rPr>
        <w:rFonts w:ascii="Symbol" w:hAnsi="Symbol" w:hint="default"/>
      </w:rPr>
    </w:lvl>
    <w:lvl w:ilvl="4" w:tplc="340A0003" w:tentative="1">
      <w:start w:val="1"/>
      <w:numFmt w:val="bullet"/>
      <w:lvlText w:val="o"/>
      <w:lvlJc w:val="left"/>
      <w:pPr>
        <w:ind w:left="3523" w:hanging="360"/>
      </w:pPr>
      <w:rPr>
        <w:rFonts w:ascii="Courier New" w:hAnsi="Courier New" w:cs="Courier New" w:hint="default"/>
      </w:rPr>
    </w:lvl>
    <w:lvl w:ilvl="5" w:tplc="340A0005" w:tentative="1">
      <w:start w:val="1"/>
      <w:numFmt w:val="bullet"/>
      <w:lvlText w:val=""/>
      <w:lvlJc w:val="left"/>
      <w:pPr>
        <w:ind w:left="4243" w:hanging="360"/>
      </w:pPr>
      <w:rPr>
        <w:rFonts w:ascii="Wingdings" w:hAnsi="Wingdings" w:hint="default"/>
      </w:rPr>
    </w:lvl>
    <w:lvl w:ilvl="6" w:tplc="340A0001" w:tentative="1">
      <w:start w:val="1"/>
      <w:numFmt w:val="bullet"/>
      <w:lvlText w:val=""/>
      <w:lvlJc w:val="left"/>
      <w:pPr>
        <w:ind w:left="4963" w:hanging="360"/>
      </w:pPr>
      <w:rPr>
        <w:rFonts w:ascii="Symbol" w:hAnsi="Symbol" w:hint="default"/>
      </w:rPr>
    </w:lvl>
    <w:lvl w:ilvl="7" w:tplc="340A0003" w:tentative="1">
      <w:start w:val="1"/>
      <w:numFmt w:val="bullet"/>
      <w:lvlText w:val="o"/>
      <w:lvlJc w:val="left"/>
      <w:pPr>
        <w:ind w:left="5683" w:hanging="360"/>
      </w:pPr>
      <w:rPr>
        <w:rFonts w:ascii="Courier New" w:hAnsi="Courier New" w:cs="Courier New" w:hint="default"/>
      </w:rPr>
    </w:lvl>
    <w:lvl w:ilvl="8" w:tplc="340A0005" w:tentative="1">
      <w:start w:val="1"/>
      <w:numFmt w:val="bullet"/>
      <w:lvlText w:val=""/>
      <w:lvlJc w:val="left"/>
      <w:pPr>
        <w:ind w:left="6403" w:hanging="360"/>
      </w:pPr>
      <w:rPr>
        <w:rFonts w:ascii="Wingdings" w:hAnsi="Wingdings" w:hint="default"/>
      </w:rPr>
    </w:lvl>
  </w:abstractNum>
  <w:abstractNum w:abstractNumId="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4E293071"/>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561A6157"/>
    <w:multiLevelType w:val="hybridMultilevel"/>
    <w:tmpl w:val="84AAEC8C"/>
    <w:lvl w:ilvl="0" w:tplc="3FF4069A">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78A03C8"/>
    <w:multiLevelType w:val="hybridMultilevel"/>
    <w:tmpl w:val="65E80CD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A1945DF"/>
    <w:multiLevelType w:val="hybridMultilevel"/>
    <w:tmpl w:val="1668E6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79F90FE9"/>
    <w:multiLevelType w:val="hybridMultilevel"/>
    <w:tmpl w:val="3A844496"/>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1">
    <w:nsid w:val="7D3F3548"/>
    <w:multiLevelType w:val="singleLevel"/>
    <w:tmpl w:val="3A6CC25A"/>
    <w:lvl w:ilvl="0">
      <w:start w:val="1"/>
      <w:numFmt w:val="decimal"/>
      <w:pStyle w:val="Vietas3Num"/>
      <w:lvlText w:val="%1."/>
      <w:lvlJc w:val="left"/>
      <w:pPr>
        <w:tabs>
          <w:tab w:val="num" w:pos="360"/>
        </w:tabs>
        <w:ind w:left="360" w:hanging="360"/>
      </w:pPr>
    </w:lvl>
  </w:abstractNum>
  <w:num w:numId="1">
    <w:abstractNumId w:val="5"/>
  </w:num>
  <w:num w:numId="2">
    <w:abstractNumId w:val="6"/>
  </w:num>
  <w:num w:numId="3">
    <w:abstractNumId w:val="3"/>
  </w:num>
  <w:num w:numId="4">
    <w:abstractNumId w:val="9"/>
  </w:num>
  <w:num w:numId="5">
    <w:abstractNumId w:val="0"/>
  </w:num>
  <w:num w:numId="6">
    <w:abstractNumId w:val="11"/>
  </w:num>
  <w:num w:numId="7">
    <w:abstractNumId w:val="2"/>
  </w:num>
  <w:num w:numId="8">
    <w:abstractNumId w:val="4"/>
  </w:num>
  <w:num w:numId="9">
    <w:abstractNumId w:val="1"/>
  </w:num>
  <w:num w:numId="10">
    <w:abstractNumId w:val="7"/>
  </w:num>
  <w:num w:numId="11">
    <w:abstractNumId w:val="10"/>
  </w:num>
  <w:num w:numId="12">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4"/>
    <w:rsid w:val="000014E8"/>
    <w:rsid w:val="00001B55"/>
    <w:rsid w:val="00001ED1"/>
    <w:rsid w:val="00002A64"/>
    <w:rsid w:val="00004C82"/>
    <w:rsid w:val="00004D1D"/>
    <w:rsid w:val="00004DA9"/>
    <w:rsid w:val="0000504B"/>
    <w:rsid w:val="000050B6"/>
    <w:rsid w:val="000063B5"/>
    <w:rsid w:val="0000671C"/>
    <w:rsid w:val="00006FE0"/>
    <w:rsid w:val="000071A7"/>
    <w:rsid w:val="00007F36"/>
    <w:rsid w:val="00010951"/>
    <w:rsid w:val="000111CD"/>
    <w:rsid w:val="00011B43"/>
    <w:rsid w:val="00012236"/>
    <w:rsid w:val="0001223F"/>
    <w:rsid w:val="00012AA2"/>
    <w:rsid w:val="00012EFD"/>
    <w:rsid w:val="00013097"/>
    <w:rsid w:val="0001355C"/>
    <w:rsid w:val="000143C8"/>
    <w:rsid w:val="00015199"/>
    <w:rsid w:val="000151C7"/>
    <w:rsid w:val="000165D1"/>
    <w:rsid w:val="00016950"/>
    <w:rsid w:val="00017147"/>
    <w:rsid w:val="0001781A"/>
    <w:rsid w:val="000179CE"/>
    <w:rsid w:val="0002008E"/>
    <w:rsid w:val="0002019C"/>
    <w:rsid w:val="000201D0"/>
    <w:rsid w:val="000201ED"/>
    <w:rsid w:val="00020516"/>
    <w:rsid w:val="000209B6"/>
    <w:rsid w:val="00020FD9"/>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4D0"/>
    <w:rsid w:val="00035709"/>
    <w:rsid w:val="00035917"/>
    <w:rsid w:val="0003599B"/>
    <w:rsid w:val="00035E71"/>
    <w:rsid w:val="000361F7"/>
    <w:rsid w:val="00036314"/>
    <w:rsid w:val="000365FA"/>
    <w:rsid w:val="00036D37"/>
    <w:rsid w:val="000378D0"/>
    <w:rsid w:val="00037D08"/>
    <w:rsid w:val="00037F70"/>
    <w:rsid w:val="00040F4E"/>
    <w:rsid w:val="00041FA4"/>
    <w:rsid w:val="00042CA6"/>
    <w:rsid w:val="00043318"/>
    <w:rsid w:val="0004340C"/>
    <w:rsid w:val="00043B71"/>
    <w:rsid w:val="00044B58"/>
    <w:rsid w:val="00044ED6"/>
    <w:rsid w:val="00045DA2"/>
    <w:rsid w:val="000463A5"/>
    <w:rsid w:val="0004795B"/>
    <w:rsid w:val="00047D2A"/>
    <w:rsid w:val="00050D4E"/>
    <w:rsid w:val="000532FE"/>
    <w:rsid w:val="000534A8"/>
    <w:rsid w:val="00053AA7"/>
    <w:rsid w:val="00053B98"/>
    <w:rsid w:val="00053FAE"/>
    <w:rsid w:val="0005403F"/>
    <w:rsid w:val="000542ED"/>
    <w:rsid w:val="00054F6E"/>
    <w:rsid w:val="00055CA3"/>
    <w:rsid w:val="00055E3E"/>
    <w:rsid w:val="00055E6D"/>
    <w:rsid w:val="000562B8"/>
    <w:rsid w:val="000563EB"/>
    <w:rsid w:val="00056D41"/>
    <w:rsid w:val="00056D80"/>
    <w:rsid w:val="000570D6"/>
    <w:rsid w:val="000572EE"/>
    <w:rsid w:val="00057509"/>
    <w:rsid w:val="000605C9"/>
    <w:rsid w:val="00060CEE"/>
    <w:rsid w:val="000613BF"/>
    <w:rsid w:val="00062464"/>
    <w:rsid w:val="000624CE"/>
    <w:rsid w:val="000643D4"/>
    <w:rsid w:val="000644EA"/>
    <w:rsid w:val="0006599F"/>
    <w:rsid w:val="00065CBB"/>
    <w:rsid w:val="00066188"/>
    <w:rsid w:val="000667E1"/>
    <w:rsid w:val="00066E7A"/>
    <w:rsid w:val="00067155"/>
    <w:rsid w:val="00067715"/>
    <w:rsid w:val="00071004"/>
    <w:rsid w:val="0007139D"/>
    <w:rsid w:val="00071ABB"/>
    <w:rsid w:val="0007229B"/>
    <w:rsid w:val="00072450"/>
    <w:rsid w:val="000728A8"/>
    <w:rsid w:val="00072BB3"/>
    <w:rsid w:val="000730EC"/>
    <w:rsid w:val="000745F3"/>
    <w:rsid w:val="0007463F"/>
    <w:rsid w:val="0007466F"/>
    <w:rsid w:val="000747F0"/>
    <w:rsid w:val="00075A70"/>
    <w:rsid w:val="000766E6"/>
    <w:rsid w:val="00081E73"/>
    <w:rsid w:val="00082230"/>
    <w:rsid w:val="0008249D"/>
    <w:rsid w:val="00082C6F"/>
    <w:rsid w:val="00083084"/>
    <w:rsid w:val="000830DD"/>
    <w:rsid w:val="00083A21"/>
    <w:rsid w:val="00083B96"/>
    <w:rsid w:val="00084320"/>
    <w:rsid w:val="00085CB7"/>
    <w:rsid w:val="00087118"/>
    <w:rsid w:val="00087258"/>
    <w:rsid w:val="00087E5C"/>
    <w:rsid w:val="00090A86"/>
    <w:rsid w:val="0009113B"/>
    <w:rsid w:val="00091159"/>
    <w:rsid w:val="000914A4"/>
    <w:rsid w:val="00091C81"/>
    <w:rsid w:val="00091D16"/>
    <w:rsid w:val="000927D0"/>
    <w:rsid w:val="00092FAB"/>
    <w:rsid w:val="0009302D"/>
    <w:rsid w:val="000930D2"/>
    <w:rsid w:val="000932E2"/>
    <w:rsid w:val="00093700"/>
    <w:rsid w:val="00094E56"/>
    <w:rsid w:val="00095154"/>
    <w:rsid w:val="00095995"/>
    <w:rsid w:val="000959D8"/>
    <w:rsid w:val="00095A47"/>
    <w:rsid w:val="00095A4A"/>
    <w:rsid w:val="00096366"/>
    <w:rsid w:val="00096587"/>
    <w:rsid w:val="000A004C"/>
    <w:rsid w:val="000A027D"/>
    <w:rsid w:val="000A0A40"/>
    <w:rsid w:val="000A216C"/>
    <w:rsid w:val="000A3133"/>
    <w:rsid w:val="000A321B"/>
    <w:rsid w:val="000A3227"/>
    <w:rsid w:val="000A38C4"/>
    <w:rsid w:val="000A46D4"/>
    <w:rsid w:val="000A48D7"/>
    <w:rsid w:val="000A49CB"/>
    <w:rsid w:val="000A4A80"/>
    <w:rsid w:val="000A4D15"/>
    <w:rsid w:val="000A6543"/>
    <w:rsid w:val="000A6BEE"/>
    <w:rsid w:val="000A6BF1"/>
    <w:rsid w:val="000A7307"/>
    <w:rsid w:val="000A7B10"/>
    <w:rsid w:val="000B12C1"/>
    <w:rsid w:val="000B32AE"/>
    <w:rsid w:val="000B34B2"/>
    <w:rsid w:val="000B3AD6"/>
    <w:rsid w:val="000B41A3"/>
    <w:rsid w:val="000B480F"/>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1BA3"/>
    <w:rsid w:val="000C2348"/>
    <w:rsid w:val="000C2811"/>
    <w:rsid w:val="000C4C3D"/>
    <w:rsid w:val="000C5064"/>
    <w:rsid w:val="000C63A4"/>
    <w:rsid w:val="000C76C0"/>
    <w:rsid w:val="000C7D70"/>
    <w:rsid w:val="000D03DA"/>
    <w:rsid w:val="000D079E"/>
    <w:rsid w:val="000D1CFD"/>
    <w:rsid w:val="000D259C"/>
    <w:rsid w:val="000D3D2A"/>
    <w:rsid w:val="000D4297"/>
    <w:rsid w:val="000D582A"/>
    <w:rsid w:val="000D5DA4"/>
    <w:rsid w:val="000D6468"/>
    <w:rsid w:val="000D6F8D"/>
    <w:rsid w:val="000D703E"/>
    <w:rsid w:val="000D7453"/>
    <w:rsid w:val="000E0232"/>
    <w:rsid w:val="000E0ADA"/>
    <w:rsid w:val="000E0AF3"/>
    <w:rsid w:val="000E0B34"/>
    <w:rsid w:val="000E0C51"/>
    <w:rsid w:val="000E257A"/>
    <w:rsid w:val="000E2EA4"/>
    <w:rsid w:val="000E4500"/>
    <w:rsid w:val="000E5424"/>
    <w:rsid w:val="000E5869"/>
    <w:rsid w:val="000E6410"/>
    <w:rsid w:val="000E7F5E"/>
    <w:rsid w:val="000E7F69"/>
    <w:rsid w:val="000F0389"/>
    <w:rsid w:val="000F04B7"/>
    <w:rsid w:val="000F24B6"/>
    <w:rsid w:val="000F2852"/>
    <w:rsid w:val="000F319E"/>
    <w:rsid w:val="000F57A1"/>
    <w:rsid w:val="000F59DD"/>
    <w:rsid w:val="000F672C"/>
    <w:rsid w:val="000F6B45"/>
    <w:rsid w:val="000F75A2"/>
    <w:rsid w:val="000F7BB4"/>
    <w:rsid w:val="000F7CAB"/>
    <w:rsid w:val="0010059B"/>
    <w:rsid w:val="00100AA4"/>
    <w:rsid w:val="00101474"/>
    <w:rsid w:val="00101E3C"/>
    <w:rsid w:val="00102693"/>
    <w:rsid w:val="0010359D"/>
    <w:rsid w:val="00103B5C"/>
    <w:rsid w:val="001046C2"/>
    <w:rsid w:val="001051A0"/>
    <w:rsid w:val="00105331"/>
    <w:rsid w:val="0010657A"/>
    <w:rsid w:val="001066B9"/>
    <w:rsid w:val="00106E74"/>
    <w:rsid w:val="00106EC8"/>
    <w:rsid w:val="00106F43"/>
    <w:rsid w:val="0010707C"/>
    <w:rsid w:val="001078C3"/>
    <w:rsid w:val="0011126A"/>
    <w:rsid w:val="001113AB"/>
    <w:rsid w:val="0011210B"/>
    <w:rsid w:val="00112F5A"/>
    <w:rsid w:val="00114819"/>
    <w:rsid w:val="00114CDD"/>
    <w:rsid w:val="00114F6F"/>
    <w:rsid w:val="001157D9"/>
    <w:rsid w:val="0011643B"/>
    <w:rsid w:val="001173C8"/>
    <w:rsid w:val="00117CCF"/>
    <w:rsid w:val="001213FE"/>
    <w:rsid w:val="00123709"/>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698E"/>
    <w:rsid w:val="00157FB2"/>
    <w:rsid w:val="001600A8"/>
    <w:rsid w:val="001601E6"/>
    <w:rsid w:val="0016103C"/>
    <w:rsid w:val="0016128E"/>
    <w:rsid w:val="001612E8"/>
    <w:rsid w:val="001619D7"/>
    <w:rsid w:val="00161A44"/>
    <w:rsid w:val="001621BB"/>
    <w:rsid w:val="0016238F"/>
    <w:rsid w:val="0016278E"/>
    <w:rsid w:val="00162AC3"/>
    <w:rsid w:val="001630E3"/>
    <w:rsid w:val="00164A1B"/>
    <w:rsid w:val="001655D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2BA"/>
    <w:rsid w:val="00175506"/>
    <w:rsid w:val="00175895"/>
    <w:rsid w:val="001762A9"/>
    <w:rsid w:val="001779AA"/>
    <w:rsid w:val="00180229"/>
    <w:rsid w:val="0018023D"/>
    <w:rsid w:val="001806E7"/>
    <w:rsid w:val="00182E62"/>
    <w:rsid w:val="00184755"/>
    <w:rsid w:val="00186447"/>
    <w:rsid w:val="001879F6"/>
    <w:rsid w:val="0019037C"/>
    <w:rsid w:val="001905F9"/>
    <w:rsid w:val="001913B4"/>
    <w:rsid w:val="00191BC7"/>
    <w:rsid w:val="0019290B"/>
    <w:rsid w:val="00193576"/>
    <w:rsid w:val="00193926"/>
    <w:rsid w:val="001941E2"/>
    <w:rsid w:val="0019441D"/>
    <w:rsid w:val="00194AA0"/>
    <w:rsid w:val="00194EC6"/>
    <w:rsid w:val="001955C8"/>
    <w:rsid w:val="001958DF"/>
    <w:rsid w:val="001966A1"/>
    <w:rsid w:val="0019673D"/>
    <w:rsid w:val="001967A4"/>
    <w:rsid w:val="00196DD8"/>
    <w:rsid w:val="00197322"/>
    <w:rsid w:val="00197E73"/>
    <w:rsid w:val="001A0A7C"/>
    <w:rsid w:val="001A13BC"/>
    <w:rsid w:val="001A145E"/>
    <w:rsid w:val="001A1CD5"/>
    <w:rsid w:val="001A1E8F"/>
    <w:rsid w:val="001A20BA"/>
    <w:rsid w:val="001A2A49"/>
    <w:rsid w:val="001A30A8"/>
    <w:rsid w:val="001A32B3"/>
    <w:rsid w:val="001A3AA6"/>
    <w:rsid w:val="001A4615"/>
    <w:rsid w:val="001A47BC"/>
    <w:rsid w:val="001A58D0"/>
    <w:rsid w:val="001A68CB"/>
    <w:rsid w:val="001B168E"/>
    <w:rsid w:val="001B2A74"/>
    <w:rsid w:val="001B2C5E"/>
    <w:rsid w:val="001B35C5"/>
    <w:rsid w:val="001B3D23"/>
    <w:rsid w:val="001B3E84"/>
    <w:rsid w:val="001B40C7"/>
    <w:rsid w:val="001B5335"/>
    <w:rsid w:val="001B5368"/>
    <w:rsid w:val="001B559A"/>
    <w:rsid w:val="001B5E27"/>
    <w:rsid w:val="001B68F3"/>
    <w:rsid w:val="001B6EFE"/>
    <w:rsid w:val="001B73DB"/>
    <w:rsid w:val="001C0020"/>
    <w:rsid w:val="001C07C8"/>
    <w:rsid w:val="001C0959"/>
    <w:rsid w:val="001C0C19"/>
    <w:rsid w:val="001C21EB"/>
    <w:rsid w:val="001C3AF7"/>
    <w:rsid w:val="001C4159"/>
    <w:rsid w:val="001C450E"/>
    <w:rsid w:val="001C55A8"/>
    <w:rsid w:val="001C73A6"/>
    <w:rsid w:val="001C7A36"/>
    <w:rsid w:val="001C7ADB"/>
    <w:rsid w:val="001D0E57"/>
    <w:rsid w:val="001D1C40"/>
    <w:rsid w:val="001D3055"/>
    <w:rsid w:val="001D4382"/>
    <w:rsid w:val="001D4892"/>
    <w:rsid w:val="001D5ED2"/>
    <w:rsid w:val="001D628F"/>
    <w:rsid w:val="001D62BA"/>
    <w:rsid w:val="001D671B"/>
    <w:rsid w:val="001D6F43"/>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2440"/>
    <w:rsid w:val="001F2527"/>
    <w:rsid w:val="001F29C4"/>
    <w:rsid w:val="001F2C82"/>
    <w:rsid w:val="001F2D03"/>
    <w:rsid w:val="001F30D1"/>
    <w:rsid w:val="001F3214"/>
    <w:rsid w:val="001F3D5D"/>
    <w:rsid w:val="001F4C6D"/>
    <w:rsid w:val="001F510B"/>
    <w:rsid w:val="001F5C4D"/>
    <w:rsid w:val="001F61FF"/>
    <w:rsid w:val="001F693A"/>
    <w:rsid w:val="001F6F6B"/>
    <w:rsid w:val="001F751E"/>
    <w:rsid w:val="001F7591"/>
    <w:rsid w:val="001F79F0"/>
    <w:rsid w:val="0020034A"/>
    <w:rsid w:val="00200D8C"/>
    <w:rsid w:val="00200FFC"/>
    <w:rsid w:val="00201037"/>
    <w:rsid w:val="00201F5E"/>
    <w:rsid w:val="002023A9"/>
    <w:rsid w:val="00202A97"/>
    <w:rsid w:val="00202C10"/>
    <w:rsid w:val="00203904"/>
    <w:rsid w:val="002041E0"/>
    <w:rsid w:val="00205F3E"/>
    <w:rsid w:val="00206810"/>
    <w:rsid w:val="0020745E"/>
    <w:rsid w:val="002075BD"/>
    <w:rsid w:val="00207DB7"/>
    <w:rsid w:val="002101DD"/>
    <w:rsid w:val="00210DC6"/>
    <w:rsid w:val="00211110"/>
    <w:rsid w:val="00211207"/>
    <w:rsid w:val="00213626"/>
    <w:rsid w:val="00213FEE"/>
    <w:rsid w:val="002142CA"/>
    <w:rsid w:val="00215AFD"/>
    <w:rsid w:val="00216E1B"/>
    <w:rsid w:val="00216F4B"/>
    <w:rsid w:val="00220239"/>
    <w:rsid w:val="002205ED"/>
    <w:rsid w:val="00220810"/>
    <w:rsid w:val="0022099E"/>
    <w:rsid w:val="0022148F"/>
    <w:rsid w:val="002215AB"/>
    <w:rsid w:val="00221C85"/>
    <w:rsid w:val="00222186"/>
    <w:rsid w:val="00222A33"/>
    <w:rsid w:val="00222AE4"/>
    <w:rsid w:val="00223350"/>
    <w:rsid w:val="00223908"/>
    <w:rsid w:val="002239B3"/>
    <w:rsid w:val="00223D5D"/>
    <w:rsid w:val="002242A8"/>
    <w:rsid w:val="00224479"/>
    <w:rsid w:val="00224527"/>
    <w:rsid w:val="00224FEB"/>
    <w:rsid w:val="00225251"/>
    <w:rsid w:val="00225500"/>
    <w:rsid w:val="002273C4"/>
    <w:rsid w:val="00227623"/>
    <w:rsid w:val="00230321"/>
    <w:rsid w:val="00230483"/>
    <w:rsid w:val="00230753"/>
    <w:rsid w:val="00231280"/>
    <w:rsid w:val="00231629"/>
    <w:rsid w:val="00231679"/>
    <w:rsid w:val="002317DB"/>
    <w:rsid w:val="00231EAB"/>
    <w:rsid w:val="00232492"/>
    <w:rsid w:val="00232607"/>
    <w:rsid w:val="0023288E"/>
    <w:rsid w:val="00232E90"/>
    <w:rsid w:val="00233386"/>
    <w:rsid w:val="00234A03"/>
    <w:rsid w:val="00234AA0"/>
    <w:rsid w:val="00234EFE"/>
    <w:rsid w:val="00235364"/>
    <w:rsid w:val="00235DC7"/>
    <w:rsid w:val="0023602F"/>
    <w:rsid w:val="00236114"/>
    <w:rsid w:val="00236583"/>
    <w:rsid w:val="002365C7"/>
    <w:rsid w:val="002366E9"/>
    <w:rsid w:val="002403C0"/>
    <w:rsid w:val="0024106B"/>
    <w:rsid w:val="00241AF3"/>
    <w:rsid w:val="0024310D"/>
    <w:rsid w:val="002433CE"/>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FDA"/>
    <w:rsid w:val="00260AB5"/>
    <w:rsid w:val="00260F3B"/>
    <w:rsid w:val="002610B0"/>
    <w:rsid w:val="00261404"/>
    <w:rsid w:val="00261EC8"/>
    <w:rsid w:val="00262345"/>
    <w:rsid w:val="0026265A"/>
    <w:rsid w:val="00262705"/>
    <w:rsid w:val="002628E3"/>
    <w:rsid w:val="00265340"/>
    <w:rsid w:val="00265C65"/>
    <w:rsid w:val="002663EA"/>
    <w:rsid w:val="002667BF"/>
    <w:rsid w:val="00270321"/>
    <w:rsid w:val="00270583"/>
    <w:rsid w:val="002706FF"/>
    <w:rsid w:val="00272050"/>
    <w:rsid w:val="002733B0"/>
    <w:rsid w:val="00273D9D"/>
    <w:rsid w:val="00273FC0"/>
    <w:rsid w:val="00274084"/>
    <w:rsid w:val="00274331"/>
    <w:rsid w:val="00275382"/>
    <w:rsid w:val="002754B3"/>
    <w:rsid w:val="00275782"/>
    <w:rsid w:val="002761C5"/>
    <w:rsid w:val="00276829"/>
    <w:rsid w:val="002769B2"/>
    <w:rsid w:val="00276BDC"/>
    <w:rsid w:val="00276C4E"/>
    <w:rsid w:val="00277045"/>
    <w:rsid w:val="002770D6"/>
    <w:rsid w:val="00277571"/>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B4B"/>
    <w:rsid w:val="00290C4F"/>
    <w:rsid w:val="002911A5"/>
    <w:rsid w:val="00291C23"/>
    <w:rsid w:val="00293341"/>
    <w:rsid w:val="0029336A"/>
    <w:rsid w:val="002941AB"/>
    <w:rsid w:val="0029468E"/>
    <w:rsid w:val="00294A5D"/>
    <w:rsid w:val="002962EE"/>
    <w:rsid w:val="00296317"/>
    <w:rsid w:val="00296EB1"/>
    <w:rsid w:val="00297513"/>
    <w:rsid w:val="002A0631"/>
    <w:rsid w:val="002A08E2"/>
    <w:rsid w:val="002A0970"/>
    <w:rsid w:val="002A145D"/>
    <w:rsid w:val="002A234E"/>
    <w:rsid w:val="002A2426"/>
    <w:rsid w:val="002A2E40"/>
    <w:rsid w:val="002A35CA"/>
    <w:rsid w:val="002A3F87"/>
    <w:rsid w:val="002A5978"/>
    <w:rsid w:val="002A71DD"/>
    <w:rsid w:val="002A7530"/>
    <w:rsid w:val="002A767C"/>
    <w:rsid w:val="002A7933"/>
    <w:rsid w:val="002A7BB9"/>
    <w:rsid w:val="002A7F02"/>
    <w:rsid w:val="002B0541"/>
    <w:rsid w:val="002B0A57"/>
    <w:rsid w:val="002B15D6"/>
    <w:rsid w:val="002B1940"/>
    <w:rsid w:val="002B1ACE"/>
    <w:rsid w:val="002B237A"/>
    <w:rsid w:val="002B38EB"/>
    <w:rsid w:val="002B39D3"/>
    <w:rsid w:val="002B3D93"/>
    <w:rsid w:val="002B43F8"/>
    <w:rsid w:val="002B4962"/>
    <w:rsid w:val="002B632B"/>
    <w:rsid w:val="002B68EA"/>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8EE"/>
    <w:rsid w:val="002C5BB7"/>
    <w:rsid w:val="002C6FE7"/>
    <w:rsid w:val="002D0947"/>
    <w:rsid w:val="002D0E74"/>
    <w:rsid w:val="002D1A2C"/>
    <w:rsid w:val="002D1D1D"/>
    <w:rsid w:val="002D226C"/>
    <w:rsid w:val="002D2D00"/>
    <w:rsid w:val="002D3466"/>
    <w:rsid w:val="002D35E5"/>
    <w:rsid w:val="002D38FC"/>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538"/>
    <w:rsid w:val="002E6CF9"/>
    <w:rsid w:val="002E7609"/>
    <w:rsid w:val="002E7D02"/>
    <w:rsid w:val="002E7E85"/>
    <w:rsid w:val="002F0721"/>
    <w:rsid w:val="002F10EE"/>
    <w:rsid w:val="002F275D"/>
    <w:rsid w:val="002F2B91"/>
    <w:rsid w:val="002F3175"/>
    <w:rsid w:val="002F4826"/>
    <w:rsid w:val="002F5007"/>
    <w:rsid w:val="002F53E8"/>
    <w:rsid w:val="002F5A3E"/>
    <w:rsid w:val="002F763A"/>
    <w:rsid w:val="003001D8"/>
    <w:rsid w:val="003001F1"/>
    <w:rsid w:val="003015AF"/>
    <w:rsid w:val="00301A56"/>
    <w:rsid w:val="00301D14"/>
    <w:rsid w:val="00301DCD"/>
    <w:rsid w:val="003022D9"/>
    <w:rsid w:val="00302A6A"/>
    <w:rsid w:val="00303474"/>
    <w:rsid w:val="00303666"/>
    <w:rsid w:val="003037FD"/>
    <w:rsid w:val="00304585"/>
    <w:rsid w:val="00304586"/>
    <w:rsid w:val="00304EE3"/>
    <w:rsid w:val="00305BFA"/>
    <w:rsid w:val="0030651D"/>
    <w:rsid w:val="0030668A"/>
    <w:rsid w:val="003078D8"/>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1539"/>
    <w:rsid w:val="00322B23"/>
    <w:rsid w:val="00323004"/>
    <w:rsid w:val="003230C2"/>
    <w:rsid w:val="003240D4"/>
    <w:rsid w:val="00326669"/>
    <w:rsid w:val="003276C8"/>
    <w:rsid w:val="00327B7F"/>
    <w:rsid w:val="00327E47"/>
    <w:rsid w:val="00327E68"/>
    <w:rsid w:val="003301DC"/>
    <w:rsid w:val="003307F8"/>
    <w:rsid w:val="00331741"/>
    <w:rsid w:val="003317EB"/>
    <w:rsid w:val="00331CB8"/>
    <w:rsid w:val="00332602"/>
    <w:rsid w:val="00332C01"/>
    <w:rsid w:val="00332E3C"/>
    <w:rsid w:val="00333529"/>
    <w:rsid w:val="0033369B"/>
    <w:rsid w:val="00333FEB"/>
    <w:rsid w:val="0033421A"/>
    <w:rsid w:val="00334D6D"/>
    <w:rsid w:val="003354B6"/>
    <w:rsid w:val="0033586E"/>
    <w:rsid w:val="00335E8A"/>
    <w:rsid w:val="00337AC4"/>
    <w:rsid w:val="00337C34"/>
    <w:rsid w:val="003410F3"/>
    <w:rsid w:val="0034110B"/>
    <w:rsid w:val="0034154F"/>
    <w:rsid w:val="00341A61"/>
    <w:rsid w:val="00341ACD"/>
    <w:rsid w:val="00341B09"/>
    <w:rsid w:val="00341CF8"/>
    <w:rsid w:val="00341E30"/>
    <w:rsid w:val="003440E5"/>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4A8"/>
    <w:rsid w:val="00365780"/>
    <w:rsid w:val="00365929"/>
    <w:rsid w:val="003659C7"/>
    <w:rsid w:val="00365B58"/>
    <w:rsid w:val="00365E48"/>
    <w:rsid w:val="00365E9E"/>
    <w:rsid w:val="00365F91"/>
    <w:rsid w:val="003661A8"/>
    <w:rsid w:val="00371BC5"/>
    <w:rsid w:val="003721DB"/>
    <w:rsid w:val="003726DF"/>
    <w:rsid w:val="003730DF"/>
    <w:rsid w:val="00373C3B"/>
    <w:rsid w:val="00373F0F"/>
    <w:rsid w:val="00374818"/>
    <w:rsid w:val="00374A12"/>
    <w:rsid w:val="00374B8B"/>
    <w:rsid w:val="003753AB"/>
    <w:rsid w:val="003755FC"/>
    <w:rsid w:val="00375CDF"/>
    <w:rsid w:val="00375F52"/>
    <w:rsid w:val="00376413"/>
    <w:rsid w:val="00377234"/>
    <w:rsid w:val="00377549"/>
    <w:rsid w:val="00380BC0"/>
    <w:rsid w:val="00382CA0"/>
    <w:rsid w:val="00382CF7"/>
    <w:rsid w:val="00382E82"/>
    <w:rsid w:val="0038320F"/>
    <w:rsid w:val="00383341"/>
    <w:rsid w:val="0038378C"/>
    <w:rsid w:val="003845C8"/>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9760B"/>
    <w:rsid w:val="003A0DCD"/>
    <w:rsid w:val="003A14ED"/>
    <w:rsid w:val="003A15A0"/>
    <w:rsid w:val="003A1E28"/>
    <w:rsid w:val="003A231D"/>
    <w:rsid w:val="003A2621"/>
    <w:rsid w:val="003A29C8"/>
    <w:rsid w:val="003A3080"/>
    <w:rsid w:val="003A3B4F"/>
    <w:rsid w:val="003A41ED"/>
    <w:rsid w:val="003A526C"/>
    <w:rsid w:val="003A617E"/>
    <w:rsid w:val="003A65C4"/>
    <w:rsid w:val="003A68E5"/>
    <w:rsid w:val="003A6D7E"/>
    <w:rsid w:val="003A7450"/>
    <w:rsid w:val="003A7596"/>
    <w:rsid w:val="003A7CCC"/>
    <w:rsid w:val="003B1A46"/>
    <w:rsid w:val="003B2C6A"/>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4F9"/>
    <w:rsid w:val="003C1524"/>
    <w:rsid w:val="003C1925"/>
    <w:rsid w:val="003C2165"/>
    <w:rsid w:val="003C2886"/>
    <w:rsid w:val="003C2CAA"/>
    <w:rsid w:val="003C3367"/>
    <w:rsid w:val="003C3727"/>
    <w:rsid w:val="003C3CE7"/>
    <w:rsid w:val="003C4280"/>
    <w:rsid w:val="003C46B1"/>
    <w:rsid w:val="003C5651"/>
    <w:rsid w:val="003C5CBD"/>
    <w:rsid w:val="003C67ED"/>
    <w:rsid w:val="003C6B4E"/>
    <w:rsid w:val="003C72DE"/>
    <w:rsid w:val="003C73D6"/>
    <w:rsid w:val="003C7576"/>
    <w:rsid w:val="003C7CE4"/>
    <w:rsid w:val="003C7FBD"/>
    <w:rsid w:val="003D0187"/>
    <w:rsid w:val="003D08F7"/>
    <w:rsid w:val="003D157A"/>
    <w:rsid w:val="003D16AF"/>
    <w:rsid w:val="003D24B7"/>
    <w:rsid w:val="003D25A2"/>
    <w:rsid w:val="003D28C1"/>
    <w:rsid w:val="003D3575"/>
    <w:rsid w:val="003D3E6E"/>
    <w:rsid w:val="003D448D"/>
    <w:rsid w:val="003D44DA"/>
    <w:rsid w:val="003D4D60"/>
    <w:rsid w:val="003D64E2"/>
    <w:rsid w:val="003D6833"/>
    <w:rsid w:val="003D69F3"/>
    <w:rsid w:val="003D6A2D"/>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52FB"/>
    <w:rsid w:val="003E5948"/>
    <w:rsid w:val="003E5B75"/>
    <w:rsid w:val="003E677C"/>
    <w:rsid w:val="003E7370"/>
    <w:rsid w:val="003E73E7"/>
    <w:rsid w:val="003E7915"/>
    <w:rsid w:val="003E7DFA"/>
    <w:rsid w:val="003F0CD0"/>
    <w:rsid w:val="003F2503"/>
    <w:rsid w:val="003F29F5"/>
    <w:rsid w:val="003F2A1E"/>
    <w:rsid w:val="003F2E83"/>
    <w:rsid w:val="003F348F"/>
    <w:rsid w:val="003F3534"/>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4BA6"/>
    <w:rsid w:val="004155AC"/>
    <w:rsid w:val="004155C8"/>
    <w:rsid w:val="00417062"/>
    <w:rsid w:val="004210EA"/>
    <w:rsid w:val="00421B7F"/>
    <w:rsid w:val="00421FA9"/>
    <w:rsid w:val="004227AB"/>
    <w:rsid w:val="00423337"/>
    <w:rsid w:val="0042374D"/>
    <w:rsid w:val="00423A56"/>
    <w:rsid w:val="00423AEA"/>
    <w:rsid w:val="004248D4"/>
    <w:rsid w:val="00425361"/>
    <w:rsid w:val="00426952"/>
    <w:rsid w:val="0042727C"/>
    <w:rsid w:val="00427FDA"/>
    <w:rsid w:val="00430040"/>
    <w:rsid w:val="00430271"/>
    <w:rsid w:val="00430772"/>
    <w:rsid w:val="00430B42"/>
    <w:rsid w:val="00430BF8"/>
    <w:rsid w:val="00431759"/>
    <w:rsid w:val="00431E10"/>
    <w:rsid w:val="004322D7"/>
    <w:rsid w:val="004343C5"/>
    <w:rsid w:val="00434883"/>
    <w:rsid w:val="004349E8"/>
    <w:rsid w:val="00435985"/>
    <w:rsid w:val="00435D7F"/>
    <w:rsid w:val="00435F87"/>
    <w:rsid w:val="004379EE"/>
    <w:rsid w:val="00437A64"/>
    <w:rsid w:val="004404C2"/>
    <w:rsid w:val="00440575"/>
    <w:rsid w:val="00440CF3"/>
    <w:rsid w:val="00442855"/>
    <w:rsid w:val="00442C02"/>
    <w:rsid w:val="00442DA7"/>
    <w:rsid w:val="00442F2D"/>
    <w:rsid w:val="00443E10"/>
    <w:rsid w:val="0044417B"/>
    <w:rsid w:val="00444804"/>
    <w:rsid w:val="004449C5"/>
    <w:rsid w:val="004451A0"/>
    <w:rsid w:val="00445376"/>
    <w:rsid w:val="00445553"/>
    <w:rsid w:val="00446035"/>
    <w:rsid w:val="00446AB4"/>
    <w:rsid w:val="00446BB4"/>
    <w:rsid w:val="0045092A"/>
    <w:rsid w:val="0045093A"/>
    <w:rsid w:val="00450B79"/>
    <w:rsid w:val="00450FF9"/>
    <w:rsid w:val="00451D48"/>
    <w:rsid w:val="004523C2"/>
    <w:rsid w:val="00452486"/>
    <w:rsid w:val="0045292B"/>
    <w:rsid w:val="00452BD8"/>
    <w:rsid w:val="00453471"/>
    <w:rsid w:val="00453DF7"/>
    <w:rsid w:val="00454853"/>
    <w:rsid w:val="0045519A"/>
    <w:rsid w:val="0045600B"/>
    <w:rsid w:val="0045696E"/>
    <w:rsid w:val="00456EC8"/>
    <w:rsid w:val="00461B5E"/>
    <w:rsid w:val="00462BB1"/>
    <w:rsid w:val="004638B4"/>
    <w:rsid w:val="00464678"/>
    <w:rsid w:val="004648A4"/>
    <w:rsid w:val="0046541D"/>
    <w:rsid w:val="00465A70"/>
    <w:rsid w:val="00465BFC"/>
    <w:rsid w:val="00466427"/>
    <w:rsid w:val="00466594"/>
    <w:rsid w:val="00467477"/>
    <w:rsid w:val="00470989"/>
    <w:rsid w:val="00470E80"/>
    <w:rsid w:val="0047130A"/>
    <w:rsid w:val="00471EA6"/>
    <w:rsid w:val="00472BE2"/>
    <w:rsid w:val="00473F66"/>
    <w:rsid w:val="00474868"/>
    <w:rsid w:val="0047548F"/>
    <w:rsid w:val="00475A32"/>
    <w:rsid w:val="00476725"/>
    <w:rsid w:val="004772E3"/>
    <w:rsid w:val="0048056A"/>
    <w:rsid w:val="00480C33"/>
    <w:rsid w:val="00481401"/>
    <w:rsid w:val="004817F1"/>
    <w:rsid w:val="00482C11"/>
    <w:rsid w:val="00483B2C"/>
    <w:rsid w:val="00484DC1"/>
    <w:rsid w:val="00485A37"/>
    <w:rsid w:val="00486F12"/>
    <w:rsid w:val="00486F67"/>
    <w:rsid w:val="0048757C"/>
    <w:rsid w:val="00487ACA"/>
    <w:rsid w:val="00490357"/>
    <w:rsid w:val="0049141B"/>
    <w:rsid w:val="0049229E"/>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2CB8"/>
    <w:rsid w:val="004A33DC"/>
    <w:rsid w:val="004A3B87"/>
    <w:rsid w:val="004A3E38"/>
    <w:rsid w:val="004A462A"/>
    <w:rsid w:val="004A4766"/>
    <w:rsid w:val="004A4C24"/>
    <w:rsid w:val="004A5FCC"/>
    <w:rsid w:val="004A636C"/>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3272"/>
    <w:rsid w:val="004C3542"/>
    <w:rsid w:val="004C4105"/>
    <w:rsid w:val="004C4432"/>
    <w:rsid w:val="004C4560"/>
    <w:rsid w:val="004C4C3D"/>
    <w:rsid w:val="004C4F88"/>
    <w:rsid w:val="004C5519"/>
    <w:rsid w:val="004C643F"/>
    <w:rsid w:val="004C7406"/>
    <w:rsid w:val="004C743C"/>
    <w:rsid w:val="004C7C79"/>
    <w:rsid w:val="004C7CCD"/>
    <w:rsid w:val="004D0BF8"/>
    <w:rsid w:val="004D1812"/>
    <w:rsid w:val="004D1C20"/>
    <w:rsid w:val="004D2283"/>
    <w:rsid w:val="004D2832"/>
    <w:rsid w:val="004D3715"/>
    <w:rsid w:val="004D37E2"/>
    <w:rsid w:val="004D3E8B"/>
    <w:rsid w:val="004D4330"/>
    <w:rsid w:val="004D4CB9"/>
    <w:rsid w:val="004D51BF"/>
    <w:rsid w:val="004D5847"/>
    <w:rsid w:val="004D5960"/>
    <w:rsid w:val="004D5D71"/>
    <w:rsid w:val="004D7210"/>
    <w:rsid w:val="004D7305"/>
    <w:rsid w:val="004E039C"/>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6E8"/>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47B4"/>
    <w:rsid w:val="00505AE9"/>
    <w:rsid w:val="005065F1"/>
    <w:rsid w:val="00506F88"/>
    <w:rsid w:val="00507892"/>
    <w:rsid w:val="00510002"/>
    <w:rsid w:val="00511A96"/>
    <w:rsid w:val="00511AE3"/>
    <w:rsid w:val="00511B92"/>
    <w:rsid w:val="00512A7D"/>
    <w:rsid w:val="00512B2D"/>
    <w:rsid w:val="00513796"/>
    <w:rsid w:val="00513B7E"/>
    <w:rsid w:val="005140CE"/>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1BCE"/>
    <w:rsid w:val="00532107"/>
    <w:rsid w:val="00532381"/>
    <w:rsid w:val="005325B1"/>
    <w:rsid w:val="00533637"/>
    <w:rsid w:val="00534223"/>
    <w:rsid w:val="005366A4"/>
    <w:rsid w:val="00537821"/>
    <w:rsid w:val="00537885"/>
    <w:rsid w:val="00540978"/>
    <w:rsid w:val="00540AE1"/>
    <w:rsid w:val="00540F32"/>
    <w:rsid w:val="00542757"/>
    <w:rsid w:val="005430E2"/>
    <w:rsid w:val="00544322"/>
    <w:rsid w:val="00544A49"/>
    <w:rsid w:val="005456D6"/>
    <w:rsid w:val="00545BA6"/>
    <w:rsid w:val="005461B1"/>
    <w:rsid w:val="00546E2F"/>
    <w:rsid w:val="0054784C"/>
    <w:rsid w:val="0055048E"/>
    <w:rsid w:val="00550E74"/>
    <w:rsid w:val="00550F57"/>
    <w:rsid w:val="00551662"/>
    <w:rsid w:val="00551817"/>
    <w:rsid w:val="00551901"/>
    <w:rsid w:val="00551E33"/>
    <w:rsid w:val="005521FF"/>
    <w:rsid w:val="0055272F"/>
    <w:rsid w:val="00553469"/>
    <w:rsid w:val="00553D2C"/>
    <w:rsid w:val="00553E0A"/>
    <w:rsid w:val="00556C53"/>
    <w:rsid w:val="0055760F"/>
    <w:rsid w:val="00557733"/>
    <w:rsid w:val="005619E9"/>
    <w:rsid w:val="00561FE6"/>
    <w:rsid w:val="00562576"/>
    <w:rsid w:val="005626CB"/>
    <w:rsid w:val="00562E33"/>
    <w:rsid w:val="00565240"/>
    <w:rsid w:val="0056524C"/>
    <w:rsid w:val="00565F39"/>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954"/>
    <w:rsid w:val="00583A3A"/>
    <w:rsid w:val="00583D76"/>
    <w:rsid w:val="005844A0"/>
    <w:rsid w:val="0058506B"/>
    <w:rsid w:val="00585427"/>
    <w:rsid w:val="00585F85"/>
    <w:rsid w:val="00586943"/>
    <w:rsid w:val="00586F88"/>
    <w:rsid w:val="00587E08"/>
    <w:rsid w:val="005902C5"/>
    <w:rsid w:val="00590501"/>
    <w:rsid w:val="00590961"/>
    <w:rsid w:val="00590B9E"/>
    <w:rsid w:val="0059159E"/>
    <w:rsid w:val="0059185C"/>
    <w:rsid w:val="005920F3"/>
    <w:rsid w:val="005932E9"/>
    <w:rsid w:val="00593884"/>
    <w:rsid w:val="00593F36"/>
    <w:rsid w:val="005941AE"/>
    <w:rsid w:val="005958F6"/>
    <w:rsid w:val="00595C0A"/>
    <w:rsid w:val="00595FAB"/>
    <w:rsid w:val="00596346"/>
    <w:rsid w:val="00596DB6"/>
    <w:rsid w:val="00597B2A"/>
    <w:rsid w:val="005A00CD"/>
    <w:rsid w:val="005A046E"/>
    <w:rsid w:val="005A0753"/>
    <w:rsid w:val="005A19DF"/>
    <w:rsid w:val="005A3194"/>
    <w:rsid w:val="005A36D8"/>
    <w:rsid w:val="005A4A73"/>
    <w:rsid w:val="005A5169"/>
    <w:rsid w:val="005A6BE1"/>
    <w:rsid w:val="005A707B"/>
    <w:rsid w:val="005A733E"/>
    <w:rsid w:val="005A7B47"/>
    <w:rsid w:val="005B070B"/>
    <w:rsid w:val="005B0A3E"/>
    <w:rsid w:val="005B0DE5"/>
    <w:rsid w:val="005B1122"/>
    <w:rsid w:val="005B25CA"/>
    <w:rsid w:val="005B309A"/>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068"/>
    <w:rsid w:val="005D1342"/>
    <w:rsid w:val="005D13E6"/>
    <w:rsid w:val="005D20F1"/>
    <w:rsid w:val="005D2ED0"/>
    <w:rsid w:val="005D34ED"/>
    <w:rsid w:val="005D3716"/>
    <w:rsid w:val="005D4D9F"/>
    <w:rsid w:val="005D53B4"/>
    <w:rsid w:val="005D6975"/>
    <w:rsid w:val="005D6F69"/>
    <w:rsid w:val="005D728A"/>
    <w:rsid w:val="005D74DB"/>
    <w:rsid w:val="005E107D"/>
    <w:rsid w:val="005E1B47"/>
    <w:rsid w:val="005E4562"/>
    <w:rsid w:val="005E49C4"/>
    <w:rsid w:val="005E5554"/>
    <w:rsid w:val="005E5C17"/>
    <w:rsid w:val="005E652B"/>
    <w:rsid w:val="005E6B2C"/>
    <w:rsid w:val="005E795F"/>
    <w:rsid w:val="005F165A"/>
    <w:rsid w:val="005F1C45"/>
    <w:rsid w:val="005F1D40"/>
    <w:rsid w:val="005F3632"/>
    <w:rsid w:val="005F401E"/>
    <w:rsid w:val="005F5BB2"/>
    <w:rsid w:val="005F6443"/>
    <w:rsid w:val="005F67E9"/>
    <w:rsid w:val="005F722C"/>
    <w:rsid w:val="005F731A"/>
    <w:rsid w:val="005F7CE3"/>
    <w:rsid w:val="00601380"/>
    <w:rsid w:val="0060261D"/>
    <w:rsid w:val="00602C20"/>
    <w:rsid w:val="00602DDC"/>
    <w:rsid w:val="00602F5E"/>
    <w:rsid w:val="006030EE"/>
    <w:rsid w:val="00603725"/>
    <w:rsid w:val="00604474"/>
    <w:rsid w:val="006044DA"/>
    <w:rsid w:val="00604C50"/>
    <w:rsid w:val="0060607F"/>
    <w:rsid w:val="00606223"/>
    <w:rsid w:val="00606C35"/>
    <w:rsid w:val="00606FA5"/>
    <w:rsid w:val="00607071"/>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4A40"/>
    <w:rsid w:val="006156B8"/>
    <w:rsid w:val="00615757"/>
    <w:rsid w:val="00615BD6"/>
    <w:rsid w:val="00616A6B"/>
    <w:rsid w:val="00616DD7"/>
    <w:rsid w:val="006173F1"/>
    <w:rsid w:val="00620382"/>
    <w:rsid w:val="00620768"/>
    <w:rsid w:val="00620857"/>
    <w:rsid w:val="00620D4A"/>
    <w:rsid w:val="0062270E"/>
    <w:rsid w:val="00622A41"/>
    <w:rsid w:val="00622DC1"/>
    <w:rsid w:val="0062316E"/>
    <w:rsid w:val="006231A5"/>
    <w:rsid w:val="00623394"/>
    <w:rsid w:val="00624559"/>
    <w:rsid w:val="00624861"/>
    <w:rsid w:val="00624C7F"/>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38D9"/>
    <w:rsid w:val="006347A4"/>
    <w:rsid w:val="00634A6D"/>
    <w:rsid w:val="00634CAA"/>
    <w:rsid w:val="00635D23"/>
    <w:rsid w:val="00636D85"/>
    <w:rsid w:val="00636E65"/>
    <w:rsid w:val="0064007E"/>
    <w:rsid w:val="006401B3"/>
    <w:rsid w:val="00641B98"/>
    <w:rsid w:val="00641CF4"/>
    <w:rsid w:val="00641DA9"/>
    <w:rsid w:val="00641DE9"/>
    <w:rsid w:val="00642529"/>
    <w:rsid w:val="00642600"/>
    <w:rsid w:val="00642FE1"/>
    <w:rsid w:val="0064325B"/>
    <w:rsid w:val="0064367E"/>
    <w:rsid w:val="006451DA"/>
    <w:rsid w:val="00645824"/>
    <w:rsid w:val="00646222"/>
    <w:rsid w:val="0065224C"/>
    <w:rsid w:val="00653159"/>
    <w:rsid w:val="00653573"/>
    <w:rsid w:val="00653686"/>
    <w:rsid w:val="006537F5"/>
    <w:rsid w:val="00653DEA"/>
    <w:rsid w:val="006551B5"/>
    <w:rsid w:val="00655D0C"/>
    <w:rsid w:val="00655E27"/>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3C27"/>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3D17"/>
    <w:rsid w:val="006745B4"/>
    <w:rsid w:val="0067540E"/>
    <w:rsid w:val="0067615C"/>
    <w:rsid w:val="00676A0A"/>
    <w:rsid w:val="00677332"/>
    <w:rsid w:val="00677E91"/>
    <w:rsid w:val="00677FFE"/>
    <w:rsid w:val="0068043B"/>
    <w:rsid w:val="0068114C"/>
    <w:rsid w:val="0068248F"/>
    <w:rsid w:val="00682516"/>
    <w:rsid w:val="0068279C"/>
    <w:rsid w:val="00683143"/>
    <w:rsid w:val="006831A1"/>
    <w:rsid w:val="006835B8"/>
    <w:rsid w:val="00683ECC"/>
    <w:rsid w:val="00684994"/>
    <w:rsid w:val="0068528C"/>
    <w:rsid w:val="0068563D"/>
    <w:rsid w:val="00685700"/>
    <w:rsid w:val="00686461"/>
    <w:rsid w:val="006872EC"/>
    <w:rsid w:val="006875CB"/>
    <w:rsid w:val="00690718"/>
    <w:rsid w:val="00690EE4"/>
    <w:rsid w:val="00691394"/>
    <w:rsid w:val="0069152D"/>
    <w:rsid w:val="006925CE"/>
    <w:rsid w:val="00692B30"/>
    <w:rsid w:val="006931B2"/>
    <w:rsid w:val="006931D8"/>
    <w:rsid w:val="00693DC6"/>
    <w:rsid w:val="00693DED"/>
    <w:rsid w:val="0069426F"/>
    <w:rsid w:val="006946B5"/>
    <w:rsid w:val="00694B31"/>
    <w:rsid w:val="00694F27"/>
    <w:rsid w:val="00695DCE"/>
    <w:rsid w:val="00696921"/>
    <w:rsid w:val="00696EB7"/>
    <w:rsid w:val="00697171"/>
    <w:rsid w:val="00697654"/>
    <w:rsid w:val="00697B17"/>
    <w:rsid w:val="006A0C26"/>
    <w:rsid w:val="006A0D3B"/>
    <w:rsid w:val="006A10E6"/>
    <w:rsid w:val="006A2724"/>
    <w:rsid w:val="006A344E"/>
    <w:rsid w:val="006A3702"/>
    <w:rsid w:val="006A3D75"/>
    <w:rsid w:val="006A4380"/>
    <w:rsid w:val="006A53BB"/>
    <w:rsid w:val="006A6500"/>
    <w:rsid w:val="006A7B3F"/>
    <w:rsid w:val="006B0FC6"/>
    <w:rsid w:val="006B1328"/>
    <w:rsid w:val="006B1B2C"/>
    <w:rsid w:val="006B1CFF"/>
    <w:rsid w:val="006B2783"/>
    <w:rsid w:val="006B27B8"/>
    <w:rsid w:val="006B2A2F"/>
    <w:rsid w:val="006B32DE"/>
    <w:rsid w:val="006B35F4"/>
    <w:rsid w:val="006B367A"/>
    <w:rsid w:val="006B3F33"/>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0EE0"/>
    <w:rsid w:val="006D224E"/>
    <w:rsid w:val="006D2E9C"/>
    <w:rsid w:val="006D32AF"/>
    <w:rsid w:val="006D3D70"/>
    <w:rsid w:val="006D4238"/>
    <w:rsid w:val="006D5B98"/>
    <w:rsid w:val="006D5CC9"/>
    <w:rsid w:val="006D673F"/>
    <w:rsid w:val="006D7104"/>
    <w:rsid w:val="006D7BB2"/>
    <w:rsid w:val="006E02D5"/>
    <w:rsid w:val="006E145A"/>
    <w:rsid w:val="006E16B8"/>
    <w:rsid w:val="006E1C47"/>
    <w:rsid w:val="006E1CC6"/>
    <w:rsid w:val="006E2AF7"/>
    <w:rsid w:val="006E33C8"/>
    <w:rsid w:val="006E6943"/>
    <w:rsid w:val="006E7463"/>
    <w:rsid w:val="006E76D9"/>
    <w:rsid w:val="006F19B0"/>
    <w:rsid w:val="006F2916"/>
    <w:rsid w:val="006F4936"/>
    <w:rsid w:val="006F4974"/>
    <w:rsid w:val="006F6CAC"/>
    <w:rsid w:val="00700554"/>
    <w:rsid w:val="00700BEE"/>
    <w:rsid w:val="00700FFA"/>
    <w:rsid w:val="007015BE"/>
    <w:rsid w:val="00701801"/>
    <w:rsid w:val="00701906"/>
    <w:rsid w:val="007019F8"/>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5B4"/>
    <w:rsid w:val="00711A3E"/>
    <w:rsid w:val="00711B89"/>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27C3B"/>
    <w:rsid w:val="007304B0"/>
    <w:rsid w:val="00731C0C"/>
    <w:rsid w:val="00731C3C"/>
    <w:rsid w:val="0073249E"/>
    <w:rsid w:val="00732F31"/>
    <w:rsid w:val="007334C3"/>
    <w:rsid w:val="00733ED7"/>
    <w:rsid w:val="00733F81"/>
    <w:rsid w:val="007344DE"/>
    <w:rsid w:val="007351EE"/>
    <w:rsid w:val="00735419"/>
    <w:rsid w:val="00735A8A"/>
    <w:rsid w:val="00736349"/>
    <w:rsid w:val="00737FBF"/>
    <w:rsid w:val="00740A8E"/>
    <w:rsid w:val="00740AAA"/>
    <w:rsid w:val="00741A71"/>
    <w:rsid w:val="007423C9"/>
    <w:rsid w:val="00743879"/>
    <w:rsid w:val="007440D1"/>
    <w:rsid w:val="007447CB"/>
    <w:rsid w:val="007451CF"/>
    <w:rsid w:val="0074576C"/>
    <w:rsid w:val="00746135"/>
    <w:rsid w:val="007464C8"/>
    <w:rsid w:val="00746992"/>
    <w:rsid w:val="00746B14"/>
    <w:rsid w:val="007473CD"/>
    <w:rsid w:val="00750DE2"/>
    <w:rsid w:val="00751648"/>
    <w:rsid w:val="00751F36"/>
    <w:rsid w:val="007526E8"/>
    <w:rsid w:val="007533F9"/>
    <w:rsid w:val="00754962"/>
    <w:rsid w:val="0075527A"/>
    <w:rsid w:val="00755E8F"/>
    <w:rsid w:val="007570CB"/>
    <w:rsid w:val="0075729F"/>
    <w:rsid w:val="00760457"/>
    <w:rsid w:val="00760531"/>
    <w:rsid w:val="00761BE8"/>
    <w:rsid w:val="00761F0D"/>
    <w:rsid w:val="00761F40"/>
    <w:rsid w:val="00762039"/>
    <w:rsid w:val="0076498E"/>
    <w:rsid w:val="0076510F"/>
    <w:rsid w:val="00765FAC"/>
    <w:rsid w:val="007661E9"/>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347C"/>
    <w:rsid w:val="007740B2"/>
    <w:rsid w:val="00774918"/>
    <w:rsid w:val="00774CC5"/>
    <w:rsid w:val="00775147"/>
    <w:rsid w:val="007765B6"/>
    <w:rsid w:val="007768B9"/>
    <w:rsid w:val="00776EE3"/>
    <w:rsid w:val="0077725A"/>
    <w:rsid w:val="007778B6"/>
    <w:rsid w:val="00777E94"/>
    <w:rsid w:val="00780B8F"/>
    <w:rsid w:val="00781488"/>
    <w:rsid w:val="00781587"/>
    <w:rsid w:val="007827FB"/>
    <w:rsid w:val="00782C1B"/>
    <w:rsid w:val="00783AB2"/>
    <w:rsid w:val="00783B82"/>
    <w:rsid w:val="00784368"/>
    <w:rsid w:val="0078470F"/>
    <w:rsid w:val="00784C3B"/>
    <w:rsid w:val="007850B6"/>
    <w:rsid w:val="007853AF"/>
    <w:rsid w:val="00786749"/>
    <w:rsid w:val="00786A25"/>
    <w:rsid w:val="00790629"/>
    <w:rsid w:val="00790FCE"/>
    <w:rsid w:val="00791465"/>
    <w:rsid w:val="00792D32"/>
    <w:rsid w:val="007934D0"/>
    <w:rsid w:val="00793F34"/>
    <w:rsid w:val="007946A1"/>
    <w:rsid w:val="00794AB0"/>
    <w:rsid w:val="00794FE7"/>
    <w:rsid w:val="007951D2"/>
    <w:rsid w:val="007966D5"/>
    <w:rsid w:val="007968A4"/>
    <w:rsid w:val="00796AD5"/>
    <w:rsid w:val="00797330"/>
    <w:rsid w:val="007977E1"/>
    <w:rsid w:val="00797832"/>
    <w:rsid w:val="007A067A"/>
    <w:rsid w:val="007A0DF0"/>
    <w:rsid w:val="007A190C"/>
    <w:rsid w:val="007A1DEE"/>
    <w:rsid w:val="007A1F83"/>
    <w:rsid w:val="007A399E"/>
    <w:rsid w:val="007A3A01"/>
    <w:rsid w:val="007A3B50"/>
    <w:rsid w:val="007A3C01"/>
    <w:rsid w:val="007A3DE8"/>
    <w:rsid w:val="007A4189"/>
    <w:rsid w:val="007A42B3"/>
    <w:rsid w:val="007A434E"/>
    <w:rsid w:val="007A43F4"/>
    <w:rsid w:val="007A552D"/>
    <w:rsid w:val="007A58F5"/>
    <w:rsid w:val="007A6BFC"/>
    <w:rsid w:val="007A771C"/>
    <w:rsid w:val="007A7FAC"/>
    <w:rsid w:val="007B01D0"/>
    <w:rsid w:val="007B2732"/>
    <w:rsid w:val="007B40B6"/>
    <w:rsid w:val="007B453F"/>
    <w:rsid w:val="007B476A"/>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4E5A"/>
    <w:rsid w:val="007C546E"/>
    <w:rsid w:val="007C547B"/>
    <w:rsid w:val="007C54FE"/>
    <w:rsid w:val="007C55DF"/>
    <w:rsid w:val="007C64F0"/>
    <w:rsid w:val="007C6521"/>
    <w:rsid w:val="007C6958"/>
    <w:rsid w:val="007C6C2B"/>
    <w:rsid w:val="007C6CB4"/>
    <w:rsid w:val="007C7112"/>
    <w:rsid w:val="007C7490"/>
    <w:rsid w:val="007C79D3"/>
    <w:rsid w:val="007D043B"/>
    <w:rsid w:val="007D08AB"/>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37BA"/>
    <w:rsid w:val="007E4EAB"/>
    <w:rsid w:val="007E6664"/>
    <w:rsid w:val="007E698F"/>
    <w:rsid w:val="007E6EBD"/>
    <w:rsid w:val="007E7C90"/>
    <w:rsid w:val="007E7D76"/>
    <w:rsid w:val="007E7F84"/>
    <w:rsid w:val="007E7FA2"/>
    <w:rsid w:val="007F2327"/>
    <w:rsid w:val="007F2A76"/>
    <w:rsid w:val="007F35DA"/>
    <w:rsid w:val="007F3D9D"/>
    <w:rsid w:val="007F42D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19A"/>
    <w:rsid w:val="0080350B"/>
    <w:rsid w:val="00803E5C"/>
    <w:rsid w:val="008053A4"/>
    <w:rsid w:val="00805682"/>
    <w:rsid w:val="00805C4A"/>
    <w:rsid w:val="00805F3E"/>
    <w:rsid w:val="008064D5"/>
    <w:rsid w:val="0080660F"/>
    <w:rsid w:val="008069E9"/>
    <w:rsid w:val="00806BF5"/>
    <w:rsid w:val="008070DA"/>
    <w:rsid w:val="00807A69"/>
    <w:rsid w:val="008100C2"/>
    <w:rsid w:val="00810B33"/>
    <w:rsid w:val="00811341"/>
    <w:rsid w:val="008118D1"/>
    <w:rsid w:val="00811D99"/>
    <w:rsid w:val="00813866"/>
    <w:rsid w:val="00813B13"/>
    <w:rsid w:val="00815765"/>
    <w:rsid w:val="0081689B"/>
    <w:rsid w:val="00816C77"/>
    <w:rsid w:val="0081722E"/>
    <w:rsid w:val="00817E0A"/>
    <w:rsid w:val="00820A31"/>
    <w:rsid w:val="0082113C"/>
    <w:rsid w:val="00821713"/>
    <w:rsid w:val="008227BF"/>
    <w:rsid w:val="008229FE"/>
    <w:rsid w:val="00823EA7"/>
    <w:rsid w:val="0082492D"/>
    <w:rsid w:val="00826DB9"/>
    <w:rsid w:val="00827D10"/>
    <w:rsid w:val="00830361"/>
    <w:rsid w:val="0083056C"/>
    <w:rsid w:val="0083180D"/>
    <w:rsid w:val="00831E8A"/>
    <w:rsid w:val="00833225"/>
    <w:rsid w:val="00833532"/>
    <w:rsid w:val="00834C85"/>
    <w:rsid w:val="00835E6B"/>
    <w:rsid w:val="00836848"/>
    <w:rsid w:val="0084123C"/>
    <w:rsid w:val="0084209A"/>
    <w:rsid w:val="00842C4E"/>
    <w:rsid w:val="00844132"/>
    <w:rsid w:val="00844837"/>
    <w:rsid w:val="00844D42"/>
    <w:rsid w:val="00846F29"/>
    <w:rsid w:val="00847391"/>
    <w:rsid w:val="00847ABE"/>
    <w:rsid w:val="0085005C"/>
    <w:rsid w:val="00851DFB"/>
    <w:rsid w:val="00852976"/>
    <w:rsid w:val="008530DC"/>
    <w:rsid w:val="00853370"/>
    <w:rsid w:val="008539A8"/>
    <w:rsid w:val="008540D5"/>
    <w:rsid w:val="00854180"/>
    <w:rsid w:val="00854390"/>
    <w:rsid w:val="008549D3"/>
    <w:rsid w:val="00854AAB"/>
    <w:rsid w:val="00854BCF"/>
    <w:rsid w:val="00855A92"/>
    <w:rsid w:val="00856AC4"/>
    <w:rsid w:val="00857429"/>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524"/>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7B7"/>
    <w:rsid w:val="0088480B"/>
    <w:rsid w:val="00884A4F"/>
    <w:rsid w:val="0088597A"/>
    <w:rsid w:val="00885B91"/>
    <w:rsid w:val="00886702"/>
    <w:rsid w:val="00886D47"/>
    <w:rsid w:val="00886DD2"/>
    <w:rsid w:val="0088752C"/>
    <w:rsid w:val="008877A6"/>
    <w:rsid w:val="00891AD8"/>
    <w:rsid w:val="00891F42"/>
    <w:rsid w:val="00892186"/>
    <w:rsid w:val="008921EB"/>
    <w:rsid w:val="00892629"/>
    <w:rsid w:val="00893521"/>
    <w:rsid w:val="00893667"/>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1FC"/>
    <w:rsid w:val="008B3E1E"/>
    <w:rsid w:val="008B3ED9"/>
    <w:rsid w:val="008B3F5E"/>
    <w:rsid w:val="008B3FD4"/>
    <w:rsid w:val="008B49A0"/>
    <w:rsid w:val="008B52CE"/>
    <w:rsid w:val="008B6037"/>
    <w:rsid w:val="008B7341"/>
    <w:rsid w:val="008B79AC"/>
    <w:rsid w:val="008B7E11"/>
    <w:rsid w:val="008C0040"/>
    <w:rsid w:val="008C0545"/>
    <w:rsid w:val="008C1301"/>
    <w:rsid w:val="008C1710"/>
    <w:rsid w:val="008C1E10"/>
    <w:rsid w:val="008C2A6A"/>
    <w:rsid w:val="008C3190"/>
    <w:rsid w:val="008C329A"/>
    <w:rsid w:val="008C32EB"/>
    <w:rsid w:val="008C3B52"/>
    <w:rsid w:val="008C436C"/>
    <w:rsid w:val="008C4867"/>
    <w:rsid w:val="008C495D"/>
    <w:rsid w:val="008C55D7"/>
    <w:rsid w:val="008C6764"/>
    <w:rsid w:val="008C69E5"/>
    <w:rsid w:val="008C755D"/>
    <w:rsid w:val="008C7A84"/>
    <w:rsid w:val="008D004D"/>
    <w:rsid w:val="008D0465"/>
    <w:rsid w:val="008D12A1"/>
    <w:rsid w:val="008D14E8"/>
    <w:rsid w:val="008D188D"/>
    <w:rsid w:val="008D5521"/>
    <w:rsid w:val="008D5A2A"/>
    <w:rsid w:val="008D7DE9"/>
    <w:rsid w:val="008E05D7"/>
    <w:rsid w:val="008E1670"/>
    <w:rsid w:val="008E1747"/>
    <w:rsid w:val="008E2AAC"/>
    <w:rsid w:val="008E3CF7"/>
    <w:rsid w:val="008E4AB3"/>
    <w:rsid w:val="008E54EC"/>
    <w:rsid w:val="008E5601"/>
    <w:rsid w:val="008E5DB7"/>
    <w:rsid w:val="008E5EDD"/>
    <w:rsid w:val="008E6804"/>
    <w:rsid w:val="008E696C"/>
    <w:rsid w:val="008F0091"/>
    <w:rsid w:val="008F031D"/>
    <w:rsid w:val="008F04D6"/>
    <w:rsid w:val="008F0D85"/>
    <w:rsid w:val="008F0EA7"/>
    <w:rsid w:val="008F1858"/>
    <w:rsid w:val="008F1938"/>
    <w:rsid w:val="008F1A0A"/>
    <w:rsid w:val="008F2135"/>
    <w:rsid w:val="008F3472"/>
    <w:rsid w:val="008F3BB3"/>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2D7"/>
    <w:rsid w:val="0090252F"/>
    <w:rsid w:val="00902969"/>
    <w:rsid w:val="00902FB6"/>
    <w:rsid w:val="00903071"/>
    <w:rsid w:val="009031EC"/>
    <w:rsid w:val="00903909"/>
    <w:rsid w:val="0090475A"/>
    <w:rsid w:val="00904793"/>
    <w:rsid w:val="009049CA"/>
    <w:rsid w:val="00904ED6"/>
    <w:rsid w:val="00904FED"/>
    <w:rsid w:val="009055C7"/>
    <w:rsid w:val="00905A2B"/>
    <w:rsid w:val="00905C7E"/>
    <w:rsid w:val="00906386"/>
    <w:rsid w:val="00906E52"/>
    <w:rsid w:val="00907208"/>
    <w:rsid w:val="00907280"/>
    <w:rsid w:val="009075D0"/>
    <w:rsid w:val="00907C8C"/>
    <w:rsid w:val="00910CB2"/>
    <w:rsid w:val="00910E39"/>
    <w:rsid w:val="00910E8A"/>
    <w:rsid w:val="0091154E"/>
    <w:rsid w:val="0091285E"/>
    <w:rsid w:val="00912F49"/>
    <w:rsid w:val="00914251"/>
    <w:rsid w:val="00914C65"/>
    <w:rsid w:val="0091502F"/>
    <w:rsid w:val="00915097"/>
    <w:rsid w:val="00915E12"/>
    <w:rsid w:val="00916722"/>
    <w:rsid w:val="00917121"/>
    <w:rsid w:val="00917358"/>
    <w:rsid w:val="00917CED"/>
    <w:rsid w:val="00921988"/>
    <w:rsid w:val="00921E40"/>
    <w:rsid w:val="0092210C"/>
    <w:rsid w:val="00922269"/>
    <w:rsid w:val="0092340E"/>
    <w:rsid w:val="00923D11"/>
    <w:rsid w:val="00923DB2"/>
    <w:rsid w:val="00923F12"/>
    <w:rsid w:val="00924D2B"/>
    <w:rsid w:val="009250D6"/>
    <w:rsid w:val="00925F4F"/>
    <w:rsid w:val="009270FB"/>
    <w:rsid w:val="00930495"/>
    <w:rsid w:val="00930583"/>
    <w:rsid w:val="009310C3"/>
    <w:rsid w:val="00931423"/>
    <w:rsid w:val="00931595"/>
    <w:rsid w:val="00933771"/>
    <w:rsid w:val="00934F54"/>
    <w:rsid w:val="00935865"/>
    <w:rsid w:val="00936A12"/>
    <w:rsid w:val="00937C17"/>
    <w:rsid w:val="0094023B"/>
    <w:rsid w:val="009402F2"/>
    <w:rsid w:val="00940342"/>
    <w:rsid w:val="00941238"/>
    <w:rsid w:val="009415AA"/>
    <w:rsid w:val="00941D8A"/>
    <w:rsid w:val="00942629"/>
    <w:rsid w:val="00942AF8"/>
    <w:rsid w:val="00943525"/>
    <w:rsid w:val="009443AA"/>
    <w:rsid w:val="00944662"/>
    <w:rsid w:val="009448CB"/>
    <w:rsid w:val="00944ACE"/>
    <w:rsid w:val="00945C42"/>
    <w:rsid w:val="00945D84"/>
    <w:rsid w:val="00945E33"/>
    <w:rsid w:val="00945F0D"/>
    <w:rsid w:val="009463AB"/>
    <w:rsid w:val="00946463"/>
    <w:rsid w:val="00946A3C"/>
    <w:rsid w:val="00946F38"/>
    <w:rsid w:val="00947052"/>
    <w:rsid w:val="00947CDE"/>
    <w:rsid w:val="00947E0F"/>
    <w:rsid w:val="00950A96"/>
    <w:rsid w:val="0095166B"/>
    <w:rsid w:val="009518E1"/>
    <w:rsid w:val="00951B2F"/>
    <w:rsid w:val="009524F3"/>
    <w:rsid w:val="00953453"/>
    <w:rsid w:val="0095362A"/>
    <w:rsid w:val="00953634"/>
    <w:rsid w:val="00953C51"/>
    <w:rsid w:val="00954454"/>
    <w:rsid w:val="00955724"/>
    <w:rsid w:val="0095619B"/>
    <w:rsid w:val="00956AAA"/>
    <w:rsid w:val="00956C23"/>
    <w:rsid w:val="009578F3"/>
    <w:rsid w:val="00960216"/>
    <w:rsid w:val="009604BF"/>
    <w:rsid w:val="009604F6"/>
    <w:rsid w:val="0096071F"/>
    <w:rsid w:val="00961031"/>
    <w:rsid w:val="009612C8"/>
    <w:rsid w:val="00962135"/>
    <w:rsid w:val="00962BBA"/>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6A38"/>
    <w:rsid w:val="0097744F"/>
    <w:rsid w:val="00977F00"/>
    <w:rsid w:val="0098022D"/>
    <w:rsid w:val="009802F2"/>
    <w:rsid w:val="00980829"/>
    <w:rsid w:val="0098091A"/>
    <w:rsid w:val="009819B1"/>
    <w:rsid w:val="00981A14"/>
    <w:rsid w:val="00981DA6"/>
    <w:rsid w:val="00982E88"/>
    <w:rsid w:val="00983159"/>
    <w:rsid w:val="0098352B"/>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0CE6"/>
    <w:rsid w:val="00991382"/>
    <w:rsid w:val="009914AB"/>
    <w:rsid w:val="0099169F"/>
    <w:rsid w:val="0099175E"/>
    <w:rsid w:val="00991DA4"/>
    <w:rsid w:val="00992B09"/>
    <w:rsid w:val="0099308E"/>
    <w:rsid w:val="009934DC"/>
    <w:rsid w:val="00995041"/>
    <w:rsid w:val="00995276"/>
    <w:rsid w:val="009954FB"/>
    <w:rsid w:val="009958EF"/>
    <w:rsid w:val="00996448"/>
    <w:rsid w:val="009966A8"/>
    <w:rsid w:val="00997B98"/>
    <w:rsid w:val="009A0C23"/>
    <w:rsid w:val="009A1344"/>
    <w:rsid w:val="009A18A4"/>
    <w:rsid w:val="009A1BC1"/>
    <w:rsid w:val="009A1CAD"/>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170A"/>
    <w:rsid w:val="009B5943"/>
    <w:rsid w:val="009B65ED"/>
    <w:rsid w:val="009B68F1"/>
    <w:rsid w:val="009B6BC9"/>
    <w:rsid w:val="009B76F0"/>
    <w:rsid w:val="009C016D"/>
    <w:rsid w:val="009C0300"/>
    <w:rsid w:val="009C0C29"/>
    <w:rsid w:val="009C176A"/>
    <w:rsid w:val="009C2389"/>
    <w:rsid w:val="009C28C7"/>
    <w:rsid w:val="009C2B42"/>
    <w:rsid w:val="009C2D43"/>
    <w:rsid w:val="009C407D"/>
    <w:rsid w:val="009C4537"/>
    <w:rsid w:val="009C4E09"/>
    <w:rsid w:val="009C5488"/>
    <w:rsid w:val="009C60CE"/>
    <w:rsid w:val="009C6AAE"/>
    <w:rsid w:val="009C74D5"/>
    <w:rsid w:val="009C7B04"/>
    <w:rsid w:val="009D08D8"/>
    <w:rsid w:val="009D1727"/>
    <w:rsid w:val="009D2491"/>
    <w:rsid w:val="009D2610"/>
    <w:rsid w:val="009D2AE5"/>
    <w:rsid w:val="009D2F5E"/>
    <w:rsid w:val="009D36A5"/>
    <w:rsid w:val="009D4C53"/>
    <w:rsid w:val="009D4D3C"/>
    <w:rsid w:val="009D600F"/>
    <w:rsid w:val="009D622F"/>
    <w:rsid w:val="009D68DF"/>
    <w:rsid w:val="009D6EB5"/>
    <w:rsid w:val="009E0D6A"/>
    <w:rsid w:val="009E166B"/>
    <w:rsid w:val="009E2D14"/>
    <w:rsid w:val="009E38BB"/>
    <w:rsid w:val="009E391B"/>
    <w:rsid w:val="009E436C"/>
    <w:rsid w:val="009E44A7"/>
    <w:rsid w:val="009E5166"/>
    <w:rsid w:val="009E5A55"/>
    <w:rsid w:val="009E6449"/>
    <w:rsid w:val="009E69C9"/>
    <w:rsid w:val="009E734E"/>
    <w:rsid w:val="009E775E"/>
    <w:rsid w:val="009E7BB6"/>
    <w:rsid w:val="009F056B"/>
    <w:rsid w:val="009F0A83"/>
    <w:rsid w:val="009F0C43"/>
    <w:rsid w:val="009F0D3E"/>
    <w:rsid w:val="009F15D8"/>
    <w:rsid w:val="009F18DE"/>
    <w:rsid w:val="009F1A17"/>
    <w:rsid w:val="009F3CF6"/>
    <w:rsid w:val="009F5946"/>
    <w:rsid w:val="009F5B94"/>
    <w:rsid w:val="009F5DB6"/>
    <w:rsid w:val="009F7A6E"/>
    <w:rsid w:val="009F7B8C"/>
    <w:rsid w:val="009F7E49"/>
    <w:rsid w:val="00A00D33"/>
    <w:rsid w:val="00A02130"/>
    <w:rsid w:val="00A021FF"/>
    <w:rsid w:val="00A0340E"/>
    <w:rsid w:val="00A03AD6"/>
    <w:rsid w:val="00A03D28"/>
    <w:rsid w:val="00A03E27"/>
    <w:rsid w:val="00A0533C"/>
    <w:rsid w:val="00A058BC"/>
    <w:rsid w:val="00A05A96"/>
    <w:rsid w:val="00A062E1"/>
    <w:rsid w:val="00A063F8"/>
    <w:rsid w:val="00A07D98"/>
    <w:rsid w:val="00A10812"/>
    <w:rsid w:val="00A1198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507"/>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1D71"/>
    <w:rsid w:val="00A43C65"/>
    <w:rsid w:val="00A443AE"/>
    <w:rsid w:val="00A44935"/>
    <w:rsid w:val="00A45ECD"/>
    <w:rsid w:val="00A46A36"/>
    <w:rsid w:val="00A46C2F"/>
    <w:rsid w:val="00A4794E"/>
    <w:rsid w:val="00A47EF9"/>
    <w:rsid w:val="00A50454"/>
    <w:rsid w:val="00A50C18"/>
    <w:rsid w:val="00A511B5"/>
    <w:rsid w:val="00A5153F"/>
    <w:rsid w:val="00A51E07"/>
    <w:rsid w:val="00A5317D"/>
    <w:rsid w:val="00A53B3C"/>
    <w:rsid w:val="00A54E38"/>
    <w:rsid w:val="00A552BC"/>
    <w:rsid w:val="00A55340"/>
    <w:rsid w:val="00A55CAD"/>
    <w:rsid w:val="00A55F33"/>
    <w:rsid w:val="00A56071"/>
    <w:rsid w:val="00A56141"/>
    <w:rsid w:val="00A56B1E"/>
    <w:rsid w:val="00A57469"/>
    <w:rsid w:val="00A608D5"/>
    <w:rsid w:val="00A61985"/>
    <w:rsid w:val="00A6198F"/>
    <w:rsid w:val="00A61F91"/>
    <w:rsid w:val="00A630A7"/>
    <w:rsid w:val="00A63312"/>
    <w:rsid w:val="00A635C5"/>
    <w:rsid w:val="00A63A28"/>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7C"/>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415"/>
    <w:rsid w:val="00A92AA4"/>
    <w:rsid w:val="00A938C0"/>
    <w:rsid w:val="00A9424B"/>
    <w:rsid w:val="00A960B9"/>
    <w:rsid w:val="00A961DF"/>
    <w:rsid w:val="00A96712"/>
    <w:rsid w:val="00A96A22"/>
    <w:rsid w:val="00A96D7D"/>
    <w:rsid w:val="00A975E9"/>
    <w:rsid w:val="00A9795B"/>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432"/>
    <w:rsid w:val="00AB2FCC"/>
    <w:rsid w:val="00AB3265"/>
    <w:rsid w:val="00AB3D28"/>
    <w:rsid w:val="00AB51EC"/>
    <w:rsid w:val="00AB5E6C"/>
    <w:rsid w:val="00AB60F4"/>
    <w:rsid w:val="00AB6B2F"/>
    <w:rsid w:val="00AB711F"/>
    <w:rsid w:val="00AB77BD"/>
    <w:rsid w:val="00AB7C65"/>
    <w:rsid w:val="00AB7D21"/>
    <w:rsid w:val="00AC001B"/>
    <w:rsid w:val="00AC0243"/>
    <w:rsid w:val="00AC0306"/>
    <w:rsid w:val="00AC061F"/>
    <w:rsid w:val="00AC1CFA"/>
    <w:rsid w:val="00AC2103"/>
    <w:rsid w:val="00AC28DD"/>
    <w:rsid w:val="00AC3602"/>
    <w:rsid w:val="00AC3887"/>
    <w:rsid w:val="00AC48B5"/>
    <w:rsid w:val="00AC4B53"/>
    <w:rsid w:val="00AC4DEE"/>
    <w:rsid w:val="00AC5F18"/>
    <w:rsid w:val="00AC67FF"/>
    <w:rsid w:val="00AC74E8"/>
    <w:rsid w:val="00AC77D5"/>
    <w:rsid w:val="00AD0173"/>
    <w:rsid w:val="00AD02E0"/>
    <w:rsid w:val="00AD0C36"/>
    <w:rsid w:val="00AD1552"/>
    <w:rsid w:val="00AD190F"/>
    <w:rsid w:val="00AD1CDD"/>
    <w:rsid w:val="00AD249D"/>
    <w:rsid w:val="00AD2572"/>
    <w:rsid w:val="00AD2644"/>
    <w:rsid w:val="00AD27C0"/>
    <w:rsid w:val="00AD27E5"/>
    <w:rsid w:val="00AD333E"/>
    <w:rsid w:val="00AD3AA8"/>
    <w:rsid w:val="00AD3B93"/>
    <w:rsid w:val="00AD4ECA"/>
    <w:rsid w:val="00AD5AC1"/>
    <w:rsid w:val="00AD624F"/>
    <w:rsid w:val="00AD6995"/>
    <w:rsid w:val="00AE1D04"/>
    <w:rsid w:val="00AE2439"/>
    <w:rsid w:val="00AE29E8"/>
    <w:rsid w:val="00AE3AD0"/>
    <w:rsid w:val="00AE3F4C"/>
    <w:rsid w:val="00AE4069"/>
    <w:rsid w:val="00AE4EC0"/>
    <w:rsid w:val="00AE52B0"/>
    <w:rsid w:val="00AE549D"/>
    <w:rsid w:val="00AE63F4"/>
    <w:rsid w:val="00AE66F2"/>
    <w:rsid w:val="00AE6B78"/>
    <w:rsid w:val="00AE6F5B"/>
    <w:rsid w:val="00AE7C90"/>
    <w:rsid w:val="00AF149D"/>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180"/>
    <w:rsid w:val="00B0060D"/>
    <w:rsid w:val="00B00771"/>
    <w:rsid w:val="00B0116F"/>
    <w:rsid w:val="00B01A1B"/>
    <w:rsid w:val="00B03680"/>
    <w:rsid w:val="00B0380E"/>
    <w:rsid w:val="00B0406A"/>
    <w:rsid w:val="00B044B2"/>
    <w:rsid w:val="00B05624"/>
    <w:rsid w:val="00B0594B"/>
    <w:rsid w:val="00B06300"/>
    <w:rsid w:val="00B063F2"/>
    <w:rsid w:val="00B06493"/>
    <w:rsid w:val="00B06670"/>
    <w:rsid w:val="00B10DE2"/>
    <w:rsid w:val="00B12680"/>
    <w:rsid w:val="00B127F8"/>
    <w:rsid w:val="00B133EA"/>
    <w:rsid w:val="00B136BF"/>
    <w:rsid w:val="00B13BF4"/>
    <w:rsid w:val="00B15D50"/>
    <w:rsid w:val="00B1722C"/>
    <w:rsid w:val="00B172D9"/>
    <w:rsid w:val="00B173F7"/>
    <w:rsid w:val="00B175A0"/>
    <w:rsid w:val="00B17E47"/>
    <w:rsid w:val="00B213A4"/>
    <w:rsid w:val="00B21D89"/>
    <w:rsid w:val="00B21DB3"/>
    <w:rsid w:val="00B239A7"/>
    <w:rsid w:val="00B23A82"/>
    <w:rsid w:val="00B23D9D"/>
    <w:rsid w:val="00B23F58"/>
    <w:rsid w:val="00B245DB"/>
    <w:rsid w:val="00B24AE7"/>
    <w:rsid w:val="00B24B40"/>
    <w:rsid w:val="00B25211"/>
    <w:rsid w:val="00B25995"/>
    <w:rsid w:val="00B25A0F"/>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825"/>
    <w:rsid w:val="00B40A59"/>
    <w:rsid w:val="00B417C3"/>
    <w:rsid w:val="00B42044"/>
    <w:rsid w:val="00B4206A"/>
    <w:rsid w:val="00B421C6"/>
    <w:rsid w:val="00B42446"/>
    <w:rsid w:val="00B4328A"/>
    <w:rsid w:val="00B44867"/>
    <w:rsid w:val="00B45152"/>
    <w:rsid w:val="00B45EC3"/>
    <w:rsid w:val="00B464A0"/>
    <w:rsid w:val="00B464BC"/>
    <w:rsid w:val="00B467E5"/>
    <w:rsid w:val="00B47A11"/>
    <w:rsid w:val="00B47A97"/>
    <w:rsid w:val="00B5107A"/>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0F5D"/>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24AF"/>
    <w:rsid w:val="00B72F29"/>
    <w:rsid w:val="00B734AF"/>
    <w:rsid w:val="00B73B23"/>
    <w:rsid w:val="00B75F92"/>
    <w:rsid w:val="00B77677"/>
    <w:rsid w:val="00B80715"/>
    <w:rsid w:val="00B80CE3"/>
    <w:rsid w:val="00B81448"/>
    <w:rsid w:val="00B814BB"/>
    <w:rsid w:val="00B825D2"/>
    <w:rsid w:val="00B82B89"/>
    <w:rsid w:val="00B8361B"/>
    <w:rsid w:val="00B83837"/>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974C7"/>
    <w:rsid w:val="00BA0FDE"/>
    <w:rsid w:val="00BA1D2C"/>
    <w:rsid w:val="00BA2763"/>
    <w:rsid w:val="00BA292C"/>
    <w:rsid w:val="00BA2E5F"/>
    <w:rsid w:val="00BA3822"/>
    <w:rsid w:val="00BA3889"/>
    <w:rsid w:val="00BA4966"/>
    <w:rsid w:val="00BA4D1E"/>
    <w:rsid w:val="00BA5057"/>
    <w:rsid w:val="00BA53AD"/>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612"/>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4654"/>
    <w:rsid w:val="00BD475F"/>
    <w:rsid w:val="00BD4E2F"/>
    <w:rsid w:val="00BD4E3B"/>
    <w:rsid w:val="00BD577F"/>
    <w:rsid w:val="00BD6515"/>
    <w:rsid w:val="00BD7904"/>
    <w:rsid w:val="00BD7911"/>
    <w:rsid w:val="00BE188F"/>
    <w:rsid w:val="00BE19E9"/>
    <w:rsid w:val="00BE1DA3"/>
    <w:rsid w:val="00BE2CAB"/>
    <w:rsid w:val="00BE35C5"/>
    <w:rsid w:val="00BE36C3"/>
    <w:rsid w:val="00BE4515"/>
    <w:rsid w:val="00BE49D4"/>
    <w:rsid w:val="00BE5F83"/>
    <w:rsid w:val="00BE6119"/>
    <w:rsid w:val="00BE617A"/>
    <w:rsid w:val="00BE6698"/>
    <w:rsid w:val="00BE68C0"/>
    <w:rsid w:val="00BE7153"/>
    <w:rsid w:val="00BE7985"/>
    <w:rsid w:val="00BF0C97"/>
    <w:rsid w:val="00BF1AE9"/>
    <w:rsid w:val="00BF1CCA"/>
    <w:rsid w:val="00BF2245"/>
    <w:rsid w:val="00BF255F"/>
    <w:rsid w:val="00BF2CB3"/>
    <w:rsid w:val="00BF33CB"/>
    <w:rsid w:val="00BF3D0A"/>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C92"/>
    <w:rsid w:val="00C07655"/>
    <w:rsid w:val="00C076D8"/>
    <w:rsid w:val="00C07EBA"/>
    <w:rsid w:val="00C11035"/>
    <w:rsid w:val="00C11CA9"/>
    <w:rsid w:val="00C11E1E"/>
    <w:rsid w:val="00C12ADF"/>
    <w:rsid w:val="00C12E77"/>
    <w:rsid w:val="00C134DE"/>
    <w:rsid w:val="00C14686"/>
    <w:rsid w:val="00C147D5"/>
    <w:rsid w:val="00C148DE"/>
    <w:rsid w:val="00C1538E"/>
    <w:rsid w:val="00C1544B"/>
    <w:rsid w:val="00C17BC0"/>
    <w:rsid w:val="00C17DEC"/>
    <w:rsid w:val="00C203CA"/>
    <w:rsid w:val="00C2061C"/>
    <w:rsid w:val="00C20F9D"/>
    <w:rsid w:val="00C21754"/>
    <w:rsid w:val="00C21F50"/>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795"/>
    <w:rsid w:val="00C3500F"/>
    <w:rsid w:val="00C37013"/>
    <w:rsid w:val="00C3748F"/>
    <w:rsid w:val="00C37579"/>
    <w:rsid w:val="00C37855"/>
    <w:rsid w:val="00C37DEB"/>
    <w:rsid w:val="00C40993"/>
    <w:rsid w:val="00C42310"/>
    <w:rsid w:val="00C426ED"/>
    <w:rsid w:val="00C42A31"/>
    <w:rsid w:val="00C42B93"/>
    <w:rsid w:val="00C4366B"/>
    <w:rsid w:val="00C44800"/>
    <w:rsid w:val="00C44806"/>
    <w:rsid w:val="00C448FC"/>
    <w:rsid w:val="00C4511A"/>
    <w:rsid w:val="00C452D7"/>
    <w:rsid w:val="00C4640B"/>
    <w:rsid w:val="00C475B6"/>
    <w:rsid w:val="00C476C4"/>
    <w:rsid w:val="00C476F5"/>
    <w:rsid w:val="00C47A6B"/>
    <w:rsid w:val="00C47AD6"/>
    <w:rsid w:val="00C47D40"/>
    <w:rsid w:val="00C47D51"/>
    <w:rsid w:val="00C5098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3C77"/>
    <w:rsid w:val="00C63CBA"/>
    <w:rsid w:val="00C6404C"/>
    <w:rsid w:val="00C6463B"/>
    <w:rsid w:val="00C649FD"/>
    <w:rsid w:val="00C65033"/>
    <w:rsid w:val="00C655FB"/>
    <w:rsid w:val="00C65C51"/>
    <w:rsid w:val="00C65CAD"/>
    <w:rsid w:val="00C67037"/>
    <w:rsid w:val="00C6720B"/>
    <w:rsid w:val="00C678F7"/>
    <w:rsid w:val="00C67F64"/>
    <w:rsid w:val="00C70DC8"/>
    <w:rsid w:val="00C71210"/>
    <w:rsid w:val="00C71838"/>
    <w:rsid w:val="00C71F0D"/>
    <w:rsid w:val="00C72709"/>
    <w:rsid w:val="00C728DE"/>
    <w:rsid w:val="00C75104"/>
    <w:rsid w:val="00C76DBD"/>
    <w:rsid w:val="00C77247"/>
    <w:rsid w:val="00C773EA"/>
    <w:rsid w:val="00C80A94"/>
    <w:rsid w:val="00C81090"/>
    <w:rsid w:val="00C81456"/>
    <w:rsid w:val="00C8180B"/>
    <w:rsid w:val="00C81AB3"/>
    <w:rsid w:val="00C82283"/>
    <w:rsid w:val="00C82327"/>
    <w:rsid w:val="00C84403"/>
    <w:rsid w:val="00C847E7"/>
    <w:rsid w:val="00C84C69"/>
    <w:rsid w:val="00C84F79"/>
    <w:rsid w:val="00C854E4"/>
    <w:rsid w:val="00C85545"/>
    <w:rsid w:val="00C8580D"/>
    <w:rsid w:val="00C85B56"/>
    <w:rsid w:val="00C86752"/>
    <w:rsid w:val="00C86D0B"/>
    <w:rsid w:val="00C86F5B"/>
    <w:rsid w:val="00C871C7"/>
    <w:rsid w:val="00C87FC8"/>
    <w:rsid w:val="00C9098B"/>
    <w:rsid w:val="00C90F84"/>
    <w:rsid w:val="00C91525"/>
    <w:rsid w:val="00C91BD0"/>
    <w:rsid w:val="00C9263F"/>
    <w:rsid w:val="00C931BB"/>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0A1"/>
    <w:rsid w:val="00CA0510"/>
    <w:rsid w:val="00CA0FB0"/>
    <w:rsid w:val="00CA11D5"/>
    <w:rsid w:val="00CA279C"/>
    <w:rsid w:val="00CA3F78"/>
    <w:rsid w:val="00CA44D2"/>
    <w:rsid w:val="00CA525A"/>
    <w:rsid w:val="00CA53FD"/>
    <w:rsid w:val="00CA61DB"/>
    <w:rsid w:val="00CA6620"/>
    <w:rsid w:val="00CA66B5"/>
    <w:rsid w:val="00CA76ED"/>
    <w:rsid w:val="00CA78E7"/>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26E"/>
    <w:rsid w:val="00CC076B"/>
    <w:rsid w:val="00CC0F95"/>
    <w:rsid w:val="00CC1273"/>
    <w:rsid w:val="00CC30A3"/>
    <w:rsid w:val="00CC390A"/>
    <w:rsid w:val="00CC39FE"/>
    <w:rsid w:val="00CC3A4F"/>
    <w:rsid w:val="00CC4D97"/>
    <w:rsid w:val="00CC5E4B"/>
    <w:rsid w:val="00CC5E66"/>
    <w:rsid w:val="00CC5F87"/>
    <w:rsid w:val="00CC71D5"/>
    <w:rsid w:val="00CD1295"/>
    <w:rsid w:val="00CD263C"/>
    <w:rsid w:val="00CD3244"/>
    <w:rsid w:val="00CD3643"/>
    <w:rsid w:val="00CD3E54"/>
    <w:rsid w:val="00CD4CBC"/>
    <w:rsid w:val="00CD558A"/>
    <w:rsid w:val="00CD6450"/>
    <w:rsid w:val="00CD6491"/>
    <w:rsid w:val="00CD66DE"/>
    <w:rsid w:val="00CD6E57"/>
    <w:rsid w:val="00CD74F1"/>
    <w:rsid w:val="00CD7E0B"/>
    <w:rsid w:val="00CE010E"/>
    <w:rsid w:val="00CE08BD"/>
    <w:rsid w:val="00CE18B2"/>
    <w:rsid w:val="00CE231D"/>
    <w:rsid w:val="00CE292A"/>
    <w:rsid w:val="00CE29A9"/>
    <w:rsid w:val="00CE3BBB"/>
    <w:rsid w:val="00CE4A93"/>
    <w:rsid w:val="00CE4AD5"/>
    <w:rsid w:val="00CE505A"/>
    <w:rsid w:val="00CE5380"/>
    <w:rsid w:val="00CE5E8F"/>
    <w:rsid w:val="00CE6369"/>
    <w:rsid w:val="00CE63CD"/>
    <w:rsid w:val="00CE7C7A"/>
    <w:rsid w:val="00CE7E1A"/>
    <w:rsid w:val="00CF0863"/>
    <w:rsid w:val="00CF1B87"/>
    <w:rsid w:val="00CF2530"/>
    <w:rsid w:val="00CF2EA6"/>
    <w:rsid w:val="00CF4394"/>
    <w:rsid w:val="00CF4BBA"/>
    <w:rsid w:val="00CF687F"/>
    <w:rsid w:val="00CF68E5"/>
    <w:rsid w:val="00CF6EE7"/>
    <w:rsid w:val="00CF7C2F"/>
    <w:rsid w:val="00D0017C"/>
    <w:rsid w:val="00D0095D"/>
    <w:rsid w:val="00D00F57"/>
    <w:rsid w:val="00D00FD3"/>
    <w:rsid w:val="00D0121B"/>
    <w:rsid w:val="00D0182D"/>
    <w:rsid w:val="00D02222"/>
    <w:rsid w:val="00D03836"/>
    <w:rsid w:val="00D03DB5"/>
    <w:rsid w:val="00D03E8A"/>
    <w:rsid w:val="00D03F37"/>
    <w:rsid w:val="00D04A32"/>
    <w:rsid w:val="00D04DB5"/>
    <w:rsid w:val="00D05C25"/>
    <w:rsid w:val="00D064D5"/>
    <w:rsid w:val="00D0655F"/>
    <w:rsid w:val="00D069AD"/>
    <w:rsid w:val="00D101E0"/>
    <w:rsid w:val="00D11000"/>
    <w:rsid w:val="00D110D4"/>
    <w:rsid w:val="00D112A1"/>
    <w:rsid w:val="00D128CB"/>
    <w:rsid w:val="00D14CA6"/>
    <w:rsid w:val="00D14EA8"/>
    <w:rsid w:val="00D14EB5"/>
    <w:rsid w:val="00D154C6"/>
    <w:rsid w:val="00D160EC"/>
    <w:rsid w:val="00D1626B"/>
    <w:rsid w:val="00D16926"/>
    <w:rsid w:val="00D16F25"/>
    <w:rsid w:val="00D17284"/>
    <w:rsid w:val="00D1782B"/>
    <w:rsid w:val="00D17CB6"/>
    <w:rsid w:val="00D20651"/>
    <w:rsid w:val="00D207B6"/>
    <w:rsid w:val="00D20991"/>
    <w:rsid w:val="00D20C2A"/>
    <w:rsid w:val="00D21006"/>
    <w:rsid w:val="00D2315A"/>
    <w:rsid w:val="00D240DC"/>
    <w:rsid w:val="00D24A4F"/>
    <w:rsid w:val="00D25326"/>
    <w:rsid w:val="00D25333"/>
    <w:rsid w:val="00D26767"/>
    <w:rsid w:val="00D279C6"/>
    <w:rsid w:val="00D27F7A"/>
    <w:rsid w:val="00D30623"/>
    <w:rsid w:val="00D31243"/>
    <w:rsid w:val="00D31267"/>
    <w:rsid w:val="00D32C72"/>
    <w:rsid w:val="00D33105"/>
    <w:rsid w:val="00D33859"/>
    <w:rsid w:val="00D34E2B"/>
    <w:rsid w:val="00D34F14"/>
    <w:rsid w:val="00D35A1A"/>
    <w:rsid w:val="00D35A80"/>
    <w:rsid w:val="00D35BFA"/>
    <w:rsid w:val="00D36A7D"/>
    <w:rsid w:val="00D37352"/>
    <w:rsid w:val="00D377D7"/>
    <w:rsid w:val="00D4120A"/>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93C"/>
    <w:rsid w:val="00D47C59"/>
    <w:rsid w:val="00D50732"/>
    <w:rsid w:val="00D520B3"/>
    <w:rsid w:val="00D526FD"/>
    <w:rsid w:val="00D52F07"/>
    <w:rsid w:val="00D53715"/>
    <w:rsid w:val="00D55400"/>
    <w:rsid w:val="00D55861"/>
    <w:rsid w:val="00D55D5E"/>
    <w:rsid w:val="00D5620A"/>
    <w:rsid w:val="00D5668F"/>
    <w:rsid w:val="00D56ECD"/>
    <w:rsid w:val="00D56FC8"/>
    <w:rsid w:val="00D578A5"/>
    <w:rsid w:val="00D578E2"/>
    <w:rsid w:val="00D6023F"/>
    <w:rsid w:val="00D60525"/>
    <w:rsid w:val="00D607E8"/>
    <w:rsid w:val="00D6150F"/>
    <w:rsid w:val="00D62163"/>
    <w:rsid w:val="00D63CD6"/>
    <w:rsid w:val="00D63E36"/>
    <w:rsid w:val="00D64262"/>
    <w:rsid w:val="00D64FE7"/>
    <w:rsid w:val="00D65EE0"/>
    <w:rsid w:val="00D65F23"/>
    <w:rsid w:val="00D6772E"/>
    <w:rsid w:val="00D701C7"/>
    <w:rsid w:val="00D70312"/>
    <w:rsid w:val="00D70AB8"/>
    <w:rsid w:val="00D70CF5"/>
    <w:rsid w:val="00D719AD"/>
    <w:rsid w:val="00D71B77"/>
    <w:rsid w:val="00D72441"/>
    <w:rsid w:val="00D72663"/>
    <w:rsid w:val="00D72C06"/>
    <w:rsid w:val="00D72E91"/>
    <w:rsid w:val="00D7343D"/>
    <w:rsid w:val="00D735AF"/>
    <w:rsid w:val="00D76376"/>
    <w:rsid w:val="00D81229"/>
    <w:rsid w:val="00D81C34"/>
    <w:rsid w:val="00D84313"/>
    <w:rsid w:val="00D8486B"/>
    <w:rsid w:val="00D84A17"/>
    <w:rsid w:val="00D84ACF"/>
    <w:rsid w:val="00D84BD0"/>
    <w:rsid w:val="00D84E71"/>
    <w:rsid w:val="00D85C73"/>
    <w:rsid w:val="00D85D5E"/>
    <w:rsid w:val="00D86114"/>
    <w:rsid w:val="00D86230"/>
    <w:rsid w:val="00D866B2"/>
    <w:rsid w:val="00D869D7"/>
    <w:rsid w:val="00D878CB"/>
    <w:rsid w:val="00D87E62"/>
    <w:rsid w:val="00D91C3E"/>
    <w:rsid w:val="00D91C47"/>
    <w:rsid w:val="00D9332F"/>
    <w:rsid w:val="00D9335F"/>
    <w:rsid w:val="00D948DC"/>
    <w:rsid w:val="00D94CA2"/>
    <w:rsid w:val="00D95974"/>
    <w:rsid w:val="00D95B5D"/>
    <w:rsid w:val="00D95F91"/>
    <w:rsid w:val="00D961CF"/>
    <w:rsid w:val="00D961ED"/>
    <w:rsid w:val="00D96600"/>
    <w:rsid w:val="00D96D6A"/>
    <w:rsid w:val="00D96F4A"/>
    <w:rsid w:val="00D97992"/>
    <w:rsid w:val="00D97C63"/>
    <w:rsid w:val="00DA0110"/>
    <w:rsid w:val="00DA06FF"/>
    <w:rsid w:val="00DA1B66"/>
    <w:rsid w:val="00DA1EF9"/>
    <w:rsid w:val="00DA2A3B"/>
    <w:rsid w:val="00DA316F"/>
    <w:rsid w:val="00DA4C90"/>
    <w:rsid w:val="00DA4EEC"/>
    <w:rsid w:val="00DA54A6"/>
    <w:rsid w:val="00DA6040"/>
    <w:rsid w:val="00DA63FC"/>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253"/>
    <w:rsid w:val="00DD032D"/>
    <w:rsid w:val="00DD06FC"/>
    <w:rsid w:val="00DD0A7B"/>
    <w:rsid w:val="00DD0BC8"/>
    <w:rsid w:val="00DD16A0"/>
    <w:rsid w:val="00DD1EF0"/>
    <w:rsid w:val="00DD2172"/>
    <w:rsid w:val="00DD22B9"/>
    <w:rsid w:val="00DD3396"/>
    <w:rsid w:val="00DD34C0"/>
    <w:rsid w:val="00DD4B76"/>
    <w:rsid w:val="00DD508D"/>
    <w:rsid w:val="00DD5DA3"/>
    <w:rsid w:val="00DD75BD"/>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656"/>
    <w:rsid w:val="00DF077D"/>
    <w:rsid w:val="00DF115E"/>
    <w:rsid w:val="00DF1545"/>
    <w:rsid w:val="00DF4206"/>
    <w:rsid w:val="00DF4A4A"/>
    <w:rsid w:val="00DF4CE8"/>
    <w:rsid w:val="00DF4F80"/>
    <w:rsid w:val="00DF5091"/>
    <w:rsid w:val="00DF57A5"/>
    <w:rsid w:val="00DF5922"/>
    <w:rsid w:val="00DF6081"/>
    <w:rsid w:val="00DF64D6"/>
    <w:rsid w:val="00DF6930"/>
    <w:rsid w:val="00DF7173"/>
    <w:rsid w:val="00DF7253"/>
    <w:rsid w:val="00DF7BD2"/>
    <w:rsid w:val="00DF7C4F"/>
    <w:rsid w:val="00E00003"/>
    <w:rsid w:val="00E01C51"/>
    <w:rsid w:val="00E0242B"/>
    <w:rsid w:val="00E0394F"/>
    <w:rsid w:val="00E03A75"/>
    <w:rsid w:val="00E044D8"/>
    <w:rsid w:val="00E047C1"/>
    <w:rsid w:val="00E047E4"/>
    <w:rsid w:val="00E05A5B"/>
    <w:rsid w:val="00E05F00"/>
    <w:rsid w:val="00E0684E"/>
    <w:rsid w:val="00E10D02"/>
    <w:rsid w:val="00E1177E"/>
    <w:rsid w:val="00E11937"/>
    <w:rsid w:val="00E11B48"/>
    <w:rsid w:val="00E124DB"/>
    <w:rsid w:val="00E1385D"/>
    <w:rsid w:val="00E13F9F"/>
    <w:rsid w:val="00E142B3"/>
    <w:rsid w:val="00E14570"/>
    <w:rsid w:val="00E15654"/>
    <w:rsid w:val="00E15860"/>
    <w:rsid w:val="00E15C15"/>
    <w:rsid w:val="00E15D41"/>
    <w:rsid w:val="00E16546"/>
    <w:rsid w:val="00E1779A"/>
    <w:rsid w:val="00E179C1"/>
    <w:rsid w:val="00E200A3"/>
    <w:rsid w:val="00E2010B"/>
    <w:rsid w:val="00E20CAA"/>
    <w:rsid w:val="00E21235"/>
    <w:rsid w:val="00E21D0E"/>
    <w:rsid w:val="00E21F78"/>
    <w:rsid w:val="00E22AE1"/>
    <w:rsid w:val="00E23B56"/>
    <w:rsid w:val="00E23B91"/>
    <w:rsid w:val="00E24253"/>
    <w:rsid w:val="00E24BEC"/>
    <w:rsid w:val="00E24FCD"/>
    <w:rsid w:val="00E2596A"/>
    <w:rsid w:val="00E25CD6"/>
    <w:rsid w:val="00E26E05"/>
    <w:rsid w:val="00E27531"/>
    <w:rsid w:val="00E276AD"/>
    <w:rsid w:val="00E277B3"/>
    <w:rsid w:val="00E27960"/>
    <w:rsid w:val="00E3038C"/>
    <w:rsid w:val="00E309B4"/>
    <w:rsid w:val="00E309E6"/>
    <w:rsid w:val="00E30C68"/>
    <w:rsid w:val="00E31662"/>
    <w:rsid w:val="00E31BB0"/>
    <w:rsid w:val="00E32785"/>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664"/>
    <w:rsid w:val="00E55BD7"/>
    <w:rsid w:val="00E55D1E"/>
    <w:rsid w:val="00E55E68"/>
    <w:rsid w:val="00E55FD8"/>
    <w:rsid w:val="00E5656F"/>
    <w:rsid w:val="00E5682F"/>
    <w:rsid w:val="00E60D58"/>
    <w:rsid w:val="00E60E4C"/>
    <w:rsid w:val="00E612E4"/>
    <w:rsid w:val="00E619FD"/>
    <w:rsid w:val="00E61EA5"/>
    <w:rsid w:val="00E61F33"/>
    <w:rsid w:val="00E6312C"/>
    <w:rsid w:val="00E63B50"/>
    <w:rsid w:val="00E645B3"/>
    <w:rsid w:val="00E648DA"/>
    <w:rsid w:val="00E6492B"/>
    <w:rsid w:val="00E66902"/>
    <w:rsid w:val="00E70177"/>
    <w:rsid w:val="00E707A0"/>
    <w:rsid w:val="00E70BA9"/>
    <w:rsid w:val="00E70EB6"/>
    <w:rsid w:val="00E7144D"/>
    <w:rsid w:val="00E71C3A"/>
    <w:rsid w:val="00E73715"/>
    <w:rsid w:val="00E73C11"/>
    <w:rsid w:val="00E73ECE"/>
    <w:rsid w:val="00E7400F"/>
    <w:rsid w:val="00E7527E"/>
    <w:rsid w:val="00E7579B"/>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4CA9"/>
    <w:rsid w:val="00E856D1"/>
    <w:rsid w:val="00E8635E"/>
    <w:rsid w:val="00E864C6"/>
    <w:rsid w:val="00E86E8B"/>
    <w:rsid w:val="00E86E90"/>
    <w:rsid w:val="00E872D6"/>
    <w:rsid w:val="00E87378"/>
    <w:rsid w:val="00E87C1E"/>
    <w:rsid w:val="00E90CA6"/>
    <w:rsid w:val="00E914C4"/>
    <w:rsid w:val="00E92831"/>
    <w:rsid w:val="00E92DBB"/>
    <w:rsid w:val="00E936EE"/>
    <w:rsid w:val="00E94208"/>
    <w:rsid w:val="00E951D5"/>
    <w:rsid w:val="00E95663"/>
    <w:rsid w:val="00E95BBB"/>
    <w:rsid w:val="00E96B20"/>
    <w:rsid w:val="00E97B4B"/>
    <w:rsid w:val="00E97E51"/>
    <w:rsid w:val="00EA0D97"/>
    <w:rsid w:val="00EA12E7"/>
    <w:rsid w:val="00EA1B50"/>
    <w:rsid w:val="00EA2992"/>
    <w:rsid w:val="00EA2A0F"/>
    <w:rsid w:val="00EA2DB9"/>
    <w:rsid w:val="00EA4024"/>
    <w:rsid w:val="00EA61DD"/>
    <w:rsid w:val="00EA689E"/>
    <w:rsid w:val="00EA6DA3"/>
    <w:rsid w:val="00EA709B"/>
    <w:rsid w:val="00EA736B"/>
    <w:rsid w:val="00EA7B6B"/>
    <w:rsid w:val="00EA7C53"/>
    <w:rsid w:val="00EB022B"/>
    <w:rsid w:val="00EB08B2"/>
    <w:rsid w:val="00EB159B"/>
    <w:rsid w:val="00EB1B1E"/>
    <w:rsid w:val="00EB4622"/>
    <w:rsid w:val="00EB54D2"/>
    <w:rsid w:val="00EB5EC3"/>
    <w:rsid w:val="00EB6CCD"/>
    <w:rsid w:val="00EB6F44"/>
    <w:rsid w:val="00EC00F8"/>
    <w:rsid w:val="00EC1033"/>
    <w:rsid w:val="00EC1FC4"/>
    <w:rsid w:val="00EC2565"/>
    <w:rsid w:val="00EC4349"/>
    <w:rsid w:val="00EC4391"/>
    <w:rsid w:val="00EC4920"/>
    <w:rsid w:val="00EC4BE2"/>
    <w:rsid w:val="00EC4C47"/>
    <w:rsid w:val="00EC4F81"/>
    <w:rsid w:val="00EC500B"/>
    <w:rsid w:val="00EC588E"/>
    <w:rsid w:val="00EC5A18"/>
    <w:rsid w:val="00EC6790"/>
    <w:rsid w:val="00EC742A"/>
    <w:rsid w:val="00EC7450"/>
    <w:rsid w:val="00EC7EAE"/>
    <w:rsid w:val="00ED0518"/>
    <w:rsid w:val="00ED0874"/>
    <w:rsid w:val="00ED0C41"/>
    <w:rsid w:val="00ED203B"/>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949"/>
    <w:rsid w:val="00EF09E6"/>
    <w:rsid w:val="00EF28CA"/>
    <w:rsid w:val="00EF414C"/>
    <w:rsid w:val="00EF4596"/>
    <w:rsid w:val="00EF4D23"/>
    <w:rsid w:val="00EF510F"/>
    <w:rsid w:val="00EF5AE1"/>
    <w:rsid w:val="00EF5BA8"/>
    <w:rsid w:val="00EF5C8D"/>
    <w:rsid w:val="00EF6342"/>
    <w:rsid w:val="00EF6BFE"/>
    <w:rsid w:val="00EF6CDD"/>
    <w:rsid w:val="00EF6CE4"/>
    <w:rsid w:val="00EF7532"/>
    <w:rsid w:val="00EF7C8A"/>
    <w:rsid w:val="00F000B3"/>
    <w:rsid w:val="00F00CB6"/>
    <w:rsid w:val="00F02841"/>
    <w:rsid w:val="00F029BF"/>
    <w:rsid w:val="00F033B4"/>
    <w:rsid w:val="00F049A6"/>
    <w:rsid w:val="00F04D47"/>
    <w:rsid w:val="00F05442"/>
    <w:rsid w:val="00F06712"/>
    <w:rsid w:val="00F074BA"/>
    <w:rsid w:val="00F07A93"/>
    <w:rsid w:val="00F07BDF"/>
    <w:rsid w:val="00F07DC9"/>
    <w:rsid w:val="00F1016F"/>
    <w:rsid w:val="00F106F8"/>
    <w:rsid w:val="00F10739"/>
    <w:rsid w:val="00F10A88"/>
    <w:rsid w:val="00F12041"/>
    <w:rsid w:val="00F1257D"/>
    <w:rsid w:val="00F127F4"/>
    <w:rsid w:val="00F12971"/>
    <w:rsid w:val="00F13F38"/>
    <w:rsid w:val="00F1430E"/>
    <w:rsid w:val="00F1491D"/>
    <w:rsid w:val="00F1516D"/>
    <w:rsid w:val="00F162F9"/>
    <w:rsid w:val="00F16F8F"/>
    <w:rsid w:val="00F17B46"/>
    <w:rsid w:val="00F21B35"/>
    <w:rsid w:val="00F21D37"/>
    <w:rsid w:val="00F21D38"/>
    <w:rsid w:val="00F21F00"/>
    <w:rsid w:val="00F232B7"/>
    <w:rsid w:val="00F2388E"/>
    <w:rsid w:val="00F23FC9"/>
    <w:rsid w:val="00F242EF"/>
    <w:rsid w:val="00F25566"/>
    <w:rsid w:val="00F265C2"/>
    <w:rsid w:val="00F265EB"/>
    <w:rsid w:val="00F26991"/>
    <w:rsid w:val="00F26A9A"/>
    <w:rsid w:val="00F26DA3"/>
    <w:rsid w:val="00F26ECD"/>
    <w:rsid w:val="00F27596"/>
    <w:rsid w:val="00F27915"/>
    <w:rsid w:val="00F27BB3"/>
    <w:rsid w:val="00F30200"/>
    <w:rsid w:val="00F30209"/>
    <w:rsid w:val="00F30E6D"/>
    <w:rsid w:val="00F345A3"/>
    <w:rsid w:val="00F34958"/>
    <w:rsid w:val="00F34C83"/>
    <w:rsid w:val="00F34FE9"/>
    <w:rsid w:val="00F36F7C"/>
    <w:rsid w:val="00F4078E"/>
    <w:rsid w:val="00F40832"/>
    <w:rsid w:val="00F40FEC"/>
    <w:rsid w:val="00F415B3"/>
    <w:rsid w:val="00F41D2C"/>
    <w:rsid w:val="00F42417"/>
    <w:rsid w:val="00F43294"/>
    <w:rsid w:val="00F44919"/>
    <w:rsid w:val="00F45118"/>
    <w:rsid w:val="00F478FD"/>
    <w:rsid w:val="00F514CC"/>
    <w:rsid w:val="00F52607"/>
    <w:rsid w:val="00F52A6E"/>
    <w:rsid w:val="00F52C5D"/>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59CA"/>
    <w:rsid w:val="00F672A0"/>
    <w:rsid w:val="00F67AA5"/>
    <w:rsid w:val="00F70158"/>
    <w:rsid w:val="00F70321"/>
    <w:rsid w:val="00F71423"/>
    <w:rsid w:val="00F71E3A"/>
    <w:rsid w:val="00F71F08"/>
    <w:rsid w:val="00F7216E"/>
    <w:rsid w:val="00F740FC"/>
    <w:rsid w:val="00F74319"/>
    <w:rsid w:val="00F747E9"/>
    <w:rsid w:val="00F74EBC"/>
    <w:rsid w:val="00F7553B"/>
    <w:rsid w:val="00F75576"/>
    <w:rsid w:val="00F75E9E"/>
    <w:rsid w:val="00F75F10"/>
    <w:rsid w:val="00F8001F"/>
    <w:rsid w:val="00F806BF"/>
    <w:rsid w:val="00F80CA6"/>
    <w:rsid w:val="00F8104A"/>
    <w:rsid w:val="00F814D0"/>
    <w:rsid w:val="00F81E2F"/>
    <w:rsid w:val="00F822FA"/>
    <w:rsid w:val="00F8294E"/>
    <w:rsid w:val="00F82AA9"/>
    <w:rsid w:val="00F82E8F"/>
    <w:rsid w:val="00F83F72"/>
    <w:rsid w:val="00F84078"/>
    <w:rsid w:val="00F84CF6"/>
    <w:rsid w:val="00F853E1"/>
    <w:rsid w:val="00F85F89"/>
    <w:rsid w:val="00F90275"/>
    <w:rsid w:val="00F90553"/>
    <w:rsid w:val="00F91345"/>
    <w:rsid w:val="00F91989"/>
    <w:rsid w:val="00F91ED4"/>
    <w:rsid w:val="00F93893"/>
    <w:rsid w:val="00F93A91"/>
    <w:rsid w:val="00F93D4F"/>
    <w:rsid w:val="00F93F3E"/>
    <w:rsid w:val="00F941E9"/>
    <w:rsid w:val="00F943DC"/>
    <w:rsid w:val="00F94CDE"/>
    <w:rsid w:val="00F950F5"/>
    <w:rsid w:val="00F96048"/>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1F9"/>
    <w:rsid w:val="00FA569C"/>
    <w:rsid w:val="00FA5F2C"/>
    <w:rsid w:val="00FA6607"/>
    <w:rsid w:val="00FA72A6"/>
    <w:rsid w:val="00FA76FB"/>
    <w:rsid w:val="00FB03EE"/>
    <w:rsid w:val="00FB0F57"/>
    <w:rsid w:val="00FB0FED"/>
    <w:rsid w:val="00FB2162"/>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C"/>
    <w:rsid w:val="00FD2F8E"/>
    <w:rsid w:val="00FD3209"/>
    <w:rsid w:val="00FD49C2"/>
    <w:rsid w:val="00FD4D8C"/>
    <w:rsid w:val="00FD5551"/>
    <w:rsid w:val="00FD6098"/>
    <w:rsid w:val="00FD653D"/>
    <w:rsid w:val="00FD6FC0"/>
    <w:rsid w:val="00FD7F19"/>
    <w:rsid w:val="00FE05AE"/>
    <w:rsid w:val="00FE0A2E"/>
    <w:rsid w:val="00FE0CFC"/>
    <w:rsid w:val="00FE0F63"/>
    <w:rsid w:val="00FE113F"/>
    <w:rsid w:val="00FE1A04"/>
    <w:rsid w:val="00FE24AF"/>
    <w:rsid w:val="00FE363A"/>
    <w:rsid w:val="00FE473A"/>
    <w:rsid w:val="00FE54B5"/>
    <w:rsid w:val="00FE6393"/>
    <w:rsid w:val="00FE6841"/>
    <w:rsid w:val="00FE6D0F"/>
    <w:rsid w:val="00FE7758"/>
    <w:rsid w:val="00FF058E"/>
    <w:rsid w:val="00FF08D8"/>
    <w:rsid w:val="00FF10A4"/>
    <w:rsid w:val="00FF3167"/>
    <w:rsid w:val="00FF320E"/>
    <w:rsid w:val="00FF33FE"/>
    <w:rsid w:val="00FF4531"/>
    <w:rsid w:val="00FF4CC3"/>
    <w:rsid w:val="00FF513B"/>
    <w:rsid w:val="00FF54EE"/>
    <w:rsid w:val="00FF588D"/>
    <w:rsid w:val="00FF5B66"/>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527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st Bullet 2" w:uiPriority="0"/>
    <w:lsdException w:name="List Bullet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7D043B"/>
    <w:pPr>
      <w:tabs>
        <w:tab w:val="left" w:pos="66"/>
        <w:tab w:val="left" w:pos="1113"/>
        <w:tab w:val="right" w:leader="dot" w:pos="9356"/>
      </w:tabs>
      <w:ind w:right="226"/>
      <w:jc w:val="left"/>
    </w:pPr>
    <w:rPr>
      <w:smallCaps/>
      <w:sz w:val="20"/>
      <w:szCs w:val="20"/>
    </w:rPr>
  </w:style>
  <w:style w:type="paragraph" w:styleId="TDC3">
    <w:name w:val="toc 3"/>
    <w:basedOn w:val="Normal"/>
    <w:next w:val="Normal"/>
    <w:autoRedefine/>
    <w:uiPriority w:val="39"/>
    <w:qFormat/>
    <w:rsid w:val="00727C3B"/>
    <w:pPr>
      <w:tabs>
        <w:tab w:val="left" w:pos="1320"/>
        <w:tab w:val="right" w:leader="dot" w:pos="9356"/>
      </w:tabs>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TablaTitulo">
    <w:name w:val="Tabla Titulo"/>
    <w:basedOn w:val="Normal"/>
    <w:rsid w:val="00382CF7"/>
    <w:pPr>
      <w:spacing w:line="288" w:lineRule="auto"/>
      <w:jc w:val="center"/>
    </w:pPr>
    <w:rPr>
      <w:rFonts w:ascii="Arial" w:eastAsia="Times New Roman" w:hAnsi="Arial"/>
      <w:b/>
      <w:caps/>
      <w:sz w:val="18"/>
      <w:szCs w:val="20"/>
      <w:lang w:val="es-ES_tradnl" w:eastAsia="es-ES"/>
    </w:rPr>
  </w:style>
  <w:style w:type="paragraph" w:styleId="Listaconvietas4">
    <w:name w:val="List Bullet 4"/>
    <w:basedOn w:val="Normal"/>
    <w:autoRedefine/>
    <w:semiHidden/>
    <w:locked/>
    <w:rsid w:val="000E0C51"/>
    <w:pPr>
      <w:numPr>
        <w:numId w:val="5"/>
      </w:numPr>
      <w:jc w:val="left"/>
    </w:pPr>
    <w:rPr>
      <w:rFonts w:ascii="Times New Roman" w:eastAsia="Times New Roman" w:hAnsi="Times New Roman"/>
      <w:sz w:val="20"/>
      <w:szCs w:val="20"/>
      <w:lang w:val="es-ES" w:eastAsia="es-ES"/>
    </w:rPr>
  </w:style>
  <w:style w:type="paragraph" w:styleId="Textoindependiente3">
    <w:name w:val="Body Text 3"/>
    <w:basedOn w:val="Normal"/>
    <w:link w:val="Textoindependiente3Car"/>
    <w:uiPriority w:val="99"/>
    <w:semiHidden/>
    <w:unhideWhenUsed/>
    <w:locked/>
    <w:rsid w:val="000B3AD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B3AD6"/>
    <w:rPr>
      <w:rFonts w:asciiTheme="minorHAnsi" w:hAnsiTheme="minorHAnsi"/>
      <w:sz w:val="16"/>
      <w:szCs w:val="16"/>
      <w:lang w:val="es-CL" w:eastAsia="en-US"/>
    </w:rPr>
  </w:style>
  <w:style w:type="paragraph" w:customStyle="1" w:styleId="Vietas3Num">
    <w:name w:val="Viñetas3Num"/>
    <w:basedOn w:val="Normal"/>
    <w:rsid w:val="000B3AD6"/>
    <w:pPr>
      <w:numPr>
        <w:numId w:val="6"/>
      </w:numPr>
      <w:spacing w:after="240" w:line="288" w:lineRule="auto"/>
    </w:pPr>
    <w:rPr>
      <w:rFonts w:ascii="Arial" w:eastAsia="Times New Roman" w:hAnsi="Arial"/>
      <w:sz w:val="20"/>
      <w:szCs w:val="20"/>
      <w:lang w:eastAsia="es-ES"/>
    </w:rPr>
  </w:style>
  <w:style w:type="paragraph" w:customStyle="1" w:styleId="A">
    <w:name w:val="A"/>
    <w:basedOn w:val="Normal"/>
    <w:rsid w:val="00465BFC"/>
    <w:pPr>
      <w:widowControl w:val="0"/>
      <w:tabs>
        <w:tab w:val="left" w:pos="1134"/>
      </w:tabs>
      <w:ind w:left="1134" w:hanging="1134"/>
    </w:pPr>
    <w:rPr>
      <w:rFonts w:ascii="Arial" w:eastAsia="Times New Roman" w:hAnsi="Arial"/>
      <w:snapToGrid w:val="0"/>
      <w:szCs w:val="20"/>
      <w:lang w:val="es-ES_tradnl" w:eastAsia="es-ES" w:bidi="he-IL"/>
    </w:rPr>
  </w:style>
  <w:style w:type="paragraph" w:customStyle="1" w:styleId="Texto">
    <w:name w:val="Texto"/>
    <w:basedOn w:val="Normal"/>
    <w:autoRedefine/>
    <w:rsid w:val="00465BFC"/>
    <w:pPr>
      <w:tabs>
        <w:tab w:val="left" w:pos="5103"/>
      </w:tabs>
      <w:spacing w:after="120"/>
      <w:ind w:firstLine="3969"/>
    </w:pPr>
    <w:rPr>
      <w:rFonts w:ascii="Arial" w:eastAsia="Times New Roman" w:hAnsi="Arial" w:cs="Arial"/>
      <w:szCs w:val="24"/>
      <w:lang w:val="es-ES" w:eastAsia="es-ES"/>
    </w:rPr>
  </w:style>
  <w:style w:type="paragraph" w:customStyle="1" w:styleId="Textodenotaalfinal">
    <w:name w:val="Texto de nota al final"/>
    <w:basedOn w:val="Normal"/>
    <w:rsid w:val="00095A47"/>
    <w:pPr>
      <w:widowControl w:val="0"/>
    </w:pPr>
    <w:rPr>
      <w:rFonts w:ascii="Times New Roman" w:eastAsia="Times New Roman" w:hAnsi="Times New Roman"/>
      <w:szCs w:val="20"/>
      <w:lang w:val="es-ES" w:eastAsia="es-ES"/>
    </w:rPr>
  </w:style>
  <w:style w:type="paragraph" w:customStyle="1" w:styleId="TablaN">
    <w:name w:val="Tabla Nº"/>
    <w:basedOn w:val="Normal"/>
    <w:autoRedefine/>
    <w:rsid w:val="00B0116F"/>
    <w:pPr>
      <w:jc w:val="center"/>
    </w:pPr>
    <w:rPr>
      <w:rFonts w:ascii="Arial" w:eastAsia="Times New Roman" w:hAnsi="Arial" w:cs="Arial"/>
      <w:b/>
      <w:caps/>
      <w:szCs w:val="20"/>
      <w:lang w:eastAsia="zh-CN"/>
    </w:rPr>
  </w:style>
  <w:style w:type="paragraph" w:customStyle="1" w:styleId="Textotabla">
    <w:name w:val="Texto tabla"/>
    <w:basedOn w:val="Normal"/>
    <w:rsid w:val="0033421A"/>
    <w:pPr>
      <w:jc w:val="center"/>
    </w:pPr>
    <w:rPr>
      <w:rFonts w:ascii="Century Gothic" w:eastAsia="Times New Roman" w:hAnsi="Century Gothic" w:cs="Arial"/>
      <w:sz w:val="14"/>
      <w:szCs w:val="14"/>
      <w:lang w:val="es-ES" w:eastAsia="es-ES"/>
    </w:rPr>
  </w:style>
  <w:style w:type="paragraph" w:styleId="Listaconvietas2">
    <w:name w:val="List Bullet 2"/>
    <w:basedOn w:val="Normal"/>
    <w:autoRedefine/>
    <w:semiHidden/>
    <w:locked/>
    <w:rsid w:val="0033421A"/>
    <w:pPr>
      <w:numPr>
        <w:numId w:val="9"/>
      </w:numPr>
      <w:jc w:val="left"/>
    </w:pPr>
    <w:rPr>
      <w:rFonts w:ascii="Times New Roman" w:eastAsia="Times New Roman" w:hAnsi="Times New Roman"/>
      <w:sz w:val="20"/>
      <w:szCs w:val="20"/>
      <w:lang w:val="es-ES" w:eastAsia="es-ES"/>
    </w:rPr>
  </w:style>
  <w:style w:type="paragraph" w:customStyle="1" w:styleId="Default">
    <w:name w:val="Default"/>
    <w:rsid w:val="00891F42"/>
    <w:pPr>
      <w:autoSpaceDE w:val="0"/>
      <w:autoSpaceDN w:val="0"/>
      <w:adjustRightInd w:val="0"/>
    </w:pPr>
    <w:rPr>
      <w:rFonts w:ascii="Arial" w:hAnsi="Arial" w:cs="Arial"/>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st Bullet 2" w:uiPriority="0"/>
    <w:lsdException w:name="List Bullet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7D043B"/>
    <w:pPr>
      <w:tabs>
        <w:tab w:val="left" w:pos="66"/>
        <w:tab w:val="left" w:pos="1113"/>
        <w:tab w:val="right" w:leader="dot" w:pos="9356"/>
      </w:tabs>
      <w:ind w:right="226"/>
      <w:jc w:val="left"/>
    </w:pPr>
    <w:rPr>
      <w:smallCaps/>
      <w:sz w:val="20"/>
      <w:szCs w:val="20"/>
    </w:rPr>
  </w:style>
  <w:style w:type="paragraph" w:styleId="TDC3">
    <w:name w:val="toc 3"/>
    <w:basedOn w:val="Normal"/>
    <w:next w:val="Normal"/>
    <w:autoRedefine/>
    <w:uiPriority w:val="39"/>
    <w:qFormat/>
    <w:rsid w:val="00727C3B"/>
    <w:pPr>
      <w:tabs>
        <w:tab w:val="left" w:pos="1320"/>
        <w:tab w:val="right" w:leader="dot" w:pos="9356"/>
      </w:tabs>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TablaTitulo">
    <w:name w:val="Tabla Titulo"/>
    <w:basedOn w:val="Normal"/>
    <w:rsid w:val="00382CF7"/>
    <w:pPr>
      <w:spacing w:line="288" w:lineRule="auto"/>
      <w:jc w:val="center"/>
    </w:pPr>
    <w:rPr>
      <w:rFonts w:ascii="Arial" w:eastAsia="Times New Roman" w:hAnsi="Arial"/>
      <w:b/>
      <w:caps/>
      <w:sz w:val="18"/>
      <w:szCs w:val="20"/>
      <w:lang w:val="es-ES_tradnl" w:eastAsia="es-ES"/>
    </w:rPr>
  </w:style>
  <w:style w:type="paragraph" w:styleId="Listaconvietas4">
    <w:name w:val="List Bullet 4"/>
    <w:basedOn w:val="Normal"/>
    <w:autoRedefine/>
    <w:semiHidden/>
    <w:locked/>
    <w:rsid w:val="000E0C51"/>
    <w:pPr>
      <w:numPr>
        <w:numId w:val="5"/>
      </w:numPr>
      <w:jc w:val="left"/>
    </w:pPr>
    <w:rPr>
      <w:rFonts w:ascii="Times New Roman" w:eastAsia="Times New Roman" w:hAnsi="Times New Roman"/>
      <w:sz w:val="20"/>
      <w:szCs w:val="20"/>
      <w:lang w:val="es-ES" w:eastAsia="es-ES"/>
    </w:rPr>
  </w:style>
  <w:style w:type="paragraph" w:styleId="Textoindependiente3">
    <w:name w:val="Body Text 3"/>
    <w:basedOn w:val="Normal"/>
    <w:link w:val="Textoindependiente3Car"/>
    <w:uiPriority w:val="99"/>
    <w:semiHidden/>
    <w:unhideWhenUsed/>
    <w:locked/>
    <w:rsid w:val="000B3AD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B3AD6"/>
    <w:rPr>
      <w:rFonts w:asciiTheme="minorHAnsi" w:hAnsiTheme="minorHAnsi"/>
      <w:sz w:val="16"/>
      <w:szCs w:val="16"/>
      <w:lang w:val="es-CL" w:eastAsia="en-US"/>
    </w:rPr>
  </w:style>
  <w:style w:type="paragraph" w:customStyle="1" w:styleId="Vietas3Num">
    <w:name w:val="Viñetas3Num"/>
    <w:basedOn w:val="Normal"/>
    <w:rsid w:val="000B3AD6"/>
    <w:pPr>
      <w:numPr>
        <w:numId w:val="6"/>
      </w:numPr>
      <w:spacing w:after="240" w:line="288" w:lineRule="auto"/>
    </w:pPr>
    <w:rPr>
      <w:rFonts w:ascii="Arial" w:eastAsia="Times New Roman" w:hAnsi="Arial"/>
      <w:sz w:val="20"/>
      <w:szCs w:val="20"/>
      <w:lang w:eastAsia="es-ES"/>
    </w:rPr>
  </w:style>
  <w:style w:type="paragraph" w:customStyle="1" w:styleId="A">
    <w:name w:val="A"/>
    <w:basedOn w:val="Normal"/>
    <w:rsid w:val="00465BFC"/>
    <w:pPr>
      <w:widowControl w:val="0"/>
      <w:tabs>
        <w:tab w:val="left" w:pos="1134"/>
      </w:tabs>
      <w:ind w:left="1134" w:hanging="1134"/>
    </w:pPr>
    <w:rPr>
      <w:rFonts w:ascii="Arial" w:eastAsia="Times New Roman" w:hAnsi="Arial"/>
      <w:snapToGrid w:val="0"/>
      <w:szCs w:val="20"/>
      <w:lang w:val="es-ES_tradnl" w:eastAsia="es-ES" w:bidi="he-IL"/>
    </w:rPr>
  </w:style>
  <w:style w:type="paragraph" w:customStyle="1" w:styleId="Texto">
    <w:name w:val="Texto"/>
    <w:basedOn w:val="Normal"/>
    <w:autoRedefine/>
    <w:rsid w:val="00465BFC"/>
    <w:pPr>
      <w:tabs>
        <w:tab w:val="left" w:pos="5103"/>
      </w:tabs>
      <w:spacing w:after="120"/>
      <w:ind w:firstLine="3969"/>
    </w:pPr>
    <w:rPr>
      <w:rFonts w:ascii="Arial" w:eastAsia="Times New Roman" w:hAnsi="Arial" w:cs="Arial"/>
      <w:szCs w:val="24"/>
      <w:lang w:val="es-ES" w:eastAsia="es-ES"/>
    </w:rPr>
  </w:style>
  <w:style w:type="paragraph" w:customStyle="1" w:styleId="Textodenotaalfinal">
    <w:name w:val="Texto de nota al final"/>
    <w:basedOn w:val="Normal"/>
    <w:rsid w:val="00095A47"/>
    <w:pPr>
      <w:widowControl w:val="0"/>
    </w:pPr>
    <w:rPr>
      <w:rFonts w:ascii="Times New Roman" w:eastAsia="Times New Roman" w:hAnsi="Times New Roman"/>
      <w:szCs w:val="20"/>
      <w:lang w:val="es-ES" w:eastAsia="es-ES"/>
    </w:rPr>
  </w:style>
  <w:style w:type="paragraph" w:customStyle="1" w:styleId="TablaN">
    <w:name w:val="Tabla Nº"/>
    <w:basedOn w:val="Normal"/>
    <w:autoRedefine/>
    <w:rsid w:val="00B0116F"/>
    <w:pPr>
      <w:jc w:val="center"/>
    </w:pPr>
    <w:rPr>
      <w:rFonts w:ascii="Arial" w:eastAsia="Times New Roman" w:hAnsi="Arial" w:cs="Arial"/>
      <w:b/>
      <w:caps/>
      <w:szCs w:val="20"/>
      <w:lang w:eastAsia="zh-CN"/>
    </w:rPr>
  </w:style>
  <w:style w:type="paragraph" w:customStyle="1" w:styleId="Textotabla">
    <w:name w:val="Texto tabla"/>
    <w:basedOn w:val="Normal"/>
    <w:rsid w:val="0033421A"/>
    <w:pPr>
      <w:jc w:val="center"/>
    </w:pPr>
    <w:rPr>
      <w:rFonts w:ascii="Century Gothic" w:eastAsia="Times New Roman" w:hAnsi="Century Gothic" w:cs="Arial"/>
      <w:sz w:val="14"/>
      <w:szCs w:val="14"/>
      <w:lang w:val="es-ES" w:eastAsia="es-ES"/>
    </w:rPr>
  </w:style>
  <w:style w:type="paragraph" w:styleId="Listaconvietas2">
    <w:name w:val="List Bullet 2"/>
    <w:basedOn w:val="Normal"/>
    <w:autoRedefine/>
    <w:semiHidden/>
    <w:locked/>
    <w:rsid w:val="0033421A"/>
    <w:pPr>
      <w:numPr>
        <w:numId w:val="9"/>
      </w:numPr>
      <w:jc w:val="left"/>
    </w:pPr>
    <w:rPr>
      <w:rFonts w:ascii="Times New Roman" w:eastAsia="Times New Roman" w:hAnsi="Times New Roman"/>
      <w:sz w:val="20"/>
      <w:szCs w:val="20"/>
      <w:lang w:val="es-ES" w:eastAsia="es-ES"/>
    </w:rPr>
  </w:style>
  <w:style w:type="paragraph" w:customStyle="1" w:styleId="Default">
    <w:name w:val="Default"/>
    <w:rsid w:val="00891F42"/>
    <w:pPr>
      <w:autoSpaceDE w:val="0"/>
      <w:autoSpaceDN w:val="0"/>
      <w:adjustRightInd w:val="0"/>
    </w:pPr>
    <w:rPr>
      <w:rFonts w:ascii="Arial" w:hAnsi="Arial" w:cs="Arial"/>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31520354">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53630086">
      <w:bodyDiv w:val="1"/>
      <w:marLeft w:val="0"/>
      <w:marRight w:val="0"/>
      <w:marTop w:val="0"/>
      <w:marBottom w:val="0"/>
      <w:divBdr>
        <w:top w:val="none" w:sz="0" w:space="0" w:color="auto"/>
        <w:left w:val="none" w:sz="0" w:space="0" w:color="auto"/>
        <w:bottom w:val="none" w:sz="0" w:space="0" w:color="auto"/>
        <w:right w:val="none" w:sz="0" w:space="0" w:color="auto"/>
      </w:divBdr>
      <w:divsChild>
        <w:div w:id="1757557078">
          <w:marLeft w:val="2010"/>
          <w:marRight w:val="0"/>
          <w:marTop w:val="0"/>
          <w:marBottom w:val="0"/>
          <w:divBdr>
            <w:top w:val="none" w:sz="0" w:space="0" w:color="auto"/>
            <w:left w:val="none" w:sz="0" w:space="0" w:color="auto"/>
            <w:bottom w:val="none" w:sz="0" w:space="0" w:color="auto"/>
            <w:right w:val="none" w:sz="0" w:space="0" w:color="auto"/>
          </w:divBdr>
          <w:divsChild>
            <w:div w:id="180893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83698589">
      <w:bodyDiv w:val="1"/>
      <w:marLeft w:val="0"/>
      <w:marRight w:val="0"/>
      <w:marTop w:val="0"/>
      <w:marBottom w:val="0"/>
      <w:divBdr>
        <w:top w:val="none" w:sz="0" w:space="0" w:color="auto"/>
        <w:left w:val="none" w:sz="0" w:space="0" w:color="auto"/>
        <w:bottom w:val="none" w:sz="0" w:space="0" w:color="auto"/>
        <w:right w:val="none" w:sz="0" w:space="0" w:color="auto"/>
      </w:divBdr>
      <w:divsChild>
        <w:div w:id="1218470351">
          <w:marLeft w:val="2010"/>
          <w:marRight w:val="0"/>
          <w:marTop w:val="0"/>
          <w:marBottom w:val="0"/>
          <w:divBdr>
            <w:top w:val="none" w:sz="0" w:space="0" w:color="auto"/>
            <w:left w:val="none" w:sz="0" w:space="0" w:color="auto"/>
            <w:bottom w:val="none" w:sz="0" w:space="0" w:color="auto"/>
            <w:right w:val="none" w:sz="0" w:space="0" w:color="auto"/>
          </w:divBdr>
          <w:divsChild>
            <w:div w:id="753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27783544">
      <w:bodyDiv w:val="1"/>
      <w:marLeft w:val="0"/>
      <w:marRight w:val="0"/>
      <w:marTop w:val="0"/>
      <w:marBottom w:val="0"/>
      <w:divBdr>
        <w:top w:val="none" w:sz="0" w:space="0" w:color="auto"/>
        <w:left w:val="none" w:sz="0" w:space="0" w:color="auto"/>
        <w:bottom w:val="none" w:sz="0" w:space="0" w:color="auto"/>
        <w:right w:val="none" w:sz="0" w:space="0" w:color="auto"/>
      </w:divBdr>
      <w:divsChild>
        <w:div w:id="514537502">
          <w:marLeft w:val="2010"/>
          <w:marRight w:val="0"/>
          <w:marTop w:val="0"/>
          <w:marBottom w:val="0"/>
          <w:divBdr>
            <w:top w:val="none" w:sz="0" w:space="0" w:color="auto"/>
            <w:left w:val="none" w:sz="0" w:space="0" w:color="auto"/>
            <w:bottom w:val="none" w:sz="0" w:space="0" w:color="auto"/>
            <w:right w:val="none" w:sz="0" w:space="0" w:color="auto"/>
          </w:divBdr>
          <w:divsChild>
            <w:div w:id="189237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hyperlink" Target="http://snifa.sma.gob.cl/SistemaFiscalizacion/Proyecto/Detalle/4662962" TargetMode="External"/><Relationship Id="rId39" Type="http://schemas.openxmlformats.org/officeDocument/2006/relationships/image" Target="media/image20.jpeg"/><Relationship Id="rId21" Type="http://schemas.openxmlformats.org/officeDocument/2006/relationships/image" Target="media/image7.png"/><Relationship Id="rId34" Type="http://schemas.openxmlformats.org/officeDocument/2006/relationships/image" Target="media/image15.jpg"/><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http://snifa.sma.gob.cl/SistemaFiscalizacion/Proyecto/Detalle/3798716" TargetMode="External"/><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image" Target="media/image10.jpg"/><Relationship Id="rId41" Type="http://schemas.openxmlformats.org/officeDocument/2006/relationships/image" Target="media/image22.jpe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snifa.sma.gob.cl/SistemaFiscalizacion/Proyecto/Detalle/3510516"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yperlink" Target="http://snifa.sma.gob.cl/SistemaFiscalizacion/Proyecto/Detalle/5124" TargetMode="External"/><Relationship Id="rId28" Type="http://schemas.openxmlformats.org/officeDocument/2006/relationships/image" Target="media/image9.pn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jpg"/><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JPG"/><Relationship Id="rId27" Type="http://schemas.openxmlformats.org/officeDocument/2006/relationships/hyperlink" Target="http://snifa.sma.gob.cl/SistemaFiscalizacion/Proyecto/Detalle/4929945" TargetMode="External"/><Relationship Id="rId30" Type="http://schemas.openxmlformats.org/officeDocument/2006/relationships/image" Target="media/image11.jpg"/><Relationship Id="rId35" Type="http://schemas.openxmlformats.org/officeDocument/2006/relationships/image" Target="media/image16.jp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image" Target="media/image32.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f0EtsQjK7d+3MMsEVMxSZkFmrY8=</DigestValue>
    </Reference>
    <Reference URI="#idOfficeObject" Type="http://www.w3.org/2000/09/xmldsig#Object">
      <DigestMethod Algorithm="http://www.w3.org/2000/09/xmldsig#sha1"/>
      <DigestValue>WO07KrjVB6I3gZjjilPU7W/ulC8=</DigestValue>
    </Reference>
    <Reference URI="#idSignedProperties" Type="http://uri.etsi.org/01903#SignedProperties">
      <Transforms>
        <Transform Algorithm="http://www.w3.org/TR/2001/REC-xml-c14n-20010315"/>
      </Transforms>
      <DigestMethod Algorithm="http://www.w3.org/2000/09/xmldsig#sha1"/>
      <DigestValue>15ddyKtFV4KEmUWn376uxxv1koo=</DigestValue>
    </Reference>
    <Reference URI="#idValidSigLnImg" Type="http://www.w3.org/2000/09/xmldsig#Object">
      <DigestMethod Algorithm="http://www.w3.org/2000/09/xmldsig#sha1"/>
      <DigestValue>gR/HeMr6XnnCy6SlGg41k70nYiQ=</DigestValue>
    </Reference>
    <Reference URI="#idInvalidSigLnImg" Type="http://www.w3.org/2000/09/xmldsig#Object">
      <DigestMethod Algorithm="http://www.w3.org/2000/09/xmldsig#sha1"/>
      <DigestValue>TO0R8zxGw39jQF9z43aFbvPw6fM=</DigestValue>
    </Reference>
  </SignedInfo>
  <SignatureValue>NvVYJgs+eHz9AMi9d+fEL6bl/CPT8cF/0xwdAS58v35Df5SvNstVW0XRx8AABwlgxaFDlNZnbpIS
uGtNSmZOtyyuC8uO0D+lZHYTB9gZr0OOes53IH5GO2FvLW2XkFwk0rByDSszxCVNikgR+tx6rkLx
p1scM3KUP58k2/cpJ2Mmjzqpd9BbVmYVbQ/e7GGAGwCXoflxbOAqIIDu/H7rlq2Wj8seodTd5Nia
MhKbVzDFkkjUGxdF87NHsIzR1ejC+wmB7AHhWvAEEeCJDkctt8r1r9FHT3rcxpckMeVPvnsSVrX2
30aUSd5OiP72u8tUiDOVHUy21CuSdXZdSzgyuA==</SignatureValue>
  <KeyInfo>
    <X509Data>
      <X509Certificate>MIIHRjCCBi6gAwIBAgIQOHcS6iojjgPMjaPoS1gVTjANBgkqhkiG9w0BAQUFADCB4DELMAkGA1UE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IGRlIENoaWxlIENBMR8wHQYJKoZIhvcNAQkBFhBlLXNpZ25AZS1zaWduLmNsMB4XDTE0MDUyODAw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</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aSQy2FEcDCWeiAgIygH5NCUCPLU=</DigestValue>
      </Reference>
      <Reference URI="/word/media/image12.jpeg?ContentType=image/jpeg">
        <DigestMethod Algorithm="http://www.w3.org/2000/09/xmldsig#sha1"/>
        <DigestValue>D+SFSF2NoDIg0J6G3cvRXOx/Vpc=</DigestValue>
      </Reference>
      <Reference URI="/word/media/image4.png?ContentType=image/png">
        <DigestMethod Algorithm="http://www.w3.org/2000/09/xmldsig#sha1"/>
        <DigestValue>gDxdZRcGH7kAh72hSVKw2AKg6y4=</DigestValue>
      </Reference>
      <Reference URI="/word/media/image3.emf?ContentType=image/x-emf">
        <DigestMethod Algorithm="http://www.w3.org/2000/09/xmldsig#sha1"/>
        <DigestValue>Sq05+9oEb6CSuaDnWcZihA4D0bk=</DigestValue>
      </Reference>
      <Reference URI="/word/media/image2.emf?ContentType=image/x-emf">
        <DigestMethod Algorithm="http://www.w3.org/2000/09/xmldsig#sha1"/>
        <DigestValue>7MTRLgBCZJc/2Is3DmZvEaSI/b4=</DigestValue>
      </Reference>
      <Reference URI="/word/media/image11.jpg?ContentType=image/jpeg">
        <DigestMethod Algorithm="http://www.w3.org/2000/09/xmldsig#sha1"/>
        <DigestValue>6F4bd1dw4HtAga8dFDRYHY2jSvs=</DigestValue>
      </Reference>
      <Reference URI="/word/media/image24.jpeg?ContentType=image/jpeg">
        <DigestMethod Algorithm="http://www.w3.org/2000/09/xmldsig#sha1"/>
        <DigestValue>cuPKmr5XQM0fgaNtU9NjrDsiOnU=</DigestValue>
      </Reference>
      <Reference URI="/word/media/image14.png?ContentType=image/png">
        <DigestMethod Algorithm="http://www.w3.org/2000/09/xmldsig#sha1"/>
        <DigestValue>VE4CIXLCWmXr+eG3laIQjTUtSBE=</DigestValue>
      </Reference>
      <Reference URI="/word/media/image30.jpeg?ContentType=image/jpeg">
        <DigestMethod Algorithm="http://www.w3.org/2000/09/xmldsig#sha1"/>
        <DigestValue>DHra54JGLiEuNG4K6roqfhpbIQY=</DigestValue>
      </Reference>
      <Reference URI="/word/media/image29.jpeg?ContentType=image/jpeg">
        <DigestMethod Algorithm="http://www.w3.org/2000/09/xmldsig#sha1"/>
        <DigestValue>KY8YpB0J9F8surkqI76rsYh5TPk=</DigestValue>
      </Reference>
      <Reference URI="/word/media/image28.jpeg?ContentType=image/jpeg">
        <DigestMethod Algorithm="http://www.w3.org/2000/09/xmldsig#sha1"/>
        <DigestValue>d7ELmePMrcAOBtttQ38s8fK0AQg=</DigestValue>
      </Reference>
      <Reference URI="/word/media/image27.jpeg?ContentType=image/jpeg">
        <DigestMethod Algorithm="http://www.w3.org/2000/09/xmldsig#sha1"/>
        <DigestValue>TLf1iY9qyJ8ANnbS/hmOQ7TbkK8=</DigestValue>
      </Reference>
      <Reference URI="/word/media/image13.jpeg?ContentType=image/jpeg">
        <DigestMethod Algorithm="http://www.w3.org/2000/09/xmldsig#sha1"/>
        <DigestValue>aHV9hoL0DnvcEyG0oqvayBkxT4s=</DigestValue>
      </Reference>
      <Reference URI="/word/media/image5.jpg?ContentType=image/png">
        <DigestMethod Algorithm="http://www.w3.org/2000/09/xmldsig#sha1"/>
        <DigestValue>FpdzzUQqzqHGnzK2CWmH43j+RnA=</DigestValue>
      </Reference>
      <Reference URI="/word/media/image1.emf?ContentType=image/x-emf">
        <DigestMethod Algorithm="http://www.w3.org/2000/09/xmldsig#sha1"/>
        <DigestValue>Iaewmo7mcYEQCr+azIHNr91uNVo=</DigestValue>
      </Reference>
      <Reference URI="/word/settings.xml?ContentType=application/vnd.openxmlformats-officedocument.wordprocessingml.settings+xml">
        <DigestMethod Algorithm="http://www.w3.org/2000/09/xmldsig#sha1"/>
        <DigestValue>xHcuMfMsbaJo5zh04rbjzHuaWbU=</DigestValue>
      </Reference>
      <Reference URI="/word/fontTable.xml?ContentType=application/vnd.openxmlformats-officedocument.wordprocessingml.fontTable+xml">
        <DigestMethod Algorithm="http://www.w3.org/2000/09/xmldsig#sha1"/>
        <DigestValue>/b5M5tfQ9Ehh/w9SDET+Vg6iOPM=</DigestValue>
      </Reference>
      <Reference URI="/word/numbering.xml?ContentType=application/vnd.openxmlformats-officedocument.wordprocessingml.numbering+xml">
        <DigestMethod Algorithm="http://www.w3.org/2000/09/xmldsig#sha1"/>
        <DigestValue>8RVL0ghPhsE9krujnW/l1ItuyiA=</DigestValue>
      </Reference>
      <Reference URI="/word/styles.xml?ContentType=application/vnd.openxmlformats-officedocument.wordprocessingml.styles+xml">
        <DigestMethod Algorithm="http://www.w3.org/2000/09/xmldsig#sha1"/>
        <DigestValue>nZW8upl1t0pFDkguqIxS7iaNHO0=</DigestValue>
      </Reference>
      <Reference URI="/word/media/image9.png?ContentType=image/png">
        <DigestMethod Algorithm="http://www.w3.org/2000/09/xmldsig#sha1"/>
        <DigestValue>evb1816RiHNlc8OvyIGI+utgWfs=</DigestValue>
      </Reference>
      <Reference URI="/word/media/image8.JPG?ContentType=image/jpeg">
        <DigestMethod Algorithm="http://www.w3.org/2000/09/xmldsig#sha1"/>
        <DigestValue>hXgOpQQI/+tnKc8Qa8MW/FwDsO0=</DigestValue>
      </Reference>
      <Reference URI="/word/media/image6.png?ContentType=image/png">
        <DigestMethod Algorithm="http://www.w3.org/2000/09/xmldsig#sha1"/>
        <DigestValue>cyiu36c4m4zMNjJ20d8YZ7T7FfM=</DigestValue>
      </Reference>
      <Reference URI="/word/media/image10.jpg?ContentType=image/jpeg">
        <DigestMethod Algorithm="http://www.w3.org/2000/09/xmldsig#sha1"/>
        <DigestValue>F78t1aY1OoGKBNQpmzThIiMkwzI=</DigestValue>
      </Reference>
      <Reference URI="/word/theme/theme1.xml?ContentType=application/vnd.openxmlformats-officedocument.theme+xml">
        <DigestMethod Algorithm="http://www.w3.org/2000/09/xmldsig#sha1"/>
        <DigestValue>aed2ly2g7prYFMNM9yD108Dh+QE=</DigestValue>
      </Reference>
      <Reference URI="/word/media/image7.png?ContentType=image/png">
        <DigestMethod Algorithm="http://www.w3.org/2000/09/xmldsig#sha1"/>
        <DigestValue>B7AcrEzNQaho3ghhGDwDSVUCNWY=</DigestValue>
      </Reference>
      <Reference URI="/word/webSettings.xml?ContentType=application/vnd.openxmlformats-officedocument.wordprocessingml.webSettings+xml">
        <DigestMethod Algorithm="http://www.w3.org/2000/09/xmldsig#sha1"/>
        <DigestValue>yH4wLQt1RIkLXGhT1JV5vk2KauE=</DigestValue>
      </Reference>
      <Reference URI="/word/media/image31.jpeg?ContentType=image/jpeg">
        <DigestMethod Algorithm="http://www.w3.org/2000/09/xmldsig#sha1"/>
        <DigestValue>x8XV+a4A3LgPbqp5wxZvES6uUpA=</DigestValue>
      </Reference>
      <Reference URI="/word/media/image34.jpeg?ContentType=image/jpeg">
        <DigestMethod Algorithm="http://www.w3.org/2000/09/xmldsig#sha1"/>
        <DigestValue>aYubTQ1dCCW4yJBxKUHvG6QnZ4Y=</DigestValue>
      </Reference>
      <Reference URI="/word/media/image35.jpeg?ContentType=image/jpeg">
        <DigestMethod Algorithm="http://www.w3.org/2000/09/xmldsig#sha1"/>
        <DigestValue>OOBNHV4l3pf2xdl0nJA0eJo/8vo=</DigestValue>
      </Reference>
      <Reference URI="/word/media/image23.png?ContentType=image/png">
        <DigestMethod Algorithm="http://www.w3.org/2000/09/xmldsig#sha1"/>
        <DigestValue>4iXaX1E5qF6pZVIhCE9A168pnfI=</DigestValue>
      </Reference>
      <Reference URI="/word/media/image36.jpeg?ContentType=image/jpeg">
        <DigestMethod Algorithm="http://www.w3.org/2000/09/xmldsig#sha1"/>
        <DigestValue>q1QyFOqpPuHThXccEKAjMOxjcYg=</DigestValue>
      </Reference>
      <Reference URI="/word/footer2.xml?ContentType=application/vnd.openxmlformats-officedocument.wordprocessingml.footer+xml">
        <DigestMethod Algorithm="http://www.w3.org/2000/09/xmldsig#sha1"/>
        <DigestValue>MnSdrpyGv/Evmudywn+oo52MtRE=</DigestValue>
      </Reference>
      <Reference URI="/word/header1.xml?ContentType=application/vnd.openxmlformats-officedocument.wordprocessingml.header+xml">
        <DigestMethod Algorithm="http://www.w3.org/2000/09/xmldsig#sha1"/>
        <DigestValue>VLU+d3ys2cTyCKaDy9oqqMs7krA=</DigestValue>
      </Reference>
      <Reference URI="/word/footer1.xml?ContentType=application/vnd.openxmlformats-officedocument.wordprocessingml.footer+xml">
        <DigestMethod Algorithm="http://www.w3.org/2000/09/xmldsig#sha1"/>
        <DigestValue>ZhiyTvMsxT9ASC+S4BCEuVEERqY=</DigestValue>
      </Reference>
      <Reference URI="/word/endnotes.xml?ContentType=application/vnd.openxmlformats-officedocument.wordprocessingml.endnotes+xml">
        <DigestMethod Algorithm="http://www.w3.org/2000/09/xmldsig#sha1"/>
        <DigestValue>xXK02PsrlLoTRVSLmSMjRwFhgN0=</DigestValue>
      </Reference>
      <Reference URI="/word/footnotes.xml?ContentType=application/vnd.openxmlformats-officedocument.wordprocessingml.footnotes+xml">
        <DigestMethod Algorithm="http://www.w3.org/2000/09/xmldsig#sha1"/>
        <DigestValue>qtjrAFpUAs9nEIjuyZPh3p6hXNU=</DigestValue>
      </Reference>
      <Reference URI="/word/document.xml?ContentType=application/vnd.openxmlformats-officedocument.wordprocessingml.document.main+xml">
        <DigestMethod Algorithm="http://www.w3.org/2000/09/xmldsig#sha1"/>
        <DigestValue>vvl9hz0r5Geo8DmhBD8XzG6v4CE=</DigestValue>
      </Reference>
      <Reference URI="/word/media/image20.jpeg?ContentType=image/jpeg">
        <DigestMethod Algorithm="http://www.w3.org/2000/09/xmldsig#sha1"/>
        <DigestValue>EkIk2mUHfOPlBX49RiI3WFKCq/A=</DigestValue>
      </Reference>
      <Reference URI="/word/media/image22.jpeg?ContentType=image/jpeg">
        <DigestMethod Algorithm="http://www.w3.org/2000/09/xmldsig#sha1"/>
        <DigestValue>TKnbRIwHmhEVtGxH158V3B++qjM=</DigestValue>
      </Reference>
      <Reference URI="/word/media/image15.jpg?ContentType=image/jpeg">
        <DigestMethod Algorithm="http://www.w3.org/2000/09/xmldsig#sha1"/>
        <DigestValue>RrfcpQzY+UqD8uVmrj9hHbGIkmg=</DigestValue>
      </Reference>
      <Reference URI="/word/media/image33.jpeg?ContentType=image/jpeg">
        <DigestMethod Algorithm="http://www.w3.org/2000/09/xmldsig#sha1"/>
        <DigestValue>QKDOVS2vl80MVJMAhVYlAP+tUrc=</DigestValue>
      </Reference>
      <Reference URI="/word/media/image32.jpeg?ContentType=image/jpeg">
        <DigestMethod Algorithm="http://www.w3.org/2000/09/xmldsig#sha1"/>
        <DigestValue>VkDuDZt/5raJ8/FJXDWRqBs5FSo=</DigestValue>
      </Reference>
      <Reference URI="/word/media/image25.jpeg?ContentType=image/jpeg">
        <DigestMethod Algorithm="http://www.w3.org/2000/09/xmldsig#sha1"/>
        <DigestValue>bRljuqP11Fb3cLvHNYFtD1JSlB0=</DigestValue>
      </Reference>
      <Reference URI="/word/media/image26.jpeg?ContentType=image/jpeg">
        <DigestMethod Algorithm="http://www.w3.org/2000/09/xmldsig#sha1"/>
        <DigestValue>XeqfdsjlypA9Nc6t+4o6S8lfwWI=</DigestValue>
      </Reference>
      <Reference URI="/word/media/image19.jpeg?ContentType=image/jpeg">
        <DigestMethod Algorithm="http://www.w3.org/2000/09/xmldsig#sha1"/>
        <DigestValue>bxJorMOMrBIzNwZvJW2QkeDXTB8=</DigestValue>
      </Reference>
      <Reference URI="/word/media/image16.jpg?ContentType=image/jpeg">
        <DigestMethod Algorithm="http://www.w3.org/2000/09/xmldsig#sha1"/>
        <DigestValue>qlDq0wImN/nN4FxcZjI8ByL5Bow=</DigestValue>
      </Reference>
      <Reference URI="/word/media/image21.jpeg?ContentType=image/jpeg">
        <DigestMethod Algorithm="http://www.w3.org/2000/09/xmldsig#sha1"/>
        <DigestValue>/4ScvJpj0MRNlNRp+xuHpj02Vao=</DigestValue>
      </Reference>
      <Reference URI="/word/media/image17.jpeg?ContentType=image/jpeg">
        <DigestMethod Algorithm="http://www.w3.org/2000/09/xmldsig#sha1"/>
        <DigestValue>Ay11UPDuj5blzUnA6itojv1Zd0c=</DigestValue>
      </Reference>
      <Reference URI="/word/media/image18.jpeg?ContentType=image/jpeg">
        <DigestMethod Algorithm="http://www.w3.org/2000/09/xmldsig#sha1"/>
        <DigestValue>88vEQ9IUHP+/YBJRY4N95f9ZZT8=</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54"/>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0"/>
            <mdssi:RelationshipReference SourceId="rId19"/>
            <mdssi:RelationshipReference SourceId="rId31"/>
            <mdssi:RelationshipReference SourceId="rId44"/>
            <mdssi:RelationshipReference SourceId="rId52"/>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8"/>
            <mdssi:RelationshipReference SourceId="rId51"/>
          </Transform>
          <Transform Algorithm="http://www.w3.org/TR/2001/REC-xml-c14n-20010315"/>
        </Transforms>
        <DigestMethod Algorithm="http://www.w3.org/2000/09/xmldsig#sha1"/>
        <DigestValue>XyAaL76AEEBqv5DL395ZsmPagwE=</DigestValue>
      </Reference>
    </Manifest>
    <SignatureProperties>
      <SignatureProperty Id="idSignatureTime" Target="#idPackageSignature">
        <mdssi:SignatureTime>
          <mdssi:Format>YYYY-MM-DDThh:mm:ssTZD</mdssi:Format>
          <mdssi:Value>2014-07-11T14:09:58Z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BMAAAAZAAAAAAAAAAAAAAAXgAAADwAAAAAAAAAAAAAAF8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2014-07-11T14:09:58Z</xd:SigningTime>
          <xd:SigningCertificate>
            <xd:Cert>
              <xd:CertDigest>
                <DigestMethod Algorithm="http://www.w3.org/2000/09/xmldsig#sha1"/>
                <DigestValue>YYnfgSAqvjsD8MzM5Ng99m1LGgU=</DigestValue>
              </xd:CertDigest>
              <xd:IssuerSerial>
                <X509IssuerName>E=e-sign@e-sign.cl, CN=E-Sign Firma Electronica Avanzada para Estado de Chile CA, OU=Class 2 Managed PKI Individual Subscriber CA, OU=Symantec Trust Network, O=E-Sign S.A., C=CL</X509IssuerName>
                <X509SerialNumber>75055034725925180900634374370533840206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AYBAAB/AAAAAAAAAAAAAABDJAAApREAACBFTUYAAAEAbN4AAL4AAAAFAAAAAAAAAAAAAAAAAAAAUAUAAAADAADgAQAADwEAAAAAAAAAAAAAAAAAACFS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w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ed/9//3//e953/3//f/9//3//f/9//n//f/9//3//f/9//3//f/9//3//f/9//3//f/9//3//f/9//3//f/9//3//f/9//3//f/9//3//f/9//3//f/9//3//f/9//3//f/9//3//f/9//3//f/9//3//f/9//3//f/9//3//f/9//3//f/9//3//f/9//3//f/9//3//f/9//3//f/9//3//f/9//3//f/9//3//f/9//3//f/9//3//f/9//3//f/9//3//f/9//3//f/9//3//f/9//3//f/9//3//f/9//3//f/9//3//f/9//3//f/9//3//f/9//3//f/9//3//f/9//3//f/9//3//f/9//3//f/9//3//f/9//3//f/9//3//f/9//3//f/9//3//f/9//3//f/9//3//f/9//3//f/9//3//f/9//3//f/9//3//f/9//3//f/9//3//f/9//3//f/9//3//f/9//3//f/9//3//f/9//3//f/9//3//f/9//38ZX7ZSGF+db/9//3//f/9//3//f/9//3//f/9//3//f/9//3//f/9//3//f/9//3//f/9//3//f/9//3//f/9//3//f/9//3//f/9//3//f/9//3//f/9//3//f/9//3//f/9//3//f/9//3//f/9//3//f/9//3//f/9//3//f/9//3//f/9//3//f/9//3//f/9//3//f/9//3//f/9//3//f/9//3//f/9//3//f/9//3//f/9//3//f/9//3//f/9//3//f/9//3//f/9//3//f/9//3//f/9//3//f/9//3//f/9//3//f/9//3//f/9//3//f/9//3//f/9//3//f/9//3//f/9//3//f/9//3//f/9//3//f/9//3//f/9//3//f/9//3//f/9//3//f/9//3//f/9//3//f/9//3//f/9//3//f/9//3//f/9//3//f/9//3//f/9//3//f/9//3//f/9//3//f/9//3//f/9//3//f/9//n/ee/9//3+9cxA+91rWVlpnvnf/f/9//3//f/9//3//f/9//3//f/9//3//f/9//3//f/9//3//f/9//3//f/9//3//f/9//3//f/9//3//f/9//3//f/9//3//f/9//3//f/9//3//f/9//3//f/9//3//f/9//3//f/9//3//f/9//3//f/9//3//f/9//3//f/9//3//f/9//3//f/9//3//f/9//3//f/9//3//f/9//3//f/9//3//f/9//3//f/9//3//f/9//3//f/9//3//f/9//3//f/9//3//f/9//3//f/9//3//f/9//3//f/9//3//f/9//3//f/9//3//f/9//3//f/9//3//f/9//3//f/9//3//f/9//3//f/9//3//f/9//3//f/9//3//f/9//3//f/9//3//f/9//3//f/9//3//f/9//3//f/9//3//f/9//3//f/9//3//f/9//3//f/9//3//f/9//3//f/9//3//f/9//3//f/9//3//f/9//3//e5xvzjXfd71ze2t8b953/3//f/9//n//f/9//3//f/9//3//f/9//3//f/9//3//f/9//3//f/9//3//f/9//3//f/9//3//f/9//3//f/9//3//f/9//3//f/9//3//f/9//3//f/9//3//f/9//3//f/9//3//f/9//3//f/9//3//f/9//3//f/9//3//f/9//3//f/9//3//f/9//3//f/9//3//f/9//3//f/9//3//f/9//3//f/9//3//f/9//3//f/9//3//f/9//3//f/9//3//f/9//3//f/9//3//f/9//3//f/9//3//f/9//3//f/9//3//f/9//3//f/9//3//f/9//3//f/9//3//f/9//3//f/9//3//f/9//3//f/9//3//f/9//3//f/9//3//f/9//3//f/9//3//f/9//3//f/9//3//f/9//3//f/9//3//f/9//3//f/9//3//f/9//3//f/9//3//f/9//3//f/9//3//f/9//3//e/97/3+tLd53/3//d71z/3v/f/9//n//f/9//3//f/9//3//f/9//3//f/9//3//f/9//3//f/9//3//f/9//3//f/9//3//f/9//3//f/9//3//f/9//3//f/9//3//f/9//3//f/9//3//f/9//3//f/9//3//f/9//3//f/9//3//f/9//3//f/9//3//f/9//3//f/9//3//f/9//3//f/9//3//f/9//3//f/9//3//f/9//3//f/9//3//f/9//3//f/9//3//f/9//3//f/9//3//f/9//3//f/9//3//f/9//3//f/9//3//f/9//3//f/9//3//f/9//3//f/9//3//f/9//3//f/9//3//f/9//3//f/9//3//f/9//3//f/9//3//f/9//3//f/9//3//f/9//3//f/9//3//f/9//3//f/9//3//f/9//3//f/9//3//f/9//3//f/9//3//f/9//3//f/9//3//f/9//3//f/9//3//f/9//3//f/97/3//f5RK+Fr/f/9//3v/f/9/3nv/f/9//3//f/9//3//f/9//3//f/9//3//f/9//3//f/9//3//f/9//3//f/9//3//f/9//3//f/9//3/fe/9//3/ee/9//3//f/9//3//f/9//3//f/9//3//f/9//3//f/9//3//f/9//3//f/9//3//f/9//3//f/9//3//f/9//3//f/9//3//f/9//3//f/9//3//f/9//3//f/9//3//f/9//3//f/9//3//f/9//3//f/9//3//f/9//3//f/9//3//f/9//3//f/9//3//f/9//3//f/9//3//f/9//3//f/9//3//f/9//3//f/9//3//f/9//3//f/9//3//f/9//3//f/9//3//f/9//3//f/9//3//f/9//3//f/9//3//f/9//3//f/9//3//f/9//3//f/9//3//f/9//3//f/9//3//f/9//3//f/9//3//f/9//3//f/9//3//f/9//3//f/9//3//f/9//3//e/97OV9zRv9733f/f/9//3v/f/57/3//f/9//3//f/9//3//f/9//3//f/9//3//f/9//3//f/9//3//f/9//3//f/9//3//f75z33f/e/9/3nf/f/9//3//f/9//3//f/9//3//f/9//3//f/9//3//f/9//3//f/9//3//f997/3+db71v/3v/f/9//3//f/9//3//f/9//3//f/9//3//f/9//3//f/9//3//f/9//3//f/9//3//f/9//3//f/9//3//f/9//3//f/9//3//f/9//3//f/9//3//f/9//3//f/9//3//f/9//3//f/9//3//f/9//3//f/9//3//f/9//3//f/9//3//f/9//3//f/9//3//f/9//3//f/9//3//f/9//3//f/9//3//f/9//3//f/9//3//f/9//3//f/9//3//f/9//3//f/9//3//f/9//3//f/9//3//f/9//3//f/9//3//f/9//3//f/9//3//f/9//3//f/9//3//f/9//3f/f/A5nW/fd/9//3//f/9//3//f/9//3//f/9//3//f/9//3//f/9//3//f/9//3//f/9//3//f/9//3//f/9//3//f75v8TkyPpVO/3//f/9//3//f/9//3//f/9//3//f/9//3//f/9//3//f/9//3//f/9//3//f/9//3//exlb11L/f/9//3//f/9//3//f/9//3//f/9//3//f/9//3//f/9//3//f/9//3//f/9//3//f/9//3//f/9//3//f/9//3//f/9//3//f/9//3//f/9//3//f/9//3//f/9//3//f/9//3//f/9//3//f/9//3//f/9//3//f/9//3//f/9//3//f/9//3//f/9//3//f/9//3//f/9//3//f/9//3//f/9//3//f/9//3//f/9//3//f/9//3//f/9//3//f/9//3//f/9//3//f/9//3//f/9//3//f/9//3//f/9//3//f/9//3//f/9//3//f/9//3//f/9//3//e/9//3//e/97dEqVTv9/33f/f/9/3nf/f/9//3//f/9//3//f/9//3//f/9//3//f/9//3//f/9//3/+f/9//3//f/9//3//e/97W2OuLfhatlLfd/9//3//f/9//3//f/9//3//f/9//3//f/9//3//f/9//3//f/9//3//f/9//3v/f/97tk5TQv97/3//f/9//3//f/9//3//f/9//3//f/9//3//f/9//3//f/9//3//f/9//3//f/9//3//f/9//3//f/9//3//f/9//3//f/9//3//f/9//3//f/9//3//f/9//3//f/9//3//f/9//3//f/9//3//f/9//3//f/9//3//f/9//3//f/9//3//f/9//3//f/9//3//f/9//3//f/9//3//f/9//3//f/9//3//f/9//3//f/9//3//f/9//3//f/9//3//f/9//3//f/9//3//f/9//3//f/9//3//f/9//3//f/9//3//f/9//3//f/9//3//f/9//3//f/9//3v/f/97/398axE+vW//e/9//3/ed/9//3v/f/9//3//f/9//3//f/9//3//f/9//3//f/9//3//f/9//n//f/9//3//f/9//3uda88x/3+da51v33f/f/9//3//f/9//3//f/9//3//f/9//3//f/9//3//f/9//3//f/9//3/fe/9//3/4VhE6/3v/e/9//3//f/9//3//f/9//3//f/9//3//f/9//3//f/9//3//f/9//3//f/9//3//f/9//3//f/9//3//f/9//3//f/9//3//f/9//3//f/9//3//f/9//3//f/9//3//f/9//3//f/9//3//f/9//3//f/9//3//f/9//3//f/9//3//f/9//3//f/9//3//f/9//3//f/9//3//f/9//3//f/9//3//f/9//3//f/9//3//f/9//3//f/9//3//f/9//3//f/9//3//f/9//3//f/9//3//f/9//3//f/9//3//f/9//3//f/9//3//f/9//3//f/9//3//e/9//3/fd/9/U0bXUv97/3/ed/9//3//f/9//3//f/9//3//f/9//3//f/9//3//f/9//3//f/9//n//f/9//3//f/9//3v/e99zbSU6X79zvnP/f/9//3//f/9//3//f/9//3//f/9//3//f/9//3//f/9//3//f/9//3//f/9//3//f1xjETrfc/97/3//f/97/3//f/9//3//f/9//3//f/9//3//f/9//3//f/9//3//f/9//3//f/9//3//f/9//3//f/9//3//f/9//3//f/9//3//f/9//3//f/9//3//f/9//3//f/9//3//f/9//3//f/9//3//f/9//3//f/9//3//f/9//3//f/9//3//f/9//3//f/9//3//f/9//3//f/9//3//f/9//3//f/9//3//f/9//3//f/9//3//f/9//3//f/9//3//f/9//3//f/9//3//f/9//3//f/9//3//f/9//3//f/9//3//f/9//3//f/9//3//f/9//3//f/9//3//f/97/398Z1JCnW//e/97/3/ee/9//3//f/9//3//f/9//3//f/9//3//f/9//3//f/9//3//f/5//3//f/9//3//f/97/390QpZK/3v/e/97/3v/f/9//3//f/9//3//f/9//3//f/9//3//f/9//3//f/9//3//f/9//3//f/97/3fwNd9z/3f/f/9//3//f/9//3//f/9//3//f/9//3//f/9//3//f/9//3//f/9//3//f/9//3//f/9//3//f/9//3//f/9//3//f/9//3//f/9//3//f/9//3//f/9//3//f/9//3//f/9//3//f/9//3//f/9//3//f/9//3//f/9//3//f/9//3//f/9//3//f/9//3//f/9//3//f/9//3//f/9//3//f/9//3//f/9//3//f/9//3//f/9//3//f/9//3//f/9//3//f/9//3//f/9//3//f/9//3//f/9//3//f/9//3//f/9//3//f/9//3//f/9//3//f957/3/ed/9//3/fd/9/U0a2Uv9//3//f/57/3//f/9//3//f/9//3//f/9//3//f/9//3//f/9//3//f/5//3//f/9//3//f/97/3vfdzpfzzHfd/9//3//f/9//3//f/9//3//f/9//3//f/9//3//f/9//3//f/9//3//f/9//n//f/9//3v/e88xnmv/d/97/3//f/9//3/+f/9//3//f/9//3//f/9//3//f/9//3//f/9//3//f/9//3//f/9//3//f/9//3//f/9//3//f/9//3//f/9//3//f/9//3//f/9//3//f/9//3//f/9//3//f/9//3//f/9//3//f/9//3//e/9//3v/f/97/3//e/9//3//f/97/3//e/97/3f/f/97/3v/e/97/3v/f/9//3//f/9//3v/f/9//3//f/9//3//f/9//3//f/9//3//f/9//3//f/9//3//f/9//3//f/9//3//f/9//3//f/9//3//f/9//3//f/9//3//f/5//3//f/9//3//f/9//3+cb/A9emv/f9x3/3/+f/9//3//f/9//3//f/9//3//f/9//3//f/9//3//f/9//3//f/9//3//f/9//3//f/9733vQNddW/3//f/9//3//f/9//3//f/9//3//f/9//3//f/9//3//f/9//3//f/9//n/+f/9//3//f/97Mj4ZW/97/3v/e/9//n/+f/5//3//f/9//3//f/9//3//f/9//3//f/9//3//f/9//3//f/9//3//f/9//3//f/9//3//f/9//3//f/9//3//f/9//3//f/9/33v/f/9//3//e/9//3v/f/9//3//f/9//3//f99733v/e/93nm98Zxpf+Fa3UrZSM0JTQjNCU0IzQlNCU0JURlNGc0ZTQlNGU0JzRlNGdEaVSrVOtk7XUtdSGFsZWzlfnW+9c71z3nfed/97/3v/f/97/3//f/9//3v/f/97/3//f/9//3//f957/3//f/9//3//f/9//3//f/9//3//f/5//n/+f/9//3//f/9//3//f/9/UkYYY/57/3/+f/9//n//f/9//3//f/9//3//f/9//3//f/9//3//f/9//3//f/9//3//f/9//3//f/9/33v/f1RKU0b/f/9//3//f/9//3//f/9//3//f/9//3//f/9//3//f/9//3//f/9//n/+f/1//3/+f/9//3uVSnVG/3f/d/9//3/+f/5//n//f/9//3//f/9//3//f/9//3//f/9//3//f/9//3//f/9//3//f/9//3//f/9//3//f/9//3//f/9//3//f/9//3//f/9//3//f/9//3//f/9//3v/f/9//3//f/9/33u9c1trOWP4WlRGdEa2TtdSGl9bY51vnW/fd99z33ffd/97/3f/e/97/3//e/97/3f/e/93/3v/d/933nPfd75vvm+ca5xre2vWVrVStVKUTpVSlE61UpVSGF85Y3xrnG+9c953/3//f/97/3v/f/9//3//f/9//3//f/9//3//e/9//3//f/9//3//f/9//3//f/9//3//f/9//3tcZxA6/3f/e/9/3nf/f/9//3//f/9//3//f/9//3//f/9//3//f/9//3//f/9//3//f/9//3//f/9//3//f/9/W2fPNZ1v/3//f/9//3//f/9//3//f/9//3//f/9//3//f/9//3//f/9//3//f/9//3//f/9//3//f/hW8TH/c/93/3v/e/5//3/+f/9//3//f/9//3//f/9//3//f/9//3//f/9//3//f/9//3//f/9//3//f/9//3//f/9//3//f/9//3//f/9//3//f/9//3//f953/3v/f/9//3//f953vnc6YxhftVKUTpVO+FpaZ51z/3v/f/97/3v/e/97/3v/e/97/3//e/97/3v/f/97/3//f/9//3v/f/97/3v/e/97/3v/f/97/3//e/9733f/d/9//3//f/973nfed75zvncZYzljGF/XWpVOc0pSRlNGGF9aY3xr33f/e/9//3v/f993/3v/e/9//3//f/9//3//f/9//3//f/97/3//e/97/3v/f/97Ejo7X/93/3v/e/9//3//f/9//3//f/9//3//f/9//3//f/9//3//f/9//3//f/9//3//f/9//3//f/9//3/edzJClEr/f/9//3//f/9//3//f/9//3//f/9//3//f/9//3//f/9//3//f/9//3//f/9//3//f/97fGOOJd9r/3P/e/93/3//f/9//3//f/9//3//f/9//3//f/9//3//f/9//3//f/9//3//f/9//3//f/9//3//f/9//3//f/9//3//f/9//3//f/9//3//f997/3//f/9/33u9cxljlVIxQvheOWOcc/97/3//f/9//3//f/9//3//e/9//3//f/9//3//f/9//3//f/9//3//f/9//3//f/9//3//f/9//3//f/97/3//f/9//3//f/9//3//f/9//3//f/9//3//e/9//3//f/9//3//e/973nd8azpjGV/XUpVOU0ZTQjJC+Fb4WjpjfGu+c993/3v/e/9//3v/f/97/3//e/97/3vfc/97/3MaV/Ix/3f/e/97/3//f/9//3//f/9//3//f/9//3//f/9//3//f/9//3//f/9//3//f/9//3//f/9//3//f/9/OV/OMd5z/3//f/9//3//f/9//3//f/9//3//f/9//3//f/9//3//f/9//3//f/9//3//f/9//3/fb9EtfV//d/93/3f/f/9//3//f/9//3//f/9//3//f/9//3//f/9//3//f/9//3//f/9//3//f/9//3//f/9//3//f/9//3//f/9//3//f/9//3//f/9//3/ed1pnlVJSSnROOWPed/9//3//f/97/3vfe/9//3//f/9//3//f/9//3//f/9//3//e/9//3//f/9//3//f/9//3v/f/9//3//f/9//3//f/9//3//f/9//3//f997/3v/e/9//3//f/9//3//f/9//3//f/97/3//e/9//3v/e/9//3//f/9//3v/e/93/3tbYzpj+VrXVpVOlUpURnRGdUq2TtdSOV9bY75v/3f/e/93/3v/d/9z8jFdW99v/3f/f/9//3//f/9//3//e/9//3//f/9//3//f/9//3//f/9//3//f/9//3//f/9//3//e/97/3v/e84xOV//d/9//3//f/9//3//f/9//3//f/9//3//f/9//3//f/9//3//f/9//3//f/9//3//e/93VDrZSv9z/3v/d/9//3//f/9//3//f/9//3//f/9//3//f/9//3//f/9//3//f/9//3//f/9//3//f/9//3//f/9//3//f/9//3//e/9//3//f91zvXOcb3NKtlZba953/3//f/9/3nf/f/9//3//f/9//3//f/9//3//f/9//3//f/9//3//f/9//3//f/9//3//f/9//3//f/9//3//f/9//3//f/9//3//f/9//3//f/9//3//f/9//3//f/9//3//f/9//3//f/9//3//f/9//3//f/9//3v/e/9//3//f/9//3//e/9//3//f/97/3v/e/9//3+da1xnO2P4VtZSlEqUSnNGlEZzQvhS+VKXRhQ232/fc/97/3v/f/9//3//f/9//3//f/9//3//f/9//3//f/9//3//f/9//3//f/9//3//f/9//3v/f/9711JSPt9z/3v/f/9//3//f/9//3//f/9//3//f/9//3//f/9//3//f/9//3//f/9//3//f/97/3v6VjM6/3P/d/97/3//f/9//3//f/9//3//f/9//3//f/9//3//f/9//3//f/9//3//f/9//3//f/9//3//f/9//3//f/9//3//f/973nf/f953GF+UTtZWvXP/e/9//3//e/97/3v/f/9//3//f/9//3//f/9//3//f/9//3//f/9//3//f/9//3//f/9//3//f/9//3//f/9//3//f/9//3//f/9//3//f/9//3//f/9//3//f/9//3//f/9//3//f/9//3//f/9//3//f/9//3//f/97/3//f/9//3//f/97/3//f/9//3v/f/9//3//f/9//3v/e/9//3//e/97/3v/e/97/3v+c/9zW1+eZ7hODBk1OlZClkq2UtdWOV9bZ75z3nf/e/9//3//f/9//3//f/9//3//f/9//3//f/9//3//e/9//3//e/97/3u+b64pnmf/e/9//3//f/9//3//f/9//3//f/9//3//f/9//3//f/9//3//f/9//3//f/9/33f/f1xj0C3fb/93/3v/f/5//3//f/9//3//f/9//3//f/9//3//f/9//3//f/9//3//f/9//3//f/9//3//f/9/3nv/f/9/vXf/f/9//3//fzljlE4XW/97/3//f/9//3//f/9//3//f/9//3//f/9//3//f/9//3//f/9//3//f/9//3//f/9//3//f/9//3//f/9//3//f/9//3//f/9//3//f/9//3//f/9//3//f/9//3//f/9//3//f/9//3//f/9//3//f/9//3//f/9//3//f/9//3//f/9//3//f/9//3//f/9//3//f/9//3//f/9//3//f/9//3//e/9//3//f/9/3Xf/e/973nP/f99z/3/ZUvM1v3P/e75vnm/XVrZSlU6VTlJCU0Z0StZWGF98b953/3//f/9//3//f/97/3//f/9//3//f/9//3v/e/97uE4zOv97/3//f/9/3Xv/f/9/nHf/f/9//3//f/9//3//f/9//3//f/9//3/+f/9//3//f/9//3uvLX1n/3v/f957/3//f/9//3//f/9//3//f/9//3//f/9//3//f/9//n//f/9//3//f/9//3//f/9//3//f/9//3//f/9//3+9d5ROtVL/e/9/vW//f/9//3//f/9//3//f/9//3//f/9//3//f/9//3//f/9//3//f/9//3//f/9//3//f/9//3//f/9//3//f/9//3//f/9//3//f/9//3//f/9//3//f/9//3//f/9//3//f/9//3//f/9//3//f/9//3//f/9//3//f/9//3//f/9//3//f/9//3//f/9//3//f/9//3//f/9//3//f/9//3//f/9//3//f917/3/+f/9//3//f/9//3v/d79zVULaVv93/3ffc/97/3vfc993/3//e/97fGsZX5VOlVJ0TpVOt1IaX1xnvnPfd/9//3//e/97/3v/e/97/3ddY/Mxnmfed/5//3//f/9//3//f/9//3//f/9//3//f/9//3//f/9//3/+f/9//n//f/9//3//e/A12FL/d/9//3//f/9//3//f/9//3//f/9//3//f/9//3//f/9//3//f/9//3//f/9//3//f/9//3//f/9//3//e/9/3ndaa3NKWmv/f9533nf/f/9//3//f/9//3//f/9//3//f/9//3//f/9//3//f/9//3//f/9//3//f/9//3//f/9//3//f/9//3//f/9//3//f/9//3//f/9//3//f/9//3//f/9//3//f/9//3//f/9//3//f/9//3//f/9//3//f/9//3//f/9//3//f/9//3//f/9//3//f/9//3//f/9//3//f/9//3//f/9//3//f/9//3//f/9//3/+f/9//Xvdd/9//3//f/9/33fYVhI+nmv/e/9//3v/f/97/3//e/93/3vfd/9//3v/f953nWt9azxj+l63UpZSllLYWthafGtca/97/3v/d/97Vj7ZUv9//3//f/9//nvee/9/3Xf+e/57/3/+e/9//3//f/9//3//f/9//3//f/9//3//f/97VEZUQv93/3//f/9//n//f/9//3//f/9//3//f/9//3//f/9//3//f/9//3//f/9//3//f/9//3//f/97/3//f/9//3/XWpRO3nf/e/97/3//f5xv/3//f/9//3//f/9//3//f/9//3//f/9//3//f/9//3//f/9//3//f/9//3//f/9//3//f/9//3//f/9//3//f/9//3//f/9//3//f/9//3//f/9//3//f/9//3//f/9//3//f/9//3//f/9//3//f/9//3//f/9//3//f/9//3//f/9//3/+f/9//3//f/5//3//f/9//n//f/9//3/+f/9//3//f917/3//f957/3//f/9//3/ed/93/3//f31rjSl1Qv9z/3vfc/93/3v/d/9//3v/f/97/3//e/9//3v/e/9//3//f/9/33u+d3xvW2vXWpZSdUo0QjQ++lbyMbAtvnP+d71v/3//f/97/3//f/9//3//f/9//3v/f/9//3vfd99733v/f/9//3//f/9//3saWxI6/3vfd/9//3//f/9//3//f/9//3//f/9//3//f/9//3//f/9//3//f/9//3//f/9//3//f/9//3/ee/9//385Y9ZW3nv/f/9//3//e/9//3//f/9//3//f/9//3//f/9//3//f/9//3//f/9//3//f/9//3//f/9//3//f/9//3//f/9//3//f/9//3//f/9//3//f/9//3//f/9//3//f/9//3//f/9//3//f/9//3//f/9//3//f/9//3//f/9//3//f/9//3//f/9//3//f/9//3//f/9//3//f/9//3//f/9//3//f/9//3//f/9//3//f/9//3//f/9/3nv/f/9//3//f/9//3v/f/97/3+VSvEx2E7/d/97/3uea1tf/3v/d/9//3//f993/3//f/9//3v/d99333f/f/9//3//f99733v/f993/3vfczxbbiWOKZRGdEa2TltjOl+da75v/3vfc/93/3v/f/93/3v/e/9//3//f/9//3//f/9//3v/d31j0S2/b99z/3v/e/9//3v/f/9//3//f/9//3//f/97/3//f/97/3//f/9//3//f/9//3//f/9//3v/f/9//3t7a7VS3nf/f/9//3//f957/3//f/9//3//f/9//3//f/9//3//f/9//3//f/9//3//f/9//3//f/9//3//f/9//3//f/9//3//f/9//3//f/9//3//f/9//3//f/9//3//f/9//3//f/9//3//f/9//3//f/9//3//f/9//3//f/9//3//f/9//3//f/9//3//f/9//3//f/9//3//f/9//3//f/9//3//f/9//3//f/9//3//f/57/3//f957/3//f31vOmOWThlfOmP/f/93/3f/e/938TFVPv9z/3ueZ3VGMz5UQv97/3ffc993/3//f/9/33f/e/9//3//f/9//3/de917/3//f/9/vnP/e79v/3OWRvI1v2/fc1xjO18aW9hO2FKWSpZKdUbYUlxjnmu/b/97/3P/e/97/3//e/9//3v/e/93v2vSLX9j/3P/e993/3//f/9//3//f/97/3//e/9//3v/f/9//3//f/9//3//f/9//3//f/9//3//e/9//3+9c/daWmf/f/9//3/ed/97/3//f/9/33v/f/9//3//f/9//3//f/9//3//f/9//3//f/9//3//f/9//3//f/9//3//f/9//3//f/9//3//f/9//3//f/9//3//f/9//3//f/9//3//f/9//3//f/9//3//f/9//3//f/9//3//f/9//3//f/9//3//f/9//3//f/9//3//f/9//3//f/9//3//f/9//3//f/9//3//f/9//3//f/9//3/+e/9/3nf/f/9/t1KXThpblkozPltj/3v/e/93/3e2SnU+fmP/c31jMzpcX1RCXGO2TpVKdEa+b/97/3//e/9//3v/e/57/n/+f/9//3/+f957/3//f/9//3v/e55nsC36Vv97/3v/d99vfmNdY/9z32/ZThM2d0Z2RhM6EzaXRlU+l0oaW31nfWeea79r/3O/ZzU2+06/a1xbXWPfc/9/33e/c95z/3v/f/9//3v/f/9333f/e/9//3f/e/97/3//f/9//3//e/9//3v/fzljGF//e/9//3//f/9//3//f/9//3//f/9//3//f/9//3//f/9//3//f/9//3//f/9//3//f/9//3//f/9//3//f/9//3//f/9//3//f/9//3//f/9//3//f/9//3//f/9//3//f/9//3//f/9//3//f/9//3//f/9//3//f/9//3//f/9//3//f/9//3//f/9//3//f/9//3//f/9//3//f/9//3//f/9//3//f/9//3//f/9//3//f993/3v/e/9/fWszQt9333f/f75vc0IYV/5z/3f/d99vl0KXRv9zv2sSNv97nWdTPjM+t1K2Tr5vvm//e99zUka1Ujlj/nv/f/9//n/+f/9//n//f/9/33f/e/93/3c0PnZCv2v/d99v+1LSLbApHFd+Y1U+0S0cV/9332//czU6sC2wLZZK11JURhI6dUKXRrlKkB3SJTU2bh2wJZdGt0p1RjM+lko7W55rnWd8Z3VGETrQNXVKGV98a75z/3//f/9//3//f/9//3//f/971la9c/9//3//f/9//3//f/9//3//f/9//3//f/9//3//f/9//3//f/9//3//f/9//3//f/9//3//f/9//3//f/9//3//f/9//3//f/9//3//f/9//3//f/9//3//f/9//3//f/9//3//f/9//3//f/9//3//f/9//3//f/9//3//f/9//3//f/9//3//f/9//3//f/9//3//f/9//3//f/9//3//f/9//3//f/9//3//f997/3//f993PV89X/tav3P5VpdO/3v/e/9//3+9a5RKWV//d/93/3vZTrhGO1f/c/Ex/3P/e31nbSXfc99z2VJ9Z/97VEL3Wnpr/nv/e/9//3//f/9//3//f/9//3//f/9//3//e59nsSU9W/9332s0Np9jv2cUNvtSFDL6TjQ232//cxtXVUJ+a79znW//f/9//3//f/97/3PZShQyn1/SKfpK8ik9V/MtkCGQITQy2UqXQo8l8jF1QrdOdEYyQhFC+Frfe/9//3//f/9//3v/f/97nG/4Xt97/3//f/9//3//f/9//3//f/9//3//f/9//3//f/9//3//f/9//3//f/9//3//f/9//3//f/9//3//f/9//3//f/9//3//f/9//3//f/9//3//f/9//3//f/9//3//f/9//3//f/9//3//f/9//3//f/9//3//f/9//3//f/9//3//f/9//3//f/9//3//f/9//3//f/9//3//f/9//3//f/9//3//f/9//3//f/9//3//f75zdkbbUtpSVkJ2RjM+dUr/f/9733f/e/973m9SPr1r/3v/c39jEzJ+Y/lSMzq/b/9333OwLZ9r33NdY9lSfmMzOpxv/n//f/9//3//f/9//3//f/9//3//f/9//3//f/9//3d2QjQ6/3PfbxMy32//bzxXdkITMv93G1P6Tt9vVT4aW/97/3/ff/9//3//f/9//3//d/pS0imfX1Y2n189U7pCmT7aQvtGVzZfW39fEy6fY99v/3f/e/97v3edc/97/3//f/9//3//f/9//3vXWpxv/3//f/9//3//f/9//3//f/9//3//f/9//3//f/9//3//f/9//3//f/9//3//f/9//3//f/9//3//f/9//3//f/9//3//f/9//3//f/9//3//f/9//3//f/9//3//f/9//3//f/9//3//f/9//3//f/9//3//f/9//3//f/9//3//f/9//3//f/9//3//f/9//3//f/9//3//f/9//3//f/9//3//f/9//3//f/9//3//f/9/+Fp1Rv93/3v/e99zlk4RPpVOW2e+c/9/33P/e31nlUb/d/93/3fyMX5juE5UPr9v/3v/f1RCO1//d/97+lY8X3VG/3//f/9//3//f/9//3//f/9//3//f/9//3//f/9//3//f31jsCk8W79r0S3/d/93/3vZTrAt/3u/a9lO33OvKb9v/3//f/9//3//f/9//3//f/93fmOPIZ9fuULfa/9v2ko1NtpG/28cT/tOXlvzMf93/3v/e/9//3//f/9/3nv/f/9//3//f/9//3++d3NK3nv/f953/3//f/9//3//f/9//3//f/9//3//f/9//3//f/9//3//f/9//3//f/9//3//f/9//3//f/9//3//f/9//3//f/9//3//f/9//3//f/9//3//f/9//3//f/9//3//f/9//3//f/9//3//f/9//3//f/9//3//f/9//3//f/9//3//f/9//3//f/9//3//f/9//3//f/9//3//f/9//3//f/9//3//f/9//3//f/9/3nuUTvhW/3vfb/97/3u+b1tn33c6Y5VOW2P/f/97/3+XTlxj/3f/d3ZC2U47XxI6Glv/e/97GltUQt9z/3vfcztf+Vr/f/9/3n/+f/9//3//f/9//3//f/9//3//f/9//3//f993/3tUQlRCXGPxNVxj/3v/e/930DG/b99zv2tcYxI6v3P/f/9//3/+f/5//3//f/97/3ufZ48h+07aRj1X/3O/a3Y+EzL/d/9vPFfZSvIx32//e/9333f/e/9//3//f/9//3//f/9//3//f75zdEr/f/9/33v/f/9//3//f/9//3//f/9//3//f/9//3//f/9//3//f/9//3//f/9//3//f/9//3//f/9//3//f/9//3//f/9//3//f/9//3//f/9//3//f/9//3//f/9//3//f/9//3//f/9//3//f/9//3//f/9//3//f/9//3//f/9//3//f/9//3//f/9//3//f/9//3//f/9//3//f/9//3//f/9//3//f/9//3//f/9//3//f9ZWtU7/e/93/3v/f/93nG9aZ75z/3/4WlRG/3v/e/9/VUb/c/97nmdUQv97tk75Wt93/3++bzNCOl//e/97fWfYVv9//3//f/9//3//f/9//3//f/9//3//f/9//3//f/9/33f/f31r8DV9a7ZOlk7/e993/3/XVlxn/3//eztjtlL/d/9//3//f/9//n//f99//3//e99vsSl3QrlGmEb/c/97XF8TNn1j/3v/dzxb8TGea/97/3//f/9//3//f/9//3//f/9//3//e/9/W2f3Wv9//3/fe/9//3//f/9//3//f/9//3//f/9//3//f/9//3//f/9//3//f/9//3//f/9//3//f/9//3//f/9//3//f/9//3//f/9//3//f/9//3//f/9//3//f/9//3//f/9//3//f/9//3//f/9//3//f/9//3//f/9//3//f/9//3//f/9//3//f/9//3//f/9//3//f/9//3//f/9//3//f/9//3//f/9//3//f/9/3nv/f/9/e2sPNptr/3v/f91z/3//f/97/3//f/97/3+3UhNCPWf6WtlS/3e/b5VG/3v/d1xn/3//e/9311a2Uv97/3u/b/ha/3//f/9//3//f/9//3//f/9//3//f/9//3//f/9//3//f/97/3dTRnxrfGczQv9//3v/e3xndEqda/9/vnNTRnxr/3v/f/9//n/+f/9//3//f/9/33MUNhQ2uUpWPv97/3ffc1NCdUb/d/97fWO2Tjtf/3f/f/9//3//f/9//3//f/9//3//f/9//38YX3xr/3//f/9//3//f/9//3//f/9//3//f/9//3//f/9//3//f/9//3//f/9//3//f/9//3//f/9//3//f/9//3//f/9//3//f/9//3//f/9//3//f/9//3//f/9//3//f/9//3//f/9//3//f/9//3//f/9//3//f/9//3//f/9//3//f/9//3//f/9//3//f/9//3//f/9//3//f/9//3//f/9//3//f/9//3//f/9//3//f/9//3/+e5NK9lL/e/9//3v/e/9/33ffe/97/3//f797/3+XVlRGEj4ZVxlb+Fb/e/9/33f/f/9//3u+czlj/3//f/9/nm//f/97/3//f/9//3//f/9//3//f/9//3//f/9//3//f/9/33f/fxlf11a+cxlf/3v/f993vnMyQjpj/3//f5VOWmf/e/9//n//f/5//3//f/9//3v/e1Y+Vj53QlZC/3f/e/97GV8zQv93/3vfd51r+Fq9b/9//3v/f/9//3//f/9//3//f/9//3//f5VS33vfe/9//3//f/9//3//f/9//3//f/9//3//f/9//3//f/9//3//f/9//3//f/9//3//f/9//3//f/9//3//f/9//3//f/9//3//f/9//3//f/9//3//f/9//3//f/9//3//f/9//3//f/9//3//f/9//3//f/9//3//f/9//3//f/9//3//f/9//3//f/9//3//f/9//3//f/9//3//f/9//3//f/9//3//f/9//3//f/9//3//f/9/nG9SQhhf/3f/f/97/3v/f/9//3//f/9//3//f/9//39URrZOtk6+b/9//3v/f/9//3v/f/9//3//f/9//3v/f/9//3//e/9//3v/f/97/3//e/9//3v/f/97/3//e/9/33f/f/97vnPwNd93/3v/e993/3vfd51vnm/fd99333d7Z/9//3//f/5//n/+f/9//3/fd/97d0ZWQlU+FDqfa/97/3+9cxE+fGv/f/9/vnNTRnxr/3//f/9//3/+f/9//3//f/9//3//f/9/lU7ed/9//3v/f/9//3//f/9//3//f/9//3//f/9//3//f/9//3//f/9//3//f/9//3//f/9//3//f/9//3//f/9//3//f/9//3//f/9//3//f/9//3//f/9//3//f/9//3//f/9//3//f/9//3//f/9//3//f/9//3//f/9//3//f/9//3//f/9//3//f/9//3//f/9//3//f/9//3//f/9//3//f/9//3//f/9//3//f/9//3//f/9//3//f/dWlU5bZ/97/3//f993/3//f/9//3//f/9//3//f75zM0L/e/93/3//f/9//3//f953/3//f/9/33cZX7ZOt051RnZKlkq3UrdO2FLYUn1rvm//d/93/3f/d/97/3f/e/97/3eea44pv2//f/93/3v/d/9//3f/e/93/3//d/9//3//f/9//3//f/9//3//f99z/3PZTphKHFsTOn1n/3//f997OmeUTr5z/3//e51v3nf/f/9//3//f/9//n//f/9//3//f/97/39zSt97/3//f/9//3//f/9//3//f/9//3//f/9//3//f/9//3//f/9//3//f/9//3//f/9//3//f/9//3//f/9//3//f/9//3//f/9//3//f/9//3//f/9//3//f/9//3//f/9//3//f/9//3//f/9//3//f/9//3//f/9//3//f/9//3//f/9//3//f/9//3//f/9//3//f/9//3//f/9//3//f/9//3//f/9//3//f/9//3//f/9//3//f/97/3/YVjJCW2f/f993/3//e/973nf/f/9//3//f/9//3fYVp1r/3/fd/9733v/f/9//3//f/9733v/f51znW99Z99z33O/b31nfWdcYxpbUz5TPhE6EjoyPnVGdEJTPrdOGltcY1xj0DFcX99v/3v/e/97/3f/e/97/3v/e/97/3v/e993/nv/f/9//3//e79z/3v/d3ZCNT7/e11jn2//e/9/33ucb5ROW2f/e/9/33f/f/9//3//f/9//3//f/9//3//f/9//3//f3NK33v/f/9//3//f/9//3//f/9//3//f/9//3//f/9//3//f/9//3//f/9//3//f/9//3//f/9//3//f/9//3//f/9//3//f/9//3//f/9//3//f/9//3//f/9//3//f/9//3//f/9//3//f/9//3//f/9//3//f/9//3//f/9//3//f/9//3//f/9//3//f/9//3//f/9//3//f/9//3//f/9//3//f/9//3//f/9//3//f/9//3//f/9//3+/c/9/nnMSPlRK/3v/f/9//3//f/9//3/+e/5//3//f/la11b/f/9//3//f/9//3//f/9//3//f997tlIyPnVCEzZ2Rl1j/3v/d99z32//e/97/3v/c99vnmu+a55n2FJ2RpZGMzorGY4l8TESNlQ+Glf5Ujtbnmefa/93/3Pfc/93/3//f/9//3v/f/9//3//d/9zdkKXRv97/3v/f/9//3v/f/9/nG+cb/97/3v/f/9//3//f/9//n//f/9//3//f/9//3//f/9/Ukb/e/9//3//e/9//3//f/9//3//f/9//3//f/9//3//f/9//3//f/9//3//f/9//3//f/9//3//f/9//3//f/9//3//f/9//3//f/9//3//f/9//3//f/9//3//f/9//3//f/9//3//f/9//3//f/9//3//f/9//3//f/9//3//f/9//3//f/9//3//f/9//3//f/9//3//f/9//3//f/9//3//f/9//3//f/9//3//f/9//3//f/9//3/ff/9/33vfd79311ZURp1v33f/e/97/3v/e/9//3//f/97W2MZW/9/33f/f953/3/ee/9//3//f997GF9zSlpjfWe/bztfVUIyOhlX33P/e/93/3ffc/93/3v/e/97/3f/d/97/3e/a1VCG1tdY31j2E48X9At8THQLdAt8jVUPnVClUaVTvhaW2fed/93/3v/e/97/3e4SpdK/3v/e/97/3//e/97/3//d/9//3v/f/97/3v/e/9//3//f/9//3//f/9//3//f/9//3+UTr53/3//f/9//3//f/9//3//f/9//3//f/9//3//f/9//3//f/9//3//f/9//3//f/9//3//f/9//3//f/9//3//f/9//3//f/9//3//f/9//3//f/9//3//f/9//3//f/9//3//f/9//3//f/9//3//f/9//3//f/9//3//f/9//3//f/9//3//f/9//3//f/9//3//f/9//3//f/9//3//f/9//3//f/9//3//f/9//3//f/9//3//f/9/33//f/9//3//e1xnVEa+b/93/3//e/9//3f/f/9//386X3xn/3f/f/9//3v/f/9//3//f/9//3taZxhf/3v/f/97/3v/d1xnVEYyPnVK/3f/e/9//3v/e/93/3v/e79v33P/e99z8TV9Y/97/3v/e79v8TWWRvlWVEISNvE1t0qXSpZKVEYyQhE+Mj5UQnZGuEobV3Y+2U7fc/9//3v/f/97/3//e/9//3v/e75v/3//e/9//3//f/9//3//f/9//3//f/9//3//f7ZWnXP/e/9//3//f/9//3//f/9//3//f/9//3//f/9//3//f/9//3//f/9//3//f/9//3//f/9//3//f/9//3//f/9//3//f/9//3//f/9//3//f/9//3//f/9//3//f/9//3//f/9//3//f/9//3//f/9//3//f/9//3//f/9//3//f/9//3//f/9//3//f/9//3//f/9//3//f/9//3//f/9//3//f/9//3//f/9//3//f/9//3//f/9/vXv/f/9//3//e/9//3t9Z3VG+FZ8Z/9z33f/d/97/39bY9dSvm/ec95znG86Y71z/3v/f/9//3//f/9/WmMZX/97/3//f/97/3//f75z+FrPMVNGGV/fd/97/3//e/9//3v/e/97nmuvLZ5r/3v/d99z/3cZW1xj/3f/e99zXF9UPtlSnmv/e/9733NbYxpX2U6XRhM2jyWwKdAxETpTQnRG11JbX1xjvmv/c/97/3v/d/9//3//f/9//3//f/9//3//f/9//3//f/97OWNba/9//3//f/9//3//f/9//3//f/9//3//f/9//3//f/9//3//f/9//3//f/9//3//f/9//3//f/9//3//f/9//3//f/9//3//f/9//3//f/9//3//f/9//3//f/9//3//f/9//3//f/9//3//f/9//3//f/9//3//f/9//3//f/9//3//f/9//3//f/9//3//f/9//3//f/9//3//f/9//3//f/9//3//f/9//3//f/9//3//f/9//3//f/5//n/ee/9//3//e/97/3c7X/lWO1+fa1xj2FJUQrdOW2P/f/9/WmNSQrVSOWPed/97/3//f/9//3//e/97/3/ee/9//3//f953/3//f/9/OWMyRhA+tlJbZ997/3v/f55vW2P4VrdS/3f/f/93/3//e/97+Vo6X99z/3+/b/93PVuXSpZKPGPfd/9//3v/c/9zPFcTMvlSfWOebxlbt06VSnVG0DESNvExVEJ1Rjpfvm//f/9//3//f/9//3//f/9//3//f/97/386Z1pn/3v/f/9//3//f/9//3//f/9//3//f/9//3//f/9//3//f/9//3//f/9//3//f/9//3//f/9//3//f/9//3//f/9//3//f/9//3//f/9//3//f/9//3//f/9//3//f/9//3//f/9//3//f/9//3//f/9//3//f/9//3//f/9//3//f/9//3//f/9//3//f/9//3//f/9//3//f/9//3//f/9//3//f/9//3//f/9//3//f/9//3//f/5//3//f/9//nv/f/9//3v/e/9733ffd11n+VoaW55v33P/f95z/3//f953/3//f/9//nv/f/9//3//f/97/3//f/9//3//f/9//3//f/9/vnf/f/9/33sZY3NOEUIyQnRKlU62Uvha33f/f993/3//f993/3/fd/97/3v/f/9//3f/e/97nmvYVpZOt04aW1xf+VI0OrhO/3v/e/97/3v/e/97/3ffb/93W2PXUpVKETo5X/97/3//f/9//3//f/9//3//f/9//3v/f3xrtlb/f/9//3//f/9//3//f/9//3//f/9//3//f/9//3//f/9//3//f/9//3//f/9//3//f/9//3//f/9//3//f/9//3//f/9//3//f/9//3//f/9//3//f/9//3//f/9//3//f/9//3//f/9//3//f/9//3//f/9//3//f/9//3//f/9//3//f/9//3//f/9//3//f/9//3//f/9//3//f/9//3//f/9//3//f/9//3//f/9//3//f/9//3//f/9//3//f/9//3//f/9//3v/f993/3//e/97/3//f/9//3/ee/9//3//f/9//3//f/9//3//f/9//3//f/9//3//f/9//3//f/9//3//f/9//3//f/9//3/fe753vXe9c997/3v/f/9//3//f/9//3//f/9//3//f/9//3//f/9//3//f/9/nXM6Z9ZW11YYX3xr33f/f/9//3//f/9//3//f/9//3//f/9//3//f/97/3//f/9//3//f/9//3//f/9//3//d/9/vW+VUv97/3//f/9//3//f/9//3//f/9//3//f/9//3//f/9//3//f/9//3//f/9//3//f/9//3//f/9//3//f/9//3//f/9//3//f/9//3//f/9//3//f/9//3//f/9//3//f/9//3//f/9//3//f/9//3//f/9//3//f/9//3//f/9//3//f/9//3//f/9//3//f/9//3//f/9//3//f/9//3//f/9//3//f/9//3//f/9//3//f/9//3//f/9//3//f/9//3//f/9//3//f/9//3//e/97/3//e957/3//f/9//n//f/9//3//f/9//3//f/9//3//f/9//3//f/9//3//f/9//3//f/9//3//f/9//3//f/9//3/ee/9//3//f/9//3//f/9//3//f/9//3//f/9//3//f/9//3//f/9//3//f/9/3nu9d9573nv/f/9//3//f/9//3//f/9//3//f/9//3//f957/3//f/9//3//f/9//3//f/9//3//f/9//3v/e5RO3nf/f/9//3//f/9//3//f/9//3//f/9//3//f/9//3//f/9//3//f/9//3//f/9//3//f/9//3//f/9//3//f/9//3//f/9//3//f/9//3//f/9//3//f/9//3//f/9//3//f/9//3//f/9//3//f/9//3//f/9//3//f/9//3//f/9//3//f/9//3//f/9//3//f/9//3//f/9//3//f/9//3//f/9//3//f/9//3//f/9//3//f/9//3//f/9//3//f/9//3//f/9//3//f993/3v/f99z/3//f/9//3//f/9//3//f/9//3//f/9//3//f/9//3//f/9//3//f/9//3//f/9//3//f/9//3//f/9//3//f/9//3//f/9//3//f/9//3//f/9//3//f/9//3//f/9//3//f/9//3//f/9//3//f/9//3//f/9//3//f/9//3//f/9//3//f/9//3//f/9//3//f/9//3//f/9//3//f/9//3//f/9//3//e/971lZaZ/9//3//f/9//3//f/9//3//f/9//3//f/9//3//f/9//3//f/9//3//f/9//3//f/9//3//f/9//3//f/9//3//f/9//3//f/9//3//f/9//3//f/9//3//f/9//3//f/9//3//f/9//3//f/9//3//f/9//3//f/9//3//f/9//3//f/9//3//f/9//3//f/9//3//f/9//3//f/9//3//f/9//3//f/9//3//f/9//3//f/9//3//f/9//3//f/9//3//f/9//3//f/97XGf/f/97/3//f9533nf/f/9//3//f/9//3//f/9//3//f/9//3//f/9//3//f/9//3//f/9//3//f/9//3//f/9//3//f/9//3//f/9//3//f/9//3//f/9//3//f/9//3//f/9//3//f/9//3//f/9//3//f/9//3//f/9//3//f/9//3//f/9//3//f/9//3//f/9//3//f/9//3//f/9//3//f/9//3//f/9//3//f/97/39aZ/da/3//f/9//3//f/9//3//f/9//3//f/9//3//f/9//3//f/9//3//f/9//3//f/9//3//f/9//3//f/9//3//f/9//3//f/9//3//f/9//3//f/9//3//f/9//3//f/9//3//f/9//3//f/9//3//f/9//3//f/9//3//f/9//3//f/9//3//f/9//3//f/9//3//f/9//3//f/9//3//f/9//3//f/9//3//f/9//3//f/9//3//f/9//3//f/9//3//f/9//3//f/9/+Fa2Tt9znmf/e99zGV86Y/97/3//e/9//3//f/9//3//f/9//3//f/9//3//f/9//3//f/9//3//f/9//3//f/9//3//f/9//3//f/9//3//f/9//3//f/9//3//f/9//3//f/9//3//f/9//3//f/9//3//f/9//3//f/9//3//f/9//3//f/9//3//f/9//3//f/9//3//f/9//3//f/9//3//f/9//3//f/9//3//f/9//3//e953lE7/f/9//3//f/9//3//f/9//3//f/9//3//f/9//3//f/9//3//f/9//3//f/9//3//f/9//3//f/9//3//f/9//3//f/9//3//f/9//3//f/9//3//f/9//3//f/9//3//f/9//3//f/9//3//f/9//3//f/9//3//f/9//3//f/9//3//f/9//3//f/9//3//f/9//3//f/9//3//f/9//3//f/9//3//f/9//3//f/9//3//f/9//3//f/9//3//f/9//3//f/9//3+WStAx2FJ2RhtX+Va2TvhWv3P/f/9//3//f/9//3//f/9//3//f/9//3//f/9//3//f/9//3//f/9//3//f/9//3//f/9//3//f/9//3//f/9//3//f/9//3//f/9//3//f/9//3//f/9//3//f/9//3//f/9//3//f/9//3//f/9//3//f/9//3//f/9//3//f/9//3//f/9//3//f/9//3//f/9//3//f/9//3//f/9//3//f/9//3+VUpxz/3//f/9//3//f/9//3//f/9//3//f/9//3//f/9//3//f/9//3//f/9//3//f/9//3//f/9//3//f/9//3//f/9//3//f/9//3//f/9//3//f/9//3//f/9//3//f/9//3//f/9//3//f/9//3//f/9//3//f/9//3//f/9//3//f/9//3//f/9//3//f/9//3//f/9//3//f/9//3//f/9//3//f/9//3//f/9//3//f/9//3//f/9//3//f/9//3//f/9//3//f/hSsC0TNtlONDp1QvlSnmv/d/9//3//f/9//3//f/9//3//f/9//3//f/9//3//f/9//3//f/9//3//f/9//3//f/9//3//f/9//3//f/9//3//f/9//3//f/9//3//f/9//3//f/9//3//f/9//3//f/9//3//f/9//3//f/9//3//f/9//3//f/9//3//f/9//3//f/9//3//f/9//3//f/9//3//f/9//3//f/9//3//f/9//3//f5VSWmf/f/97/3//f/9//3//f/9//3//f/9//3//f/9//3//f/9//3//f/9//3//f/9//3//f/9//3//f/9//3//f/9//3//f/9//3//f/9//3//f/9//3//f/9//3//f/9//3//f/9//3//f/9//3//f/9//3//f/9//3//f/9//3//f/9//3//f/9//3//f/9//3//f/9//3//f/9//3//f/9//3//f/9//3//f/9//3//f/9//3//f/9//3//f/9//3//f/9//3//f/97OluvKTM2/3P5ThI2fWf/e/97/3v/f/97/3//f/9//3//f/9//3//f/9//3//f/9//3//f/9//3//f/9//3//f/9//3//f/9//3//f/9//3//f/9//3//f/9//3//f/9//3//f/9//3//f/9//3//f/9//3//f/9//3//f/9//3//f/9//3//f/9//3//f/9//3//f/9//3//f/9//3//f/9//3//f/9//3//f/9//3//f/9//3v/f/9/WmeVUv9//3v/f/9//3/ee/9//3//f/9//3//f/9//3//f/9//3//f/9//3//f/9//3//f/9//3//f/9//3//f/9//3//f/9//3//f/9//3//f/9//3//f/9//3//f/9//3//f/9//3//f/9//3//f/9//3//f/9//3//f/9//3//f/9//3//f/9//3//f/9//3//f/9//3//f/9//3//f/9//3//f/9//3//f/9//3//f/9//3//f/9//3//f/9//3//f/9//3//f993/3u/b1VCsCnfb79rEjaeZ/97/3f/f/9//3//f/9//3//f/9//3//f/9//3//f/9//3//f/9//3//f/9//3//f/9//3//f/9//3//f/9//3//f/9//3//f/9//3//f/9//3//f/9//3//f/9//3//f/9//3//f/9//3//f/9//3//f/9//3//f/9//3//f/9//3//f/9//3//f/9//3//f/9//3//f/9//3//f/9//3//f/9//3//f/9//3vfe5ROnG//f/97/3//f/9//3//f/9//3//f/9//3//f/9//3//f/9//3//f/9//3//f/9//3//f/9//3//f/9//3//f/9//3//f/9//3//f/9//3//f/9//3//f/9//3//f/9//3//f/9//3//f/9//3//f/9//3//f/9//3//f/9//3//f/9//3//f/9//3//f/9//3//f/9//3//f/9//3//f/9//3//f/9//3//f/9//3//f/9//3//f/9//3//f/9//3//f/9//3//e/93GlfyMb9r/3MSOp1n/3v/e/97/3//e/9//3//f/9//3//f/9//3//f/9//3//f/9//3//f/9//3//f/9//3//f/9//3//f/9//3//f/9//3//f/9//3//f/9//3//f/9//3//f/9//3//f/9//3//f/9//3//f/9//3//f/9//3//f/9//3//f/9//3//f/9//3//f/9//3//f/9//3//f/9//3//f/9//3//f/9//3//f/9//3/fe/9/91rXWv9//3//f/9//3//f/9//3//f/9//3//f/9//3//f/9//3//f/9//3//f/9//3//f/9//3//f/9//3//f/9//3//f/9//3//f/9//3//f/9//3//f/9//3//f/9//3//f/9//3//f/9//3//f/9//3//f/9//3//f/9//3//f/9//3//f/9//3//f/9//3//f/9//3//f/9//3//f/9//3//f/9//3//f/9//3//f/9//3//f/9//3//f/9//3//f/9//3v/f/97/3v/dzM+XF//d9hSvm//f/97/3//f/9//3//f/9//3//f/9//3//f/9//3//f/9//3//f/9//3//f/9//3//f/9//3//f/9//3//f/9//3//f/9//3//f/9//3//f/9//3//f/9//3//f/9//3//f/9//3//f/9//3//f/9//3//f/9//3//f/9//3//f/9//3//f/9//3//f/9//3//f/9//3//f/9//3//f/9//3//f/9//3++d/9//3++c3RK/3v/e/9//3v/f/9//3/ef/9//3//f/9//3//f/9//3//f/9//3//f/9//3//f/9//3//f/9//3//f/9//3//f/9//3//f/9//3//f/9//3//f/9//3//f/9//3//f/9//3//f/9//3//f/9//3//f/9//3//f/9//3//f/9//3//f/9//3//f/9//3//f/9//3//f/9//3//f/9//3//f/9//3//f/9//3//f/9//3//f/9//3//f/9//3//f/9//3/ed/9/33f/f/97+VZ1Qv93vm//f/97/3//f/9//3//f/9//3//f/9//3//f/9//3//f/9//3//f/9//3//f/9//3//f/9//3//f/9//3//f/9//3//f/9//3//f/9//3//f/9//3//f/9//3//f/9//3//f/9//3//f/9//3//f/9//3//f/9//3//f/9//3//f/9//3//f/9//3//f/9//3//f/9//3//f/9//3//f/9//3//f/9//3//f/97/3//e/9/1lZaZ/9//3//f/9//3//f/9//3//f/9//3//f/9//3//f/9//3//f/9//3//f/9//3//f/9//3//f/9//3//f/9//3//f/9//3//f/9//3//f/9//3//f/9//3//f/9//3//f/9//3//f/9//3//f/9//3//f/9//3//f/9//3//f/9//3//f/9//3//f/9//3//f/9//3//f/9//3//f/9//3//f/9//3//f/9//3//f/9//3//f/9//3//f/9//3//f/9//3//f/9//3++bxE633P/f/9//3//f/9//3//f/9//3//f/9//3//f/9//3//f/9//3//f/9//3//f/9//3//f/9//3//f/9//3//f/9//3//f/9//3//f/9//3//f/9//3//f/9//3//f/9//3//f/9//3//f/9//3//f/9//3//f/9//3//f/9//3//f/9//3//f/9//3//f/9//3//f/9//3//f/9//3//f/9//3//f/9//3//f/9//3//f/9//39aZ7VS/nf/f/9//3//f/9//3//f/9//3//f/9//3//f/9//3//f/9//3//f/9//3//f/9//3//f/9//3//f/9//3//f/9//3//f/9//3//f/9//3//f/9//3//f/9//3//f/9//3//f/9//3//f/9//3//f/9//3//f/9//3//f/9//3//f/9//3//f/9//3//f/9//3//f/9//3//f/9//3//f/9//3//f/9//3//f/9//3//f/9//3//f/9//3//f/9//3//f/9//3/fe/9/Ej47Y/9//3//f/9//3//f/9//3//f/9//3//f/9//3//f/9//3//f/9//3//f/9//3//f/9//3//f/9//3//f/9//3//f/9//3//f/9//3//f/9//3//f/9//3//f/9//3//f/9//3//f/9//3//f/9//3//f/9//3//f/9//3//f/9//3//f/9//3//f/9//3//f/9//3//f/9//3//f/9//3//f/9//3//f/9//3//f/97/3//f95391Z7a/97/3//f/9//3//f/9//3//f/9//3//f/9//3//f/9//3//f/9//3//f/9//3//f/9//3//f/9//3//f/9//3//f/9//3//f/9//3//f/9//3//f/9//3//f/9//3//f/9//3//f/9//3//f/9//3//f/9//3//f/9//3//f/9//3//f/9//3//f/9//3//f/9//3//f/9//3//f/9//3//f/9//3//f/9//3//f/9//3//f/9//3//f/9//3//f/5//3//f/9//3/4WnRK/3//f/9//3//f/9//3//f/9//3//f/9//3//f/9//3//f/9//3//f/9//3//f/9//3//f/9//3//f/9//3//f/9//3//f/9//3//f/9//3//f/9//3//f/9//3//f/9//3//f/9//3//f/9//3//f/9//3//f/9//3//f/9//3//f/9//3//f/9//3//f/9//3//f/9//3//f/9//3//f/9//3//f/9//3//f997/3/fe/9/33ecb9ZW3nf/f/9//3//f/9//3//f/9//3//f/9//3//f/9//3//f/9//3//f/9//3//f/9//3//f/9//3//f/9//3//f/9//3//f/9//3//f/9//3//f/9//3//f/9//3//f/9//3//f/9//3//f/9//3//f/9//3//f/9//3//f/9//3//f/9//3//f/9//3//f/9//3//f/9//3//f/9//3//f/9//3//f/9//3//f/9//3//f/9//3//f/9//3//f/9//3//f/9//3//f5xv8D3/f/9//3//f957/3//f/9//3//f/9//3//f/9//3//f/9//3//f/9//3//f/9//3//f/9//3//f/9//3//f/9//3//f/9//3//f/9//3//f/9//3//f/9//3//f/9//3//f/9//3//f/9//3//f/9//3//f/9//3//f/9//3//f/9//3//f/9//3//f/9//3//f/9//3//f/9//3//f/9//3//f/9//3//f/9//3//f/9//3//f/9/91paZ/97/3//f/9//3//f/9//3//f/9//3//f/9//3//f/9//3//f/9//3//f/9//3//f/9//3//f/9//3//f/9//3//f/9//3//f/9//3//f/9//3//f/9//3//f/9//3//f/9//3//f/9//3//f/9//3//f/9//3//f/9//3//f/9//3//f/9//3//f/9//3//f/9//3//f/9//3//f/9//3//f/9//3//f/9//3//f/9//3//f/9//3//f/9//3//f957/3//f/9//38RQnxr33f/f/9//3v/f/9//3//f/9//3//f/9//3//f/9//3//f/9//3//f/9//3//f/9//3//f/9//3//f/9//3//f/9//3//f/9//3//f/9//3//f/9//3//f/9//3//f/9//3//f/9//3//f/9//3//f/9//3//f/9//3//f/9//3//f/9//3//f/9//3//f/9//3//f/9//3//f/9//3//f/9//3//f/9//3//f/9//3//f/9//397a9Za3nf/f/9//3v/f/9//3//f/9//3//f/9//3//f/9//3//f/9//3//f/9//3//f/9//3//f/9//3//f/9//3//f/9//3//f/9//3//f/9//3//f/9//3//f/9//3//f/9//3//f/9//3//f/9//3//f/9//3//f/9//3//f/9//3//f/9//3//f/9//3//f/9//3//f/9//3//f/9//3//f/9//3//f/9//3//f/9//3//f/9//3//f/9//3//f/9/3nv/f/9//3//f7ZWlUr/f/97/3//f/9//3//f/9//3//f/9//3//f/9//3//f/9//3//f/9//3//f/9//3//f/9//3//f/9//3//f/9//3//f/9//3//f/9//3//f/9//3//f/9//3//f/9//3//f/9//3//f/9//3//f/9//3//f/9//3//f/9//3//f/9//3//f/9//3//f/9//3//f/9//3//f/9//3//f/9//3//f/9//3//f/9//3//f/9//3//f/97GF8YY/9//3//f/9//3//f/9//3//f/9//3//f/9//3//f/9//3//f/9//3//f/9//3//f/9//3//f/9//3//f/9//3//f/9//3//f/9//3//f/9//3//f/9//3//f/9//3//f/9//3//f/9//3//f/9//3//f/9//3//f/9//3//f/9//3//f/9//3//f/9//3//f/9//3//f/9//3//f/9//3//f/9//3//f/9//3//f/9//3//f/9//3//f/9//3//f/9//3//f/9/e2vPMf97/3//e/9//3//f/9//3//f/9//3//f/9//3//f/9//3//f/9//3//f/9//3//f/9//3//f/9//3//f/9//3//f/9//3//f/9//3//f/9//3//f/9//3//f/9//3//f/9//3//f/9//3//f/9//3//f/9//3//f/9//3//f/9//3//f/9//3//f/9//3//f/9//3//f/9//3//f/9//3//f/9//3//f/9//3//f/9//3//f/9//3/ed5RO/3u+d/9//3//f/9//3//f/9//3//f/9//3//f/9//3//f/9//3//f/9//3//f/9//3//f/9//3//f/9//3//f/9//3//f/9//3//f/9//3//f/9//3//f/9//3//f/9//3//f/9//3//f/9//3//f/9//3//f/9//3//f/9//3//f/9//3//f/9//3//f/9//3//f/9//3//f/9//3//f/9//3//f/9//3//f/9//3//f/9//3//f/9//3//f/9//3//f/9//3//e64x33f/e/9//3//f/9//3//f/9//3//f/9//3//f/9//3//f/9//3//f/9//3//f/9//3//f/9//3//f/9//3//f/9//3//f/9//3//f/9//3//f/9//3//f/9//3//f/9//3//f/9//3//f/9//3//f/9//3//f/9//3//f/9//3//f/9//3//f/9//3//f/9//3//f/9//3//f/9//3//f/9//3//f/9//3//f/9//3//f/9//3//f/9/nG+1Uv9//3v/f997/3//f/9//3//f/9//3//f/9//3//f/9//3//f/9//3//f/9//3//f/9//3//f/9//3//f/9//3//f/9//3//f/9//3//f/9//3//f/9//3//f/9//3//f/9//3//f/9//3//f/9//3//f/9//3//f/9//3//f/9//3//f/9//3//f/9//3//f/9//3//f/9//3//f/9//3//f/9//3//f/9//3//f/9//3//f/9//3//f/9//3//f/9//3//f/9/lUr4Vv9//3//e/9//3//f/9//3//f/9//3//f/9//3//f/9//3//f/9//3//f/9//3//f/9//3//f/9//3//f/9//3//f/9//3//f/9//3//f/9//3//f/9//3//f/9//3//f/9//3//f/9//3//f/9//3//f/9//3//f/9//3//f/9//3//f/9//3//f/9//3//f/9//3//f/9//3//f/9//3//f/9//3//f/9//3//f/9//3//f/9//3v/f5ROWmf/f953/3//f/9//3//f/9//3//f/9//3//f/9//3//f/9//3//f/9//3//f/9//3//f/9//3//f/9//3//f/9//3//f/9//3//f/9//3//f/9//3//f/9//3//f/9//3//f/9//3//f/9//3//f/9//3//f/9//3//f/9//3//f/9//3//f/9//3//f/9//3//f/9//3//f/9//3//f/9//3//f/9//3//f/9//3//f/9//3//f/9//3//f/9//3//f/9//39bZzI+/3f/f753/3//f/9//3//f/9//3//f/9//3//f/9//3//f/9//3//f/9//3//f/9//3//f/9//3//f/9//3//f/9//3//f/9//3//f/9//3//f/9//3//f/9//3//f/9//3//f/9//3//f/9//3//f/9//3//f/9//3//f/9//3//f/9//3//f/9//3//f/9//3//f/9//3//f/9//3//f/9//3//f/9//3//f/9//3//f/9//3//f/9/nG/WVt933nf/f/9//3//f/9//3//f/9//3//f/9//3//f/9//3//f/9//3//f/9//3//f/9//3//f/9//3//f/9//3//f/9//3//f/9//3//f/9//3//f/9//3//f/9//3//f/9//3//f/9//3//f/9//3//f/9//3//f/9//3//f/9//3//f/9//3//f/9//3//f/9//3//f/9//3//f/9//3//f/9//3//f/9//3//f/9//3//f/9//3//f/9//3//f/9//3//f/978Dnfc/9//3v/f/9//3//f/9//3//f/9//3//f/9//3//f/9//3//f/9//3//f/9//3//f/9//3//f/9//3//f/9//3//f/9//3//f/9//3//f/9//3//f/9//3//f/9//3//f/9//3//f/9//3//f/9//3//f/9//3//f/9//3//f/9//3//f/9//3//f/9//3//f/9//3//f/9//3//f/9//3//f/9//3//f/9//3//f/9//3//f/9/3nf/f/he1lb/f/97/3//f/9//3//f/9//3//f/9//3//f/9//3//f/9//3//f/9//3//f/9//3//f/9//3//f/9//3//f/9//3//f/9//3//f/9//3//f/9//3//f/9//3//f/9//3//f/9//3//f/9//3//f/9//3//f/9//3//f/9//3//f/9//3//f/9//3//f/9//3//f/9//3//f/9//3//f/9//3//f/9//3//f/9//3//f/9//3//f/9//3//f/9//3//f/9//3syPn1r/3//e/9//3//f/9//3//f/9//3//f/9//3//f/9//3//f/9//3//f/9//3//f/9//3//f/9//3//f/9//3//f/9//3//f/9//3//f/9//3//f/9//3//f/9//3//f/9//3//f/9//3//f/9//3//f/9//3//f/9//3//f/9//3//f/9//3//f/9//3//f/9//3//f/9//3//f/9//3//f/9//3//f/9//3//f/9//3//f/9//3//e/9//3sZYzpj/3//f/9/3nf/f/9//3//f/9//3//f/9//3//f/9//3//f/9//3//f/9//3//f/9//3//f/9//3//f/9//3//f/9//3//f/9//3//f/9//3//f/9//3//f/9//3//f/9//3//f/9//3//f/9//3//f/9//3//f/9//3//f/9//3//f/9//3//f/9//3//f/9//3//f/9//3//f/9//3//f/9//3//f/9//3//f/9//3//f/9//3//f/9//3//f/9//3//f9hWtlL/d/9//3//f/9//3//f/9//3//f/9//3//f/9//3//f/9//3//f/9//3//f/9//3//f/9//3//f/9//3//f/9//3//f/9//3//f/9//3//f/9//3//f/9//3//f/9//3//f/9//3//f/9//3//f/9//3//f/9//3//f/9//3//f/9//3//f/9//3//f/9//3//f/9//3//f/9//3//f/9//3//f/9//3//f/9//3//f/9//3//f/9//3//f3xvGWNaZ/9/3nf/f71z/3//f957/3//f/9//3//f/9//3//f/9//3//f/9//3//f/9//3//f/9//3//f/9//3//f/9//3//f/9//3//f/9//3//f/9//3//f/9//3//f/9//3//f/9//3//f/9//3//f/9//3//f/9//3//f/9//3//f/9//3//f/9//3//f/9//3//f/9//3//f/9//3//f/9//3//f/9//3//f/9//3//f/9//3//f/9//3//f/9//3//f/97fGcyQv97/3//f/9//3//f/9//3//f/9//3//f/9//3//f/9//3//f/9//3//f/9//3//f/9//3//f/9//3//f/9//3//f/9//3//f/9//3//f/9//3//f/9//3//f/9//3//f/9//3//f/9//3//f/9//3//f/9//3//f/9//3//f/9//3//f/9//3//f/9//3//f/9//3//f/9//3//f/9//3//f/9//3//f/9//3//f/9//3//f/9//3//f/9//3t8b9ZWvXP/f/9//3v/f/9//3//f/9//3//f/9//3//f/9//3//f/9//3//f/9//3//f/9//3//f/9//3//f/9//3//f/9//3//f/9//3//f/9//3//f/9//3//f/9//3//f/9//3//f/9//3//f/9//3//f/9//3//f/9//3//f/9//3//f/9//3//f/9//3//f/9//3//f/9//3//f/9//3//f/9//3//f/9//3//f/9//3//f/9//3//f/9//3//f/9//3v/d/A5vnP/f/9//3//f/9//3//f/9//3//f/9//3//f/9//3//f/9//3//f/9//3//f/9//3//f/9//3//f/9//3//f/9//3//f/9//3//f/9//3//f/9//3//f/9//3//f/9//3//f/9//3//f/9//3//f/9//3//f/9//3//f/9//3//f/9//3//f/9//3//f/9//3//f/9//3//f/9//3//f/9//3//f/9//3//f/9//3//f/9//3//f/9//3//f993OmO1Uv9/3nf/f913/3//f/97/3//f/9//3//f/9//3//f/9//3//f/9//3//f/9//3//f/9//3//f/9//3//f/9//3//f/9//3//f/9//3//f/9//3//f/9//3//f/9//3//f/9//3//f/9//3//f/9//3//f/9//3//f/9//3//f/9//3//f/9//3//f/9//3//f/9//3//f/9//3//f/9//3//f/9//3//f/9//3//f/9//3//f/9//3//f/9//3//e/9/ET46Y/97/3//f/9//3//f/9//3//f/9//3//f/9//3//f/9//3//f/9//3//f/9//3//f/9//3//f/9//3//f/9//3//f/9//3//f/9//3//f/9//3//f/9//3//f/9//3//f/9//3//f/9//3//f/9//3//f/9//3//f/9//3//f/9//3//f/9//3//f/9//3//f/9//3//f/9//3//f/9//3//f/9//3//f/9//3//f/9//3//e/9//3//f/9//3/edxhftE7/f/97/3//f/9//3//f/9//3//f/9//3//f/9//3//f/9//3//f/9//3//f/9//3//f/9//3//f/9//3//f/9//3//f/9//3//f/9//3//f/9//3//f/9//3//f/9//3//f/9//3//f/9//3//f/9//3//f/9//3//f/9//3//f/9//3//f/9//3//f/9//3//f/9//3//f/9//3//f/9//3//f/9//3//f/9//3//f/9//3//f/9//3//f/9//3vYVnRK/3//f/9//3//f/9//3//f/9//3//f/9//3//f/9//3//f/9//3//f/9//3//f/9//3//f/9//3//f/9//3//f/9//3//f/9//3//f/9//3//f/9//3//f/9//3//f/9//3//f/9//3//f/9//3//f/9//3//f/9//3//f/9//3//f/9//3//f/9//3//f/9//3//f/9//3//f/9//3//f/9//3//f/9//3//f/9//3//f/9//3//f/97/3v/f/9/3ne1Uhhf/3v/f/97/3//f/9//3//f/9//3//f/9//3//f/9//3//f/9//3//f/9//3//f/9//3//f/9//3//f/9//3//f/9//3//f/9//3//f/9//3//f/9//3//f/9//3//f/9//3//f/9//3//f/9//3//f/9//3//f/9//3//f/9//3//f/9//3//f/9//3//f/9//3//f/9//3//f/9//3//f/9//3//f/9//3//f/9//3//f/9//3//f/9//3vfc51r8Dn/e/9/33v/f/9//3//f/9//3//f/9//3//f/9//3//f/9//3//f/9//3//f/9//3//f/9//3//f/9//3//f/9//3//f/9//3//f/9//3//f/9//3//f/9//3//f/9//3//f/9//3//f/9//3//f/9//3//f/9//3//f/9//3//f/9//3//f/9//3//f/9//3//f/9//3//f/9//3//f/9//3//f/9//3//f/9//3//f/9//3//f/9//3//f/9//3//f953tE68b953/3v/f/9//3//f/9//3//f/9//3//f/9//3//f/9//3//f/9//3//f/9//3//f/9//3//f/9//3//f/9//3//f/9//3//f/9//3//f/9//3//f/9//3//f/9//3//f/9//3//f/9//3//f/9//3//f/9//3//f/9//3//f/9//3//f/9//3//f/9//3//f/9//3//f/9//3//f/9//3//f/9//3//f/9//3//f/9//3//f/9//3//f99z/3vPNf9//3//f/9//3//f/9//3//f/9//3//f/9//3//f/9//3//f/9//3//f/9//3//f/9//3//f/9//3//f/9//3//f/9//3//f/9//3//f/9//3//f/9//3//f/9//3//f/9//3//f/9//3//f/9//3//f/9//3//f/9//3//f/9//3//f/9//3//f/9//3//f/9//3//f/9//3//f/9//3//f/9//3//f/9//3//f/9//3//f/9/33v/f/9//3//f/97/3+9b5RKnGv/f/97/3//f/9//3//f/9//3//f/9//3//f/9//3//f/9//3//f/9//3//f/9//3//f/9//3//f/9//3//f/9//3//f/9//3//f/9//3//f/9//3//f/9//3//f/9//3//f/9//3//f/9//3//f/9//3//f/9//3//f/9//3//f/9//3//f/9//3//f/9//3//f/9//3//f/9//3//f/9//3//f/9//3//f/9//3//f/9//3//f/9//3v/e/A533f/f/9//3//f/9//3//f/9//3//f/9//3//f/9//3//f/9//3//f/9//3//f/9//3//f/9//3//f/9//3//f/9//3//f/9//3//f/9//3//f/9//3//f/9//3//f/9//3//f/9//3//f/9//3//f/9//3//f/9//3//f/9//3//f/9//3//f/9//3//f/9//3//f/9//3//f/9//3//f/9//3//f/9//3//f/9//3//f/9//3//f/9//3//f/9//3//f/9/WmO1Tntn/3//e/9//3v/f/9//3//f/9//3//f/9//3//f/9//3//f/9//3//f/9//3//f/9//3//f/9//3//f/9//3//f/9//3//f/9//3//f/9//3//f/9//3//f/9//3//f/9//3//f/9//3//f/9//3//f/9//3//f/9//3//f/9//3//f/9//3//f/9//3//f/9//3//f/9//3//f/9//3//f/9//3//f/9//3//f/9//3//f/9//3//e/9/dEo6Y/9//3//f/9//3//f/9//3//f/9//3//f/9//3//f/9//3//f/9//3//f/9//3//f/9//3//f/9//3//f/9//3//f/9//3//f/9//3//f/9//3//f/9//3//f/9//3//f/9//3//f/9//3//f/9//3//f/9//3//f/9//3//f/9//3//f/9//3//f/9//3//f/9//3//f/9//3//f/9//3//f/9//3//f/9//3//f/9//3//f/9//3//f/9//3//f/97/3//f1pntVI6Y/9//3v/f/9//3/fe/9//3//f/9//3//f/9//3//f/9//3//f/9//3//f/9//3//f/9//3//f/9//3//f/9//3//f/9//3//f/9//3//f/9//3//f/9//3//f/9//3//f/9//3//f/9//3//f/9//3//f/9//3//f/9//3//f/9//3//f/9//3//f/9//3//f/9//3//f/9//3//f/9//3//f/9//3//f/9//3//f/9//3//f/9//3+2UtdW/3//e/9//3//f/9//3//f/9//3//f/9//3//f/9//3//f/9//3//f/9//3//f/9//3//f/9//3//f/9//3//f/9//3//f/9//3//f/9//3//f/9//3//f/9//3//f/9//3//f/9//3//f/9//3//f/9//3//f/9//3//f/9//3//f/9//3//f/9//3//f/9//3//f/9//3//f/9//3//f/9//3//f/9//3//f/9//3//f/9//3//f/9//3//f/9//3//f/9//39aYxlfnG//f/97/3//f/9//3//f/9//3//f/9//3//f/9//3//f/9//3//f/9//3//f/9//3//f/9//3//f/9//3//f/9//3//f/9//3//f/9//3//f/9//3//f/9//3//f/9//3//f/9//3//f/9//3//f/9//3//f/9//3//f/9//3//f/9//3//f/9//3//f/9//3//f/9//3//f/9//3//f/9//3//f/9//3//f/9//3//f/9//3//fzpjlU7/e/9//3//f/9//3//f/9//3//f/9//3//f/9//3//f/9//3//f/9//3//f/9//3//f/9//3//f/9//3//f/9//3//f/9//3//f/9//3//f/9//3//f/9//3//f/9//3//f/9//3//f/9//3//f/9//3//f/9//3//f/9//3//f/9//3//f/9//3//f/9//3//f/9//3//f/9//3//f/9//3//f/9//3//f/9//3//f/9//3//f/9//3//f/9//3//f/9/33v/f/9/nG/XVp1v/3f/f/9//3//f/9//3//f/9//3//f/9//3//f/9//3//f/9//3//f/9//3//f/9//3//f/9//3//f/9//3//f/9//3//f/9//3//f/9//3//f/9//3//f/9//3//f/9//3//f/9//3//f/9//3//f/9//3//f/9//3//f/9//3//f/9//3//f/9//3//f/9//3//f/9//3//f/9//3//f/9//3//f/9//3//f/9//3//f/9/nW8yQv97/3//f/9//3/+f/9//3//f/9//3//f/9//3//f/9//3//f/9//3//f/9//3//f/9//3//f/9//3//f/9//3//f/9//3//f/9//3//f/9//3//f/9//3//f/9//3//f/9//3//f/9//3//f/9//3//f/9//3//f/9//3//f/9//3//f/9//3//f/9//3//f/9//3//f/9//3//f/9//3//f/9//3//f/9//3//f/9//3//f/9//3//f/9//3//f997/3//f/9//3//f3tr11adb/9//3//e/9//3//f/9//3//f/9//3//f/9//3//f/9//3//f/9//3//f/9//3//f/9//3//f/9//3//f/9//3//f/9//3//f/9//3//f/9//3//f/9//3//f/9//3//f/9//3//f/9//3//f/9//3//f/9//3//f/9//3//f/9//3//f/9//3//f/9//3//f/9//3//f/9//3//f/9//3//f/9//3//f/9//3//f/9//3//dxE+33f/f/97/3//f/9//3//f/9//3//f/9//3//f/9//3//f/9//3//f/9//3//f/9//3//f/9//3//f/9//3//f/9//3//f/9//3//f/9//3//f/9//3//f/9//3//f/9//3//f/9//3//f/9//3//f/9//3//f/9//3//f/9//3//f/9//3//f/9//3//f/9//3//f/9//3//f/9//3//f/9//3//f/9//3//f/9//3//f/9//3//f/9//3//f/9/vnv/f/9/3nv/f/9//3tbZzljWmf/e/9//3//e/9//3//f/9//3//f/9//3//f/9//3//f/9//3//f/9//3//f/9//3//f/9//3//f/9//3//f/9//3//f/9//3//f/9//3//f/9//3//f/9//3//f/9//3//f/9//3//f/9//3//f/9//3//f/9//3//f/9//3//f/9//3//f/9//3//f/9//3//f/9//3//f/9//3//f/9//3//f/9//3//f/9//3//f/9/8Dm+c/9//3//f/9//3//f/9//3//f/9//3//f/9//3//f/9//3//f/9//3//f/9//3//f/9//3//f/9//3//f/9//3//f/9//3//f/9//3//f/9//3//f/9//3//f/9//3//f/9//3//f/9//3//f/9//3//f/9//3//f/9//3//f/9//3//f/9//3//f/9//3//f/9//3//f/9//3//f/9//3//f/9//3//f/9//3//f/9//3//f/9//3//f/9//3//f/9//3//f/9//3//e/9/WmcYX71z/3//f/97/3//f/9//3//f/9//3//f/9//3//f/9//3//f/9//3//f/9//3//f/9//3//f/9//3//f/9//3//f/9//3//f/9//3//f/9//3//f/9//3//f/9//3//f/9//3//f/9//3//f/9//3//f/9//3//f/9//3//f/9//3//f/9//3//f/9//3//f/9//3//f/9//3//f/9//3//f/9//3//f/9//3//f/9//38SPr5v/3//f/9//3//f/9//3//f/9//3//f/9//3//f/9//3//f/9//3//f/9//3//f/9//3//f/9//3//f/9//3//f/9//3//f/9//3//f/9//3//f/9//3//f/9//3//f/9//3//f/9//3//f/9//3//f/9//3//f/9//3//f/9//3//f/9//3//f/9//3//f/9//3//f/9//3//f/9//3//f/9//3//f/9//3//f/9//3//f/9//3//f/9//3//f/9//3//f/9//3/ee/9/33v/f71zGF85Y/97/3//f/9//3//f/9//3//f/9//3//f/9//3//f/9//3//f/9//3//f/9//3//f/9//3//f/9//3//f/9//3//f/9//3//f/9//3//f/9//3//f/9//3//f/9//3//f/9//3//f/9//3//f/9//3//f/9//3//f/9//3//f/9//3//f/9//3//f/9//3//f/9//3//f/9//3//f/9//3//f/9//3//f/9//3//fxI+vm//f/9//3//f/5//3//f/9//3//f/9//3//f/9//3//f/9//3//f/9//3//f/9//3//f/9//3//f/9//3//f/9//3//f/9//3//f/9//3//f/9//3//f/9//3//f/9//3//f/9//3//f/9//3//f/9//3//f/9//3//f/9//3//f/9//3//f/9//3//f/9//3//f/9//3//f/9//3//f/9//3//f/9//3//f/9//3//f/9//3//f/9//3//f/9//3//f/9//3//f/9//3//f/9//397axhfe2v/e/9//3//f/9/3nv/f/9//3//f/9//3//f/9//3//f/9//3//f/9//3//f/9//3//f/9//3//f/9//3//f/9//3//f/9//3//f/9//3//f/9//3//f/9//3//f/9//3//f/9//3//f/9//3//f/9//3//f/9//3//f/9//3//f/9//3//f/9//3//f/9//3//f/9//3//f/9//3//f/9//3//f/9//3//f/9/U0Z8Z/9//3//f/9//3//f/9//3//f/9//3//f/9//3//f/9//3//f/9//3//f/9//3//f/9//3//f/9//3//f/9//3//f/9//3//f/9//3//f/9//3//f/9//3//f/9//3//f/9//3//f/9//3//f/9//3//f/9//3//f/9//3//f/9//3//f/9//3//f/9//3//f/9//3//f/9//3//f/9//3//f/9//3//f/9//3//f/9//3//f/9//3//f/9//3//f/9//3//f/9//3//f/9/33v/f/9/nHMXWzlj/3v/f/97/3//f/9//3/+e/9//3//f/9//3//f/9//3//f/9//3//f/9//3//f/9//3//f/9//3//f/9//3//f/9//3//f/9//3//f/9//3//f/9//3//f/9//3//f/9//3//f/9//3//f/9//3//f/9//3//f/9//3//f/9//3//f/9//3//f/9//3//f/9//3//f/9//3//f/9//3//f/9//3//f/9//38yQnxr/3//f/9//3//f/9//3//f/9//3//f/9//3//f/9//3//f/9//3//f/9//3//f/9//3//f/9//3//f/9//3//f/9//3//f/9//3//f/9//3//f/9//3//f/9//3//f/9//3//f/9//3//f/9//3//f/9//3//f/9//3//f/9//3//f/9//3//f/9//3//f/9//3//f/9//3//f/9//3//f/9//3//f/9//3//f/9//3//f/9//3//f/9//3//f/9//3//f/9//3//f/9//3//f/9//3//f5xzWmcYX953/3//f/9//3v/f/9//3//f/9//3//f/9//3//f/9//3//f/9//3//f/9//3//f/9//3//f/9//3//f/9//3//f/9//3//f/9//3//f/9//3//f/9//3//f/9//3//f/9//3//f/9//3//f/9//3//f/9//3//f/9//3//f/9//3//f/9//3//f/9//3//f/9//3//f/9//3//f/9//3//f/9//3//f1RGfGv/f/9//3//f/9//3//f/9//3//f/9//3//f/9//3//f/9//3//f/9//3//f/9//3//f/9//3//f/9//3//f/9//3//f/9//3//f/9//3//f/9//3//f/9//3//f/9//3//f/9//3//f/9//3//f/9//3//f/9//3//f/9//3//f/9//3//f/9//3//f/9//3//f/9//3//f/9//3//f/9//3//f/9//3//f/9//3//f/9//3//f/9//3//f/9//3//f/9//3//f/9//3//f/9//3/ee/9//3/ddxdfOF/dc/97/3ved/97/3//f/9//3//f/9//3//f/9//3//f/9//3//f/9//3//f/9//3//f/9//3//f/9//3//f/9//3//f/9//3//f/9//3//f/9//3//f/9//3//f/9//3//f/9//3//f/9//3//f/9//3//f/9//3//f/9//3//f/9//3//f/9//3//f/9//3//f/9//3//f/9//3//f/9//3//f/9/U0ada/9//3//f/9//n//f/9//3//f/9//3//f/9//3//f/9//3//f/9//3//f/9//3//f/9//3//f/9//3//f/9//3//f/9//3//f/9//3//f/9//3//f/9//3//f/9//3//f/9//3//f/9//3//f/9//3//f/9//3//f/9//3//f/9//3//f/9//3//f/9//3//f/9//3//f/9//3//f/9//3//f/9//3//f/9//3//f/9//3//f/9//3//f/9//3//f/9//3//f/9//3//f/9//3//f/9//3//f/9//3taZxdbemf/e/9//3ved/9//3//f/9//3//f/9//3//f/9//3//f/9//3//f/9//3//f/9//3//f/9//3//f/9//3//f/9//3//f/9//3//f/9//3//f/9//3//f/9//3//f/9//3//f/9//3//f/9//3//f/9//3//f/9//3//f/9//3//f/9//3//f/9//3//f/9//3//f/9//3//f/9//3//f/9//390Snxr/3//f/9//3//f/9//3//f/9//3//f/9//3//f/9//3//f/9//3//f/9//3//f/9//3//f/9//3//f/9//3//f/9//3//f/9//3//f/9//3//f/9//3//f/9//3//f/9//3//f/9//3//f/9//3//f/9//3//f/9//3//f/9//3//f/9//3//f/9//3//f/9//3//f/9//3//f/9//3//f/9//3//f/9//3//f/9//3//f/9//3//f/9//3//f/9//3//f/9//3//f/9//3//f99//3//f/9/3nv/f/53WmMXW5xr/3v/f/97/3//f/9//3//f/9//3//f/9//3//f/9//3//f/9//3//f/9//3//f/9//3//f/9//3//f/9//3//f/9//3//f/9//3//f/9//3//f/9//3//f/9//3//f/9//3//f/9//3//f/9//3//f/9//3//f/9//3//f/9//3//f/9//3//f/9//3//f/9//3//f/9//3//f/9//3//f1NCfWv/f/9//3//f/9//3//f/9//3//f/9//3//f/9//3//f/9//3//f/9//3//f/9//3//f/9//3//f/9//3//f/9//3//f/9//3//f/9//3//f/9//3//f/9//3//f/9//3//f/9//3//f/9//3//f/9//3//f/9//3//f/9//3//f/9//3//f/9//3//f/9//3//f/9//3//f/9//3//f/9//3//f/9//3//f/9//3//f/9//3//f/9//3//f/9//3//f/9//3//f/9//3//f/9//3/ff/9//3//f953/3//e5xrF1taZ/53/3//e/9//3//f/9//3//f/9//3//f/9//3//f/9//3//f/9//3//f/9//3//f/9//3//f/9//3//f/9//3//f/9//3//f/9//3//f/9//3//f/9//3//f/9//3//f/9//3//f/9//3//f/9//3//f/9//3//f/9//3//f/9//3//f/9//3//f/9//3//f/9//3//f/9//3//f/9/U0Z8Z/9//3//f/9//3//f/9//3//f/9//3//f/9//3//f/9//3//f/9//3//f/9//3//f/9//3//f/9//3//f/9//3//f/9//3//f/9//3//f/9//3//f/9//3//f/9//3//f/9//3//f/9//3//f/9//3//f/9//3//f/9//3//f/9//3//f/9//3//f/9//3//f/9//3//f/9//3//f/9//3//f/9//3//f/9//3//f/9//3//f/9//3//f/9//3//f/9//3//f/9//3//f/9//3//f/9//3//f/9//3//e/9//3ucbzlje2vdc/9//3//f/9//3//f/9//3//f/9//3//f/9//3//f/9//3//f/9//3//f/9//3//f/9//3//f/9//3//f/9//3//f/9//3//f/9//3//f/9//3//f/9//3//f/9//3//f/9//3//f/9//3//f/9//3//f/9//3//f/9//3//f/9//3//f/9//3//f/9//3//f/9//3//f/97/38yQnxr/3//f/9//3//f/9//3//f/9//3//f/9//3//f/9//3//f/9//3//f/9//3//f/9//3//f/9//3//f/9//3//f/9//3//f/9//3//f/9//3//f/9//3//f/9//3//f/9//3//f/9//3//f/9//3//f/9//3//f/9//3//f/9//3//f/9//3//f/9//3//f/9//3//f/9//3//f/9//3//f/9//3//f/9//3//f/9//3//f/9//3//f/9//3//f/9//3//f/9//3//f/9//3//f/9//3//f/9//3//f/9//3v/f/9/3nc5Y1pr3Xf/f/9//3//f/9//3v/f/9//3//f/9//3//f/9//3//f/9//3//f/9//3//f/9//3//f/9//3//f/9//3//f/9//3//f/9//3//f/9//3//f/9//3//f/9//3//f/9//3//f/9//3//f/9//3//f/9//3//f/9//3//f/9//3//f/9//3//f/9//3//f/9//3//f/9//3//exFCvnf/f/9//3//f/9//3//f/9//3//f/9//3//f/9//3//f/9//3//f/9//3//f/9//3//f/9//3//f/9//3//f/9//3//f/9//3//f/9//3//f/9//3//f/9//3//f/9//3//f/9//3//f/9//3//f/9//3//f/9//3//f/9//3//f/9//3//f/9//3//f/9//3//f/9//3//f/9//3//f/9//3//f/9//3//f/9//3//f/9//3//f/9//3//f/9//3//f/9//3//f/9//3//f/9//3//f/9//3//f/9//3//f/57/3//f/9/e2sYX5xv3nf/f/9/3Xf/f/9//3//f/9//3//f/9//3//f/9//3//f/9//3//f/9//3//f/9//3//f/9//3//f/9//3//f/9//3//f/9//3//f/9//3//f/9//3//f/9//3//f/9//3//f/9//3//f/9//3//f/9//3//f/9//3//f/9//3//f/9//3//f/9//3//f/9//3//f/9/8D3ed/9//3//f/9//3//f/9//3//f/9//3//f/9//3//f/9//3//f/9//3//f/9//3//f/9//3//f/9//3//f/9//3//f/9//3//f/9//3//f/9//3//f/9//3//f/9//3//f/9//3//f/9//3//f/9//3//f/9//3//f/9//3//f/9//3//f/9//3//f/9//3//f/9//3//f/9//3//f/9//3//f/9//3//f/9//3//f/9//3//f/9//3//f/9//3//f/9//3//f/9//3//f/9//3//f/9//3//f/9//3//f/9//3/+e/9//3//f5tv1lqcb/9//3//f9533nf/f/9//3//f/9//3//f/9//3//f/9//3//f/9//3//f/9//3//f/9//3//f/9//3//f/9//3//f/9//3//f/9//3//f/9//3//f/9//3//f/9//3//f/9//3//f/9//3//f/9//3//f/9//3//f/9//3//f/9//3//f/9//3//f/9//3//f/9//3sxQt97/3//f/9//3//f/9//3//f/9//3//f/9//3//f/9//3//f/9//3//f/9//3//f/9//3//f/9//3//f/9//3//f/9//3//f/9//3//f/9//3//f/9//3//f/9//3//f/9//3//f/9//3//f/9//3//f/9//3//f/9//3//f/9//3//f/9//3//f/9//3//f/9//3//f/9//3//f/9//3//f/9//3//f/9//3//f/9//3//f/9//3//f/9//3//f/9//3//f/9//3//f/9//3//f/9//3//f/9//3//f/97/3//f/57vXf/f/9//3/ed/deGF/ee/9//3//f957/3//f/9//3//f/9//3//f/9//3//f/9//3//f/9//3//f/9//3//f/9//3//f/9//3//f/9//3//f/9//3//f/9//3//f/9//3//f/9//3//f/9//3//f/9//3//f/9//3//f/9//3//f/9//3//f/9//3//f/9//3//f/9//3//f/9//3++d1JG/3//f/9//3//f/9//3//f/9//3//f/9//3//f/9//3//f/9//3//f/9//3//f/9//3//f/9//3//f/9//3//f/9//3//f/9//3//f/9//3//f/9//3//f/9//3//f/9//3//f/9//3//f/9//3//f/9//3//f/9//3//f/9//3//f/9//3//f/9//3//f/9//3//f/9//3//f/9//3//f/9//3//f/9//3//f/9//3//f/9//3//f/9//3//f/9//3//f/9//3//f/9//3//f/9//3//f/9//3//f/9//3//f/9//3//f/9//3/ee/9//397a/davXf/f/9//3//f/9//3//f/9//3//f/9//3//f/9//3//f/9//3//f/9//3//f/9//3//f/9//3//f/9//3//f/9//3//f/9//3//f/9//3//f/9//3//f/9//3//f/9//3//f/9//3//f/9//3//f/9//3//f/9//3//f/9//3//f/9//3//f/9//3//f1trtlb/f/9//3//f/9//3//f/9//3//f/9//3//f/9//3//f/9//3//f/9//3//f/9//3//f/9//3//f/9//3//f/9//3//f/9//3//f/9//3//f/9//3//f/9//3//f/9//3//f/9//3//f/9//3//f/9//3//f/9//3//f/9//3//f/9//3//f/9//3//f/9//3//f/9//3//f/9//3//f/9//3//f/9//3//f/9//3//f/9//3//f/9//3//f/9//3//f/9//3//f/9//3//f/9//3//f/9//3//f/9//3//f/9//3v/f/9//3//e/97/3v/f/9//38YXzlj3nf/f/9//3//f/9//3//f/9//3//f/9//3//f/9//3//f/9//3//f/9//3//f/9//3//f/9//3//f/9//3//f/9//3//f/9//3//f/9//3//f/9//3//f/9//3//f/9//3//f/9//3//f/9//3//f/9//3//f/9//3//f/9//3//f/9//3//f/9791oZY/9//3//f/9//3//f/9//3//f/9//3//f/9//3//f/9//3//f/9//3//f/9//3//f/9//3//f/9//3//f/9//3//f/9//3//f/9//3//f/9//3//f/9//3//f/9//3//f/9//3//f/9//3//f/9//3//f/9//3//f/9//3//f/9//3//f/9//3//f/9//3//f/9//3//f/9//3//f/9//3//f/9//3//f/9//3//f/9//3//f/9//3//f/9//3//f/9//3//f/9//3//f/9//3//f/9//3//f/9//3//f/9//3//f/9//3//e/9//3//f/9//3v/f/9/nG85Z3tr/3v/e/9//3//f/9//3//f/9//3//f/9//3//f/9//3//f/9//3//f/9//3//f/9//3//f/9//3//f/9//3//f/9//3//f/9//3//f/9//3//f/9//3//f/9//3//f/9//3//f/9//3//f/9//3//f/9//3//f/9//3//f/9//3//f/9//3tTSr1z/3//f/9//3//f/9//3//f/9//3//f/9//3//f/9//3//f/9//3//f/9//3//f/9//3//f/9//3//f/9//3//f/9//3//f/9//3//f/9//3//f/9//3//f/9//3//f/9//3//f/9//3//f/9//3//f/9//3//f/9//3//f/9//3//f/9//3//f/9//3//f/9//3//f/9//3//f/9//3//f/9//3//f/9//3//f/9//3//f/9//3//f/9//3//f/9//3//f/9//3//f/9//3//f/9//3//f/9//3//f/9//3//f/9//3//f/9//3//f/9//3//f/9//3//f713Wmd7a75z/3v/f/9//3//f/9//3//f/9//3//f/9//3//f/9//3//f/9//3//f/9//3//f/9//3//f/9//3//f/9//3//f/9//3//f/9//3//f/9//3//f/9//3//f/9//3//f/9//3//f/9//3//f/9//3//f/9//3//f/9//3//f/9//3/edxA+33v/f/97/3//f/9//3//f/9//3//f/9//3//f/9//3//f/9//3//f/9//3//f/9//3//f/9//3//f/9//3//f/9//3//f/9//3//f/9//3//f/9//3//f/9//3//f/9//3//f/9//3//f/9//3//f/9//3//f/9//3//f/9//3//f/9//3//f/9//3//f/9//3//f/9//3//f/9//3//f/9//3//f/9//3//f/9//3//f/9//3//f/9//3//f/9//3//f/9//3//f/9//3//f/9//3//f/9//3//f/9//3//f/9//3//f/9//3//f/9//3//f/9//3//f/9//3//f51vGV9bZ/97/3/fe/97/3//f/9//3//f/9//3//f/9//3//f/9//3//f/9//3//f/9//3//f/9//3//f/9//3//f/9//3//f/9//3//f/9//3//f/9//3//f/9//3//f/9//3//f/9//3//f/9//3//f/9//3//f/9//3//f/97/3//f1tnU0r/f/9//3//f/9//3//f/9//3//f/9//3//f/9//3//f/9//3//f/9//3//f/9//3//f/9//3//f/9//3//f/9//3//f/9//3//f/9//3//f/9//3//f/9//3//f/9//3//f/9//3//f/9//3//f/9//3//f/9//3//f/9//3//f/9//3//f/9//3//f/9//3//f/9//3//f/9//3//f/9//3//f/9//3//f/9//3//f/9//3//f/9//3//f/9//3//f/9//3//f/9//3//f/9//3//f/9//3//f/9//3//f/9//3//f/9//3//f/9//3//f/9//3//f/9//3//f/9//3v/exlftVJbZ/9//3//f957/3//f9573nv/f/9/3n//f/9//3//f/9//3//f/9//3//f/9//3//f/9//3//f/9//3//f/9//3//f/9//3//f/9//3//f/9//3//f/9//3//f/9//3//f/9//3//f/9//3//f/9//3//f/9//3//e/9/UkZ7a/9//3v/f/97/3//f/9//3//f/9//3//f/9//3//f/9//3//f/9//3//f/9//3//f/9//3//f/9//3//f/9//3//f/9//3//f/9//3//f/9//3//f/9//3//f/9//3//f/9//3//f/9//3//f/9//3//f/9//3//f/9//3//f/9//3//f/9//3//f/9//3//f/9//3//f/9//3//f/9//3//f/9//3//f/9//3//f/9//3//f/9//3//f/9//3//f/9//3//f/9//3//f/9//3//f/9//3//f/9//3//f/9//3//f/9//3//f/9//3//f/9//3//f/9//3//f/9//3//f/97/3+9c/daGF/fe/97/3/fe/9//3//f957/3//f/9//3//f/9//3//f/9//3//f/9//3//f/9//3//f/9//3//f/9//3//f/9//3//f/9//3//f/9//3//f/9//3//f/9//3//f/9//3//f/9//3//f/9//3//f/9//3//f/9/vXMQPv97/3//e/9//3//f/9//3//f/9//3//f/9//3//f/9//3//f/9//3//f/9//3//f/9//3//f/9//3//f/9//3//f/9//3//f/9//3//f/9//3//f/9//3//f/9//3//f/9//3//f/9//3//f/9//3//f/9//3//f/9//3//f/9//3//f/9//3//f/9//3//f/9//3//f/9//3//f/9//3//f/9//3//f/9//3//f/9//3//f/9//3//f/9//3//f/9//3//f/9//3//f/9//3//f/9//3//f/9//3//f/9//3//f/9//3//f/9//3//f/9//3//f/9//3//f/9//3//f/9//3//e/9//39aZ7ZWnG++d/9//3//e753/3//f/9//3//f/9//3//f/9//3//f/9//3//f/9//3//f/9//3//f/9//3//f/9//3//f/9//3//f/9//3//f/9//3//f/9//3//f/9//3//f/9//3//f/9//3//f/9//3/ee/9//3+2Vvha3nf/f/9//3//f/9//3//f/9//3//f/9//3//f/9//3//f/9//3//f/9//3//f/9//3//f/9//3//f/9//3//f/9//3//f/9//3//f/9//3//f/9//3//f/9//3//f/9//3//f/9//3//f/9//3//f/9//3//f/9//3//f/9//3//f/9//3//f/9//3//f/9//3//f/9//3//f/9//3//f/9//3//f/9//3//f/9//3//f/9//3//f/9//3//f/9//3//f/9//3//f/9//3//f/9//3//f/9//3//f/9//3//f/9//3//f/9//3//f/9//3//f/9//3//f/9//3//f/9//3++d/9//3//f/9//38YXzpnfG/fd/9//3//f/9/vnf/f/9//3//f/9//3//f/9//3//f/9//3//f/9//3//f/9//3//f/9//3//f/9//3//f/9//3//f/9//3//f/9//3//f/9//3//f/9//3//f/9//3//f/9//3//f/9//3/ed3NK/3//e/9//3//e/9//3//f/9//3//f/9//3//f/9//3//f/9//3//f/9//3//f/9//3//f/9//3//f/9//3//f/9//3//f/9//3//f/9//3//f/9//3//f/9//3//f/9//3//f/9//3//f/9//3//f/9//3//f/9//3//f/9//3//f/9//3//f/9//3//f/9//3//f/9//3//f/9//3//f/9//3//f/9//3//f/9//3//f/9//3//f/9//3//f/9//3//f/9//3//f/9//3//f/9//3//f/9//3//f/9//3//f/9//3//f/9//3//f/9//3//f/9//3//f/9//3//f/9//3+9d/9//3/ed/9//3//e/9/nG8YX/havnP/f/9733f/f/9//3//f/9//3//f/9//3//f/9//3//f/9//3//f/9//3//f/9//3//f/9//3//f/9//3//f/9//3//f/9//3//f/9//3//f/9//3//f/9//3//f/9//3//f/9//3//f5VS11rfe/9//3v/f/9//3//f/9//3//f/9//3//f/9//3//f/9//3//f/9//3//f/9//3//f/9//3//f/9//3//f/9//3//f/9//3//f/9//3//f/9//3//f/9//3//f/9//3//f/9//3//f/9//3//f/9//3//f/9//3//f/9//3//f/9//3//f/9//3//f/9//3//f/9//3//f/9//3//f/9//3//f/9//3//f/9//3//f/9//3//f/9//3//f/9//3//f/9//3//f/9//3//f/9//3//f/9//3//f/9//3//f/9//3//f/9//3//f/9//3//f/9//3//f/9//3//f/9//3//f/9/3nv/f/9//3//f/9//3v/f/97fGvWUvhanW//f/9//3//f/9//3//f/9//3//f/9//3//f/9//3//f/9//3//f/9//3//f/9//3//f/9//3//f/9//3//f/9//3//f/9//3//f/9//3//f/9//3//f/9//3//f/9//3//f3tvdE6cb953/3//f/9//3//f/9//3//f/9//3//f/9//3//f/9//3//f/9//3//f/9//3//f/9//3//f/9//3//f/9//3//f/9//3//f/9//3//f/9//3//f/9//3//f/9//3//f/9//3//f/9//3//f/9//3//f/9//3//f/9//3//f/9//3//f/9//3//f/9//3//f/9//3//f/9//3//f/9//3//f/9//3//f/9//3//f/9//3//f/9//3//f/9//3//f/9//3//f/9//3//f/9//3//f/9//3//f/9//3//f/9//3//f/9//3//f/9//3//f/9//3//f/9//3//f/9//3//f/9//3//f/9//3//f/9//3//f/97/3//f/9/nW8ZX/hae2v/f/9//3//f/9//3//f/9//3//f/9//3//f/9//3//f/9//3//f/9//3//f/9//3//f/9//3//f/9//3//f/9//3//f/9//3//f/9//3//f/9//3//f/9//3//f3trtVJaZ/9//3//f/9//3//f/9//3//f/9//3//f/9//3//f/9//3//f/9//3//f/9//3//f/9//3//f/9//3//f/9//3//f/9//3//f/9//3//f/9//3//f/9//3//f/9//3//f/9//3//f/9//3//f/9//3//f/9//3//f/9//3//f/9//3//f/9//3//f/9//3//f/9//3//f/9//3//f/9//3//f/9//3//f/9//3//f/9//3//f/9//3//f/9//3//f/9//3//f/9//3//f/9//3//f/9//3//f/9//3//f/9//3//f/9//3//f/9//3//f/9//3//f/9//3//f/9//3//f/9//3//f/9//3//f/9//3//f/9//3//f/9//3//f/97vXNaa/deW2v/e/9//3//e/9//3//f/9//3//f/9//3//f/9//3//f/9//3//f/9//3//f/9//3//f/9//3//f/9//3//f/9//3//f/9//3//f/9//3//f/9//3//f51vGFv4Wv9//3//f/9//3//f/9//3//f/9//3//f/9//3//f/9//3//f/9//3//f/9//3//f/9//3//f/9//3//f/9//3//f/9//3//f/9//3//f/9//3//f/9//3//f/9//3//f/9//3//f/9//3//f/9//3//f/9//3//f/9//3//f/9//3//f/9//3//f/9//3//f/9//3//f/9//3//f/9//3//f/9//3//f/9//3//f/9//3//f/9//3//f/9//3//f/9//3//f/9//3//f/9//3//f/9//3//f/9//3//f/9//3//f/9//3//f/9//3//f/9//3//f/9//3//f/9//3//f/9//3//f/9//3//f/9//3//f/9//3//f/9//3//f/9//3//f957vndaZ9daOWPed/9//3/ed/9//3//e/97/3v/f/9//3//f/9//3//f/9//3//f/9//3//f/9//3//f/9//3//f/9//3//f/9//3//e993/3v/f/9/33f/e71v11bXVv9//3//f/9//3//f/9//3//f/9//3//f/9//3//f/9//3//f/9//3//f/9//3//f/9//3//f/9//3//f/9//3//f/9//3//f/9//3//f/9//3//f/9//3//f/9//3//f/9//3//f/9//3//f/9//3//f/9//3//f/9//3//f/9//3//f/9//3//f/9//3//f/9//3//f/9//3//f/9//3//f/9//3//f/9//3//f/9//3//f/9//3//f/9//3//f/9//3//f/9//3//f/9//3//f/9//3//f/9//3//f/9//3//f/9//3//f/9//3//f/9//3//f/9//3//f/9//3//f/9//3//f/9//3//f/9//3//f/9//3//f/9//3//f/9//3//f/9//3//e/9//398a/ha91qdc/9//3v/e/9//3//f/9//3//f/9//3//f/9//3//f/9//3//f/9//3//f/9//3//f/9//3//f/9//3v/f/9//3//f/97/3//f993lU62Ut93/3//f/9//3//f/9//3//f/9//3//f/9//3//f/9//3//f/9//3//f/9//3//f/9//3//f/9//3//f/9//3//f/9//3//f/9//3//f/9//3//f/9//3//f/9//3//f/9//3//f/9//3//f/9//3//f/9//3//f/9//3//f/9//3//f/9//3//f/9//3//f/9//3//f/9//3//f/9//3//f/9//3//f/9//3//f/9//3//f/9//3//f/9//3//f/9//3//f/9//3//f/9//3//f/9//3//f/9//3//f/9//3//f/9//3//f/9//3//f/9//3//f/9//3//f/9//3//f/9//3//f/9//3//f/9//3//f/9//3//f/9//3//f/9//3//f/9//3//f/9//3//f/9//3/fezpn11p7a753/3v/f99733vfe/9/3nv/f997/3//f/9//3//f/9//3//f/9//3//f/9//3/ee/9//3//f/9//3v/e/9//3//fzljU0r3Wv9//3/fe/9//3//f/9//3//f/9//3//f/9//3//f/9//3//f/9//3//f/9//3//f/9//3//f/9//3//f/9//3//f/9//3//f/9//3//f/9//3//f/9//3//f/9//3//f/9//3//f/9//3//f/9//3//f/9//3//f/9//3//f/9//3//f/9//3//f/9//3//f/9//3//f/9//3//f/9//3//f/9//3//f/9//3//f/9//3//f/9//3//f/9//3//f/9//3//f/9//3//f/9//3//f/9//3//f/9//3//f/9//3//f/9//3//f/9//3//f/9//3//f/9//3//f/9//3//f/9//3//f/9//3//f/9//3//f/9//3//f/9//3//f/9//3//f/9//3//f/9//3//f/9//3v/e/97/3//f3xvGF/XWhhfvXP/f/9//3//f/9//3//f/9//3//f/97/3//f/9//3//f/9//3//e/9//3//f/97/3//f/9//3//fzFCU0q+d/9//3//f/9//3//f/9//3//f/9//3//f/9//3//f/9//3//f/9//3//f/9//3//f/9//3//f/9//3//f/9//3//f/9//3//f/9//3//f/9//3//f/9//3//f/9//3//f/9//3//f/9//3//f/9//3//f/9//3//f/9//3//f/9//3//f/9//3//f/9//3//f/9//3//f/9//3//f/9//3//f/9//3//f/9//3//f/9//3//f/9//3//f/9//3//f/9//3//f/9//3//f/9//3//f/9//3//f/9//3//f/9//3//f/9//3//f/9//3//f/9//3//f/9//3//f/9//3//f/9//3//f/9//3//f/9//3//f/9//3//f/9//3//f/9//3//f/9//3//f/9//3/ee/9//3//f/9//3//f/9//3v/f/9/vnf4XrVW91paa71zvne+d/97/3v/f/9//3//f/9//3//f/9//3//f/9//3v/e/97/3//f/97WmfWVhFCnG//f/97/3//f/9//3//f/9//3//f/9//3//f/9//3//f/9//3//f/9//3//f/9//3//f/9//3//f/9//3//f/9//3//f/9//3//f/9//3//f/9//3//f/9//3//f/9//3//f/9//3//f/9//3//f/9//3//f/9//3//f/9//3//f/9//3//f/9//3//f/9//3//f/9//3//f/9//3//f/9//3//f/9//3//f/9//3//f/9//3//f/9//3//f/9//3//f/9//3//f/9//3//f/9//3//f/9//3//f/9//3//f/9//3//f/9//3//f/9//3//f/9//3//f/9//3//f/9//3//f/9//3//f/9//3//f/9//3//f/9//3//f/9//3//f/9//3//f/9//3//f/9//3//f/9//3//f/9//3/fe/9//3//f997vnfed/9//3++dzpn11r3WhlfOWN8a71z/3v/e/9//3v/e/97/3//e/9//3v/e/97vnMYX3RKUkb3Wntv/3+9d997/3//f713/3//f/9//3//f/9//3//f/9//3//f/9//3//f/9//3//f/9//3//f/9//3//f/9//3//f/9//3//f/9//3//f/9//3//f/9//3//f/9//3//f/9//3//f/9//3//f/9//3//f/9//3//f/9//3//f/9//3//f/9//3//f/9//3//f/9//3//f/9//3//f/9//3//f/9//3//f/9//3//f/9//3//f/9//3//f/9//3//f/9//3//f/9//3//f/9//3//f/9//3//f/9//3//f/9//3//f/9//3//f/9//3//f/9//3//f/9//3//f/9//3//f/9//3//f/9//3//f/9//3//f/9//3//f/9//3//f/9//3//f/9//3//f/9//3//f/9//3//f/9//3//f/97/3//f/9//3//f/97/3//f/9//3//f/97/3//f/97nXN7axlf91q2UrZS11bXVrZS1lbXVtda1lbWVpVOtlK2UhlffGvfe/97/3/ee/9//3//f/9//3/de/9//3//f/9//3//f/9//3//f/9//3//f/9//3//f/9//3//f/9//3//f/9//3//f/9//3//f/9//3//f/9//3//f/9//3//f/9//3//f/9//3//f/9//3//f/9//3//f/9//3//f/9//3//f/9//3//f/9//3//f/9//3//f/9//3//f/9//3//f/9//3//f/9//3//f/9//3//f/9//3//f/9//3//f/9//3//f/9//3//f/9//3//f/9//3//f/9//3//f/9//3//f/9//3//f/9//3//f/9//3//f/9//3//f/9//3//f/9//3//f/9//3//f/9//3//f/9//3//f/9//3//f/9//3//f/9//3//f/9//3//f/9//3//f/9//3//f/9//3//f/9//3//f/9//3//f/9//3//f/9//3//f/9//3//f/9//3//f/9//3//f/9//3/fe953vne9c75zvnPfd993/3//e/9//3v/f/9//3//f/9//3//f/9//3//f/9//3//f/9//3//f/9//3//f/9//3//f/9//3//f/9//3//f/9//3//f/9//3//f/9//3//f/9//3//f/9//3//f/9//3//f/9//3//f/9//3//f/9//3//f/9//3//f/9//3//f/9//3//f/9//3//f/9//3//f/9//3//f/9//3//f/9//3//f/9//3//f/9//3//f/9//3//f/9//3//f/9//3//f/9//3//f/9//3//f/9//3//f/9//3//f/9//3//f/9//3//f/9//3//f/9//3//f/9//3//f/9//3//f/9//3//f/9//3//f/9//3//f/9//3//f/9//3//f/9//3//f/9//3//f/9//3//f/9//3//f/9//3//f/9//3//f/9//3//f/9//3//f/9//3//f/9//3//f/9//3//f/9//3//f/9//3//f/9//3//f/9//3//f/9//3//f/9//3v/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wAAABgAAAAMAAAAAAAAAhIAAAAMAAAAAQAAAB4AAAAYAAAACQAAAGAAAAD+AAAAbQAAACUAAAAMAAAAAwAAAFQAAAD0AAAACgAAAGAAAACVAAAAbAAAAAEAAAAtLQ1CVSUNQgoAAABgAAAAHAAAAEwAAAAAAAAAAAAAAAAAAAD//////////4QAAABGAGkAcwBjAGEAbABpAHoAYQBkAG8AcgAgAE0AYQBjAHIAbwB6AG8AbgBhACAATgBvAHIAdABlAAYAAAACAAAABQAAAAUAAAAGAAAAAgAAAAIAAAAFAAAABgAAAAYAAAAGAAAABAAAAAMAAAAIAAAABgAAAAUAAAAEAAAABgAAAAUAAAAGAAAABgAAAAYAAAADAAAABwAAAAYAAAAEAAAABAAAAAY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</Object>
  <Object Id="idInvalidSigLnImg">AQAAAGwAAAAAAAAAAAAAAAYBAAB/AAAAAAAAAAAAAABDJAAApREAACBFTUYAAAEAxOMAANEAAAAFAAAAAAAAAAAAAAAAAAAAUAUAAAADAADgAQAADwEAAAAAAAAAAAAAAAAAACFS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o/3CYsHSaspCowIKhsoKhspCowGaMpGCIoImiuW2LnZCowGuIm1BwgAECArDo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hnOGwwAMucnWfg7MVnAQAAAPRSwWfIw8xn4GaIBODsxWcBAAAA9FLBZwxTwWcgaIgEIGiIBIBsMAAubphnqL3FZwEAAAD0UsFnjGwwAIABtnUOXLF14FuxdYxsMABkAQAAAAAAAAAAAACNYlJ1jWJSdWAnOAAACAAAAAIAAAAAAAC0bDAAImpSdQAAAAAAAAAA5G0wAAYAAADYbTAABgAAAAAAAAAAAAAA2G0wAOxsMADu6lF1AAAAAAACAAAAADAABgAAANhtMAAGAAAATBJTdQAAAAAAAAAA2G0wAAYAAAAQZPQBGG0wAJUuUXUAAAAAAAIAANhtMAAGAAAAZHYACAAAAAAlAAAADAAAAAMAAAAYAAAADAAAAAAAAAISAAAADAAAAAEAAAAWAAAADAAAAAgAAABUAAAAVAAAAAoAAAAnAAAAHgAAAEoAAAABAAAALS0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953/3//f/973nf/f/9//3//f/9//3/+f/9//3//f/9//3//f/9//3//f/9//3//f/9//3//f/9//3//f/9//3//f/9//3//f/9//3//f/9//3//f/9//3//f/9//3//f/9//3//f/9//3//f/9//3//f/9//3//f/9//3//f/9//3//f/9//3//f/9//3//f/9//3//f/9//3//f/9//3//f/9//3//f/9//3//f/9//3//f/9//3//f/9//3//f/9//3//f/9//3//f/9//3//f/9//3//f/9//3//f/9//3//f/9//3//f/9//3//f/9//3//f/9//3//f/9//3//f/9//3//f/9//3//f/9//3//f/9//3//f/9//3//f/9//3//f/9//3//f/9//3//f/9//3//f/9//3//f/9//3//f/9//3//f/9//3//f/9//3//f/9//3//f/9//3//f/9//3//f/9//3//f/9//3//f/9//3//f/9//3//f/9//3//f/9//3//fxlftlIYX51v/3//f/9//3//f/9//3//f/9//3//f/9//3//f/9//3//f/9//3//f/9//3//f/9//3//f/9//3//f/9//3//f/9//3//f/9//3//f/9//3//f/9//3//f/9//3//f/9//3//f/9//3//f/9//3//f/9//3//f/9//3//f/9//3//f/9//3//f/9//3//f/9//3//f/9//3//f/9//3//f/9//3//f/9//3//f/9//3//f/9//3//f/9//3//f/9//3//f/9//3//f/9//3//f/9//3//f/9//3//f/9//3//f/9//3//f/9//3//f/9//3//f/9//3//f/9//3//f/9//3//f/9//3//f/9//3//f/9//3//f/9//3//f/9//3//f/9//3//f/9//3//f/9//3//f/9//3//f/9//3//f/9//3//f/9//3//f/9//3//f/9//3//f/9//3//f/9//3//f/9//3//f/9//3//f/9//3/+f957/3//f71zED73WtZWWme+d/9//3//f/9//3//f/9//3//f/9//3//f/9//3//f/9//3//f/9//3//f/9//3//f/9//3//f/9//3//f/9//3//f/9//3//f/9//3//f/9//3//f/9//3//f/9//3//f/9//3//f/9//3//f/9//3//f/9//3//f/9//3//f/9//3//f/9//3//f/9//3//f/9//3//f/9//3//f/9//3//f/9//3//f/9//3//f/9//3//f/9//3//f/9//3//f/9//3//f/9//3//f/9//3//f/9//3//f/9//3//f/9//3//f/9//3//f/9//3//f/9//3//f/9//3//f/9//3//f/9//3//f/9//3//f/9//3//f/9//3//f/9//3//f/9//3//f/9//3//f/9//3//f/9//3//f/9//3//f/9//3//f/9//3//f/9//3//f/9//3//f/9//3//f/9//3//f/9//3//f/9//3//f/9//3//f/9//3//f/97nG/ONd93vXN7a3xv3nf/f/9//3/+f/9//3//f/9//3//f/9//3//f/9//3//f/9//3//f/9//3//f/9//3//f/9//3//f/9//3//f/9//3//f/9//3//f/9//3//f/9//3//f/9//3//f/9//3//f/9//3//f/9//3//f/9//3//f/9//3//f/9//3//f/9//3//f/9//3//f/9//3//f/9//3//f/9//3//f/9//3//f/9//3//f/9//3//f/9//3//f/9//3//f/9//3//f/9//3//f/9//3//f/9//3//f/9//3//f/9//3//f/9//3//f/9//3//f/9//3//f/9//3//f/9//3//f/9//3//f/9//3//f/9//3//f/9//3//f/9//3//f/9//3//f/9//3//f/9//3//f/9//3//f/9//3//f/9//3//f/9//3//f/9//3//f/9//3//f/9//3//f/9//3//f/9//3//f/9//3//f/9//3//f/9//3//f/97/3v/f60t3nf/f/93vXP/e/9//3/+f/9//3//f/9//3//f/9//3//f/9//3//f/9//3//f/9//3//f/9//3//f/9//3//f/9//3//f/9//3//f/9//3//f/9//3//f/9//3//f/9//3//f/9//3//f/9//3//f/9//3//f/9//3//f/9//3//f/9//3//f/9//3//f/9//3//f/9//3//f/9//3//f/9//3//f/9//3//f/9//3//f/9//3//f/9//3//f/9//3//f/9//3//f/9//3//f/9//3//f/9//3//f/9//3//f/9//3//f/9//3//f/9//3//f/9//3//f/9//3//f/9//3//f/9//3//f/9//3//f/9//3//f/9//3//f/9//3//f/9//3//f/9//3//f/9//3//f/9//3//f/9//3//f/9//3//f/9//3//f/9//3//f/9//3//f/9//3//f/9//3//f/9//3//f/9//3//f/9//3//f/9//3//f/9//3v/f/9/lEr4Wv9//3//e/9//3/ee/9//3//f/9//3//f/9//3//f/9//3//f/9//3//f/9//3//f/9//3//f/9//3//f/9//3//f/9//3//f997/3//f957/3//f/9//3//f/9//3//f/9//3//f/9//3//f/9//3//f/9//3//f/9//3//f/9//3//f/9//3//f/9//3//f/9//3//f/9//3//f/9//3//f/9//3//f/9//3//f/9//3//f/9//3//f/9//3//f/9//3//f/9//3//f/9//3//f/9//3//f/9//3//f/9//3//f/9//3//f/9//3//f/9//3//f/9//3//f/9//3//f/9//3//f/9//3//f/9//3//f/9//3//f/9//3//f/9//3//f/9//3//f/9//3//f/9//3//f/9//3//f/9//3//f/9//3//f/9//3//f/9//3//f/9//3//f/9//3//f/9//3//f/9//3//f/9//3//f/9//3//f/9//3//f/97/3s5X3NG/3vfd/9//3//e/9//nv/f/9//3//f/9//3//f/9//3//f/9//3//f/9//3//f/9//3//f/9//3//f/9//3//f/9/vnPfd/97/3/ed/9//3//f/9//3//f/9//3//f/9//3//f/9//3//f/9//3//f/9//3//f/9/33v/f51vvW//e/9//3//f/9//3//f/9//3//f/9//3//f/9//3//f/9//3//f/9//3//f/9//3//f/9//3//f/9//3//f/9//3//f/9//3//f/9//3//f/9//3//f/9//3//f/9//3//f/9//3//f/9//3//f/9//3//f/9//3//f/9//3//f/9//3//f/9//3//f/9//3//f/9//3//f/9//3//f/9//3//f/9//3//f/9//3//f/9//3//f/9//3//f/9//3//f/9//3//f/9//3//f/9//3//f/9//3//f/9//3//f/9//3//f/9//3//f/9//3//f/9//3//f/9//3//f/9//3//d/9/8Dmdb993/3//f/9//3//f/9//3//f/9//3//f/9//3//f/9//3//f/9//3//f/9//3//f/9//3//f/9//3//f/9/vm/xOTI+lU7/f/9//3//f/9//3//f/9//3//f/9//3//f/9//3//f/9//3//f/9//3//f/9//3//f/97GVvXUv9//3//f/9//3//f/9//3//f/9//3//f/9//3//f/9//3//f/9//3//f/9//3//f/9//3//f/9//3//f/9//3//f/9//3//f/9//3//f/9//3//f/9//3//f/9//3//f/9//3//f/9//3//f/9//3//f/9//3//f/9//3//f/9//3//f/9//3//f/9//3//f/9//3//f/9//3//f/9//3//f/9//3//f/9//3//f/9//3//f/9//3//f/9//3//f/9//3//f/9//3//f/9//3//f/9//3//f/9//3//f/9//3//f/9//3//f/9//3//f/9//3//f/9//3//f/97/3//f/97/3t0SpVO/3/fd/9//3/ed/9//3//f/9//3//f/9//3//f/9//3//f/9//3//f/9//3//f/5//3//f/9//3//f/97/3tbY64t+Fq2Ut93/3//f/9//3//f/9//3//f/9//3//f/9//3//f/9//3//f/9//3//f/9//3//e/9//3u2TlNC/3v/f/9//3//f/9//3//f/9//3//f/9//3//f/9//3//f/9//3//f/9//3//f/9//3//f/9//3//f/9//3//f/9//3//f/9//3//f/9//3//f/9//3//f/9//3//f/9//3//f/9//3//f/9//3//f/9//3//f/9//3//f/9//3//f/9//3//f/9//3//f/9//3//f/9//3//f/9//3//f/9//3//f/9//3//f/9//3//f/9//3//f/9//3//f/9//3//f/9//3//f/9//3//f/9//3//f/9//3//f/9//3//f/9//3//f/9//3//f/9//3//f/9//3//f/9//3//e/9//3v/f3xrET69b/97/3//f953/3//e/9//3//f/9//3//f/9//3//f/9//3//f/9//3//f/9//3/+f/9//3//f/9//3//e51rzzH/f51rnW/fd/9//3//f/9//3//f/9//3//f/9//3//f/9//3//f/9//3//f/9//3//f997/3//f/hWETr/e/97/3//f/9//3//f/9//3//f/9//3//f/9//3//f/9//3//f/9//3//f/9//3//f/9//3//f/9//3//f/9//3//f/9//3//f/9//3//f/9//3//f/9//3//f/9//3//f/9//3//f/9//3//f/9//3//f/9//3//f/9//3//f/9//3//f/9//3//f/9//3//f/9//3//f/9//3//f/9//3//f/9//3//f/9//3//f/9//3//f/9//3//f/9//3//f/9//3//f/9//3//f/9//3//f/9//3//f/9//3//f/9//3//f/9//3//f/9//3//f/9//3//f/9//3//f/97/3//f993/39TRtdS/3v/f953/3//f/9//3//f/9//3//f/9//3//f/9//3//f/9//3//f/9//3/+f/9//3//f/9//3//e/9733NtJTpfv3O+c/9//3//f/9//3//f/9//3//f/9//3//f/9//3//f/9//3//f/9//3//f/9//3//f/9/XGMROt9z/3v/f/9//3v/f/9//3//f/9//3//f/9//3//f/9//3//f/9//3//f/9//3//f/9//3//f/9//3//f/9//3//f/9//3//f/9//3//f/9//3//f/9//3//f/9//3//f/9//3//f/9//3//f/9//3//f/9//3//f/9//3//f/9//3//f/9//3//f/9//3//f/9//3//f/9//3//f/9//3//f/9//3//f/9//3//f/9//3//f/9//3//f/9//3//f/9//3//f/9//3//f/9//3//f/9//3//f/9//3//f/9//3//f/9//3//f/9//3//f/9//3//f/9//3//f/9//3//f/9//3v/f3xnUkKdb/97/3v/f957/3//f/9//3//f/9//3//f/9//3//f/9//3//f/9//3//f/9//n//f/9//3//f/9//3v/f3RClkr/e/97/3v/e/9//3//f/9//3//f/9//3//f/9//3//f/9//3//f/9//3//f/9//3//f/9//3v/d/A133P/d/9//3//f/9//3//f/9//3//f/9//3//f/9//3//f/9//3//f/9//3//f/9//3//f/9//3//f/9//3//f/9//3//f/9//3//f/9//3//f/9//3//f/9//3//f/9//3//f/9//3//f/9//3//f/9//3//f/9//3//f/9//3//f/9//3//f/9//3//f/9//3//f/9//3//f/9//3//f/9//3//f/9//3//f/9//3//f/9//3//f/9//3//f/9//3//f/9//3//f/9//3//f/9//3//f/9//3//f/9//3//f/9//3//f/9//3//f/9//3//f/9//3//f/9/3nv/f953/3//f993/39TRrZS/3//f/9//nv/f/9//3//f/9//3//f/9//3//f/9//3//f/9//3//f/9//n//f/9//3//f/9//3v/e993Ol/PMd93/3//f/9//3//f/9//3//f/9//3//f/9//3//f/9//3//f/9//3//f/9//3/+f/9//3//e/97zzGea/93/3v/f/9//3//f/5//3//f/9//3//f/9//3//f/9//3//f/9//3//f/9//3//f/9//3//f/9//3//f/9//3//f/9//3//f/9//3//f/9//3//f/9//3//f/9//3//f/9//3//f/9//3//f/9//3//f/9//3//f/97/3//e/9//3v/f/97/3//f/9//3v/f/97/3v/d/9//3v/e/97/3v/e/9//3//f/9//3//e/9//3//f/9//3//f/9//3//f/9//3//f/9//3//f/9//3//f/9//3//f/9//3//f/9//3//f/9//3//f/9//3//f/9//3//f/9//n//f/9//3//f/9//3//f5xv8D16a/9/3Hf/f/5//3//f/9//3//f/9//3//f/9//3//f/9//3//f/9//3//f/9//3//f/9//3//f/9//3vfe9A111b/f/9//3//f/9//3//f/9//3//f/9//3//f/9//3//f/9//3//f/9//3/+f/5//3//f/9//3syPhlb/3v/e/97/3/+f/5//n//f/9//3//f/9//3//f/9//3//f/9//3//f/9//3//f/9//3//f/9//3//f/9//3//f/9//3//f/9//3//f/9//3//f/9//3/fe/9//3//f/97/3//e/9//3//f/9//3//f/9/33vfe/97/3eeb3xnGl/4VrdStlIzQlNCM0JTQjNCU0JTQlRGU0ZzRlNCU0ZTQnNGU0Z0RpVKtU62TtdS11IYWxlbOV+db71zvXPed953/3v/e/9//3v/f/9//3//e/9//3v/f/9//3//f/9/3nv/f/9//3//f/9//3//f/9//3//f/9//n/+f/5//3//f/9//3//f/9//39SRhhj/nv/f/5//3/+f/9//3//f/9//3//f/9//3//f/9//3//f/9//3//f/9//3//f/9//3//f/9//3/fe/9/VEpTRv9//3//f/9//3//f/9//3//f/9//3//f/9//3//f/9//3//f/9//3/+f/5//X//f/5//3//e5VKdUb/d/93/3//f/5//n/+f/9//3//f/9//3//f/9//3//f/9//3//f/9//3//f/9//3//f/9//3//f/9//3//f/9//3//f/9//3//f/9//3//f/9//3//f/9//3//f/9//3//e/9//3//f/9//3/fe71zW2s5Y/haVEZ0RrZO11IaX1tjnW+db99333Pfd993/3v/d/97/3v/f/97/3v/d/97/3f/e/93/3fec993vm++b5xrnGt7a9ZWtVK1UpROlVKUTrVSlVIYXzljfGucb71z3nf/f/9//3v/e/9//3//f/9//3//f/9//3//f/97/3//f/9//3//f/9//3//f/9//3//f/9//3//e1xnEDr/d/97/3/ed/9//3//f/9//3//f/9//3//f/9//3//f/9//3//f/9//3//f/9//3//f/9//3//f/9//39bZ881nW//f/9//3//f/9//3//f/9//3//f/9//3//f/9//3//f/9//3//f/9//3//f/9//3//f/9/+FbxMf9z/3f/e/97/n//f/5//3//f/9//3//f/9//3//f/9//3//f/9//3//f/9//3//f/9//3//f/9//3//f/9//3//f/9//3//f/9//3//f/9//3//f/9/3nf/e/9//3//f/9/3ne+dzpjGF+1UpROlU74WlpnnXP/e/9//3v/e/97/3v/e/97/3v/f/97/3v/e/9//3v/f/9//3//e/9//3v/e/97/3v/e/9//3v/f/97/3vfd/93/3//f/9//3ved953vnO+dxljOWMYX9dalU5zSlJGU0YYX1pjfGvfd/97/3//e/9/33f/e/97/3//f/9//3//f/9//3//f/9//3v/f/97/3v/e/9//3sSOjtf/3f/e/97/3//f/9//3//f/9//3//f/9//3//f/9//3//f/9//3//f/9//3//f/9//3//f/9//3//f953MkKUSv9//3//f/9//3//f/9//3//f/9//3//f/9//3//f/9//3//f/9//3//f/9//3//f/9//3t8Y44l32v/c/97/3f/f/9//3//f/9//3//f/9//3//f/9//3//f/9//3//f/9//3//f/9//3//f/9//3//f/9//3//f/9//3//f/9//3//f/9//3//f/9/33v/f/9//3/fe71zGWOVUjFC+F45Y5xz/3v/f/9//3//f/9//3//f/97/3//f/9//3//f/9//3//f/9//3//f/9//3//f/9//3//f/9//3//f/9//3v/f/9//3//f/9//3//f/9//3//f/9//3//f/97/3//f/9//3//f/97/3ved3xrOmMZX9dSlU5TRlNCMkL4VvhaOmN8a75z33f/e/97/3//e/9//3v/f/97/3v/e99z/3v/cxpX8jH/d/97/3v/f/9//3//f/9//3//f/9//3//f/9//3//f/9//3//f/9//3//f/9//3//f/9//3//f/9//385X84x3nP/f/9//3//f/9//3//f/9//3//f/9//3//f/9//3//f/9//3//f/9//3//f/9//3//f99v0S19X/93/3f/d/9//3//f/9//3//f/9//3//f/9//3//f/9//3//f/9//3//f/9//3//f/9//3//f/9//3//f/9//3//f/9//3//f/9//3//f/9//3//f953WmeVUlJKdE45Y953/3//f/9//3v/e997/3//f/9//3//f/9//3//f/9//3//f/97/3//f/9//3//f/9//3//e/9//3//f/9//3//f/9//3//f/9//3//f/9/33v/e/97/3//f/9//3//f/9//3//f/9//3v/f/97/3//e/97/3//f/9//3//e/97/3f/e1tjOmP5WtdWlU6VSlRGdEZ1SrZO11I5X1tjvm//d/97/3f/e/93/3PyMV1b32//d/9//3//f/9//3//f/97/3//f/9//3//f/9//3//f/9//3//f/9//3//f/9//3//f/97/3v/e/97zjE5X/93/3//f/9//3//f/9//3//f/9//3//f/9//3//f/9//3//f/9//3//f/9//3//f/97/3dUOtlK/3P/e/93/3//f/9//3//f/9//3//f/9//3//f/9//3//f/9//3//f/9//3//f/9//3//f/9//3//f/9//3//f/9//3//f/97/3//f/9/3XO9c5xvc0q2Vltr3nf/f/9//3/ed/9//3//f/9//3//f/9//3//f/9//3//f/9//3//f/9//3//f/9//3//f/9//3//f/9//3//f/9//3//f/9//3//f/9//3//f/9//3//f/9//3//f/9//3//f/9//3//f/9//3//f/9//3//f/9//3//e/97/3//f/9//3//f/97/3//f/9//3v/e/97/3//f51rXGc7Y/hW1lKUSpRKc0aURnNC+FL5UpdGFDbfb99z/3v/e/9//3//f/9//3//f/9//3//f/9//3//f/9//3//f/9//3//f/9//3//f/9//3//e/9//3vXUlI+33P/e/9//3//f/9//3//f/9//3//f/9//3//f/9//3//f/9//3//f/9//3//f/9//3v/e/pWMzr/c/93/3v/f/9//3//f/9//3//f/9//3//f/9//3//f/9//3//f/9//3//f/9//3//f/9//3//f/9//3//f/9//3//f/9//3ved/9/3ncYX5RO1la9c/97/3//f/97/3v/e/9//3//f/9//3//f/9//3//f/9//3//f/9//3//f/9//3//f/9//3//f/9//3//f/9//3//f/9//3//f/9//3//f/9//3//f/9//3//f/9//3//f/9//3//f/9//3//f/9//3//f/9//3//f/9//3v/f/9//3//f/9//3v/f/9//3//e/9//3//f/9//3//e/97/3//f/97/3v/e/97/3v/e/5z/3NbX55nuE4MGTU6VkKWSrZS11Y5X1tnvnPed/97/3//f/9//3//f/9//3//f/9//3//f/9//3//f/97/3//f/97/3v/e75vrimeZ/97/3//f/9//3//f/9//3//f/9//3//f/9//3//f/9//3//f/9//3//f/9//3/fd/9/XGPQLd9v/3f/e/9//n//f/9//3//f/9//3//f/9//3//f/9//3//f/9//3//f/9//3//f/9//3//f/9//3/ee/9//3+9d/9//3//f/9/OWOUThdb/3v/f/9//3//f/9//3//f/9//3//f/9//3//f/9//3//f/9//3//f/9//3//f/9//3//f/9//3//f/9//3//f/9//3//f/9//3//f/9//3//f/9//3//f/9//3//f/9//3//f/9//3//f/9//3//f/9//3//f/9//3//f/9//3//f/9//3//f/9//3//f/9//3//f/9//3//f/9//3//f/9//3//f/97/3//f/9//3/dd/97/3vec/9/33P/f9lS8zW/c/97vm+eb9dWtlKVTpVOUkJTRnRK1lYYX3xv3nf/f/9//3//f/9//3v/f/9//3//f/9//3//e/97/3u4TjM6/3v/f/9//3/de/9//3+cd/9//3//f/9//3//f/9//3//f/9//3//f/5//3//f/9//3//e68tfWf/e/9/3nv/f/9//3//f/9//3//f/9//3//f/9//3//f/9//3/+f/9//3//f/9//3//f/9//3//f/9//3//f/9//3//f713lE61Uv97/3+9b/9//3//f/9//3//f/9//3//f/9//3//f/9//3//f/9//3//f/9//3//f/9//3//f/9//3//f/9//3//f/9//3//f/9//3//f/9//3//f/9//3//f/9//3//f/9//3//f/9//3//f/9//3//f/9//3//f/9//3//f/9//3//f/9//3//f/9//3//f/9//3//f/9//3//f/9//3//f/9//3//f/9//3//f/9/3Xv/f/5//3//f/9//3//e/93v3NVQtpW/3f/d99z/3v/e99z33f/f/97/3t8axlflU6VUnROlU63UhpfXGe+c993/3//f/97/3v/e/97/3v/d11j8zGeZ953/n//f/9//3//f/9//3//f/9//3//f/9//3//f/9//3//f/5//3/+f/9//3//f/978DXYUv93/3//f/9//3//f/9//3//f/9//3//f/9//3//f/9//3//f/9//3//f/9//3//f/9//3//f/9//3//f/97/3/ed1prc0paa/9/3nfed/9//3//f/9//3//f/9//3//f/9//3//f/9//3//f/9//3//f/9//3//f/9//3//f/9//3//f/9//3//f/9//3//f/9//3//f/9//3//f/9//3//f/9//3//f/9//3//f/9//3//f/9//3//f/9//3//f/9//3//f/9//3//f/9//3//f/9//3//f/9//3//f/9//3//f/9//3//f/9//3//f/9//3//f/9//3//f/5//3/9e913/3//f/9//3/fd9hWEj6ea/97/3//e/9//3v/f/97/3f/e993/3//e/9/3neda31rPGP6XrdSllKWUtha2Fp8a1xr/3v/e/93/3tWPtlS/3//f/9//3/+e957/3/dd/57/nv/f/57/3//f/9//3//f/9//3//f/9//3//f/9//3tURlRC/3f/f/9//3/+f/9//3//f/9//3//f/9//3//f/9//3//f/9//3//f/9//3//f/9//3//f/9//3v/f/9//3//f9dalE7ed/97/3v/f/9/nG//f/9//3//f/9//3//f/9//3//f/9//3//f/9//3//f/9//3//f/9//3//f/9//3//f/9//3//f/9//3//f/9//3//f/9//3//f/9//3//f/9//3//f/9//3//f/9//3//f/9//3//f/9//3//f/9//3//f/9//3//f/9//3//f/9//3//f/5//3//f/9//n//f/9//3/+f/9//3//f/5//3//f/9/3Xv/f/9/3nv/f/9//3//f953/3f/f/9/fWuNKXVC/3P/e99z/3f/e/93/3//e/9//3v/f/97/3//e/97/3//f/9//3/fe753fG9ba9dallJ1SjRCND76VvIxsC2+c/53vW//f/9//3v/f/9//3//f/9//3//e/9//3//e99333vfe/9//3//f/9//3//expbEjr/e993/3//f/9//3//f/9//3//f/9//3//f/9//3//f/9//3//f/9//3//f/9//3//f/9//3//f957/3//fzlj1lbee/9//3//f/97/3//f/9//3//f/9//3//f/9//3//f/9//3//f/9//3//f/9//3//f/9//3//f/9//3//f/9//3//f/9//3//f/9//3//f/9//3//f/9//3//f/9//3//f/9//3//f/9//3//f/9//3//f/9//3//f/9//3//f/9//3//f/9//3//f/9//3//f/9//3//f/9//3//f/9//3//f/9//3//f/9//3//f/9//3//f/9//3/ee/9//3//f/9//3//e/9//3v/f5VK8THYTv93/3v/e55rW1//e/93/3//f/9/33f/f/9//3//e/9333ffd/9//3//f/9/33vfe/9/33f/e99zPFtuJY4plEZ0RrZOW2M6X51rvm//e99z/3f/e/9//3f/e/97/3//f/9//3//f/9//3//e/93fWPRLb9v33P/e/97/3//e/9//3//f/9//3//f/9//3v/f/9//3v/f/9//3//f/9//3//f/9//3//e/9//3//e3trtVLed/9//3//f/9/3nv/f/9//3//f/9//3//f/9//3//f/9//3//f/9//3//f/9//3//f/9//3//f/9//3//f/9//3//f/9//3//f/9//3//f/9//3//f/9//3//f/9//3//f/9//3//f/9//3//f/9//3//f/9//3//f/9//3//f/9//3//f/9//3//f/9//3//f/9//3//f/9//3//f/9//3//f/9//3//f/9//3//f/9//nv/f/9/3nv/f/9/fW86Y5ZOGV86Y/9//3f/d/97/3fxMVU+/3P/e55ndUYzPlRC/3v/d99z33f/f/9//3/fd/97/3//f/9//3//f9173Xv/f/9//3++c/97v2//c5ZG8jW/b99zXGM7Xxpb2E7YUpZKlkp1RthSXGOea79v/3v/c/97/3v/f/97/3//e/97/3e/a9Itf2P/c/9733f/f/9//3//f/9//3v/f/97/3//e/9//3//f/9//3//f/9//3//f/9//3//f/97/3//f71z91paZ/9//3//f953/3v/f/9//3/fe/9//3//f/9//3//f/9//3//f/9//3//f/9//3//f/9//3//f/9//3//f/9//3//f/9//3//f/9//3//f/9//3//f/9//3//f/9//3//f/9//3//f/9//3//f/9//3//f/9//3//f/9//3//f/9//3//f/9//3//f/9//3//f/9//3//f/9//3//f/9//3//f/9//3//f/9//3//f/9//3//f/57/3/ed/9//3+3UpdOGluWSjM+W2P/e/97/3f/d7ZKdT5+Y/9zfWMzOlxfVEJcY7ZOlUp0Rr5v/3v/f/97/3//e/97/nv+f/5//3//f/5/3nv/f/9//3//e/97nmewLfpW/3v/e/93329+Y11j/3Pfb9lOEzZ3RnZGEzoTNpdGVT6XShpbfWd9Z55rv2v/c79nNTb7Tr9rXFtdY99z/3/fd79z3nP/e/9//3//e/9//3ffd/97/3//d/97/3v/f/9//3//f/97/3//e/9/OWMYX/97/3//f/9//3//f/9//3//f/9//3//f/9//3//f/9//3//f/9//3//f/9//3//f/9//3//f/9//3//f/9//3//f/9//3//f/9//3//f/9//3//f/9//3//f/9//3//f/9//3//f/9//3//f/9//3//f/9//3//f/9//3//f/9//3//f/9//3//f/9//3//f/9//3//f/9//3//f/9//3//f/9//3//f/9//3//f/9//3//f/9/33f/e/97/399azNC33ffd/9/vm9zQhhX/nP/d/9332+XQpdG/3O/axI2/3udZ1M+Mz63UrZOvm++b/9733NSRrVSOWP+e/9//3/+f/5//3/+f/9//3/fd/97/3f/dzQ+dkK/a/9332/7UtItsCkcV35jVT7RLRxX/3ffb/9zNTqwLbAtlkrXUlRGEjp1QpdGuUqQHdIlNTZuHbAll0a3SnVGMz6WSjtbnmudZ3xndUYROtA1dUoZX3xrvnP/f/9//3//f/9//3//f/9//3vWVr1z/3//f/9//3//f/9//3//f/9//3//f/9//3//f/9//3//f/9//3//f/9//3//f/9//3//f/9//3//f/9//3//f/9//3//f/9//3//f/9//3//f/9//3//f/9//3//f/9//3//f/9//3//f/9//3//f/9//3//f/9//3//f/9//3//f/9//3//f/9//3//f/9//3//f/9//3//f/9//3//f/9//3//f/9//3//f/9/33v/f/9/33c9Xz1f+1q/c/lWl07/e/97/3//f71rlEpZX/93/3f/e9lOuEY7V/9z8TH/c/97fWdtJd9z33PZUn1n/3tUQvdaemv+e/97/3//f/9//3//f/9//3//f/9//3//f/97n2exJT1b/3ffazQ2n2O/ZxQ2+1IUMvpONDbfb/9zG1dVQn5rv3Odb/9//3//f/9//3v/c9lKFDKfX9Ip+kryKT1X8y2QIZAhNDLZSpdCjyXyMXVCt050RjJCEUL4Wt97/3//f/9//3//e/9//3ucb/he33v/f/9//3//f/9//3//f/9//3//f/9//3//f/9//3//f/9//3//f/9//3//f/9//3//f/9//3//f/9//3//f/9//3//f/9//3//f/9//3//f/9//3//f/9//3//f/9//3//f/9//3//f/9//3//f/9//3//f/9//3//f/9//3//f/9//3//f/9//3//f/9//3//f/9//3//f/9//3//f/9//3//f/9//3//f/9//3//f/9/vnN2RttS2lJWQnZGMz51Sv9//3vfd/97/3veb1I+vWv/e/9zf2MTMn5j+VIzOr9v/3ffc7Atn2vfc11j2VJ+YzM6nG/+f/9//3//f/9//3//f/9//3//f/9//3//f/9//3//d3ZCNDr/c99vEzLfb/9vPFd2QhMy/3cbU/pO329VPhpb/3v/f99//3//f/9//3//f/93+lLSKZ9fVjafXz1TukKZPtpC+0ZXNl9bf18TLp9j32//d/97/3u/d51z/3v/f/9//3//f/9//3//e9danG//f/9//3//f/9//3//f/9//3//f/9//3//f/9//3//f/9//3//f/9//3//f/9//3//f/9//3//f/9//3//f/9//3//f/9//3//f/9//3//f/9//3//f/9//3//f/9//3//f/9//3//f/9//3//f/9//3//f/9//3//f/9//3//f/9//3//f/9//3//f/9//3//f/9//3//f/9//3//f/9//3//f/9//3//f/9//3//f/9//3/4WnVG/3f/e/9733OWThE+lU5bZ75z/3/fc/97fWeVRv93/3f/d/IxfmO4TlQ+v2//e/9/VEI7X/93/3v6VjxfdUb/f/9//3//f/9//3//f/9//3//f/9//3//f/9//3//f/9/fWOwKTxbv2vRLf93/3f/e9lOsC3/e79r2U7fc68pv2//f/9//3//f/9//3//f/9//3d+Y48hn1+5Qt9r/2/aSjU22kb/bxxP+05eW/Mx/3f/e/97/3//f/9//3/ee/9//3//f/9//3//f753c0ree/9/3nf/f/9//3//f/9//3//f/9//3//f/9//3//f/9//3//f/9//3//f/9//3//f/9//3//f/9//3//f/9//3//f/9//3//f/9//3//f/9//3//f/9//3//f/9//3//f/9//3//f/9//3//f/9//3//f/9//3//f/9//3//f/9//3//f/9//3//f/9//3//f/9//3//f/9//3//f/9//3//f/9//3//f/9//3//f/9//3/ee5RO+Fb/e99v/3v/e75vW2ffdzpjlU5bY/9//3v/f5dOXGP/d/93dkLZTjtfEjoaW/97/3saW1RC33P/e99zO1/5Wv9//3/ef/5//3//f/9//3//f/9//3//f/9//3//f/9/33f/e1RCVEJcY/E1XGP/e/97/3fQMb9v33O/a1xjEjq/c/9//3//f/5//n//f/9//3v/e59njyH7TtpGPVf/c79rdj4TMv93/288V9lK8jHfb/97/3ffd/97/3//f/9//3//f/9//3//f/9/vnN0Sv9//3/fe/9//3//f/9//3//f/9//3//f/9//3//f/9//3//f/9//3//f/9//3//f/9//3//f/9//3//f/9//3//f/9//3//f/9//3//f/9//3//f/9//3//f/9//3//f/9//3//f/9//3//f/9//3//f/9//3//f/9//3//f/9//3//f/9//3//f/9//3//f/9//3//f/9//3//f/9//3//f/9//3//f/9//3//f/9//3//f/9/1la1Tv97/3f/e/9//3ecb1pnvnP/f/haVEb/e/97/39VRv9z/3ueZ1RC/3u2Tvla33f/f75vM0I6X/97/3t9Z9hW/3//f/9//3//f/9//3//f/9//3//f/9//3//f/9//3/fd/9/fWvwNX1rtk6WTv9733f/f9dWXGf/f/97O2O2Uv93/3//f/9//3/+f/9/33//f/9732+xKXdCuUaYRv9z/3tcXxM2fWP/e/93PFvxMZ5r/3v/f/9//3//f/9//3//f/9//3//f/97/39bZ/da/3//f997/3//f/9//3//f/9//3//f/9//3//f/9//3//f/9//3//f/9//3//f/9//3//f/9//3//f/9//3//f/9//3//f/9//3//f/9//3//f/9//3//f/9//3//f/9//3//f/9//3//f/9//3//f/9//3//f/9//3//f/9//3//f/9//3//f/9//3//f/9//3//f/9//3//f/9//3//f/9//3//f/9//3//f/9//3/ee/9//397aw82m2v/e/9/3XP/f/9//3v/f/9//3v/f7dSE0I9Z/pa2VL/d79vlUb/e/93XGf/f/97/3fXVrZS/3v/e79v+Fr/f/9//3//f/9//3//f/9//3//f/9//3//f/9//3//f/9//3v/d1NGfGt8ZzNC/3//e/97fGd0Sp1r/3++c1NGfGv/e/9//3/+f/5//3//f/9//3/fcxQ2FDa5SlY+/3v/d99zU0J1Rv93/3t9Y7ZOO1//d/9//3//f/9//3//f/9//3//f/9//3//fxhffGv/f/9//3//f/9//3//f/9//3//f/9//3//f/9//3//f/9//3//f/9//3//f/9//3//f/9//3//f/9//3//f/9//3//f/9//3//f/9//3//f/9//3//f/9//3//f/9//3//f/9//3//f/9//3//f/9//3//f/9//3//f/9//3//f/9//3//f/9//3//f/9//3//f/9//3//f/9//3//f/9//3//f/9//3//f/9//3//f/9//3//f/57k0r2Uv97/3//e/97/3/fd997/3v/f/9/v3v/f5dWVEYSPhlXGVv4Vv97/3/fd/9//3//e75zOWP/f/9//3+eb/9//3v/f/9//3//f/9//3//f/9//3//f/9//3//f/9//3/fd/9/GV/XVr5zGV//e/9/33e+czJCOmP/f/9/lU5aZ/97/3/+f/9//n//f/9//3//e/97Vj5WPndCVkL/d/97/3sZXzNC/3f/e993nWv4Wr1v/3//e/9//3//f/9//3//f/9//3//f/9/lVLfe997/3//f/9//3//f/9//3//f/9//3//f/9//3//f/9//3//f/9//3//f/9//3//f/9//3//f/9//3//f/9//3//f/9//3//f/9//3//f/9//3//f/9//3//f/9//3//f/9//3//f/9//3//f/9//3//f/9//3//f/9//3//f/9//3//f/9//3//f/9//3//f/9//3//f/9//3//f/9//3//f/9//3//f/9//3//f/9//3//f/9//3+cb1JCGF//d/9//3v/e/9//3//f/9//3//f/9//3//f1RGtk62Tr5v/3//e/9//3//e/9//3//f/9//3//e/9//3//f/97/3//e/9//3v/f/97/3//e/9//3v/f/97/3/fd/9//3u+c/A133f/e/9733f/e993nW+eb99333ffd3tn/3//f/9//n/+f/5//3//f993/3t3RlZCVT4UOp9r/3v/f71zET58a/9//3++c1NGfGv/f/9//3//f/5//3//f/9//3//f/9//3+VTt53/3//e/9//3//f/9//3//f/9//3//f/9//3//f/9//3//f/9//3//f/9//3//f/9//3//f/9//3//f/9//3//f/9//3//f/9//3//f/9//3//f/9//3//f/9//3//f/9//3//f/9//3//f/9//3//f/9//3//f/9//3//f/9//3//f/9//3//f/9//3//f/9//3//f/9//3//f/9//3//f/9//3//f/9//3//f/9//3//f/9//3//f/9/91aVTltn/3v/f/9/33f/f/9//3//f/9//3//f/9/vnMzQv97/3f/f/9//3//f/9/3nf/f/9//3/fdxlftk63TnVGdkqWSrdSt07YUthSfWu+b/93/3f/d/93/3v/d/97/3v/d55rjim/b/9//3f/e/93/3//d/97/3f/f/93/3//f/9//3//f/9//3//f/9/33P/c9lOmEocWxM6fWf/f/9/33s6Z5ROvnP/f/97nW/ed/9//3//f/9//3/+f/9//3//f/9//3v/f3NK33v/f/9//3//f/9//3//f/9//3//f/9//3//f/9//3//f/9//3//f/9//3//f/9//3//f/9//3//f/9//3//f/9//3//f/9//3//f/9//3//f/9//3//f/9//3//f/9//3//f/9//3//f/9//3//f/9//3//f/9//3//f/9//3//f/9//3//f/9//3//f/9//3//f/9//3//f/9//3//f/9//3//f/9//3//f/9//3//f/9//3//f/9//3v/f9hWMkJbZ/9/33f/f/97/3ved/9//3//f/9//3//d9hWnWv/f993/3vfe/9//3//f/9//3vfe/9/nXOdb31n33Pfc79vfWd9Z1xjGltTPlM+EToSOjI+dUZ0QlM+t04aW1xjXGPQMVxf32//e/97/3v/d/97/3v/e/97/3v/e/9733f+e/9//3//f/97v3P/e/93dkI1Pv97XWOfb/97/3/fe5xvlE5bZ/97/3/fd/9//3//f/9//3//f/9//3//f/9//3//f/9/c0rfe/9//3//f/9//3//f/9//3//f/9//3//f/9//3//f/9//3//f/9//3//f/9//3//f/9//3//f/9//3//f/9//3//f/9//3//f/9//3//f/9//3//f/9//3//f/9//3//f/9//3//f/9//3//f/9//3//f/9//3//f/9//3//f/9//3//f/9//3//f/9//3//f/9//3//f/9//3//f/9//3//f/9//3//f/9//3//f/9//3//f/9//3//f79z/3+ecxI+VEr/e/9//3//f/9//3//f/57/n//f/9/+VrXVv9//3//f/9//3//f/9//3//f/9/33u2UjI+dUITNnZGXWP/e/9333Pfb/97/3v/e/9z32+ea75rnmfYUnZGlkYzOisZjiXxMRI2VD4aV/lSO1ueZ59r/3f/c99z/3f/f/9//3//e/9//3//f/93/3N2QpdG/3v/e/9//3//e/9//3+cb5xv/3v/e/9//3//f/9//3/+f/9//3//f/9//3//f/9//39SRv97/3//f/97/3//f/9//3//f/9//3//f/9//3//f/9//3//f/9//3//f/9//3//f/9//3//f/9//3//f/9//3//f/9//3//f/9//3//f/9//3//f/9//3//f/9//3//f/9//3//f/9//3//f/9//3//f/9//3//f/9//3//f/9//3//f/9//3//f/9//3//f/9//3//f/9//3//f/9//3//f/9//3//f/9//3//f/9//3//f/9//3//f99//3/fe993v3fXVlRGnW/fd/97/3v/e/97/3//f/9//3tbYxlb/3/fd/9/3nf/f957/3//f/9/33sYX3NKWmN9Z79vO19VQjI6GVffc/97/3f/d99z/3f/e/97/3v/d/93/3v/d79rVUIbW11jfWPYTjxf0C3xMdAt0C3yNVQ+dUKVRpVO+FpbZ953/3f/e/97/3v/d7hKl0r/e/97/3v/f/97/3v/f/93/3//e/9//3v/e/97/3//f/9//3//f/9//3//f/9//3//f5ROvnf/f/9//3//f/9//3//f/9//3//f/9//3//f/9//3//f/9//3//f/9//3//f/9//3//f/9//3//f/9//3//f/9//3//f/9//3//f/9//3//f/9//3//f/9//3//f/9//3//f/9//3//f/9//3//f/9//3//f/9//3//f/9//3//f/9//3//f/9//3//f/9//3//f/9//3//f/9//3//f/9//3//f/9//3//f/9//3//f/9//3//f/9//3/ff/9//3//f/97XGdURr5v/3f/f/97/3//d/9//3//fzpffGf/d/9//3//e/9//3//f/9//3//e1pnGF//e/9//3v/e/93XGdURjI+dUr/d/97/3//e/97/3f/e/97v2/fc/9733PxNX1j/3v/e/97v2/xNZZG+VZUQhI28TW3SpdKlkpURjJCET4yPlRCdka4ShtXdj7ZTt9z/3//e/9//3v/f/97/3//e/97vm//f/97/3//f/9//3//f/9//3//f/9//3//f/9/tladc/97/3//f/9//3//f/9//3//f/9//3//f/9//3//f/9//3//f/9//3//f/9//3//f/9//3//f/9//3//f/9//3//f/9//3//f/9//3//f/9//3//f/9//3//f/9//3//f/9//3//f/9//3//f/9//3//f/9//3//f/9//3//f/9//3//f/9//3//f/9//3//f/9//3//f/9//3//f/9//3//f/9//3//f/9//3//f/9//3//f/9//3+9e/9//3//f/97/3//e31ndUb4Vnxn/3Pfd/93/3v/f1tj11K+b95z3nOcbzpjvXP/e/9//3//f/9//39aYxlf/3v/f/9//3v/f/9/vnP4Ws8xU0YZX993/3v/f/97/3//e/97/3uea68tnmv/e/9333P/dxlbXGP/d/9733NcX1Q+2VKea/97/3vfc1tjGlfZTpdGEzaPJbAp0DEROlNCdEbXUltfXGO+a/9z/3v/e/93/3//f/9//3//f/9//3//f/9//3//f/9//3s5Y1tr/3//f/9//3//f/9//3//f/9//3//f/9//3//f/9//3//f/9//3//f/9//3//f/9//3//f/9//3//f/9//3//f/9//3//f/9//3//f/9//3//f/9//3//f/9//3//f/9//3//f/9//3//f/9//3//f/9//3//f/9//3//f/9//3//f/9//3//f/9//3//f/9//3//f/9//3//f/9//3//f/9//3//f/9//3//f/9//3//f/9//3//f/9//n/+f957/3//f/97/3v/dztf+VY7X59rXGPYUlRCt05bY/9//39aY1JCtVI5Y953/3v/f/9//3//f/97/3v/f957/3//f/9/3nf/f/9//385YzJGED62Ultn33v/e/9/nm9bY/hWt1L/d/9//3f/f/97/3v5Wjpf33P/f79v/3c9W5dKlko8Y993/3//e/9z/3M8VxMy+VJ9Y55vGVu3TpVKdUbQMRI28TFUQnVGOl++b/9//3//f/9//3//f/9//3//f/9//3v/fzpnWmf/e/9//3//f/9//3//f/9//3//f/9//3//f/9//3//f/9//3//f/9//3//f/9//3//f/9//3//f/9//3//f/9//3//f/9//3//f/9//3//f/9//3//f/9//3//f/9//3//f/9//3//f/9//3//f/9//3//f/9//3//f/9//3//f/9//3//f/9//3//f/9//3//f/9//3//f/9//3//f/9//3//f/9//3//f/9//3//f/9//3//f/9//n//f/9//3/+e/9//3//e/97/3vfd993XWf5Whpbnm/fc/9/3nP/f/9/3nf/f/9//3/+e/9//3//f/9//3v/f/9//3//f/9//3//f/9//3++d/9//3/fexljc04RQjJCdEqVTrZS+Frfd/9/33f/f/9/33f/f993/3v/e/9//3//d/97/3uea9hWlk63ThpbXF/5UjQ6uE7/e/97/3v/e/97/3v/d99v/3dbY9dSlUoROjlf/3v/f/9//3//f/9//3//f/9//3//e/9/fGu2Vv9//3//f/9//3//f/9//3//f/9//3//f/9//3//f/9//3//f/9//3//f/9//3//f/9//3//f/9//3//f/9//3//f/9//3//f/9//3//f/9//3//f/9//3//f/9//3//f/9//3//f/9//3//f/9//3//f/9//3//f/9//3//f/9//3//f/9//3//f/9//3//f/9//3//f/9//3//f/9//3//f/9//3//f/9//3//f/9//3//f/9//3//f/9//3//f/9//3//f/9//3//e/9/33f/f/97/3v/f/9//3//f957/3//f/9//3//f/9//3//f/9//3//f/9//3//f/9//3//f/9//3//f/9//3//f/9//3//f997vne9d71z33v/e/9//3//f/9//3//f/9//3//f/9//3//f/9//3//f/9//3+dczpn1lbXVhhffGvfd/9//3//f/9//3//f/9//3//f/9//3//f/9//3v/f/9//3//f/9//3//f/9//3//f/93/3+9b5VS/3v/f/9//3//f/9//3//f/9//3//f/9//3//f/9//3//f/9//3//f/9//3//f/9//3//f/9//3//f/9//3//f/9//3//f/9//3//f/9//3//f/9//3//f/9//3//f/9//3//f/9//3//f/9//3//f/9//3//f/9//3//f/9//3//f/9//3//f/9//3//f/9//3//f/9//3//f/9//3//f/9//3//f/9//3//f/9//3//f/9//3//f/9//3//f/9//3//f/9//3//f/9//3//f/97/3v/f/973nv/f/9//3/+f/9//3//f/9//3//f/9//3//f/9//3//f/9//3//f/9//3//f/9//3//f/9//3//f/9//3//f957/3//f/9//3//f/9//3//f/9//3//f/9//3//f/9//3//f/9//3//f/9//3/ee7133nvee/9//3//f/9//3//f/9//3//f/9//3//f/9/3nv/f/9//3//f/9//3//f/9//3//f/9//3//e/97lE7ed/9//3//f/9//3//f/9//3//f/9//3//f/9//3//f/9//3//f/9//3//f/9//3//f/9//3//f/9//3//f/9//3//f/9//3//f/9//3//f/9//3//f/9//3//f/9//3//f/9//3//f/9//3//f/9//3//f/9//3//f/9//3//f/9//3//f/9//3//f/9//3//f/9//3//f/9//3//f/9//3//f/9//3//f/9//3//f/9//3//f/9//3//f/9//3//f/9//3//f/9//3//f/9/33f/e/9/33P/f/9//3//f/9//3//f/9//3//f/9//3//f/9//3//f/9//3//f/9//3//f/9//3//f/9//3//f/9//3//f/9//3//f/9//3//f/9//3//f/9//3//f/9//3//f/9//3//f/9//3//f/9//3//f/9//3//f/9//3//f/9//3//f/9//3//f/9//3//f/9//3//f/9//3//f/9//3//f/9//3//f/9//3//f/97/3vWVlpn/3//f/9//3//f/9//3//f/9//3//f/9//3//f/9//3//f/9//3//f/9//3//f/9//3//f/9//3//f/9//3//f/9//3//f/9//3//f/9//3//f/9//3//f/9//3//f/9//3//f/9//3//f/9//3//f/9//3//f/9//3//f/9//3//f/9//3//f/9//3//f/9//3//f/9//3//f/9//3//f/9//3//f/9//3//f/9//3//f/9//3//f/9//3//f/9//3//f/9//3//f/9//3tcZ/9//3v/f/9/3nfed/9//3//f/9//3//f/9//3//f/9//3//f/9//3//f/9//3//f/9//3//f/9//3//f/9//3//f/9//3//f/9//3//f/9//3//f/9//3//f/9//3//f/9//3//f/9//3//f/9//3//f/9//3//f/9//3//f/9//3//f/9//3//f/9//3//f/9//3//f/9//3//f/9//3//f/9//3//f/9//3//f/9//3v/f1pn91r/f/9//3//f/9//3//f/9//3//f/9//3//f/9//3//f/9//3//f/9//3//f/9//3//f/9//3//f/9//3//f/9//3//f/9//3//f/9//3//f/9//3//f/9//3//f/9//3//f/9//3//f/9//3//f/9//3//f/9//3//f/9//3//f/9//3//f/9//3//f/9//3//f/9//3//f/9//3//f/9//3//f/9//3//f/9//3//f/9//3//f/9//3//f/9//3//f/9//3//f/9//3/4VrZO33OeZ/9733MZXzpj/3v/f/97/3//f/9//3//f/9//3//f/9//3//f/9//3//f/9//3//f/9//3//f/9//3//f/9//3//f/9//3//f/9//3//f/9//3//f/9//3//f/9//3//f/9//3//f/9//3//f/9//3//f/9//3//f/9//3//f/9//3//f/9//3//f/9//3//f/9//3//f/9//3//f/9//3//f/9//3//f/9//3//f/973neUTv9//3//f/9//3//f/9//3//f/9//3//f/9//3//f/9//3//f/9//3//f/9//3//f/9//3//f/9//3//f/9//3//f/9//3//f/9//3//f/9//3//f/9//3//f/9//3//f/9//3//f/9//3//f/9//3//f/9//3//f/9//3//f/9//3//f/9//3//f/9//3//f/9//3//f/9//3//f/9//3//f/9//3//f/9//3//f/9//3//f/9//3//f/9//3//f/9//3//f/9//3//f5ZK0DHYUnZGG1f5VrZO+Fa/c/9//3//f/9//3//f/9//3//f/9//3//f/9//3//f/9//3//f/9//3//f/9//3//f/9//3//f/9//3//f/9//3//f/9//3//f/9//3//f/9//3//f/9//3//f/9//3//f/9//3//f/9//3//f/9//3//f/9//3//f/9//3//f/9//3//f/9//3//f/9//3//f/9//3//f/9//3//f/9//3//f/9//3//f5VSnHP/f/9//3//f/9//3//f/9//3//f/9//3//f/9//3//f/9//3//f/9//3//f/9//3//f/9//3//f/9//3//f/9//3//f/9//3//f/9//3//f/9//3//f/9//3//f/9//3//f/9//3//f/9//3//f/9//3//f/9//3//f/9//3//f/9//3//f/9//3//f/9//3//f/9//3//f/9//3//f/9//3//f/9//3//f/9//3//f/9//3//f/9//3//f/9//3//f/9//3//f/9/+FKwLRM22U40OnVC+VKea/93/3//f/9//3//f/9//3//f/9//3//f/9//3//f/9//3//f/9//3//f/9//3//f/9//3//f/9//3//f/9//3//f/9//3//f/9//3//f/9//3//f/9//3//f/9//3//f/9//3//f/9//3//f/9//3//f/9//3//f/9//3//f/9//3//f/9//3//f/9//3//f/9//3//f/9//3//f/9//3//f/9//3//f/9/lVJaZ/9//3v/f/9//3//f/9//3//f/9//3//f/9//3//f/9//3//f/9//3//f/9//3//f/9//3//f/9//3//f/9//3//f/9//3//f/9//3//f/9//3//f/9//3//f/9//3//f/9//3//f/9//3//f/9//3//f/9//3//f/9//3//f/9//3//f/9//3//f/9//3//f/9//3//f/9//3//f/9//3//f/9//3//f/9//3//f/9//3//f/9//3//f/9//3//f/9//3//f/9//3s6W68pMzb/c/lOEjZ9Z/97/3v/e/9//3v/f/9//3//f/9//3//f/9//3//f/9//3//f/9//3//f/9//3//f/9//3//f/9//3//f/9//3//f/9//3//f/9//3//f/9//3//f/9//3//f/9//3//f/9//3//f/9//3//f/9//3//f/9//3//f/9//3//f/9//3//f/9//3//f/9//3//f/9//3//f/9//3//f/9//3//f/9//3//e/9//39aZ5VS/3//e/9//3//f957/3//f/9//3//f/9//3//f/9//3//f/9//3//f/9//3//f/9//3//f/9//3//f/9//3//f/9//3//f/9//3//f/9//3//f/9//3//f/9//3//f/9//3//f/9//3//f/9//3//f/9//3//f/9//3//f/9//3//f/9//3//f/9//3//f/9//3//f/9//3//f/9//3//f/9//3//f/9//3//f/9//3//f/9//3//f/9//3//f/9//3//f/9/33f/e79vVUKwKd9vv2sSNp5n/3v/d/9//3//f/9//3//f/9//3//f/9//3//f/9//3//f/9//3//f/9//3//f/9//3//f/9//3//f/9//3//f/9//3//f/9//3//f/9//3//f/9//3//f/9//3//f/9//3//f/9//3//f/9//3//f/9//3//f/9//3//f/9//3//f/9//3//f/9//3//f/9//3//f/9//3//f/9//3//f/9//3//f/9//3//e997lE6cb/9//3v/f/9//3//f/9//3//f/9//3//f/9//3//f/9//3//f/9//3//f/9//3//f/9//3//f/9//3//f/9//3//f/9//3//f/9//3//f/9//3//f/9//3//f/9//3//f/9//3//f/9//3//f/9//3//f/9//3//f/9//3//f/9//3//f/9//3//f/9//3//f/9//3//f/9//3//f/9//3//f/9//3//f/9//3//f/9//3//f/9//3//f/9//3//f/9//3//f/97/3caV/Ixv2v/cxI6nWf/e/97/3v/f/97/3//f/9//3//f/9//3//f/9//3//f/9//3//f/9//3//f/9//3//f/9//3//f/9//3//f/9//3//f/9//3//f/9//3//f/9//3//f/9//3//f/9//3//f/9//3//f/9//3//f/9//3//f/9//3//f/9//3//f/9//3//f/9//3//f/9//3//f/9//3//f/9//3//f/9//3//f/9//3//f997/3/3Wtda/3//f/9//3//f/9//3//f/9//3//f/9//3//f/9//3//f/9//3//f/9//3//f/9//3//f/9//3//f/9//3//f/9//3//f/9//3//f/9//3//f/9//3//f/9//3//f/9//3//f/9//3//f/9//3//f/9//3//f/9//3//f/9//3//f/9//3//f/9//3//f/9//3//f/9//3//f/9//3//f/9//3//f/9//3//f/9//3//f/9//3//f/9//3//f/9//3//e/9//3v/e/93Mz5cX/932FK+b/9//3v/f/9//3//f/9//3//f/9//3//f/9//3//f/9//3//f/9//3//f/9//3//f/9//3//f/9//3//f/9//3//f/9//3//f/9//3//f/9//3//f/9//3//f/9//3//f/9//3//f/9//3//f/9//3//f/9//3//f/9//3//f/9//3//f/9//3//f/9//3//f/9//3//f/9//3//f/9//3//f/9//3//f753/3//f75zdEr/e/97/3//e/9//3//f95//3//f/9//3//f/9//3//f/9//3//f/9//3//f/9//3//f/9//3//f/9//3//f/9//3//f/9//3//f/9//3//f/9//3//f/9//3//f/9//3//f/9//3//f/9//3//f/9//3//f/9//3//f/9//3//f/9//3//f/9//3//f/9//3//f/9//3//f/9//3//f/9//3//f/9//3//f/9//3//f/9//3//f/9//3//f/9//3//f953/3/fd/9//3v5VnVC/3e+b/9//3v/f/9//3//f/9//3//f/9//3//f/9//3//f/9//3//f/9//3//f/9//3//f/9//3//f/9//3//f/9//3//f/9//3//f/9//3//f/9//3//f/9//3//f/9//3//f/9//3//f/9//3//f/9//3//f/9//3//f/9//3//f/9//3//f/9//3//f/9//3//f/9//3//f/9//3//f/9//3//f/9//3//f/9//3v/f/97/3/WVlpn/3//f/9//3//f/9//3//f/9//3//f/9//3//f/9//3//f/9//3//f/9//3//f/9//3//f/9//3//f/9//3//f/9//3//f/9//3//f/9//3//f/9//3//f/9//3//f/9//3//f/9//3//f/9//3//f/9//3//f/9//3//f/9//3//f/9//3//f/9//3//f/9//3//f/9//3//f/9//3//f/9//3//f/9//3//f/9//3//f/9//3//f/9//3//f/9//3//f/9//3//f75vETrfc/9//3//f/9//3//f/9//3//f/9//3//f/9//3//f/9//3//f/9//3//f/9//3//f/9//3//f/9//3//f/9//3//f/9//3//f/9//3//f/9//3//f/9//3//f/9//3//f/9//3//f/9//3//f/9//3//f/9//3//f/9//3//f/9//3//f/9//3//f/9//3//f/9//3//f/9//3//f/9//3//f/9//3//f/9//3//f/9//3//f1pntVL+d/9//3//f/9//3//f/9//3//f/9//3//f/9//3//f/9//3//f/9//3//f/9//3//f/9//3//f/9//3//f/9//3//f/9//3//f/9//3//f/9//3//f/9//3//f/9//3//f/9//3//f/9//3//f/9//3//f/9//3//f/9//3//f/9//3//f/9//3//f/9//3//f/9//3//f/9//3//f/9//3//f/9//3//f/9//3//f/9//3//f/9//3//f/9//3//f/9//3//f997/38SPjtj/3//f/9//3//f/9//3//f/9//3//f/9//3//f/9//3//f/9//3//f/9//3//f/9//3//f/9//3//f/9//3//f/9//3//f/9//3//f/9//3//f/9//3//f/9//3//f/9//3//f/9//3//f/9//3//f/9//3//f/9//3//f/9//3//f/9//3//f/9//3//f/9//3//f/9//3//f/9//3//f/9//3//f/9//3//f/9//3v/f/9/3nf3Vntr/3v/f/9//3//f/9//3//f/9//3//f/9//3//f/9//3//f/9//3//f/9//3//f/9//3//f/9//3//f/9//3//f/9//3//f/9//3//f/9//3//f/9//3//f/9//3//f/9//3//f/9//3//f/9//3//f/9//3//f/9//3//f/9//3//f/9//3//f/9//3//f/9//3//f/9//3//f/9//3//f/9//3//f/9//3//f/9//3//f/9//3//f/9//3//f/9//n//f/9//3//f/hadEr/f/9//3//f/9//3//f/9//3//f/9//3//f/9//3//f/9//3//f/9//3//f/9//3//f/9//3//f/9//3//f/9//3//f/9//3//f/9//3//f/9//3//f/9//3//f/9//3//f/9//3//f/9//3//f/9//3//f/9//3//f/9//3//f/9//3//f/9//3//f/9//3//f/9//3//f/9//3//f/9//3//f/9//3//f/9/33v/f997/3/fd5xv1lbed/9//3//f/9//3//f/9//3//f/9//3//f/9//3//f/9//3//f/9//3//f/9//3//f/9//3//f/9//3//f/9//3//f/9//3//f/9//3//f/9//3//f/9//3//f/9//3//f/9//3//f/9//3//f/9//3//f/9//3//f/9//3//f/9//3//f/9//3//f/9//3//f/9//3//f/9//3//f/9//3//f/9//3//f/9//3//f/9//3//f/9//3//f/9//3//f/9//3//f/9/nG/wPf9//3//f/9/3nv/f/9//3//f/9//3//f/9//3//f/9//3//f/9//3//f/9//3//f/9//3//f/9//3//f/9//3//f/9//3//f/9//3//f/9//3//f/9//3//f/9//3//f/9//3//f/9//3//f/9//3//f/9//3//f/9//3//f/9//3//f/9//3//f/9//3//f/9//3//f/9//3//f/9//3//f/9//3//f/9//3//f/9//3//f/9//3/3Wlpn/3v/f/9//3//f/9//3//f/9//3//f/9//3//f/9//3//f/9//3//f/9//3//f/9//3//f/9//3//f/9//3//f/9//3//f/9//3//f/9//3//f/9//3//f/9//3//f/9//3//f/9//3//f/9//3//f/9//3//f/9//3//f/9//3//f/9//3//f/9//3//f/9//3//f/9//3//f/9//3//f/9//3//f/9//3//f/9//3//f/9//3//f/9//3//f/9/3nv/f/9//3//fxFCfGvfd/9//3//e/9//3//f/9//3//f/9//3//f/9//3//f/9//3//f/9//3//f/9//3//f/9//3//f/9//3//f/9//3//f/9//3//f/9//3//f/9//3//f/9//3//f/9//3//f/9//3//f/9//3//f/9//3//f/9//3//f/9//3//f/9//3//f/9//3//f/9//3//f/9//3//f/9//3//f/9//3//f/9//3//f/9//3//f/9//3//f3tr1lred/9//3//e/9//3//f/9//3//f/9//3//f/9//3//f/9//3//f/9//3//f/9//3//f/9//3//f/9//3//f/9//3//f/9//3//f/9//3//f/9//3//f/9//3//f/9//3//f/9//3//f/9//3//f/9//3//f/9//3//f/9//3//f/9//3//f/9//3//f/9//3//f/9//3//f/9//3//f/9//3//f/9//3//f/9//3//f/9//3//f/9//3//f/9//3/ee/9//3//f/9/tlaVSv9//3v/f/9//3//f/9//3//f/9//3//f/9//3//f/9//3//f/9//3//f/9//3//f/9//3//f/9//3//f/9//3//f/9//3//f/9//3//f/9//3//f/9//3//f/9//3//f/9//3//f/9//3//f/9//3//f/9//3//f/9//3//f/9//3//f/9//3//f/9//3//f/9//3//f/9//3//f/9//3//f/9//3//f/9//3//f/9//3//f/9//3sYXxhj/3//f/9//3//f/9//3//f/9//3//f/9//3//f/9//3//f/9//3//f/9//3//f/9//3//f/9//3//f/9//3//f/9//3//f/9//3//f/9//3//f/9//3//f/9//3//f/9//3//f/9//3//f/9//3//f/9//3//f/9//3//f/9//3//f/9//3//f/9//3//f/9//3//f/9//3//f/9//3//f/9//3//f/9//3//f/9//3//f/9//3//f/9//3//f/9//3//f/9//397a88x/3v/f/97/3//f/9//3//f/9//3//f/9//3//f/9//3//f/9//3//f/9//3//f/9//3//f/9//3//f/9//3//f/9//3//f/9//3//f/9//3//f/9//3//f/9//3//f/9//3//f/9//3//f/9//3//f/9//3//f/9//3//f/9//3//f/9//3//f/9//3//f/9//3//f/9//3//f/9//3//f/9//3//f/9//3//f/9//3//f/9//3//f953lE7/e753/3//f/9//3//f/9//3//f/9//3//f/9//3//f/9//3//f/9//3//f/9//3//f/9//3//f/9//3//f/9//3//f/9//3//f/9//3//f/9//3//f/9//3//f/9//3//f/9//3//f/9//3//f/9//3//f/9//3//f/9//3//f/9//3//f/9//3//f/9//3//f/9//3//f/9//3//f/9//3//f/9//3//f/9//3//f/9//3//f/9//3//f/9//3//f/9//3//f/97rjHfd/97/3//f/9//3//f/9//3//f/9//3//f/9//3//f/9//3//f/9//3//f/9//3//f/9//3//f/9//3//f/9//3//f/9//3//f/9//3//f/9//3//f/9//3//f/9//3//f/9//3//f/9//3//f/9//3//f/9//3//f/9//3//f/9//3//f/9//3//f/9//3//f/9//3//f/9//3//f/9//3//f/9//3//f/9//3//f/9//3//f/9//3+cb7VS/3//e/9/33v/f/9//3//f/9//3//f/9//3//f/9//3//f/9//3//f/9//3//f/9//3//f/9//3//f/9//3//f/9//3//f/9//3//f/9//3//f/9//3//f/9//3//f/9//3//f/9//3//f/9//3//f/9//3//f/9//3//f/9//3//f/9//3//f/9//3//f/9//3//f/9//3//f/9//3//f/9//3//f/9//3//f/9//3//f/9//3//f/9//3//f/9//3//f/9//3+VSvhW/3//f/97/3//f/9//3//f/9//3//f/9//3//f/9//3//f/9//3//f/9//3//f/9//3//f/9//3//f/9//3//f/9//3//f/9//3//f/9//3//f/9//3//f/9//3//f/9//3//f/9//3//f/9//3//f/9//3//f/9//3//f/9//3//f/9//3//f/9//3//f/9//3//f/9//3//f/9//3//f/9//3//f/9//3//f/9//3//f/9//3//e/9/lE5aZ/9/3nf/f/9//3//f/9//3//f/9//3//f/9//3//f/9//3//f/9//3//f/9//3//f/9//3//f/9//3//f/9//3//f/9//3//f/9//3//f/9//3//f/9//3//f/9//3//f/9//3//f/9//3//f/9//3//f/9//3//f/9//3//f/9//3//f/9//3//f/9//3//f/9//3//f/9//3//f/9//3//f/9//3//f/9//3//f/9//3//f/9//3//f/9//3//f/9//3//f1tnMj7/d/9/vnf/f/9//3//f/9//3//f/9//3//f/9//3//f/9//3//f/9//3//f/9//3//f/9//3//f/9//3//f/9//3//f/9//3//f/9//3//f/9//3//f/9//3//f/9//3//f/9//3//f/9//3//f/9//3//f/9//3//f/9//3//f/9//3//f/9//3//f/9//3//f/9//3//f/9//3//f/9//3//f/9//3//f/9//3//f/9//3//f/9//3+cb9ZW33fed/9//3//f/9//3//f/9//3//f/9//3//f/9//3//f/9//3//f/9//3//f/9//3//f/9//3//f/9//3//f/9//3//f/9//3//f/9//3//f/9//3//f/9//3//f/9//3//f/9//3//f/9//3//f/9//3//f/9//3//f/9//3//f/9//3//f/9//3//f/9//3//f/9//3//f/9//3//f/9//3//f/9//3//f/9//3//f/9//3//f/9//3//f/9//3//f/9//3vwOd9z/3//e/9//3//f/9//3//f/9//3//f/9//3//f/9//3//f/9//3//f/9//3//f/9//3//f/9//3//f/9//3//f/9//3//f/9//3//f/9//3//f/9//3//f/9//3//f/9//3//f/9//3//f/9//3//f/9//3//f/9//3//f/9//3//f/9//3//f/9//3//f/9//3//f/9//3//f/9//3//f/9//3//f/9//3//f/9//3//f/9//3/ed/9/+F7WVv9//3v/f/9//3//f/9//3//f/9//3//f/9//3//f/9//3//f/9//3//f/9//3//f/9//3//f/9//3//f/9//3//f/9//3//f/9//3//f/9//3//f/9//3//f/9//3//f/9//3//f/9//3//f/9//3//f/9//3//f/9//3//f/9//3//f/9//3//f/9//3//f/9//3//f/9//3//f/9//3//f/9//3//f/9//3//f/9//3//f/9//3//f/9//3//f/9//3//ezI+fWv/f/97/3//f/9//3//f/9//3//f/9//3//f/9//3//f/9//3//f/9//3//f/9//3//f/9//3//f/9//3//f/9//3//f/9//3//f/9//3//f/9//3//f/9//3//f/9//3//f/9//3//f/9//3//f/9//3//f/9//3//f/9//3//f/9//3//f/9//3//f/9//3//f/9//3//f/9//3//f/9//3//f/9//3//f/9//3//f/9//3//f/97/3//exljOmP/f/9//3/ed/9//3//f/9//3//f/9//3//f/9//3//f/9//3//f/9//3//f/9//3//f/9//3//f/9//3//f/9//3//f/9//3//f/9//3//f/9//3//f/9//3//f/9//3//f/9//3//f/9//3//f/9//3//f/9//3//f/9//3//f/9//3//f/9//3//f/9//3//f/9//3//f/9//3//f/9//3//f/9//3//f/9//3//f/9//3//f/9//3//f/9//3//f/9/2Fa2Uv93/3//f/9//3//f/9//3//f/9//3//f/9//3//f/9//3//f/9//3//f/9//3//f/9//3//f/9//3//f/9//3//f/9//3//f/9//3//f/9//3//f/9//3//f/9//3//f/9//3//f/9//3//f/9//3//f/9//3//f/9//3//f/9//3//f/9//3//f/9//3//f/9//3//f/9//3//f/9//3//f/9//3//f/9//3//f/9//3//f/9//3//f/9/fG8ZY1pn/3/ed/9/vXP/f/9/3nv/f/9//3//f/9//3//f/9//3//f/9//3//f/9//3//f/9//3//f/9//3//f/9//3//f/9//3//f/9//3//f/9//3//f/9//3//f/9//3//f/9//3//f/9//3//f/9//3//f/9//3//f/9//3//f/9//3//f/9//3//f/9//3//f/9//3//f/9//3//f/9//3//f/9//3//f/9//3//f/9//3//f/9//3//f/9//3//f/9//3t8ZzJC/3v/f/9//3//f/9//3//f/9//3//f/9//3//f/9//3//f/9//3//f/9//3//f/9//3//f/9//3//f/9//3//f/9//3//f/9//3//f/9//3//f/9//3//f/9//3//f/9//3//f/9//3//f/9//3//f/9//3//f/9//3//f/9//3//f/9//3//f/9//3//f/9//3//f/9//3//f/9//3//f/9//3//f/9//3//f/9//3//f/9//3//f/9//3//e3xv1la9c/9//3//e/9//3//f/9//3//f/9//3//f/9//3//f/9//3//f/9//3//f/9//3//f/9//3//f/9//3//f/9//3//f/9//3//f/9//3//f/9//3//f/9//3//f/9//3//f/9//3//f/9//3//f/9//3//f/9//3//f/9//3//f/9//3//f/9//3//f/9//3//f/9//3//f/9//3//f/9//3//f/9//3//f/9//3//f/9//3//f/9//3//f/9//3//e/938Dm+c/9//3//f/9//3//f/9//3//f/9//3//f/9//3//f/9//3//f/9//3//f/9//3//f/9//3//f/9//3//f/9//3//f/9//3//f/9//3//f/9//3//f/9//3//f/9//3//f/9//3//f/9//3//f/9//3//f/9//3//f/9//3//f/9//3//f/9//3//f/9//3//f/9//3//f/9//3//f/9//3//f/9//3//f/9//3//f/9//3//f/9//3//f/9/33c6Y7VS/3/ed/9/3Xf/f/9//3v/f/9//3//f/9//3//f/9//3//f/9//3//f/9//3//f/9//3//f/9//3//f/9//3//f/9//3//f/9//3//f/9//3//f/9//3//f/9//3//f/9//3//f/9//3//f/9//3//f/9//3//f/9//3//f/9//3//f/9//3//f/9//3//f/9//3//f/9//3//f/9//3//f/9//3//f/9//3//f/9//3//f/9//3//f/9//3//f/97/38RPjpj/3v/f/9//3//f/9//3//f/9//3//f/9//3//f/9//3//f/9//3//f/9//3//f/9//3//f/9//3//f/9//3//f/9//3//f/9//3//f/9//3//f/9//3//f/9//3//f/9//3//f/9//3//f/9//3//f/9//3//f/9//3//f/9//3//f/9//3//f/9//3//f/9//3//f/9//3//f/9//3//f/9//3//f/9//3//f/9//3//f/97/3//f/9//3//f953GF+0Tv9//3v/f/9//3//f/9//3//f/9//3//f/9//3//f/9//3//f/9//3//f/9//3//f/9//3//f/9//3//f/9//3//f/9//3//f/9//3//f/9//3//f/9//3//f/9//3//f/9//3//f/9//3//f/9//3//f/9//3//f/9//3//f/9//3//f/9//3//f/9//3//f/9//3//f/9//3//f/9//3//f/9//3//f/9//3//f/9//3//f/9//3//f/9//3//e9hWdEr/f/9//3//f/9//3//f/9//3//f/9//3//f/9//3//f/9//3//f/9//3//f/9//3//f/9//3//f/9//3//f/9//3//f/9//3//f/9//3//f/9//3//f/9//3//f/9//3//f/9//3//f/9//3//f/9//3//f/9//3//f/9//3//f/9//3//f/9//3//f/9//3//f/9//3//f/9//3//f/9//3//f/9//3//f/9//3//f/9//3//f/9//3v/e/9//3/ed7VSGF//e/9//3v/f/9//3//f/9//3//f/9//3//f/9//3//f/9//3//f/9//3//f/9//3//f/9//3//f/9//3//f/9//3//f/9//3//f/9//3//f/9//3//f/9//3//f/9//3//f/9//3//f/9//3//f/9//3//f/9//3//f/9//3//f/9//3//f/9//3//f/9//3//f/9//3//f/9//3//f/9//3//f/9//3//f/9//3//f/9//3//f/9//3//e99znWvwOf97/3/fe/9//3//f/9//3//f/9//3//f/9//3//f/9//3//f/9//3//f/9//3//f/9//3//f/9//3//f/9//3//f/9//3//f/9//3//f/9//3//f/9//3//f/9//3//f/9//3//f/9//3//f/9//3//f/9//3//f/9//3//f/9//3//f/9//3//f/9//3//f/9//3//f/9//3//f/9//3//f/9//3//f/9//3//f/9//3//f/9//3//f/9//3//f/9/3ne0Trxv3nf/e/9//3//f/9//3//f/9//3//f/9//3//f/9//3//f/9//3//f/9//3//f/9//3//f/9//3//f/9//3//f/9//3//f/9//3//f/9//3//f/9//3//f/9//3//f/9//3//f/9//3//f/9//3//f/9//3//f/9//3//f/9//3//f/9//3//f/9//3//f/9//3//f/9//3//f/9//3//f/9//3//f/9//3//f/9//3//f/9//3//f/9/33P/e881/3//f/9//3//f/9//3//f/9//3//f/9//3//f/9//3//f/9//3//f/9//3//f/9//3//f/9//3//f/9//3//f/9//3//f/9//3//f/9//3//f/9//3//f/9//3//f/9//3//f/9//3//f/9//3//f/9//3//f/9//3//f/9//3//f/9//3//f/9//3//f/9//3//f/9//3//f/9//3//f/9//3//f/9//3//f/9//3//f/9//3/fe/9//3//f/9//3v/f71vlEqca/9//3v/f/9//3//f/9//3//f/9//3//f/9//3//f/9//3//f/9//3//f/9//3//f/9//3//f/9//3//f/9//3//f/9//3//f/9//3//f/9//3//f/9//3//f/9//3//f/9//3//f/9//3//f/9//3//f/9//3//f/9//3//f/9//3//f/9//3//f/9//3//f/9//3//f/9//3//f/9//3//f/9//3//f/9//3//f/9//3//f/9//3//e/978Dnfd/9//3//f/9//3//f/9//3//f/9//3//f/9//3//f/9//3//f/9//3//f/9//3//f/9//3//f/9//3//f/9//3//f/9//3//f/9//3//f/9//3//f/9//3//f/9//3//f/9//3//f/9//3//f/9//3//f/9//3//f/9//3//f/9//3//f/9//3//f/9//3//f/9//3//f/9//3//f/9//3//f/9//3//f/9//3//f/9//3//f/9//3//f/9//3//f/9//39aY7VOe2f/f/97/3//e/9//3//f/9//3//f/9//3//f/9//3//f/9//3//f/9//3//f/9//3//f/9//3//f/9//3//f/9//3//f/9//3//f/9//3//f/9//3//f/9//3//f/9//3//f/9//3//f/9//3//f/9//3//f/9//3//f/9//3//f/9//3//f/9//3//f/9//3//f/9//3//f/9//3//f/9//3//f/9//3//f/9//3//f/9//3//f/97/390Sjpj/3//f/9//3//f/9//3//f/9//3//f/9//3//f/9//3//f/9//3//f/9//3//f/9//3//f/9//3//f/9//3//f/9//3//f/9//3//f/9//3//f/9//3//f/9//3//f/9//3//f/9//3//f/9//3//f/9//3//f/9//3//f/9//3//f/9//3//f/9//3//f/9//3//f/9//3//f/9//3//f/9//3//f/9//3//f/9//3//f/9//3//f/9//3//f/9//3v/f/9/Wme1Ujpj/3//e/9//3//f997/3//f/9//3//f/9//3//f/9//3//f/9//3//f/9//3//f/9//3//f/9//3//f/9//3//f/9//3//f/9//3//f/9//3//f/9//3//f/9//3//f/9//3//f/9//3//f/9//3//f/9//3//f/9//3//f/9//3//f/9//3//f/9//3//f/9//3//f/9//3//f/9//3//f/9//3//f/9//3//f/9//3//f/9//3//f7ZS11b/f/97/3//f/9//3//f/9//3//f/9//3//f/9//3//f/9//3//f/9//3//f/9//3//f/9//3//f/9//3//f/9//3//f/9//3//f/9//3//f/9//3//f/9//3//f/9//3//f/9//3//f/9//3//f/9//3//f/9//3//f/9//3//f/9//3//f/9//3//f/9//3//f/9//3//f/9//3//f/9//3//f/9//3//f/9//3//f/9//3//f/9//3//f/9//3//f/9//3//f1pjGV+cb/9//3v/f/9//3//f/9//3//f/9//3//f/9//3//f/9//3//f/9//3//f/9//3//f/9//3//f/9//3//f/9//3//f/9//3//f/9//3//f/9//3//f/9//3//f/9//3//f/9//3//f/9//3//f/9//3//f/9//3//f/9//3//f/9//3//f/9//3//f/9//3//f/9//3//f/9//3//f/9//3//f/9//3//f/9//3//f/9//3//f/9/OmOVTv97/3//f/9//3//f/9//3//f/9//3//f/9//3//f/9//3//f/9//3//f/9//3//f/9//3//f/9//3//f/9//3//f/9//3//f/9//3//f/9//3//f/9//3//f/9//3//f/9//3//f/9//3//f/9//3//f/9//3//f/9//3//f/9//3//f/9//3//f/9//3//f/9//3//f/9//3//f/9//3//f/9//3//f/9//3//f/9//3//f/9//3//f/9//3//f/9//3/fe/9//3+cb9dWnW//d/9//3//f/9//3//f/9//3//f/9//3//f/9//3//f/9//3//f/9//3//f/9//3//f/9//3//f/9//3//f/9//3//f/9//3//f/9//3//f/9//3//f/9//3//f/9//3//f/9//3//f/9//3//f/9//3//f/9//3//f/9//3//f/9//3//f/9//3//f/9//3//f/9//3//f/9//3//f/9//3//f/9//3//f/9//3//f/9//3+dbzJC/3v/f/9//3//f/5//3//f/9//3//f/9//3//f/9//3//f/9//3//f/9//3//f/9//3//f/9//3//f/9//3//f/9//3//f/9//3//f/9//3//f/9//3//f/9//3//f/9//3//f/9//3//f/9//3//f/9//3//f/9//3//f/9//3//f/9//3//f/9//3//f/9//3//f/9//3//f/9//3//f/9//3//f/9//3//f/9//3//f/9//3//f/9//3//f/9/33v/f/9//3//f/9/e2vXVp1v/3//f/97/3//f/9//3//f/9//3//f/9//3//f/9//3//f/9//3//f/9//3//f/9//3//f/9//3//f/9//3//f/9//3//f/9//3//f/9//3//f/9//3//f/9//3//f/9//3//f/9//3//f/9//3//f/9//3//f/9//3//f/9//3//f/9//3//f/9//3//f/9//3//f/9//3//f/9//3//f/9//3//f/9//3//f/9//3//f/93ET7fd/9//3v/f/9//3//f/9//3//f/9//3//f/9//3//f/9//3//f/9//3//f/9//3//f/9//3//f/9//3//f/9//3//f/9//3//f/9//3//f/9//3//f/9//3//f/9//3//f/9//3//f/9//3//f/9//3//f/9//3//f/9//3//f/9//3//f/9//3//f/9//3//f/9//3//f/9//3//f/9//3//f/9//3//f/9//3//f/9//3//f/9//3//f/9//3++e/9//3/ee/9//3//e1tnOWNaZ/97/3//f/97/3//f/9//3//f/9//3//f/9//3//f/9//3//f/9//3//f/9//3//f/9//3//f/9//3//f/9//3//f/9//3//f/9//3//f/9//3//f/9//3//f/9//3//f/9//3//f/9//3//f/9//3//f/9//3//f/9//3//f/9//3//f/9//3//f/9//3//f/9//3//f/9//3//f/9//3//f/9//3//f/9//3//f/9//3/wOb5z/3//f/9//3//f/9//3//f/9//3//f/9//3//f/9//3//f/9//3//f/9//3//f/9//3//f/9//3//f/9//3//f/9//3//f/9//3//f/9//3//f/9//3//f/9//3//f/9//3//f/9//3//f/9//3//f/9//3//f/9//3//f/9//3//f/9//3//f/9//3//f/9//3//f/9//3//f/9//3//f/9//3//f/9//3//f/9//3//f/9//3//f/9//3//f/9//3//f/9//3//f/97/39aZxhfvXP/f/9//3v/f/9//3//f/9//3//f/9//3//f/9//3//f/9//3//f/9//3//f/9//3//f/9//3//f/9//3//f/9//3//f/9//3//f/9//3//f/9//3//f/9//3//f/9//3//f/9//3//f/9//3//f/9//3//f/9//3//f/9//3//f/9//3//f/9//3//f/9//3//f/9//3//f/9//3//f/9//3//f/9//3//f/9//3//fxI+vm//f/9//3//f/9//3//f/9//3//f/9//3//f/9//3//f/9//3//f/9//3//f/9//3//f/9//3//f/9//3//f/9//3//f/9//3//f/9//3//f/9//3//f/9//3//f/9//3//f/9//3//f/9//3//f/9//3//f/9//3//f/9//3//f/9//3//f/9//3//f/9//3//f/9//3//f/9//3//f/9//3//f/9//3//f/9//3//f/9//3//f/9//3//f/9//3//f/9//3//f957/3/fe/9/vXMYXzlj/3v/f/9//3//f/9//3//f/9//3//f/9//3//f/9//3//f/9//3//f/9//3//f/9//3//f/9//3//f/9//3//f/9//3//f/9//3//f/9//3//f/9//3//f/9//3//f/9//3//f/9//3//f/9//3//f/9//3//f/9//3//f/9//3//f/9//3//f/9//3//f/9//3//f/9//3//f/9//3//f/9//3//f/9//3//f/9/Ej6+b/9//3//f/9//n//f/9//3//f/9//3//f/9//3//f/9//3//f/9//3//f/9//3//f/9//3//f/9//3//f/9//3//f/9//3//f/9//3//f/9//3//f/9//3//f/9//3//f/9//3//f/9//3//f/9//3//f/9//3//f/9//3//f/9//3//f/9//3//f/9//3//f/9//3//f/9//3//f/9//3//f/9//3//f/9//3//f/9//3//f/9//3//f/9//3//f/9//3//f/9//3//f/9//3//f3trGF97a/97/3//f/9//3/ee/9//3//f/9//3//f/9//3//f/9//3//f/9//3//f/9//3//f/9//3//f/9//3//f/9//3//f/9//3//f/9//3//f/9//3//f/9//3//f/9//3//f/9//3//f/9//3//f/9//3//f/9//3//f/9//3//f/9//3//f/9//3//f/9//3//f/9//3//f/9//3//f/9//3//f/9//3//f/9//39TRnxn/3//f/9//3//f/9//3//f/9//3//f/9//3//f/9//3//f/9//3//f/9//3//f/9//3//f/9//3//f/9//3//f/9//3//f/9//3//f/9//3//f/9//3//f/9//3//f/9//3//f/9//3//f/9//3//f/9//3//f/9//3//f/9//3//f/9//3//f/9//3//f/9//3//f/9//3//f/9//3//f/9//3//f/9//3//f/9//3//f/9//3//f/9//3//f/9//3//f/9//3//f/9//3/fe/9//3+ccxdbOWP/e/9//3v/f/9//3//f/57/3//f/9//3//f/9//3//f/9//3//f/9//3//f/9//3//f/9//3//f/9//3//f/9//3//f/9//3//f/9//3//f/9//3//f/9//3//f/9//3//f/9//3//f/9//3//f/9//3//f/9//3//f/9//3//f/9//3//f/9//3//f/9//3//f/9//3//f/9//3//f/9//3//f/9//3//fzJCfGv/f/9//3//f/9//3//f/9//3//f/9//3//f/9//3//f/9//3//f/9//3//f/9//3//f/9//3//f/9//3//f/9//3//f/9//3//f/9//3//f/9//3//f/9//3//f/9//3//f/9//3//f/9//3//f/9//3//f/9//3//f/9//3//f/9//3//f/9//3//f/9//3//f/9//3//f/9//3//f/9//3//f/9//3//f/9//3//f/9//3//f/9//3//f/9//3//f/9//3//f/9//3//f/9//3//f/9/nHNaZxhf3nf/f/9//3//e/9//3//f/9//3//f/9//3//f/9//3//f/9//3//f/9//3//f/9//3//f/9//3//f/9//3//f/9//3//f/9//3//f/9//3//f/9//3//f/9//3//f/9//3//f/9//3//f/9//3//f/9//3//f/9//3//f/9//3//f/9//3//f/9//3//f/9//3//f/9//3//f/9//3//f/9//3//f/9/VEZ8a/9//3//f/9//3//f/9//3//f/9//3//f/9//3//f/9//3//f/9//3//f/9//3//f/9//3//f/9//3//f/9//3//f/9//3//f/9//3//f/9//3//f/9//3//f/9//3//f/9//3//f/9//3//f/9//3//f/9//3//f/9//3//f/9//3//f/9//3//f/9//3//f/9//3//f/9//3//f/9//3//f/9//3//f/9//3//f/9//3//f/9//3//f/9//3//f/9//3//f/9//3//f/9//3//f957/3//f913F184X91z/3v/e953/3v/f/9//3//f/9//3//f/9//3//f/9//3//f/9//3//f/9//3//f/9//3//f/9//3//f/9//3//f/9//3//f/9//3//f/9//3//f/9//3//f/9//3//f/9//3//f/9//3//f/9//3//f/9//3//f/9//3//f/9//3//f/9//3//f/9//3//f/9//3//f/9//3//f/9//3//f/9//39TRp1r/3//f/9//3/+f/9//3//f/9//3//f/9//3//f/9//3//f/9//3//f/9//3//f/9//3//f/9//3//f/9//3//f/9//3//f/9//3//f/9//3//f/9//3//f/9//3//f/9//3//f/9//3//f/9//3//f/9//3//f/9//3//f/9//3//f/9//3//f/9//3//f/9//3//f/9//3//f/9//3//f/9//3//f/9//3//f/9//3//f/9//3//f/9//3//f/9//3//f/9//3//f/9//3//f/9//3//f/9//3//e1pnF1t6Z/97/3//e953/3//f/9//3//f/9//3//f/9//3//f/9//3//f/9//3//f/9//3//f/9//3//f/9//3//f/9//3//f/9//3//f/9//3//f/9//3//f/9//3//f/9//3//f/9//3//f/9//3//f/9//3//f/9//3//f/9//3//f/9//3//f/9//3//f/9//3//f/9//3//f/9//3//f/9//3//f3RKfGv/f/9//3//f/9//3//f/9//3//f/9//3//f/9//3//f/9//3//f/9//3//f/9//3//f/9//3//f/9//3//f/9//3//f/9//3//f/9//3//f/9//3//f/9//3//f/9//3//f/9//3//f/9//3//f/9//3//f/9//3//f/9//3//f/9//3//f/9//3//f/9//3//f/9//3//f/9//3//f/9//3//f/9//3//f/9//3//f/9//3//f/9//3//f/9//3//f/9//3//f/9//3//f/9/33//f/9//3/ee/9//ndaYxdbnGv/e/9//3v/f/9//3//f/9//3//f/9//3//f/9//3//f/9//3//f/9//3//f/9//3//f/9//3//f/9//3//f/9//3//f/9//3//f/9//3//f/9//3//f/9//3//f/9//3//f/9//3//f/9//3//f/9//3//f/9//3//f/9//3//f/9//3//f/9//3//f/9//3//f/9//3//f/9//3//f/9/U0J9a/9//3//f/9//3//f/9//3//f/9//3//f/9//3//f/9//3//f/9//3//f/9//3//f/9//3//f/9//3//f/9//3//f/9//3//f/9//3//f/9//3//f/9//3//f/9//3//f/9//3//f/9//3//f/9//3//f/9//3//f/9//3//f/9//3//f/9//3//f/9//3//f/9//3//f/9//3//f/9//3//f/9//3//f/9//3//f/9//3//f/9//3//f/9//3//f/9//3//f/9//3//f/9//3//f99//3//f/9/3nf/f/97nGsXW1pn/nf/f/97/3//f/9//3//f/9//3//f/9//3//f/9//3//f/9//3//f/9//3//f/9//3//f/9//3//f/9//3//f/9//3//f/9//3//f/9//3//f/9//3//f/9//3//f/9//3//f/9//3//f/9//3//f/9//3//f/9//3//f/9//3//f/9//3//f/9//3//f/9//3//f/9//3//f/9//39TRnxn/3//f/9//3//f/9//3//f/9//3//f/9//3//f/9//3//f/9//3//f/9//3//f/9//3//f/9//3//f/9//3//f/9//3//f/9//3//f/9//3//f/9//3//f/9//3//f/9//3//f/9//3//f/9//3//f/9//3//f/9//3//f/9//3//f/9//3//f/9//3//f/9//3//f/9//3//f/9//3//f/9//3//f/9//3//f/9//3//f/9//3//f/9//3//f/9//3//f/9//3//f/9//3//f/9//3//f/9//3//f/97/3//e5xvOWN7a91z/3//f/9//3//f/9//3//f/9//3//f/9//3//f/9//3//f/9//3//f/9//3//f/9//3//f/9//3//f/9//3//f/9//3//f/9//3//f/9//3//f/9//3//f/9//3//f/9//3//f/9//3//f/9//3//f/9//3//f/9//3//f/9//3//f/9//3//f/9//3//f/9//3//f/9//3v/fzJCfGv/f/9//3//f/9//3//f/9//3//f/9//3//f/9//3//f/9//3//f/9//3//f/9//3//f/9//3//f/9//3//f/9//3//f/9//3//f/9//3//f/9//3//f/9//3//f/9//3//f/9//3//f/9//3//f/9//3//f/9//3//f/9//3//f/9//3//f/9//3//f/9//3//f/9//3//f/9//3//f/9//3//f/9//3//f/9//3//f/9//3//f/9//3//f/9//3//f/9//3//f/9//3//f/9//3//f/9//3//f/9//3//e/9//3/edzljWmvdd/9//3//f/9//3//e/9//3//f/9//3//f/9//3//f/9//3//f/9//3//f/9//3//f/9//3//f/9//3//f/9//3//f/9//3//f/9//3//f/9//3//f/9//3//f/9//3//f/9//3//f/9//3//f/9//3//f/9//3//f/9//3//f/9//3//f/9//3//f/9//3//f/9//3//f/97EUK+d/9//3//f/9//3//f/9//3//f/9//3//f/9//3//f/9//3//f/9//3//f/9//3//f/9//3//f/9//3//f/9//3//f/9//3//f/9//3//f/9//3//f/9//3//f/9//3//f/9//3//f/9//3//f/9//3//f/9//3//f/9//3//f/9//3//f/9//3//f/9//3//f/9//3//f/9//3//f/9//3//f/9//3//f/9//3//f/9//3//f/9//3//f/9//3//f/9//3//f/9//3//f/9//3//f/9//3//f/9//3//f/9//nv/f/9//397axhfnG/ed/9//3/dd/9//3//f/9//3//f/9//3//f/9//3//f/9//3//f/9//3//f/9//3//f/9//3//f/9//3//f/9//3//f/9//3//f/9//3//f/9//3//f/9//3//f/9//3//f/9//3//f/9//3//f/9//3//f/9//3//f/9//3//f/9//3//f/9//3//f/9//3//f/9//3/wPd53/3//f/9//3//f/9//3//f/9//3//f/9//3//f/9//3//f/9//3//f/9//3//f/9//3//f/9//3//f/9//3//f/9//3//f/9//3//f/9//3//f/9//3//f/9//3//f/9//3//f/9//3//f/9//3//f/9//3//f/9//3//f/9//3//f/9//3//f/9//3//f/9//3//f/9//3//f/9//3//f/9//3//f/9//3//f/9//3//f/9//3//f/9//3//f/9//3//f/9//3//f/9//3//f/9//3//f/9//3//f/9//3//f/57/3//f/9/m2/WWpxv/3//f/9/3nfed/9//3//f/9//3//f/9//3//f/9//3//f/9//3//f/9//3//f/9//3//f/9//3//f/9//3//f/9//3//f/9//3//f/9//3//f/9//3//f/9//3//f/9//3//f/9//3//f/9//3//f/9//3//f/9//3//f/9//3//f/9//3//f/9//3//f/9//3//ezFC33v/f/9//3//f/9//3//f/9//3//f/9//3//f/9//3//f/9//3//f/9//3//f/9//3//f/9//3//f/9//3//f/9//3//f/9//3//f/9//3//f/9//3//f/9//3//f/9//3//f/9//3//f/9//3//f/9//3//f/9//3//f/9//3//f/9//3//f/9//3//f/9//3//f/9//3//f/9//3//f/9//3//f/9//3//f/9//3//f/9//3//f/9//3//f/9//3//f/9//3//f/9//3//f/9//3//f/9//3//f/9//3v/f/9//nu9d/9//3//f953914YX957/3//f/9/3nv/f/9//3//f/9//3//f/9//3//f/9//3//f/9//3//f/9//3//f/9//3//f/9//3//f/9//3//f/9//3//f/9//3//f/9//3//f/9//3//f/9//3//f/9//3//f/9//3//f/9//3//f/9//3//f/9//3//f/9//3//f/9//3//f/9//3//f753Ukb/f/9//3//f/9//3//f/9//3//f/9//3//f/9//3//f/9//3//f/9//3//f/9//3//f/9//3//f/9//3//f/9//3//f/9//3//f/9//3//f/9//3//f/9//3//f/9//3//f/9//3//f/9//3//f/9//3//f/9//3//f/9//3//f/9//3//f/9//3//f/9//3//f/9//3//f/9//3//f/9//3//f/9//3//f/9//3//f/9//3//f/9//3//f/9//3//f/9//3//f/9//3//f/9//3//f/9//3//f/9//3//f/9//3//f/9//3//f957/3//f3tr91q9d/9//3//f/9//3//f/9//3//f/9//3//f/9//3//f/9//3//f/9//3//f/9//3//f/9//3//f/9//3//f/9//3//f/9//3//f/9//3//f/9//3//f/9//3//f/9//3//f/9//3//f/9//3//f/9//3//f/9//3//f/9//3//f/9//3//f/9//3//f/9/W2u2Vv9//3//f/9//3//f/9//3//f/9//3//f/9//3//f/9//3//f/9//3//f/9//3//f/9//3//f/9//3//f/9//3//f/9//3//f/9//3//f/9//3//f/9//3//f/9//3//f/9//3//f/9//3//f/9//3//f/9//3//f/9//3//f/9//3//f/9//3//f/9//3//f/9//3//f/9//3//f/9//3//f/9//3//f/9//3//f/9//3//f/9//3//f/9//3//f/9//3//f/9//3//f/9//3//f/9//3//f/9//3//f/9//3//e/9//3//f/97/3v/e/9//3//fxhfOWPed/9//3//f/9//3//f/9//3//f/9//3//f/9//3//f/9//3//f/9//3//f/9//3//f/9//3//f/9//3//f/9//3//f/9//3//f/9//3//f/9//3//f/9//3//f/9//3//f/9//3//f/9//3//f/9//3//f/9//3//f/9//3//f/9//3//f/9//3v3Whlj/3//f/9//3//f/9//3//f/9//3//f/9//3//f/9//3//f/9//3//f/9//3//f/9//3//f/9//3//f/9//3//f/9//3//f/9//3//f/9//3//f/9//3//f/9//3//f/9//3//f/9//3//f/9//3//f/9//3//f/9//3//f/9//3//f/9//3//f/9//3//f/9//3//f/9//3//f/9//3//f/9//3//f/9//3//f/9//3//f/9//3//f/9//3//f/9//3//f/9//3//f/9//3//f/9//3//f/9//3//f/9//3//f/9//3//f/97/3//f/9//3//e/9//3+cbzlne2v/e/97/3//f/9//3//f/9//3//f/9//3//f/9//3//f/9//3//f/9//3//f/9//3//f/9//3//f/9//3//f/9//3//f/9//3//f/9//3//f/9//3//f/9//3//f/9//3//f/9//3//f/9//3//f/9//3//f/9//3//f/9//3//f/9//3//e1NKvXP/f/9//3//f/9//3//f/9//3//f/9//3//f/9//3//f/9//3//f/9//3//f/9//3//f/9//3//f/9//3//f/9//3//f/9//3//f/9//3//f/9//3//f/9//3//f/9//3//f/9//3//f/9//3//f/9//3//f/9//3//f/9//3//f/9//3//f/9//3//f/9//3//f/9//3//f/9//3//f/9//3//f/9//3//f/9//3//f/9//3//f/9//3//f/9//3//f/9//3//f/9//3//f/9//3//f/9//3//f/9//3//f/9//3//f/9//3//f/9//3//f/9//3//f/9/vXdaZ3trvnP/e/9//3//f/9//3//f/9//3//f/9//3//f/9//3//f/9//3//f/9//3//f/9//3//f/9//3//f/9//3//f/9//3//f/9//3//f/9//3//f/9//3//f/9//3//f/9//3//f/9//3//f/9//3//f/9//3//f/9//3//f/9//3//f953ED7fe/9//3v/f/9//3//f/9//3//f/9//3//f/9//3//f/9//3//f/9//3//f/9//3//f/9//3//f/9//3//f/9//3//f/9//3//f/9//3//f/9//3//f/9//3//f/9//3//f/9//3//f/9//3//f/9//3//f/9//3//f/9//3//f/9//3//f/9//3//f/9//3//f/9//3//f/9//3//f/9//3//f/9//3//f/9//3//f/9//3//f/9//3//f/9//3//f/9//3//f/9//3//f/9//3//f/9//3//f/9//3//f/9//3//f/9//3//f/9//3//f/9//3//f/9//3//f/9/nW8ZX1tn/3v/f997/3v/f/9//3//f/9//3//f/9//3//f/9//3//f/9//3//f/9//3//f/9//3//f/9//3//f/9//3//f/9//3//f/9//3//f/9//3//f/9//3//f/9//3//f/9//3//f/9//3//f/9//3//f/9//3//f/9//3v/f/9/W2dTSv9//3//f/9//3//f/9//3//f/9//3//f/9//3//f/9//3//f/9//3//f/9//3//f/9//3//f/9//3//f/9//3//f/9//3//f/9//3//f/9//3//f/9//3//f/9//3//f/9//3//f/9//3//f/9//3//f/9//3//f/9//3//f/9//3//f/9//3//f/9//3//f/9//3//f/9//3//f/9//3//f/9//3//f/9//3//f/9//3//f/9//3//f/9//3//f/9//3//f/9//3//f/9//3//f/9//3//f/9//3//f/9//3//f/9//3//f/9//3//f/9//3//f/9//3//f/9//3//e/97GV+1Ultn/3//f/9/3nv/f/9/3nvee/9//3/ef/9//3//f/9//3//f/9//3//f/9//3//f/9//3//f/9//3//f/9//3//f/9//3//f/9//3//f/9//3//f/9//3//f/9//3//f/9//3//f/9//3//f/9//3//f/9//3//f/97/39SRntr/3//e/9//3v/f/9//3//f/9//3//f/9//3//f/9//3//f/9//3//f/9//3//f/9//3//f/9//3//f/9//3//f/9//3//f/9//3//f/9//3//f/9//3//f/9//3//f/9//3//f/9//3//f/9//3//f/9//3//f/9//3//f/9//3//f/9//3//f/9//3//f/9//3//f/9//3//f/9//3//f/9//3//f/9//3//f/9//3//f/9//3//f/9//3//f/9//3//f/9//3//f/9//3//f/9//3//f/9//3//f/9//3//f/9//3//f/9//3//f/9//3//f/9//3//f/9//3//f/9//3v/f71z91oYX997/3v/f997/3//f/9/3nv/f/9//3//f/9//3//f/9//3//f/9//3//f/9//3//f/9//3//f/9//3//f/9//3//f/9//3//f/9//3//f/9//3//f/9//3//f/9//3//f/9//3//f/9//3//f/9//3//f/9//3+9cxA+/3v/f/97/3//f/9//3//f/9//3//f/9//3//f/9//3//f/9//3//f/9//3//f/9//3//f/9//3//f/9//3//f/9//3//f/9//3//f/9//3//f/9//3//f/9//3//f/9//3//f/9//3//f/9//3//f/9//3//f/9//3//f/9//3//f/9//3//f/9//3//f/9//3//f/9//3//f/9//3//f/9//3//f/9//3//f/9//3//f/9//3//f/9//3//f/9//3//f/9//3//f/9//3//f/9//3//f/9//3//f/9//3//f/9//3//f/9//3//f/9//3//f/9//3//f/9//3//f/9//3//f/97/3//f1pntlacb753/3//f/97vnf/f/9//3//f/9//3//f/9//3//f/9//3//f/9//3//f/9//3//f/9//3//f/9//3//f/9//3//f/9//3//f/9//3//f/9//3//f/9//3//f/9//3//f/9//3//f/9//3//f957/3//f7ZW+Fred/9//3//f/9//3//f/9//3//f/9//3//f/9//3//f/9//3//f/9//3//f/9//3//f/9//3//f/9//3//f/9//3//f/9//3//f/9//3//f/9//3//f/9//3//f/9//3//f/9//3//f/9//3//f/9//3//f/9//3//f/9//3//f/9//3//f/9//3//f/9//3//f/9//3//f/9//3//f/9//3//f/9//3//f/9//3//f/9//3//f/9//3//f/9//3//f/9//3//f/9//3//f/9//3//f/9//3//f/9//3//f/9//3//f/9//3//f/9//3//f/9//3//f/9//3//f/9//3//f753/3//f/9//3//fxhfOmd8b993/3//f/9//3++d/9//3//f/9//3//f/9//3//f/9//3//f/9//3//f/9//3//f/9//3//f/9//3//f/9//3//f/9//3//f/9//3//f/9//3//f/9//3//f/9//3//f/9//3//f/9//3//f953c0r/f/97/3//f/97/3//f/9//3//f/9//3//f/9//3//f/9//3//f/9//3//f/9//3//f/9//3//f/9//3//f/9//3//f/9//3//f/9//3//f/9//3//f/9//3//f/9//3//f/9//3//f/9//3//f/9//3//f/9//3//f/9//3//f/9//3//f/9//3//f/9//3//f/9//3//f/9//3//f/9//3//f/9//3//f/9//3//f/9//3//f/9//3//f/9//3//f/9//3//f/9//3//f/9//3//f/9//3//f/9//3//f/9//3//f/9//3//f/9//3//f/9//3//f/9//3//f/9//3//f713/3//f953/3//f/97/3+cbxhf+Fq+c/9//3vfd/9//3//f/9//3//f/9//3//f/9//3//f/9//3//f/9//3//f/9//3//f/9//3//f/9//3//f/9//3//f/9//3//f/9//3//f/9//3//f/9//3//f/9//3//f/9//3//f/9/lVLXWt97/3//e/9//3//f/9//3//f/9//3//f/9//3//f/9//3//f/9//3//f/9//3//f/9//3//f/9//3//f/9//3//f/9//3//f/9//3//f/9//3//f/9//3//f/9//3//f/9//3//f/9//3//f/9//3//f/9//3//f/9//3//f/9//3//f/9//3//f/9//3//f/9//3//f/9//3//f/9//3//f/9//3//f/9//3//f/9//3//f/9//3//f/9//3//f/9//3//f/9//3//f/9//3//f/9//3//f/9//3//f/9//3//f/9//3//f/9//3//f/9//3//f/9//3//f/9//3//f/9//3/ee/9//3//f/9//3//e/9//3t8a9ZS+Fqdb/9//3//f/9//3//f/9//3//f/9//3//f/9//3//f/9//3//f/9//3//f/9//3//f/9//3//f/9//3//f/9//3//f/9//3//f/9//3//f/9//3//f/9//3//f/9//3//f/9/e290Tpxv3nf/f/9//3//f/9//3//f/9//3//f/9//3//f/9//3//f/9//3//f/9//3//f/9//3//f/9//3//f/9//3//f/9//3//f/9//3//f/9//3//f/9//3//f/9//3//f/9//3//f/9//3//f/9//3//f/9//3//f/9//3//f/9//3//f/9//3//f/9//3//f/9//3//f/9//3//f/9//3//f/9//3//f/9//3//f/9//3//f/9//3//f/9//3//f/9//3//f/9//3//f/9//3//f/9//3//f/9//3//f/9//3//f/9//3//f/9//3//f/9//3//f/9//3//f/9//3//f/9//3//f/9//3//f/9//3//f/9//3v/f/9//3+dbxlf+Fp7a/9//3//f/9//3//f/9//3//f/9//3//f/9//3//f/9//3//f/9//3//f/9//3//f/9//3//f/9//3//f/9//3//f/9//3//f/9//3//f/9//3//f/9//3//f/9/e2u1Ulpn/3//f/9//3//f/9//3//f/9//3//f/9//3//f/9//3//f/9//3//f/9//3//f/9//3//f/9//3//f/9//3//f/9//3//f/9//3//f/9//3//f/9//3//f/9//3//f/9//3//f/9//3//f/9//3//f/9//3//f/9//3//f/9//3//f/9//3//f/9//3//f/9//3//f/9//3//f/9//3//f/9//3//f/9//3//f/9//3//f/9//3//f/9//3//f/9//3//f/9//3//f/9//3//f/9//3//f/9//3//f/9//3//f/9//3//f/9//3//f/9//3//f/9//3//f/9//3//f/9//3//f/9//3//f/9//3//f/9//3//f/9//3//f/9//3u9c1pr915ba/97/3//f/97/3//f/9//3//f/9//3//f/9//3//f/9//3//f/9//3//f/9//3//f/9//3//f/9//3//f/9//3//f/9//3//f/9//3//f/9//3//f/9/nW8YW/ha/3//f/9//3//f/9//3//f/9//3//f/9//3//f/9//3//f/9//3//f/9//3//f/9//3//f/9//3//f/9//3//f/9//3//f/9//3//f/9//3//f/9//3//f/9//3//f/9//3//f/9//3//f/9//3//f/9//3//f/9//3//f/9//3//f/9//3//f/9//3//f/9//3//f/9//3//f/9//3//f/9//3//f/9//3//f/9//3//f/9//3//f/9//3//f/9//3//f/9//3//f/9//3//f/9//3//f/9//3//f/9//3//f/9//3//f/9//3//f/9//3//f/9//3//f/9//3//f/9//3//f/9//3//f/9//3//f/9//3//f/9//3//f/9//3//f/9/3nu+d1pn11o5Y953/3//f953/3//f/97/3v/e/9//3//f/9//3//f/9//3//f/9//3//f/9//3//f/9//3//f/9//3//f/9//3//f/9733f/e/9//3/fd/97vW/XVtdW/3//f/9//3//f/9//3//f/9//3//f/9//3//f/9//3//f/9//3//f/9//3//f/9//3//f/9//3//f/9//3//f/9//3//f/9//3//f/9//3//f/9//3//f/9//3//f/9//3//f/9//3//f/9//3//f/9//3//f/9//3//f/9//3//f/9//3//f/9//3//f/9//3//f/9//3//f/9//3//f/9//3//f/9//3//f/9//3//f/9//3//f/9//3//f/9//3//f/9//3//f/9//3//f/9//3//f/9//3//f/9//3//f/9//3//f/9//3//f/9//3//f/9//3//f/9//3//f/9//3//f/9//3//f/9//3//f/9//3//f/9//3//f/9//3//f/9//3//f/97/3//f3xr+Fr3Wp1z/3//e/97/3//f/9//3//f/9//3//f/9//3//f/9//3//f/9//3//f/9//3//f/9//3//f/9//3//e/9//3//f/9//3v/f/9/33eVTrZS33f/f/9//3//f/9//3//f/9//3//f/9//3//f/9//3//f/9//3//f/9//3//f/9//3//f/9//3//f/9//3//f/9//3//f/9//3//f/9//3//f/9//3//f/9//3//f/9//3//f/9//3//f/9//3//f/9//3//f/9//3//f/9//3//f/9//3//f/9//3//f/9//3//f/9//3//f/9//3//f/9//3//f/9//3//f/9//3//f/9//3//f/9//3//f/9//3//f/9//3//f/9//3//f/9//3//f/9//3//f/9//3//f/9//3//f/9//3//f/9//3//f/9//3//f/9//3//f/9//3//f/9//3//f/9//3//f/9//3//f/9//3//f/9//3//f/9//3//f/9//3//f/9//3//f997OmfXWntrvnf/e/9/33vfe997/3/ee/9/33v/f/9//3//f/9//3//f/9//3//f/9//3//f957/3//f/9//3//e/97/3//f/9/OWNTSvda/3//f997/3//f/9//3//f/9//3//f/9//3//f/9//3//f/9//3//f/9//3//f/9//3//f/9//3//f/9//3//f/9//3//f/9//3//f/9//3//f/9//3//f/9//3//f/9//3//f/9//3//f/9//3//f/9//3//f/9//3//f/9//3//f/9//3//f/9//3//f/9//3//f/9//3//f/9//3//f/9//3//f/9//3//f/9//3//f/9//3//f/9//3//f/9//3//f/9//3//f/9//3//f/9//3//f/9//3//f/9//3//f/9//3//f/9//3//f/9//3//f/9//3//f/9//3//f/9//3//f/9//3//f/9//3//f/9//3//f/9//3//f/9//3//f/9//3//f/9//3//f/9//3//e/97/3v/f/9/fG8YX9daGF+9c/9//3//f/9//3//f/9//3//f/9//3v/f/9//3//f/9//3//f/97/3//f/9//3v/f/9//3//f/9/MUJTSr53/3//f/9//3//f/9//3//f/9//3//f/9//3//f/9//3//f/9//3//f/9//3//f/9//3//f/9//3//f/9//3//f/9//3//f/9//3//f/9//3//f/9//3//f/9//3//f/9//3//f/9//3//f/9//3//f/9//3//f/9//3//f/9//3//f/9//3//f/9//3//f/9//3//f/9//3//f/9//3//f/9//3//f/9//3//f/9//3//f/9//3//f/9//3//f/9//3//f/9//3//f/9//3//f/9//3//f/9//3//f/9//3//f/9//3//f/9//3//f/9//3//f/9//3//f/9//3//f/9//3//f/9//3//f/9//3//f/9//3//f/9//3//f/9//3//f/9//3//f/9//3//f957/3//f/9//3//f/9//3//e/9//3++d/hetVb3WlprvXO+d753/3v/e/9//3//f/9//3//f/9//3//f/9//3//e/97/3v/f/9//3taZ9ZWEUKcb/9//3v/f/9//3//f/9//3//f/9//3//f/9//3//f/9//3//f/9//3//f/9//3//f/9//3//f/9//3//f/9//3//f/9//3//f/9//3//f/9//3//f/9//3//f/9//3//f/9//3//f/9//3//f/9//3//f/9//3//f/9//3//f/9//3//f/9//3//f/9//3//f/9//3//f/9//3//f/9//3//f/9//3//f/9//3//f/9//3//f/9//3//f/9//3//f/9//3//f/9//3//f/9//3//f/9//3//f/9//3//f/9//3//f/9//3//f/9//3//f/9//3//f/9//3//f/9//3//f/9//3//f/9//3//f/9//3//f/9//3//f/9//3//f/9//3//f/9//3//f/9//3//f/9//3//f/9//3//f997/3//f/9/33u+d953/3//f753OmfXWvdaGV85Y3xrvXP/e/97/3//e/97/3v/f/97/3//e/97/3u+cxhfdEpSRvdae2//f71333v/f/9/vXf/f/9//3//f/9//3//f/9//3//f/9//3//f/9//3//f/9//3//f/9//3//f/9//3//f/9//3//f/9//3//f/9//3//f/9//3//f/9//3//f/9//3//f/9//3//f/9//3//f/9//3//f/9//3//f/9//3//f/9//3//f/9//3//f/9//3//f/9//3//f/9//3//f/9//3//f/9//3//f/9//3//f/9//3//f/9//3//f/9//3//f/9//3//f/9//3//f/9//3//f/9//3//f/9//3//f/9//3//f/9//3//f/9//3//f/9//3//f/9//3//f/9//3//f/9//3//f/9//3//f/9//3//f/9//3//f/9//3//f/9//3//f/9//3//f/9//3//f/9//3//f/9//3v/f/9//3//f/9//3v/f/9//3//f/9//3v/f/9//3udc3trGV/3WrZStlLXVtdWtlLWVtdW11rWVtZWlU62UrZSGV98a997/3v/f957/3//f/9//3//f917/3//f/9//3//f/9//3//f/9//3//f/9//3//f/9//3//f/9//3//f/9//3//f/9//3//f/9//3//f/9//3//f/9//3//f/9//3//f/9//3//f/9//3//f/9//3//f/9//3//f/9//3//f/9//3//f/9//3//f/9//3//f/9//3//f/9//3//f/9//3//f/9//3//f/9//3//f/9//3//f/9//3//f/9//3//f/9//3//f/9//3//f/9//3//f/9//3//f/9//3//f/9//3//f/9//3//f/9//3//f/9//3//f/9//3//f/9//3//f/9//3//f/9//3//f/9//3//f/9//3//f/9//3//f/9//3//f/9//3//f/9//3//f/9//3//f/9//3//f/9//3//f/9//3//f/9//3//f/9//3//f/9//3//f/9//3//f/9//3//f/9//3//f9973ne+d71zvnO+c99333f/f/97/3//e/9//3//f/9//3//f/9//3//f/9//3//f/9//3//f/9//3//f/9//3//f/9//3//f/9//3//f/9//3//f/9//3//f/9//3//f/9//3//f/9//3//f/9//3//f/9//3//f/9//3//f/9//3//f/9//3//f/9//3//f/9//3//f/9//3//f/9//3//f/9//3//f/9//3//f/9//3//f/9//3//f/9//3//f/9//3//f/9//3//f/9//3//f/9//3//f/9//3//f/9//3//f/9//3//f/9//3//f/9//3//f/9//3//f/9//3//f/9//3//f/9//3//f/9//3//f/9//3//f/9//3//f/9//3//f/9//3//f/9//3//f/9//3//f/9//3//f/9//3//f/9//3//f/9//3//f/9//3//f/9//3//f/9//3//f/9//3//f/9//3//f/9//3//f/9//3//f/9//3//f/9//3//f/9//3//f/9//3//e/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QAAABgAAAAMAAAAAAAAAhIAAAAMAAAAAQAAAB4AAAAYAAAACQAAAGAAAAD+AAAAbQAAACUAAAAMAAAAAQAAAFQAAAD0AAAACgAAAGAAAACVAAAAbAAAAAEAAAAtLQ1CVSUNQgoAAABgAAAAHAAAAEwAAAAAAAAAAAAAAAAAAAD//////////4QAAABGAGkAcwBjAGEAbABpAHoAYQBkAG8AcgAgAE0AYQBjAHIAbwB6AG8AbgBhACAATgBvAHIAdABlAAYAAAACAAAABQAAAAUAAAAGAAAAAgAAAAIAAAAFAAAABgAAAAYAAAAGAAAABAAAAAMAAAAIAAAABgAAAAUAAAAEAAAABgAAAAUAAAAGAAAABgAAAAYAAAADAAAABwAAAAYAAAAEAAAABAAAAAY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BQAQAACgAAAHAAAAD8AAAAfAAAAAEAAAAtLQ1CVSUNQgoAAABwAAAAKwAAAEwAAAAEAAAACQAAAHAAAAD+AAAAfQAAAKQAAABGAGkAcgBtAGEAZABvACAAcABvAHIAOgAgAFAASQBBACAAQQBMAEUASgBBAE4ARABSAEEAIABWAEEATABFAE4AWgBVAEUATABBACAATQBBAFIASQBOACwABgAAAAIAAAAEAAAACAAAAAYAAAAGAAAABgAAAAMAAAAGAAAABgAAAAQAAAAEAAAAAwAAAAYAAAAEAAAABwAAAAMAAAAHAAAABQAAAAYAAAAFAAAABwAAAAcAAAAHAAAABwAAAAcAAAADAAAABgAAAAcAAAAFAAAABgAAAAcAAAAGAAAABwAAAAYAAAAFAAAABwAAAAMAAAAIAAAABwAAAAcAAAAE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WV/MTQO+RffBXwEkmsbTBdsv5ZU=</DigestValue>
    </Reference>
    <Reference URI="#idOfficeObject" Type="http://www.w3.org/2000/09/xmldsig#Object">
      <DigestMethod Algorithm="http://www.w3.org/2000/09/xmldsig#sha1"/>
      <DigestValue>6aNyJg072BDflAfvvqxphpm+FQU=</DigestValue>
    </Reference>
    <Reference URI="#idSignedProperties" Type="http://uri.etsi.org/01903#SignedProperties">
      <Transforms>
        <Transform Algorithm="http://www.w3.org/TR/2001/REC-xml-c14n-20010315"/>
      </Transforms>
      <DigestMethod Algorithm="http://www.w3.org/2000/09/xmldsig#sha1"/>
      <DigestValue>IesEPbEJQmtnjEwTh4wtYsUGpLs=</DigestValue>
    </Reference>
    <Reference URI="#idValidSigLnImg" Type="http://www.w3.org/2000/09/xmldsig#Object">
      <DigestMethod Algorithm="http://www.w3.org/2000/09/xmldsig#sha1"/>
      <DigestValue>k7Z6sQL3PG0hhOAOP/y08cSKxTM=</DigestValue>
    </Reference>
    <Reference URI="#idInvalidSigLnImg" Type="http://www.w3.org/2000/09/xmldsig#Object">
      <DigestMethod Algorithm="http://www.w3.org/2000/09/xmldsig#sha1"/>
      <DigestValue>KapXnSgwQE6YtNqkXVKXvlHF2UA=</DigestValue>
    </Reference>
  </SignedInfo>
  <SignatureValue>huDqeUgCNrm3uzMUQXGxlRKyc7RUTaTmcFU7+697k6M7G0xaXJdo7Wu/lD+JzHjrXS/Ft4VKj2Cc
tah8kdsnXWD9wNxvqQcgb32jxc1LtrsUKeATIgVRAIUwlVL8X6pmt9XbtoI6Rt/6BfEUBvDsi8ej
xpO5Me8Z5MtevUQEVapmApzPpKp7lnEjmQVEiDtjZOpn6GX6B5qTzqmrWiuXPw09K3XD0YXaZ0kc
YWFLgF3hXFQVSeADQZ6olb/fs12bX17YCT/TxXMPBE0GuvzsnRnHuj9iRa6oFj9vDUkYo3drrFQp
Lgo4utf9VwvNTqidgLSuhrh1pVYm/10N10q/Aw==</SignatureValue>
  <KeyInfo>
    <X509Data>
      <X509Certificate>MIIHRjCCBi6gAwIBAgIQeErz4sVwgBr4O5++Lj50hDANBgkqhkiG9w0BAQUFADCB4DELMAkGA1UE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IGRlIENoaWxlIENBMR8wHQYJKoZIhvcNAQkBFhBlLXNpZ25AZS1zaWduLmNsMB4XDTEzMDgxNDAw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</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aSQy2FEcDCWeiAgIygH5NCUCPLU=</DigestValue>
      </Reference>
      <Reference URI="/word/media/image12.jpeg?ContentType=image/jpeg">
        <DigestMethod Algorithm="http://www.w3.org/2000/09/xmldsig#sha1"/>
        <DigestValue>D+SFSF2NoDIg0J6G3cvRXOx/Vpc=</DigestValue>
      </Reference>
      <Reference URI="/word/media/image4.png?ContentType=image/png">
        <DigestMethod Algorithm="http://www.w3.org/2000/09/xmldsig#sha1"/>
        <DigestValue>gDxdZRcGH7kAh72hSVKw2AKg6y4=</DigestValue>
      </Reference>
      <Reference URI="/word/media/image3.emf?ContentType=image/x-emf">
        <DigestMethod Algorithm="http://www.w3.org/2000/09/xmldsig#sha1"/>
        <DigestValue>Sq05+9oEb6CSuaDnWcZihA4D0bk=</DigestValue>
      </Reference>
      <Reference URI="/word/media/image2.emf?ContentType=image/x-emf">
        <DigestMethod Algorithm="http://www.w3.org/2000/09/xmldsig#sha1"/>
        <DigestValue>7MTRLgBCZJc/2Is3DmZvEaSI/b4=</DigestValue>
      </Reference>
      <Reference URI="/word/media/image11.jpg?ContentType=image/jpeg">
        <DigestMethod Algorithm="http://www.w3.org/2000/09/xmldsig#sha1"/>
        <DigestValue>6F4bd1dw4HtAga8dFDRYHY2jSvs=</DigestValue>
      </Reference>
      <Reference URI="/word/media/image24.jpeg?ContentType=image/jpeg">
        <DigestMethod Algorithm="http://www.w3.org/2000/09/xmldsig#sha1"/>
        <DigestValue>cuPKmr5XQM0fgaNtU9NjrDsiOnU=</DigestValue>
      </Reference>
      <Reference URI="/word/media/image14.png?ContentType=image/png">
        <DigestMethod Algorithm="http://www.w3.org/2000/09/xmldsig#sha1"/>
        <DigestValue>VE4CIXLCWmXr+eG3laIQjTUtSBE=</DigestValue>
      </Reference>
      <Reference URI="/word/media/image30.jpeg?ContentType=image/jpeg">
        <DigestMethod Algorithm="http://www.w3.org/2000/09/xmldsig#sha1"/>
        <DigestValue>DHra54JGLiEuNG4K6roqfhpbIQY=</DigestValue>
      </Reference>
      <Reference URI="/word/media/image29.jpeg?ContentType=image/jpeg">
        <DigestMethod Algorithm="http://www.w3.org/2000/09/xmldsig#sha1"/>
        <DigestValue>KY8YpB0J9F8surkqI76rsYh5TPk=</DigestValue>
      </Reference>
      <Reference URI="/word/media/image28.jpeg?ContentType=image/jpeg">
        <DigestMethod Algorithm="http://www.w3.org/2000/09/xmldsig#sha1"/>
        <DigestValue>d7ELmePMrcAOBtttQ38s8fK0AQg=</DigestValue>
      </Reference>
      <Reference URI="/word/media/image27.jpeg?ContentType=image/jpeg">
        <DigestMethod Algorithm="http://www.w3.org/2000/09/xmldsig#sha1"/>
        <DigestValue>TLf1iY9qyJ8ANnbS/hmOQ7TbkK8=</DigestValue>
      </Reference>
      <Reference URI="/word/media/image13.jpeg?ContentType=image/jpeg">
        <DigestMethod Algorithm="http://www.w3.org/2000/09/xmldsig#sha1"/>
        <DigestValue>aHV9hoL0DnvcEyG0oqvayBkxT4s=</DigestValue>
      </Reference>
      <Reference URI="/word/media/image5.jpg?ContentType=image/png">
        <DigestMethod Algorithm="http://www.w3.org/2000/09/xmldsig#sha1"/>
        <DigestValue>FpdzzUQqzqHGnzK2CWmH43j+RnA=</DigestValue>
      </Reference>
      <Reference URI="/word/media/image1.emf?ContentType=image/x-emf">
        <DigestMethod Algorithm="http://www.w3.org/2000/09/xmldsig#sha1"/>
        <DigestValue>Iaewmo7mcYEQCr+azIHNr91uNVo=</DigestValue>
      </Reference>
      <Reference URI="/word/settings.xml?ContentType=application/vnd.openxmlformats-officedocument.wordprocessingml.settings+xml">
        <DigestMethod Algorithm="http://www.w3.org/2000/09/xmldsig#sha1"/>
        <DigestValue>xHcuMfMsbaJo5zh04rbjzHuaWbU=</DigestValue>
      </Reference>
      <Reference URI="/word/fontTable.xml?ContentType=application/vnd.openxmlformats-officedocument.wordprocessingml.fontTable+xml">
        <DigestMethod Algorithm="http://www.w3.org/2000/09/xmldsig#sha1"/>
        <DigestValue>/b5M5tfQ9Ehh/w9SDET+Vg6iOPM=</DigestValue>
      </Reference>
      <Reference URI="/word/numbering.xml?ContentType=application/vnd.openxmlformats-officedocument.wordprocessingml.numbering+xml">
        <DigestMethod Algorithm="http://www.w3.org/2000/09/xmldsig#sha1"/>
        <DigestValue>8RVL0ghPhsE9krujnW/l1ItuyiA=</DigestValue>
      </Reference>
      <Reference URI="/word/styles.xml?ContentType=application/vnd.openxmlformats-officedocument.wordprocessingml.styles+xml">
        <DigestMethod Algorithm="http://www.w3.org/2000/09/xmldsig#sha1"/>
        <DigestValue>nZW8upl1t0pFDkguqIxS7iaNHO0=</DigestValue>
      </Reference>
      <Reference URI="/word/media/image9.png?ContentType=image/png">
        <DigestMethod Algorithm="http://www.w3.org/2000/09/xmldsig#sha1"/>
        <DigestValue>evb1816RiHNlc8OvyIGI+utgWfs=</DigestValue>
      </Reference>
      <Reference URI="/word/media/image8.JPG?ContentType=image/jpeg">
        <DigestMethod Algorithm="http://www.w3.org/2000/09/xmldsig#sha1"/>
        <DigestValue>hXgOpQQI/+tnKc8Qa8MW/FwDsO0=</DigestValue>
      </Reference>
      <Reference URI="/word/media/image6.png?ContentType=image/png">
        <DigestMethod Algorithm="http://www.w3.org/2000/09/xmldsig#sha1"/>
        <DigestValue>cyiu36c4m4zMNjJ20d8YZ7T7FfM=</DigestValue>
      </Reference>
      <Reference URI="/word/media/image10.jpg?ContentType=image/jpeg">
        <DigestMethod Algorithm="http://www.w3.org/2000/09/xmldsig#sha1"/>
        <DigestValue>F78t1aY1OoGKBNQpmzThIiMkwzI=</DigestValue>
      </Reference>
      <Reference URI="/word/theme/theme1.xml?ContentType=application/vnd.openxmlformats-officedocument.theme+xml">
        <DigestMethod Algorithm="http://www.w3.org/2000/09/xmldsig#sha1"/>
        <DigestValue>aed2ly2g7prYFMNM9yD108Dh+QE=</DigestValue>
      </Reference>
      <Reference URI="/word/media/image7.png?ContentType=image/png">
        <DigestMethod Algorithm="http://www.w3.org/2000/09/xmldsig#sha1"/>
        <DigestValue>B7AcrEzNQaho3ghhGDwDSVUCNWY=</DigestValue>
      </Reference>
      <Reference URI="/word/webSettings.xml?ContentType=application/vnd.openxmlformats-officedocument.wordprocessingml.webSettings+xml">
        <DigestMethod Algorithm="http://www.w3.org/2000/09/xmldsig#sha1"/>
        <DigestValue>yH4wLQt1RIkLXGhT1JV5vk2KauE=</DigestValue>
      </Reference>
      <Reference URI="/word/media/image31.jpeg?ContentType=image/jpeg">
        <DigestMethod Algorithm="http://www.w3.org/2000/09/xmldsig#sha1"/>
        <DigestValue>x8XV+a4A3LgPbqp5wxZvES6uUpA=</DigestValue>
      </Reference>
      <Reference URI="/word/media/image34.jpeg?ContentType=image/jpeg">
        <DigestMethod Algorithm="http://www.w3.org/2000/09/xmldsig#sha1"/>
        <DigestValue>aYubTQ1dCCW4yJBxKUHvG6QnZ4Y=</DigestValue>
      </Reference>
      <Reference URI="/word/media/image35.jpeg?ContentType=image/jpeg">
        <DigestMethod Algorithm="http://www.w3.org/2000/09/xmldsig#sha1"/>
        <DigestValue>OOBNHV4l3pf2xdl0nJA0eJo/8vo=</DigestValue>
      </Reference>
      <Reference URI="/word/media/image23.png?ContentType=image/png">
        <DigestMethod Algorithm="http://www.w3.org/2000/09/xmldsig#sha1"/>
        <DigestValue>4iXaX1E5qF6pZVIhCE9A168pnfI=</DigestValue>
      </Reference>
      <Reference URI="/word/media/image36.jpeg?ContentType=image/jpeg">
        <DigestMethod Algorithm="http://www.w3.org/2000/09/xmldsig#sha1"/>
        <DigestValue>q1QyFOqpPuHThXccEKAjMOxjcYg=</DigestValue>
      </Reference>
      <Reference URI="/word/footer2.xml?ContentType=application/vnd.openxmlformats-officedocument.wordprocessingml.footer+xml">
        <DigestMethod Algorithm="http://www.w3.org/2000/09/xmldsig#sha1"/>
        <DigestValue>MnSdrpyGv/Evmudywn+oo52MtRE=</DigestValue>
      </Reference>
      <Reference URI="/word/header1.xml?ContentType=application/vnd.openxmlformats-officedocument.wordprocessingml.header+xml">
        <DigestMethod Algorithm="http://www.w3.org/2000/09/xmldsig#sha1"/>
        <DigestValue>VLU+d3ys2cTyCKaDy9oqqMs7krA=</DigestValue>
      </Reference>
      <Reference URI="/word/footer1.xml?ContentType=application/vnd.openxmlformats-officedocument.wordprocessingml.footer+xml">
        <DigestMethod Algorithm="http://www.w3.org/2000/09/xmldsig#sha1"/>
        <DigestValue>ZhiyTvMsxT9ASC+S4BCEuVEERqY=</DigestValue>
      </Reference>
      <Reference URI="/word/endnotes.xml?ContentType=application/vnd.openxmlformats-officedocument.wordprocessingml.endnotes+xml">
        <DigestMethod Algorithm="http://www.w3.org/2000/09/xmldsig#sha1"/>
        <DigestValue>xXK02PsrlLoTRVSLmSMjRwFhgN0=</DigestValue>
      </Reference>
      <Reference URI="/word/footnotes.xml?ContentType=application/vnd.openxmlformats-officedocument.wordprocessingml.footnotes+xml">
        <DigestMethod Algorithm="http://www.w3.org/2000/09/xmldsig#sha1"/>
        <DigestValue>qtjrAFpUAs9nEIjuyZPh3p6hXNU=</DigestValue>
      </Reference>
      <Reference URI="/word/document.xml?ContentType=application/vnd.openxmlformats-officedocument.wordprocessingml.document.main+xml">
        <DigestMethod Algorithm="http://www.w3.org/2000/09/xmldsig#sha1"/>
        <DigestValue>vvl9hz0r5Geo8DmhBD8XzG6v4CE=</DigestValue>
      </Reference>
      <Reference URI="/word/media/image20.jpeg?ContentType=image/jpeg">
        <DigestMethod Algorithm="http://www.w3.org/2000/09/xmldsig#sha1"/>
        <DigestValue>EkIk2mUHfOPlBX49RiI3WFKCq/A=</DigestValue>
      </Reference>
      <Reference URI="/word/media/image22.jpeg?ContentType=image/jpeg">
        <DigestMethod Algorithm="http://www.w3.org/2000/09/xmldsig#sha1"/>
        <DigestValue>TKnbRIwHmhEVtGxH158V3B++qjM=</DigestValue>
      </Reference>
      <Reference URI="/word/media/image15.jpg?ContentType=image/jpeg">
        <DigestMethod Algorithm="http://www.w3.org/2000/09/xmldsig#sha1"/>
        <DigestValue>RrfcpQzY+UqD8uVmrj9hHbGIkmg=</DigestValue>
      </Reference>
      <Reference URI="/word/media/image33.jpeg?ContentType=image/jpeg">
        <DigestMethod Algorithm="http://www.w3.org/2000/09/xmldsig#sha1"/>
        <DigestValue>QKDOVS2vl80MVJMAhVYlAP+tUrc=</DigestValue>
      </Reference>
      <Reference URI="/word/media/image32.jpeg?ContentType=image/jpeg">
        <DigestMethod Algorithm="http://www.w3.org/2000/09/xmldsig#sha1"/>
        <DigestValue>VkDuDZt/5raJ8/FJXDWRqBs5FSo=</DigestValue>
      </Reference>
      <Reference URI="/word/media/image25.jpeg?ContentType=image/jpeg">
        <DigestMethod Algorithm="http://www.w3.org/2000/09/xmldsig#sha1"/>
        <DigestValue>bRljuqP11Fb3cLvHNYFtD1JSlB0=</DigestValue>
      </Reference>
      <Reference URI="/word/media/image26.jpeg?ContentType=image/jpeg">
        <DigestMethod Algorithm="http://www.w3.org/2000/09/xmldsig#sha1"/>
        <DigestValue>XeqfdsjlypA9Nc6t+4o6S8lfwWI=</DigestValue>
      </Reference>
      <Reference URI="/word/media/image19.jpeg?ContentType=image/jpeg">
        <DigestMethod Algorithm="http://www.w3.org/2000/09/xmldsig#sha1"/>
        <DigestValue>bxJorMOMrBIzNwZvJW2QkeDXTB8=</DigestValue>
      </Reference>
      <Reference URI="/word/media/image16.jpg?ContentType=image/jpeg">
        <DigestMethod Algorithm="http://www.w3.org/2000/09/xmldsig#sha1"/>
        <DigestValue>qlDq0wImN/nN4FxcZjI8ByL5Bow=</DigestValue>
      </Reference>
      <Reference URI="/word/media/image21.jpeg?ContentType=image/jpeg">
        <DigestMethod Algorithm="http://www.w3.org/2000/09/xmldsig#sha1"/>
        <DigestValue>/4ScvJpj0MRNlNRp+xuHpj02Vao=</DigestValue>
      </Reference>
      <Reference URI="/word/media/image17.jpeg?ContentType=image/jpeg">
        <DigestMethod Algorithm="http://www.w3.org/2000/09/xmldsig#sha1"/>
        <DigestValue>Ay11UPDuj5blzUnA6itojv1Zd0c=</DigestValue>
      </Reference>
      <Reference URI="/word/media/image18.jpeg?ContentType=image/jpeg">
        <DigestMethod Algorithm="http://www.w3.org/2000/09/xmldsig#sha1"/>
        <DigestValue>88vEQ9IUHP+/YBJRY4N95f9ZZT8=</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54"/>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0"/>
            <mdssi:RelationshipReference SourceId="rId19"/>
            <mdssi:RelationshipReference SourceId="rId31"/>
            <mdssi:RelationshipReference SourceId="rId44"/>
            <mdssi:RelationshipReference SourceId="rId52"/>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8"/>
            <mdssi:RelationshipReference SourceId="rId51"/>
          </Transform>
          <Transform Algorithm="http://www.w3.org/TR/2001/REC-xml-c14n-20010315"/>
        </Transforms>
        <DigestMethod Algorithm="http://www.w3.org/2000/09/xmldsig#sha1"/>
        <DigestValue>XyAaL76AEEBqv5DL395ZsmPagwE=</DigestValue>
      </Reference>
    </Manifest>
    <SignatureProperties>
      <SignatureProperty Id="idSignatureTime" Target="#idPackageSignature">
        <mdssi:SignatureTime>
          <mdssi:Format>YYYY-MM-DDThh:mm:ssTZD</mdssi:Format>
          <mdssi:Value>2014-07-11T16:06:25Z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x9XHjLfd/9//3//f/9//3//f/9//3//f/9//3//f/9//3//f/9//3//f/9//3//f/9//3//f/9//3//f/9//3//f/9//3//f/9//3//f/9//3//f/9//3//f/9//3//f/9//3//f/9//3//f/9//3//f/9//3//f/9//3//f/9//3//f/9//3//f/9//3//f/9//3//f/9//3//f/9//3//f/9//3//f/9//3//f/9//3//f/9//3//f/9//3//f/9//3//f/9//3//f/9//3//f/9//3//f/9//3//f/9//3//f/9//3//f/9//3//f/9//3//f/9//3//f/9//3//f/9//3//f/9//3//f/9//3//f/9//3//f/9//3//f/9//3//f/9//3//f/9//3//f/9//3//f/9//3//f/9//3//f/9//3//f/9//3//f/9//3//f/9//3//f/9//3//f/9//3//f/9//3//f/9//3//f/9//3//f/9/nRleMv9//3//f/9//3//f/9//3//f/9//3//f/9//3//f/9//3//f/9//3//f/9//3//f/9//3//f/9//3//f/9//3//f/9//3//f/9//3//f/9//3//f/9//3//f/9//3//f/9//3//f/9//3//f/9//3//f/9//3//f/9//3//f/9//3//f/9//3//f/9//3//f/9//3//f/9//3//f/9//3//f/9//3//f/9//3//f/9//3//f/9//3//f/9//3//f/9//3//f/9//3//f/9//3//f/9//3//f/9//3//f/9//3//f/9//3//f/9//3//f/9//3//f/9//3//f/9//3//f/9//3//f/9//3//f/9//3//f/9//3//f/9//3//f/9//3//f/9//3//f/9//3//f/9//3//f/9//3//f/9//3//f/9//3//f/9//3//f/9//3//f/9//3//f/9//3//f/9//3//f/9//3//f/9//3//f/9//VLfHf9O/3//f/9//3//f/9//3//f/9//3//f/9//3//f/9//3//f/9//3//f/9//3//f/9//3//f/9//3//f/9//3//f/9//3//f/9//3//f/9//3//f/9//3//f/9//3//f/9//3//f/9//3//f/9//3//f/9//3//f/9//3//f/9//3//f/9//3//f/9//3//f/9//3//f/9//3//f/9//3//f/9//3//f/9//3//f/9//3//f/9//3//f/9//3//f/9//3//f/9//3//f/9//3//f/9//3//f/9//3//f/9//3//f/9//3//f/9//3//f/9//3//f/9//3//f/9//3//f/9//3//f/9//3//f/9//3//f/9//3//f/9//3//f/9//3//f/9//3//f/9//3//f/9//3//f/9//3//f/9//3//f/9//3//f/9//3//f/9//3//f/9//3//f/9//3//f/9//3//f/9//3//f/9//3//f/9//39/Pr8dXV//f/9//3//f/9//3//f/9//3//f/9//3//f/9//3//f/9//3//f/9//3//f/9//3//f/9//3//f/9//3//f/9//3//f/9//3//f/9//3//f/9//3//f/9//3//f/9//3//f/9//3//f/9//3//f/9//3//f/9//3//f/9//3//f/9//3//f/9//3//f/9//3//f/9//3//f/9//3//f/9//3//f/9//3//f/9//3//f/9//3//f/9//3//f/9//3//f/9//3//f/9//3//f/9//3//f/9//3//f/9//3//f/9//3//f/9//3//f/9//3//f/9//3//f/9//3//f/9//3//f/9//3//f/9//3//f/9//3//f/9//3//f/9//3//f/9//3//f/9//3//f/9//3//f/9//3//f/9//3//f/9//3//f/9//3//f/9//3//f/9//3//f/9//3//f/9//3//f/9//3//f/9//3//f/9//3//fx4uvxmfb/9//3//f/9//3//f/9//3//f/9//3//f/9//3//f/9//3//f/9//3//f/9//3//f/9//3//f/9//3//f/9//3//f/9//3//f/9//3//f/9//3//f/9//3//f/9//3//f/9//3//f/9//3//f/9//3//f/9//3//f/9//3//f/9//3//f/9//3//f/9//3//f/9//3//f/9//3//f/9//3//f/9//3//f/9//3//f/9//3//f/9//3//f/9//3//f/9//3//f/9//3//f/9//3//f/9//3//f/9//3//f/9//3//f/9//3//f/9//3//f/9//3//f/9//3//f/9//3//f/9//3//f/9//3//f/9//3//f/9//3//f/9//3//f/9//3//f/9//3//f/9//3//f/9//3//f/9//3//f/9//3//f/9//3//f/9//3//f/9//3//f/9//3//f/9//3//f/9//3//f/9//3//f/9//3//f/9/HiJ9Fd9z/3//f/9//3//f/9//3//f/9//3//f/9//3//f/9//3//f/9//3//f/9//3//f/9//3//f/9//3//f/9//3//f/9//3//f/9//3//f/9//3//f/9//3//f/9//3//f/9//3//f/9//3//f/9//3//f/9//3//f/9//3//f/9//3//f/9//3//f/9//3//f/9//3//f/9//3//f/9//3//f/9//3//f/9//3//f/9//3//f/9//3//f/9//3//f/9//3//f/9//3//f/9//3//f/9//3//f/9//3//f/9//3//f/9//3//f/9//3//f/9//3//f/9//3//f/9//3//f/9//3//f/9//3//f/9//3//f/9//3//f/9//3//f/9//3//f/9//3//f/9//3//f/9//3//f/9//3//f/9//3//f/9//3//f/9//3//f/9//3//f/9//3//f/9//3//f/9//3//f/9//3//f/9//3//f/9//3/eGb4V33P/f/9//3//f/9//3//f/9//3//f/9//3//f/9//3//f/9//3//f/9//3//f/9//3//f/9//3//f/9//3//f/9//3//f/9//3//f/9//3//f/9//3//f/9//3//f/9//3//f/9//3//f/9//3//f/9//3//f/9//3//f/9//3//f/9//3//f/9//3//f/9//3//f/9//3//f/9//3//f/9//3//f/9//3//f/9//3//f/9//3//f/9//3//f/9//3//f/9//3//f/9//3//f/9//3//f/9//3//f/9//3//f/9//3//f/9//3//f/9//3//f/9//3//f/9//3//f/9//3//f/9//3//f/9//3//f/9//3//f/9//3//f/9//3//f/9//3//f/9//3//f/9//3//f/9//3//f/9//3//f/9//3//f/9//3//f/9//3//f/9//3//f/9//3//f/9//3//f/9//3//f/9//3//f/9//3//f94dfRH/d/9//3//f/9//3//f/9//3//f/9//3//f/9//3//f/9//3//f/9//3//f/9//3//f/9//3//f/9//3//f/9//3//f/9//3//f/9//3//f/9//3//f/9//3//f/9//3//f/9//3//f/9//3//f/9//3//f/9//3//f/9//3//f/9//3//f/9//3//f/9//3//f/9//3//f/9//3//f/9//3//f/9//3//f/9//3//f/9//3//f/9//3//f/9//3//f/9//3//f/9//3//f/9//3//f/9//3//f/9//3//f/9//3//f/9//3//f/9//3//f/9//3//f/9//3//f/9//3//f/9//3//f/9//3//f/9//3//f/9//3//f/9//3//f/9//3//f/9//3//f/9//3//f/9//3//f/9//3//f/9//3//f/9//3//f/9//3//f/9//3//f/9//3//f/9//3//f/9//3//f/9//3//f/9//3//f/9/vhmdEd93/3//f/9//3//f/9//3//f/9//3//f/9//3//f/9//3//f/9//3//f/9//3//f/9//3//f/9//3//f/9//3//f/9//3//f/9//3//f/9//3//f/9//3//f/9//3//f/9//3//f/9//3//f/9//3//f/9//3//f/9//3//f/9//3//f/9//3//f/9//3//f/9//3//f/9//3//f/9//3//f/9//3//f/9//3//f/9//3//f/9//3//f/9//3//f/9//3//f/9//3//f/9//3//f/9//3//f/9//3//f/9//3//f/9//3//f/9//3//f/9//3//f/9//3//f/9//3//f/9//3//f/9//3//f/9//3//f/9//3//f/9//3//f/9//3//f/9//3//f/9//3//f/9//3//f/9//3//f/9//3//f/9//3//f/9//3//f/9//n//e/9//3//f/9//3//f/9//3//f/9//3//f/9//3//f/9//3veGV0R33f/f/9//3//f/9//3//f/9//3//f/9//3//f/9//3//f/9//3//f/9//3//f/9//3//f/9//3//f/9//3//f/9//3//f/9//3//f/9//3//f/9//3//f/9//3//f/9//3//f/9//3//f/9//3//f/9//3//f/9//3//f/9//3//f/9//3//f/9//3//f/9//3//f/9//3//f/9//3//f/9//3//f/9//3//f/9//3//f/9//3//f/9//3//f/9//3//f/9//3//f/9//3//f/9//3//f/9//3//f/9//3//f/9//3//f/9//3//f/9//3//f/9//3//f/9//3//f/9//3//f/9//3//f/9//3//f/9//3//f/9//3//f/9//3//f/9//3//f/9//3//f/9//3//f/9//3//f/9//3//f/9//3//f/9//3//f/9//3+/bx5X/3//f/9//3//f/9//3//f/9//3//f/9//3//f/9//3//f70ZfhXfd/9//3//f/9//3//f/9//3//f/9//3//f/9//3//f/9//3//f/9//3//f/9//3//f/9//3//f/9//3//f/9//3//f/9//3//f/9//3//f/9//3//f/9//3//f/9//3//f/9//3//f/9//3//f/9//3//f/9//3//f/9//3//f/9//3//f/9//3//f/9//3//f/9//3//f/9//3//f/9//3//f/9//3//f/9//3//f/9//3//f/9//3//f/9//3//f/9//3//f/9//3//f/9//3//f/9//3//f/9//3//f/9//3//f/9//3//f/9//3//f/9//3//f/9//3//f/9//3//f/9//3//f/9//3//f/9//3//f/9//3//f/9//3//f/9//3//f/9//3//f/9//3//f/9//3//f/9//3//f/9//3//f/9//3//f/9//3+/cz0qX1//f/9//3//f/9//3//f/9//3//f/9//3//f/9//3//f993vRl9Ed93/3//f/9//3//f/9//3//f/9//3//f/9//3//f/9//3//f/9//3//f/9//3//f/9//3//f/9//3//f/9//3//f/9//3//f/9//3//f/9//3//f/9//3//f/9//3//f/9//3//f/9//3//f/9//3//f/9//3//f/9//3//f/9//3//f/9//3//f/9//3//f/9//3//f/9//3//f/9//3//f/9//3//f/9//3//f/9//3//f/9//3//f/9//3//f/9//3//f/9//3//f/9//3//f/9//3//f/9//3//f/9//3//f/9//3//f/9//3//f/9//3//f/9//3//f/9//3//f/9//3//f/9//3//f/9//3//f/9//3//f/9//3//f/9//3//f/9//3//f/9//3//f/9//3//f/9//3//f/9//3//f/9//3//f/9//3//f91Kvx2/b/9//3//f/9//3//f/9//3//f/9//3//f/9//3//f/9//3veHX0R/3f/f/9//3//f/9//3//f/9//3//f/9//3//f/9//3//f/9//3//f/9//3//f/9//3//f/9//3//f/9//3//f/9//3//f/9//3//f/9//3//f/9//3//f/9//3//f/9//3//f/9//3//f/9//3//f/9//3//f/9//3//f/9//3//f/9//3//f/9//3//f/9//3//f/9//3//f/9//3//f/9//3//f/9//3//f/9//3//f/9//3//f/9//3//f/9//3//f/9//3//f/9//3//f/9//3//f/9//3//f/9//3//f/9//3//f/9//3//f/9//3//f/9//3//f/9//3//f/9//3//f/9//3//f/9//3//f/9//3//f/9//3//f/9//3//f/9//3//f/9//3//f/9//3//f/9//3//f/9//3//f/9//3//f/9//3//f/9/Hia+Hf9//3//f/9//3//f/9//3//f/9//3//f/9//3//f/9//3/+d94dXRH/e/9//3//f/9//3//f/9//3//f/9//3//f/9//3//f/9//3//f/9//3//f/9//3//f/9//3//f/9//3//f/9//3//f/9//3//f/9//3//f/9//3//f/9//3//f/9//3//f/9//3//f/9//3//f/9//3//f/9//3//f/9//3//f/9//3//f/9//3//f/9//3//f/9//3//f/9//3//f/9//3//f/9//3//f/9//3//f/9//3//f/9//3//f/9//3//f/9//3//f/9//3//f/9//3//f/9//3//f/9//3//f/9//3//f/9//3//f/9//3//f/9//3//f/9//3//f/9//3//f/9//3//f/9//3//f/9//3//f/9//3//f/9//3//f/9//3//f/9//3//f/9//3//f/9//3//f/9//3//f/9//3//f/9//3//f/9/33e/HT4u/3//f/9//3//f/9//3//f/9//3//f/9//3//f/9//3//f/973h1+Ef97/3//f/9//3//f/9//3//f/9//3//f/9//3//f/9//3//f/9//3//f/9//3//f/9//3//f/9//3//f/9//3//f/9//3//f/9//3//f/9//3//f/9//3//f/9//3//f/9//3//f/9//3//f/9//3//f/9//3//f/9//3//f/9//3//f/9//3//f/9//3//f/9//3//f/9//3//f/9//3//f/9//3//f/9//3//f/9//3//f/9//3//f/9//3//f/9//3//f/9//3//f/9//3//f/9//3//f/9//3//f/9//3//f/9//3//f/9//3//f/9//3//f/9//3//f/9//3//f/9//3//f/9//3//f/9//3//f/9//3//f/9//39dZ/otOz7/f/9//3//f/9//3//f/9//3//f/9//3//f/9//3//f/9//3//f/9//38eW98dvUb/f/9//3//f/9//3//f/9//3//f/9//3//f/9//3//f/9/n3O/GX0R/3//f/9//3//f/9//3//f/9//3//f/9//3//f/9//3//f/9//3//f/9//3//f/9//3//f/9//3//f/9//3//f/9//3//f/9//3//f/9//3//f/9//3//f/9//3//f/9//3//f/9//3//f/9//3//f/9//3//f/9//3//f/9//3//f/9//3//f/9//3//f/9//3//f/9//3//f/9//3//f/9//3//f/9//3//f/9//3//f/9//3//f/9//3//f/9//3//f/9//3//f/9//3//f/9//3//f/9//3//f/9//3//f/9//3//f/9//3//f/9//3//f/9//3//f/9//3//f/9//3//f/9//3//f/9//3//f/9//3//f/9//3/fe1kVOBU4EVw+/3//f/9//3//f/9//3//f/9//3//f/9//3//f/9//3//f/9//3//f34+nRmfZ/9//3//f/9//3//f/9//3//f/9//3//f/9//3//f/9//3+/c98dnRX/f/9//3//f/9//3//f/9//3//f/9//3//f/9//3//f/9//3//f/9//3//f/9//3//f/9//3//f/9//3//f/9//3//f/9//3//f/9//3//f/9//3//f/9//3//f/9//3//f/9//3//f/9//3//f/9//3//f/9//3//f/9//3//f/9//3//f/9//3//f/9//3//f/9//3//f/9//3//f/9//3//f/9//3//f/9//3//f/9//3//f/9//3//f/9//3//f/9//3//f/9//3//f/9//3//f/9//3//f/9//3//f/9//3//f/9//3//f/9//3//f/9//3//f/9//3//f/9//3//f/9//3//f/9//3//f/9//3//f/9//3//f/9/2i0ZFTYRWRF8Pv9//3//f/9//3//f/9//3//f/9//3//f/9//3//f/9//3//f/9/3SGeGd53/3//f/9//3//f/9//3//f/9//3//f/9//3//f/9//3//f59r3x18Ff9//3//f/9//3//f/9//3//f/9//3//f/9//3//f/9//3//f/9//3//f/9//3//f/9//3//f/9//3//f/9//3//f/9//3//f/9//3//f/9//3//f/9//3//f/9//3//f/9//3//f/9//3//f/9//3//f/9//3//f/9//3//f/9//3//f/9//3//f/9//3//f/9//3//f/9//3//f/9//3//f/9//3//f/9//3//f/9//3//f/9//3//f/9//3//f/9//3//f/9//3//f/9//3//f/9//3//f/9//3//f/9//3//f/9//3//f/9//3//f/9//3//f/9//3//f/9//3//f/9//3//f/9//3//f/9//3//f/9//3//f/9//3//f55veh05EVoRnUL/f/9//3//f/9//3//f/9//3//f/9//3//f/9//3//f/9/v3P/If8h/3//f/9//3//f/9//3//fz1fe0bfd/9//3//f/9//3//f/9/n2veGb4Z/3//f/9//3//f/9//3//f/9//3//f/9//3//f/9//3//f/9//3//f/9//3//f/9//3//f/9//3//f/9//3//f/9//3//f/9//3//f/9//3//f/9//3//f/9//3//f/9//3//f/9//3//f/9//3//f/9//3//f/9//3//f/9//3//f/9//3//f/9//3//f/9//3//f/9//3//f/9//3//f/9//3//f/9//3//f/9//3//f/9//3//f/9//3//f/9//3//f/9//3//f/9//3//f/9//3//f/9//3//f/9//3//f/9//3//f/9//3//f/9//3//f/9//3//f/9//3//f/9//3//f/9//3//f/9//3//f/9//3//f/9//3//f/9//3/fd5sZWhFaEd1O/3//f/9//3//f/9//3//f/9//3//f/9//3//f/9//38/X94dXjb/f/9//3//f/9//3//f1lCFw0YEbcp/3//f/9//3//f/9//39eX74ZvRn/f/9//3//f/9//3//f/9//3//f/9//3//f/9//3//f/9//3//f/9//3//f/9//3//f/9//3//f/9//3//f/9//3//f/9//3//f/9//3//f/9//3//f/9//3//f/9//3//f/9//3//f/9//3//f/9//3//f/9//3//f/9//3//f/9//3//f/9//3//f/9//3//f/9//3//f/9//3//f/9//3//f/9//3//f/9//3//f/9//3//f/9//3//f/9//3//f/9//3//f/9//3//f/9//3//f/9//3//f/9//3//f/9//3//f/9//3//f/9//3//f/9//3//f/9//3//f/9//3//f/9//3//f/9//3//f/9//3//f/9//3//f/9//3//f/9/vnN6GVoVfBF/Z/9//3//f/9//3//f/9//3//f/9//3//f/9//3//f55CvhkeU/9//3//f/9//3//f/9/ly04FRYVdx3/f/9//3//f/9//3//fx9bvhn9If9//3//f/9//3//f/9//3//f/9//3//f/9//3//f/9//3//f/9//3//f/9//3//f/9//3//f/9//3//f/9//3//f/9//3//f/9//3//f/9//3//f/9//3//f/9//3//f/9//3//f/9//3//f/9//3//f/9//3//f/9//3//f/9//3//f/9//3//f/9//3//f/9//3//f/9//3//f/9//3//f/9//3//f/9//3//f/9//3//f/9//3//f/9//3//f/9//3//f/9//3//f/9//3//f/9//3//f/9//3//f/9//3//f/9//3//f/9//3//f/9//3//f/9//3//f/9//3//f/9//3//f/9//3//f/9//3//f/9//3//f/9//3//f/9//3//f35rWhFaEZsd/3//f/9//3//f/9//3//f/9//3//f/9//3//f/9/Hi59Db9v/3//f/9//3//f/9//3/7VhURVyGdb/9//3//f/9//3//f/9/vka+Gfwl/3/+f/9//3//f/9//3//f/9//3//f/9//3//f/9//3//f/9//3//f/9//3//f/9//3//f/9//3//f/9//3//f/9//3//f/9//3//f/9//3//f/9//3//f/9//3//f/9//3//f/9//3//f/9//3//f/9//3//f/9//3//f/9//3//f/9//3//f/9//3//f/9//3//f/9//3//f/9//3//f/9//3//f/9//3//f/9//3//f/9//3//f/9//3//f/9//3//f/9//3//f/9//3//f/9//3//f/9//3//f/9//3//f/9//3//f/9//3//f/9//3//f/9//3//f/9//3//f/9//3//f/9//3//f/9//3//f/9//3//f/9//3//f/9//3//f/9//38dW1oRWg1dPv9//3//f/9//3//f/9//3//f/9//3//f/9//3++Hb0V/3//f/9//3//f/9//3//f/9/3nf/f/9//3//f/9//3//f/9//3+fQt4ZHCr/f/9//3//f/9//3//f/9//3//f/9//3//f/9//3//f/9//3//f/9//3//f/9//3//f/9//3//f/9//3//f/9//3//f/9//3//f/9//3//f/9//3//f/9//3//f/9//3//f/9//3//f/9//3//f/9//3//f/9//3//f/9//3//f/9//3//f/9//3//f/9//3//f/9//3//f/9//3//f/9//3//f/9//3//f/9//3//f/9//3//f/9//3//f/9//3//f/9//3//f/9//3//f/9//3//f/9//3//f/9//3//f/9//3//f/9//3//f/9//3//f/9//3//f/9//3//f/9//3//f/9//3//f/9//3//f/9//3//f/9//3//f/9//3//f/9//3//f/9/fD5bEXkRHl//f/9//3//f/9//3//f/9//3//f/9//39+Y94d/SH/f/9//3//f/9//3//f/9//3//f/9//3//f/9//3//f/9//3//f142vRl9Ov9//3//f/9//3//f/9//3//f/9//3//f/9//3//f/9//3//f/9//3//f/9//3//f/9//3//f/9//3//f/9//3//f/9//3//f/9//3//f/9//3//f/9//3//f/9//3//f/9//3//f/9//3//f/9//3//f/9//3//f/9//3//f/9//3//f/9//3//f/9//3//f/9//3//f/9//3//f/9//3//f/9//3//f/9//3//f/9//3//f/9//3//f/9//3//f/9//3//f/9//3//f/9//3//f/9//3//f/9//3//f/9//3//f/9//3//f/9//3//f/9//3//f/9//3//f/9//3//f/9//3//f/9//3//f/9//3//f/9//3//f/9//3//f/9//3//f/9//n//f9shehGcHf9//3//f/9//3//f/9//3//f/9//3//f99KvRl/Ov9//3//f/9//3//f/9//3//f/9//3//f/9//3//f/9//3//f/9/XjK9Gd9O/3//f/9//3//f/9//3//f/9//3//f/9//3//f/9//3//f/9//3//f/9//3//f/9//3//f/9//3//f/9//3//f/9//3//f/9//3//f/9//3//f/9//3//f/9//3//f/9//3//f/9//3//f/9//3//f/9//3//f/9//3//f/9//3//f/9//3//f/9//3//f/9//3//f/9//3//f/9//3//f/9//3//f/9//3//f/9//3//f/9//3//f/9//3//f/9//3//f/9//3//f/9//3//f/9//3//f/9//3//f/9//3//f/9//3//f/9//3//f/9//3//f/9//3//f/9//3//f/9//3//f/9//3//f/9//3//f/9//3//f/9//3//f/9//3//f/9//3//f/9/nm97EXwRXDr/f/9//3//f/9//3//f/9//3//f/9/XjK+Gf5W/3//f/9//3//f/9//3//f/9//3//f/9//3//f/9//3//f/9//38eJr4VHlf/f/9//3//f/9//3//f/9//3//f/9//3//f/9//3//f/9//3//f/9//3//f/9//3//f/9//3//f/9//3//f/9//3//f/9//3//f/9//3//f/9//3//f/9//3//f/9//3//f/9//3//f/9//3//f/9//3//f/9//3//f/9//3//f/9//3//f/9//3//f/9//3//f/9//3//f/9//3//f/9//3//f/9//3//f/9//3//f/9//3//f/9//3//f/9//3//f/9//3//f/9//3//f/9//3//f/9//3//f/9//3//f/9//3//f/9//3//f/9//3//f/9//3//f/9//3//f/9//3//f/9//3//f/9//3//f/9//3//f/9//3//f/9//3//f/9//3//f/9//3//f75GexF8FZ5r/3//f/9//3//f/9//3//f/9//38/Kp0R33P/f/9//3//f/9//3//f/9//3//f/9//3//f/9//3//f/9//3//fx8mvhVfY/9//3//f/9//3//f/9//3//f/9//3//f/9//3//f/9//3//f/9//3//f/9//3//f/9//3//f/9//3//f/9//3//f/9//3//f/9//3//f/9//3//f/9//3//f/9//3//f/9//3//f/9//3//f/9//3//f/9//3//f/9//3//f/9//3//f/9//3//f/9//3//f/9//3//f/9//3//f/9//3//f/9//3//f/9//3//f/9//3//f/9//3//f/9//3//f/9//3//f/9//3//f/9//3//f/9//3//f/9//3//f/9//3//f/9//3//f/9//3//f/9//3//f/9//3//f/9//3//f/9//3//f/9//3//f/9//3//f/9//3//f/9//3//f/9//3//f/9//3//f/9//3/cIXsZ/CX/f/9//3//f/9//3//f/9//3/fe98dfRH/f/9//3//f/9//3//f/9//3//f/9//3//f/9//3//f/9//3//f/973h2dFZ9r/3//f/9//3//f/9//3//f/9//3//f/9//3//f/9//3//f/9//3//f/9//3//f/9//3//f/9//3//f/9//3//f/9//3//f/9//3//f/9//3//f/9//3//f/9//3//f/9//3//f/9//3//f/9//3//f/9//3//f/9//3//f/9//3//f/9//3//f/9//3//f/9//3//f/9//3//f/9//3//f/9//3//f/9//3//f/9//3//f/9//3//f/9//3//f/9//3//f/9//3//f/9//3//f/9//3//f/9//3//f/9//3//f/9//3//f/9//3//f/9//3//f/9//3//f/9//3//f/9//3//f/9//3//f/9//3//f/9//3//f/9//3//f/9//3//f/9//3//f/9//3//f35nexVaET5b/3//f/9//3//f/9//3//f35r3xndHf9//3//f/9//3//f/9//3//f/9//3//f/9//3//f/9//3//f/9/33O+GXwR33f/f/9//3//f/9//3//f/9//3//f/9//3//f/9//3//f/9//3//f/9//3//f/9//3//f/9//3//f/9//3//f/9//3//f/9//3//f/9//3//f/9//3//f/9//3//f/9//3//f/9//3//f/9//3//f/9//3//f/9//3//f/9//3//f/9//3//f/9//3//f/9//3//f/9//3//f/9//3//f/9//3//f/9//3//f/9//3//f/9//3//f/9//3//f/9//3//f/9//3//f/9//3//f/9//3//f/9//3//f/9//3//f/9//3//f/9//3//f/9//3//f/9//3//f/9//3//f/9//3//f/9//3//f/9//3//f/9//3//f/9//3//f/9//3//f/9//3//f/9//3//f/9//39dOnwZmxn/f/9//3//f/9//3//f/9/H1e+GX42/3//f/9//3//f/9//3//f/9//3//f/9//3//f/9//3//f/9//39+a74ZfRH/f/9//3//f/9//3//f/9//3//f/9//3//f/9//3//f/9//3//f/9//3//f/9//3//f/9//3//f/9//3//f/9//3//f/9//3//f/9//3//f/9//3//f/9//3//f/9//3//f/9//3//f/9//3//f/9//3//f/9//3//f/9//3//f/9//3//f/9//3//f/9//3//f/9//3//f/9//3//f/9//3//f/9//3//f/9//3//f/9//3//f/9//3//f/9//3//f/9//3//f/9//3//f/9//3//f/9//3//f/9//3//f/9//3//f/9//3//f/9//3//f/9//3//f/9//3//f/9//3//f/9//3//f/9//3//f/9//3//f/9//3//f/9//3//f/9//3//f/9//3//f/9//3//f997ehF7FZxC/3//f/9//3//f/9//399Pt4dvkL/f/9//3//f/9//3//f/9//3//f/9//3//f/9//3//f/9//3//f15j3xm+Gf9//3//f/9//3//f/9//3//f/9//3//f/9//3//f/9//3//f/9//3//f/9//3//f/9//3//f/9//3//f/9//3//f/9//3//f/9//3//f/9//3//f/9//3//f/9//3//f/9//3//f/9//3//f/9//3//f/9//3//f/9//3//f/9//3//f/9//3//f/9//3//f/9//3//f/9//3//f/9//3//f/9//3//f/9//3//f/9//3//f/9//3//f/9//3//f/9//3//f/9//3//f/9//3//f/9//3//f/9//3//f/9//3//f/9//3//f/9//3//f/9//3//f/9//3//f/9//3//f/9//3//f/9//3//f/9//3//f/9//3//f/9//3//f/9//3//f/9//3//f/9//3//f/9//3+9RnsRfBXed/9//3//f/9//3//f14yvRkfU/9//3//f/9//3//f/9//3//f/9//3//f/9//3//f/9//3//f/9/P1u+Fdwd/3//f/9//3//f/9//3//f/9//3//f/9//3//f/9//3//f/9//3//f/9//3//f/9//3//f/9//3//f/9//3//f/9//3//f/9//3//f/9//3//f/9//3//f/9//3//f/9//3//f/9//3//f/9//3//f/9//3//f/9//3//f/9//3//f/9//3//f/9//3//f/9//3//f/9//3//f/9//3//f/9//3//f/9//3//f/9//3//f/9//3//f/9//3//f/9//3//f/9//3//f/9//3//f/9//3//f/9//3//f/9//3//f/9//3//f/9//3//f/9//3//f/9//3//f/9//3//f/9//3//f/9//3//f/9//3//f/9//3//f/9//3//f/9//3//f/9//3//f/9//3//f/9//3//f/9/nB18EX1C/3//f/9//3//f/9/PS6/GZ5n/3//f/9//3//f/9//3//f/9//3//f/9//3//f/9//3//f/9//3+dRr8ZPCr/f/9//3//f/9//3//f/9//3//f/9//3//f/9//3//f/9//3//f/9//3//f/9//3//f/9//3//f/9//3//f/9//3//f/9//3//f/9//3//f/9//3//f/9//3//f/9//3//f/9//3//f/9//3//f/9//3//f/9//3//f/9//3//f/9//3//f/9//3//f/9//3//f/9//3//f/9//3//f/9//3//f/9//3//f/9//3//f/9//3//f/9//3//f/9//3//f/9//3//f/9//3//f/9//3//f/9//3//f/9//3//f/9//3//f/9//3//f/9//3//f/9//3//f/9//3//f/9//3//f/9//3//f/9//3//f/9//3//f/9//3//f/9//3//f/9//3//f/9//3//f/9//3//f/9//3/dTn0Veg3/e/9//3//f/9//38fJp4V33f/f/9//3//f/9//3//f/9//3//f/9//3//f/9//3//f/9//3//f102nRmfOv9//3//f/9//3//f/9//3//f/9//3//f/9//3//f/9//3//f/9//3//f/9//3//f/9//3//f/9//3//f/9//3//f/9//3//f/9//3//f/9//3//f/9//3//f/9//3//f/9//3//f/9//3//f/9//3//f/9//3//f/9//3//f/9//3//f/9//3//f/9//3//f/9//3//f/9//3//f/9//3//f/9//3//f/9//3//f/9//3//f/9//3//f/9//3//f/9//3//f/9//3//f/9//3//f/9//3//f/9//3//f/9//3//f/9//3//f/9//3//f/9//3//f/9//3//f/9//3//f/9//3//f/9//3//f/9//3//f/9//3//f/9//3//f/9//3//f/9//3//f/9//3//f/9//3//f/9/vBmdGX0+/3//f/9//3/fd94d3hn/e/9//3//f/9//3//f/9//3//f/9//3//f/9//3//f/9//3//f/9/Hiq+Gd5G/3//f/9//3//f/9//3//f/9//3//f/9//3//f/9//3//f/9//3//f/9//3//f/9//3//f/9//3//f/9//3//f/9//3//f/9//3//f/9//3//f/9//3//f/9//3//f/9//3//f/9//3//f/9//3//f/9//3//f/9//3//f/9//3//f/9//3//f/9//3//f/9//3//f/9//3//f/9//3//f/9//3//f/9//3//f/9//3//f/9//3//f/9//3//f/9//3//f/9//3//f/9//3//f/9//3//f/9//3//f/9//3//f/9//3//f/9//3//f/9//3//f/9//3//f/9//3//f/9//3//f/9//3//f/9//3//f/9//3//f/9//3//f/9//3//f/9//3//f/9//3//f/9//3//f/9//3/+UnwRnBX/f/9//3//f35n/yG9Gf9//3//f/9//3//f/9//3//f/9//3//f/9//3//f/9//3//f/9//3/eIZ0VX1v/f/9//3//f/9//3//f/9//3//f/9//3//f/9//3//f/9//3//f/9//3//f/9//3//f/9//3//f/9//3//f/9//3//f/9//3//f/9//3//f/9//3//f/9//3//f/9//3//f/9//3//f/9//3//f/9//3//f/9//3//f/9//3//f/9//3//f/9//3//f/9//3//f/9//3//f/9//3//f/9//3//f/9//3//f/9//3//f/9//3//f/9//3//f/9//3//f/9//3//f/9//3//f/9//3//f/9//3//f/9//3//f/9//3//f/9//3//f/9//3//f/9//3//f/9//3//f/9//3//f/9//3//f/9//3//f/9//3//f/9//3//f/9//3//f/9//3//f/9//3//f/9//3//f/9//3//f/9/vhmeFR1X/3//f/9/X1/eHf4h/3//f/9//3//f/9//3//f/9//3//f/9//3//f/9//3//f/9//3//f74dnRF/Z/9//3//f/9//3//f/9//3//f/9//3//f/9//3//f/9//3//f/9//3//f/9//3//f/9//3//f/9//3//f/9//3//f/9//3//f/9//3//f/9//3//f/9//3//f/9//3//f/9//3//f/9//3//f/9//3//f/9//3//f/9//3//f/9//3//f/9//3//f/9//3//f/9//3//f/9//3//f/9//3//f/9//3//f/9//3//f/9//3//f/9//3//f/9//3//f/9//3//f/9//3//f/9//3//f/9//3//f/9//3//f/9//3//f/9//3//f/9//3//f/9//3//f/9//3//f/9//3//f/9//3//f/9//3//f/9//3//f/9//3//f/9//3//f/9//3//f/9//3//f/9//3/fd91O/3//f/9//3+dQp4V3SH/f/9//38eV98dHib/f/9//3//f/9//3//f/9//3//f/9//3//f/9//3//f/9//3//f75zvhmdEb9z/3//f/9//3//f/9//3//f/9//3//f/9//3//f/9//3//f/9//3//f/9//3//f/9//3//f/9//3//f/9//3//f/9//3//f/9//3//f/9//3//f/9//3//f/9//3//f/9//3//f/9//3//f/9//3//f/9//3//f/9//3//f/9//3//f/9//3//f/9//3//f/9//3//f/9//3//f/9//3//f/9//3//f/9//3//f/9//3//f/9//3//f/9//3//f/9//3//f/9//3//f/9//3//f/9//3//f/9//3//f/9//3//f/9//3//f/9//3//f/9//3//f/97fULdSv9//3//f/9//3//f/9//3//f/9//3//f/9//3//f/9//3//f/9//3//f/9//3//f/9//3/fe50ZfBG/b/9//3//f793nRGdFb5r/3//fx5P3x1fMv9//3//f/9//3//f/9//3//f/9//3//f/9//3//f/9//3//f/9/f2eeGb4V/3f/f/9//3//f/9//3//f/9//3//f/9//3//f/9//3//f/9//3//f/9//3//f/9//3//f/9//3//f/9//3//f/9//3//f/9//3//f/9//3//f/9//3//f/9//3//f/9//3//f/9//3//f/9//3//f/9//3//f/9//3//f/9//3//f/9//3//f/9//3//f/9//3//f/9//3//f/9//3//f/9//3//f/9//3//f/9//3//f/9//3//f/9//3//f/9//3//f/9//3//f/9//3//f/9//3//f/9//3//f/9//3//f/9//3//f/9//3//f/9//3//f/9/Pl+cFXw+/3//f/9//3//f/9//3//f/9//3//f/9//3//f/9//3//f/9//3//f/9//3//f/9//3//f15jWxF7Fb53/3//f/9//3/9KX0VfTb/f/9/n0LeHVw2/3//f/9//3//f/9//3//f/9//3//f/9//3//f/9//3//f/9//3/fUh8inRn/f/9//3//f/9//3//f/9//3//f/9//3//f/9//3//f/9//3//f/9//3//f/9//3//f/9//3//f/9//3//f/9//3//f/9//3//f/9//3//f/9//3//f/9//3//f/9//3//f/9//3//f/9//3//f/9//3//f/9//3//f/9//3//f/9//3//f/9//3//f/9//3//f/9//3//f/9//3//f/9//3//f/9//3//f/9//3//f/9//3//f/9//3//f/9//3//f/9//3//f/9//3//f/9//3//f/9//3//f/9//3//f/9//3//f/9//3//f/9//3//f/9//3//UnwVfj7/f/9//3//f/9//3//f/9//3//f/9//3//f/9//3//f/9//3//f/9//3//f/9//3//f/9/OjJ8FZoZ/3//f/9//3//fz5fvRW8Gf9//39/Ot4ZvUL/f/9//3//f/9//3v+Ul5j/3//f/9//3//f/9//3//f/9//3//f95G3h3eHf9//3//f/9//3//f/9//3//f/9//3//f/9//3//f/9//3//f/9//3//f/9//3//f/9//3//f/9//3//f/9//3//f/9//3//f/9//3//f/9//3//f/9//3//f/9//3//f/9//3//f/9//3//f/9//3//f/9//3//f/9//3//f/9//3//f/9//3//f/9//3//f/9//3//f/9//3//f/9//3//f/9//3//f/9//3//f/9//3//f/9//3//f/9//3//f/9//3//f/9//3//f/9//3//f/9//3//f/9//3//f/9//3//f/9//3//f/9//3//f/9//3//f71KnBVdNv9//3//f/9//3//f/9//3//f/9//3//f/9//3//f/9//3//f/9//3//f/9//3//f/9//3+cGVoRPDb/f/9//3//f/9//nudFZ0VXmP/fz4uvhXeSv9//3//f35nPDZcET02/nv/f/9//3//f75zvE5eY/9//3//f/9/fjrfHR0m/3//f/9//3//f/9//3//f/9//3//f/9//3//f/9//3//f/9//3//f/9//3//f/9//3//f/9//3//f/9//3//f/9//3//f/9//3//f/9//3//f/9//3//f/9//3//f/9//3//f/9//3//f/9//3//f/9//3//f/9//3//f/9//3//f/9//3//f/9//3//f/9//3//f/9//3//f/9//3//f/9//3//f/9//3//f/9//3//f/9//3//f/9//3//f/9//3//f/9//3//f/9//3//f/9//3//f/9//3//f/9//3//f/9//3//f/9//3//f/9//3//f/9/vkZ7FZ4+/3//f/9//3//f/9//3//f/9//3//f/9//3//f/9//3//f/9//3//f/9//3//f/9//3+fb1sRexH9Uv9//3//f/9//3//fz4ynRV9Ov9/Py6+FT9X/3+fazs6fBV7Ff5K/3//f/9//3//f/9/ORk5EToRv2//f/9//39/Or4ZXjb/f/9//3//f/9//3//f/9//3//f/9//3//f/9//3//f/9//3//f/9//3//f/9//3//f/9//3//f/9//3//f/9//3//f/9//3//f/9//3//f/9//3//f/9//3//f/9//3//f/9//3//f/9//3//f/9//3//f/9//3//f/9//3//f/9//3//f/9//3//f/9//3//f/9//3//f/9//3//f/9//3//f/9//3//f/9//3//f/9//3//f/9//3//f/9//3//f/9//3//f/9//3//f/9//3//f/9//3//f/9//3//f/9//3//f/9//3//f/9//3//f/9//39cOnsZfEL/f/9//3//f/9//3//f/9//3//f/9//3//f/9//3//f/9//3//f/9//3//f/9//3//f91OWxFaEd93/3//f/9//3//f/9/PlueGb0Z/3/+JZ4ZfTr9KVoRfBE8Nt9z/3//f/9//3//f/9//3+5JRgRWA2bIf9//3//fx4u3hmdPv9//3//f/9//3//f/9//3//f/9//3//f/9//3//f/9//3//f/9//3//f/9//3//f/9//3//f/9//3//f/9//3//f/9//3//f/9//3//f/9//3//f/9//3//f/9//3//f/9//3//f/9//3//f/9//3//f/9//3//f/9//3//f/9//3//f/9//3//f/9//3//f/9//3//f/9//3//f/9//3//f/9//3//f/9//3//f/9//3//f/9//3//f/9//3//f/9//3//f/9//3//f/9//3//f/9//3//f/9//3//f/9//3//f/9//3//f/9//3//f/9//3//f/wlexW9Rv9//3//f/9//3//f/9//3//f/9//3//f/9//3//f/9//3//f/9//3//f/9//3//f/9//SlaEdsh/3//f/9//3//f/9//3//e50ZnRXeb94hfBFbFVwVuxWeZ/9//3//f/9//3//f/9//3//f51zORVXEVoRvUr/f/9/HiqdGf9S/3//f/9//3//f/9//3//f/9//3//f/9//3//f/9//3//f/9//3//f/9//3//f/9//3//f/9//3//f/9//3//f/9//3//f/9//3//f/9//3//f/9//3//f/9//3//f/9//3//f/9//3//f/9//3//f/9//3//f/9//3//f/9//3//f/9//3//f/9//3//f/9//3//f/9//3//f/9//3//f/9//3//f/9//3//f/9//3//f/9//3//f/9//3//f/9//3//f/9//3//f/9//3//f/9//3//f/9//3//f/9//3//f/9//3//f/9//3//f/9//3//f/9/nCF7Gb1O/3//f/9//3//f/9//3//f/9//3//f/9//3//f/9//3//f/9//3//f/9//3//f/9//39bFVoZXDr/f/9//3//f/9//3//f/9/3SWbGZwdWhV6GbopHlv/f/9//3//f/9//3//f/9//3//f/9//398SloZORl7Gd53/3/eIb4ZH1f/f/9//3//f/9//3//f/9//3//f/9//3//f/9//3//f/9//3//f/9//3//f/9//3//f/9//3//f/9//3//f/9//3//f/9//3//f/9//3//f/9//3//f/9//3//f/9//3//f/9//3//f/9//3//f/9//3//f/9//3//f/9//3//f/9//3//f/9//3//f/9//3//f/9//3//f/9//3//f/9//3//f/9//3//f/9//3//f/9//3//f/9//3//f/9//3//f/9//3//f/9//3//f/9//3//f/9//3//f/9//3//f/9//3//f/9//3//f/9//3//f/9//3+8HVoRH1P/f/9//3//f/9//3//f/9//3//f/9//3//f/9//3//f/9//3//f/9//3//f/9//39+a3wRWQ1eX/9//3//f/9//3/fe91OHSp7EXsRWw2dFZ0Vv2v+f/9//3//f/9//3//f/9//3//f/9//3//f/9/2ilaEVkNHlP/f78ZnhVfX/9//3//f/9//3//f/9//3//f/9//3//f/9//3//f/9//3//f/9//3//f/9//3//f/9//3//f/9//3//f/9//3//f/9//3//f/9//3//f/9//3//f/9//3//f/9//3//f/9//3//f/9//3//f/9//3//f/9//3//f/9//3//f/9//3//f/9//3//f/9//3//f/9//3//f/9//3//f/9//3//f/9//3//f/9//3//f/9//3//f/9//3//f/9//3//f/9//3//f/9//3//f/9//3//f/9//3//f/9//3//f/9//3//f/9//3//f/9//3//f/9//3//f5wZexH+Uv9//3//f/9//3//f/9//3//f/9//3//f/9//3//f/9//3//f/9//3//f/9//3//f/5SWRF7Ed97/3//f79vvUb8KXsRnBV8EbshfBG+Fb4ZvhWea/9//3//f/9//3//f/9//3//f/9//3//f/9//3/ed3kVWhFaEd97vxm+FV1j/3//f/9//3//f/9//3//f/9//3//f/9//3//f/9//3//f/9//3//f/9//3//f/9//3//f/9//3//f/9//3//f/9//3//f/9//3//f/9//3//f/9//3//f/9//3//f/9//3//f/9//3//f/9//3//f/9//3//f/9//3//f/9//3//f/9//3//f/9//3//f/9//3//f/9//3//f/9//3//f/9//3//f/9//3//f/9//3//f/9//3//f/9//3//f/9//3//f/9//3//f/9//3//f/9//3//f/9//3//f/9//3//f/9//3//f/9//3//f/9//3//f997mxVaER5f/3//f/9//3//f/9//3//f/9//3//f/9//3//f/9//3//f/9//3//f/9//3//f/9/+y16FZsdPltcNpsVWxF8FXsR3CGfRt93/3u+FZ0V3x2+Fb9v/3//f/9//3//f/9//3//f/9//3//f/9//3//f/9//VJYEVoNvELeHZ0Rn2v/f/9//3//f/9//3//f/9//3//f/9//3//f/9//3//f/9//3//f/9//3//f/9//3//f/9//3//f/9//3//f/9//3//f/9//3//f/9//3//f/9//3//f/9//3//f/9//3//f/9//3//f/9//3//f/9//3//f/9//3//f/9//3//f/9//3//f/9//3//f/9//3//f/9//3//f/9//3//f/9//3//f/9//3//f/9//3//f/9//3//f/9//3//f/9//3//f/9//3//f/9//3//f/9//3//f/9//3//f/9//3//f/9//3//f/9//3//f/9//3//f/9//3t8FVoRPV//f/9//3//f/9//3//f/9//3//f/9//3//f/9//3//f/9//3//f/9/33c9X95KPDJZDRcNORFbDXsRWhEdMj5b/3f/f/9//3//fx0qvhW9Fb4Vv2//f/9//3//f/9//3//f/9//3//f/9//3//f/9//3//e5sdOg17Fd0ZnRXfc/9//3//f/9//3//f/9//3//f/9//3//f/9//3//f/9//3//f/9//3//f/9//3//f/9//3//f/9//3//f/9//3//f/9//3//f/9//3//f/9//3//f/9//3//f/9//3//f/9//3//f/9//3//f/9//3//f/9//3//f/9//3//f/9//3//f/9//3//f/9//3//f/9//3//f/9//3//f/9//3//f/9//3//f/9//3//f/9//3//f/9//3//f/9//3//f/9//3//f/9//3//f/9//3//f/9//3//f/9//3//f/9//3//f/9//3//f/9//3//f/9//3++c3wROg1+a/9//3//f/9//3//f/9//3//f/9//3//f/9//3//f59rnEI9NrwhfBVbEXsRWxF7FTgNORHaJT9Xn2//f/9/fmc5Ovop2iVaPt53/1K9FZ0VnhHfc/9//3//f/9//3//f/9//3//f/9//3//f/9//3//f/9/PWN7EVoVnBW+Ff97/3//f/9//3//f/9//3//f/9//3//f/9//3//f/9//3//f/9//3//f/9//3//f/9//3//f/9//3//f/9//3//f/9//3//f/93/3//f/9//3//f/9//3//f/9//3//f/9//3//f/9//3//f/9//3//f/9//3//f/9//3//f/9//3//f/9//3//f/9//3//f/9//3//f/9//3//f/9//3//f/9//3//f/9//3//f/9//3//f/9//3//f/9//3//f/9//3//f/9//3//f/9//3//f/9//3//f/9//3//f/9//3//f/9//3//f/9//3//f/9//3//f55vWxE6Dd93/3//f/9//3//f/9//3//f/9//3//f997u078LXsVOxF6FVsRexGbGRsuvUb+Ut1SexU5DX5n/3//f/9/Oz4XDRcN9gwWDRYRNxEbLp4Vew2eEb9z/3//f/9//3//f/9//3//f/9//n//f/9//3//f/9//3//f/wtehFaEb0V/3v/f/9//3//f/9//3//f/9//3//f/9//3//f/9//3//f/9//3//f/9//3//f/9//3//f/9//3//f/9//3//f/9//3//f/97PC7/f/9//3//f/9//3//f/9//3//f/9//3//f/9//3//f/9//3//f/9//3//f/9//3//f/9//3//f/9//3//f/9//3//f/9//3//f/9//3//f/9//3//f/9//3//f/9//3//f/9//3//f/9//3//f/9//3//f/9//3//f/9//3//f/9//3//f/9//3//f/9//3//f/9//3//f/9//3//f/9//3//f/9//3//f/9/XWd8EVsR/3//f/9//3//f/9//3//f/9//3//fz1fVxn2DFoRexEdMv1Wn2vfe/9//3//f/9/PmN7EVoNv2//f/9//FYXERYNFQ0WEfcMNw0XDTkNWQ18EZ0R33eea9slWRX7Kd97/3//f993nEZdOn0+vnMcW/sxGzZdY/9/33NaDVoRmxX/f/9//3//f/9//3//f/9//3//f/9//3//f/9//3//f/9//3//f/9//3//f/9//3//f/9//3//f/9//3//f/9//3//f/9/v0a9Hf97/3//f/9//3//f/9//3//f/9//3//f/9//3//f/9//3//f/9//3//f/9//3//f/9//3//f/9//3//f/9//3//f/9//3//f/9//3//f/9//3//f/9//3//f/9//3//f/9//3//f/9//3//f/9//3//f/9//3//f/9//3//f/9//3//f/9//3//f/9//3//f/9//3//f/9//3//f/9//3//f/9//3//f/9//38/X1sVfBX/f/9//3//f/9//3//f/9//3//f/97Vxn2EPYMvErfd/9//3//f/9//3//f/9//38cW3wVOg3/d/9//382GRUR9hAVDRYNWzp5HTcNFw0YDVoRfRF+YzgRGA06EVkRPTb/fz5fWhFaFVoRWxF6GTgRFxE3ERcNVxX6LdslOQ1aEZ5r/3//f/9//3//f/9//3//f/9//3//f/9//3//f/9//3//f/9//3//f/9//3//f/9//3//f/9//3//f/9//3//f/9//38+Ln0V33v/f/9//3//f/9//3//f/9//3//f/9//3//f/9//3//f/9//3//f/9//3//f/9//3//f/9//3//f/9//3//f/9//3//f/9//3//f/9//3//f/9//3//f/9//3//f/9//3//f/9//3//f/9//3//f/9//3//f/9//3//f/9//3//f/9//3//f/9//3//f/9//3//f/9//3//f/9//3//f/9//3//f/9//3//fz9bfBW7Hf9//3//f/9//3//f/9//3//f/9//3sWERYVFg08Nv9//3//f/9//3//f/9//3//fz1bexFbEd93/3+dbzcRFREWFRYNHVv/f99zOBE4ETgNOBGcGdspOQ0YEfstexFbEZ5rOQ1bFbohHlOcRl5CGBUXERYRFxEWDTcNNxFaEVoRPDL/f/9//3//f/9//3//f/9//3//f/9//3//f/9//3//f/9//3//f/9//3//f/9//3//f/9//3//f/9//3//f/9//3//f/0hfBX/f/9//3//f/9//3//f/9//3//f/9//3//f/9//3//f/9//3//f/9//3//f/9//3//f/9//3//f/9//3//f/9//3//f/9//3//f/9//3//f/9//3//f/9//3//f/9//3//f/9//3//f/9//3//f/9//3//f/9//3//f/9//3//f/9//3//f/9//3//f/9//3//f/9//3//f/9//3//f/9//3//f/9//3//f/9//lJ8Fdwl/3//f/9//3//f/9//3//f/9//3//f7glFw0XDVoRexV9Qv93/3//f/9//3//f/9//VKcFVsR/3v/f11n9QwWEfUMGjb/f/9//38aMjgNNw0XCXoRWQ04DXkV/396FXsVehU4ETkN33f/f/9//3//fz1fWjoWDfYM9gwWDTcNWRFaDZ9r/3//f/9//3//f/9//3/cUngdORW8Rv9//3//f/9//3//f/9//3//f/9//3//f/9//3//f/9//3//f/9//3//f993nhl6Ff9//3//f/9//3//f/9//3//f/9//3//f/9//3//f/9//3//f/9//3//f/9//3//f/9//3//f/9//3//f/9//3//f/9//3//f/9//3//f/9//3//f/9//3//f/9//3//f/9//3//f/9//3//f/9//3//f/9//3//f/9//3//f/9//3//f/9//3//f/9//3//f/9//3//f/9//3//f/9//3//f/9//3//f/9//3/dTpwV/Cn/f/9//3//f/9//3//f/9//3//f/9/mSFYEVoRfBF6EZwVnBVeMj1b/3//f/9//38fV3sRWxHfd/9/nm8XEfUM9xC7Sv9//3//f11jOxEXDTgNOQ16FTkNGy7/f306WxE5DTgRuiH/f/9//3//f/9//3//f993NxEWDRYNNw1ZEXsR+ynfd5pKfD58Pr5v/3/9VhcNOBE3EVkRXmf/f/9//3//f/9//3//f/9//3//f/9//3//f/9//3//f/9//3//f/9/v299Ffwp/3//f/9//3//f/9//3//f/9//3//f/9//3//f/9//3//f/9//3//f/9//3//f/9//3//f/9//3//f/9//3//f/9//3//f/9//3//f/9//3//f/9//3//f/9//3//f/9//3//f/9//3//f/9//3//f/9//3//f/9//3//f/9//3//f/9//3//f/9//3//f/9//3//f/9//3//f/9//3//f/9//3//f/9//3//f71KehEdLv9//3//f/9//3//f/9//3//f/9//3t7GVkRvUp+a31CexWbFVwVnBHdHZ5Cnmf/fx1XexFaDd93/3//e/YMFhH1DJtG/3//f/9/nm85DTgRFwk4DTgNOREbLv9/XmN7ERgNORHaKf9//3//f/9//3//f/9/XmMXDfYMFw0XCTkNOREXDRcNGA04DTgRORFeY9opOBEXDTgRORE8Nv9//3//f/9//3//f/9//3//f/9//3//f/9//3//f/9//3//f/9//3//VnwRXDr/f/9//3//f/9//3//f/9//3//f/9//3//f/9//3//f/9//3//f/9//3//f/9//3//f/9//3//f/9//3//f/9//3//f/9//3//f/9//3//f/9//3//f/9//3//f/9//3//f/9//3//f/9//3//f/9//3//f/9//3//f/9//3//f/9//3//f/9//3//f/9//3//f/9//3//f/9//3//f/9//3//f/9//3//f/9/fUJ7FT0y/3//f/9//3//f/9//3//f/9//3/fe1oVWhEeV/9//3//ez5bXjZ8EZwVnBWdGf0lXTJ7EVsNvnP/f71vFw31DBcROjb/f/9//3++dzoROAlYDTgNWQ04Dfop/3//e1sROQ04DTsy/3//f/9//3//f/9/3ndZGTcNNxF7GVoROA03EfYMFg0XDZodORFaEXkVWRVYDXoZOzJ5FVoR2SmZHZxK/3//f/9//3//f/9//3//f/9//3//f/9//3//f/9//3//f51CnBW+Rv9//3//f/9//3//f/9//3//f/9//3//f/9//3//f/9//3//f/9//3//f/9//3//f/9//3//f/9//3//f/9//3//f/9//3//f/9//3//f/9//3//f/9//3//f/9//3//f/9//3//f/9//3//f/9//3//f/9//3//f/9//3//f/9//3//f/9//3//f/9//3//f/9//3//f/9//3//f/9//3//f/9//3//f/9//399QlsRXTb/f/9//3//f/9//3//f/9//3//f59vWQ05CT5b/3//f/9//3//f/97/VIdLnsRnRl6EVkNOhEeV/9/338VERcNFg2ZGf97/3//fz1fOQlZETkNOQ04CVkRuSX/f/9/3CE3DTgR2in/f/9//3//f/9//395HTgNORFdYx4qexU4ERYNFg32DF5n/3/cTjkJWRE4DTkRmhldZzkNNhEWERcRFwm9Rv9//3++cx1XnEr+Vt93/3//f/9//3//f/9//3//f/9/HSp7Ef1W/3//f/9//3//f/9//3//f/9//3//f/9//3//f/9//3//f/9//3//f/9//3//f/9//3//f/9//3//f/9//3//f/9//3//f/9//3//f/9//3//f/9//3//f/9//3//f/9//3//f/9//3//f/9//3//f/9//3//f/9//3//f/9//3//f/9//3//f/9//3//f/9//3//f/9//3//f/9//3//f/9//3//f/9//3//f34+fBVcNv9//3//f/9//3//f/9//3//f/9/n29ZDToNfmv/f/9//3//f/9//3//f/9/v3O9RpwZORFaEb0ZHiLeRp9nNxUXDRcJ2SV9Yz1feBlZFVoRexE4DTkRGA3aJf9//388LjgRFw0bMv9//3//f/9//39aOjgROREdW/9//yW+GTgNNxH2DBcNHVf/f/9/+yk4ETgRGBGaHf9/ehkXETcVFxE4FVoRfmcdVzgVGRFZEToVmhleY/9//3//f/9//3//f/9//3/dIVoNf2f/f/9//3//f/9//3//f/9//3//f/9//3//f/9//3//f/9//3//f/9//3//f/9//3//f/9//3//f/9//3//f/9//3//f/9//3//f/9//3//f/9//3//f/9//3//f/9//3//f/9//3//f/9//3//f/9//3//f/9//3//f/9//3//f/9//3//f/9//3//f/9//3//f/9//3//f/9//3//f/9//3//f/9//3//f/9/XTpbEVw2/3//f/9//3//f/9//3//f/9//39+Z1kNOQ2fb/9//3//f/9//3//f/9//3//f/9/XWN7ETgNfBWdFb0Z3R0dJjcNOBEXDRgNGA04EVkRPi57EVkRFw04Edop/3//fxouNhE3Efot/3//f/9//39+axkNOBEZNv9//3//JZ0VOQ0WDRYNFgkdLv5//389XzgRFg03EVgZ/3/aJTgRFg03ETkRWRWaHVcVNxE4ERcNWRFZDVoVHVt+Z/xW/Vb9Vp9n33e/c3sRexW/c/9//3//f/9//3//f/9//3//f/9//3//f/9//3//f/9//3//f/9//3//f/9//3//f/9//3//f/9//3//f/9//3//f/9//3//f/9//3//f/9//3//f/9//3//f/9//3//f/9//3//f/9//3//f/9//3//f/9//3//f/9//3//f/9//3//f/9//3//f/9//3//f/9//3//f/9//3//f/9//3//f/9//3//f/9//39+OnwVXDb/f/9//3//f/9//3//f/9//3//fz5jWRE5Ed93/3//f/9//3//f/9//3//f/9//3+fa3sRexEeU/9OviWeGZ4ZexU3ETgNOBE4ETo2vm9+OpwVOA03DRcN+i3/f/9/GjIXERYR2Sn/f/9//3//fxk2WBUXDZ5r/3//f/4hvhmbGRcNFhE3EXsV/3v/f/9/NhE3FRYNeh3/f146ORE4ERcNHDJ7FTgRFxEYET1bfmf6LTkROBE3ERcRWRVZEVoVOhFaEXkVWRFZEf5S33f/f/9//3//f/9//3//f/9//3//f/9//3//f/9//3//f/9//3//f/9//3//f/9//3//f/9//3//f/9//3//f/9//3//f/9//3//f/9//3//f/9//3//f/9//3//f/9//3//f/9//3//f/9//3//f/9//3//f/9//3//f/9//3//f/9//3//f/9//3//f/9//3//f/9//3//f/9//3//f/9//3//f/9//3//f14+WhVcNv9//3//f/9//3//f/9//3//f/9/HVtZERgN/3v/f/9//3//f/9//3//f/9//3//f35nfBV7EV5f/3//fz5fXjJ8FZwVexGdFV0yn2v/f102exEXDRYNFxEaNv9//3+YJRYNFhGaJf9//3//f/9/mCEXERgN/nf/f/9/3h2dFRwq9QgWERcRORFeY/9//3+ZJRYRFhFXHf9/nEI5ERcNGA2da5kdGA0XEbgl33dbQlkZFw03ETgROBE4ETkRGQ1aEToROhE5FVkRWhFcERwq3kr/e/9//3//f/9//3//f/9//3//f/9//3//f/9//3//f/9//3//f/9//3//f/9//3//f/9//3//f/9//3//f/9//3//f/9//3//f/9//3//f/9//3//f/9//3//f/9//3//f/9//3//f/9//3//f/9//3//f/9//3//f/9//3//f/9//3//f/9//3//f/9//3//f/9//3//f/9//3//f/9//3//f/9/XTp8GTwy/3//f/9//3//f/9//3//f/9//3/9WjgRGA3/f/9//3//f/9//3//f/9//3//f/9/n29bEXoRHlv/f/9//3//f79v3k79IZ4ZvhneGV8u3B2cFRcNFxEXDbtO/3//f5glNhEWEdxO/3//f/9//3+YJTgRFg39Vv9//3/eHb8V3kZXFRYNNxEWDX06/3//f9gpFhEWERo2/3/+VjgROBEXDd53fWdYFTgR+ylXGTgROBE4ETcROBHcTn5nfmufaz1jHlcbNnsVmx38JXwVnBWcFV4y/3//f/9//3//f/9//3//f/9//3//f/9//3//f/9//3//f/9//3//f/9//3//f/9//3//f/9//3//f/9//3//f/9//3//f/9//3//f/9//3//f/9//3//f/9//3//f/9//3//f/9//3//f/9//3//f/9//3//f/9//3//f/9//3//f/9//3//f/9//3//f/9//3//f/9//3//f/9//3//f/9//39dOloVPDL/f/9//3//f/9//3//f/9//3//f7xOOBUYDf9//3//f/9//3//f/9//3//f/9//3+fb3sVWRH+Tv9//3//f/9//3//f/97PlteMp0VnRWcFVoRNxH2DDgR/nv/f/9/PWPYLXtC/3v/f/9//3//fzo+FxEXERYVv2/+e94dfRX+Shk2Fw32EBcN3B3/f/9//VoWEVcZXWP/f55rGBH2DBgN33v/f55rekYYETcRFw36KVs6WhU5Ed93/3//f/9//3//f99KexGeQv97/3t+Y15j3nP/f/9//3//f/9//3//f/9//3//f/9//3//f/9//3//f/9//3//f/9//3//f/9//3//f/9//3//f/9//3//f/9//3//f/9//3//f/9//3//f/9//3//f/9//3//f/9//3//f/9//3//f/9//3//f/9//3//f/9//3//f/9//3//f/9//3//f/9//3//f/9//3//f/9//3//f/9//3//f/9//3//f30+exUcLv9//3//f/9//3//f/9//3//f/9/vU44ETgR/3//f/9//3//f/9//3//f/9//3//f993WhF6FVw+/3//f/9//3//f/9//3//f/9/vmveSnsRWxFZDVkRvRn/Qp9j/3v/f/9//3//f/9//3//f/9/fmsXERYRFhGXHf933h29GR5T/3/5MTo6exW9Gf93/3//f79z33v/f/9//3sXGTcVFxX/f/9//3+ZITcRFxF7Qv9/X2M6EXsV3nf/f/9//3//f/9/nkKbFb5G/3//f/9//3//f/9//3//f/9//3//f/9//3//f/9//3//f/9//3//f/9//3//f/9//3//f/9//3//f/9//3//f/9//3//f/9//3//f/9//3//f/9//3//f/9//3//f/9//3//f/9//3//f/9//3//f/9//3//f/9//3//f/9//3//f/9//3//f/9//3//f/9//3//f/9//3//f/9//3//f/9//3//f/9//3//f/9/nkJaERwu/3//f/9//3//f/9//3//f/9//3+cSlkVNw3/f/9//3//f/9//3//f/9//3//f/9/3nNZEVkROzL/f/9//3//f/9//3//f/9//3//f/9/PiZ7EXwRfBGeFb0V3x39If9Knmv/f/9//3//f/9//3//f1YZFhEVERYNmkK+Hb0ZPlP/f/9//3/+JXwVv2v/f/9//3//f/9//3//fx1fOT5+a/9//3//f1gVFw0aNv9//3/dUlkRWRH/f/9//3//f/9//3+eQpsVvUb/e/9//3//f/9//3//f/9//3//f/9//3//f/9//3//f/9//3//f/9//3//f/9//3//f/9//3//f/9//3//f/9//3//f/9//3//f/9//3//f/9//3//f/9//3//f/9//3//f/9//3//f/9//3//f/9//3//f/9//3//f/9//3//f/9//3//f/9//3//f/9//3//f/9//3//f/9//3//f/9//3//f/9//3//f/9//3+dQnsV+yn/f/9//3//f/9//3//f/9//3//f71KOBE4Ef9//3//f/9//3//f/9//3//f/9//3//e1kRWhEbLv9//3//f/9//3//f/9//3//f/9//3/+Ib0ZvRk/Lj9bfja+Hb0ZvhnfIf4l30q/b/9//3//f/9/HV/1DBcVFhHaKd0hvRk+U/9//3//f146vhleX/9//3//f/9//3//f/9//3//f/9//3//f/9/miFYFZodnmved9kpWRH7Lf9//3//f/9//3//f55CnBW+Qv9//3//f/9//3//f/9//3//f/9//3//f/9//3//f/9//3//f/9//3//f/9//3//f/9//3//f/9//3//f/9//3//f/9//3//f/9//3//f/9//3//f/9//3//f/9//3//f/9//3//f/9//3//f/9//3//f/9//3//f/9//3//f/9//3//f/9//3//f/9//3//f/9//3//f/9//3//f/9//3//f/9//3//f/9//3//f51CWhEcLv9//3//f/9//3//f/9//3//f/9/nEZZFRgR/3//f/9//3//f993HVu8Rt1Ovm//f997ehk5Ebsl/3//f/9//3//f/9//3//f/9//3//f70dnRXeHR4q/3//f/97PlddNt0hvhW+GR8iHiq/Ql5b33v/f7tONhVXFV1j3h2cFR5P/3//f/9/vka+GR9T/3//f/9//3//f/9//3//f/9//3//f/9//3+cRlgRWBU4ETkVOBVYFX1n/3//f/9//3//f/9/nkJ7FX06/3//f/9//3//f/9//3//f/9//3//f/9//3//f/9//3//f/9//3//f/9//3//f/9//3//f/9//3//f/9//3//f/9//3//f/9//3//f/9//3//f/9//3//f/9//3//f/9//3//f/9//3//f/9//3//f/9//3//f/9//3//f/9//3//f/9//3//f/9//3//f/9//3//f/9//3//f/9//3//f/9//3//f/9//3//f/9/nUZ7Ffsp/3//f/9//3//f/9//3//f/9//3+dShgRWBX/f/9//3//f7xOeR1aFXoVWRF6FX5n/3+bHXoVmRn/f/9//3//f/9//3//f/9//3//f/9/vRm+Gd4dXi7/f/9//3//f/9//38eW34+/iXfGb4d3h3eHX82H09/Z99z/3/dHb4Z/k7/f/9//3/9Tv8d/kb/f/9//3//f/9//3//f/9//3//f/9//3//f/9/OzZZFVoVORE8Nr5z/3//f/9//3//f/9//3+eRpwZXDL/f/9//3//f/9//3//f/9//3//f/9//3//f/9//3//f/9//3//f/9//3//f/9//3//f/9//3//f/9//3//f/9//3//f/9//3//f/9//3//f/9//3//f/9//3//f/9//3//f/9//3//f/9//3//f/9//3//f/9//3//f/9//3//f/9//3//f/9//3//f/9//3//f/9//3//f/9//3//f/9//3//f/9//3//f/9//3+9RloRHC7/f/9//3//f/9//3//f/9//3//f1tCOBE4Ff9//3//fzs+WRU5EfwxfEJ6HVoVmxn/d7khOhFZFf57/3//f/9//3//f/9//3//f/9//3+8GX0V3h0eJv9//3//f/9//3//f/9//3//fz5f/04eKr4dvRnfGd4ZPiZ+NrwZnBUdT/9//3//f11jvh1+Nv9//3//f/9//3//f/9//3//f/9//3//f/9//3//f59vXmffd/9//3//f/9//3//f/9//3//f/5SfBn9Jf9//3//f/9//3//f/9//3//f/9//3//f/9//3//f/9//3//f/9//3//f/9//3//f/9//3//f/9//3//f/9//3//f/9//3//f/9//3//f/9//3//f/9//3//f/9//3//f/9//3//f/9//3//f/9//3//f/9//3//f/9//3//f/9//3//f/9//3//f/9//3//f/9//3//f/9//3//f/9//3//f/9//3//f/9//3//f51CexUcLv9//3//f/9//3//f/9//3//f/9/nUo5EVkZ/3//f3tCWhU4FX1n/3//f71vfBlaFX06+S1aEVkR33f/f/9//3//f/9//3//f/9//3//f70ZnRW+GV8q/3//f/9//3//f/9//3//f/9//3//f/9/v3P+Vp5CHia9Gd4ZexV8Fb0d30o+W79rv28/Kj4y/3//f/9//3//f/9//3//f/9//3//f/9//3//f/9//3//f/9//3//f/9//3//f/9//3//f/9/HledFZ0Z/3//f/9//3//f/9//3//f/9//3//f/9//3//f/9//3//f/9//3//f/9//3//f/9//3//f/9//3//f/9//3//f/9//3//f/9//3//f/9//3//f/9//3//f/9//3//f/9//3//f/9//3//f/9//3//f/9//3//f/9//3//f/9//3//f/9//3//f/9//3//f/9//3//f/9//3//f/9//3//f/9//3//f/9//3//f/9/vUZaFRwu/3//f/9//3//f/9//3//f/9//39bPjgReRn/fz1jOhE4ER5b/n//f/9//3+9TloRehFcNjkROQ2eb/9//3//f/9//3//f/9//3//f/9/vRmcFd4dHiL/f/9//3//f/9//3//f/9//3//f/9//3//f/9//3//f39nvkq8GVsRnBW+Gb4ZvhkeKr4d/im+b/9//3//f/9//3//f/9//3//f/9//3//f/9//3//f/9//3//f/9//3//f/9//3//f/9//39/Z3wRexXfd/9//3//f/9//3//f/9//3//f/9//3//f/9//3//f/9//3//f/9//3//f/9//3//f/9//3//f/9//3//f/9//3//f/9//3//f/9//3//f/9//3//f/9//3//f/9//3//f/9//3//f/9//3//f/9//3//f/9//3//f/9//3//f/9//3//f/9//3//f/9//3//f/9//3//f/9//3//f/9//3//f/9//3//f/9//3+dRnsZHTL/f/9//3//f/9//3//f/9//3//f3tGOBF5Hf9/2ylZERoy/3//f/9//3//f/9/ehWbFVkVWhU5DX5n/3//f/9//3//f/9//3//f/9//3+cGb4Z3h0eIv9//3//f/9//3//f/9//3//f/9//3//f/9//3//f/9//3//f94hvRVdNr9KPi7fHb4ZvRmcGf8hPzLeRj5Xv3P/f/9//3//f/9//3//f/9//3//f/9//3//f/9//3//f/9//3//f/9//3//f55zfRV7EZ9r/3//f/9//3//f/9//3//f/9//3//f/9//3//f/9//3//f/9//3//f/9//3//f/9//3//f/9//3//f/9//3//f/9//3//f/9//3//f/9//3//f/9//3//f/9//3//f/9//3//f/9//3//f/9//3//f/9//3//f/9//3//f/9//3//f/9//3//f/9//3//f/9//3//f/9//3//f/9//3//f/9//3//f/9//3//f51CexUcLv9//3//f/9//3//f/9//3//f/9/Wz44FVgVPls5ETkRfWf/f/9//3//f/9//399QlkRWRE4EVkRPVv/f/9//3//f/9//3//f/9//3//f74ZnBHeHf0h/3//f/9//3//f/9//3//f/9//3//f/9//3//f/9//3//f/9//yG9Fb9C/3//f99zf2feHd4Zvh2+Gb4d3yHeHR4q3kZfW79z/3//f/9//3//f/9//3//f/9//3//f/9//3//f/9//3//f/9//3+cGXwVPlv/f/9//3//f/9//3//f/9//3//f/9//3//f/9//3//f/9//3//f/9//3//f/9//3//f/9//3//f/9//3//f/9//3//f/9//3//f/9//3//f/9//3//f/9//3//f/9//3//f/9//3//f/9//3//f/9//3//f/9//3//f/9//3//f/9//3//f/9//3//f/9//3//f/9//3//f/9//3//f/9//3//f/9//3//f/9/fUJ7FR0y/3//f/9//3//f/9//3//f/9//398RjgRmh2ZHVgVuSH/f/9//3//f/9//3//f55vexFZEVgROBH9Uv9//3//f/9//3//f/9//3//f/9/nRmdFb0VHyb/f/9//3//f/9//3//f/9//3//f/9//3//f/9//3//f/9//3/+Id4Zfzr/f/9//3/+f18q/in/e35n/05+Nt0dvhneHd4Z3xkfKp46Ple/a/93/3//f/9//3//f/9//3//f/9//3//f/9//3//fxwqehW9Rv9//3//f/9//3//f/9//3//f/9//3//f/9//3//f/9//3//f/9//3//f/9//3//f/9//3//f/9//3//f/9//3//f/9//3//f/9//3//f/9//3//f/9//3//f/9//3//f/9//3//f/9//3//f/9//3//f/9//3//f/9//3//f/9//3//f/9//3//f/9//3//f/9//3//f/9//3//f/9//3//f/9//3//f/9//399PloVPDL/f/9//3//f/9//3//f/9//3//fzo6NxE3ETgRFxG8Sv9//3//f/9//3//f/9//3+bGVgRFw03EVk+/3//f/9//3//f/9//3//f/9//3+dFZwR3x3+If9//3//f/9//3//f/9//3//f/9//3//f/9//3//f/9//3//fx8qvBV+Nv9//3//f/9/PiYeJv9//3//f/9//3t/Z75GvkLeJb4V3hnfGd4d/iVfMh9Pf2e/c/5//3//f/9//3//f/9//3//f/9/PDKbFVw2/3//f/9//3//f/9//3//f/9//3//f/9//3//f/9//3//f/9//3//f/9//3//f/9//3//f/9//3//f/9//3//f/9//3//f/9//3//f/9//3//f/9//3//f/9//3//f/9//3//f/9//3//f/9//3//f/9//3//f/9//3//f/9//3//f/9//3//f/9//3//f/9//3//f/9//3//f/9//3//f/9//3//f/9//3//f30+ehVcNv9//3//f/9//3//f/9//3//f/9/+jH2EDcVNhE3Fb9z/3//f/9//3//f/9//3//f3w+OBUXETcVWj7/f/9//3//f/9//3//f/9//3//e50Vvhk/Kl8q/3//f/9//3//f/9//3//f/9//3//f/9//3//f/9//3//f/9/Pi69GV42/3//f/9//38/Kh4m/3//f/9//3//f/9//3//f/9/vnMfV55CHSreHb4Z3yG+Gb4ZPy5/Nj9Xf2ffd/9//3//f/9//3+9SnsR3CH/f/9//3//f/9//3//f/9//3//f/9//3//f/9//3//f55v/3//f/9//3//f/9//3//f/9//3//f/9//3//f/9//3//f/9//3//f/9//3//f/9//3//f/9//3//f/9//3//f/9//3//f/9//3//f/9//3//f/9//3//f/9//3//f/9//3//f/9//3//f/9//3//f/9//3//f/9//3//f/9//3//f/9//3//f/9/fT5ZFVw6/3//f/9//3//f/9//3//f/9//383HRcV9hAXEdkt/3//f/9//3//f/9//3//f/9/3E44FRcRNxUZNv9//3//f/9//3//f/9//3//f/97vhmcER4iHib/f/9//3//f/9//3//f/9//3//f/9//3//f/9//3//f/9//38+Lp0VPi7/f/9//3//fz4qXy7/f/9//3//f/9//3//f/9//3//f/9//3//f/97f2PfTv4pvyGdFb4ZvhnfGd4dPy6+Ql5bf2f/e/5WexFbFd93/3//f/9//3//f/9//3//f/9//3//f/9//3//f/sxWhU+X/9//3//f/9//3//f/9//3//f/9//3//f/9//3//f/9//3//f/9//3//f/9//3//f/9//3//f/9//3//f/9//3//f/9//3//f/9//3//f/9//3//f/9//3//f/9//3//f/9//3//f/9//3//f/9//3//f/9//3//f/9//3//f/9//3//f/9//39dOnsZXDr/f/9//3//f/9//3//f/9//3/fezYVNhFXFTYRHVv/f/9//3//f/9//3//f/9//39eZzcNNxE3EXpC/3//f/9//3//f/9//3//f/9/33udFZ0VvhkfJv9//3//f/9//3//f/9//3//f/9//3//f/9//3//f/9//3//f1423xk+Kv9//3//f/9/fi5+Mv9//3//f/9//3//f/9//3//f/9//3//f/9//3//f/9//3//f79v/lJ+Oh0mvR2dGb4Zvh3eFd0VHiJ5EXsVHVf/f/9//3//f/9//3//f/9//3//f/9//3//f79zehVZEdsl/3//f/9//3//f/9//3//f/9//3//f/9//3//f/9//3//f/9//3//f/9//3//f/9//3//f/9//3//f/9//3//f/9//3//f/9//3//f/9//3//f/9//3//f/9//3//f/9//3//f/9//3//f/9//3//f/9//3//f/9//3//f/9//3//f/9//3//f1w6WRU7Mv9//3//f/9//3//f/9//3//f/9/PWN7Rjo6vE7/f/9//3//f/9//3//f/9//3//f55zFxH1DBcV/Fb/f/9//3//f/9//3//f/9//3+/c54VnBG+Gf4h/3//f/9//3//f/9//3//f/9//3//f/9//3//f/9//3//f/9/fja9FR4m/3//f/9//38+Kn4y/3//f/9//3//f/9//3//f/9//3//f/9//3//f/9//3//f/9//3//f/9//3+fax9XnUIdLr0dnRl7FVoROQ2cGb0dPS6+Rl9jv2//f/9//3//f/9//3//f/9//38bMnoVOhFeY/9//3//f/9//3//f/9//3//f/9//3//f/9//3//f/9//3//f/9//3//f/9//3//f/9//3//f/9//3//f/9//3//f/9//3//f/9//3//f/9//3//f/9//3//f/9//3//f/9//3//f/9//3//f/9//3//f/9//3//f/9//3//f/9//3//f/9/XT5aFRwy/3//f/9//3//f/9//3//f/9//3//f/9//3//f/9//3//f/9//3//f/9//3//f/9/33cVERgV9gy/c/9//3//f/9//3//f/9//3//f993nhW9Fb4ZPy7/f/9//3//f/9//3//f/9//3//f/9//3//f/9//3//f/9//39/Pt8d/iH/f/9//3//f18yPjL/f/9//3//f/9//3//f/9//3//f/9//3//f/9//3//f/9//3//f/9//3//f/9//3//f/9//39+Z/5Oehl6FXoVnRl8FZwZnBWdGb0dPi6+Rj9bn2v/e/9//3//f79vWRU5Ffsl/3//f/9//3//f/9//3//f/9//3//f/9//3//f/9//3//f/9//3//f/9//3//f/9//3//f/9//3//f/9//3//f/9//3//f/9//3//f/9//3//f/9//3//f/9//3//f/9//3//f/9//3//f/9//3//f/9//3//f/9//3//f/9//3//f/9//3+dQlkRPTL/f/9//3//f/9//3//f/9//3//f/9//3//f/9//3//f/9//3//f/9//3//f/9//3//f7glFxXaLf9//3//f/9//3//f/9//3//f/9/nm+eGZ0VvhkeJv9//3//f/9//3//f/9//3//f/9//3//f/9//3//f/9//3//f34+vRn+If9//3//f/97Xy7fQv9//3//f/9//3//f/9//3//f/9//3//f/9//3//f/9//3//f/9//3//f/9//3//f/9//3//f/9//38+MloR+yEdV54+/CWcHXsVnBmcGZwZexV7FXsVmhm6HZodWBU5ERcVOBF+a/9//3//f/9//3//f/9//3//f/9//3//f/97/3v/f/9//3//f/9//3//f/9//3//f/9//3//f/9//3//f/9//3//f/9//3//f/9//3//f/9//3//f/9//3//f/9//3//f/9//3//f/9//3//f/9//3//f/9//3//f/9//3//f/9//3//f5xCWhUcLv9//3//f/9//3//f/9//3//f/9//3//f/9//3//f/9//3//f/9//3//f/9//3//f/9//3/ff/9//3//f/9//3//f/9//3//f/9//3+fb74ZnRXeGR8m/3//f/9//3//f/9//3//f/9//3//f/9//3//f/9//3//f/9/nkLeHd0d/3//f/9//3t/Mn42/3//f/9//3//f/9//3//f/9//3//f/9//3//f/9//3//f/9//3//f/9//3//f/9//3//f/9//3//f3xKexU7Ef9//3//f/9/v3P+Vl063CFbFVoVeh1aFXoZWRlaFTcVWBUXEb9z/3//f/9//3//f/9//3//f/9//3+/c7sdfRV7EXwZvCFbMt5Of2e/c/9//3//f/9//3//f/9//3//f/9//3//f/9//3//f/9//3//f/9//3//f/9//3//f/9//3//f/9//3//f/9//3//f/9//3//f/9//3//f/9//3//f/9//3//f/9/fD45Efwt/3//f/9//3//f/9//3//f/9//3//f/9//3//f/9//3//f/9//3//f/9//3//f/9//3//f/9//3//f/9//3//f/9//3//f/9//3//f35nvhW9Fd4Z/iH/f/9//3//f/9//3//f/9//3//f/9//3//f/9//3//f/9//3/dTr4Z3h3/f/9//3/fd542H0//f/9//3//f/9//3//f/9//3//f/9//3//f/9//3//f/9//3//f/9//3//f/9//3//f/9//3//f/9//VpbEVoRnmv/f/9//3//f/9//3//f997fmfeTlw6+y38Lfwt/C3aKRxf/3//f/9//3//f/9//3//f/9//3//f/9//3+/d19nfUI9Mr0hnBl8FZ0ZnRkdKj42H1N+Z993/3//f/9//3//f/9//3//f/9//3//f/9//3//f/9//3//f/9//3//f/9//3//f/9//3//f/9//3//f/9//3//f/9//3//f/9//3//f/9//398PloVGzL/f/9//3//f/9//3//f/9//3//f/9//3//f/9//3//f/9//3//f/9//3//f/9//3//f/9//3//f/9//3//f/9//3//f/9//3//f/9/f2e9Gb4ZvhkfIv9//3//f/9//3//f/9//3//f/9//3//f/9//3//f/9//3//f91Ovh2+Ff9//3//f79z3zp/X/9//3//f/9//3//f/9//3//f/9//3//f/9//3//f/9//3//f/9//3//f/9//3//f/9//3//f/9//3++d3sVWhE/W/9//3//f/9//3//f/9//3//f/9//3//f/9//3//f/9//3//f/9//3//f/9//3//f/9//3//f/9//3//f/9//3//f/9//3/fd35n3U6fPv0l3h19GZ0ZfBG+Id0lXTr+Ul5jfm/fe/57/3//f/9//3//f/9//3//f/9//3//f/9//3//f/9//3//f/9//3//f/9//3//f/9//3//f/9//3//f/9//3//fzw2OBEbNv9//3//f/9//3//f/9//3//f/9//3//f/9//3//f/9//3//f/9//3//f/9//3//f/9//3//f/9//3//f/9//3//f/9//3//f/9//39eY70VvhXfGR4m/3//f/9//3//f/9//3//f/9//3//f/9//3//f/9//3//f/9//VK+Gb8V33f/f/9/f2efOl5f/3//f/9//3//f/9//3//f/9//3//f/9//3//f/9//3//f/9//3//f/9//3//f/9//3//f/9//3//f/9/ehlZEZ5G/3//f/9//3//f/9//3//f/9//3//f/9//3//f/9//3//f/9//3//f/9//3//f/9//3//f/9//3//f/9//3//f/9//3//f/9//3//f/9//3/+f993HVu/Sl06HSqdHZ4ZnRmeGZ0Z3R3dJV463koeV15fv3P/e/9//3//f/9//3//f/9//3//f/9//3//f/9//3//f/9//3//f/9//3//f/9//3//f/9/2ilZFTo2/3//f/9//3//f/9//3//f/9//3//f/9//3//f/9//3//f/9//3//f/9//3//f/9//3//f/9//3//f/9//3//f/9//3//f/9//3//fz9fvRW+Gb4ZPyr/f/9//3//f/9//3//f/9//3//f/9//3//f/9//3//f/9//39eX94ZnhX/e/9//399Y99Cv2//f/9//3//f/9//3//f/9//3//f/9//3//f/9//3//f/9//3//f/9//3//f/9//3//f/9//3//f/9//3/cKVoVXDr/f/9//3//f/9//3//f/9//3//f/9//3//f/9//3//f/9//3//f/9//3//f/9//3//f/9//3//f/9//3//f/9//3//f/9//3//f/9//3//f/9//3//f/9//3//f/9/33d/Z/9Sfj4eLh4unR2dGZwVnh17GZ0ZnRn+KR0y3kr+Ul9jn2/fe/9//3//f/9//3//f/9//3//f/9//3//f/9//3//f/9//39YGRcRWj7/f/9//3//f/9//3//f/9//3//f/9//3//f/9//3//f/9//3//f/9//3//f/9//3//f/9//3//f/9//3//f/9//3//f/9//3//f/9/H1e9FZ0Zvx0eKv9//3//f/9//3//f/9//3//f/9//3//f/9//3//f/9//3//f59rvRmeGd9z/3//f15fXjKfZ/9//3//f/9//3//f/9//3//f/9//3//f/9//3//f/9//3//f/9//3//f/9//3//f/9//3//f/9//3//fxwyWhnaKf9//3//f/9//3//f/9//3//f/9//3//f/9//3//f/9//3//f/9//3//f/9//3//f/9//3//f/9//3//f/9//3//f/9//3//f/9//3//f/9//3//f/9//3//f/9//3//f/9//3//f/9//3//f/9/v3M+X75KXj5fOh0q3iW+Ib4dvRmeGZ0Zvh3dIf0lXza/Sh5XX1++b993/3//f/9//3//f/9//3+ecxcVNxVaPv9//3//f/9//3//f/9//3//f/9//3//f/9//3//f/9//3//f/9//3//f/9//3//f/9//3//f/9//3//f/9//3//f/9//3//f/9//38fV50VvhmdFV8u/3//f/9//3//f/9//3//f/9//3//f/9//3//f/9//3//f/9/n2/eIZ4Vv2//f/9/nkLeHb9z/3//f/9//3//f/9//3//f/9//3//f/9//3//f/9//3//f/9//3//f/9//3//f/9//3//f/9//3//f/9/nUJZFZod/3//f/9//3//f/9//3//f/9//3//f/9//3//f/9//3//f/9//3//f/9//3//f/9//3//f/9//3//f/9//3//f/9//3//f/9//3//f/9//3//f/9//3//f/9//3//f/9//3//f/9//3//f/9//3//f/9//3//f/9//3//f/9/v3efbz5b/05+Oj42/iXeJb0ZvRmdGX0ZnRneHdwdHi49Mr1GH1tfX3pGGBEWEVpC/3//f/9//3//f/9//3//f/9//3//f/9//3//f/9//3//f/9//3//f/9//3//f/9//3//f/9//3//f/9//3//f/9//3//f/9//3//f95OvRmdEb4VPSr/f/9//3//f/9//3//f/9//3//f/9//3//f/9//3//f/9//3/fd70ZvhV+Z/9//39eNr4Z/3v/f/9//3//f/9//3//f/9//3//f/9//3//f/9//3//f/9//3//f/9//3//f/9//3//f/9//3//f/9//3/cUlkROA3fd/9//3//f/9//3//f/9//3//f/9//3//f/9//3//f/9//3//f/9//3//f/9//3//f/9//3//f/9//3//f/9//3//f/9//3//f/9//3//f/9//3//f/9//3//f/9//3//f/9//3//f/9//3//f/9//3//f/9//3//f/9//3//f/9//3//f/9//3//f/9//3/fe55rXmM/W51CfzYeKv4lvh2+HZ0ZNxUWFTcVexU+Ll42v0YfV39nv3P/f/9//3//f/9//3//f/9//3//f/9//3//f/9//3//f/9//3//f/9//3//f/9//3//f/9//3//f/9//3//f/9/3kadGb4Zvhl+Nv9//3//f/9//3//f/9//3//f/9//3//f/9//3//f/9//3//f9573h2eFX5j/3//fx8q3iH/f/9//3//f/9//3//f/9//3//f/9//3//f/9//3//f/9//3//f/9//3//f/9//3//f/9//3//f/9//3//fz5fWRFZEX5n/3//f/9//3//f/9//3//f/9//3//f/9//3//f/9//3//f/9//3//f/9//3//f/9//3//f/9//3//f/9//3//f/9//3//f/9//3//f/9//3//f/9//3//f/9//3//f/9//3//f/9//3//f/9//3//f/9//3//f/9//3//f/9//3//f/9//3//f/9//3//f/9//3//f/9//3//f/9//3//e79zPl8WFRURFxG6If0l3h2+Fb4ZnhW+Gb4d/iUeLn82nj7+Vp9r/3f/f/9//3//f/9//3//f/9//3//f/9//3//f/9//3//f/9//3//f/9//3//f/9//3+ePp4ZnRWeFVw2/3//f/9//3//f/9//3//f/9//3//f/9//3//f/9//3//f/9//3++Gb8ZP1//f/9/3iHdHf9//3//f/9//3//f/9//3//f/9//3//f/9//3//f/9//3//f/9//3//f/9//3//f/9//3//f/9//3//f/9/n2s5FRgNHVP/f/9//3//f/9//3//f/9//3//f/9//3//f/9//3//f/9//3//f/9//3//f/9//3//f/9//3//f/9//3//f/9//3//f/9//3//f/9//3//f/9//3//f/9//3//f/9//3//f/9//3//f/9//3//f/9//3//f/9//3//f/9//3//f/9//3//f/9//3//f/9//3//f/9//3//f/9//3//f/9//3//f1gdFhFWGd53/3//f/9/n29fY/5Wn0I+Mh8qvR29Hb0Zvhm+Gb8d3iFfMt9KX19fZ79z/3v/f/9//3//f/9//3//f/9//3//f/9//3//f/9//3//f346nRW+Gb4ZvUL/f/9//3//f/9//3//f/9//3//f/9//3//f/9//3//f/9//3//f74ZnRU/V/9//3u+HV8u/3//f/9//3//f/9//3//f/9//3//f/9//3//f/9//3//f/9//3//f/9//3//f/9//3//f/9//3//f/9//3//excROBV7Qv9//3//f/9//3//f/9//3//f/9//3//f/9//3//f/9//3//f/9//3//f/9//3//f/9//3//f/9//3//f/9//3//f/9//3//f/9//3//f/9//3//f/9//3//f/9//3//f/9//3//f/9//3//f/9//3//f/9//3//f/9//3//f/9//3//f/9//3//f/9//3//f/9//3//f/9//3//f/9//3//f/9/vnMdY75z/3//f/9//3//f/9//3//f/9//3//f993v28fW79KfzofLt4l3iGeFb4ZnhW+Gb0ZPypdNp5CP1ufa99z/3//f/9//3//f/9//3//f/9//SmdFZ0Vvhn+Uv9//3//f/9//3//f/9//3//f/9//3//f/9//3//f/9//3//f/9/nhm+Gd5K/3+/c98dXjL/f/9//3//f/9//3//f/9//3//f/9//3//f/9//3//f/9//3//f/9//3//f/9//3//f/9//3//f/9//3//f/9/FxUXEZkl/3//f/9//3//f/9//3//f/9//3//f/9//3//f/9//3//f/9//3//f/9//3//f/9//3//f/9//3//f/9//3//f/9//3//f/9//3//f/9//3//f/9//3//f/9//3//f/9//3//f/9//3//f/9//3//f/9//3//f/9//3//f/9//3//f/9//3//f/9//3//f/9//3//f/9//3//f/9//3//f/9//3//f/9//3//f/9//3//f/9//3//f/9//3//f/9//3//f/9//3//f/9//3/fe79zf2P+Vp5CPzL9Jf8hvhm+Gb4Zvx3eHf8lHi6fOt9GX1+/b/97/3/+JZ0VvRWdFV9f/3//f/9//3//f/9//3//f/9//3//f/9//3//f/9//3//f/9//3+/Hb0Vvkb/fz9fvhl9Pv9//3//f/9//3//f/9//3//f/9//3//f/9//3//f/9//3//f/9//3//f/9//3//f/9//3//f/9//3//f/9//382FTcVFhG/c/9//3//f/9//3//f/9//3//f/9//3//f/9//3//f/9//3//f/9//3//f/9//3//f/9//3//f/9//3//f/9//3//f/9//3//f/9//3//f/9//3//f/9//3//f/9//3//f/9//3//f/9//3//f/9//3//f/9//3//f/9//3//f/9//3//f/9//3//f/9//3//f/9//3//f/9//3//f/9//3//f/9//3//f/9//3//f/9//3//f/9//3//f/9//3//f/9//3//f/9//3//f/9//3//f/9//3//f/9//3vfd55rXl/eTn8+/ineIZ0Zvh2dFZ0ZnRndGXsRexV7FXwVnUJfY51r/3v/f/9//3//f/9//3//f/9//3//f/9//3//f/9//3//f50ZvhmcPv9/vUa+Gd1O/3//f/9//3//f/9//3//f/9//3//f/9//3//f/9//3//f/9//3//f/9//3//f/9//3//f/9//3//f/9//3//f3ghFhEXEV1n/3//f/9//3//f/9//3//f/9//3//f/9//3//f/9//3//f/9//3//f/9//3//f/9//3//f/9//3//f/9//3//f/9//3//f/9//3//f/9//3//f/9//3//f/9//3//f/9//3//f/9//3//f/9//3//f/9//3//f/9//3//f/9//3//f/9//3//f/9//3//f/9//3//f/9//3//f/9//3//f/9//3//f/9//3//f/9//3//f/9//3//f/9//3//f/9//3//f/9//3//f/9//3//f/9//3//f/9//3//f/9//3//f/9//3//f/9//3u/b39nX1/+Tl06exU5EVsVWxWdFZ0VnxmeFZ4ZvhkeKj4yfzqdPt9OH1dfX39n32//e/9//3//f/9/vh2dFX0+/39+Or4ZX1//f/9//3//f/9//3//f/9//3//f/9//3//f/9//3//f/9//3//f/9//3//f/9//3//f/9//3//f/9//3//f/9/+1o4Ffkx/3//f/9//3//f/9//3//f/9//3//f/9//3//f/9//3//f/9//3//f/9//3//f/9//3//f/9//3//f/9//3//f/9//3//f/9//3//f/9//3//f/9//3//f/9//3//f/9//3//f/9//3//f/9//3//f/9//3//f/9//3//f/9//3//f/9//3//f/9//3//f/9//3//f/9//3//f/9//3//f/9//3//f/9//3//f/9//3//f/9//3//f/9//3//f/9//3//f/9//3//f/9//3//f/9//3//f/9//3//f/9//3//f/9//3//f/9//3//f/9//3//f/9//3+dFZ0ZfBW+FV5jX18fV95Knj5eNv4p3R29GZ4ZnRmdGZ0ZnRl8FZ0Znhm9GbwZ3SFaEXsVnBldNrsZmxU9Mt5K/VIdVz5ff2e/c79zv3P/e993/3//f/9//3//f/9//3//f/9//3//f/9//3//f/9//3//f/9//3//f/9//3//f/9//3//f/9//3//f/9//3//f/9//3//f/9//3//f/9//3//f/9//3//f/9//3//f/9//3//f/9//3//f/9//3//f/9//3//f/9//3//f/9//3//f/9//3//f/9//3//f/9//3//f/9//3//f/9//3//f/9//3//f/9//3//f/9//3//f/9//3//f/9//3//f/9//3//f/9//3//f/9//3//f/9//3//f/9//3//f/9//3//f/9//3//f/9//3//f/9//3//f/9//3//f/9//3//f/9//3//f/9//3//f/9//3//f/9//3//f/9//3//f/9//3//f/9//3/fe78ZnRWcGd0d/3//f/9//3//f/9//3//f/9/vnO/b39nX18eV95OnkKfRhwu3CW7HXsZWhV6FXsZehk5GXwZfBmdHZwdnB18HXwdfB2cHXsdnCGcHZwdvSHcJdslPTYbMl0+Xj5+Qp1G3U69Tv5W3VY/Y39r33ffd/9//3//f/9//3//f/9//3//f/9//3//f/9//3//f/9//3//f/9//3//f/9//3//f/9//3//f/9//3//f/9//3//f/9//3//f/9//3//f/9//3//f/9//3//f/9//3//f/9//3//f/9//3//f/9//3//f/9//3//f/9//3//f/9//3//f/9//3//f/9//3//f/9//3//f/9//3//f/9//3//f/9//3//f/9//3//f/9//3//f/9//3//f/9//3//f/9//3//f/9//3//f/9//3//f/9//3//f/9//3//f/9//3//f/9//3//f/9//3//f/9//3//f/9//3//f/9//3//f75znhWcFZwZ/in/f/9//3//f/9//3//f/9//3//f/9//3//f/9//n//f/9//3//f/9/3CWcGR0u33d8Fb0ZPl8+X/5WvkqeQn4+XTYcMvwp/Sm9IbwhmxmcHXsZmx17GXsZexmcHZsdnB17GZodex2bHVoZexl6GXoZeRmZIbkl+zH8Uv9//3//f/9//3//f/9//3//f/9//3//f/9//3//f/9//3//f/9//3//f/9//3//f/9//3//f/9//3//f/9//3//f/9//3//f/9//3//f/9//3//f/9//3//f/9//3//f/9//3//f/9//3//f/9//3//f/9//3//f/9//3//f/9//3//f/9//3//f/9//3//f/9//3//f/9//3//f/9//3//f/9//3//f/9//3//f/9//3//f/9//3//f/9//3//f/9//3//f/9//3//f/9//3//f/9//3//f/9//3//f/9//3//f/9//3//f/9//3//f/9//3//f/9/n2udGXsVvR09Mv9//3//f/9//3//f/9//3//f/9//3//f/9//3//f/9//3//f/9//3/dJZwVXi6+d5wV3R3/f/9//3//f/9//3//f/9//3//f/9//3//f/9//3u/d79zn29/a15nPmMeW/5a3UpcPhs22y27JZodWRVZFTgVVxU4Gfox/3//f/9//3//f/9//3//f/9//3//f/9//3//f/9//3//f/9//3//f/9//3//f/9//3//f/9//3//f/9//3//f/9//3//f/9//3//f/9//3//f/9//3//f/9//3//f/9//3//f/9//3//f/9//3//f/9//3//f/9//3//f/9//3//f/9//3//f/9//3//f/9//3//f/9//3//f/9//3//f/9//3//f/9//3//f/9//3//f/9//3//f/9//3//f/9//3//f/9//3//f/9//3//f/9//3//f/9//3//f/9//3//f/9//3//f/9//3//f/9//3//f/9//39fY30VnBmdGZ9G/3//f/9//3//f/9//3//f/9//3//f/9//3//f/9//3//f/9//3//f9whvRkdLp9vvBUfLv9//3//f/9//3//f/9//3//f/9//3//f/9//3//f/9//3//f/9//3//f/9//3//f/9//3//f/9//3//f55vPWO8VntKv3P/f/9//3//f/9//3//f/9//3//f/9//3//f/9//3//f/9//3//f/9//3//f/9//3//f/9//3//f/9//3//f/9//3//f/9//3//f/9//3//f/9//3//f/9//3//f/9//3//f/9//3//f/9//3//f/9//3//f/9//3//f/9//3//f/9//3//f/9//3//f/9//3//f/9//3//f/9//3//f/9//3//f/9//3//f/9//3//f/9//3//f/9//3//f/9//3//f/9//3//f/9//3//f/9//3//f/9//3//f/9//3//f/9//3//f/9//3//f/9//3//f/9//3//fx9bnRmbEZ4ZXl//f/9//3//f/9//3//f/9//3//f/9//3//f/9//3//f/9//3//f/9//SmdFT0u3U69GX46/3//f/9//3//f/9//3//f/9//3//f/9//3//f/9//3//f/9//3//f/9//3//f/9//3//f/9//3//f/9//3//f/9//3//f/9//3//f/9//3//f/9//3//f/9//3//f/9//3//f/9//3//f/9//3//f/9//3//f/9//3//f/9//3//f/9//3//f/9//3//f/9//3//f/9//3//f/9//3//f/9//3//f/9//3//f/9//3//f/9//3//f/9//3//f/9//3//f/9//3//f/9//3//f/9//3//f/9//3//f/9//3//f/9//3//f/9//3//f/9//3//f/9//3//f/9//3//f/9//3//f/9//3//f/9//3//f/9//3//f/9//3//f/9//3//f/9//3//f/9//3//f/9//3//f/9//3//f/9/3k58GXwRnBW/c/9//3//f/9//3//f/9//3//f/9//3//f/9//3//f/9//3//f/9//3/cJZ0VHC5/PnwV/07/f/9//3//f/9//3//f/9//3//f/9//3//f/9//3//f/9//3//f/9//3//f/9//3//f/9//3//f/9//3//f/9//3//f/9//3//f/9//3//f/9//3//f/9//3//f/9//3//f/9//3//f/9//3//f/9//3//f/9//3//f/9//3//f/9//3//f/9//3//f/9//3//f/9//3//f/9//3//f/9//3//f/9//3//f/9//3//f/9//3//f/9//3//f/9//3//f/9//3//f/9//3//f/9//3//f/9//3//f/9//3//f/9//3//f/9//3//f/9//3//f/9//3//f/9//3//f/9//3//f/9//3//f/9//3//f/9//3//f/9//3//f/9//3//f/9//3//f/9//3//f/9//3//f/9//3//f/9//3+cPnwZexG+Hf97/3//f/9//3//f/9//3//f/9//3//f/9//3//f/9//3//f/9//3//f90hnBVdNvwpnBFeY/9//3//f/9//3//f/9//3//f/9//3//f/9//3//f/9//3//f/9//3//f/9//3//f/9//3//f/9//3//f/9//3//f/9//3//f/9//3//f/9//3//f/9//3//f/9//3//f/9//3//f/9//3//f/9//3//f/9//3//f/9//3//f/9//3//f/9//3//f/9//3//f/9//3//f/9//3//f/9//3//f/9//3//f/9//3//f/9//3//f/9//3//f/9//3//f/9//3//f/9//3//f/9//3//f/9//3//f/9//3//f/9//3//f/9//3//f/9//3//f/9//3//f/9//3//f/9//3//f/9//3//f/9//3//f/9//3//f/9//3//f/9//3//f/9//3//f/9//3//f/9//3//f/9//3//f/9//3//f102exV7Fd0l/3//f/9//3//f/9//3//f/9//3//f/9//3//f/9//3//f/9//3//f/9/nBmdFTwuvB17Eb9z/3//f/9//3//f/9//3//f/9//3//f/9//3//f/9//3//f/9//3//f/9//3//f/9//3//f/9//3//f/9//3//f/9//3//f/9//3//f/9//3//f/9//3//f/9//3//f/9//3//f/9//3//f/9//3//f/9//3//f/9//3//f/9//3//f/9//3//f/9//3//f/9//3//f/9//3//f/9//3//f/9//3//f/9//3//f/9//3//f/9//3//f/9//3//f/9//3//f/9//3//f/9//3//f/9//3//f/9//3//f/9//3//f/9//3//f/9//3//f/9//3//f/9//3//f/9//3//f/9//3//f/9//3//f/9//3//f/9//3//f/9//3//f/9//3//f/9//3//f/9//3//f/9//3//f/9//3//f/9/Hi6bGXoVPjL/f/9//3//f/9//3//f/9//3//f/9//3//f/9//3//f/9//3//f/9//3+dGZwVHCp8EZ0Z/3//f/9//3//f/9//3//f/9//3//f/9//3//f/9//3//f/9//3//f/9//3//f/9//3//f/9//3//f/9//3//f/9//3//f/9//3//f/9//3//f/9//3//f/9//3//f/9//3//f/9//3//f/9//3//f/9//3//f/9//3//f/9//3//f/9//3//f/9//3//f/9//3//f/9//3//f/9//3//f/9//3//f/9//3//f/9//3//f/9//3//f/9//3//f/9//3//f/9//3//f/9//3//f/9//3//f/9//3//f/9//3//f/9//3//f/9//3//f/9//3//f/9//3//f/9//3//f/9//3//f/9//3//f/9//3//f/9//3//f/9//3//f/9//3//f/9//3//f/9//3//f/9//3//f/9//3//f/9//3/9KXoVfBW9Sv9//3//f/9//3//f/9//3//f/9//3//f/9//3//f/9//3//f/9//3//f1wRnBWcGZwZ/CX/f/9//3//f/9//3//f/9//3//f/9//3//f/9//3//f/9//3//f/9//3//f/9//3//f/9//3//f/9//3//f/9//3//f/9//3//f/9//3//f/9//3//f/9//3//f/9//3//f/9//3//f/9//3//f/9//3//f/9//3//f/9//3//f/9//3//f/9//3//f/9//3//f/9//3//f/9//3//f/9//3//f/9//3//f/9//3//f/9//3//f/9//3//f/9//3//f/9//3//f/9//3//f/9//3//f/9//3//f/9//3//f/9//3//f/9//3//f/9//3//f/9//3//f/9//3//f/9//3//f/9//3//f/9//3//f/9//3//f/9//3//f/9//3//f/9//3//f/9//3//f/9//3//f/9//3//f/9//3//f7whmhl7FX9r/3//f/9//3//f/9//3//f/9//3//f/9//3//f/9//3//f/9//3//f/9/nBl8FZwZnBneSv9//3//f/9//3//f/9//3//f/9//3//f/9//3//f/9//3//f/9//3//f/9//3//f/9//3//f/9//3//f/9//3//f/9//3//f/9//3//f/9//3//f/9//3//f/9//3//f/9//3//f/9//3//f/9//3//f/9//3//f/9//3//f/9//3//f/9//3//f/9//3//f/9//3//f/9//3//f/9//3//f/9//3//f/9//3//f/9//3//f/9//3//f/9//3//f/9//3//f/9//3//f/9//3//f/9//3//f/9//3//f/9//3//f/9//3//f/9//3//f/9//3//f/9//3//f/9//3//f/9//3//f/9//3//f/9//3//f/9//3//f/9//3//f/9//3//f/9//3//f/9//3//f/9//3//f/9//3//f/97mx1ZEVsR/3//f/9//3//f/9//3//f/9//3//f/9//3//f/9//3//f/9//3//f/9/33d7FXsVWhF7FV5j/3//f/9//3//f/9//3//f/9//3//f/9//3//f/9//3//f/9//3//f/9//3//f/9//3//f/9//3//f/9//3//f/9//3//f/9//3//f/9//3//f/9//3//f/9//3//f/9//3//f/9//3//f/9//3//f/9//3//f/9//3//f/9//3//f/9//3//f/9//3//f/9//3//f/9//3//f/9//3//f/9//3//f/9//3//f/9//3//f/9//3//f/9//3//f/9//3//f/9//3//f/9//3//f/9//3//f/9//3//f/9//3//f/9//3//f/9//3//f/9//3//f/9//3//f/9//3//f/9//3//f/9//3//f/9//3//f/9//3//f/9//3//f/9//3//f/9//3//f/9//3//f/9//3//f/9//3//f/9//396FXoVux3/f/9//3//f/9//3//f/9//3//f/9//3//f/9//3//f/9//3//f/9//3+fb3sVWhV6FVwR/3//f/9//3//f/9//3//f/9//3//f/9//3//f/9//3//f/9//3//f/9//3//f/9//3//f/9//3//f/9//3//f/9//3//f/9//3//f/9//3//f/9//3//f/9//3//f/9//3//f/9//3//f/9//3//f/9//3//f/9//3//f/9//3//f/9//3//f/9//3//f/9//3//f/9//3//f/9//3//f/9//3//f/9//3//f/9//3//f/9//3//f/9//3//f/9//3//f/9//3//f/9//3//f/9//3//f/9//3//f/9//3//f/9//3//f/9//3//f/9//3//f/9//3//f/9//3//f/9//3//f/9//3//f/9//3//f/9//3//f/9//3//f/9//3//f/9//3//f/9//3//f/9//3//f/9//3//f/9//3++d1oRORE8Mv9//3//f/9//3//f/9//3//f/9//3//f/9//3//f/9//3//f/9//3//f9xWexVZFVsR3CH/f/9//3//f/9//3//f/9//3//f/9//3//f/9//3//f/9//3//f/9//3//f/9//3//f/9//3//f/9//3//f/9//3//f/9//3//f/9//3//f/9//3//f/9//3//f/9//3//f/9//3//f/9//3//f/9//3//f/9//3//f/9//3//f/9//3//f/9//3//f/9//3//f/9//3//f/9//3//f/9//3//f/9//3//f/9//3//f/9//3//f/9//3//f/9//3//f/9//3//f/9//3//f/9//3//f/9//3//f/9//3//f/9//3//f/9//3//f/9//3//f/9//3//f/9//3//f/9//3//f/9//3//f/9//3//f/9//3//f/9//3//f/9//3//f/9//3//f/9//3//f/9//3//f/9//3//f/9//3//f75zWhV5GX1C/3//f/9//3//f/9//3//f/9//3//f/9//3//f/9//3//f/9//3//f/9/nEZ7GTkVfBneSv9//3//f/9//3//f/9//3//f/9//3//f/9//3//f/9//3//f/9//3//f/9//3//f/9//3//f/9//3//f/9//3//f/9//3//f/9//3//f/9//3//f/9//3//f/9//3//f/9//3//f/9//3//f/9//3//f/9//3//f/9//3//f/9//3//f/9//3//f/9//3//f/9//3//f/9//3//f/9//3//f/9//3//f/9//3//f/9//3//f/9//3//f/9//3//f/9//3//f/9//3//f/9//3//f/9//3//f/9//3//f/9//3//f/9//3//f/9//3//f/9//3//f/9//3//f/9//3//f/9//3//f/9//3//f/9//3//f/9//3//f/9//3//f/9//3//f/9//3//f/9//3//f/9//3//f/9//3//f/9/PmNYETgRXmP/f/9//3//f/9//3//f/9//3//f/9//3//f/9//3//f/9//3//f/9//38bMlkVWRVbEZ5z/3//f/9//3//f/9//3//f/9//3//f/9//3//f/9//3//f/9//3//f/9//3//f/9//3//f/9//3//f/9//3//f/9//3//f/9//3//f/9//3//f/9//3//f/9//3//f/9//3//f/9//3//f/9//3//f/9//3//f/9//3//f/9//3//f/9//3//f/9//3//f/9//3//f/9//3//f/9//3//f/9//3//f/9//3//f/9//3//f/9//3//f/9//3//f/9//3//f/9//3//f/9//3//f/9//3//f/9//3//f/9//3//f/9//3//f/9//3//f/9//3//f/9//3//f/9//3//f/9//3//f/9//3//f/9//3//f/9//3//f/9//3//f/9//3//f/9//3//f/9//3//f/9//3//f/9//3//f/9//3/9VlgRWhW/c/9//3//f/9//3//f/9//3//f/9//3//f/9//3//f/9//3//f/9//3//f5kZWRU4Fdsp/3//f/9//3//f/9//3//f/9//3//f/9//3//f/9//3//f/9//3//f/9//3//f/9//3//f/9//3//f/9//3//f/9//3//f/9//3//f/9//3//f/9//3//f/9//3//f/9//3//f/9//3//f/9//3//f/9//3//f/9//3//f/9//3//f/9//3//f/9//3//f/9//3//f/9//3//f/9//3//f/9//3//f/9//3//f/9//3//f/9//3//f/9//3//f/9//3//f/9//3//f/9//3//f/9//3//f/9//3//f/9//3//f/9//3//f/9//3//f/9//3//f/9//3//f/9//3//f/9//3//f/9//3//f/9//3//f/9//3//f/9//3//f/9//3//f/9//3//f/9//3//f/9//3//f/9//3//f/9//3//fzo6WRU4Ed97/3//f/9//3//f/9//3//f/9//3//f/9//3//f/9//3//f/9//3//f/97OBU3ETkRPV//f/9//3//f/9//3//f/9//3//f/9//3//f/9//3//f/9//3//f/9//3//f/9//3//f/9//3//f/9//3//f/9//3//f/9//3//f/9//3//f/9//3//f/9//3//f/9//3//f/9//3//f/9//3//f/9//3//f/9//3//f/9//3//f/9//3//f/9//3//f/9//3//f/9//3//f/9//3//f/9//3//f/9//3//f/9//3//f/9//3//f/9//3//f/9//3//f/9//3//f/9//3//f/9//3//f/9//3//f/9//3//f/9//3//f/9//3//f/9//3//f/9//3//f/9//3//f/9//3//f/9//3//f/9//3//f/9//3//f/9//3//f/9//3//f/9//3//f/9//3//f/9//3//f/9//3//f/9//3//f/9/uSk4FTgV/3//f/9//3//f/9//3//f/9//3//f/9//3//f/9//3//f/9//3//f/9/XmcYFTgVmR3/f/9//3//f/9//3//f/9//3//f/9//3//f/9//3//f/9//3//f/9//3//f/9//3//f/9//3//f/9//3//f/9//3//f/9//3//f/9//3//f/9//3//f/9//3//f/9//3//f/9//3//f/9//3//f/9//3//f/9//3//f/9//3//f/9//3//f/9//3//f/9//3//f/9//3//f/9//3//f/9//3//f/9//3//f/9//3//f/9//3//f/9//3//f/9//3//f/9//3//f/9//3//f/9//3//f/9//3//f/9//3//f/9//3//f/9//3//f/9//3//f/9//3//f/9//3//f/9//3//f/9//3//f/9//3//f/9//3//f/9//3//f/9//3//f/9//3//f/9//3//f/9//3//f/9//3//f/9//3//f/9//3/YKVcZWBX/e/9//3//f/9//3//f/9//3//f/9//3//f/9//3//f/9//3//f/9//397QngVWBWcRv9//3//f/9//3//f/9//3//f/9//3//f/9//3//f/9//3//f/9//3//f/9//3//f/9//3//f/9//3//f/9//3//f/9//3//f/9//3//f/9//3//f/9//3//f/9//3//f/9//3//f/9//3//f/9//3//f/9//3//f/9//3//f/9//3//f/9//3//f/9//3//f/9//3//f/9//3//f/9//3//f/9//3//f/9//3//f/9//3//f/9//3//f/9//3//f/9//3//f/9//3//f/9//3//f/9//3//f/9//3//f/9//3//f/9//3//f/9//3//f/9//3//f/9//3//f/9//3//f/9//3//f/9//3//f/9//3//f/9//3//f/9//3//f/9//3//f/9//3//f/9//3//f/9//3//f/9//3//f/9//3//f7tGmBncTv9//3//f/9//3//f/9//3//f/9//3//f/9//3//f/9//3//f/9//3//f1o+OBF3Fd5z/3//f/9//3//f/9//3//f/9//3//f/9//3//f/9//3//f/9//3//f/9//3//f/9//3//f/9//3//f/9//3//f/9//3//f/9//3//f/9//3//f/9//3//f/9//3//f/9//3//f/9//3//f/9//3//f/9//3//f/9//3//f/9//3//f/9//3//f/9//3//f/9//3//f/9//3//f/9//3//f/9//3//f/9//3//f/9//3//f/9//3//f/9//3//f/9//3//f/9//3//f/9//3//f/9//3//f/9//3//f/9//3//f/9//3//f/9//3//f/9//3//f/9//3//f/9//3//f/9//3//f/9//3//f/9//3//f/9//3//f/9//3//f/9//3//f/9//3//f/9//3//f/9//3//f/9//3//f/9//3//f/9//3//f/9//3//f/9//3//f/9//3//f/9//3//f/9//3//f/9//3//f/9//3//f/9//38dZ793/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aAAAAPAAAAAAAAAAAAAAAWw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2014-07-11T16:06:25Z</xd:SigningTime>
          <xd:SigningCertificate>
            <xd:Cert>
              <xd:CertDigest>
                <DigestMethod Algorithm="http://www.w3.org/2000/09/xmldsig#sha1"/>
                <DigestValue>Vy5rZxIbDXTSwiDuyeB6NBJRwJw=</DigestValue>
              </xd:CertDigest>
              <xd:IssuerSerial>
                <X509IssuerName>E=e-sign@e-sign.cl, CN=E-Sign Firma Electronica Avanzada para Estado de Chile CA, OU=Class 2 Managed PKI Individual Subscriber CA, OU=Symantec Trust Network, O=E-Sign S.A., C=CL</X509IssuerName>
                <X509SerialNumber>159896536053924449159635455506584073348</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AcBAAB/AAAAAAAAAAAAAABmJAAApREAACBFTUYAAAEASNoAAMsAAAAFAAAAAAAAAAAAAAAAAAAAUAUAAAADAADgAQAADwEAAAAAAAAAAAAAAAAAACFSBwBVIgQACgAAABAAAAAAAAAAAAAAAEsAAAAQAAAAAAAAAAUAAAAeAAAAGAAAAAAAAAAAAAAACAEAAIAAAAAnAAAAGAAAAAEAAAAAAAAAAAAAAAAAAAAlAAAADAAAAAEAAABMAAAAZAAAAAAAAAAAAAAABwEAAH8AAAAAAAAAAAAAAAg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1ozG4wANWIYmiwCYtoAQAAAFRqhmiAZodooIohBLAJi2gBAAAAVGqGaGxqhmjAWP0DwFj9AxRvMACEXF1oeNqKaAEAAABUaoZoIG8wAIABvXYOXLh24Fu4diBvMABkAQAAAAAAAAAAAACBYjR3gWI0d2AncQAACAAAAAIAAAAAAABIbzAAFmo0dwAAAAAAAAAAeHAwAAYAAABscDAABgAAAAAAAAAAAAAAbHAwAIBvMADi6jN3AAAAAAACAAAAADAABgAAAGxwMAAGAAAATBI1dwAAAAAAAAAAbHAwAAYAAADQY/IBrG8wAIouM3cAAAAAAAIAAGxwMAAGAAAAZHYACAAAAAAlAAAADAAAAAMAAAAYAAAADAAAAAAAAAISAAAADAAAAAEAAAAWAAAADAAAAAgAAABUAAAAVAAAAAoAAAAnAAAAHgAAAEoAAAABAAAALS0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lY+Mt5z/3//f/9//3//f/9//3//f/9//3//f/9//3//f/9//3//f/9//3//f/9//3//f/9//3//f/9//3//f/9//3//f/9//3//f/9//3//f/9//3//f/9//3//f/9//3//f/9//3//f/9//3//f/9//3//f/9//38AAP9//3//f/9//3//f/9//3//f/9//3//f/9//3//f/9//3//f/9//3//f/9//3//f/9//3//f/9//3//f/9//3//f/9//3//f/9//3//f/9//3//f/9//3//f/9//3//f/9//3//f/9//3//f/9//3//f/9//3//f/9//3//f/9//3//f/9//3//f/9//3//f/9//3//f/9//3//f/9//3//f/9//3//f/9//3//f/9//3//f/9//3//f/9//3//f/9//3//f/9//3//f/9//3//f/9//3//f/9//3//f/9//3//f/9//3//f/9//3//f/9//3//f/9//3//f/9//3++HV4y/3//f/9//3//f/9//3//f/9//3//f/9//3//f/9//3//f/9//3//f/9//3//f/9//3//f/9//3//f/9//3//f/9//3//f/9//3//f/9//3//f/9//3//f/9//3//f/9//3//f/9//3//f/9//3//f/9//3//fwAA/3//f/9//3//f/9//3//f/9//3//f/9//3//f/9//3//f/9//3//f/9//3//f/9//3//f/9//3//f/9//3//f/9//3//f/9//3//f/9//3//f/9//3//f/9//3//f/9//3//f/9//3//f/9//3//f/9//3//f/9//3//f/9//3//f/9//3//f/9//3//f/9//3//f/9//3//f/9//3//f/9//3//f/9//3//f/9//3//f/9//3//f/9//3//f/9//3//f/9//3//f/9//3//f/9//3//f/9//3//f/9//3//f/9//3//f/9//3//f/9//3//f/9//3//f/9//3/9Ur4Z/07/f/9//3//f/9//3//f/9//3//f/9//3//f/9//3//f/9//3//f/9//3//f/9//3//f/9//3//f/9//3//f/9//3//f/9//3//f/9//3//f/9//3//f/9//3//f/9//3//f/9//3//f/9//3//f/9//3//f/9/AAD/f/9//3//f/9//3//f/9//3//f/9//3//f/9//3//f/9//3//f/9//3//f/9//3//f/9//3//f/9//3//f/9//3//f/9//3//f/9//3//f/9//3//f/9//3//f/9//3//f/9//3//f/9//3//f/9//3//f/9//3//f/9//3//f/9//3//f/9//3//f/9//3//f/9//3//f/9//3//f/9//3//f/9//3//f/9//3//f/9//3//f/9//3//f/9//3//f/9//3//f/9//3//f/9//3//f/9//3//f/9//3//f/9//3//f/9//3//f/9//3//f/9//3//f/9//3//f3863x1dX/9//3//f/9//3//f/9//3//f/9//3//f/9//3//f/9//3//f/9//3//f/9//3//f/9//3//f/9//3//f/9//3//f/9//3//f/9//3//f/9//3//f/9//3//f/9//3//f/9//3//f/9//3//f/9//3//f/9//38AAP9//3//f/9//3//f/9//3//f/9//3//f/9//3//f/9//3//f/9//3//f/9//3//f/9//3//f/9//3//f/9//3//f/9//3//f/9//3//f/9//3//f/9//3//f/9//3//f/9//3//f/9//3//f/9//3//f/9//3//f/9//3//f/9//3//f/9//3//f/9//3//f/9//3//f/9//3//f/9//3//f/9//3//f/9//3//f/9//3//f/9//3//f/9//3//f/9//3//f/9//3//f/9//3//f/9//3//f/9//3//f/9//3//f/9//3//f/9//3//f/9//3//f/9//3//f/9/Hi6eFZ9v/3//f/9//3//f/9//3//f/9//3//f/9//3//f/9//3//f/9//3//f/9//3//f/9//3//f/9//3//f/9//3//f/9//3//f/9//3//f/9//3//f/9//3//f/9//3//f/9//3//f/9//3//f/9//3//f/9//3//fwAA/3//f/9//3//f/9//3//f/9//3//f/9//3//f/9//3//f/9//3//f/9//3//f/9//3//f/9//3//f/9//3//f/9//3//f/9//3//f/9//3//f/9//3//f/9//3//f/9//3//f/9//3//f/9//3//f/9//3//f/9//3//f/9//3//f/9//3//f/9//3//f/9//3//f/9//3//f/9//3//f/9//3//f/9//3//f/9//3//f/9//3//f/9//3//f/9//3//f/9//3//f/9//3//f/9//3//f/9//3//f/9//3//f/9//3//f/9//3//f/9//3//f/9//3//f/9//3/+IZ4Z33P/f/9//3//f/9//3//f/9//3//f/9//3//f/9//3//f/9//3//f/9//3//f/9//3//f/9//3//f/9//3//f/9//3//f/9//3//f/9//3//f/9//3//f/9//3//f/9//3//f/9//3//f/9//3//f/9//3//f/9/AAD/f/9//3//f/9//3//f/9//3//f/9//3//f/9//3//f/9//3//f/9//3//f/9//3//f/9//3//f/9//3//f/9//3//f/9//3//f/9//3//f/9//3//f/9//3//f/9//3//f/9//3//f/9//3//f/9//3//f/9//3//f/9//3//f/9//3//f/9//3//f/9//3//f/9//3//f/9//3//f/9//3//f/9//3//f/9//3//f/9//3//f/9//3//f/9//3//f/9//3//f/9//3//f/9//3//f/9//3//f/9//3//f/9//3//f/9//3//f/9//3//f/9//3//f/9//3//f94dnRXfd/9//3//f/9//3//f/9//3//f/9//3//f/9//3//f/9//3//f/9//3//f/9//3//f/9//3//f/9//3//f/9//3//f/9//3//f/9//3//f/9//3//f/9//3//f/9//3//f/9//3//f/9//3//f/9//3//f/9//38AAP9//3//f/9//3//f/9//3//f/9//3//f/9//3//f/9//3//f/9//3//f/9//3//f/9//3//f/9//3//f/9//3//f/9//3//f/9//3//f/9//3//f/9//3//f/9//3//f/9//3//f/9//3//f/9//3//f/9//3//f/9//3//f/9//3//f/9//3//f/9//3//f/9//3//f/9//3//f/9//3//f/9//3//f/9//3//f/9//3//f/9//3//f/9//3//f/9//3//f/9//3//f/9//3//f/9//3//f/9//3//f/9//3//f/9//3//f/9//3//f/9//3//f/9//3//f/9/3h2dEd9z/3//f/9//3//f/9//3//f/9//3//f/9//3//f/9//3//f/9//3//f/9//3//f/9//3//f/9//3//f/9//3//f/9//3//f/9//3//f/9//3//f/9//3//f/9//3//f/9//3//f/9//3//f/9//3//f/9//3//fwAA/3//f/9//3//f/9//3//f/9//3//f/9//3//f/9//3//f/9//3//f/9//3//f/9//3//f/9//3//f/9//3//f/9//3//f/9//3//f/9//3//f/9//3//f/9//3//f/9//3//f/9//3//f/9//3//f/9//3//f/9//3//f/9//3//f/9//3//f/9//3//f/9//3//f/9//3//f/9//3//f/9//3//f/9//3//f/9//3//f/9//3//f/9//3//f/9//3//f/9//3//f/9//3//f/9//3//f/9//3//f/9//3//f/9//3//f/9//3//f/9//3//f/9//3//f/9//3/eGX0R33f/f/9//3//f/9//3//f/9//3//f/9//3//f/9//3//f/9//3//f/9//3//f/9//3//f/9//3//f/9//3//f/9//3//f/9//3//f/9//3//f/9//3//f/9//3//f/9//3//f/9//3//f/9//3//f/9//3//f/9/AAD/f/9//3//f/9//3//f/9//3//f/9//3//f/9//3//f/9//3//f/9//3//f/9//3//f/9//3//f/9//3//f/9//3//f/9//3//f/9//3//f/9//3//f/9//3//f/9//3//f/9//3//f/9//3//f/9//3//f/9//3//f/9//3//f/9//3//f/9//3//f/9//3//f/9//3//f/9//3//f/9//3//f/9//3//f/9//3//f/9//3//f/9//3//f/9//3//f/9//3//f/9//3//f/9//3//f/9//3//f/97/3//f/9//3//f/9//3//f/9//3//f/9//3//f/9//3//f74ZfhXfd/9//3//f/9//3//f/9//3//f/9//3//f/9//3//f/9//3//f/9//3//f/9//3//f/9//3//f/9//3//f/9//3//f/9//3//f/9//3//f/9//3//f/9//3//f/9//3//f/9//3//f/9//3//f/9//3//f/9//38AAP9//3//f/9//3//f/9//3//f/9//3//f/9//3//f/9//3//f/9//3//f/9//3//f/9//3//f/9//3//f/9//3//f/9//3//f/9//3//f/9//3//f/9//3//f/9//3//f/9//3//f/9//3//f/9//3//f/9//3//f/9//3//f/9//3//f/9//3//f/9//3//f/9//3//f/9//3//f/9//3//f/9//3//f/9//3//f/9//3//f/9//3//f/9//3//f/9//3//f/9//3//f/9//3//f/9//3//f55rH1f/f/9//3//f/9//3//f/9//3//f/9//3//f/9//3//f/9/3hldEf97/3//f/9//3//f/9//3//f/9//3//f/9//3//f/9//3//f/9//3//f/9//3//f/9//3//f/9//3//f/9//3//f/9//3//f/9//3//f/9//3//f/9//3//f/9//3//f/9//3//f/9//3//f/9//3//f/9//3//fwAA/3//f/9//3//f/9//3//f/9//3//f/9//3//f/9//3//f/9//3//f/9//3//f/9//3//f/9//3//f/9//3//f/9//3//f/9//3//f/9//3//f/9//3//f/9//3//f/9//3//f/9//3//f/9//3//f/9//3//f/9//3//f/9//3//f/9//3//f/9//3//f/9//3//f/9//3//f/9//3//f/9//3//f/9//3//f/9//3//f/9//3//f/9//3//f/9//3//f/9//3//f/9//3//f/9//3//f79zPi4/X/9//3//f/9//3//f/9//3//f/9//3//f/9//3//f/9//3u9GX0R33f/f/9//3//f/9//3//f/9//3//f/9//3//f/9//3//f/9//3//f/9//3//f/9//3//f/9//3//f/9//3//f/9//3//f/9//3//f/9//3//f/9//3//f/9//3//f/9//3//f/9//3//f/9//3//f/9//3//f/9/AAD/f/9//3//f/9//3//f/9//3//f/9//3//f/9//3//f/9//3//f/9//3//f/9//3//f/9//3//f/9//3//f/9//3//f/9//3//f/9//3//f/9//3//f/9//3//f/9//3//f/9//3//f/9//3//f/9//3//f/9//3//f/9//3//f/9//3//f/9//3//f/9//3//f/9//3//f/9//3//f/9//3//f/9//3//f/9//3//f/9//3//f/9//3//f/9//3//f/9//3//f/9//3//f/9//3//f/9/3k6/Gb9v/3//f/9//3//f/9//3//f/9//3//f/9//3//f/9//3/fd94dfRH/e/9//3//f/9//3//f/9//3//f/9//3//f/9//3//f/9//3//f/9//3//f/9//3//f/9//3//f/9//3//f/9//3//f/9//3//f/9//3//f/9//3//f/9//3//f/9//3//f/9//3//f/9//3//f/9//3//f/9//38AAP9//3//f/9//3//f/9//3//f/9//3//f/9//3//f/9//3//f/9//3//f/9//3//f/9//3//f/9//3//f/9//3//f/9//3//f/9//3//f/9//3//f/9//3//f/9//3//f/9//3//f/9//3//f/9//3//f/9//3//f/9//3//f/9//3//f/9//3//f/9//3//f/9//3//f/9//3//f/9//3//f/9//3//f/9//3//f/9//3//f/9//3//f/9//3//f/9//3//f/9//3//f/9//3//f/9//38eJt4d/3//f/9//3//f/9//3//f/9//3//f/9//3//f/9//3//f/973h1+Ed93/3//f/9//3//f/9//3//f/9//3//f/9//3//f/9//3//f/9//3//f/9//3//f/9//3//f/9//3//f/9//3//f/9//3//f/9//3//f/9//3//f/9//3//f/9//3//f/9//3//f/9//3//f/9//3//f/9//3//fwAA/3//f/9//3//f/9//3//f/9//3//f/9//3//f/9//3//f/9//3//f/9//3//f/9//3//f/9//3//f/9//3//f/9//3//f/9//3//f/9//3//f/9//3//f/9//3//f/9//3//f/9//3//f/9//3//f/9//3//f/9//3//f/9//3//f/9//3//f/9//3//f/9//3//f/9//3//f/9//3//f/9//3//f/9//3//f/9//3//f/9//3//f/9//3//f/9//3//f/9//3//f/9//3//f/9//3++c98dHSr/f/9//3//f/9//3//f/9//3//f/9//3//f/9//3//f/9/33ffHX0R/3v/f/9//3//f/9//3//f/9//3//f/9//3//f/9//3//f/9//3//f/9//3//f/9//3//f/9//3//f/9//3//f/9//3//f/9//3//f/9//3//f/9//3//f/9//3//f/9//3//f/9//3//f/9//3//f/9//3//f/9/AAD/f/9//3//f/9//3//f/9//3//f/9//3//f/9//3//f/9//3//f/9//3//f/9//3//f/9//3//f/9//3//f/9//3//f/9//3//f/9//3//f/9//3//f/9//3//f/9//3//f/9//3//f/9//3//f/9//3//f/9//3//f/9//3//f/9//3//f/9//3//f/9//3//f/9//3//f/9//3//f/9//3//f35r+i1bPv5//3//f/9//3//f/9//3//f/9//3//f/9//3//f/9//3//f/9//3//fz9f3x3dSv9//3//f/9//3//f/9//3//f/9//3//f/9//3//f/9//3+/c78ZnhX/e/9//3//f/9//3//f/9//3//f/9//3//f/9//3//f/9//3//f/9//3//f/9//3//f/9//3//f/9//3//f/9//3//f/9//3//f/9//3//f/9//3//f/9//3//f/9//3//f/9//3//f/9//3//f/9//3//f/9//38AAP9//3//f/9//3//f/9//3//f/9//3//f/9//3//f/9//3//f/9//3//f/9//3//f/9//3//f/9//3//f/9//3//f/9//3//f/9//3//f/9//3//f/9//3//f/9//3//f/9//3//f/9//3//f/9//3//f/9//3//f/9//3//f/9//3//f/9//3//f/9//3//f/9//3//f/9//3//f/9//3//f/97OBE4FRcNfEL/f/9//n//f/9//3//f/9//3//f/9//3//f/9//3//f/9//3//f/9/fjqeGX5j/3//f/9//3//f/9//3//f/9//3//f/9//3//f/9//3//f59v3x19Ff9//3//f/9//3//f/9//3//f/9//3//f/9//3//f/9//3//f/9//3//f/9//3//f/9//3//f/9//3//f/9//3//f/9//3//f/9//3//f/9//3//f/9//3//f/9//3//f/9//3//f/9//3//f/9//3//f/9//3//fwAA/3//f/9//3//f/9//3//f/9//3//f/9//3//f/9//3//f/9//3//f/9//3//f/9//3//f/9//3//f/9//3//f/9//3//f/9//3//f/9//3//f/9//3//f/9//3//f/9//3//f/9//3//f/9//3//f/9//3//f/9//3//f/9//3//f/9//3//f/9//3//f/9//3//f/9//3//f/9//3//f/9//3/aMRgVVxVZEX1C/3//f/9//3//f/9//3//f/9//3//f/9//3//f/9//3//f/9//3/+JZ4Z/3v/f/9//3//f/9//3//f/9//3//f/9//3//f/9//3//f/9/n2/fHZ0Z/3//f/9//3//f/9//3//f/9//3//f/9//3//f/9//3//f/9//3//f/9//3//f/9//3//f/9//3//f/9//3//f/9//3//f/9//3//f/9//3//f/9//3//f/9//3//f/9//3//f/9//3//f/9//3//f/9//3//f/9/AAD/f/9//3//f/9//3//f/9//3//f/9//3//f/9//3//f/9//3//f/9//3//f/9//3//f/9//3//f/9//3//f/9//3//f/9//3//f/9//3//f/9//3//f/9//3//f/9//3//f/9//3//f/9//3//f/9//3//f/9//3//f/9//3//f/9//3//f/9//3//f/9//3//f/9//3//f/9//3//f/9//3//f/9/nm9ZGVoVWQ2dRv5//3//f/9//3//f/9//3//f/9//3//f/9//3//f/9//3+/c94d/yH+f/9//3//f/9//3//f/9/HF97Sr53/3//f/9//3//f/9//39+Z94dnRn/f/9//3//f/9//3//f/9//3//f/9//3//f/9//3//f/9//3//f/9//3//f/9//3//f/9//3//f/9//3//f/9//3//f/9//3//f/9//3//f/9//3//f/9//3//f/9//3//f/9//3//f/9//3//f/9//3//f/9//38AAP9//3//f/9//3//f/9//3//f/9//3//f/9//3//f/9//3//f/9//3//f/9//3//f/9//3//f/9//3//f/9//3//f/9//3//f/9//3//f/9//3//f/9//3//f/9//3//f/9//3//f/9//3//f/9//3//f/9//3//f/9//3//f/9//3//f/9//3//f/9//3//f/9//3//f/9//3//f/9//3//f/9//3//f997mhlaFVkR/k7/f/9//3//f/9//3//f/9//3//f/9//3//f/9//3//fz9b/yFeNv9//3//f/9//3//f/9/WUIXERcR2C3/f/9//3//f/9//3//f39jvhm+Hf9//3//f/9//3//f/9//3//f/9//3//f/9//3//f/9//3//f/9//3//f/9//3//f/9//3//f/9//3//f/9//3//f/9//3//f/9//3//f/9//3//f/9//3//f/9//3//f/9//3//f/9//3//f/9//3//f/9//3//fwAA/3//f/9//3//f/9//3//f/9//3//f/9//3//f/9//3//f/9//3//f/9//3//f/9//3//f/9//3//f/9//3//f/9//3//f/9//3//f/9//3//f/9//3//f/9//3//f/9//3//f/9//3//f/9//3//f/9//3//f/9//3//f/9//3//f/9//3//f/9//3//f/9//3//f/9//3//f/9//3//f/9//3//f/9//3+/c3oZWhVbEX9n/3//f/9//3//f/9//3//f/9//3//f/9//3//f/9/vkK9FR5X/3//f/9//3//f/9//3+4LRcRFhVXGf9//3//f/9//3//f/9/Hle+Gd0d/3//f/9//3//f/9//3//f/9//3//f/9//3//f/9//3//f/9//3//f/9//3//f/9//3//f/9//3//f/9//3//f/9//3//f/9//3//f/9//3//f/9//3//f/9//3//f/9//3//f/9//3//f/9//3//f/9//3//f/9/AAD/f/9//3//f/9//3//f/9//3//f/9//3//f/9//3//f/9//3//f/9//3//f/9//3//f/9//3//f/9//3//f/9//3//f/9//3//f/9//3//f/9//3//f/9//3//f/9//3//f/9//3//f/9//3//f/9//3//f/9//3//f/9//3//f/9//3//f/9//3//f/9//3//f/9//3//f/9//3//f/9//3//f/9//3//f/9/n286EXsVmx3/f/5//3//f/9//3//f/9//3//f/9//3//f/9//38eLp0Rv2//f/9//3//f/9//3//f9tWNhVXIb5z/3//f/9//3//f/9//3/fSr4ZHSr/f/9//3//f/9//3//f/9//3//f/9//3//f/9//3//f/9//3//f/9//3//f/9//3//f/9//3//f/9//3//f/9//3//f/9//3//f/9//3//f/9//3//f/9//3//f/9//3//f/9//3//f/9//3//f/9//3//f/9//38AAP9//3//f/9//3//f/9//3//f/9//3//f/9//3//f/9//3//f/9//3//f/9//3//f/9//3//f/9//3//f/9//3//f/9//3//f/9//3//f/9//3//f/9//3//f/9//3//f/9//3//f/9//3//f/9//3//f/9//3//f/9//3//f/9//3//f/9//3//f/9//3//f/9//3//f/9//3//f/9//3//f/9//3//f/9//3//fx1bOg1aETw6/3//f/9//3//f/9//3//f/9//3//f/9//3/fe94dnBX/f/9//3//f/9//3//f/9//3++d/9//3//f/9//3//f/9//3//f55C3x37Jf9//3//f/9//3//f/9//3//f/9//3//f/9//3//f/9//3//f/9//3//f/9//3//f/9//3//f/9//3//f/9//3//f/9//3//f/9//3//f/9//3//f/9//3//f/9//3//f/9//3//f/9//3//f/9//3//f/9//3//fwAA/3//f/9//3//f/9//3//f/9//3//f/9//3//f/9//3//f/9//3//f/9//3//f/9//3//f/9//3//f/9//3//f/9//3//f/9//3//f/9//3//f/9//3//f/9//3//f/9//3//f/9//3//f/9//3//f/9//3//f/9//3//f/9//3//f/9//3//f/9//3//f/9//3//f/9//3//f/9//3//f/9//3//f/9//3//f/9//399QloRehUeX/9//3//f/9//3//f/9//3//f/9//3//f39j3h0eJv9//3//f/9//3//f/9//3//f/9//3//f/9//3//f/9//3//f/9/Xzq9GZ4+/3//f/9//3//f/9//3//f/9//3//f/9//3//f/9//3//f/9//3//f/9//3//f/9//3//f/9//3//f/9//3//f/9//3//f/9//3//f/9//3//f/9//3//f/9//3//f/9//3//f/9//3//f/9//3//f/9//3//f/9/AAD/f/9//3//f/9//3//f/9//3//f/9//3//f/9//3//f/9//3//f/9//3//f/9//3//f/9//3//f/9//3//f/9//3//f/9//3//f/9//3//f/9//3//f/9//3//f/9//3//f/9//3//f/9//3//f/9//3//f/9//3//f/9//3//f/9//3//f/9//3//f/9//3//f/9//3//f/9//3//f/9//3//f/9//3//f/9//3//f/9/2yVZEZwd/3v/f/9//3//f/9//3//f/9//3//f/9/vkbeGX42/3//f/9//3//f/9//3//f/9//3//f/9//3//f/9//3//f/9//389Lr4Z30r/f/9//3//f/9//3//f/9//3//f/9//3//f/9//3//f/9//3//f/9//3//f/9//3//f/9//3//f/9//3//f/9//3//f/9//3//f/9//3//f/9//3//f/9//3//f/9//3//f/9//3//f/9//3//f/9//3//f/9//38AAP9//3//f/9//3//f/9//3//f/9//3//f/9//3//f/9//3//f/9//3//f/9//3//f/9//3//f/9//3//f/9//3//f/9//3//f/9//3//f/9//3//f/9//3//f/9//3//f/9//3//f/9//3//f/9//3//f/9//3//f/9//3//f/9//3//f/9//3//f/9//3//f/9//3//f/9//3//f/9//3//f/9//3//f/9//3//f/9//3+eb3sVWxF9Pv9//3//f/9//3//f/9//3//f/9//39/Nr4ZHlf/f/9//3//f/9//3//f/9//3//f/9//3//f/9//3//f/9//3//fx8qvRU/W/9//3//f/9//3//f/9//3//f/9//3//f/9//3//f/9//3//f/9//3//f/9//3//f/9//3//f/9//3//f/9//3//f/9//3//f/9//3//f/9//3//f/9//3//f/9//3//f/9//3//f/9//3//f/9//3//f/9//3//fwAA/3//f/9//3//f/9//3//f/9//3//f/9//3//f/9//3//f/9//3//f/9//3//f/9//3//f/9//3//f/9//3//f/9//3//f/9//3//f/9//3//f/9//3//f/9//3//f/9//3//f/9//3//f/9//3//f/9//3//f/9//3//f/9//3//f/9//3//f/9//3//f/9//3//f/9//3//f/9//3//f/9//3//f/9//3//f/9//3//f/9/nkJ7FVsRn2v/f/9//3//f/9//3//f/9//3//fx4mvRG/b/9//3//f/9//3//f/9//3//f/9//3//f/9//3//f/9//3//f/9//iG+FV5f/3//f/9//3//f/9//3//f/9//3//f/9//3//f/9//3//f/9//3//f/9//3//f/9//3//f/9//3//f/9//3//f/9//3//f/9//3//f/9//3//f/9//3//f/9//3//f/9//3//f/9//3//f/9//3//f/9//3//f/9/AAD/f/9//3//f/9//3//f/9//3//f/9//3//f/9//3//f/9//3//f/9//3//f/9//3//f/9//3//f/9//3//f/9//3//f/9//3//f/9//3//f/9//3//f/9//3//f/9//3//f/9//3//f/9//3//f/9//3//f/9//3//f/9//3//f/9//3//f/9//3//f/9//3//f/9//3//f/9//3//f/9//3//f/9//3//f/9//3//f/9//3//f9shmxncJf9//3//f/9//3//f/9//3//f997/yF9Ef9//3//f/9//3//f/9//3//f/9//3//f/9//3//f/9//3//f/9//3v/HX0Vv2//f/9//3//f/9//3//f/9//3//f/9//3//f/9//3//f/9//3//f/9//3//f/9//3//f/9//3//f/9//3//f/9//3//f/9//3//f/9//3//f/9//3//f/9//3//f/9//3//f/9//3//f/9//3//f/9//3//f/9//38AAP9//3//f/9//3//f/9//3//f/9//3//f/9//3//f/9//3//f/9//3//f/9//3//f/9//3//f/9//3//f/9//3//f/9//3//f/9//3//f/9//3//f/9//3//f/9//3//f/9//3//f/9//3//f/9//3//f/9//3//f/9//3//f/9//3//f/9//3//f/9//3//f/9//3//f/9//3//f/9//3//f/9//3//f/9//3//f/9//3//f/9/fmd6FXoRHVf/f/9//3//f/9//3//f/9/fmu+Gf0d/3//f/9//3//f/9//3//f/9//3//f/9//3//f/9//3//f/9//3/fd54VnRG+d/9//3//f/9//3//f/9//3//f/9//3//f/9//3//f/9//3//f/9//3//f/9//3//f/9//3//f/9//3//f/9//3//f/9//3//f/9//3//f/9//3//f/9//3//f/9//3//f/9//3//f/9//3//f/9//3//f/9//3//fwAA/3//f/9//3//f/9//3//f/9//3//f/9//3//f/9//3//f/9//3//f/9//3//f/9//3//f/9//3//f/9//3//f/9//3//f/9//3//f/9//3//f/9//3//f/9//3//f/9//3//f/9//3//f/9//3//f/9//3//f/9//3//f/9//3//f/9//3//f/9//3//f/9//3//f/9//3//f/9//3//f/9//3//f/9//3//f/9//3//f/9//3//f34+fBm8Gf9//3//f/9//3//f/9//3/+Vt8dfTL/f/9//3//f/9//3//f/9//3//f/9//3//f/9//3//f/9//3//f35r3h19Df9//3//f/9//3//f/9//3//f/9//3//f/9//3//f/9//3//f/9//3//f/9//3//f/9//3//f/9//3//f/9//3//f/9//3//f/9//3//f/9//3//f/9//3//f/9//3//f/9//3//f/9//3//f/9//3//f/9//3//f/9/AAD/f/9//3//f/9//3//f/9//3//f/9//3//f/9//3//f/9//3//f/9//3//f/9//3//f/9//3//f/9//3//f/9//3//f/9//3//f/9//3//f/9//3//f/9//3//f/9//3//f/9//3//f/9//3//f/9//3//f/9//3//f/9//3//f/9//3//f/9//3//f/9//3//f/9//3//f/9//3//f/9//3//f/9//3//f/9//3//f/9//3//f/9/3nd7EVoRnEL/f/9//3//f/9//3//f50+3Rm+Qv9//3//f/9//3//f/9//3//f/9//3//f/9//3//f/9//3//f/9/XmPeFb8Z/3//f/9//3//f/9//3//f/9//3//f/9//3//f/9//3//f/9//3//f/9//3//f/9//3//f/9//3//f/9//3//f/9//3//f/9//3//f/9//3//f/9//3//f/9//3//f/9//3//f/9//3//f/9//3//f/9//3//f/9//38AAP9//3//f/9//3//f/9//3//f/9//3//f/9//3//f/9//3//f/9//3//f/9//3//f/9//3//f/9//3//f/9//3//f/9//3//f/9//3//f/9//3//f/9//3//f/9//3//f/9//3//f/9//3//f/9//3//f/9//3//f/9//3//f/9//3//f/9//3//f/9//3//f/9//3//f/9//3//f/9//3//f/9//3//f/9//3//f/9//3//f/9//3//f51GfBV8Ff97/3//f/9//3//f/9/XjLeHf9O/3//f/9//3//f/9//3//f/9//3//f/9//3//f/9//3//f/9//38/W98Z3B3/f/9//3//f/9//3//f/9//3//f/9//3//f/9//3//f/9//3//f/9//3//f/9//3//f/9//3//f/9//3//f/9//3//f/9//3//f/9//3//f/9//3//f/9//3//f/9//3//f/9//3//f/9//3//f/9//3//f/9//3//fwAA/3//f/9//3//f/9//3//f/9//3//f/9//3//f/9//3//f/9//3//f/9//3//f/9//3//f/9//3//f/9//3//f/9//3//f/9//3//f/9//3//f/9//3//f/9//3//f/9//3//f/9//3//f/9//3//f/9//3//f/9//3//f/9//3//f/9//3//f/9//3//f/9//3//f/9//3//f/9//3//f/9//3//f/9//3//f/9//3//f/9//3//f/5//397HZwRfT7/f/9//3//f/9//389Lp4Znmv/f/9//3//f/9//3//f/9//3//f/9//3//f/9//3//f/9//3//f51KnhU9Kv9//3//f/9//3//f/9//3//f/9//3//f/9//3//f/9//3//f/9//3//f/9//3//f/9//3//f/9//3//f/9//3//f/9//3//f/9//3//f/9//3//f/9//3//f/9//3//f/9//3//f/9//3//f/9//3//f/9//3//f/9/AAD/f/9//3//f/9//3//f/9//3//f/9//3//f/9//3//f/9//3//f/9//3//f/9//3//f/9//3//f/9//3//f/9//3//f/9//3//f/9//3//f/9//3//f/9//3//f/9//3//f/9//3//f/9//3//f/9//3//f/9//3//f/9//3//f/9//3//f/9//3//f/9//3//f/9//3//f/9//3//f/9//3//f/9//3//f/9//3//f/9//3//f/9//3//f/5SfRV7Ef97/3//f/9//3//f/8lvxnfd/9//3//f/9//3//f/9//3//f/9//3//f/9//3//f/9//3//f/9/XTK+GX42/3//f/9//3//f/9//3//f/9//3//f/9//3//f/9//3//f/9//3//f/9//3//f/9//3//f/9//3//f/9//3//f/9//3//f/9//3//f/9//3//f/9//3//f/9//3//f/9//3//f/9//3//f/9//3//f/9//3//f/9//38AAP9//3//f/9//3//f/9//3//f/9//3//f/9//3//f/9//3//f/9//3//f/9//3//f/9//3//f/9//3//f/9//3//f/9//3//f/9//3//f/9//3//f/9//3//f/9//3//f/9//3//f/9//3//f/9//3//f/9//3//f/9//3//f/9//3//f/9//3//f/9//3//f/9//3//f/9//3//f/9//3//f/9//3//f/9//3//f/9//3//f/9//3//f/9//3u8HX0VfT7/f/9//3//f75z3x29Gf97/3//f/9//3//f/9//3//f/9//3//f/9//3//f/9//3//f/9//38eKp0Z/kb/f/9//3//f/9//3//f/9//3//f/9//3//f/9//3//f/9//3//f/9//3//f/9//3//f/9//3//f/9//3//f/9//3//f/9//3//f/9//3//f/9//3//f/9//3//f/9//3//f/9//3//f/9//3//f/9//3//f/9//3//fwAA/3//f/9//3//f/9//3//f/9//3//f/9//3//f/9//3//f/9//3//f/9//3//f/9//3//f/9//3//f/9//3//f/9//3//f/9//3//f/9//3//f/9//3//f/9//3//f/9//3//f/9//3//f/9//3//f/9//3//f/9//3//f/9//3//f/9//3//f/9//3//f/9//3//f/9//3//f/9//3//f/9//3//f/9//3//f/9//3//f/9//3//f/9//3//f/5SnRWcFf9//3//f/9/nmv/Hb0d/3//f/9//3//f/9//3//f/9//3//f/9//3//f/9//3//f/9//3//f90hvhlfW/9//3//f/9//3//f/9//3//f/9//3//f/9//3//f/9//3//f/9//3//f/9//3//f/9//3//f/9//3//f/9//3//f/9//3//f/9//3//f/9//3//f/9//3//f/9//3//f/9//3//f/9//3//f/9//3//f/9//3//f/9/AAD/f/9//3//f/9//3//f/9//3//f/9//3//f/9//3//f/9//3//f/9//3//f/9//3//f/9//3//f/9//3//f/9//3//f/9//3//f/9//3//f/9//3//f/9//3//f/9//3//f/9//3//f/9//3//f/9//3//f/9//3//f/9//3//f/9//3//f/9//3//f/9//3//f/9//3//f/9//3//f/9//3//f/9//3//f/9//3//f/9//3//f/9//3//f/9//3+dFb4V/FL/f/9//38+X98d3h3/f/9//3//f/9//3//f/9//3//f/9//3//f/9//3//f/9//3//f/973h18EX9n/3//f/9//3//f/9//3//f/9//3//f/9//3//f/9//3//f/9//3//f/9//3//f/9//3//f/9//3//f/9//3//f/9//3//f/9//3//f/9//3//f/9//3//f/9//3//f/9//3//f/9//3//f/9//3//f/9//3//f/9//38AAP9//3//f/9//3//f/9//3//f/9//3//f/9//3//f/9//3//f/9//3//f/9//3//f/9//3//f/9//3//f/9//3//f/9//3//f/9//3//f/9//3//f/9//3//f/9//3//f/9//3//f/9//3//f/9//3//f/9//3//f/9//3//f/9//3//f/9//3//f/9//3//f/9//3//f/9//3//f/9//3//f/9//3//f/9//3//f/9//3//f9973U7/f/9//3//f75GnhX9Jf9//3//fx9b3h0fKv9//3//f/9//3//f/9//3//f/9//3//f/9//3//f/9//3//f/9/33O+GZ4Vv3P/f/9//3//f/9//3//f/9//3//f/9//3//f/9//3//f/9//3//f/9//3//f/9//3//f/9//3//f/9//3//f/9//3//f/9//3//f/9//3//f/9//3//f/9//3//f/9//3//f/9//3//f/9//3//f/9//3//f/9//3//fwAA/3//f/9//3//f/9//3//f/9//3//f/9//3//f/9//3//f/9//3//f/9//3//f/9//3//f/9//3//f/9//3//f/9//3//f/9//3//f/9//3//f/9//3//f/9//3//f/9//3//f/9//3//f/9//3//f/9//3//f/9/33udRt1G/3//f/9//3//f/9//3//f/9//3//f/9//3//f/9//3//f/9//3//f/9//3//f/9//3//f/97fBV8FZ5r/3//f/9/v3edFXwVv2v/f/9//krfHT4u/3//f/9//3//f/9//3//f/9//3//f/9//3//f/9//3//f/9//39+Y74ZnRH/e/9//3//f/9//3//f/9//3//f/9//3//f/9//3//f/9//3//f/9//3//f/9//3//f/9//3//f/9//3//f/9//3//f/9//3//f/9//3//f/9//3//f/9//3//f/9//3//f/9//3//f/9//3//f/9//3//f/9//3//f/9/AAD/f/9//3//f/9//3//f/9//3//f/9//3//f/9//3//f/9//3//f/9//3//f/9//3//f/9//3//f/9//3//f/9//3//f/9//3//f/9//3//f/9//3//f/9//3//f/9//3//f/9//3//f/9//3//f/9//3//f/9//38/Y3wVfUL/f/9//3//f/9//3//f/9//3//f/9//3//f/9//3//f/9//3//f/9//3//f/9//3//f/9/Pl98FXsR33v/f/9//3//f/0pnRldNv9//3+/Rt4dXTb/f/9//3//f/9//3//f/9//3//f/9//3//f/9//3//f/9//3//f/9W/yG+Hf9//3//f/9//3//f/9//3//f/9//3//f/9//3//f/9//3//f/9//3//f/9//3//f/9//3//f/9//3//f/9//3//f/9//3//f/9//3//f/9//3//f/9//3//f/9//3//f/9//3//f/9//3//f/9//3//f/9//3//f/9//38AAP9//3//f/9//3//f/9//3//f/9//3//f/9//3//f/9//3//f/9//3//f/9//3//f/9//3//f/9//3//f/9//3//f/9//3//f/9//3//f/9//3//f/9//3//f/9//3//f/9//3//f/9//3//f/9//3//f/9//3//f95OfBV+Ov9//3//f/9//3//f/9//3//f/9//3//f/9//3//f/9//3//f/9//3//f/9//3//f/9//386MlsRmh3/f/9//3//f/9/Pl+cFb0Z/n//f3823hmcPv9//3//f/9//3/ed/5SPWP/f/9//3//f/9//3//f/9//3//f/9/vUbeHb0d/3//f/9//3//f/9//3//f/9//3//f/9//3//f/9//3//f/9//3//f/9//3//f/9//3//f/9//3//f/9//3//f/9//3//f/9//3//f/9//3//f/9//3//f/9//3//f/9//3//f/9//3//f/9//3//f/9//3//f/9//3//fwAA/3//f/9//3//f/9//3//f/9//3//f/9//3//f/9//3//f/9//3//f/9//3//f/9//3//f/9//3//f/9//3//f/9//3//f/9//3//f/9//3//f/9//3//f/9//3//f/9//3//f/9//3//f/9//3//f/9//3//f/9/3kqcFX46/3//f/9//3//f/9//3//f/9//3//f/9//3//f/9//3//f/9//3//f/9//3//f/9//3//f5sZehE8Nv9//3//f/9//3/+e54ZnBV/Y/9/XjK9Ff9O/3//f/9/n2s8Mn0VPDb/f/9//3//f/9/vm/cUj1j/3//f/9//3+ePt8dPir/f/9//3//f/9//3//f/9//3//f/9//3//f/9//3//f/9//3//f/9//3//f/9//3//f/9//3//f/9//3//f/9//3//f/9//3//f/9//3//f/9//3//f/9//3//f/9//3//f/9//3//f/9//3//f/9//3//f/9//3//f/9/AAD/f/9//3//f/9//3//f/9//3//f/9//3//f/9//3//f/9//3//f/9//3//f/9//3//f/9//3//f/9//3//f/9//3//f/9//3//f/9//3//f/9//3//f/9//3//f/9//3//f/9//3//f/9//3//f/9//3//f/9//3+dRpsVfTr/f/9//3//f/9//3//f/9//3//f/9//3//f/9//3//f/9//3//f/9//3//f/9//3//f35rWxFaEf1S/3//f/9//3//f/9/PjKdFVw2/38eKr4VH1P/f35nXDpcEXwZ3Ur/f/9//3//f/9/3ntaGRgNOhGea/9//3//f1823hk9Mv9//3//f/9//3//f/9//3//f/9//3//f/9//3//f/9//3//f/9//3//f/9//3//f/9//3//f/9//3//f/9//3//f/9//3//f/9//3//f/9//3//f/9//3//f/9//3//f/9//3//f/9//3//f/9//3//f/9//3//f/9//38AAP9//3//f/9//3//f/9//3//f/9//3//f/9//3//f/9//3//f/9//3//f/9//3//f/9//3//f/9//3//f/9//3//f/9//3//f/9//3//f/9//3//f/9//3//f/9//3//f/9//3//f/9//3//f/9//3//f/9//3//f30+exWdQv9//3//f/9//3//f/9//3//f/9//3//f/9//3//f/9//3//f/9//3//f/9//3//f/9//k5aEXsV33f/f/9//3//f/9//39eX50V3R3/fx4qnRmePvwlexVcETw2vnP/f/9//3//f/9//3//f5klORVYDbsh/3v/f/9/PzK9GZ5C/3//f/9//3//f/9//3//f/9//3//f/9//3//f/9//3//f/9//3//f/9//3//f/9//3//f/9//3//f/9//3//f/9//3//f/9//3//f/9//3//f/9//3//f/9//3//f/9//3//f/9//3//f/9//3//f/9//3//f/9//3//fwAA/3//f/9//3//f/9//3//f/9//3//f/9//3//f/9//3//f/9//3//f/9//3//f/9//3//f/9//3//f/9//3//f/9//3//f/9//3//f/9//3//f/9//3//f/9//3//f/9//3//f/9//3//f/9//3//f/9//3//f/9/2yGbFZxC/3//f/9//3//f/9//3//f/9//3//f/9//3//f/9//3//f/9//3//f/9//3//f/9//3/cJVsRuh3/f/9//3//f/9//3//f953nhmcEd9vvR18EVoRfBmbFZ9r/3//f/9//3//f/9//3//f/9/vnMYFVgVOQ3dSv9//3/9Jb0Z/07/f/9//3//f/9//3//f/9//3//f/9//3//f/9//3//f/9//3//f/9//3//f/9//3//f/9//3//f/9//3//f/9//3//f/9//3//f/9//3//f/9//3//f/9//3//f/9//3//f/9//3//f/9//3//f/9//3//f/9//3//f/9/AAD/f/9//3//f/9//3//f/9//3//f/9//3//f/9//3//f/9//3//f/9//3//f/9//3//f/9//3//f/9//3//f/9//3//f/9//3//f/9//3//f/9//3//f/9//3//f/9//3//f/9//3//f/9//3//f/9//3//f/9//3+9JXsZvk7/f/9//3//f/9//3//f/9//3//f/9//3//f/9//3//f/9//3//f/9//3//f/9//3//f3sZWhlcPv9//3//f/9//3//f/9//3/cJZwdnB16FVoV2y0eW/9//3//f/9//3//f/9//3//f/9//3//f5xOOhVZHVsZ/nv/f98lvhkfW/9//3//f/9//3//f/9//3//f/9//3//f/9//3//f/9//3//f/9//3//f/9//3//f/9//3//f/9//3//f/9//3//f/9//3//f/9//3//f/9//3//f/9//3//f/9//3//f/9//3//f/9//3//f/9//3//f/9//3//f/9//38AAP9//3//f/9//3//f/9//3//f/9//3//f/9//3//f/9//3//f/9//3//f/9//3//f/9//3//f/9//3//f/9//3//f/9//3//f/9//3//f/9//3//f/9//3//f/9//3//f/9//3//f/9//3//f/9//3//f/9//3//f5wdehH+Uv9//3//f/9//3//f/9//3//f/9//3//f/9//3//f/9//3//f/9//3//f/9//3//f35rWw1ZDT1f/3//f/9//3//f9933k79KXsVWg17EXwVnRWeZ/9//3//f/9//3//f/9//3//f/9//3//f/9//3/aKToRWhH9Uv9/nhWeFT9b/3//f/9//3//f/9//3//f/9//3//f/9//3//f/9//3//f/9//3//f/9//3//f/9//3//f/9//3//f/9//3//f/9//3//f/9//3//f/9//3//f/9//3//f/9//3//f/9//3//f/9//3//f/9//3//f/9//3//f/9//3//fwAA/3//f/9//3//f/9//3//f/9//3//f/9//3//f/9//3//f/9//3//f/9//3//f/9//3//f/9//3//f/9//3//f/9//3//f/9//3//f/9//3//f/9//3//f/9//3//f/9//3//f/9//3//f/9//3//f/9//3//f/9/nR1bER9X/3//f/9//3//f/9//3//f/9//3//f/9//3//f/9//3//f/9//3//f/9//3//f/9//lJ6FXsR/3//f/9/n2veSvwpmxV8EZ0Vux2dFb0V3x2+Fb9v/3//f/9//3//f/9//3//f/9//3//f/9//3//f953mhlZEXsV33u/Gb4VfmP/f/9//3//f/9//3//f/9//3//f/9//3//f/9//3//f/9//3//f/9//3//f/9//3//f/9//3//f/9//3//f/9//3//f/9//3//f/9//3//f/9//3//f/9//3//f/9//3//f/9//3//f/9//3//f/9//3//f/9//3//f/9/AAD/f/9//3//f/9//3//f/9//3//f/9//3//f/9//3//f/9//3//f/9//3//f/9//3//f/9//3//f/9//3//f/9//3//f/9//3//f/9//3//f/9//3//f/9//3//f/9//3//f/9//3//f/9//3//f/9//3//f/9//3t7FVoR/Vr/f/9//3//f/9//3//f/9//3//f/9//3//f/9//3//f/9//3//f/9//3//f/9//38bMloRmyEdV1w2exF7EXwRexW7Hb9GvnP/f50VnhW+Gb8Zv2//f/9//3//f/9//3//f/9//3//f/9//3//f/9//3/cTlgROg29Qr0ZvRWeZ/9//3//f/9//3//f/9//3//f/9//3//f/9//3//f/9//3//f/9//3//f/9//3//f/9//3//f/9//3//f/9//3//f/9//3//f/9//3//f/9//3//f/9//3//f/9//3//f/9//3//f/9//3//f/9//3//f/9//3//f/9//38AAP9//3//f/9//3//f/9//3//f/9//3//f/9//3//f/9//3//f/9//3//f/9//3//f/9//3//f/9//3//f/9//3//f/9//3//f/9//3//f/9//3//f/9//3//f/9//3//f/9//3//f/9//3//f/9//3//f/9//3/fe50ZWhE+Y/9//3//f/9//3//f/9//3//f/9//3//f/9//3//f/9//3//f/9//3/fd15j3ko9MjkNOBE4EXwNew17FR0yP1/fd/9//3//f/9/Pi6+Fb4ZnhXfc/9//3//f/9//3//f/9//3//f/9//3//f/9//3//f/9/mx1bEVoV3h2dEd93/3//f/9//3//f/9//3//f/9//3//f/9//3//f/9//3//f/9//3//f/9//3//f/9//3//f/9//3//f/9//3//f/9//3//f/9//3//f/9//3//f/9//3//f/9//3//f/9//3//f/9//3//f/9//3//f/9//3//f/9//3//fwAA/3//f/9//3//f/9//3//f/9//3//f/9//3//f/9//3//f/9//3//f/9//3//f/9//3//f/9//3//f/9//3//f/9//3//f/9//3//f/9//3//f/9//3//f/9//3//f/9//3//f/9//3//f/9//3//f/9//3//f79zWxFaDX1r/3//f/9//3//f/9//3//f/9//3//f/9//3//f/9/fmedRjwyvCFbFXsRWg17EVsROA0YDdolHlefb/9//399Zzo+2SXaKTk6/3ffUr0VnBGeFb9v/3//f/9//3//f/9//3//f/9//3//f/9//3//f/9//389Z1oNehV7Eb4V33v/f/9//3//f/9//3//f/9//3//f/9//3//f/9//3//f/9//3//f/9//3//f/9//3//f/9//3//f/9//3//f/9//3//f/9/33P/f/9//3//f/9//3//f/9//3//f/9//3//f/9//3//f/9//3//f/9//3//f/9//3//f/9/AAD/f/9//3//f/9//3//f/9//3//f/9//3//f/9//3//f/9//3//f/9//3//f/9//3//f/9//3//f/9//3//f/9//3//f/9//3//f/9//3//f/9//3//f/9//3//f/9//3//f/9//3//f/9//3//f/9//3//f/9/nm98EToN/3v/f/9//3//f/9//3//f/9//3//f/9//3+7ThwyWxVcFXoVexVbEbwdGy6+Sv5S/lJ7EVoRfmf/f/9//386PhcRFw0XERYNNxE3DTwynRWcEZ4R33P/f/9//3//f/9//3//f/9//3//f/9//3//f/9//3//f/5/HS56EVoRnBX/f/9//3//f/9//3//f/9//3//f/9//3//f/9//3//f/9//3//f/9//3//f/9//3//f/9//3//f/9//3//f/9//3//f/9/33ddMv9//3//f/9//3//f/9//3//f/9//3//f/9//3//f/9//3//f/9//3//f/9//3//f/9//38AAP9//3//f/9//3//f/9//3//f/9//3//f/9//3//f/9//3//f/9//3//f/9//3//f/9//3//f/9//3//f/9//3//f/9//3//f/9//3//f/9//3//f/9//3//f/9//3//f/9//3//f/9//3//f/9//3//f/9//399Z1wRexH/f/9//3//f/9//3//f/9//3//f/9/PWM2FRYNOQ18Ff0tHld+Z/97/3//f/9//389Y3sRWg2/b/9//3/cUhcR9QgVDRUNFw0WCRcNGAlZDXsNnRHfc55ruiFZFdop33v/f/9/v3O9Rjw2fT69bxxb2jEbOjxj/3+/b1oRWRGbGf9//3//f/9//3//f/9//3//f/9//3//f/9//3//f/9//3//f/9//3//f/9//3//f/9//3//f/9//3//f/9//3//f/9//3/fRp0Z/3v/f/9//3//f/9//3//f/9//3//f/9//3//f/9//3//f/9//3//f/9//3//f/9//3//fwAA/3//f/9//3//f/9//3//f/9//3//f/9//3//f/9//3//f/9//3//f/9//3//f/9//3//f/9//3//f/9//3//f/9//3//f/9//3//f/9//3//f/9//3//f/9//3//f/9//3//f/9//3//f/9//3//f/9//3//fz9ffBV8Ff9//3//f/9//3//f/9//3//f/9//39XFRYR9gzcTt93/3//f/9//3//f/9//3//fz1bexFbEd93/3//f1cdFREWERUNFxFbOpkhNw04ERgNWhF8EZ9nOBE5ETkNehU9Nv9/PVt7FVoRexVaEZsZOBE4FRYROBFXFfsx2yVaEVkRn2v/f/9//3//f/9//3//f/9//3//f/9//3//f/9//3//f/9//3//f/9//3//f/9//3//f/9//3//f/9//3//f/9//3//fz4unRnfd/9//3//f/9//3//f/9//3//f/9//3//f/9//3//f/9//3//f/9//3//f/9//3//f/9/AAD/f/9//3//f/9//3//f/9//3//f/9//3//f/9//3//f/9//3//f/9//3//f/9//3//f/9//3//f/9//3//f/9//3//f/9//3//f/9//3//f/9//3//f/9//3//f/9//3//f/9//3//f/9//3//f/9//3//f/9/P19bEdwd/3//f/9//3//f/9//3//f/9//3/fezcV9hAWDTs2/3//f/9//3//f/9//3//f/9/HVd7EVoR33f/f51vFw0VEfYQFg0dV/9/vm85ERcNOBEYDZwZ2iU5ERcNGy5bDXwRfWs6DToR2yH+Ur1GXT44GfYMFxEWDTYNFg04ETkNWhEbMv9//3//f/9//3//f/9//3//f/9//3//f/9//3//f/9//3//f/9//3//f/9//3//f/9//3//f/9//3//f/9//3//f/9//SF7Ef9//3//f/9//3//f/9//3//f/9//3//f/9//3//f/9//3//f/9//3//f/9//3//f/9//38AAP9//3//f/9//3//f/9//3//f/9//3//f/9//3//f/9//3//f/9//3//f/9//3//f/9//3//f/9//3//f/9//3//f/9//3//f/9//3//f/9//3//f/9//3//f/9//3//f/9//3//f/9//3//f/9//3//f/9//3/+Up0V3CH/f/9//3//f/9//3//f/9//3//f/9/uCU3ERcNehV7FZ5G/3f/f/9//3//f/9//38eV3wVexH/e/9/XWcWEfYQFhEaNv9//3//f/oxWREWCTgNWhFZETgNmhn/f5sZexGbGTgRWg2+c/9//3//f/97XmNaOhcR9ggXERYNOBFZEXsRn2v/f/9//3//f/9//3//f9xSmR04Ed1K/3//f/9//3//f/9//3//f/9//3//f/9//3//f/9//3//f/9//3//f/9//3ueGZsV/3//f/9//3//f/9//3//f/9//3//f/9//3//f/9//3//f/9//3//f/9//3//f/9//3//fwAA/3//f/9//3//f/9//3//f/9//3//f/9//3//f/9//3//f/9//3//f/9//3//f/9//3//f/9//3//f/9//3//f/9//3//f/9//3//f/9//3//f/9//3//f/9//3//f/9//3//f/9//3//f/9//3//f/9//3//f91OexH9Kf9//3//f/9//3//f/9//3//f/9//3+aITgRWhVbDXoRexGcFT0uPlv+f/9//3//f/5SfBU6Df93/3++c/YM9RD2DLtK/3//f/9/XmM6DRcNFw05DVkRWQ36Kf9/XTp7ETgNOBGaHf9//3//f/9//3//f/9/v3M3FfYIFw0WCVoRexH7Kb9zm0pbOnw+nmv/f9xWFw0XDTgROA1+Z/9//3//f/9//3//f/9//3//f/9//3//f/9//3//f/9//3//f/9//3+/b30Z2yX/f/9//3//f/9//3//f/9//3//f/9//3//f/9//3//f/9//3//f/9//3//f/9//3//f/9/AAD/f/9//3//f/9//3//f/9//3//f/9//3//f/9//3//f/9//3//f/9//3//f/9//3//f/9//3//f/9//3//f/9//3//f/9//3//f/9//3//f/9//3//f/9//3//f/9//3//f/9//3//f/9//3//f/9//3//f/9/vUqbFR0u/3//f/9//3//f/9//3//f/9//3//f1sZehG9Sp9vfUJ8GZsVfRWcEd4hnj6fa/9/Plt7EVsR33P/f953FhH1EPYMmkb/f/9//3+db1oROBE3DTgNWRE5DRsy/39/Y1sROQ04Dfot/3//f/9//3//f/9//39/ZxcNFxEXDTgNOA1ZERcNOBEYDVgROBE5FV5j2ik4DTcROBFaFTwy/3//f/9//3//f/9//3//f/9//3//f/9//3//f/9//3//f/9//3//fx9bfBFdOv9//3//f/9//3//f/9//3//f/9//3//f/9//3//f/9//3//f/9//3//f/9//3//f/9//38AAP9//3//f/9//3//f/9//3//f/9//3//f/9//3//f/9//3//f/9//3//f/9//3//f/9//3//f/9//3//f/9//3//f/9//3//f/9//3//f/9//3//f/9//3//f/9//3//f/9//3//f/9//3//f/9//3//f/9//399QnoRPTL/f/9//3//f/9//3//f/9//3//f953WhVZDR5X/3//f997Pl89MnwRexGcFZ0V/iVcLnsROwm/c/9/vm/2CBUN9gw7Nv9//3//f793OQ05CTgNOA04DTkR2in/f953WxEYDTgRGjL/f/9//3//f/9//3/ed1gVOA0XDZsZOQ05DRYNFg0WCRcNeRk5ETkNehVYEVgRWRU8MlkRWhW4JZode0b/f/9//3//f/9//3//f/9//3//f/9//3//f/9//3//f/9/fT6dFZ1G/3//f/9//3//f/9//3//f/9//3//f/9//3//f/9//3//f/9//3//f/9//3//f/9//3//fwAA/3//f/9//3//f/9//3//f/9//3//f/9//3//f/9//3//f/9//3//f/9//3//f/9//3//f/9//3//f/9//3//f/9//3//f/9//3//f/9//3//f/9//3//f/9//3//f/9//3//f/9//3//f/9//3//f/9//3//f31CexU8Mv9//3//f/9//3//f/9//3//f/9/v3M5DVoNPlv/f/9//3//f/9/33ceVxwunBF9GXsVWQ07ER5T/3/fexYRFw0XEZkZ/3//f/9/PV9ZDVkNWhE5DTkNOA3aKf9//3+8HTgROBH6Lf9//3//f/9//3//f3kdWRE5EX5nHiacFRcNFxEWDRcNXWP/f9xOOg1ZEVgRORG6HV1nWhEWETcRFxE4Db1G/3//f993/Va9Sv1W/3v/f/9//3//f/9//3//f/9//38+LnoRHlv/f/9//3//f/9//3//f/9//3//f/9//3//f/9//3//f/9//3//f/9//3//f/9//3//f/9/AAD/f/9//3//f/9//3//f/9//3//f/9//3//f/9//3//f/9//3//f/9//3//f/9//3//f/9//3//f/9//3//f/9//3//f/9//3//f/9//3//f/9//3//f/9//3//f/9//3//f/9//3//f/9//3//f/9//3//f/9/fj5bEVw2/3//f/9//3//f/9//3//f/9//39/a1oRGQmea/9//3//f/9//3//f/9//3++b75GexlZETkRvRn9Id5GfmNXGRYJOAm5JX5jHFt5GTgRWxFaDTgNGA04Dbkh/3//fzwuFw0XDfot/3//f/9//3//fzk2OBEZDR1b/3//Kb0VOA0WDRYNFgk+V/9//3/aJVkRFw0YFXkZ/39ZFRcRFhEXERcRWhF9Yx1bGBE5ETgNOhV6FV5j/n//f/9//3//f/9//3//f7wdWw1eY/9//3//f/9//3//f/9//3//f/9//3//f/9//3//f/9//3//f/9//3//f/9//3//f/9//38AAP9//3//f/9//3//f/9//3//f/9//3//f/9//3//f/9//3//f/9//3//f/9//3//f/9//3//f/9//3//f/9//3//f/9//3//f/9//3//f/9//3//f/9//3//f/9//3//f/9//3//f/9//3//f/9//3//f/9//39dOnwVXDb/f/9//3//f/9//3//f/9//3//f39rOQ06EZ9v/3//f/9//3//f/9//3//f/9//39eZ1sRWRF8Fb0ZnRn+HR0mOBE3DTgNGA04DTcRWhU+LnsVOQ04ETgN+i3/f/9/Gi43FRcNGzL/f/9//3//f35rORE4ERo6/3//f/4hvhk4DRYNFg03DR0u/3//f11jOBE3ERcNeR3/f/spOBE3ERcRWRFZEbshVxU3ETcNOA1ZEVkRWRE+X35nHVfcUh5bf2ffd75znBV7Fd9z/3//f/9//3//f/9//3//f/9//3//f/9//3//f/9//3//f/9//3//f/9//3//f/9//3//fwAA/3//f/9//3//f/9//3//f/9//3//f/9//3//f/9//3//f/9//3//f/9//3//f/9//3//f/9//3//f/9//3//f/9//3//f/9//3//f/9//3//f/9//3//f/9//3//f/9//3//f/9//3//f/9//3//f/9//3//f34+WxFcNv9//3//f/9//3//f/9//3//f/9/HV9ZERkN33f/f/9//3//f/9//3//f/9//3//f35nexFbDR5T/k7eJZ0VnhlbETgVFwk4ERgNOzaea34+mxU4DRYJFw36Kf9//38aNhYNFxG4Jf9//3//f/9/GjY3ERcNfWf/f/9//yGdFZsZ9gwXERcNexnfd/9//382FRYRNhF5Hf9/XTY5ETcNNxEbLnsVNw04EfcMPV9dZ/otGA04FRYROBE4EVkRWRE6EVkNeRVYDVoV3VL/d/9//3//f/9//3//f/9//3//f/9//3//f/9//3//f/9//3//f/9//3//f/9//3//f/9/AAD/f/9//3//f/9//3//f/9//3//f/9//3//f/9//3//f/9//3//f/9//3//f/9//3//f/9//3//f/9//3//f/9//3//f/9//3//f/9//3//f/9//3//f/9//3//f/9//3//f/9//3//f/9//3//f/9//3//f/9/Xjp7FTwy/3//f/9//3//f/9//3//f/9//38+XzgRORH/e/9//3//f/9//3//f/9//3//f/9/f2t8FXsVPlv/f/97P19dMp0ZnBGcFZ0VfjKfa/9/XTacFRcNNw0XETs6/3//f5glNxEWEbsp/3//f/9//3+XITgVGA3/d/9//3++Hb4VHCoWDRYNNxEYDX5j/3//f5ghFxEWEXgh/3+dRjkROBEYCb5veR04ERYRuSnfd3xCOBU4ERcNOBE3DVgVGRE6ETkRWhU5ETkVOBF7FVwRHS7eSv9//3//f/9//3//f/9//3//f/9//3//f/9//3//f/9//3//f/9//3//f/9//38AAP9//3//f/9//3//f/9//3//f/9//3//f/9//3//f/9//3//f/9//3//f/9//3//f/9//3//f/9//3//f/9//3//f/9//3//f/9//3//f/9//3//f/9//3//f/9//3//f/9//3//f/9//3//f/9//3//f/9//39dOlsVPDL/f/9//3//f/9//3//f/9//3//f/xWWBEXDf9//3//f/9//3//f/9//3//f/9//39+a1sRWQ0+W/9//3//f/9/nm/+Tt0hnhmdFd4ZPirdIXwVFw32DBcRu0r/f/9/mSUWDRYRu07/f/9//3//f7klFxEWDfxW/3//f94dnhXeRjYVFg0WDRcNXDb/f/9/2SkWERcR+TH/f/1SORE3ERgNvnN9azcROBHaKVcZGBE4ERcNOBEXDd1OXWOeb35rXmP9Ujw2WhG7HdslfBV7EZwZPS7/f/9//3//f/9//3//f/9//3//f/9//3//f/9//3//f/9//3//f/9//3//fwAA/3//f/9//3//f/9//3//f/9//3//f/9//3//f/9//3//f/9//3//f/9//3//f/9//3//f/9//3//f/9//3//f/9//3//f/9//3//f/9//3//f/9//3//f/9//3//f/9//3//f/9//3//f/9//3//f/9//3//f1w6exk8Mv9//3//f/9//3//f/9//3//f/9/3VI4ETkR/3//f/9//3//f/9//3//f/9//3//f79zWhV6Ff5O/3//f/9//3//f/9//38+W382nBW+GXwRexEXDRcRNxH/e/9//389Y9kxekL/f/9//3//f/9/OT44ERcNNxm/b/9/vh2dGf5KGjoWDRcRFw38If9//3/9WjcVNxl+Z/9/n28XERcRFw3/e/9/n296QjkVNxE4EfopXD45EVoR3nf/f/9//3//f/9/vkqcFX1C/3/fe59nXl/fd/9//3//f/9//3//f/9//3//f/9//3//f/9//3//f/9//3//f/9//3//f/9/AAD/f/9//3//f/9//3//f/9//3//f/9//3//f/9//3//f/9//3//f/9//3//f/9//3//f/9//3//f/9//3//f/9//3//f/9//3//f/9//3//f/9//3//f/9//3//f/9//3//f/9//3//f/9//3//f/9//3//f/9/fT5aERwy/3//f/9//3//f/9//3//f/9//3+cSjgRFw3/f/9//3//f/9//3//f/9//3//f/9/v3NaEVkRfT7/f/9//3//f/9//3//f/9//3++a71KexVaDVoNOA29Gd5Cn2Pfe/9//3//f/9//3//f/9//39+a/YQFhUVDZch33feHZwVPlPfexo2GTZ7FZwV/3f/f/9/vm//e/9//3//ezcZFhE4Ff9//3//f5khFxE4EVo+/38+X1oVWhHfd/9//3//f/9//3+eQnsRvkb/e/9//3//f/9//3//f/9//3//f/9//3//f/9//3//f/9//3//f/9//3//f/9//3//f/9//38AAP9//3//f/9//3//f/9//3//f/9//3//f/9//3//f/9//3//f/9//3//f/9//3//f/9//3//f/9//3//f/9//3//f/9//3//f/9//3//f/9//3//f/9//3//f/9//3//f/9//3//f/9//3//f/9//3//f/9//399QnsVHC7/f/9//3//f/9//3//f/9//3//f71KORU4Ef9//3//f/9//3//f/9//3//f/9//3//d1kRWhUaMv9//3//f/9//3//f/9//3//f/9//38eJpwVfBGcFZ4R3hnfHR4m/0afb/9//3//f/9//3//f/9/dh0WERYRFg2bRr4dvRkdU/9//3//f90lnRmfa/9//3//f/9//3//f/9/HVtaPn1n/3//f/9/NxE4ERoy/3//e/5SWRF5Ff9//3//f/9//3//f55CvBW9Rv9//3//f/9//3//f/9//3//f/9//3//f/9//3//f/9//3//f/9//3//f/9//3//f/9//3//fwAA/3//f/9//3//f/9//3//f/9//3//f/9//3//f/9//3//f/9//3//f/9//3//f/9//3//f/9//3//f/9//3//f/9//3//f/9//3//f/9//3//f/9//3//f/9//3//f/9//3//f/9//3//f/9//3//f/9//3//f51GWhH8Kf9//3//f/9//3//f/9//3//f/9/nEpZERcN/3//f/9//3//f/9//3//f/9//3//f/53WRFZERsu/3//f/9//3//f/9//3//f/9//3//fx8inRW+GR4qP1tdMr4dvRXeHd4dHia+Rr9v/3//f/9//3/8WvUMFhEWEbkl3iGcFT9T/3//f/9/fjq9FV9f/3//f/9//3//f/9//3//f/9//3//f/9//3+aJTgRmh19Z993uCVZFdop/3//f/9//3//f/9/n0J7Fb5G/3//f/9//3//f/9//3//f/9//3//f/9//3//f/9//3//f/9//3//f/9//3//f/9//3//f/9/AAD/f/9//3//f/9//3//f/9//3//f/9//3//f/9//3//f/9//3//f/9//3//f/9//3//f/9//3//f/9//3//f/9//3//f/9//3//f/9//3//f/9//3//f/9//3//f/9//3//f/9//3//f/9//3//f/9//3//f/9/fUJ7FRwu/3//f/9//3//f/9//3//f/9//3+9SlkVOBH/f/9//3//f/9/33sdW7xK3Eq/c/9//396FVoVuyX/f/9//3//f/9//3//f/9//3//f/9/vRmeFb0ZPy7/f/9//3s/W102/iGeFd8d/yEfKr5Cf1/fd/9/m0pXGVcVfWO+Hb0ZHk//f/9//3++Rt4ZHk//f/9//3//f/9//3//f/9//3//f/9//3//f5xGWRFYFVkVORVZFVgVnmv/f/9//3//f/9//39+QpwZfTr/f/9//3//f/9//3//f/9//3//f/9//3//f/9//3//f/9//3//f/9//3//f/9//3//f/9//38AAP9//3//f/9//3//f/9//3//f/9//3//f/9//3//f/9//3//f/9//3//f/9//3//f/9//3//f/9//3//f/9//3//f/9//3//f/9//3//f/9//3//f/9//3//f/9//3//f/9//3//f/9//3//f/9//3//f/9//3+9RloR/Cn/f/9//3//f/9//3//f/9//3//f3xGOBE3Ef9//3//f/9/vE55GVoVWRFZEVoVf2f/e7sdWhGaGf9//3//f/9//3//f/9//3//f/9//3/dGZ0V3h09Kv9//3//f/9//3//ez9bXjr+Jb4Z3h3dGf8hfjIfU35j33P/f94dnRUeT/9//3//e/1O3h3+Rv9//3//f/9//3//f/9//3//f/9//3//f/9//38bNlkVORE5FTs2v3P/f/9//3//f/9//3//f75KexVcMv9//3//f/9//3//f/9//3//f/9//3//f/9//3//f/9//3//f/9//3//f/9//3//f/9//3//fwAA/3//f/9//3//f/9//3//f/9//3//f/9//3//f/9//3//f/9//3//f/9//3//f/9//3//f/9//3//f/9//3//f/9//3//f/9//3//f/9//3//f/9//3//f/9//3//f/9//3//f/9//3//f/9//3//f/9//3//f71GehH8Kf9//3//f/9//3//f/9//3//f/9/e0Y4EVkV/3//f/9/XEJZFTkR+y2dRnodehWaGf97uB1aFVkV/3//f/9//3//f/9//3//f/9//3//f5wVnhXdHR8q/3//f/9//3//f/9//3//f/9/X2PfSj8qvhm+Gb8Z3x0eJp86vBWdGR1P/3//f/9/PV/fIX42/3//f/9//3//f/9//3//f/9//3//f/9//3//f/9/n29/Z793/3//f/9//3//f/9//3//f/9//lKdGf0l/3//f/9//3//f/9//3//f/9//3//f/9//3//f/9//3//f/9//3//f/9//3//f/9//3//f/9/AAD/f/9//3//f/9//3//f/9//3//f/9//3//f/9//3//f/9//3//f/9//3//f/9//3//f/9//3//f/9//3//f/9//3//f/9//3//f/9//3//f/9//3//f/9//3//f/9//3//f/9//3//f/9//3//f/9//3//f/9/nUZaFRwu/3//f/9//3//f/9//3//f/9//398RjkVWBX/f/9/nEY5EVkVXGP/f/5/vW97FXoVXDr5LVkRWRHec/9//3//f/9//3//f/9//3//f/9/3R2cFb4ZPib/f/9//3//f/9//3//f/9//3//f/9//3+/c91SnkL9Jb4ZvRmbFXsRvR2+Rl9bnmvfcx8mXjL/f/9//3//f/9//3//f/9//3//f/9//3//f/9//3//f/9//3//f/9//3//f/9//3//f/9//38eV3wVnRn/f/9//3//f/9//3//f/9//3//f/9//3//f/9//3//f/9//3//f/9//3//f/9//3//f/9//38AAP9//3//f/9//3//f/9//3//f/9//3//f/9//3//f/9//3//f/9//3//f/9//3//f/9//3//f/9//3//f/9//3//f/9//3//f/9//3//f/9//3//f/9//3//f/9//3//f/9//3//f/9//3//f/9//3//f/9//3+9RnsVHC7/f/9//3//f/9//3//f/9//3//f3tCGBF5Hf9/Xmc6EVkR/Vr/f/9//3//f95OWhF7FTw2WhU5Db5v/3//f/9//3//f/9//3//f/9//3+9GZ0V3h0+Jv9//3//f/9//3//f/9//3//f/9//3//f/9//3//f/9/f2ffTpwZfBWcFd4dvhnfHR4q3x3+Jd9z/3//f/9//3//f/9//3//f/9//3//f/9//3//f/9//3//f/9//3//f/9//3//f/9//3//f39nnRV7Ff93/3//f/9//3//f/9//3//f/9//3//f/9//3//f/9//3//f/9//3//f/9//3//f/9//3//fwAA/3//f/9//3//f/9//3//f/9//3//f/9//3//f/9//3//f/9//3//f/9//3//f/9//3//f/9//3//f/9//3//f/9//3//f/9//3//f/9//3//f/9//3//f/9//3//f/9//3//f/9//3//f/9//3//f/9//3//f71GexUdMv9//3//f/9//3//f/9//3//f/9/W0I4EVgZ/3+7JVkV+i3/f/9//3//f/9//3t6GXoVeRU6ETkRXWf/f/9//3//f/9//3//f/9//3//f70ZnRXeHf0d/3//f/9//3//f/9//3//f/9//3//f/9//3//f/9//3//f/9//iGdFV02vkY/Mr4ZvhmcGZwZ3h0/Mr5CX1ufb/9//3//f/9//3//f/9//3//f/9//3//f/9//3//f/9//3//f/9//3//f/9/vnN8EXsRf2v/f/9//3//f/9//3//f/9//3//f/9//3//f/9//3//f/9//3//f/9//3//f/9//3//f/9/AAD/f/9//3//f/9//3//f/9//3//f/9//3//f/9//3//f/9//3//f/9//3//f/9//3//f/9//3//f/9//3//f/9//3//f/9//3//f/9//3//f/9//3//f/9//3//f/9//3//f/9//3//f/9//3//f/9//3//f/9/nUJ7Gfwt/3//f/9//3//f/9//3//f/9//397QjgReRk9W1kROA2ea/9//3//f/9//3//f3w+ehVZEVkRORE+X/9//3//f/9//3//f/9//3//f/9/vRmdFd4dHiL/f/9//3//f/9//3//f/9//3//f/9//3//f/9//3//f/9//3//Ib0Znz7/f/9/33deY/8h3hnfHb0Z3yHfId8hHir/Rl9b33f/f/9//3//f/9//3//f/9//3//f/9//3//f/9//3//f/9//3//f70ZexVfX/9//3//f/9//3//f/9//3//f/9//3//f/9//3//f/9//3//f/9//3//f/9//3//f/9//38AAP9//3//f/9//3//f/9//3//f/9//3//f/9//3//f/9//3//f/9//3//f/9//3//f/9//3//f/9//3//f/9//3//f/9//3//f/9//3//f/9//3//f/9//3//f/9//3//f/9//3//f/9//3//f/9//3//f/9//3+dQloRPTL/f/9//3//f/9//3//f/9//3//f1tCOBF5HZkhOBG6Jf9//3//f/9//3//f/9/nm9aDVkVOA04EdxO/3//f/9//3//f/9//3//f/9//3+9GXwRvRkeIv9//3//f/9//3//f/9//3//f/9//3//f/9//3//f/9//3//f/8hvRmfPv9//3//f/5/Pir+Kf53f2feSn82vBm+Gb0Z3x2+GT8qnjY/V59n/3v+f/9//3//f/9//3//f/9//3//f/9//3//f/9/+yV7FbxG/3//f/9//3//f/9//3//f/9//3//f/9//3//f/9//3//f/9//3//f/9//3//f/9//3//fwAA/3//f/9//3//f/9//3//f/9//3//f/9//3//f/9//3//f/9//3//f/9//3//f/9//3//f/9//3//f/9//3//f/9//3//f/9//3//f/9//3//f/9//3//f/9//3//f/9//3//f/9//3//f/9//3//f/9//3//f30+exk8Mv9//3//f/9//3//f/9//3//f/9/Wj43ETgVGBE4FZxK/3//f/9//3//f/9//3//f7wdOBE3ETcRWj7/f/9//3//f/9//3//f/9//3//f5wVnRXeHR8m/3//f/9//3//f/9//3//f/9//3//f/9//3//f/9//3//f/9//yW9GX42/3//f/9//38/Kh4m/3//f/9//3//f39j30qeQv8lvhXfHb8Z/yH+IX82/k6fa79z/3//f/9//3//f/9//3//f/9//39dNpsVfTr/f/9//3//f/9//3//f/9//3//f/9//3//f/9//3//f/9//3//f/9//3//f/9//3//f/9/AAD/f/9//3//f/9//3//f/9//3//f/9//3//f/9//3//f/9//3//f/9//3//f/9//3//f/9//3//f/9//3//f/9//3//f/9//3//f/9//3//f/9//3//f/9//3//f/9//3//f/9//3//f/9//3//f/9//3//f/9/fT5aFVw2/3//f/9//3//f/9//3//f/9//3/ZLRYRFhE3ERYV33f/f/9//3//f/9//3//f/9/Wzo4FRYNOBU5Ov9//3//f/9//3//f/9//3//f/97nRmdFT8qPib/f/9//3//f/9//3//f/9//3//f/9//3//f/9//3//f/9//38/Lp0Zfjb/f/9//3//fx4qHyb/f/9//3//f/5//3//f/9//n++c/5Sn0L9Jd4dnRnfIb0VvhkeKn82HlOfZ79z/3//f/9//3//f5xGfBW7If9//3//f/9//3//f/9//3//f/9//3//f/9//3//f/97nm//f/9//3//f/9//3//f/9//38AAP9//3//f/9//3//f/9//3//f/9//3//f/9//3//f/9//3//f/9//3//f/9//3//f/9//3//f/9//3//f/9//3//f/9//3//f/9//3//f/9//3//f/9//3//f/9//3//f/9//3//f/9//3//f/9//3//f/9//39dPloVWzb/f/9//3//f/9//3//f/9//3//f1gdFxUXFRcR+jH/f/9//3//f/9//3//f/9//3/9UjcVFxUXETo6/3//f/9//3//f/9//3//f/9//3udGb0VHiI/Kv9//3//f/9//3//f/9//3//f/9//3//f/9//3//f/9//3//fz4uvhk9Lv9//3//f/9/Xy4/Lv9//3//f/9//3//f/9//3//f/9//3//f/9//3ufZ95OHy6+Hb4Zvhm+Hb4Z/iE/Lr5GXlufa/97HldbEXwZ33f/f/9//3//f/9//3//f/9//3//f/9//3//f/9/HDY6FV5j/3//f/9//3//f/9//3//fwAA/3//f/9//3//f/9//3//f/9//3//f/9//3//f/9//3//f/9//3//f/9//3//f/9//3//f/9//3//f/9//3//f/9//3//f/9//3//f/9//3//f/9//3//f/9//3//f/9//3//f/9//3//f/9//3//f/9//3//f30+WhV8Ov9//3//f/9//3//f/9//3//f997NRU2ETcRNhEcV/9//3//f/9//3//f/9//3//f11jNw02DVcRWT7/f/9//3//f/9//3//f/9//3/fd54VnBHeGf4h/3//f/9//3//f/9//3//f/9//3//f/9//3//f/9//3//f/9/Xja+GV4u/3//f/9//39eLn4y/3//f/9//3//f/9//3//f/9//3//f/9//3//f/9//3//f/9/n2/+Ul02PSacGb0ZnRm+Hd0V3hX+IXkRWhEdV/97/3//f/9//3//f/9//3//f/9//3//f/9/v3dZEXoVuiH/f/9//3//f/9//3//f/9/AAD/f/9//3//f/9//3//f/9//3//f/9//3//f/9//3//f/9//3//f/9//3//f/9//3//f/9//3//f/9//3//f/9//3//f/9//3//f/9//3//f/9//3//f/9//3//f/9//3//f/9//3//f/9//3//f/9//3//f/9/XDp6FTsy/3//f/9//3//f/9//3//f/9//39eZ3tGWz67Tv9//3//f/9//3//f/9//3//f/9/v3cWERYRFxEdW/9//3//f/9//3//f/9//3//f993nhWdFb4ZHyb/f/9//3//f/9//3//f/9//3//f/9//3//f/9//3//f/9//39eNt4ZHib/f/9//3//fz8qfjL/f/9//3//f/9//3//f/9//3//f/9//3//f/9//3//f/9//3//f/9//3//f59vH1e+Rh0u3h19FZwVWhFZDXwV3iE9Lr9GX1/fc/9//3//f/9//3//f/9//3//fzw2eRFaFV5f/3//f/9//3//f/9//38AAP9//3//f/9//3//f/9//3//f/9//3//f/9//3//f/9//3//f/9//3//f/9//3//f/9//3//f/9//3//f/9//3//f/9//3//f/9//3//f/9//3//f/9//3//f/9//3//f/9//3//f/9//3//f/9//3//f/9//399PlkRPDL/f/9//3//f/9//3//f/9//3//f/9//3//f/9//3//f/9//3//f/9//3//f/9//3/edxYRFxH2EJ5v/3//f/9//3//f/9//3//f/9/vnO+FZ0Vvhk/Kv9//3//f/9//3//f/9//3//f/9//3//f/9//3//f/9//3//f38+vhn/If9//3//f/9/Py4+Mv9//3//f/9//3//f/9//3//f/9//3//f/9//3//f/9//3//f/9//3//f/9//3//f/9//3/+f59r3U56GVkRehWcFZwZexWcGZwV3R09Kt9GPlufa993/3//f/9/nm96FRgR+yn/f/9//3//f/9//3//fwAA/3//f/9//3//f/9//3//f/9//3//f/9//3//f/9//3//f/9//3//f/9//3//f/9//3//f/9//3//f/9//3//f/9//3//f/9//3//f/9//3//f/9//3//f/9//3//f/9//3//f/9//3//f/9//3//f/9//3//f31CehU8Mv9//3//f/9//3//f/9//3//f/9//3//f/9//3//f/9//3//f/9//3//f/9//3//f/9/uCU4Fdkt/3//f/9//3//f/9//3//f/9//3+/c54VvRW+GT8q/3//f/9//3//f/9//3//f/9//3//f/9//3//f/9//3//f/9/fj7eGd4h/3//f/9/33t/Mt9C/3//f/9//3//f/9//3//f/9//3//f/9//3//f/9//3//f/9//3//f/9//3//f/9//3//f/9//3//fz0yexX7IT5bfj79KZwZexV7Fb0dnBl8GXsVnBmaGbsdeRl5GTgROBU4EZ9v/3//f/9//3//f/9/AAD/f/9//3//f/9//3v/e/9//3//f/9//3//f/9//3//f/9//3//f/9//3//f/9//3//f/9//3//f/9//3//f/9//3//f/9//3//f/9//3//f/9//3//f/9//3//f/9//3//f/9//3//f/9//3//f/9//3//f/9/nUJZERwu/3//f/9//3//f/9//3//f/9//3//f/9//3//f/9//3//f/9//3//f/9//3//f/9//3//f957/3//f/9//3//f/9//3//f/9//3//f55rvxl8Ed4Z/iX/f/9//3//f/9//3//f/9//3//f/9//3//f/9//3//f/9//3+eRt4Z3iH/f/9//3//e14ufjb/f/9//3//f/9//3//f/9//3//f/9//3//f/9//3//f/9//3//f/9//3//f/9//3//f/9//3//f/9/nEpbFVsR/3//f/9//3+fb/5WPDbcJVoRWhVZGXoZWhVaGTkROBU3ETcRn2//f/9//3//f/9//38AAP9//3//f79z3CF9FXwVexW9JTsy/lJfY99z/3//f/9//3//f/9//3//f/9//3//f/9//3//f/9//3//f/9//3//f/9//3//f/9//3//f/9//3//f/9//3//f/9//3//f/9//3//f/9//3//f/9//3//f/9//39cOloV+y3/f/9//3//f/9//3//f/9//3//f/9//3//f/9//3//f/9//3//f/9//3//f/9//3//f/9//3//f/9//3//f/9//3//f/9//3//f/9/f2ueFd4ZvhkfJv9//3//f/9//3//f/9//3//f/9//3//f/9//3//f/9//3//f91K3x3eHf9//3//f993vzofS/9//3//f/9//3//f/9//3//f/9//3//f/9//3//f/9//3//f/9//3//f/9//3//f/9//3//f/9//3/9WnsROhGeb/9//3//f/9//3//f/9//39+Z95SOzYcMvwtHDL7LfstHFv/f/9//3//f/9//3//fwAA/3//f/9//3/+f997XmN9Qh0uvSF8FX0VfBWdGf0lXjb+Tn9nvnP/f/9//3//f/9//3//f/9//3//f/9//3//f/9//3//f/9//3//f/9//3//f/9//3//f/9//3//f/9//3//f/9//3//f/9//3//f/9//3//f30+OREcMv9//3//f/9//3//f/9//3//f/9//3//f/9//3//f/9//3//f/9//3//f/9//3//f/9//3//f/9//3//f/9//3//f/9//3//f/9//39eY74ZnRW+Gf4h/3//f/9//3//f/9//3//f/9//3//f/9//3//f/9//3//f/9/3k6+Gd4Z/3v/f/9/v3O+On9j/3//f/9//3//f/9//3//f/9//3//f/9//3//f/9//3//f/9//3//f/9//3//f/9//3//f/9//3//f793WhFbER5X/3//f/9//3//f/9//3//f/9//3//f/9//3//f/9//3//f/9//3//f/9//3//f/9/AAD/f/9//3//f/9//3//f/9//3//f/97fmf+Un4+HireHZ0ZnRWdFb4d/SlcOh5XXmOeb997/3//f/9//3//f/9//3//f/9//3//f/9//3//f/9//3//f/9//3//f/9//3//f/9//3//f/9//3//f/9//3//f/9/PDY5FRsy/3//f/9//3//f/9//3//f/9//3//f/9//3//f/9//3//f/9//3//f/9//3//f/9//3//f/9//3//f/9//3//f/9//3//f/9//3//f35jnRW+Gb4ZHyb/f/9//3//f/9//3//f/9//3//f/9//3//f/9//3//f/9//3/9Ut8dnhX/e/9//39+Z78+Xl//f/9//3//f/9//3//f/9//3//f/9//3//f/9//3//f/9//3//f/9//3//f/9//3//f/9//3//f/9//3+bHVkRvkr/f/9//3//f/9//3//f/9//3//f/9//3//f/9//3//f/9//3//f/9//3//f/9//38AAP9//3//f/9//3//f/9//3//f/9//3//f/9//3//f/9/vnMdW55Gfjr9JZ0dnRWeGX0ZnRm8Gd4lXjbfSh1XfmO/b/97/3//f/9//3//f/9//3//f/9//3//f/9//3//f/9//3//f/9//3//f/9//3//f/9//3/aKTgROjr/f/9//3//f/9//3//f/9//3//f/9//3//f/9//3//f/9//3//f/9//3//f/9//3//f/9//3//f/9//3//f/9//3//f/9//3//f/9/P1++FZ0VvhkfJv9//3//f/9//3//f/9//3//f/9//3//f/9//3//f/9//3//f19jvRm/Fd93/3//f31nvj6/b/9//3//f/9//3//f/9//3//f/9//3//f/9//3//f/9//3//f/9//3//f/9//3//f/9//3//f/9//3//f7slWhU8Ov9//3//f/9//3//f/9//3//f/9//3//f/9//3//f/9//3//f/9//3//f/9//3//fwAA/3//f/9//3//f/9//3//f/9//3//f/9//3//f/9//3//f/9//3//f/9//3/fd39nH1N+Pj8y/im+IZ0ZnRmdGZwZnRm9Hd0pPTbeSh5XX2O/c997/3//f/9//3//f/9//3//f/9//3//f/9//3//f/9//3//f1gZOBVaPv9//3//f/9//3//f/9//3//f/9//3//f/9//3//f/9//3//f/9//3//f/9//3//f/9//3//f/9//3//f/9//3//f/9//3//f/9//38/W70Vvhm+GT8u/3//f/9//3//f/9//3//f/9//3//f/9//3//f/9//3//f/9/f2e+HZ4V33f/f/9/Xl9fMn9n/3//f/9//3//f/9//3//f/9//3//f/9//3//f/9//3//f/9//3//f/9//3//f/9//3//f/9//3//f/9/PDJaFfst/3//f/9//3//f/9//3//f/9//3//f/9//3//f/9//3//f/9//3//f/9//3//f/9/AAD/f/9//3//f/9//3//f/9//3//f/9//3//f/9//3//f/9//3//f/9//3//f/9//3//f/9//3//f/9//3+eb19fnUZ/Pl42HireIb4hnRm+HX0VnhmdGd4h3CFfNr5GHldfX79vvnP/f/9//3//f/9//3//f55zFxUWFVtC/3//f/9//3//f/9//3//f/9//3//f/9//3//f/9//3//f/9//3//f/9//3//f/9//3//f/9//3//f/9//3//f/9//3//f/9//3//f/9SvRWdGb4ZPi7/f/9//3//f/9//3//f/9//3//f/9//3//f/9//3//f/9//3+/c74dnhm/b/9//3+eQr4d33P/f/9//3//f/9//3//f/9//3//f/9//3//f/9//3//f/9//3//f/9//3//f/9//3//f/9//3//f/9//398QloZeRn/f/9//3//f/9//3//f/9//3//f/9//3//f/9//3//f/9//3//f/9//3//f/9//38AAP9//3//f/9//3//f/9//3//f/9//3//f/9//3//f/9//3//f/9//3//f/9//3//f/9//3//f/9//3//f/9//3//f/9//3//f/9//3/fe59rPlv/Sp8+PjIeKt4hvh29Gb4dfRW+Hd4d/SEeLl02vUY/W15fm0oYERYVWj7/f/9//3//f/9//3//f/9//3//f/9//3//f/9//3//f/9//3//f/9//3//f/9//3//f/9//3//f/9//3//f/9//3//f/9//3//f/9//1K9Fb0VvRVeLv9//3//f/9//3//f/9//3//f/9//3//f/9//3//f/9//3//f993vR2eFZ9r/3//f14y3xn/e/9//3//f/9//3//f/9//3//f/9//3//f/9//3//f/9//3//f/9//3//f/9//3//f/9//3//f/9//3//f/1WWRFZEd93/3//f/9//3//f/9//3//f/9//3//f/9//3//f/9//3//f/9//3//f/9//3//fwAA/3//f/9//3//f/9//3//f/9//3//f/9//3//f/9//3//f/9//3//f/9//3//f/9//3//f/9//3//f/9//3//f/9//3//f/9//3//f/9//3//f/9//3//f/9//3/fe997fmtfYx5bnUJeMh4q3SXeIZ4ZnRkWERcVFhF7GR0ufjqeQh9bfmPfc/97/3//f/9//3//f/9//3//f/9//3//f/9//3//f/9//3//f/9//3//f/9//3//f/9//3//f/9//3//f/9//3+9Rp4ZnRW+GV0y/3//f/9//3//f/9//3//f/9//3//f/9//3//f/9//3//f/9/33u+GZ4Vfl//f/9/HyreHf9//3//f/9//3//f/9//3//f/9//3//f/9//3//f/9//3//f/9//3//f/9//3//f/9//3//f/9//3//f/9/HV9ZETkNfmf/f/9//3//f/9//3//f/9//3//f/9//3//f/9//3//f/9//3//f/9//3//f/9/AAD/f/9//3//f/9//3//f/9//3//f/9//3//f/9//3//f/9//3//f/9//3//f/9//3//f/9//3//f/9//3//f/9//3//f/9//3//f/9//3//f/9//3//f/9//3//f/9//3//f/9//3//f/9//3//f99733c+XxcV9RA4FbohHia9Hd8Znhm+GZ4V3yH+JT4uXza/Qv5Sn2/ed/9//n//f/9//3//f/9//3//f/9//3//f/9//3//f/9//3//f/9//3//f/9//3//f59CnRm+GZ0VfTb/f/9//3//f/9//3//f/9//3//f/9//3//f/9//3//f/9//3/fe98dvxlfX/9//3/eIf4h/3//f/9//3//f/9//3//f/9//3//f/9//3//f/9//3//f/9//3//f/9//3//f/9//3//f/9//3//f/9//3+fbzkRORH9Uv9//3//f/9//3//f/9//3//f/9//3//f/9//3//f/9//3//f/9//3//f/9//38AAP9//3//f/9//3//f/9//3//f/9//3//f/9//3//f/9//3//f/9//3//f/9//3//f/9//3//f/9//3//f/9//3//f/9//3//f/9//3//f/9//3//f/9//3//f/9//3//f/9//3//f/9//3//f/9//3//f/9/Nx02ETUV33v/f/9/3nufb15jHld+Pj8y/yXeHZwZvhmeFb4Znhn+IT4u304/W39nvm//e/9//3//f/9//3//f/9//3//f/9//3//f/9//3//f/9/XjadGZ0VvhmdQv9//3//f/9//3//f/9//3//f/9//3//f/9//3//f/9//3//f/9/nhWdFR9T/3/fd74dPir/f/9//3//f/9//3//f/9//3//f/9//3//f/9//3//f/9//3//f/9//3//f/9//3//f/9//3//f/9//3//f997GBEXEXtC/3//f/9//3//f/9//3//f/9//3//f/9//3//f/9//3//f/9//3//f/9//3//fwAA/3//f/9//3//f/9//3//f/9//3//f/9//3//f/9//3//f/9//3//f/9//3//f/9//3//f/9//3//f/9//3//f/9//3//f/9//3//f/9//3//f/9//3//f/9//3//f/9//3//f/9//3//f/9//3//f/9//3/fdx1fv3P/f/9//3//f/9//3//f/9//3//f/9//3u/bz9bv0p/Oh8q/yneIb4ZnRm/Gb4Z3h0eKl46nkI/X59r33f/e/9//3//f/9//3//f/9//38eKn0VvRm+GR9T/3//f/9//3//f/9//3//f/9//3//f/9//3//f/9//3//f/9//3+/Gb4V/07/f79zvh1/Nv9//3//f/9//3//f/9//3//f/9//3//f/9//3//f/9//3//f/9//3//f/9//3//f/9//3//f/9//3//f/9//38XFRcRmSH/f/9//3//f/9//3//f/9//3//f/9//3//f/9//3//f/9//3//f/9//3//f/9/AAD/f/9//3//f/9//3//f/9//3//f/9//3//f/9//3//f/9//3//f/9//3//f/9//3//f/9//3//f/9//3//f/9//3//f/9//3//f/9//3//f/9//3//f/9//3//f/9//3//f/9//3//f/9//3//f/9//3//f/9//3//f/9//3//f/9//3//f/9//3//f/9//3//f/9//3//f/9//3//f/97nm9/Z/5SvkI+Lv4l3h2/GZ0Vvxm+Gd4d/iE+Ln4630o+W79v33f/f90hnRWdFZ0VXl//f/9//3//f/9//3//f/9//3//f/9//3//f/9//3//f/9//3//f74Zvhm9Rv9/Plu+GVw6/3//f/9//3//f/9//3//f/9//3//f/9//3//f/9//3//f/9//3//f/9//3//f/9//3//f/9//3//f/9//3//fzYVFxE3EZ5v/3//f/9//3//f/9//3//f/9//3//f/9//3//f/9//3//f/9//3//f/9//38AAP9//3//f/9//3//f/9//3//f/9//3//f/9//3//f/9//3//f/9//3//f/9//3//f/9//3//f/9//3//f/9//3//f/9//3//f/9//3//f/9//3//f/9//3//f/9//3//f/9//3//f/9//3//f/9//3//f/9//3//f/9//3//f/9//3//f/9//3//f/9//3//f/9//3//f/9//3//f/9//3//f/9//3//f/9//3//f793v29eX/5Ofj4fLt4dvh2eGb4ZnRmeGb0ZnBV7FZwZexW+Rl9jvm/ee/9//3//f/9//3//f/9//3//f/9//3//f/9//3//f/9/vh2+GZw+/3/eSr4V3k7/f/9//3//f/9//3//f/9//3//f/9//3//f/9//3//f/9//3//f/9//3//f/9//3//f/9//3//f/9//3//f/9/eCE3FRcRfmv/f/9//3//f/9//3//f/9//3//f/9//3//f/9//3//f/9//3//f/9//3//fwAA/3//f/9//3//f/9//3//f/9//3//f/9//3//f/9//3//f/9//3//f/9//3//f/9//3//f/9//3//f/9//3//f/9//3//f/9//3//f/9//3//f/9//3//f/9//3//f/9//3//f/9//3//f/9//3//f/9//3//f/9//3//f/9//3//f/9//3//f/9//3//f/9//3//f/9//3//f/9//3//f/9//3//f/9//3//f/9//3//f/9//3//f/9//3/ed79zfmNfY91KXTpbEVoVOhFbFXwVnhV+FZ4ZfRW+Hf0lPjJeOp0+v0ofVz5bf2e/b/97/nv/f/9//3+9Gb0ZfTr/f146vhk/W/9//3//f/9//3//f/9//3//f/9//3//f/9//3//f/9//3//f/9//3//f/9//3//f/9//3//f/9//3//f/9//3/7XhcV+TX+f/9//3//f/9//3//f/9//3//f/9//3//f/9//3//f/9//3//f/9//3//f/9/AAD/f/9//3//f/9//3//f/9//3//f/9//3//f/9//3//f/9//3//f/9//3//f/9//3//f/9//3//f/9//3//f/9//3//f/9//3//f/9//3//f/9//3//f/9//3//f/9//3//f/9//3//f/9//3//f/9//3//f/9//3//f/9//3//f/9//3//f/9//3//f/9//3//f/9//3//f/9//3//f/9//3//f/9//3//f/9//3//f/9//3//f/9//3//f/9//3//f/9//3//f74ZnBWdGb0Vfmc+Xz9b3kqfQj4yHirdHb4ZnRm+HZ0ZnhmdFZ0ZnRm+HbwZ3R3dIXsVehG9HT02ux17FV42vkr+Vh1XX2N/Z99zv3Pfd/93/3v/f/9//3//f/9//3//f/9//3//f/9//3//f/9//3//f/9//3//f/9//3//f/9//3//f/9//3//f/9//3//f/9//3//f/9//3//f/9//3//f/9//3//f/9//3//f/9//38AAP9//3//f/9//3//f/9//3//f/9//3//f/9//3//f/9//3//f/9//3//f/9//3//f/9//3//f/9//3//f/9//3//f/9//3//f/9//3//f/9//3//f/9//3//f/9//3//f/9//3//f/9//3//f/9//3//f/9//3//f/9//3//f/9//3//f/9//3//f/9//3//f/9//3//f/9//3//f/9//3//f/9//3//f/9//3//f/9//3//f/9//3//f/9//3//f/9//3//f997nhWdFZsV3R3/f/9//3//f/9//3//f/9/33u+c55rf2c+Wx5X3U6+Rp5CHS67IbwhWhVaFVoRfBl5FVoZexWcGZwZnB17GZwdXBl9HXsZmx17HZwdexm9Ibwl3CkcMhsyPDpePn1Cvka9Sr1O3VL9Vj5jf2u/c993/3//f/9//3//f/9//3//f/9//3//f/9//3//f/9//3//f/9//3//f/9//3//f/9//3//f/9//3//fwAA/3//f/9//3//f/9//3//f/9//3//f/9//3//f/9//3//f/9//3//f/9//3//f/9//3//f/9//3//f/9//3//f/9//3//f/9//3//f/9//3//f/9//3//f/9//3//f/9//3//f/9//3//f/9//3//f/9//3//f/9//3//f/9//3//f/9//3//f/9//3//f/9//3//f/9//3//f/9//3//f/9//3//f/9//3//f/9//3//f/9//3//f/9//3//f/9//3//f/9/nm++GZwVvRn+Jf9//3//f/9//3//f/9//3//f/9//3//f/9//3//f/9//3//f/9//3/9KZwZPjLfc50ZvRlfXx5fH1u+Sr5Gfjp+OhwyHS7cKd0lvCGcHZsdnB2bHZsdexmcHZwdnB2bHZwdeh2bHXsdexl7GXsZeRl6HZkh2SX6MR1X/3//f/9//3//f/9//3//f/9//3//f/9//3//f/9//3//f/9//3//f/9//3//f/9/AAD/f/9//3//f/9//3//f/9//3//f/9//3//f/9//3//f/9//3//f/9//3//f/9//3//f/9//3//f/9//3//f/9//3//f/9//3//f/9//3//f/9//3//f/9//3//f/9//3//f/9//3//f/9//3//f/9//3//f/9//3//f/9//3//f/9//3//f/9//3//f/9//3//f/9//3//f/9//3//f/9//3//f/9//3//f/9//3//f/9//3//f/9//3//f/9//3//f/9//3+fa5wVmxWcGT42/3//f/9//3//f/9//3//f/9//3//f/9//3//f/9//3//f/9//3//f9whnRU9Lt53fBHdHf9//3//f/9//3//f/9//3//f/9//3//f/9//3/ed993v2+fb35nfmc9Xx5f/VbdTls+OzbaKbslehlZFTgVOBU3FTkZ2S3/f/9//3//f/9//3//f/9//3//f/9//3//f/9//3//f/9//3//f/9//3//f/9//38AAP9//3//f/9//3//f/9//3//f/9//3//f/9//3//f/9//3//f/9//3//f/9//3//f/9//3//f/9//3//f/9//3//f/9//3//f/9//3//f/9//3//f/9//3//f/9//3//f/9//3//f/9//3//f/9//3//f/9//3//f/9//3//f/9//3//f/9//3//f/9//3//f/9//3//f/9//3//f/9//3//f/9//3//f/9//3//f/9//3//f/9//3//f/9//3//f/9//3//f19jnRmcGb0dn0b/f/9//3//f/9//3//f/9//3//f/9//3//f/9//3//f/9//3//f/9//SW9GT4yf2+9FR4u/3//f/9//3//f/9//3//f/9//3//f/9//3//f/9//3//f/9//3//f/9//3//f/9//3//f/9//3//f/9/vnMdY91ae0bfd/9//3//f/9//3//f/9//3//f/9//3//f/9//3//f/9//3//f/9//3//f/9//3//fwAA/3//f/9//3//f/9//3//f/9//3//f/9//3//f/9//3//f/9//3//f/9//3//f/9//3//f/9//3//f/9//3//f/9//3//f/9//3//f/9//3//f/9//3//f/9//3//f/9//3//f/9//3//f/9//3//f/9//3//f/9//3//f/9//3//f/9//3//f/9//3//f/9//3//f/9//3//f/9//3//f/9//3//f/9//3//f/9//3//f/9//3//f/9//3//f/9//3//f/9/P1ucFZwVnRVfX/9//3//f/9//3//f/9//3//f/9//3//f/9//3//f/9//3//f/9//3/9JZ0VHC7dUp0Vfjr/f/9//3//f/9//3//f/9//3//f/9//3//f/9//3//f/9//3//f/9//3//f/9//3//f/9//3//f/9//3//f/9//3//f/9//3//f/9//3//f/9//3//f/9//3//f/9//3//f/9//3//f/9//3//f/9//3//f/9/AAD/f/9//3//f/9//3//f/9//3//f/9//3//f/9//3//f/9//3//f/9//3//f/9//3//f/9//3//f/9//3//f/9//3//f/9//3//f/9//3//f/9//3//f/9//3//f/9//3//f/9//3//f/9//3//f/9//3//f/9//3//f/9//3//f/9//3//f/9//3//f/9//3//f/9//3//f/9//3//f/9//3//f/9//3//f/9//3//f/9//3//f/9//3//f/9//3//f/9//3/dSp0dfBGcGb9z/3//f/9//3//f/9//3//f/9//3//f/9//3//f/9//3//f/9//3//f/0lnRU9Ln4+nRX+Tv9//3//f/9//3//f/9//3//f/9//3//f/9//3//f/9//3//f/9//3//f/9//3//f/9//3//f/9//3//f/9//3//f/9//3//f/9//3//f/9//3//f/9//3//f/9//3//f/9//3//f/9//3//f/9//3//f/9//38AAP9//3//f/9//3//f/9//3//f/9//3//f/9//3//f/9//3//f/9//3//f/9//3//f/9//3//f/9//3//f/9//3//f/9//3//f/9//3//f/9//3//f/9//3//f/9//3//f/9//3//f/9//3//f/9//3//f/9//3//f/9//3//f/9//3//f/9//3//f/9//3//f/9//3//f/9//3//f/9//3//f/9//3//f/9//3//f/9//3//f/9//3//f/9//3//f/9//3//f50+WxV7EZ0Z/3//f/9//3//f/9//3//f/9//3//f/9//3//f/9//3//f/9//3//f/9/vB2dFT0yHCp8EV5j/3//f/9//3//f/9//3//f/9//3//f/9//3//f/9//3//f/9//3//f/9//3//f/9//3//f/9//3//f/9//3//f/9//3//f/9//3//f/9//3//f/9//3//f/9//3//f/9//3//f/9//3//f/9//3//f/9//3//fwAA/3//f/9//3//f/9//3//f/9//3//f/9//3//f/9//3//f/9//3//f/9//3//f/9//3//f/9//3//f/9//3//f/9//3//f/9//3//f/9//3//f/9//3//f/9//3//f/9//3//f/9//3//f/9//3//f/9//3//f/9//3//f/9//3//f/9//3//f/9//3//f/9//3//f/9//3//f/9//3//f/9//3//f/9//3//f/9//3//f/9//3//f/9//3//f/9//3//f/9/XTacGXsR/iX/f/9//3//f/9//3//f/9//3//f/9//3//f/9//3//f/9//3//f/9//3+9HZwVPDK8HZwVn2//f/9//3//f/9//3//f/9//3//f/9//3//f/9//3//f/9//3//f/9//3//f/9//3//f/9//3//f/9//3//f/9//3//f/9//3//f/9//3//f/9//3//f/9//3//f/9//3//f/9//3//f/9//3//f/9//3//f/9/AAD/f/9//3//f/9//3//f/9//3//f/9//3//f/9//3//f/9//3//f/9//3//f/9//3//f/9//3//f/9//3//f/9//3//f/9//3//f/9//3//f/9//3//f/9//3//f/9//3//f/9//3//f/9//3//f/9//3//f/9//3//f/9//3//f/9//3//f/9//3//f/9//3//f/9//3//f/9//3//f/9//3//f/9//3//f/9//3//f/9//3//f/9//3//f/9//3//f/9//38eMnoVexUdLv9//3//f/9//3//f/9//3//f/9//3//f/9//3//f/9//3//f/9//3//f3wVnBX7JZwRfBX/f/9//3//f/9//3//f/9//3//f/9//3//f/9//3//f/9//3//f/9//3//f/9//3//f/9//3//f/9//3//f/9//3//f/9//3//f/9//3//f/9//3//f/9//3//f/9//3//f/9//3//f/9//3//f/9//3//f/9//38AAP9//3//f/9//3//f/9//3//f/9//3//f/9//3//f/9//3//f/9//3//f/9//3//f/9//3//f/9//3//f/9//3//f/9//3//f/9//3//f/9//3//f/9//3//f/9//3//f/9//3//f/9//3//f/9//3//f/9//3//f/9//3//f/9//3//f/9//3//f/9//3//f/9//3//f/9//3//f/9//3//f/9//3//f/9//3//f/9//3//f/9//3//f/9//3//f/9//3//f90pmxl8Fd1K/3//f/9//3//f/9//3//f/9//3//f/9//3//f/9//3//f/9//3//f/9/fRWcFb0dnBX9Kf9//3//f/9//3//f/9//3//f/9//3//f/9//3//f/9//3//f/9//3//f/9//3//f/9//3//f/9//3//f/9//3//f/9//3//f/9//3//f/9//3//f/9//3//f/9//3//f/9//3//f/9//3//f/9//3//f/9//3//fwAA/3//f/9//3//f/9//3//f/9//3//f/9//3//f/9//3//f/9//3//f/9//3//f/9//3//f/9//3//f/9//3//f/9//3//f/9//3//f/9//3//f/9//3//f/9//3//f/9//3//f/9//3//f/9//3//f/9//3//f/9//3//f/9//3//f/9//3//f/9//3//f/9//3//f/9//3//f/9//3//f/9//3//f/9//3//f/9//3//f/9//3//f/9//3//f/9//3//f/9/3CV5FXsVfmv/f/9//3//f/9//3//f/9//3//f/9//3//f/9//3//f/9//3//f/9//397FZwZnBW8Gb1G/3//f/9//3//f/9//3//f/9//3//f/9//3//f/9//3//f/9//3//f/9//3//f/9//3//f/9//3//f/9//3//f/9//3//f/9//3//f/9//3//f/9//3//f/9//3//f/9//3//f/9//3//f/9//3//f/9//3//f/9/AAD/f/9//3//f/9//3//f/9//3//f/9//3//f/9//3//f/9//3//f/9//3//f/9//3//f/9//3//f/9//3//f/9//3//f/9//3//f/9//3//f/9//3//f/9//3//f/9//3//f/9//3//f/9//3//f/9//3//f/9//3//f/9//3//f/9//3//f/9//3//f/9//3//f/9//3//f/9//3//f/9//3//f/9//3//f/9//3//f/9//3//f/9//3//f/9//3//f/9//3+bGVkROw3/f/9//3//f/9//3//f/9//3//f/9//3//f/9//3//f/9//3//f/9//3/fd5wZWhF7FXsVX2P/f/9//3//f/9//3//f/9//3//f/9//3//f/9//3//f/9//3//f/9//3//f/9//3//f/9//3//f/9//3//f/9//3//f/9//3//f/9//3//f/9//3//f/9//3//f/9//3//f/9//3//f/9//3//f/9//3//f/9//38AAP9//3//f/9//3//f/9//3//f/9//3//f/9//3//f/9//3//f/9//3//f/9//3//f/9//3//f/9//3//f/9//3//f/9//3//f/9//3//f/9//3//f/9//3//f/9//3//f/9//3//f/9//3//f/9//3//f/9//3//f/9//3//f/9//3//f/9//3//f/9//3//f/9//3//f/9//3//f/9//3//f/9//3//f/9//3//f/9//3//f/9//3//f/9//3//f/9//3/fe3oVWhG7Hf9//3//f/9//3//f/9//3//f/9//3//f/9//3//f/9//3//f/9//3//f59vWxF6FVkRfBH/e/9//3//f/9//3//f/9//3//f/9//3//f/9//3//f/9//3//f/9//3//f/9//3//f/9//3//f/9//3//f/9//3//f/9//3//f/9//3//f/9//3//f/9//3//f/9//3//f/9//3//f/9//3//f/9//3//f/9//3//fwAA/3//f/9//3//f/9//3//f/9//3//f/9//3//f/9//3//f/9//3//f/9//3//f/9//3//f/9//3//f/9//3//f/9//3//f/9//3//f/9//3//f/9//3//f/9//3//f/9//3//f/9//3//f/9//3//f/9//3//f/9//3//f/9//3//f/9//3//f/9//3//f/9//3//f/9//3//f/9//3//f/9//3//f/9//3//f/9//3//f/9//3//f/9//3//f/9//3//f993WRFaFRwy/3//f/9//3//f/9//3//f/9//3//f/9//3//f/9//3//f/9//3//f/9/3FZ7FVkVexXcIf9//3//f/9//3//f/9//3//f/9//3//f/9//3//f/9//3//f/9//3//f/9//3//f/9//3//f/9//3//f/9//3//f/9//3//f/9//3//f/9//3//f/9//3//f/9//3//f/9//3//f/9//3//f/9//3//f/9//3//f/9/AAD/f/9//3//f/9//3//f/9//3//f/9//3//f/9//3//f/9//3//f/9//3//f/9//3//f/9//3//f/9//3//f/9//3//f/9//3//f/9//3//f/9//3//f/9//3//f/9//3//f/9//3//f/9//3//f/9//3//f/9//3//f/9//3//f/9//3//f/9//3//f/9//3//f/9//3//f/9//3//f/9//3//f/9//3//f/9//3//f/9//3//f/9//3//f/9//3//f/9/nm9aFVgVnkL/f/9//3//f/9//3//f/9//3//f/9//3//f/9//3//f/9//3//f/9//3+cRloVWRVbFd5O/3//f/9//3//f/9//3//f/9//3//f/9//3//f/9//3//f/9//3//f/9//3//f/9//3//f/9//3//f/9//3//f/9//3//f/9//3//f/9//3//f/9//3//f/9//3//f/9//3//f/9//3//f/9//3//f/9//3//f/9//38AAP9//3//f/9//3//f/9//3//f/9//3//f/9//3//f/9//3//f/9//3//f/9//3//f/9//3//f/9//3//f/9//3//f/9//3//f/9//3//f/9//3//f/9//3//f/9//3//f/9//3//f/9//3//f/9//3//f/9//3//f/9//3//f/9//3//f/9//3//f/9//3//f/9//3//f/9//3//f/9//3//f/9//3//f/9//3//f/9//3//f/9//3//f/9//3//f/9//39fZ1gRORU+Y/9//3//f/9//3//f/9//3//f/9//3//f/9//3//f/9//3//f/9//3//fxsyeRVZFXwVnnP/f/9//3//f/9//3//f/9//3//f/9//3//f/9//3//f/9//3//f/9//3//f/9//3//f/9//3//f/9//3//f/9//3//f/9//3//f/9//3//f/9//3//f/9//3//f/9//3//f/9//3//f/9//3//f/9//3//f/9//3//fwAA/3//f/9//3//f/9//3//f/9//3//f/9//3//f/9//3//f/9//3//f/9//3//f/9//3//f/9//3//f/9//3//f/9//3//f/9//3//f/9//3//f/9//3//f/9//3//f/9//3//f/9//3//f/9//3//f/9//3//f/9//3//f/9//3//f/9//3//f/9//3//f/9//3//f/9//3//f/9//3//f/9//3//f/9//3//f/9//3//f/9//3//f/9//3//f/9//3//f/xSWBE5Eb9z/3//f/9//3//f/9//3//f/9//3//f/9//3//f/9//3//f/9//3//f/9/uR04EVgVuyX/f/9//3//f/9//3//f/9//3//f/9//3//f/9//3//f/9//3//f/9//3//f/9//3//f/9//3//f/9//3//f/9//3//f/9//3//f/9//3//f/9//3//f/9//3//f/9//3//f/9//3//f/9//3//f/9//3//f/9//3//f/9/AAD/f/9//3//f/9//3//f/9//3//f/9//3//f/9//3//f/9//3//f/9//3//f/9//3//f/9//3//f/9//3//f/9//3//f/9//3//f/9//3//f/9//3//f/9//3//f/9//3//f/9//3//f/9//3//f/9//3//f/9//3//f/9//3//f/9//3//f/9//3//f/9//3//f/9//3//f/9//3//f/9//3//f/9//3//f/9//3//f/9//3//f/9//3//f/9//3//f/9/OzpZFVkV33f/f/9//3//f/9//3//f/9//3//f/9//3//f/9//3//f/9//3//f/9//384EVgVORFeY/9//3//f/9//3//f/9//3//f/9//3//f/9//3//f/9//3//f/9//3//f/9//3//f/9//3//f/9//3//f/9//3//f/9//3//f/9//3//f/9//3//f/9//3//f/9//3//f/9//3//f/9//3//f/9//3//f/9//3//f/9//38AAP9//3//f/9//3//f/9//3//f/9//3//f/9//3//f/9//3//f/9//3//f/9//3//f/9//3//f/9//3//f/9//3//f/9//3//f/9//3//f/9//3//f/9//3//f/9//3//f/9//3//f/9//3//f/9//3//f/9//3//f/9//3//f/9//3//f/9//3//f/9//3//f/9//3//f/9//3//f/9//3//f/9//3//f/9//3//f/9//3//f/9//3//f/9//3//f/9//3+4JVkVFxH/f/9//3//f/9//3//f/9//3//f/9//3//f/9//3//f/9//3//f/9//39dYxkVFxGZIf9//3//f/9//3//f/9//3//f/9//3//f/9//3//f/9//3//f/9//3//f/9//3//f/9//3//f/9//3//f/9//3//f/9//3//f/9//3//f/9//3//f/9//3//f/9//3//f/9//3//f/9//3//f/9//3//f/9//3//f/9//3//fwAA/3//f/9//3//f/9//3//f/9//3//f/9//3//f/9//3//f/9//3//f/9//3//f/9//3//f/9//3//f/9//3//f/9//3//f/9//3//f/9//3//f/9//3//f/9//3//f/9//3//f/9//3//f/9//3//f/9//3//f/9//3//f/9//3//f/9//3//f/9//3//f/9//3//f/9//3//f/9//3//f/9//3//f/9//3//f/9//3//f/9//3//f/9//3//f/9//3//f/ktVxl5Gf97/3//f/9//3//f/9//3//f/9//3//f/9//3//f/9//3//f/9//3//f5xGeBV4GXtG/3//f/9//3//f/9//3//f/9//3//f/9//3//f/9//3//f/9//3//f/9//3//f/9//3//f/9//3//f/9//3//f/9//3//f/9//3//f/9//3//f/9//3//f/9//3//f/9//3//f/9//3//f/9//3//f/9//3//f/9//3//f/9/AAD/f/9//3//f/9//3//f/9//3//f/9//3//f/9//3//f/9//3//f/9//3//f/9//3//f/9//3//f/9//3//f/9//3//f/9//3//f/9//3//f/9//3//f/9//3//f/9//3//f/9//3//f/9//3//f/9//3//f/9//3//f/9//3//f/9//3//f/9//3//f/9//3//f/9//3//f/9//3//f/9//3//f/9//3//f/9//3//f/9//3//f/9//3//f/9//3//f/9/ukKYHdtK/3//f/9//3//f/9//3//f/9//3//f/9//3//f/9//3//f/9//3//f/9/OTpYFXcV33P/f/9//3//f/9//3//f/9//3//f/9//3//f/9//3//f/9//3//f/9//3//f/9//3//f/9//3//f/9//3//f/9//3//f/9//3//f/9//3//f/9//3//f/9//3//f/9//3//f/9//3//f/9//3//f/9//3//f/9//3//f/9//38AAP9//3//f/9//3//f/9//3//f/9//3//f/9//3//f/9//3//f/9//3//f/9//3//f/9//3//f/9//3//f/9//3//f/9//3//f/9//3//f/9//3//f/9//3//f/9//3//f/9//3//f/9//3//f/9//3//f/9//3//f/9//3//f/9//3//f/9//3//f/9//3//f/9//3//f/9//3//f/9//3//f/9//3//f/9//3//f/9//3//f/9//3//f/9//3//f/9//3//f/9//3//f/9//3//f/9//3//f/9//3//f/9//3//f/9//3//f/9//3//f/9//3//fxxj33v/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</Object>
  <Object Id="idInvalidSigLnImg">AQAAAGwAAAAAAAAAAAAAAAcBAAB/AAAAAAAAAAAAAABmJAAApREAACBFTUYAAAEA5N0AANEAAAAFAAAAAAAAAAAAAAAAAAAAUAUAAAADAADgAQAADwEAAAAAAAAAAAAAAAAAACFSBwBVIgQACgAAABAAAAAAAAAAAAAAAEsAAAAQAAAAAAAAAAUAAAAeAAAAGAAAAAAAAAAAAAAACAEAAIAAAAAnAAAAGAAAAAEAAAAAAAAAAAAAAAAAAAAlAAAADAAAAAEAAABMAAAAZAAAAAAAAAAAAAAABwEAAH8AAAAAAAAAAAAAAAg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1ozG4wANWIYmiwCYtoAQAAAFRqhmiAZodooIohBLAJi2gBAAAAVGqGaGxqhmjAWP0DwFj9AxRvMACEXF1oeNqKaAEAAABUaoZoIG8wAIABvXYOXLh24Fu4diBvMABkAQAAAAAAAAAAAACBYjR3gWI0d2AncQAACAAAAAIAAAAAAABIbzAAFmo0dwAAAAAAAAAAeHAwAAYAAABscDAABgAAAAAAAAAAAAAAbHAwAIBvMADi6jN3AAAAAAACAAAAADAABgAAAGxwMAAGAAAATBI1dwAAAAAAAAAAbHAwAAYAAADQY/IBrG8wAIouM3cAAAAAAAIAAGxwMA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lY+Mt5z/3//f/9//3//f/9//3//f/9//3//f/9//3//f/9//3//f/9//3//f/9//3//f/9//3//f/9//3//f/9//3//f/9//3//f/9//3//f/9//3//f/9//3//f/9//3//f/9//3//f/9//3//f/9//3//f/9//38AAP9//3//f/9//3//f/9//3//f/9//3//f/9//3//f/9//3//f/9//3//f/9//3//f/9//3//f/9//3//f/9//3//f/9//3//f/9//3//f/9//3//f/9//3//f/9//3//f/9//3//f/9//3//f/9//3//f/9//3//f/9//3//f/9//3//f/9//3//f/9//3//f/9//3//f/9//3//f/9//3//f/9//3//f/9//3//f/9//3//f/9//3//f/9//3//f/9//3//f/9//3//f/9//3//f/9//3//f/9//3//f/9//3//f/9//3//f/9//3//f/9//3//f/9//3//f/9//3++HV4y/3//f/9//3//f/9//3//f/9//3//f/9//3//f/9//3//f/9//3//f/9//3//f/9//3//f/9//3//f/9//3//f/9//3//f/9//3//f/9//3//f/9//3//f/9//3//f/9//3//f/9//3//f/9//3//f/9//3//fwAA/3//f/9//3//f/9//3//f/9//3//f/9//3//f/9//3//f/9//3//f/9//3//f/9//3//f/9//3//f/9//3//f/9//3//f/9//3//f/9//3//f/9//3//f/9//3//f/9//3//f/9//3//f/9//3//f/9//3//f/9//3//f/9//3//f/9//3//f/9//3//f/9//3//f/9//3//f/9//3//f/9//3//f/9//3//f/9//3//f/9//3//f/9//3//f/9//3//f/9//3//f/9//3//f/9//3//f/9//3//f/9//3//f/9//3//f/9//3//f/9//3//f/9//3//f/9//3/9Ur4Z/07/f/9//3//f/9//3//f/9//3//f/9//3//f/9//3//f/9//3//f/9//3//f/9//3//f/9//3//f/9//3//f/9//3//f/9//3//f/9//3//f/9//3//f/9//3//f/9//3//f/9//3//f/9//3//f/9//3//f/9/AAD/f/9//3//f/9//3//f/9//3//f/9//3//f/9//3//f/9//3//f/9//3//f/9//3//f/9//3//f/9//3//f/9//3//f/9//3//f/9//3//f/9//3//f/9//3//f/9//3//f/9//3//f/9//3//f/9//3//f/9//3//f/9//3//f/9//3//f/9//3//f/9//3//f/9//3//f/9//3//f/9//3//f/9//3//f/9//3//f/9//3//f/9//3//f/9//3//f/9//3//f/9//3//f/9//3//f/9//3//f/9//3//f/9//3//f/9//3//f/9//3//f/9//3//f/9//3//f3863x1dX/9//3//f/9//3//f/9//3//f/9//3//f/9//3//f/9//3//f/9//3//f/9//3//f/9//3//f/9//3//f/9//3//f/9//3//f/9//3//f/9//3//f/9//3//f/9//3//f/9//3//f/9//3//f/9//3//f/9//38AAP9//3//f/9//3//f/9//3//f/9//3//f/9//3//f/9//3//f/9//3//f/9//3//f/9//3//f/9//3//f/9//3//f/9//3//f/9//3//f/9//3//f/9//3//f/9//3//f/9//3//f/9//3//f/9//3//f/9//3//f/9//3//f/9//3//f/9//3//f/9//3//f/9//3//f/9//3//f/9//3//f/9//3//f/9//3//f/9//3//f/9//3//f/9//3//f/9//3//f/9//3//f/9//3//f/9//3//f/9//3//f/9//3//f/9//3//f/9//3//f/9//3//f/9//3//f/9/Hi6eFZ9v/3//f/9//3//f/9//3//f/9//3//f/9//3//f/9//3//f/9//3//f/9//3//f/9//3//f/9//3//f/9//3//f/9//3//f/9//3//f/9//3//f/9//3//f/9//3//f/9//3//f/9//3//f/9//3//f/9//3//fwAA/3//f/9//3//f/9//3//f/9//3//f/9//3//f/9//3//f/9//3//f/9//3//f/9//3//f/9//3//f/9//3//f/9//3//f/9//3//f/9//3//f/9//3//f/9//3//f/9//3//f/9//3//f/9//3//f/9//3//f/9//3//f/9//3//f/9//3//f/9//3//f/9//3//f/9//3//f/9//3//f/9//3//f/9//3//f/9//3//f/9//3//f/9//3//f/9//3//f/9//3//f/9//3//f/9//3//f/9//3//f/9//3//f/9//3//f/9//3//f/9//3//f/9//3//f/9//3/+IZ4Z33P/f/9//3//f/9//3//f/9//3//f/9//3//f/9//3//f/9//3//f/9//3//f/9//3//f/9//3//f/9//3//f/9//3//f/9//3//f/9//3//f/9//3//f/9//3//f/9//3//f/9//3//f/9//3//f/9//3//f/9/AAD/f/9//3//f/9//3//f/9//3//f/9//3//f/9//3//f/9//3//f/9//3//f/9//3//f/9//3//f/9//3//f/9//3//f/9//3//f/9//3//f/9//3//f/9//3//f/9//3//f/9//3//f/9//3//f/9//3//f/9//3//f/9//3//f/9//3//f/9//3//f/9//3//f/9//3//f/9//3//f/9//3//f/9//3//f/9//3//f/9//3//f/9//3//f/9//3//f/9//3//f/9//3//f/9//3//f/9//3//f/9//3//f/9//3//f/9//3//f/9//3//f/9//3//f/9//3//f94dnRXfd/9//3//f/9//3//f/9//3//f/9//3//f/9//3//f/9//3//f/9//3//f/9//3//f/9//3//f/9//3//f/9//3//f/9//3//f/9//3//f/9//3//f/9//3//f/9//3//f/9//3//f/9//3//f/9//3//f/9//38AAP9//3//f/9//3//f/9//3//f/9//3//f/9//3//f/9//3//f/9//3//f/9//3//f/9//3//f/9//3//f/9//3//f/9//3//f/9//3//f/9//3//f/9//3//f/9//3//f/9//3//f/9//3//f/9//3//f/9//3//f/9//3//f/9//3//f/9//3//f/9//3//f/9//3//f/9//3//f/9//3//f/9//3//f/9//3//f/9//3//f/9//3//f/9//3//f/9//3//f/9//3//f/9//3//f/9//3//f/9//3//f/9//3//f/9//3//f/9//3//f/9//3//f/9//3//f/9/3h2dEd9z/3//f/9//3//f/9//3//f/9//3//f/9//3//f/9//3//f/9//3//f/9//3//f/9//3//f/9//3//f/9//3//f/9//3//f/9//3//f/9//3//f/9//3//f/9//3//f/9//3//f/9//3//f/9//3//f/9//3//fwAA/3//f/9//3//f/9//3//f/9//3//f/9//3//f/9//3//f/9//3//f/9//3//f/9//3//f/9//3//f/9//3//f/9//3//f/9//3//f/9//3//f/9//3//f/9//3//f/9//3//f/9//3//f/9//3//f/9//3//f/9//3//f/9//3//f/9//3//f/9//3//f/9//3//f/9//3//f/9//3//f/9//3//f/9//3//f/9//3//f/9//3//f/9//3//f/9//3//f/9//3//f/9//3//f/9//3//f/9//3//f/9//3//f/9//3//f/9//3//f/9//3//f/9//3//f/9//3/eGX0R33f/f/9//3//f/9//3//f/9//3//f/9//3//f/9//3//f/9//3//f/9//3//f/9//3//f/9//3//f/9//3//f/9//3//f/9//3//f/9//3//f/9//3//f/9//3//f/9//3//f/9//3//f/9//3//f/9//3//f/9/AAD/f/9//3//f/9//3//f/9//3//f/9//3//f/9//3//f/9//3//f/9//3//f/9//3//f/9//3//f/9//3//f/9//3//f/9//3//f/9//3//f/9//3//f/9//3//f/9//3//f/9//3//f/9//3//f/9//3//f/9//3//f/9//3//f/9//3//f/9//3//f/9//3//f/9//3//f/9//3//f/9//3//f/9//3//f/9//3//f/9//3//f/9//3//f/9//3//f/9//3//f/9//3//f/9//3//f/9//3//f/97/3//f/9//3//f/9//3//f/9//3//f/9//3//f/9//3//f74ZfhXfd/9//3//f/9//3//f/9//3//f/9//3//f/9//3//f/9//3//f/9//3//f/9//3//f/9//3//f/9//3//f/9//3//f/9//3//f/9//3//f/9//3//f/9//3//f/9//3//f/9//3//f/9//3//f/9//3//f/9//38AAP9//3//f/9//3//f/9//3//f/9//3//f/9//3//f/9//3//f/9//3//f/9//3//f/9//3//f/9//3//f/9//3//f/9//3//f/9//3//f/9//3//f/9//3//f/9//3//f/9//3//f/9//3//f/9//3//f/9//3//f/9//3//f/9//3//f/9//3//f/9//3//f/9//3//f/9//3//f/9//3//f/9//3//f/9//3//f/9//3//f/9//3//f/9//3//f/9//3//f/9//3//f/9//3//f/9//3//f55rH1f/f/9//3//f/9//3//f/9//3//f/9//3//f/9//3//f/9/3hldEf97/3//f/9//3//f/9//3//f/9//3//f/9//3//f/9//3//f/9//3//f/9//3//f/9//3//f/9//3//f/9//3//f/9//3//f/9//3//f/9//3//f/9//3//f/9//3//f/9//3//f/9//3//f/9//3//f/9//3//fwAA/3//f/9//3//f/9//3//f/9//3//f/9//3//f/9//3//f/9//3//f/9//3//f/9//3//f/9//3//f/9//3//f/9//3//f/9//3//f/9//3//f/9//3//f/9//3//f/9//3//f/9//3//f/9//3//f/9//3//f/9//3//f/9//3//f/9//3//f/9//3//f/9//3//f/9//3//f/9//3//f/9//3//f/9//3//f/9//3//f/9//3//f/9//3//f/9//3//f/9//3//f/9//3//f/9//3//f79zPi4/X/9//3//f/9//3//f/9//3//f/9//3//f/9//3//f/9//3u9GX0R33f/f/9//3//f/9//3//f/9//3//f/9//3//f/9//3//f/9//3//f/9//3//f/9//3//f/9//3//f/9//3//f/9//3//f/9//3//f/9//3//f/9//3//f/9//3//f/9//3//f/9//3//f/9//3//f/9//3//f/9/AAD/f/9//3//f/9//3//f/9//3//f/9//3//f/9//3//f/9//3//f/9//3//f/9//3//f/9//3//f/9//3//f/9//3//f/9//3//f/9//3//f/9//3//f/9//3//f/9//3//f/9//3//f/9//3//f/9//3//f/9//3//f/9//3//f/9//3//f/9//3//f/9//3//f/9//3//f/9//3//f/9//3//f/9//3//f/9//3//f/9//3//f/9//3//f/9//3//f/9//3//f/9//3//f/9//3//f/9/3k6/Gb9v/3//f/9//3//f/9//3//f/9//3//f/9//3//f/9//3/fd94dfRH/e/9//3//f/9//3//f/9//3//f/9//3//f/9//3//f/9//3//f/9//3//f/9//3//f/9//3//f/9//3//f/9//3//f/9//3//f/9//3//f/9//3//f/9//3//f/9//3//f/9//3//f/9//3//f/9//3//f/9//38AAP9//3//f/9//3//f/9//3//f/9//3//f/9//3//f/9//3//f/9//3//f/9//3//f/9//3//f/9//3//f/9//3//f/9//3//f/9//3//f/9//3//f/9//3//f/9//3//f/9//3//f/9//3//f/9//3//f/9//3//f/9//3//f/9//3//f/9//3//f/9//3//f/9//3//f/9//3//f/9//3//f/9//3//f/9//3//f/9//3//f/9//3//f/9//3//f/9//3//f/9//3//f/9//3//f/9//38eJt4d/3//f/9//3//f/9//3//f/9//3//f/9//3//f/9//3//f/973h1+Ed93/3//f/9//3//f/9//3//f/9//3//f/9//3//f/9//3//f/9//3//f/9//3//f/9//3//f/9//3//f/9//3//f/9//3//f/9//3//f/9//3//f/9//3//f/9//3//f/9//3//f/9//3//f/9//3//f/9//3//fwAA/3//f/9//3//f/9//3//f/9//3//f/9//3//f/9//3//f/9//3//f/9//3//f/9//3//f/9//3//f/9//3//f/9//3//f/9//3//f/9//3//f/9//3//f/9//3//f/9//3//f/9//3//f/9//3//f/9//3//f/9//3//f/9//3//f/9//3//f/9//3//f/9//3//f/9//3//f/9//3//f/9//3//f/9//3//f/9//3//f/9//3//f/9//3//f/9//3//f/9//3//f/9//3//f/9//3++c98dHSr/f/9//3//f/9//3//f/9//3//f/9//3//f/9//3//f/9/33ffHX0R/3v/f/9//3//f/9//3//f/9//3//f/9//3//f/9//3//f/9//3//f/9//3//f/9//3//f/9//3//f/9//3//f/9//3//f/9//3//f/9//3//f/9//3//f/9//3//f/9//3//f/9//3//f/9//3//f/9//3//f/9/AAD/f/9//3//f/9//3//f/9//3//f/9//3//f/9//3//f/9//3//f/9//3//f/9//3//f/9//3//f/9//3//f/9//3//f/9//3//f/9//3//f/9//3//f/9//3//f/9//3//f/9//3//f/9//3//f/9//3//f/9//3//f/9//3//f/9//3//f/9//3//f/9//3//f/9//3//f/9//3//f/9//3//f35r+i1bPv5//3//f/9//3//f/9//3//f/9//3//f/9//3//f/9//3//f/9//3//fz9f3x3dSv9//3//f/9//3//f/9//3//f/9//3//f/9//3//f/9//3+/c78ZnhX/e/9//3//f/9//3//f/9//3//f/9//3//f/9//3//f/9//3//f/9//3//f/9//3//f/9//3//f/9//3//f/9//3//f/9//3//f/9//3//f/9//3//f/9//3//f/9//3//f/9//3//f/9//3//f/9//3//f/9//38AAP9//3//f/9//3//f/9//3//f/9//3//f/9//3//f/9//3//f/9//3//f/9//3//f/9//3//f/9//3//f/9//3//f/9//3//f/9//3//f/9//3//f/9//3//f/9//3//f/9//3//f/9//3//f/9//3//f/9//3//f/9//3//f/9//3//f/9//3//f/9//3//f/9//3//f/9//3//f/9//3//f/97OBE4FRcNfEL/f/9//n//f/9//3//f/9//3//f/9//3//f/9//3//f/9//3//f/9/fjqeGX5j/3//f/9//3//f/9//3//f/9//3//f/9//3//f/9//3//f59v3x19Ff9//3//f/9//3//f/9//3//f/9//3//f/9//3//f/9//3//f/9//3//f/9//3//f/9//3//f/9//3//f/9//3//f/9//3//f/9//3//f/9//3//f/9//3//f/9//3//f/9//3//f/9//3//f/9//3//f/9//3//fwAA/3//f/9//3//f/9//3//f/9//3//f/9//3//f/9//3//f/9//3//f/9//3//f/9//3//f/9//3//f/9//3//f/9//3//f/9//3//f/9//3//f/9//3//f/9//3//f/9//3//f/9//3//f/9//3//f/9//3//f/9//3//f/9//3//f/9//3//f/9//3//f/9//3//f/9//3//f/9//3//f/9//3/aMRgVVxVZEX1C/3//f/9//3//f/9//3//f/9//3//f/9//3//f/9//3//f/9//3/+JZ4Z/3v/f/9//3//f/9//3//f/9//3//f/9//3//f/9//3//f/9/n2/fHZ0Z/3//f/9//3//f/9//3//f/9//3//f/9//3//f/9//3//f/9//3//f/9//3//f/9//3//f/9//3//f/9//3//f/9//3//f/9//3//f/9//3//f/9//3//f/9//3//f/9//3//f/9//3//f/9//3//f/9//3//f/9/AAD/f/9//3//f/9//3//f/9//3//f/9//3//f/9//3//f/9//3//f/9//3//f/9//3//f/9//3//f/9//3//f/9//3//f/9//3//f/9//3//f/9//3//f/9//3//f/9//3//f/9//3//f/9//3//f/9//3//f/9//3//f/9//3//f/9//3//f/9//3//f/9//3//f/9//3//f/9//3//f/9//3//f/9/nm9ZGVoVWQ2dRv5//3//f/9//3//f/9//3//f/9//3//f/9//3//f/9//3+/c94d/yH+f/9//3//f/9//3//f/9/HF97Sr53/3//f/9//3//f/9//39+Z94dnRn/f/9//3//f/9//3//f/9//3//f/9//3//f/9//3//f/9//3//f/9//3//f/9//3//f/9//3//f/9//3//f/9//3//f/9//3//f/9//3//f/9//3//f/9//3//f/9//3//f/9//3//f/9//3//f/9//3//f/9//38AAP9//3//f/9//3//f/9//3//f/9//3//f/9//3//f/9//3//f/9//3//f/9//3//f/9//3//f/9//3//f/9//3//f/9//3//f/9//3//f/9//3//f/9//3//f/9//3//f/9//3//f/9//3//f/9//3//f/9//3//f/9//3//f/9//3//f/9//3//f/9//3//f/9//3//f/9//3//f/9//3//f/9//3//f997mhlaFVkR/k7/f/9//3//f/9//3//f/9//3//f/9//3//f/9//3//fz9b/yFeNv9//3//f/9//3//f/9/WUIXERcR2C3/f/9//3//f/9//3//f39jvhm+Hf9//3//f/9//3//f/9//3//f/9//3//f/9//3//f/9//3//f/9//3//f/9//3//f/9//3//f/9//3//f/9//3//f/9//3//f/9//3//f/9//3//f/9//3//f/9//3//f/9//3//f/9//3//f/9//3//f/9//3//fwAA/3//f/9//3//f/9//3//f/9//3//f/9//3//f/9//3//f/9//3//f/9//3//f/9//3//f/9//3//f/9//3//f/9//3//f/9//3//f/9//3//f/9//3//f/9//3//f/9//3//f/9//3//f/9//3//f/9//3//f/9//3//f/9//3//f/9//3//f/9//3//f/9//3//f/9//3//f/9//3//f/9//3//f/9//3+/c3oZWhVbEX9n/3//f/9//3//f/9//3//f/9//3//f/9//3//f/9/vkK9FR5X/3//f/9//3//f/9//3+4LRcRFhVXGf9//3//f/9//3//f/9/Hle+Gd0d/3//f/9//3//f/9//3//f/9//3//f/9//3//f/9//3//f/9//3//f/9//3//f/9//3//f/9//3//f/9//3//f/9//3//f/9//3//f/9//3//f/9//3//f/9//3//f/9//3//f/9//3//f/9//3//f/9//3//f/9/AAD/f/9//3//f/9//3//f/9//3//f/9//3//f/9//3//f/9//3//f/9//3//f/9//3//f/9//3//f/9//3//f/9//3//f/9//3//f/9//3//f/9//3//f/9//3//f/9//3//f/9//3//f/9//3//f/9//3//f/9//3//f/9//3//f/9//3//f/9//3//f/9//3//f/9//3//f/9//3//f/9//3//f/9//3//f/9/n286EXsVmx3/f/5//3//f/9//3//f/9//3//f/9//3//f/9//38eLp0Rv2//f/9//3//f/9//3//f9tWNhVXIb5z/3//f/9//3//f/9//3/fSr4ZHSr/f/9//3//f/9//3//f/9//3//f/9//3//f/9//3//f/9//3//f/9//3//f/9//3//f/9//3//f/9//3//f/9//3//f/9//3//f/9//3//f/9//3//f/9//3//f/9//3//f/9//3//f/9//3//f/9//3//f/9//38AAP9//3//f/9//3//f/9//3//f/9//3//f/9//3//f/9//3//f/9//3//f/9//3//f/9//3//f/9//3//f/9//3//f/9//3//f/9//3//f/9//3//f/9//3//f/9//3//f/9//3//f/9//3//f/9//3//f/9//3//f/9//3//f/9//3//f/9//3//f/9//3//f/9//3//f/9//3//f/9//3//f/9//3//f/9//3//fx1bOg1aETw6/3//f/9//3//f/9//3//f/9//3//f/9//3/fe94dnBX/f/9//3//f/9//3//f/9//3++d/9//3//f/9//3//f/9//3//f55C3x37Jf9//3//f/9//3//f/9//3//f/9//3//f/9//3//f/9//3//f/9//3//f/9//3//f/9//3//f/9//3//f/9//3//f/9//3//f/9//3//f/9//3//f/9//3//f/9//3//f/9//3//f/9//3//f/9//3//f/9//3//fwAA/3//f/9//3//f/9//3//f/9//3//f/9//3//f/9//3//f/9//3//f/9//3//f/9//3//f/9//3//f/9//3//f/9//3//f/9//3//f/9//3//f/9//3//f/9//3//f/9//3//f/9//3//f/9//3//f/9//3//f/9//3//f/9//3//f/9//3//f/9//3//f/9//3//f/9//3//f/9//3//f/9//3//f/9//3//f/9//399QloRehUeX/9//3//f/9//3//f/9//3//f/9//3//f39j3h0eJv9//3//f/9//3//f/9//3//f/9//3//f/9//3//f/9//3//f/9/Xzq9GZ4+/3//f/9//3//f/9//3//f/9//3//f/9//3//f/9//3//f/9//3//f/9//3//f/9//3//f/9//3//f/9//3//f/9//3//f/9//3//f/9//3//f/9//3//f/9//3//f/9//3//f/9//3//f/9//3//f/9//3//f/9/AAD/f/9//3//f/9//3//f/9//3//f/9//3//f/9//3//f/9//3//f/9//3//f/9//3//f/9//3//f/9//3//f/9//3//f/9//3//f/9//3//f/9//3//f/9//3//f/9//3//f/9//3//f/9//3//f/9//3//f/9//3//f/9//3//f/9//3//f/9//3//f/9//3//f/9//3//f/9//3//f/9//3//f/9//3//f/9//3//f/9/2yVZEZwd/3v/f/9//3//f/9//3//f/9//3//f/9/vkbeGX42/3//f/9//3//f/9//3//f/9//3//f/9//3//f/9//3//f/9//389Lr4Z30r/f/9//3//f/9//3//f/9//3//f/9//3//f/9//3//f/9//3//f/9//3//f/9//3//f/9//3//f/9//3//f/9//3//f/9//3//f/9//3//f/9//3//f/9//3//f/9//3//f/9//3//f/9//3//f/9//3//f/9//38AAP9//3//f/9//3//f/9//3//f/9//3//f/9//3//f/9//3//f/9//3//f/9//3//f/9//3//f/9//3//f/9//3//f/9//3//f/9//3//f/9//3//f/9//3//f/9//3//f/9//3//f/9//3//f/9//3//f/9//3//f/9//3//f/9//3//f/9//3//f/9//3//f/9//3//f/9//3//f/9//3//f/9//3//f/9//3//f/9//3+eb3sVWxF9Pv9//3//f/9//3//f/9//3//f/9//39/Nr4ZHlf/f/9//3//f/9//3//f/9//3//f/9//3//f/9//3//f/9//3//fx8qvRU/W/9//3//f/9//3//f/9//3//f/9//3//f/9//3//f/9//3//f/9//3//f/9//3//f/9//3//f/9//3//f/9//3//f/9//3//f/9//3//f/9//3//f/9//3//f/9//3//f/9//3//f/9//3//f/9//3//f/9//3//fwAA/3//f/9//3//f/9//3//f/9//3//f/9//3//f/9//3//f/9//3//f/9//3//f/9//3//f/9//3//f/9//3//f/9//3//f/9//3//f/9//3//f/9//3//f/9//3//f/9//3//f/9//3//f/9//3//f/9//3//f/9//3//f/9//3//f/9//3//f/9//3//f/9//3//f/9//3//f/9//3//f/9//3//f/9//3//f/9//3//f/9/nkJ7FVsRn2v/f/9//3//f/9//3//f/9//3//fx4mvRG/b/9//3//f/9//3//f/9//3//f/9//3//f/9//3//f/9//3//f/9//iG+FV5f/3//f/9//3//f/9//3//f/9//3//f/9//3//f/9//3//f/9//3//f/9//3//f/9//3//f/9//3//f/9//3//f/9//3//f/9//3//f/9//3//f/9//3//f/9//3//f/9//3//f/9//3//f/9//3//f/9//3//f/9/AAD/f/9//3//f/9//3//f/9//3//f/9//3//f/9//3//f/9//3//f/9//3//f/9//3//f/9//3//f/9//3//f/9//3//f/9//3//f/9//3//f/9//3//f/9//3//f/9//3//f/9//3//f/9//3//f/9//3//f/9//3//f/9//3//f/9//3//f/9//3//f/9//3//f/9//3//f/9//3//f/9//3//f/9//3//f/9//3//f/9//3//f9shmxncJf9//3//f/9//3//f/9//3//f997/yF9Ef9//3//f/9//3//f/9//3//f/9//3//f/9//3//f/9//3//f/9//3v/HX0Vv2//f/9//3//f/9//3//f/9//3//f/9//3//f/9//3//f/9//3//f/9//3//f/9//3//f/9//3//f/9//3//f/9//3//f/9//3//f/9//3//f/9//3//f/9//3//f/9//3//f/9//3//f/9//3//f/9//3//f/9//38AAP9//3//f/9//3//f/9//3//f/9//3//f/9//3//f/9//3//f/9//3//f/9//3//f/9//3//f/9//3//f/9//3//f/9//3//f/9//3//f/9//3//f/9//3//f/9//3//f/9//3//f/9//3//f/9//3//f/9//3//f/9//3//f/9//3//f/9//3//f/9//3//f/9//3//f/9//3//f/9//3//f/9//3//f/9//3//f/9//3//f/9/fmd6FXoRHVf/f/9//3//f/9//3//f/9/fmu+Gf0d/3//f/9//3//f/9//3//f/9//3//f/9//3//f/9//3//f/9//3/fd54VnRG+d/9//3//f/9//3//f/9//3//f/9//3//f/9//3//f/9//3//f/9//3//f/9//3//f/9//3//f/9//3//f/9//3//f/9//3//f/9//3//f/9//3//f/9//3//f/9//3//f/9//3//f/9//3//f/9//3//f/9//3//fwAA/3//f/9//3//f/9//3//f/9//3//f/9//3//f/9//3//f/9//3//f/9//3//f/9//3//f/9//3//f/9//3//f/9//3//f/9//3//f/9//3//f/9//3//f/9//3//f/9//3//f/9//3//f/9//3//f/9//3//f/9//3//f/9//3//f/9//3//f/9//3//f/9//3//f/9//3//f/9//3//f/9//3//f/9//3//f/9//3//f/9//3//f34+fBm8Gf9//3//f/9//3//f/9//3/+Vt8dfTL/f/9//3//f/9//3//f/9//3//f/9//3//f/9//3//f/9//3//f35r3h19Df9//3//f/9//3//f/9//3//f/9//3//f/9//3//f/9//3//f/9//3//f/9//3//f/9//3//f/9//3//f/9//3//f/9//3//f/9//3//f/9//3//f/9//3//f/9//3//f/9//3//f/9//3//f/9//3//f/9//3//f/9/AAD/f/9//3//f/9//3//f/9//3//f/9//3//f/9//3//f/9//3//f/9//3//f/9//3//f/9//3//f/9//3//f/9//3//f/9//3//f/9//3//f/9//3//f/9//3//f/9//3//f/9//3//f/9//3//f/9//3//f/9//3//f/9//3//f/9//3//f/9//3//f/9//3//f/9//3//f/9//3//f/9//3//f/9//3//f/9//3//f/9//3//f/9/3nd7EVoRnEL/f/9//3//f/9//3//f50+3Rm+Qv9//3//f/9//3//f/9//3//f/9//3//f/9//3//f/9//3//f/9/XmPeFb8Z/3//f/9//3//f/9//3//f/9//3//f/9//3//f/9//3//f/9//3//f/9//3//f/9//3//f/9//3//f/9//3//f/9//3//f/9//3//f/9//3//f/9//3//f/9//3//f/9//3//f/9//3//f/9//3//f/9//3//f/9//38AAP9//3//f/9//3//f/9//3//f/9//3//f/9//3//f/9//3//f/9//3//f/9//3//f/9//3//f/9//3//f/9//3//f/9//3//f/9//3//f/9//3//f/9//3//f/9//3//f/9//3//f/9//3//f/9//3//f/9//3//f/9//3//f/9//3//f/9//3//f/9//3//f/9//3//f/9//3//f/9//3//f/9//3//f/9//3//f/9//3//f/9//3//f51GfBV8Ff97/3//f/9//3//f/9/XjLeHf9O/3//f/9//3//f/9//3//f/9//3//f/9//3//f/9//3//f/9//38/W98Z3B3/f/9//3//f/9//3//f/9//3//f/9//3//f/9//3//f/9//3//f/9//3//f/9//3//f/9//3//f/9//3//f/9//3//f/9//3//f/9//3//f/9//3//f/9//3//f/9//3//f/9//3//f/9//3//f/9//3//f/9//3//fwAA/3//f/9//3//f/9//3//f/9//3//f/9//3//f/9//3//f/9//3//f/9//3//f/9//3//f/9//3//f/9//3//f/9//3//f/9//3//f/9//3//f/9//3//f/9//3//f/9//3//f/9//3//f/9//3//f/9//3//f/9//3//f/9//3//f/9//3//f/9//3//f/9//3//f/9//3//f/9//3//f/9//3//f/9//3//f/9//3//f/9//3//f/5//397HZwRfT7/f/9//3//f/9//389Lp4Znmv/f/9//3//f/9//3//f/9//3//f/9//3//f/9//3//f/9//3//f51KnhU9Kv9//3//f/9//3//f/9//3//f/9//3//f/9//3//f/9//3//f/9//3//f/9//3//f/9//3//f/9//3//f/9//3//f/9//3//f/9//3//f/9//3//f/9//3//f/9//3//f/9//3//f/9//3//f/9//3//f/9//3//f/9/AAD/f/9//3//f/9//3//f/9//3//f/9//3//f/9//3//f/9//3//f/9//3//f/9//3//f/9//3//f/9//3//f/9//3//f/9//3//f/9//3//f/9//3//f/9//3//f/9//3//f/9//3//f/9//3//f/9//3//f/9//3//f/9//3//f/9//3//f/9//3//f/9//3//f/9//3//f/9//3//f/9//3//f/9//3//f/9//3//f/9//3//f/9//3//f/5SfRV7Ef97/3//f/9//3//f/8lvxnfd/9//3//f/9//3//f/9//3//f/9//3//f/9//3//f/9//3//f/9/XTK+GX42/3//f/9//3//f/9//3//f/9//3//f/9//3//f/9//3//f/9//3//f/9//3//f/9//3//f/9//3//f/9//3//f/9//3//f/9//3//f/9//3//f/9//3//f/9//3//f/9//3//f/9//3//f/9//3//f/9//3//f/9//38AAP9//3//f/9//3//f/9//3//f/9//3//f/9//3//f/9//3//f/9//3//f/9//3//f/9//3//f/9//3//f/9//3//f/9//3//f/9//3//f/9//3//f/9//3//f/9//3//f/9//3//f/9//3//f/9//3//f/9//3//f/9//3//f/9//3//f/9//3//f/9//3//f/9//3//f/9//3//f/9//3//f/9//3//f/9//3//f/9//3//f/9//3//f/9//3u8HX0VfT7/f/9//3//f75z3x29Gf97/3//f/9//3//f/9//3//f/9//3//f/9//3//f/9//3//f/9//38eKp0Z/kb/f/9//3//f/9//3//f/9//3//f/9//3//f/9//3//f/9//3//f/9//3//f/9//3//f/9//3//f/9//3//f/9//3//f/9//3//f/9//3//f/9//3//f/9//3//f/9//3//f/9//3//f/9//3//f/9//3//f/9//3//fwAA/3//f/9//3//f/9//3//f/9//3//f/9//3//f/9//3//f/9//3//f/9//3//f/9//3//f/9//3//f/9//3//f/9//3//f/9//3//f/9//3//f/9//3//f/9//3//f/9//3//f/9//3//f/9//3//f/9//3//f/9//3//f/9//3//f/9//3//f/9//3//f/9//3//f/9//3//f/9//3//f/9//3//f/9//3//f/9//3//f/9//3//f/9//3//f/5SnRWcFf9//3//f/9/nmv/Hb0d/3//f/9//3//f/9//3//f/9//3//f/9//3//f/9//3//f/9//3//f90hvhlfW/9//3//f/9//3//f/9//3//f/9//3//f/9//3//f/9//3//f/9//3//f/9//3//f/9//3//f/9//3//f/9//3//f/9//3//f/9//3//f/9//3//f/9//3//f/9//3//f/9//3//f/9//3//f/9//3//f/9//3//f/9/AAD/f/9//3//f/9//3//f/9//3//f/9//3//f/9//3//f/9//3//f/9//3//f/9//3//f/9//3//f/9//3//f/9//3//f/9//3//f/9//3//f/9//3//f/9//3//f/9//3//f/9//3//f/9//3//f/9//3//f/9//3//f/9//3//f/9//3//f/9//3//f/9//3//f/9//3//f/9//3//f/9//3//f/9//3//f/9//3//f/9//3//f/9//3//f/9//3+dFb4V/FL/f/9//38+X98d3h3/f/9//3//f/9//3//f/9//3//f/9//3//f/9//3//f/9//3//f/973h18EX9n/3//f/9//3//f/9//3//f/9//3//f/9//3//f/9//3//f/9//3//f/9//3//f/9//3//f/9//3//f/9//3//f/9//3//f/9//3//f/9//3//f/9//3//f/9//3//f/9//3//f/9//3//f/9//3//f/9//3//f/9//38AAP9//3//f/9//3//f/9//3//f/9//3//f/9//3//f/9//3//f/9//3//f/9//3//f/9//3//f/9//3//f/9//3//f/9//3//f/9//3//f/9//3//f/9//3//f/9//3//f/9//3//f/9//3//f/9//3//f/9//3//f/9//3//f/9//3//f/9//3//f/9//3//f/9//3//f/9//3//f/9//3//f/9//3//f/9//3//f/9//3//f9973U7/f/9//3//f75GnhX9Jf9//3//fx9b3h0fKv9//3//f/9//3//f/9//3//f/9//3//f/9//3//f/9//3//f/9/33O+GZ4Vv3P/f/9//3//f/9//3//f/9//3//f/9//3//f/9//3//f/9//3//f/9//3//f/9//3//f/9//3//f/9//3//f/9//3//f/9//3//f/9//3//f/9//3//f/9//3//f/9//3//f/9//3//f/9//3//f/9//3//f/9//3//fwAA/3//f/9//3//f/9//3//f/9//3//f/9//3//f/9//3//f/9//3//f/9//3//f/9//3//f/9//3//f/9//3//f/9//3//f/9//3//f/9//3//f/9//3//f/9//3//f/9//3//f/9//3//f/9//3//f/9//3//f/9/33udRt1G/3//f/9//3//f/9//3//f/9//3//f/9//3//f/9//3//f/9//3//f/9//3//f/9//3//f/97fBV8FZ5r/3//f/9/v3edFXwVv2v/f/9//krfHT4u/3//f/9//3//f/9//3//f/9//3//f/9//3//f/9//3//f/9//39+Y74ZnRH/e/9//3//f/9//3//f/9//3//f/9//3//f/9//3//f/9//3//f/9//3//f/9//3//f/9//3//f/9//3//f/9//3//f/9//3//f/9//3//f/9//3//f/9//3//f/9//3//f/9//3//f/9//3//f/9//3//f/9//3//f/9/AAD/f/9//3//f/9//3//f/9//3//f/9//3//f/9//3//f/9//3//f/9//3//f/9//3//f/9//3//f/9//3//f/9//3//f/9//3//f/9//3//f/9//3//f/9//3//f/9//3//f/9//3//f/9//3//f/9//3//f/9//38/Y3wVfUL/f/9//3//f/9//3//f/9//3//f/9//3//f/9//3//f/9//3//f/9//3//f/9//3//f/9/Pl98FXsR33v/f/9//3//f/0pnRldNv9//3+/Rt4dXTb/f/9//3//f/9//3//f/9//3//f/9//3//f/9//3//f/9//3//f/9W/yG+Hf9//3//f/9//3//f/9//3//f/9//3//f/9//3//f/9//3//f/9//3//f/9//3//f/9//3//f/9//3//f/9//3//f/9//3//f/9//3//f/9//3//f/9//3//f/9//3//f/9//3//f/9//3//f/9//3//f/9//3//f/9//38AAP9//3//f/9//3//f/9//3//f/9//3//f/9//3//f/9//3//f/9//3//f/9//3//f/9//3//f/9//3//f/9//3//f/9//3//f/9//3//f/9//3//f/9//3//f/9//3//f/9//3//f/9//3//f/9//3//f/9//3//f95OfBV+Ov9//3//f/9//3//f/9//3//f/9//3//f/9//3//f/9//3//f/9//3//f/9//3//f/9//386MlsRmh3/f/9//3//f/9/Pl+cFb0Z/n//f3823hmcPv9//3//f/9//3/ed/5SPWP/f/9//3//f/9//3//f/9//3//f/9/vUbeHb0d/3//f/9//3//f/9//3//f/9//3//f/9//3//f/9//3//f/9//3//f/9//3//f/9//3//f/9//3//f/9//3//f/9//3//f/9//3//f/9//3//f/9//3//f/9//3//f/9//3//f/9//3//f/9//3//f/9//3//f/9//3//fwAA/3//f/9//3//f/9//3//f/9//3//f/9//3//f/9//3//f/9//3//f/9//3//f/9//3//f/9//3//f/9//3//f/9//3//f/9//3//f/9//3//f/9//3//f/9//3//f/9//3//f/9//3//f/9//3//f/9//3//f/9/3kqcFX46/3//f/9//3//f/9//3//f/9//3//f/9//3//f/9//3//f/9//3//f/9//3//f/9//3//f5sZehE8Nv9//3//f/9//3/+e54ZnBV/Y/9/XjK9Ff9O/3//f/9/n2s8Mn0VPDb/f/9//3//f/9/vm/cUj1j/3//f/9//3+ePt8dPir/f/9//3//f/9//3//f/9//3//f/9//3//f/9//3//f/9//3//f/9//3//f/9//3//f/9//3//f/9//3//f/9//3//f/9//3//f/9//3//f/9//3//f/9//3//f/9//3//f/9//3//f/9//3//f/9//3//f/9//3//f/9/AAD/f/9//3//f/9//3//f/9//3//f/9//3//f/9//3//f/9//3//f/9//3//f/9//3//f/9//3//f/9//3//f/9//3//f/9//3//f/9//3//f/9//3//f/9//3//f/9//3//f/9//3//f/9//3//f/9//3//f/9//3+dRpsVfTr/f/9//3//f/9//3//f/9//3//f/9//3//f/9//3//f/9//3//f/9//3//f/9//3//f35rWxFaEf1S/3//f/9//3//f/9/PjKdFVw2/38eKr4VH1P/f35nXDpcEXwZ3Ur/f/9//3//f/9/3ntaGRgNOhGea/9//3//f1823hk9Mv9//3//f/9//3//f/9//3//f/9//3//f/9//3//f/9//3//f/9//3//f/9//3//f/9//3//f/9//3//f/9//3//f/9//3//f/9//3//f/9//3//f/9//3//f/9//3//f/9//3//f/9//3//f/9//3//f/9//3//f/9//38AAP9//3//f/9//3//f/9//3//f/9//3//f/9//3//f/9//3//f/9//3//f/9//3//f/9//3//f/9//3//f/9//3//f/9//3//f/9//3//f/9//3//f/9//3//f/9//3//f/9//3//f/9//3//f/9//3//f/9//3//f30+exWdQv9//3//f/9//3//f/9//3//f/9//3//f/9//3//f/9//3//f/9//3//f/9//3//f/9//k5aEXsV33f/f/9//3//f/9//39eX50V3R3/fx4qnRmePvwlexVcETw2vnP/f/9//3//f/9//3//f5klORVYDbsh/3v/f/9/PzK9GZ5C/3//f/9//3//f/9//3//f/9//3//f/9//3//f/9//3//f/9//3//f/9//3//f/9//3//f/9//3//f/9//3//f/9//3//f/9//3//f/9//3//f/9//3//f/9//3//f/9//3//f/9//3//f/9//3//f/9//3//f/9//3//fwAA/3//f/9//3//f/9//3//f/9//3//f/9//3//f/9//3//f/9//3//f/9//3//f/9//3//f/9//3//f/9//3//f/9//3//f/9//3//f/9//3//f/9//3//f/9//3//f/9//3//f/9//3//f/9//3//f/9//3//f/9/2yGbFZxC/3//f/9//3//f/9//3//f/9//3//f/9//3//f/9//3//f/9//3//f/9//3//f/9//3/cJVsRuh3/f/9//3//f/9//3//f953nhmcEd9vvR18EVoRfBmbFZ9r/3//f/9//3//f/9//3//f/9/vnMYFVgVOQ3dSv9//3/9Jb0Z/07/f/9//3//f/9//3//f/9//3//f/9//3//f/9//3//f/9//3//f/9//3//f/9//3//f/9//3//f/9//3//f/9//3//f/9//3//f/9//3//f/9//3//f/9//3//f/9//3//f/9//3//f/9//3//f/9//3//f/9//3//f/9/AAD/f/9//3//f/9//3//f/9//3//f/9//3//f/9//3//f/9//3//f/9//3//f/9//3//f/9//3//f/9//3//f/9//3//f/9//3//f/9//3//f/9//3//f/9//3//f/9//3//f/9//3//f/9//3//f/9//3//f/9//3+9JXsZvk7/f/9//3//f/9//3//f/9//3//f/9//3//f/9//3//f/9//3//f/9//3//f/9//3//f3sZWhlcPv9//3//f/9//3//f/9//3/cJZwdnB16FVoV2y0eW/9//3//f/9//3//f/9//3//f/9//3//f5xOOhVZHVsZ/nv/f98lvhkfW/9//3//f/9//3//f/9//3//f/9//3//f/9//3//f/9//3//f/9//3//f/9//3//f/9//3//f/9//3//f/9//3//f/9//3//f/9//3//f/9//3//f/9//3//f/9//3//f/9//3//f/9//3//f/9//3//f/9//3//f/9//38AAP9//3//f/9//3//f/9//3//f/9//3//f/9//3//f/9//3//f/9//3//f/9//3//f/9//3//f/9//3//f/9//3//f/9//3//f/9//3//f/9//3//f/9//3//f/9//3//f/9//3//f/9//3//f/9//3//f/9//3//f5wdehH+Uv9//3//f/9//3//f/9//3//f/9//3//f/9//3//f/9//3//f/9//3//f/9//3//f35rWw1ZDT1f/3//f/9//3//f9933k79KXsVWg17EXwVnRWeZ/9//3//f/9//3//f/9//3//f/9//3//f/9//3/aKToRWhH9Uv9/nhWeFT9b/3//f/9//3//f/9//3//f/9//3//f/9//3//f/9//3//f/9//3//f/9//3//f/9//3//f/9//3//f/9//3//f/9//3//f/9//3//f/9//3//f/9//3//f/9//3//f/9//3//f/9//3//f/9//3//f/9//3//f/9//3//fwAA/3//f/9//3//f/9//3//f/9//3//f/9//3//f/9//3//f/9//3//f/9//3//f/9//3//f/9//3//f/9//3//f/9//3//f/9//3//f/9//3//f/9//3//f/9//3//f/9//3//f/9//3//f/9//3//f/9//3//f/9/nR1bER9X/3//f/9//3//f/9//3//f/9//3//f/9//3//f/9//3//f/9//3//f/9//3//f/9//lJ6FXsR/3//f/9/n2veSvwpmxV8EZ0Vux2dFb0V3x2+Fb9v/3//f/9//3//f/9//3//f/9//3//f/9//3//f953mhlZEXsV33u/Gb4VfmP/f/9//3//f/9//3//f/9//3//f/9//3//f/9//3//f/9//3//f/9//3//f/9//3//f/9//3//f/9//3//f/9//3//f/9//3//f/9//3//f/9//3//f/9//3//f/9//3//f/9//3//f/9//3//f/9//3//f/9//3//f/9/AAD/f/9//3//f/9//3//f/9//3//f/9//3//f/9//3//f/9//3//f/9//3//f/9//3//f/9//3//f/9//3//f/9//3//f/9//3//f/9//3//f/9//3//f/9//3//f/9//3//f/9//3//f/9//3//f/9//3//f/9//3t7FVoR/Vr/f/9//3//f/9//3//f/9//3//f/9//3//f/9//3//f/9//3//f/9//3//f/9//38bMloRmyEdV1w2exF7EXwRexW7Hb9GvnP/f50VnhW+Gb8Zv2//f/9//3//f/9//3//f/9//3//f/9//3//f/9//3/cTlgROg29Qr0ZvRWeZ/9//3//f/9//3//f/9//3//f/9//3//f/9//3//f/9//3//f/9//3//f/9//3//f/9//3//f/9//3//f/9//3//f/9//3//f/9//3//f/9//3//f/9//3//f/9//3//f/9//3//f/9//3//f/9//3//f/9//3//f/9//38AAP9//3//f/9//3//f/9//3//f/9//3//f/9//3//f/9//3//f/9//3//f/9//3//f/9//3//f/9//3//f/9//3//f/9//3//f/9//3//f/9//3//f/9//3//f/9//3//f/9//3//f/9//3//f/9//3//f/9//3/fe50ZWhE+Y/9//3//f/9//3//f/9//3//f/9//3//f/9//3//f/9//3//f/9//3/fd15j3ko9MjkNOBE4EXwNew17FR0yP1/fd/9//3//f/9/Pi6+Fb4ZnhXfc/9//3//f/9//3//f/9//3//f/9//3//f/9//3//f/9/mx1bEVoV3h2dEd93/3//f/9//3//f/9//3//f/9//3//f/9//3//f/9//3//f/9//3//f/9//3//f/9//3//f/9//3//f/9//3//f/9//3//f/9//3//f/9//3//f/9//3//f/9//3//f/9//3//f/9//3//f/9//3//f/9//3//f/9//3//fwAA/3//f/9//3//f/9//3//f/9//3//f/9//3//f/9//3//f/9//3//f/9//3//f/9//3//f/9//3//f/9//3//f/9//3//f/9//3//f/9//3//f/9//3//f/9//3//f/9//3//f/9//3//f/9//3//f/9//3//f79zWxFaDX1r/3//f/9//3//f/9//3//f/9//3//f/9//3//f/9/fmedRjwyvCFbFXsRWg17EVsROA0YDdolHlefb/9//399Zzo+2SXaKTk6/3ffUr0VnBGeFb9v/3//f/9//3//f/9//3//f/9//3//f/9//3//f/9//389Z1oNehV7Eb4V33v/f/9//3//f/9//3//f/9//3//f/9//3//f/9//3//f/9//3//f/9//3//f/9//3//f/9//3//f/9//3//f/9//3//f/9/33P/f/9//3//f/9//3//f/9//3//f/9//3//f/9//3//f/9//3//f/9//3//f/9//3//f/9/AAD/f/9//3//f/9//3//f/9//3//f/9//3//f/9//3//f/9//3//f/9//3//f/9//3//f/9//3//f/9//3//f/9//3//f/9//3//f/9//3//f/9//3//f/9//3//f/9//3//f/9//3//f/9//3//f/9//3//f/9/nm98EToN/3v/f/9//3//f/9//3//f/9//3//f/9//3+7ThwyWxVcFXoVexVbEbwdGy6+Sv5S/lJ7EVoRfmf/f/9//386PhcRFw0XERYNNxE3DTwynRWcEZ4R33P/f/9//3//f/9//3//f/9//3//f/9//3//f/9//3//f/5/HS56EVoRnBX/f/9//3//f/9//3//f/9//3//f/9//3//f/9//3//f/9//3//f/9//3//f/9//3//f/9//3//f/9//3//f/9//3//f/9/33ddMv9//3//f/9//3//f/9//3//f/9//3//f/9//3//f/9//3//f/9//3//f/9//3//f/9//38AAP9//3//f/9//3//f/9//3//f/9//3//f/9//3//f/9//3//f/9//3//f/9//3//f/9//3//f/9//3//f/9//3//f/9//3//f/9//3//f/9//3//f/9//3//f/9//3//f/9//3//f/9//3//f/9//3//f/9//399Z1wRexH/f/9//3//f/9//3//f/9//3//f/9/PWM2FRYNOQ18Ff0tHld+Z/97/3//f/9//389Y3sRWg2/b/9//3/cUhcR9QgVDRUNFw0WCRcNGAlZDXsNnRHfc55ruiFZFdop33v/f/9/v3O9Rjw2fT69bxxb2jEbOjxj/3+/b1oRWRGbGf9//3//f/9//3//f/9//3//f/9//3//f/9//3//f/9//3//f/9//3//f/9//3//f/9//3//f/9//3//f/9//3//f/9//3/fRp0Z/3v/f/9//3//f/9//3//f/9//3//f/9//3//f/9//3//f/9//3//f/9//3//f/9//3//fwAA/3//f/9//3//f/9//3//f/9//3//f/9//3//f/9//3//f/9//3//f/9//3//f/9//3//f/9//3//f/9//3//f/9//3//f/9//3//f/9//3//f/9//3//f/9//3//f/9//3//f/9//3//f/9//3//f/9//3//fz9ffBV8Ff9//3//f/9//3//f/9//3//f/9//39XFRYR9gzcTt93/3//f/9//3//f/9//3//fz1bexFbEd93/3//f1cdFREWERUNFxFbOpkhNw04ERgNWhF8EZ9nOBE5ETkNehU9Nv9/PVt7FVoRexVaEZsZOBE4FRYROBFXFfsx2yVaEVkRn2v/f/9//3//f/9//3//f/9//3//f/9//3//f/9//3//f/9//3//f/9//3//f/9//3//f/9//3//f/9//3//f/9//3//fz4unRnfd/9//3//f/9//3//f/9//3//f/9//3//f/9//3//f/9//3//f/9//3//f/9//3//f/9/AAD/f/9//3//f/9//3//f/9//3//f/9//3//f/9//3//f/9//3//f/9//3//f/9//3//f/9//3//f/9//3//f/9//3//f/9//3//f/9//3//f/9//3//f/9//3//f/9//3//f/9//3//f/9//3//f/9//3//f/9/P19bEdwd/3//f/9//3//f/9//3//f/9//3/fezcV9hAWDTs2/3//f/9//3//f/9//3//f/9/HVd7EVoR33f/f51vFw0VEfYQFg0dV/9/vm85ERcNOBEYDZwZ2iU5ERcNGy5bDXwRfWs6DToR2yH+Ur1GXT44GfYMFxEWDTYNFg04ETkNWhEbMv9//3//f/9//3//f/9//3//f/9//3//f/9//3//f/9//3//f/9//3//f/9//3//f/9//3//f/9//3//f/9//3//f/9//SF7Ef9//3//f/9//3//f/9//3//f/9//3//f/9//3//f/9//3//f/9//3//f/9//3//f/9//38AAP9//3//f/9//3//f/9//3//f/9//3//f/9//3//f/9//3//f/9//3//f/9//3//f/9//3//f/9//3//f/9//3//f/9//3//f/9//3//f/9//3//f/9//3//f/9//3//f/9//3//f/9//3//f/9//3//f/9//3/+Up0V3CH/f/9//3//f/9//3//f/9//3//f/9/uCU3ERcNehV7FZ5G/3f/f/9//3//f/9//38eV3wVexH/e/9/XWcWEfYQFhEaNv9//3//f/oxWREWCTgNWhFZETgNmhn/f5sZexGbGTgRWg2+c/9//3//f/97XmNaOhcR9ggXERYNOBFZEXsRn2v/f/9//3//f/9//3//f9xSmR04Ed1K/3//f/9//3//f/9//3//f/9//3//f/9//3//f/9//3//f/9//3//f/9//3ueGZsV/3//f/9//3//f/9//3//f/9//3//f/9//3//f/9//3//f/9//3//f/9//3//f/9//3//fwAA/3//f/9//3//f/9//3//f/9//3//f/9//3//f/9//3//f/9//3//f/9//3//f/9//3//f/9//3//f/9//3//f/9//3//f/9//3//f/9//3//f/9//3//f/9//3//f/9//3//f/9//3//f/9//3//f/9//3//f91OexH9Kf9//3//f/9//3//f/9//3//f/9//3+aITgRWhVbDXoRexGcFT0uPlv+f/9//3//f/5SfBU6Df93/3++c/YM9RD2DLtK/3//f/9/XmM6DRcNFw05DVkRWQ36Kf9/XTp7ETgNOBGaHf9//3//f/9//3//f/9/v3M3FfYIFw0WCVoRexH7Kb9zm0pbOnw+nmv/f9xWFw0XDTgROA1+Z/9//3//f/9//3//f/9//3//f/9//3//f/9//3//f/9//3//f/9//3+/b30Z2yX/f/9//3//f/9//3//f/9//3//f/9//3//f/9//3//f/9//3//f/9//3//f/9//3//f/9/AAD/f/9//3//f/9//3//f/9//3//f/9//3//f/9//3//f/9//3//f/9//3//f/9//3//f/9//3//f/9//3//f/9//3//f/9//3//f/9//3//f/9//3//f/9//3//f/9//3//f/9//3//f/9//3//f/9//3//f/9/vUqbFR0u/3//f/9//3//f/9//3//f/9//3//f1sZehG9Sp9vfUJ8GZsVfRWcEd4hnj6fa/9/Plt7EVsR33P/f953FhH1EPYMmkb/f/9//3+db1oROBE3DTgNWRE5DRsy/39/Y1sROQ04Dfot/3//f/9//3//f/9//39/ZxcNFxEXDTgNOA1ZERcNOBEYDVgROBE5FV5j2ik4DTcROBFaFTwy/3//f/9//3//f/9//3//f/9//3//f/9//3//f/9//3//f/9//3//fx9bfBFdOv9//3//f/9//3//f/9//3//f/9//3//f/9//3//f/9//3//f/9//3//f/9//3//f/9//38AAP9//3//f/9//3//f/9//3//f/9//3//f/9//3//f/9//3//f/9//3//f/9//3//f/9//3//f/9//3//f/9//3//f/9//3//f/9//3//f/9//3//f/9//3//f/9//3//f/9//3//f/9//3//f/9//3//f/9//399QnoRPTL/f/9//3//f/9//3//f/9//3//f953WhVZDR5X/3//f997Pl89MnwRexGcFZ0V/iVcLnsROwm/c/9/vm/2CBUN9gw7Nv9//3//f793OQ05CTgNOA04DTkR2in/f953WxEYDTgRGjL/f/9//3//f/9//3/ed1gVOA0XDZsZOQ05DRYNFg0WCRcNeRk5ETkNehVYEVgRWRU8MlkRWhW4JZode0b/f/9//3//f/9//3//f/9//3//f/9//3//f/9//3//f/9/fT6dFZ1G/3//f/9//3//f/9//3//f/9//3//f/9//3//f/9//3//f/9//3//f/9//3//f/9//3//fwAA/3//f/9//3//f/9//3//f/9//3//f/9//3//f/9//3//f/9//3//f/9//3//f/9//3//f/9//3//f/9//3//f/9//3//f/9//3//f/9//3//f/9//3//f/9//3//f/9//3//f/9//3//f/9//3//f/9//3//f31CexU8Mv9//3//f/9//3//f/9//3//f/9/v3M5DVoNPlv/f/9//3//f/9/33ceVxwunBF9GXsVWQ07ER5T/3/fexYRFw0XEZkZ/3//f/9/PV9ZDVkNWhE5DTkNOA3aKf9//3+8HTgROBH6Lf9//3//f/9//3//f3kdWRE5EX5nHiacFRcNFxEWDRcNXWP/f9xOOg1ZEVgRORG6HV1nWhEWETcRFxE4Db1G/3//f993/Va9Sv1W/3v/f/9//3//f/9//3//f/9//38+LnoRHlv/f/9//3//f/9//3//f/9//3//f/9//3//f/9//3//f/9//3//f/9//3//f/9//3//f/9/AAD/f/9//3//f/9//3//f/9//3//f/9//3//f/9//3//f/9//3//f/9//3//f/9//3//f/9//3//f/9//3//f/9//3//f/9//3//f/9//3//f/9//3//f/9//3//f/9//3//f/9//3//f/9//3//f/9//3//f/9/fj5bEVw2/3//f/9//3//f/9//3//f/9//39/a1oRGQmea/9//3//f/9//3//f/9//3++b75GexlZETkRvRn9Id5GfmNXGRYJOAm5JX5jHFt5GTgRWxFaDTgNGA04Dbkh/3//fzwuFw0XDfot/3//f/9//3//fzk2OBEZDR1b/3//Kb0VOA0WDRYNFgk+V/9//3/aJVkRFw0YFXkZ/39ZFRcRFhEXERcRWhF9Yx1bGBE5ETgNOhV6FV5j/n//f/9//3//f/9//3//f7wdWw1eY/9//3//f/9//3//f/9//3//f/9//3//f/9//3//f/9//3//f/9//3//f/9//3//f/9//38AAP9//3//f/9//3//f/9//3//f/9//3//f/9//3//f/9//3//f/9//3//f/9//3//f/9//3//f/9//3//f/9//3//f/9//3//f/9//3//f/9//3//f/9//3//f/9//3//f/9//3//f/9//3//f/9//3//f/9//39dOnwVXDb/f/9//3//f/9//3//f/9//3//f39rOQ06EZ9v/3//f/9//3//f/9//3//f/9//39eZ1sRWRF8Fb0ZnRn+HR0mOBE3DTgNGA04DTcRWhU+LnsVOQ04ETgN+i3/f/9/Gi43FRcNGzL/f/9//3//f35rORE4ERo6/3//f/4hvhk4DRYNFg03DR0u/3//f11jOBE3ERcNeR3/f/spOBE3ERcRWRFZEbshVxU3ETcNOA1ZEVkRWRE+X35nHVfcUh5bf2ffd75znBV7Fd9z/3//f/9//3//f/9//3//f/9//3//f/9//3//f/9//3//f/9//3//f/9//3//f/9//3//fwAA/3//f/9//3//f/9//3//f/9//3//f/9//3//f/9//3//f/9//3//f/9//3//f/9//3//f/9//3//f/9//3//f/9//3//f/9//3//f/9//3//f/9//3//f/9//3//f/9//3//f/9//3//f/9//3//f/9//3//f34+WxFcNv9//3//f/9//3//f/9//3//f/9/HV9ZERkN33f/f/9//3//f/9//3//f/9//3//f35nexFbDR5T/k7eJZ0VnhlbETgVFwk4ERgNOzaea34+mxU4DRYJFw36Kf9//38aNhYNFxG4Jf9//3//f/9/GjY3ERcNfWf/f/9//yGdFZsZ9gwXERcNexnfd/9//382FRYRNhF5Hf9/XTY5ETcNNxEbLnsVNw04EfcMPV9dZ/otGA04FRYROBE4EVkRWRE6EVkNeRVYDVoV3VL/d/9//3//f/9//3//f/9//3//f/9//3//f/9//3//f/9//3//f/9//3//f/9//3//f/9/AAD/f/9//3//f/9//3//f/9//3//f/9//3//f/9//3//f/9//3//f/9//3//f/9//3//f/9//3//f/9//3//f/9//3//f/9//3//f/9//3//f/9//3//f/9//3//f/9//3//f/9//3//f/9//3//f/9//3//f/9/Xjp7FTwy/3//f/9//3//f/9//3//f/9//38+XzgRORH/e/9//3//f/9//3//f/9//3//f/9/f2t8FXsVPlv/f/97P19dMp0ZnBGcFZ0VfjKfa/9/XTacFRcNNw0XETs6/3//f5glNxEWEbsp/3//f/9//3+XITgVGA3/d/9//3++Hb4VHCoWDRYNNxEYDX5j/3//f5ghFxEWEXgh/3+dRjkROBEYCb5veR04ERYRuSnfd3xCOBU4ERcNOBE3DVgVGRE6ETkRWhU5ETkVOBF7FVwRHS7eSv9//3//f/9//3//f/9//3//f/9//3//f/9//3//f/9//3//f/9//3//f/9//38AAP9//3//f/9//3//f/9//3//f/9//3//f/9//3//f/9//3//f/9//3//f/9//3//f/9//3//f/9//3//f/9//3//f/9//3//f/9//3//f/9//3//f/9//3//f/9//3//f/9//3//f/9//3//f/9//3//f/9//39dOlsVPDL/f/9//3//f/9//3//f/9//3//f/xWWBEXDf9//3//f/9//3//f/9//3//f/9//39+a1sRWQ0+W/9//3//f/9/nm/+Tt0hnhmdFd4ZPirdIXwVFw32DBcRu0r/f/9/mSUWDRYRu07/f/9//3//f7klFxEWDfxW/3//f94dnhXeRjYVFg0WDRcNXDb/f/9/2SkWERcR+TH/f/1SORE3ERgNvnN9azcROBHaKVcZGBE4ERcNOBEXDd1OXWOeb35rXmP9Ujw2WhG7HdslfBV7EZwZPS7/f/9//3//f/9//3//f/9//3//f/9//3//f/9//3//f/9//3//f/9//3//fwAA/3//f/9//3//f/9//3//f/9//3//f/9//3//f/9//3//f/9//3//f/9//3//f/9//3//f/9//3//f/9//3//f/9//3//f/9//3//f/9//3//f/9//3//f/9//3//f/9//3//f/9//3//f/9//3//f/9//3//f1w6exk8Mv9//3//f/9//3//f/9//3//f/9/3VI4ETkR/3//f/9//3//f/9//3//f/9//3//f79zWhV6Ff5O/3//f/9//3//f/9//38+W382nBW+GXwRexEXDRcRNxH/e/9//389Y9kxekL/f/9//3//f/9/OT44ERcNNxm/b/9/vh2dGf5KGjoWDRcRFw38If9//3/9WjcVNxl+Z/9/n28XERcRFw3/e/9/n296QjkVNxE4EfopXD45EVoR3nf/f/9//3//f/9/vkqcFX1C/3/fe59nXl/fd/9//3//f/9//3//f/9//3//f/9//3//f/9//3//f/9//3//f/9//3//f/9/AAD/f/9//3//f/9//3//f/9//3//f/9//3//f/9//3//f/9//3//f/9//3//f/9//3//f/9//3//f/9//3//f/9//3//f/9//3//f/9//3//f/9//3//f/9//3//f/9//3//f/9//3//f/9//3//f/9//3//f/9/fT5aERwy/3//f/9//3//f/9//3//f/9//3+cSjgRFw3/f/9//3//f/9//3//f/9//3//f/9/v3NaEVkRfT7/f/9//3//f/9//3//f/9//3++a71KexVaDVoNOA29Gd5Cn2Pfe/9//3//f/9//3//f/9//39+a/YQFhUVDZch33feHZwVPlPfexo2GTZ7FZwV/3f/f/9/vm//e/9//3//ezcZFhE4Ff9//3//f5khFxE4EVo+/38+X1oVWhHfd/9//3//f/9//3+eQnsRvkb/e/9//3//f/9//3//f/9//3//f/9//3//f/9//3//f/9//3//f/9//3//f/9//3//f/9//38AAP9//3//f/9//3//f/9//3//f/9//3//f/9//3//f/9//3//f/9//3//f/9//3//f/9//3//f/9//3//f/9//3//f/9//3//f/9//3//f/9//3//f/9//3//f/9//3//f/9//3//f/9//3//f/9//3//f/9//399QnsVHC7/f/9//3//f/9//3//f/9//3//f71KORU4Ef9//3//f/9//3//f/9//3//f/9//3//d1kRWhUaMv9//3//f/9//3//f/9//3//f/9//38eJpwVfBGcFZ4R3hnfHR4m/0afb/9//3//f/9//3//f/9/dh0WERYRFg2bRr4dvRkdU/9//3//f90lnRmfa/9//3//f/9//3//f/9/HVtaPn1n/3//f/9/NxE4ERoy/3//e/5SWRF5Ff9//3//f/9//3//f55CvBW9Rv9//3//f/9//3//f/9//3//f/9//3//f/9//3//f/9//3//f/9//3//f/9//3//f/9//3//fwAA/3//f/9//3//f/9//3//f/9//3//f/9//3//f/9//3//f/9//3//f/9//3//f/9//3//f/9//3//f/9//3//f/9//3//f/9//3//f/9//3//f/9//3//f/9//3//f/9//3//f/9//3//f/9//3//f/9//3//f51GWhH8Kf9//3//f/9//3//f/9//3//f/9/nEpZERcN/3//f/9//3//f/9//3//f/9//3//f/53WRFZERsu/3//f/9//3//f/9//3//f/9//3//fx8inRW+GR4qP1tdMr4dvRXeHd4dHia+Rr9v/3//f/9//3/8WvUMFhEWEbkl3iGcFT9T/3//f/9/fjq9FV9f/3//f/9//3//f/9//3//f/9//3//f/9//3+aJTgRmh19Z993uCVZFdop/3//f/9//3//f/9/n0J7Fb5G/3//f/9//3//f/9//3//f/9//3//f/9//3//f/9//3//f/9//3//f/9//3//f/9//3//f/9/AAD/f/9//3//f/9//3//f/9//3//f/9//3//f/9//3//f/9//3//f/9//3//f/9//3//f/9//3//f/9//3//f/9//3//f/9//3//f/9//3//f/9//3//f/9//3//f/9//3//f/9//3//f/9//3//f/9//3//f/9/fUJ7FRwu/3//f/9//3//f/9//3//f/9//3+9SlkVOBH/f/9//3//f/9/33sdW7xK3Eq/c/9//396FVoVuyX/f/9//3//f/9//3//f/9//3//f/9/vRmeFb0ZPy7/f/9//3s/W102/iGeFd8d/yEfKr5Cf1/fd/9/m0pXGVcVfWO+Hb0ZHk//f/9//3++Rt4ZHk//f/9//3//f/9//3//f/9//3//f/9//3//f5xGWRFYFVkVORVZFVgVnmv/f/9//3//f/9//39+QpwZfTr/f/9//3//f/9//3//f/9//3//f/9//3//f/9//3//f/9//3//f/9//3//f/9//3//f/9//38AAP9//3//f/9//3//f/9//3//f/9//3//f/9//3//f/9//3//f/9//3//f/9//3//f/9//3//f/9//3//f/9//3//f/9//3//f/9//3//f/9//3//f/9//3//f/9//3//f/9//3//f/9//3//f/9//3//f/9//3+9RloR/Cn/f/9//3//f/9//3//f/9//3//f3xGOBE3Ef9//3//f/9/vE55GVoVWRFZEVoVf2f/e7sdWhGaGf9//3//f/9//3//f/9//3//f/9//3/dGZ0V3h09Kv9//3//f/9//3//ez9bXjr+Jb4Z3h3dGf8hfjIfU35j33P/f94dnRUeT/9//3//e/1O3h3+Rv9//3//f/9//3//f/9//3//f/9//3//f/9//38bNlkVORE5FTs2v3P/f/9//3//f/9//3//f75KexVcMv9//3//f/9//3//f/9//3//f/9//3//f/9//3//f/9//3//f/9//3//f/9//3//f/9//3//fwAA/3//f/9//3//f/9//3//f/9//3//f/9//3//f/9//3//f/9//3//f/9//3//f/9//3//f/9//3//f/9//3//f/9//3//f/9//3//f/9//3//f/9//3//f/9//3//f/9//3//f/9//3//f/9//3//f/9//3//f71GehH8Kf9//3//f/9//3//f/9//3//f/9/e0Y4EVkV/3//f/9/XEJZFTkR+y2dRnodehWaGf97uB1aFVkV/3//f/9//3//f/9//3//f/9//3//f5wVnhXdHR8q/3//f/9//3//f/9//3//f/9/X2PfSj8qvhm+Gb8Z3x0eJp86vBWdGR1P/3//f/9/PV/fIX42/3//f/9//3//f/9//3//f/9//3//f/9//3//f/9/n29/Z793/3//f/9//3//f/9//3//f/9//lKdGf0l/3//f/9//3//f/9//3//f/9//3//f/9//3//f/9//3//f/9//3//f/9//3//f/9//3//f/9/AAD/f/9//3//f/9//3//f/9//3//f/9//3//f/9//3//f/9//3//f/9//3//f/9//3//f/9//3//f/9//3//f/9//3//f/9//3//f/9//3//f/9//3//f/9//3//f/9//3//f/9//3//f/9//3//f/9//3//f/9/nUZaFRwu/3//f/9//3//f/9//3//f/9//398RjkVWBX/f/9/nEY5EVkVXGP/f/5/vW97FXoVXDr5LVkRWRHec/9//3//f/9//3//f/9//3//f/9/3R2cFb4ZPib/f/9//3//f/9//3//f/9//3//f/9//3+/c91SnkL9Jb4ZvRmbFXsRvR2+Rl9bnmvfcx8mXjL/f/9//3//f/9//3//f/9//3//f/9//3//f/9//3//f/9//3//f/9//3//f/9//3//f/9//38eV3wVnRn/f/9//3//f/9//3//f/9//3//f/9//3//f/9//3//f/9//3//f/9//3//f/9//3//f/9//38AAP9//3//f/9//3//f/9//3//f/9//3//f/9//3//f/9//3//f/9//3//f/9//3//f/9//3//f/9//3//f/9//3//f/9//3//f/9//3//f/9//3//f/9//3//f/9//3//f/9//3//f/9//3//f/9//3//f/9//3+9RnsVHC7/f/9//3//f/9//3//f/9//3//f3tCGBF5Hf9/Xmc6EVkR/Vr/f/9//3//f95OWhF7FTw2WhU5Db5v/3//f/9//3//f/9//3//f/9//3+9GZ0V3h0+Jv9//3//f/9//3//f/9//3//f/9//3//f/9//3//f/9/f2ffTpwZfBWcFd4dvhnfHR4q3x3+Jd9z/3//f/9//3//f/9//3//f/9//3//f/9//3//f/9//3//f/9//3//f/9//3//f/9//3//f39nnRV7Ff93/3//f/9//3//f/9//3//f/9//3//f/9//3//f/9//3//f/9//3//f/9//3//f/9//3//fwAA/3//f/9//3//f/9//3//f/9//3//f/9//3//f/9//3//f/9//3//f/9//3//f/9//3//f/9//3//f/9//3//f/9//3//f/9//3//f/9//3//f/9//3//f/9//3//f/9//3//f/9//3//f/9//3//f/9//3//f71GexUdMv9//3//f/9//3//f/9//3//f/9/W0I4EVgZ/3+7JVkV+i3/f/9//3//f/9//3t6GXoVeRU6ETkRXWf/f/9//3//f/9//3//f/9//3//f70ZnRXeHf0d/3//f/9//3//f/9//3//f/9//3//f/9//3//f/9//3//f/9//iGdFV02vkY/Mr4ZvhmcGZwZ3h0/Mr5CX1ufb/9//3//f/9//3//f/9//3//f/9//3//f/9//3//f/9//3//f/9//3//f/9/vnN8EXsRf2v/f/9//3//f/9//3//f/9//3//f/9//3//f/9//3//f/9//3//f/9//3//f/9//3//f/9/AAD/f/9//3//f/9//3//f/9//3//f/9//3//f/9//3//f/9//3//f/9//3//f/9//3//f/9//3//f/9//3//f/9//3//f/9//3//f/9//3//f/9//3//f/9//3//f/9//3//f/9//3//f/9//3//f/9//3//f/9/nUJ7Gfwt/3//f/9//3//f/9//3//f/9//397QjgReRk9W1kROA2ea/9//3//f/9//3//f3w+ehVZEVkRORE+X/9//3//f/9//3//f/9//3//f/9/vRmdFd4dHiL/f/9//3//f/9//3//f/9//3//f/9//3//f/9//3//f/9//3//Ib0Znz7/f/9/33deY/8h3hnfHb0Z3yHfId8hHir/Rl9b33f/f/9//3//f/9//3//f/9//3//f/9//3//f/9//3//f/9//3//f70ZexVfX/9//3//f/9//3//f/9//3//f/9//3//f/9//3//f/9//3//f/9//3//f/9//3//f/9//38AAP9//3//f/9//3//f/9//3//f/9//3//f/9//3//f/9//3//f/9//3//f/9//3//f/9//3//f/9//3//f/9//3//f/9//3//f/9//3//f/9//3//f/9//3//f/9//3//f/9//3//f/9//3//f/9//3//f/9//3+dQloRPTL/f/9//3//f/9//3//f/9//3//f1tCOBF5HZkhOBG6Jf9//3//f/9//3//f/9/nm9aDVkVOA04EdxO/3//f/9//3//f/9//3//f/9//3+9GXwRvRkeIv9//3//f/9//3//f/9//3//f/9//3//f/9//3//f/9//3//f/8hvRmfPv9//3//f/5/Pir+Kf53f2feSn82vBm+Gb0Z3x2+GT8qnjY/V59n/3v+f/9//3//f/9//3//f/9//3//f/9//3//f/9/+yV7FbxG/3//f/9//3//f/9//3//f/9//3//f/9//3//f/9//3//f/9//3//f/9//3//f/9//3//fwAA/3//f/9//3//f/9//3//f/9//3//f/9//3//f/9//3//f/9//3//f/9//3//f/9//3//f/9//3//f/9//3//f/9//3//f/9//3//f/9//3//f/9//3//f/9//3//f/9//3//f/9//3//f/9//3//f/9//3//f30+exk8Mv9//3//f/9//3//f/9//3//f/9/Wj43ETgVGBE4FZxK/3//f/9//3//f/9//3//f7wdOBE3ETcRWj7/f/9//3//f/9//3//f/9//3//f5wVnRXeHR8m/3//f/9//3//f/9//3//f/9//3//f/9//3//f/9//3//f/9//yW9GX42/3//f/9//38/Kh4m/3//f/9//3//f39j30qeQv8lvhXfHb8Z/yH+IX82/k6fa79z/3//f/9//3//f/9//3//f/9//39dNpsVfTr/f/9//3//f/9//3//f/9//3//f/9//3//f/9//3//f/9//3//f/9//3//f/9//3//f/9/AAD/f/9//3//f/9//3//f/9//3//f/9//3//f/9//3//f/9//3//f/9//3//f/9//3//f/9//3//f/9//3//f/9//3//f/9//3//f/9//3//f/9//3//f/9//3//f/9//3//f/9//3//f/9//3//f/9//3//f/9/fT5aFVw2/3//f/9//3//f/9//3//f/9//3/ZLRYRFhE3ERYV33f/f/9//3//f/9//3//f/9/Wzo4FRYNOBU5Ov9//3//f/9//3//f/9//3//f/97nRmdFT8qPib/f/9//3//f/9//3//f/9//3//f/9//3//f/9//3//f/9//38/Lp0Zfjb/f/9//3//fx4qHyb/f/9//3//f/5//3//f/9//n++c/5Sn0L9Jd4dnRnfIb0VvhkeKn82HlOfZ79z/3//f/9//3//f5xGfBW7If9//3//f/9//3//f/9//3//f/9//3//f/9//3//f/97nm//f/9//3//f/9//3//f/9//38AAP9//3//f/9//3//f/9//3//f/9//3//f/9//3//f/9//3//f/9//3//f/9//3//f/9//3//f/9//3//f/9//3//f/9//3//f/9//3//f/9//3//f/9//3//f/9//3//f/9//3//f/9//3//f/9//3//f/9//39dPloVWzb/f/9//3//f/9//3//f/9//3//f1gdFxUXFRcR+jH/f/9//3//f/9//3//f/9//3/9UjcVFxUXETo6/3//f/9//3//f/9//3//f/9//3udGb0VHiI/Kv9//3//f/9//3//f/9//3//f/9//3//f/9//3//f/9//3//fz4uvhk9Lv9//3//f/9/Xy4/Lv9//3//f/9//3//f/9//3//f/9//3//f/9//3ufZ95OHy6+Hb4Zvhm+Hb4Z/iE/Lr5GXlufa/97HldbEXwZ33f/f/9//3//f/9//3//f/9//3//f/9//3//f/9/HDY6FV5j/3//f/9//3//f/9//3//fwAA/3//f/9//3//f/9//3//f/9//3//f/9//3//f/9//3//f/9//3//f/9//3//f/9//3//f/9//3//f/9//3//f/9//3//f/9//3//f/9//3//f/9//3//f/9//3//f/9//3//f/9//3//f/9//3//f/9//3//f30+WhV8Ov9//3//f/9//3//f/9//3//f997NRU2ETcRNhEcV/9//3//f/9//3//f/9//3//f11jNw02DVcRWT7/f/9//3//f/9//3//f/9//3/fd54VnBHeGf4h/3//f/9//3//f/9//3//f/9//3//f/9//3//f/9//3//f/9/Xja+GV4u/3//f/9//39eLn4y/3//f/9//3//f/9//3//f/9//3//f/9//3//f/9//3//f/9/n2/+Ul02PSacGb0ZnRm+Hd0V3hX+IXkRWhEdV/97/3//f/9//3//f/9//3//f/9//3//f/9/v3dZEXoVuiH/f/9//3//f/9//3//f/9/AAD/f/9//3//f/9//3//f/9//3//f/9//3//f/9//3//f/9//3//f/9//3//f/9//3//f/9//3//f/9//3//f/9//3//f/9//3//f/9//3//f/9//3//f/9//3//f/9//3//f/9//3//f/9//3//f/9//3//f/9/XDp6FTsy/3//f/9//3//f/9//3//f/9//39eZ3tGWz67Tv9//3//f/9//3//f/9//3//f/9/v3cWERYRFxEdW/9//3//f/9//3//f/9//3//f993nhWdFb4ZHyb/f/9//3//f/9//3//f/9//3//f/9//3//f/9//3//f/9//39eNt4ZHib/f/9//3//fz8qfjL/f/9//3//f/9//3//f/9//3//f/9//3//f/9//3//f/9//3//f/9//3//f59vH1e+Rh0u3h19FZwVWhFZDXwV3iE9Lr9GX1/fc/9//3//f/9//3//f/9//3//fzw2eRFaFV5f/3//f/9//3//f/9//38AAP9//3//f/9//3//f/9//3//f/9//3//f/9//3//f/9//3//f/9//3//f/9//3//f/9//3//f/9//3//f/9//3//f/9//3//f/9//3//f/9//3//f/9//3//f/9//3//f/9//3//f/9//3//f/9//3//f/9//399PlkRPDL/f/9//3//f/9//3//f/9//3//f/9//3//f/9//3//f/9//3//f/9//3//f/9//3/edxYRFxH2EJ5v/3//f/9//3//f/9//3//f/9/vnO+FZ0Vvhk/Kv9//3//f/9//3//f/9//3//f/9//3//f/9//3//f/9//3//f38+vhn/If9//3//f/9/Py4+Mv9//3//f/9//3//f/9//3//f/9//3//f/9//3//f/9//3//f/9//3//f/9//3//f/9//3/+f59r3U56GVkRehWcFZwZexWcGZwV3R09Kt9GPlufa993/3//f/9/nm96FRgR+yn/f/9//3//f/9//3//fwAA/3//f/9//3//f/9//3//f/9//3//f/9//3//f/9//3//f/9//3//f/9//3//f/9//3//f/9//3//f/9//3//f/9//3//f/9//3//f/9//3//f/9//3//f/9//3//f/9//3//f/9//3//f/9//3//f/9//3//f31CehU8Mv9//3//f/9//3//f/9//3//f/9//3//f/9//3//f/9//3//f/9//3//f/9//3//f/9/uCU4Fdkt/3//f/9//3//f/9//3//f/9//3+/c54VvRW+GT8q/3//f/9//3//f/9//3//f/9//3//f/9//3//f/9//3//f/9/fj7eGd4h/3//f/9/33t/Mt9C/3//f/9//3//f/9//3//f/9//3//f/9//3//f/9//3//f/9//3//f/9//3//f/9//3//f/9//3//fz0yexX7IT5bfj79KZwZexV7Fb0dnBl8GXsVnBmaGbsdeRl5GTgROBU4EZ9v/3//f/9//3//f/9/AAD/f/9//3//f/9//3v/e/9//3//f/9//3//f/9//3//f/9//3//f/9//3//f/9//3//f/9//3//f/9//3//f/9//3//f/9//3//f/9//3//f/9//3//f/9//3//f/9//3//f/9//3//f/9//3//f/9//3//f/9/nUJZERwu/3//f/9//3//f/9//3//f/9//3//f/9//3//f/9//3//f/9//3//f/9//3//f/9//3//f957/3//f/9//3//f/9//3//f/9//3//f55rvxl8Ed4Z/iX/f/9//3//f/9//3//f/9//3//f/9//3//f/9//3//f/9//3+eRt4Z3iH/f/9//3//e14ufjb/f/9//3//f/9//3//f/9//3//f/9//3//f/9//3//f/9//3//f/9//3//f/9//3//f/9//3//f/9/nEpbFVsR/3//f/9//3+fb/5WPDbcJVoRWhVZGXoZWhVaGTkROBU3ETcRn2//f/9//3//f/9//38AAP9//3//f79z3CF9FXwVexW9JTsy/lJfY99z/3//f/9//3//f/9//3//f/9//3//f/9//3//f/9//3//f/9//3//f/9//3//f/9//3//f/9//3//f/9//3//f/9//3//f/9//3//f/9//3//f/9//3//f/9//39cOloV+y3/f/9//3//f/9//3//f/9//3//f/9//3//f/9//3//f/9//3//f/9//3//f/9//3//f/9//3//f/9//3//f/9//3//f/9//3//f/9/f2ueFd4ZvhkfJv9//3//f/9//3//f/9//3//f/9//3//f/9//3//f/9//3//f91K3x3eHf9//3//f993vzofS/9//3//f/9//3//f/9//3//f/9//3//f/9//3//f/9//3//f/9//3//f/9//3//f/9//3//f/9//3/9WnsROhGeb/9//3//f/9//3//f/9//39+Z95SOzYcMvwtHDL7LfstHFv/f/9//3//f/9//3//fwAA/3//f/9//3/+f997XmN9Qh0uvSF8FX0VfBWdGf0lXjb+Tn9nvnP/f/9//3//f/9//3//f/9//3//f/9//3//f/9//3//f/9//3//f/9//3//f/9//3//f/9//3//f/9//3//f/9//3//f/9//3//f/9//3//f30+OREcMv9//3//f/9//3//f/9//3//f/9//3//f/9//3//f/9//3//f/9//3//f/9//3//f/9//3//f/9//3//f/9//3//f/9//3//f/9//39eY74ZnRW+Gf4h/3//f/9//3//f/9//3//f/9//3//f/9//3//f/9//3//f/9/3k6+Gd4Z/3v/f/9/v3O+On9j/3//f/9//3//f/9//3//f/9//3//f/9//3//f/9//3//f/9//3//f/9//3//f/9//3//f/9//3//f793WhFbER5X/3//f/9//3//f/9//3//f/9//3//f/9//3//f/9//3//f/9//3//f/9//3//f/9/AAD/f/9//3//f/9//3//f/9//3//f/97fmf+Un4+HireHZ0ZnRWdFb4d/SlcOh5XXmOeb997/3//f/9//3//f/9//3//f/9//3//f/9//3//f/9//3//f/9//3//f/9//3//f/9//3//f/9//3//f/9//3//f/9/PDY5FRsy/3//f/9//3//f/9//3//f/9//3//f/9//3//f/9//3//f/9//3//f/9//3//f/9//3//f/9//3//f/9//3//f/9//3//f/9//3//f35jnRW+Gb4ZHyb/f/9//3//f/9//3//f/9//3//f/9//3//f/9//3//f/9//3/9Ut8dnhX/e/9//39+Z78+Xl//f/9//3//f/9//3//f/9//3//f/9//3//f/9//3//f/9//3//f/9//3//f/9//3//f/9//3//f/9//3+bHVkRvkr/f/9//3//f/9//3//f/9//3//f/9//3//f/9//3//f/9//3//f/9//3//f/9//38AAP9//3//f/9//3//f/9//3//f/9//3//f/9//3//f/9/vnMdW55Gfjr9JZ0dnRWeGX0ZnRm8Gd4lXjbfSh1XfmO/b/97/3//f/9//3//f/9//3//f/9//3//f/9//3//f/9//3//f/9//3//f/9//3//f/9//3/aKTgROjr/f/9//3//f/9//3//f/9//3//f/9//3//f/9//3//f/9//3//f/9//3//f/9//3//f/9//3//f/9//3//f/9//3//f/9//3//f/9/P1++FZ0VvhkfJv9//3//f/9//3//f/9//3//f/9//3//f/9//3//f/9//3//f19jvRm/Fd93/3//f31nvj6/b/9//3//f/9//3//f/9//3//f/9//3//f/9//3//f/9//3//f/9//3//f/9//3//f/9//3//f/9//3//f7slWhU8Ov9//3//f/9//3//f/9//3//f/9//3//f/9//3//f/9//3//f/9//3//f/9//3//fwAA/3//f/9//3//f/9//3//f/9//3//f/9//3//f/9//3//f/9//3//f/9//3/fd39nH1N+Pj8y/im+IZ0ZnRmdGZwZnRm9Hd0pPTbeSh5XX2O/c997/3//f/9//3//f/9//3//f/9//3//f/9//3//f/9//3//f1gZOBVaPv9//3//f/9//3//f/9//3//f/9//3//f/9//3//f/9//3//f/9//3//f/9//3//f/9//3//f/9//3//f/9//3//f/9//3//f/9//38/W70Vvhm+GT8u/3//f/9//3//f/9//3//f/9//3//f/9//3//f/9//3//f/9/f2e+HZ4V33f/f/9/Xl9fMn9n/3//f/9//3//f/9//3//f/9//3//f/9//3//f/9//3//f/9//3//f/9//3//f/9//3//f/9//3//f/9/PDJaFfst/3//f/9//3//f/9//3//f/9//3//f/9//3//f/9//3//f/9//3//f/9//3//f/9/AAD/f/9//3//f/9//3//f/9//3//f/9//3//f/9//3//f/9//3//f/9//3//f/9//3//f/9//3//f/9//3+eb19fnUZ/Pl42HireIb4hnRm+HX0VnhmdGd4h3CFfNr5GHldfX79vvnP/f/9//3//f/9//3//f55zFxUWFVtC/3//f/9//3//f/9//3//f/9//3//f/9//3//f/9//3//f/9//3//f/9//3//f/9//3//f/9//3//f/9//3//f/9//3//f/9//3//f/9SvRWdGb4ZPi7/f/9//3//f/9//3//f/9//3//f/9//3//f/9//3//f/9//3+/c74dnhm/b/9//3+eQr4d33P/f/9//3//f/9//3//f/9//3//f/9//3//f/9//3//f/9//3//f/9//3//f/9//3//f/9//3//f/9//398QloZeRn/f/9//3//f/9//3//f/9//3//f/9//3//f/9//3//f/9//3//f/9//3//f/9//38AAP9//3//f/9//3//f/9//3//f/9//3//f/9//3//f/9//3//f/9//3//f/9//3//f/9//3//f/9//3//f/9//3//f/9//3//f/9//3/fe59rPlv/Sp8+PjIeKt4hvh29Gb4dfRW+Hd4d/SEeLl02vUY/W15fm0oYERYVWj7/f/9//3//f/9//3//f/9//3//f/9//3//f/9//3//f/9//3//f/9//3//f/9//3//f/9//3//f/9//3//f/9//3//f/9//3//f/9//1K9Fb0VvRVeLv9//3//f/9//3//f/9//3//f/9//3//f/9//3//f/9//3//f993vR2eFZ9r/3//f14y3xn/e/9//3//f/9//3//f/9//3//f/9//3//f/9//3//f/9//3//f/9//3//f/9//3//f/9//3//f/9//3//f/1WWRFZEd93/3//f/9//3//f/9//3//f/9//3//f/9//3//f/9//3//f/9//3//f/9//3//fwAA/3//f/9//3//f/9//3//f/9//3//f/9//3//f/9//3//f/9//3//f/9//3//f/9//3//f/9//3//f/9//3//f/9//3//f/9//3//f/9//3//f/9//3//f/9//3/fe997fmtfYx5bnUJeMh4q3SXeIZ4ZnRkWERcVFhF7GR0ufjqeQh9bfmPfc/97/3//f/9//3//f/9//3//f/9//3//f/9//3//f/9//3//f/9//3//f/9//3//f/9//3//f/9//3//f/9//3+9Rp4ZnRW+GV0y/3//f/9//3//f/9//3//f/9//3//f/9//3//f/9//3//f/9/33u+GZ4Vfl//f/9/HyreHf9//3//f/9//3//f/9//3//f/9//3//f/9//3//f/9//3//f/9//3//f/9//3//f/9//3//f/9//3//f/9/HV9ZETkNfmf/f/9//3//f/9//3//f/9//3//f/9//3//f/9//3//f/9//3//f/9//3//f/9/AAD/f/9//3//f/9//3//f/9//3//f/9//3//f/9//3//f/9//3//f/9//3//f/9//3//f/9//3//f/9//3//f/9//3//f/9//3//f/9//3//f/9//3//f/9//3//f/9//3//f/9//3//f/9//3//f99733c+XxcV9RA4FbohHia9Hd8Znhm+GZ4V3yH+JT4uXza/Qv5Sn2/ed/9//n//f/9//3//f/9//3//f/9//3//f/9//3//f/9//3//f/9//3//f/9//3//f59CnRm+GZ0VfTb/f/9//3//f/9//3//f/9//3//f/9//3//f/9//3//f/9//3/fe98dvxlfX/9//3/eIf4h/3//f/9//3//f/9//3//f/9//3//f/9//3//f/9//3//f/9//3//f/9//3//f/9//3//f/9//3//f/9//3+fbzkRORH9Uv9//3//f/9//3//f/9//3//f/9//3//f/9//3//f/9//3//f/9//3//f/9//38AAP9//3//f/9//3//f/9//3//f/9//3//f/9//3//f/9//3//f/9//3//f/9//3//f/9//3//f/9//3//f/9//3//f/9//3//f/9//3//f/9//3//f/9//3//f/9//3//f/9//3//f/9//3//f/9//3//f/9/Nx02ETUV33v/f/9/3nufb15jHld+Pj8y/yXeHZwZvhmeFb4Znhn+IT4u304/W39nvm//e/9//3//f/9//3//f/9//3//f/9//3//f/9//3//f/9/XjadGZ0VvhmdQv9//3//f/9//3//f/9//3//f/9//3//f/9//3//f/9//3//f/9/nhWdFR9T/3/fd74dPir/f/9//3//f/9//3//f/9//3//f/9//3//f/9//3//f/9//3//f/9//3//f/9//3//f/9//3//f/9//3//f997GBEXEXtC/3//f/9//3//f/9//3//f/9//3//f/9//3//f/9//3//f/9//3//f/9//3//fwAA/3//f/9//3//f/9//3//f/9//3//f/9//3//f/9//3//f/9//3//f/9//3//f/9//3//f/9//3//f/9//3//f/9//3//f/9//3//f/9//3//f/9//3//f/9//3//f/9//3//f/9//3//f/9//3//f/9//3/fdx1fv3P/f/9//3//f/9//3//f/9//3//f/9//3u/bz9bv0p/Oh8q/yneIb4ZnRm/Gb4Z3h0eKl46nkI/X59r33f/e/9//3//f/9//3//f/9//38eKn0VvRm+GR9T/3//f/9//3//f/9//3//f/9//3//f/9//3//f/9//3//f/9//3+/Gb4V/07/f79zvh1/Nv9//3//f/9//3//f/9//3//f/9//3//f/9//3//f/9//3//f/9//3//f/9//3//f/9//3//f/9//3//f/9//38XFRcRmSH/f/9//3//f/9//3//f/9//3//f/9//3//f/9//3//f/9//3//f/9//3//f/9/AAD/f/9//3//f/9//3//f/9//3//f/9//3//f/9//3//f/9//3//f/9//3//f/9//3//f/9//3//f/9//3//f/9//3//f/9//3//f/9//3//f/9//3//f/9//3//f/9//3//f/9//3//f/9//3//f/9//3//f/9//3//f/9//3//f/9//3//f/9//3//f/9//3//f/9//3//f/9//3//f/97nm9/Z/5SvkI+Lv4l3h2/GZ0Vvxm+Gd4d/iE+Ln4630o+W79v33f/f90hnRWdFZ0VXl//f/9//3//f/9//3//f/9//3//f/9//3//f/9//3//f/9//3//f74Zvhm9Rv9/Plu+GVw6/3//f/9//3//f/9//3//f/9//3//f/9//3//f/9//3//f/9//3//f/9//3//f/9//3//f/9//3//f/9//3//fzYVFxE3EZ5v/3//f/9//3//f/9//3//f/9//3//f/9//3//f/9//3//f/9//3//f/9//38AAP9//3//f/9//3//f/9//3//f/9//3//f/9//3//f/9//3//f/9//3//f/9//3//f/9//3//f/9//3//f/9//3//f/9//3//f/9//3//f/9//3//f/9//3//f/9//3//f/9//3//f/9//3//f/9//3//f/9//3//f/9//3//f/9//3//f/9//3//f/9//3//f/9//3//f/9//3//f/9//3//f/9//3//f/9//3//f793v29eX/5Ofj4fLt4dvh2eGb4ZnRmeGb0ZnBV7FZwZexW+Rl9jvm/ee/9//3//f/9//3//f/9//3//f/9//3//f/9//3//f/9/vh2+GZw+/3/eSr4V3k7/f/9//3//f/9//3//f/9//3//f/9//3//f/9//3//f/9//3//f/9//3//f/9//3//f/9//3//f/9//3//f/9/eCE3FRcRfmv/f/9//3//f/9//3//f/9//3//f/9//3//f/9//3//f/9//3//f/9//3//fwAA/3//f/9//3//f/9//3//f/9//3//f/9//3//f/9//3//f/9//3//f/9//3//f/9//3//f/9//3//f/9//3//f/9//3//f/9//3//f/9//3//f/9//3//f/9//3//f/9//3//f/9//3//f/9//3//f/9//3//f/9//3//f/9//3//f/9//3//f/9//3//f/9//3//f/9//3//f/9//3//f/9//3//f/9//3//f/9//3//f/9//3//f/9//3/ed79zfmNfY91KXTpbEVoVOhFbFXwVnhV+FZ4ZfRW+Hf0lPjJeOp0+v0ofVz5bf2e/b/97/nv/f/9//3+9Gb0ZfTr/f146vhk/W/9//3//f/9//3//f/9//3//f/9//3//f/9//3//f/9//3//f/9//3//f/9//3//f/9//3//f/9//3//f/9//3/7XhcV+TX+f/9//3//f/9//3//f/9//3//f/9//3//f/9//3//f/9//3//f/9//3//f/9/AAD/f/9//3//f/9//3//f/9//3//f/9//3//f/9//3//f/9//3//f/9//3//f/9//3//f/9//3//f/9//3//f/9//3//f/9//3//f/9//3//f/9//3//f/9//3//f/9//3//f/9//3//f/9//3//f/9//3//f/9//3//f/9//3//f/9//3//f/9//3//f/9//3//f/9//3//f/9//3//f/9//3//f/9//3//f/9//3//f/9//3//f/9//3//f/9//3//f/9//3//f74ZnBWdGb0Vfmc+Xz9b3kqfQj4yHirdHb4ZnRm+HZ0ZnhmdFZ0ZnRm+HbwZ3R3dIXsVehG9HT02ux17FV42vkr+Vh1XX2N/Z99zv3Pfd/93/3v/f/9//3//f/9//3//f/9//3//f/9//3//f/9//3//f/9//3//f/9//3//f/9//3//f/9//3//f/9//3//f/9//3//f/9//3//f/9//3//f/9//3//f/9//3//f/9//38AAP9//3//f/9//3//f/9//3//f/9//3//f/9//3//f/9//3//f/9//3//f/9//3//f/9//3//f/9//3//f/9//3//f/9//3//f/9//3//f/9//3//f/9//3//f/9//3//f/9//3//f/9//3//f/9//3//f/9//3//f/9//3//f/9//3//f/9//3//f/9//3//f/9//3//f/9//3//f/9//3//f/9//3//f/9//3//f/9//3//f/9//3//f/9//3//f/9//3//f997nhWdFZsV3R3/f/9//3//f/9//3//f/9/33u+c55rf2c+Wx5X3U6+Rp5CHS67IbwhWhVaFVoRfBl5FVoZexWcGZwZnB17GZwdXBl9HXsZmx17HZwdexm9Ibwl3CkcMhsyPDpePn1Cvka9Sr1O3VL9Vj5jf2u/c993/3//f/9//3//f/9//3//f/9//3//f/9//3//f/9//3//f/9//3//f/9//3//f/9//3//f/9//3//fwAA/3//f/9//3//f/9//3//f/9//3//f/9//3//f/9//3//f/9//3//f/9//3//f/9//3//f/9//3//f/9//3//f/9//3//f/9//3//f/9//3//f/9//3//f/9//3//f/9//3//f/9//3//f/9//3//f/9//3//f/9//3//f/9//3//f/9//3//f/9//3//f/9//3//f/9//3//f/9//3//f/9//3//f/9//3//f/9//3//f/9//3//f/9//3//f/9//3//f/9/nm++GZwVvRn+Jf9//3//f/9//3//f/9//3//f/9//3//f/9//3//f/9//3//f/9//3/9KZwZPjLfc50ZvRlfXx5fH1u+Sr5Gfjp+OhwyHS7cKd0lvCGcHZsdnB2bHZsdexmcHZwdnB2bHZwdeh2bHXsdexl7GXsZeRl6HZkh2SX6MR1X/3//f/9//3//f/9//3//f/9//3//f/9//3//f/9//3//f/9//3//f/9//3//f/9/AAD/f/9//3//f/9//3//f/9//3//f/9//3//f/9//3//f/9//3//f/9//3//f/9//3//f/9//3//f/9//3//f/9//3//f/9//3//f/9//3//f/9//3//f/9//3//f/9//3//f/9//3//f/9//3//f/9//3//f/9//3//f/9//3//f/9//3//f/9//3//f/9//3//f/9//3//f/9//3//f/9//3//f/9//3//f/9//3//f/9//3//f/9//3//f/9//3//f/9//3+fa5wVmxWcGT42/3//f/9//3//f/9//3//f/9//3//f/9//3//f/9//3//f/9//3//f9whnRU9Lt53fBHdHf9//3//f/9//3//f/9//3//f/9//3//f/9//3/ed993v2+fb35nfmc9Xx5f/VbdTls+OzbaKbslehlZFTgVOBU3FTkZ2S3/f/9//3//f/9//3//f/9//3//f/9//3//f/9//3//f/9//3//f/9//3//f/9//38AAP9//3//f/9//3//f/9//3//f/9//3//f/9//3//f/9//3//f/9//3//f/9//3//f/9//3//f/9//3//f/9//3//f/9//3//f/9//3//f/9//3//f/9//3//f/9//3//f/9//3//f/9//3//f/9//3//f/9//3//f/9//3//f/9//3//f/9//3//f/9//3//f/9//3//f/9//3//f/9//3//f/9//3//f/9//3//f/9//3//f/9//3//f/9//3//f/9//3//f19jnRmcGb0dn0b/f/9//3//f/9//3//f/9//3//f/9//3//f/9//3//f/9//3//f/9//SW9GT4yf2+9FR4u/3//f/9//3//f/9//3//f/9//3//f/9//3//f/9//3//f/9//3//f/9//3//f/9//3//f/9//3//f/9/vnMdY91ae0bfd/9//3//f/9//3//f/9//3//f/9//3//f/9//3//f/9//3//f/9//3//f/9//3//fwAA/3//f/9//3//f/9//3//f/9//3//f/9//3//f/9//3//f/9//3//f/9//3//f/9//3//f/9//3//f/9//3//f/9//3//f/9//3//f/9//3//f/9//3//f/9//3//f/9//3//f/9//3//f/9//3//f/9//3//f/9//3//f/9//3//f/9//3//f/9//3//f/9//3//f/9//3//f/9//3//f/9//3//f/9//3//f/9//3//f/9//3//f/9//3//f/9//3//f/9/P1ucFZwVnRVfX/9//3//f/9//3//f/9//3//f/9//3//f/9//3//f/9//3//f/9//3/9JZ0VHC7dUp0Vfjr/f/9//3//f/9//3//f/9//3//f/9//3//f/9//3//f/9//3//f/9//3//f/9//3//f/9//3//f/9//3//f/9//3//f/9//3//f/9//3//f/9//3//f/9//3//f/9//3//f/9//3//f/9//3//f/9//3//f/9/AAD/f/9//3//f/9//3//f/9//3//f/9//3//f/9//3//f/9//3//f/9//3//f/9//3//f/9//3//f/9//3//f/9//3//f/9//3//f/9//3//f/9//3//f/9//3//f/9//3//f/9//3//f/9//3//f/9//3//f/9//3//f/9//3//f/9//3//f/9//3//f/9//3//f/9//3//f/9//3//f/9//3//f/9//3//f/9//3//f/9//3//f/9//3//f/9//3//f/9//3/dSp0dfBGcGb9z/3//f/9//3//f/9//3//f/9//3//f/9//3//f/9//3//f/9//3//f/0lnRU9Ln4+nRX+Tv9//3//f/9//3//f/9//3//f/9//3//f/9//3//f/9//3//f/9//3//f/9//3//f/9//3//f/9//3//f/9//3//f/9//3//f/9//3//f/9//3//f/9//3//f/9//3//f/9//3//f/9//3//f/9//3//f/9//38AAP9//3//f/9//3//f/9//3//f/9//3//f/9//3//f/9//3//f/9//3//f/9//3//f/9//3//f/9//3//f/9//3//f/9//3//f/9//3//f/9//3//f/9//3//f/9//3//f/9//3//f/9//3//f/9//3//f/9//3//f/9//3//f/9//3//f/9//3//f/9//3//f/9//3//f/9//3//f/9//3//f/9//3//f/9//3//f/9//3//f/9//3//f/9//3//f/9//3//f50+WxV7EZ0Z/3//f/9//3//f/9//3//f/9//3//f/9//3//f/9//3//f/9//3//f/9/vB2dFT0yHCp8EV5j/3//f/9//3//f/9//3//f/9//3//f/9//3//f/9//3//f/9//3//f/9//3//f/9//3//f/9//3//f/9//3//f/9//3//f/9//3//f/9//3//f/9//3//f/9//3//f/9//3//f/9//3//f/9//3//f/9//3//fwAA/3//f/9//3//f/9//3//f/9//3//f/9//3//f/9//3//f/9//3//f/9//3//f/9//3//f/9//3//f/9//3//f/9//3//f/9//3//f/9//3//f/9//3//f/9//3//f/9//3//f/9//3//f/9//3//f/9//3//f/9//3//f/9//3//f/9//3//f/9//3//f/9//3//f/9//3//f/9//3//f/9//3//f/9//3//f/9//3//f/9//3//f/9//3//f/9//3//f/9/XTacGXsR/iX/f/9//3//f/9//3//f/9//3//f/9//3//f/9//3//f/9//3//f/9//3+9HZwVPDK8HZwVn2//f/9//3//f/9//3//f/9//3//f/9//3//f/9//3//f/9//3//f/9//3//f/9//3//f/9//3//f/9//3//f/9//3//f/9//3//f/9//3//f/9//3//f/9//3//f/9//3//f/9//3//f/9//3//f/9//3//f/9/AAD/f/9//3//f/9//3//f/9//3//f/9//3//f/9//3//f/9//3//f/9//3//f/9//3//f/9//3//f/9//3//f/9//3//f/9//3//f/9//3//f/9//3//f/9//3//f/9//3//f/9//3//f/9//3//f/9//3//f/9//3//f/9//3//f/9//3//f/9//3//f/9//3//f/9//3//f/9//3//f/9//3//f/9//3//f/9//3//f/9//3//f/9//3//f/9//3//f/9//38eMnoVexUdLv9//3//f/9//3//f/9//3//f/9//3//f/9//3//f/9//3//f/9//3//f3wVnBX7JZwRfBX/f/9//3//f/9//3//f/9//3//f/9//3//f/9//3//f/9//3//f/9//3//f/9//3//f/9//3//f/9//3//f/9//3//f/9//3//f/9//3//f/9//3//f/9//3//f/9//3//f/9//3//f/9//3//f/9//3//f/9//38AAP9//3//f/9//3//f/9//3//f/9//3//f/9//3//f/9//3//f/9//3//f/9//3//f/9//3//f/9//3//f/9//3//f/9//3//f/9//3//f/9//3//f/9//3//f/9//3//f/9//3//f/9//3//f/9//3//f/9//3//f/9//3//f/9//3//f/9//3//f/9//3//f/9//3//f/9//3//f/9//3//f/9//3//f/9//3//f/9//3//f/9//3//f/9//3//f/9//3//f90pmxl8Fd1K/3//f/9//3//f/9//3//f/9//3//f/9//3//f/9//3//f/9//3//f/9/fRWcFb0dnBX9Kf9//3//f/9//3//f/9//3//f/9//3//f/9//3//f/9//3//f/9//3//f/9//3//f/9//3//f/9//3//f/9//3//f/9//3//f/9//3//f/9//3//f/9//3//f/9//3//f/9//3//f/9//3//f/9//3//f/9//3//fwAA/3//f/9//3//f/9//3//f/9//3//f/9//3//f/9//3//f/9//3//f/9//3//f/9//3//f/9//3//f/9//3//f/9//3//f/9//3//f/9//3//f/9//3//f/9//3//f/9//3//f/9//3//f/9//3//f/9//3//f/9//3//f/9//3//f/9//3//f/9//3//f/9//3//f/9//3//f/9//3//f/9//3//f/9//3//f/9//3//f/9//3//f/9//3//f/9//3//f/9/3CV5FXsVfmv/f/9//3//f/9//3//f/9//3//f/9//3//f/9//3//f/9//3//f/9//397FZwZnBW8Gb1G/3//f/9//3//f/9//3//f/9//3//f/9//3//f/9//3//f/9//3//f/9//3//f/9//3//f/9//3//f/9//3//f/9//3//f/9//3//f/9//3//f/9//3//f/9//3//f/9//3//f/9//3//f/9//3//f/9//3//f/9/AAD/f/9//3//f/9//3//f/9//3//f/9//3//f/9//3//f/9//3//f/9//3//f/9//3//f/9//3//f/9//3//f/9//3//f/9//3//f/9//3//f/9//3//f/9//3//f/9//3//f/9//3//f/9//3//f/9//3//f/9//3//f/9//3//f/9//3//f/9//3//f/9//3//f/9//3//f/9//3//f/9//3//f/9//3//f/9//3//f/9//3//f/9//3//f/9//3//f/9//3+bGVkROw3/f/9//3//f/9//3//f/9//3//f/9//3//f/9//3//f/9//3//f/9//3/fd5wZWhF7FXsVX2P/f/9//3//f/9//3//f/9//3//f/9//3//f/9//3//f/9//3//f/9//3//f/9//3//f/9//3//f/9//3//f/9//3//f/9//3//f/9//3//f/9//3//f/9//3//f/9//3//f/9//3//f/9//3//f/9//3//f/9//38AAP9//3//f/9//3//f/9//3//f/9//3//f/9//3//f/9//3//f/9//3//f/9//3//f/9//3//f/9//3//f/9//3//f/9//3//f/9//3//f/9//3//f/9//3//f/9//3//f/9//3//f/9//3//f/9//3//f/9//3//f/9//3//f/9//3//f/9//3//f/9//3//f/9//3//f/9//3//f/9//3//f/9//3//f/9//3//f/9//3//f/9//3//f/9//3//f/9//3/fe3oVWhG7Hf9//3//f/9//3//f/9//3//f/9//3//f/9//3//f/9//3//f/9//3//f59vWxF6FVkRfBH/e/9//3//f/9//3//f/9//3//f/9//3//f/9//3//f/9//3//f/9//3//f/9//3//f/9//3//f/9//3//f/9//3//f/9//3//f/9//3//f/9//3//f/9//3//f/9//3//f/9//3//f/9//3//f/9//3//f/9//3//fwAA/3//f/9//3//f/9//3//f/9//3//f/9//3//f/9//3//f/9//3//f/9//3//f/9//3//f/9//3//f/9//3//f/9//3//f/9//3//f/9//3//f/9//3//f/9//3//f/9//3//f/9//3//f/9//3//f/9//3//f/9//3//f/9//3//f/9//3//f/9//3//f/9//3//f/9//3//f/9//3//f/9//3//f/9//3//f/9//3//f/9//3//f/9//3//f/9//3//f993WRFaFRwy/3//f/9//3//f/9//3//f/9//3//f/9//3//f/9//3//f/9//3//f/9/3FZ7FVkVexXcIf9//3//f/9//3//f/9//3//f/9//3//f/9//3//f/9//3//f/9//3//f/9//3//f/9//3//f/9//3//f/9//3//f/9//3//f/9//3//f/9//3//f/9//3//f/9//3//f/9//3//f/9//3//f/9//3//f/9//3//f/9/AAD/f/9//3//f/9//3//f/9//3//f/9//3//f/9//3//f/9//3//f/9//3//f/9//3//f/9//3//f/9//3//f/9//3//f/9//3//f/9//3//f/9//3//f/9//3//f/9//3//f/9//3//f/9//3//f/9//3//f/9//3//f/9//3//f/9//3//f/9//3//f/9//3//f/9//3//f/9//3//f/9//3//f/9//3//f/9//3//f/9//3//f/9//3//f/9//3//f/9/nm9aFVgVnkL/f/9//3//f/9//3//f/9//3//f/9//3//f/9//3//f/9//3//f/9//3+cRloVWRVbFd5O/3//f/9//3//f/9//3//f/9//3//f/9//3//f/9//3//f/9//3//f/9//3//f/9//3//f/9//3//f/9//3//f/9//3//f/9//3//f/9//3//f/9//3//f/9//3//f/9//3//f/9//3//f/9//3//f/9//3//f/9//38AAP9//3//f/9//3//f/9//3//f/9//3//f/9//3//f/9//3//f/9//3//f/9//3//f/9//3//f/9//3//f/9//3//f/9//3//f/9//3//f/9//3//f/9//3//f/9//3//f/9//3//f/9//3//f/9//3//f/9//3//f/9//3//f/9//3//f/9//3//f/9//3//f/9//3//f/9//3//f/9//3//f/9//3//f/9//3//f/9//3//f/9//3//f/9//3//f/9//39fZ1gRORU+Y/9//3//f/9//3//f/9//3//f/9//3//f/9//3//f/9//3//f/9//3//fxsyeRVZFXwVnnP/f/9//3//f/9//3//f/9//3//f/9//3//f/9//3//f/9//3//f/9//3//f/9//3//f/9//3//f/9//3//f/9//3//f/9//3//f/9//3//f/9//3//f/9//3//f/9//3//f/9//3//f/9//3//f/9//3//f/9//3//fwAA/3//f/9//3//f/9//3//f/9//3//f/9//3//f/9//3//f/9//3//f/9//3//f/9//3//f/9//3//f/9//3//f/9//3//f/9//3//f/9//3//f/9//3//f/9//3//f/9//3//f/9//3//f/9//3//f/9//3//f/9//3//f/9//3//f/9//3//f/9//3//f/9//3//f/9//3//f/9//3//f/9//3//f/9//3//f/9//3//f/9//3//f/9//3//f/9//3//f/xSWBE5Eb9z/3//f/9//3//f/9//3//f/9//3//f/9//3//f/9//3//f/9//3//f/9/uR04EVgVuyX/f/9//3//f/9//3//f/9//3//f/9//3//f/9//3//f/9//3//f/9//3//f/9//3//f/9//3//f/9//3//f/9//3//f/9//3//f/9//3//f/9//3//f/9//3//f/9//3//f/9//3//f/9//3//f/9//3//f/9//3//f/9/AAD/f/9//3//f/9//3//f/9//3//f/9//3//f/9//3//f/9//3//f/9//3//f/9//3//f/9//3//f/9//3//f/9//3//f/9//3//f/9//3//f/9//3//f/9//3//f/9//3//f/9//3//f/9//3//f/9//3//f/9//3//f/9//3//f/9//3//f/9//3//f/9//3//f/9//3//f/9//3//f/9//3//f/9//3//f/9//3//f/9//3//f/9//3//f/9//3//f/9/OzpZFVkV33f/f/9//3//f/9//3//f/9//3//f/9//3//f/9//3//f/9//3//f/9//384EVgVORFeY/9//3//f/9//3//f/9//3//f/9//3//f/9//3//f/9//3//f/9//3//f/9//3//f/9//3//f/9//3//f/9//3//f/9//3//f/9//3//f/9//3//f/9//3//f/9//3//f/9//3//f/9//3//f/9//3//f/9//3//f/9//38AAP9//3//f/9//3//f/9//3//f/9//3//f/9//3//f/9//3//f/9//3//f/9//3//f/9//3//f/9//3//f/9//3//f/9//3//f/9//3//f/9//3//f/9//3//f/9//3//f/9//3//f/9//3//f/9//3//f/9//3//f/9//3//f/9//3//f/9//3//f/9//3//f/9//3//f/9//3//f/9//3//f/9//3//f/9//3//f/9//3//f/9//3//f/9//3//f/9//3+4JVkVFxH/f/9//3//f/9//3//f/9//3//f/9//3//f/9//3//f/9//3//f/9//39dYxkVFxGZIf9//3//f/9//3//f/9//3//f/9//3//f/9//3//f/9//3//f/9//3//f/9//3//f/9//3//f/9//3//f/9//3//f/9//3//f/9//3//f/9//3//f/9//3//f/9//3//f/9//3//f/9//3//f/9//3//f/9//3//f/9//3//fwAA/3//f/9//3//f/9//3//f/9//3//f/9//3//f/9//3//f/9//3//f/9//3//f/9//3//f/9//3//f/9//3//f/9//3//f/9//3//f/9//3//f/9//3//f/9//3//f/9//3//f/9//3//f/9//3//f/9//3//f/9//3//f/9//3//f/9//3//f/9//3//f/9//3//f/9//3//f/9//3//f/9//3//f/9//3//f/9//3//f/9//3//f/9//3//f/9//3//f/ktVxl5Gf97/3//f/9//3//f/9//3//f/9//3//f/9//3//f/9//3//f/9//3//f5xGeBV4GXtG/3//f/9//3//f/9//3//f/9//3//f/9//3//f/9//3//f/9//3//f/9//3//f/9//3//f/9//3//f/9//3//f/9//3//f/9//3//f/9//3//f/9//3//f/9//3//f/9//3//f/9//3//f/9//3//f/9//3//f/9//3//f/9/AAD/f/9//3//f/9//3//f/9//3//f/9//3//f/9//3//f/9//3//f/9//3//f/9//3//f/9//3//f/9//3//f/9//3//f/9//3//f/9//3//f/9//3//f/9//3//f/9//3//f/9//3//f/9//3//f/9//3//f/9//3//f/9//3//f/9//3//f/9//3//f/9//3//f/9//3//f/9//3//f/9//3//f/9//3//f/9//3//f/9//3//f/9//3//f/9//3//f/9/ukKYHdtK/3//f/9//3//f/9//3//f/9//3//f/9//3//f/9//3//f/9//3//f/9/OTpYFXcV33P/f/9//3//f/9//3//f/9//3//f/9//3//f/9//3//f/9//3//f/9//3//f/9//3//f/9//3//f/9//3//f/9//3//f/9//3//f/9//3//f/9//3//f/9//3//f/9//3//f/9//3//f/9//3//f/9//3//f/9//3//f/9//38AAP9//3//f/9//3//f/9//3//f/9//3//f/9//3//f/9//3//f/9//3//f/9//3//f/9//3//f/9//3//f/9//3//f/9//3//f/9//3//f/9//3//f/9//3//f/9//3//f/9//3//f/9//3//f/9//3//f/9//3//f/9//3//f/9//3//f/9//3//f/9//3//f/9//3//f/9//3//f/9//3//f/9//3//f/9//3//f/9//3//f/9//3//f/9//3//f/9//3//f/9//3//f/9//3//f/9//3//f/9//3//f/9//3//f/9//3//f/9//3//f/9//3//fxxj33v/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lD8PpJ6RDl9+1vHHDobptpbqKU8=</DigestValue>
    </Reference>
    <Reference URI="#idOfficeObject" Type="http://www.w3.org/2000/09/xmldsig#Object">
      <DigestMethod Algorithm="http://www.w3.org/2000/09/xmldsig#sha1"/>
      <DigestValue>Kdhn2ohXCj75AGBB+WStFRhZLeA=</DigestValue>
    </Reference>
    <Reference URI="#idSignedProperties" Type="http://uri.etsi.org/01903#SignedProperties">
      <Transforms>
        <Transform Algorithm="http://www.w3.org/TR/2001/REC-xml-c14n-20010315"/>
      </Transforms>
      <DigestMethod Algorithm="http://www.w3.org/2000/09/xmldsig#sha1"/>
      <DigestValue>vFrhhfNIgudOHGoGsioT9JCOqmE=</DigestValue>
    </Reference>
    <Reference URI="#idValidSigLnImg" Type="http://www.w3.org/2000/09/xmldsig#Object">
      <DigestMethod Algorithm="http://www.w3.org/2000/09/xmldsig#sha1"/>
      <DigestValue>IT/UgKipnuM/94GG9pvW4R8Lw1U=</DigestValue>
    </Reference>
    <Reference URI="#idInvalidSigLnImg" Type="http://www.w3.org/2000/09/xmldsig#Object">
      <DigestMethod Algorithm="http://www.w3.org/2000/09/xmldsig#sha1"/>
      <DigestValue>tGn6MBfPnwnhUvrnn52zCaNDyUg=</DigestValue>
    </Reference>
  </SignedInfo>
  <SignatureValue>Zypdv2c/8sofLrAWTFjNkYF5yFBbSWuToqRzkC/uvsG1ehZFRc51BP83mpKHs0LaL11H4TGlu9h8
GgrfHl2tj4HZj1Cz+eKGbM8tInMSnmZLyMc0XqCsGmNIGmOwkqykMQ5jbyRup/EkvIz1St8mJwSh
MEn44S/ai3X/4RMbd4wtFgVPJVqfiI2TJXGarVd3A9U1qLHwDcYLntoj5TWg9TFIJqhm3nEgK6dE
A5suIiX5yOJ7IhNvFS14DATqMdn07Wo8s85cA9/qqFXJBJDlRGAxRpOnoQ0/HPJna0vSSOd4RoQK
kdO63Ly8dHid7bnjBgvIA+nkeUYCRLa8xdfRXg==</SignatureValue>
  <KeyInfo>
    <X509Data>
      <X509Certificate>MIIDdzCCAl+gAwIBAgIKnocLqAWgPTBcHjANBgkqhkiG9w0BAQUFADAgMR4wHAYDVQQDExVDb21t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</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yH4wLQt1RIkLXGhT1JV5vk2KauE=</DigestValue>
      </Reference>
      <Reference URI="/word/theme/theme1.xml?ContentType=application/vnd.openxmlformats-officedocument.theme+xml">
        <DigestMethod Algorithm="http://www.w3.org/2000/09/xmldsig#sha1"/>
        <DigestValue>aed2ly2g7prYFMNM9yD108Dh+QE=</DigestValue>
      </Reference>
      <Reference URI="/word/media/image4.png?ContentType=image/png">
        <DigestMethod Algorithm="http://www.w3.org/2000/09/xmldsig#sha1"/>
        <DigestValue>gDxdZRcGH7kAh72hSVKw2AKg6y4=</DigestValue>
      </Reference>
      <Reference URI="/word/media/image3.emf?ContentType=image/x-emf">
        <DigestMethod Algorithm="http://www.w3.org/2000/09/xmldsig#sha1"/>
        <DigestValue>Sq05+9oEb6CSuaDnWcZihA4D0bk=</DigestValue>
      </Reference>
      <Reference URI="/word/media/image2.emf?ContentType=image/x-emf">
        <DigestMethod Algorithm="http://www.w3.org/2000/09/xmldsig#sha1"/>
        <DigestValue>7MTRLgBCZJc/2Is3DmZvEaSI/b4=</DigestValue>
      </Reference>
      <Reference URI="/word/media/image12.jpeg?ContentType=image/jpeg">
        <DigestMethod Algorithm="http://www.w3.org/2000/09/xmldsig#sha1"/>
        <DigestValue>D+SFSF2NoDIg0J6G3cvRXOx/Vpc=</DigestValue>
      </Reference>
      <Reference URI="/word/media/image24.jpeg?ContentType=image/jpeg">
        <DigestMethod Algorithm="http://www.w3.org/2000/09/xmldsig#sha1"/>
        <DigestValue>cuPKmr5XQM0fgaNtU9NjrDsiOnU=</DigestValue>
      </Reference>
      <Reference URI="/word/media/image14.png?ContentType=image/png">
        <DigestMethod Algorithm="http://www.w3.org/2000/09/xmldsig#sha1"/>
        <DigestValue>VE4CIXLCWmXr+eG3laIQjTUtSBE=</DigestValue>
      </Reference>
      <Reference URI="/word/media/image30.jpeg?ContentType=image/jpeg">
        <DigestMethod Algorithm="http://www.w3.org/2000/09/xmldsig#sha1"/>
        <DigestValue>DHra54JGLiEuNG4K6roqfhpbIQY=</DigestValue>
      </Reference>
      <Reference URI="/word/media/image29.jpeg?ContentType=image/jpeg">
        <DigestMethod Algorithm="http://www.w3.org/2000/09/xmldsig#sha1"/>
        <DigestValue>KY8YpB0J9F8surkqI76rsYh5TPk=</DigestValue>
      </Reference>
      <Reference URI="/word/media/image28.jpeg?ContentType=image/jpeg">
        <DigestMethod Algorithm="http://www.w3.org/2000/09/xmldsig#sha1"/>
        <DigestValue>d7ELmePMrcAOBtttQ38s8fK0AQg=</DigestValue>
      </Reference>
      <Reference URI="/word/media/image27.jpeg?ContentType=image/jpeg">
        <DigestMethod Algorithm="http://www.w3.org/2000/09/xmldsig#sha1"/>
        <DigestValue>TLf1iY9qyJ8ANnbS/hmOQ7TbkK8=</DigestValue>
      </Reference>
      <Reference URI="/word/media/image1.emf?ContentType=image/x-emf">
        <DigestMethod Algorithm="http://www.w3.org/2000/09/xmldsig#sha1"/>
        <DigestValue>suCNYi8nVf5c/UDAS9rkz3vbbvc=</DigestValue>
      </Reference>
      <Reference URI="/word/media/image5.jpg?ContentType=image/png">
        <DigestMethod Algorithm="http://www.w3.org/2000/09/xmldsig#sha1"/>
        <DigestValue>FpdzzUQqzqHGnzK2CWmH43j+RnA=</DigestValue>
      </Reference>
      <Reference URI="/word/media/image13.jpeg?ContentType=image/jpeg">
        <DigestMethod Algorithm="http://www.w3.org/2000/09/xmldsig#sha1"/>
        <DigestValue>aHV9hoL0DnvcEyG0oqvayBkxT4s=</DigestValue>
      </Reference>
      <Reference URI="/word/settings.xml?ContentType=application/vnd.openxmlformats-officedocument.wordprocessingml.settings+xml">
        <DigestMethod Algorithm="http://www.w3.org/2000/09/xmldsig#sha1"/>
        <DigestValue>YM5WU9yZ094O9m6C7J5xdA0vhw4=</DigestValue>
      </Reference>
      <Reference URI="/word/numbering.xml?ContentType=application/vnd.openxmlformats-officedocument.wordprocessingml.numbering+xml">
        <DigestMethod Algorithm="http://www.w3.org/2000/09/xmldsig#sha1"/>
        <DigestValue>8RVL0ghPhsE9krujnW/l1ItuyiA=</DigestValue>
      </Reference>
      <Reference URI="/word/styles.xml?ContentType=application/vnd.openxmlformats-officedocument.wordprocessingml.styles+xml">
        <DigestMethod Algorithm="http://www.w3.org/2000/09/xmldsig#sha1"/>
        <DigestValue>nZW8upl1t0pFDkguqIxS7iaNHO0=</DigestValue>
      </Reference>
      <Reference URI="/word/fontTable.xml?ContentType=application/vnd.openxmlformats-officedocument.wordprocessingml.fontTable+xml">
        <DigestMethod Algorithm="http://www.w3.org/2000/09/xmldsig#sha1"/>
        <DigestValue>Ein7w3YZyfB0VFK7ldPj1fWkZPg=</DigestValue>
      </Reference>
      <Reference URI="/word/media/image9.png?ContentType=image/png">
        <DigestMethod Algorithm="http://www.w3.org/2000/09/xmldsig#sha1"/>
        <DigestValue>evb1816RiHNlc8OvyIGI+utgWfs=</DigestValue>
      </Reference>
      <Reference URI="/word/media/image8.JPG?ContentType=image/jpeg">
        <DigestMethod Algorithm="http://www.w3.org/2000/09/xmldsig#sha1"/>
        <DigestValue>hXgOpQQI/+tnKc8Qa8MW/FwDsO0=</DigestValue>
      </Reference>
      <Reference URI="/word/media/image6.png?ContentType=image/png">
        <DigestMethod Algorithm="http://www.w3.org/2000/09/xmldsig#sha1"/>
        <DigestValue>cyiu36c4m4zMNjJ20d8YZ7T7FfM=</DigestValue>
      </Reference>
      <Reference URI="/word/media/image10.jpg?ContentType=image/jpeg">
        <DigestMethod Algorithm="http://www.w3.org/2000/09/xmldsig#sha1"/>
        <DigestValue>F78t1aY1OoGKBNQpmzThIiMkwzI=</DigestValue>
      </Reference>
      <Reference URI="/word/media/image11.jpg?ContentType=image/jpeg">
        <DigestMethod Algorithm="http://www.w3.org/2000/09/xmldsig#sha1"/>
        <DigestValue>6F4bd1dw4HtAga8dFDRYHY2jSvs=</DigestValue>
      </Reference>
      <Reference URI="/word/media/image7.png?ContentType=image/png">
        <DigestMethod Algorithm="http://www.w3.org/2000/09/xmldsig#sha1"/>
        <DigestValue>B7AcrEzNQaho3ghhGDwDSVUCNWY=</DigestValue>
      </Reference>
      <Reference URI="/word/stylesWithEffects.xml?ContentType=application/vnd.ms-word.stylesWithEffects+xml">
        <DigestMethod Algorithm="http://www.w3.org/2000/09/xmldsig#sha1"/>
        <DigestValue>aSQy2FEcDCWeiAgIygH5NCUCPLU=</DigestValue>
      </Reference>
      <Reference URI="/word/media/image31.jpeg?ContentType=image/jpeg">
        <DigestMethod Algorithm="http://www.w3.org/2000/09/xmldsig#sha1"/>
        <DigestValue>x8XV+a4A3LgPbqp5wxZvES6uUpA=</DigestValue>
      </Reference>
      <Reference URI="/word/media/image34.jpeg?ContentType=image/jpeg">
        <DigestMethod Algorithm="http://www.w3.org/2000/09/xmldsig#sha1"/>
        <DigestValue>aYubTQ1dCCW4yJBxKUHvG6QnZ4Y=</DigestValue>
      </Reference>
      <Reference URI="/word/media/image35.jpeg?ContentType=image/jpeg">
        <DigestMethod Algorithm="http://www.w3.org/2000/09/xmldsig#sha1"/>
        <DigestValue>OOBNHV4l3pf2xdl0nJA0eJo/8vo=</DigestValue>
      </Reference>
      <Reference URI="/word/media/image23.png?ContentType=image/png">
        <DigestMethod Algorithm="http://www.w3.org/2000/09/xmldsig#sha1"/>
        <DigestValue>4iXaX1E5qF6pZVIhCE9A168pnfI=</DigestValue>
      </Reference>
      <Reference URI="/word/media/image36.jpeg?ContentType=image/jpeg">
        <DigestMethod Algorithm="http://www.w3.org/2000/09/xmldsig#sha1"/>
        <DigestValue>q1QyFOqpPuHThXccEKAjMOxjcYg=</DigestValue>
      </Reference>
      <Reference URI="/word/footer2.xml?ContentType=application/vnd.openxmlformats-officedocument.wordprocessingml.footer+xml">
        <DigestMethod Algorithm="http://www.w3.org/2000/09/xmldsig#sha1"/>
        <DigestValue>MnSdrpyGv/Evmudywn+oo52MtRE=</DigestValue>
      </Reference>
      <Reference URI="/word/header1.xml?ContentType=application/vnd.openxmlformats-officedocument.wordprocessingml.header+xml">
        <DigestMethod Algorithm="http://www.w3.org/2000/09/xmldsig#sha1"/>
        <DigestValue>VLU+d3ys2cTyCKaDy9oqqMs7krA=</DigestValue>
      </Reference>
      <Reference URI="/word/footer1.xml?ContentType=application/vnd.openxmlformats-officedocument.wordprocessingml.footer+xml">
        <DigestMethod Algorithm="http://www.w3.org/2000/09/xmldsig#sha1"/>
        <DigestValue>AI+cUzeE4+gAd1G8buS3mXiyfJI=</DigestValue>
      </Reference>
      <Reference URI="/word/endnotes.xml?ContentType=application/vnd.openxmlformats-officedocument.wordprocessingml.endnotes+xml">
        <DigestMethod Algorithm="http://www.w3.org/2000/09/xmldsig#sha1"/>
        <DigestValue>OY5fdGJGFcTpzoQ55NMtNNXiubI=</DigestValue>
      </Reference>
      <Reference URI="/word/footnotes.xml?ContentType=application/vnd.openxmlformats-officedocument.wordprocessingml.footnotes+xml">
        <DigestMethod Algorithm="http://www.w3.org/2000/09/xmldsig#sha1"/>
        <DigestValue>8ZoIn9KkqVGVa+OloGd7ss/i5Cw=</DigestValue>
      </Reference>
      <Reference URI="/word/document.xml?ContentType=application/vnd.openxmlformats-officedocument.wordprocessingml.document.main+xml">
        <DigestMethod Algorithm="http://www.w3.org/2000/09/xmldsig#sha1"/>
        <DigestValue>8B7PiSHkQqkfZtfilUmdgo6RWJQ=</DigestValue>
      </Reference>
      <Reference URI="/word/media/image20.jpeg?ContentType=image/jpeg">
        <DigestMethod Algorithm="http://www.w3.org/2000/09/xmldsig#sha1"/>
        <DigestValue>EkIk2mUHfOPlBX49RiI3WFKCq/A=</DigestValue>
      </Reference>
      <Reference URI="/word/media/image22.jpeg?ContentType=image/jpeg">
        <DigestMethod Algorithm="http://www.w3.org/2000/09/xmldsig#sha1"/>
        <DigestValue>TKnbRIwHmhEVtGxH158V3B++qjM=</DigestValue>
      </Reference>
      <Reference URI="/word/media/image15.jpg?ContentType=image/jpeg">
        <DigestMethod Algorithm="http://www.w3.org/2000/09/xmldsig#sha1"/>
        <DigestValue>RrfcpQzY+UqD8uVmrj9hHbGIkmg=</DigestValue>
      </Reference>
      <Reference URI="/word/media/image33.jpeg?ContentType=image/jpeg">
        <DigestMethod Algorithm="http://www.w3.org/2000/09/xmldsig#sha1"/>
        <DigestValue>QKDOVS2vl80MVJMAhVYlAP+tUrc=</DigestValue>
      </Reference>
      <Reference URI="/word/media/image32.jpeg?ContentType=image/jpeg">
        <DigestMethod Algorithm="http://www.w3.org/2000/09/xmldsig#sha1"/>
        <DigestValue>VkDuDZt/5raJ8/FJXDWRqBs5FSo=</DigestValue>
      </Reference>
      <Reference URI="/word/media/image25.jpeg?ContentType=image/jpeg">
        <DigestMethod Algorithm="http://www.w3.org/2000/09/xmldsig#sha1"/>
        <DigestValue>bRljuqP11Fb3cLvHNYFtD1JSlB0=</DigestValue>
      </Reference>
      <Reference URI="/word/media/image26.jpeg?ContentType=image/jpeg">
        <DigestMethod Algorithm="http://www.w3.org/2000/09/xmldsig#sha1"/>
        <DigestValue>XeqfdsjlypA9Nc6t+4o6S8lfwWI=</DigestValue>
      </Reference>
      <Reference URI="/word/media/image19.jpeg?ContentType=image/jpeg">
        <DigestMethod Algorithm="http://www.w3.org/2000/09/xmldsig#sha1"/>
        <DigestValue>bxJorMOMrBIzNwZvJW2QkeDXTB8=</DigestValue>
      </Reference>
      <Reference URI="/word/media/image16.jpg?ContentType=image/jpeg">
        <DigestMethod Algorithm="http://www.w3.org/2000/09/xmldsig#sha1"/>
        <DigestValue>qlDq0wImN/nN4FxcZjI8ByL5Bow=</DigestValue>
      </Reference>
      <Reference URI="/word/media/image21.jpeg?ContentType=image/jpeg">
        <DigestMethod Algorithm="http://www.w3.org/2000/09/xmldsig#sha1"/>
        <DigestValue>/4ScvJpj0MRNlNRp+xuHpj02Vao=</DigestValue>
      </Reference>
      <Reference URI="/word/media/image17.jpeg?ContentType=image/jpeg">
        <DigestMethod Algorithm="http://www.w3.org/2000/09/xmldsig#sha1"/>
        <DigestValue>Ay11UPDuj5blzUnA6itojv1Zd0c=</DigestValue>
      </Reference>
      <Reference URI="/word/media/image18.jpeg?ContentType=image/jpeg">
        <DigestMethod Algorithm="http://www.w3.org/2000/09/xmldsig#sha1"/>
        <DigestValue>88vEQ9IUHP+/YBJRY4N95f9ZZT8=</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54"/>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0"/>
            <mdssi:RelationshipReference SourceId="rId19"/>
            <mdssi:RelationshipReference SourceId="rId31"/>
            <mdssi:RelationshipReference SourceId="rId44"/>
            <mdssi:RelationshipReference SourceId="rId52"/>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8"/>
            <mdssi:RelationshipReference SourceId="rId51"/>
          </Transform>
          <Transform Algorithm="http://www.w3.org/TR/2001/REC-xml-c14n-20010315"/>
        </Transforms>
        <DigestMethod Algorithm="http://www.w3.org/2000/09/xmldsig#sha1"/>
        <DigestValue>XyAaL76AEEBqv5DL395ZsmPagwE=</DigestValue>
      </Reference>
    </Manifest>
    <SignatureProperties>
      <SignatureProperty Id="idSignatureTime" Target="#idPackageSignature">
        <mdssi:SignatureTime>
          <mdssi:Format>YYYY-MM-DDThh:mm:ssTZD</mdssi:Format>
          <mdssi:Value>2014-07-11T20:29:35Z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W/97/3//f/9//3//f/9//3//f/9//3//f/9//3//f/9//3//f/9//3//f/9//3//f/9//3//f/9//3//f/9//3//f/9//3//f/9//3//f/9//3//f/9//3//f/9//3//f/9//3//f/9//3//f/9//3//f/9//3//f/9//3//f/9//3//f/9//3//f/9//3//f/9//3//f/9//3//f/9//3//f/9//3//f/9//3//f/9//3//f/9//3//f/9//3//f/9//3//f/9//3//f/9//3//f/9//3//f/9//3//f/9//3//f/9//3//f/9//3//f/9//3//f/9//3//f/9//3//f/9//3//f/9//3//f/9//3//f/9//3//f/9//3//f/9//3//f/9//3//f/9//3//f7w6/krfd/9//3//f/9//3//f/9//3//f/9//3//f/9//3//f/9//3//f/9//3//f/9//3//f/9//3//f/9//3//f/9//3//f/9//3//f/9//3//f/9//3//f/9//3//f/9//3//f/9//3//f/9//3//f/9//3//f/9//3//f/9//3//f/9//3//f/9//3//f/9//3//f/9//3//f/9//3//f/9//3//f/9//3//f/9//3//f/9//3//f/9//3//f/9//3//f/9//3//f/9//3//f/9//3//f/9//3//f/9//3//f/9//3//f/9//3//f/9//3//f/9//3//f/9//3//f/9//3//f/9//3//f/9//3//f/9//3//f/9//3//f/9//3//f/9//3//f/9//3//f/9/Hkv/e35j/3//f/9//3//f/9//3//f/9//3//f/9//3//f/9//3//f/9//3//f/9//3//f/9//3//f/9//3//f/9//3//f/9//3//f/9//3//f/9//3//f/9//3//f/9//3//f/9//3//f/9//3//f/9//3//f/9//3//f/9//3//f/9//3//f/9//3//f/9//3//f/9//3//f/9//3//f/9//3//f/9//3//f/9//3//f/9//3//f/9//3//f/9//3//f/9//3//f/9//3//f/9//3//f/9//3//f/9//3//f/9//3//f/9//3//f/9//3//f/9//3//f/9//3//f/9//3//f/9//3//f/9//3//f/9//3//f/9//3//f/9//3//f/9//3//f/9//3//f/9//39dX55j/3vfd/9//3//f/9//3//f/9//3//f/9//3//f/9//3//f/9//3//f/9//3//f/9//3//f/9//3//f/9//3//f/9//3//f/9//3//f/9//3//f/9//3//f/9//3//f/9//3//f/9//3//f/9//3//f/9//3//f/9//3//f/9//3//f/9//3//f/9//3//f/9//3//f/9//3//f/9//3//f/9//3//f/9//3//f/9//3//f/9//3//f/9//3//f/9//3//f/9//3//f/9//3//f/9//3//f/9//3//f/9//3//f/9//3//f/9//3//f/9//3//f/9//3//f/9//3//f/9//3//f/9//3//f/9//3//f/9//3//f/9//3//f/9//3//f/9//3//f/9//3//f/9//Ub/f/9//3//f/9//3//f/9//3//f/9//3//f/9//3//f/9//3//f/9//3//f/9//3//f/9//3//f/9//3//f/9//3//f/9//3//f/9//3//f/9//3//f/9//3//f/9//3//f/9//3//f/9//3//f/9//3//f/9//3//f/9//3//f/9//3//f/9//3//f/9//3//f/9//3//f/9//3//f/9//3//f/9//3//f/9//3//f/9//3//f/9//3//f/9//3//f/9//3//f/9//3//f/9//3//f/9//3//f/9//3//f/9//3//f/9//3//f/9//3//f/9//3//f/9//3//f/9//3//f/9//3//f/9//3//f/9//3//f/9//3//f/9//3//f/9//3//f/9//3//f/9//389T55r/3//f/9//3//f/9//3//f/9//3//f/9//3//f/9//3//f/9//3//f/9//3//f/9//3//f/9//3//f/9//3//f/9//3//f/9//3//f/9//3//f/9//3//f/9//3//f/9//3//f/9//3//f/9//3//f/9//3//f/9//3//f/9//3//f/9//3//f/9//3//f/9//3//f/9//3//f/9//3//f/9//3//f/9//3//f/9//3//f/9//3//f/9//3//f/9//3//f/9//3//f/9//3//f/9//3//f/9//3//f/9//3//f/9//3//f/9//3//f/9//3//f/9//3//f/9//3//f/9//3//f/9//3//f/9//3//f/9//3//f/9//3//f/9//3//f/9//3//f/9//3//f997/Ur/f/9//3//f/9//3//f/9//3//f/9//3//f/9//3//f/9//3//f/9//3//f/9//3//f/9//3//f/9//3//f/9//3//f/9//3//f/9//3//f/9//3//f/9//3//f/9//3//f/9//3//f/9//3//f/9//3//f/9//3//f/9//3//f/9//3//f/9//3//f/9//3//f/9//3//f/9//3//f/9//3//f/9//3//f/9//3//f/9//3//f/9//3//f/9//3//f/9//3//f/9//3//f/9//3//f/9//3//f/9//3//f/9//3//f/9//3//f/9//3//f/9//3//f/9//3//f/9//3//f/9//3//f/9//3//f/9//3//f/9//3//f/9//3//f/9//3//f/9//3//f/9//38dT79r/3//f/9//3//f/9//3//f/9//3//f/9//3//f/9//3//f/9//3//f/9//3//f/9//3//f/9//3//f/9//3//f/9//3//f/9//3//f/9//3//f/9//3//f/9//3//f/9//3//f/9//3//f/9//3//f/9//3//f/9//3//f/9//3//f/9//3//f/9//3//f/9//3//f/9//3//f/9//3//f/9//3//f/9//3//f/9//3//f/9//3//f/9//3//f/9//3//f/9//3//f/9//3//f/9//3//f/9//3//f/9//3//f/9//3//f/9//3//f/9//3//f/9//3//f/9//3//f/9//3//f/9//3//f/9//3//f/9//3//f/9//3//f/9//3//f/9//3//f/9//3//f/973D7/f/9//3//f/9//3//f/9//3//f/9//3//f/9//3//f/9//3//f/9//3//f/9//3//f/9//3//f/9//3//f/9//3//f/9//3//f/9//3//f/9//3//f/9//3//f/9//3//f/9//3//f/9//3//f/9//3//f/9//3//f/9//3//f/9//3//f/9//3//f/9//3//f/9//3//f/9//3//f/9//3//f/9//3//f/9//3//f/9//3//f/9//3//f/9//3//f/9//3//f/9//3//f/9//3//f/9//3//f/9//3//f/9//3//f/9//3//f/9//3//f/9//3//f/9//3//f/9//3//f/9//3//f/9//3//f/9//3//f/9//3//f/9//3//f/9//3//f/9//3//f/9//39eV35j/3//f/9//3//f/9//3//f/9//3//f/9//3//f/9//3//f/9//3//f/9//3//f/9//3//f/9//3//f/9//3//f/9//3//f/9//3//f/9//3//f/9//3//f/9//3//f/9//3//f/9//3//f/9//3//f/9//3//f/9//3//f/9//3//f/9//3//f/9//3//f/9//3//f/9//3//f/9//3//f/9//3//f/9//3//f/9//3//f/9//3//f/9//3//f/9//3//f/9//3//f/9//3//f/9//3//f/9//3//f/9//3//f/9//3//f/9//3//f/9//3//f/9//3//f/9//3//f/9//3//f/9//3//f/9//3//f/9//3//f/9//3//f/9//3//f/9//3//f/9//3//f/9/3EL/f/9//3//f/9//3//f/9//3//f/9//3//f/9//3//f/9//3//f/9//3//f/9//3//f/9//3//f/9//3//f/9//3//f/9//3//f/9//3//f/9//3//f/9//3//f/9//3//f/9//3//f/9//3//f/9//3//f/9//3//f/9//3//f/9//3//f/9//3//f/9//3//f/9//3//f/9//3//f/9//3//f/9//3//f/9//3//f/9//3//f/9//3//f/9//3//f/9//3//f/9//3//f/9//3//f/9//3//f/9//3//f/9//3//f/9//3//f/9//3//f/9//3//f/9//3//f/9//3//f/9//3//f/9//3//f/9//3//f/9//3//f/9//3//f/9//3//f/9//3//f/9//39+Zz5X/3//f/9//3//f/9//3//f/9//3//f/9//3//f/9//3//f/9//3//f/9//3//f/9//3//f/9//3//f/9//3//f/9//3//f/9//3//f/9//3//f/9//3//f/9//3//f/9//3//f/9//3//f/9//3//f/9//3//f/9//3//f/9//3//f/9//3//f/9//3//f/9//3//f/9//3//f/9//3//f/9//3//f/9//3//f/9//3//f/9//3//f/9//3//f/9//3//f/9//3//f/9//3//f/9//3//f/9//3//f/9//3//f/9//3//f/9//3//f/9//3//f/9//3//f/9//3//f/9//3//f/9//3//f/9//3//f/9//3//f/9//3//f/9//3//f/9//3//f/9//3//f/9/3Ebfd/9//3//f/9//3//f/9//3//f/9//3//f/9//3//f/9//3//f/9//3//f/9//3//f/9//3//f/9//3//f/9//3//f/9//3//f/9//3//f/9//3//f/9//3//f/9//3//f/9//3//f/9//3//f/9//3//f/9//3//f/9//3//f/9//3//f/9//3//f/9//3//f/9//3//f/9//3//f/9//3//f/9//3//f/9//3//f/9//3//f/9//3//f/9//3//f/9//3//f/9//3//f/9//3//f/9//3//f/9//3//f/9//3//f/9//3//f/9//3//f/9//3//f/9//3//f/9//3//f/9//3//f/9//3//f/9//3//f/9//3//f/9//3//f/9//3//f/9//3//f/9//3/fc7w+/3//f/9//3//f/9//3//f/9//3//f/9//3//f/9//3//f/9//3//f/9//3//f/9//3//f/9//3//f/9//3//f/9//3//f/9//3//f/9//3//f/9//3//f/9//3//f/9//3//f/9//3//f/9//3//f/9//3//f/9//3//f/9//3//f/9//3//f/9//3//f/9//3//f/9//3//f/9//3//f/9//3//f/9//3//f/9//3//f/9//3//f/9//3//f/9//3//f/9//3//f/9//3//f/9//3//f/9//3//f/9//3//f/9//3//f/9//3//f/9//3//f/9//3//f/9//3//f/9//3//f/9//3//f/9//3//f/9//3//f/9//3//f/9//3//f/9//3//f/9//3//f/9/HU9+Y/9//3//f/9//3//f/9//3//f/9//3//f/9//3//f/9//3//f/9//3//f/9//3//f/9//3//f/9//3//f/9//3//f/9//3//f/9//3//f/9//3//f/9//3//f/9//3//f/9//3//f/9//3//f/9//3//f/9//3//f/9//3//f/9//3//f/9//3//f/9//3//f/9//3//f/9//3//f/9//3//f/9//3//f/9//3//f/9//3//f/9//3//f/9//3//f/9//3//f/9//3//f/9//3//f/9//3//f/9//3//f/9//3//f/9//3//f/9//3//f/9//3//f/9//3//f/9//3//f/9//3//f/9//3//f/9//3//f/9//3//f/9//3//f/9//3//f/9//3//f/9//3//e7w+/3//f/9//3//f/9//3//f/9//3//f/9//3//f/9//3//f/9//3//f/9//3//f/9//3//f/9//3//f/9//3//f/9//3//f/9//3//f/9//3//f/9//3//f/9//3//f/9//3//f/9//3//f/9//3//f/9//3//f/9//3//f/9//3//f/9//3//f/9//3//f/9//3//f/9//3//f/9//3//f/9//3//f/9//3//f/9//3//f/9//3//f/9//3//f/9//3//f/9//3//f/9//3//f/9//3//f/9//3//f/9//3//f/9//3//f/9//3//f/9//3//f/9//3//f/9//3//f/9//3//f/9//3//f/9//3//f/9//3//f/9//3//f/9//3//f/9//3//f/9//3//f/9/fl8+V/9//3//f/9//3//f/9//3//f/9//3//f/9//3//f/9//3//f/9//3//f/9//3//f/9//3//f/9//3//f/9//3//f/9//3//f/9//3//f/9//3//f/9//3//f/9//3//f/9//3//f/9//3//f/9//3//f/9//3//f/9//3//f/9//3//f/9//3//f/9//3//f/9//3//f/9//3//f/9//3//f/9//3//f/9//3//f/9//3//f/9//3//f/9//3//f/9//3//f/9//3//f/9//3//f/9//3//f/9//3//f/9//3//f/9//3//f/9//3//f/9//3//f/9//3//f/9//3//f/9//3//f/9//3//f/9//3//f/9//3//f/9//3//f/9//3//f/9//3//f/9//3//f7w+33P/f/9//3//f/9//3//f/9//3//f/9//3//f/9//3//f/9//3//f/9//3//f/9//3//f/9//3//f/9//3//f/9//3//f/9//3//f/9//3//f/9//3//f/9//3//f/9//3//f/9//3//f/9//3//f/9//3//f/9//3//f/9//3//f/9//3//f/9//3//f/9//3//f/9//3//f/9//3//f/9//3//f/9//3//f/9//3//f/9//3//f/9//3//f/9//3//f/9//3//f/9//3//f/9//3//f/9//3//f/9//3//f/9//3//f/9//3//f/9//3//f/9//3//f/9//3//f/9//3//f/9//3//f/9//3//f/9//3//f/9//3//f/9//3//f/9//3//f/9//3//f/9/33e8Ov9//3//f/9//3//f/9//3//f/9//3//f/9//3//f/9//3//f/9//3//f/9//3//f/9//3//f/9//3//f/9//3//f/9//3//f/9//3//f/9//3//f/9//3//f/9//3//f/9//3//f/9//3//f/9//3//f/9//3//f/9//3//f/9//3//f/9//3//f/9//3//f/9//3//f/9//3//f/9//3//f/9//3//f/9//3//f/9//3//f/9//3//f/9//3//f/9//3//f/9//3//f/9//3//f/9//3//f/9//3//f/9//3//f/9//3//f/9//3//f/9//3//f/9//3//f/9//3//f/9//3//f/9//3//f/9//3//f/9//3//f/9//3//f/9//3//f/9//3//f/9//3//fz5bPVf/f/9//3//f/9//3//f/9//3//f/9//3//f/9//3//f/9//3//f/9//3//f/9//3//f/9//3//f/9//3//f/9//3//f/9//3//f/9//3//f/9//3//f/9//3//f/9//3//f/9//3//f/9//3//f/9//3//f/9//3//f/9//3//f/9//3//f/9//3//f/9//3//f/9//3//f/9//3//f/9//3//f/9//3//f/9//3//f/9//3//f/9//3//f/9//3//f/9//3//f/9//3//f/9//3//f/9//3//f/9//3//f/9//3//f/9//3//f/9//3//f/9//3//f/9//3//f/9//3//f/9//3//f/9//3//f/9//3//f/9//3//f/9//3//f/9//3//f/9//3//f/9//3+9Ot93/3//f/9//3//f/9//3//f/9//3//f/9//3//f/9//3//f/9//3//f/9//3//f/9//3//f/9//3//f/9//3//f/9//3//f/9//3//f/9//3//f/9//3//f/9//3//f/9//3//f/9//3//f/9//3//f/9//3//f/9//3//f/9//3//f/9//3//f/9//3//f/9//3//f/9//3//f/9//3//f/9//3//f/9//3//f/9//3//f/9//3//f/9//3//f/9//3//f/9//3//f/9//3//f/9//3//f/9//3//f/9//3//f/9//3//f/9//3//f/9//3//f/9//3//f/9//3//f/9//3//f/9//3//f/9//3//f/9//3//f/9//3//f/9//3//f/9//3//f/9//3//f75z3D7/f/9//3//f/9//3//f/9//3//f/9//3//f/9//3//f/9//3//f/9//3//f/9//3//f/9//3//f/9//3//f/9//3//f/9//3//f/9//3//f/9//3//f/9//3//f/9//3//f/9//3//f/9//3//f/9//3//f/9//3//f/9//3//f/9//3//f/9//3//f/9//3//f/9//3//f/9//3//f/9//3//f/9//3//f/9//3//f/9//3//f/9//3//f/9//3//f/9//3//f/9//3//f/9//3//f/9//3//f/9//3//f/9//3//f/9//3//f/9//3//f/9//3//f/9//3//f/9//3//f/9//3//f/9//3//f/9//3//f/9//3//f/9//3//f/9//3//f/9//3//f/9//389V15b/3//f/9//3//f/9//3//f/9//3//f/9//3//f/9//3//f/9//3//f/9//3//f/9//3//f/9//3//f/9//3//f/9//3//f/9//3//f/9//3//f/9//3//f/9//3//f/9//3//f/9//3//f/9//3//f/9//3//f/9//3//f/9//3//f/9//3//f/9//3/fd7w2/3//f/9//3//f/9//3//f/9//3//f/9//3//f/9//3//f/9//3//f/9//3//f/9//3//f/9//3//f/9//3//f/9//3//f/9//3//f/9//3//f/9//3//f/9//3//f/9//3//f/9//3//f/9//3//f/9//3//f/9//3//f/9//3//f/9//3//f/9//3//f/9//3//f/9//3//f/9//3//f/9/vDbfc/9//3//f/9//3//f/9//3//f/9//3//f/9//3//f/9//3//f/9//3//f/9//3//f/9//3//f/9//3//f/9//3//f/9//3//f/9//3//f/9//3//f/9//3//f/9//3//f/9//3//f/9//3//f/9//3//f/9//3//f/9//3//f/9//3//f/9//3//f/9/ey5+X/9//3//f/9//3//f/9//3//f/9//3//f/9//3//f/9//3//f/9//3//f/9//3//f/9//3//f/9//3//f/9//3//f/9//3//f/9//3//f/9//3//f/9//3//f/9//3//f/9//3//f/9//3//f/9//3//f/9//3//f/9//3//f/9//3//f/9//3//f/9//3//f/9//3//f/9//3//f/9//3//e70+/3//f/9//3//f/9//3//f/9//3//f/9//3//f/9//3//f/9//3//f/9//3//f/9//3//f/9//3//f/9//3//f/9//3//f/9//3//f/9//3//f/9//3//f/9//3//f/9//3//f/9//3//f/9//3//f/9//3//f/9//3//f/9//3//f/9//3//f/9//39eW9w6/3//f/9//3//f/9//3//f/9//3//f/9//3//f/9//3//f/9//3//f/9//3//f/9//3//f/9//3//f/9//3//f/9//3//f/9//3//f/9//3//f/9//3//f/9//3//f/9//3//f/9//3//f/9//3//f/9//3//f/9//3//f/9//3//f/9//3//f/9//3//f/9//3//f/9//3//f/9//3//f/9/PVM9W/9//3//f/9//3//f/9//3//f/9//3//f/9//3//f/9//3//f/9//3//f/9//3//f/9//3//f/9//3//f/9//3//f/9//3//f/9//3//f/9//3//f/9//3//f/9//3//f/9//3//f/9//3//f/9//3//f/9//3//f/9//3//f/9//3//f/9//3//f/97Wy7fd/9//3//f/9//3//f/9//3//f/9//3//f/9//3//f/9//3//f/9//3//f/9//3//f/9//3//f/9//3//f/9//3//f/9//3//f/9//3//f/9//3//f/9//3//f/9//3//f/9//3//f/9//3//f/9//3//f/9//3//f/9//3//f/9//3//f/9//3//f/9//3//f/9//3//f/9//3//f/9//3//f9w+v2//f/9//3//f/9//3//f/9//3//f/9//3//f/9//3//f/9//3//f/9//3//f/9//3//f/9//3//f/9//3//f/9//3//f/9//3//f/9//3//f/9//3//f/9//3//f/9//3//f/9//3//f/9//3//f/9//3//f/9//3//f/9//3//f/9//3//f/9//3/8Rh5L/3//f/9//3//f/9//3//f/9//3//f/9//3//f/9//3//f/9//3//f/9//3//f/9//3//f/9//3//f/9//3//f/9//3//f/9//3//f/9//3//f/9//3//f/9//3//f/9//3//f/9//3//f/9//3//f/9//3//f/9//3//f/9//3//f/9//3//f/9//3//f/9//3//f/9//3//f/9//3//f/9/33ecOv9//3//f/9//3//f/9//3//f/9//3//f/9//3//f/9//3//f/9//3//f/9//3//f/9//3//f/9//3//f/9//3//f/9//3//f/9//3//f/9//3//f/9//3//f/9//3//f/9//3//f/9//3//f/9//3//f/9//3//f/9//3//f/9//3//f/9//3//f993OiK/b/9//3//f/9//3//f/9//3//f/9//3//f/9//3//f/9//3//f/9//3//f/9//3//f/9//3//f/9//3//f/9//3//f/9//3//f/9//3//f/9//3//f/9//3//f/9//3//f/9//3//f/9//3//f/9//3//f/9//3//f/9//3//f/9//3//f/9//3//f/9//3//f/9//3//f/9//3//f/9//3//f15f/Ur/f/9//3//f/9//3//f/9//3//f/9//3//f/9//3//f/9//3//f/9//3//f/9//3//f/9//3//f/9//3//f/9//3//f/9//3//f/9//3//f/9//3//f/9//3//f/9//3//f/9//3//f/9//3//f/9//3//f/9//3//f/9//3//f/9//3//f/9//3/cPvxG/3//f/9//3//f/9//3//f/9//3//f/9//3//f/9//3//f/9//3//f/9//3//f/9//3//f/9//3//f/9//3//f/9//3//f/9//3//f/9//3//f/9//3//f/9//3//f/9//3//f/9//3//f/9//3//f/9//3//f/9//3//f/9//3//f/9//3//f/9//3//f/9//3//f/9//3//f/9//3//f/9//3/9Sp5n/3//f/9//3//f/9//3//f/9//3//f/9//3//f/9//3//f/9//3//f/9//3//f/9//3//f/9//3//f/9//3//f/9//3//f/9//3//f/9//3//f/9//3//f/9//3//f/9//3//f/9//3//f/9//3//f/9//3//f/9//3//f/9//3//f/9//3//f55ney7/f/9//3//f/9//3//f/9//3//f/9//3//f/9//3//f/9//3//f/9//3//f/9//3//f/9//3//f/9//3//f/9//3//f/9//3//f/9//3//f/9//3//f/9//3//f/9//3//f/9//3//f/9//3//f/9//3//f/9//3//f/9//3//f/9//3//f/9//3//f/9//3//f/9//3//f/9//3//f/9//3//f/9/nDb/f/9//3//f/9//3//f/9//3//f/9//3//f/9//3//f/9//3//f/9//3//f/9//3//f/9//3//f/9//3//f/9//3//f/9//3//f/9//3//f/9//3//f/9//3//f/9//3//f/9//3//f/9//3//f/9//3//f/9//3//f/9//3//f/9//3//f/9//3+cMn5j/3//f/9//3//f/9//3//f/9//3//f/9//3//f/9//3//f/9//3//f/9//3//f/9//3//f/9//3//f/9//3//f/9//3//f/9//3//f/9//3//f/9//3//f/9//3//f/9//3//f/9//3//f/9//3//f/9//3//f/9//3//f/9//3//f/9//3//f/9//3//f/9//3//f/9//3//f/9//3//f/9//3/fd7w+/3//f/9//3//f/9//3//f/9//3//f/9//3//f/9//3//f/9//3//f/9//3//f/9//3//f/9//3//f/9//3//f/9//3//f/9//3//f/9//3//f/9//3//f/9//3//f/9//3//f/9//3//f/9//3//f/9//3//f/9//3//f/9//3//f/9//3//f35jvDr/f/9//3//f/9//3//f/9//3//f/9//3//f/9//3//f/9//3//f/9//3//f/9//3//f/9//3//f/9//3//f/9//3//f/9//3//f/9//3//f/9//3//f/9//3//f/9//3//f/9//3//f/9//3//f/9//3//f/9//3//f/9//3//f/9//3//f/9//3//f/9//3//f/9//3//f/9//3//f/9//3//f/9/fl8cS/9//3//f/9//3//f/9//3//f/9//3//f/9//3//f/9//3//f/9//3//f/9//3//f/9//3//f/9//3//f/9//3//f/9//3//f/9//3//f/9//3//f/9//3//f/9//3//f/9//3//f/9//3//f/9//3//f/9//3//f/9//3//f/9//3//f/9//398Mv93/3//f/9//3//f/9//3//f/9//3//f/9//3//f/9//3//f/9//3//f/9//3//f/9//3//f/9//3//f/9//3//f/9//3//f/9//3//f/9//3//f/9//3//f/9//3//f/9//3//f/9//3//f/9//3//f/9//3//f/9//3//f/9//3//f/9//3//f/9//3//f/9//3//f/9//3//f/9//3//f/9//3//fx1Pfl//f/9//3//f/9//3//f/9//3//f/9//3//f/9//3//f/9//3//f/9//3//f/9//3//f/9//3//f/9//3//f/9//3//f/9//3//f/9//3//f/9//3//f/9//3//f/9//3//f/9//3//f/9//3//f/9//3//f/9//3//f/9//3//f/9//3//f/xOPVf/f/9//3//f/9//3//f/9//3//f/9//3//f/9//3//f/9//3//f/9//3//f/9//3//f/9//3//f/9//3//f/9//3//f/9//3//f/9//3//f/9//3//f/9//3//f/9//3//f/9//3//f/9//3//f/9//3//f/9//3//f/9//3//f/9//3//f/9//3//f/9//3//f/9//3//f/9//3//f/9//3//f/9//3+8Pr9z/3//f/9//3//f/9//3//f/9//3//f/9//3//f/9//3//f/9//3//f/9//3//f/9//3//f/9//3//f/9//3//f/9//3//f/9//3//f/9//3//f/9//3//f/9//3//f/9//3//f/9//3//f/9//3//f/9//3//f/9//3//f/9//3//f/9/33ecNv9//3//f/9//3//f/9//3//f/9//3//f/9//3//f/9//3//f/9//3//f/9//3//f/9//3//f/9//3//f/9//3//f/9//3//f/9//3//f/9//3//f/9//3//f/9//3//f/9//3//f/9//3//f/9//3//f/9//3//f/9//3//f/9//3//f/9//3//f/9//3//f/9//3//f/9//3//f/9//3//f/9//3//f993vDr/e/9//3//f/9//3//f/9//3//f/9//3//f/9//3//f/9//3//f/9//3//f/9//3//f/9//3//f/9//3//f/9//3//f/9//3//f/9//3//f/9//3//f/9//3//f/9//3//f/9//3//f/9//3//f/9//3//f/9//3//f/9//3//f/9//3//f9xCvm//f/9//3//f/9//3//f/9//3//f/9//3//f/9//3//f/9//3//f/9//3//f/9//3//f/9//3//f/9//3//f/9//3//f/9//3//f/9//3//f/9//3//f/9//3//f/9//3//f/9//3//f/9//3//f/9//3//f/9//3//f/9//3//f/9//3//f/9//3//f/9//3//f/9//3//f/9//3//f/9//3//f/9//3+ea9xC/3//f/9//3//f/9//3//f/9//3//f/9//3//f/9//3//f/9//3//f/9//3//f/9//3//f/9//3//f/9//3//f/9//3//f/9//3//f/9//3//f/9//3//f/9//3//f/9//3//f/9//3//f/9//3//f/9//3//f/9//3//f/9//3//f/9/nmfdQv9//3//f/9//3//f/9//3//f/9//3//f/9//3//f/9//3//f/9//3//f/9//3//f/9//3//f/9//3//f/9//3//f/9//3//f/9//3//f/9//3//f/9//3//f/9//3//f/9//3//f/9//3//f/9//3//f/9//3//f/9//3//f/9//3//f/9//3//f/9//3//f/9//3//f/9//3//f/9//3//f/9//3//f/9/XV8dT/9//3//f/9//3//f/9//3//f/9//3//f/9//3//f/9//3//f/9//3//f/9//3//f/9//3//f/9//3//f/9//3//f/9//3//f/9//3//f/9//3//f/9//3//f/9//3//f/9//3//f/9//3//f/9//3//f/9//3//f/9//3//f/9//3//f3su33f/f/9//3//f/9//3//f/9//3//f/9//3//f/9//3//f/9//3//f/9//3//f/9//3//f/9//3//f/9//3//f/9//3//f/9//3//f/9//3//f/9//3//f/9//3//f/9//3//f/9//3//f/9//3//f/9//3//f/9//3//f/9//3//f/9//3//f/9//3//f/9//3//f/9//3//f/9//3//f/9//3//f/9//3//f/1KfmP/f/9//3//f/9//3//f/9//3//f/9//3//f/9//3//f/9//3//f/9//3//f/9//3//f/9//3//f/9//3//f/9//3//f/9//3//f/9//3//f/9//3//f/9//3//f/9//3//f/9//3//f/9//3//f/9//3//f/9//3//f/9//3//f/9/fmMdT/9//3//f/9//3//f/9//3//f/9//3//f/9//3//f/9//3//f/9//3//f/9//3//f/9//3//f/9//3//f/9//3//f/9//3//f/9//3//f/9//3//f/9//3//f/9//3//f/9//3//f/9//3//f/9//3//f/9//3//f/9//3//f/9//3//f/9//3//f/9//3//f/9//3//f/9//3//f/9//3//f/9//3//f/9//3+8Or9v/3//f/9//3//f/9//3//f/9//3//f/9//3//f/9//3//f/9//3//f/9//3//f/9//3//f/9//3//f/9//3//f/9//3//f/9//3//f/9//3//f/9//3//f/9//3//f/9//3//f/9//3//f/9//3//f/9//3//f/9//3//f/9//3//e3su/3v/f/9//3//f/9//3//f/9//3//f/9//3//f/9//3//f/9//3//f/9//3//f/9//3//f/9//3//f/9//3//f/9//3//f/9//3//f/9//3//f/9//3//f/9//3//f/9//3//f/9//3//f/9//3//f/9//3//f/9//3//f/9//3//f/9//3//f/9//3//f/9//3//f/9//3//f/9//3//f/9//3//f/9//3//f/97nDb/e/9//3//f/9//3//f/9//3//f/9//3//f/9//3//f/9//3//f/9//3//f/9//3//f/9//3//f/9//3//f/9//3//f/9//3//f/9//3//f/9//3//f/9//3//f/9//3//f/9//3//f/9//3//f/9//3//f/9//3//f/9//3//f/9/HE9eX/9//3//f/9//3//f/9//3//f/9//3//f/9//3//f/9//3//f/9//3//f/9//3//f/9//3//f/9//3//f/9//3//f/9//3//f/9//3//f/9//3//f/9//3//f/9//3//f/9//3//f/9//3//f/9//3//f/9//3//f/9//3//f/9//3//f/9//3//f/9//3//f/9//3//f/9//3//f/9//3//f/9//3//f/9//3+/c5s2/3//f/9//3//f/9//3//f/9//3//f/9//3//f/9//3//f/9//3//f/9//3//f/9//3//f/9//3//f/9//3//f/9//3//f/9//3//f/9//3//f/9//3//f/9//3//f/9//3//f/9//3//f/9//3//f/9//3//f/9//3//f/9//3//e3sy/3//f/9//3//f/9//3//f/9//3//f/9//3//f/9//3//f/9//3//f/9//3//f/9//3//f/9//3//f/9//3//f/9//3//f/9//3//f/9//3//f/9//3//f/9//3//f/9//3//f/9//3//f/9//3//f/9//3//f/9//3//f/9//3//f/9//3//f/9//3//f/9//3//f/9//3//f/9//3//f/9//3//f/9//3//f/9/fl/9Sv9//3//f/9//3//f/9//3//f/9//3//f/9//3//f/9//3//f/9//3//f/9//3//f/9//3//f/9//3//f/9//3//f/9//3//f/9//3//f/9//3//f/9//3//f/9//3//f/9//3//f/9//3//f/9//3//f/9//3//f/9//3//f/9/3D6+b/9//3//f/9//3//f/9//3//f/9//3//f/9//3//f/9//3//f/9//3//f/9//3//f/9//3//f/9//3//f/9//3//f/9//3//f/9//3//f/9//3//f/9//3//f/9//3//f/9//3//f/9//3//f/9//3//f/9//3//f/9//3//f/9//3//f/9//3//f/9//3//f/9//3//f/9//3//f/9//3//f/9//3//f/9//3//fx1PPVf/f/9//3//f/9//3//f/9//3//f/9//3//f/9//3//f/9//3//f/9//3//f/9//3//f/9//3//f/9//3//f/9//3//f/9//3//f/9//3//f/9//3//f/9//3//f/9//3//f/9//3//f/9//3//f/9//3//f/9//3//f/9//3+eZ7w+/3//f/9//3//f/9//3//f/9//3//f/9//3//f/9//3//f/9//3//f/9//3//f/9//3//f/9//3//f/9//3//f/9//3//f/9//3//f/9//3//f/9//3//f/9//3//f/9//3//f/9//3//f/9//3//f/9//3//f/9//3//f/9//3//f/9//3//f/9//3//f/9//3//f/9//3//f/9//3//f/9//3//f/9//3//f/9//3/9Sp5n/3//f/9//3//f/9//3//f/9//3//f/9//3//f/9//3//f/9//3//f/9//3//f/9//3//f/9//3//f/9//3//f/9//3//f/9//3//f/9//3//f/9//3//f/9//3//f/9//3//f/9//3//f/9//3//f/9//3//f/9//3//f/9/mzbfd/9//3//f/9//3//f/9//3//f/9//3//f/9//3//f/9//3//f/9//3//f/9//3//f/9//3//f/9//3//f/9//3//f/9//3//f/9//3//f/9//3//f/9//3//f/9//3//f/9//3//f/9//3//f/9//3//f/9//3//f/9//3//f/9//3//f/9//3//f/9//3//f/9//3//f/9//3//f/9//3//f/9//3//f/9//3//f/9//Ubfd/9//3//f/9//3//f/9//3//f/9//3//f/9//3//f/9//3//f/9//3//f/9//3//f/9//3//f/9//3//f/9//3//f/9//3//f/9//3//f/9//3//f/9//3//f/9//3//f/9//3//f/9//3//f/9//3//f/9//3//f/9//399X9xC/3//f/9//3//f/9//3//f/9//3//f/9//3//f/9//3//f/9//3//f/9//3//f/9//3//f/9//3//f/9//3//f/9//3//f/9//3//f/9//3//f/9//3//f/9//3//f/9//3//f/9//3//f/9//3//f/9//3//f/9//3//f/9//3//f/9//3//f/9//3//f/9//3//f/9//3//f/9//3//f/9//3//f/9//3//f/9//3//e/1G/3v/f/9//3//f/9//3//f/9//3//f/9//3//f/9//3//f/9//3//f/9//3//f/9//3//f/9//3//f/9//3//f/9//3//f/9//3//f/9//3//f/9//3//f/9//3//f/9//3//f/9//3//f/9//3//f/9//3//f/9//3//f/9/Wy7/e/9//3//f/9//3//f/9//3//f/9//3//f/9//3//f/9//3//f/9//3//f/9//3//f/9//3//f/9//3//f/9//3//f/9//3//f/9//3//f/9//3//f/9//3//f/9//3//f/9//3//f/9//3//f/9//3//f/9//3//f/9//3//f/9//3//f/9//3//f/9//3//f/9//3//f/9//3//f/9//3//f/9//3//f/9//3//f/9/nm/cPv9//3//f/9//3//f/9//3//f/9//3//f/9//3//f/9//3//f/9//3//f/9//3//f/9//3//f/9//3//f/9//3//f/9//3//f/9//3//f/9//3//f/9//3//f/9//3//f/9//3//f/9//3//f/9//3//f/9//3//f/9//3/9Sj1X/3//f/9//3//f/9//3//f/9//3//f/9//3//f/9//3//f/9//3//f/9//3//f/9//3//f/9//3//f/9//3//f/9//3//f/9//3//f/9//3//f/9//3//f/9//3//f/9//3//f/9//3//f/9//3//f/9//3//f/9//3//f/9//3//f/9//3//f/9//3//f/9//3//f/9//3//f/9//3//f/9//3//f/9//3//f/9//3//f35j/kL/f/9//3//f/9//3//f/9//3//f/9//3//f/9//3//f/9//3//f/9//3//f/9//3//f/9//3//f/9//3//f/9//3//f/9//3//f/9//3//f/9//3//f/9//3//f/9//3//f/9//3//f/9//3//f/9//3//f/9//3//f/97ezL/f/9//3//f/9//3//f/9//3//f/9//3//f/9//3//f/9//3//f/9//3//f/9//3//f/9//3//f/9//3//f/9//3//f/9//3//f/9//3//f/9//3//f/9//3//f/9//3//f/9//3//f/9//3//f/9//3//f/9//3//f/9//3//f/9//3//f/9//3//f/9//3//f/9//3//f/9//3//f/9//3//f/9//3//f/9//3//f/9//39+Yx1H/3//f/9//3//f/9//3//f/9//3//f/9//3//f/9//3//f/9//3//f/9//3//f/9//3//f/9//3//f/9//3//f/9//3//f/9//3//f/9//3//f/9//3//f/9//3//f/9//3//f/9//3//f/9//3//f/9//3//f/9//3/cRn5j/3//f/9//3//f/9//3//f/9//3//f/9//3//f/9//3//f/9//3//f/9//3//f/9//3//f/9//3//f/9//3//f/9//3//f/9//3//f/9//3//f/9//3//f/9//3//f/9//3//f/9//3//f/9//3//f/9//3//f/9//3//f/9//3//f/9//3//f/9//3//f/9//3//f/9//3//f/9//3//f/9//3//f/9//3//f/9//3//f/9/XlteW/9//3//f/9//3//f/9//3//f/9//3//f/9//3//f/9//3//f/9//3//f/9//3//f/9//3//f/9//3//f/9//3//f/9//3//f/9//3//f/9//3//f/9//3//f/9//3//f/9//3//f/9//3//f/9//3//f/9//3//f79vmzb/f/9//3//f/9//3//f/9//3//f/9//3//f/9//3//f/9//3//f/9//3//f/9//3//f/9//3//f/9//3//f/9//3//f/9//3//f/9//3//f/9//3//f/9//3//f/9//3//f/9//3//f/9//3//f/9//3//f/9//3//f/9//3//f/9//3//f/9//3//f/9//3//f/9//3//f/9//3//f/9//3//f/9//3//f/9//3//f/9//3//f/1OXmP/f/9//3//f/9//3//f/9//3//f/9//3//f/9//3//f/9//3//f/9//3//f/9//3//f/9//3//f/9//3//f/9//3//f/9//3//f/9//3//f/9//3//f/9//3//f/9//3//f/9//3//f/9//3//f/9//3//f/9//3+cOr9v/3//f/9//3//f/9//3//f/9//3//f/9//3//f/9//3//f/9//3//f/9//3//f/9//3//f/9//3//f/9//3//f/9//3//f/9//3//f/9//3//f/9//3//f/9//3//f/9//3//f/9//3//f/9//3//f/9//3//f/9//3//f/9//3//f/9//3//f/9//3//f/9//3//f/9//3//f/9//3//f/9//3//f/9//3//f/9//3//f/9//38dS59n/3//f/9//3//f/9//3//f/9//3//f/9//3//f/9//3//f/9//3//f/9//3//f/9//3//f/9//3//f/9//3//f/9//3//f/9//3//f/9//3//f/9//3//f/9//3//f/9//3//f/9//3//f/9//3//f/9//3//f55rvD7/f/9//3//f/9//3//f/9//3//f/9//3//f/9//3//f/9//3//f/9//3//f/9//3//f/9//3//f/9//3//f/9//3//f/9//3//f/9//3//f/9//3//f/9//3//f/9//3//f/9//3//f/9//3//f/9//3//f/9//3//f/9//3//f/9//3//f/9//3//f/9//3//f/9//3//f/9//3//f/9//3//f/9//3//f/9//3//f/9//3//f/9/3EK/b/9//3//f/9//3//f/9//3//f/9//3//f/9//3//f/9//3//f/9//3//f/9//3//f/9//3//f/9//3//f/9//3//f/9//3//f/9//3//f/9//3//f/9//3//f/9//3//f/9//3//f/9//3//f/9//3//f/9//398Mr5r/3//f/9//3//f/9//3//f/9//3//f/9//3//f/9//3//f/9//3//f/9//3//f/9//3//f/9//3//f/9//3//f/9//3//f/9//3//f/9//3//f/9//3//f/9//3//f/9//3//f/9//3//f/9//3//f/9//3//f/9//3//f/9//3//f/9//3//f/9//3//f/9//3//f/9//3//f/9//3//f/9//3//f/9//3//f/9//3//f/9//3//e9xC/3//f/9//3//f/9//3//f/9//3//f/9//3//f/9//3//f/9//3//f/9//3//f/9//3//f/9//3//f/9//3//f/9//3//f/9//3//f/9//3//f/9//3//f/9//3//f/9//3//f/9//3//f/9//3//f/9//3//f55n3Dr/f/9//3//f/9//3//f/9//3//f/9//3//f/9//3//f/9//3//f/9//3//f/9//3//f/9//3//f/9//3//f/9//3//f/9//3//f/9//3//f/9//3//f/9//3//f/9//3//f/9//3//f/9//3//f/9//3//f/9//3//f/9//3//f/9//3//f/9//3//f/9//3//f/9//3//f/9//3//f/9//3//f/9//3//f/9//3//f/9//3//f/9/33PcQv97/3//f/9//3//f/9//3//f/9//3//f/9//3//f/9//3//f/9//3//f/9//3//f/9//3//f/9//3//f/9//3//f/9//3//f/9//3//f/9//3//f/9//3//f/9//3//f/9//3//f/9//3//f/9//3//f/9//397Mr9v/3//f/9//3//f/9//3//f/9//3//f/9//3//f/9//3//f/9//3//f/9//3//f/9//3//f/9//3//f/9//3//f/9//3//f/9//3//f/9//3//f/9//3//f/9//3//f/9//3//f/9//3//f/9//3//f/9//3//f/9//3//f/9//3//f/9//3//f/9//3//f/9//3//f/9//3//f/9//3//f/9//3//f/9//3//f/9//3//f/9//3//f99z3D7/f/9//3//f/9//3//f/9//3//f/9//3//f/9//3//f/9//3//f/9//3//f/9//3//f/9//3//f/9//3//f/9//3//f/9//3//f/9//3//f/9//3//f/9//3//f/9//3//f/9//3//f/9//3//f/9//3//f75r3D7/f/9//3//f/9//3//f/9//3//f/9//3//f/9//3//f/9//3//f/9//3//f/9//3//f/9//3//f/9//3//f/9//3//f/9//3//f/9//3//f/9//3//f/9//3//f/9//3//f/9//3//f/9//3//f/9//3//f/9//3//f/9//3//f/9//3//f/9//3//f/9//3//f/9//3//f/9//3//f/9//3//f/9//3//f/9//3//f/9//3//f/9//3+eZ9xG/3//f/9//3//f/9//3//f/9//3//f/9//3//f/9//3//f/9//3//f/9//3//f/9//3//f/9//3//f/9//3//f/9//3//f/9//3//f/9//3//f/9//3//f/9//3//f/9//3//f/9//3//f/9//3//f/9//397Mr5v/3//f/9//3//f/9//3//f/9//3//f/9//3//f/9//3//f/9//3//f/9//3//f/9//3//f/9//3//f/9//3//f/9//3//f/9//3//f/9//3//f/9//3//f/9//3//f/9//3//f/9//3//f/9//3//f/9//3//f/9//3//f/9//3//f/9//3//f/9//3//f/9//3//f/9//3//f/9//3//f/9//3//f/9//3//f/9//3//f/9//3//f/9/fmP9Sv9//3//f/9//3//f/9//3//f/9//3//f/9//3//f/9//3//f/9//3//f/9//3//f/9//3//f/9//3//f/9//3//f/9//3//f/9//3//f/9//3//f/9//3//f/9//3//fx1LHU/dPp5j/3//f/9//3//f35n3EL/f/9//3//f/9//3//f/9//3//f/9//3//f/9//3//f/9//3//f/9//3//f/9//3//f/9//3//f/9//3//f/9//3//f/9//3//f/9//3//f/9//3//f/9//3//f/9//3//f/9//3//f/9//3//f/9//3//f/9//3//f/9//3//f/9//3//f/9//3//f/9//3//f/9//3//f/9//3//f/9//3//f/9//3//f/9//3//f/9//3//f/9//3//f15b/Uq/c55r33P/f/9//3//f/9//3//f/9//3++axxPXlu/c/9//3//f/9//3//f/9//3//f/9//3//f/9//3//f/9//3//f/9//3//f/9//3//f/9//3//f/9//3//f/9//3/fe31j3Ep6MnouvD5+X99z/397Mr9v/3//f/9//3//f/9//3//f/9//3//f/9//3//f/9//3//f/9//3//f/9//3//f/9//3//f/9//3//f/9//3//f/9//3//f/9//3//f/9//3//f/9//3//f/9//3//f/9//3//f/9//3//f/9//3//f/9//3//f/9//3//f/9//3//f/9//3//f/9//3//f/9//3//f/9//3//f/9//3//f/9//3//f/9//3//f/9//3//f/9//3//f/9/PVd7Ljoq3Ua8Pns2/Eq/c/9//3//f/9//3+fa9w+fWM8W9xCvD7/e/9//3//f/9//3//f/9//3//f/9//3//f/9//3//f/9//3//f/9//3//f/9//3//f/9//3//f/9//3//f/9//3//f/9//3/fd35f/Ua8Ov1Cmzr/f/9//3//f/9//3//f/9//3//f/9//3//f/9//3//f/9//3//f/9//3//f/9//3//f/9//3//f/9//3//f/9//3//f/9//3//f/9//3//f/9//3//f/9//3//f/9//3//f/9//3//f/9//3//f/9//3//f/9//3//f/9//3//f/9//3//f/9//3//f/9//3//f/9//3//f/9//3//f/9//3//f/9//3//f/9//3//f/9//3//f/9/fmcdV/9/PlddW/9//3+/a9w+/Er/e/9//3//f11bnmf/f/9//3/fc5s233P/f/9//3//f/9//3//f/9//3//f/9//3//f/9//3//f/9//3//f/9//3//f/9//3//f/9//3//f/9//3//f/9//3//f75v/U79Sp9rvnN7Nj1T/3//f/9//3//f/9//3//f/9//3//e/97/3//f/9//3//f/9//3//f/9//3//f/9//3//f/9//3//f/9//3//f/9//3//f/9//3//f/9//3//f/9//3//f/9//3//f/9//3//f/9//3//f/9//3//f/9//3//f/9//3//f/9//3//f/9//3//f/9//3//f/9//3//f/9//3//f/9//3//f/9//3//f/9//3//f/9//3//f/9//39eW/97/3//fx1PXlv/f/9//3+eZ7w+v2//f/9/n2d+Y/9/33P/e/9//3+8OtxCmza8OtxCXlf/d/9//3//f/9//3//f/9//3//f/9//3//f/9//3//f/9//3//f/9//3//f/9//3//f/9//3//f75vnDa+c/9/nmvfd75vmzL/f/9//3//f/9//3//f/9//3//f35jPku8Ol5b/3//f/9//3//f/9//3//f/9//3//f/9//3//f/9//3//f/9//3//f/9//3//f/9//3//f/9//3//f/9//3//f/9//3//f/9//3//f/9//3//f/9//3//f/9//3//f/9//3//f/9//3//f/9//3//f/9//3//f/9//3//f/9//3//f/9//3//f/9//3//f/9//3//f/9//3//f35f33f/f/9//38dTz1T/3//f/9/33vcQp5j/3/fdzoqOSrdRtxGvD49V5w6ey7/d/9//3ueZz1PHEvfd/9//3//f/9//3//f/9//3//f/9//3//f/9//3//f/9//3//f/9//3//f/9//3//f/9/PVd9Y/9//3//f/9//3/bQj5X/3//f/9//3//f/9//3//f/9//3//f/9/33eeZ/9//3//f/9//3//f/9//3//f/9//3//f/9//3//f/9//3//f/9//3//f/9//3//f/9//3//f/9//3//f/9//3//f/9//3//f/9//3//f/9//3//f/9//3//f/9//3//f/9//3//f/9//3//f/9//3//f/9//3//f/9//3//f/9//3//f/9//3//f/9//3//f/9//3//f/9/33c+V/97/3//f/9/PldeX/9//3//f/9/nDrfc35j+R3/f/9//3//f79vWi7dQh5L/3//f/9//3/fdx1L/Ub/d/9//3//f/9//3//f/9//3//f/9//3t7MnsumzL9Rt93/3//f/9//3/fd35jnmteW15b/3//f/9//3//f/97ey7/f/9//3//f/9//3//f/9//3//f/9//3//f/9//3//f/9//3//f/9//3//f/9//3//f/9//3//f/9//3//f/9//3//f/9//3//f/9//3//f/9//3//f/9//3//f/9//3//f/9//3//f/9//3//f/9//3//f/9//3//f/9//3//f/9//3//f/9//3//f/9//3//f/9//3//f/9//3//f/9//3//f/9//3//f/9//3//f/9//3//f95333v/f/9//3//fx1LXl//f/9//3//e9w+vDYdS11f/3//f/9//39+Y9w+nDb9Sv9//3//f/9//3/fc/1KPVP/f/9//3//f11Xey69OhxT33N9Yx1L/3//f997Xlu+d/9/vmucNttGfmPcQlsmGib/e/9//3//f/9//39eW/xK/3//f/9//3//f/9//3//f/9//3//f/9//3//f/9//3//f/9//3//e35bPU+/b/9//3//f/9//3//f/9//3//f/9//3//f/9//3//f/9//3//f/9//3//f/9//3//f/9//3//f/9//3//f/9//3//f/9//3//f/9//3//f/9//3//f/9//3//f/9//3//f/9//3//f/9//3//f/9//3//f/9//3//f/9//3//f/9//3//f/9//3//f/9//3//f/9//38dT35f/3//f/9/v3M7Jv1K/Ub/f/9//3//f/9/Hkvfd/xKHU//f/9//3//f/9//3+fZ91C/3//f993vDr/f953n2v9Sp02ey7/f/9//3//f/9//3+cMr5z33ebNv1KXl/9ShomXV//f/9//3//f/9/nDbfc/9//3//f/9//3//f/9//3//f/9//3//f/9//3//f/9//3//f79rvmv/e953/3//f/9//3//f/9//3//f/9//3//f/9//3//f/9//3//f/9//3//f/9//3//f/9//3//f/9//3//f/9//3//f/9//3//f/9//3//f/9//3//f/9//3//f/9//3//f/9//3//f/9//3//f/9//3//f/9//3//f/9//3//f/9//3//f/9//3//f/9//3//f/9//3//f/9/PlM9V/9//3//f11fOia+a35j/3//f/9//3//e15X33vdOl5b/3//f/9//3//f/9//3vcPv97/3+cNv97/3//f/9//39eX1oufmP/f/9//3//e5w6/3+8Or9v/3//f/9/n2taJh5Lnmf/f/9//3+ea7w6/3//f/9//3//f/9//3//f/9//3//f/9//3//f/9//3//f/9//3//f/9//3//f/9//3//f/9//3//f/9//3//f/9//3//f/9//3//f/9//3//f/9//3//f/9//3//f/9//3//f/9//3//f/9//3//f/9//3//f/9//3//f/9//3//f/9//3//f/9//3//f/9//3//f/9//3//f/9//3//f/9//3//f/9//3//f/9//3//f/9//3//f/9//3//f/9//3//fz1XPlP/f/9//3+bPv1Kfl//e/9//3//f/9//38+Tx5LXleea/9//3//f/9//3//f/97/Ur/f79r/UL/f/9//3//f/9/v2vdOh1H3nP/f/9/HVNdW90+/3v/f/9//3//f59n/j4dRx1P/3//f/9/vEKfa/9//3//f/9//3//f/9//3//f/9//3//f/9//3//f/9//3//f/9//3//f/9//3//f/9//3//f/9//3//f/9//3//f/9//3//f/9//3//f/9//3//f/9//3//f/9//3//f/9//3//f/9//3//f/9//3//f/9//3//f/9//3//f/9//3//f/9//3//f/9//3//f/9//3//f/9//3//f/9//3//f/9//3//f/9//3//f/9//3//f/9//3//f/9//3//f/9//38dUx1L/3//f/97OiZeX35f33f/e/9//3//f/97PlO8Op5n/3//f/9//39dW3sy3D6cNrtC33d+Y/1G/3//f/9//3//f59rHUf9Qr9v/3//f/9/XVd+Y/9//3//f/9/nmu/a55nPlP/f/9//3/fd3sq/3v/f/9//3//f/9//3//f/9//3//f/9//3//f/9//3//f/9//3//f/9//3//f/9//3//f/9//3//f/9//3//f/9//3//f/9//3//f/9//3//f/9//3//f/9//3//f/9//3//f/9//3//f/9//3//f/9//3//f/9//3//f/9//3//f/9//3//f/9//3//f/9//3//f/9//3//f/9//3//f/9//3//f/9//3//f/9//3//f/9//3//f/9//3//f/9//3//f/9/Plf9Rv9//389U5wyn2Pfd/97/3//f/9//3//fz5X/3//f/9//3//f5w2/3//f997/Uo9Ux1LHkc+U/9//3//f/9//3/fdz5TnmP/f/9//3//f/5K/3f/f/9//39fW/97/3//f/9//3//f/9/Xl/8Rv9//3//f/9//3//f/9//3//f/9//3//f/9//3//f/9//3//f/9//3//f/9//3//f/9//3//f/9//3//f/9//3//f/9//3//f/9//3//f/9//3//f/9//3//f/9//3//f/9//3//f/9//3//f/9//3//f/9//3//f/9//3//f/9//3//f/9//3//f/9//3//f/9//3//f/9//3//f/9//3//f/9//3//f/9//3//f/9//3//f/9//3//f/9//3//f/9//3//f15f3EL/f79z/Ub9Rn9f/3//f/9//3//f/9/Xlf/f/9//3//f/9/PVe/a/9//399Y993/3teW5synDLfd/9//3//f/9//3//f/9//3//f/9//389Uz5Tfl9+W75r/3//f/9//3//f/9//3//f5wynmv/f/9//3//f/9//3//f/9//3//f/9//3//f/9//3//f/9//3//f/9//3//f/9//3//f/9//3//f/9//3//f/9//3//f/9//3//f/9//3//f/9//3//f/9//3//f/9//3//f/9//3//f/9//3//f/9//3//f/9//3//f/9//3//f/9//3//f/9//3//f/9//3//f/9//3//f/9//3//f/9//3//f/9//3//f/9//3//f/9//3//f/9//3//f/9//3//f/9/vnM+T7w+/3fdPv9//UpeV/9//3//f/9//3t/Y/9//3//f/9//3//f/1Gnm//f59n33f/f/9//39+Z5s2XVv/f/9//3//f/9//3//f/9//3//f/9//3vfd/9//3//f/9//3//f/9//3//f/9/vm97Mv9//3//f/9//3//f/9//3//f/9//3//f/9//3//f/9//3//f/9//3//f/9//3//f/9//3//f/9//3//f/9//3//f/9//3//f/9//3//f/9//3//f/9//3//f/9//3//f/9//3//f/9//3//f/9//3//f/9//3//f/9//3//f/9//3//f/9//3//f/9//3//f/9//3//f/9//3//f/9//3//f/9//3//f/9//3//f/9//3//f/9//3//f/9//3//f99vvDr8Rh1PvD7YGfkdnDpeX35jX1teW/9733d+W/97/3//f/9//3//f/9//3uaPj5XPVf/f/9//3//f/9//38dT5s233f/f/9//3//f/9//3//f/9//3//f/9//3//f/9//3//f/9//3//f/9//3//fxxLHU//f/9//3//f/9//3//f/9//3//f/9//3//f/9//3//f/9//3//f/9//3//f/9//3//f/9//3//f/9//3//f/9//3//f/9//3//f/9//3//f/9//3//f/9//3//f/9//3//f/9//3//f/9//3//f/9//3//f/9//3//f/9//3//f/9//3//f/9//3//f/9//3//f/9//3//f/9//3//f/9//3//f/9//3//f/9//3//f/9//3//f/9//3//f99zHkv/f/9//3//f55nfDK+az1XmzabOh1Lflufa/97/3//f/9//3//f/9//3//f/9/33f/f/9//3//f/9//3//f/9/33P/e/9//3//f/9//3//f/9//3//f/9//3//f/9//3//f/9//3//f/9//3//f/9//3+bMr9v/3//f/9//3//f/9//3//f/9//3//f/9//3//f/9//3//f/9//3//f/9//3//f/9//3//f/9//3//f/9//3//f/9//3//f/9//3//f/9//3//f/9//3//f/9//3//f/9//3//f/9//3//f/9//3//f/9//3//f/9//3//f/9//3//f/9//3//f/9//3//f/9//3//f/9//3//f/9//3//f/9//3//f/9//3//f/9//3//f/9//3//f/9/nmteV/9//3//f/9/Xle/Z7w633P/f993PVN7MtxC33f/f/9//3//f/9//3//f/9//3//f/9//3//f/9//3//f/9//3//f/9//3//f/9//3//f/9//3//f/9//3//f/9//3//f/9//3//f/9//3//f/9//3//f99zezL/f/9//3//f/9//3//f/9//3//f/9//3//f/9//3//f/9//3//f/9//3//f/9//3//f/9//3//f/9//3//f/9//3//f/9//3//f/9//3//f/9//3//f/9//3//f/9//3//f/9//3//f/9//3//f/9//3//f/9//3//f/9//3//f/9//3//f/9//3//f/9//3//f/9//3//f/9//3//f/9//3//f/9//3//f/9//3//f/9//3//f/9//3//f15XfmP/e993Xlvfc/9//3vcPr9r/3//f/9/v2+bOtxC33f/f/9//3//f/9//3//f/9//3//f/9//3//f/9//3//f/9//3//f/9//3//f/9//3//f/9//3//f/9//3//f/9//3//f/9//3//f/9//3//f/9//38+V9xC/3//f/9//3//f/9//3//f/9//3//f/9//3//f/9//3//f/9//3//f/9//3//f/9//3//f/9//3//f/9//3//f/9//3//f/9//3//f/9//3//f/9//3//f/9//3//f/9//3//f/9//3//f/9//3//f/9//3//f/9//3//f/9//3//f/9//3//f/9//3//f/9//3//f/9//3//f/9//3//f/9//3//f/9//3//f/9//3//f/9//3//f/9//3++b35ffl/fd/9//3//f/9/3EJ+Y/9//3//f/9/nmvcQtxC33f/f/9//3//f/9//3//f/9//3//f/9//3//f/9//3//f/9//3//f/9//3//f/9//3//f/9//3//f/9//3//f/9//3//f/9//3//f/9//3//f/9/vDpdX/9//3//f/9//3//f/9//3//f/9//3//f/9//3//f/9//3//f/9//3//f/9//3//f/9//3//f/9//3//f/9//3//f/9//3//f/9//3//f/9//3//f/9//3//f/9//3//f/9//3//f/9//3//f/9//3//f/9//3//f/9//3//f/9//3//f/9//3//f/9//3//f/9//3//f/9//3//f/9//3//f/9//3//f/9//3//f/9//3//f/9//3//f/9//3//f/9//3//f/9//3//f/xGXlf/f/9//3//f/9/v2ubOtxC33v/f/9//3//f/9//3//f/9//3//f/9//3//f/9//3//f/9//3//f/9//3e/c/9//3//f/9//3//f/9//3//f/9//3//f/9//3//f/9//3//e3su/3v/f/9//3//f/9//3//f/9//3//f/9//3//f/9//3//f/9//3//f/9//3//f/9//3//f/9//3//f/9//3//f/9//3//f/9//3//f/9//3//f/9//3//f/9//3//f/9//3//f/9//3//f/9//3//f/9//3//f/9//3//f/9//3//f/9//3//f/9//3//f/9//3//f/9//3//f/9//3//f/9//3//f/9//3//f/9//3//f/9//3//f/9//3//f/9//3//f/9//3//f/9//389V/1K/3//f/9//3//f/9/fmd7Mh1T/3//f/9//3//f/9//3//f/9//3//f/9//3//f/9//3//f75zHUv8Sn5j3nf/f/9//3//f/9//3//f/9//3//f/9//3//f/9//3//f/9/fWebNv9//3//f/9//3//f/9//3//f/9//3//f/9//3//f/9//3//f/9//3//f/9//3//f/9//3//f/9//3//f/9//3//f/9//3//f/9//3//f/9//3//f/9//3//f/9//3//f/9//3//f/9//3//f/9//3//f/9//3//f/9//3//f/9//3//f/9//3//f/9//3//f/9//3//f/9//3//f/9//3//f/9//3//f/9//3//f/9//3//f/9//3//f/9//3//f/9//3//f/9//3//f/9/Xl/dPt9z/3//f/9//3//f/9/Xl97Ml5f/3//f/9//3//f/9//3//f/9//3//f/9//3//f/9/X1t+Z/9//3//f/9//3//f/9//3//f/9//3//f/9//3//f/9//3//f/9//3//fx1P/Ub/f/9//3//f/9//3//f/9//3//f/9//3//f/9//3//f/9//3//f/9//3//f/9//3//f/9//3//f/9//3//f/9//3//f/9//3//f/9//3//f/9//3//f/9//3//f/9//3//f/9//3//f/9//3//f/9//3//f/9//3//f/9//3//f/9//3//f/9//3//f/9//3//f/9//3//f/9//3//f/9//3//f/9//3//f/9//3//f/9//3//f/9//3//f/9//3//f/9//3//f/9//3//f55rvDq+b/9//3//f/9//3//f/97u0KcOp5r/3//f/9//3//f/9//3//f/9//3//f/9//3//f/9//3//f/9//3//f/9//3//f/9//3//f/9//3//f/9//3//f/9//3//f/9//3+8Pj1P/3//f/9//3//f/9//3//f/9//3//f/9//3//f/9//3//f/9//3//f/9//3//f/9//3//f/9//3//f/9//3//f/9//3//f/9//3//f/9//3//f/9//3//f/9//3//f/9//3//f/9//3//f/9//3//f/9//3//f/9//3//f/9//3//f/9//3//f/9//3//f/9//3//f/9//3//f/9//3//f/9//3//f/9//3//f/9//3//f/9//3//f/9//3//f/9//3//f/9//3//f/9//3/fd/1Gv2//f/9//3//f/9//3//f99zvD7cQv9//3//f/9//3//f/9//3//f/9//3//f/9//3//f/9//3//f/9//3//f/9//3//f/9//3//f/9//3//f/9//3//f/9//3//f/9/fDKeY/9//3//f/9//3//f/9//3//f/9//3//f/9//3//f/9//3//f/9//3//f/9//3//f/9//3//f/9//3//f/9//3//f/9//3//f/9//3//f/9//3//f/9//3//f/9//3//f/9//3//f/9//3//f/9//3//f/9//3//f/9//3//f/9//3//f/9//3//f/9//3//f/9//3//f/9//3//f/9//3//f/9//3//f/9//3//f/9//3//f/9//3//f/9//3//f/9//3//f/9//3//f/9//3v9Rn1f/3//f/9//3//f/9//3//f55rezI9U/9//3//f/9//3//f/9//3//f/9//3//f/9//3//f/9//3//f/9//3//f/9//3//f/9//3//f/9//3//f/9//3//f/9//3//d3wyv2//f/9//3//f/9//3//f/9//3//f/9//3//f/9//3//f/9//3//f/9//3//f/9//3//f/9//3//f/9//3//f/9//3//f/9//3//f/9//3//f/9//3//f/9//3//f/9//3//f/9//3//f/9//3//f/9//3//f/9//3//f/9//3//f/9//3//f/9//3//f/9//3//f/9//3//f/9//3//f/9//3//f/9//3//f/9//3//f/9//3//f/9//3//f/9//3//f/9//3//f/9//3//f/9/HlM9U/9//3//f/9//3//f/9//3//fz1XmzaeZ/9//3//f/9//3//f/9//3//f/9//3//f/9//3//f/9//3//f/9//3//f/9//3//f/9//3//f/9//3//f/9//3//f/9/33ObMv9//3//f/9//3//f/9//3//f/9//3//f/9//3//f/9//3//f/9//3//f/9//3//f/9//3//f/9//3//f/9//3//f/9//3//f/9//3//f/9//3//f/9//3//f/9//3//f/9//3//f/9//3//f/9//3//f/9//3//f/9//3//f/9//3//f/9//3//f/9//3//f/9//3//f/9//3//f/9//3//f/9//3//f/9//3//f/9//3//f/9//3//f/9//3//f/9//3//f/9//3//f/9//3//f15j3EL/f/9//3//f/9//3//f/9//3/fd9tGvDr/e/9//3//f/9//3//f/9//3//f/9//3//f/9//3//f/9//3//f/9//3//f/9//3//f/9//3//f993fWMdT91C3T68OlsmGSLdPh1PXVu+b/93/3//f/9//3//f/9//3//f/9//3//f/9//3//f/9//3//f/9//3//f/9//3//f/9//3//f/9//3//f/9//3//f/9//3//f/9//3//f/9//3//f/9//3//f/9//3//f/9//3//f/9//3//f/9//3//f/9//3//f/9//3//f/9//3//f/9//3//f/9//3//f/9//3//f/9//3//f/9//3//f/9//3//f/9//3//f/9//3//f/9//3//f/9//3//f/9//3//f/9//3+/b9w+/3f/f/9//3//f/9//3//f/9//3+ea7w6Xlv/f/9//3//f/9//3//f/9//3//f/9//3//f/9//3//f/9//3//f/9//3//f/9/33cdT7w+vD4dU55n33ffd/97/39dW1sqnmd+Yz1T/Eq8Otw+PVOeZ/93/3//f/9//3//f/9//3//f/9//3//f/9//3//f/9//3//f/9//3//f/9//3//f/9//3//f/9//3//f/9//3//f/9//3//f/9//3//f/9//3//f/9//3//f/9//3//f/9//3//f/9//3//f/9//3//f/9//3//f/9//3//f/9//3//f/9//3//f/9//3//f/9//3//f/9//3//f/9//3//f/9//3//f/9//3//f/9//3//f/9//3//f/9//3//f/9/33e8Op9r/3//f/9//3//f/9//3//f/9//38dT7w633P/f/9//3//f/9//3//f/9//3//f/9//3//f/9//3//f/9//3//f/9/3EK8Pn5f/3//f/9//3//f/9//3//f/9/XVebMv9//3//f/9//3ueaz1X3D6bNv1Gfl//e/9//3//f/9//3//f/9//3//f/9//3//f/9//3//f/9//3//f/9//3//f/9//3//f/9//3//f/9//3//f/9//3//f/9//3//f/9//3//f/9//3//f/9//3//f/9//3//f/9//3//f/9//3//f/9//3//f/9//3//f/9//3//f/9//3//f/9//3//f/9//3//f/9//3//f/9//3//f/9//3//f/9//3//f/9//3//f/9//3//f/9//3//f/9//UZeW/9//3//f/9//3//f/9//3//f/9/vnOcOj1X/3//f/9//3//f/9//3//f/9//3//f/9//3//f/9//3//f/9/Xl/cRv9//3//f/9//3//f/9//3//f/9//3//f15bmzb/e/9//3//f/9//3//f/9//3c9V90+HE/fc/9//3//f/9//3//f/9//3//f/9//3//f/9//3//f/9//3//f/9//3//f/9//3//f/9//3//f/9//3//f/9//3//f/9//3//f/9//3//f/9//3//f/9//3//f/9//3//f/9//3//f/9//3//f/9//3//f/9//3//f/9//3//f/9//3//f/9//3//f/9//3//f/9//3//f/9//3//f/9//3//f/9//3//f/9//3//f/9//3//f/9//3//fz1X/Ur/e/9//3//f/9//3//f/9//3//f/9/PVO7Pv97/3//f/9//3//f/9//3//f/9//3//f/9//3//f/9//38dT79v/3//f/9//3//f/9//3//f/9//3//f/9//39+Y3sy/3v/f/9//3//f/9//3//f/9//3+/b/1C3D5+Y/9//3//f/9//3//f/9//3//f/9//3//f/9//3//f/9//3//f/9//3//f/9//3//f/9//3//f/9//3//f/9//3//f/9//3//f/9//3//f/9//3//f/9//3//f/9//3//f/9//3//f/9//3//f/9//3//f/9//3//f/9//3//f/9//3//f/9//3//f/9//3//f/9//3//f/9//3//f/9//3//f/9//3//f/9//3//f/9//3//f/9//39+Z7w+33f/f/9//3//f/9//3//f/9//3//f79vezI9U/9//3//f/9//3//f/9//3//f/9//3//f/9//3//f99zHUu/b/9//3//f/9//3//f/9//3//f/9//3//f/9/n2dbKt9z/3//f/9//3//f/9//3//f/9//3//ez1Xmzbfc/9//3//f/9//3//f/9//3//f/9//3//f/9//3//f/9//3//f/9//3//f/9//3//f/9//3//f/9//3//f/9//3//f/9//3//f/9//3//f/9//3//f/9//3//f/9//3//f/9//3//f/9//3//f/9//3//f/9//3//f/9//3//f/9//3//f/9//3//f/9//3//f/9//3//f/9//3//f/9//3//f/9//3//f/9//3//f/9//3//f/9/33O8Pp1r/3//f/9//3//f/9//3//f/9//3//f9xGvDrfe/9//3//f/9//3//f/9//3//f/9//3//f/9//3//f/9//3//f/9//3//f/9//3//f/9//3//f/9//3//f993ey5+X/9//3//f/9//3//f/9//3//f/9//3/fd7s6Xlf/f/9//3//f/9//3//f/9//3//f/9//3//f/9//3//f/9//3//f/9//3//f/9//3//f/9//3//f/9//3//f/9//3//f/9//3//f/9//3//f/9//3//f/9//3//f/9//3//f/9//3//f/9//3//f/9//3//f/9//3//f/9//3//f/9//3//f/9//3//f/9//3//f/9//3//f/9//3//f/9//3//f/9//3//f/9//3//f/9//3//f/973UJdV/9//3//f/9//3//f/9//3//f/9//3++b5w2XVv/f/9//3//f/9//3//f/9//3//f/9//3//f/9//3//f/9//3//f/9//3//f/9//3//f/9//3//f/9//3//f7w6PU//f/9//3//f/9//3//f/9//3//f/9//38dTz5T/3//f/9//3//f/9//3//f/9//3//f/9//3//f/9//3//f/9//3//f/9//3//f/9//3//f/9//3//f/9//3//f/9//3//f/9//3//f/9//3//f/9//3//f/9//3//f/9//3//f/9//3//f/9//3//f/9//3//f/9//3//f/9//3//f/9//3//f/9//3//f/9//3//f/9//3//f/9//3//f/9//3//f/9//3//f/9//3//f/9//3//fz1T/E7/f/9//3//f/9//3//f/9//3//f/9//3/8Srw6/3v/f/9//3//f/9//3//f/9//3//f/9//3//f/9//3//f/9//3//f/9//3//f/9//3//f/9//3//f/9//389U5wy3nf/f/9//3//f/9//3//f/9//3//f/9/3D7fd/9//3//f/9//3//f/9//3//f/9//3//f/9//3//f/9//3//f/9//3//f/9//3//f/9//3//f/9//3//f/9//3//f/9//3//f/9//3//f/9//3//f/9//3//f/9//3//f/9//3//f/9//3//f/9//3//f/9//3//f/9//3//f/9//3//f/9//3//f/9//3//f/9//3//f/9//3//f/9//3//f/9//3//f/9//3//f/9//3//f/9//3+/a9xC/3v/f/9//3//f/9//3//f/9//3//f/9/n2t7Mn5f/3//f/9//3//f/9//3//f/9//3//f/9//3//f/9//3//f/9//3//f/9//3//f/9//3//f/9//3//f/9/n2+8Nl5b/3//f/9//3//f/9//3//f/9//3+fY55j/3//f/9//3//f/9//3//f/9//3//f/9//3//f/9//3//f/9//3//f/9//3//f/9//3//f/9//3//f/9//3//f/9//3//f/9//3//f/9//3//f/9//3//f/9//3//f/9//3//f/9//3//f/9//3//f/9//3//f/9//3//f/9//3//f/9//3//f/9//3//f/9//3//f/9//3//f/9//3//f/9//3//f/9//3//f/9//3//f/9//3//f/9/33e8Qr9v/3//f/9//3//f/9//3//f/9//3//f/9//ErcQv9//3//f/9//3//f/9//3//f/9//3//f/9//3//f/9//3//f/9//3//f/9//3//f/9//3//f/9//3//f/9/HU+bMr9v/3//f/9//3//f/9//3//f55nn2f/f/9//3//f/9//3//f/9//3//f/9//3//f/9//3//f/9//3//f/9//3//f/9//3//f/9//3//f/9//3//f/9//3//f/9//3//f/9//3//f/9//3//f/9//3//f/9//3//f/9//3//f/9//3//f/9//3//f/9//3//f/9//3//f/9//3//f/9//3//f/9//3//f/9//3//f/9//3//f/9//3//f/9//3//f/9//3//f/9//3//f/9//3//f/9//UpeW/9//3//f/9//3//f/9//3//f/9//3//f55rvDq+b/9//3//f/9//3//f/9//3//f/9//3//f/9//3//f/9//3//f/9//3//f/9//3//f/9//3//f/9//3//f9933D7+Rt9z/3//f/9//3//f/9/n1/fc/9//3//f/9//3//f/9//3//f/9//3//f/9//3//f/9//3//f/9//3//f/9//3//f/9//3//f/9//3//f/9//3//f/9//3//f/9//3//f/9//3//f/9//3//f/9//3//f/9//3//f/9//3//f/9//3//f/9//3//f/9//3//f/9//3//f/9//3//f/9//3//f/9//3//f/9//3//f/9//3//f/9//3//f/9//3//f/9//3//f/9//3//f/9//3//fz1X3T7/e/9//3//f/9//3//f/9//3//f/9//3/fe7w+XVv/f/9//3//f/9//3//f/9//3//f/9//3//f/9//3//f/9//3//f/9//3//f/9//3//f/9//3//f/9//3//f55rvDr9Qt9v/3//f/9//389T/9//3//f/9//3//f/9//3//f/9//3//f/9//3//f/9//3//f/9//3//f/9//3//f/9//3//f/9//3//f/9//3//f/9//3//f/9//3//f/9//3//f/9//3//f/9//3//f/9//3//f/9//3//f/9//3//f/9//3//f/9//3//f/9//3//f/9//3//f/9//3//f/9//3//f/9//3//f/9//3//f/9//3//f/9//3//f/9//3//f/9//3//f/9//3//f/9//3/fc91Cvmv/f/9//3//f/9//3//f/9//3//f/9//38dU9xG/3//f/9//3//f/9//3//f/9//3//f/9//3//f/9//3//f/9//3//f/9//3//f/9//3//f/9//3//f/9//3//f79vHUfdPl5Tn18+U993/3//f/9//3//f/9//3//f/9//3//f/9//3//f/9//3//f/9//3//f/9//3//f/9//3//f/9//3//f/9//3//f/9//3//f/9//3//f/9//3//f/9//3//f/9//3//f/9//3//f/9//3//f/9//3//f/9//3//f/9//3//f/9//3//f/9//3//f/9//3//f/9//3//f/9//3//f/9//3//f/9//3//f/9//3//f/9//3//f/9//3//f/9//3//f/9//3//f/9//3sdR15X/3//f/9//3//f/9//3//f/9//3//f/9/fmObOt93/3//f/9//3//f/9//3//f/9//3//f/9//3//f/9//3//f/9//3//f/9//3//f/9//3//f/9//3//f/9//3//f/97n2u+a/9//3//f/9//3//f/9//3//f/9//3//f/9//3//f/9//3//f/9//3//f/9//3//f/9//3//f/9//3//f/9//3//f/9//3//f/9//3//f/9//3//f/9//3//f/9//3//f/9//3//f/9//3//f/9//3//f/9//3//f/9//3//f/9//3//f/9//3//f/9//3//f/9//3//f/9//3//f/9//3//f/9//3//f/9//3//f/9//3//f/9//3//f/9//3//f/9//3//f/9//3//f/9/XlvcPv97/3//f/9//3//f/9//3//f/9//3//f79vmzLfb/9//3//f/9//3//f/9//3//f/9//3//f/9//3//f/9//3//f/9//3//f/9//3//f/9//3//f/9//3//f/9//3//f/9//3//f/9//3//f/9//3//f/9//3//f/9//3//f/9//3//f/9//3//f/9//3//f/9//3//f/9//3//f/9//3//f/9//3//f/9//3//f/9//3//f/9//3//f/9//3//f/9//3//f/9//3//f/9//3//f/9//3//f/9//3//f/9//3//f/9//3//f/9//3//f/9//3//f/9//3//f/9//3//f/9//3//f/9//3//f/9//3//f/9//3//f/9//3//f/9//3//f/9//3//f/9//3//f79z3D6/a/9//3//f/9//3//f/9//3//f/9//3//e7s+fl//f/9//3//f/9//3//f/9//3//f/9//3//f/9//3//f/9//3//f/9//3//f/9//3//f/9//3//f/9//3//f/9//3//f/9//3//f/9//3//f/9//3//f/9//3//f/9//3//f/9//3//f/9//3//f/9//3//f/9//3//f/9//3//f/9//3//f/9//3//f/9//3//f/9//3//f/9//3//f/9//3//f/9//3//f/9//3//f/9//3//f/9//3//f/9//3//f/9//3//f/9//3//f/9//3//f/9//3//f/9//3//f/9//3//f/9//3//f/9//3//f/9//3//f/9//3//f/9//3//f/9//3//f/9//3//f/9//3//fx1PPU//f/9//3//f/9//3//f/9//3//f/9//3/cPl5b/3//f/9//3//f/9//3//f/9//3//f/9//3//f/9//3//f/9//3//f/9//3//f/9//3//f/9//3//f/9//3//f/9//3//f/9//3//f/9//3//f/9//3//f/9//3//f/9//3//f/9//3//f/9//3//f/9//3//f/9//3//f/9//3//f/9//3//f/9//3//f/9//3//f/9//3//f/9//3//f/9//3//f/9//3//f/9//3//f/9//3//f/9//3//f/9//3//f/9//3//f/9//3//f/9//3//f/9//3//f/9//3//f/9//3//f/9//3//f/9//3//f/9//3//f/9//3//f/9//3//f/9//3//f/9//3//f/9//3+fa90+v2//f/9//3//f/9//3//f/9//3//f/9//EZeW/9//3//f/9//3//f/9//3//f/9//3//f/9//3//f/9//3//f/9//3//f/9//3//f/9//3//f/9//3//f/9//3//f/9//3//f/9//3//f/9//3//f/9//3//f/9//3//f/9//3//f/9//3//f/9//3//f/9//3//f/9//3//f/9//3//f/9//3//f/9//3//f/9//3//f/9//3//f/9//3//f/9//3//f/9//3//f/9//3//f/9//3//f/9//3//f/9//3//f/9//3//f/9//3//f/9//3//f/9//3//f/9//3//f/9//3//f/9//3//f/9//3//f/9//3//f/9//3//f/9//3//f/9//3//f/9//3//f/9//3v9Sj5T/3//f/9//3//f/9//3//f/9//3//f/xOHU//f/9//3//f/9//3//f/9//3//f/9//3//f/9//3//f/9//3//f/9//3//f/9//3//f/9//3//f/9//3//f/9//3//f/9//3//f/9//3//f/9//3//f/9//3//f/9//3//f/9//3//f/9//3//f/9//3//f/9//3//f/9//3//f/9//3//f/9//3//f/9//3//f/9//3//f/9//3//f/9//3//f/9//3//f/9//3//f/9//3//f/9//3//f/9//3//f/9//3//f/9//3//f/9//3//f/9//3//f/9//3//f/9//3//f/9//3//f/9//3//f/9//3//f/9//3//f/9//3//f/9//3//f/9//3//f/9//3//f/9/Xl+8Ov93/3//f/9//3//f/9//3//f/9//3/8Sh1P/3//f/9//3//f/9//3//f/9//3//f/9//3//f/9//3//f/9//3//f/9//3//f/9//3//f/9//3//f/9//3//f/9//3//f/9//3//f/9//3//f/9//3//f/9//3//f/9//3//f/9//3//f/9//3//f/9//3//f/9//3//f/9//3//f/9//3//f/9//3//f/9//3//f/9//3//f/9//3//f/9//3//f/9//3//f/9//3//f/9//3//f/9//3//f/9//3//f/9//3//f/9//3//f/9//3//f/9//3//f/9//3//f/9//3//f/9//3//f/9//3//f/9//3//f/9//3//f/9//3//f/9//3//f/9//3//f/9//3//f993vD6fY/9//3//f/9//3//f/9//3//f/9/HVMdT/9//3//f/9//3//f/9//3//f/9//3//f/9//3//f/9//3//f/9//3//f/9//3//f/9//3//f/9//3//f/9//3//f/9//3//f/9//3//f/9//3//f/9//3//f/9//3//f/9//3//f/9//3//f/9//3//f/9//3//f/9//3//f/9//3//f/9//3//f/9//3//f/9//3//f/9//3//f/9//3//f/9//3//f/9//3//f/9//3//f/9//3//f/9//3//f/9//3//f/9//3//f/9//3//f/9//3//f/9//3//f/9//3//f/9//3//f/9//3//f/9//3//f/9//3//f/9//3//f/9//3//f/9//3//f/9//3//f/9//3//fx1P/Ub/f/9//3//f/9//3//f/9//3//fx1PXVv/f/9//3//f/9//3//f/9//3//f/9//3//f/9//3//f/9//3//f/9//3//f/9//3//f/9//3//f/9//3//f/9//3//f/9//3//f/9//3//f/9//3//f/9//3//f/9//3//f/9//3//f/9//3//f/9//3//f/9//3//f/9//3//f/9//3//f/9//3//f/9//3//f/9//3//f/9//3//f/9//3//f/9//3//f/9//3//f/9//3//f/9//3//f/9//3//f/9//3//f/9//3//f/9//3//f/9//3//f/9//3//f/9//3//f/9//3//f/9//3//f/9//3//f/9//3//f/9//3//f/9//3//f/9//3//f/9//3//f/9//3+eZ7w6nmv/f/9//3//f/9//3//f/9//3/9Sp5j/3//f/9//3//f/9//3//f/9//3//f/9//3//f/9//3//f/9//3//f/9//3//f/9//3//f/9//3//f/9//3//f/9//3//f/9//3//f/9//3//f/9//3//f/9//3//f/9//3//f/9//3//f/9//3//f/9//3//f/9//3//f/9//3//f/9//3//f/9//3//f/9//3//f/9//3//f/9//3//f/9//3//f/9//3//f/9//3//f/9//3//f/9//3//f/9//3//f/9//3//f/9//3//f/9//3//f/9//3//f/9//3//f/9//3//f/9//3//f/9//3//f/9//3//f/9//3//f/9//3//f/9//3//f/9//3//f/9//3//f/9//3v9Rh1L/3//f/9//3//f/9//3//f/9/vDq/c/9//3//f/9//3//f/9//3//f/9//3//f/9//3//f/9//3//f/9//3//f/9//3//f/9//3//f/9//3//f/9//3//f/9//3//f/9//3//f/9//3//f/9//3//f/9//3//f/9//3//f/9//3//f/9//3//f/9//3//f/9//3//f/9//3//f/9//3//f/9//3//f/9//3//f/9//3//f/9//3//f/9//3//f/9//3//f/9//3//f/9//3//f/9//3//f/9//3//f/9//3//f/9//3//f/9//3//f/9//3//f/9//3//f/9//3//f/9//3//f/9//3//f/9//3//f/9//3//f/9//3//f/9//3//f/9//3//f/9//3//f/9/nmucNn5j/3//f/9//3//f/9//3//f7w2/3//f/9//3//f/9//3//f/9//3//f/9//3//f/9//3//f/9//3//f/9//3//f/9//3//f/9//3//f/9//3//f/9//3//f/9//3//f/9//3//f/9//3//f/9//3//f/9//3//f/9//3//f/9//3//f/9//3//f/9//3//f/9//3//f/9//3//f/9//3//f/9//3//f/9//3//f/9//3//f/9//3//f/9//3//f/9//3//f/9//3//f/9//3//f/9//3//f/9//3//f/9//3//f/9//3//f/9//3//f/9//3//f/9//3//f/9//3//f/9//3//f/9//3//f/9//3//f/9//3//f/9//3//f/9//3//f/9//3//f/9//3//f/9/HU+8Or5r/3//f/9//3//f/9/v2/cQv9//3//f/9//3//f/9//3//f/9//3//f/9//3//f/9//3//f/9//3//f/9//3//f/9//3//f/9//3//f/9//3//f/9//3//f/9//3//f/9//3//f/9//3//f/9//3//f/9//3//f/9//3//f/9//3//f/9//3//f/9//3//f/9//3//f/9//3//f/9//3//f/9//3//f/9//3//f/9//3//f/9//3//f/9//3//f/9//3//f/9//3//f/9//3//f/9//3//f/9//3//f/9//3//f/9//3//f/9//3//f/9//3//f/9//3//f/9//3//f/9//3//f/9//3//f/9//3//f/9//3//f/9//3//f/9//3//f/9//3//f/9//3//f9973ELcPv97/3//f/9//3//fz5Tfl//f/9//3//f/9//3//f/9//3//f/9//3//f/9//3//f/9//3//f/9//3//f/9//3//f/9//3//f/9//3//f/9//3//f/9//3//f/9//3//f/9//3//f/9//3//f/9//3//f/9//3//f/9//3//f/9//3//f/9//3//f/9//3//f/9//3//f/9//3//f/9//3//f/9//3//f/9//3//f/9//3//f/9//3//f/9//3//f/9//3//f/9//3//f/9//3//f/9//3//f/9//3//f/9//3//f/9//3//f/9//3//f/9//3//f/9//3//f/9//3//f/9//3//f/9//3//f/9//3//f/9//3//f/9//3//f/9//3//f/9//3//f/9//3//f55rmzY+T/97/3//f/9//3/9Qr5v/3//f/9//3//f/9//3//f/9//3//f/9//3//f/9//3//f/9//3//f/9//3//f/9//3//f/9//3//f/9//3//f/9//3//f/9//3//f/9//3//f/9//3//f/9//3//f/9//3//f/9//3//f/9//3//f/9//3//f/9//3//f/9//3//f/9//3//f/9//3//f/9//3//f/9//3//f/9//3//f/9//3//f/9//3//f/9//3//f/9//3//f/9//3//f/9//3//f/9//3//f/9//3//f/9//3//f/9//3//f/9//3//f/9//3//f/9//3//f/9//3//f/9//3//f/9//3//f/9//3//f/9//3//f/9//3//f/9//3//f/9//3//f/9//3//f35n/UJ+X/9//3//f9973T7/f/9//3//f/9//3//f/9//3//f/9//3//f/9//3//f/9//3//f/9//3//f/9//3//f/9//3//f/9//3//f/9//3//f/9//3//f/9//3//f/9//3//f/9//3//f/9//3//f/9//3//f/9//3//f/9//3//f/9//3//f/9//3//f/9//3//f/9//3//f/9//3//f/9//3//f/9//3//f/9//3//f/9//3//f/9//3//f/9//3//f/9//3//f/9//3//f/9//3//f/9//3//f/9//3//f/9//3//f/9//3//f/9//3//f/9//3//f/9//3//f/9//3//f/9//3//f/9//3//f/9//3//f/9//3//f/9//3//f/9//3//f/9//3//f/9//3//f79vXlvfc993/39eX15X/3//f/9//3//f/9//3//f/9//3//f/9//3//f/9//3//f/9//3//f/9//3//f/9//3//f/9//3//f/9//3//f/9//3//f/9//3//f/9//3//f/9//3//f/9//3//f/9//3//f/9//3//f/9//3//f/9//3//f/9//3//f/9//3//f/9//3//f/9//3//f/9//3//f/9//3//f/9//3//f/9//3//f/9//3//f/9//3//f/9//3//f/9//3//f/9//3//f/9//3//f/9//3//f/9//3//f/9//3//f/9//3//f/9//3//f/9//3//f/9//3//f/9//3//f/9//3//f/9//3//f/9//3//f/9//3//f/9//3//f/9//3//f/9//3//f/9//3//f953Xk/9Qv5CXl//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SQAAADwAAAAAAAAAAAAAAEo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2014-07-11T20:29:35Z</xd:SigningTime>
          <xd:SigningCertificate>
            <xd:Cert>
              <xd:CertDigest>
                <DigestMethod Algorithm="http://www.w3.org/2000/09/xmldsig#sha1"/>
                <DigestValue>1AHsBweqRwBw8v6g/kgOvvIcMrA=</DigestValue>
              </xd:CertDigest>
              <xd:IssuerSerial>
                <X509IssuerName>CN=Communications Server</X509IssuerName>
                <X509SerialNumber>748625054670871017315358</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MLY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VncGpBAMucCmfg7DJnAQAAAPRSLmfIwzlnYL7qBuDsMmcBAAAA9FIuZwxTLmeAvOoGgLzqBrhqQQAubgVnqL0yZwEAAAD0Ui5nxGpBAIABNHUOXC914FsvdcRqQQBkAQAAAAAAAAAAAACNYt91jWLfdbg3JgAACAAAAAIAAAAAAADsakEAImrfdQAAAAAAAAAAHGxBAAYAAAAQbEEABgAAAAAAAAAAAAAAEGxBACRrQQDu6t51AAAAAAACAAAAAEEABgAAABBsQQAGAAAATBLgdQAAAAAAAAAAEGxBAAYAAADQYwQCUGtBAJUu3nUAAAAAAAIAABBsQ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CGAaD4///yAQAAAAAAAPx7xgeA+P//CABYfvv2//8AAAAAAAAAAOB7xgeA+P////8AAAAACwCcbUEAXnpJZ9kGAACQbUEAOXpD4RAIzwiTtrpnGhEhDiIAigHSdEEABAAAAAMAAAAAAAAAAQAAAAAAAAAAAAAAAAAAAAAAAAAAAAAAAAAAAAAAAABKnAAERLqDZwa2CgAAAAAABQAAACQLCwAAAAAAAAAAAEqcAAQobkEAAAAAAAYAAACAATR1AAAAAPDncAWAATR1nxATAA0YCjkgbkEANoEvdfDncAUAAAAAgAE0dSBuQQBVgS91gAE0dQAAAUkAABgCSG5BAJOAL3UBAAAAMG5BABAAAAADAQAAAAAYAjISAUkAABgCAAAAAAEAAAB0bkEAdG5BAC8wMHV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GAAAAXAAAAAEAAABbJA1CVSUNQgoAAABQAAAAGQAAAEwAAAAAAAAAAAAAAAAAAAD//////////4AAAABNAGEAcgBpAGEAIABJAHMAYQBiAGUAbAAgAFIAZQBpAG4AbwBzAG8AIABHAHIAYQB1AAAACAAAAAYAAAAEAAAAAgAAAAYAAAADAAAABAAAAAUAAAAGAAAABgAAAAYAAAACAAAAAwAAAAcAAAAGAAAAAgAAAAYAAAAGAAAABQAAAAYAAAADAAAABwAAAAQ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</Object>
  <Object Id="idInvalidSigLnImg">AQAAAGwAAAAAAAAAAAAAAP8AAAB/AAAAAAAAAAAAAABKIwAApREAACBFTUYAAAEAzLk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OKdBACsCAmcA4SYAFwAABAEAAAAABAAAtKdBAEkCAmdxsEPhwqhBAAAEAAABAgAAAAAAAAynQQCo+kEAqPpBAGinQQCAATR1DlwvdeBbL3Vop0EAZAEAAAAAAAAAAAAAjWLfdY1i33VYNiYAAAgAAAACAAAAAAAAkKdBACJq33UAAAAAAAAAAMKoQQAHAAAAtKhBAAcAAAAAAAAAAAAAALSoQQDIp0EA7uredQAAAAAAAgAAAABBAAcAAAC0qEEABwAAAEwS4HUAAAAAAAAAALSoQQAHAAAA0GMEAvSnQQCVLt51AAAAAAACAAC0qEE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IYBoPj///IBAAAAAAAA/HvGB4D4//8IAFh++/b//wAAAAAAAAAA4HvGB4D4/////wAAAAAhAAQAAADwFhsAgBYbALxCJgD0qUEAD5UAZ/AWGwAAHyEAr1gAZwAAAACAFhsAvEImAEB97gGvWABnAAAAAIAVGwDQYwQCAFLmAxiqQQASWABn4BGLAPwBAABUqkEANFcAZ/wBAAAAAAAAjWLfdY1i33X8AQAAAAgAAAACAAAAAAAAbKpBACJq33UAAAAAAAAAAJ6rQQAHAAAAkKtBAAcAAAAAAAAAAAAAAJCrQQCkqkEA7uredQAAAAAAAgAAAABBAAcAAACQq0EABwAAAEwS4HUAAAAAAAAAAJCrQQAHAAAA0GMEAtCqQQCVLt51AAAAAAACAACQq0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VncGpBAMucCmfg7DJnAQAAAPRSLmfIwzlnYL7qBuDsMmcBAAAA9FIuZwxTLmeAvOoGgLzqBrhqQQAubgVnqL0yZwEAAAD0Ui5nxGpBAIABNHUOXC914FsvdcRqQQBkAQAAAAAAAAAAAACNYt91jWLfdbg3JgAACAAAAAIAAAAAAADsakEAImrfdQAAAAAAAAAAHGxBAAYAAAAQbEEABgAAAAAAAAAAAAAAEGxBACRrQQDu6t51AAAAAAACAAAAAEEABgAAABBsQQAGAAAATBLgdQAAAAAAAAAAEGxBAAYAAADQYwQCUGtBAJUu3nUAAAAAAAIAABBsQ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CGAaD4///yAQAAAAAAAPx7xgeA+P//CABYfvv2//8AAAAAAAAAAOB7xgeA+P////8AAAAAAAAAAAAAAAAAAAAAAAAAAAAAiG1BABAIzwg4xRB39Q8hRiIAigGUbUEAaGkMdwAAAAAAAAAATG5BANaGC3cHAAAAAAAAADISAUkAAAAAoGk7BQEAAACgaTsFAAAAAA8AAAAGAAAAgAE0daBpOwWwlHEFgAE0dY8QEwA7GAphAABBADaBL3WwlHEFoGk7BYABNHUAbkEAVYEvdYABNHUyEgFJMhIBSShuQQCTgC91AQAAABBuQQD+nS91z+EZZwAAAUkAAAAAAAAAAChwQQAAAAAASG5BAKPhGWfEbkEAAAAAAIDkJgAocEEAAAAAAAxvQQDH3xlndG5BAC8wMHV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GAAAAXAAAAAEAAABbJA1CVSUNQgoAAABQAAAAGQAAAEwAAAAAAAAAAAAAAAAAAAD//////////4AAAABNAGEAcgBpAGEAIABJAHMAYQBiAGUAbAAgAFIAZQBpAG4AbwBzAG8AIABHAHIAYQB1AAAACAAAAAYAAAAEAAAAAgAAAAYAAAADAAAABAAAAAUAAAAGAAAABgAAAAYAAAACAAAAAwAAAAcAAAAGAAAAAgAAAAYAAAAGAAAABQAAAAYAAAADAAAABwAAAAQ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498A365D-EFF1-4EA3-ABFC-3DC3D1CA2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13070</Words>
  <Characters>71890</Characters>
  <Application>Microsoft Office Word</Application>
  <DocSecurity>0</DocSecurity>
  <Lines>599</Lines>
  <Paragraphs>169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84791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Maria Isabel Reinoso Grau</cp:lastModifiedBy>
  <cp:revision>2</cp:revision>
  <cp:lastPrinted>2013-04-08T12:43:00Z</cp:lastPrinted>
  <dcterms:created xsi:type="dcterms:W3CDTF">2014-07-11T20:27:00Z</dcterms:created>
  <dcterms:modified xsi:type="dcterms:W3CDTF">2014-07-11T20:27:00Z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